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6" w:type="dxa"/>
        <w:jc w:val="center"/>
        <w:tblInd w:w="1188" w:type="dxa"/>
        <w:tblCellMar>
          <w:left w:w="0" w:type="dxa"/>
          <w:right w:w="0" w:type="dxa"/>
        </w:tblCellMar>
        <w:tblLook w:val="0000"/>
      </w:tblPr>
      <w:tblGrid>
        <w:gridCol w:w="3276"/>
        <w:gridCol w:w="5940"/>
      </w:tblGrid>
      <w:tr w:rsidR="00C318C8" w:rsidRPr="002A5903" w:rsidTr="002A799D">
        <w:trPr>
          <w:trHeight w:val="716"/>
          <w:jc w:val="center"/>
        </w:trPr>
        <w:tc>
          <w:tcPr>
            <w:tcW w:w="3276" w:type="dxa"/>
            <w:tcMar>
              <w:top w:w="0" w:type="dxa"/>
              <w:left w:w="108" w:type="dxa"/>
              <w:bottom w:w="0" w:type="dxa"/>
              <w:right w:w="108" w:type="dxa"/>
            </w:tcMar>
          </w:tcPr>
          <w:p w:rsidR="00C318C8" w:rsidRPr="002A5903" w:rsidRDefault="00E84B46" w:rsidP="00C318C8">
            <w:pPr>
              <w:jc w:val="center"/>
            </w:pPr>
            <w:r>
              <w:rPr>
                <w:noProof/>
              </w:rPr>
              <w:pict>
                <v:line id="Line 3" o:spid="_x0000_s1026" style="position:absolute;left:0;text-align:left;z-index:251656192;visibility:visible" from="58.4pt,30.75pt" to="111.65pt,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yTsRICAAAnBAAADgAAAGRycy9lMm9Eb2MueG1srFNNj9sgEL1X6n9A3BPb2XxacVaVnfSSdiPt&#10;9gcQwDEqBgQkTlT1v3cgcZRtL1VVH/DAzDzezBuWz+dWohO3TmhV4GyYYsQV1UyoQ4G/vW0Gc4yc&#10;J4oRqRUv8IU7/Lz6+GHZmZyPdKMl4xYBiHJ5ZwrceG/yJHG04S1xQ224AmetbUs8bO0hYZZ0gN7K&#10;ZJSm06TTlhmrKXcOTqurE68ifl1z6l/q2nGPZIGBm4+rjes+rMlqSfKDJaYR9EaD/AOLlggFl96h&#10;KuIJOlrxB1QrqNVO135IdZvouhaUxxqgmiz9rZrXhhgea4HmOHNvk/t/sPTraWeRYAWeYqRICxJt&#10;heLoKXSmMy6HgFLtbKiNntWr2Wr63SGly4aoA48M3y4G0rKQkbxLCRtnAH/ffdEMYsjR69imc23b&#10;AAkNQOeoxuWuBj97ROFwOpuOZhOMaO9KSN7nGev8Z65bFIwCS6Accclp63zgQfI+JFyj9EZIGbWW&#10;CnUFXkxGk5jgtBQsOEOYs4d9KS06kTAt8YtFgecxzOqjYhGs4YStb7YnQl5tuFyqgAeVAJ2bdR2H&#10;H4t0sZ6v5+PBeDRdD8ZpVQ0+bcrxYLrJZpPqqSrLKvsZqGXjvBGMcRXY9aOZjf9O+tsjuQ7VfTjv&#10;bUjeo8d+Adn+H0lHKYN61znYa3bZ2V5imMYYfHs5Ydwf92A/vu/VLwAAAP//AwBQSwMEFAAGAAgA&#10;AAAhAIrnw9XdAAAACQEAAA8AAABkcnMvZG93bnJldi54bWxMj81Ow0AMhO9IvMPKSFyqdvMjoipk&#10;UyEgNy60IK5uYpKIrDfNbtvA02PEAY7jGc18LjazHdSJJt87NhCvIlDEtWt6bg287KrlGpQPyA0O&#10;jsnAJ3nYlJcXBeaNO/MznbahVVLCPkcDXQhjrrWvO7LoV24kFu/dTRaDyKnVzYRnKbeDTqIo0xZ7&#10;loUOR7rvqP7YHq0BX73Sofpa1IvoLW0dJYeHp0c05vpqvrsFFWgOf2H4wRd0KIVp747ceDWIjjNB&#10;Dway+AaUBJIkTUHtfw+6LPT/D8pvAAAA//8DAFBLAQItABQABgAIAAAAIQDkmcPA+wAAAOEBAAAT&#10;AAAAAAAAAAAAAAAAAAAAAABbQ29udGVudF9UeXBlc10ueG1sUEsBAi0AFAAGAAgAAAAhACOyauHX&#10;AAAAlAEAAAsAAAAAAAAAAAAAAAAALAEAAF9yZWxzLy5yZWxzUEsBAi0AFAAGAAgAAAAhAF0ck7ES&#10;AgAAJwQAAA4AAAAAAAAAAAAAAAAALAIAAGRycy9lMm9Eb2MueG1sUEsBAi0AFAAGAAgAAAAhAIrn&#10;w9XdAAAACQEAAA8AAAAAAAAAAAAAAAAAagQAAGRycy9kb3ducmV2LnhtbFBLBQYAAAAABAAEAPMA&#10;AAB0BQAAAAA=&#10;"/>
              </w:pict>
            </w:r>
            <w:r w:rsidR="00C318C8" w:rsidRPr="002A5903">
              <w:rPr>
                <w:b/>
                <w:bCs/>
              </w:rPr>
              <w:t>ỦY BAN NHÂN DÂN</w:t>
            </w:r>
            <w:r w:rsidR="00C318C8" w:rsidRPr="002A5903">
              <w:rPr>
                <w:b/>
                <w:bCs/>
              </w:rPr>
              <w:br/>
              <w:t xml:space="preserve">TỈNH </w:t>
            </w:r>
            <w:r w:rsidR="00A6676A" w:rsidRPr="002A5903">
              <w:rPr>
                <w:b/>
                <w:bCs/>
              </w:rPr>
              <w:t>SƠN LA</w:t>
            </w:r>
          </w:p>
        </w:tc>
        <w:tc>
          <w:tcPr>
            <w:tcW w:w="5940" w:type="dxa"/>
            <w:tcMar>
              <w:top w:w="0" w:type="dxa"/>
              <w:left w:w="108" w:type="dxa"/>
              <w:bottom w:w="0" w:type="dxa"/>
              <w:right w:w="108" w:type="dxa"/>
            </w:tcMar>
          </w:tcPr>
          <w:p w:rsidR="00C318C8" w:rsidRPr="002A5903" w:rsidRDefault="00E84B46" w:rsidP="00C318C8">
            <w:pPr>
              <w:jc w:val="center"/>
            </w:pPr>
            <w:r>
              <w:rPr>
                <w:noProof/>
              </w:rPr>
              <w:pict>
                <v:line id="Line 2" o:spid="_x0000_s1040" style="position:absolute;left:0;text-align:left;z-index:251655168;visibility:visible;mso-position-horizontal-relative:text;mso-position-vertical-relative:text" from="59.45pt,31.8pt" to="225.95pt,3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33CRECAAAoBAAADgAAAGRycy9lMm9Eb2MueG1srFPBjtowEL1X6j9YvkMITShEhFWVQC+0i7Tb&#10;DzC2Q6w6tmUbAqr67x0bgtj2UlXNwRl7Zp7fzBsvn86dRCdundCqxOl4ghFXVDOhDiX+9roZzTFy&#10;nihGpFa8xBfu8NPq/btlbwo+1a2WjFsEIMoVvSlx670pksTRlnfEjbXhCpyNth3xsLWHhFnSA3on&#10;k+lkMkt6bZmxmnLn4LS+OvEq4jcNp/65aRz3SJYYuPm42rjuw5qslqQ4WGJaQW80yD+w6IhQcOkd&#10;qiaeoKMVf0B1glrtdOPHVHeJbhpBeawBqkknv1Xz0hLDYy3QHGfubXL/D5Z+Pe0sEqzEOUaKdCDR&#10;ViiOpqEzvXEFBFRqZ0Nt9KxezFbT7w4pXbVEHXhk+HoxkJaGjORNStg4A/j7/otmEEOOXsc2nRvb&#10;BUhoADpHNS53NfjZIwqH0zTN8hxEo4MvIcWQaKzzn7nuUDBKLIFzBCanrfOBCCmGkHCP0hshZRRb&#10;KtSXeJFP85jgtBQsOEOYs4d9JS06kTAu8YtVgecxzOqjYhGs5YStb7YnQl5tuFyqgAelAJ2bdZ2H&#10;H4vJYj1fz7NRNp2tR9mkrkefNlU2mm3Sj3n9oa6qOv0ZqKVZ0QrGuArshtlMs7/T/vZKrlN1n857&#10;G5K36LFfQHb4R9JRyyDfdRD2ml12dtAYxjEG355OmPfHPdiPD3z1CwAA//8DAFBLAwQUAAYACAAA&#10;ACEAfomnLNwAAAAJAQAADwAAAGRycy9kb3ducmV2LnhtbEyPwU7DMBBE70j8g7VIXCrqpIWohDgV&#10;AnLjQgFx3cZLEhGv09htA1/PIg5wnNmn2ZliPbleHWgMnWcD6TwBRVx723Fj4OW5uliBChHZYu+Z&#10;DHxSgHV5elJgbv2Rn+iwiY2SEA45GmhjHHKtQ92SwzD3A7Hc3v3oMIocG21HPEq46/UiSTLtsGP5&#10;0OJAdy3VH5u9MxCqV9pVX7N6lrwtG0+L3f3jAxpzfjbd3oCKNMU/GH7qS3UopdPW79kG1YtOV9eC&#10;GsiWGSgBLq9SMba/hi4L/X9B+Q0AAP//AwBQSwECLQAUAAYACAAAACEA5JnDwPsAAADhAQAAEwAA&#10;AAAAAAAAAAAAAAAAAAAAW0NvbnRlbnRfVHlwZXNdLnhtbFBLAQItABQABgAIAAAAIQAjsmrh1wAA&#10;AJQBAAALAAAAAAAAAAAAAAAAACwBAABfcmVscy8ucmVsc1BLAQItABQABgAIAAAAIQDCHfcJEQIA&#10;ACgEAAAOAAAAAAAAAAAAAAAAACwCAABkcnMvZTJvRG9jLnhtbFBLAQItABQABgAIAAAAIQB+iacs&#10;3AAAAAkBAAAPAAAAAAAAAAAAAAAAAGkEAABkcnMvZG93bnJldi54bWxQSwUGAAAAAAQABADzAAAA&#10;cgUAAAAA&#10;"/>
              </w:pict>
            </w:r>
            <w:r w:rsidR="00C318C8" w:rsidRPr="002A5903">
              <w:rPr>
                <w:b/>
                <w:bCs/>
              </w:rPr>
              <w:t>CỘNG HÒA XÃ HỘI CHỦ NGHĨA VIỆT NAM</w:t>
            </w:r>
            <w:r w:rsidR="00C318C8" w:rsidRPr="002A5903">
              <w:rPr>
                <w:b/>
                <w:bCs/>
              </w:rPr>
              <w:br/>
            </w:r>
            <w:r w:rsidR="00C318C8" w:rsidRPr="002A5903">
              <w:rPr>
                <w:b/>
                <w:bCs/>
                <w:sz w:val="28"/>
                <w:szCs w:val="28"/>
              </w:rPr>
              <w:t>Độc lập - Tự do - Hạnh phúc</w:t>
            </w:r>
          </w:p>
        </w:tc>
      </w:tr>
      <w:tr w:rsidR="00C318C8" w:rsidRPr="00FF49E4" w:rsidTr="002A799D">
        <w:trPr>
          <w:trHeight w:val="430"/>
          <w:jc w:val="center"/>
        </w:trPr>
        <w:tc>
          <w:tcPr>
            <w:tcW w:w="3276" w:type="dxa"/>
            <w:tcMar>
              <w:top w:w="0" w:type="dxa"/>
              <w:left w:w="108" w:type="dxa"/>
              <w:bottom w:w="0" w:type="dxa"/>
              <w:right w:w="108" w:type="dxa"/>
            </w:tcMar>
          </w:tcPr>
          <w:p w:rsidR="00C318C8" w:rsidRPr="002A5903" w:rsidRDefault="00837063" w:rsidP="00373E7E">
            <w:pPr>
              <w:spacing w:before="120"/>
              <w:jc w:val="center"/>
            </w:pPr>
            <w:r>
              <w:t>Số: 746</w:t>
            </w:r>
            <w:r w:rsidR="00C318C8" w:rsidRPr="002A5903">
              <w:t>/QĐ-UBND</w:t>
            </w:r>
          </w:p>
        </w:tc>
        <w:tc>
          <w:tcPr>
            <w:tcW w:w="5940" w:type="dxa"/>
            <w:tcMar>
              <w:top w:w="0" w:type="dxa"/>
              <w:left w:w="108" w:type="dxa"/>
              <w:bottom w:w="0" w:type="dxa"/>
              <w:right w:w="108" w:type="dxa"/>
            </w:tcMar>
          </w:tcPr>
          <w:p w:rsidR="00C318C8" w:rsidRPr="00FF49E4" w:rsidRDefault="00A6676A" w:rsidP="000E32FA">
            <w:pPr>
              <w:spacing w:before="120"/>
              <w:jc w:val="center"/>
              <w:rPr>
                <w:sz w:val="28"/>
                <w:szCs w:val="28"/>
                <w:lang w:val="fr-FR"/>
              </w:rPr>
            </w:pPr>
            <w:r w:rsidRPr="00FF49E4">
              <w:rPr>
                <w:i/>
                <w:iCs/>
                <w:sz w:val="28"/>
                <w:szCs w:val="28"/>
                <w:lang w:val="fr-FR"/>
              </w:rPr>
              <w:t>Sơn La</w:t>
            </w:r>
            <w:r w:rsidR="00C318C8" w:rsidRPr="00FF49E4">
              <w:rPr>
                <w:i/>
                <w:iCs/>
                <w:sz w:val="28"/>
                <w:szCs w:val="28"/>
                <w:lang w:val="fr-FR"/>
              </w:rPr>
              <w:t>, ngày</w:t>
            </w:r>
            <w:r w:rsidR="00837063">
              <w:rPr>
                <w:i/>
                <w:iCs/>
                <w:sz w:val="28"/>
                <w:szCs w:val="28"/>
                <w:lang w:val="fr-FR"/>
              </w:rPr>
              <w:t xml:space="preserve"> 05 </w:t>
            </w:r>
            <w:r w:rsidR="00C40355">
              <w:rPr>
                <w:i/>
                <w:iCs/>
                <w:sz w:val="28"/>
                <w:szCs w:val="28"/>
                <w:lang w:val="fr-FR"/>
              </w:rPr>
              <w:t xml:space="preserve">tháng </w:t>
            </w:r>
            <w:r w:rsidR="000E32FA">
              <w:rPr>
                <w:i/>
                <w:iCs/>
                <w:sz w:val="28"/>
                <w:szCs w:val="28"/>
                <w:lang w:val="fr-FR"/>
              </w:rPr>
              <w:t>4</w:t>
            </w:r>
            <w:r w:rsidR="00C40355">
              <w:rPr>
                <w:i/>
                <w:iCs/>
                <w:sz w:val="28"/>
                <w:szCs w:val="28"/>
                <w:lang w:val="fr-FR"/>
              </w:rPr>
              <w:t xml:space="preserve"> </w:t>
            </w:r>
            <w:r w:rsidR="00C318C8" w:rsidRPr="00FF49E4">
              <w:rPr>
                <w:i/>
                <w:iCs/>
                <w:sz w:val="28"/>
                <w:szCs w:val="28"/>
                <w:lang w:val="fr-FR"/>
              </w:rPr>
              <w:t>năm 201</w:t>
            </w:r>
            <w:r w:rsidR="000E32FA">
              <w:rPr>
                <w:i/>
                <w:iCs/>
                <w:sz w:val="28"/>
                <w:szCs w:val="28"/>
                <w:lang w:val="fr-FR"/>
              </w:rPr>
              <w:t>7</w:t>
            </w:r>
          </w:p>
        </w:tc>
      </w:tr>
    </w:tbl>
    <w:p w:rsidR="00C40355" w:rsidRDefault="00C40355" w:rsidP="00C318C8">
      <w:pPr>
        <w:spacing w:before="120"/>
        <w:jc w:val="center"/>
        <w:rPr>
          <w:b/>
          <w:bCs/>
          <w:sz w:val="28"/>
          <w:szCs w:val="28"/>
          <w:lang w:val="fr-FR"/>
        </w:rPr>
      </w:pPr>
    </w:p>
    <w:p w:rsidR="00C318C8" w:rsidRPr="00FF49E4" w:rsidRDefault="00C318C8" w:rsidP="00C318C8">
      <w:pPr>
        <w:spacing w:before="120"/>
        <w:jc w:val="center"/>
        <w:rPr>
          <w:sz w:val="28"/>
          <w:szCs w:val="28"/>
          <w:lang w:val="fr-FR"/>
        </w:rPr>
      </w:pPr>
      <w:r w:rsidRPr="00FF49E4">
        <w:rPr>
          <w:b/>
          <w:bCs/>
          <w:sz w:val="28"/>
          <w:szCs w:val="28"/>
          <w:lang w:val="fr-FR"/>
        </w:rPr>
        <w:t>QUYẾT ĐỊNH</w:t>
      </w:r>
    </w:p>
    <w:p w:rsidR="00837063" w:rsidRPr="00837063" w:rsidRDefault="00837063" w:rsidP="00E452A8">
      <w:pPr>
        <w:pStyle w:val="Header"/>
        <w:jc w:val="center"/>
        <w:rPr>
          <w:rFonts w:ascii="Times New Roman Bold" w:hAnsi="Times New Roman Bold"/>
          <w:b/>
          <w:bCs/>
          <w:spacing w:val="-6"/>
          <w:sz w:val="28"/>
          <w:szCs w:val="28"/>
          <w:lang w:val="fr-FR"/>
        </w:rPr>
      </w:pPr>
      <w:r w:rsidRPr="00837063">
        <w:rPr>
          <w:rFonts w:ascii="Times New Roman Bold" w:hAnsi="Times New Roman Bold"/>
          <w:b/>
          <w:bCs/>
          <w:spacing w:val="-6"/>
          <w:sz w:val="28"/>
          <w:szCs w:val="28"/>
          <w:lang w:val="fr-FR"/>
        </w:rPr>
        <w:t>Về việc b</w:t>
      </w:r>
      <w:r w:rsidR="004D5658" w:rsidRPr="00837063">
        <w:rPr>
          <w:rFonts w:ascii="Times New Roman Bold" w:hAnsi="Times New Roman Bold"/>
          <w:b/>
          <w:bCs/>
          <w:spacing w:val="-6"/>
          <w:sz w:val="28"/>
          <w:szCs w:val="28"/>
          <w:lang w:val="fr-FR"/>
        </w:rPr>
        <w:t xml:space="preserve">an hành quy chế phối hợp giữa </w:t>
      </w:r>
      <w:r w:rsidR="00AF38A9" w:rsidRPr="00837063">
        <w:rPr>
          <w:rFonts w:ascii="Times New Roman Bold" w:hAnsi="Times New Roman Bold"/>
          <w:b/>
          <w:bCs/>
          <w:spacing w:val="-6"/>
          <w:sz w:val="28"/>
          <w:szCs w:val="28"/>
          <w:lang w:val="fr-FR"/>
        </w:rPr>
        <w:t>S</w:t>
      </w:r>
      <w:r w:rsidR="004D5658" w:rsidRPr="00837063">
        <w:rPr>
          <w:rFonts w:ascii="Times New Roman Bold" w:hAnsi="Times New Roman Bold"/>
          <w:b/>
          <w:bCs/>
          <w:spacing w:val="-6"/>
          <w:sz w:val="28"/>
          <w:szCs w:val="28"/>
          <w:lang w:val="fr-FR"/>
        </w:rPr>
        <w:t xml:space="preserve">ở Tài nguyên và Môi trường </w:t>
      </w:r>
      <w:r w:rsidRPr="00837063">
        <w:rPr>
          <w:rFonts w:ascii="Times New Roman Bold" w:hAnsi="Times New Roman Bold"/>
          <w:b/>
          <w:bCs/>
          <w:spacing w:val="-6"/>
          <w:sz w:val="28"/>
          <w:szCs w:val="28"/>
          <w:lang w:val="fr-FR"/>
        </w:rPr>
        <w:t xml:space="preserve">  </w:t>
      </w:r>
    </w:p>
    <w:p w:rsidR="00837063" w:rsidRPr="00837063" w:rsidRDefault="004D5658" w:rsidP="00E452A8">
      <w:pPr>
        <w:pStyle w:val="Header"/>
        <w:jc w:val="center"/>
        <w:rPr>
          <w:rFonts w:ascii="Times New Roman Bold" w:hAnsi="Times New Roman Bold"/>
          <w:b/>
          <w:bCs/>
          <w:spacing w:val="-6"/>
          <w:sz w:val="28"/>
          <w:szCs w:val="28"/>
          <w:lang w:val="fr-FR"/>
        </w:rPr>
      </w:pPr>
      <w:r w:rsidRPr="00837063">
        <w:rPr>
          <w:rFonts w:ascii="Times New Roman Bold" w:hAnsi="Times New Roman Bold"/>
          <w:b/>
          <w:bCs/>
          <w:spacing w:val="-6"/>
          <w:sz w:val="28"/>
          <w:szCs w:val="28"/>
          <w:lang w:val="fr-FR"/>
        </w:rPr>
        <w:t xml:space="preserve">với </w:t>
      </w:r>
      <w:r w:rsidR="00C40355" w:rsidRPr="00837063">
        <w:rPr>
          <w:rFonts w:ascii="Times New Roman Bold" w:hAnsi="Times New Roman Bold"/>
          <w:b/>
          <w:bCs/>
          <w:spacing w:val="-6"/>
          <w:sz w:val="28"/>
          <w:szCs w:val="28"/>
          <w:lang w:val="fr-FR"/>
        </w:rPr>
        <w:t>các s</w:t>
      </w:r>
      <w:r w:rsidR="00B467E4" w:rsidRPr="00837063">
        <w:rPr>
          <w:rFonts w:ascii="Times New Roman Bold" w:hAnsi="Times New Roman Bold"/>
          <w:b/>
          <w:bCs/>
          <w:spacing w:val="-6"/>
          <w:sz w:val="28"/>
          <w:szCs w:val="28"/>
          <w:lang w:val="fr-FR"/>
        </w:rPr>
        <w:t xml:space="preserve">ở, </w:t>
      </w:r>
      <w:r w:rsidR="00C40355" w:rsidRPr="00837063">
        <w:rPr>
          <w:rFonts w:ascii="Times New Roman Bold" w:hAnsi="Times New Roman Bold"/>
          <w:b/>
          <w:bCs/>
          <w:spacing w:val="-6"/>
          <w:sz w:val="28"/>
          <w:szCs w:val="28"/>
          <w:lang w:val="fr-FR"/>
        </w:rPr>
        <w:t>b</w:t>
      </w:r>
      <w:r w:rsidR="00B467E4" w:rsidRPr="00837063">
        <w:rPr>
          <w:rFonts w:ascii="Times New Roman Bold" w:hAnsi="Times New Roman Bold"/>
          <w:b/>
          <w:bCs/>
          <w:spacing w:val="-6"/>
          <w:sz w:val="28"/>
          <w:szCs w:val="28"/>
          <w:lang w:val="fr-FR"/>
        </w:rPr>
        <w:t>an</w:t>
      </w:r>
      <w:r w:rsidR="00837063" w:rsidRPr="00837063">
        <w:rPr>
          <w:rFonts w:ascii="Times New Roman Bold" w:hAnsi="Times New Roman Bold"/>
          <w:b/>
          <w:bCs/>
          <w:spacing w:val="-6"/>
          <w:sz w:val="28"/>
          <w:szCs w:val="28"/>
          <w:lang w:val="fr-FR"/>
        </w:rPr>
        <w:t>,</w:t>
      </w:r>
      <w:r w:rsidR="00B467E4" w:rsidRPr="00837063">
        <w:rPr>
          <w:rFonts w:ascii="Times New Roman Bold" w:hAnsi="Times New Roman Bold"/>
          <w:b/>
          <w:bCs/>
          <w:spacing w:val="-6"/>
          <w:sz w:val="28"/>
          <w:szCs w:val="28"/>
          <w:lang w:val="fr-FR"/>
        </w:rPr>
        <w:t xml:space="preserve"> ngành có liên quan;</w:t>
      </w:r>
      <w:r w:rsidRPr="00837063">
        <w:rPr>
          <w:rFonts w:ascii="Times New Roman Bold" w:hAnsi="Times New Roman Bold"/>
          <w:b/>
          <w:bCs/>
          <w:spacing w:val="-6"/>
          <w:sz w:val="28"/>
          <w:szCs w:val="28"/>
          <w:lang w:val="fr-FR"/>
        </w:rPr>
        <w:t xml:space="preserve"> UBND các huyện</w:t>
      </w:r>
      <w:r w:rsidR="003344F5" w:rsidRPr="00837063">
        <w:rPr>
          <w:rFonts w:ascii="Times New Roman Bold" w:hAnsi="Times New Roman Bold"/>
          <w:b/>
          <w:bCs/>
          <w:spacing w:val="-6"/>
          <w:sz w:val="28"/>
          <w:szCs w:val="28"/>
          <w:lang w:val="fr-FR"/>
        </w:rPr>
        <w:t>, thành phố</w:t>
      </w:r>
      <w:r w:rsidR="00C72CA1" w:rsidRPr="00837063">
        <w:rPr>
          <w:rFonts w:ascii="Times New Roman Bold" w:hAnsi="Times New Roman Bold"/>
          <w:b/>
          <w:bCs/>
          <w:spacing w:val="-6"/>
          <w:sz w:val="28"/>
          <w:szCs w:val="28"/>
          <w:lang w:val="fr-FR"/>
        </w:rPr>
        <w:t xml:space="preserve"> </w:t>
      </w:r>
    </w:p>
    <w:p w:rsidR="003344F5" w:rsidRPr="00837063" w:rsidRDefault="003344F5" w:rsidP="00E452A8">
      <w:pPr>
        <w:pStyle w:val="Header"/>
        <w:jc w:val="center"/>
        <w:rPr>
          <w:rFonts w:ascii="Times New Roman Bold" w:hAnsi="Times New Roman Bold"/>
          <w:b/>
          <w:bCs/>
          <w:spacing w:val="-10"/>
          <w:sz w:val="28"/>
          <w:szCs w:val="28"/>
          <w:lang w:val="fr-FR"/>
        </w:rPr>
      </w:pPr>
      <w:r w:rsidRPr="00837063">
        <w:rPr>
          <w:rFonts w:ascii="Times New Roman Bold" w:hAnsi="Times New Roman Bold"/>
          <w:b/>
          <w:bCs/>
          <w:spacing w:val="-10"/>
          <w:sz w:val="28"/>
          <w:szCs w:val="28"/>
          <w:lang w:val="fr-FR"/>
        </w:rPr>
        <w:t xml:space="preserve">trong việc </w:t>
      </w:r>
      <w:r w:rsidR="004D5658" w:rsidRPr="00837063">
        <w:rPr>
          <w:rFonts w:ascii="Times New Roman Bold" w:hAnsi="Times New Roman Bold"/>
          <w:b/>
          <w:bCs/>
          <w:spacing w:val="-10"/>
          <w:sz w:val="28"/>
          <w:szCs w:val="28"/>
          <w:shd w:val="clear" w:color="auto" w:fill="FFFFFF"/>
          <w:lang w:val="fr-FR"/>
        </w:rPr>
        <w:t xml:space="preserve">thực hiện </w:t>
      </w:r>
      <w:r w:rsidR="00A938A5" w:rsidRPr="00837063">
        <w:rPr>
          <w:rFonts w:ascii="Times New Roman Bold" w:hAnsi="Times New Roman Bold"/>
          <w:b/>
          <w:bCs/>
          <w:spacing w:val="-10"/>
          <w:sz w:val="28"/>
          <w:szCs w:val="28"/>
          <w:shd w:val="clear" w:color="auto" w:fill="FFFFFF"/>
          <w:lang w:val="fr-FR"/>
        </w:rPr>
        <w:t xml:space="preserve">một số </w:t>
      </w:r>
      <w:r w:rsidR="004D5658" w:rsidRPr="00837063">
        <w:rPr>
          <w:rFonts w:ascii="Times New Roman Bold" w:hAnsi="Times New Roman Bold"/>
          <w:b/>
          <w:bCs/>
          <w:spacing w:val="-10"/>
          <w:sz w:val="28"/>
          <w:szCs w:val="28"/>
          <w:shd w:val="clear" w:color="auto" w:fill="FFFFFF"/>
          <w:lang w:val="fr-FR"/>
        </w:rPr>
        <w:t>chức năng, nhiệm vụ c</w:t>
      </w:r>
      <w:bookmarkStart w:id="0" w:name="_GoBack"/>
      <w:bookmarkEnd w:id="0"/>
      <w:r w:rsidR="004D5658" w:rsidRPr="00837063">
        <w:rPr>
          <w:rFonts w:ascii="Times New Roman Bold" w:hAnsi="Times New Roman Bold"/>
          <w:b/>
          <w:bCs/>
          <w:spacing w:val="-10"/>
          <w:sz w:val="28"/>
          <w:szCs w:val="28"/>
          <w:shd w:val="clear" w:color="auto" w:fill="FFFFFF"/>
          <w:lang w:val="fr-FR"/>
        </w:rPr>
        <w:t xml:space="preserve">ủa </w:t>
      </w:r>
      <w:r w:rsidR="00AF6B1A" w:rsidRPr="00837063">
        <w:rPr>
          <w:rFonts w:ascii="Times New Roman Bold" w:hAnsi="Times New Roman Bold"/>
          <w:b/>
          <w:bCs/>
          <w:spacing w:val="-10"/>
          <w:sz w:val="28"/>
          <w:szCs w:val="28"/>
          <w:shd w:val="clear" w:color="auto" w:fill="FFFFFF"/>
          <w:lang w:val="fr-FR"/>
        </w:rPr>
        <w:t>V</w:t>
      </w:r>
      <w:r w:rsidR="004D5658" w:rsidRPr="00837063">
        <w:rPr>
          <w:rFonts w:ascii="Times New Roman Bold" w:hAnsi="Times New Roman Bold"/>
          <w:b/>
          <w:bCs/>
          <w:spacing w:val="-10"/>
          <w:sz w:val="28"/>
          <w:szCs w:val="28"/>
          <w:shd w:val="clear" w:color="auto" w:fill="FFFFFF"/>
          <w:lang w:val="fr-FR"/>
        </w:rPr>
        <w:t>ăn phòng đăng ký đất đai</w:t>
      </w:r>
    </w:p>
    <w:p w:rsidR="00072F60" w:rsidRDefault="00E84B46" w:rsidP="00072F60">
      <w:pPr>
        <w:spacing w:before="120" w:after="120"/>
        <w:jc w:val="center"/>
        <w:rPr>
          <w:b/>
          <w:bCs/>
          <w:sz w:val="28"/>
          <w:szCs w:val="28"/>
          <w:lang w:val="fr-FR"/>
        </w:rPr>
      </w:pPr>
      <w:r w:rsidRPr="00E84B46">
        <w:rPr>
          <w:noProof/>
        </w:rPr>
        <w:pict>
          <v:line id="Line 4" o:spid="_x0000_s1039" style="position:absolute;left:0;text-align:left;z-index:251657216;visibility:visible" from="154.7pt,1.4pt" to="305.55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Z7fRICAAAo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U4x0iRDiTa&#10;CsVRHjrTG1dAQKV2NtRGz+rFbDX97pDSVUvUgUeGrxcDaVnISN6khI0zgL/vP2sGMeTodWzTubFd&#10;gIQGoHNU43JXg589onCYLbLp02KKER18CSmGRGOd/8R1h4JRYgmcIzA5bZ0PREgxhIR7lN4IKaPY&#10;UqG+xIvpZBoTnJaCBWcIc/awr6RFJxLGJX6xKvA8hll9VCyCtZyw9c32RMirDZdLFfCgFKBzs67z&#10;8GORLtbz9Twf5ZPZepSndT36uKny0WyTPU3rD3VV1dnPQC3Li1YwxlVgN8xmlv+d9rdXcp2q+3Te&#10;25C8RY/9ArLDP5KOWgb5roOw1+yys4PGMI4x+PZ0wrw/7sF+fOCrXwAAAP//AwBQSwMEFAAGAAgA&#10;AAAhAI6dKevbAAAABwEAAA8AAABkcnMvZG93bnJldi54bWxMj8FOwzAQRO9I/IO1SFwq6iRFVQlx&#10;KgTkxoVCxXUbL0lEvE5jtw18PQsXOI5mNPOmWE+uV0caQ+fZQDpPQBHX3nbcGHh9qa5WoEJEtth7&#10;JgOfFGBdnp8VmFt/4mc6bmKjpIRDjgbaGIdc61C35DDM/UAs3rsfHUaRY6PtiCcpd73OkmSpHXYs&#10;Cy0OdN9S/bE5OAOh2tK++prVs+Rt0XjK9g9Pj2jM5cV0dwsq0hT/wvCDL+hQCtPOH9gG1RtYJDfX&#10;EjWQyQPxl2magtr9al0W+j9/+Q0AAP//AwBQSwECLQAUAAYACAAAACEA5JnDwPsAAADhAQAAEwAA&#10;AAAAAAAAAAAAAAAAAAAAW0NvbnRlbnRfVHlwZXNdLnhtbFBLAQItABQABgAIAAAAIQAjsmrh1wAA&#10;AJQBAAALAAAAAAAAAAAAAAAAACwBAABfcmVscy8ucmVsc1BLAQItABQABgAIAAAAIQCmtnt9EgIA&#10;ACgEAAAOAAAAAAAAAAAAAAAAACwCAABkcnMvZTJvRG9jLnhtbFBLAQItABQABgAIAAAAIQCOnSnr&#10;2wAAAAcBAAAPAAAAAAAAAAAAAAAAAGoEAABkcnMvZG93bnJldi54bWxQSwUGAAAAAAQABADzAAAA&#10;cgUAAAAA&#10;"/>
        </w:pict>
      </w:r>
    </w:p>
    <w:p w:rsidR="00C318C8" w:rsidRDefault="00C318C8" w:rsidP="00C40355">
      <w:pPr>
        <w:spacing w:before="120" w:line="340" w:lineRule="exact"/>
        <w:jc w:val="center"/>
        <w:rPr>
          <w:b/>
          <w:bCs/>
          <w:sz w:val="28"/>
          <w:szCs w:val="28"/>
          <w:lang w:val="fr-FR"/>
        </w:rPr>
      </w:pPr>
      <w:r w:rsidRPr="00FF49E4">
        <w:rPr>
          <w:b/>
          <w:bCs/>
          <w:sz w:val="28"/>
          <w:szCs w:val="28"/>
          <w:lang w:val="fr-FR"/>
        </w:rPr>
        <w:t xml:space="preserve">ỦY BAN NHÂN DÂN TỈNH </w:t>
      </w:r>
      <w:r w:rsidR="00A6676A" w:rsidRPr="00FF49E4">
        <w:rPr>
          <w:b/>
          <w:bCs/>
          <w:sz w:val="28"/>
          <w:szCs w:val="28"/>
          <w:lang w:val="fr-FR"/>
        </w:rPr>
        <w:t>SƠN LA</w:t>
      </w:r>
    </w:p>
    <w:p w:rsidR="002A799D" w:rsidRPr="00AF1B32" w:rsidRDefault="002A799D" w:rsidP="002A799D">
      <w:pPr>
        <w:spacing w:before="120"/>
        <w:ind w:firstLine="720"/>
        <w:jc w:val="both"/>
        <w:rPr>
          <w:iCs/>
          <w:sz w:val="28"/>
          <w:szCs w:val="28"/>
          <w:lang w:val="fr-FR"/>
        </w:rPr>
      </w:pPr>
      <w:r w:rsidRPr="00AF1B32">
        <w:rPr>
          <w:iCs/>
          <w:sz w:val="28"/>
          <w:szCs w:val="28"/>
          <w:lang w:val="fr-FR"/>
        </w:rPr>
        <w:t>Căn cứ Luật Tổ chức chính quyền địa phương ngày 19</w:t>
      </w:r>
      <w:r>
        <w:rPr>
          <w:iCs/>
          <w:sz w:val="28"/>
          <w:szCs w:val="28"/>
          <w:lang w:val="fr-FR"/>
        </w:rPr>
        <w:t xml:space="preserve"> tháng </w:t>
      </w:r>
      <w:r w:rsidRPr="00AF1B32">
        <w:rPr>
          <w:iCs/>
          <w:sz w:val="28"/>
          <w:szCs w:val="28"/>
          <w:lang w:val="fr-FR"/>
        </w:rPr>
        <w:t>6</w:t>
      </w:r>
      <w:r>
        <w:rPr>
          <w:iCs/>
          <w:sz w:val="28"/>
          <w:szCs w:val="28"/>
          <w:lang w:val="fr-FR"/>
        </w:rPr>
        <w:t xml:space="preserve"> năm </w:t>
      </w:r>
      <w:r w:rsidRPr="00AF1B32">
        <w:rPr>
          <w:iCs/>
          <w:sz w:val="28"/>
          <w:szCs w:val="28"/>
          <w:lang w:val="fr-FR"/>
        </w:rPr>
        <w:t>2015;</w:t>
      </w:r>
    </w:p>
    <w:p w:rsidR="002A799D" w:rsidRPr="00AF1B32" w:rsidRDefault="002A799D" w:rsidP="002A799D">
      <w:pPr>
        <w:spacing w:before="120"/>
        <w:ind w:firstLine="720"/>
        <w:jc w:val="both"/>
        <w:rPr>
          <w:iCs/>
          <w:sz w:val="28"/>
          <w:szCs w:val="28"/>
          <w:lang w:val="fr-FR"/>
        </w:rPr>
      </w:pPr>
      <w:r w:rsidRPr="00AF1B32">
        <w:rPr>
          <w:iCs/>
          <w:sz w:val="28"/>
          <w:szCs w:val="28"/>
          <w:lang w:val="fr-FR"/>
        </w:rPr>
        <w:t>Căn c</w:t>
      </w:r>
      <w:r>
        <w:rPr>
          <w:iCs/>
          <w:sz w:val="28"/>
          <w:szCs w:val="28"/>
          <w:lang w:val="fr-FR"/>
        </w:rPr>
        <w:t xml:space="preserve">ứ Luật Đất đai ngày 29 tháng </w:t>
      </w:r>
      <w:r w:rsidRPr="00AF1B32">
        <w:rPr>
          <w:iCs/>
          <w:sz w:val="28"/>
          <w:szCs w:val="28"/>
          <w:lang w:val="fr-FR"/>
        </w:rPr>
        <w:t>11</w:t>
      </w:r>
      <w:r>
        <w:rPr>
          <w:iCs/>
          <w:sz w:val="28"/>
          <w:szCs w:val="28"/>
          <w:lang w:val="fr-FR"/>
        </w:rPr>
        <w:t xml:space="preserve"> năm </w:t>
      </w:r>
      <w:r w:rsidRPr="00AF1B32">
        <w:rPr>
          <w:iCs/>
          <w:sz w:val="28"/>
          <w:szCs w:val="28"/>
          <w:lang w:val="fr-FR"/>
        </w:rPr>
        <w:t>2013;</w:t>
      </w:r>
    </w:p>
    <w:p w:rsidR="002A799D" w:rsidRDefault="002A799D" w:rsidP="002A799D">
      <w:pPr>
        <w:spacing w:before="120"/>
        <w:ind w:firstLine="720"/>
        <w:jc w:val="both"/>
        <w:rPr>
          <w:sz w:val="28"/>
          <w:szCs w:val="28"/>
          <w:lang w:val="fr-FR"/>
        </w:rPr>
      </w:pPr>
      <w:r w:rsidRPr="00AF1B32">
        <w:rPr>
          <w:iCs/>
          <w:sz w:val="28"/>
          <w:szCs w:val="28"/>
          <w:lang w:val="fr-FR"/>
        </w:rPr>
        <w:t xml:space="preserve">Căn cứ </w:t>
      </w:r>
      <w:r w:rsidRPr="00AF1B32">
        <w:rPr>
          <w:sz w:val="28"/>
          <w:szCs w:val="28"/>
          <w:lang w:val="fr-FR"/>
        </w:rPr>
        <w:t xml:space="preserve">Nghị định số 43/2014/NĐ-CP </w:t>
      </w:r>
      <w:r w:rsidRPr="00AF1B32">
        <w:rPr>
          <w:iCs/>
          <w:sz w:val="28"/>
          <w:szCs w:val="28"/>
          <w:lang w:val="fr-FR"/>
        </w:rPr>
        <w:t>ngày 15</w:t>
      </w:r>
      <w:r>
        <w:rPr>
          <w:iCs/>
          <w:sz w:val="28"/>
          <w:szCs w:val="28"/>
          <w:lang w:val="fr-FR"/>
        </w:rPr>
        <w:t xml:space="preserve"> tháng 5 năm </w:t>
      </w:r>
      <w:r w:rsidRPr="00AF1B32">
        <w:rPr>
          <w:iCs/>
          <w:sz w:val="28"/>
          <w:szCs w:val="28"/>
          <w:lang w:val="fr-FR"/>
        </w:rPr>
        <w:t>2014</w:t>
      </w:r>
      <w:r w:rsidRPr="00AF1B32">
        <w:rPr>
          <w:sz w:val="28"/>
          <w:szCs w:val="28"/>
          <w:lang w:val="fr-FR"/>
        </w:rPr>
        <w:t xml:space="preserve"> của Chính phủ quy định chi tiết thi hành một số điều của Luật Đất đai; </w:t>
      </w:r>
    </w:p>
    <w:p w:rsidR="002A799D" w:rsidRPr="00AF1B32" w:rsidRDefault="002A799D" w:rsidP="002A799D">
      <w:pPr>
        <w:spacing w:before="120"/>
        <w:ind w:firstLine="720"/>
        <w:jc w:val="both"/>
        <w:rPr>
          <w:sz w:val="28"/>
          <w:szCs w:val="28"/>
          <w:lang w:val="fr-FR"/>
        </w:rPr>
      </w:pPr>
      <w:r>
        <w:rPr>
          <w:sz w:val="28"/>
          <w:szCs w:val="28"/>
          <w:lang w:val="fr-FR"/>
        </w:rPr>
        <w:t xml:space="preserve">Căn cứ </w:t>
      </w:r>
      <w:r w:rsidRPr="00AF1B32">
        <w:rPr>
          <w:sz w:val="28"/>
          <w:szCs w:val="28"/>
          <w:lang w:val="fr-FR"/>
        </w:rPr>
        <w:t>Ngh</w:t>
      </w:r>
      <w:r>
        <w:rPr>
          <w:sz w:val="28"/>
          <w:szCs w:val="28"/>
          <w:lang w:val="fr-FR"/>
        </w:rPr>
        <w:t xml:space="preserve">ị định số 01/2017/NĐ-CP ngày 06 tháng </w:t>
      </w:r>
      <w:r w:rsidRPr="00AF1B32">
        <w:rPr>
          <w:sz w:val="28"/>
          <w:szCs w:val="28"/>
          <w:lang w:val="fr-FR"/>
        </w:rPr>
        <w:t>01</w:t>
      </w:r>
      <w:r>
        <w:rPr>
          <w:sz w:val="28"/>
          <w:szCs w:val="28"/>
          <w:lang w:val="fr-FR"/>
        </w:rPr>
        <w:t xml:space="preserve"> năm </w:t>
      </w:r>
      <w:r w:rsidRPr="00AF1B32">
        <w:rPr>
          <w:sz w:val="28"/>
          <w:szCs w:val="28"/>
          <w:lang w:val="fr-FR"/>
        </w:rPr>
        <w:t>2017 của Chính phủ về sửa đổi, bổ sung một số Nghị định số chi tiết thi hành Luật Đất đai;</w:t>
      </w:r>
    </w:p>
    <w:p w:rsidR="002A799D" w:rsidRDefault="002A799D" w:rsidP="002A799D">
      <w:pPr>
        <w:spacing w:before="120"/>
        <w:ind w:firstLine="720"/>
        <w:jc w:val="both"/>
        <w:rPr>
          <w:sz w:val="28"/>
          <w:szCs w:val="28"/>
          <w:lang w:val="fr-FR"/>
        </w:rPr>
      </w:pPr>
      <w:r w:rsidRPr="00AF1B32">
        <w:rPr>
          <w:sz w:val="28"/>
          <w:szCs w:val="28"/>
          <w:lang w:val="fr-FR"/>
        </w:rPr>
        <w:t>Căn cứ Thông tư liên tịch số 50/2014/TTLT</w:t>
      </w:r>
      <w:r>
        <w:rPr>
          <w:sz w:val="28"/>
          <w:szCs w:val="28"/>
          <w:lang w:val="fr-FR"/>
        </w:rPr>
        <w:t xml:space="preserve">-BTNMT-BNV ngày 28 tháng 8 năm </w:t>
      </w:r>
      <w:r w:rsidRPr="00AF1B32">
        <w:rPr>
          <w:sz w:val="28"/>
          <w:szCs w:val="28"/>
          <w:lang w:val="fr-FR"/>
        </w:rPr>
        <w:t xml:space="preserve">2014 của </w:t>
      </w:r>
      <w:r>
        <w:rPr>
          <w:sz w:val="28"/>
          <w:szCs w:val="28"/>
          <w:lang w:val="fr-FR"/>
        </w:rPr>
        <w:t>liên b</w:t>
      </w:r>
      <w:r w:rsidRPr="00AF1B32">
        <w:rPr>
          <w:sz w:val="28"/>
          <w:szCs w:val="28"/>
          <w:lang w:val="fr-FR"/>
        </w:rPr>
        <w:t>ộ</w:t>
      </w:r>
      <w:r>
        <w:rPr>
          <w:sz w:val="28"/>
          <w:szCs w:val="28"/>
          <w:lang w:val="fr-FR"/>
        </w:rPr>
        <w:t>:</w:t>
      </w:r>
      <w:r w:rsidRPr="00AF1B32">
        <w:rPr>
          <w:sz w:val="28"/>
          <w:szCs w:val="28"/>
          <w:lang w:val="fr-FR"/>
        </w:rPr>
        <w:t xml:space="preserve"> Tài nguyên và Môi trường - </w:t>
      </w:r>
      <w:r>
        <w:rPr>
          <w:sz w:val="28"/>
          <w:szCs w:val="28"/>
          <w:lang w:val="fr-FR"/>
        </w:rPr>
        <w:t xml:space="preserve"> </w:t>
      </w:r>
      <w:r w:rsidRPr="00AF1B32">
        <w:rPr>
          <w:sz w:val="28"/>
          <w:szCs w:val="28"/>
          <w:lang w:val="fr-FR"/>
        </w:rPr>
        <w:t xml:space="preserve">Nội vụ hướng dẫn chức năng, nhiệm vụ, quyền hạn và cơ cấu tổ chức của Sở Tài nguyên và Môi trường thuộc </w:t>
      </w:r>
      <w:r>
        <w:rPr>
          <w:sz w:val="28"/>
          <w:szCs w:val="28"/>
          <w:lang w:val="fr-FR"/>
        </w:rPr>
        <w:t>UBND</w:t>
      </w:r>
      <w:r w:rsidRPr="00AF1B32">
        <w:rPr>
          <w:sz w:val="28"/>
          <w:szCs w:val="28"/>
          <w:lang w:val="fr-FR"/>
        </w:rPr>
        <w:t xml:space="preserve"> tỉnh, thành phố trực thuộc Trung ương và Phòng Tài nguyên và Môi trường thuộc </w:t>
      </w:r>
      <w:r>
        <w:rPr>
          <w:sz w:val="28"/>
          <w:szCs w:val="28"/>
          <w:lang w:val="fr-FR"/>
        </w:rPr>
        <w:t>UBND</w:t>
      </w:r>
      <w:r w:rsidRPr="00AF1B32">
        <w:rPr>
          <w:sz w:val="28"/>
          <w:szCs w:val="28"/>
          <w:lang w:val="fr-FR"/>
        </w:rPr>
        <w:t xml:space="preserve"> huyện, quận, thị xã, thành phố thuộc tỉnh; </w:t>
      </w:r>
    </w:p>
    <w:p w:rsidR="002A799D" w:rsidRPr="00AF1B32" w:rsidRDefault="002A799D" w:rsidP="002A799D">
      <w:pPr>
        <w:spacing w:before="120"/>
        <w:ind w:firstLine="720"/>
        <w:jc w:val="both"/>
        <w:rPr>
          <w:sz w:val="28"/>
          <w:szCs w:val="28"/>
          <w:lang w:val="fr-FR"/>
        </w:rPr>
      </w:pPr>
      <w:r>
        <w:rPr>
          <w:sz w:val="28"/>
          <w:szCs w:val="28"/>
          <w:lang w:val="fr-FR"/>
        </w:rPr>
        <w:t xml:space="preserve">Căn cứ </w:t>
      </w:r>
      <w:r w:rsidRPr="00AF1B32">
        <w:rPr>
          <w:sz w:val="28"/>
          <w:szCs w:val="28"/>
          <w:lang w:val="fr-FR"/>
        </w:rPr>
        <w:t>Thông tư liên tịch số 15/2015/TTLT-BT</w:t>
      </w:r>
      <w:r>
        <w:rPr>
          <w:sz w:val="28"/>
          <w:szCs w:val="28"/>
          <w:lang w:val="fr-FR"/>
        </w:rPr>
        <w:t xml:space="preserve">NMT-BNV-BTC ngày 04 tháng 4 năm </w:t>
      </w:r>
      <w:r w:rsidRPr="00AF1B32">
        <w:rPr>
          <w:sz w:val="28"/>
          <w:szCs w:val="28"/>
          <w:lang w:val="fr-FR"/>
        </w:rPr>
        <w:t xml:space="preserve">2015 của liên </w:t>
      </w:r>
      <w:r>
        <w:rPr>
          <w:sz w:val="28"/>
          <w:szCs w:val="28"/>
          <w:lang w:val="fr-FR"/>
        </w:rPr>
        <w:t>b</w:t>
      </w:r>
      <w:r w:rsidRPr="00AF1B32">
        <w:rPr>
          <w:sz w:val="28"/>
          <w:szCs w:val="28"/>
          <w:lang w:val="fr-FR"/>
        </w:rPr>
        <w:t>ộ</w:t>
      </w:r>
      <w:r>
        <w:rPr>
          <w:sz w:val="28"/>
          <w:szCs w:val="28"/>
          <w:lang w:val="fr-FR"/>
        </w:rPr>
        <w:t> :</w:t>
      </w:r>
      <w:r w:rsidRPr="00AF1B32">
        <w:rPr>
          <w:sz w:val="28"/>
          <w:szCs w:val="28"/>
          <w:lang w:val="fr-FR"/>
        </w:rPr>
        <w:t xml:space="preserve"> Tài nguyên và Môi trường -  Nội vụ - Tài chính hướng dẫn chức năng nhiệm vụ, quyền hạn, cơ cấu tổ chức và cơ chế hoạt động của Văn phòng Đăng ký đất đai trực thuộc Sở Tài nguyên và Môi trường;</w:t>
      </w:r>
    </w:p>
    <w:p w:rsidR="002A799D" w:rsidRDefault="002A799D" w:rsidP="002A799D">
      <w:pPr>
        <w:shd w:val="clear" w:color="auto" w:fill="FFFFFF"/>
        <w:spacing w:before="120"/>
        <w:ind w:firstLine="720"/>
        <w:jc w:val="both"/>
        <w:rPr>
          <w:sz w:val="28"/>
          <w:szCs w:val="28"/>
          <w:lang w:val="fr-FR"/>
        </w:rPr>
      </w:pPr>
      <w:r w:rsidRPr="00AF1B32">
        <w:rPr>
          <w:sz w:val="28"/>
          <w:szCs w:val="28"/>
          <w:lang w:val="fr-FR"/>
        </w:rPr>
        <w:t xml:space="preserve">Căn cứ Quyết </w:t>
      </w:r>
      <w:r>
        <w:rPr>
          <w:sz w:val="28"/>
          <w:szCs w:val="28"/>
          <w:lang w:val="fr-FR"/>
        </w:rPr>
        <w:t xml:space="preserve">định số 32/2015/QĐ-UBND ngày 13 tháng </w:t>
      </w:r>
      <w:r w:rsidRPr="00AF1B32">
        <w:rPr>
          <w:sz w:val="28"/>
          <w:szCs w:val="28"/>
          <w:lang w:val="fr-FR"/>
        </w:rPr>
        <w:t>11</w:t>
      </w:r>
      <w:r>
        <w:rPr>
          <w:sz w:val="28"/>
          <w:szCs w:val="28"/>
          <w:lang w:val="fr-FR"/>
        </w:rPr>
        <w:t xml:space="preserve"> năm </w:t>
      </w:r>
      <w:r w:rsidRPr="00AF1B32">
        <w:rPr>
          <w:sz w:val="28"/>
          <w:szCs w:val="28"/>
          <w:lang w:val="fr-FR"/>
        </w:rPr>
        <w:t xml:space="preserve">2015 của UBND tỉnh Sơn La về </w:t>
      </w:r>
      <w:bookmarkStart w:id="1" w:name="loai_1_name"/>
      <w:r w:rsidRPr="00AF1B32">
        <w:rPr>
          <w:sz w:val="28"/>
          <w:szCs w:val="28"/>
          <w:lang w:val="fr-FR"/>
        </w:rPr>
        <w:t>quy định cơ quan tiếp nhận, giải quyết hồ sơ; trình tự, thời gian thực hiện các thủ tục giải quyết tranh chấp đất đai, cho thuê đất, chuyển mục đích sử dụng đất, giao đất;</w:t>
      </w:r>
      <w:r w:rsidR="00031357">
        <w:rPr>
          <w:sz w:val="28"/>
          <w:szCs w:val="28"/>
          <w:lang w:val="fr-FR"/>
        </w:rPr>
        <w:t xml:space="preserve"> thu hồi đất; cấp lại, cấp đổi G</w:t>
      </w:r>
      <w:r w:rsidRPr="00AF1B32">
        <w:rPr>
          <w:sz w:val="28"/>
          <w:szCs w:val="28"/>
          <w:lang w:val="fr-FR"/>
        </w:rPr>
        <w:t>iấy chứng nhận; đăng ký biến động về quyền sử dụng đất, quyền sở hữu nhà ở và tài sản khác gắn liền với đất cho hộ gia đình, cá nhân, cộng đồng dân cư; người việt nam định cư ở nước ngoài sở hữu nhà ở gắn liền với quyền sử dụng đất ở trên địa bàn tỉnh Sơn La</w:t>
      </w:r>
      <w:bookmarkEnd w:id="1"/>
      <w:r w:rsidRPr="00AF1B32">
        <w:rPr>
          <w:sz w:val="28"/>
          <w:szCs w:val="28"/>
          <w:lang w:val="fr-FR"/>
        </w:rPr>
        <w:t xml:space="preserve">; </w:t>
      </w:r>
    </w:p>
    <w:p w:rsidR="002A799D" w:rsidRPr="00AF1B32" w:rsidRDefault="002A799D" w:rsidP="002A799D">
      <w:pPr>
        <w:shd w:val="clear" w:color="auto" w:fill="FFFFFF"/>
        <w:spacing w:before="120"/>
        <w:ind w:firstLine="720"/>
        <w:jc w:val="both"/>
        <w:rPr>
          <w:sz w:val="28"/>
          <w:szCs w:val="28"/>
          <w:lang w:val="fr-FR"/>
        </w:rPr>
      </w:pPr>
      <w:r>
        <w:rPr>
          <w:sz w:val="28"/>
          <w:szCs w:val="28"/>
          <w:lang w:val="fr-FR"/>
        </w:rPr>
        <w:t xml:space="preserve">Căn cứ </w:t>
      </w:r>
      <w:r w:rsidRPr="00AF1B32">
        <w:rPr>
          <w:sz w:val="28"/>
          <w:szCs w:val="28"/>
          <w:lang w:val="fr-FR"/>
        </w:rPr>
        <w:t>Quy</w:t>
      </w:r>
      <w:r>
        <w:rPr>
          <w:sz w:val="28"/>
          <w:szCs w:val="28"/>
          <w:lang w:val="fr-FR"/>
        </w:rPr>
        <w:t xml:space="preserve">ết định số 3317/QĐ-UBND ngày 25 tháng </w:t>
      </w:r>
      <w:r w:rsidRPr="00AF1B32">
        <w:rPr>
          <w:sz w:val="28"/>
          <w:szCs w:val="28"/>
          <w:lang w:val="fr-FR"/>
        </w:rPr>
        <w:t>12</w:t>
      </w:r>
      <w:r>
        <w:rPr>
          <w:sz w:val="28"/>
          <w:szCs w:val="28"/>
          <w:lang w:val="fr-FR"/>
        </w:rPr>
        <w:t xml:space="preserve"> năm </w:t>
      </w:r>
      <w:r w:rsidRPr="00AF1B32">
        <w:rPr>
          <w:sz w:val="28"/>
          <w:szCs w:val="28"/>
          <w:lang w:val="fr-FR"/>
        </w:rPr>
        <w:t>2015 của UBND tỉnh Sơn La về việc thành lập Văn phòng Đăng ký đất đai;</w:t>
      </w:r>
    </w:p>
    <w:p w:rsidR="002A799D" w:rsidRPr="00AF1B32" w:rsidRDefault="002A799D" w:rsidP="002A799D">
      <w:pPr>
        <w:spacing w:before="120"/>
        <w:ind w:firstLine="720"/>
        <w:jc w:val="both"/>
        <w:rPr>
          <w:iCs/>
          <w:sz w:val="28"/>
          <w:szCs w:val="28"/>
          <w:lang w:val="fr-FR"/>
        </w:rPr>
      </w:pPr>
      <w:r w:rsidRPr="00AF1B32">
        <w:rPr>
          <w:iCs/>
          <w:sz w:val="28"/>
          <w:szCs w:val="28"/>
          <w:lang w:val="fr-FR"/>
        </w:rPr>
        <w:t>Xét đề nghị của Giám đốc Sở Tài nguyên và Môi trường tại Tờ trì</w:t>
      </w:r>
      <w:r>
        <w:rPr>
          <w:iCs/>
          <w:sz w:val="28"/>
          <w:szCs w:val="28"/>
          <w:lang w:val="fr-FR"/>
        </w:rPr>
        <w:t xml:space="preserve">nh số 705/TTr-TNMT ngày 20 tháng </w:t>
      </w:r>
      <w:r w:rsidRPr="00AF1B32">
        <w:rPr>
          <w:iCs/>
          <w:sz w:val="28"/>
          <w:szCs w:val="28"/>
          <w:lang w:val="fr-FR"/>
        </w:rPr>
        <w:t>10</w:t>
      </w:r>
      <w:r>
        <w:rPr>
          <w:iCs/>
          <w:sz w:val="28"/>
          <w:szCs w:val="28"/>
          <w:lang w:val="fr-FR"/>
        </w:rPr>
        <w:t xml:space="preserve"> năm </w:t>
      </w:r>
      <w:r w:rsidRPr="00AF1B32">
        <w:rPr>
          <w:iCs/>
          <w:sz w:val="28"/>
          <w:szCs w:val="28"/>
          <w:lang w:val="fr-FR"/>
        </w:rPr>
        <w:t>2016</w:t>
      </w:r>
      <w:r>
        <w:rPr>
          <w:iCs/>
          <w:sz w:val="28"/>
          <w:szCs w:val="28"/>
          <w:lang w:val="fr-FR"/>
        </w:rPr>
        <w:t>.</w:t>
      </w:r>
    </w:p>
    <w:p w:rsidR="002C3A3D" w:rsidRPr="00C40355" w:rsidRDefault="002C3A3D" w:rsidP="00C40355">
      <w:pPr>
        <w:jc w:val="center"/>
        <w:rPr>
          <w:b/>
          <w:bCs/>
          <w:sz w:val="28"/>
          <w:szCs w:val="28"/>
          <w:lang w:val="fr-FR"/>
        </w:rPr>
      </w:pPr>
    </w:p>
    <w:p w:rsidR="00344DA3" w:rsidRDefault="00C318C8" w:rsidP="00344DA3">
      <w:pPr>
        <w:spacing w:before="120" w:line="340" w:lineRule="exact"/>
        <w:jc w:val="center"/>
        <w:rPr>
          <w:b/>
          <w:bCs/>
          <w:sz w:val="28"/>
          <w:szCs w:val="28"/>
          <w:lang w:val="fr-FR"/>
        </w:rPr>
      </w:pPr>
      <w:r w:rsidRPr="00FF49E4">
        <w:rPr>
          <w:b/>
          <w:bCs/>
          <w:sz w:val="28"/>
          <w:szCs w:val="28"/>
          <w:lang w:val="fr-FR"/>
        </w:rPr>
        <w:lastRenderedPageBreak/>
        <w:t>QUYẾT ĐỊNH:</w:t>
      </w:r>
    </w:p>
    <w:p w:rsidR="00B377CD" w:rsidRPr="00344DA3" w:rsidRDefault="002B476F" w:rsidP="00344DA3">
      <w:pPr>
        <w:spacing w:before="120" w:line="340" w:lineRule="exact"/>
        <w:ind w:firstLine="720"/>
        <w:jc w:val="both"/>
        <w:rPr>
          <w:b/>
          <w:bCs/>
          <w:sz w:val="28"/>
          <w:szCs w:val="28"/>
          <w:lang w:val="fr-FR"/>
        </w:rPr>
      </w:pPr>
      <w:r w:rsidRPr="00344DA3">
        <w:rPr>
          <w:b/>
          <w:bCs/>
          <w:sz w:val="28"/>
          <w:szCs w:val="28"/>
          <w:lang w:val="fr-FR"/>
        </w:rPr>
        <w:t>Điều 1.</w:t>
      </w:r>
      <w:r w:rsidRPr="00344DA3">
        <w:rPr>
          <w:sz w:val="28"/>
          <w:szCs w:val="28"/>
          <w:lang w:val="fr-FR"/>
        </w:rPr>
        <w:t xml:space="preserve"> Ban hành kèm theo Quyết định này </w:t>
      </w:r>
      <w:r w:rsidR="00E36E86" w:rsidRPr="00344DA3">
        <w:rPr>
          <w:sz w:val="28"/>
          <w:szCs w:val="28"/>
          <w:lang w:val="fr-FR"/>
        </w:rPr>
        <w:t>“</w:t>
      </w:r>
      <w:r w:rsidRPr="00344DA3">
        <w:rPr>
          <w:bCs/>
          <w:sz w:val="28"/>
          <w:szCs w:val="28"/>
          <w:lang w:val="fr-FR"/>
        </w:rPr>
        <w:t>Quy chế phối hợp giữa Sở Tài nguyên và Môi trường với</w:t>
      </w:r>
      <w:r w:rsidR="00B467E4" w:rsidRPr="00344DA3">
        <w:rPr>
          <w:bCs/>
          <w:sz w:val="28"/>
          <w:szCs w:val="28"/>
          <w:lang w:val="fr-FR"/>
        </w:rPr>
        <w:t xml:space="preserve"> </w:t>
      </w:r>
      <w:r w:rsidR="002D1BF1" w:rsidRPr="00344DA3">
        <w:rPr>
          <w:bCs/>
          <w:sz w:val="28"/>
          <w:szCs w:val="28"/>
          <w:lang w:val="fr-FR"/>
        </w:rPr>
        <w:t>các s</w:t>
      </w:r>
      <w:r w:rsidR="00B377CD" w:rsidRPr="00344DA3">
        <w:rPr>
          <w:sz w:val="28"/>
          <w:szCs w:val="28"/>
          <w:lang w:val="fr-FR"/>
        </w:rPr>
        <w:t xml:space="preserve">ở, </w:t>
      </w:r>
      <w:r w:rsidR="002D1BF1" w:rsidRPr="00344DA3">
        <w:rPr>
          <w:sz w:val="28"/>
          <w:szCs w:val="28"/>
          <w:lang w:val="fr-FR"/>
        </w:rPr>
        <w:t>b</w:t>
      </w:r>
      <w:r w:rsidR="00B377CD" w:rsidRPr="00344DA3">
        <w:rPr>
          <w:sz w:val="28"/>
          <w:szCs w:val="28"/>
          <w:lang w:val="fr-FR"/>
        </w:rPr>
        <w:t>an</w:t>
      </w:r>
      <w:r w:rsidR="002C3A3D" w:rsidRPr="00344DA3">
        <w:rPr>
          <w:sz w:val="28"/>
          <w:szCs w:val="28"/>
          <w:lang w:val="fr-FR"/>
        </w:rPr>
        <w:t>,</w:t>
      </w:r>
      <w:r w:rsidR="00B377CD" w:rsidRPr="00344DA3">
        <w:rPr>
          <w:sz w:val="28"/>
          <w:szCs w:val="28"/>
          <w:lang w:val="fr-FR"/>
        </w:rPr>
        <w:t xml:space="preserve"> </w:t>
      </w:r>
      <w:r w:rsidR="002D1BF1" w:rsidRPr="00344DA3">
        <w:rPr>
          <w:sz w:val="28"/>
          <w:szCs w:val="28"/>
          <w:lang w:val="fr-FR"/>
        </w:rPr>
        <w:t>n</w:t>
      </w:r>
      <w:r w:rsidR="00B377CD" w:rsidRPr="00344DA3">
        <w:rPr>
          <w:sz w:val="28"/>
          <w:szCs w:val="28"/>
          <w:lang w:val="fr-FR"/>
        </w:rPr>
        <w:t xml:space="preserve">gành có liên quan; </w:t>
      </w:r>
      <w:r w:rsidR="00344DA3">
        <w:rPr>
          <w:sz w:val="28"/>
          <w:szCs w:val="28"/>
          <w:lang w:val="fr-FR"/>
        </w:rPr>
        <w:t>UBND</w:t>
      </w:r>
      <w:r w:rsidR="00DE2835" w:rsidRPr="00344DA3">
        <w:rPr>
          <w:sz w:val="28"/>
          <w:szCs w:val="28"/>
          <w:lang w:val="fr-FR"/>
        </w:rPr>
        <w:t xml:space="preserve"> </w:t>
      </w:r>
      <w:r w:rsidR="00B377CD" w:rsidRPr="00344DA3">
        <w:rPr>
          <w:sz w:val="28"/>
          <w:szCs w:val="28"/>
          <w:lang w:val="fr-FR"/>
        </w:rPr>
        <w:t xml:space="preserve">các huyện, thành phố trong việc </w:t>
      </w:r>
      <w:r w:rsidR="00B377CD" w:rsidRPr="00344DA3">
        <w:rPr>
          <w:sz w:val="28"/>
          <w:szCs w:val="28"/>
          <w:shd w:val="clear" w:color="auto" w:fill="FFFFFF"/>
          <w:lang w:val="fr-FR"/>
        </w:rPr>
        <w:t>thực hiện một số chức năng, nhiệm vụ của Văn phòng đăng ký đất đai</w:t>
      </w:r>
      <w:r w:rsidR="0089312D" w:rsidRPr="00344DA3">
        <w:rPr>
          <w:sz w:val="28"/>
          <w:szCs w:val="28"/>
          <w:shd w:val="clear" w:color="auto" w:fill="FFFFFF"/>
          <w:lang w:val="fr-FR"/>
        </w:rPr>
        <w:t xml:space="preserve"> </w:t>
      </w:r>
      <w:r w:rsidR="0089312D" w:rsidRPr="00344DA3">
        <w:rPr>
          <w:sz w:val="28"/>
          <w:szCs w:val="28"/>
          <w:lang w:val="fr-FR"/>
        </w:rPr>
        <w:t>thuộc Sở Tài nguyên và Môi trường</w:t>
      </w:r>
      <w:r w:rsidR="00E36E86" w:rsidRPr="00344DA3">
        <w:rPr>
          <w:sz w:val="28"/>
          <w:szCs w:val="28"/>
          <w:lang w:val="fr-FR"/>
        </w:rPr>
        <w:t>”</w:t>
      </w:r>
      <w:r w:rsidR="0089312D" w:rsidRPr="00344DA3">
        <w:rPr>
          <w:sz w:val="28"/>
          <w:szCs w:val="28"/>
          <w:lang w:val="fr-FR"/>
        </w:rPr>
        <w:t>.</w:t>
      </w:r>
    </w:p>
    <w:p w:rsidR="002B476F" w:rsidRPr="00344DA3" w:rsidRDefault="002B476F" w:rsidP="00344DA3">
      <w:pPr>
        <w:spacing w:before="120"/>
        <w:ind w:firstLine="720"/>
        <w:jc w:val="both"/>
        <w:rPr>
          <w:sz w:val="28"/>
          <w:szCs w:val="28"/>
          <w:lang w:val="vi-VN"/>
        </w:rPr>
      </w:pPr>
      <w:r w:rsidRPr="00344DA3">
        <w:rPr>
          <w:b/>
          <w:bCs/>
          <w:sz w:val="28"/>
          <w:szCs w:val="28"/>
          <w:lang w:val="fr-FR"/>
        </w:rPr>
        <w:t>Điều 2.</w:t>
      </w:r>
      <w:r w:rsidRPr="00344DA3">
        <w:rPr>
          <w:sz w:val="28"/>
          <w:szCs w:val="28"/>
          <w:lang w:val="fr-FR"/>
        </w:rPr>
        <w:t xml:space="preserve"> Quyết định này có hiệu lực kể từ ngày ký.</w:t>
      </w:r>
    </w:p>
    <w:p w:rsidR="002B476F" w:rsidRPr="00D909FF" w:rsidRDefault="002B476F" w:rsidP="00344DA3">
      <w:pPr>
        <w:spacing w:before="120"/>
        <w:ind w:firstLine="720"/>
        <w:jc w:val="both"/>
        <w:rPr>
          <w:spacing w:val="-4"/>
          <w:sz w:val="28"/>
          <w:szCs w:val="28"/>
          <w:lang w:val="vi-VN"/>
        </w:rPr>
      </w:pPr>
      <w:r w:rsidRPr="00344DA3">
        <w:rPr>
          <w:b/>
          <w:bCs/>
          <w:sz w:val="28"/>
          <w:szCs w:val="28"/>
          <w:lang w:val="vi-VN"/>
        </w:rPr>
        <w:t>Điều 3.</w:t>
      </w:r>
      <w:r w:rsidRPr="00344DA3">
        <w:rPr>
          <w:sz w:val="28"/>
          <w:szCs w:val="28"/>
          <w:lang w:val="vi-VN"/>
        </w:rPr>
        <w:t xml:space="preserve"> Chánh Văn phòng </w:t>
      </w:r>
      <w:r w:rsidR="002D1BF1" w:rsidRPr="00344DA3">
        <w:rPr>
          <w:sz w:val="28"/>
          <w:szCs w:val="28"/>
          <w:lang w:val="vi-VN"/>
        </w:rPr>
        <w:t xml:space="preserve">UBND tỉnh; </w:t>
      </w:r>
      <w:r w:rsidR="00E36E86" w:rsidRPr="00344DA3">
        <w:rPr>
          <w:sz w:val="28"/>
          <w:szCs w:val="28"/>
          <w:lang w:val="vi-VN"/>
        </w:rPr>
        <w:t xml:space="preserve">Thủ trưởng các </w:t>
      </w:r>
      <w:r w:rsidR="002D1BF1" w:rsidRPr="00344DA3">
        <w:rPr>
          <w:sz w:val="28"/>
          <w:szCs w:val="28"/>
          <w:lang w:val="vi-VN"/>
        </w:rPr>
        <w:t>s</w:t>
      </w:r>
      <w:r w:rsidR="00E36E86" w:rsidRPr="00344DA3">
        <w:rPr>
          <w:sz w:val="28"/>
          <w:szCs w:val="28"/>
          <w:lang w:val="vi-VN"/>
        </w:rPr>
        <w:t>ở, ban, ngành</w:t>
      </w:r>
      <w:r w:rsidRPr="00344DA3">
        <w:rPr>
          <w:sz w:val="28"/>
          <w:szCs w:val="28"/>
          <w:lang w:val="vi-VN"/>
        </w:rPr>
        <w:t xml:space="preserve">; Chủ tịch </w:t>
      </w:r>
      <w:r w:rsidR="002D1BF1" w:rsidRPr="00344DA3">
        <w:rPr>
          <w:sz w:val="28"/>
          <w:szCs w:val="28"/>
          <w:lang w:val="vi-VN"/>
        </w:rPr>
        <w:t xml:space="preserve">UBND các </w:t>
      </w:r>
      <w:r w:rsidR="000B402E" w:rsidRPr="00344DA3">
        <w:rPr>
          <w:sz w:val="28"/>
          <w:szCs w:val="28"/>
          <w:lang w:val="vi-VN"/>
        </w:rPr>
        <w:t>huyện</w:t>
      </w:r>
      <w:r w:rsidRPr="00344DA3">
        <w:rPr>
          <w:sz w:val="28"/>
          <w:szCs w:val="28"/>
          <w:lang w:val="vi-VN"/>
        </w:rPr>
        <w:t xml:space="preserve">, </w:t>
      </w:r>
      <w:r w:rsidR="000B402E" w:rsidRPr="00344DA3">
        <w:rPr>
          <w:sz w:val="28"/>
          <w:szCs w:val="28"/>
          <w:lang w:val="vi-VN"/>
        </w:rPr>
        <w:t>thành phố</w:t>
      </w:r>
      <w:r w:rsidRPr="00344DA3">
        <w:rPr>
          <w:sz w:val="28"/>
          <w:szCs w:val="28"/>
          <w:lang w:val="vi-VN"/>
        </w:rPr>
        <w:t xml:space="preserve">; Chủ tịch </w:t>
      </w:r>
      <w:r w:rsidR="002D1BF1" w:rsidRPr="00344DA3">
        <w:rPr>
          <w:sz w:val="28"/>
          <w:szCs w:val="28"/>
          <w:lang w:val="vi-VN"/>
        </w:rPr>
        <w:t xml:space="preserve">UBND các </w:t>
      </w:r>
      <w:r w:rsidRPr="00344DA3">
        <w:rPr>
          <w:sz w:val="28"/>
          <w:szCs w:val="28"/>
          <w:lang w:val="vi-VN"/>
        </w:rPr>
        <w:t>xã, phường, thị trấn</w:t>
      </w:r>
      <w:r w:rsidR="002D1BF1" w:rsidRPr="00344DA3">
        <w:rPr>
          <w:sz w:val="28"/>
          <w:szCs w:val="28"/>
          <w:lang w:val="vi-VN"/>
        </w:rPr>
        <w:t xml:space="preserve">; Thủ trưởng các đơn vị, </w:t>
      </w:r>
      <w:r w:rsidR="005B53B7" w:rsidRPr="00344DA3">
        <w:rPr>
          <w:sz w:val="28"/>
          <w:szCs w:val="28"/>
          <w:lang w:val="vi-VN"/>
        </w:rPr>
        <w:t>tổ chức</w:t>
      </w:r>
      <w:r w:rsidR="002D1BF1" w:rsidRPr="00344DA3">
        <w:rPr>
          <w:sz w:val="28"/>
          <w:szCs w:val="28"/>
          <w:lang w:val="vi-VN"/>
        </w:rPr>
        <w:t xml:space="preserve"> và </w:t>
      </w:r>
      <w:r w:rsidR="005B53B7" w:rsidRPr="00344DA3">
        <w:rPr>
          <w:sz w:val="28"/>
          <w:szCs w:val="28"/>
          <w:lang w:val="vi-VN"/>
        </w:rPr>
        <w:t>cá nhân</w:t>
      </w:r>
      <w:r w:rsidRPr="00344DA3">
        <w:rPr>
          <w:sz w:val="28"/>
          <w:szCs w:val="28"/>
          <w:lang w:val="vi-VN"/>
        </w:rPr>
        <w:t xml:space="preserve"> có liên quan chịu trách nhiệm thi hành Quyết</w:t>
      </w:r>
      <w:r w:rsidRPr="00D909FF">
        <w:rPr>
          <w:spacing w:val="-4"/>
          <w:sz w:val="28"/>
          <w:szCs w:val="28"/>
          <w:lang w:val="vi-VN"/>
        </w:rPr>
        <w:t xml:space="preserve"> định này./.</w:t>
      </w:r>
    </w:p>
    <w:p w:rsidR="002D1BF1" w:rsidRPr="00E31BAB" w:rsidRDefault="002D1BF1" w:rsidP="002D1BF1">
      <w:pPr>
        <w:ind w:firstLine="720"/>
        <w:jc w:val="both"/>
        <w:rPr>
          <w:lang w:val="de-DE"/>
        </w:rPr>
      </w:pPr>
    </w:p>
    <w:tbl>
      <w:tblPr>
        <w:tblW w:w="9072" w:type="dxa"/>
        <w:tblInd w:w="108" w:type="dxa"/>
        <w:tblCellMar>
          <w:left w:w="0" w:type="dxa"/>
          <w:right w:w="0" w:type="dxa"/>
        </w:tblCellMar>
        <w:tblLook w:val="0000"/>
      </w:tblPr>
      <w:tblGrid>
        <w:gridCol w:w="4812"/>
        <w:gridCol w:w="4260"/>
      </w:tblGrid>
      <w:tr w:rsidR="002D1BF1" w:rsidRPr="00E31BAB" w:rsidTr="0092270E">
        <w:tc>
          <w:tcPr>
            <w:tcW w:w="4812" w:type="dxa"/>
            <w:tcMar>
              <w:top w:w="0" w:type="dxa"/>
              <w:left w:w="108" w:type="dxa"/>
              <w:bottom w:w="0" w:type="dxa"/>
              <w:right w:w="108" w:type="dxa"/>
            </w:tcMar>
          </w:tcPr>
          <w:p w:rsidR="002D1BF1" w:rsidRPr="00E31BAB" w:rsidRDefault="002D1BF1" w:rsidP="00854A3C">
            <w:pPr>
              <w:pStyle w:val="NormalWeb"/>
              <w:spacing w:before="0" w:beforeAutospacing="0" w:after="0" w:afterAutospacing="0" w:line="240" w:lineRule="exact"/>
              <w:jc w:val="both"/>
              <w:rPr>
                <w:lang w:val="de-DE"/>
              </w:rPr>
            </w:pPr>
            <w:r w:rsidRPr="00E31BAB">
              <w:rPr>
                <w:b/>
                <w:bCs/>
                <w:i/>
                <w:iCs/>
                <w:lang w:val="de-DE"/>
              </w:rPr>
              <w:t>Nơi nhận:</w:t>
            </w:r>
          </w:p>
          <w:p w:rsidR="00172FC6" w:rsidRPr="00E31BAB" w:rsidRDefault="00E84B46" w:rsidP="00854A3C">
            <w:pPr>
              <w:pStyle w:val="NormalWeb"/>
              <w:spacing w:before="0" w:beforeAutospacing="0" w:after="0" w:afterAutospacing="0" w:line="240" w:lineRule="exact"/>
              <w:jc w:val="both"/>
              <w:rPr>
                <w:sz w:val="22"/>
                <w:szCs w:val="22"/>
                <w:lang w:val="de-DE"/>
              </w:rPr>
            </w:pPr>
            <w:r>
              <w:rPr>
                <w:noProof/>
                <w:sz w:val="22"/>
                <w:szCs w:val="22"/>
              </w:rPr>
              <w:pict>
                <v:line id="Straight Connector 7" o:spid="_x0000_s1038" style="position:absolute;left:0;text-align:left;z-index:251661312;visibility:visible" from="151.2pt,4.35pt" to="151.2pt,4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UTpdMBAAALBAAADgAAAGRycy9lMm9Eb2MueG1srFPBjtMwEL0j8Q+W7zRtRSlETffQ1XJBULHL&#10;B3idcWPJ9li2adK/Z+yk6QqQEIiLE9vz3sx7M97dDdawM4So0TV8tVhyBk5iq92p4d+eHt685ywm&#10;4Vph0EHDLxD53f71q13va1hjh6aFwIjExbr3De9S8nVVRdmBFXGBHhxdKgxWJNqGU9UG0RO7NdV6&#10;uXxX9RhaH1BCjHR6P17yfeFXCmT6olSExEzDqbZU1lDW57xW+52oT0H4TsupDPEPVVihHSWdqe5F&#10;Eux70L9QWS0DRlRpIdFWqJSWUDSQmtXyJzWPnfBQtJA50c82xf9HKz+fj4HptuFbzpyw1KLHFIQ+&#10;dYkd0DkyEAPbZp96H2sKP7hjmHbRH0MWPahg85fksKF4e5m9hSExOR5KOn272VLbMl11w/kQ00dA&#10;y/JPw412WbWoxflTTGPoNSQfG8f6hn/YrDclKqLR7YM2Jt+VwYGDCewsqOVpWE25XkRRZuOogCxo&#10;lFD+0sXASP8VFFlCRa/GBHkYb5xCSnDpymscRWeYogpm4PLPwCk+Q6EM6t+AZ0TJjC7NYKsdht9l&#10;v1mhxvirA6PubMEztpfS3GINTVzp0vQ68ki/3Bf47Q3vfwAAAP//AwBQSwMEFAAGAAgAAAAhAB+g&#10;db3cAAAACAEAAA8AAABkcnMvZG93bnJldi54bWxMj8FOwzAQRO9I/IO1SNyo3aSibYhTAWov3Fqo&#10;6NGJlyQiXofYbcPfs6gHOD7NaPZtvhpdJ044hNaThulEgUCqvG2p1vD2urlbgAjRkDWdJ9TwjQFW&#10;xfVVbjLrz7TF0y7WgkcoZEZDE2OfSRmqBp0JE98jcfbhB2ci41BLO5gzj7tOJkrdS2da4guN6fG5&#10;wepzd3QayvXXOkkP4/t2n85UMn3av1TLjda3N+PjA4iIY/wrw68+q0PBTqU/kg2i05CqZMZVDYs5&#10;CM4vXDKrOcgil/8fKH4AAAD//wMAUEsBAi0AFAAGAAgAAAAhAOSZw8D7AAAA4QEAABMAAAAAAAAA&#10;AAAAAAAAAAAAAFtDb250ZW50X1R5cGVzXS54bWxQSwECLQAUAAYACAAAACEAI7Jq4dcAAACUAQAA&#10;CwAAAAAAAAAAAAAAAAAsAQAAX3JlbHMvLnJlbHNQSwECLQAUAAYACAAAACEA9CUTpdMBAAALBAAA&#10;DgAAAAAAAAAAAAAAAAAsAgAAZHJzL2Uyb0RvYy54bWxQSwECLQAUAAYACAAAACEAH6B1vdwAAAAI&#10;AQAADwAAAAAAAAAAAAAAAAArBAAAZHJzL2Rvd25yZXYueG1sUEsFBgAAAAAEAAQA8wAAADQFAAAA&#10;AA==&#10;" strokecolor="black [3213]">
                  <v:stroke joinstyle="miter"/>
                </v:line>
              </w:pict>
            </w:r>
            <w:r w:rsidR="002D1BF1" w:rsidRPr="00E31BAB">
              <w:rPr>
                <w:sz w:val="22"/>
                <w:szCs w:val="22"/>
                <w:lang w:val="de-DE"/>
              </w:rPr>
              <w:t>- Bộ Tài nguyên và Môi trường;</w:t>
            </w:r>
          </w:p>
          <w:p w:rsidR="00172FC6" w:rsidRPr="00172FC6" w:rsidRDefault="002D1BF1" w:rsidP="00854A3C">
            <w:pPr>
              <w:pStyle w:val="NormalWeb"/>
              <w:spacing w:before="0" w:beforeAutospacing="0" w:after="0" w:afterAutospacing="0" w:line="240" w:lineRule="exact"/>
              <w:jc w:val="both"/>
              <w:rPr>
                <w:i/>
                <w:sz w:val="22"/>
                <w:szCs w:val="22"/>
                <w:lang w:val="de-DE"/>
              </w:rPr>
            </w:pPr>
            <w:r w:rsidRPr="00E31BAB">
              <w:rPr>
                <w:sz w:val="22"/>
                <w:szCs w:val="22"/>
                <w:lang w:val="de-DE"/>
              </w:rPr>
              <w:t xml:space="preserve">- </w:t>
            </w:r>
            <w:r w:rsidR="00344DA3">
              <w:rPr>
                <w:sz w:val="22"/>
                <w:szCs w:val="22"/>
                <w:lang w:val="de-DE"/>
              </w:rPr>
              <w:t>TT T</w:t>
            </w:r>
            <w:r w:rsidRPr="00E31BAB">
              <w:rPr>
                <w:sz w:val="22"/>
                <w:szCs w:val="22"/>
                <w:lang w:val="de-DE"/>
              </w:rPr>
              <w:t>ỉnh uỷ;</w:t>
            </w:r>
            <w:r w:rsidR="00172FC6">
              <w:rPr>
                <w:sz w:val="22"/>
                <w:szCs w:val="22"/>
                <w:lang w:val="de-DE"/>
              </w:rPr>
              <w:t xml:space="preserve">                                      </w:t>
            </w:r>
            <w:r w:rsidR="00172FC6">
              <w:rPr>
                <w:i/>
                <w:sz w:val="22"/>
                <w:szCs w:val="22"/>
                <w:lang w:val="de-DE"/>
              </w:rPr>
              <w:t>báo cáo</w:t>
            </w:r>
          </w:p>
          <w:p w:rsidR="00172FC6" w:rsidRPr="00E31BAB" w:rsidRDefault="00172FC6" w:rsidP="00172FC6">
            <w:pPr>
              <w:pStyle w:val="NormalWeb"/>
              <w:spacing w:before="0" w:beforeAutospacing="0" w:after="0" w:afterAutospacing="0" w:line="240" w:lineRule="exact"/>
              <w:jc w:val="both"/>
              <w:rPr>
                <w:lang w:val="de-DE"/>
              </w:rPr>
            </w:pPr>
            <w:r w:rsidRPr="00E31BAB">
              <w:rPr>
                <w:sz w:val="22"/>
                <w:szCs w:val="22"/>
                <w:lang w:val="de-DE"/>
              </w:rPr>
              <w:t xml:space="preserve">- </w:t>
            </w:r>
            <w:r>
              <w:rPr>
                <w:sz w:val="22"/>
                <w:szCs w:val="22"/>
                <w:lang w:val="de-DE"/>
              </w:rPr>
              <w:t xml:space="preserve">TT </w:t>
            </w:r>
            <w:r w:rsidRPr="00E31BAB">
              <w:rPr>
                <w:sz w:val="22"/>
                <w:szCs w:val="22"/>
                <w:lang w:val="de-DE"/>
              </w:rPr>
              <w:t>HĐND tỉnh;</w:t>
            </w:r>
          </w:p>
          <w:p w:rsidR="002D1BF1" w:rsidRPr="00172FC6" w:rsidRDefault="00172FC6" w:rsidP="00854A3C">
            <w:pPr>
              <w:pStyle w:val="NormalWeb"/>
              <w:spacing w:before="0" w:beforeAutospacing="0" w:after="0" w:afterAutospacing="0" w:line="240" w:lineRule="exact"/>
              <w:jc w:val="both"/>
              <w:rPr>
                <w:i/>
                <w:lang w:val="de-DE"/>
              </w:rPr>
            </w:pPr>
            <w:r>
              <w:rPr>
                <w:sz w:val="22"/>
                <w:szCs w:val="22"/>
                <w:lang w:val="de-DE"/>
              </w:rPr>
              <w:t xml:space="preserve">- Đoàn Đại biểu Quốc hội tỉnh;                           </w:t>
            </w:r>
          </w:p>
          <w:p w:rsidR="002D1BF1" w:rsidRPr="00E31BAB" w:rsidRDefault="002D1BF1" w:rsidP="00854A3C">
            <w:pPr>
              <w:pStyle w:val="NormalWeb"/>
              <w:spacing w:before="0" w:beforeAutospacing="0" w:after="0" w:afterAutospacing="0" w:line="240" w:lineRule="exact"/>
              <w:jc w:val="both"/>
              <w:rPr>
                <w:lang w:val="de-DE"/>
              </w:rPr>
            </w:pPr>
            <w:r w:rsidRPr="00E31BAB">
              <w:rPr>
                <w:sz w:val="22"/>
                <w:szCs w:val="22"/>
                <w:lang w:val="de-DE"/>
              </w:rPr>
              <w:t xml:space="preserve">- </w:t>
            </w:r>
            <w:r>
              <w:rPr>
                <w:sz w:val="22"/>
                <w:szCs w:val="22"/>
                <w:lang w:val="de-DE"/>
              </w:rPr>
              <w:t xml:space="preserve">Các Phó Chủ tịch </w:t>
            </w:r>
            <w:r w:rsidRPr="00E31BAB">
              <w:rPr>
                <w:sz w:val="22"/>
                <w:szCs w:val="22"/>
                <w:lang w:val="de-DE"/>
              </w:rPr>
              <w:t>UBND tỉnh;</w:t>
            </w:r>
          </w:p>
          <w:p w:rsidR="002D1BF1" w:rsidRPr="00E31BAB" w:rsidRDefault="002D1BF1" w:rsidP="00854A3C">
            <w:pPr>
              <w:pStyle w:val="NormalWeb"/>
              <w:spacing w:before="0" w:beforeAutospacing="0" w:after="0" w:afterAutospacing="0" w:line="240" w:lineRule="exact"/>
              <w:jc w:val="both"/>
              <w:rPr>
                <w:lang w:val="de-DE"/>
              </w:rPr>
            </w:pPr>
            <w:r w:rsidRPr="00E31BAB">
              <w:rPr>
                <w:sz w:val="22"/>
                <w:szCs w:val="22"/>
                <w:lang w:val="de-DE"/>
              </w:rPr>
              <w:t>- Như Điều 3;</w:t>
            </w:r>
          </w:p>
          <w:p w:rsidR="002D1BF1" w:rsidRPr="00E31BAB" w:rsidRDefault="002D1BF1" w:rsidP="00854A3C">
            <w:pPr>
              <w:pStyle w:val="NormalWeb"/>
              <w:spacing w:before="0" w:beforeAutospacing="0" w:after="0" w:afterAutospacing="0" w:line="240" w:lineRule="exact"/>
              <w:jc w:val="both"/>
            </w:pPr>
            <w:r w:rsidRPr="00E31BAB">
              <w:rPr>
                <w:sz w:val="22"/>
                <w:szCs w:val="22"/>
              </w:rPr>
              <w:t>- Trung tâm Công báo tỉnh;</w:t>
            </w:r>
          </w:p>
          <w:p w:rsidR="002D1BF1" w:rsidRPr="00E31BAB" w:rsidRDefault="002D1BF1" w:rsidP="00373E7E">
            <w:pPr>
              <w:pStyle w:val="NormalWeb"/>
              <w:spacing w:before="0" w:beforeAutospacing="0" w:after="0" w:afterAutospacing="0" w:line="240" w:lineRule="exact"/>
              <w:jc w:val="both"/>
            </w:pPr>
            <w:r w:rsidRPr="00E31BAB">
              <w:rPr>
                <w:sz w:val="22"/>
                <w:szCs w:val="22"/>
              </w:rPr>
              <w:t>- Lưu: VT</w:t>
            </w:r>
            <w:r>
              <w:rPr>
                <w:sz w:val="22"/>
                <w:szCs w:val="22"/>
              </w:rPr>
              <w:t xml:space="preserve"> - </w:t>
            </w:r>
            <w:r w:rsidRPr="006D571B">
              <w:rPr>
                <w:sz w:val="18"/>
                <w:szCs w:val="18"/>
              </w:rPr>
              <w:t>Hiệu</w:t>
            </w:r>
            <w:r>
              <w:rPr>
                <w:sz w:val="22"/>
                <w:szCs w:val="22"/>
              </w:rPr>
              <w:t xml:space="preserve"> </w:t>
            </w:r>
            <w:r w:rsidR="00373E7E">
              <w:rPr>
                <w:sz w:val="22"/>
                <w:szCs w:val="22"/>
              </w:rPr>
              <w:t>100</w:t>
            </w:r>
            <w:r>
              <w:rPr>
                <w:sz w:val="22"/>
                <w:szCs w:val="22"/>
              </w:rPr>
              <w:t xml:space="preserve"> </w:t>
            </w:r>
            <w:r w:rsidRPr="00E31BAB">
              <w:rPr>
                <w:sz w:val="22"/>
                <w:szCs w:val="22"/>
              </w:rPr>
              <w:t>bản.</w:t>
            </w:r>
          </w:p>
        </w:tc>
        <w:tc>
          <w:tcPr>
            <w:tcW w:w="4260" w:type="dxa"/>
            <w:tcMar>
              <w:top w:w="0" w:type="dxa"/>
              <w:left w:w="108" w:type="dxa"/>
              <w:bottom w:w="0" w:type="dxa"/>
              <w:right w:w="108" w:type="dxa"/>
            </w:tcMar>
          </w:tcPr>
          <w:p w:rsidR="00011F94" w:rsidRPr="00E31BAB" w:rsidRDefault="00011F94" w:rsidP="00011F94">
            <w:pPr>
              <w:pStyle w:val="NormalWeb"/>
              <w:spacing w:before="0" w:beforeAutospacing="0" w:after="0" w:afterAutospacing="0"/>
              <w:jc w:val="center"/>
            </w:pPr>
            <w:r w:rsidRPr="00E31BAB">
              <w:rPr>
                <w:b/>
                <w:bCs/>
                <w:sz w:val="26"/>
                <w:szCs w:val="26"/>
              </w:rPr>
              <w:t xml:space="preserve">TM. UỶ BAN NHÂN DÂN </w:t>
            </w:r>
          </w:p>
          <w:p w:rsidR="00011F94" w:rsidRPr="00E31BAB" w:rsidRDefault="00011F94" w:rsidP="00011F94">
            <w:pPr>
              <w:pStyle w:val="NormalWeb"/>
              <w:spacing w:before="0" w:beforeAutospacing="0" w:after="0" w:afterAutospacing="0"/>
              <w:jc w:val="center"/>
            </w:pPr>
            <w:r w:rsidRPr="00E31BAB">
              <w:rPr>
                <w:b/>
                <w:bCs/>
                <w:sz w:val="26"/>
                <w:szCs w:val="26"/>
              </w:rPr>
              <w:t>CHỦ TỊCH</w:t>
            </w:r>
          </w:p>
          <w:p w:rsidR="00011F94" w:rsidRPr="00E31BAB" w:rsidRDefault="00011F94" w:rsidP="00011F94">
            <w:pPr>
              <w:pStyle w:val="NormalWeb"/>
              <w:spacing w:before="0" w:beforeAutospacing="0" w:after="0" w:afterAutospacing="0" w:line="360" w:lineRule="exact"/>
              <w:jc w:val="center"/>
            </w:pPr>
            <w:r w:rsidRPr="00E31BAB">
              <w:rPr>
                <w:b/>
                <w:bCs/>
                <w:sz w:val="28"/>
                <w:szCs w:val="28"/>
              </w:rPr>
              <w:t> </w:t>
            </w:r>
          </w:p>
          <w:p w:rsidR="00011F94" w:rsidRPr="00533235" w:rsidRDefault="00011F94" w:rsidP="00011F94">
            <w:pPr>
              <w:pStyle w:val="NormalWeb"/>
              <w:spacing w:before="0" w:beforeAutospacing="0" w:after="0" w:afterAutospacing="0" w:line="360" w:lineRule="exact"/>
              <w:jc w:val="center"/>
              <w:rPr>
                <w:sz w:val="22"/>
              </w:rPr>
            </w:pPr>
            <w:r w:rsidRPr="00533235">
              <w:rPr>
                <w:bCs/>
                <w:sz w:val="26"/>
                <w:szCs w:val="28"/>
              </w:rPr>
              <w:t xml:space="preserve"> (Đã ký) </w:t>
            </w:r>
          </w:p>
          <w:p w:rsidR="00011F94" w:rsidRDefault="00011F94" w:rsidP="00011F94">
            <w:pPr>
              <w:pStyle w:val="NormalWeb"/>
              <w:spacing w:before="0" w:beforeAutospacing="0" w:after="0" w:afterAutospacing="0" w:line="360" w:lineRule="exact"/>
              <w:jc w:val="center"/>
              <w:rPr>
                <w:b/>
                <w:bCs/>
                <w:sz w:val="28"/>
                <w:szCs w:val="28"/>
              </w:rPr>
            </w:pPr>
            <w:r w:rsidRPr="00E31BAB">
              <w:rPr>
                <w:b/>
                <w:bCs/>
                <w:sz w:val="28"/>
                <w:szCs w:val="28"/>
              </w:rPr>
              <w:t> </w:t>
            </w:r>
          </w:p>
          <w:p w:rsidR="002D1BF1" w:rsidRPr="00E31BAB" w:rsidRDefault="00011F94" w:rsidP="00011F94">
            <w:pPr>
              <w:pStyle w:val="NormalWeb"/>
              <w:spacing w:before="0" w:beforeAutospacing="0" w:after="0" w:afterAutospacing="0" w:line="360" w:lineRule="exact"/>
              <w:jc w:val="center"/>
            </w:pPr>
            <w:r w:rsidRPr="00E31BAB">
              <w:rPr>
                <w:b/>
                <w:bCs/>
                <w:sz w:val="28"/>
                <w:szCs w:val="28"/>
              </w:rPr>
              <w:t>Cầm Ngọc Minh</w:t>
            </w:r>
            <w:r w:rsidR="0092270E">
              <w:rPr>
                <w:b/>
                <w:bCs/>
                <w:sz w:val="26"/>
                <w:szCs w:val="26"/>
              </w:rPr>
              <w:t xml:space="preserve"> </w:t>
            </w:r>
          </w:p>
        </w:tc>
      </w:tr>
    </w:tbl>
    <w:p w:rsidR="001313EB" w:rsidRPr="002A5903" w:rsidRDefault="001313EB"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p w:rsidR="002B3C79" w:rsidRDefault="002B3C79" w:rsidP="001313EB">
      <w:pPr>
        <w:ind w:firstLine="720"/>
        <w:rPr>
          <w:i/>
          <w:szCs w:val="28"/>
        </w:rPr>
      </w:pPr>
    </w:p>
    <w:p w:rsidR="002C3A3D" w:rsidRDefault="002C3A3D" w:rsidP="001313EB">
      <w:pPr>
        <w:ind w:firstLine="720"/>
        <w:rPr>
          <w:i/>
          <w:szCs w:val="28"/>
        </w:rPr>
      </w:pPr>
    </w:p>
    <w:p w:rsidR="002C3A3D" w:rsidRDefault="002C3A3D" w:rsidP="001313EB">
      <w:pPr>
        <w:ind w:firstLine="720"/>
        <w:rPr>
          <w:i/>
          <w:szCs w:val="28"/>
        </w:rPr>
      </w:pPr>
    </w:p>
    <w:p w:rsidR="002C3A3D" w:rsidRDefault="002C3A3D" w:rsidP="001313EB">
      <w:pPr>
        <w:ind w:firstLine="720"/>
        <w:rPr>
          <w:i/>
          <w:szCs w:val="28"/>
        </w:rPr>
      </w:pPr>
    </w:p>
    <w:p w:rsidR="00072F60" w:rsidRDefault="00072F60" w:rsidP="001313EB">
      <w:pPr>
        <w:ind w:firstLine="720"/>
        <w:rPr>
          <w:i/>
          <w:szCs w:val="28"/>
        </w:rPr>
      </w:pPr>
    </w:p>
    <w:p w:rsidR="00072F60" w:rsidRDefault="00072F60" w:rsidP="001313EB">
      <w:pPr>
        <w:ind w:firstLine="720"/>
        <w:rPr>
          <w:i/>
          <w:szCs w:val="28"/>
        </w:rPr>
      </w:pPr>
    </w:p>
    <w:p w:rsidR="00072F60" w:rsidRDefault="00072F60" w:rsidP="001313EB">
      <w:pPr>
        <w:ind w:firstLine="720"/>
        <w:rPr>
          <w:i/>
          <w:szCs w:val="28"/>
        </w:rPr>
      </w:pPr>
    </w:p>
    <w:p w:rsidR="00072F60" w:rsidRDefault="00072F60" w:rsidP="001313EB">
      <w:pPr>
        <w:ind w:firstLine="720"/>
        <w:rPr>
          <w:i/>
          <w:szCs w:val="28"/>
        </w:rPr>
      </w:pPr>
    </w:p>
    <w:p w:rsidR="002C3A3D" w:rsidRPr="002A5903" w:rsidRDefault="002C3A3D" w:rsidP="001313EB">
      <w:pPr>
        <w:ind w:firstLine="720"/>
        <w:rPr>
          <w:i/>
          <w:szCs w:val="28"/>
        </w:rPr>
      </w:pPr>
    </w:p>
    <w:p w:rsidR="002B3C79" w:rsidRPr="002A5903" w:rsidRDefault="002B3C79" w:rsidP="001313EB">
      <w:pPr>
        <w:ind w:firstLine="720"/>
        <w:rPr>
          <w:i/>
          <w:szCs w:val="28"/>
        </w:rPr>
      </w:pPr>
    </w:p>
    <w:p w:rsidR="002B3C79" w:rsidRPr="002A5903" w:rsidRDefault="002B3C79" w:rsidP="001313EB">
      <w:pPr>
        <w:ind w:firstLine="720"/>
        <w:rPr>
          <w:i/>
          <w:szCs w:val="28"/>
        </w:rPr>
      </w:pPr>
    </w:p>
    <w:tbl>
      <w:tblPr>
        <w:tblW w:w="9648" w:type="dxa"/>
        <w:jc w:val="center"/>
        <w:tblCellMar>
          <w:left w:w="0" w:type="dxa"/>
          <w:right w:w="0" w:type="dxa"/>
        </w:tblCellMar>
        <w:tblLook w:val="0000"/>
      </w:tblPr>
      <w:tblGrid>
        <w:gridCol w:w="3708"/>
        <w:gridCol w:w="5940"/>
      </w:tblGrid>
      <w:tr w:rsidR="00011F94" w:rsidRPr="00B6629A" w:rsidTr="00183B7F">
        <w:trPr>
          <w:trHeight w:val="843"/>
          <w:jc w:val="center"/>
        </w:trPr>
        <w:tc>
          <w:tcPr>
            <w:tcW w:w="3708" w:type="dxa"/>
            <w:tcMar>
              <w:top w:w="0" w:type="dxa"/>
              <w:left w:w="108" w:type="dxa"/>
              <w:bottom w:w="0" w:type="dxa"/>
              <w:right w:w="108" w:type="dxa"/>
            </w:tcMar>
          </w:tcPr>
          <w:p w:rsidR="00011F94" w:rsidRPr="00B6629A" w:rsidRDefault="00373E7E" w:rsidP="00183B7F">
            <w:pPr>
              <w:jc w:val="center"/>
              <w:rPr>
                <w:sz w:val="28"/>
              </w:rPr>
            </w:pPr>
            <w:r>
              <w:rPr>
                <w:b/>
              </w:rPr>
              <w:lastRenderedPageBreak/>
              <w:br w:type="page"/>
            </w:r>
            <w:r w:rsidR="00E84B46" w:rsidRPr="00E84B46">
              <w:rPr>
                <w:noProof/>
              </w:rPr>
              <w:pict>
                <v:line id="Line 19" o:spid="_x0000_s1043" style="position:absolute;left:0;text-align:left;z-index:251677696;visibility:visible" from="67.55pt,32.4pt" to="111.1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cVEwIAACg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r8hJEi&#10;HUi0EYqjdB5a0xtXQESltjYUR0/q1Ww0/e6Q0lVL1J5Him9nA3lpyEjepYSNM3DBrv+iGcSQg9ex&#10;T6fGdgESOoBOUY7zXQ5+8ojC4TSf5nmOEb25ElLc8ox1/jPXHQpGiSVwjrjkuHE+8CDFLSRco/Ra&#10;SBnFlgr1JZ7n4zwmOC0FC84Q5ux+V0mLjiSMS/xiUeB5DLP6oFgEazlhq6vtiZAXGy6XKuBBJUDn&#10;al3m4cd8NF/NVrNskI0nq0E2quvBp3WVDSbrdJrXT3VV1enPQC3NilYwxlVgd5vNNPs77a+v5DJV&#10;9+m8tyF5jx77BWRv/0g6ShnUu8zBTrPz1t4khnGMwdenE+b9cQ/24wNf/gIAAP//AwBQSwMEFAAG&#10;AAgAAAAhACzbqqDcAAAACQEAAA8AAABkcnMvZG93bnJldi54bWxMj8FOwzAQRO9I/IO1SFwqajdF&#10;FYQ4FQJy40IBcd3GSxIRr9PYbQNfzyIOcJzZp9mZYj35Xh1ojF1gC4u5AUVcB9dxY+Hlubq4AhUT&#10;ssM+MFn4pAjr8vSkwNyFIz/RYZMaJSEcc7TQpjTkWse6JY9xHgZiub2H0WMSOTbajXiUcN/rzJiV&#10;9tixfGhxoLuW6o/N3luI1Svtqq9ZPTNvyyZQtrt/fEBrz8+m2xtQiab0B8NPfakOpXTahj27qHrR&#10;C3MtqIXVpUwQIFuaDNT219Blof8vKL8BAAD//wMAUEsBAi0AFAAGAAgAAAAhALaDOJL+AAAA4QEA&#10;ABMAAAAAAAAAAAAAAAAAAAAAAFtDb250ZW50X1R5cGVzXS54bWxQSwECLQAUAAYACAAAACEAOP0h&#10;/9YAAACUAQAACwAAAAAAAAAAAAAAAAAvAQAAX3JlbHMvLnJlbHNQSwECLQAUAAYACAAAACEAhBAH&#10;FRMCAAAoBAAADgAAAAAAAAAAAAAAAAAuAgAAZHJzL2Uyb0RvYy54bWxQSwECLQAUAAYACAAAACEA&#10;LNuqoNwAAAAJAQAADwAAAAAAAAAAAAAAAABtBAAAZHJzL2Rvd25yZXYueG1sUEsFBgAAAAAEAAQA&#10;8wAAAHYFAAAAAA==&#10;"/>
              </w:pict>
            </w:r>
            <w:r w:rsidR="00011F94" w:rsidRPr="00B6629A">
              <w:br w:type="page"/>
            </w:r>
            <w:r w:rsidR="00011F94" w:rsidRPr="00B6629A">
              <w:rPr>
                <w:b/>
                <w:bCs/>
                <w:sz w:val="32"/>
                <w:szCs w:val="28"/>
              </w:rPr>
              <w:br w:type="page"/>
            </w:r>
            <w:r w:rsidR="00011F94" w:rsidRPr="00BF34DA">
              <w:rPr>
                <w:b/>
                <w:bCs/>
              </w:rPr>
              <w:t>ỦY BAN NHÂN DÂN</w:t>
            </w:r>
            <w:r w:rsidR="00011F94" w:rsidRPr="00BF34DA">
              <w:rPr>
                <w:b/>
                <w:bCs/>
              </w:rPr>
              <w:br/>
              <w:t>TỈNH SƠN LA</w:t>
            </w:r>
          </w:p>
        </w:tc>
        <w:tc>
          <w:tcPr>
            <w:tcW w:w="5940" w:type="dxa"/>
            <w:tcMar>
              <w:top w:w="0" w:type="dxa"/>
              <w:left w:w="108" w:type="dxa"/>
              <w:bottom w:w="0" w:type="dxa"/>
              <w:right w:w="108" w:type="dxa"/>
            </w:tcMar>
          </w:tcPr>
          <w:p w:rsidR="00011F94" w:rsidRPr="00B6629A" w:rsidRDefault="00E84B46" w:rsidP="00183B7F">
            <w:pPr>
              <w:jc w:val="center"/>
              <w:rPr>
                <w:sz w:val="28"/>
              </w:rPr>
            </w:pPr>
            <w:r w:rsidRPr="00E84B46">
              <w:rPr>
                <w:noProof/>
              </w:rPr>
              <w:pict>
                <v:line id="Line 18" o:spid="_x0000_s1042" style="position:absolute;left:0;text-align:left;z-index:251676672;visibility:visible;mso-position-horizontal-relative:text;mso-position-vertical-relative:text" from="58.95pt,31.85pt" to="226.5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fT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ibh9b0xhUQUamdDcXRs3oxW02/O6R01RJ14JHi68VAXhYykjcpYeMMXLDvv2gGMeTodezT&#10;ubFdgIQOoHOU43KXg589onCYZ/l8moNqdPAlpBgSjXX+M9cdCkaJJZCOwOS0dT4QIcUQEu5ReiOk&#10;jGpLhfoSL6b5NCY4LQULzhDm7GFfSYtOJMxL/GJV4HkMs/qoWARrOWHrm+2JkFcbLpcq4EEpQOdm&#10;XQfixyJdrOfr+WQ0yWfr0SSt69GnTTUZzTbZx2n9oa6qOvsZqGWTohWMcRXYDcOZTf5O/NszuY7V&#10;fTzvbUjeosd+AdnhH0lHLYN810HYa3bZ2UFjmMcYfHs7YeAf92A/vvDVLwAAAP//AwBQSwMEFAAG&#10;AAgAAAAhAMJ1Om/dAAAACQEAAA8AAABkcnMvZG93bnJldi54bWxMj7FOw0AMhnck3uFkJJaqvaSB&#10;FkIuFQKydaEUsbqJSSJyvjR3bQNPjxEDjL/96ffnbDXaTh1p8K1jA/EsAkVcuqrl2sD2pZjegPIB&#10;ucLOMRn4JA+r/Pwsw7RyJ36m4ybUSkrYp2igCaFPtfZlQxb9zPXEsnt3g8Ugcah1NeBJym2n51G0&#10;0BZblgsN9vTQUPmxOVgDvnilffE1KSfRW1I7mu8f109ozOXFeH8HKtAY/mD40Rd1yMVp5w5cedVJ&#10;jpe3ghpYJEtQAlxdJzGo3e9A55n+/0H+DQAA//8DAFBLAQItABQABgAIAAAAIQC2gziS/gAAAOEB&#10;AAATAAAAAAAAAAAAAAAAAAAAAABbQ29udGVudF9UeXBlc10ueG1sUEsBAi0AFAAGAAgAAAAhADj9&#10;If/WAAAAlAEAAAsAAAAAAAAAAAAAAAAALwEAAF9yZWxzLy5yZWxzUEsBAi0AFAAGAAgAAAAhAPZF&#10;d9MTAgAAKQQAAA4AAAAAAAAAAAAAAAAALgIAAGRycy9lMm9Eb2MueG1sUEsBAi0AFAAGAAgAAAAh&#10;AMJ1Om/dAAAACQEAAA8AAAAAAAAAAAAAAAAAbQQAAGRycy9kb3ducmV2LnhtbFBLBQYAAAAABAAE&#10;APMAAAB3BQAAAAA=&#10;"/>
              </w:pict>
            </w:r>
            <w:r w:rsidR="00011F94" w:rsidRPr="00B6629A">
              <w:rPr>
                <w:b/>
                <w:bCs/>
              </w:rPr>
              <w:t>CỘNG HÒA XÃ HỘI CHỦ NGHĨA VIỆT NAM</w:t>
            </w:r>
            <w:r w:rsidR="00011F94" w:rsidRPr="00B6629A">
              <w:rPr>
                <w:b/>
                <w:bCs/>
                <w:sz w:val="28"/>
              </w:rPr>
              <w:br/>
              <w:t>Độc lập - Tự do - Hạnh phúc</w:t>
            </w:r>
          </w:p>
        </w:tc>
      </w:tr>
    </w:tbl>
    <w:p w:rsidR="00011F94" w:rsidRPr="00B6629A" w:rsidRDefault="00011F94" w:rsidP="00011F94">
      <w:pPr>
        <w:jc w:val="center"/>
        <w:rPr>
          <w:b/>
          <w:bCs/>
          <w:sz w:val="28"/>
          <w:szCs w:val="28"/>
        </w:rPr>
      </w:pPr>
    </w:p>
    <w:p w:rsidR="00554B33" w:rsidRPr="00561F4E" w:rsidRDefault="00554B33" w:rsidP="00011F94">
      <w:pPr>
        <w:pStyle w:val="Header"/>
        <w:jc w:val="center"/>
        <w:rPr>
          <w:b/>
          <w:bCs/>
          <w:sz w:val="4"/>
          <w:szCs w:val="28"/>
        </w:rPr>
      </w:pPr>
    </w:p>
    <w:p w:rsidR="00011F94" w:rsidRPr="00BF34DA" w:rsidRDefault="00011F94" w:rsidP="00011F94">
      <w:pPr>
        <w:pStyle w:val="Header"/>
        <w:jc w:val="center"/>
        <w:rPr>
          <w:b/>
          <w:sz w:val="28"/>
          <w:szCs w:val="28"/>
        </w:rPr>
      </w:pPr>
      <w:r w:rsidRPr="00B6629A">
        <w:rPr>
          <w:b/>
          <w:bCs/>
          <w:sz w:val="28"/>
          <w:szCs w:val="28"/>
        </w:rPr>
        <w:t>QUY CHẾ</w:t>
      </w:r>
      <w:r>
        <w:rPr>
          <w:b/>
          <w:bCs/>
          <w:sz w:val="28"/>
          <w:szCs w:val="28"/>
        </w:rPr>
        <w:t xml:space="preserve"> PHỐI HỢP</w:t>
      </w:r>
      <w:r w:rsidRPr="00B6629A">
        <w:rPr>
          <w:rFonts w:ascii="MingLiU" w:eastAsia="MingLiU" w:hAnsi="MingLiU" w:cs="MingLiU"/>
          <w:b/>
          <w:bCs/>
          <w:sz w:val="28"/>
          <w:szCs w:val="28"/>
        </w:rPr>
        <w:br/>
      </w:r>
      <w:r w:rsidRPr="00BF34DA">
        <w:rPr>
          <w:rFonts w:ascii="Times New Roman Bold" w:hAnsi="Times New Roman Bold"/>
          <w:b/>
          <w:bCs/>
          <w:sz w:val="28"/>
          <w:szCs w:val="28"/>
        </w:rPr>
        <w:t>Giữa Sở Tài nguyên và Môi trường với các sở, ban, ngành có liên quan</w:t>
      </w:r>
      <w:r w:rsidRPr="00BF34DA">
        <w:rPr>
          <w:b/>
          <w:sz w:val="28"/>
          <w:szCs w:val="28"/>
        </w:rPr>
        <w:t xml:space="preserve">; </w:t>
      </w:r>
    </w:p>
    <w:p w:rsidR="00BF34DA" w:rsidRDefault="00BF34DA" w:rsidP="00011F94">
      <w:pPr>
        <w:pStyle w:val="Header"/>
        <w:jc w:val="center"/>
        <w:rPr>
          <w:b/>
          <w:sz w:val="28"/>
          <w:szCs w:val="28"/>
          <w:shd w:val="clear" w:color="auto" w:fill="FFFFFF"/>
        </w:rPr>
      </w:pPr>
      <w:r w:rsidRPr="00BF34DA">
        <w:rPr>
          <w:b/>
          <w:sz w:val="28"/>
          <w:szCs w:val="28"/>
        </w:rPr>
        <w:t>UBND</w:t>
      </w:r>
      <w:r w:rsidR="00011F94" w:rsidRPr="00BF34DA">
        <w:rPr>
          <w:b/>
          <w:sz w:val="28"/>
          <w:szCs w:val="28"/>
        </w:rPr>
        <w:t xml:space="preserve"> các huyện, thành phố trong việc </w:t>
      </w:r>
      <w:r w:rsidR="00011F94" w:rsidRPr="00BF34DA">
        <w:rPr>
          <w:b/>
          <w:sz w:val="28"/>
          <w:szCs w:val="28"/>
          <w:shd w:val="clear" w:color="auto" w:fill="FFFFFF"/>
        </w:rPr>
        <w:t>thực hiện một số</w:t>
      </w:r>
      <w:r>
        <w:rPr>
          <w:b/>
          <w:sz w:val="28"/>
          <w:szCs w:val="28"/>
          <w:shd w:val="clear" w:color="auto" w:fill="FFFFFF"/>
        </w:rPr>
        <w:t xml:space="preserve"> c</w:t>
      </w:r>
      <w:r w:rsidR="00011F94" w:rsidRPr="00BF34DA">
        <w:rPr>
          <w:b/>
          <w:sz w:val="28"/>
          <w:szCs w:val="28"/>
          <w:shd w:val="clear" w:color="auto" w:fill="FFFFFF"/>
        </w:rPr>
        <w:t>hức năng,</w:t>
      </w:r>
    </w:p>
    <w:p w:rsidR="00011F94" w:rsidRPr="00BF34DA" w:rsidRDefault="00011F94" w:rsidP="00011F94">
      <w:pPr>
        <w:pStyle w:val="Header"/>
        <w:jc w:val="center"/>
        <w:rPr>
          <w:b/>
          <w:sz w:val="28"/>
          <w:szCs w:val="28"/>
        </w:rPr>
      </w:pPr>
      <w:r w:rsidRPr="00BF34DA">
        <w:rPr>
          <w:b/>
          <w:sz w:val="28"/>
          <w:szCs w:val="28"/>
          <w:shd w:val="clear" w:color="auto" w:fill="FFFFFF"/>
        </w:rPr>
        <w:t xml:space="preserve"> nhiệm vụ của Văn phòng đăng ký đất đai</w:t>
      </w:r>
    </w:p>
    <w:p w:rsidR="00BF34DA" w:rsidRPr="00BF34DA" w:rsidRDefault="00011F94" w:rsidP="00011F94">
      <w:pPr>
        <w:jc w:val="center"/>
        <w:rPr>
          <w:i/>
          <w:iCs/>
          <w:szCs w:val="28"/>
        </w:rPr>
      </w:pPr>
      <w:r w:rsidRPr="00BF34DA">
        <w:rPr>
          <w:i/>
          <w:iCs/>
          <w:sz w:val="28"/>
          <w:szCs w:val="28"/>
        </w:rPr>
        <w:t>(</w:t>
      </w:r>
      <w:r w:rsidRPr="00BF34DA">
        <w:rPr>
          <w:i/>
          <w:iCs/>
          <w:szCs w:val="28"/>
        </w:rPr>
        <w:t>Ban hành kèm theo Quyết định số 746/QĐ-UBND</w:t>
      </w:r>
    </w:p>
    <w:p w:rsidR="00011F94" w:rsidRPr="00BF34DA" w:rsidRDefault="00011F94" w:rsidP="00011F94">
      <w:pPr>
        <w:jc w:val="center"/>
        <w:rPr>
          <w:szCs w:val="28"/>
        </w:rPr>
      </w:pPr>
      <w:r w:rsidRPr="00BF34DA">
        <w:rPr>
          <w:i/>
          <w:iCs/>
          <w:szCs w:val="28"/>
        </w:rPr>
        <w:t xml:space="preserve"> ngày 05/4/2017 của UBND tỉnh</w:t>
      </w:r>
      <w:r w:rsidR="00BF34DA" w:rsidRPr="00BF34DA">
        <w:rPr>
          <w:i/>
          <w:iCs/>
          <w:szCs w:val="28"/>
        </w:rPr>
        <w:t xml:space="preserve"> Sơn La</w:t>
      </w:r>
      <w:r w:rsidRPr="00BF34DA">
        <w:rPr>
          <w:i/>
          <w:iCs/>
          <w:szCs w:val="28"/>
        </w:rPr>
        <w:t>)</w:t>
      </w:r>
    </w:p>
    <w:p w:rsidR="00011F94" w:rsidRPr="00561F4E" w:rsidRDefault="00561F4E" w:rsidP="00011F94">
      <w:pPr>
        <w:spacing w:before="120"/>
        <w:jc w:val="center"/>
        <w:rPr>
          <w:b/>
          <w:bCs/>
          <w:sz w:val="8"/>
          <w:szCs w:val="28"/>
        </w:rPr>
      </w:pPr>
      <w:r>
        <w:rPr>
          <w:b/>
          <w:bCs/>
          <w:noProof/>
          <w:sz w:val="8"/>
          <w:szCs w:val="28"/>
        </w:rPr>
        <w:pict>
          <v:shapetype id="_x0000_t32" coordsize="21600,21600" o:spt="32" o:oned="t" path="m,l21600,21600e" filled="f">
            <v:path arrowok="t" fillok="f" o:connecttype="none"/>
            <o:lock v:ext="edit" shapetype="t"/>
          </v:shapetype>
          <v:shape id="_x0000_s1044" type="#_x0000_t32" style="position:absolute;left:0;text-align:left;margin-left:170.7pt;margin-top:1.05pt;width:102.75pt;height:0;z-index:251678720" o:connectortype="straight"/>
        </w:pict>
      </w:r>
    </w:p>
    <w:p w:rsidR="00011F94" w:rsidRPr="004D3B07" w:rsidRDefault="00011F94" w:rsidP="00011F94">
      <w:pPr>
        <w:jc w:val="center"/>
        <w:rPr>
          <w:b/>
          <w:bCs/>
          <w:sz w:val="28"/>
          <w:szCs w:val="28"/>
        </w:rPr>
      </w:pPr>
      <w:r w:rsidRPr="004D3B07">
        <w:rPr>
          <w:b/>
          <w:bCs/>
          <w:sz w:val="28"/>
          <w:szCs w:val="28"/>
        </w:rPr>
        <w:t>Chương I</w:t>
      </w:r>
      <w:r w:rsidRPr="004D3B07">
        <w:rPr>
          <w:b/>
          <w:bCs/>
          <w:sz w:val="28"/>
          <w:szCs w:val="28"/>
        </w:rPr>
        <w:br/>
        <w:t>QUY ĐỊNH CHUNG</w:t>
      </w:r>
    </w:p>
    <w:p w:rsidR="00011F94" w:rsidRPr="00561F4E" w:rsidRDefault="00011F94" w:rsidP="00011F94">
      <w:pPr>
        <w:spacing w:line="312" w:lineRule="auto"/>
        <w:jc w:val="center"/>
        <w:rPr>
          <w:sz w:val="2"/>
          <w:szCs w:val="28"/>
        </w:rPr>
      </w:pPr>
    </w:p>
    <w:p w:rsidR="00011F94" w:rsidRPr="004D3B07" w:rsidRDefault="00011F94" w:rsidP="004D3B07">
      <w:pPr>
        <w:spacing w:before="120"/>
        <w:ind w:firstLine="720"/>
        <w:jc w:val="both"/>
        <w:rPr>
          <w:b/>
          <w:sz w:val="28"/>
          <w:szCs w:val="28"/>
        </w:rPr>
      </w:pPr>
      <w:r w:rsidRPr="004D3B07">
        <w:rPr>
          <w:b/>
          <w:sz w:val="28"/>
          <w:szCs w:val="28"/>
        </w:rPr>
        <w:t xml:space="preserve">Điều 1. Phạm vi điều chỉnh </w:t>
      </w:r>
    </w:p>
    <w:p w:rsidR="00011F94" w:rsidRPr="004D3B07" w:rsidRDefault="00011F94" w:rsidP="004D3B07">
      <w:pPr>
        <w:spacing w:before="120"/>
        <w:ind w:firstLine="720"/>
        <w:jc w:val="both"/>
        <w:rPr>
          <w:sz w:val="28"/>
          <w:szCs w:val="28"/>
        </w:rPr>
      </w:pPr>
      <w:r w:rsidRPr="004D3B07">
        <w:rPr>
          <w:sz w:val="28"/>
          <w:szCs w:val="28"/>
        </w:rPr>
        <w:t xml:space="preserve">Quy chế này quy định về nguyên tắc, nội dung phối hợp, trách nhiệm của Sở Tài nguyên và Môi trường với các sở, ban, ngành có liên quan, </w:t>
      </w:r>
      <w:r w:rsidR="00554B33">
        <w:rPr>
          <w:sz w:val="28"/>
          <w:szCs w:val="28"/>
        </w:rPr>
        <w:t>UBND</w:t>
      </w:r>
      <w:r w:rsidRPr="004D3B07">
        <w:rPr>
          <w:sz w:val="28"/>
          <w:szCs w:val="28"/>
        </w:rPr>
        <w:t xml:space="preserve"> các huyện, thành phố </w:t>
      </w:r>
      <w:r w:rsidRPr="004D3B07">
        <w:rPr>
          <w:i/>
          <w:sz w:val="28"/>
          <w:szCs w:val="28"/>
        </w:rPr>
        <w:t xml:space="preserve">(sau đây gọi là </w:t>
      </w:r>
      <w:r w:rsidR="00554B33">
        <w:rPr>
          <w:i/>
          <w:sz w:val="28"/>
          <w:szCs w:val="28"/>
        </w:rPr>
        <w:t>UBND</w:t>
      </w:r>
      <w:r w:rsidRPr="004D3B07">
        <w:rPr>
          <w:i/>
          <w:sz w:val="28"/>
          <w:szCs w:val="28"/>
        </w:rPr>
        <w:t xml:space="preserve"> cấp huyện)</w:t>
      </w:r>
      <w:r w:rsidRPr="004D3B07">
        <w:rPr>
          <w:sz w:val="28"/>
          <w:szCs w:val="28"/>
        </w:rPr>
        <w:t xml:space="preserve">; giữa Văn phòng Đăng ký đất đai; Chi nhánh Văn phòng Đăng ký đất đai các huyện, thành phố </w:t>
      </w:r>
      <w:r w:rsidRPr="004D3B07">
        <w:rPr>
          <w:i/>
          <w:sz w:val="28"/>
          <w:szCs w:val="28"/>
        </w:rPr>
        <w:t>(sau đây gọi là Chi nhánh Văn phòng Đăng ký đất đai)</w:t>
      </w:r>
      <w:r w:rsidRPr="004D3B07">
        <w:rPr>
          <w:sz w:val="28"/>
          <w:szCs w:val="28"/>
        </w:rPr>
        <w:t xml:space="preserve"> với các cơ quan, đơn vị có liên quan, </w:t>
      </w:r>
      <w:r w:rsidR="00554B33">
        <w:rPr>
          <w:sz w:val="28"/>
          <w:szCs w:val="28"/>
        </w:rPr>
        <w:t>UBND</w:t>
      </w:r>
      <w:r w:rsidRPr="004D3B07">
        <w:rPr>
          <w:sz w:val="28"/>
          <w:szCs w:val="28"/>
        </w:rPr>
        <w:t xml:space="preserve"> các xã, phường, thị trấn </w:t>
      </w:r>
      <w:r w:rsidRPr="004D3B07">
        <w:rPr>
          <w:i/>
          <w:sz w:val="28"/>
          <w:szCs w:val="28"/>
        </w:rPr>
        <w:t xml:space="preserve">(sau đây gọi là </w:t>
      </w:r>
      <w:r w:rsidR="00554B33">
        <w:rPr>
          <w:i/>
          <w:sz w:val="28"/>
          <w:szCs w:val="28"/>
        </w:rPr>
        <w:t>UBND</w:t>
      </w:r>
      <w:r w:rsidRPr="004D3B07">
        <w:rPr>
          <w:i/>
          <w:sz w:val="28"/>
          <w:szCs w:val="28"/>
        </w:rPr>
        <w:t xml:space="preserve"> cấp xã)</w:t>
      </w:r>
      <w:r w:rsidRPr="004D3B07">
        <w:rPr>
          <w:sz w:val="28"/>
          <w:szCs w:val="28"/>
        </w:rPr>
        <w:t xml:space="preserve"> trong việc thực hiện một số chức năng, nhiệm vụ của Văn phòng đăng ký đất đai.</w:t>
      </w:r>
    </w:p>
    <w:p w:rsidR="00011F94" w:rsidRPr="004D3B07" w:rsidRDefault="00011F94" w:rsidP="004D3B07">
      <w:pPr>
        <w:spacing w:before="120"/>
        <w:ind w:firstLine="720"/>
        <w:jc w:val="both"/>
        <w:rPr>
          <w:b/>
          <w:sz w:val="28"/>
          <w:szCs w:val="28"/>
        </w:rPr>
      </w:pPr>
      <w:r w:rsidRPr="004D3B07">
        <w:rPr>
          <w:sz w:val="28"/>
          <w:szCs w:val="28"/>
        </w:rPr>
        <w:t xml:space="preserve"> </w:t>
      </w:r>
      <w:r w:rsidRPr="004D3B07">
        <w:rPr>
          <w:b/>
          <w:sz w:val="28"/>
          <w:szCs w:val="28"/>
        </w:rPr>
        <w:t>Điều 2. Đối tượng áp dụng</w:t>
      </w:r>
    </w:p>
    <w:p w:rsidR="00011F94" w:rsidRPr="004D3B07" w:rsidRDefault="00011F94" w:rsidP="004D3B07">
      <w:pPr>
        <w:shd w:val="clear" w:color="auto" w:fill="FFFFFF"/>
        <w:spacing w:before="120"/>
        <w:ind w:firstLine="720"/>
        <w:jc w:val="both"/>
        <w:rPr>
          <w:sz w:val="28"/>
          <w:szCs w:val="28"/>
        </w:rPr>
      </w:pPr>
      <w:r w:rsidRPr="004D3B07">
        <w:rPr>
          <w:sz w:val="28"/>
          <w:szCs w:val="28"/>
        </w:rPr>
        <w:t xml:space="preserve">Cơ quan quản lý nhà nước về Tài nguyên và Môi trường, </w:t>
      </w:r>
      <w:r w:rsidR="00561F4E">
        <w:rPr>
          <w:sz w:val="28"/>
          <w:szCs w:val="28"/>
        </w:rPr>
        <w:t>UBND</w:t>
      </w:r>
      <w:r w:rsidRPr="004D3B07">
        <w:rPr>
          <w:sz w:val="28"/>
          <w:szCs w:val="28"/>
        </w:rPr>
        <w:t xml:space="preserve"> cấp huyện, cấp xã, các sở, ban, ngành, các tổ chức, cá nhân có liên quan trong việc thực hiện một số chức năng, nhiệm vụ của Văn phòng đăng ký đất đai.</w:t>
      </w:r>
    </w:p>
    <w:p w:rsidR="00011F94" w:rsidRPr="004D3B07" w:rsidRDefault="00011F94" w:rsidP="004D3B07">
      <w:pPr>
        <w:spacing w:before="120"/>
        <w:ind w:firstLine="720"/>
        <w:jc w:val="both"/>
        <w:rPr>
          <w:b/>
          <w:sz w:val="28"/>
          <w:szCs w:val="28"/>
        </w:rPr>
      </w:pPr>
      <w:r w:rsidRPr="004D3B07">
        <w:rPr>
          <w:b/>
          <w:sz w:val="28"/>
          <w:szCs w:val="28"/>
        </w:rPr>
        <w:t>Điều 3. Nguyên tắc phối hợp</w:t>
      </w:r>
    </w:p>
    <w:p w:rsidR="00011F94" w:rsidRPr="004D3B07" w:rsidRDefault="00011F94" w:rsidP="004D3B07">
      <w:pPr>
        <w:spacing w:before="120"/>
        <w:ind w:firstLine="720"/>
        <w:jc w:val="both"/>
        <w:rPr>
          <w:sz w:val="28"/>
          <w:szCs w:val="28"/>
          <w:lang w:val="it-IT"/>
        </w:rPr>
      </w:pPr>
      <w:r w:rsidRPr="004D3B07">
        <w:rPr>
          <w:sz w:val="28"/>
          <w:szCs w:val="28"/>
          <w:lang w:val="it-IT"/>
        </w:rPr>
        <w:t>1. Bảo đảm thực hiện đồng bộ, thống nhất, chặt chẽ, kịp thời, công khai, minh bạch;</w:t>
      </w:r>
    </w:p>
    <w:p w:rsidR="00011F94" w:rsidRPr="004D3B07" w:rsidRDefault="00011F94" w:rsidP="004D3B07">
      <w:pPr>
        <w:spacing w:before="120"/>
        <w:ind w:firstLine="720"/>
        <w:jc w:val="both"/>
        <w:rPr>
          <w:sz w:val="28"/>
          <w:szCs w:val="28"/>
          <w:lang w:val="it-IT"/>
        </w:rPr>
      </w:pPr>
      <w:r w:rsidRPr="004D3B07">
        <w:rPr>
          <w:sz w:val="28"/>
          <w:szCs w:val="28"/>
          <w:lang w:val="it-IT"/>
        </w:rPr>
        <w:t>2. Xác định rõ cơ quan, đơn vị chủ trì, phối hợp; trách nhiệm, quyền hạn của người đứng đầu cơ quan, đơn vị, công chức, viên chức; nội dung, thời hạn, cách thức thực hiện; chế độ thông tin, báo cáo;</w:t>
      </w:r>
    </w:p>
    <w:p w:rsidR="00011F94" w:rsidRPr="004D3B07" w:rsidRDefault="00011F94" w:rsidP="004D3B07">
      <w:pPr>
        <w:spacing w:before="120"/>
        <w:ind w:firstLine="720"/>
        <w:jc w:val="both"/>
        <w:rPr>
          <w:sz w:val="28"/>
          <w:szCs w:val="28"/>
          <w:lang w:val="it-IT"/>
        </w:rPr>
      </w:pPr>
      <w:r w:rsidRPr="004D3B07">
        <w:rPr>
          <w:sz w:val="28"/>
          <w:szCs w:val="28"/>
          <w:lang w:val="it-IT"/>
        </w:rPr>
        <w:t>3. Tuân thủ các quy định của pháp luật hiện hành; phù hợp với chức năng, nhiệm vụ, quyền hạn, quy chế tổ chức hoạt động của từng cơ quan, đơn vị và trách nhiệm, quyền hạn của công chức, viên chức.</w:t>
      </w:r>
    </w:p>
    <w:p w:rsidR="00011F94" w:rsidRPr="004D3B07" w:rsidRDefault="00011F94" w:rsidP="00554B33">
      <w:pPr>
        <w:pStyle w:val="NormalWeb"/>
        <w:shd w:val="clear" w:color="auto" w:fill="FFFFFF"/>
        <w:spacing w:before="120" w:beforeAutospacing="0" w:after="0" w:afterAutospacing="0"/>
        <w:jc w:val="center"/>
        <w:rPr>
          <w:b/>
          <w:bCs/>
          <w:sz w:val="28"/>
          <w:szCs w:val="28"/>
          <w:lang w:val="it-IT"/>
        </w:rPr>
      </w:pPr>
      <w:bookmarkStart w:id="2" w:name="dieu_5"/>
      <w:r w:rsidRPr="004D3B07">
        <w:rPr>
          <w:b/>
          <w:bCs/>
          <w:sz w:val="28"/>
          <w:szCs w:val="28"/>
          <w:lang w:val="it-IT"/>
        </w:rPr>
        <w:t>Chương II</w:t>
      </w:r>
    </w:p>
    <w:p w:rsidR="00011F94" w:rsidRPr="004D3B07" w:rsidRDefault="00011F94" w:rsidP="00554B33">
      <w:pPr>
        <w:pStyle w:val="NormalWeb"/>
        <w:shd w:val="clear" w:color="auto" w:fill="FFFFFF"/>
        <w:spacing w:before="120" w:beforeAutospacing="0" w:after="0" w:afterAutospacing="0"/>
        <w:jc w:val="center"/>
        <w:rPr>
          <w:b/>
          <w:bCs/>
          <w:sz w:val="28"/>
          <w:szCs w:val="28"/>
          <w:lang w:val="it-IT"/>
        </w:rPr>
      </w:pPr>
      <w:r w:rsidRPr="004D3B07">
        <w:rPr>
          <w:b/>
          <w:bCs/>
          <w:sz w:val="28"/>
          <w:szCs w:val="28"/>
          <w:lang w:val="it-IT"/>
        </w:rPr>
        <w:t>QUY ĐỊNH CỤ THỂ</w:t>
      </w:r>
    </w:p>
    <w:p w:rsidR="00011F94" w:rsidRPr="004D3B07" w:rsidRDefault="00011F94" w:rsidP="004D3B07">
      <w:pPr>
        <w:spacing w:before="120"/>
        <w:ind w:firstLine="720"/>
        <w:jc w:val="both"/>
        <w:rPr>
          <w:b/>
          <w:sz w:val="28"/>
          <w:szCs w:val="28"/>
          <w:lang w:val="it-IT"/>
        </w:rPr>
      </w:pPr>
      <w:r w:rsidRPr="004D3B07">
        <w:rPr>
          <w:b/>
          <w:sz w:val="28"/>
          <w:szCs w:val="28"/>
          <w:lang w:val="it-IT"/>
        </w:rPr>
        <w:t>Điều 4. Nội dung phối hợp</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1. Thực hiện các thủ tục có liên quan đến cấp giấy chứng nhận quyền sử dụng đất, quyền sở hữu nhà ở và tài sản gắn liền với đất </w:t>
      </w:r>
      <w:r w:rsidRPr="004D3B07">
        <w:rPr>
          <w:i/>
          <w:sz w:val="28"/>
          <w:szCs w:val="28"/>
          <w:lang w:val="it-IT"/>
        </w:rPr>
        <w:t>(sau đây gọi là Giấy chứng nhận)</w:t>
      </w:r>
      <w:r w:rsidRPr="004D3B07">
        <w:rPr>
          <w:sz w:val="28"/>
          <w:szCs w:val="28"/>
          <w:lang w:val="it-IT"/>
        </w:rPr>
        <w:t>; việc thực hiện các quyền của người sử dụng đất.</w:t>
      </w:r>
    </w:p>
    <w:p w:rsidR="00011F94" w:rsidRPr="004D3B07" w:rsidRDefault="00011F94" w:rsidP="004D3B07">
      <w:pPr>
        <w:spacing w:before="120"/>
        <w:ind w:firstLine="720"/>
        <w:jc w:val="both"/>
        <w:rPr>
          <w:sz w:val="28"/>
          <w:szCs w:val="28"/>
          <w:lang w:val="it-IT"/>
        </w:rPr>
      </w:pPr>
      <w:r w:rsidRPr="004D3B07">
        <w:rPr>
          <w:sz w:val="28"/>
          <w:szCs w:val="28"/>
          <w:lang w:val="it-IT"/>
        </w:rPr>
        <w:lastRenderedPageBreak/>
        <w:t>2. Cung cấp hồ sơ, bản đồ, thông tin, số liệu đất đai, nhà ở và tài sản gắn liền với đất cho các tổ chức, cá nhân theo quy định của pháp luật.</w:t>
      </w:r>
    </w:p>
    <w:p w:rsidR="00011F94" w:rsidRPr="004D3B07" w:rsidRDefault="00011F94" w:rsidP="004D3B07">
      <w:pPr>
        <w:spacing w:before="120"/>
        <w:ind w:firstLine="720"/>
        <w:jc w:val="both"/>
        <w:rPr>
          <w:sz w:val="28"/>
          <w:szCs w:val="28"/>
          <w:lang w:val="it-IT"/>
        </w:rPr>
      </w:pPr>
      <w:r w:rsidRPr="004D3B07">
        <w:rPr>
          <w:sz w:val="28"/>
          <w:szCs w:val="28"/>
          <w:lang w:val="it-IT"/>
        </w:rPr>
        <w:t>3. Thống kê, kiểm kê đất đai theo quy định của pháp luật về đất đai; Cập nhật, chỉnh lý biến động hồ sơ địa chính.</w:t>
      </w:r>
    </w:p>
    <w:p w:rsidR="00011F94" w:rsidRPr="00161ACD" w:rsidRDefault="00011F94" w:rsidP="004D3B07">
      <w:pPr>
        <w:spacing w:before="120"/>
        <w:ind w:firstLine="720"/>
        <w:jc w:val="both"/>
        <w:rPr>
          <w:spacing w:val="-6"/>
          <w:sz w:val="28"/>
          <w:szCs w:val="28"/>
          <w:lang w:val="it-IT"/>
        </w:rPr>
      </w:pPr>
      <w:r w:rsidRPr="00161ACD">
        <w:rPr>
          <w:spacing w:val="-6"/>
          <w:sz w:val="28"/>
          <w:szCs w:val="28"/>
          <w:lang w:val="it-IT"/>
        </w:rPr>
        <w:t>4. Xây dựng, quản lý và vận hành, cập nhật thông tin và cơ sở dữ liệu đất đai.</w:t>
      </w:r>
    </w:p>
    <w:bookmarkEnd w:id="2"/>
    <w:p w:rsidR="00011F94" w:rsidRPr="004D3B07" w:rsidRDefault="00011F94" w:rsidP="004D3B07">
      <w:pPr>
        <w:spacing w:before="120"/>
        <w:ind w:firstLine="720"/>
        <w:jc w:val="both"/>
        <w:rPr>
          <w:b/>
          <w:sz w:val="28"/>
          <w:szCs w:val="28"/>
          <w:lang w:val="it-IT"/>
        </w:rPr>
      </w:pPr>
      <w:r w:rsidRPr="004D3B07">
        <w:rPr>
          <w:b/>
          <w:sz w:val="28"/>
          <w:szCs w:val="28"/>
          <w:lang w:val="it-IT"/>
        </w:rPr>
        <w:t>Điều 5. Tiếp nhận hồ sơ và trả kết quả</w:t>
      </w:r>
    </w:p>
    <w:p w:rsidR="00011F94" w:rsidRPr="004D3B07" w:rsidRDefault="00011F94" w:rsidP="004D3B07">
      <w:pPr>
        <w:spacing w:before="120"/>
        <w:ind w:firstLine="720"/>
        <w:jc w:val="both"/>
        <w:rPr>
          <w:bCs/>
          <w:sz w:val="28"/>
          <w:szCs w:val="28"/>
          <w:lang w:val="it-IT"/>
        </w:rPr>
      </w:pPr>
      <w:r w:rsidRPr="004D3B07">
        <w:rPr>
          <w:bCs/>
          <w:sz w:val="28"/>
          <w:szCs w:val="28"/>
          <w:lang w:val="it-IT"/>
        </w:rPr>
        <w:t>1.</w:t>
      </w:r>
      <w:r w:rsidRPr="004D3B07">
        <w:rPr>
          <w:bCs/>
          <w:sz w:val="28"/>
          <w:szCs w:val="28"/>
          <w:lang w:val="vi-VN"/>
        </w:rPr>
        <w:t xml:space="preserve"> </w:t>
      </w:r>
      <w:r w:rsidRPr="004D3B07">
        <w:rPr>
          <w:sz w:val="28"/>
          <w:szCs w:val="28"/>
          <w:lang w:val="it-IT"/>
        </w:rPr>
        <w:t xml:space="preserve">Tiếp nhận, xử lý hồ sơ đối với tất cả các thủ tục quy định từ Điều 70 đến Điều 87 Nghị định </w:t>
      </w:r>
      <w:r w:rsidR="00161ACD">
        <w:rPr>
          <w:sz w:val="28"/>
          <w:szCs w:val="28"/>
          <w:lang w:val="it-IT"/>
        </w:rPr>
        <w:t xml:space="preserve">số 43/2014/NĐ-CP ngày 15 tháng 5 năm </w:t>
      </w:r>
      <w:r w:rsidRPr="004D3B07">
        <w:rPr>
          <w:sz w:val="28"/>
          <w:szCs w:val="28"/>
          <w:lang w:val="it-IT"/>
        </w:rPr>
        <w:t>2014 của Chính phủ;</w:t>
      </w:r>
      <w:r w:rsidRPr="004D3B07">
        <w:rPr>
          <w:sz w:val="28"/>
          <w:szCs w:val="28"/>
          <w:u w:val="single"/>
          <w:lang w:val="it-IT"/>
        </w:rPr>
        <w:t xml:space="preserve"> </w:t>
      </w:r>
      <w:r w:rsidRPr="004D3B07">
        <w:rPr>
          <w:sz w:val="28"/>
          <w:szCs w:val="28"/>
          <w:lang w:val="it-IT"/>
        </w:rPr>
        <w:t xml:space="preserve">khoản 20 và từ khoản 46 đến khoản 56 Điều 2 Nghị định </w:t>
      </w:r>
      <w:r w:rsidR="00161ACD">
        <w:rPr>
          <w:sz w:val="28"/>
          <w:szCs w:val="28"/>
          <w:lang w:val="it-IT"/>
        </w:rPr>
        <w:t xml:space="preserve">số 01/2017/NĐ-CP ngày 06 tháng </w:t>
      </w:r>
      <w:r w:rsidRPr="004D3B07">
        <w:rPr>
          <w:sz w:val="28"/>
          <w:szCs w:val="28"/>
          <w:lang w:val="it-IT"/>
        </w:rPr>
        <w:t>01</w:t>
      </w:r>
      <w:r w:rsidR="00161ACD">
        <w:rPr>
          <w:sz w:val="28"/>
          <w:szCs w:val="28"/>
          <w:lang w:val="it-IT"/>
        </w:rPr>
        <w:t xml:space="preserve"> năm </w:t>
      </w:r>
      <w:r w:rsidRPr="004D3B07">
        <w:rPr>
          <w:sz w:val="28"/>
          <w:szCs w:val="28"/>
          <w:lang w:val="it-IT"/>
        </w:rPr>
        <w:t>2017 của Chính phủ.</w:t>
      </w:r>
    </w:p>
    <w:p w:rsidR="00011F94" w:rsidRPr="004D3B07" w:rsidRDefault="00011F94" w:rsidP="004D3B07">
      <w:pPr>
        <w:spacing w:before="120"/>
        <w:ind w:firstLine="720"/>
        <w:jc w:val="both"/>
        <w:rPr>
          <w:bCs/>
          <w:sz w:val="28"/>
          <w:szCs w:val="28"/>
          <w:lang w:val="it-IT"/>
        </w:rPr>
      </w:pPr>
      <w:r w:rsidRPr="004D3B07">
        <w:rPr>
          <w:bCs/>
          <w:sz w:val="28"/>
          <w:szCs w:val="28"/>
          <w:lang w:val="it-IT"/>
        </w:rPr>
        <w:t xml:space="preserve">1.1. </w:t>
      </w:r>
      <w:r w:rsidRPr="004D3B07">
        <w:rPr>
          <w:sz w:val="28"/>
          <w:szCs w:val="28"/>
          <w:lang w:val="it-IT"/>
        </w:rPr>
        <w:t xml:space="preserve">Đối </w:t>
      </w:r>
      <w:r w:rsidR="008D3A9F">
        <w:rPr>
          <w:sz w:val="28"/>
          <w:szCs w:val="28"/>
          <w:lang w:val="it-IT"/>
        </w:rPr>
        <w:t>với hồ sơ thuộc thẩm quyền cấp G</w:t>
      </w:r>
      <w:r w:rsidRPr="004D3B07">
        <w:rPr>
          <w:sz w:val="28"/>
          <w:szCs w:val="28"/>
          <w:lang w:val="it-IT"/>
        </w:rPr>
        <w:t>iấy chứng nhận của Giám đốc Sở Tài nguyên và Môi trường</w:t>
      </w:r>
      <w:r w:rsidR="008D3A9F">
        <w:rPr>
          <w:sz w:val="28"/>
          <w:szCs w:val="28"/>
          <w:lang w:val="it-IT"/>
        </w:rPr>
        <w:t xml:space="preserve">: </w:t>
      </w:r>
      <w:r w:rsidRPr="004D3B07">
        <w:rPr>
          <w:bCs/>
          <w:sz w:val="28"/>
          <w:szCs w:val="28"/>
          <w:lang w:val="it-IT"/>
        </w:rPr>
        <w:t xml:space="preserve">Chi nhánh Văn phòng đăng ký đất đai thực hiện việc tiếp nhận, xử lý những hồ sơ do </w:t>
      </w:r>
      <w:r w:rsidR="00B21711">
        <w:rPr>
          <w:bCs/>
          <w:sz w:val="28"/>
          <w:szCs w:val="28"/>
          <w:lang w:val="it-IT"/>
        </w:rPr>
        <w:t>UBND</w:t>
      </w:r>
      <w:r w:rsidRPr="004D3B07">
        <w:rPr>
          <w:bCs/>
          <w:sz w:val="28"/>
          <w:szCs w:val="28"/>
          <w:lang w:val="it-IT"/>
        </w:rPr>
        <w:t xml:space="preserve"> cấp xã hoặc Bộ phận tiếp nhận và trả kết quả cấp huyện chuyển đến và thực hiện xử lý hồ sơ theo quy định, hoàn thiện các thủ tục có liên quan, chuyển Văn phòng đăng ký đất đai để thẩm định, trình Giám đốc </w:t>
      </w:r>
      <w:r w:rsidR="00B21711">
        <w:rPr>
          <w:bCs/>
          <w:sz w:val="28"/>
          <w:szCs w:val="28"/>
          <w:lang w:val="it-IT"/>
        </w:rPr>
        <w:t>Sở Tài nguyên và Môi trường ký G</w:t>
      </w:r>
      <w:r w:rsidRPr="004D3B07">
        <w:rPr>
          <w:bCs/>
          <w:sz w:val="28"/>
          <w:szCs w:val="28"/>
          <w:lang w:val="it-IT"/>
        </w:rPr>
        <w:t>iấy chứng nhận.</w:t>
      </w:r>
    </w:p>
    <w:p w:rsidR="00011F94" w:rsidRPr="004D3B07" w:rsidRDefault="00011F94" w:rsidP="004D3B07">
      <w:pPr>
        <w:spacing w:before="120"/>
        <w:ind w:firstLine="720"/>
        <w:jc w:val="both"/>
        <w:rPr>
          <w:bCs/>
          <w:sz w:val="28"/>
          <w:szCs w:val="28"/>
          <w:lang w:val="it-IT"/>
        </w:rPr>
      </w:pPr>
      <w:r w:rsidRPr="004D3B07">
        <w:rPr>
          <w:bCs/>
          <w:sz w:val="28"/>
          <w:szCs w:val="28"/>
          <w:lang w:val="it-IT"/>
        </w:rPr>
        <w:t>1.2. Đối với hồ sơ thuộc trường hợp uỷ quyền cấp Giấy chứng nhận của Sở Tài nguyên và Môi trường</w:t>
      </w:r>
      <w:r w:rsidR="008D3A9F">
        <w:rPr>
          <w:bCs/>
          <w:sz w:val="28"/>
          <w:szCs w:val="28"/>
          <w:lang w:val="it-IT"/>
        </w:rPr>
        <w:t xml:space="preserve">: </w:t>
      </w:r>
      <w:r w:rsidRPr="004D3B07">
        <w:rPr>
          <w:bCs/>
          <w:sz w:val="28"/>
          <w:szCs w:val="28"/>
          <w:lang w:val="it-IT"/>
        </w:rPr>
        <w:t xml:space="preserve">Chi nhánh Văn phòng đăng ký đất đai thực hiện việc tiếp nhận, xử lý những hồ sơ do </w:t>
      </w:r>
      <w:r w:rsidR="008D3A9F">
        <w:rPr>
          <w:bCs/>
          <w:sz w:val="28"/>
          <w:szCs w:val="28"/>
          <w:lang w:val="it-IT"/>
        </w:rPr>
        <w:t>UBND</w:t>
      </w:r>
      <w:r w:rsidRPr="004D3B07">
        <w:rPr>
          <w:bCs/>
          <w:sz w:val="28"/>
          <w:szCs w:val="28"/>
          <w:lang w:val="it-IT"/>
        </w:rPr>
        <w:t xml:space="preserve"> cấp xã hoặc Bộ phận tiếp nhận và trả kết quả cấp huyện chuyển đến và thực hiện xử lý hồ sơ theo quy định, hoàn thiện các thủ tục có liên quan, chuyển Văn phòng đăng ký đất đai để thẩm định và ký Giấy chứng nhận.</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1.3. Đối với hồ sơ thuộc thẩm quyền ký, đính chính giấy chứng nhận của </w:t>
      </w:r>
      <w:r w:rsidR="008D3A9F">
        <w:rPr>
          <w:sz w:val="28"/>
          <w:szCs w:val="28"/>
          <w:lang w:val="it-IT"/>
        </w:rPr>
        <w:t>UBND</w:t>
      </w:r>
      <w:r w:rsidRPr="004D3B07">
        <w:rPr>
          <w:sz w:val="28"/>
          <w:szCs w:val="28"/>
          <w:lang w:val="it-IT"/>
        </w:rPr>
        <w:t xml:space="preserve"> các huyện, thành phố</w:t>
      </w:r>
      <w:r w:rsidR="008D3A9F">
        <w:rPr>
          <w:sz w:val="28"/>
          <w:szCs w:val="28"/>
          <w:lang w:val="it-IT"/>
        </w:rPr>
        <w:t xml:space="preserve">: </w:t>
      </w:r>
      <w:r w:rsidRPr="004D3B07">
        <w:rPr>
          <w:sz w:val="28"/>
          <w:szCs w:val="28"/>
          <w:lang w:val="it-IT"/>
        </w:rPr>
        <w:t xml:space="preserve">Chi nhánh Văn phòng đăng ký đất đai thực hiện việc tiếp nhận, xử lý những hồ sơ do </w:t>
      </w:r>
      <w:r w:rsidR="008D3A9F">
        <w:rPr>
          <w:sz w:val="28"/>
          <w:szCs w:val="28"/>
          <w:lang w:val="it-IT"/>
        </w:rPr>
        <w:t>UBND</w:t>
      </w:r>
      <w:r w:rsidRPr="004D3B07">
        <w:rPr>
          <w:sz w:val="28"/>
          <w:szCs w:val="28"/>
          <w:lang w:val="it-IT"/>
        </w:rPr>
        <w:t xml:space="preserve"> cấp xã hoặc Bộ phận tiếp nhận và trả kết quả cấp huyện chuyển đến và thực hiện xử lý hồ sơ theo quy định, hoàn thiện các thủ tục có liên quan, gửi phòng Tài nguyên và Môi trường thẩm định, trình </w:t>
      </w:r>
      <w:r w:rsidR="008D3A9F">
        <w:rPr>
          <w:sz w:val="28"/>
          <w:szCs w:val="28"/>
          <w:lang w:val="it-IT"/>
        </w:rPr>
        <w:t>UBND</w:t>
      </w:r>
      <w:r w:rsidRPr="004D3B07">
        <w:rPr>
          <w:sz w:val="28"/>
          <w:szCs w:val="28"/>
          <w:lang w:val="it-IT"/>
        </w:rPr>
        <w:t xml:space="preserve"> cấp huyện ký, đính chính giấy chứng nhận.</w:t>
      </w:r>
    </w:p>
    <w:p w:rsidR="00011F94" w:rsidRPr="004D3B07" w:rsidRDefault="00011F94" w:rsidP="004D3B07">
      <w:pPr>
        <w:spacing w:before="120"/>
        <w:ind w:firstLine="720"/>
        <w:jc w:val="both"/>
        <w:rPr>
          <w:sz w:val="28"/>
          <w:szCs w:val="28"/>
          <w:lang w:val="it-IT"/>
        </w:rPr>
      </w:pPr>
      <w:r w:rsidRPr="004D3B07">
        <w:rPr>
          <w:sz w:val="28"/>
          <w:szCs w:val="28"/>
          <w:lang w:val="it-IT"/>
        </w:rPr>
        <w:t>1.4. Đối với các hồ sơ xác nhận thay đổi vào Giấy chứng nhận đã cấp, đăng ký thế chấp, xóa đăng ký thế chấp do Chi nhánh Văn phòng đăng ký đất đai xử lý trực tiếp: Tiếp nhận và xử lý theo quy định.</w:t>
      </w:r>
    </w:p>
    <w:p w:rsidR="00011F94" w:rsidRPr="004D3B07" w:rsidRDefault="00011F94" w:rsidP="004D3B07">
      <w:pPr>
        <w:spacing w:before="120"/>
        <w:ind w:firstLine="720"/>
        <w:jc w:val="both"/>
        <w:rPr>
          <w:sz w:val="28"/>
          <w:szCs w:val="28"/>
          <w:lang w:val="it-IT"/>
        </w:rPr>
      </w:pPr>
      <w:r w:rsidRPr="004D3B07">
        <w:rPr>
          <w:sz w:val="28"/>
          <w:szCs w:val="28"/>
          <w:lang w:val="it-IT"/>
        </w:rPr>
        <w:t>2.</w:t>
      </w:r>
      <w:r w:rsidRPr="004D3B07">
        <w:rPr>
          <w:sz w:val="28"/>
          <w:szCs w:val="28"/>
          <w:lang w:val="vi-VN"/>
        </w:rPr>
        <w:t xml:space="preserve"> </w:t>
      </w:r>
      <w:r w:rsidRPr="004D3B07">
        <w:rPr>
          <w:sz w:val="28"/>
          <w:szCs w:val="28"/>
          <w:lang w:val="it-IT"/>
        </w:rPr>
        <w:t>Thành phần hồ sơ tiếp nhận: Theo quy định tại bộ thủ tục hành chính về lĩnh vực đất đai và quy trình luân chuyển hồ sơ</w:t>
      </w:r>
      <w:r w:rsidRPr="004D3B07">
        <w:rPr>
          <w:sz w:val="28"/>
          <w:szCs w:val="28"/>
          <w:lang w:val="vi-VN"/>
        </w:rPr>
        <w:t>.</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3. In </w:t>
      </w:r>
      <w:r w:rsidR="008D3A9F">
        <w:rPr>
          <w:sz w:val="28"/>
          <w:szCs w:val="28"/>
          <w:lang w:val="it-IT"/>
        </w:rPr>
        <w:t>G</w:t>
      </w:r>
      <w:r w:rsidRPr="004D3B07">
        <w:rPr>
          <w:sz w:val="28"/>
          <w:szCs w:val="28"/>
          <w:lang w:val="it-IT"/>
        </w:rPr>
        <w:t>iấy chứng nhận</w:t>
      </w:r>
      <w:r w:rsidR="008D3A9F">
        <w:rPr>
          <w:sz w:val="28"/>
          <w:szCs w:val="28"/>
          <w:lang w:val="it-IT"/>
        </w:rPr>
        <w:t xml:space="preserve"> </w:t>
      </w:r>
    </w:p>
    <w:p w:rsidR="00011F94" w:rsidRPr="004D3B07" w:rsidRDefault="008D3A9F" w:rsidP="004D3B07">
      <w:pPr>
        <w:spacing w:before="120"/>
        <w:ind w:firstLine="720"/>
        <w:jc w:val="both"/>
        <w:rPr>
          <w:sz w:val="28"/>
          <w:szCs w:val="28"/>
          <w:lang w:val="it-IT"/>
        </w:rPr>
      </w:pPr>
      <w:r>
        <w:rPr>
          <w:sz w:val="28"/>
          <w:szCs w:val="28"/>
          <w:lang w:val="it-IT"/>
        </w:rPr>
        <w:t>- Văn phòng Đăng ký đất đai in G</w:t>
      </w:r>
      <w:r w:rsidR="00011F94" w:rsidRPr="004D3B07">
        <w:rPr>
          <w:sz w:val="28"/>
          <w:szCs w:val="28"/>
          <w:lang w:val="it-IT"/>
        </w:rPr>
        <w:t>iấy chứng nhận cho các đối tượng cấp đổ</w:t>
      </w:r>
      <w:r>
        <w:rPr>
          <w:sz w:val="28"/>
          <w:szCs w:val="28"/>
          <w:lang w:val="it-IT"/>
        </w:rPr>
        <w:t>i, cấp lại thuộc thẩm quyền ký G</w:t>
      </w:r>
      <w:r w:rsidR="00011F94" w:rsidRPr="004D3B07">
        <w:rPr>
          <w:sz w:val="28"/>
          <w:szCs w:val="28"/>
          <w:lang w:val="it-IT"/>
        </w:rPr>
        <w:t>iấy chứng nhận của Giám đốc Sở Tài nguyên và Môi trường và Giấy chứng nhận do Văn phòng đăng ký đất đai cấp theo uỷ quyền của Sở Tài nguyên và Môi trường.</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 Chi nhánh Văn phòng Đăng ký đất đai in giấy chứng nhận cho các đối tượng thuộc thẩm quyền của </w:t>
      </w:r>
      <w:r w:rsidR="008D3A9F">
        <w:rPr>
          <w:sz w:val="28"/>
          <w:szCs w:val="28"/>
          <w:lang w:val="it-IT"/>
        </w:rPr>
        <w:t>UBND</w:t>
      </w:r>
      <w:r w:rsidRPr="004D3B07">
        <w:rPr>
          <w:sz w:val="28"/>
          <w:szCs w:val="28"/>
          <w:lang w:val="it-IT"/>
        </w:rPr>
        <w:t xml:space="preserve"> cấp huyện.</w:t>
      </w:r>
    </w:p>
    <w:p w:rsidR="00011F94" w:rsidRPr="004D3B07" w:rsidRDefault="00011F94" w:rsidP="004D3B07">
      <w:pPr>
        <w:spacing w:before="120"/>
        <w:ind w:firstLine="720"/>
        <w:jc w:val="both"/>
        <w:rPr>
          <w:sz w:val="28"/>
          <w:szCs w:val="28"/>
          <w:lang w:val="it-IT"/>
        </w:rPr>
      </w:pPr>
      <w:r w:rsidRPr="004D3B07">
        <w:rPr>
          <w:sz w:val="28"/>
          <w:szCs w:val="28"/>
          <w:lang w:val="it-IT"/>
        </w:rPr>
        <w:lastRenderedPageBreak/>
        <w:t xml:space="preserve">4. Bàn giao kết quả giải quyết hồ sơ cấp đổi, cấp lại cho UBND cấp xã hoặc Bộ phận tiếp nhận và trả kết quả cấp huyện để trao </w:t>
      </w:r>
      <w:r w:rsidR="008D3A9F">
        <w:rPr>
          <w:sz w:val="28"/>
          <w:szCs w:val="28"/>
          <w:lang w:val="it-IT"/>
        </w:rPr>
        <w:t>G</w:t>
      </w:r>
      <w:r w:rsidRPr="004D3B07">
        <w:rPr>
          <w:sz w:val="28"/>
          <w:szCs w:val="28"/>
          <w:lang w:val="it-IT"/>
        </w:rPr>
        <w:t>iấy chứng nhận cho người sử dụng đất hoặc trả kết quả trực tiếp đối với hồ sơ do Văn phòng đăng ký đất đai, Chi nhánh Văn phòng đăng ký đất đai tiếp nhận và xử lý trực tiếp.</w:t>
      </w:r>
    </w:p>
    <w:p w:rsidR="00011F94" w:rsidRPr="004D3B07" w:rsidRDefault="00011F94" w:rsidP="004D3B07">
      <w:pPr>
        <w:spacing w:before="120"/>
        <w:ind w:firstLine="720"/>
        <w:jc w:val="both"/>
        <w:rPr>
          <w:b/>
          <w:sz w:val="28"/>
          <w:szCs w:val="28"/>
          <w:lang w:val="it-IT"/>
        </w:rPr>
      </w:pPr>
      <w:r w:rsidRPr="004D3B07">
        <w:rPr>
          <w:b/>
          <w:sz w:val="28"/>
          <w:szCs w:val="28"/>
          <w:lang w:val="it-IT"/>
        </w:rPr>
        <w:t xml:space="preserve">Điều 6. Công tác phối hợp trong chỉ đạo, điều hành và báo cáo </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1. Văn phòng đăng ký đất đai có trách nhiệm chỉ đạo, điều hành các hoạt động của Chi nhánh Văn phòng đăng ký đất đai theo đúng quy định. Phối hợp chặt chẽ với các phòng, ban liên quan thuộc Sở và </w:t>
      </w:r>
      <w:r w:rsidR="008D3A9F">
        <w:rPr>
          <w:sz w:val="28"/>
          <w:szCs w:val="28"/>
          <w:lang w:val="it-IT"/>
        </w:rPr>
        <w:t>UBND</w:t>
      </w:r>
      <w:r w:rsidRPr="004D3B07">
        <w:rPr>
          <w:sz w:val="28"/>
          <w:szCs w:val="28"/>
          <w:lang w:val="it-IT"/>
        </w:rPr>
        <w:t xml:space="preserve"> cấp huyện để giải quyết các nhiệm vụ thuộc chức năng của Văn phòng đăng ký đất đai.</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2. Chi nhánh Văn phòng Đăng ký đất đai có trách nhiệm tổ chức thực hiện các nhiệm vụ thuộc thẩm quyền theo đúng quy định, phối hợp, tham gia giải quyết các nội dung có liên quan thuộc thẩm quyền theo yêu cầu của </w:t>
      </w:r>
      <w:r w:rsidR="006745F3">
        <w:rPr>
          <w:sz w:val="28"/>
          <w:szCs w:val="28"/>
          <w:lang w:val="it-IT"/>
        </w:rPr>
        <w:t>UBND</w:t>
      </w:r>
      <w:r w:rsidRPr="004D3B07">
        <w:rPr>
          <w:sz w:val="28"/>
          <w:szCs w:val="28"/>
          <w:lang w:val="it-IT"/>
        </w:rPr>
        <w:t xml:space="preserve"> cấp huyện. Thực hiện tổng hợp báo cáo các nội dung liên quan đến quản lý, sử dụng phôi giấy chứng nhận, cấp Giấy chứng nhận, giao dịch bảo đảm … theo định kỳ và đột xuất gửi Phòng Tài nguyên và Môi trường, Văn phòng đăng ký đất đai để tổng hợp báo cáo Sở Tài nguyên và Môi trường theo định kỳ hoặc đột xuất.</w:t>
      </w:r>
    </w:p>
    <w:p w:rsidR="00011F94" w:rsidRPr="004D3B07" w:rsidRDefault="00011F94" w:rsidP="004D3B07">
      <w:pPr>
        <w:spacing w:before="120"/>
        <w:ind w:firstLine="720"/>
        <w:jc w:val="both"/>
        <w:rPr>
          <w:sz w:val="28"/>
          <w:szCs w:val="28"/>
          <w:lang w:val="it-IT"/>
        </w:rPr>
      </w:pPr>
      <w:r w:rsidRPr="004D3B07">
        <w:rPr>
          <w:sz w:val="28"/>
          <w:szCs w:val="28"/>
          <w:lang w:val="it-IT"/>
        </w:rPr>
        <w:t>3. Phòng Tài nguyên và Môi trường, các phòng, ban liên quan của cấp huyện phối hợp chặt chẽ với Chi nhánh Văn phòng đăng ký đất đai trong việc giải quyết các thủ tục hồ sơ về đất đai theo quy định. Phối hợp cung cấp thông tin, tài liệu, tổng hợp, báo cáo các nội dung có liên quan định kỳ, đột xuất theo yêu cầu của UBND cấp huyện và tổng hợp báo cáo Sở Tài nguyên và Môi trường theo quy định.</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4. </w:t>
      </w:r>
      <w:r w:rsidR="0032488C">
        <w:rPr>
          <w:sz w:val="28"/>
          <w:szCs w:val="28"/>
          <w:lang w:val="it-IT"/>
        </w:rPr>
        <w:t>UBND</w:t>
      </w:r>
      <w:r w:rsidRPr="004D3B07">
        <w:rPr>
          <w:sz w:val="28"/>
          <w:szCs w:val="28"/>
          <w:lang w:val="it-IT"/>
        </w:rPr>
        <w:t xml:space="preserve"> cấp xã phối hợp chặt chẽ với Văn phòng đăng ký đất đai, Chi nhánh Văn phòng đăng ký đất đai trong việc trích đo địa chính; Trích lục thửa đất; giải quyết các nội dung liên quan đến lĩnh vực đất đai theo quy định.</w:t>
      </w:r>
    </w:p>
    <w:p w:rsidR="00011F94" w:rsidRPr="004D3B07" w:rsidRDefault="00011F94" w:rsidP="004D3B07">
      <w:pPr>
        <w:spacing w:before="120"/>
        <w:ind w:firstLine="720"/>
        <w:jc w:val="both"/>
        <w:rPr>
          <w:b/>
          <w:sz w:val="28"/>
          <w:szCs w:val="28"/>
          <w:lang w:val="it-IT"/>
        </w:rPr>
      </w:pPr>
      <w:r w:rsidRPr="004D3B07">
        <w:rPr>
          <w:b/>
          <w:sz w:val="28"/>
          <w:szCs w:val="28"/>
          <w:lang w:val="it-IT"/>
        </w:rPr>
        <w:t xml:space="preserve"> Điều 7. Phối hợp trong giải quyết kiến nghị, khiếu nại, tố cáo trong lĩnh vực đất đai</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Văn phòng đăng ký đất đai có trách nhiệm báo cáo, cung cấp hồ sơ, tài liệu có liên quan, phối hợp tham mưu, giải quyết các nội dung có liên quan theo yêu cầu của Sở Tài nguyên và Môi trường và </w:t>
      </w:r>
      <w:r w:rsidR="0032488C">
        <w:rPr>
          <w:sz w:val="28"/>
          <w:szCs w:val="28"/>
          <w:lang w:val="it-IT"/>
        </w:rPr>
        <w:t>UBND</w:t>
      </w:r>
      <w:r w:rsidRPr="004D3B07">
        <w:rPr>
          <w:sz w:val="28"/>
          <w:szCs w:val="28"/>
          <w:lang w:val="it-IT"/>
        </w:rPr>
        <w:t xml:space="preserve"> tỉnh.</w:t>
      </w:r>
    </w:p>
    <w:p w:rsidR="00011F94" w:rsidRPr="004D3B07" w:rsidRDefault="00011F94" w:rsidP="004D3B07">
      <w:pPr>
        <w:spacing w:before="120"/>
        <w:ind w:firstLine="720"/>
        <w:jc w:val="both"/>
        <w:rPr>
          <w:sz w:val="28"/>
          <w:szCs w:val="28"/>
          <w:lang w:val="it-IT"/>
        </w:rPr>
      </w:pPr>
      <w:r w:rsidRPr="004D3B07">
        <w:rPr>
          <w:sz w:val="28"/>
          <w:szCs w:val="28"/>
          <w:lang w:val="it-IT"/>
        </w:rPr>
        <w:t xml:space="preserve">Chi nhánh Văn phòng Đăng ký đất đai có trách nhiệm báo cáo, cung cấp hồ sơ, tài liệu và phối hợp với các phòng, đơn vị tham mưu giải quyết các nội dung có liên quan theo yêu cầu của </w:t>
      </w:r>
      <w:r w:rsidR="0032488C">
        <w:rPr>
          <w:sz w:val="28"/>
          <w:szCs w:val="28"/>
          <w:lang w:val="it-IT"/>
        </w:rPr>
        <w:t>UBND</w:t>
      </w:r>
      <w:r w:rsidRPr="004D3B07">
        <w:rPr>
          <w:sz w:val="28"/>
          <w:szCs w:val="28"/>
          <w:lang w:val="it-IT"/>
        </w:rPr>
        <w:t xml:space="preserve"> cấp huyện và đề nghị của các phòng, ban chuyên môn của huyện.</w:t>
      </w:r>
    </w:p>
    <w:p w:rsidR="00011F94" w:rsidRPr="004D3B07" w:rsidRDefault="00011F94" w:rsidP="004D3B07">
      <w:pPr>
        <w:spacing w:before="120"/>
        <w:ind w:firstLine="720"/>
        <w:jc w:val="both"/>
        <w:rPr>
          <w:b/>
          <w:sz w:val="28"/>
          <w:szCs w:val="28"/>
          <w:lang w:val="it-IT"/>
        </w:rPr>
      </w:pPr>
      <w:r w:rsidRPr="004D3B07">
        <w:rPr>
          <w:b/>
          <w:sz w:val="28"/>
          <w:szCs w:val="28"/>
          <w:lang w:val="it-IT"/>
        </w:rPr>
        <w:t>Điều 8. Phối hợp trong thống kê, kiểm kê đất đai</w:t>
      </w:r>
    </w:p>
    <w:p w:rsidR="00011F94" w:rsidRPr="004D3B07" w:rsidRDefault="00011F94" w:rsidP="004D3B07">
      <w:pPr>
        <w:spacing w:before="120"/>
        <w:ind w:firstLine="720"/>
        <w:jc w:val="both"/>
        <w:rPr>
          <w:sz w:val="28"/>
          <w:szCs w:val="28"/>
          <w:lang w:val="it-IT"/>
        </w:rPr>
      </w:pPr>
      <w:r w:rsidRPr="004D3B07">
        <w:rPr>
          <w:sz w:val="28"/>
          <w:szCs w:val="28"/>
          <w:lang w:val="it-IT"/>
        </w:rPr>
        <w:t>1</w:t>
      </w:r>
      <w:r w:rsidRPr="004D3B07">
        <w:rPr>
          <w:sz w:val="28"/>
          <w:szCs w:val="28"/>
          <w:lang w:val="vi-VN"/>
        </w:rPr>
        <w:t xml:space="preserve">. </w:t>
      </w:r>
      <w:r w:rsidR="00A25407">
        <w:rPr>
          <w:sz w:val="28"/>
          <w:szCs w:val="28"/>
        </w:rPr>
        <w:t>UBND</w:t>
      </w:r>
      <w:r w:rsidRPr="004D3B07">
        <w:rPr>
          <w:sz w:val="28"/>
          <w:szCs w:val="28"/>
          <w:lang w:val="vi-VN"/>
        </w:rPr>
        <w:t xml:space="preserve"> cấp huyện chỉ đạo </w:t>
      </w:r>
      <w:r w:rsidR="00A25407">
        <w:rPr>
          <w:sz w:val="28"/>
          <w:szCs w:val="28"/>
        </w:rPr>
        <w:t>UBND</w:t>
      </w:r>
      <w:r w:rsidRPr="004D3B07">
        <w:rPr>
          <w:sz w:val="28"/>
          <w:szCs w:val="28"/>
          <w:lang w:val="vi-VN"/>
        </w:rPr>
        <w:t xml:space="preserve"> cấp xã trên địa bàn phối hợp với Chi nhánh Văn phòng Đăng ký đất đai thực hiện việc thống kê, kiểm kê đất đai; theo dõi, cập nhật và</w:t>
      </w:r>
      <w:r w:rsidRPr="004D3B07">
        <w:rPr>
          <w:color w:val="0070C0"/>
          <w:sz w:val="28"/>
          <w:szCs w:val="28"/>
          <w:lang w:val="vi-VN"/>
        </w:rPr>
        <w:t xml:space="preserve"> </w:t>
      </w:r>
      <w:r w:rsidRPr="004D3B07">
        <w:rPr>
          <w:sz w:val="28"/>
          <w:szCs w:val="28"/>
          <w:lang w:val="vi-VN"/>
        </w:rPr>
        <w:t xml:space="preserve">cung cấp các thông tin về biến động diện tích đất đai, </w:t>
      </w:r>
      <w:r w:rsidRPr="004D3B07">
        <w:rPr>
          <w:sz w:val="28"/>
          <w:szCs w:val="28"/>
          <w:lang w:val="it-IT"/>
        </w:rPr>
        <w:t xml:space="preserve">mục đích sử dụng, </w:t>
      </w:r>
      <w:r w:rsidRPr="004D3B07">
        <w:rPr>
          <w:sz w:val="28"/>
          <w:szCs w:val="28"/>
          <w:lang w:val="vi-VN"/>
        </w:rPr>
        <w:t>người quản lý, người sử dụng đất trong kỳ thống kê, kiểm kê đất đai.</w:t>
      </w:r>
    </w:p>
    <w:p w:rsidR="00011F94" w:rsidRPr="004D3B07" w:rsidRDefault="00011F94" w:rsidP="004D3B07">
      <w:pPr>
        <w:spacing w:before="120"/>
        <w:ind w:firstLine="720"/>
        <w:jc w:val="both"/>
        <w:rPr>
          <w:sz w:val="28"/>
          <w:szCs w:val="28"/>
          <w:lang w:val="it-IT"/>
        </w:rPr>
      </w:pPr>
      <w:r w:rsidRPr="004D3B07">
        <w:rPr>
          <w:sz w:val="28"/>
          <w:szCs w:val="28"/>
          <w:lang w:val="it-IT"/>
        </w:rPr>
        <w:t>2. Chi nhánh Văn phòng đăng ký đất đai có trách nhiệm.</w:t>
      </w:r>
    </w:p>
    <w:p w:rsidR="00011F94" w:rsidRPr="004D3B07" w:rsidRDefault="00011F94" w:rsidP="004D3B07">
      <w:pPr>
        <w:spacing w:before="120"/>
        <w:ind w:firstLine="720"/>
        <w:jc w:val="both"/>
        <w:rPr>
          <w:sz w:val="28"/>
          <w:szCs w:val="28"/>
          <w:lang w:val="it-IT"/>
        </w:rPr>
      </w:pPr>
      <w:r w:rsidRPr="004D3B07">
        <w:rPr>
          <w:sz w:val="28"/>
          <w:szCs w:val="28"/>
          <w:lang w:val="it-IT"/>
        </w:rPr>
        <w:lastRenderedPageBreak/>
        <w:t xml:space="preserve">2.1. Tham mưu cho </w:t>
      </w:r>
      <w:r w:rsidR="008713C7">
        <w:rPr>
          <w:sz w:val="28"/>
          <w:szCs w:val="28"/>
          <w:lang w:val="it-IT"/>
        </w:rPr>
        <w:t>UBND</w:t>
      </w:r>
      <w:r w:rsidRPr="004D3B07">
        <w:rPr>
          <w:sz w:val="28"/>
          <w:szCs w:val="28"/>
          <w:lang w:val="it-IT"/>
        </w:rPr>
        <w:t xml:space="preserve"> cấp huyện thực hiện việc thống kê đất đai hàng năm và phối hợp thực hiện kiểm kê đất đai định kỳ theo quy định của Luật Đất đai.</w:t>
      </w:r>
    </w:p>
    <w:p w:rsidR="00011F94" w:rsidRPr="004D3B07" w:rsidRDefault="00011F94" w:rsidP="004D3B07">
      <w:pPr>
        <w:spacing w:before="120"/>
        <w:ind w:firstLine="720"/>
        <w:jc w:val="both"/>
        <w:rPr>
          <w:sz w:val="28"/>
          <w:szCs w:val="28"/>
          <w:lang w:val="it-IT"/>
        </w:rPr>
      </w:pPr>
      <w:r w:rsidRPr="004D3B07">
        <w:rPr>
          <w:sz w:val="28"/>
          <w:szCs w:val="28"/>
          <w:lang w:val="it-IT"/>
        </w:rPr>
        <w:t>2.2. T</w:t>
      </w:r>
      <w:r w:rsidRPr="004D3B07">
        <w:rPr>
          <w:sz w:val="28"/>
          <w:szCs w:val="28"/>
          <w:lang w:val="vi-VN"/>
        </w:rPr>
        <w:t xml:space="preserve">hực hiện thu thập các số liệu biến động đất đai tổng hợp các biểu, </w:t>
      </w:r>
      <w:r w:rsidRPr="004D3B07">
        <w:rPr>
          <w:sz w:val="28"/>
          <w:szCs w:val="28"/>
          <w:lang w:val="it-IT"/>
        </w:rPr>
        <w:t xml:space="preserve">báo cáo kết quả thống kê đất đai, cập nhật, </w:t>
      </w:r>
      <w:r w:rsidRPr="004D3B07">
        <w:rPr>
          <w:sz w:val="28"/>
          <w:szCs w:val="28"/>
          <w:lang w:val="vi-VN"/>
        </w:rPr>
        <w:t xml:space="preserve">chỉnh lý biến động bản đồ hiện trạng sử dụng đất gửi Phòng Tài nguyên và Môi trường thẩm định trình </w:t>
      </w:r>
      <w:r w:rsidR="008713C7">
        <w:rPr>
          <w:sz w:val="28"/>
          <w:szCs w:val="28"/>
          <w:lang w:val="it-IT"/>
        </w:rPr>
        <w:t>UBND</w:t>
      </w:r>
      <w:r w:rsidRPr="004D3B07">
        <w:rPr>
          <w:sz w:val="28"/>
          <w:szCs w:val="28"/>
          <w:lang w:val="vi-VN"/>
        </w:rPr>
        <w:t xml:space="preserve"> cấp huyện phê duyệt</w:t>
      </w:r>
      <w:r w:rsidRPr="004D3B07">
        <w:rPr>
          <w:sz w:val="28"/>
          <w:szCs w:val="28"/>
          <w:lang w:val="it-IT"/>
        </w:rPr>
        <w:t xml:space="preserve"> và gửi Văn phòn</w:t>
      </w:r>
      <w:r w:rsidR="008713C7">
        <w:rPr>
          <w:sz w:val="28"/>
          <w:szCs w:val="28"/>
          <w:lang w:val="it-IT"/>
        </w:rPr>
        <w:t xml:space="preserve">g đăng ký đất đai trước ngày 25 tháng </w:t>
      </w:r>
      <w:r w:rsidRPr="004D3B07">
        <w:rPr>
          <w:sz w:val="28"/>
          <w:szCs w:val="28"/>
          <w:lang w:val="it-IT"/>
        </w:rPr>
        <w:t xml:space="preserve">01 hàng năm để tổng hợp báo cáo Sở Tài nguyên và Môi trường trình </w:t>
      </w:r>
      <w:r w:rsidR="008713C7">
        <w:rPr>
          <w:sz w:val="28"/>
          <w:szCs w:val="28"/>
          <w:lang w:val="it-IT"/>
        </w:rPr>
        <w:t>UBND</w:t>
      </w:r>
      <w:r w:rsidRPr="004D3B07">
        <w:rPr>
          <w:sz w:val="28"/>
          <w:szCs w:val="28"/>
          <w:lang w:val="it-IT"/>
        </w:rPr>
        <w:t xml:space="preserve"> tỉnh phê duyệt</w:t>
      </w:r>
      <w:r w:rsidRPr="004D3B07">
        <w:rPr>
          <w:sz w:val="28"/>
          <w:szCs w:val="28"/>
          <w:lang w:val="vi-VN"/>
        </w:rPr>
        <w:t>.</w:t>
      </w:r>
    </w:p>
    <w:p w:rsidR="00011F94" w:rsidRPr="004D3B07" w:rsidRDefault="00011F94" w:rsidP="004D3B07">
      <w:pPr>
        <w:spacing w:before="120"/>
        <w:ind w:firstLine="720"/>
        <w:jc w:val="both"/>
        <w:rPr>
          <w:sz w:val="28"/>
          <w:szCs w:val="28"/>
          <w:lang w:val="vi-VN"/>
        </w:rPr>
      </w:pPr>
      <w:r w:rsidRPr="004D3B07">
        <w:rPr>
          <w:sz w:val="28"/>
          <w:szCs w:val="28"/>
          <w:lang w:val="it-IT"/>
        </w:rPr>
        <w:t>3.</w:t>
      </w:r>
      <w:r w:rsidRPr="004D3B07">
        <w:rPr>
          <w:sz w:val="28"/>
          <w:szCs w:val="28"/>
          <w:lang w:val="vi-VN"/>
        </w:rPr>
        <w:t xml:space="preserve"> Văn phòng đăng ký đất đai kiểm tra, thẩm định, tổng hợp số liệu, bản đồ hiện trạng sử dụng đất cấp tỉnh trên cơ sở kết quả báo cáo của Chi nhánh Văn phòng đăng ký đất đai, báo cáo Sở Tài nguyên và Môi trường trước ngày 1</w:t>
      </w:r>
      <w:r w:rsidRPr="004D3B07">
        <w:rPr>
          <w:sz w:val="28"/>
          <w:szCs w:val="28"/>
          <w:lang w:val="it-IT"/>
        </w:rPr>
        <w:t>5</w:t>
      </w:r>
      <w:r w:rsidR="008713C7">
        <w:rPr>
          <w:sz w:val="28"/>
          <w:szCs w:val="28"/>
        </w:rPr>
        <w:t xml:space="preserve"> tháng </w:t>
      </w:r>
      <w:r w:rsidRPr="004D3B07">
        <w:rPr>
          <w:sz w:val="28"/>
          <w:szCs w:val="28"/>
          <w:lang w:val="vi-VN"/>
        </w:rPr>
        <w:t xml:space="preserve">02 hàng năm để trình </w:t>
      </w:r>
      <w:r w:rsidR="008713C7">
        <w:rPr>
          <w:sz w:val="28"/>
          <w:szCs w:val="28"/>
        </w:rPr>
        <w:t>UBND</w:t>
      </w:r>
      <w:r w:rsidRPr="004D3B07">
        <w:rPr>
          <w:sz w:val="28"/>
          <w:szCs w:val="28"/>
          <w:lang w:val="vi-VN"/>
        </w:rPr>
        <w:t xml:space="preserve"> tỉnh xem xét, phê duyệt trước ngày </w:t>
      </w:r>
      <w:r w:rsidR="008713C7">
        <w:rPr>
          <w:sz w:val="28"/>
          <w:szCs w:val="28"/>
          <w:lang w:val="it-IT"/>
        </w:rPr>
        <w:t xml:space="preserve">25 tháng </w:t>
      </w:r>
      <w:r w:rsidRPr="004D3B07">
        <w:rPr>
          <w:sz w:val="28"/>
          <w:szCs w:val="28"/>
          <w:lang w:val="it-IT"/>
        </w:rPr>
        <w:t>02</w:t>
      </w:r>
      <w:r w:rsidRPr="004D3B07">
        <w:rPr>
          <w:sz w:val="28"/>
          <w:szCs w:val="28"/>
          <w:lang w:val="vi-VN"/>
        </w:rPr>
        <w:t xml:space="preserve"> hàng năm.</w:t>
      </w:r>
    </w:p>
    <w:p w:rsidR="00011F94" w:rsidRPr="004D3B07" w:rsidRDefault="00011F94" w:rsidP="004D3B07">
      <w:pPr>
        <w:spacing w:before="120"/>
        <w:ind w:firstLine="720"/>
        <w:jc w:val="both"/>
        <w:rPr>
          <w:b/>
          <w:sz w:val="28"/>
          <w:szCs w:val="28"/>
          <w:lang w:val="vi-VN"/>
        </w:rPr>
      </w:pPr>
      <w:r w:rsidRPr="004D3B07">
        <w:rPr>
          <w:b/>
          <w:sz w:val="28"/>
          <w:szCs w:val="28"/>
          <w:lang w:val="vi-VN"/>
        </w:rPr>
        <w:t xml:space="preserve">Điều 9. Trách nhiệm của các phòng, đơn vị có liên quan thuộc </w:t>
      </w:r>
      <w:r w:rsidR="008713C7">
        <w:rPr>
          <w:b/>
          <w:sz w:val="28"/>
          <w:szCs w:val="28"/>
        </w:rPr>
        <w:t>UBND</w:t>
      </w:r>
      <w:r w:rsidRPr="004D3B07">
        <w:rPr>
          <w:b/>
          <w:sz w:val="28"/>
          <w:szCs w:val="28"/>
          <w:lang w:val="vi-VN"/>
        </w:rPr>
        <w:t xml:space="preserve"> cấp huyện và </w:t>
      </w:r>
      <w:r w:rsidR="008713C7">
        <w:rPr>
          <w:b/>
          <w:sz w:val="28"/>
          <w:szCs w:val="28"/>
        </w:rPr>
        <w:t>UBND</w:t>
      </w:r>
      <w:r w:rsidRPr="004D3B07">
        <w:rPr>
          <w:b/>
          <w:sz w:val="28"/>
          <w:szCs w:val="28"/>
          <w:lang w:val="vi-VN"/>
        </w:rPr>
        <w:t xml:space="preserve"> cấp xã.</w:t>
      </w:r>
    </w:p>
    <w:p w:rsidR="00011F94" w:rsidRPr="004D3B07" w:rsidRDefault="00011F94" w:rsidP="004D3B07">
      <w:pPr>
        <w:spacing w:before="120"/>
        <w:ind w:firstLine="720"/>
        <w:jc w:val="both"/>
        <w:rPr>
          <w:sz w:val="28"/>
          <w:szCs w:val="28"/>
          <w:lang w:val="vi-VN"/>
        </w:rPr>
      </w:pPr>
      <w:r w:rsidRPr="004D3B07">
        <w:rPr>
          <w:sz w:val="28"/>
          <w:szCs w:val="28"/>
          <w:lang w:val="vi-VN"/>
        </w:rPr>
        <w:t xml:space="preserve">1. Các phòng, đơn vị có liên quan thuộc </w:t>
      </w:r>
      <w:r w:rsidR="008713C7">
        <w:rPr>
          <w:sz w:val="28"/>
          <w:szCs w:val="28"/>
        </w:rPr>
        <w:t>UBND</w:t>
      </w:r>
      <w:r w:rsidRPr="004D3B07">
        <w:rPr>
          <w:sz w:val="28"/>
          <w:szCs w:val="28"/>
          <w:lang w:val="vi-VN"/>
        </w:rPr>
        <w:t xml:space="preserve"> cấp huyện có trách nhiệm phối hợp, cung cấp, tổng hợp, báo cáo kịp thời, đầy đủ các thông tin, tài liệu liên quan đến việc giải quyết các thủ tục hành chính về đất đai theo đề nghị của Chi nhánh Văn phòng Đăng ký đất đai hoặc Phòng Tài nguyên và Môi trường.</w:t>
      </w:r>
    </w:p>
    <w:p w:rsidR="00011F94" w:rsidRPr="004D3B07" w:rsidRDefault="00011F94" w:rsidP="004D3B07">
      <w:pPr>
        <w:shd w:val="clear" w:color="auto" w:fill="FFFFFF"/>
        <w:spacing w:before="120"/>
        <w:ind w:firstLine="720"/>
        <w:jc w:val="both"/>
        <w:rPr>
          <w:sz w:val="28"/>
          <w:szCs w:val="28"/>
          <w:lang w:val="vi-VN"/>
        </w:rPr>
      </w:pPr>
      <w:r w:rsidRPr="004D3B07">
        <w:rPr>
          <w:sz w:val="28"/>
          <w:szCs w:val="28"/>
          <w:lang w:val="vi-VN"/>
        </w:rPr>
        <w:t>2. Phòng Tài nguyên và Môi trường có trách nhiệm đôn đốc UBND cấp xã,</w:t>
      </w:r>
      <w:r w:rsidRPr="004D3B07">
        <w:rPr>
          <w:sz w:val="28"/>
          <w:szCs w:val="28"/>
        </w:rPr>
        <w:t xml:space="preserve"> phối hợp với</w:t>
      </w:r>
      <w:r w:rsidRPr="004D3B07">
        <w:rPr>
          <w:sz w:val="28"/>
          <w:szCs w:val="28"/>
          <w:lang w:val="vi-VN"/>
        </w:rPr>
        <w:t xml:space="preserve"> Chi nhánh Văn phòng đăng ký đất đai tổng hợp số liệu thống kê đất đai, thẩm định trình UBND cấp huyện phê duyệt và gửi về Sở Tài nguyên và Môi trường </w:t>
      </w:r>
      <w:r w:rsidRPr="004D3B07">
        <w:rPr>
          <w:i/>
          <w:sz w:val="28"/>
          <w:szCs w:val="28"/>
          <w:lang w:val="vi-VN"/>
        </w:rPr>
        <w:t>(Văn phòng đăng ký đất đai)</w:t>
      </w:r>
      <w:r w:rsidR="008713C7">
        <w:rPr>
          <w:sz w:val="28"/>
          <w:szCs w:val="28"/>
          <w:lang w:val="vi-VN"/>
        </w:rPr>
        <w:t xml:space="preserve"> trước ngày 15</w:t>
      </w:r>
      <w:r w:rsidR="008713C7">
        <w:rPr>
          <w:sz w:val="28"/>
          <w:szCs w:val="28"/>
        </w:rPr>
        <w:t xml:space="preserve"> tháng </w:t>
      </w:r>
      <w:r w:rsidRPr="004D3B07">
        <w:rPr>
          <w:sz w:val="28"/>
          <w:szCs w:val="28"/>
          <w:lang w:val="vi-VN"/>
        </w:rPr>
        <w:t xml:space="preserve">02 để tổng hợp trình UBND tỉnh phê duyệt. </w:t>
      </w:r>
    </w:p>
    <w:p w:rsidR="00011F94" w:rsidRPr="004D3B07" w:rsidRDefault="00011F94" w:rsidP="004D3B07">
      <w:pPr>
        <w:shd w:val="clear" w:color="auto" w:fill="FFFFFF"/>
        <w:spacing w:before="120"/>
        <w:ind w:firstLine="720"/>
        <w:jc w:val="both"/>
        <w:rPr>
          <w:sz w:val="28"/>
          <w:szCs w:val="28"/>
          <w:lang w:val="vi-VN"/>
        </w:rPr>
      </w:pPr>
      <w:r w:rsidRPr="004D3B07">
        <w:rPr>
          <w:sz w:val="28"/>
          <w:szCs w:val="28"/>
          <w:lang w:val="vi-VN"/>
        </w:rPr>
        <w:t xml:space="preserve">3. </w:t>
      </w:r>
      <w:r w:rsidR="008713C7">
        <w:rPr>
          <w:sz w:val="28"/>
          <w:szCs w:val="28"/>
        </w:rPr>
        <w:t>UBND</w:t>
      </w:r>
      <w:r w:rsidRPr="004D3B07">
        <w:rPr>
          <w:sz w:val="28"/>
          <w:szCs w:val="28"/>
          <w:lang w:val="vi-VN"/>
        </w:rPr>
        <w:t xml:space="preserve"> cấp xã có trách nhiệm phối hợp cung cấp thông tin, xác nhận nguồn gốc, thời điểm sử dụng đất, tình trạng tranh chấp đất đai, sự phù hợp với quy hoạch sử dụng đất; thời điểm tạo lập, hiện trạng tài sản gắn liền với đất và những biến động về đất đai liên quan đến việc giải quyết các thủ tục về đất đai theo đề nghị của Chi nhánh Văn phòng Đăng ký đất đai. Thực hiện các nội dung công việc quy định Điều 31, Điều 32, Điều 70, Điều 74, Điều 77, Điều 78, Điều 82 Nghị định số </w:t>
      </w:r>
      <w:hyperlink r:id="rId8" w:tgtFrame="_blank" w:history="1">
        <w:r w:rsidRPr="004D3B07">
          <w:rPr>
            <w:rStyle w:val="Hyperlink"/>
            <w:color w:val="auto"/>
            <w:sz w:val="28"/>
            <w:szCs w:val="28"/>
            <w:u w:val="none"/>
            <w:lang w:val="vi-VN"/>
          </w:rPr>
          <w:t>43/2014/NĐ-CP</w:t>
        </w:r>
      </w:hyperlink>
      <w:r w:rsidR="008713C7">
        <w:rPr>
          <w:sz w:val="28"/>
          <w:szCs w:val="28"/>
          <w:lang w:val="vi-VN"/>
        </w:rPr>
        <w:t> ngày 15</w:t>
      </w:r>
      <w:r w:rsidR="008713C7">
        <w:rPr>
          <w:sz w:val="28"/>
          <w:szCs w:val="28"/>
        </w:rPr>
        <w:t xml:space="preserve"> tháng </w:t>
      </w:r>
      <w:r w:rsidR="008713C7">
        <w:rPr>
          <w:sz w:val="28"/>
          <w:szCs w:val="28"/>
          <w:lang w:val="vi-VN"/>
        </w:rPr>
        <w:t>5</w:t>
      </w:r>
      <w:r w:rsidR="008713C7">
        <w:rPr>
          <w:sz w:val="28"/>
          <w:szCs w:val="28"/>
        </w:rPr>
        <w:t xml:space="preserve"> năm </w:t>
      </w:r>
      <w:r w:rsidRPr="004D3B07">
        <w:rPr>
          <w:sz w:val="28"/>
          <w:szCs w:val="28"/>
          <w:lang w:val="vi-VN"/>
        </w:rPr>
        <w:t>2014 của Chính phủ.</w:t>
      </w:r>
    </w:p>
    <w:p w:rsidR="00011F94" w:rsidRPr="004D3B07" w:rsidRDefault="00011F94" w:rsidP="004D3B07">
      <w:pPr>
        <w:spacing w:before="120"/>
        <w:ind w:firstLine="720"/>
        <w:jc w:val="both"/>
        <w:rPr>
          <w:b/>
          <w:sz w:val="28"/>
          <w:szCs w:val="28"/>
          <w:lang w:val="vi-VN"/>
        </w:rPr>
      </w:pPr>
      <w:r w:rsidRPr="004D3B07">
        <w:rPr>
          <w:b/>
          <w:sz w:val="28"/>
          <w:szCs w:val="28"/>
          <w:lang w:val="vi-VN"/>
        </w:rPr>
        <w:t>Điều 10. Trách nhiệm của các sở, ban, ngành có liên quan</w:t>
      </w:r>
    </w:p>
    <w:p w:rsidR="00011F94" w:rsidRPr="004D3B07" w:rsidRDefault="00011F94" w:rsidP="004D3B07">
      <w:pPr>
        <w:spacing w:before="120"/>
        <w:ind w:firstLine="720"/>
        <w:jc w:val="both"/>
        <w:rPr>
          <w:sz w:val="28"/>
          <w:szCs w:val="28"/>
          <w:lang w:val="vi-VN"/>
        </w:rPr>
      </w:pPr>
      <w:r w:rsidRPr="004D3B07">
        <w:rPr>
          <w:sz w:val="28"/>
          <w:szCs w:val="28"/>
          <w:lang w:val="vi-VN"/>
        </w:rPr>
        <w:t>Các sở, ban, ngành liên quan có trách nhiệm cung cấp các thông tin, tài liệu, số liệu thuộc lĩnh vực của sở, ban, ngành theo đề nghị của Sở Tài nguyên và Môi trường hoặc Phòng Tài nguyên và Môi trường. Hướng dẫn, tham gia giải quyết các vấn đề có liên quan thuộc chức năng, nhiệm vụ của ngành.</w:t>
      </w:r>
    </w:p>
    <w:p w:rsidR="00011F94" w:rsidRPr="004D3B07" w:rsidRDefault="00011F94" w:rsidP="004D3B07">
      <w:pPr>
        <w:spacing w:before="120"/>
        <w:ind w:firstLine="720"/>
        <w:jc w:val="both"/>
        <w:rPr>
          <w:b/>
          <w:sz w:val="28"/>
          <w:szCs w:val="28"/>
          <w:lang w:val="vi-VN"/>
        </w:rPr>
      </w:pPr>
      <w:r w:rsidRPr="004D3B07">
        <w:rPr>
          <w:b/>
          <w:sz w:val="28"/>
          <w:szCs w:val="28"/>
          <w:lang w:val="vi-VN"/>
        </w:rPr>
        <w:t>Điều 11. Trách nhiệm của cơ quan thuế</w:t>
      </w:r>
    </w:p>
    <w:p w:rsidR="00011F94" w:rsidRPr="004D3B07" w:rsidRDefault="00011F94" w:rsidP="004D3B07">
      <w:pPr>
        <w:spacing w:before="120"/>
        <w:ind w:firstLine="720"/>
        <w:jc w:val="both"/>
        <w:rPr>
          <w:sz w:val="28"/>
          <w:szCs w:val="28"/>
          <w:lang w:val="vi-VN"/>
        </w:rPr>
      </w:pPr>
      <w:r w:rsidRPr="004D3B07">
        <w:rPr>
          <w:sz w:val="28"/>
          <w:szCs w:val="28"/>
          <w:lang w:val="vi-VN"/>
        </w:rPr>
        <w:t xml:space="preserve">1. Cục thuế tỉnh có trách nhiệm chỉ đạo Chi cục thuế các huyện, thành phố: Thông báo tình hình thực hiện nghĩa vụ tài chính về đất đai cho người sử </w:t>
      </w:r>
      <w:r w:rsidRPr="004D3B07">
        <w:rPr>
          <w:sz w:val="28"/>
          <w:szCs w:val="28"/>
          <w:lang w:val="vi-VN"/>
        </w:rPr>
        <w:lastRenderedPageBreak/>
        <w:t>dụng đất theo Phiếu chuyển thông tin địa chính của Chi nhánh Văn phòng đăng ký đất đai đảm bảo đúng quy định.</w:t>
      </w:r>
    </w:p>
    <w:p w:rsidR="00011F94" w:rsidRPr="004D3B07" w:rsidRDefault="00011F94" w:rsidP="004D3B07">
      <w:pPr>
        <w:spacing w:before="120"/>
        <w:ind w:firstLine="720"/>
        <w:jc w:val="both"/>
        <w:rPr>
          <w:sz w:val="28"/>
          <w:szCs w:val="28"/>
          <w:lang w:val="vi-VN"/>
        </w:rPr>
      </w:pPr>
      <w:r w:rsidRPr="004D3B07">
        <w:rPr>
          <w:sz w:val="28"/>
          <w:szCs w:val="28"/>
          <w:lang w:val="vi-VN"/>
        </w:rPr>
        <w:t>2. Chỉ đạo Chi cục thuế các huyện, thành phố phối hợp chặt chẽ với cơ quan Tài nguyên và Môi trường, Chi nhánh Văn phòng đăng ký đất đai. Đôn đốc người sử dụng đất thực hiện đầy đủ, kịp thời các khoản nghĩa vụ tài chính về đất đai; Theo dõi các trường hợp chậm nộp, tính tiền chậm nộp theo quy định đối với trường hợp không chấp hành nghĩa vụ tài chính theo thông báo của cơ quan thuế</w:t>
      </w:r>
      <w:r w:rsidRPr="004D3B07">
        <w:rPr>
          <w:sz w:val="28"/>
          <w:szCs w:val="28"/>
        </w:rPr>
        <w:t>.</w:t>
      </w:r>
      <w:r w:rsidRPr="004D3B07">
        <w:rPr>
          <w:sz w:val="28"/>
          <w:szCs w:val="28"/>
          <w:lang w:val="vi-VN"/>
        </w:rPr>
        <w:t xml:space="preserve"> Chủ trì, phối hợp với Chi nhánh Văn phòng đăng ký đất đai đối chiếu việc thực hiện nghĩa vụ tài chính của người sử dụng đất theo quy định.</w:t>
      </w:r>
    </w:p>
    <w:p w:rsidR="00011F94" w:rsidRPr="004D3B07" w:rsidRDefault="00011F94" w:rsidP="004D3B07">
      <w:pPr>
        <w:spacing w:before="120"/>
        <w:ind w:firstLine="720"/>
        <w:jc w:val="both"/>
        <w:rPr>
          <w:sz w:val="28"/>
          <w:szCs w:val="28"/>
          <w:lang w:val="vi-VN"/>
        </w:rPr>
      </w:pPr>
      <w:r w:rsidRPr="004D3B07">
        <w:rPr>
          <w:sz w:val="28"/>
          <w:szCs w:val="28"/>
          <w:lang w:val="vi-VN"/>
        </w:rPr>
        <w:t>3. Phối hợp với Kho bạc Nhà nước, tổ chức tín dụng, theo dõi và đối chiếu kết quả tình hình thực hiện nghĩa vụ tài chính của người sử dụng đất.</w:t>
      </w:r>
    </w:p>
    <w:p w:rsidR="00011F94" w:rsidRPr="004D3B07" w:rsidRDefault="00562C45" w:rsidP="004D3B07">
      <w:pPr>
        <w:spacing w:before="120"/>
        <w:ind w:firstLine="720"/>
        <w:jc w:val="both"/>
        <w:rPr>
          <w:sz w:val="28"/>
          <w:szCs w:val="28"/>
          <w:lang w:val="vi-VN"/>
        </w:rPr>
      </w:pPr>
      <w:r>
        <w:rPr>
          <w:sz w:val="28"/>
          <w:szCs w:val="28"/>
          <w:lang w:val="vi-VN"/>
        </w:rPr>
        <w:t>Định kỳ trước ngày 30</w:t>
      </w:r>
      <w:r>
        <w:rPr>
          <w:sz w:val="28"/>
          <w:szCs w:val="28"/>
        </w:rPr>
        <w:t xml:space="preserve"> tháng </w:t>
      </w:r>
      <w:r w:rsidR="00011F94" w:rsidRPr="004D3B07">
        <w:rPr>
          <w:sz w:val="28"/>
          <w:szCs w:val="28"/>
          <w:lang w:val="vi-VN"/>
        </w:rPr>
        <w:t>01 hàng năm gửi báo cáo kết quả thu tiền sử dụng đất, quyết toán tiền thuê đất cho Văn phòng đăng ký đất đai, Chi nhánh Văn phòng đăng ký đất đai.</w:t>
      </w:r>
    </w:p>
    <w:p w:rsidR="00011F94" w:rsidRPr="004D3B07" w:rsidRDefault="00011F94" w:rsidP="004D3B07">
      <w:pPr>
        <w:spacing w:before="120"/>
        <w:ind w:firstLine="720"/>
        <w:jc w:val="both"/>
        <w:rPr>
          <w:sz w:val="28"/>
          <w:szCs w:val="28"/>
          <w:lang w:val="vi-VN"/>
        </w:rPr>
      </w:pPr>
      <w:r w:rsidRPr="004D3B07">
        <w:rPr>
          <w:sz w:val="28"/>
          <w:szCs w:val="28"/>
          <w:lang w:val="vi-VN"/>
        </w:rPr>
        <w:t>4. Cung cấp thông tin về tình hình thực hiện nghĩa vụ tài chính về đất đai của người sử dụng đất theo đề nghị của Sở Tài nguyên và Môi trường, Phòng Tài nguyên và Môi trường hoặc Văn phòng đăng ký đất đai, Chi nhánh Văn phòng đăng ký đất đai.</w:t>
      </w:r>
    </w:p>
    <w:p w:rsidR="00011F94" w:rsidRPr="004D3B07" w:rsidRDefault="00011F94" w:rsidP="004D3B07">
      <w:pPr>
        <w:pStyle w:val="NormalWeb"/>
        <w:shd w:val="clear" w:color="auto" w:fill="FFFFFF"/>
        <w:spacing w:before="120" w:beforeAutospacing="0" w:after="0" w:afterAutospacing="0"/>
        <w:ind w:firstLine="720"/>
        <w:jc w:val="both"/>
        <w:rPr>
          <w:b/>
          <w:bCs/>
          <w:sz w:val="28"/>
          <w:szCs w:val="28"/>
          <w:lang w:val="vi-VN"/>
        </w:rPr>
      </w:pPr>
      <w:r w:rsidRPr="004D3B07">
        <w:rPr>
          <w:b/>
          <w:bCs/>
          <w:sz w:val="28"/>
          <w:szCs w:val="28"/>
          <w:lang w:val="vi-VN"/>
        </w:rPr>
        <w:t>Điều 12. Trách nhiệm của Sở Tài nguyên và Môi trường</w:t>
      </w:r>
    </w:p>
    <w:p w:rsidR="00011F94" w:rsidRPr="004D3B07" w:rsidRDefault="00011F94" w:rsidP="004D3B07">
      <w:pPr>
        <w:pStyle w:val="NormalWeb"/>
        <w:shd w:val="clear" w:color="auto" w:fill="FFFFFF"/>
        <w:spacing w:before="120" w:beforeAutospacing="0" w:after="0" w:afterAutospacing="0"/>
        <w:ind w:firstLine="720"/>
        <w:jc w:val="both"/>
        <w:rPr>
          <w:sz w:val="28"/>
          <w:szCs w:val="28"/>
          <w:lang w:val="vi-VN"/>
        </w:rPr>
      </w:pPr>
      <w:r w:rsidRPr="004D3B07">
        <w:rPr>
          <w:sz w:val="28"/>
          <w:szCs w:val="28"/>
          <w:lang w:val="vi-VN"/>
        </w:rPr>
        <w:t>- Ký giấy chứng nhận thuộ</w:t>
      </w:r>
      <w:r w:rsidR="00562C45">
        <w:rPr>
          <w:sz w:val="28"/>
          <w:szCs w:val="28"/>
          <w:lang w:val="vi-VN"/>
        </w:rPr>
        <w:t xml:space="preserve">c thẩm quyền theo quy định tại </w:t>
      </w:r>
      <w:r w:rsidR="00562C45">
        <w:rPr>
          <w:sz w:val="28"/>
          <w:szCs w:val="28"/>
        </w:rPr>
        <w:t>K</w:t>
      </w:r>
      <w:r w:rsidRPr="004D3B07">
        <w:rPr>
          <w:sz w:val="28"/>
          <w:szCs w:val="28"/>
          <w:lang w:val="vi-VN"/>
        </w:rPr>
        <w:t>hoản 3 Đ</w:t>
      </w:r>
      <w:r w:rsidR="00562C45">
        <w:rPr>
          <w:sz w:val="28"/>
          <w:szCs w:val="28"/>
          <w:lang w:val="vi-VN"/>
        </w:rPr>
        <w:t xml:space="preserve">iều 105 Luật Đất đai năm 2013; </w:t>
      </w:r>
      <w:r w:rsidR="00562C45">
        <w:rPr>
          <w:sz w:val="28"/>
          <w:szCs w:val="28"/>
        </w:rPr>
        <w:t>K</w:t>
      </w:r>
      <w:r w:rsidRPr="004D3B07">
        <w:rPr>
          <w:sz w:val="28"/>
          <w:szCs w:val="28"/>
          <w:lang w:val="vi-VN"/>
        </w:rPr>
        <w:t>hoản 1 Điều 37 Ngh</w:t>
      </w:r>
      <w:r w:rsidR="00562C45">
        <w:rPr>
          <w:sz w:val="28"/>
          <w:szCs w:val="28"/>
          <w:lang w:val="vi-VN"/>
        </w:rPr>
        <w:t>ị định số 43/2014/NĐ-CP ngày 15</w:t>
      </w:r>
      <w:r w:rsidR="00562C45">
        <w:rPr>
          <w:sz w:val="28"/>
          <w:szCs w:val="28"/>
        </w:rPr>
        <w:t xml:space="preserve"> tháng </w:t>
      </w:r>
      <w:r w:rsidR="00562C45">
        <w:rPr>
          <w:sz w:val="28"/>
          <w:szCs w:val="28"/>
          <w:lang w:val="vi-VN"/>
        </w:rPr>
        <w:t>5</w:t>
      </w:r>
      <w:r w:rsidR="00562C45">
        <w:rPr>
          <w:sz w:val="28"/>
          <w:szCs w:val="28"/>
        </w:rPr>
        <w:t xml:space="preserve"> năm </w:t>
      </w:r>
      <w:r w:rsidRPr="004D3B07">
        <w:rPr>
          <w:sz w:val="28"/>
          <w:szCs w:val="28"/>
          <w:lang w:val="vi-VN"/>
        </w:rPr>
        <w:t>2014 của Chính phủ quy định chi tiết thi hành một số điều của Luật Đất đai. Trừ các trường hợp uỷ quyền cấp Giấy chứng nhận cho Văn phòng đăng ký đất đai.</w:t>
      </w:r>
    </w:p>
    <w:p w:rsidR="00011F94" w:rsidRPr="004D3B07" w:rsidRDefault="00011F94" w:rsidP="004D3B07">
      <w:pPr>
        <w:pStyle w:val="NormalWeb"/>
        <w:shd w:val="clear" w:color="auto" w:fill="FFFFFF"/>
        <w:spacing w:before="120" w:beforeAutospacing="0" w:after="0" w:afterAutospacing="0"/>
        <w:ind w:firstLine="720"/>
        <w:jc w:val="both"/>
        <w:rPr>
          <w:sz w:val="28"/>
          <w:szCs w:val="28"/>
          <w:lang w:val="vi-VN"/>
        </w:rPr>
      </w:pPr>
      <w:r w:rsidRPr="004D3B07">
        <w:rPr>
          <w:sz w:val="28"/>
          <w:szCs w:val="28"/>
          <w:lang w:val="vi-VN"/>
        </w:rPr>
        <w:t>- Chỉ đạo, kiểm tra, giám sát Văn phòng Đăng ký đất đai: Thực hiện việc cấp Giấy chứng nhận theo quy định; cập nhật, chỉnh lý biến động vào hồ sơ địa chính, cơ sở dữ liệu đất đai; Tổ chức thực hiện các nội dung quy định trong Quy chế này.</w:t>
      </w:r>
    </w:p>
    <w:p w:rsidR="00011F94" w:rsidRPr="004D3B07" w:rsidRDefault="00011F94" w:rsidP="004D3B07">
      <w:pPr>
        <w:pStyle w:val="NormalWeb"/>
        <w:shd w:val="clear" w:color="auto" w:fill="FFFFFF"/>
        <w:spacing w:before="120" w:beforeAutospacing="0" w:after="0" w:afterAutospacing="0"/>
        <w:ind w:firstLine="720"/>
        <w:jc w:val="both"/>
        <w:rPr>
          <w:sz w:val="28"/>
          <w:szCs w:val="28"/>
          <w:lang w:val="vi-VN"/>
        </w:rPr>
      </w:pPr>
      <w:r w:rsidRPr="004D3B07">
        <w:rPr>
          <w:sz w:val="28"/>
          <w:szCs w:val="28"/>
          <w:lang w:val="vi-VN"/>
        </w:rPr>
        <w:t xml:space="preserve">- Hướng dẫn, xử lý hoặc tổng hợp trình </w:t>
      </w:r>
      <w:r w:rsidR="00562C45">
        <w:rPr>
          <w:sz w:val="28"/>
          <w:szCs w:val="28"/>
        </w:rPr>
        <w:t>UBND</w:t>
      </w:r>
      <w:r w:rsidRPr="004D3B07">
        <w:rPr>
          <w:sz w:val="28"/>
          <w:szCs w:val="28"/>
          <w:lang w:val="vi-VN"/>
        </w:rPr>
        <w:t xml:space="preserve"> tỉnh giải quyết những vướng mắc phát sinh trong quá trình thực hiện.</w:t>
      </w:r>
    </w:p>
    <w:p w:rsidR="00011F94" w:rsidRPr="004D3B07" w:rsidRDefault="008D250F" w:rsidP="008D250F">
      <w:pPr>
        <w:tabs>
          <w:tab w:val="left" w:pos="851"/>
        </w:tabs>
        <w:spacing w:before="120"/>
        <w:jc w:val="both"/>
        <w:outlineLvl w:val="1"/>
        <w:rPr>
          <w:b/>
          <w:sz w:val="28"/>
          <w:szCs w:val="28"/>
        </w:rPr>
      </w:pPr>
      <w:r>
        <w:rPr>
          <w:b/>
          <w:sz w:val="28"/>
          <w:szCs w:val="28"/>
        </w:rPr>
        <w:tab/>
      </w:r>
      <w:r w:rsidR="00011F94" w:rsidRPr="004D3B07">
        <w:rPr>
          <w:b/>
          <w:sz w:val="28"/>
          <w:szCs w:val="28"/>
        </w:rPr>
        <w:t xml:space="preserve">Điều 13. Trách nhiệm của </w:t>
      </w:r>
      <w:r w:rsidR="00562C45">
        <w:rPr>
          <w:b/>
          <w:sz w:val="28"/>
          <w:szCs w:val="28"/>
        </w:rPr>
        <w:t>UBND</w:t>
      </w:r>
      <w:r w:rsidR="00011F94" w:rsidRPr="004D3B07">
        <w:rPr>
          <w:b/>
          <w:sz w:val="28"/>
          <w:szCs w:val="28"/>
        </w:rPr>
        <w:t xml:space="preserve"> cấp huyện</w:t>
      </w:r>
    </w:p>
    <w:p w:rsidR="00011F94" w:rsidRPr="004D3B07" w:rsidRDefault="008D250F" w:rsidP="008D250F">
      <w:pPr>
        <w:tabs>
          <w:tab w:val="left" w:pos="851"/>
          <w:tab w:val="left" w:pos="993"/>
        </w:tabs>
        <w:spacing w:before="120"/>
        <w:contextualSpacing/>
        <w:jc w:val="both"/>
        <w:rPr>
          <w:sz w:val="28"/>
          <w:szCs w:val="28"/>
          <w:lang w:val="vi-VN"/>
        </w:rPr>
      </w:pPr>
      <w:r>
        <w:rPr>
          <w:sz w:val="28"/>
          <w:szCs w:val="28"/>
        </w:rPr>
        <w:tab/>
      </w:r>
      <w:r w:rsidR="00011F94" w:rsidRPr="004D3B07">
        <w:rPr>
          <w:sz w:val="28"/>
          <w:szCs w:val="28"/>
          <w:lang w:val="vi-VN"/>
        </w:rPr>
        <w:t>1. Ký cấp Giấy chứng nhận thuộ</w:t>
      </w:r>
      <w:r w:rsidR="00562C45">
        <w:rPr>
          <w:sz w:val="28"/>
          <w:szCs w:val="28"/>
          <w:lang w:val="vi-VN"/>
        </w:rPr>
        <w:t xml:space="preserve">c thẩm quyền theo quy định tại </w:t>
      </w:r>
      <w:r w:rsidR="00562C45">
        <w:rPr>
          <w:sz w:val="28"/>
          <w:szCs w:val="28"/>
        </w:rPr>
        <w:t>K</w:t>
      </w:r>
      <w:r w:rsidR="00011F94" w:rsidRPr="004D3B07">
        <w:rPr>
          <w:sz w:val="28"/>
          <w:szCs w:val="28"/>
          <w:lang w:val="vi-VN"/>
        </w:rPr>
        <w:t>hoản 2 Điều 105 Luật Đất đai năm 2013; Điều 37 Ngh</w:t>
      </w:r>
      <w:r w:rsidR="00562C45">
        <w:rPr>
          <w:sz w:val="28"/>
          <w:szCs w:val="28"/>
          <w:lang w:val="vi-VN"/>
        </w:rPr>
        <w:t>ị định số 43/2014/NĐ-CP ngày 15</w:t>
      </w:r>
      <w:r w:rsidR="00562C45">
        <w:rPr>
          <w:sz w:val="28"/>
          <w:szCs w:val="28"/>
        </w:rPr>
        <w:t xml:space="preserve"> tháng </w:t>
      </w:r>
      <w:r w:rsidR="00562C45">
        <w:rPr>
          <w:sz w:val="28"/>
          <w:szCs w:val="28"/>
          <w:lang w:val="vi-VN"/>
        </w:rPr>
        <w:t>5</w:t>
      </w:r>
      <w:r w:rsidR="00562C45">
        <w:rPr>
          <w:sz w:val="28"/>
          <w:szCs w:val="28"/>
        </w:rPr>
        <w:t xml:space="preserve"> năm </w:t>
      </w:r>
      <w:r w:rsidR="00011F94" w:rsidRPr="004D3B07">
        <w:rPr>
          <w:sz w:val="28"/>
          <w:szCs w:val="28"/>
          <w:lang w:val="vi-VN"/>
        </w:rPr>
        <w:t>2014 của Chính phủ quy định chi tiết thi hành một số điều của Luật Đất đai.</w:t>
      </w:r>
    </w:p>
    <w:p w:rsidR="00011F94" w:rsidRPr="004D3B07" w:rsidRDefault="00011F94" w:rsidP="004D3B07">
      <w:pPr>
        <w:tabs>
          <w:tab w:val="left" w:pos="851"/>
          <w:tab w:val="left" w:pos="993"/>
        </w:tabs>
        <w:spacing w:before="120"/>
        <w:ind w:firstLine="720"/>
        <w:contextualSpacing/>
        <w:jc w:val="both"/>
        <w:rPr>
          <w:sz w:val="28"/>
          <w:szCs w:val="28"/>
          <w:lang w:val="vi-VN"/>
        </w:rPr>
      </w:pPr>
      <w:r w:rsidRPr="004D3B07">
        <w:rPr>
          <w:sz w:val="28"/>
          <w:szCs w:val="28"/>
          <w:lang w:val="vi-VN"/>
        </w:rPr>
        <w:t>2.</w:t>
      </w:r>
      <w:r w:rsidRPr="004D3B07">
        <w:rPr>
          <w:i/>
          <w:sz w:val="28"/>
          <w:szCs w:val="28"/>
          <w:lang w:val="vi-VN"/>
        </w:rPr>
        <w:t xml:space="preserve"> </w:t>
      </w:r>
      <w:r w:rsidRPr="004D3B07">
        <w:rPr>
          <w:sz w:val="28"/>
          <w:szCs w:val="28"/>
          <w:lang w:val="vi-VN"/>
        </w:rPr>
        <w:t>Chỉ đạo</w:t>
      </w:r>
      <w:r w:rsidRPr="004D3B07">
        <w:rPr>
          <w:i/>
          <w:sz w:val="28"/>
          <w:szCs w:val="28"/>
          <w:lang w:val="vi-VN"/>
        </w:rPr>
        <w:t xml:space="preserve"> </w:t>
      </w:r>
      <w:r w:rsidRPr="004D3B07">
        <w:rPr>
          <w:sz w:val="28"/>
          <w:szCs w:val="28"/>
          <w:lang w:val="vi-VN"/>
        </w:rPr>
        <w:t>Phòng Tài nguyên và Môi trường tiếp nhận, thẩm định và xử lý  hồ sơ cấp Giấy chứng nhận lần đầu do Chi nhánh Văn phòng đăng ký đất đai chuyển đến theo quy định; Bàn giao kết quả giải quyết cho Chi nhánh Văn phòng đăng ký đất đai để cập nhật hồ sơ địa chính, cơ sở dữ liệu đất đai theo quy định.</w:t>
      </w:r>
    </w:p>
    <w:p w:rsidR="00011F94" w:rsidRPr="004D3B07" w:rsidRDefault="00011F94" w:rsidP="004D3B07">
      <w:pPr>
        <w:tabs>
          <w:tab w:val="left" w:pos="851"/>
          <w:tab w:val="left" w:pos="993"/>
        </w:tabs>
        <w:spacing w:before="120"/>
        <w:ind w:firstLine="720"/>
        <w:contextualSpacing/>
        <w:jc w:val="both"/>
        <w:rPr>
          <w:sz w:val="28"/>
          <w:szCs w:val="28"/>
          <w:lang w:val="vi-VN"/>
        </w:rPr>
      </w:pPr>
      <w:r w:rsidRPr="004D3B07">
        <w:rPr>
          <w:sz w:val="28"/>
          <w:szCs w:val="28"/>
          <w:lang w:val="vi-VN"/>
        </w:rPr>
        <w:lastRenderedPageBreak/>
        <w:t xml:space="preserve">3. Chỉ đạo phòng Tài nguyên và Môi trường, </w:t>
      </w:r>
      <w:r w:rsidR="00946365">
        <w:rPr>
          <w:sz w:val="28"/>
          <w:szCs w:val="28"/>
        </w:rPr>
        <w:t>UBND</w:t>
      </w:r>
      <w:r w:rsidRPr="004D3B07">
        <w:rPr>
          <w:sz w:val="28"/>
          <w:szCs w:val="28"/>
          <w:lang w:val="vi-VN"/>
        </w:rPr>
        <w:t xml:space="preserve"> cấp xã và các cơ quan chuyên môn trực thuộc</w:t>
      </w:r>
      <w:r w:rsidRPr="004D3B07">
        <w:rPr>
          <w:i/>
          <w:sz w:val="28"/>
          <w:szCs w:val="28"/>
          <w:lang w:val="vi-VN"/>
        </w:rPr>
        <w:t xml:space="preserve"> </w:t>
      </w:r>
      <w:r w:rsidRPr="004D3B07">
        <w:rPr>
          <w:sz w:val="28"/>
          <w:szCs w:val="28"/>
          <w:lang w:val="vi-VN"/>
        </w:rPr>
        <w:t>phối hợp</w:t>
      </w:r>
      <w:r w:rsidRPr="004D3B07">
        <w:rPr>
          <w:i/>
          <w:sz w:val="28"/>
          <w:szCs w:val="28"/>
          <w:lang w:val="vi-VN"/>
        </w:rPr>
        <w:t xml:space="preserve"> </w:t>
      </w:r>
      <w:r w:rsidRPr="004D3B07">
        <w:rPr>
          <w:sz w:val="28"/>
          <w:szCs w:val="28"/>
          <w:lang w:val="vi-VN"/>
        </w:rPr>
        <w:t>với Chi nhánh Văn phòng đăng ký đất đai trong việc xác định các nhiệm vụ quản lý nhà nước trong lĩnh vực đất đai và xây dựng kế hoạch đăng ký, cấp Giấy chứng nhận, thực hiện các thủ tục hành chính trong lĩnh vực đất đai trình cấp thẩm quyền phê duyệt; thực hiện nhiệm vụ thống kê và thẩm định kết quả thống kê, kiểm kê đất đai theo đúng quy định và tiến độ.</w:t>
      </w:r>
    </w:p>
    <w:p w:rsidR="00011F94" w:rsidRPr="004D3B07" w:rsidRDefault="00011F94" w:rsidP="004D3B07">
      <w:pPr>
        <w:spacing w:before="120"/>
        <w:ind w:firstLine="720"/>
        <w:jc w:val="both"/>
        <w:rPr>
          <w:sz w:val="28"/>
          <w:szCs w:val="28"/>
          <w:lang w:val="vi-VN"/>
        </w:rPr>
      </w:pPr>
      <w:r w:rsidRPr="004D3B07">
        <w:rPr>
          <w:sz w:val="28"/>
          <w:szCs w:val="28"/>
          <w:lang w:val="vi-VN"/>
        </w:rPr>
        <w:t xml:space="preserve">4. Triển khai, chỉ đạo các phòng, ban liên quan và </w:t>
      </w:r>
      <w:r w:rsidR="00946365">
        <w:rPr>
          <w:sz w:val="28"/>
          <w:szCs w:val="28"/>
        </w:rPr>
        <w:t>UBND</w:t>
      </w:r>
      <w:r w:rsidR="00946365">
        <w:rPr>
          <w:sz w:val="28"/>
          <w:szCs w:val="28"/>
          <w:lang w:val="vi-VN"/>
        </w:rPr>
        <w:t xml:space="preserve"> cấp xã tổ chức thực hiện </w:t>
      </w:r>
      <w:r w:rsidR="00946365">
        <w:rPr>
          <w:sz w:val="28"/>
          <w:szCs w:val="28"/>
        </w:rPr>
        <w:t>Q</w:t>
      </w:r>
      <w:r w:rsidRPr="004D3B07">
        <w:rPr>
          <w:sz w:val="28"/>
          <w:szCs w:val="28"/>
          <w:lang w:val="vi-VN"/>
        </w:rPr>
        <w:t>uy chế này.</w:t>
      </w:r>
    </w:p>
    <w:p w:rsidR="00011F94" w:rsidRPr="004D3B07" w:rsidRDefault="00011F94" w:rsidP="008D250F">
      <w:pPr>
        <w:spacing w:before="120"/>
        <w:jc w:val="center"/>
        <w:rPr>
          <w:b/>
          <w:bCs/>
          <w:sz w:val="28"/>
          <w:szCs w:val="28"/>
          <w:lang w:val="vi-VN"/>
        </w:rPr>
      </w:pPr>
      <w:r w:rsidRPr="004D3B07">
        <w:rPr>
          <w:b/>
          <w:bCs/>
          <w:sz w:val="28"/>
          <w:szCs w:val="28"/>
          <w:lang w:val="vi-VN"/>
        </w:rPr>
        <w:t>Chương III</w:t>
      </w:r>
    </w:p>
    <w:p w:rsidR="00011F94" w:rsidRPr="004D3B07" w:rsidRDefault="00011F94" w:rsidP="008D250F">
      <w:pPr>
        <w:spacing w:before="120"/>
        <w:jc w:val="center"/>
        <w:rPr>
          <w:b/>
          <w:bCs/>
          <w:sz w:val="28"/>
          <w:szCs w:val="28"/>
          <w:lang w:val="vi-VN"/>
        </w:rPr>
      </w:pPr>
      <w:r w:rsidRPr="004D3B07">
        <w:rPr>
          <w:b/>
          <w:bCs/>
          <w:sz w:val="28"/>
          <w:szCs w:val="28"/>
          <w:lang w:val="vi-VN"/>
        </w:rPr>
        <w:t>ĐIỀU KHOẢN THI HÀNH</w:t>
      </w:r>
    </w:p>
    <w:p w:rsidR="00011F94" w:rsidRPr="004D3B07" w:rsidRDefault="00011F94" w:rsidP="004D3B07">
      <w:pPr>
        <w:tabs>
          <w:tab w:val="left" w:pos="1560"/>
          <w:tab w:val="left" w:pos="1701"/>
        </w:tabs>
        <w:spacing w:before="120"/>
        <w:ind w:firstLine="720"/>
        <w:jc w:val="both"/>
        <w:outlineLvl w:val="1"/>
        <w:rPr>
          <w:b/>
          <w:sz w:val="28"/>
          <w:szCs w:val="28"/>
        </w:rPr>
      </w:pPr>
      <w:r w:rsidRPr="004D3B07">
        <w:rPr>
          <w:b/>
          <w:sz w:val="28"/>
          <w:szCs w:val="28"/>
        </w:rPr>
        <w:t>Điều 14. Tổ chức thực hiện</w:t>
      </w:r>
    </w:p>
    <w:p w:rsidR="00011F94" w:rsidRPr="004D3B07" w:rsidRDefault="00011F94" w:rsidP="004D3B07">
      <w:pPr>
        <w:spacing w:before="120"/>
        <w:ind w:firstLine="720"/>
        <w:jc w:val="both"/>
        <w:rPr>
          <w:sz w:val="28"/>
          <w:szCs w:val="28"/>
          <w:lang w:val="vi-VN"/>
        </w:rPr>
      </w:pPr>
      <w:r w:rsidRPr="004D3B07">
        <w:rPr>
          <w:sz w:val="28"/>
          <w:szCs w:val="28"/>
          <w:lang w:val="vi-VN"/>
        </w:rPr>
        <w:t xml:space="preserve">1. Giao các sở, ban, ngành có liên quan, </w:t>
      </w:r>
      <w:r w:rsidR="00946365">
        <w:rPr>
          <w:sz w:val="28"/>
          <w:szCs w:val="28"/>
        </w:rPr>
        <w:t>UBND</w:t>
      </w:r>
      <w:r w:rsidRPr="004D3B07">
        <w:rPr>
          <w:sz w:val="28"/>
          <w:szCs w:val="28"/>
          <w:lang w:val="vi-VN"/>
        </w:rPr>
        <w:t xml:space="preserve"> cấp huyện tổ chức triển khai thực hiện Quy chế này.</w:t>
      </w:r>
    </w:p>
    <w:p w:rsidR="00011F94" w:rsidRPr="004D3B07" w:rsidRDefault="00011F94" w:rsidP="004D3B07">
      <w:pPr>
        <w:spacing w:before="120"/>
        <w:ind w:firstLine="720"/>
        <w:jc w:val="both"/>
        <w:rPr>
          <w:sz w:val="28"/>
          <w:szCs w:val="28"/>
          <w:lang w:val="vi-VN"/>
        </w:rPr>
      </w:pPr>
      <w:r w:rsidRPr="004D3B07">
        <w:rPr>
          <w:sz w:val="28"/>
          <w:szCs w:val="28"/>
          <w:lang w:val="vi-VN"/>
        </w:rPr>
        <w:t>2. Các nội dung khác không đề cập trong Quy chế này được thực hiện theo quy định của pháp luật hiện hành về quản lý đất đai.</w:t>
      </w:r>
    </w:p>
    <w:p w:rsidR="00011F94" w:rsidRPr="004D3B07" w:rsidRDefault="00011F94" w:rsidP="004D3B07">
      <w:pPr>
        <w:spacing w:before="120"/>
        <w:ind w:firstLine="720"/>
        <w:jc w:val="both"/>
        <w:rPr>
          <w:sz w:val="28"/>
          <w:szCs w:val="28"/>
          <w:lang w:val="vi-VN"/>
        </w:rPr>
      </w:pPr>
      <w:r w:rsidRPr="004D3B07">
        <w:rPr>
          <w:sz w:val="28"/>
          <w:szCs w:val="28"/>
          <w:lang w:val="vi-VN"/>
        </w:rPr>
        <w:t xml:space="preserve">3. Trong quá trình thực hiện, nếu có khó khăn, vướng mắc kịp thời phản ánh về </w:t>
      </w:r>
      <w:r w:rsidR="00946365">
        <w:rPr>
          <w:sz w:val="28"/>
          <w:szCs w:val="28"/>
        </w:rPr>
        <w:t>UBND</w:t>
      </w:r>
      <w:r w:rsidRPr="004D3B07">
        <w:rPr>
          <w:sz w:val="28"/>
          <w:szCs w:val="28"/>
          <w:lang w:val="vi-VN"/>
        </w:rPr>
        <w:t xml:space="preserve"> tỉnh </w:t>
      </w:r>
      <w:r w:rsidRPr="004D3B07">
        <w:rPr>
          <w:i/>
          <w:sz w:val="28"/>
          <w:szCs w:val="28"/>
          <w:lang w:val="vi-VN"/>
        </w:rPr>
        <w:t>(qua Sở Tài nguyên và Môi trường)</w:t>
      </w:r>
      <w:r w:rsidRPr="004D3B07">
        <w:rPr>
          <w:sz w:val="28"/>
          <w:szCs w:val="28"/>
          <w:lang w:val="vi-VN"/>
        </w:rPr>
        <w:t xml:space="preserve"> để xem xét, sửa đổi, bổ sung Quy chế cho phù hợp./.</w:t>
      </w:r>
    </w:p>
    <w:p w:rsidR="00011F94" w:rsidRPr="00B6629A" w:rsidRDefault="00011F94" w:rsidP="00011F94">
      <w:pPr>
        <w:ind w:firstLine="567"/>
        <w:jc w:val="both"/>
        <w:rPr>
          <w:sz w:val="28"/>
          <w:szCs w:val="28"/>
          <w:lang w:val="vi-VN"/>
        </w:rPr>
      </w:pPr>
    </w:p>
    <w:tbl>
      <w:tblPr>
        <w:tblW w:w="9207" w:type="dxa"/>
        <w:jc w:val="center"/>
        <w:tblInd w:w="230" w:type="dxa"/>
        <w:tblLook w:val="01E0"/>
      </w:tblPr>
      <w:tblGrid>
        <w:gridCol w:w="4993"/>
        <w:gridCol w:w="4214"/>
      </w:tblGrid>
      <w:tr w:rsidR="00011F94" w:rsidRPr="00B6629A" w:rsidTr="00731169">
        <w:trPr>
          <w:trHeight w:val="1307"/>
          <w:jc w:val="center"/>
        </w:trPr>
        <w:tc>
          <w:tcPr>
            <w:tcW w:w="4993" w:type="dxa"/>
          </w:tcPr>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rPr>
                <w:lang w:val="vi-VN"/>
              </w:rPr>
            </w:pPr>
          </w:p>
          <w:p w:rsidR="00011F94" w:rsidRPr="00B6629A" w:rsidRDefault="00011F94" w:rsidP="00183B7F">
            <w:pPr>
              <w:tabs>
                <w:tab w:val="left" w:pos="3594"/>
              </w:tabs>
              <w:rPr>
                <w:lang w:val="vi-VN"/>
              </w:rPr>
            </w:pPr>
          </w:p>
        </w:tc>
        <w:tc>
          <w:tcPr>
            <w:tcW w:w="4214" w:type="dxa"/>
          </w:tcPr>
          <w:p w:rsidR="00011F94" w:rsidRPr="00B6629A" w:rsidRDefault="00011F94" w:rsidP="00183B7F">
            <w:pPr>
              <w:jc w:val="center"/>
              <w:rPr>
                <w:b/>
                <w:bCs/>
                <w:lang w:val="vi-VN"/>
              </w:rPr>
            </w:pPr>
            <w:r w:rsidRPr="00B6629A">
              <w:rPr>
                <w:b/>
                <w:bCs/>
                <w:lang w:val="vi-VN"/>
              </w:rPr>
              <w:t>TM. ỦY BAN NHÂN DÂN</w:t>
            </w:r>
            <w:r w:rsidRPr="00B6629A">
              <w:rPr>
                <w:b/>
                <w:bCs/>
                <w:lang w:val="vi-VN"/>
              </w:rPr>
              <w:br/>
              <w:t>CHỦ TỊCH</w:t>
            </w:r>
          </w:p>
          <w:p w:rsidR="00011F94" w:rsidRPr="00B6629A" w:rsidRDefault="00011F94" w:rsidP="00183B7F">
            <w:pPr>
              <w:jc w:val="center"/>
              <w:rPr>
                <w:b/>
                <w:bCs/>
                <w:lang w:val="vi-VN"/>
              </w:rPr>
            </w:pPr>
          </w:p>
          <w:p w:rsidR="00011F94" w:rsidRPr="00731169" w:rsidRDefault="00731169" w:rsidP="00183B7F">
            <w:pPr>
              <w:jc w:val="center"/>
              <w:rPr>
                <w:bCs/>
              </w:rPr>
            </w:pPr>
            <w:r w:rsidRPr="00731169">
              <w:rPr>
                <w:bCs/>
              </w:rPr>
              <w:t>(Đã ký)</w:t>
            </w:r>
          </w:p>
          <w:p w:rsidR="00011F94" w:rsidRPr="00731169" w:rsidRDefault="00011F94" w:rsidP="00183B7F">
            <w:pPr>
              <w:jc w:val="center"/>
              <w:rPr>
                <w:bCs/>
                <w:sz w:val="28"/>
                <w:lang w:val="vi-VN"/>
              </w:rPr>
            </w:pPr>
          </w:p>
          <w:p w:rsidR="00011F94" w:rsidRPr="00731169" w:rsidRDefault="00011F94" w:rsidP="00183B7F">
            <w:pPr>
              <w:jc w:val="center"/>
              <w:rPr>
                <w:b/>
                <w:bCs/>
                <w:sz w:val="6"/>
                <w:lang w:val="vi-VN"/>
              </w:rPr>
            </w:pPr>
          </w:p>
          <w:p w:rsidR="00011F94" w:rsidRPr="00B6629A" w:rsidRDefault="00011F94" w:rsidP="00183B7F">
            <w:pPr>
              <w:jc w:val="center"/>
              <w:rPr>
                <w:sz w:val="28"/>
                <w:szCs w:val="28"/>
              </w:rPr>
            </w:pPr>
            <w:r w:rsidRPr="00B6629A">
              <w:rPr>
                <w:b/>
                <w:bCs/>
                <w:sz w:val="28"/>
                <w:szCs w:val="28"/>
              </w:rPr>
              <w:t>Cầm Ngọc Minh</w:t>
            </w:r>
          </w:p>
        </w:tc>
      </w:tr>
    </w:tbl>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Default="00011F94" w:rsidP="00011F94"/>
    <w:p w:rsidR="00011F94" w:rsidRPr="00612F45" w:rsidRDefault="00011F94" w:rsidP="00011F94">
      <w:pPr>
        <w:rPr>
          <w:lang w:val="vi-VN"/>
        </w:rPr>
      </w:pPr>
    </w:p>
    <w:p w:rsidR="00373E7E" w:rsidRDefault="00373E7E">
      <w:pPr>
        <w:rPr>
          <w:b/>
        </w:rPr>
      </w:pPr>
    </w:p>
    <w:sectPr w:rsidR="00373E7E" w:rsidSect="002A799D">
      <w:headerReference w:type="even" r:id="rId9"/>
      <w:footerReference w:type="even" r:id="rId10"/>
      <w:pgSz w:w="11907" w:h="16840" w:code="9"/>
      <w:pgMar w:top="1134" w:right="1134" w:bottom="1134" w:left="1701" w:header="720" w:footer="261"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70C" w:rsidRDefault="009A770C">
      <w:r>
        <w:separator/>
      </w:r>
    </w:p>
  </w:endnote>
  <w:endnote w:type="continuationSeparator" w:id="1">
    <w:p w:rsidR="009A770C" w:rsidRDefault="009A7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FF" w:usb1="C0007841"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Calibri Light">
    <w:altName w:val="Segoe UI"/>
    <w:charset w:val="00"/>
    <w:family w:val="auto"/>
    <w:pitch w:val="variable"/>
    <w:sig w:usb0="00000001"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483" w:rsidRDefault="00E84B46" w:rsidP="00C318C8">
    <w:pPr>
      <w:pStyle w:val="Footer"/>
      <w:framePr w:wrap="auto" w:vAnchor="text" w:hAnchor="margin" w:xAlign="right" w:y="1"/>
      <w:rPr>
        <w:rStyle w:val="PageNumber"/>
      </w:rPr>
    </w:pPr>
    <w:r>
      <w:rPr>
        <w:rStyle w:val="PageNumber"/>
      </w:rPr>
      <w:fldChar w:fldCharType="begin"/>
    </w:r>
    <w:r w:rsidR="007F1483">
      <w:rPr>
        <w:rStyle w:val="PageNumber"/>
      </w:rPr>
      <w:instrText xml:space="preserve">PAGE  </w:instrText>
    </w:r>
    <w:r>
      <w:rPr>
        <w:rStyle w:val="PageNumber"/>
      </w:rPr>
      <w:fldChar w:fldCharType="end"/>
    </w:r>
  </w:p>
  <w:p w:rsidR="007F1483" w:rsidRDefault="007F1483" w:rsidP="00C318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70C" w:rsidRDefault="009A770C">
      <w:r>
        <w:separator/>
      </w:r>
    </w:p>
  </w:footnote>
  <w:footnote w:type="continuationSeparator" w:id="1">
    <w:p w:rsidR="009A770C" w:rsidRDefault="009A77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E7E" w:rsidRDefault="00E84B46" w:rsidP="00E64356">
    <w:pPr>
      <w:pStyle w:val="Header"/>
      <w:framePr w:wrap="none" w:vAnchor="text" w:hAnchor="margin" w:xAlign="center" w:y="1"/>
      <w:rPr>
        <w:rStyle w:val="PageNumber"/>
      </w:rPr>
    </w:pPr>
    <w:r>
      <w:rPr>
        <w:rStyle w:val="PageNumber"/>
      </w:rPr>
      <w:fldChar w:fldCharType="begin"/>
    </w:r>
    <w:r w:rsidR="00373E7E">
      <w:rPr>
        <w:rStyle w:val="PageNumber"/>
      </w:rPr>
      <w:instrText xml:space="preserve">PAGE  </w:instrText>
    </w:r>
    <w:r>
      <w:rPr>
        <w:rStyle w:val="PageNumber"/>
      </w:rPr>
      <w:fldChar w:fldCharType="end"/>
    </w:r>
  </w:p>
  <w:p w:rsidR="00373E7E" w:rsidRDefault="00373E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96B5E"/>
    <w:multiLevelType w:val="hybridMultilevel"/>
    <w:tmpl w:val="4A38C6CC"/>
    <w:lvl w:ilvl="0" w:tplc="9676A4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88F57FD"/>
    <w:multiLevelType w:val="hybridMultilevel"/>
    <w:tmpl w:val="EF84496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A70413"/>
    <w:multiLevelType w:val="hybridMultilevel"/>
    <w:tmpl w:val="039020A4"/>
    <w:lvl w:ilvl="0" w:tplc="DEE82DB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
    <w:nsid w:val="2AA831F6"/>
    <w:multiLevelType w:val="hybridMultilevel"/>
    <w:tmpl w:val="3EA4A32A"/>
    <w:lvl w:ilvl="0" w:tplc="F2600752">
      <w:start w:val="2"/>
      <w:numFmt w:val="bullet"/>
      <w:lvlText w:val="-"/>
      <w:lvlJc w:val="left"/>
      <w:pPr>
        <w:ind w:left="1620" w:hanging="360"/>
      </w:pPr>
      <w:rPr>
        <w:rFonts w:ascii="Times New Roman" w:eastAsia="Times New Roman" w:hAnsi="Times New Roman"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4">
    <w:nsid w:val="38A55341"/>
    <w:multiLevelType w:val="hybridMultilevel"/>
    <w:tmpl w:val="1B04E082"/>
    <w:lvl w:ilvl="0" w:tplc="D0C48ACC">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5">
    <w:nsid w:val="5BFF003D"/>
    <w:multiLevelType w:val="hybridMultilevel"/>
    <w:tmpl w:val="FCE694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FC149A2"/>
    <w:multiLevelType w:val="hybridMultilevel"/>
    <w:tmpl w:val="ED0C67E6"/>
    <w:lvl w:ilvl="0" w:tplc="B4C473CC">
      <w:start w:val="1"/>
      <w:numFmt w:val="decimal"/>
      <w:lvlText w:val="%1."/>
      <w:lvlJc w:val="left"/>
      <w:pPr>
        <w:tabs>
          <w:tab w:val="num" w:pos="1500"/>
        </w:tabs>
        <w:ind w:left="1500" w:hanging="900"/>
      </w:pPr>
      <w:rPr>
        <w:rFonts w:cs="Times New Roman" w:hint="default"/>
      </w:rPr>
    </w:lvl>
    <w:lvl w:ilvl="1" w:tplc="04090019">
      <w:start w:val="1"/>
      <w:numFmt w:val="lowerLetter"/>
      <w:lvlText w:val="%2."/>
      <w:lvlJc w:val="left"/>
      <w:pPr>
        <w:tabs>
          <w:tab w:val="num" w:pos="1680"/>
        </w:tabs>
        <w:ind w:left="1680" w:hanging="360"/>
      </w:pPr>
      <w:rPr>
        <w:rFonts w:cs="Times New Roman"/>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7">
    <w:nsid w:val="71616A07"/>
    <w:multiLevelType w:val="hybridMultilevel"/>
    <w:tmpl w:val="30CC47D6"/>
    <w:lvl w:ilvl="0" w:tplc="2078F922">
      <w:start w:val="1"/>
      <w:numFmt w:val="decimal"/>
      <w:lvlText w:val="%1."/>
      <w:lvlJc w:val="left"/>
      <w:pPr>
        <w:ind w:left="1407" w:hanging="840"/>
      </w:pPr>
      <w:rPr>
        <w:rFonts w:cs="Times New Roman" w:hint="default"/>
        <w:color w:val="auto"/>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8">
    <w:nsid w:val="71A350EB"/>
    <w:multiLevelType w:val="hybridMultilevel"/>
    <w:tmpl w:val="E82ECA4E"/>
    <w:lvl w:ilvl="0" w:tplc="F6886354">
      <w:start w:val="1"/>
      <w:numFmt w:val="decimal"/>
      <w:lvlText w:val="%1."/>
      <w:lvlJc w:val="left"/>
      <w:pPr>
        <w:ind w:left="960" w:hanging="360"/>
      </w:pPr>
      <w:rPr>
        <w:rFonts w:cs="Times New Roman" w:hint="default"/>
      </w:rPr>
    </w:lvl>
    <w:lvl w:ilvl="1" w:tplc="04090019">
      <w:start w:val="1"/>
      <w:numFmt w:val="lowerLetter"/>
      <w:lvlText w:val="%2."/>
      <w:lvlJc w:val="left"/>
      <w:pPr>
        <w:ind w:left="1680" w:hanging="360"/>
      </w:pPr>
      <w:rPr>
        <w:rFonts w:cs="Times New Roman"/>
      </w:rPr>
    </w:lvl>
    <w:lvl w:ilvl="2" w:tplc="0409001B">
      <w:start w:val="1"/>
      <w:numFmt w:val="lowerRoman"/>
      <w:lvlText w:val="%3."/>
      <w:lvlJc w:val="right"/>
      <w:pPr>
        <w:ind w:left="2400" w:hanging="180"/>
      </w:pPr>
      <w:rPr>
        <w:rFonts w:cs="Times New Roman"/>
      </w:rPr>
    </w:lvl>
    <w:lvl w:ilvl="3" w:tplc="0409000F">
      <w:start w:val="1"/>
      <w:numFmt w:val="decimal"/>
      <w:lvlText w:val="%4."/>
      <w:lvlJc w:val="left"/>
      <w:pPr>
        <w:ind w:left="3120" w:hanging="360"/>
      </w:pPr>
      <w:rPr>
        <w:rFonts w:cs="Times New Roman"/>
      </w:rPr>
    </w:lvl>
    <w:lvl w:ilvl="4" w:tplc="04090019">
      <w:start w:val="1"/>
      <w:numFmt w:val="lowerLetter"/>
      <w:lvlText w:val="%5."/>
      <w:lvlJc w:val="left"/>
      <w:pPr>
        <w:ind w:left="3840" w:hanging="360"/>
      </w:pPr>
      <w:rPr>
        <w:rFonts w:cs="Times New Roman"/>
      </w:rPr>
    </w:lvl>
    <w:lvl w:ilvl="5" w:tplc="0409001B">
      <w:start w:val="1"/>
      <w:numFmt w:val="lowerRoman"/>
      <w:lvlText w:val="%6."/>
      <w:lvlJc w:val="right"/>
      <w:pPr>
        <w:ind w:left="4560" w:hanging="180"/>
      </w:pPr>
      <w:rPr>
        <w:rFonts w:cs="Times New Roman"/>
      </w:rPr>
    </w:lvl>
    <w:lvl w:ilvl="6" w:tplc="0409000F">
      <w:start w:val="1"/>
      <w:numFmt w:val="decimal"/>
      <w:lvlText w:val="%7."/>
      <w:lvlJc w:val="left"/>
      <w:pPr>
        <w:ind w:left="5280" w:hanging="360"/>
      </w:pPr>
      <w:rPr>
        <w:rFonts w:cs="Times New Roman"/>
      </w:rPr>
    </w:lvl>
    <w:lvl w:ilvl="7" w:tplc="04090019">
      <w:start w:val="1"/>
      <w:numFmt w:val="lowerLetter"/>
      <w:lvlText w:val="%8."/>
      <w:lvlJc w:val="left"/>
      <w:pPr>
        <w:ind w:left="6000" w:hanging="360"/>
      </w:pPr>
      <w:rPr>
        <w:rFonts w:cs="Times New Roman"/>
      </w:rPr>
    </w:lvl>
    <w:lvl w:ilvl="8" w:tplc="0409001B">
      <w:start w:val="1"/>
      <w:numFmt w:val="lowerRoman"/>
      <w:lvlText w:val="%9."/>
      <w:lvlJc w:val="right"/>
      <w:pPr>
        <w:ind w:left="6720" w:hanging="180"/>
      </w:pPr>
      <w:rPr>
        <w:rFonts w:cs="Times New Roman"/>
      </w:rPr>
    </w:lvl>
  </w:abstractNum>
  <w:abstractNum w:abstractNumId="9">
    <w:nsid w:val="757E35A7"/>
    <w:multiLevelType w:val="hybridMultilevel"/>
    <w:tmpl w:val="3D8CA7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20"/>
  <w:characterSpacingControl w:val="doNotCompress"/>
  <w:hdrShapeDefaults>
    <o:shapedefaults v:ext="edit" spidmax="8194"/>
  </w:hdrShapeDefaults>
  <w:footnotePr>
    <w:footnote w:id="0"/>
    <w:footnote w:id="1"/>
  </w:footnotePr>
  <w:endnotePr>
    <w:endnote w:id="0"/>
    <w:endnote w:id="1"/>
  </w:endnotePr>
  <w:compat/>
  <w:rsids>
    <w:rsidRoot w:val="00C318C8"/>
    <w:rsid w:val="000005E8"/>
    <w:rsid w:val="000006D6"/>
    <w:rsid w:val="00011F94"/>
    <w:rsid w:val="00022643"/>
    <w:rsid w:val="00027FC9"/>
    <w:rsid w:val="00031357"/>
    <w:rsid w:val="0003160B"/>
    <w:rsid w:val="00032A03"/>
    <w:rsid w:val="00034729"/>
    <w:rsid w:val="00042167"/>
    <w:rsid w:val="000430DE"/>
    <w:rsid w:val="00050A56"/>
    <w:rsid w:val="00056EB6"/>
    <w:rsid w:val="0005730F"/>
    <w:rsid w:val="00062397"/>
    <w:rsid w:val="00072F60"/>
    <w:rsid w:val="00090F4C"/>
    <w:rsid w:val="00092A04"/>
    <w:rsid w:val="000956EA"/>
    <w:rsid w:val="00096720"/>
    <w:rsid w:val="000B402E"/>
    <w:rsid w:val="000B6A8C"/>
    <w:rsid w:val="000C05A5"/>
    <w:rsid w:val="000C23ED"/>
    <w:rsid w:val="000C24F7"/>
    <w:rsid w:val="000C6E66"/>
    <w:rsid w:val="000E32FA"/>
    <w:rsid w:val="000F4CD2"/>
    <w:rsid w:val="001000F6"/>
    <w:rsid w:val="00100FEB"/>
    <w:rsid w:val="0010365E"/>
    <w:rsid w:val="00112048"/>
    <w:rsid w:val="001137A2"/>
    <w:rsid w:val="00113E6C"/>
    <w:rsid w:val="00117B4B"/>
    <w:rsid w:val="00130E9D"/>
    <w:rsid w:val="00130FC2"/>
    <w:rsid w:val="001313EB"/>
    <w:rsid w:val="00134411"/>
    <w:rsid w:val="00150FD2"/>
    <w:rsid w:val="00152DE8"/>
    <w:rsid w:val="00153991"/>
    <w:rsid w:val="00155C61"/>
    <w:rsid w:val="00156C8F"/>
    <w:rsid w:val="00160D82"/>
    <w:rsid w:val="00161ACD"/>
    <w:rsid w:val="00172FC6"/>
    <w:rsid w:val="00174B39"/>
    <w:rsid w:val="00177406"/>
    <w:rsid w:val="00191CEA"/>
    <w:rsid w:val="001943EC"/>
    <w:rsid w:val="00196B71"/>
    <w:rsid w:val="001A358F"/>
    <w:rsid w:val="001A683A"/>
    <w:rsid w:val="001B6E34"/>
    <w:rsid w:val="001C28A4"/>
    <w:rsid w:val="001C3A06"/>
    <w:rsid w:val="001D4C7A"/>
    <w:rsid w:val="001E1685"/>
    <w:rsid w:val="001E7BB3"/>
    <w:rsid w:val="00216AE3"/>
    <w:rsid w:val="002202FF"/>
    <w:rsid w:val="00237427"/>
    <w:rsid w:val="0024723D"/>
    <w:rsid w:val="002472ED"/>
    <w:rsid w:val="0026479A"/>
    <w:rsid w:val="00267945"/>
    <w:rsid w:val="00270BCA"/>
    <w:rsid w:val="00270D86"/>
    <w:rsid w:val="00274FAD"/>
    <w:rsid w:val="00275779"/>
    <w:rsid w:val="00277C54"/>
    <w:rsid w:val="002850D7"/>
    <w:rsid w:val="00285A5E"/>
    <w:rsid w:val="00286180"/>
    <w:rsid w:val="00286F24"/>
    <w:rsid w:val="002A4AFC"/>
    <w:rsid w:val="002A5903"/>
    <w:rsid w:val="002A799D"/>
    <w:rsid w:val="002B39B2"/>
    <w:rsid w:val="002B3C79"/>
    <w:rsid w:val="002B476F"/>
    <w:rsid w:val="002C3A3D"/>
    <w:rsid w:val="002C5149"/>
    <w:rsid w:val="002D068C"/>
    <w:rsid w:val="002D17FD"/>
    <w:rsid w:val="002D1BF1"/>
    <w:rsid w:val="002E00F0"/>
    <w:rsid w:val="002E1F45"/>
    <w:rsid w:val="002E4392"/>
    <w:rsid w:val="002E656E"/>
    <w:rsid w:val="002F2EEC"/>
    <w:rsid w:val="002F596A"/>
    <w:rsid w:val="003006B1"/>
    <w:rsid w:val="00302760"/>
    <w:rsid w:val="00311C74"/>
    <w:rsid w:val="00316719"/>
    <w:rsid w:val="0032488C"/>
    <w:rsid w:val="00327375"/>
    <w:rsid w:val="003344F5"/>
    <w:rsid w:val="00344DA3"/>
    <w:rsid w:val="0035555D"/>
    <w:rsid w:val="00356F0F"/>
    <w:rsid w:val="0036745A"/>
    <w:rsid w:val="00373E7E"/>
    <w:rsid w:val="00381824"/>
    <w:rsid w:val="0038301D"/>
    <w:rsid w:val="00384E68"/>
    <w:rsid w:val="0039470A"/>
    <w:rsid w:val="003A0D0C"/>
    <w:rsid w:val="003D5686"/>
    <w:rsid w:val="003E4ED9"/>
    <w:rsid w:val="003E7C79"/>
    <w:rsid w:val="003F40E0"/>
    <w:rsid w:val="0040093F"/>
    <w:rsid w:val="004131C9"/>
    <w:rsid w:val="00415E71"/>
    <w:rsid w:val="00435DAD"/>
    <w:rsid w:val="0044298A"/>
    <w:rsid w:val="0044645B"/>
    <w:rsid w:val="0045795A"/>
    <w:rsid w:val="00462BBD"/>
    <w:rsid w:val="00464841"/>
    <w:rsid w:val="00470B94"/>
    <w:rsid w:val="00485FB4"/>
    <w:rsid w:val="00491F3A"/>
    <w:rsid w:val="00492325"/>
    <w:rsid w:val="004A1E6D"/>
    <w:rsid w:val="004A345C"/>
    <w:rsid w:val="004A7CB1"/>
    <w:rsid w:val="004D184C"/>
    <w:rsid w:val="004D3B07"/>
    <w:rsid w:val="004D5658"/>
    <w:rsid w:val="004D74A7"/>
    <w:rsid w:val="004E07FF"/>
    <w:rsid w:val="004E0C8B"/>
    <w:rsid w:val="004F2B6C"/>
    <w:rsid w:val="004F5D70"/>
    <w:rsid w:val="00500733"/>
    <w:rsid w:val="00506CDB"/>
    <w:rsid w:val="0050770E"/>
    <w:rsid w:val="0051207A"/>
    <w:rsid w:val="00532BC7"/>
    <w:rsid w:val="00537EE9"/>
    <w:rsid w:val="00554B33"/>
    <w:rsid w:val="00561F4E"/>
    <w:rsid w:val="00562C45"/>
    <w:rsid w:val="005805FA"/>
    <w:rsid w:val="005A4F75"/>
    <w:rsid w:val="005B53B7"/>
    <w:rsid w:val="005B68EF"/>
    <w:rsid w:val="005C0B35"/>
    <w:rsid w:val="005C3329"/>
    <w:rsid w:val="005D24DF"/>
    <w:rsid w:val="005D4C09"/>
    <w:rsid w:val="005E13CC"/>
    <w:rsid w:val="005F00C0"/>
    <w:rsid w:val="00604CDC"/>
    <w:rsid w:val="00606402"/>
    <w:rsid w:val="0062027C"/>
    <w:rsid w:val="00622353"/>
    <w:rsid w:val="00631DEE"/>
    <w:rsid w:val="00635A70"/>
    <w:rsid w:val="0064568D"/>
    <w:rsid w:val="006470BE"/>
    <w:rsid w:val="0066142C"/>
    <w:rsid w:val="006745F3"/>
    <w:rsid w:val="00687C2F"/>
    <w:rsid w:val="006A1AE1"/>
    <w:rsid w:val="006A2471"/>
    <w:rsid w:val="006D4846"/>
    <w:rsid w:val="006E779E"/>
    <w:rsid w:val="006F216A"/>
    <w:rsid w:val="0070387F"/>
    <w:rsid w:val="007071C9"/>
    <w:rsid w:val="00713A39"/>
    <w:rsid w:val="007158DE"/>
    <w:rsid w:val="0072405F"/>
    <w:rsid w:val="007274DD"/>
    <w:rsid w:val="00731169"/>
    <w:rsid w:val="00735C30"/>
    <w:rsid w:val="00746757"/>
    <w:rsid w:val="007535B3"/>
    <w:rsid w:val="0075773D"/>
    <w:rsid w:val="00763793"/>
    <w:rsid w:val="0076405F"/>
    <w:rsid w:val="00766E2A"/>
    <w:rsid w:val="00770331"/>
    <w:rsid w:val="007809D5"/>
    <w:rsid w:val="0078162D"/>
    <w:rsid w:val="00782C38"/>
    <w:rsid w:val="00784C34"/>
    <w:rsid w:val="007913FF"/>
    <w:rsid w:val="00795F62"/>
    <w:rsid w:val="007A288B"/>
    <w:rsid w:val="007B583E"/>
    <w:rsid w:val="007C1FDE"/>
    <w:rsid w:val="007D452F"/>
    <w:rsid w:val="007F1483"/>
    <w:rsid w:val="007F1D31"/>
    <w:rsid w:val="0082283D"/>
    <w:rsid w:val="00823E8E"/>
    <w:rsid w:val="0082579B"/>
    <w:rsid w:val="00837063"/>
    <w:rsid w:val="00851A6B"/>
    <w:rsid w:val="00856084"/>
    <w:rsid w:val="00863FBA"/>
    <w:rsid w:val="00864B35"/>
    <w:rsid w:val="00867D65"/>
    <w:rsid w:val="008713C7"/>
    <w:rsid w:val="008913C8"/>
    <w:rsid w:val="0089312D"/>
    <w:rsid w:val="0089400F"/>
    <w:rsid w:val="008A2E60"/>
    <w:rsid w:val="008B3383"/>
    <w:rsid w:val="008C7C62"/>
    <w:rsid w:val="008D1B0C"/>
    <w:rsid w:val="008D250F"/>
    <w:rsid w:val="008D2C25"/>
    <w:rsid w:val="008D3A9F"/>
    <w:rsid w:val="008D7D56"/>
    <w:rsid w:val="008E1BFB"/>
    <w:rsid w:val="008E53F8"/>
    <w:rsid w:val="008F0A23"/>
    <w:rsid w:val="0090521E"/>
    <w:rsid w:val="009054A0"/>
    <w:rsid w:val="0092270E"/>
    <w:rsid w:val="00935E90"/>
    <w:rsid w:val="00942E18"/>
    <w:rsid w:val="00942F2B"/>
    <w:rsid w:val="00946365"/>
    <w:rsid w:val="00953F79"/>
    <w:rsid w:val="009545BC"/>
    <w:rsid w:val="0097384D"/>
    <w:rsid w:val="00976C8E"/>
    <w:rsid w:val="00987B87"/>
    <w:rsid w:val="00991956"/>
    <w:rsid w:val="00991CD3"/>
    <w:rsid w:val="009978CB"/>
    <w:rsid w:val="009A06E2"/>
    <w:rsid w:val="009A0E64"/>
    <w:rsid w:val="009A158F"/>
    <w:rsid w:val="009A770C"/>
    <w:rsid w:val="009B4D5B"/>
    <w:rsid w:val="009C4EB7"/>
    <w:rsid w:val="009F63CA"/>
    <w:rsid w:val="00A0249E"/>
    <w:rsid w:val="00A0583C"/>
    <w:rsid w:val="00A05927"/>
    <w:rsid w:val="00A123EE"/>
    <w:rsid w:val="00A160AA"/>
    <w:rsid w:val="00A25407"/>
    <w:rsid w:val="00A35529"/>
    <w:rsid w:val="00A40335"/>
    <w:rsid w:val="00A45484"/>
    <w:rsid w:val="00A4755E"/>
    <w:rsid w:val="00A50C19"/>
    <w:rsid w:val="00A54634"/>
    <w:rsid w:val="00A6676A"/>
    <w:rsid w:val="00A82F79"/>
    <w:rsid w:val="00A938A5"/>
    <w:rsid w:val="00A9603F"/>
    <w:rsid w:val="00A96576"/>
    <w:rsid w:val="00AA2FA6"/>
    <w:rsid w:val="00AA362A"/>
    <w:rsid w:val="00AB6D0E"/>
    <w:rsid w:val="00AB7415"/>
    <w:rsid w:val="00AC4276"/>
    <w:rsid w:val="00AC76A8"/>
    <w:rsid w:val="00AD02C4"/>
    <w:rsid w:val="00AD0CA7"/>
    <w:rsid w:val="00AF197B"/>
    <w:rsid w:val="00AF27B0"/>
    <w:rsid w:val="00AF38A9"/>
    <w:rsid w:val="00AF6B1A"/>
    <w:rsid w:val="00AF7A0B"/>
    <w:rsid w:val="00AF7FA6"/>
    <w:rsid w:val="00B033D0"/>
    <w:rsid w:val="00B04CBA"/>
    <w:rsid w:val="00B04E1D"/>
    <w:rsid w:val="00B07F6A"/>
    <w:rsid w:val="00B1267A"/>
    <w:rsid w:val="00B13EA1"/>
    <w:rsid w:val="00B21711"/>
    <w:rsid w:val="00B3537D"/>
    <w:rsid w:val="00B377CD"/>
    <w:rsid w:val="00B435C4"/>
    <w:rsid w:val="00B467E4"/>
    <w:rsid w:val="00B51923"/>
    <w:rsid w:val="00B52AA0"/>
    <w:rsid w:val="00B54EFA"/>
    <w:rsid w:val="00B71074"/>
    <w:rsid w:val="00B86464"/>
    <w:rsid w:val="00B9301A"/>
    <w:rsid w:val="00B93172"/>
    <w:rsid w:val="00BA3859"/>
    <w:rsid w:val="00BA60CB"/>
    <w:rsid w:val="00BB2387"/>
    <w:rsid w:val="00BB5C89"/>
    <w:rsid w:val="00BB7530"/>
    <w:rsid w:val="00BD03C6"/>
    <w:rsid w:val="00BD2A63"/>
    <w:rsid w:val="00BD652C"/>
    <w:rsid w:val="00BD682B"/>
    <w:rsid w:val="00BE35E2"/>
    <w:rsid w:val="00BE6212"/>
    <w:rsid w:val="00BE64C0"/>
    <w:rsid w:val="00BF34DA"/>
    <w:rsid w:val="00BF6EF4"/>
    <w:rsid w:val="00BF7ECE"/>
    <w:rsid w:val="00C0262F"/>
    <w:rsid w:val="00C0376E"/>
    <w:rsid w:val="00C06BB1"/>
    <w:rsid w:val="00C1197D"/>
    <w:rsid w:val="00C12AE1"/>
    <w:rsid w:val="00C30F27"/>
    <w:rsid w:val="00C318C8"/>
    <w:rsid w:val="00C31B6D"/>
    <w:rsid w:val="00C32384"/>
    <w:rsid w:val="00C32CD8"/>
    <w:rsid w:val="00C40355"/>
    <w:rsid w:val="00C47C8C"/>
    <w:rsid w:val="00C538E0"/>
    <w:rsid w:val="00C56C11"/>
    <w:rsid w:val="00C71170"/>
    <w:rsid w:val="00C71D40"/>
    <w:rsid w:val="00C72CA1"/>
    <w:rsid w:val="00C744C0"/>
    <w:rsid w:val="00C805EA"/>
    <w:rsid w:val="00C81C47"/>
    <w:rsid w:val="00C85046"/>
    <w:rsid w:val="00C8556F"/>
    <w:rsid w:val="00C87CC7"/>
    <w:rsid w:val="00CA3B33"/>
    <w:rsid w:val="00CA5C71"/>
    <w:rsid w:val="00CB02C3"/>
    <w:rsid w:val="00CB284E"/>
    <w:rsid w:val="00CD0E3A"/>
    <w:rsid w:val="00CE0DD2"/>
    <w:rsid w:val="00CE5B87"/>
    <w:rsid w:val="00CE7B5E"/>
    <w:rsid w:val="00CF75EB"/>
    <w:rsid w:val="00D0519C"/>
    <w:rsid w:val="00D176EB"/>
    <w:rsid w:val="00D20A69"/>
    <w:rsid w:val="00D2427A"/>
    <w:rsid w:val="00D252E9"/>
    <w:rsid w:val="00D3500C"/>
    <w:rsid w:val="00D36E4E"/>
    <w:rsid w:val="00D37595"/>
    <w:rsid w:val="00D40B24"/>
    <w:rsid w:val="00D57805"/>
    <w:rsid w:val="00D61CCF"/>
    <w:rsid w:val="00D7039F"/>
    <w:rsid w:val="00D72F48"/>
    <w:rsid w:val="00D77C9F"/>
    <w:rsid w:val="00D87AAC"/>
    <w:rsid w:val="00D909FF"/>
    <w:rsid w:val="00D942A3"/>
    <w:rsid w:val="00DA7149"/>
    <w:rsid w:val="00DB4A97"/>
    <w:rsid w:val="00DC0CB9"/>
    <w:rsid w:val="00DD1C78"/>
    <w:rsid w:val="00DE2835"/>
    <w:rsid w:val="00DF01FC"/>
    <w:rsid w:val="00E024B5"/>
    <w:rsid w:val="00E12A88"/>
    <w:rsid w:val="00E2471E"/>
    <w:rsid w:val="00E272D7"/>
    <w:rsid w:val="00E368A5"/>
    <w:rsid w:val="00E36C98"/>
    <w:rsid w:val="00E36E86"/>
    <w:rsid w:val="00E4332A"/>
    <w:rsid w:val="00E452A8"/>
    <w:rsid w:val="00E517C4"/>
    <w:rsid w:val="00E52C25"/>
    <w:rsid w:val="00E52EB1"/>
    <w:rsid w:val="00E5353B"/>
    <w:rsid w:val="00E54C1F"/>
    <w:rsid w:val="00E755C7"/>
    <w:rsid w:val="00E84B46"/>
    <w:rsid w:val="00E91D27"/>
    <w:rsid w:val="00E9210D"/>
    <w:rsid w:val="00E936B7"/>
    <w:rsid w:val="00E9686C"/>
    <w:rsid w:val="00EA2171"/>
    <w:rsid w:val="00EA4644"/>
    <w:rsid w:val="00EA76E0"/>
    <w:rsid w:val="00EB63E3"/>
    <w:rsid w:val="00ED1074"/>
    <w:rsid w:val="00EE7541"/>
    <w:rsid w:val="00EF0E0E"/>
    <w:rsid w:val="00EF647A"/>
    <w:rsid w:val="00F02523"/>
    <w:rsid w:val="00F02D9B"/>
    <w:rsid w:val="00F113EB"/>
    <w:rsid w:val="00F21C7E"/>
    <w:rsid w:val="00F367F0"/>
    <w:rsid w:val="00F42FB3"/>
    <w:rsid w:val="00F44615"/>
    <w:rsid w:val="00F46235"/>
    <w:rsid w:val="00F561BA"/>
    <w:rsid w:val="00F62D82"/>
    <w:rsid w:val="00F6752E"/>
    <w:rsid w:val="00F71FDC"/>
    <w:rsid w:val="00F776AE"/>
    <w:rsid w:val="00F776CD"/>
    <w:rsid w:val="00F810FF"/>
    <w:rsid w:val="00F83970"/>
    <w:rsid w:val="00F907C3"/>
    <w:rsid w:val="00F93957"/>
    <w:rsid w:val="00FB14E1"/>
    <w:rsid w:val="00FD28A5"/>
    <w:rsid w:val="00FE1D03"/>
    <w:rsid w:val="00FF49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2"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3C79"/>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C318C8"/>
    <w:pPr>
      <w:spacing w:after="160" w:line="240" w:lineRule="exact"/>
    </w:pPr>
    <w:rPr>
      <w:rFonts w:ascii="Tahoma" w:eastAsia="PMingLiU" w:hAnsi="Tahoma"/>
      <w:sz w:val="20"/>
      <w:szCs w:val="20"/>
    </w:rPr>
  </w:style>
  <w:style w:type="paragraph" w:customStyle="1" w:styleId="1Char">
    <w:name w:val="1 Char"/>
    <w:basedOn w:val="DocumentMap"/>
    <w:autoRedefine/>
    <w:rsid w:val="00C318C8"/>
    <w:pPr>
      <w:widowControl w:val="0"/>
      <w:jc w:val="both"/>
    </w:pPr>
    <w:rPr>
      <w:rFonts w:eastAsia="SimSun" w:cs="Times New Roman"/>
      <w:kern w:val="2"/>
      <w:sz w:val="24"/>
      <w:szCs w:val="24"/>
      <w:lang w:eastAsia="zh-CN"/>
    </w:rPr>
  </w:style>
  <w:style w:type="paragraph" w:styleId="DocumentMap">
    <w:name w:val="Document Map"/>
    <w:basedOn w:val="Normal"/>
    <w:semiHidden/>
    <w:rsid w:val="00C318C8"/>
    <w:pPr>
      <w:shd w:val="clear" w:color="auto" w:fill="000080"/>
    </w:pPr>
    <w:rPr>
      <w:rFonts w:ascii="Tahoma" w:hAnsi="Tahoma" w:cs="Tahoma"/>
      <w:sz w:val="20"/>
      <w:szCs w:val="20"/>
    </w:rPr>
  </w:style>
  <w:style w:type="paragraph" w:styleId="Footer">
    <w:name w:val="footer"/>
    <w:basedOn w:val="Normal"/>
    <w:link w:val="FooterChar"/>
    <w:uiPriority w:val="99"/>
    <w:rsid w:val="00C318C8"/>
    <w:pPr>
      <w:tabs>
        <w:tab w:val="center" w:pos="4320"/>
        <w:tab w:val="right" w:pos="8640"/>
      </w:tabs>
    </w:pPr>
  </w:style>
  <w:style w:type="character" w:styleId="PageNumber">
    <w:name w:val="page number"/>
    <w:rsid w:val="00C318C8"/>
    <w:rPr>
      <w:rFonts w:cs="Times New Roman"/>
    </w:rPr>
  </w:style>
  <w:style w:type="paragraph" w:styleId="NormalWeb">
    <w:name w:val="Normal (Web)"/>
    <w:basedOn w:val="Normal"/>
    <w:uiPriority w:val="99"/>
    <w:rsid w:val="00C318C8"/>
    <w:pPr>
      <w:spacing w:before="100" w:beforeAutospacing="1" w:after="100" w:afterAutospacing="1"/>
    </w:pPr>
    <w:rPr>
      <w:sz w:val="24"/>
      <w:szCs w:val="24"/>
    </w:rPr>
  </w:style>
  <w:style w:type="paragraph" w:styleId="Header">
    <w:name w:val="header"/>
    <w:basedOn w:val="Normal"/>
    <w:rsid w:val="00C318C8"/>
    <w:pPr>
      <w:tabs>
        <w:tab w:val="center" w:pos="4153"/>
        <w:tab w:val="right" w:pos="8306"/>
      </w:tabs>
    </w:pPr>
  </w:style>
  <w:style w:type="paragraph" w:customStyle="1" w:styleId="Char">
    <w:name w:val="Char"/>
    <w:basedOn w:val="Normal"/>
    <w:rsid w:val="00C318C8"/>
    <w:rPr>
      <w:rFonts w:ascii="Arial" w:hAnsi="Arial" w:cs="Arial"/>
      <w:sz w:val="22"/>
      <w:szCs w:val="22"/>
      <w:lang w:val="en-AU"/>
    </w:rPr>
  </w:style>
  <w:style w:type="paragraph" w:customStyle="1" w:styleId="Char1">
    <w:name w:val="Char1"/>
    <w:basedOn w:val="Normal"/>
    <w:rsid w:val="00C318C8"/>
    <w:rPr>
      <w:rFonts w:ascii="Arial" w:hAnsi="Arial"/>
      <w:sz w:val="22"/>
      <w:szCs w:val="20"/>
      <w:lang w:val="en-AU"/>
    </w:rPr>
  </w:style>
  <w:style w:type="character" w:customStyle="1" w:styleId="apple-converted-space">
    <w:name w:val="apple-converted-space"/>
    <w:rsid w:val="00C318C8"/>
    <w:rPr>
      <w:rFonts w:cs="Times New Roman"/>
    </w:rPr>
  </w:style>
  <w:style w:type="character" w:styleId="Hyperlink">
    <w:name w:val="Hyperlink"/>
    <w:rsid w:val="00C318C8"/>
    <w:rPr>
      <w:rFonts w:cs="Times New Roman"/>
      <w:color w:val="0000FF"/>
      <w:u w:val="single"/>
    </w:rPr>
  </w:style>
  <w:style w:type="paragraph" w:styleId="ListParagraph">
    <w:name w:val="List Paragraph"/>
    <w:basedOn w:val="Normal"/>
    <w:qFormat/>
    <w:rsid w:val="00C318C8"/>
    <w:pPr>
      <w:ind w:left="720"/>
    </w:pPr>
    <w:rPr>
      <w:sz w:val="24"/>
      <w:szCs w:val="24"/>
      <w:lang w:val="vi-VN" w:eastAsia="vi-VN"/>
    </w:rPr>
  </w:style>
  <w:style w:type="paragraph" w:styleId="NoSpacing">
    <w:name w:val="No Spacing"/>
    <w:qFormat/>
    <w:rsid w:val="00C318C8"/>
    <w:rPr>
      <w:sz w:val="26"/>
      <w:szCs w:val="26"/>
    </w:rPr>
  </w:style>
  <w:style w:type="character" w:customStyle="1" w:styleId="FooterChar">
    <w:name w:val="Footer Char"/>
    <w:link w:val="Footer"/>
    <w:uiPriority w:val="99"/>
    <w:rsid w:val="00072F60"/>
    <w:rPr>
      <w:sz w:val="26"/>
      <w:szCs w:val="26"/>
    </w:rPr>
  </w:style>
  <w:style w:type="paragraph" w:styleId="BalloonText">
    <w:name w:val="Balloon Text"/>
    <w:basedOn w:val="Normal"/>
    <w:link w:val="BalloonTextChar"/>
    <w:rsid w:val="002A4AFC"/>
    <w:rPr>
      <w:rFonts w:ascii="Segoe UI" w:hAnsi="Segoe UI" w:cs="Segoe UI"/>
      <w:sz w:val="18"/>
      <w:szCs w:val="18"/>
    </w:rPr>
  </w:style>
  <w:style w:type="character" w:customStyle="1" w:styleId="BalloonTextChar">
    <w:name w:val="Balloon Text Char"/>
    <w:link w:val="BalloonText"/>
    <w:rsid w:val="002A4AFC"/>
    <w:rPr>
      <w:rFonts w:ascii="Segoe UI" w:hAnsi="Segoe UI" w:cs="Segoe UI"/>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50466028">
      <w:bodyDiv w:val="1"/>
      <w:marLeft w:val="0"/>
      <w:marRight w:val="0"/>
      <w:marTop w:val="0"/>
      <w:marBottom w:val="0"/>
      <w:divBdr>
        <w:top w:val="none" w:sz="0" w:space="0" w:color="auto"/>
        <w:left w:val="none" w:sz="0" w:space="0" w:color="auto"/>
        <w:bottom w:val="none" w:sz="0" w:space="0" w:color="auto"/>
        <w:right w:val="none" w:sz="0" w:space="0" w:color="auto"/>
      </w:divBdr>
    </w:div>
    <w:div w:id="183251110">
      <w:bodyDiv w:val="1"/>
      <w:marLeft w:val="0"/>
      <w:marRight w:val="0"/>
      <w:marTop w:val="0"/>
      <w:marBottom w:val="0"/>
      <w:divBdr>
        <w:top w:val="none" w:sz="0" w:space="0" w:color="auto"/>
        <w:left w:val="none" w:sz="0" w:space="0" w:color="auto"/>
        <w:bottom w:val="none" w:sz="0" w:space="0" w:color="auto"/>
        <w:right w:val="none" w:sz="0" w:space="0" w:color="auto"/>
      </w:divBdr>
    </w:div>
    <w:div w:id="300422747">
      <w:bodyDiv w:val="1"/>
      <w:marLeft w:val="0"/>
      <w:marRight w:val="0"/>
      <w:marTop w:val="0"/>
      <w:marBottom w:val="0"/>
      <w:divBdr>
        <w:top w:val="none" w:sz="0" w:space="0" w:color="auto"/>
        <w:left w:val="none" w:sz="0" w:space="0" w:color="auto"/>
        <w:bottom w:val="none" w:sz="0" w:space="0" w:color="auto"/>
        <w:right w:val="none" w:sz="0" w:space="0" w:color="auto"/>
      </w:divBdr>
    </w:div>
    <w:div w:id="369575893">
      <w:bodyDiv w:val="1"/>
      <w:marLeft w:val="0"/>
      <w:marRight w:val="0"/>
      <w:marTop w:val="0"/>
      <w:marBottom w:val="0"/>
      <w:divBdr>
        <w:top w:val="none" w:sz="0" w:space="0" w:color="auto"/>
        <w:left w:val="none" w:sz="0" w:space="0" w:color="auto"/>
        <w:bottom w:val="none" w:sz="0" w:space="0" w:color="auto"/>
        <w:right w:val="none" w:sz="0" w:space="0" w:color="auto"/>
      </w:divBdr>
    </w:div>
    <w:div w:id="481850840">
      <w:bodyDiv w:val="1"/>
      <w:marLeft w:val="0"/>
      <w:marRight w:val="0"/>
      <w:marTop w:val="0"/>
      <w:marBottom w:val="0"/>
      <w:divBdr>
        <w:top w:val="none" w:sz="0" w:space="0" w:color="auto"/>
        <w:left w:val="none" w:sz="0" w:space="0" w:color="auto"/>
        <w:bottom w:val="none" w:sz="0" w:space="0" w:color="auto"/>
        <w:right w:val="none" w:sz="0" w:space="0" w:color="auto"/>
      </w:divBdr>
    </w:div>
    <w:div w:id="535580816">
      <w:bodyDiv w:val="1"/>
      <w:marLeft w:val="0"/>
      <w:marRight w:val="0"/>
      <w:marTop w:val="0"/>
      <w:marBottom w:val="0"/>
      <w:divBdr>
        <w:top w:val="none" w:sz="0" w:space="0" w:color="auto"/>
        <w:left w:val="none" w:sz="0" w:space="0" w:color="auto"/>
        <w:bottom w:val="none" w:sz="0" w:space="0" w:color="auto"/>
        <w:right w:val="none" w:sz="0" w:space="0" w:color="auto"/>
      </w:divBdr>
    </w:div>
    <w:div w:id="706684980">
      <w:bodyDiv w:val="1"/>
      <w:marLeft w:val="0"/>
      <w:marRight w:val="0"/>
      <w:marTop w:val="0"/>
      <w:marBottom w:val="0"/>
      <w:divBdr>
        <w:top w:val="none" w:sz="0" w:space="0" w:color="auto"/>
        <w:left w:val="none" w:sz="0" w:space="0" w:color="auto"/>
        <w:bottom w:val="none" w:sz="0" w:space="0" w:color="auto"/>
        <w:right w:val="none" w:sz="0" w:space="0" w:color="auto"/>
      </w:divBdr>
    </w:div>
    <w:div w:id="873931405">
      <w:bodyDiv w:val="1"/>
      <w:marLeft w:val="0"/>
      <w:marRight w:val="0"/>
      <w:marTop w:val="0"/>
      <w:marBottom w:val="0"/>
      <w:divBdr>
        <w:top w:val="none" w:sz="0" w:space="0" w:color="auto"/>
        <w:left w:val="none" w:sz="0" w:space="0" w:color="auto"/>
        <w:bottom w:val="none" w:sz="0" w:space="0" w:color="auto"/>
        <w:right w:val="none" w:sz="0" w:space="0" w:color="auto"/>
      </w:divBdr>
    </w:div>
    <w:div w:id="886718804">
      <w:bodyDiv w:val="1"/>
      <w:marLeft w:val="0"/>
      <w:marRight w:val="0"/>
      <w:marTop w:val="0"/>
      <w:marBottom w:val="0"/>
      <w:divBdr>
        <w:top w:val="none" w:sz="0" w:space="0" w:color="auto"/>
        <w:left w:val="none" w:sz="0" w:space="0" w:color="auto"/>
        <w:bottom w:val="none" w:sz="0" w:space="0" w:color="auto"/>
        <w:right w:val="none" w:sz="0" w:space="0" w:color="auto"/>
      </w:divBdr>
    </w:div>
    <w:div w:id="1334337137">
      <w:bodyDiv w:val="1"/>
      <w:marLeft w:val="0"/>
      <w:marRight w:val="0"/>
      <w:marTop w:val="0"/>
      <w:marBottom w:val="0"/>
      <w:divBdr>
        <w:top w:val="none" w:sz="0" w:space="0" w:color="auto"/>
        <w:left w:val="none" w:sz="0" w:space="0" w:color="auto"/>
        <w:bottom w:val="none" w:sz="0" w:space="0" w:color="auto"/>
        <w:right w:val="none" w:sz="0" w:space="0" w:color="auto"/>
      </w:divBdr>
    </w:div>
    <w:div w:id="1458790579">
      <w:bodyDiv w:val="1"/>
      <w:marLeft w:val="0"/>
      <w:marRight w:val="0"/>
      <w:marTop w:val="0"/>
      <w:marBottom w:val="0"/>
      <w:divBdr>
        <w:top w:val="none" w:sz="0" w:space="0" w:color="auto"/>
        <w:left w:val="none" w:sz="0" w:space="0" w:color="auto"/>
        <w:bottom w:val="none" w:sz="0" w:space="0" w:color="auto"/>
        <w:right w:val="none" w:sz="0" w:space="0" w:color="auto"/>
      </w:divBdr>
    </w:div>
    <w:div w:id="1487551253">
      <w:bodyDiv w:val="1"/>
      <w:marLeft w:val="0"/>
      <w:marRight w:val="0"/>
      <w:marTop w:val="0"/>
      <w:marBottom w:val="0"/>
      <w:divBdr>
        <w:top w:val="none" w:sz="0" w:space="0" w:color="auto"/>
        <w:left w:val="none" w:sz="0" w:space="0" w:color="auto"/>
        <w:bottom w:val="none" w:sz="0" w:space="0" w:color="auto"/>
        <w:right w:val="none" w:sz="0" w:space="0" w:color="auto"/>
      </w:divBdr>
    </w:div>
    <w:div w:id="1516111859">
      <w:bodyDiv w:val="1"/>
      <w:marLeft w:val="0"/>
      <w:marRight w:val="0"/>
      <w:marTop w:val="0"/>
      <w:marBottom w:val="0"/>
      <w:divBdr>
        <w:top w:val="none" w:sz="0" w:space="0" w:color="auto"/>
        <w:left w:val="none" w:sz="0" w:space="0" w:color="auto"/>
        <w:bottom w:val="none" w:sz="0" w:space="0" w:color="auto"/>
        <w:right w:val="none" w:sz="0" w:space="0" w:color="auto"/>
      </w:divBdr>
    </w:div>
    <w:div w:id="1621913418">
      <w:bodyDiv w:val="1"/>
      <w:marLeft w:val="0"/>
      <w:marRight w:val="0"/>
      <w:marTop w:val="0"/>
      <w:marBottom w:val="0"/>
      <w:divBdr>
        <w:top w:val="none" w:sz="0" w:space="0" w:color="auto"/>
        <w:left w:val="none" w:sz="0" w:space="0" w:color="auto"/>
        <w:bottom w:val="none" w:sz="0" w:space="0" w:color="auto"/>
        <w:right w:val="none" w:sz="0" w:space="0" w:color="auto"/>
      </w:divBdr>
    </w:div>
    <w:div w:id="1701318916">
      <w:bodyDiv w:val="1"/>
      <w:marLeft w:val="0"/>
      <w:marRight w:val="0"/>
      <w:marTop w:val="0"/>
      <w:marBottom w:val="0"/>
      <w:divBdr>
        <w:top w:val="none" w:sz="0" w:space="0" w:color="auto"/>
        <w:left w:val="none" w:sz="0" w:space="0" w:color="auto"/>
        <w:bottom w:val="none" w:sz="0" w:space="0" w:color="auto"/>
        <w:right w:val="none" w:sz="0" w:space="0" w:color="auto"/>
      </w:divBdr>
    </w:div>
    <w:div w:id="1845051126">
      <w:bodyDiv w:val="1"/>
      <w:marLeft w:val="0"/>
      <w:marRight w:val="0"/>
      <w:marTop w:val="0"/>
      <w:marBottom w:val="0"/>
      <w:divBdr>
        <w:top w:val="none" w:sz="0" w:space="0" w:color="auto"/>
        <w:left w:val="none" w:sz="0" w:space="0" w:color="auto"/>
        <w:bottom w:val="none" w:sz="0" w:space="0" w:color="auto"/>
        <w:right w:val="none" w:sz="0" w:space="0" w:color="auto"/>
      </w:divBdr>
    </w:div>
    <w:div w:id="2075161042">
      <w:bodyDiv w:val="1"/>
      <w:marLeft w:val="0"/>
      <w:marRight w:val="0"/>
      <w:marTop w:val="0"/>
      <w:marBottom w:val="0"/>
      <w:divBdr>
        <w:top w:val="none" w:sz="0" w:space="0" w:color="auto"/>
        <w:left w:val="none" w:sz="0" w:space="0" w:color="auto"/>
        <w:bottom w:val="none" w:sz="0" w:space="0" w:color="auto"/>
        <w:right w:val="none" w:sz="0" w:space="0" w:color="auto"/>
      </w:divBdr>
    </w:div>
    <w:div w:id="207520025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43/2014/N%C4%90-CP&amp;area=2&amp;type=0&amp;match=False&amp;vc=True&amp;lan=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7362F-9E42-BE4C-9994-8EFB705D9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2518</Words>
  <Characters>14354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16839</CharactersWithSpaces>
  <SharedDoc>false</SharedDoc>
  <HLinks>
    <vt:vector size="6" baseType="variant">
      <vt:variant>
        <vt:i4>7143540</vt:i4>
      </vt:variant>
      <vt:variant>
        <vt:i4>0</vt:i4>
      </vt:variant>
      <vt:variant>
        <vt:i4>0</vt:i4>
      </vt:variant>
      <vt:variant>
        <vt:i4>5</vt:i4>
      </vt:variant>
      <vt:variant>
        <vt:lpwstr>http://thuvienphapluat.vn/phap-luat/tim-van-ban.aspx?keyword=43/2014/N%C4%90-CP&amp;area=2&amp;type=0&amp;match=False&amp;vc=True&amp;lan=1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User</dc:creator>
  <cp:keywords/>
  <cp:lastModifiedBy>HONG QUANG PC</cp:lastModifiedBy>
  <cp:revision>32</cp:revision>
  <cp:lastPrinted>2017-04-05T09:23:00Z</cp:lastPrinted>
  <dcterms:created xsi:type="dcterms:W3CDTF">2016-11-03T01:46:00Z</dcterms:created>
  <dcterms:modified xsi:type="dcterms:W3CDTF">2017-04-20T03:56:00Z</dcterms:modified>
</cp:coreProperties>
</file>