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CellMar>
          <w:left w:w="0" w:type="dxa"/>
          <w:right w:w="0" w:type="dxa"/>
        </w:tblCellMar>
        <w:tblLook w:val="0000" w:firstRow="0" w:lastRow="0" w:firstColumn="0" w:lastColumn="0" w:noHBand="0" w:noVBand="0"/>
      </w:tblPr>
      <w:tblGrid>
        <w:gridCol w:w="3240"/>
        <w:gridCol w:w="6116"/>
      </w:tblGrid>
      <w:tr w:rsidR="0048401D" w:rsidRPr="0048401D" w14:paraId="3597DA8C" w14:textId="77777777" w:rsidTr="009753FF">
        <w:trPr>
          <w:tblCellSpacing w:w="0" w:type="dxa"/>
        </w:trPr>
        <w:tc>
          <w:tcPr>
            <w:tcW w:w="3240" w:type="dxa"/>
            <w:shd w:val="clear" w:color="auto" w:fill="FFFFFF"/>
            <w:tcMar>
              <w:top w:w="0" w:type="dxa"/>
              <w:left w:w="108" w:type="dxa"/>
              <w:bottom w:w="0" w:type="dxa"/>
              <w:right w:w="108" w:type="dxa"/>
            </w:tcMar>
          </w:tcPr>
          <w:p w14:paraId="297EB1FE" w14:textId="63A56674" w:rsidR="0048401D" w:rsidRPr="0048401D" w:rsidRDefault="0048401D" w:rsidP="0048401D">
            <w:pPr>
              <w:spacing w:after="120" w:line="234" w:lineRule="atLeast"/>
              <w:jc w:val="center"/>
            </w:pPr>
            <w:r>
              <w:rPr>
                <w:rFonts w:eastAsia="Calibri"/>
                <w:noProof/>
                <w:sz w:val="28"/>
                <w:szCs w:val="22"/>
              </w:rPr>
              <mc:AlternateContent>
                <mc:Choice Requires="wps">
                  <w:drawing>
                    <wp:anchor distT="4294967295" distB="4294967295" distL="114300" distR="114300" simplePos="0" relativeHeight="251662336" behindDoc="0" locked="0" layoutInCell="1" allowOverlap="1" wp14:anchorId="1CFD0CF9" wp14:editId="400D91F6">
                      <wp:simplePos x="0" y="0"/>
                      <wp:positionH relativeFrom="column">
                        <wp:posOffset>682625</wp:posOffset>
                      </wp:positionH>
                      <wp:positionV relativeFrom="paragraph">
                        <wp:posOffset>388619</wp:posOffset>
                      </wp:positionV>
                      <wp:extent cx="5334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75pt,30.6pt" to="95.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"/>
                  </w:pict>
                </mc:Fallback>
              </mc:AlternateContent>
            </w:r>
            <w:r w:rsidRPr="0048401D">
              <w:rPr>
                <w:b/>
                <w:bCs/>
                <w:sz w:val="26"/>
                <w:szCs w:val="26"/>
              </w:rPr>
              <w:t>UỶ BAN NHÂN DÂN</w:t>
            </w:r>
            <w:r w:rsidRPr="0048401D">
              <w:rPr>
                <w:b/>
                <w:bCs/>
                <w:sz w:val="26"/>
                <w:szCs w:val="26"/>
              </w:rPr>
              <w:br/>
              <w:t>TỈNH SƠN LA</w:t>
            </w:r>
            <w:r w:rsidRPr="0048401D">
              <w:rPr>
                <w:b/>
                <w:bCs/>
              </w:rPr>
              <w:br/>
            </w:r>
          </w:p>
        </w:tc>
        <w:tc>
          <w:tcPr>
            <w:tcW w:w="6116" w:type="dxa"/>
            <w:shd w:val="clear" w:color="auto" w:fill="FFFFFF"/>
            <w:tcMar>
              <w:top w:w="0" w:type="dxa"/>
              <w:left w:w="108" w:type="dxa"/>
              <w:bottom w:w="0" w:type="dxa"/>
              <w:right w:w="108" w:type="dxa"/>
            </w:tcMar>
          </w:tcPr>
          <w:p w14:paraId="7C7F2ABF" w14:textId="5D73F76A" w:rsidR="0048401D" w:rsidRPr="0048401D" w:rsidRDefault="0048401D" w:rsidP="0048401D">
            <w:pPr>
              <w:spacing w:after="120" w:line="234" w:lineRule="atLeast"/>
              <w:jc w:val="center"/>
            </w:pPr>
            <w:r>
              <w:rPr>
                <w:rFonts w:eastAsia="Calibri"/>
                <w:noProof/>
                <w:sz w:val="28"/>
                <w:szCs w:val="22"/>
              </w:rPr>
              <mc:AlternateContent>
                <mc:Choice Requires="wps">
                  <w:drawing>
                    <wp:anchor distT="4294967295" distB="4294967295" distL="114300" distR="114300" simplePos="0" relativeHeight="251663360" behindDoc="0" locked="0" layoutInCell="1" allowOverlap="1" wp14:anchorId="32E780E7" wp14:editId="67AFC70C">
                      <wp:simplePos x="0" y="0"/>
                      <wp:positionH relativeFrom="column">
                        <wp:posOffset>769620</wp:posOffset>
                      </wp:positionH>
                      <wp:positionV relativeFrom="paragraph">
                        <wp:posOffset>419099</wp:posOffset>
                      </wp:positionV>
                      <wp:extent cx="21336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pt,33pt" to="228.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"/>
                  </w:pict>
                </mc:Fallback>
              </mc:AlternateContent>
            </w:r>
            <w:r w:rsidRPr="0048401D">
              <w:rPr>
                <w:b/>
                <w:bCs/>
                <w:sz w:val="26"/>
                <w:szCs w:val="26"/>
              </w:rPr>
              <w:t>CỘNG HÒA XÃ HỘI CHỦ NGHĨA VIỆT NAM</w:t>
            </w:r>
            <w:r w:rsidRPr="0048401D">
              <w:rPr>
                <w:b/>
                <w:bCs/>
                <w:sz w:val="26"/>
                <w:szCs w:val="26"/>
              </w:rPr>
              <w:br/>
            </w:r>
            <w:r w:rsidRPr="0048401D">
              <w:rPr>
                <w:b/>
                <w:bCs/>
                <w:sz w:val="28"/>
                <w:szCs w:val="28"/>
              </w:rPr>
              <w:t>Độc lập - Tự do - Hạnh phúc </w:t>
            </w:r>
            <w:r w:rsidRPr="0048401D">
              <w:rPr>
                <w:b/>
                <w:bCs/>
                <w:sz w:val="28"/>
                <w:szCs w:val="28"/>
              </w:rPr>
              <w:br/>
            </w:r>
          </w:p>
        </w:tc>
      </w:tr>
      <w:tr w:rsidR="0048401D" w:rsidRPr="0048401D" w14:paraId="46189261" w14:textId="77777777" w:rsidTr="009753FF">
        <w:trPr>
          <w:tblCellSpacing w:w="0" w:type="dxa"/>
        </w:trPr>
        <w:tc>
          <w:tcPr>
            <w:tcW w:w="3240" w:type="dxa"/>
            <w:shd w:val="clear" w:color="auto" w:fill="FFFFFF"/>
            <w:tcMar>
              <w:top w:w="0" w:type="dxa"/>
              <w:left w:w="108" w:type="dxa"/>
              <w:bottom w:w="0" w:type="dxa"/>
              <w:right w:w="108" w:type="dxa"/>
            </w:tcMar>
          </w:tcPr>
          <w:p w14:paraId="1DA7FBC3" w14:textId="77777777" w:rsidR="0048401D" w:rsidRPr="0048401D" w:rsidRDefault="0048401D" w:rsidP="0048401D">
            <w:pPr>
              <w:spacing w:before="120" w:after="120"/>
              <w:jc w:val="center"/>
              <w:rPr>
                <w:sz w:val="28"/>
                <w:szCs w:val="28"/>
              </w:rPr>
            </w:pPr>
            <w:r w:rsidRPr="0048401D">
              <w:rPr>
                <w:sz w:val="28"/>
                <w:szCs w:val="28"/>
              </w:rPr>
              <w:t>Số: 2095/QĐ-UBND</w:t>
            </w:r>
          </w:p>
        </w:tc>
        <w:tc>
          <w:tcPr>
            <w:tcW w:w="6116" w:type="dxa"/>
            <w:shd w:val="clear" w:color="auto" w:fill="FFFFFF"/>
            <w:tcMar>
              <w:top w:w="0" w:type="dxa"/>
              <w:left w:w="108" w:type="dxa"/>
              <w:bottom w:w="0" w:type="dxa"/>
              <w:right w:w="108" w:type="dxa"/>
            </w:tcMar>
          </w:tcPr>
          <w:p w14:paraId="50722595" w14:textId="77777777" w:rsidR="0048401D" w:rsidRPr="0048401D" w:rsidRDefault="0048401D" w:rsidP="0048401D">
            <w:pPr>
              <w:spacing w:before="120" w:after="120"/>
              <w:jc w:val="center"/>
              <w:rPr>
                <w:sz w:val="28"/>
                <w:szCs w:val="28"/>
                <w:lang w:val="fr-FR"/>
              </w:rPr>
            </w:pPr>
            <w:r w:rsidRPr="0048401D">
              <w:rPr>
                <w:i/>
                <w:iCs/>
                <w:sz w:val="28"/>
                <w:szCs w:val="28"/>
                <w:lang w:val="fr-FR"/>
              </w:rPr>
              <w:t>Sơn La, ngày 27 tháng 8 năm 2018</w:t>
            </w:r>
          </w:p>
        </w:tc>
      </w:tr>
    </w:tbl>
    <w:p w14:paraId="37B4777E" w14:textId="77777777" w:rsidR="0048401D" w:rsidRPr="0048401D" w:rsidRDefault="0048401D" w:rsidP="0048401D">
      <w:pPr>
        <w:shd w:val="clear" w:color="auto" w:fill="FFFFFF"/>
        <w:rPr>
          <w:rFonts w:ascii="Arial" w:hAnsi="Arial" w:cs="Arial"/>
          <w:b/>
          <w:bCs/>
          <w:sz w:val="18"/>
          <w:szCs w:val="18"/>
          <w:lang w:val="fr-FR"/>
        </w:rPr>
      </w:pPr>
      <w:r w:rsidRPr="0048401D">
        <w:rPr>
          <w:rFonts w:ascii="Arial" w:hAnsi="Arial" w:cs="Arial"/>
          <w:b/>
          <w:bCs/>
          <w:sz w:val="18"/>
          <w:szCs w:val="18"/>
          <w:lang w:val="fr-FR"/>
        </w:rPr>
        <w:t xml:space="preserve">                          </w:t>
      </w:r>
    </w:p>
    <w:p w14:paraId="2158F7F7" w14:textId="77777777" w:rsidR="0048401D" w:rsidRPr="0048401D" w:rsidRDefault="0048401D" w:rsidP="0048401D">
      <w:pPr>
        <w:shd w:val="clear" w:color="auto" w:fill="FFFFFF"/>
        <w:tabs>
          <w:tab w:val="center" w:pos="4536"/>
        </w:tabs>
        <w:spacing w:before="120"/>
        <w:rPr>
          <w:sz w:val="28"/>
          <w:szCs w:val="28"/>
          <w:lang w:val="fr-FR"/>
        </w:rPr>
      </w:pPr>
      <w:r w:rsidRPr="0048401D">
        <w:rPr>
          <w:b/>
          <w:bCs/>
          <w:sz w:val="28"/>
          <w:szCs w:val="28"/>
          <w:lang w:val="fr-FR"/>
        </w:rPr>
        <w:t xml:space="preserve">        </w:t>
      </w:r>
      <w:r w:rsidRPr="0048401D">
        <w:rPr>
          <w:b/>
          <w:bCs/>
          <w:sz w:val="28"/>
          <w:szCs w:val="28"/>
          <w:lang w:val="fr-FR"/>
        </w:rPr>
        <w:tab/>
        <w:t>QUYẾT ĐỊNH</w:t>
      </w:r>
    </w:p>
    <w:p w14:paraId="6D2D7460" w14:textId="77777777" w:rsidR="0048401D" w:rsidRPr="0048401D" w:rsidRDefault="0048401D" w:rsidP="0048401D">
      <w:pPr>
        <w:shd w:val="clear" w:color="auto" w:fill="FFFFFF"/>
        <w:jc w:val="center"/>
        <w:rPr>
          <w:b/>
          <w:sz w:val="28"/>
          <w:szCs w:val="28"/>
          <w:lang w:val="fr-FR"/>
        </w:rPr>
      </w:pPr>
      <w:r w:rsidRPr="0048401D">
        <w:rPr>
          <w:b/>
          <w:sz w:val="28"/>
          <w:szCs w:val="28"/>
          <w:lang w:val="fr-FR"/>
        </w:rPr>
        <w:t xml:space="preserve">Về việc ban hành Quy chế phối hợp thực hiện Chương trình mục tiêu </w:t>
      </w:r>
    </w:p>
    <w:p w14:paraId="03D6892E" w14:textId="77777777" w:rsidR="0048401D" w:rsidRPr="0048401D" w:rsidRDefault="0048401D" w:rsidP="0048401D">
      <w:pPr>
        <w:shd w:val="clear" w:color="auto" w:fill="FFFFFF"/>
        <w:jc w:val="center"/>
        <w:rPr>
          <w:b/>
          <w:sz w:val="28"/>
          <w:szCs w:val="28"/>
          <w:lang w:val="fr-FR"/>
        </w:rPr>
      </w:pPr>
      <w:r w:rsidRPr="0048401D">
        <w:rPr>
          <w:b/>
          <w:sz w:val="28"/>
          <w:szCs w:val="28"/>
          <w:lang w:val="fr-FR"/>
        </w:rPr>
        <w:t>quốc gia xây dựng nông thôn mới tỉnh Sơn La giai đoạn 2016 - 2020</w:t>
      </w:r>
    </w:p>
    <w:p w14:paraId="58595864" w14:textId="7228EE88" w:rsidR="0048401D" w:rsidRPr="0048401D" w:rsidRDefault="0048401D" w:rsidP="0048401D">
      <w:pPr>
        <w:shd w:val="clear" w:color="auto" w:fill="FFFFFF"/>
        <w:jc w:val="center"/>
        <w:rPr>
          <w:b/>
          <w:sz w:val="28"/>
          <w:szCs w:val="28"/>
          <w:lang w:val="fr-FR"/>
        </w:rPr>
      </w:pPr>
      <w:r>
        <w:rPr>
          <w:b/>
          <w:noProof/>
          <w:sz w:val="28"/>
          <w:szCs w:val="28"/>
        </w:rPr>
        <mc:AlternateContent>
          <mc:Choice Requires="wps">
            <w:drawing>
              <wp:anchor distT="0" distB="0" distL="114300" distR="114300" simplePos="0" relativeHeight="251666432" behindDoc="0" locked="0" layoutInCell="1" allowOverlap="1" wp14:anchorId="7648EC97" wp14:editId="48B21052">
                <wp:simplePos x="0" y="0"/>
                <wp:positionH relativeFrom="column">
                  <wp:posOffset>1710690</wp:posOffset>
                </wp:positionH>
                <wp:positionV relativeFrom="paragraph">
                  <wp:posOffset>6350</wp:posOffset>
                </wp:positionV>
                <wp:extent cx="2085975" cy="0"/>
                <wp:effectExtent l="10795" t="13335" r="8255"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34.7pt;margin-top:.5pt;width:16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fg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"/>
            </w:pict>
          </mc:Fallback>
        </mc:AlternateContent>
      </w:r>
    </w:p>
    <w:p w14:paraId="76A0D462" w14:textId="77777777" w:rsidR="0048401D" w:rsidRPr="0048401D" w:rsidRDefault="0048401D" w:rsidP="0048401D">
      <w:pPr>
        <w:shd w:val="clear" w:color="auto" w:fill="FFFFFF"/>
        <w:spacing w:before="120" w:after="120"/>
        <w:jc w:val="center"/>
        <w:rPr>
          <w:b/>
          <w:bCs/>
          <w:sz w:val="28"/>
          <w:szCs w:val="28"/>
          <w:lang w:val="fr-FR"/>
        </w:rPr>
      </w:pPr>
      <w:r w:rsidRPr="0048401D">
        <w:rPr>
          <w:b/>
          <w:bCs/>
          <w:sz w:val="28"/>
          <w:szCs w:val="28"/>
          <w:lang w:val="fr-FR"/>
        </w:rPr>
        <w:t xml:space="preserve">CHỦ TỊCH UỶ BAN NHÂN DÂN TỈNH </w:t>
      </w:r>
    </w:p>
    <w:p w14:paraId="1300AE90" w14:textId="77777777" w:rsidR="0048401D" w:rsidRPr="0048401D" w:rsidRDefault="0048401D" w:rsidP="0048401D">
      <w:pPr>
        <w:shd w:val="clear" w:color="auto" w:fill="FFFFFF"/>
        <w:spacing w:before="120" w:after="120"/>
        <w:jc w:val="center"/>
        <w:rPr>
          <w:b/>
          <w:bCs/>
          <w:sz w:val="28"/>
          <w:szCs w:val="28"/>
          <w:lang w:val="fr-FR"/>
        </w:rPr>
      </w:pPr>
    </w:p>
    <w:p w14:paraId="1C3580A3" w14:textId="77777777" w:rsidR="0048401D" w:rsidRPr="0048401D" w:rsidRDefault="0048401D" w:rsidP="0048401D">
      <w:pPr>
        <w:spacing w:before="120"/>
        <w:ind w:firstLine="720"/>
        <w:jc w:val="both"/>
        <w:rPr>
          <w:sz w:val="28"/>
          <w:szCs w:val="28"/>
          <w:lang w:val="fr-FR"/>
        </w:rPr>
      </w:pPr>
      <w:r w:rsidRPr="0048401D">
        <w:rPr>
          <w:sz w:val="28"/>
          <w:szCs w:val="28"/>
          <w:lang w:val="fr-FR"/>
        </w:rPr>
        <w:t>Căn cứ Luật Tổ chức chính quyền địa phương ngày 19 tháng 6 năm 2015;</w:t>
      </w:r>
    </w:p>
    <w:p w14:paraId="4B94BB24" w14:textId="77777777" w:rsidR="0048401D" w:rsidRPr="0048401D" w:rsidRDefault="0048401D" w:rsidP="0048401D">
      <w:pPr>
        <w:spacing w:before="120"/>
        <w:ind w:firstLine="720"/>
        <w:jc w:val="both"/>
        <w:rPr>
          <w:sz w:val="28"/>
          <w:szCs w:val="28"/>
          <w:lang w:val="fr-FR"/>
        </w:rPr>
      </w:pPr>
      <w:r w:rsidRPr="0048401D">
        <w:rPr>
          <w:sz w:val="28"/>
          <w:szCs w:val="28"/>
          <w:lang w:val="fr-FR"/>
        </w:rPr>
        <w:t xml:space="preserve">Căn cứ Quyết định số 1600/QĐ-TTg ngày 16 tháng 8 năm 2016 của Thủ tướng Chính phủ phê duyệt Chương trình mục tiêu quốc gia về xây dựng nông thôn mới giai đoạn 2016 - 2020; </w:t>
      </w:r>
    </w:p>
    <w:p w14:paraId="23DC2A53" w14:textId="77777777" w:rsidR="0048401D" w:rsidRPr="0048401D" w:rsidRDefault="0048401D" w:rsidP="0048401D">
      <w:pPr>
        <w:spacing w:before="120"/>
        <w:ind w:firstLine="720"/>
        <w:jc w:val="both"/>
        <w:rPr>
          <w:sz w:val="28"/>
          <w:szCs w:val="28"/>
          <w:lang w:val="fr-FR"/>
        </w:rPr>
      </w:pPr>
      <w:r w:rsidRPr="0048401D">
        <w:rPr>
          <w:sz w:val="28"/>
          <w:szCs w:val="28"/>
          <w:lang w:val="es-GT"/>
        </w:rPr>
        <w:t xml:space="preserve">Căn cứ Quyết định số 1760/QĐ-TTg ngày 10 tháng 11 năm 2017 của Thủ tướng Chính phủ về điều chỉnh, bổ sung </w:t>
      </w:r>
      <w:r w:rsidRPr="0048401D">
        <w:rPr>
          <w:sz w:val="28"/>
          <w:szCs w:val="28"/>
          <w:lang w:val="fr-FR"/>
        </w:rPr>
        <w:t>Quyết định số 1600/QĐ-TTg ngày 16 tháng 8 năm 2016 của Thủ tướng Chính phủ phê duyệt Chương trình mục tiêu quốc gia xây dựng nông thôn mới giai đoạn 2016 - 2020;</w:t>
      </w:r>
    </w:p>
    <w:p w14:paraId="50506840" w14:textId="77777777" w:rsidR="0048401D" w:rsidRPr="0048401D" w:rsidRDefault="0048401D" w:rsidP="0048401D">
      <w:pPr>
        <w:spacing w:before="120"/>
        <w:ind w:firstLine="720"/>
        <w:jc w:val="both"/>
        <w:rPr>
          <w:sz w:val="28"/>
          <w:szCs w:val="28"/>
          <w:lang w:val="fr-FR"/>
        </w:rPr>
      </w:pPr>
      <w:r w:rsidRPr="0048401D">
        <w:rPr>
          <w:sz w:val="28"/>
          <w:szCs w:val="28"/>
          <w:lang w:val="fr-FR"/>
        </w:rPr>
        <w:t>Căn cứ Quyết định số 1920/QĐ-TTg ngày 05 tháng 10 năm 2016 của Thủ tướng Chính phủ về quy định chức năng, nhiệm vụ, quyền hạn, tổ chức bộ máy và biên chế của Văn phòng Điều phối nông thôn mới các cấp;</w:t>
      </w:r>
    </w:p>
    <w:p w14:paraId="37BC3EA2" w14:textId="77777777" w:rsidR="0048401D" w:rsidRPr="0048401D" w:rsidRDefault="0048401D" w:rsidP="0048401D">
      <w:pPr>
        <w:shd w:val="clear" w:color="auto" w:fill="FFFFFF"/>
        <w:spacing w:before="120"/>
        <w:ind w:firstLine="720"/>
        <w:jc w:val="both"/>
        <w:rPr>
          <w:spacing w:val="-4"/>
          <w:sz w:val="28"/>
          <w:szCs w:val="28"/>
          <w:lang w:val="nl-NL"/>
        </w:rPr>
      </w:pPr>
      <w:r w:rsidRPr="0048401D">
        <w:rPr>
          <w:spacing w:val="-4"/>
          <w:sz w:val="28"/>
          <w:szCs w:val="28"/>
          <w:lang w:val="nl-NL"/>
        </w:rPr>
        <w:t>Căn cứ Quyết định số 1428/QĐ-UBND ngày 30 tháng 5 năm 2017 Ban hành Bộ tiêu chí về xã nông thôn mới của tỉnh tỉnh Sơn La giai đoạn 2017 - 2020;</w:t>
      </w:r>
    </w:p>
    <w:p w14:paraId="4BBBAF75" w14:textId="77777777" w:rsidR="0048401D" w:rsidRPr="0048401D" w:rsidRDefault="0048401D" w:rsidP="0048401D">
      <w:pPr>
        <w:autoSpaceDE w:val="0"/>
        <w:autoSpaceDN w:val="0"/>
        <w:adjustRightInd w:val="0"/>
        <w:spacing w:before="120"/>
        <w:ind w:firstLine="720"/>
        <w:jc w:val="both"/>
        <w:rPr>
          <w:sz w:val="28"/>
          <w:szCs w:val="28"/>
          <w:lang w:val="pt-BR"/>
        </w:rPr>
      </w:pPr>
      <w:r w:rsidRPr="0048401D">
        <w:rPr>
          <w:sz w:val="28"/>
          <w:szCs w:val="28"/>
          <w:lang w:val="nl-NL"/>
        </w:rPr>
        <w:t>Căn cứ Quyết định số 872/QĐ-UBND ngày 20 tháng 4 năm 2018 của UBND tỉnh Sơn La về việc kiện toàn Ban Chỉ đạo các Chương trình MTQG giai đoạn 2016 - 2020 tỉnh Sơn La</w:t>
      </w:r>
      <w:r w:rsidRPr="0048401D">
        <w:rPr>
          <w:sz w:val="28"/>
          <w:szCs w:val="28"/>
          <w:lang w:val="pt-BR"/>
        </w:rPr>
        <w:t xml:space="preserve">; </w:t>
      </w:r>
    </w:p>
    <w:p w14:paraId="7A46F6D7" w14:textId="77777777" w:rsidR="0048401D" w:rsidRPr="0048401D" w:rsidRDefault="0048401D" w:rsidP="0048401D">
      <w:pPr>
        <w:autoSpaceDE w:val="0"/>
        <w:autoSpaceDN w:val="0"/>
        <w:adjustRightInd w:val="0"/>
        <w:spacing w:before="120"/>
        <w:ind w:firstLine="720"/>
        <w:jc w:val="both"/>
        <w:rPr>
          <w:iCs/>
          <w:sz w:val="28"/>
          <w:szCs w:val="28"/>
          <w:lang w:val="pt-BR"/>
        </w:rPr>
      </w:pPr>
      <w:r w:rsidRPr="0048401D">
        <w:rPr>
          <w:sz w:val="28"/>
          <w:szCs w:val="28"/>
          <w:lang w:val="pt-BR"/>
        </w:rPr>
        <w:t>Căn cứ Quyết định số 1146/QĐ-UBND ngày 22 tháng 5 năm 2018 của UBND tỉnh ban hành Quy chế hoạt động của BCĐ các Chương trình MTQG tỉnh Sơn La giai đoạn 2016 - 2020;</w:t>
      </w:r>
      <w:r w:rsidRPr="0048401D">
        <w:rPr>
          <w:iCs/>
          <w:sz w:val="28"/>
          <w:szCs w:val="28"/>
          <w:lang w:val="pt-BR"/>
        </w:rPr>
        <w:t xml:space="preserve"> </w:t>
      </w:r>
    </w:p>
    <w:p w14:paraId="0F78800F" w14:textId="77777777" w:rsidR="0048401D" w:rsidRPr="0048401D" w:rsidRDefault="0048401D" w:rsidP="0048401D">
      <w:pPr>
        <w:shd w:val="clear" w:color="auto" w:fill="FFFFFF"/>
        <w:spacing w:before="120"/>
        <w:ind w:firstLine="720"/>
        <w:jc w:val="both"/>
        <w:rPr>
          <w:sz w:val="28"/>
          <w:szCs w:val="28"/>
          <w:lang w:val="pt-BR"/>
        </w:rPr>
      </w:pPr>
      <w:r w:rsidRPr="0048401D">
        <w:rPr>
          <w:iCs/>
          <w:sz w:val="28"/>
          <w:szCs w:val="28"/>
          <w:lang w:val="pt-BR"/>
        </w:rPr>
        <w:t xml:space="preserve"> Theo đề nghị của </w:t>
      </w:r>
      <w:r w:rsidRPr="0048401D">
        <w:rPr>
          <w:sz w:val="28"/>
          <w:szCs w:val="28"/>
          <w:lang w:val="pt-BR"/>
        </w:rPr>
        <w:t>Sở Nông nghiệp và Phát triển nông thôn, cơ quan thường trực Chương trình MTQG xây dựng nông thôn mới ti</w:t>
      </w:r>
      <w:r w:rsidRPr="0048401D">
        <w:rPr>
          <w:iCs/>
          <w:sz w:val="28"/>
          <w:szCs w:val="28"/>
          <w:lang w:val="pt-BR"/>
        </w:rPr>
        <w:t>nh tại Tờ trình số:     418/TTr-SNN ngày 21 tháng 8 năm 2018</w:t>
      </w:r>
      <w:r w:rsidRPr="0048401D">
        <w:rPr>
          <w:sz w:val="28"/>
          <w:szCs w:val="28"/>
          <w:lang w:val="pt-BR"/>
        </w:rPr>
        <w:t>,</w:t>
      </w:r>
    </w:p>
    <w:p w14:paraId="1CD56CC9" w14:textId="77777777" w:rsidR="0048401D" w:rsidRPr="0048401D" w:rsidRDefault="0048401D" w:rsidP="0048401D">
      <w:pPr>
        <w:shd w:val="clear" w:color="auto" w:fill="FFFFFF"/>
        <w:spacing w:before="120" w:after="120"/>
        <w:jc w:val="center"/>
        <w:rPr>
          <w:b/>
          <w:bCs/>
          <w:sz w:val="2"/>
          <w:szCs w:val="28"/>
          <w:lang w:val="pt-BR"/>
        </w:rPr>
      </w:pPr>
    </w:p>
    <w:p w14:paraId="42BB0A60" w14:textId="77777777" w:rsidR="0048401D" w:rsidRPr="0048401D" w:rsidRDefault="0048401D" w:rsidP="0048401D">
      <w:pPr>
        <w:shd w:val="clear" w:color="auto" w:fill="FFFFFF"/>
        <w:spacing w:before="120" w:after="120"/>
        <w:jc w:val="center"/>
        <w:rPr>
          <w:b/>
          <w:bCs/>
          <w:sz w:val="28"/>
          <w:szCs w:val="28"/>
          <w:lang w:val="pt-BR"/>
        </w:rPr>
      </w:pPr>
      <w:r w:rsidRPr="0048401D">
        <w:rPr>
          <w:b/>
          <w:bCs/>
          <w:sz w:val="28"/>
          <w:szCs w:val="28"/>
          <w:lang w:val="pt-BR"/>
        </w:rPr>
        <w:t>QUYẾT ĐỊNH:</w:t>
      </w:r>
    </w:p>
    <w:p w14:paraId="1C89D6ED" w14:textId="77777777" w:rsidR="0048401D" w:rsidRPr="0048401D" w:rsidRDefault="0048401D" w:rsidP="0048401D">
      <w:pPr>
        <w:shd w:val="clear" w:color="auto" w:fill="FFFFFF"/>
        <w:spacing w:before="120" w:after="120" w:line="340" w:lineRule="exact"/>
        <w:ind w:firstLine="720"/>
        <w:jc w:val="both"/>
        <w:rPr>
          <w:sz w:val="28"/>
          <w:szCs w:val="28"/>
          <w:lang w:val="pt-BR"/>
        </w:rPr>
      </w:pPr>
      <w:r w:rsidRPr="0048401D">
        <w:rPr>
          <w:b/>
          <w:bCs/>
          <w:sz w:val="28"/>
          <w:szCs w:val="28"/>
          <w:lang w:val="pt-BR"/>
        </w:rPr>
        <w:t>Điều 1. </w:t>
      </w:r>
      <w:r w:rsidRPr="0048401D">
        <w:rPr>
          <w:sz w:val="28"/>
          <w:szCs w:val="28"/>
          <w:lang w:val="pt-BR"/>
        </w:rPr>
        <w:t>Ban hành kèm theo Quyết định này Quy chế phối hợp thực hiện Chương trình mục tiêu quốc gia xây dựng nông thôn mới tỉnh Sơn La giai đoạn 2016 - 2020 (gọi tắt là Chương trình xây dựng NTM), gồm 3 Chương, 6 Điều.</w:t>
      </w:r>
    </w:p>
    <w:p w14:paraId="6F06F19A" w14:textId="77777777" w:rsidR="0048401D" w:rsidRPr="0048401D" w:rsidRDefault="0048401D" w:rsidP="0048401D">
      <w:pPr>
        <w:shd w:val="clear" w:color="auto" w:fill="FFFFFF"/>
        <w:spacing w:before="120" w:after="120" w:line="340" w:lineRule="exact"/>
        <w:ind w:firstLine="720"/>
        <w:jc w:val="both"/>
        <w:rPr>
          <w:sz w:val="28"/>
          <w:szCs w:val="28"/>
          <w:lang w:val="pt-BR"/>
        </w:rPr>
      </w:pPr>
      <w:r w:rsidRPr="0048401D">
        <w:rPr>
          <w:b/>
          <w:sz w:val="28"/>
          <w:szCs w:val="28"/>
          <w:lang w:val="pt-BR"/>
        </w:rPr>
        <w:lastRenderedPageBreak/>
        <w:t>Điều 2.</w:t>
      </w:r>
      <w:r w:rsidRPr="0048401D">
        <w:rPr>
          <w:sz w:val="28"/>
          <w:szCs w:val="28"/>
          <w:lang w:val="pt-BR"/>
        </w:rPr>
        <w:t xml:space="preserve"> Quyết định này có hiệu lực kể từ ngày ký. Giao Sở Nông nghiệp và Phát triển nông thôn có trách nhiệm đôn đốc các sở, ngành, cơ quan thành viên liên quan của Ban Chỉ đạo thực hiện Quy chế.</w:t>
      </w:r>
    </w:p>
    <w:p w14:paraId="786F80ED" w14:textId="77777777" w:rsidR="0048401D" w:rsidRPr="0048401D" w:rsidRDefault="0048401D" w:rsidP="0048401D">
      <w:pPr>
        <w:shd w:val="clear" w:color="auto" w:fill="FFFFFF"/>
        <w:spacing w:before="120" w:after="120" w:line="340" w:lineRule="exact"/>
        <w:ind w:firstLine="720"/>
        <w:jc w:val="both"/>
        <w:rPr>
          <w:sz w:val="28"/>
          <w:szCs w:val="28"/>
          <w:lang w:val="pt-BR"/>
        </w:rPr>
      </w:pPr>
      <w:r w:rsidRPr="0048401D">
        <w:rPr>
          <w:b/>
          <w:sz w:val="28"/>
          <w:szCs w:val="28"/>
          <w:lang w:val="pt-BR"/>
        </w:rPr>
        <w:t>Điều 3.</w:t>
      </w:r>
      <w:r w:rsidRPr="0048401D">
        <w:rPr>
          <w:sz w:val="28"/>
          <w:szCs w:val="28"/>
          <w:lang w:val="pt-BR"/>
        </w:rPr>
        <w:t xml:space="preserve"> Chánh Văn phòng UBND tỉnh, Sở Nông nghiệp và Phát triển nông thôn, Chánh Văn phòng Điều phối nông thôn mới tỉnh, Giám đốc các sở, Thủ trưởng các ban, ngành cấp tỉnh và các tổ chức, cá nhân liên quan chịu trách nhiệm thi hành Quyết định này./.</w:t>
      </w:r>
    </w:p>
    <w:p w14:paraId="68B1F829" w14:textId="77777777" w:rsidR="0048401D" w:rsidRPr="0048401D" w:rsidRDefault="0048401D" w:rsidP="0048401D">
      <w:pPr>
        <w:shd w:val="clear" w:color="auto" w:fill="FFFFFF"/>
        <w:spacing w:after="120" w:line="234" w:lineRule="atLeast"/>
        <w:jc w:val="both"/>
        <w:rPr>
          <w:rFonts w:ascii="Arial" w:hAnsi="Arial" w:cs="Arial"/>
          <w:sz w:val="18"/>
          <w:szCs w:val="18"/>
          <w:lang w:val="pt-BR"/>
        </w:rPr>
      </w:pPr>
      <w:r w:rsidRPr="0048401D">
        <w:rPr>
          <w:rFonts w:ascii="Arial" w:hAnsi="Arial" w:cs="Arial"/>
          <w:sz w:val="18"/>
          <w:szCs w:val="18"/>
          <w:lang w:val="pt-BR"/>
        </w:rPr>
        <w:t> </w:t>
      </w:r>
    </w:p>
    <w:tbl>
      <w:tblPr>
        <w:tblW w:w="9072" w:type="dxa"/>
        <w:tblCellSpacing w:w="0" w:type="dxa"/>
        <w:tblInd w:w="108" w:type="dxa"/>
        <w:shd w:val="clear" w:color="auto" w:fill="FFFFFF"/>
        <w:tblCellMar>
          <w:left w:w="0" w:type="dxa"/>
          <w:right w:w="0" w:type="dxa"/>
        </w:tblCellMar>
        <w:tblLook w:val="0000" w:firstRow="0" w:lastRow="0" w:firstColumn="0" w:lastColumn="0" w:noHBand="0" w:noVBand="0"/>
      </w:tblPr>
      <w:tblGrid>
        <w:gridCol w:w="4820"/>
        <w:gridCol w:w="4252"/>
      </w:tblGrid>
      <w:tr w:rsidR="0048401D" w:rsidRPr="0048401D" w14:paraId="3492FCD1" w14:textId="77777777" w:rsidTr="0048401D">
        <w:trPr>
          <w:tblCellSpacing w:w="0" w:type="dxa"/>
        </w:trPr>
        <w:tc>
          <w:tcPr>
            <w:tcW w:w="4820" w:type="dxa"/>
            <w:shd w:val="clear" w:color="auto" w:fill="FFFFFF"/>
            <w:tcMar>
              <w:top w:w="0" w:type="dxa"/>
              <w:left w:w="108" w:type="dxa"/>
              <w:bottom w:w="0" w:type="dxa"/>
              <w:right w:w="108" w:type="dxa"/>
            </w:tcMar>
          </w:tcPr>
          <w:p w14:paraId="68A04A6C" w14:textId="701E4D87" w:rsidR="0048401D" w:rsidRDefault="0048401D" w:rsidP="0048401D">
            <w:pPr>
              <w:jc w:val="both"/>
              <w:rPr>
                <w:b/>
                <w:i/>
                <w:color w:val="000000"/>
                <w:szCs w:val="28"/>
              </w:rPr>
            </w:pPr>
            <w:r w:rsidRPr="0048401D">
              <w:rPr>
                <w:b/>
                <w:bCs/>
                <w:i/>
                <w:iCs/>
                <w:lang w:val="pt-BR"/>
              </w:rPr>
              <w:t> </w:t>
            </w:r>
            <w:r w:rsidRPr="0048401D">
              <w:rPr>
                <w:b/>
                <w:i/>
                <w:color w:val="000000"/>
                <w:szCs w:val="28"/>
              </w:rPr>
              <w:t>Nơi nhận:</w:t>
            </w:r>
          </w:p>
          <w:p w14:paraId="578B7B56" w14:textId="118F8EFF" w:rsidR="0048401D" w:rsidRPr="0048401D" w:rsidRDefault="0048401D" w:rsidP="0048401D">
            <w:pPr>
              <w:jc w:val="both"/>
              <w:rPr>
                <w:b/>
                <w:i/>
                <w:color w:val="000000"/>
                <w:szCs w:val="28"/>
              </w:rPr>
            </w:pPr>
            <w:r w:rsidRPr="0048401D">
              <w:rPr>
                <w:i/>
                <w:color w:val="000000"/>
                <w:szCs w:val="28"/>
              </w:rPr>
              <w:t>-</w:t>
            </w:r>
            <w:r>
              <w:rPr>
                <w:b/>
                <w:i/>
                <w:color w:val="000000"/>
                <w:szCs w:val="28"/>
              </w:rPr>
              <w:t xml:space="preserve"> </w:t>
            </w:r>
            <w:r w:rsidRPr="0048401D">
              <w:rPr>
                <w:sz w:val="22"/>
                <w:szCs w:val="22"/>
                <w:lang w:val="pt-BR"/>
              </w:rPr>
              <w:t xml:space="preserve">Văn phòng Điều phối </w:t>
            </w:r>
            <w:r>
              <w:rPr>
                <w:sz w:val="22"/>
                <w:szCs w:val="22"/>
                <w:lang w:val="pt-BR"/>
              </w:rPr>
              <w:t>NTM TW;</w:t>
            </w:r>
            <w:r w:rsidRPr="0048401D">
              <w:rPr>
                <w:sz w:val="28"/>
                <w:szCs w:val="28"/>
                <w:lang w:val="pt-BR"/>
              </w:rPr>
              <w:t xml:space="preserve"> </w:t>
            </w:r>
          </w:p>
          <w:p w14:paraId="6853F752" w14:textId="77777777" w:rsidR="0048401D" w:rsidRPr="0048401D" w:rsidRDefault="0048401D" w:rsidP="0048401D">
            <w:pPr>
              <w:jc w:val="both"/>
              <w:rPr>
                <w:i/>
                <w:color w:val="000000"/>
                <w:sz w:val="22"/>
                <w:szCs w:val="22"/>
              </w:rPr>
            </w:pPr>
            <w:r w:rsidRPr="0048401D">
              <w:rPr>
                <w:color w:val="000000"/>
                <w:sz w:val="22"/>
                <w:szCs w:val="22"/>
              </w:rPr>
              <w:t>- TT Tỉnh uỷ (b/c);</w:t>
            </w:r>
            <w:r w:rsidRPr="0048401D">
              <w:rPr>
                <w:i/>
                <w:color w:val="000000"/>
                <w:sz w:val="22"/>
                <w:szCs w:val="22"/>
              </w:rPr>
              <w:t xml:space="preserve"> </w:t>
            </w:r>
          </w:p>
          <w:p w14:paraId="78440477" w14:textId="77777777" w:rsidR="0048401D" w:rsidRPr="0048401D" w:rsidRDefault="0048401D" w:rsidP="0048401D">
            <w:pPr>
              <w:jc w:val="both"/>
              <w:rPr>
                <w:color w:val="000000"/>
                <w:sz w:val="22"/>
                <w:szCs w:val="22"/>
              </w:rPr>
            </w:pPr>
            <w:r w:rsidRPr="0048401D">
              <w:rPr>
                <w:color w:val="000000"/>
                <w:sz w:val="22"/>
                <w:szCs w:val="22"/>
              </w:rPr>
              <w:t>- TT HĐND tỉnh (b/c);</w:t>
            </w:r>
          </w:p>
          <w:p w14:paraId="4B6D8F66" w14:textId="77777777" w:rsidR="0048401D" w:rsidRDefault="0048401D" w:rsidP="0048401D">
            <w:pPr>
              <w:jc w:val="both"/>
              <w:rPr>
                <w:color w:val="000000"/>
                <w:sz w:val="22"/>
                <w:szCs w:val="22"/>
              </w:rPr>
            </w:pPr>
            <w:r w:rsidRPr="0048401D">
              <w:rPr>
                <w:color w:val="000000"/>
                <w:sz w:val="22"/>
                <w:szCs w:val="22"/>
              </w:rPr>
              <w:t>- Chủ tịch và các Phó chủ tịch UBND tỉnh;</w:t>
            </w:r>
          </w:p>
          <w:p w14:paraId="6D22EE56" w14:textId="77777777" w:rsidR="0048401D" w:rsidRDefault="0048401D" w:rsidP="0048401D">
            <w:pPr>
              <w:jc w:val="both"/>
              <w:rPr>
                <w:color w:val="000000"/>
                <w:sz w:val="22"/>
                <w:szCs w:val="22"/>
              </w:rPr>
            </w:pPr>
            <w:r>
              <w:rPr>
                <w:color w:val="000000"/>
                <w:sz w:val="22"/>
                <w:szCs w:val="22"/>
              </w:rPr>
              <w:t>- Thành viên BCĐ các Chương trình MTQG tỉnh;</w:t>
            </w:r>
          </w:p>
          <w:p w14:paraId="26811925" w14:textId="46B8D8FD" w:rsidR="0048401D" w:rsidRPr="0048401D" w:rsidRDefault="0048401D" w:rsidP="0048401D">
            <w:pPr>
              <w:jc w:val="both"/>
              <w:rPr>
                <w:color w:val="000000"/>
                <w:sz w:val="22"/>
                <w:szCs w:val="22"/>
              </w:rPr>
            </w:pPr>
            <w:r w:rsidRPr="0048401D">
              <w:rPr>
                <w:color w:val="000000"/>
                <w:sz w:val="22"/>
                <w:szCs w:val="22"/>
              </w:rPr>
              <w:t xml:space="preserve">- Như </w:t>
            </w:r>
            <w:r>
              <w:rPr>
                <w:color w:val="000000"/>
                <w:sz w:val="22"/>
                <w:szCs w:val="22"/>
              </w:rPr>
              <w:t>Đ</w:t>
            </w:r>
            <w:r w:rsidRPr="0048401D">
              <w:rPr>
                <w:color w:val="000000"/>
                <w:sz w:val="22"/>
                <w:szCs w:val="22"/>
              </w:rPr>
              <w:t>iều 3;</w:t>
            </w:r>
          </w:p>
          <w:p w14:paraId="41AE7303" w14:textId="77777777" w:rsidR="0048401D" w:rsidRPr="0048401D" w:rsidRDefault="0048401D" w:rsidP="0048401D">
            <w:pPr>
              <w:jc w:val="both"/>
              <w:rPr>
                <w:color w:val="000000"/>
                <w:sz w:val="22"/>
                <w:szCs w:val="22"/>
              </w:rPr>
            </w:pPr>
            <w:r w:rsidRPr="0048401D">
              <w:rPr>
                <w:color w:val="000000"/>
                <w:sz w:val="22"/>
                <w:szCs w:val="22"/>
              </w:rPr>
              <w:t>- Trung tâm thông tin tỉnh;</w:t>
            </w:r>
          </w:p>
          <w:p w14:paraId="5C7F1A5F" w14:textId="77777777" w:rsidR="0048401D" w:rsidRPr="0048401D" w:rsidRDefault="0048401D" w:rsidP="0048401D">
            <w:pPr>
              <w:jc w:val="both"/>
              <w:rPr>
                <w:color w:val="000000"/>
                <w:sz w:val="22"/>
                <w:szCs w:val="22"/>
              </w:rPr>
            </w:pPr>
            <w:r w:rsidRPr="0048401D">
              <w:rPr>
                <w:color w:val="000000"/>
                <w:sz w:val="22"/>
                <w:szCs w:val="22"/>
              </w:rPr>
              <w:t xml:space="preserve">- Lưu: VT, </w:t>
            </w:r>
            <w:r w:rsidRPr="0048401D">
              <w:rPr>
                <w:i/>
                <w:color w:val="000000"/>
                <w:sz w:val="22"/>
                <w:szCs w:val="22"/>
              </w:rPr>
              <w:t>Mạnh KT</w:t>
            </w:r>
            <w:r w:rsidRPr="0048401D">
              <w:rPr>
                <w:color w:val="000000"/>
                <w:sz w:val="22"/>
                <w:szCs w:val="22"/>
              </w:rPr>
              <w:t>, 18 bản.</w:t>
            </w:r>
          </w:p>
          <w:p w14:paraId="0E8A24AC" w14:textId="77777777" w:rsidR="0048401D" w:rsidRPr="0048401D" w:rsidRDefault="0048401D" w:rsidP="0048401D">
            <w:pPr>
              <w:rPr>
                <w:sz w:val="22"/>
                <w:szCs w:val="22"/>
              </w:rPr>
            </w:pPr>
          </w:p>
          <w:p w14:paraId="64ADA3EA" w14:textId="77777777" w:rsidR="0048401D" w:rsidRPr="0048401D" w:rsidRDefault="0048401D" w:rsidP="0048401D">
            <w:pPr>
              <w:rPr>
                <w:sz w:val="18"/>
                <w:szCs w:val="18"/>
              </w:rPr>
            </w:pPr>
          </w:p>
        </w:tc>
        <w:tc>
          <w:tcPr>
            <w:tcW w:w="4252" w:type="dxa"/>
            <w:shd w:val="clear" w:color="auto" w:fill="FFFFFF"/>
            <w:tcMar>
              <w:top w:w="0" w:type="dxa"/>
              <w:left w:w="108" w:type="dxa"/>
              <w:bottom w:w="0" w:type="dxa"/>
              <w:right w:w="108" w:type="dxa"/>
            </w:tcMar>
          </w:tcPr>
          <w:p w14:paraId="74762225" w14:textId="43CE6DBD" w:rsidR="0048401D" w:rsidRPr="0048401D" w:rsidRDefault="0048401D" w:rsidP="0048401D">
            <w:pPr>
              <w:spacing w:after="120" w:line="234" w:lineRule="atLeast"/>
              <w:jc w:val="center"/>
              <w:rPr>
                <w:sz w:val="26"/>
                <w:szCs w:val="18"/>
              </w:rPr>
            </w:pPr>
            <w:r w:rsidRPr="0048401D">
              <w:rPr>
                <w:b/>
                <w:bCs/>
                <w:sz w:val="28"/>
                <w:szCs w:val="26"/>
              </w:rPr>
              <w:t>CHỦ TỊCH</w:t>
            </w:r>
            <w:r w:rsidRPr="0048401D">
              <w:rPr>
                <w:sz w:val="28"/>
                <w:szCs w:val="18"/>
              </w:rPr>
              <w:br/>
            </w:r>
            <w:r w:rsidRPr="0048401D">
              <w:rPr>
                <w:sz w:val="28"/>
                <w:szCs w:val="18"/>
              </w:rPr>
              <w:br/>
            </w:r>
            <w:r w:rsidRPr="0048401D">
              <w:rPr>
                <w:sz w:val="26"/>
                <w:szCs w:val="18"/>
              </w:rPr>
              <w:t>(Đã ký)</w:t>
            </w:r>
          </w:p>
          <w:p w14:paraId="7308D2FC" w14:textId="77777777" w:rsidR="0048401D" w:rsidRPr="0048401D" w:rsidRDefault="0048401D" w:rsidP="0048401D">
            <w:pPr>
              <w:spacing w:after="120" w:line="234" w:lineRule="atLeast"/>
              <w:jc w:val="center"/>
              <w:rPr>
                <w:b/>
                <w:sz w:val="28"/>
              </w:rPr>
            </w:pPr>
            <w:r w:rsidRPr="0048401D">
              <w:rPr>
                <w:sz w:val="28"/>
                <w:szCs w:val="18"/>
              </w:rPr>
              <w:br/>
            </w:r>
            <w:r w:rsidRPr="0048401D">
              <w:rPr>
                <w:b/>
                <w:sz w:val="28"/>
                <w:szCs w:val="18"/>
              </w:rPr>
              <w:t>Cầm Ngọc Minh</w:t>
            </w:r>
          </w:p>
        </w:tc>
      </w:tr>
    </w:tbl>
    <w:p w14:paraId="05F9ADBA" w14:textId="77777777" w:rsidR="0048401D" w:rsidRPr="0048401D" w:rsidRDefault="0048401D" w:rsidP="0048401D">
      <w:pPr>
        <w:shd w:val="clear" w:color="auto" w:fill="FFFFFF"/>
        <w:spacing w:after="120" w:line="234" w:lineRule="atLeast"/>
        <w:rPr>
          <w:rFonts w:ascii="Arial" w:hAnsi="Arial" w:cs="Arial"/>
          <w:sz w:val="18"/>
          <w:szCs w:val="18"/>
        </w:rPr>
      </w:pPr>
    </w:p>
    <w:p w14:paraId="568A7D34" w14:textId="77777777" w:rsidR="0048401D" w:rsidRPr="0048401D" w:rsidRDefault="0048401D" w:rsidP="0048401D">
      <w:pPr>
        <w:shd w:val="clear" w:color="auto" w:fill="FFFFFF"/>
        <w:spacing w:after="120" w:line="234" w:lineRule="atLeast"/>
        <w:rPr>
          <w:rFonts w:ascii="Arial" w:hAnsi="Arial" w:cs="Arial"/>
          <w:sz w:val="18"/>
          <w:szCs w:val="18"/>
        </w:rPr>
      </w:pPr>
    </w:p>
    <w:p w14:paraId="19F21C6B" w14:textId="77777777" w:rsidR="0048401D" w:rsidRPr="0048401D" w:rsidRDefault="0048401D" w:rsidP="0048401D">
      <w:pPr>
        <w:shd w:val="clear" w:color="auto" w:fill="FFFFFF"/>
        <w:spacing w:after="120" w:line="234" w:lineRule="atLeast"/>
        <w:rPr>
          <w:rFonts w:ascii="Arial" w:hAnsi="Arial" w:cs="Arial"/>
          <w:sz w:val="18"/>
          <w:szCs w:val="18"/>
        </w:rPr>
      </w:pPr>
    </w:p>
    <w:p w14:paraId="7838F741" w14:textId="77777777" w:rsidR="0048401D" w:rsidRPr="0048401D" w:rsidRDefault="0048401D" w:rsidP="0048401D">
      <w:pPr>
        <w:shd w:val="clear" w:color="auto" w:fill="FFFFFF"/>
        <w:spacing w:after="120" w:line="234" w:lineRule="atLeast"/>
        <w:rPr>
          <w:rFonts w:ascii="Arial" w:hAnsi="Arial" w:cs="Arial"/>
          <w:sz w:val="18"/>
          <w:szCs w:val="18"/>
        </w:rPr>
      </w:pPr>
    </w:p>
    <w:p w14:paraId="3C727645" w14:textId="77777777" w:rsidR="0048401D" w:rsidRPr="0048401D" w:rsidRDefault="0048401D" w:rsidP="0048401D">
      <w:pPr>
        <w:shd w:val="clear" w:color="auto" w:fill="FFFFFF"/>
        <w:spacing w:after="120" w:line="234" w:lineRule="atLeast"/>
        <w:rPr>
          <w:rFonts w:ascii="Arial" w:hAnsi="Arial" w:cs="Arial"/>
          <w:sz w:val="18"/>
          <w:szCs w:val="18"/>
        </w:rPr>
      </w:pPr>
    </w:p>
    <w:p w14:paraId="0E300013" w14:textId="77777777" w:rsidR="0048401D" w:rsidRPr="0048401D" w:rsidRDefault="0048401D" w:rsidP="0048401D">
      <w:pPr>
        <w:shd w:val="clear" w:color="auto" w:fill="FFFFFF"/>
        <w:spacing w:after="120" w:line="234" w:lineRule="atLeast"/>
        <w:rPr>
          <w:rFonts w:ascii="Arial" w:hAnsi="Arial" w:cs="Arial"/>
          <w:sz w:val="18"/>
          <w:szCs w:val="18"/>
        </w:rPr>
      </w:pPr>
    </w:p>
    <w:p w14:paraId="627F858F" w14:textId="77777777" w:rsidR="0048401D" w:rsidRPr="0048401D" w:rsidRDefault="0048401D" w:rsidP="0048401D">
      <w:pPr>
        <w:shd w:val="clear" w:color="auto" w:fill="FFFFFF"/>
        <w:spacing w:after="120" w:line="234" w:lineRule="atLeast"/>
        <w:rPr>
          <w:rFonts w:ascii="Arial" w:hAnsi="Arial" w:cs="Arial"/>
          <w:sz w:val="18"/>
          <w:szCs w:val="18"/>
        </w:rPr>
      </w:pPr>
    </w:p>
    <w:p w14:paraId="5133A2AE" w14:textId="77777777" w:rsidR="0048401D" w:rsidRPr="0048401D" w:rsidRDefault="0048401D" w:rsidP="0048401D">
      <w:pPr>
        <w:shd w:val="clear" w:color="auto" w:fill="FFFFFF"/>
        <w:spacing w:after="120" w:line="234" w:lineRule="atLeast"/>
        <w:rPr>
          <w:rFonts w:ascii="Arial" w:hAnsi="Arial" w:cs="Arial"/>
          <w:sz w:val="18"/>
          <w:szCs w:val="18"/>
        </w:rPr>
      </w:pPr>
    </w:p>
    <w:p w14:paraId="44F4BDFC" w14:textId="77777777" w:rsidR="0048401D" w:rsidRPr="0048401D" w:rsidRDefault="0048401D" w:rsidP="0048401D">
      <w:pPr>
        <w:shd w:val="clear" w:color="auto" w:fill="FFFFFF"/>
        <w:spacing w:after="120" w:line="234" w:lineRule="atLeast"/>
        <w:rPr>
          <w:rFonts w:ascii="Arial" w:hAnsi="Arial" w:cs="Arial"/>
          <w:sz w:val="18"/>
          <w:szCs w:val="18"/>
        </w:rPr>
      </w:pPr>
    </w:p>
    <w:p w14:paraId="7C293F0A" w14:textId="77777777" w:rsidR="0048401D" w:rsidRPr="0048401D" w:rsidRDefault="0048401D" w:rsidP="0048401D">
      <w:pPr>
        <w:shd w:val="clear" w:color="auto" w:fill="FFFFFF"/>
        <w:spacing w:after="120" w:line="234" w:lineRule="atLeast"/>
        <w:rPr>
          <w:rFonts w:ascii="Arial" w:hAnsi="Arial" w:cs="Arial"/>
          <w:sz w:val="18"/>
          <w:szCs w:val="18"/>
        </w:rPr>
      </w:pPr>
    </w:p>
    <w:p w14:paraId="5564624F" w14:textId="77777777" w:rsidR="0048401D" w:rsidRPr="0048401D" w:rsidRDefault="0048401D" w:rsidP="0048401D">
      <w:pPr>
        <w:shd w:val="clear" w:color="auto" w:fill="FFFFFF"/>
        <w:spacing w:after="120" w:line="234" w:lineRule="atLeast"/>
        <w:rPr>
          <w:rFonts w:ascii="Arial" w:hAnsi="Arial" w:cs="Arial"/>
          <w:sz w:val="18"/>
          <w:szCs w:val="18"/>
        </w:rPr>
      </w:pPr>
    </w:p>
    <w:p w14:paraId="071C5E53" w14:textId="77777777" w:rsidR="0048401D" w:rsidRPr="0048401D" w:rsidRDefault="0048401D" w:rsidP="0048401D">
      <w:pPr>
        <w:shd w:val="clear" w:color="auto" w:fill="FFFFFF"/>
        <w:spacing w:after="120" w:line="234" w:lineRule="atLeast"/>
        <w:rPr>
          <w:rFonts w:ascii="Arial" w:hAnsi="Arial" w:cs="Arial"/>
          <w:sz w:val="18"/>
          <w:szCs w:val="18"/>
        </w:rPr>
      </w:pPr>
    </w:p>
    <w:p w14:paraId="665B3FA9" w14:textId="77777777" w:rsidR="0048401D" w:rsidRPr="0048401D" w:rsidRDefault="0048401D" w:rsidP="0048401D">
      <w:pPr>
        <w:shd w:val="clear" w:color="auto" w:fill="FFFFFF"/>
        <w:spacing w:after="120" w:line="234" w:lineRule="atLeast"/>
        <w:rPr>
          <w:rFonts w:ascii="Arial" w:hAnsi="Arial" w:cs="Arial"/>
          <w:sz w:val="18"/>
          <w:szCs w:val="18"/>
        </w:rPr>
      </w:pPr>
    </w:p>
    <w:p w14:paraId="55A6285C" w14:textId="77777777" w:rsidR="0048401D" w:rsidRPr="0048401D" w:rsidRDefault="0048401D" w:rsidP="0048401D">
      <w:pPr>
        <w:shd w:val="clear" w:color="auto" w:fill="FFFFFF"/>
        <w:spacing w:after="120" w:line="234" w:lineRule="atLeast"/>
        <w:rPr>
          <w:rFonts w:ascii="Arial" w:hAnsi="Arial" w:cs="Arial"/>
          <w:sz w:val="18"/>
          <w:szCs w:val="18"/>
        </w:rPr>
      </w:pPr>
    </w:p>
    <w:p w14:paraId="626735D3" w14:textId="77777777" w:rsidR="0048401D" w:rsidRPr="0048401D" w:rsidRDefault="0048401D" w:rsidP="0048401D">
      <w:pPr>
        <w:shd w:val="clear" w:color="auto" w:fill="FFFFFF"/>
        <w:spacing w:after="120" w:line="234" w:lineRule="atLeast"/>
        <w:rPr>
          <w:rFonts w:ascii="Arial" w:hAnsi="Arial" w:cs="Arial"/>
          <w:sz w:val="18"/>
          <w:szCs w:val="18"/>
        </w:rPr>
      </w:pPr>
    </w:p>
    <w:p w14:paraId="2C88C8C7" w14:textId="77777777" w:rsidR="0048401D" w:rsidRPr="0048401D" w:rsidRDefault="0048401D" w:rsidP="0048401D">
      <w:pPr>
        <w:shd w:val="clear" w:color="auto" w:fill="FFFFFF"/>
        <w:spacing w:after="120" w:line="234" w:lineRule="atLeast"/>
        <w:rPr>
          <w:rFonts w:ascii="Arial" w:hAnsi="Arial" w:cs="Arial"/>
          <w:sz w:val="18"/>
          <w:szCs w:val="18"/>
        </w:rPr>
      </w:pPr>
    </w:p>
    <w:p w14:paraId="168B4E11" w14:textId="77777777" w:rsidR="0048401D" w:rsidRPr="0048401D" w:rsidRDefault="0048401D" w:rsidP="0048401D">
      <w:pPr>
        <w:shd w:val="clear" w:color="auto" w:fill="FFFFFF"/>
        <w:spacing w:after="120" w:line="234" w:lineRule="atLeast"/>
        <w:rPr>
          <w:rFonts w:ascii="Arial" w:hAnsi="Arial" w:cs="Arial"/>
          <w:sz w:val="18"/>
          <w:szCs w:val="18"/>
        </w:rPr>
      </w:pPr>
    </w:p>
    <w:p w14:paraId="793E987F" w14:textId="77777777" w:rsidR="0048401D" w:rsidRPr="0048401D" w:rsidRDefault="0048401D" w:rsidP="0048401D">
      <w:pPr>
        <w:shd w:val="clear" w:color="auto" w:fill="FFFFFF"/>
        <w:spacing w:after="120" w:line="234" w:lineRule="atLeast"/>
        <w:rPr>
          <w:rFonts w:ascii="Arial" w:hAnsi="Arial" w:cs="Arial"/>
          <w:sz w:val="18"/>
          <w:szCs w:val="18"/>
        </w:rPr>
      </w:pPr>
    </w:p>
    <w:p w14:paraId="716D346C" w14:textId="77777777" w:rsidR="0048401D" w:rsidRPr="0048401D" w:rsidRDefault="0048401D" w:rsidP="0048401D">
      <w:pPr>
        <w:shd w:val="clear" w:color="auto" w:fill="FFFFFF"/>
        <w:spacing w:after="120" w:line="234" w:lineRule="atLeast"/>
        <w:rPr>
          <w:rFonts w:ascii="Arial" w:hAnsi="Arial" w:cs="Arial"/>
          <w:sz w:val="18"/>
          <w:szCs w:val="18"/>
        </w:rPr>
      </w:pPr>
    </w:p>
    <w:p w14:paraId="05810FD8" w14:textId="77777777" w:rsidR="0048401D" w:rsidRPr="0048401D" w:rsidRDefault="0048401D" w:rsidP="0048401D">
      <w:pPr>
        <w:shd w:val="clear" w:color="auto" w:fill="FFFFFF"/>
        <w:spacing w:after="120" w:line="234" w:lineRule="atLeast"/>
        <w:rPr>
          <w:rFonts w:ascii="Arial" w:hAnsi="Arial" w:cs="Arial"/>
          <w:sz w:val="18"/>
          <w:szCs w:val="18"/>
        </w:rPr>
      </w:pPr>
    </w:p>
    <w:p w14:paraId="434987A4" w14:textId="77777777" w:rsidR="0048401D" w:rsidRPr="0048401D" w:rsidRDefault="0048401D" w:rsidP="0048401D">
      <w:pPr>
        <w:shd w:val="clear" w:color="auto" w:fill="FFFFFF"/>
        <w:spacing w:after="120" w:line="234" w:lineRule="atLeast"/>
        <w:rPr>
          <w:rFonts w:ascii="Arial" w:hAnsi="Arial" w:cs="Arial"/>
          <w:sz w:val="18"/>
          <w:szCs w:val="18"/>
        </w:rPr>
      </w:pPr>
    </w:p>
    <w:p w14:paraId="76E584ED" w14:textId="77777777" w:rsidR="0048401D" w:rsidRPr="0048401D" w:rsidRDefault="0048401D" w:rsidP="0048401D">
      <w:pPr>
        <w:shd w:val="clear" w:color="auto" w:fill="FFFFFF"/>
        <w:spacing w:after="120" w:line="234" w:lineRule="atLeast"/>
        <w:rPr>
          <w:rFonts w:ascii="Arial" w:hAnsi="Arial" w:cs="Arial"/>
          <w:sz w:val="18"/>
          <w:szCs w:val="18"/>
        </w:rPr>
      </w:pPr>
    </w:p>
    <w:p w14:paraId="5E297CF2" w14:textId="77777777" w:rsidR="0048401D" w:rsidRPr="0048401D" w:rsidRDefault="0048401D" w:rsidP="0048401D">
      <w:pPr>
        <w:shd w:val="clear" w:color="auto" w:fill="FFFFFF"/>
        <w:spacing w:after="120" w:line="234" w:lineRule="atLeast"/>
        <w:rPr>
          <w:rFonts w:ascii="Arial" w:hAnsi="Arial" w:cs="Arial"/>
          <w:sz w:val="18"/>
          <w:szCs w:val="18"/>
        </w:rPr>
      </w:pPr>
    </w:p>
    <w:p w14:paraId="78AB2BB3" w14:textId="77777777" w:rsidR="0048401D" w:rsidRPr="0048401D" w:rsidRDefault="0048401D" w:rsidP="0048401D">
      <w:pPr>
        <w:shd w:val="clear" w:color="auto" w:fill="FFFFFF"/>
        <w:spacing w:after="120" w:line="234" w:lineRule="atLeast"/>
        <w:rPr>
          <w:rFonts w:ascii="Arial" w:hAnsi="Arial" w:cs="Arial"/>
          <w:sz w:val="18"/>
          <w:szCs w:val="18"/>
        </w:rPr>
      </w:pPr>
    </w:p>
    <w:p w14:paraId="59B85F6C" w14:textId="77777777" w:rsidR="0048401D" w:rsidRPr="0048401D" w:rsidRDefault="0048401D" w:rsidP="0048401D">
      <w:pPr>
        <w:shd w:val="clear" w:color="auto" w:fill="FFFFFF"/>
        <w:spacing w:after="120" w:line="234" w:lineRule="atLeast"/>
        <w:rPr>
          <w:rFonts w:ascii="Arial" w:hAnsi="Arial" w:cs="Arial"/>
          <w:sz w:val="18"/>
          <w:szCs w:val="18"/>
        </w:rPr>
        <w:sectPr w:rsidR="0048401D" w:rsidRPr="0048401D" w:rsidSect="0048401D">
          <w:footerReference w:type="default" r:id="rId8"/>
          <w:footerReference w:type="first" r:id="rId9"/>
          <w:pgSz w:w="11907" w:h="16840" w:code="9"/>
          <w:pgMar w:top="1134" w:right="1134" w:bottom="1134" w:left="1701" w:header="720" w:footer="720" w:gutter="0"/>
          <w:cols w:space="720"/>
          <w:titlePg/>
          <w:docGrid w:linePitch="381"/>
        </w:sectPr>
      </w:pPr>
    </w:p>
    <w:tbl>
      <w:tblPr>
        <w:tblW w:w="9072" w:type="dxa"/>
        <w:tblCellSpacing w:w="0" w:type="dxa"/>
        <w:tblInd w:w="108" w:type="dxa"/>
        <w:shd w:val="clear" w:color="auto" w:fill="FFFFFF"/>
        <w:tblCellMar>
          <w:left w:w="0" w:type="dxa"/>
          <w:right w:w="0" w:type="dxa"/>
        </w:tblCellMar>
        <w:tblLook w:val="0000" w:firstRow="0" w:lastRow="0" w:firstColumn="0" w:lastColumn="0" w:noHBand="0" w:noVBand="0"/>
      </w:tblPr>
      <w:tblGrid>
        <w:gridCol w:w="3240"/>
        <w:gridCol w:w="5832"/>
      </w:tblGrid>
      <w:tr w:rsidR="0048401D" w:rsidRPr="0048401D" w14:paraId="5ED3EBDB" w14:textId="77777777" w:rsidTr="0048401D">
        <w:trPr>
          <w:tblCellSpacing w:w="0" w:type="dxa"/>
        </w:trPr>
        <w:tc>
          <w:tcPr>
            <w:tcW w:w="3240" w:type="dxa"/>
            <w:shd w:val="clear" w:color="auto" w:fill="FFFFFF"/>
            <w:tcMar>
              <w:top w:w="0" w:type="dxa"/>
              <w:left w:w="108" w:type="dxa"/>
              <w:bottom w:w="0" w:type="dxa"/>
              <w:right w:w="108" w:type="dxa"/>
            </w:tcMar>
          </w:tcPr>
          <w:p w14:paraId="11319392" w14:textId="466A1306" w:rsidR="0048401D" w:rsidRPr="0048401D" w:rsidRDefault="0048401D" w:rsidP="0048401D">
            <w:pPr>
              <w:spacing w:after="120" w:line="234" w:lineRule="atLeast"/>
              <w:jc w:val="center"/>
            </w:pPr>
            <w:r>
              <w:rPr>
                <w:rFonts w:eastAsia="Calibri"/>
                <w:noProof/>
                <w:sz w:val="28"/>
                <w:szCs w:val="22"/>
              </w:rPr>
              <w:lastRenderedPageBreak/>
              <mc:AlternateContent>
                <mc:Choice Requires="wps">
                  <w:drawing>
                    <wp:anchor distT="4294967295" distB="4294967295" distL="114300" distR="114300" simplePos="0" relativeHeight="251664384" behindDoc="0" locked="0" layoutInCell="1" allowOverlap="1" wp14:anchorId="66A9526A" wp14:editId="648E6949">
                      <wp:simplePos x="0" y="0"/>
                      <wp:positionH relativeFrom="column">
                        <wp:posOffset>663575</wp:posOffset>
                      </wp:positionH>
                      <wp:positionV relativeFrom="paragraph">
                        <wp:posOffset>388619</wp:posOffset>
                      </wp:positionV>
                      <wp:extent cx="533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30.6pt" to="94.2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f4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"/>
                  </w:pict>
                </mc:Fallback>
              </mc:AlternateContent>
            </w:r>
            <w:r w:rsidRPr="0048401D">
              <w:rPr>
                <w:b/>
                <w:bCs/>
                <w:sz w:val="26"/>
                <w:szCs w:val="26"/>
              </w:rPr>
              <w:t>UỶ BAN NHÂN DÂN</w:t>
            </w:r>
            <w:r w:rsidRPr="0048401D">
              <w:rPr>
                <w:b/>
                <w:bCs/>
                <w:sz w:val="26"/>
                <w:szCs w:val="26"/>
              </w:rPr>
              <w:br/>
              <w:t>TỈNH SƠN LA</w:t>
            </w:r>
            <w:r w:rsidRPr="0048401D">
              <w:rPr>
                <w:b/>
                <w:bCs/>
              </w:rPr>
              <w:br/>
            </w:r>
          </w:p>
        </w:tc>
        <w:tc>
          <w:tcPr>
            <w:tcW w:w="5832" w:type="dxa"/>
            <w:shd w:val="clear" w:color="auto" w:fill="FFFFFF"/>
            <w:tcMar>
              <w:top w:w="0" w:type="dxa"/>
              <w:left w:w="108" w:type="dxa"/>
              <w:bottom w:w="0" w:type="dxa"/>
              <w:right w:w="108" w:type="dxa"/>
            </w:tcMar>
          </w:tcPr>
          <w:p w14:paraId="35F6F9A4" w14:textId="6F6EE26F" w:rsidR="0048401D" w:rsidRPr="0048401D" w:rsidRDefault="0048401D" w:rsidP="0048401D">
            <w:pPr>
              <w:spacing w:after="120" w:line="234" w:lineRule="atLeast"/>
              <w:jc w:val="center"/>
            </w:pPr>
            <w:r>
              <w:rPr>
                <w:rFonts w:eastAsia="Calibri"/>
                <w:noProof/>
                <w:sz w:val="28"/>
                <w:szCs w:val="22"/>
              </w:rPr>
              <mc:AlternateContent>
                <mc:Choice Requires="wps">
                  <w:drawing>
                    <wp:anchor distT="4294967295" distB="4294967295" distL="114300" distR="114300" simplePos="0" relativeHeight="251665408" behindDoc="0" locked="0" layoutInCell="1" allowOverlap="1" wp14:anchorId="08CBAC90" wp14:editId="761DC72C">
                      <wp:simplePos x="0" y="0"/>
                      <wp:positionH relativeFrom="column">
                        <wp:posOffset>779145</wp:posOffset>
                      </wp:positionH>
                      <wp:positionV relativeFrom="paragraph">
                        <wp:posOffset>409574</wp:posOffset>
                      </wp:positionV>
                      <wp:extent cx="2133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32.25pt" to="229.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VH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Bxl4/Es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"/>
                  </w:pict>
                </mc:Fallback>
              </mc:AlternateContent>
            </w:r>
            <w:r w:rsidRPr="0048401D">
              <w:rPr>
                <w:b/>
                <w:bCs/>
                <w:sz w:val="26"/>
                <w:szCs w:val="26"/>
              </w:rPr>
              <w:t>CỘNG HÒA XÃ HỘI CHỦ NGHĨA VIỆT NAM</w:t>
            </w:r>
            <w:r w:rsidRPr="0048401D">
              <w:rPr>
                <w:b/>
                <w:bCs/>
                <w:sz w:val="26"/>
                <w:szCs w:val="26"/>
              </w:rPr>
              <w:br/>
            </w:r>
            <w:r w:rsidRPr="0048401D">
              <w:rPr>
                <w:b/>
                <w:bCs/>
                <w:sz w:val="28"/>
                <w:szCs w:val="28"/>
              </w:rPr>
              <w:t>Độc lập - Tự do - Hạnh phúc </w:t>
            </w:r>
            <w:r w:rsidRPr="0048401D">
              <w:rPr>
                <w:b/>
                <w:bCs/>
                <w:sz w:val="28"/>
                <w:szCs w:val="28"/>
              </w:rPr>
              <w:br/>
            </w:r>
          </w:p>
        </w:tc>
      </w:tr>
      <w:tr w:rsidR="0048401D" w:rsidRPr="0048401D" w14:paraId="7AF4B93D" w14:textId="77777777" w:rsidTr="0048401D">
        <w:trPr>
          <w:tblCellSpacing w:w="0" w:type="dxa"/>
        </w:trPr>
        <w:tc>
          <w:tcPr>
            <w:tcW w:w="3240" w:type="dxa"/>
            <w:shd w:val="clear" w:color="auto" w:fill="FFFFFF"/>
            <w:tcMar>
              <w:top w:w="0" w:type="dxa"/>
              <w:left w:w="108" w:type="dxa"/>
              <w:bottom w:w="0" w:type="dxa"/>
              <w:right w:w="108" w:type="dxa"/>
            </w:tcMar>
          </w:tcPr>
          <w:p w14:paraId="030C2440" w14:textId="77777777" w:rsidR="0048401D" w:rsidRPr="0048401D" w:rsidRDefault="0048401D" w:rsidP="0048401D">
            <w:pPr>
              <w:spacing w:before="120" w:after="120"/>
              <w:jc w:val="center"/>
              <w:rPr>
                <w:sz w:val="28"/>
                <w:szCs w:val="28"/>
              </w:rPr>
            </w:pPr>
          </w:p>
        </w:tc>
        <w:tc>
          <w:tcPr>
            <w:tcW w:w="5832" w:type="dxa"/>
            <w:shd w:val="clear" w:color="auto" w:fill="FFFFFF"/>
            <w:tcMar>
              <w:top w:w="0" w:type="dxa"/>
              <w:left w:w="108" w:type="dxa"/>
              <w:bottom w:w="0" w:type="dxa"/>
              <w:right w:w="108" w:type="dxa"/>
            </w:tcMar>
          </w:tcPr>
          <w:p w14:paraId="03D7701D" w14:textId="77777777" w:rsidR="0048401D" w:rsidRPr="0048401D" w:rsidRDefault="0048401D" w:rsidP="0048401D">
            <w:pPr>
              <w:spacing w:before="120" w:after="120"/>
              <w:jc w:val="center"/>
              <w:rPr>
                <w:sz w:val="28"/>
                <w:szCs w:val="28"/>
                <w:lang w:val="fr-FR"/>
              </w:rPr>
            </w:pPr>
          </w:p>
        </w:tc>
      </w:tr>
    </w:tbl>
    <w:p w14:paraId="19734C8C" w14:textId="77777777" w:rsidR="0048401D" w:rsidRPr="0048401D" w:rsidRDefault="0048401D" w:rsidP="0048401D">
      <w:pPr>
        <w:spacing w:before="120" w:after="120"/>
        <w:jc w:val="center"/>
        <w:rPr>
          <w:b/>
          <w:sz w:val="14"/>
          <w:szCs w:val="28"/>
        </w:rPr>
      </w:pPr>
    </w:p>
    <w:p w14:paraId="774C5E90" w14:textId="77777777" w:rsidR="0048401D" w:rsidRPr="0048401D" w:rsidRDefault="0048401D" w:rsidP="0048401D">
      <w:pPr>
        <w:jc w:val="center"/>
        <w:rPr>
          <w:b/>
          <w:sz w:val="28"/>
          <w:szCs w:val="28"/>
        </w:rPr>
      </w:pPr>
      <w:r w:rsidRPr="0048401D">
        <w:rPr>
          <w:b/>
          <w:sz w:val="28"/>
          <w:szCs w:val="28"/>
        </w:rPr>
        <w:t>QUY CHẾ</w:t>
      </w:r>
    </w:p>
    <w:p w14:paraId="47D4B3FF" w14:textId="77777777" w:rsidR="0048401D" w:rsidRPr="0048401D" w:rsidRDefault="0048401D" w:rsidP="0048401D">
      <w:pPr>
        <w:shd w:val="clear" w:color="auto" w:fill="FFFFFF"/>
        <w:jc w:val="center"/>
        <w:rPr>
          <w:b/>
          <w:sz w:val="28"/>
          <w:szCs w:val="28"/>
        </w:rPr>
      </w:pPr>
      <w:r w:rsidRPr="0048401D">
        <w:rPr>
          <w:b/>
          <w:sz w:val="28"/>
          <w:szCs w:val="28"/>
        </w:rPr>
        <w:t xml:space="preserve">Phối hợp thực hiện Chương trình mục tiêu quốc gia </w:t>
      </w:r>
    </w:p>
    <w:p w14:paraId="460A16E0" w14:textId="77777777" w:rsidR="0048401D" w:rsidRPr="0048401D" w:rsidRDefault="0048401D" w:rsidP="0048401D">
      <w:pPr>
        <w:shd w:val="clear" w:color="auto" w:fill="FFFFFF"/>
        <w:jc w:val="center"/>
        <w:rPr>
          <w:b/>
          <w:sz w:val="28"/>
          <w:szCs w:val="28"/>
        </w:rPr>
      </w:pPr>
      <w:r w:rsidRPr="0048401D">
        <w:rPr>
          <w:b/>
          <w:sz w:val="28"/>
          <w:szCs w:val="28"/>
        </w:rPr>
        <w:t>xây dựng nông thôn mới tỉnh Sơn La, giai đoạn 2016 - 2020</w:t>
      </w:r>
    </w:p>
    <w:p w14:paraId="0C1C7608" w14:textId="77777777" w:rsidR="0048401D" w:rsidRPr="0048401D" w:rsidRDefault="0048401D" w:rsidP="0048401D">
      <w:pPr>
        <w:jc w:val="center"/>
        <w:rPr>
          <w:i/>
          <w:sz w:val="26"/>
          <w:szCs w:val="28"/>
        </w:rPr>
      </w:pPr>
      <w:r w:rsidRPr="0048401D">
        <w:rPr>
          <w:i/>
          <w:sz w:val="26"/>
          <w:szCs w:val="28"/>
        </w:rPr>
        <w:t xml:space="preserve">(Ban hành kèm theo Quyết định số 2095/QĐ-UBND  </w:t>
      </w:r>
    </w:p>
    <w:p w14:paraId="3AE8BE8A" w14:textId="77777777" w:rsidR="0048401D" w:rsidRPr="0048401D" w:rsidRDefault="0048401D" w:rsidP="0048401D">
      <w:pPr>
        <w:jc w:val="center"/>
        <w:rPr>
          <w:i/>
          <w:sz w:val="26"/>
          <w:szCs w:val="28"/>
        </w:rPr>
      </w:pPr>
      <w:r w:rsidRPr="0048401D">
        <w:rPr>
          <w:i/>
          <w:sz w:val="26"/>
          <w:szCs w:val="28"/>
        </w:rPr>
        <w:t>ngày 27/8/2018 của Chủ tịch UBND tỉnh)</w:t>
      </w:r>
    </w:p>
    <w:p w14:paraId="0DE27F5D" w14:textId="7E67CD34" w:rsidR="0048401D" w:rsidRPr="0048401D" w:rsidRDefault="0048401D" w:rsidP="0048401D">
      <w:pPr>
        <w:rPr>
          <w:sz w:val="26"/>
          <w:szCs w:val="28"/>
        </w:rPr>
      </w:pPr>
      <w:r>
        <w:rPr>
          <w:noProof/>
          <w:sz w:val="26"/>
          <w:szCs w:val="28"/>
        </w:rPr>
        <mc:AlternateContent>
          <mc:Choice Requires="wps">
            <w:drawing>
              <wp:anchor distT="0" distB="0" distL="114300" distR="114300" simplePos="0" relativeHeight="251667456" behindDoc="0" locked="0" layoutInCell="1" allowOverlap="1" wp14:anchorId="08A7D40D" wp14:editId="4F8A0ED4">
                <wp:simplePos x="0" y="0"/>
                <wp:positionH relativeFrom="column">
                  <wp:posOffset>2347595</wp:posOffset>
                </wp:positionH>
                <wp:positionV relativeFrom="paragraph">
                  <wp:posOffset>23495</wp:posOffset>
                </wp:positionV>
                <wp:extent cx="1143000" cy="0"/>
                <wp:effectExtent l="9525" t="9525" r="95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84.85pt;margin-top:1.85pt;width:90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"/>
            </w:pict>
          </mc:Fallback>
        </mc:AlternateContent>
      </w:r>
    </w:p>
    <w:p w14:paraId="453CD459" w14:textId="77777777" w:rsidR="0048401D" w:rsidRPr="0048401D" w:rsidRDefault="0048401D" w:rsidP="0048401D">
      <w:pPr>
        <w:jc w:val="center"/>
        <w:rPr>
          <w:b/>
          <w:sz w:val="28"/>
          <w:szCs w:val="28"/>
        </w:rPr>
      </w:pPr>
      <w:r w:rsidRPr="0048401D">
        <w:rPr>
          <w:b/>
          <w:sz w:val="28"/>
          <w:szCs w:val="28"/>
        </w:rPr>
        <w:t>Chương I</w:t>
      </w:r>
    </w:p>
    <w:p w14:paraId="49AB31B3" w14:textId="77777777" w:rsidR="0048401D" w:rsidRPr="0048401D" w:rsidRDefault="0048401D" w:rsidP="0048401D">
      <w:pPr>
        <w:jc w:val="center"/>
        <w:rPr>
          <w:b/>
          <w:sz w:val="28"/>
          <w:szCs w:val="28"/>
        </w:rPr>
      </w:pPr>
      <w:r w:rsidRPr="0048401D">
        <w:rPr>
          <w:b/>
          <w:sz w:val="28"/>
          <w:szCs w:val="28"/>
        </w:rPr>
        <w:t>NHỮNG QUY ĐỊNH CHUNG</w:t>
      </w:r>
    </w:p>
    <w:p w14:paraId="479E71ED" w14:textId="77777777" w:rsidR="0048401D" w:rsidRPr="0048401D" w:rsidRDefault="0048401D" w:rsidP="0048401D">
      <w:pPr>
        <w:spacing w:before="120"/>
        <w:ind w:firstLine="720"/>
        <w:rPr>
          <w:b/>
          <w:sz w:val="28"/>
          <w:szCs w:val="28"/>
        </w:rPr>
      </w:pPr>
      <w:r w:rsidRPr="0048401D">
        <w:rPr>
          <w:b/>
          <w:sz w:val="28"/>
          <w:szCs w:val="28"/>
        </w:rPr>
        <w:t xml:space="preserve">Điều 1. </w:t>
      </w:r>
      <w:r w:rsidRPr="0048401D">
        <w:rPr>
          <w:sz w:val="28"/>
          <w:szCs w:val="28"/>
        </w:rPr>
        <w:t>Phạm vi, đối tượng điều chỉnh</w:t>
      </w:r>
    </w:p>
    <w:p w14:paraId="24855908" w14:textId="77777777" w:rsidR="0048401D" w:rsidRPr="0048401D" w:rsidRDefault="0048401D" w:rsidP="0048401D">
      <w:pPr>
        <w:shd w:val="clear" w:color="auto" w:fill="FFFFFF"/>
        <w:spacing w:before="120"/>
        <w:ind w:firstLine="720"/>
        <w:jc w:val="both"/>
        <w:rPr>
          <w:spacing w:val="4"/>
          <w:sz w:val="28"/>
          <w:szCs w:val="28"/>
        </w:rPr>
      </w:pPr>
      <w:r w:rsidRPr="0048401D">
        <w:rPr>
          <w:spacing w:val="4"/>
          <w:sz w:val="28"/>
          <w:szCs w:val="28"/>
        </w:rPr>
        <w:t>Quy chế này quy định trách nhiệm, mối quan hệ phối hợp giữa các sở, ban, ngành cấp tỉnh thực hiện Chương trình mục tiêu quốc gia xây dựng nông thôn mới (gọi tắt là Chương trình xây dựng NTM) trên địa bàn tỉnh Sơn La giai đoạn 2016 - 2020.</w:t>
      </w:r>
    </w:p>
    <w:p w14:paraId="2AB549C5" w14:textId="77777777" w:rsidR="0048401D" w:rsidRPr="0048401D" w:rsidRDefault="0048401D" w:rsidP="0048401D">
      <w:pPr>
        <w:shd w:val="clear" w:color="auto" w:fill="FFFFFF"/>
        <w:spacing w:before="120"/>
        <w:ind w:firstLine="720"/>
        <w:jc w:val="both"/>
        <w:rPr>
          <w:b/>
          <w:sz w:val="28"/>
          <w:szCs w:val="28"/>
        </w:rPr>
      </w:pPr>
      <w:r w:rsidRPr="0048401D">
        <w:rPr>
          <w:b/>
          <w:sz w:val="28"/>
          <w:szCs w:val="28"/>
        </w:rPr>
        <w:t xml:space="preserve">Điều 2. </w:t>
      </w:r>
      <w:r w:rsidRPr="0048401D">
        <w:rPr>
          <w:sz w:val="28"/>
          <w:szCs w:val="28"/>
        </w:rPr>
        <w:t>Nguyên tắc phối hợp</w:t>
      </w:r>
    </w:p>
    <w:p w14:paraId="07DBD772" w14:textId="77777777" w:rsidR="0048401D" w:rsidRPr="0048401D" w:rsidRDefault="0048401D" w:rsidP="0048401D">
      <w:pPr>
        <w:shd w:val="clear" w:color="auto" w:fill="FFFFFF"/>
        <w:spacing w:before="120"/>
        <w:ind w:firstLine="720"/>
        <w:jc w:val="both"/>
        <w:rPr>
          <w:sz w:val="28"/>
          <w:szCs w:val="28"/>
        </w:rPr>
      </w:pPr>
      <w:r w:rsidRPr="0048401D">
        <w:rPr>
          <w:sz w:val="28"/>
          <w:szCs w:val="28"/>
        </w:rPr>
        <w:t>1. Bảo đảm sự phối hợp thường xuyên, chặt chẽ, thống nhất, thông suốt nhằm thực hiện, hoàn thành các Nghị quyết, Kế hoạch, Chương trình của Tỉnh ủy, HĐND tỉnh  và UBND tỉnh về Chương trình MTQG xây dựng nông thôn mới.</w:t>
      </w:r>
    </w:p>
    <w:p w14:paraId="17E4F1D4" w14:textId="77777777" w:rsidR="0048401D" w:rsidRPr="0048401D" w:rsidRDefault="0048401D" w:rsidP="0048401D">
      <w:pPr>
        <w:shd w:val="clear" w:color="auto" w:fill="FFFFFF"/>
        <w:spacing w:before="120"/>
        <w:ind w:firstLine="720"/>
        <w:jc w:val="both"/>
        <w:rPr>
          <w:sz w:val="28"/>
          <w:szCs w:val="28"/>
        </w:rPr>
      </w:pPr>
      <w:r w:rsidRPr="0048401D">
        <w:rPr>
          <w:sz w:val="28"/>
          <w:szCs w:val="28"/>
        </w:rPr>
        <w:t>2. Việc phối hợp thực hiện căn cứ vào chức năng, nhiệm vụ của các sở, ban, ngành cấp tỉnh và các quy định hiện hành của pháp luật có liên quan để thực hiện Chương trình mục tiêu quốc gia xây dựng nông thôn mới của tỉnh và của ngành mình; việc trao đổi, xử lý thông tin đảm bảo kịp thời hiệu quả.</w:t>
      </w:r>
    </w:p>
    <w:p w14:paraId="451E1B72" w14:textId="77777777" w:rsidR="0048401D" w:rsidRPr="0048401D" w:rsidRDefault="0048401D" w:rsidP="0048401D">
      <w:pPr>
        <w:shd w:val="clear" w:color="auto" w:fill="FFFFFF"/>
        <w:spacing w:before="120"/>
        <w:ind w:firstLine="720"/>
        <w:jc w:val="both"/>
        <w:rPr>
          <w:sz w:val="28"/>
          <w:szCs w:val="28"/>
        </w:rPr>
      </w:pPr>
      <w:r w:rsidRPr="0048401D">
        <w:rPr>
          <w:sz w:val="28"/>
          <w:szCs w:val="28"/>
        </w:rPr>
        <w:t>3. Thời gian giải quyết công việc kịp thời, hiệu quả, theo đúng các quy định của pháp luật và Quy chế làm việc của Ban Chỉ đạo các Chương trình mục tiêu quốc gia xây dựng nông thôn mới tỉnh Sơn La, giai đoạn 2016 - 2020.</w:t>
      </w:r>
    </w:p>
    <w:p w14:paraId="2F0FBE8E" w14:textId="77777777" w:rsidR="0048401D" w:rsidRPr="0048401D" w:rsidRDefault="0048401D" w:rsidP="0048401D">
      <w:pPr>
        <w:shd w:val="clear" w:color="auto" w:fill="FFFFFF"/>
        <w:jc w:val="center"/>
        <w:rPr>
          <w:b/>
          <w:sz w:val="28"/>
          <w:szCs w:val="28"/>
        </w:rPr>
      </w:pPr>
    </w:p>
    <w:p w14:paraId="0A0E14C5" w14:textId="77777777" w:rsidR="0048401D" w:rsidRPr="0048401D" w:rsidRDefault="0048401D" w:rsidP="0048401D">
      <w:pPr>
        <w:shd w:val="clear" w:color="auto" w:fill="FFFFFF"/>
        <w:jc w:val="center"/>
        <w:rPr>
          <w:b/>
          <w:sz w:val="28"/>
          <w:szCs w:val="28"/>
        </w:rPr>
      </w:pPr>
      <w:r w:rsidRPr="0048401D">
        <w:rPr>
          <w:b/>
          <w:sz w:val="28"/>
          <w:szCs w:val="28"/>
        </w:rPr>
        <w:t>Chương II</w:t>
      </w:r>
    </w:p>
    <w:p w14:paraId="593F9278" w14:textId="52F690B2" w:rsidR="0048401D" w:rsidRPr="0048401D" w:rsidRDefault="00065B52" w:rsidP="00065B52">
      <w:pPr>
        <w:shd w:val="clear" w:color="auto" w:fill="FFFFFF"/>
        <w:jc w:val="both"/>
        <w:rPr>
          <w:b/>
          <w:sz w:val="28"/>
          <w:szCs w:val="28"/>
        </w:rPr>
      </w:pPr>
      <w:r>
        <w:rPr>
          <w:b/>
          <w:sz w:val="28"/>
          <w:szCs w:val="28"/>
        </w:rPr>
        <w:t xml:space="preserve">  </w:t>
      </w:r>
      <w:r w:rsidR="0048401D" w:rsidRPr="0048401D">
        <w:rPr>
          <w:b/>
          <w:sz w:val="28"/>
          <w:szCs w:val="28"/>
        </w:rPr>
        <w:t>TRÁCH NHIỆM CỦA CÁC CƠ QUAN TRONG CÔNG TÁC PHỐI HỢP</w:t>
      </w:r>
    </w:p>
    <w:p w14:paraId="76E2FBAD" w14:textId="77777777" w:rsidR="0048401D" w:rsidRPr="0048401D" w:rsidRDefault="0048401D" w:rsidP="0048401D">
      <w:pPr>
        <w:shd w:val="clear" w:color="auto" w:fill="FFFFFF"/>
        <w:spacing w:before="120"/>
        <w:ind w:firstLine="720"/>
        <w:jc w:val="center"/>
        <w:rPr>
          <w:b/>
          <w:sz w:val="2"/>
          <w:szCs w:val="28"/>
        </w:rPr>
      </w:pPr>
    </w:p>
    <w:p w14:paraId="7CDE263D" w14:textId="77777777" w:rsidR="0048401D" w:rsidRPr="0048401D" w:rsidRDefault="0048401D" w:rsidP="0048401D">
      <w:pPr>
        <w:shd w:val="clear" w:color="auto" w:fill="FFFFFF"/>
        <w:spacing w:before="120"/>
        <w:ind w:firstLine="720"/>
        <w:jc w:val="both"/>
        <w:rPr>
          <w:b/>
          <w:sz w:val="28"/>
          <w:szCs w:val="28"/>
        </w:rPr>
      </w:pPr>
      <w:r w:rsidRPr="0048401D">
        <w:rPr>
          <w:b/>
          <w:sz w:val="28"/>
          <w:szCs w:val="28"/>
        </w:rPr>
        <w:t>I. NHIỆM VỤ CỦA CÁC SỞ, NGÀNH, CƠ QUAN THÀNH VIÊN TRONG CÔNG TÁC PHỐI HỢP</w:t>
      </w:r>
    </w:p>
    <w:p w14:paraId="716DDEE1" w14:textId="77777777" w:rsidR="0048401D" w:rsidRPr="0048401D" w:rsidRDefault="0048401D" w:rsidP="0048401D">
      <w:pPr>
        <w:shd w:val="clear" w:color="auto" w:fill="FFFFFF"/>
        <w:spacing w:before="120"/>
        <w:ind w:firstLine="720"/>
        <w:jc w:val="both"/>
        <w:rPr>
          <w:b/>
          <w:sz w:val="28"/>
          <w:szCs w:val="28"/>
        </w:rPr>
      </w:pPr>
      <w:r w:rsidRPr="0048401D">
        <w:rPr>
          <w:b/>
          <w:sz w:val="28"/>
          <w:szCs w:val="28"/>
        </w:rPr>
        <w:t xml:space="preserve">Điều 3. </w:t>
      </w:r>
      <w:r w:rsidRPr="0048401D">
        <w:rPr>
          <w:sz w:val="28"/>
          <w:szCs w:val="28"/>
        </w:rPr>
        <w:t>Trách nhiệm của các sở, ban, ngành</w:t>
      </w:r>
    </w:p>
    <w:p w14:paraId="1F0C4D29" w14:textId="77777777" w:rsidR="0048401D" w:rsidRPr="0048401D" w:rsidRDefault="0048401D" w:rsidP="0048401D">
      <w:pPr>
        <w:shd w:val="clear" w:color="auto" w:fill="FFFFFF"/>
        <w:spacing w:before="120"/>
        <w:ind w:firstLine="720"/>
        <w:jc w:val="both"/>
        <w:rPr>
          <w:sz w:val="28"/>
          <w:szCs w:val="28"/>
        </w:rPr>
      </w:pPr>
      <w:r w:rsidRPr="0048401D">
        <w:rPr>
          <w:sz w:val="28"/>
          <w:szCs w:val="28"/>
        </w:rPr>
        <w:t>1. Nhiệm vụ chung</w:t>
      </w:r>
    </w:p>
    <w:p w14:paraId="35F8D54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triển khai các văn bản của Trung ương liên quan đến thực hiện Chương trình MTQG xây dựng nông thôn mới trên địa bàn tỉnh.</w:t>
      </w:r>
    </w:p>
    <w:p w14:paraId="261A7476" w14:textId="77777777" w:rsidR="0048401D" w:rsidRPr="0048401D" w:rsidRDefault="0048401D" w:rsidP="0048401D">
      <w:pPr>
        <w:shd w:val="clear" w:color="auto" w:fill="FFFFFF"/>
        <w:spacing w:before="90"/>
        <w:ind w:firstLine="720"/>
        <w:jc w:val="both"/>
        <w:rPr>
          <w:sz w:val="28"/>
          <w:szCs w:val="28"/>
        </w:rPr>
      </w:pPr>
      <w:r w:rsidRPr="0048401D">
        <w:rPr>
          <w:sz w:val="28"/>
          <w:szCs w:val="28"/>
        </w:rPr>
        <w:lastRenderedPageBreak/>
        <w:t>- Đề xuất cơ chế, chính sách; xây dựng đề án, kế hoạch thực hiện các nội dung Chương trình trình UBND tỉnh phê duyệt, ban hành.</w:t>
      </w:r>
    </w:p>
    <w:p w14:paraId="5FF295C7" w14:textId="77777777" w:rsidR="0048401D" w:rsidRPr="0048401D" w:rsidRDefault="0048401D" w:rsidP="0048401D">
      <w:pPr>
        <w:shd w:val="clear" w:color="auto" w:fill="FFFFFF"/>
        <w:spacing w:before="90"/>
        <w:ind w:firstLine="720"/>
        <w:jc w:val="both"/>
        <w:rPr>
          <w:sz w:val="28"/>
          <w:szCs w:val="28"/>
        </w:rPr>
      </w:pPr>
      <w:r w:rsidRPr="0048401D">
        <w:rPr>
          <w:sz w:val="28"/>
          <w:szCs w:val="28"/>
        </w:rPr>
        <w:t>- Giải quyết vướng mắc trong quá trình thực hiện các nội dung, nhiệm vụ liên quan đến các tiêu chí thuộc sở, ngành phụ trách.</w:t>
      </w:r>
    </w:p>
    <w:p w14:paraId="7868D4FF" w14:textId="77777777" w:rsidR="0048401D" w:rsidRPr="0048401D" w:rsidRDefault="0048401D" w:rsidP="0048401D">
      <w:pPr>
        <w:shd w:val="clear" w:color="auto" w:fill="FFFFFF"/>
        <w:spacing w:before="90"/>
        <w:ind w:firstLine="720"/>
        <w:jc w:val="both"/>
        <w:rPr>
          <w:sz w:val="28"/>
          <w:szCs w:val="28"/>
        </w:rPr>
      </w:pPr>
      <w:r w:rsidRPr="0048401D">
        <w:rPr>
          <w:sz w:val="28"/>
          <w:szCs w:val="28"/>
        </w:rPr>
        <w:t>2. Nhiệm vụ cụ thể</w:t>
      </w:r>
    </w:p>
    <w:p w14:paraId="68C03571" w14:textId="77777777" w:rsidR="0048401D" w:rsidRPr="0048401D" w:rsidRDefault="0048401D" w:rsidP="0048401D">
      <w:pPr>
        <w:shd w:val="clear" w:color="auto" w:fill="FFFFFF"/>
        <w:spacing w:before="90"/>
        <w:ind w:firstLine="720"/>
        <w:jc w:val="both"/>
        <w:rPr>
          <w:sz w:val="28"/>
          <w:szCs w:val="28"/>
        </w:rPr>
      </w:pPr>
      <w:r w:rsidRPr="0048401D">
        <w:rPr>
          <w:sz w:val="28"/>
          <w:szCs w:val="28"/>
        </w:rPr>
        <w:t>2.1. Sở Nông nghiệp và Phát triển nông thôn - Cơ quan phụ trách Chương trình MTQG xây dựng nông thôn mới</w:t>
      </w:r>
    </w:p>
    <w:p w14:paraId="30CF252A" w14:textId="77777777" w:rsidR="0048401D" w:rsidRPr="0048401D" w:rsidRDefault="0048401D" w:rsidP="0048401D">
      <w:pPr>
        <w:shd w:val="clear" w:color="auto" w:fill="FFFFFF"/>
        <w:spacing w:before="90"/>
        <w:ind w:firstLine="720"/>
        <w:jc w:val="both"/>
        <w:rPr>
          <w:sz w:val="28"/>
          <w:szCs w:val="28"/>
        </w:rPr>
      </w:pPr>
      <w:r w:rsidRPr="0048401D">
        <w:rPr>
          <w:sz w:val="28"/>
          <w:szCs w:val="28"/>
        </w:rPr>
        <w:t>- Chủ trì tham mưu, đề xuất, hướng dẫn, triển khai thực hiện các văn bản quy định, chỉ đạo của Chính phủ, của Bộ Nông nghiệp và PTNT và Ban Chỉ đạo các Chương trình MTQG tỉnh về Chương trình xây dựng nông thôn mới và UBND tỉnh các nội dung liên quan đến nhiệm vụ chỉ đạo thực hiện Chương trình xây dựng nông thôn mới trên địa bàn;</w:t>
      </w:r>
    </w:p>
    <w:p w14:paraId="15D1926E" w14:textId="77777777" w:rsidR="0048401D" w:rsidRPr="0048401D" w:rsidRDefault="0048401D" w:rsidP="0048401D">
      <w:pPr>
        <w:shd w:val="clear" w:color="auto" w:fill="FFFFFF"/>
        <w:spacing w:before="90"/>
        <w:ind w:firstLine="720"/>
        <w:jc w:val="both"/>
        <w:rPr>
          <w:sz w:val="28"/>
          <w:szCs w:val="28"/>
        </w:rPr>
      </w:pPr>
      <w:r w:rsidRPr="0048401D">
        <w:rPr>
          <w:sz w:val="28"/>
          <w:szCs w:val="28"/>
        </w:rPr>
        <w:t>- Chủ trì, phối hợp với các sở, ban, ngành, UBND các huyện, thành phố xây dựng kế hoạch 5 năm, hàng năm để thực hiện Chương trình đạt hiệu quả cao; nghiên cứu đề xuất cơ chế, chính sách để triển khai các nội dung của Chương trình.</w:t>
      </w:r>
    </w:p>
    <w:p w14:paraId="23EB3518" w14:textId="77777777" w:rsidR="0048401D" w:rsidRPr="0048401D" w:rsidRDefault="0048401D" w:rsidP="0048401D">
      <w:pPr>
        <w:shd w:val="clear" w:color="auto" w:fill="FFFFFF"/>
        <w:spacing w:before="90"/>
        <w:ind w:firstLine="720"/>
        <w:jc w:val="both"/>
        <w:rPr>
          <w:sz w:val="28"/>
          <w:szCs w:val="28"/>
        </w:rPr>
      </w:pPr>
      <w:r w:rsidRPr="0048401D">
        <w:rPr>
          <w:sz w:val="28"/>
          <w:szCs w:val="28"/>
        </w:rPr>
        <w:t>- Tham mưu đề xuất phân bổ các nguồn vốn trực tiếp thực hiện Chương trình NTM.</w:t>
      </w:r>
    </w:p>
    <w:p w14:paraId="116096DD" w14:textId="77777777" w:rsidR="0048401D" w:rsidRPr="0048401D" w:rsidRDefault="0048401D" w:rsidP="0048401D">
      <w:pPr>
        <w:shd w:val="clear" w:color="auto" w:fill="FFFFFF"/>
        <w:spacing w:before="90"/>
        <w:ind w:firstLine="720"/>
        <w:jc w:val="both"/>
        <w:rPr>
          <w:sz w:val="28"/>
          <w:szCs w:val="28"/>
        </w:rPr>
      </w:pPr>
      <w:r w:rsidRPr="0048401D">
        <w:rPr>
          <w:sz w:val="28"/>
          <w:szCs w:val="28"/>
        </w:rPr>
        <w:t>+ Phối hợp với Sở Kế hoạch và Đầu tư phân bổ và thẩm định các nguồn vốn đầu tư tập trung thực hiện Chương trình xây dựng nông thôn mới;</w:t>
      </w:r>
    </w:p>
    <w:p w14:paraId="41885827" w14:textId="77777777" w:rsidR="0048401D" w:rsidRPr="0048401D" w:rsidRDefault="0048401D" w:rsidP="0048401D">
      <w:pPr>
        <w:shd w:val="clear" w:color="auto" w:fill="FFFFFF"/>
        <w:spacing w:before="90"/>
        <w:ind w:firstLine="720"/>
        <w:jc w:val="both"/>
        <w:rPr>
          <w:sz w:val="28"/>
          <w:szCs w:val="28"/>
        </w:rPr>
      </w:pPr>
      <w:r w:rsidRPr="0048401D">
        <w:rPr>
          <w:sz w:val="28"/>
          <w:szCs w:val="28"/>
        </w:rPr>
        <w:t>+ Phối hợp với Sở Tài chính phân bổ và thẩm định nguồn vốn sự nghiệp để thực hiện Chương trình xây dựng nông thôn mới, các nguồn vốn ngân sách tỉnh hỗ trợ các xã đạt chuẩn xây dựng nông thôn mới, kinh phí hỗ trợ hoạt động của Ban Chỉ đạo tỉnh.</w:t>
      </w:r>
    </w:p>
    <w:p w14:paraId="26AAAF07" w14:textId="77777777" w:rsidR="0048401D" w:rsidRPr="0048401D" w:rsidRDefault="0048401D" w:rsidP="0048401D">
      <w:pPr>
        <w:shd w:val="clear" w:color="auto" w:fill="FFFFFF"/>
        <w:spacing w:before="90"/>
        <w:ind w:firstLine="720"/>
        <w:jc w:val="both"/>
        <w:rPr>
          <w:sz w:val="28"/>
          <w:szCs w:val="28"/>
        </w:rPr>
      </w:pPr>
      <w:r w:rsidRPr="0048401D">
        <w:rPr>
          <w:sz w:val="28"/>
          <w:szCs w:val="28"/>
        </w:rPr>
        <w:t>- Phối hợp các sở, ngành tổ chức kiểm tra và đánh giá kết quả thực hiện Chương trình.</w:t>
      </w:r>
    </w:p>
    <w:p w14:paraId="7D0977BB" w14:textId="77777777" w:rsidR="0048401D" w:rsidRPr="0048401D" w:rsidRDefault="0048401D" w:rsidP="0048401D">
      <w:pPr>
        <w:shd w:val="clear" w:color="auto" w:fill="FFFFFF"/>
        <w:spacing w:before="90"/>
        <w:ind w:firstLine="720"/>
        <w:jc w:val="both"/>
        <w:rPr>
          <w:sz w:val="28"/>
          <w:szCs w:val="28"/>
        </w:rPr>
      </w:pPr>
      <w:r w:rsidRPr="0048401D">
        <w:rPr>
          <w:sz w:val="28"/>
          <w:szCs w:val="28"/>
        </w:rPr>
        <w:t>- Chủ trì, phối hợp với các sở, ban, ngành triển khai thực hiện “Bộ tiêu chí xã nông thôn mới nâng cao”; “Bộ tiêu chí xã nông thôn mới kiểu mẫu”; “Bản nông thôn mới kiểu mẫu và vườn mẫu”; Đề án hỗ trợ các thôn, bản, xây dựng nông thôn mới gắn với giảm nghèo bền vững” sau khi được cấp thẩm quyền phê duyệt.</w:t>
      </w:r>
    </w:p>
    <w:p w14:paraId="6F43391E" w14:textId="77777777" w:rsidR="0048401D" w:rsidRPr="0048401D" w:rsidRDefault="0048401D" w:rsidP="0048401D">
      <w:pPr>
        <w:shd w:val="clear" w:color="auto" w:fill="FFFFFF"/>
        <w:spacing w:before="90"/>
        <w:ind w:firstLine="720"/>
        <w:jc w:val="both"/>
        <w:rPr>
          <w:sz w:val="28"/>
          <w:szCs w:val="28"/>
        </w:rPr>
      </w:pPr>
      <w:r w:rsidRPr="0048401D">
        <w:rPr>
          <w:sz w:val="28"/>
          <w:szCs w:val="28"/>
        </w:rPr>
        <w:t>- Cung cấp thông tin, tài liệu cần thiết và tạo điều kiện thuận lợi cho các cơ quan trong việc phối hợp thực hiện Chương trình xây dựng NTM.</w:t>
      </w:r>
    </w:p>
    <w:p w14:paraId="00F31B3B" w14:textId="77777777" w:rsidR="0048401D" w:rsidRPr="0048401D" w:rsidRDefault="0048401D" w:rsidP="0048401D">
      <w:pPr>
        <w:shd w:val="clear" w:color="auto" w:fill="FFFFFF"/>
        <w:spacing w:before="90"/>
        <w:ind w:firstLine="720"/>
        <w:jc w:val="both"/>
        <w:rPr>
          <w:sz w:val="28"/>
          <w:szCs w:val="28"/>
        </w:rPr>
      </w:pPr>
      <w:r w:rsidRPr="0048401D">
        <w:rPr>
          <w:sz w:val="28"/>
          <w:szCs w:val="28"/>
        </w:rPr>
        <w:t>- Tổng hợp, báo cáo tình hình, kết quả thực hiện chương trình xây dựng nông thôn mới của các Sở, Ban, ngành, địa phương, đơn vị; tham mưu, đề xuất giải pháp chỉ đạo, kế hoạch thực hiện; chuẩn bị nội dung tài liệu liên quan phục vụ các cuộc họp định kỳ quý, năm và đột xuất, Đoàn thẩm định; Ban Chỉ đạo tỉnh và UBND tỉnh về xét công nhận các xã đạt chuẩn nông thôn mới mới.</w:t>
      </w:r>
    </w:p>
    <w:p w14:paraId="09684622" w14:textId="77777777" w:rsidR="0048401D" w:rsidRPr="0048401D" w:rsidRDefault="0048401D" w:rsidP="0048401D">
      <w:pPr>
        <w:shd w:val="clear" w:color="auto" w:fill="FFFFFF"/>
        <w:spacing w:before="90"/>
        <w:ind w:firstLine="720"/>
        <w:jc w:val="both"/>
        <w:rPr>
          <w:sz w:val="28"/>
          <w:szCs w:val="28"/>
        </w:rPr>
      </w:pPr>
      <w:r w:rsidRPr="0048401D">
        <w:rPr>
          <w:sz w:val="28"/>
          <w:szCs w:val="28"/>
        </w:rPr>
        <w:t>- Hướng dẫn chỉ đạo thực hiện các Tiêu chí thuộc Sở phụ trách.</w:t>
      </w:r>
    </w:p>
    <w:p w14:paraId="00573377" w14:textId="77777777" w:rsidR="0048401D" w:rsidRPr="0048401D" w:rsidRDefault="0048401D" w:rsidP="0048401D">
      <w:pPr>
        <w:shd w:val="clear" w:color="auto" w:fill="FFFFFF"/>
        <w:spacing w:before="90"/>
        <w:ind w:firstLine="720"/>
        <w:jc w:val="both"/>
        <w:rPr>
          <w:sz w:val="28"/>
          <w:szCs w:val="28"/>
        </w:rPr>
      </w:pPr>
      <w:r w:rsidRPr="0048401D">
        <w:rPr>
          <w:sz w:val="28"/>
          <w:szCs w:val="28"/>
        </w:rPr>
        <w:lastRenderedPageBreak/>
        <w:t>- Phối hợp chặt chẽ với Văn phòng Điều phối trong công tác văn phòng và các hoạt động khác liên quan đến việc thực hiện Chương trình NTM.</w:t>
      </w:r>
    </w:p>
    <w:p w14:paraId="2C5E022F"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 Văn phòng Ủy ban nhân dân tỉnh</w:t>
      </w:r>
    </w:p>
    <w:p w14:paraId="2D868BC6" w14:textId="77777777" w:rsidR="0048401D" w:rsidRPr="0048401D" w:rsidRDefault="0048401D" w:rsidP="0048401D">
      <w:pPr>
        <w:shd w:val="clear" w:color="auto" w:fill="FFFFFF"/>
        <w:spacing w:before="120"/>
        <w:ind w:firstLine="720"/>
        <w:jc w:val="both"/>
        <w:rPr>
          <w:color w:val="000000"/>
          <w:sz w:val="28"/>
          <w:szCs w:val="28"/>
        </w:rPr>
      </w:pPr>
      <w:r w:rsidRPr="0048401D">
        <w:rPr>
          <w:sz w:val="28"/>
          <w:szCs w:val="28"/>
        </w:rPr>
        <w:t xml:space="preserve">- Đôn đốc các sở, ban, ngành, các cơ quan trực thuộc UBND tỉnh; UBND huyện, thành phố, thị xã thực hiện nghiêm túc ý kiến chỉ đạo của UBND tỉnh, Thường trực Ban Chỉ đạo các Chương trình </w:t>
      </w:r>
      <w:r w:rsidRPr="0048401D">
        <w:rPr>
          <w:color w:val="000000"/>
          <w:sz w:val="28"/>
          <w:szCs w:val="28"/>
        </w:rPr>
        <w:t>MTQG tỉnh trong việc tổ chức thực hiện các nội dung về Chương trình xây dựng NTM;</w:t>
      </w:r>
    </w:p>
    <w:p w14:paraId="1DACE81C"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xml:space="preserve">- Phối hợp với Sở Nông nghiệp và Phát triển nông thôn </w:t>
      </w:r>
      <w:r w:rsidRPr="0048401D">
        <w:rPr>
          <w:i/>
          <w:color w:val="000000"/>
          <w:sz w:val="28"/>
          <w:szCs w:val="28"/>
        </w:rPr>
        <w:t>(Văn phòng Điều phối NTM)</w:t>
      </w:r>
      <w:r w:rsidRPr="0048401D">
        <w:rPr>
          <w:color w:val="000000"/>
          <w:sz w:val="28"/>
          <w:szCs w:val="28"/>
        </w:rPr>
        <w:t xml:space="preserve"> là cơ quan thường trực Chương trình MTQG xây dựng nông thôn mới tỉnh trong việc tham mưu chuẩn bị nội dung trình hội nghị, hội thảo, xét công nhận đạt chuẩn NTM của UBND tỉnh, Thường trực BCĐ các Chương trình MTQG tỉnh về thực hiện Chương trình xây dựng nông thôn mới.</w:t>
      </w:r>
    </w:p>
    <w:p w14:paraId="0D514CB5"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2.3. Sở Kế hoạch và Đầu tư</w:t>
      </w:r>
    </w:p>
    <w:p w14:paraId="02F88560"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w:t>
      </w:r>
      <w:r w:rsidRPr="0048401D">
        <w:rPr>
          <w:color w:val="000000"/>
          <w:sz w:val="28"/>
          <w:szCs w:val="28"/>
          <w:lang w:val="vi-VN"/>
        </w:rPr>
        <w:t>Thực hiện chức năng cơ quan </w:t>
      </w:r>
      <w:r w:rsidRPr="0048401D">
        <w:rPr>
          <w:color w:val="000000"/>
          <w:sz w:val="28"/>
          <w:szCs w:val="28"/>
        </w:rPr>
        <w:t>tổng </w:t>
      </w:r>
      <w:r w:rsidRPr="0048401D">
        <w:rPr>
          <w:color w:val="000000"/>
          <w:sz w:val="28"/>
          <w:szCs w:val="28"/>
          <w:lang w:val="vi-VN"/>
        </w:rPr>
        <w:t xml:space="preserve">hợp </w:t>
      </w:r>
      <w:r w:rsidRPr="0048401D">
        <w:rPr>
          <w:color w:val="000000"/>
          <w:sz w:val="28"/>
          <w:szCs w:val="28"/>
        </w:rPr>
        <w:t xml:space="preserve">các </w:t>
      </w:r>
      <w:r w:rsidRPr="0048401D">
        <w:rPr>
          <w:color w:val="000000"/>
          <w:sz w:val="28"/>
          <w:szCs w:val="28"/>
          <w:lang w:val="vi-VN"/>
        </w:rPr>
        <w:t>Chương trình</w:t>
      </w:r>
      <w:r w:rsidRPr="0048401D">
        <w:rPr>
          <w:color w:val="000000"/>
          <w:sz w:val="28"/>
          <w:szCs w:val="28"/>
        </w:rPr>
        <w:t xml:space="preserve"> MTQG.</w:t>
      </w:r>
    </w:p>
    <w:p w14:paraId="132165E5"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Hướng dẫn và tổng hợp, trình UBND tỉnh phê duyệt kế hoạch dài hạn, trung hạn (</w:t>
      </w:r>
      <w:r w:rsidRPr="0048401D">
        <w:rPr>
          <w:i/>
          <w:color w:val="000000"/>
          <w:sz w:val="28"/>
          <w:szCs w:val="28"/>
        </w:rPr>
        <w:t>5 năm, 3 năm</w:t>
      </w:r>
      <w:r w:rsidRPr="0048401D">
        <w:rPr>
          <w:color w:val="000000"/>
          <w:sz w:val="28"/>
          <w:szCs w:val="28"/>
        </w:rPr>
        <w:t>), hàng năm; cập nhật thông tin theo dõi đánh giá Chương trình vào hệ thống theo quy định tại Thông tư số 07/2017/TT-BKHĐT ngày 14 tháng 12 năm 2017 của Bộ Kế hoạch và Đầu tư.</w:t>
      </w:r>
    </w:p>
    <w:p w14:paraId="034EABE5"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xml:space="preserve">- Chủ trì phối hợp với Nông nghiệp và PTNT và các sở, ngành liên quan tổng hợp, thẩm định nguồn vốn và khả năng cân đối vốn các dự án khởi công mới trình UBND tỉnh giao kế hoạch vốn đầu tư phát triển </w:t>
      </w:r>
      <w:r w:rsidRPr="0048401D">
        <w:rPr>
          <w:i/>
          <w:color w:val="000000"/>
          <w:sz w:val="28"/>
          <w:szCs w:val="28"/>
        </w:rPr>
        <w:t>(nguồn ngân sách Trung ương hỗ trợ,các nguồn vốn hợp pháp khác)</w:t>
      </w:r>
      <w:r w:rsidRPr="0048401D">
        <w:rPr>
          <w:color w:val="000000"/>
          <w:sz w:val="28"/>
          <w:szCs w:val="28"/>
        </w:rPr>
        <w:t xml:space="preserve"> thực hiện Chương trình theo kế hoạch trung hạn và hàng năm.</w:t>
      </w:r>
    </w:p>
    <w:p w14:paraId="7C252AAB"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Chủ trì, phối hợp với các sở, ngành liên quan hướng dẫn việc thực hiện cơ chế đặc thù trong quản lý đầu tư xây dựng đối với một số dự án thuộc Chương trình MTQG xây dựng nông thôn mới giai đoạn 2016 - 2020.</w:t>
      </w:r>
    </w:p>
    <w:p w14:paraId="38E2ECB4"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Báo cáo kết quả thẩm định và phân bổ nguồn vốn thực hiện Chương trình xây dựng NTM; kiểm tra, đánh giá kết quả thực hiện Chương trình MTQG xây dựng nông thôn mới theo quy định tại Nghị định số 84/2015/NĐ-CP ngày 30 tháng 9 năm 2015 của Chính phủ về giám sát, đánh giá đầu tư và các quy định hiện hành.</w:t>
      </w:r>
    </w:p>
    <w:p w14:paraId="749F90E0"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xml:space="preserve">- Chủ trì, phối hợp với Sở Nông nghiệp và </w:t>
      </w:r>
      <w:r w:rsidRPr="0048401D">
        <w:rPr>
          <w:sz w:val="28"/>
          <w:szCs w:val="28"/>
        </w:rPr>
        <w:t xml:space="preserve">Phát triển nông thôn </w:t>
      </w:r>
      <w:r w:rsidRPr="0048401D">
        <w:rPr>
          <w:color w:val="000000"/>
          <w:sz w:val="28"/>
          <w:szCs w:val="28"/>
        </w:rPr>
        <w:t xml:space="preserve"> (</w:t>
      </w:r>
      <w:r w:rsidRPr="0048401D">
        <w:rPr>
          <w:i/>
          <w:color w:val="000000"/>
          <w:sz w:val="28"/>
          <w:szCs w:val="28"/>
        </w:rPr>
        <w:t>Văn phòng Điều phối NTM tỉnh</w:t>
      </w:r>
      <w:r w:rsidRPr="0048401D">
        <w:rPr>
          <w:color w:val="000000"/>
          <w:sz w:val="28"/>
          <w:szCs w:val="28"/>
        </w:rPr>
        <w:t xml:space="preserve">) hướng dẫn thực hiện chỉ tiêu số 13.1 - xã có Hợp tác xã hoạt động theo đúng quy định của Luật HTX năm 2012 của Bộ tiêu chí về xã nông thôn mới; tham gia Đoàn thẩm định </w:t>
      </w:r>
      <w:r w:rsidRPr="0048401D">
        <w:rPr>
          <w:sz w:val="28"/>
          <w:szCs w:val="28"/>
        </w:rPr>
        <w:t xml:space="preserve">thẩm định </w:t>
      </w:r>
      <w:r w:rsidRPr="0048401D">
        <w:rPr>
          <w:color w:val="000000"/>
          <w:sz w:val="28"/>
          <w:szCs w:val="28"/>
        </w:rPr>
        <w:t>các xã đăng ký đạt chuẩn nông thôn mới.</w:t>
      </w:r>
    </w:p>
    <w:p w14:paraId="2885D943"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2.4. Sở Tài chính</w:t>
      </w:r>
    </w:p>
    <w:p w14:paraId="31ECAACB"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Chủ trì, phối hợp với Sở Kế hoạch và Đầu tư, các sở, ngành tham mưu đề xuất cơ chế tài chính, quản lý nguồn vốn, phân bổ kinh phí sự nghiệp thực hiện Chương trình.</w:t>
      </w:r>
    </w:p>
    <w:p w14:paraId="5F610436"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lastRenderedPageBreak/>
        <w:t xml:space="preserve">- Phối hợp với sác sở, ban, ngành tổng hợp, thẩm định việc phân bổ kinh phí sự nghiệp NTM </w:t>
      </w:r>
      <w:r w:rsidRPr="0048401D">
        <w:rPr>
          <w:i/>
          <w:color w:val="000000"/>
          <w:sz w:val="28"/>
          <w:szCs w:val="28"/>
        </w:rPr>
        <w:t>(ngân sách Trung ương)</w:t>
      </w:r>
      <w:r w:rsidRPr="0048401D">
        <w:rPr>
          <w:color w:val="000000"/>
          <w:sz w:val="28"/>
          <w:szCs w:val="28"/>
        </w:rPr>
        <w:t xml:space="preserve"> trình UBND tỉnh quyết định.</w:t>
      </w:r>
    </w:p>
    <w:p w14:paraId="27EB7CFC" w14:textId="77777777" w:rsidR="0048401D" w:rsidRPr="0048401D" w:rsidRDefault="0048401D" w:rsidP="0048401D">
      <w:pPr>
        <w:shd w:val="clear" w:color="auto" w:fill="FFFFFF"/>
        <w:spacing w:before="120"/>
        <w:ind w:firstLine="720"/>
        <w:jc w:val="both"/>
        <w:rPr>
          <w:color w:val="000000"/>
          <w:spacing w:val="4"/>
          <w:sz w:val="28"/>
          <w:szCs w:val="28"/>
        </w:rPr>
      </w:pPr>
      <w:r w:rsidRPr="0048401D">
        <w:rPr>
          <w:color w:val="000000"/>
          <w:spacing w:val="4"/>
          <w:sz w:val="28"/>
          <w:szCs w:val="28"/>
        </w:rPr>
        <w:t>- Chủ trì, phối hợp với các sở, ngành hướng dẫn thủ tục giải ngân, thanh quyết toán, thẩm định phê duyệt quyết toán các nguồn vốn thực hiện Chương trình 5 năm và hàng năm. Tổng hợp quyết toán hàng năm và kết thúc 5 năm của Chương trình báo cáo Trưởng Ban Chỉ đạo, UBND tỉnh, Bộ Kế hoạch và Đầu tư, Bộ Tài chính.</w:t>
      </w:r>
    </w:p>
    <w:p w14:paraId="1026A292"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Chủ trì phối hợp với các Sở, Văn phòng Điều phối NTM tỉnh cân đối nguồn ngân sách tỉnh hàng năm trình UBND tỉnh phân bổ hỗ trợ các xã đăng ký đạt chuẩn nông thôn mới hàng năm; kinh phí hỗ trợ hoạt động của Ban Chỉ đạo tỉnh và Văn phòng Điều phối NTM tỉnh;</w:t>
      </w:r>
    </w:p>
    <w:p w14:paraId="35377868" w14:textId="77777777" w:rsidR="0048401D" w:rsidRPr="0048401D" w:rsidRDefault="0048401D" w:rsidP="0048401D">
      <w:pPr>
        <w:shd w:val="clear" w:color="auto" w:fill="FFFFFF"/>
        <w:spacing w:before="120"/>
        <w:ind w:firstLine="720"/>
        <w:jc w:val="both"/>
        <w:rPr>
          <w:i/>
          <w:color w:val="000000"/>
          <w:sz w:val="28"/>
          <w:szCs w:val="28"/>
        </w:rPr>
      </w:pPr>
      <w:r w:rsidRPr="0048401D">
        <w:rPr>
          <w:color w:val="000000"/>
          <w:sz w:val="28"/>
          <w:szCs w:val="28"/>
        </w:rPr>
        <w:t>- Tổng hợp, báo cáo tình hình thực hiện, kết quả giải ngân các nguồn vốn trực tiếp và các nguồn vốn khác phục vụ Chương trình xây dựng NTM theo định kỳ (</w:t>
      </w:r>
      <w:r w:rsidRPr="0048401D">
        <w:rPr>
          <w:i/>
          <w:color w:val="000000"/>
          <w:sz w:val="28"/>
          <w:szCs w:val="28"/>
        </w:rPr>
        <w:t>quý, năm</w:t>
      </w:r>
      <w:r w:rsidRPr="0048401D">
        <w:rPr>
          <w:color w:val="000000"/>
          <w:sz w:val="28"/>
          <w:szCs w:val="28"/>
        </w:rPr>
        <w:t xml:space="preserve">) và đột xuất theo yêu cầu của UBND tỉnh, Thường trực Ban Chỉ đạo tỉnh thông qua Sở Nông nghiệp và </w:t>
      </w:r>
      <w:r w:rsidRPr="0048401D">
        <w:rPr>
          <w:sz w:val="28"/>
          <w:szCs w:val="28"/>
        </w:rPr>
        <w:t xml:space="preserve">Phát triển nông thôn </w:t>
      </w:r>
      <w:r w:rsidRPr="0048401D">
        <w:rPr>
          <w:i/>
          <w:color w:val="000000"/>
          <w:sz w:val="28"/>
          <w:szCs w:val="28"/>
        </w:rPr>
        <w:t>(Văn phòng Điều phối NTM tỉnh).</w:t>
      </w:r>
    </w:p>
    <w:p w14:paraId="2C12FE8E" w14:textId="77777777" w:rsidR="0048401D" w:rsidRPr="0048401D" w:rsidRDefault="0048401D" w:rsidP="0048401D">
      <w:pPr>
        <w:shd w:val="clear" w:color="auto" w:fill="FFFFFF"/>
        <w:spacing w:before="120"/>
        <w:ind w:firstLine="720"/>
        <w:jc w:val="both"/>
        <w:rPr>
          <w:color w:val="000000"/>
          <w:sz w:val="28"/>
          <w:szCs w:val="28"/>
        </w:rPr>
      </w:pPr>
      <w:r w:rsidRPr="0048401D">
        <w:rPr>
          <w:color w:val="000000"/>
          <w:sz w:val="28"/>
          <w:szCs w:val="28"/>
        </w:rPr>
        <w:t>- Chủ trì, phối hợp với Văn phòng Điều phối NTM tỉnh tổ chức các lớp tập huấn về thực hiện các chính sách liên quan đến chương trình; tổ chức kiểm tra thực hiện các nguồn kinh phí của Chương trình.</w:t>
      </w:r>
    </w:p>
    <w:p w14:paraId="6FBC6014" w14:textId="77777777" w:rsidR="0048401D" w:rsidRPr="0048401D" w:rsidRDefault="0048401D" w:rsidP="0048401D">
      <w:pPr>
        <w:shd w:val="clear" w:color="auto" w:fill="FFFFFF"/>
        <w:spacing w:before="120"/>
        <w:ind w:firstLine="720"/>
        <w:jc w:val="both"/>
        <w:rPr>
          <w:sz w:val="28"/>
          <w:szCs w:val="28"/>
        </w:rPr>
      </w:pPr>
      <w:r w:rsidRPr="0048401D">
        <w:rPr>
          <w:sz w:val="28"/>
          <w:szCs w:val="28"/>
        </w:rPr>
        <w:t>2.5. Sở Xây dựng</w:t>
      </w:r>
    </w:p>
    <w:p w14:paraId="28BEDEF2"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với Sở Nông nghiệp và Phát triển nông thôn, Sở Tài nguyên và Môi trường và các sở, ngành liên quan soạn thảo các văn bản và hướng dẫn việc lập, điều chỉnh, bổ sung quy hoạch;</w:t>
      </w:r>
    </w:p>
    <w:p w14:paraId="3D7BB12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các địa phương thực hiện quản lý quy hoạch xây dựng và quy hoạch hạ tầng kỹ thuật theo đồ án quy hoạch nông thôn mới đã được duyệt, quy hoạch điều chỉnh bổ sung;</w:t>
      </w:r>
    </w:p>
    <w:p w14:paraId="4D48B4D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rà soát, đánh giá và hướng dẫn chuẩn hóa các công trình xây dựng cơ bản thuộc chương trình để đạt theo quy chuẩn;</w:t>
      </w:r>
    </w:p>
    <w:p w14:paraId="794F2785"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chỉ đạo, hướng dẫn thực hiện, kiểm tra, giám sát và đánh giá các chỉ tiêu thuộc Tiêu chí số 1 - Tiêu chí quy hoạch và thực hiện quy hoạch và Tiêu chí số 9 - Nhà ở dân cư trong bộ tiêu chí quốc gia về xã nông thôn mới;</w:t>
      </w:r>
    </w:p>
    <w:p w14:paraId="6CAC2415"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lồng ghép các chương trình, dự án thuộc ngành mình quản lý để thực hiện chương trình nông thôn mới;</w:t>
      </w:r>
    </w:p>
    <w:p w14:paraId="22F122C1" w14:textId="77777777" w:rsidR="0048401D" w:rsidRPr="0048401D" w:rsidRDefault="0048401D" w:rsidP="0048401D">
      <w:pPr>
        <w:shd w:val="clear" w:color="auto" w:fill="FFFFFF"/>
        <w:spacing w:before="120"/>
        <w:ind w:firstLine="720"/>
        <w:jc w:val="both"/>
        <w:rPr>
          <w:spacing w:val="-4"/>
          <w:sz w:val="28"/>
          <w:szCs w:val="28"/>
        </w:rPr>
      </w:pPr>
      <w:r w:rsidRPr="0048401D">
        <w:rPr>
          <w:spacing w:val="-4"/>
          <w:sz w:val="28"/>
          <w:szCs w:val="28"/>
        </w:rPr>
        <w:t>- Ban hành thiết kế mẫu, thiết kế điển hình thuộc chuyên ngành mình quản lý.</w:t>
      </w:r>
    </w:p>
    <w:p w14:paraId="17CF19F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7F23AFA8" w14:textId="77777777" w:rsidR="0048401D" w:rsidRPr="0048401D" w:rsidRDefault="0048401D" w:rsidP="0048401D">
      <w:pPr>
        <w:shd w:val="clear" w:color="auto" w:fill="FFFFFF"/>
        <w:spacing w:before="120"/>
        <w:ind w:firstLine="720"/>
        <w:jc w:val="both"/>
        <w:rPr>
          <w:sz w:val="28"/>
          <w:szCs w:val="28"/>
        </w:rPr>
      </w:pPr>
      <w:r w:rsidRPr="0048401D">
        <w:rPr>
          <w:sz w:val="28"/>
          <w:szCs w:val="28"/>
        </w:rPr>
        <w:t>2.6. Sở Giao thông vận tải</w:t>
      </w:r>
    </w:p>
    <w:p w14:paraId="1716B034" w14:textId="77777777" w:rsidR="0048401D" w:rsidRPr="0048401D" w:rsidRDefault="0048401D" w:rsidP="0048401D">
      <w:pPr>
        <w:shd w:val="clear" w:color="auto" w:fill="FFFFFF"/>
        <w:spacing w:before="120"/>
        <w:ind w:firstLine="720"/>
        <w:jc w:val="both"/>
        <w:rPr>
          <w:sz w:val="28"/>
          <w:szCs w:val="28"/>
        </w:rPr>
      </w:pPr>
      <w:r w:rsidRPr="0048401D">
        <w:rPr>
          <w:sz w:val="28"/>
          <w:szCs w:val="28"/>
        </w:rPr>
        <w:lastRenderedPageBreak/>
        <w:t>- Chủ trì, phối hợp hướng dẫn thực hiện các văn bản quy định về tiêu chuẩn kỹ thuật, quản lý hệ thống giao thông nông thôn; lồng ghép các chương trình, dự án giao thông trên địa bàn nông thôn; Rà soát và chỉ đạo, hướng dẫn thực hiện, kiểm tra, giám sát và đánh giá các chỉ tiêu thuộc Tiêu chí số 2; Kiểm tra và hướng dẫn việc chấp hành quy hoạch giao thông.</w:t>
      </w:r>
    </w:p>
    <w:p w14:paraId="5C726B38"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các địa phương thực hiện các cơ chế, chính sách (</w:t>
      </w:r>
      <w:r w:rsidRPr="0048401D">
        <w:rPr>
          <w:i/>
          <w:sz w:val="28"/>
          <w:szCs w:val="28"/>
        </w:rPr>
        <w:t>kể cả nguồn kinh phí để duy tu, bảo dưỡng hàng năm</w:t>
      </w:r>
      <w:r w:rsidRPr="0048401D">
        <w:rPr>
          <w:sz w:val="28"/>
          <w:szCs w:val="28"/>
        </w:rPr>
        <w:t>) liên quan đến giao thông, đáp ứng yêu cầu Bộ tiêu chí quốc gia về xã nông thôn mới;</w:t>
      </w:r>
    </w:p>
    <w:p w14:paraId="2C882341" w14:textId="77777777" w:rsidR="0048401D" w:rsidRPr="0048401D" w:rsidRDefault="0048401D" w:rsidP="0048401D">
      <w:pPr>
        <w:shd w:val="clear" w:color="auto" w:fill="FFFFFF"/>
        <w:spacing w:before="120"/>
        <w:ind w:firstLine="720"/>
        <w:jc w:val="both"/>
        <w:rPr>
          <w:sz w:val="28"/>
          <w:szCs w:val="28"/>
        </w:rPr>
      </w:pPr>
      <w:r w:rsidRPr="0048401D">
        <w:rPr>
          <w:sz w:val="28"/>
          <w:szCs w:val="28"/>
        </w:rPr>
        <w:t>- Ban hành thiết kế mẫu, thiết kế điển hình thuộc chuyên ngành quản lý.</w:t>
      </w:r>
    </w:p>
    <w:p w14:paraId="7DBD3B4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5F97AAEB" w14:textId="77777777" w:rsidR="0048401D" w:rsidRPr="0048401D" w:rsidRDefault="0048401D" w:rsidP="0048401D">
      <w:pPr>
        <w:shd w:val="clear" w:color="auto" w:fill="FFFFFF"/>
        <w:spacing w:before="120"/>
        <w:ind w:firstLine="720"/>
        <w:jc w:val="both"/>
        <w:rPr>
          <w:sz w:val="28"/>
          <w:szCs w:val="28"/>
        </w:rPr>
      </w:pPr>
      <w:r w:rsidRPr="0048401D">
        <w:rPr>
          <w:sz w:val="28"/>
          <w:szCs w:val="28"/>
        </w:rPr>
        <w:t>2.7. Sở Công thương</w:t>
      </w:r>
    </w:p>
    <w:p w14:paraId="5884E5F1"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7D762FF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tổ chức thực hiện quy hoạch, kế hoạch phát triển công nghiệp, công nghiệp chế biến, dịch vụ thương mại, tiêu thụ nông sản hàng hóa; tham mưu lồng ghép các chương trình, dự án thuộc ngành mình quản lý để thực hiện Chương trình NTM;</w:t>
      </w:r>
    </w:p>
    <w:p w14:paraId="3A1AA8F0"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phát triển tiểu thủ công nghiệp, thương mai dịch vụ, làng nghề và cơ chế chính sách khác để thực hiện tốt Tiêu chí số 4 về Điện và Tiêu chí số 7 về Hạ tầng Thương mại nông thôn;</w:t>
      </w:r>
    </w:p>
    <w:p w14:paraId="2BCFDE6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và chỉ đạo hướng dẫn thực hiện, kiểm tra, giám sát và đánh giá các chỉ tiêu thuộc Tiêu chí số 4 và số 7.</w:t>
      </w:r>
    </w:p>
    <w:p w14:paraId="6094A9E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4246E67F" w14:textId="77777777" w:rsidR="0048401D" w:rsidRPr="0048401D" w:rsidRDefault="0048401D" w:rsidP="0048401D">
      <w:pPr>
        <w:shd w:val="clear" w:color="auto" w:fill="FFFFFF"/>
        <w:spacing w:before="120"/>
        <w:ind w:firstLine="720"/>
        <w:jc w:val="both"/>
        <w:rPr>
          <w:sz w:val="28"/>
          <w:szCs w:val="28"/>
        </w:rPr>
      </w:pPr>
      <w:r w:rsidRPr="0048401D">
        <w:rPr>
          <w:sz w:val="28"/>
          <w:szCs w:val="28"/>
        </w:rPr>
        <w:t>2.8. Sở Văn hóa, Thể thao và Du lịch</w:t>
      </w:r>
    </w:p>
    <w:p w14:paraId="35057F5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2EF2E0FB"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Chỉ đạo hướng dẫn thực hiện Tiêu chí số 6 về Cơ sở vật chất Văn hóa, Tiêu chí số 16 về Văn hóa;</w:t>
      </w:r>
    </w:p>
    <w:p w14:paraId="36ADD5C0"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lồng ghép các chương trình, dự án thuộc ngành mình quản lý để thực hiện Chương trình NTM theo mục tiêu của tỉnh;</w:t>
      </w:r>
    </w:p>
    <w:p w14:paraId="45EDF50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và chỉ đạo, hướng dẫn thực hiện, kiểm tra, giám sát và đánh giá các chỉ tiêu thuộc các Tiêu chí số 6 và 16;</w:t>
      </w:r>
    </w:p>
    <w:p w14:paraId="54DEC671"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Chỉ đạo các đơn vị trực thuộc Sở tăng cường công tác tuyên truyền lồng ghép về nội dung xây dựng nông thôn mới tại cơ sở.</w:t>
      </w:r>
    </w:p>
    <w:p w14:paraId="016FCB46" w14:textId="77777777" w:rsidR="0048401D" w:rsidRPr="0048401D" w:rsidRDefault="0048401D" w:rsidP="0048401D">
      <w:pPr>
        <w:shd w:val="clear" w:color="auto" w:fill="FFFFFF"/>
        <w:spacing w:before="120"/>
        <w:ind w:firstLine="720"/>
        <w:jc w:val="both"/>
        <w:rPr>
          <w:sz w:val="28"/>
          <w:szCs w:val="28"/>
        </w:rPr>
      </w:pPr>
      <w:r w:rsidRPr="0048401D">
        <w:rPr>
          <w:sz w:val="28"/>
          <w:szCs w:val="28"/>
        </w:rPr>
        <w:lastRenderedPageBreak/>
        <w:t>- Phối hợp với Văn phòng Điều phối NTM tổ chức tập huấn về tiêu chí được phụ trách; tham gia Đoàn thẩm định thẩm định các xã đăng ký đạt chuẩn xây dựng nông thôn mới.</w:t>
      </w:r>
    </w:p>
    <w:p w14:paraId="38D5F753" w14:textId="77777777" w:rsidR="0048401D" w:rsidRPr="0048401D" w:rsidRDefault="0048401D" w:rsidP="0048401D">
      <w:pPr>
        <w:shd w:val="clear" w:color="auto" w:fill="FFFFFF"/>
        <w:spacing w:before="120"/>
        <w:ind w:firstLine="720"/>
        <w:jc w:val="both"/>
        <w:rPr>
          <w:sz w:val="28"/>
          <w:szCs w:val="28"/>
        </w:rPr>
      </w:pPr>
      <w:r w:rsidRPr="0048401D">
        <w:rPr>
          <w:sz w:val="28"/>
          <w:szCs w:val="28"/>
        </w:rPr>
        <w:t>2.9. Sở Y tế</w:t>
      </w:r>
    </w:p>
    <w:p w14:paraId="037DFC28"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133F30A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Chỉ đạo và hướng dẫn thực hiện Tiêu chí số 15 - Y tế;</w:t>
      </w:r>
    </w:p>
    <w:p w14:paraId="7A3AFB6A"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về tiêu chuẩn kỹ thuật các công trình chuẩn hóa về y tế trên địa bàn xã, đáp ứng yêu cầu Bộ tiêu chí quốc gia về nông thôn mới;</w:t>
      </w:r>
    </w:p>
    <w:p w14:paraId="43CC15E8"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lồng ghép các chương trình, dự án nhằm thực hiện có hiệu quả các nội dung phù hợp với Bộ tiêu chí quốc gia về nông thôn mới;</w:t>
      </w:r>
    </w:p>
    <w:p w14:paraId="07713DA0"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kiểm tra, đánh giá mức độ hoàn thành các chỉ tiêu thuộc Tiêu chí số 15;</w:t>
      </w:r>
    </w:p>
    <w:p w14:paraId="1E55DC8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Sở Nông nghiệp và PTNT (</w:t>
      </w:r>
      <w:r w:rsidRPr="0048401D">
        <w:rPr>
          <w:i/>
          <w:sz w:val="28"/>
          <w:szCs w:val="28"/>
        </w:rPr>
        <w:t>Văn phòng Điều phối NTM</w:t>
      </w:r>
      <w:r w:rsidRPr="0048401D">
        <w:rPr>
          <w:sz w:val="28"/>
          <w:szCs w:val="28"/>
        </w:rPr>
        <w:t>), Sở Tài nguyên và Môi trường, Tỉnh đoàn TNCS Hồ Chí Minh và cơ quan liên quan trong việc thực hiện một số nội dung trong Tiêu chí môi trường.</w:t>
      </w:r>
    </w:p>
    <w:p w14:paraId="5EF9B96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2D4A6B27"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2.10. Sở Giáo dục và Đào tạo</w:t>
      </w:r>
    </w:p>
    <w:p w14:paraId="1AFD7CA1"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09A2EE9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thực hiện Tiêu chí số 5 - Trường học và tiêu chí số 14 - Giáo dục và Đào tạo đáp ứng yêu cầu Bộ tiêu chí quốc gia về nông thôn mới;</w:t>
      </w:r>
    </w:p>
    <w:p w14:paraId="4AA75F2F"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lồng ghép các chương trình, dự án nhằm thực hiện có hiệu quả các nội dung phù hợp với Bộ tiêu chí quốc gia về nông thôn mới;</w:t>
      </w:r>
    </w:p>
    <w:p w14:paraId="11FB697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kiểm tra, đánh giá mức độ hoàn thành các chỉ tiêu thuộc Tiêu chí số 5 và Tiêu chí số 14;</w:t>
      </w:r>
    </w:p>
    <w:p w14:paraId="750AAAF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Sở Lao động Thương binh và Xã hội trong việc thực hiện Tiêu chí 14.3 (</w:t>
      </w:r>
      <w:r w:rsidRPr="0048401D">
        <w:rPr>
          <w:i/>
          <w:sz w:val="28"/>
          <w:szCs w:val="28"/>
        </w:rPr>
        <w:t>Tỷ lệ lao động có việc làm qua đào tạo</w:t>
      </w:r>
      <w:r w:rsidRPr="0048401D">
        <w:rPr>
          <w:sz w:val="28"/>
          <w:szCs w:val="28"/>
        </w:rPr>
        <w:t>);</w:t>
      </w:r>
    </w:p>
    <w:p w14:paraId="354D954E"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7C65A76D"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2.11. Sở Nội vụ</w:t>
      </w:r>
    </w:p>
    <w:p w14:paraId="62D4F57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thực hiện Tiêu chí số 18 - Hệ thống chính trị và tiếp cận pháp luật; (</w:t>
      </w:r>
      <w:r w:rsidRPr="0048401D">
        <w:rPr>
          <w:i/>
          <w:sz w:val="28"/>
          <w:szCs w:val="28"/>
        </w:rPr>
        <w:t>Các nội dung về hệ thống tổ chức chính trị xã hội vững mạnh</w:t>
      </w:r>
      <w:r w:rsidRPr="0048401D">
        <w:rPr>
          <w:sz w:val="28"/>
          <w:szCs w:val="28"/>
        </w:rPr>
        <w:t>);</w:t>
      </w:r>
    </w:p>
    <w:p w14:paraId="1EDA7DAD" w14:textId="77777777" w:rsidR="0048401D" w:rsidRPr="0048401D" w:rsidRDefault="0048401D" w:rsidP="0048401D">
      <w:pPr>
        <w:shd w:val="clear" w:color="auto" w:fill="FFFFFF"/>
        <w:spacing w:before="120"/>
        <w:ind w:firstLine="720"/>
        <w:jc w:val="both"/>
        <w:rPr>
          <w:spacing w:val="-8"/>
          <w:sz w:val="28"/>
          <w:szCs w:val="28"/>
        </w:rPr>
      </w:pPr>
      <w:r w:rsidRPr="0048401D">
        <w:rPr>
          <w:spacing w:val="-8"/>
          <w:sz w:val="28"/>
          <w:szCs w:val="28"/>
        </w:rPr>
        <w:t>+ Rà soát, kiểm tra, đánh giá mức độ hoàn thành các chỉ tiêu thuộc Tiêu chí số 18;</w:t>
      </w:r>
    </w:p>
    <w:p w14:paraId="3F141157" w14:textId="77777777" w:rsidR="0048401D" w:rsidRPr="0048401D" w:rsidRDefault="0048401D" w:rsidP="0048401D">
      <w:pPr>
        <w:shd w:val="clear" w:color="auto" w:fill="FFFFFF"/>
        <w:spacing w:before="120"/>
        <w:ind w:firstLine="720"/>
        <w:jc w:val="both"/>
        <w:rPr>
          <w:spacing w:val="-8"/>
          <w:sz w:val="28"/>
          <w:szCs w:val="28"/>
        </w:rPr>
      </w:pPr>
      <w:r w:rsidRPr="0048401D">
        <w:rPr>
          <w:spacing w:val="-8"/>
          <w:sz w:val="28"/>
          <w:szCs w:val="28"/>
        </w:rPr>
        <w:lastRenderedPageBreak/>
        <w:t>- Tổng hợp, đề xuất công tác thi đua khen thưởng trong xây dựng nông thôn mới;</w:t>
      </w:r>
    </w:p>
    <w:p w14:paraId="7FEA18FC"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52CD6858"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2.12. Sở Tư pháp</w:t>
      </w:r>
    </w:p>
    <w:p w14:paraId="2D28C7EB"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thực hiện nội dung Chỉ tiêu số 18.5 của Tiêu chí số 18 -  xã đạt chuẩn  tiếp cận pháp luật;</w:t>
      </w:r>
    </w:p>
    <w:p w14:paraId="108A54F2" w14:textId="77777777" w:rsidR="0048401D" w:rsidRPr="0048401D" w:rsidRDefault="0048401D" w:rsidP="0048401D">
      <w:pPr>
        <w:shd w:val="clear" w:color="auto" w:fill="FFFFFF"/>
        <w:spacing w:before="120"/>
        <w:ind w:firstLine="720"/>
        <w:jc w:val="both"/>
        <w:rPr>
          <w:sz w:val="28"/>
          <w:szCs w:val="28"/>
        </w:rPr>
      </w:pPr>
      <w:r w:rsidRPr="0048401D">
        <w:rPr>
          <w:sz w:val="28"/>
          <w:szCs w:val="28"/>
        </w:rPr>
        <w:t>+ Kiểm tra, đánh giá mức độ hoàn thành các chỉ tiêu thuộc Tiêu chí số 18.5;</w:t>
      </w:r>
    </w:p>
    <w:p w14:paraId="25E981D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tập huấn về tiêu chí được phụ trách; tham gia Đoàn thẩm định thẩm định các xã đăng ký đạt chuẩn xây dựng nông thôn mới.</w:t>
      </w:r>
    </w:p>
    <w:p w14:paraId="0A26B1E2"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2.13. Sở Lao động, Thương binh và Xã hội</w:t>
      </w:r>
    </w:p>
    <w:p w14:paraId="0982D4F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thực hiện Tiêu chí số 11 về Hộ nghèo; Tiêu chí số 12 về Lao động có việc làm; Tiêu chí số 14.3 (</w:t>
      </w:r>
      <w:r w:rsidRPr="0048401D">
        <w:rPr>
          <w:i/>
          <w:sz w:val="28"/>
          <w:szCs w:val="28"/>
        </w:rPr>
        <w:t>Tỷ lệ lao động qua đào tạo</w:t>
      </w:r>
      <w:r w:rsidRPr="0048401D">
        <w:rPr>
          <w:sz w:val="28"/>
          <w:szCs w:val="28"/>
        </w:rPr>
        <w:t>); Tiêu chí số 18.6 về Đảm bảo bình đẳng giới và phòng chống bạo lực trong gia đình; Đẩy mạnh đào tạo nghề cho lao động nông thôn, giải quyết việc làm và chuyển dịch nhanh cơ cấu lao động;</w:t>
      </w:r>
    </w:p>
    <w:p w14:paraId="7B31B5F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các sở, ngành đề xuất cơ chế, chính sách lồng ghép các chương trình, dự án thuộc ngành mình quản lý nhằm thực hiện có hiệu quả các nội dung phù hợp với Bộ tiêu chí quốc gia về nông thôn mới.</w:t>
      </w:r>
    </w:p>
    <w:p w14:paraId="3D1FA113"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01731A9E" w14:textId="77777777" w:rsidR="0048401D" w:rsidRPr="0048401D" w:rsidRDefault="0048401D" w:rsidP="0048401D">
      <w:pPr>
        <w:shd w:val="clear" w:color="auto" w:fill="FFFFFF"/>
        <w:spacing w:before="120"/>
        <w:ind w:firstLine="720"/>
        <w:jc w:val="both"/>
        <w:rPr>
          <w:sz w:val="28"/>
          <w:szCs w:val="28"/>
        </w:rPr>
      </w:pPr>
      <w:r w:rsidRPr="0048401D">
        <w:rPr>
          <w:sz w:val="28"/>
          <w:szCs w:val="28"/>
        </w:rPr>
        <w:t xml:space="preserve">2.14. Cục Thống kê </w:t>
      </w:r>
    </w:p>
    <w:p w14:paraId="37D0C22A"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đánh giá thực hiện Tiêu chí số 10 về Thu nhập; tổ chức kiểm tra, đánh giá mức độ hoàn thành Tiêu chí số 10;</w:t>
      </w:r>
    </w:p>
    <w:p w14:paraId="5EB5A9E3"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tham gia Đoàn thẩm định thẩm định các xã đăng ký đạt chuẩn xây dựng nông thôn mới.</w:t>
      </w:r>
    </w:p>
    <w:p w14:paraId="7A434C97"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2.15. Công an tỉnh</w:t>
      </w:r>
    </w:p>
    <w:p w14:paraId="02DE48FA"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thực hiện Chỉ tiêu số 19.2 của Tiêu chí số 19 - Quốc phòng và An ninh;</w:t>
      </w:r>
    </w:p>
    <w:p w14:paraId="24A2458F"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thực hiện nhiệm vụ đối với lực lượng an ninh xã, bản, đảm bảo an ninh, trật tự xã hội trên địa bàn theo yêu cầu xây dựng nông thôn mới;</w:t>
      </w:r>
    </w:p>
    <w:p w14:paraId="0053554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kiểm tra, đánh giá mức độ hoàn thành các chỉ tiêu thuộc Tiêu chí số 19;</w:t>
      </w:r>
    </w:p>
    <w:p w14:paraId="17FB0C24" w14:textId="77777777" w:rsidR="0048401D" w:rsidRPr="0048401D" w:rsidRDefault="0048401D" w:rsidP="0048401D">
      <w:pPr>
        <w:shd w:val="clear" w:color="auto" w:fill="FFFFFF"/>
        <w:spacing w:before="120"/>
        <w:ind w:firstLine="720"/>
        <w:jc w:val="both"/>
        <w:rPr>
          <w:sz w:val="28"/>
          <w:szCs w:val="28"/>
        </w:rPr>
      </w:pPr>
      <w:r w:rsidRPr="0048401D">
        <w:rPr>
          <w:sz w:val="28"/>
          <w:szCs w:val="28"/>
        </w:rPr>
        <w:lastRenderedPageBreak/>
        <w:t>- Phối hợp với Văn phòng Điều phối NTM tổ chức tập huấn về tiêu chí được phụ trách; tham gia Đoàn thẩm định thẩm định các xã đăng ký đạt chuẩn xây dựng nông thôn mới.</w:t>
      </w:r>
    </w:p>
    <w:p w14:paraId="150D6CEA"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2.16. Bộ Chỉ huy Quân sự tỉnh</w:t>
      </w:r>
    </w:p>
    <w:p w14:paraId="3F1818D1"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hướng dẫn thực hiện Chỉ tiêu số 19.1 của Tiêu chí số 19 - Quốc phòng và An ninh;</w:t>
      </w:r>
    </w:p>
    <w:p w14:paraId="1A7CE4B9"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thực hiện nhiệm vụ xây dựng lực lượng nhân quân ‘‘vững mạnh, rộng khắp” và hoàn thành các chỉ tiêu quốc phòng trên địa bàn theo yêu cầu xây dựng nông thôn mới;</w:t>
      </w:r>
    </w:p>
    <w:p w14:paraId="445F4E3F"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kiểm tra, đánh giá mức độ hoàn thành chỉ tiêu số 19.1 thuộc Tiêu chí số 19;</w:t>
      </w:r>
    </w:p>
    <w:p w14:paraId="174993D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tham gia Đoàn thẩm định, thẩm định các xã đăng ký đạt chuẩn xây dựng nông thôn mới.</w:t>
      </w:r>
    </w:p>
    <w:p w14:paraId="7CB9677C"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2.17. Sở Thông tin và Truyền thông</w:t>
      </w:r>
    </w:p>
    <w:p w14:paraId="6FC3EBB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4A36CC6F"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Chỉ đạo hướng dẫn thực hiện Tiêu chí số 8 – Thông tin và Truyền thông;</w:t>
      </w:r>
    </w:p>
    <w:p w14:paraId="334D890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Lập kế hoạch và hướng dẫn triển khai thực hiện xây dựng điểm truy cập bưu chính viễn thông và điểm Internet đạt chuẩn. Thực hiện thông tin và truyền thông nông thôn, đáp ứng yêu cầu Bộ tiêu chí quốc gia về nông thôn mới;</w:t>
      </w:r>
    </w:p>
    <w:p w14:paraId="408EAF0E"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lồng ghép các chương trình, dự án nhằm thực hiện có hiệu quả các nội dung phù hợp với Bộ tiêu chí quốc gia về nông thôn mới;</w:t>
      </w:r>
    </w:p>
    <w:p w14:paraId="3CDE79F0" w14:textId="77777777" w:rsidR="0048401D" w:rsidRPr="0048401D" w:rsidRDefault="0048401D" w:rsidP="0048401D">
      <w:pPr>
        <w:shd w:val="clear" w:color="auto" w:fill="FFFFFF"/>
        <w:spacing w:before="120"/>
        <w:ind w:firstLine="720"/>
        <w:jc w:val="both"/>
        <w:rPr>
          <w:sz w:val="28"/>
          <w:szCs w:val="28"/>
        </w:rPr>
      </w:pPr>
      <w:r w:rsidRPr="0048401D">
        <w:rPr>
          <w:sz w:val="28"/>
          <w:szCs w:val="28"/>
        </w:rPr>
        <w:t>+ Rà soát, kiểm tra, đánh giá mức độ hoàn thành các chỉ tiêu thuộc Tiêu chí số 8.</w:t>
      </w:r>
    </w:p>
    <w:p w14:paraId="3DF8BB7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thường xuyên kiểm tra, đảm bảo vận hành thông suốt trang thông tin điện tử nông thôn mới tỉnh.</w:t>
      </w:r>
    </w:p>
    <w:p w14:paraId="0A3C7E7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4DCBE0C9"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2.18. Sở Tài nguyên và Môi trường</w:t>
      </w:r>
    </w:p>
    <w:p w14:paraId="217B652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15E42C63"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đề xuất cơ chế chính sách, lồng ghép các chương trình, dự án thuộc ngành quản lý nhằm thực hiện có hiệu quả các nội dung phù hợp với Bộ tiêu chí quốc gia về nông thôn mới;</w:t>
      </w:r>
    </w:p>
    <w:p w14:paraId="6D8793A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Hướng dẫn, kiểm tra, đánh giá mức độ hoàn thành các chỉ tiêu thuộc Tiêu chí số 17 - Môi tường;</w:t>
      </w:r>
    </w:p>
    <w:p w14:paraId="05393928" w14:textId="77777777" w:rsidR="0048401D" w:rsidRPr="0048401D" w:rsidRDefault="0048401D" w:rsidP="0048401D">
      <w:pPr>
        <w:shd w:val="clear" w:color="auto" w:fill="FFFFFF"/>
        <w:spacing w:before="120"/>
        <w:ind w:firstLine="720"/>
        <w:jc w:val="both"/>
        <w:rPr>
          <w:sz w:val="28"/>
          <w:szCs w:val="28"/>
        </w:rPr>
      </w:pPr>
      <w:r w:rsidRPr="0048401D">
        <w:rPr>
          <w:sz w:val="28"/>
          <w:szCs w:val="28"/>
        </w:rPr>
        <w:lastRenderedPageBreak/>
        <w:t>+ Tập trung chỉ đạo hoàn chỉnh hồ sơ địa chính; đẩy mạnh quá trình tích tụ, tập trung ruộng đất, giao đất cho các tổ chức kịp thời, hiệu quả, đúng quy định pháp luật.</w:t>
      </w:r>
    </w:p>
    <w:p w14:paraId="7F5256D2"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Văn phòng Điều phối NTM tổ chức tập huấn về tiêu chí được phụ trách; tham gia Đoàn thẩm định, thẩm định các xã đăng ký đạt chuẩn xây dựng nông thôn mới.</w:t>
      </w:r>
    </w:p>
    <w:p w14:paraId="14D9A556" w14:textId="77777777" w:rsidR="0048401D" w:rsidRPr="0048401D" w:rsidRDefault="0048401D" w:rsidP="0048401D">
      <w:pPr>
        <w:shd w:val="clear" w:color="auto" w:fill="FFFFFF"/>
        <w:spacing w:before="120"/>
        <w:ind w:firstLine="720"/>
        <w:jc w:val="both"/>
        <w:rPr>
          <w:sz w:val="28"/>
          <w:szCs w:val="28"/>
        </w:rPr>
      </w:pPr>
      <w:r w:rsidRPr="0048401D">
        <w:rPr>
          <w:sz w:val="28"/>
          <w:szCs w:val="28"/>
        </w:rPr>
        <w:t>+  Phối hợp với Sở Nông nghiệp và Phát triển nông thôn, Sở Xây dựng hướng dẫn việc lập, điều chính quy hoạch nông thôn mới;</w:t>
      </w:r>
    </w:p>
    <w:p w14:paraId="7CA88F0F" w14:textId="77777777" w:rsidR="0048401D" w:rsidRPr="0048401D" w:rsidRDefault="0048401D" w:rsidP="0048401D">
      <w:pPr>
        <w:shd w:val="clear" w:color="auto" w:fill="FFFFFF"/>
        <w:spacing w:before="120"/>
        <w:ind w:firstLine="720"/>
        <w:jc w:val="both"/>
        <w:rPr>
          <w:sz w:val="28"/>
          <w:szCs w:val="28"/>
        </w:rPr>
      </w:pPr>
      <w:r w:rsidRPr="0048401D">
        <w:rPr>
          <w:sz w:val="28"/>
          <w:szCs w:val="28"/>
        </w:rPr>
        <w:t>2.19. Sở Khoa học và Công nghệ</w:t>
      </w:r>
    </w:p>
    <w:p w14:paraId="698522D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33967DA1" w14:textId="77777777" w:rsidR="0048401D" w:rsidRPr="0048401D" w:rsidRDefault="0048401D" w:rsidP="0048401D">
      <w:pPr>
        <w:spacing w:before="120"/>
        <w:ind w:firstLine="720"/>
        <w:jc w:val="both"/>
        <w:rPr>
          <w:sz w:val="28"/>
          <w:szCs w:val="28"/>
        </w:rPr>
      </w:pPr>
      <w:r w:rsidRPr="0048401D">
        <w:rPr>
          <w:sz w:val="28"/>
          <w:szCs w:val="28"/>
        </w:rPr>
        <w:t>+ Xây dựng và định hướng nghiên cứu ứng dụng Khoa học và Công nghệ, phối hợp với các sở, ban, nghành liên quan đề xuất dặt hàng với tỉnh để chuyển giao các tiến bộ khoa học và công nghệ, kỹ thuật tiên tiến vào sản xuất, chế biến, bảo quản và tiêu thụ sản phẩm; cập nhật các thông tin về khoa học và công nghệ nhằm thục hiện Tiêu chí số 10 về nâng cao thu nhập cho người dân;</w:t>
      </w:r>
    </w:p>
    <w:p w14:paraId="2F5E5611" w14:textId="77777777" w:rsidR="0048401D" w:rsidRPr="0048401D" w:rsidRDefault="0048401D" w:rsidP="0048401D">
      <w:pPr>
        <w:spacing w:before="120"/>
        <w:ind w:firstLine="720"/>
        <w:jc w:val="both"/>
        <w:rPr>
          <w:sz w:val="28"/>
          <w:szCs w:val="28"/>
        </w:rPr>
      </w:pPr>
      <w:r w:rsidRPr="0048401D">
        <w:rPr>
          <w:sz w:val="28"/>
          <w:szCs w:val="28"/>
        </w:rPr>
        <w:t>+ Hướng dẫn các địa phương, đơn vị triển khai xây dựng thương hiệu, chỉ dẫn địa lý cho các sản phẩm hàng hóa nông nghiệp.</w:t>
      </w:r>
    </w:p>
    <w:p w14:paraId="5118961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Tham mưu cho UBND tỉnh ban hành các cơ chế chính sách, lồng ghép các chương trình, đề tài, dự án khoa học công nghệ nhằm thực hiện có hiệu quả các nội dung phù hợp với Bộ tiêu chí quốc gia về nông thôn mới;</w:t>
      </w:r>
    </w:p>
    <w:p w14:paraId="3742572E"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2.20. Ngân hàng Nhà nước Việt Nam chi nhánh tỉnh Sơn La</w:t>
      </w:r>
    </w:p>
    <w:p w14:paraId="0717585B"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thực hiện</w:t>
      </w:r>
    </w:p>
    <w:p w14:paraId="25A549F7"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chỉ đạo các tổ chức tín dụng trên địa bàn phối hợp với cơ quan truyền thông đẩy mạnh công tác tuyên truyền, hướng dẫn các chính sách, thủ tục tín dụng đến các tầng lớp nhân dân; đa dạng hóa các kênh thông tin với hình thức thích hợp để các tổ chức, cá nhân nắm được các quy định của nhà nước, các cơ chế ưu đãi về tín dụng trong lĩnh vực phát triển nông nghiệp, nông thôn;</w:t>
      </w:r>
    </w:p>
    <w:p w14:paraId="51135754"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Chỉ đạo, giám sát và tổng hợp kết quả việc thực hiện các chính sách tín dụng đối với chương trình xây dựng nông thôn mới (trong đó có các chính sách ưu đãi); định kỳ tổ chức kiểm tra tình hình thực hiện, đề xuất phương án xử lý các vướng mắc trong thực hiện cơ chế tín dụng đối với xây dựng nông thôn mới, hàng tháng báo cáo kết quả về Ban Chỉ đạo tỉnh (qua Văn phòng Điều phối).</w:t>
      </w:r>
    </w:p>
    <w:p w14:paraId="6E0A201B"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2.21. Kho bạc Nhà nước tỉnh</w:t>
      </w:r>
    </w:p>
    <w:p w14:paraId="157EAFE9"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kiểm tra việc chấp hành quy trình kiểm soát thanh toán vốn tại Kho bạc Nhà nước cấp huyện đối với những nội dung liên quan xây dựng nông thôn mới.</w:t>
      </w:r>
    </w:p>
    <w:p w14:paraId="382F3A1D" w14:textId="77777777" w:rsidR="0048401D" w:rsidRPr="0048401D" w:rsidRDefault="0048401D" w:rsidP="0048401D">
      <w:pPr>
        <w:shd w:val="clear" w:color="auto" w:fill="FFFFFF"/>
        <w:spacing w:before="120"/>
        <w:ind w:firstLine="720"/>
        <w:jc w:val="both"/>
        <w:rPr>
          <w:sz w:val="28"/>
          <w:szCs w:val="28"/>
        </w:rPr>
      </w:pPr>
      <w:r w:rsidRPr="0048401D">
        <w:rPr>
          <w:sz w:val="28"/>
          <w:szCs w:val="28"/>
        </w:rPr>
        <w:t xml:space="preserve">- Báo cáo kết quả giải ngân nguồn vốn Chương trình NTM và các nguồn vốn khác phục vụ cho Chương trình NTM theo các loại nguồn vốn của các </w:t>
      </w:r>
      <w:r w:rsidRPr="0048401D">
        <w:rPr>
          <w:sz w:val="28"/>
          <w:szCs w:val="28"/>
        </w:rPr>
        <w:lastRenderedPageBreak/>
        <w:t>huyện, thành phố, thị xã theo định kỳ (tháng, quý, năm) và đột xuất yêu cầu của Ban Chỉ đạo tỉnh và Sở Tài chính.</w:t>
      </w:r>
    </w:p>
    <w:p w14:paraId="06D5346B" w14:textId="77777777" w:rsidR="0048401D" w:rsidRPr="0048401D" w:rsidRDefault="0048401D" w:rsidP="0048401D">
      <w:pPr>
        <w:shd w:val="clear" w:color="auto" w:fill="FFFFFF"/>
        <w:spacing w:before="120"/>
        <w:ind w:firstLine="720"/>
        <w:jc w:val="both"/>
        <w:rPr>
          <w:sz w:val="28"/>
          <w:szCs w:val="28"/>
        </w:rPr>
      </w:pPr>
      <w:r w:rsidRPr="0048401D">
        <w:rPr>
          <w:bCs/>
          <w:sz w:val="28"/>
          <w:szCs w:val="28"/>
        </w:rPr>
        <w:t>2.22. Liên Minh Hợp tác xã tỉnh</w:t>
      </w:r>
    </w:p>
    <w:p w14:paraId="3C48A418" w14:textId="77777777" w:rsidR="0048401D" w:rsidRPr="0048401D" w:rsidRDefault="0048401D" w:rsidP="0048401D">
      <w:pPr>
        <w:shd w:val="clear" w:color="auto" w:fill="FFFFFF"/>
        <w:spacing w:before="120"/>
        <w:ind w:firstLine="720"/>
        <w:jc w:val="both"/>
        <w:rPr>
          <w:sz w:val="28"/>
          <w:szCs w:val="28"/>
        </w:rPr>
      </w:pPr>
      <w:r w:rsidRPr="0048401D">
        <w:rPr>
          <w:sz w:val="28"/>
          <w:szCs w:val="28"/>
        </w:rPr>
        <w:t>- Chủ trì, phối hợp với Sở Nông nghiệp và Phát triển nông thôn và Sở Kế hoạch và Đầu tư hướng dẫn thực hiện Tiêu chí số 13 (Hình thức tổ chức sản xuất) trong Bộ tiêu chí quốc gia về xã nông thôn mới.</w:t>
      </w:r>
    </w:p>
    <w:p w14:paraId="49CC018A"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2.23. Ban Dân tộc tỉnh</w:t>
      </w:r>
    </w:p>
    <w:p w14:paraId="3263D649" w14:textId="77777777" w:rsidR="0048401D" w:rsidRPr="0048401D" w:rsidRDefault="0048401D" w:rsidP="0048401D">
      <w:pPr>
        <w:shd w:val="clear" w:color="auto" w:fill="FFFFFF"/>
        <w:spacing w:before="120"/>
        <w:ind w:firstLine="720"/>
        <w:jc w:val="both"/>
        <w:rPr>
          <w:sz w:val="28"/>
          <w:szCs w:val="28"/>
        </w:rPr>
      </w:pPr>
      <w:r w:rsidRPr="0048401D">
        <w:rPr>
          <w:sz w:val="28"/>
          <w:szCs w:val="28"/>
        </w:rPr>
        <w:t>Chủ trì, phối hợp đề xuất, xây dựng cơ chế chính sách liên quan đến xây dựng nông thôn mới theo chức năng, nhiệm vụ của Ban; hướng dẫn thực hiện chương trình, chính sách, đề án được giao đáp ứng yêu cầu Bộ tiêu chí quốc gia về nông thôn mới.</w:t>
      </w:r>
    </w:p>
    <w:p w14:paraId="3B208F7A"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2.24. Ban Quản lý dự án di dân tái định cư thủy điện Sơn La</w:t>
      </w:r>
    </w:p>
    <w:p w14:paraId="6B2D16CE" w14:textId="77777777" w:rsidR="0048401D" w:rsidRPr="0048401D" w:rsidRDefault="0048401D" w:rsidP="0048401D">
      <w:pPr>
        <w:shd w:val="clear" w:color="auto" w:fill="FFFFFF"/>
        <w:spacing w:before="120"/>
        <w:ind w:firstLine="720"/>
        <w:jc w:val="both"/>
        <w:rPr>
          <w:sz w:val="28"/>
          <w:szCs w:val="28"/>
        </w:rPr>
      </w:pPr>
      <w:r w:rsidRPr="0048401D">
        <w:rPr>
          <w:sz w:val="28"/>
          <w:szCs w:val="28"/>
        </w:rPr>
        <w:t>Chủ trì, phối hợp đề xuất chính sách và tổ chức thực hiện các chương trình dự án về ổn định dân cư, phát triển kinh tế - xã hội vùng chuyển dân thủy điện Sơn La và Hòa Bình phù hợp với Chương trình, đáp ứng yêu cầu theo quy định của Bộ tiêu chí quốc gia về xây dựng nông thôn mới.</w:t>
      </w:r>
    </w:p>
    <w:p w14:paraId="3BD0D4B9" w14:textId="77777777" w:rsidR="0048401D" w:rsidRPr="0048401D" w:rsidRDefault="0048401D" w:rsidP="0048401D">
      <w:pPr>
        <w:shd w:val="clear" w:color="auto" w:fill="FFFFFF"/>
        <w:spacing w:before="120"/>
        <w:ind w:firstLine="720"/>
        <w:jc w:val="both"/>
        <w:rPr>
          <w:sz w:val="28"/>
          <w:szCs w:val="28"/>
        </w:rPr>
      </w:pPr>
      <w:r w:rsidRPr="0048401D">
        <w:rPr>
          <w:sz w:val="28"/>
          <w:szCs w:val="28"/>
        </w:rPr>
        <w:t>2.25. Văn phòng Điều phối nông thôn mới tỉnh</w:t>
      </w:r>
    </w:p>
    <w:p w14:paraId="557D88A9" w14:textId="77777777" w:rsidR="0048401D" w:rsidRPr="0048401D" w:rsidRDefault="0048401D" w:rsidP="0048401D">
      <w:pPr>
        <w:spacing w:before="120"/>
        <w:ind w:firstLine="720"/>
        <w:jc w:val="both"/>
        <w:rPr>
          <w:sz w:val="28"/>
          <w:szCs w:val="28"/>
        </w:rPr>
      </w:pPr>
      <w:r w:rsidRPr="0048401D">
        <w:rPr>
          <w:sz w:val="28"/>
          <w:szCs w:val="28"/>
        </w:rPr>
        <w:t>Thực hiện chức năng nhiệm vụ của Văn phòng Điều phối NTM quy định tại Quyết định số 1483/QĐ-UBND ngày 6 tháng 6 năm 2017 của UBND tỉnh Sơn La về việc thành lập Văn phòng Điều phối Chương trình mục tiêu quốc gia xây dựng nông thôn mới tỉnh Sơn La giai đoạn 2017 - 2020.</w:t>
      </w:r>
    </w:p>
    <w:p w14:paraId="4BF091DD" w14:textId="77777777" w:rsidR="0048401D" w:rsidRPr="0048401D" w:rsidRDefault="0048401D" w:rsidP="0048401D">
      <w:pPr>
        <w:spacing w:before="120"/>
        <w:ind w:firstLine="720"/>
        <w:jc w:val="both"/>
        <w:rPr>
          <w:sz w:val="28"/>
          <w:szCs w:val="28"/>
        </w:rPr>
      </w:pPr>
      <w:r w:rsidRPr="0048401D">
        <w:rPr>
          <w:sz w:val="28"/>
          <w:szCs w:val="28"/>
        </w:rPr>
        <w:t xml:space="preserve">2.26. Đề nghị Ủy ban Mặt trận Tổ quốc Việt nam tỉnh, Hội Liên hiệp Phụ nữ tỉnh, Hội Nông dân tỉnh, Đoàn Thanh niên Cộng sản Hồ Chí Minh, Hội Cựu chiến binh tỉnh. </w:t>
      </w:r>
    </w:p>
    <w:p w14:paraId="67189649" w14:textId="77777777" w:rsidR="0048401D" w:rsidRPr="0048401D" w:rsidRDefault="0048401D" w:rsidP="0048401D">
      <w:pPr>
        <w:spacing w:before="120"/>
        <w:ind w:firstLine="720"/>
        <w:jc w:val="both"/>
        <w:rPr>
          <w:sz w:val="28"/>
          <w:szCs w:val="28"/>
        </w:rPr>
      </w:pPr>
      <w:r w:rsidRPr="0048401D">
        <w:rPr>
          <w:sz w:val="28"/>
          <w:szCs w:val="28"/>
        </w:rPr>
        <w:t>Chỉ đạo các tổ chức thành viên phối hợp với các sở, ban, ngành, UBND huyện, thành phố tuyên truyền, vận động nhân dân, các hội viện, đoàn viên, thanh niên tích cực tham gia hưởng ứng thực hiện và giám sát chặt chẽ quá trình tổ chức thực hiện Chương trình MTQG xây dựng nông thôn mới.</w:t>
      </w:r>
    </w:p>
    <w:p w14:paraId="354A67E8" w14:textId="77777777" w:rsidR="0048401D" w:rsidRPr="0048401D" w:rsidRDefault="0048401D" w:rsidP="0048401D">
      <w:pPr>
        <w:shd w:val="clear" w:color="auto" w:fill="FFFFFF"/>
        <w:spacing w:before="120"/>
        <w:ind w:firstLine="720"/>
        <w:jc w:val="both"/>
        <w:rPr>
          <w:b/>
          <w:sz w:val="28"/>
          <w:szCs w:val="28"/>
        </w:rPr>
      </w:pPr>
      <w:r w:rsidRPr="0048401D">
        <w:rPr>
          <w:b/>
          <w:sz w:val="28"/>
          <w:szCs w:val="28"/>
        </w:rPr>
        <w:t>II. QUYỀN HẠN CỦA CÁC SỞ, NGÀNH, CƠ QUAN THÀNH VIÊN TRONG CÔNG TÁC PHỐI HỢP</w:t>
      </w:r>
    </w:p>
    <w:p w14:paraId="0280ECA7" w14:textId="77777777" w:rsidR="0048401D" w:rsidRPr="0048401D" w:rsidRDefault="0048401D" w:rsidP="0048401D">
      <w:pPr>
        <w:shd w:val="clear" w:color="auto" w:fill="FFFFFF"/>
        <w:spacing w:before="120"/>
        <w:ind w:firstLine="720"/>
        <w:jc w:val="both"/>
        <w:rPr>
          <w:sz w:val="28"/>
          <w:szCs w:val="28"/>
        </w:rPr>
      </w:pPr>
      <w:r w:rsidRPr="0048401D">
        <w:rPr>
          <w:sz w:val="28"/>
          <w:szCs w:val="28"/>
        </w:rPr>
        <w:t>1. Ban hành các văn bản hướng dẫn áp dụng thực hiện các quy định của Trung ương và tỉnh về xây dựng nông thôn mới; ban hành kế hoạch thực hiện các tiêu chí, nội dung được phân công phụ trách và chỉ đạo thực hiện; ban hành công văn đề nghị phối hợp chỉ đạo, trao đổi lấy ý kiến xây dựng văn bản, đề nghị UBND huyện, thành phố và các đơn vị liên quan báo cáo cung cấp thông tin, số liệu ... thuộc lĩnh vực ngành quản lý.</w:t>
      </w:r>
    </w:p>
    <w:p w14:paraId="27036D14" w14:textId="77777777" w:rsidR="0048401D" w:rsidRPr="0048401D" w:rsidRDefault="0048401D" w:rsidP="0048401D">
      <w:pPr>
        <w:shd w:val="clear" w:color="auto" w:fill="FFFFFF"/>
        <w:spacing w:before="120"/>
        <w:ind w:firstLine="720"/>
        <w:jc w:val="both"/>
        <w:rPr>
          <w:sz w:val="28"/>
          <w:szCs w:val="28"/>
        </w:rPr>
      </w:pPr>
      <w:r w:rsidRPr="0048401D">
        <w:rPr>
          <w:sz w:val="28"/>
          <w:szCs w:val="28"/>
        </w:rPr>
        <w:t>2. Thẩm định kết quả đạt các tiêu chí hàng năm theo Bộ tiêu chí được phân công các chỉ tiêu, tiêu chí cho các sở, ngành phụ trách.</w:t>
      </w:r>
    </w:p>
    <w:p w14:paraId="497C6AC4" w14:textId="77777777" w:rsidR="0048401D" w:rsidRPr="0048401D" w:rsidRDefault="0048401D" w:rsidP="0048401D">
      <w:pPr>
        <w:shd w:val="clear" w:color="auto" w:fill="FFFFFF"/>
        <w:spacing w:before="120"/>
        <w:ind w:firstLine="720"/>
        <w:jc w:val="both"/>
        <w:rPr>
          <w:sz w:val="28"/>
          <w:szCs w:val="28"/>
        </w:rPr>
      </w:pPr>
      <w:r w:rsidRPr="0048401D">
        <w:rPr>
          <w:sz w:val="28"/>
          <w:szCs w:val="28"/>
        </w:rPr>
        <w:lastRenderedPageBreak/>
        <w:t>3. Chủ động kiểm tra, giám sát thực hiện các tiêu chí, chỉ tiêu tại các huyện, thành phố, các xã về Chương trình xây dựng nông thôn mới do sở, ngành được phân công theo các tiêu chí; tham mưu đề xuất các giải pháp để thực hiện chương trình; tham mưu tổ chức việc sơ kết, tổng kết chương trình và thực hiện công tác thi đua, khen thưởng theo quy định.</w:t>
      </w:r>
    </w:p>
    <w:p w14:paraId="4518AB28" w14:textId="77777777" w:rsidR="0048401D" w:rsidRPr="0048401D" w:rsidRDefault="0048401D" w:rsidP="0048401D">
      <w:pPr>
        <w:shd w:val="clear" w:color="auto" w:fill="FFFFFF"/>
        <w:spacing w:before="120"/>
        <w:ind w:firstLine="720"/>
        <w:jc w:val="both"/>
        <w:rPr>
          <w:b/>
          <w:sz w:val="28"/>
          <w:szCs w:val="28"/>
        </w:rPr>
      </w:pPr>
      <w:r w:rsidRPr="0048401D">
        <w:rPr>
          <w:b/>
          <w:sz w:val="28"/>
          <w:szCs w:val="28"/>
        </w:rPr>
        <w:t>III. CHẾ ĐỘ THÔNG TIN BÁO CÁO</w:t>
      </w:r>
    </w:p>
    <w:p w14:paraId="5E6B0215" w14:textId="77777777" w:rsidR="0048401D" w:rsidRPr="0048401D" w:rsidRDefault="0048401D" w:rsidP="0048401D">
      <w:pPr>
        <w:shd w:val="clear" w:color="auto" w:fill="FFFFFF"/>
        <w:spacing w:before="120"/>
        <w:ind w:firstLine="720"/>
        <w:jc w:val="both"/>
        <w:rPr>
          <w:sz w:val="28"/>
          <w:szCs w:val="28"/>
        </w:rPr>
      </w:pPr>
      <w:r w:rsidRPr="0048401D">
        <w:rPr>
          <w:b/>
          <w:sz w:val="28"/>
          <w:szCs w:val="28"/>
        </w:rPr>
        <w:t xml:space="preserve">Điều 4. </w:t>
      </w:r>
      <w:r w:rsidRPr="0048401D">
        <w:rPr>
          <w:sz w:val="28"/>
          <w:szCs w:val="28"/>
        </w:rPr>
        <w:t>Chế độ báo cáo</w:t>
      </w:r>
    </w:p>
    <w:p w14:paraId="4A3BD6B1" w14:textId="77777777" w:rsidR="0048401D" w:rsidRPr="0048401D" w:rsidRDefault="0048401D" w:rsidP="0048401D">
      <w:pPr>
        <w:shd w:val="clear" w:color="auto" w:fill="FFFFFF"/>
        <w:spacing w:before="120"/>
        <w:ind w:firstLine="720"/>
        <w:jc w:val="both"/>
        <w:rPr>
          <w:sz w:val="28"/>
          <w:szCs w:val="28"/>
        </w:rPr>
      </w:pPr>
      <w:r w:rsidRPr="0048401D">
        <w:rPr>
          <w:sz w:val="28"/>
          <w:szCs w:val="28"/>
        </w:rPr>
        <w:t>Các cơ quan, tổ chức phối hợp có nhiệm vụ báo cáo bằng văn bản kết quả thực hiện các hoạt động tổ chức, triển khai thực hiện nhiệm vụ Chương trình  xây dựng nông thôn mới theo định kỳ (quý, năm) và đột xuất cho Ban Chỉ đạo về Chương trình NTM tỉnh (qua Văn phòng Điều phối nông thôn mới tỉnh).</w:t>
      </w:r>
    </w:p>
    <w:p w14:paraId="74A80FD3" w14:textId="77777777" w:rsidR="0048401D" w:rsidRPr="0048401D" w:rsidRDefault="0048401D" w:rsidP="0048401D">
      <w:pPr>
        <w:shd w:val="clear" w:color="auto" w:fill="FFFFFF"/>
        <w:spacing w:before="120"/>
        <w:ind w:firstLine="720"/>
        <w:jc w:val="both"/>
        <w:rPr>
          <w:sz w:val="28"/>
          <w:szCs w:val="28"/>
        </w:rPr>
      </w:pPr>
      <w:r w:rsidRPr="0048401D">
        <w:rPr>
          <w:sz w:val="28"/>
          <w:szCs w:val="28"/>
        </w:rPr>
        <w:t>Sở Nông nghiệp và Phát triển nông thôn (Văn phòng Điều phối nông thôn mới tỉnh) có trách nhiệm tổng hợp, gửi báo cáo cho Thường trực Ban Chỉ đạo Chương trình NTM tỉnh, UBND tỉnh và các cơ quan chức năng liên quan (khi có yêu cầu).</w:t>
      </w:r>
    </w:p>
    <w:p w14:paraId="6E741573" w14:textId="77777777" w:rsidR="0048401D" w:rsidRPr="0048401D" w:rsidRDefault="0048401D" w:rsidP="0048401D">
      <w:pPr>
        <w:shd w:val="clear" w:color="auto" w:fill="FFFFFF"/>
        <w:spacing w:before="120"/>
        <w:ind w:firstLine="720"/>
        <w:jc w:val="both"/>
        <w:rPr>
          <w:sz w:val="28"/>
          <w:szCs w:val="28"/>
        </w:rPr>
      </w:pPr>
      <w:r w:rsidRPr="0048401D">
        <w:rPr>
          <w:b/>
          <w:sz w:val="28"/>
          <w:szCs w:val="28"/>
        </w:rPr>
        <w:t xml:space="preserve">Điều 5. </w:t>
      </w:r>
      <w:r w:rsidRPr="0048401D">
        <w:rPr>
          <w:sz w:val="28"/>
          <w:szCs w:val="28"/>
        </w:rPr>
        <w:t>Chế độ thông tin</w:t>
      </w:r>
    </w:p>
    <w:p w14:paraId="7667CA18" w14:textId="5CBCD969" w:rsidR="0048401D" w:rsidRPr="0048401D" w:rsidRDefault="0048401D" w:rsidP="0048401D">
      <w:pPr>
        <w:shd w:val="clear" w:color="auto" w:fill="FFFFFF"/>
        <w:spacing w:before="120"/>
        <w:ind w:firstLine="720"/>
        <w:jc w:val="both"/>
        <w:rPr>
          <w:sz w:val="28"/>
          <w:szCs w:val="28"/>
        </w:rPr>
      </w:pPr>
      <w:r w:rsidRPr="0048401D">
        <w:rPr>
          <w:sz w:val="28"/>
          <w:szCs w:val="28"/>
        </w:rPr>
        <w:t xml:space="preserve">Các cơ quan, tổ chức thực hiện nghiêm túc chế độ thông tin, báo cáo kịp thời cho Ban Chỉ đạo tỉnh (qua Văn phòng Điều phối); gửi tin, bài về kết quả hoạt động, đỡ đầu, tài trợ, tự nguyện đóng góp, những mô hình tốt, cách làm hay,... trong xây dựng nông thôn mới, định kỳ 01 tháng có ít nhất 02 tin bài gửi về Ban biên tập để đăng tải trên </w:t>
      </w:r>
      <w:r w:rsidRPr="0048401D">
        <w:rPr>
          <w:i/>
          <w:sz w:val="28"/>
          <w:szCs w:val="28"/>
        </w:rPr>
        <w:t>Website</w:t>
      </w:r>
      <w:r w:rsidR="00065B52">
        <w:rPr>
          <w:i/>
          <w:sz w:val="28"/>
          <w:szCs w:val="28"/>
        </w:rPr>
        <w:t>:</w:t>
      </w:r>
      <w:bookmarkStart w:id="0" w:name="_GoBack"/>
      <w:bookmarkEnd w:id="0"/>
      <w:r w:rsidRPr="0048401D">
        <w:rPr>
          <w:i/>
          <w:sz w:val="28"/>
          <w:szCs w:val="28"/>
        </w:rPr>
        <w:t xml:space="preserve"> nongnghiepsonla.vn</w:t>
      </w:r>
      <w:r w:rsidRPr="0048401D">
        <w:rPr>
          <w:sz w:val="28"/>
          <w:szCs w:val="28"/>
        </w:rPr>
        <w:t>;</w:t>
      </w:r>
    </w:p>
    <w:p w14:paraId="06C0FB86" w14:textId="77777777" w:rsidR="0048401D" w:rsidRPr="0048401D" w:rsidRDefault="0048401D" w:rsidP="0048401D">
      <w:pPr>
        <w:shd w:val="clear" w:color="auto" w:fill="FFFFFF"/>
        <w:spacing w:before="120"/>
        <w:ind w:firstLine="720"/>
        <w:jc w:val="both"/>
        <w:rPr>
          <w:spacing w:val="2"/>
          <w:sz w:val="28"/>
          <w:szCs w:val="28"/>
        </w:rPr>
      </w:pPr>
      <w:r w:rsidRPr="0048401D">
        <w:rPr>
          <w:spacing w:val="2"/>
          <w:sz w:val="28"/>
          <w:szCs w:val="28"/>
        </w:rPr>
        <w:t>Sở Nông nghiệp và Phát triển nông thôn (Văn phòng Điều phối nông thôn mới tỉnh) tỉnh tổng hợp tình hình kết quả phối hợp của các cơ quan, đơn vị, báo cáo Ban Chỉ đạo tỉnh về Chương trình NTM tỉnh tại các cuộc họp của Ban Chỉ đạo tỉnh về Chương trình xây dựng NTM và Sở Kế hoạch và Đầu tư  để tổng hợp vào các Chương trình theo Quy chế hoạt động của Ban Chỉ đạo các Chương trình MTQG tỉnh.</w:t>
      </w:r>
    </w:p>
    <w:p w14:paraId="347E0073" w14:textId="77777777" w:rsidR="0048401D" w:rsidRPr="0048401D" w:rsidRDefault="0048401D" w:rsidP="0048401D">
      <w:pPr>
        <w:shd w:val="clear" w:color="auto" w:fill="FFFFFF"/>
        <w:spacing w:before="40"/>
        <w:jc w:val="center"/>
        <w:rPr>
          <w:b/>
          <w:sz w:val="28"/>
          <w:szCs w:val="28"/>
        </w:rPr>
      </w:pPr>
      <w:r w:rsidRPr="0048401D">
        <w:rPr>
          <w:b/>
          <w:sz w:val="28"/>
          <w:szCs w:val="28"/>
        </w:rPr>
        <w:t>Chương III</w:t>
      </w:r>
    </w:p>
    <w:p w14:paraId="60E3FB2A" w14:textId="77777777" w:rsidR="0048401D" w:rsidRPr="0048401D" w:rsidRDefault="0048401D" w:rsidP="0048401D">
      <w:pPr>
        <w:shd w:val="clear" w:color="auto" w:fill="FFFFFF"/>
        <w:spacing w:before="40"/>
        <w:jc w:val="center"/>
        <w:rPr>
          <w:b/>
          <w:sz w:val="28"/>
          <w:szCs w:val="28"/>
        </w:rPr>
      </w:pPr>
      <w:r w:rsidRPr="0048401D">
        <w:rPr>
          <w:b/>
          <w:sz w:val="28"/>
          <w:szCs w:val="28"/>
        </w:rPr>
        <w:t>TỔ CHỨC THỰC HIỆN</w:t>
      </w:r>
    </w:p>
    <w:p w14:paraId="25276DB9" w14:textId="77777777" w:rsidR="0048401D" w:rsidRPr="0048401D" w:rsidRDefault="0048401D" w:rsidP="0048401D">
      <w:pPr>
        <w:shd w:val="clear" w:color="auto" w:fill="FFFFFF"/>
        <w:spacing w:before="120"/>
        <w:ind w:firstLine="720"/>
        <w:jc w:val="both"/>
        <w:rPr>
          <w:sz w:val="28"/>
          <w:szCs w:val="28"/>
        </w:rPr>
      </w:pPr>
      <w:r w:rsidRPr="0048401D">
        <w:rPr>
          <w:b/>
          <w:sz w:val="28"/>
          <w:szCs w:val="28"/>
        </w:rPr>
        <w:t>Điều 6.</w:t>
      </w:r>
      <w:r w:rsidRPr="0048401D">
        <w:rPr>
          <w:sz w:val="28"/>
          <w:szCs w:val="28"/>
        </w:rPr>
        <w:t xml:space="preserve"> Văn phòng UBND tỉnh, Sở Nông nghiệp và Phát triển nông thôn, Văn phòng Điều phối nông thôn mới tỉnh, các sở, ban, ngành liên quan có trách nhiệm thực hiện Quy chế này.</w:t>
      </w:r>
    </w:p>
    <w:p w14:paraId="74A92886" w14:textId="77777777" w:rsidR="0048401D" w:rsidRPr="0048401D" w:rsidRDefault="0048401D" w:rsidP="0048401D">
      <w:pPr>
        <w:shd w:val="clear" w:color="auto" w:fill="FFFFFF"/>
        <w:spacing w:before="120"/>
        <w:ind w:firstLine="720"/>
        <w:jc w:val="both"/>
        <w:rPr>
          <w:sz w:val="28"/>
          <w:szCs w:val="28"/>
        </w:rPr>
      </w:pPr>
      <w:r w:rsidRPr="0048401D">
        <w:rPr>
          <w:sz w:val="28"/>
          <w:szCs w:val="28"/>
        </w:rPr>
        <w:t>Quá trình thực hiện, nếu có khó khăn vướng mắc, bất cập, kịp thời báo cáo về Sở Nông nghiệp và Phát triển nông thôn, Văn phòng Điều phối nông thôn mới tỉnh để tổng hợp, tham mưu đề xuất Chủ tịch UBND tỉnh xem xét, bổ sung, sửa đổi cho phù hợp./.</w:t>
      </w:r>
    </w:p>
    <w:p w14:paraId="1884801D" w14:textId="77777777" w:rsidR="0048401D" w:rsidRPr="0048401D" w:rsidRDefault="0048401D" w:rsidP="0048401D">
      <w:pPr>
        <w:shd w:val="clear" w:color="auto" w:fill="FFFFFF"/>
        <w:spacing w:before="100"/>
        <w:ind w:firstLine="720"/>
        <w:jc w:val="both"/>
        <w:rPr>
          <w:sz w:val="2"/>
        </w:rPr>
      </w:pPr>
      <w:r w:rsidRPr="0048401D">
        <w:rPr>
          <w:sz w:val="28"/>
          <w:szCs w:val="28"/>
        </w:rPr>
        <w:t xml:space="preserve">                    </w:t>
      </w:r>
    </w:p>
    <w:tbl>
      <w:tblPr>
        <w:tblW w:w="9348" w:type="dxa"/>
        <w:tblCellSpacing w:w="0" w:type="dxa"/>
        <w:shd w:val="clear" w:color="auto" w:fill="FFFFFF"/>
        <w:tblCellMar>
          <w:left w:w="0" w:type="dxa"/>
          <w:right w:w="0" w:type="dxa"/>
        </w:tblCellMar>
        <w:tblLook w:val="0000" w:firstRow="0" w:lastRow="0" w:firstColumn="0" w:lastColumn="0" w:noHBand="0" w:noVBand="0"/>
      </w:tblPr>
      <w:tblGrid>
        <w:gridCol w:w="4308"/>
        <w:gridCol w:w="5040"/>
      </w:tblGrid>
      <w:tr w:rsidR="0048401D" w:rsidRPr="0048401D" w14:paraId="12EE01EA" w14:textId="77777777" w:rsidTr="009753FF">
        <w:trPr>
          <w:tblCellSpacing w:w="0" w:type="dxa"/>
        </w:trPr>
        <w:tc>
          <w:tcPr>
            <w:tcW w:w="4308" w:type="dxa"/>
            <w:shd w:val="clear" w:color="auto" w:fill="FFFFFF"/>
            <w:tcMar>
              <w:top w:w="0" w:type="dxa"/>
              <w:left w:w="108" w:type="dxa"/>
              <w:bottom w:w="0" w:type="dxa"/>
              <w:right w:w="108" w:type="dxa"/>
            </w:tcMar>
          </w:tcPr>
          <w:p w14:paraId="2E338D83" w14:textId="77777777" w:rsidR="0048401D" w:rsidRPr="0048401D" w:rsidRDefault="0048401D" w:rsidP="0048401D">
            <w:pPr>
              <w:rPr>
                <w:sz w:val="18"/>
                <w:szCs w:val="18"/>
              </w:rPr>
            </w:pPr>
            <w:r w:rsidRPr="0048401D">
              <w:rPr>
                <w:b/>
                <w:bCs/>
                <w:i/>
                <w:iCs/>
                <w:lang w:val="pt-BR"/>
              </w:rPr>
              <w:t> </w:t>
            </w:r>
          </w:p>
          <w:p w14:paraId="0AC89E2E" w14:textId="77777777" w:rsidR="0048401D" w:rsidRPr="0048401D" w:rsidRDefault="0048401D" w:rsidP="0048401D">
            <w:pPr>
              <w:rPr>
                <w:sz w:val="18"/>
                <w:szCs w:val="18"/>
              </w:rPr>
            </w:pPr>
          </w:p>
        </w:tc>
        <w:tc>
          <w:tcPr>
            <w:tcW w:w="5040" w:type="dxa"/>
            <w:shd w:val="clear" w:color="auto" w:fill="FFFFFF"/>
            <w:tcMar>
              <w:top w:w="0" w:type="dxa"/>
              <w:left w:w="108" w:type="dxa"/>
              <w:bottom w:w="0" w:type="dxa"/>
              <w:right w:w="108" w:type="dxa"/>
            </w:tcMar>
          </w:tcPr>
          <w:p w14:paraId="4D68F80B" w14:textId="77777777" w:rsidR="0048401D" w:rsidRPr="0048401D" w:rsidRDefault="0048401D" w:rsidP="0048401D">
            <w:pPr>
              <w:spacing w:after="120" w:line="234" w:lineRule="atLeast"/>
              <w:jc w:val="center"/>
              <w:rPr>
                <w:b/>
                <w:bCs/>
                <w:sz w:val="28"/>
                <w:szCs w:val="26"/>
              </w:rPr>
            </w:pPr>
            <w:r w:rsidRPr="0048401D">
              <w:rPr>
                <w:b/>
                <w:bCs/>
                <w:sz w:val="28"/>
                <w:szCs w:val="26"/>
              </w:rPr>
              <w:t>CHỦ TỊCH</w:t>
            </w:r>
          </w:p>
          <w:p w14:paraId="4F0093B7" w14:textId="6DAE8F50" w:rsidR="0048401D" w:rsidRPr="0048401D" w:rsidRDefault="00065B52" w:rsidP="0048401D">
            <w:pPr>
              <w:spacing w:after="120" w:line="234" w:lineRule="atLeast"/>
              <w:jc w:val="center"/>
              <w:rPr>
                <w:bCs/>
                <w:sz w:val="26"/>
                <w:szCs w:val="26"/>
              </w:rPr>
            </w:pPr>
            <w:r w:rsidRPr="00065B52">
              <w:rPr>
                <w:bCs/>
                <w:sz w:val="26"/>
                <w:szCs w:val="26"/>
              </w:rPr>
              <w:t>(Đã ký)</w:t>
            </w:r>
          </w:p>
          <w:p w14:paraId="642FA586" w14:textId="77777777" w:rsidR="0048401D" w:rsidRPr="0048401D" w:rsidRDefault="0048401D" w:rsidP="0048401D">
            <w:pPr>
              <w:spacing w:after="120" w:line="234" w:lineRule="atLeast"/>
              <w:jc w:val="center"/>
              <w:rPr>
                <w:b/>
              </w:rPr>
            </w:pPr>
            <w:r w:rsidRPr="0048401D">
              <w:rPr>
                <w:sz w:val="18"/>
                <w:szCs w:val="18"/>
              </w:rPr>
              <w:br/>
            </w:r>
            <w:r w:rsidRPr="0048401D">
              <w:rPr>
                <w:b/>
                <w:sz w:val="28"/>
              </w:rPr>
              <w:t>Cầm Ngọc Minh</w:t>
            </w:r>
          </w:p>
        </w:tc>
      </w:tr>
    </w:tbl>
    <w:p w14:paraId="00144F80" w14:textId="77777777" w:rsidR="0048401D" w:rsidRDefault="0048401D" w:rsidP="00907841">
      <w:pPr>
        <w:shd w:val="clear" w:color="auto" w:fill="FFFFFF"/>
        <w:spacing w:before="120" w:after="120" w:line="340" w:lineRule="exact"/>
        <w:ind w:firstLine="720"/>
        <w:jc w:val="both"/>
        <w:rPr>
          <w:sz w:val="28"/>
          <w:szCs w:val="28"/>
          <w:lang w:val="pt-BR"/>
        </w:rPr>
      </w:pPr>
    </w:p>
    <w:p w14:paraId="263A82EC" w14:textId="77777777" w:rsidR="0048401D" w:rsidRDefault="0048401D" w:rsidP="00907841">
      <w:pPr>
        <w:shd w:val="clear" w:color="auto" w:fill="FFFFFF"/>
        <w:spacing w:before="120" w:after="120" w:line="340" w:lineRule="exact"/>
        <w:ind w:firstLine="720"/>
        <w:jc w:val="both"/>
        <w:rPr>
          <w:sz w:val="28"/>
          <w:szCs w:val="28"/>
          <w:lang w:val="pt-BR"/>
        </w:rPr>
      </w:pPr>
    </w:p>
    <w:p w14:paraId="2DBD4BAA" w14:textId="77777777" w:rsidR="0048401D" w:rsidRDefault="0048401D" w:rsidP="00907841">
      <w:pPr>
        <w:shd w:val="clear" w:color="auto" w:fill="FFFFFF"/>
        <w:spacing w:before="120" w:after="120" w:line="340" w:lineRule="exact"/>
        <w:ind w:firstLine="720"/>
        <w:jc w:val="both"/>
        <w:rPr>
          <w:sz w:val="28"/>
          <w:szCs w:val="28"/>
          <w:lang w:val="pt-BR"/>
        </w:rPr>
      </w:pPr>
    </w:p>
    <w:p w14:paraId="520C7526" w14:textId="77777777" w:rsidR="0048401D" w:rsidRDefault="0048401D" w:rsidP="00907841">
      <w:pPr>
        <w:shd w:val="clear" w:color="auto" w:fill="FFFFFF"/>
        <w:spacing w:before="120" w:after="120" w:line="340" w:lineRule="exact"/>
        <w:ind w:firstLine="720"/>
        <w:jc w:val="both"/>
        <w:rPr>
          <w:sz w:val="28"/>
          <w:szCs w:val="28"/>
          <w:lang w:val="pt-BR"/>
        </w:rPr>
      </w:pPr>
    </w:p>
    <w:p w14:paraId="42F71C14" w14:textId="77777777" w:rsidR="0048401D" w:rsidRPr="009D41B7" w:rsidRDefault="0048401D" w:rsidP="00907841">
      <w:pPr>
        <w:shd w:val="clear" w:color="auto" w:fill="FFFFFF"/>
        <w:spacing w:before="120" w:after="120" w:line="340" w:lineRule="exact"/>
        <w:ind w:firstLine="720"/>
        <w:jc w:val="both"/>
        <w:rPr>
          <w:sz w:val="28"/>
          <w:szCs w:val="28"/>
          <w:lang w:val="pt-BR"/>
        </w:rPr>
      </w:pPr>
    </w:p>
    <w:p w14:paraId="0E356A9F" w14:textId="77777777" w:rsidR="00C827D3" w:rsidRPr="009D41B7" w:rsidRDefault="00C827D3" w:rsidP="00C827D3">
      <w:pPr>
        <w:shd w:val="clear" w:color="auto" w:fill="FFFFFF"/>
        <w:spacing w:after="120" w:line="234" w:lineRule="atLeast"/>
        <w:jc w:val="both"/>
        <w:rPr>
          <w:rFonts w:ascii="Arial" w:hAnsi="Arial" w:cs="Arial"/>
          <w:sz w:val="18"/>
          <w:szCs w:val="18"/>
          <w:lang w:val="pt-BR"/>
        </w:rPr>
      </w:pPr>
      <w:r w:rsidRPr="009D41B7">
        <w:rPr>
          <w:rFonts w:ascii="Arial" w:hAnsi="Arial" w:cs="Arial"/>
          <w:sz w:val="18"/>
          <w:szCs w:val="18"/>
          <w:lang w:val="pt-BR"/>
        </w:rPr>
        <w:t> </w:t>
      </w:r>
    </w:p>
    <w:p w14:paraId="24AECECA" w14:textId="77777777" w:rsidR="00C827D3" w:rsidRPr="009814B1" w:rsidRDefault="00C827D3" w:rsidP="00C827D3">
      <w:pPr>
        <w:shd w:val="clear" w:color="auto" w:fill="FFFFFF"/>
        <w:spacing w:after="120" w:line="234" w:lineRule="atLeast"/>
        <w:rPr>
          <w:rFonts w:ascii="Arial" w:hAnsi="Arial" w:cs="Arial"/>
          <w:sz w:val="18"/>
          <w:szCs w:val="18"/>
        </w:rPr>
      </w:pPr>
    </w:p>
    <w:p w14:paraId="613FD1A1" w14:textId="77777777" w:rsidR="00C827D3" w:rsidRPr="009814B1" w:rsidRDefault="00C827D3" w:rsidP="00C827D3">
      <w:pPr>
        <w:shd w:val="clear" w:color="auto" w:fill="FFFFFF"/>
        <w:spacing w:after="120" w:line="234" w:lineRule="atLeast"/>
        <w:rPr>
          <w:rFonts w:ascii="Arial" w:hAnsi="Arial" w:cs="Arial"/>
          <w:sz w:val="18"/>
          <w:szCs w:val="18"/>
        </w:rPr>
      </w:pPr>
    </w:p>
    <w:p w14:paraId="6859FACE" w14:textId="77777777" w:rsidR="00C827D3" w:rsidRPr="009814B1" w:rsidRDefault="00C827D3" w:rsidP="00C827D3">
      <w:pPr>
        <w:shd w:val="clear" w:color="auto" w:fill="FFFFFF"/>
        <w:spacing w:after="120" w:line="234" w:lineRule="atLeast"/>
        <w:rPr>
          <w:rFonts w:ascii="Arial" w:hAnsi="Arial" w:cs="Arial"/>
          <w:sz w:val="18"/>
          <w:szCs w:val="18"/>
        </w:rPr>
      </w:pPr>
    </w:p>
    <w:p w14:paraId="5EF7B190" w14:textId="77777777" w:rsidR="00C827D3" w:rsidRPr="009814B1" w:rsidRDefault="00C827D3" w:rsidP="00C827D3">
      <w:pPr>
        <w:shd w:val="clear" w:color="auto" w:fill="FFFFFF"/>
        <w:spacing w:after="120" w:line="234" w:lineRule="atLeast"/>
        <w:rPr>
          <w:rFonts w:ascii="Arial" w:hAnsi="Arial" w:cs="Arial"/>
          <w:sz w:val="18"/>
          <w:szCs w:val="18"/>
        </w:rPr>
      </w:pPr>
    </w:p>
    <w:p w14:paraId="5F63BD66" w14:textId="77777777" w:rsidR="00C827D3" w:rsidRPr="009814B1" w:rsidRDefault="00C827D3" w:rsidP="00C827D3">
      <w:pPr>
        <w:shd w:val="clear" w:color="auto" w:fill="FFFFFF"/>
        <w:spacing w:after="120" w:line="234" w:lineRule="atLeast"/>
        <w:rPr>
          <w:rFonts w:ascii="Arial" w:hAnsi="Arial" w:cs="Arial"/>
          <w:sz w:val="18"/>
          <w:szCs w:val="18"/>
        </w:rPr>
      </w:pPr>
    </w:p>
    <w:p w14:paraId="1065D4F7" w14:textId="77777777" w:rsidR="00C827D3" w:rsidRPr="009814B1" w:rsidRDefault="00C827D3" w:rsidP="00C827D3">
      <w:pPr>
        <w:shd w:val="clear" w:color="auto" w:fill="FFFFFF"/>
        <w:spacing w:after="120" w:line="234" w:lineRule="atLeast"/>
        <w:rPr>
          <w:rFonts w:ascii="Arial" w:hAnsi="Arial" w:cs="Arial"/>
          <w:sz w:val="18"/>
          <w:szCs w:val="18"/>
        </w:rPr>
      </w:pPr>
    </w:p>
    <w:p w14:paraId="2DA7B237" w14:textId="77777777" w:rsidR="00C827D3" w:rsidRPr="009814B1" w:rsidRDefault="00C827D3" w:rsidP="00C827D3">
      <w:pPr>
        <w:shd w:val="clear" w:color="auto" w:fill="FFFFFF"/>
        <w:spacing w:after="120" w:line="234" w:lineRule="atLeast"/>
        <w:rPr>
          <w:rFonts w:ascii="Arial" w:hAnsi="Arial" w:cs="Arial"/>
          <w:sz w:val="18"/>
          <w:szCs w:val="18"/>
        </w:rPr>
      </w:pPr>
    </w:p>
    <w:p w14:paraId="156CC173" w14:textId="77777777" w:rsidR="00C827D3" w:rsidRPr="009814B1" w:rsidRDefault="00C827D3" w:rsidP="00C827D3">
      <w:pPr>
        <w:shd w:val="clear" w:color="auto" w:fill="FFFFFF"/>
        <w:spacing w:after="120" w:line="234" w:lineRule="atLeast"/>
        <w:rPr>
          <w:rFonts w:ascii="Arial" w:hAnsi="Arial" w:cs="Arial"/>
          <w:sz w:val="18"/>
          <w:szCs w:val="18"/>
        </w:rPr>
      </w:pPr>
    </w:p>
    <w:p w14:paraId="0846079C" w14:textId="77777777" w:rsidR="00C827D3" w:rsidRPr="009814B1" w:rsidRDefault="00C827D3" w:rsidP="00C827D3">
      <w:pPr>
        <w:shd w:val="clear" w:color="auto" w:fill="FFFFFF"/>
        <w:spacing w:after="120" w:line="234" w:lineRule="atLeast"/>
        <w:rPr>
          <w:rFonts w:ascii="Arial" w:hAnsi="Arial" w:cs="Arial"/>
          <w:sz w:val="18"/>
          <w:szCs w:val="18"/>
        </w:rPr>
      </w:pPr>
    </w:p>
    <w:p w14:paraId="019EB34F" w14:textId="77777777" w:rsidR="00C827D3" w:rsidRPr="009814B1" w:rsidRDefault="00C827D3" w:rsidP="00C827D3">
      <w:pPr>
        <w:shd w:val="clear" w:color="auto" w:fill="FFFFFF"/>
        <w:spacing w:after="120" w:line="234" w:lineRule="atLeast"/>
        <w:rPr>
          <w:rFonts w:ascii="Arial" w:hAnsi="Arial" w:cs="Arial"/>
          <w:sz w:val="18"/>
          <w:szCs w:val="18"/>
        </w:rPr>
      </w:pPr>
    </w:p>
    <w:p w14:paraId="405183B0" w14:textId="77777777" w:rsidR="00C827D3" w:rsidRPr="009814B1" w:rsidRDefault="00C827D3" w:rsidP="00C827D3">
      <w:pPr>
        <w:shd w:val="clear" w:color="auto" w:fill="FFFFFF"/>
        <w:spacing w:after="120" w:line="234" w:lineRule="atLeast"/>
        <w:rPr>
          <w:rFonts w:ascii="Arial" w:hAnsi="Arial" w:cs="Arial"/>
          <w:sz w:val="18"/>
          <w:szCs w:val="18"/>
        </w:rPr>
      </w:pPr>
    </w:p>
    <w:p w14:paraId="1235D44D" w14:textId="77777777" w:rsidR="00C827D3" w:rsidRPr="009814B1" w:rsidRDefault="00C827D3" w:rsidP="00C827D3">
      <w:pPr>
        <w:shd w:val="clear" w:color="auto" w:fill="FFFFFF"/>
        <w:spacing w:after="120" w:line="234" w:lineRule="atLeast"/>
        <w:rPr>
          <w:rFonts w:ascii="Arial" w:hAnsi="Arial" w:cs="Arial"/>
          <w:sz w:val="18"/>
          <w:szCs w:val="18"/>
        </w:rPr>
      </w:pPr>
    </w:p>
    <w:p w14:paraId="361E595A" w14:textId="77777777" w:rsidR="00C827D3" w:rsidRPr="009814B1" w:rsidRDefault="00C827D3" w:rsidP="00C827D3">
      <w:pPr>
        <w:shd w:val="clear" w:color="auto" w:fill="FFFFFF"/>
        <w:spacing w:after="120" w:line="234" w:lineRule="atLeast"/>
        <w:rPr>
          <w:rFonts w:ascii="Arial" w:hAnsi="Arial" w:cs="Arial"/>
          <w:sz w:val="18"/>
          <w:szCs w:val="18"/>
        </w:rPr>
      </w:pPr>
    </w:p>
    <w:p w14:paraId="4556A132" w14:textId="77777777" w:rsidR="00C827D3" w:rsidRPr="009814B1" w:rsidRDefault="00C827D3" w:rsidP="00C827D3">
      <w:pPr>
        <w:shd w:val="clear" w:color="auto" w:fill="FFFFFF"/>
        <w:spacing w:after="120" w:line="234" w:lineRule="atLeast"/>
        <w:rPr>
          <w:rFonts w:ascii="Arial" w:hAnsi="Arial" w:cs="Arial"/>
          <w:sz w:val="18"/>
          <w:szCs w:val="18"/>
        </w:rPr>
      </w:pPr>
    </w:p>
    <w:p w14:paraId="2772CA4A" w14:textId="77777777" w:rsidR="00C827D3" w:rsidRPr="009814B1" w:rsidRDefault="00C827D3" w:rsidP="00C827D3">
      <w:pPr>
        <w:shd w:val="clear" w:color="auto" w:fill="FFFFFF"/>
        <w:spacing w:after="120" w:line="234" w:lineRule="atLeast"/>
        <w:rPr>
          <w:rFonts w:ascii="Arial" w:hAnsi="Arial" w:cs="Arial"/>
          <w:sz w:val="18"/>
          <w:szCs w:val="18"/>
        </w:rPr>
      </w:pPr>
    </w:p>
    <w:p w14:paraId="79C74B87" w14:textId="77777777" w:rsidR="00C827D3" w:rsidRPr="009814B1" w:rsidRDefault="00C827D3" w:rsidP="00C827D3">
      <w:pPr>
        <w:shd w:val="clear" w:color="auto" w:fill="FFFFFF"/>
        <w:spacing w:after="120" w:line="234" w:lineRule="atLeast"/>
        <w:rPr>
          <w:rFonts w:ascii="Arial" w:hAnsi="Arial" w:cs="Arial"/>
          <w:sz w:val="18"/>
          <w:szCs w:val="18"/>
        </w:rPr>
      </w:pPr>
    </w:p>
    <w:p w14:paraId="6DA9614B" w14:textId="77777777" w:rsidR="00C827D3" w:rsidRPr="009814B1" w:rsidRDefault="00C827D3" w:rsidP="00C827D3">
      <w:pPr>
        <w:shd w:val="clear" w:color="auto" w:fill="FFFFFF"/>
        <w:spacing w:after="120" w:line="234" w:lineRule="atLeast"/>
        <w:rPr>
          <w:rFonts w:ascii="Arial" w:hAnsi="Arial" w:cs="Arial"/>
          <w:sz w:val="18"/>
          <w:szCs w:val="18"/>
        </w:rPr>
      </w:pPr>
    </w:p>
    <w:p w14:paraId="16065FC7" w14:textId="77777777" w:rsidR="00C827D3" w:rsidRPr="009814B1" w:rsidRDefault="00C827D3" w:rsidP="00C827D3">
      <w:pPr>
        <w:shd w:val="clear" w:color="auto" w:fill="FFFFFF"/>
        <w:spacing w:after="120" w:line="234" w:lineRule="atLeast"/>
        <w:rPr>
          <w:rFonts w:ascii="Arial" w:hAnsi="Arial" w:cs="Arial"/>
          <w:sz w:val="18"/>
          <w:szCs w:val="18"/>
        </w:rPr>
      </w:pPr>
    </w:p>
    <w:p w14:paraId="0D950D91" w14:textId="77777777" w:rsidR="00C827D3" w:rsidRPr="009814B1" w:rsidRDefault="00C827D3" w:rsidP="00C827D3">
      <w:pPr>
        <w:shd w:val="clear" w:color="auto" w:fill="FFFFFF"/>
        <w:spacing w:after="120" w:line="234" w:lineRule="atLeast"/>
        <w:rPr>
          <w:rFonts w:ascii="Arial" w:hAnsi="Arial" w:cs="Arial"/>
          <w:sz w:val="18"/>
          <w:szCs w:val="18"/>
        </w:rPr>
      </w:pPr>
    </w:p>
    <w:p w14:paraId="2A3636F7" w14:textId="77777777" w:rsidR="00C827D3" w:rsidRPr="009814B1" w:rsidRDefault="00C827D3" w:rsidP="00C827D3">
      <w:pPr>
        <w:shd w:val="clear" w:color="auto" w:fill="FFFFFF"/>
        <w:spacing w:after="120" w:line="234" w:lineRule="atLeast"/>
        <w:rPr>
          <w:rFonts w:ascii="Arial" w:hAnsi="Arial" w:cs="Arial"/>
          <w:sz w:val="18"/>
          <w:szCs w:val="18"/>
        </w:rPr>
      </w:pPr>
    </w:p>
    <w:p w14:paraId="7CE7598C" w14:textId="77777777" w:rsidR="00C827D3" w:rsidRPr="009814B1" w:rsidRDefault="00C827D3" w:rsidP="00C827D3">
      <w:pPr>
        <w:shd w:val="clear" w:color="auto" w:fill="FFFFFF"/>
        <w:spacing w:after="120" w:line="234" w:lineRule="atLeast"/>
        <w:rPr>
          <w:rFonts w:ascii="Arial" w:hAnsi="Arial" w:cs="Arial"/>
          <w:sz w:val="18"/>
          <w:szCs w:val="18"/>
        </w:rPr>
      </w:pPr>
    </w:p>
    <w:p w14:paraId="52635C6D" w14:textId="77777777" w:rsidR="00C827D3" w:rsidRPr="009814B1" w:rsidRDefault="00C827D3" w:rsidP="00C827D3">
      <w:pPr>
        <w:shd w:val="clear" w:color="auto" w:fill="FFFFFF"/>
        <w:spacing w:after="120" w:line="234" w:lineRule="atLeast"/>
        <w:rPr>
          <w:rFonts w:ascii="Arial" w:hAnsi="Arial" w:cs="Arial"/>
          <w:sz w:val="18"/>
          <w:szCs w:val="18"/>
        </w:rPr>
      </w:pPr>
    </w:p>
    <w:p w14:paraId="48DD9225" w14:textId="77777777" w:rsidR="00C827D3" w:rsidRPr="009814B1" w:rsidRDefault="00C827D3" w:rsidP="00C827D3">
      <w:pPr>
        <w:shd w:val="clear" w:color="auto" w:fill="FFFFFF"/>
        <w:spacing w:after="120" w:line="234" w:lineRule="atLeast"/>
        <w:rPr>
          <w:rFonts w:ascii="Arial" w:hAnsi="Arial" w:cs="Arial"/>
          <w:sz w:val="18"/>
          <w:szCs w:val="18"/>
        </w:rPr>
      </w:pPr>
    </w:p>
    <w:p w14:paraId="773C7965" w14:textId="77777777" w:rsidR="00C827D3" w:rsidRPr="009814B1" w:rsidRDefault="00C827D3" w:rsidP="00C827D3">
      <w:pPr>
        <w:shd w:val="clear" w:color="auto" w:fill="FFFFFF"/>
        <w:spacing w:after="120" w:line="234" w:lineRule="atLeast"/>
        <w:rPr>
          <w:rFonts w:ascii="Arial" w:hAnsi="Arial" w:cs="Arial"/>
          <w:sz w:val="18"/>
          <w:szCs w:val="18"/>
        </w:rPr>
      </w:pPr>
    </w:p>
    <w:p w14:paraId="2849EBB9" w14:textId="77777777" w:rsidR="00C827D3" w:rsidRPr="00FE437A" w:rsidRDefault="00C827D3" w:rsidP="00C827D3">
      <w:pPr>
        <w:shd w:val="clear" w:color="auto" w:fill="FFFFFF"/>
        <w:spacing w:after="120" w:line="234" w:lineRule="atLeast"/>
        <w:rPr>
          <w:rFonts w:ascii="Arial" w:hAnsi="Arial" w:cs="Arial"/>
          <w:sz w:val="12"/>
          <w:szCs w:val="18"/>
        </w:rPr>
      </w:pPr>
    </w:p>
    <w:sectPr w:rsidR="00C827D3" w:rsidRPr="00FE437A" w:rsidSect="00FE437A">
      <w:footerReference w:type="default" r:id="rId10"/>
      <w:footerReference w:type="firs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9BE43" w14:textId="77777777" w:rsidR="001A1D18" w:rsidRDefault="001A1D18" w:rsidP="00C06F1E">
      <w:r>
        <w:separator/>
      </w:r>
    </w:p>
  </w:endnote>
  <w:endnote w:type="continuationSeparator" w:id="0">
    <w:p w14:paraId="54D4847B" w14:textId="77777777" w:rsidR="001A1D18" w:rsidRDefault="001A1D18" w:rsidP="00C0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C27A1" w14:textId="77777777" w:rsidR="0048401D" w:rsidRPr="007A505E" w:rsidRDefault="0048401D" w:rsidP="007A50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54E44" w14:textId="77777777" w:rsidR="0048401D" w:rsidRPr="00FF1C69" w:rsidRDefault="0048401D" w:rsidP="00FF1C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C130D" w14:textId="77777777" w:rsidR="00C06F1E" w:rsidRDefault="00C06F1E">
    <w:pPr>
      <w:pStyle w:val="Footer"/>
      <w:jc w:val="right"/>
    </w:pPr>
    <w:r>
      <w:fldChar w:fldCharType="begin"/>
    </w:r>
    <w:r>
      <w:instrText xml:space="preserve"> PAGE   \* MERGEFORMAT </w:instrText>
    </w:r>
    <w:r>
      <w:fldChar w:fldCharType="separate"/>
    </w:r>
    <w:r w:rsidR="00065B52">
      <w:rPr>
        <w:noProof/>
      </w:rPr>
      <w:t>2</w:t>
    </w:r>
    <w:r>
      <w:fldChar w:fldCharType="end"/>
    </w:r>
  </w:p>
  <w:p w14:paraId="6A63A2A0" w14:textId="77777777" w:rsidR="00C06F1E" w:rsidRDefault="00C06F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45DA5" w14:textId="77777777" w:rsidR="00FE437A" w:rsidRDefault="00FE437A">
    <w:pPr>
      <w:pStyle w:val="Footer"/>
      <w:jc w:val="right"/>
    </w:pPr>
    <w:r>
      <w:fldChar w:fldCharType="begin"/>
    </w:r>
    <w:r>
      <w:instrText xml:space="preserve"> PAGE   \* MERGEFORMAT </w:instrText>
    </w:r>
    <w:r>
      <w:fldChar w:fldCharType="separate"/>
    </w:r>
    <w:r w:rsidR="00065B52">
      <w:rPr>
        <w:noProof/>
      </w:rPr>
      <w:t>1</w:t>
    </w:r>
    <w:r>
      <w:fldChar w:fldCharType="end"/>
    </w:r>
  </w:p>
  <w:p w14:paraId="24B96F97" w14:textId="77777777" w:rsidR="00FE437A" w:rsidRDefault="00FE43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7E7D3" w14:textId="77777777" w:rsidR="001A1D18" w:rsidRDefault="001A1D18" w:rsidP="00C06F1E">
      <w:r>
        <w:separator/>
      </w:r>
    </w:p>
  </w:footnote>
  <w:footnote w:type="continuationSeparator" w:id="0">
    <w:p w14:paraId="4AE4D3E3" w14:textId="77777777" w:rsidR="001A1D18" w:rsidRDefault="001A1D18" w:rsidP="00C06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B1291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874F63"/>
    <w:multiLevelType w:val="hybridMultilevel"/>
    <w:tmpl w:val="1088A5E8"/>
    <w:lvl w:ilvl="0" w:tplc="0D38911A">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
    <w:nsid w:val="10DA35D8"/>
    <w:multiLevelType w:val="hybridMultilevel"/>
    <w:tmpl w:val="4F969AAE"/>
    <w:lvl w:ilvl="0" w:tplc="1F7A0B00">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96F4CD7"/>
    <w:multiLevelType w:val="hybridMultilevel"/>
    <w:tmpl w:val="2E8E516C"/>
    <w:lvl w:ilvl="0" w:tplc="8A7666F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AF119F5"/>
    <w:multiLevelType w:val="hybridMultilevel"/>
    <w:tmpl w:val="3590420C"/>
    <w:lvl w:ilvl="0" w:tplc="2F5AFC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537736D"/>
    <w:multiLevelType w:val="hybridMultilevel"/>
    <w:tmpl w:val="63EA994A"/>
    <w:lvl w:ilvl="0" w:tplc="8A7666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72C70D4"/>
    <w:multiLevelType w:val="hybridMultilevel"/>
    <w:tmpl w:val="80DC11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6D17F3"/>
    <w:multiLevelType w:val="hybridMultilevel"/>
    <w:tmpl w:val="A25C0FCE"/>
    <w:lvl w:ilvl="0" w:tplc="333C03E0">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44676E8"/>
    <w:multiLevelType w:val="hybridMultilevel"/>
    <w:tmpl w:val="CE9E1DE4"/>
    <w:lvl w:ilvl="0" w:tplc="C226E124">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num w:numId="1">
    <w:abstractNumId w:val="2"/>
  </w:num>
  <w:num w:numId="2">
    <w:abstractNumId w:val="6"/>
  </w:num>
  <w:num w:numId="3">
    <w:abstractNumId w:val="8"/>
  </w:num>
  <w:num w:numId="4">
    <w:abstractNumId w:val="1"/>
  </w:num>
  <w:num w:numId="5">
    <w:abstractNumId w:val="4"/>
  </w:num>
  <w:num w:numId="6">
    <w:abstractNumId w:val="7"/>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7D3"/>
    <w:rsid w:val="0000464B"/>
    <w:rsid w:val="0002472C"/>
    <w:rsid w:val="000323D9"/>
    <w:rsid w:val="00065B52"/>
    <w:rsid w:val="000839E0"/>
    <w:rsid w:val="00091062"/>
    <w:rsid w:val="00092D5F"/>
    <w:rsid w:val="00095AB6"/>
    <w:rsid w:val="000B462C"/>
    <w:rsid w:val="000B64FD"/>
    <w:rsid w:val="000B781F"/>
    <w:rsid w:val="000F6BFD"/>
    <w:rsid w:val="0011174B"/>
    <w:rsid w:val="001146DD"/>
    <w:rsid w:val="00116481"/>
    <w:rsid w:val="0012024F"/>
    <w:rsid w:val="00160632"/>
    <w:rsid w:val="001614AE"/>
    <w:rsid w:val="001871D6"/>
    <w:rsid w:val="001877A4"/>
    <w:rsid w:val="001A1D18"/>
    <w:rsid w:val="001A4A71"/>
    <w:rsid w:val="001A51AA"/>
    <w:rsid w:val="001A51AF"/>
    <w:rsid w:val="001B7E47"/>
    <w:rsid w:val="001D276A"/>
    <w:rsid w:val="001D4F25"/>
    <w:rsid w:val="001D51BD"/>
    <w:rsid w:val="002079EF"/>
    <w:rsid w:val="00216E79"/>
    <w:rsid w:val="002323E5"/>
    <w:rsid w:val="00242742"/>
    <w:rsid w:val="00244626"/>
    <w:rsid w:val="002771CD"/>
    <w:rsid w:val="00283FC6"/>
    <w:rsid w:val="0029057C"/>
    <w:rsid w:val="00292887"/>
    <w:rsid w:val="00293CF9"/>
    <w:rsid w:val="002E4544"/>
    <w:rsid w:val="002F48E2"/>
    <w:rsid w:val="003113EB"/>
    <w:rsid w:val="003154AF"/>
    <w:rsid w:val="003206A9"/>
    <w:rsid w:val="00321C3A"/>
    <w:rsid w:val="00327923"/>
    <w:rsid w:val="00362E24"/>
    <w:rsid w:val="00383211"/>
    <w:rsid w:val="00397DA6"/>
    <w:rsid w:val="003A00A2"/>
    <w:rsid w:val="003A7B2B"/>
    <w:rsid w:val="003B1309"/>
    <w:rsid w:val="003D196B"/>
    <w:rsid w:val="00400BFD"/>
    <w:rsid w:val="0043168A"/>
    <w:rsid w:val="004344A8"/>
    <w:rsid w:val="0048401D"/>
    <w:rsid w:val="00485770"/>
    <w:rsid w:val="00490E78"/>
    <w:rsid w:val="00495CC9"/>
    <w:rsid w:val="004A1466"/>
    <w:rsid w:val="004A7BD4"/>
    <w:rsid w:val="004B2D8B"/>
    <w:rsid w:val="004C2D04"/>
    <w:rsid w:val="004E7DC6"/>
    <w:rsid w:val="00506996"/>
    <w:rsid w:val="005265F0"/>
    <w:rsid w:val="00547A50"/>
    <w:rsid w:val="00547E0D"/>
    <w:rsid w:val="0056534F"/>
    <w:rsid w:val="00585534"/>
    <w:rsid w:val="005A1CC9"/>
    <w:rsid w:val="005A443A"/>
    <w:rsid w:val="005A5BE3"/>
    <w:rsid w:val="005B43F2"/>
    <w:rsid w:val="005E1554"/>
    <w:rsid w:val="005F211A"/>
    <w:rsid w:val="00602985"/>
    <w:rsid w:val="00602CA4"/>
    <w:rsid w:val="00605076"/>
    <w:rsid w:val="00636D3C"/>
    <w:rsid w:val="00644086"/>
    <w:rsid w:val="00660846"/>
    <w:rsid w:val="00663C76"/>
    <w:rsid w:val="00681C40"/>
    <w:rsid w:val="006C2414"/>
    <w:rsid w:val="006C5AE3"/>
    <w:rsid w:val="006D186B"/>
    <w:rsid w:val="006D204C"/>
    <w:rsid w:val="006D3462"/>
    <w:rsid w:val="006E0D71"/>
    <w:rsid w:val="006E6AC0"/>
    <w:rsid w:val="006F495D"/>
    <w:rsid w:val="00703D0A"/>
    <w:rsid w:val="00716267"/>
    <w:rsid w:val="007331B2"/>
    <w:rsid w:val="00765F89"/>
    <w:rsid w:val="00777383"/>
    <w:rsid w:val="00783E68"/>
    <w:rsid w:val="007A3573"/>
    <w:rsid w:val="007E1CAC"/>
    <w:rsid w:val="007E2E70"/>
    <w:rsid w:val="007F4932"/>
    <w:rsid w:val="007F5F9C"/>
    <w:rsid w:val="008043AB"/>
    <w:rsid w:val="00810932"/>
    <w:rsid w:val="00815D5C"/>
    <w:rsid w:val="00847C24"/>
    <w:rsid w:val="00871D78"/>
    <w:rsid w:val="0087573C"/>
    <w:rsid w:val="008A18D8"/>
    <w:rsid w:val="008A7164"/>
    <w:rsid w:val="008B0C4B"/>
    <w:rsid w:val="008B3805"/>
    <w:rsid w:val="008C240C"/>
    <w:rsid w:val="008D0EBE"/>
    <w:rsid w:val="008E55C4"/>
    <w:rsid w:val="008F2A86"/>
    <w:rsid w:val="008F7285"/>
    <w:rsid w:val="00907841"/>
    <w:rsid w:val="00917B0D"/>
    <w:rsid w:val="009261E1"/>
    <w:rsid w:val="009304D2"/>
    <w:rsid w:val="00932CD9"/>
    <w:rsid w:val="009369D0"/>
    <w:rsid w:val="00955A85"/>
    <w:rsid w:val="009643E0"/>
    <w:rsid w:val="0096672C"/>
    <w:rsid w:val="0098053E"/>
    <w:rsid w:val="009814B1"/>
    <w:rsid w:val="00990620"/>
    <w:rsid w:val="00994C44"/>
    <w:rsid w:val="00997C56"/>
    <w:rsid w:val="009C4853"/>
    <w:rsid w:val="009D41B7"/>
    <w:rsid w:val="009E517A"/>
    <w:rsid w:val="00A12820"/>
    <w:rsid w:val="00A15FDC"/>
    <w:rsid w:val="00A17AFC"/>
    <w:rsid w:val="00A21A60"/>
    <w:rsid w:val="00A30E6E"/>
    <w:rsid w:val="00A5651A"/>
    <w:rsid w:val="00A72B37"/>
    <w:rsid w:val="00A77553"/>
    <w:rsid w:val="00A803B4"/>
    <w:rsid w:val="00A87E3E"/>
    <w:rsid w:val="00A93E36"/>
    <w:rsid w:val="00AA1D15"/>
    <w:rsid w:val="00AA215D"/>
    <w:rsid w:val="00AA70DF"/>
    <w:rsid w:val="00AB2479"/>
    <w:rsid w:val="00AC6712"/>
    <w:rsid w:val="00AD1041"/>
    <w:rsid w:val="00AD6B28"/>
    <w:rsid w:val="00AD7757"/>
    <w:rsid w:val="00AE26DC"/>
    <w:rsid w:val="00AE2B15"/>
    <w:rsid w:val="00AF01C0"/>
    <w:rsid w:val="00AF68CF"/>
    <w:rsid w:val="00AF6DCC"/>
    <w:rsid w:val="00B044D4"/>
    <w:rsid w:val="00B148B9"/>
    <w:rsid w:val="00B2088C"/>
    <w:rsid w:val="00B2534A"/>
    <w:rsid w:val="00B25F2A"/>
    <w:rsid w:val="00B270CE"/>
    <w:rsid w:val="00B27B22"/>
    <w:rsid w:val="00B3008A"/>
    <w:rsid w:val="00B51243"/>
    <w:rsid w:val="00B535E4"/>
    <w:rsid w:val="00B562E5"/>
    <w:rsid w:val="00B7118B"/>
    <w:rsid w:val="00B77B72"/>
    <w:rsid w:val="00BA14D9"/>
    <w:rsid w:val="00BB2A5C"/>
    <w:rsid w:val="00BB4E04"/>
    <w:rsid w:val="00BC1CA8"/>
    <w:rsid w:val="00BD6D2C"/>
    <w:rsid w:val="00BF0F05"/>
    <w:rsid w:val="00C06F1E"/>
    <w:rsid w:val="00C211D0"/>
    <w:rsid w:val="00C24936"/>
    <w:rsid w:val="00C25664"/>
    <w:rsid w:val="00C27976"/>
    <w:rsid w:val="00C3037B"/>
    <w:rsid w:val="00C42688"/>
    <w:rsid w:val="00C50A9C"/>
    <w:rsid w:val="00C5450D"/>
    <w:rsid w:val="00C55FD5"/>
    <w:rsid w:val="00C827D3"/>
    <w:rsid w:val="00C877E5"/>
    <w:rsid w:val="00CA4F80"/>
    <w:rsid w:val="00CD1628"/>
    <w:rsid w:val="00CD5036"/>
    <w:rsid w:val="00CF75F0"/>
    <w:rsid w:val="00D05B7C"/>
    <w:rsid w:val="00D2266E"/>
    <w:rsid w:val="00D3199D"/>
    <w:rsid w:val="00D3718D"/>
    <w:rsid w:val="00D507DD"/>
    <w:rsid w:val="00D511A1"/>
    <w:rsid w:val="00D576BA"/>
    <w:rsid w:val="00D668C2"/>
    <w:rsid w:val="00D703BC"/>
    <w:rsid w:val="00D8403E"/>
    <w:rsid w:val="00D909E1"/>
    <w:rsid w:val="00D9459B"/>
    <w:rsid w:val="00D977B4"/>
    <w:rsid w:val="00DA0D2E"/>
    <w:rsid w:val="00DA1795"/>
    <w:rsid w:val="00DC2CD4"/>
    <w:rsid w:val="00DE4779"/>
    <w:rsid w:val="00DF6EEE"/>
    <w:rsid w:val="00E052E9"/>
    <w:rsid w:val="00E0690B"/>
    <w:rsid w:val="00E17174"/>
    <w:rsid w:val="00E21FE3"/>
    <w:rsid w:val="00E2275B"/>
    <w:rsid w:val="00E423F7"/>
    <w:rsid w:val="00E46735"/>
    <w:rsid w:val="00E468A7"/>
    <w:rsid w:val="00E510D0"/>
    <w:rsid w:val="00E74A07"/>
    <w:rsid w:val="00E82653"/>
    <w:rsid w:val="00E83D67"/>
    <w:rsid w:val="00E92DCF"/>
    <w:rsid w:val="00E95528"/>
    <w:rsid w:val="00ED5249"/>
    <w:rsid w:val="00ED52A6"/>
    <w:rsid w:val="00EE2726"/>
    <w:rsid w:val="00EF094F"/>
    <w:rsid w:val="00EF3E85"/>
    <w:rsid w:val="00F054E3"/>
    <w:rsid w:val="00F2224F"/>
    <w:rsid w:val="00F30EA3"/>
    <w:rsid w:val="00F612CC"/>
    <w:rsid w:val="00F6159C"/>
    <w:rsid w:val="00F6423F"/>
    <w:rsid w:val="00F701F1"/>
    <w:rsid w:val="00F87464"/>
    <w:rsid w:val="00F90299"/>
    <w:rsid w:val="00F94FDE"/>
    <w:rsid w:val="00FA7A90"/>
    <w:rsid w:val="00FB064A"/>
    <w:rsid w:val="00FB2E14"/>
    <w:rsid w:val="00FD1832"/>
    <w:rsid w:val="00FD41BB"/>
    <w:rsid w:val="00FE0599"/>
    <w:rsid w:val="00FE06B1"/>
    <w:rsid w:val="00FE38AD"/>
    <w:rsid w:val="00FE437A"/>
    <w:rsid w:val="00FE4928"/>
    <w:rsid w:val="00FE4D61"/>
    <w:rsid w:val="00FE7474"/>
    <w:rsid w:val="00FF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27D3"/>
    <w:pPr>
      <w:spacing w:before="100" w:beforeAutospacing="1" w:after="100" w:afterAutospacing="1"/>
    </w:pPr>
  </w:style>
  <w:style w:type="character" w:styleId="Hyperlink">
    <w:name w:val="Hyperlink"/>
    <w:rsid w:val="00C827D3"/>
    <w:rPr>
      <w:color w:val="0000FF"/>
      <w:u w:val="single"/>
    </w:rPr>
  </w:style>
  <w:style w:type="table" w:styleId="TableGrid">
    <w:name w:val="Table Grid"/>
    <w:basedOn w:val="TableNormal"/>
    <w:rsid w:val="00C82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15FDC"/>
    <w:rPr>
      <w:rFonts w:ascii="Tahoma" w:hAnsi="Tahoma" w:cs="Tahoma"/>
      <w:sz w:val="16"/>
      <w:szCs w:val="16"/>
    </w:rPr>
  </w:style>
  <w:style w:type="character" w:customStyle="1" w:styleId="BalloonTextChar">
    <w:name w:val="Balloon Text Char"/>
    <w:basedOn w:val="DefaultParagraphFont"/>
    <w:link w:val="BalloonText"/>
    <w:rsid w:val="00A15FDC"/>
    <w:rPr>
      <w:rFonts w:ascii="Tahoma" w:hAnsi="Tahoma" w:cs="Tahoma"/>
      <w:sz w:val="16"/>
      <w:szCs w:val="16"/>
    </w:rPr>
  </w:style>
  <w:style w:type="paragraph" w:styleId="Header">
    <w:name w:val="header"/>
    <w:basedOn w:val="Normal"/>
    <w:link w:val="HeaderChar"/>
    <w:rsid w:val="00C06F1E"/>
    <w:pPr>
      <w:tabs>
        <w:tab w:val="center" w:pos="4680"/>
        <w:tab w:val="right" w:pos="9360"/>
      </w:tabs>
    </w:pPr>
  </w:style>
  <w:style w:type="character" w:customStyle="1" w:styleId="HeaderChar">
    <w:name w:val="Header Char"/>
    <w:basedOn w:val="DefaultParagraphFont"/>
    <w:link w:val="Header"/>
    <w:rsid w:val="00C06F1E"/>
    <w:rPr>
      <w:sz w:val="24"/>
      <w:szCs w:val="24"/>
    </w:rPr>
  </w:style>
  <w:style w:type="paragraph" w:styleId="Footer">
    <w:name w:val="footer"/>
    <w:basedOn w:val="Normal"/>
    <w:link w:val="FooterChar"/>
    <w:uiPriority w:val="99"/>
    <w:rsid w:val="00C06F1E"/>
    <w:pPr>
      <w:tabs>
        <w:tab w:val="center" w:pos="4680"/>
        <w:tab w:val="right" w:pos="9360"/>
      </w:tabs>
    </w:pPr>
  </w:style>
  <w:style w:type="character" w:customStyle="1" w:styleId="FooterChar">
    <w:name w:val="Footer Char"/>
    <w:basedOn w:val="DefaultParagraphFont"/>
    <w:link w:val="Footer"/>
    <w:uiPriority w:val="99"/>
    <w:rsid w:val="00C06F1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27D3"/>
    <w:pPr>
      <w:spacing w:before="100" w:beforeAutospacing="1" w:after="100" w:afterAutospacing="1"/>
    </w:pPr>
  </w:style>
  <w:style w:type="character" w:styleId="Hyperlink">
    <w:name w:val="Hyperlink"/>
    <w:rsid w:val="00C827D3"/>
    <w:rPr>
      <w:color w:val="0000FF"/>
      <w:u w:val="single"/>
    </w:rPr>
  </w:style>
  <w:style w:type="table" w:styleId="TableGrid">
    <w:name w:val="Table Grid"/>
    <w:basedOn w:val="TableNormal"/>
    <w:rsid w:val="00C82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15FDC"/>
    <w:rPr>
      <w:rFonts w:ascii="Tahoma" w:hAnsi="Tahoma" w:cs="Tahoma"/>
      <w:sz w:val="16"/>
      <w:szCs w:val="16"/>
    </w:rPr>
  </w:style>
  <w:style w:type="character" w:customStyle="1" w:styleId="BalloonTextChar">
    <w:name w:val="Balloon Text Char"/>
    <w:basedOn w:val="DefaultParagraphFont"/>
    <w:link w:val="BalloonText"/>
    <w:rsid w:val="00A15FDC"/>
    <w:rPr>
      <w:rFonts w:ascii="Tahoma" w:hAnsi="Tahoma" w:cs="Tahoma"/>
      <w:sz w:val="16"/>
      <w:szCs w:val="16"/>
    </w:rPr>
  </w:style>
  <w:style w:type="paragraph" w:styleId="Header">
    <w:name w:val="header"/>
    <w:basedOn w:val="Normal"/>
    <w:link w:val="HeaderChar"/>
    <w:rsid w:val="00C06F1E"/>
    <w:pPr>
      <w:tabs>
        <w:tab w:val="center" w:pos="4680"/>
        <w:tab w:val="right" w:pos="9360"/>
      </w:tabs>
    </w:pPr>
  </w:style>
  <w:style w:type="character" w:customStyle="1" w:styleId="HeaderChar">
    <w:name w:val="Header Char"/>
    <w:basedOn w:val="DefaultParagraphFont"/>
    <w:link w:val="Header"/>
    <w:rsid w:val="00C06F1E"/>
    <w:rPr>
      <w:sz w:val="24"/>
      <w:szCs w:val="24"/>
    </w:rPr>
  </w:style>
  <w:style w:type="paragraph" w:styleId="Footer">
    <w:name w:val="footer"/>
    <w:basedOn w:val="Normal"/>
    <w:link w:val="FooterChar"/>
    <w:uiPriority w:val="99"/>
    <w:rsid w:val="00C06F1E"/>
    <w:pPr>
      <w:tabs>
        <w:tab w:val="center" w:pos="4680"/>
        <w:tab w:val="right" w:pos="9360"/>
      </w:tabs>
    </w:pPr>
  </w:style>
  <w:style w:type="character" w:customStyle="1" w:styleId="FooterChar">
    <w:name w:val="Footer Char"/>
    <w:basedOn w:val="DefaultParagraphFont"/>
    <w:link w:val="Footer"/>
    <w:uiPriority w:val="99"/>
    <w:rsid w:val="00C06F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3974</Words>
  <Characters>22654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&lt;egyptian hak&gt;</Company>
  <LinksUpToDate>false</LinksUpToDate>
  <CharactersWithSpaces>26575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tu</dc:creator>
  <cp:keywords/>
  <cp:lastModifiedBy>QPC</cp:lastModifiedBy>
  <cp:revision>7</cp:revision>
  <dcterms:created xsi:type="dcterms:W3CDTF">2018-08-25T04:17:00Z</dcterms:created>
  <dcterms:modified xsi:type="dcterms:W3CDTF">2018-09-15T09:27:00Z</dcterms:modified>
</cp:coreProperties>
</file>