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702"/>
        <w:gridCol w:w="5654"/>
      </w:tblGrid>
      <w:tr w:rsidR="00843972" w:rsidRPr="00843972" w:rsidTr="00843972">
        <w:trPr>
          <w:trHeight w:val="1275"/>
        </w:trPr>
        <w:tc>
          <w:tcPr>
            <w:tcW w:w="3702" w:type="dxa"/>
          </w:tcPr>
          <w:p w:rsidR="00843972" w:rsidRPr="00843972" w:rsidRDefault="00843972" w:rsidP="00843972">
            <w:pPr>
              <w:keepNext/>
              <w:spacing w:after="0" w:line="240" w:lineRule="auto"/>
              <w:jc w:val="center"/>
              <w:outlineLvl w:val="0"/>
              <w:rPr>
                <w:rFonts w:eastAsia="Times New Roman" w:cs="Times New Roman"/>
                <w:b/>
                <w:spacing w:val="-6"/>
                <w:sz w:val="26"/>
                <w:szCs w:val="26"/>
                <w:lang w:val="en-US"/>
              </w:rPr>
            </w:pPr>
            <w:r w:rsidRPr="00843972">
              <w:rPr>
                <w:rFonts w:eastAsia="Times New Roman" w:cs="Times New Roman"/>
                <w:b/>
                <w:spacing w:val="-6"/>
                <w:sz w:val="26"/>
                <w:szCs w:val="26"/>
                <w:lang w:val="en-US"/>
              </w:rPr>
              <w:t>HỘI ĐỒNG NHÂN DÂN</w:t>
            </w:r>
          </w:p>
          <w:p w:rsidR="00843972" w:rsidRPr="00843972" w:rsidRDefault="00843972" w:rsidP="00843972">
            <w:pPr>
              <w:spacing w:after="0" w:line="240" w:lineRule="auto"/>
              <w:jc w:val="center"/>
              <w:rPr>
                <w:rFonts w:eastAsia="Times New Roman" w:cs="Times New Roman"/>
                <w:b/>
                <w:sz w:val="24"/>
                <w:szCs w:val="20"/>
                <w:lang w:val="en-US"/>
              </w:rPr>
            </w:pPr>
            <w:r w:rsidRPr="00843972">
              <w:rPr>
                <w:rFonts w:eastAsia="Times New Roman" w:cs="Times New Roman"/>
                <w:b/>
                <w:sz w:val="26"/>
                <w:szCs w:val="26"/>
                <w:lang w:val="en-US"/>
              </w:rPr>
              <w:t>TỈNH SƠN LA</w:t>
            </w:r>
          </w:p>
          <w:p w:rsidR="00843972" w:rsidRPr="00843972" w:rsidRDefault="00843972" w:rsidP="00843972">
            <w:pPr>
              <w:spacing w:after="0" w:line="240" w:lineRule="auto"/>
              <w:jc w:val="center"/>
              <w:rPr>
                <w:rFonts w:eastAsia="Times New Roman" w:cs="Times New Roman"/>
                <w:b/>
                <w:sz w:val="26"/>
                <w:szCs w:val="20"/>
                <w:vertAlign w:val="superscript"/>
                <w:lang w:val="en-US"/>
              </w:rPr>
            </w:pPr>
            <w:r>
              <w:rPr>
                <w:rFonts w:eastAsia="Times New Roman" w:cs="Times New Roman"/>
                <w:b/>
                <w:noProof/>
                <w:sz w:val="26"/>
                <w:szCs w:val="20"/>
                <w:vertAlign w:val="superscript"/>
                <w:lang w:eastAsia="vi-VN"/>
              </w:rPr>
              <mc:AlternateContent>
                <mc:Choice Requires="wps">
                  <w:drawing>
                    <wp:anchor distT="0" distB="0" distL="114300" distR="114300" simplePos="0" relativeHeight="251660288" behindDoc="0" locked="0" layoutInCell="1" allowOverlap="1">
                      <wp:simplePos x="0" y="0"/>
                      <wp:positionH relativeFrom="column">
                        <wp:posOffset>713740</wp:posOffset>
                      </wp:positionH>
                      <wp:positionV relativeFrom="paragraph">
                        <wp:posOffset>15240</wp:posOffset>
                      </wp:positionV>
                      <wp:extent cx="819150" cy="0"/>
                      <wp:effectExtent l="6350" t="6985" r="12700" b="120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6.2pt;margin-top:1.2pt;width:6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3D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"/>
                  </w:pict>
                </mc:Fallback>
              </mc:AlternateContent>
            </w:r>
          </w:p>
          <w:p w:rsidR="00843972" w:rsidRPr="00843972" w:rsidRDefault="00843972" w:rsidP="00843972">
            <w:pPr>
              <w:spacing w:after="0" w:line="240" w:lineRule="auto"/>
              <w:jc w:val="center"/>
              <w:rPr>
                <w:rFonts w:eastAsia="Times New Roman" w:cs="Times New Roman"/>
                <w:szCs w:val="20"/>
                <w:lang w:val="en-US"/>
              </w:rPr>
            </w:pPr>
            <w:r w:rsidRPr="00843972">
              <w:rPr>
                <w:rFonts w:eastAsia="Times New Roman" w:cs="Times New Roman"/>
                <w:szCs w:val="20"/>
                <w:lang w:val="en-US"/>
              </w:rPr>
              <w:t>Số: 366/NQ-HĐND</w:t>
            </w:r>
          </w:p>
        </w:tc>
        <w:tc>
          <w:tcPr>
            <w:tcW w:w="5654" w:type="dxa"/>
          </w:tcPr>
          <w:p w:rsidR="00843972" w:rsidRPr="00843972" w:rsidRDefault="00843972" w:rsidP="00843972">
            <w:pPr>
              <w:keepNext/>
              <w:spacing w:after="0" w:line="240" w:lineRule="auto"/>
              <w:jc w:val="center"/>
              <w:outlineLvl w:val="0"/>
              <w:rPr>
                <w:rFonts w:eastAsia="Times New Roman" w:cs="Times New Roman"/>
                <w:b/>
                <w:spacing w:val="-4"/>
                <w:sz w:val="26"/>
                <w:szCs w:val="26"/>
                <w:lang w:val="en-US"/>
              </w:rPr>
            </w:pPr>
            <w:r w:rsidRPr="00843972">
              <w:rPr>
                <w:rFonts w:eastAsia="Times New Roman" w:cs="Times New Roman"/>
                <w:b/>
                <w:spacing w:val="-4"/>
                <w:sz w:val="26"/>
                <w:szCs w:val="26"/>
                <w:lang w:val="en-US"/>
              </w:rPr>
              <w:t>CỘNG HOÀ XÃ HỘI CHỦ NGHĨA VIỆT NAM</w:t>
            </w:r>
          </w:p>
          <w:p w:rsidR="00843972" w:rsidRPr="00843972" w:rsidRDefault="00843972" w:rsidP="00843972">
            <w:pPr>
              <w:keepNext/>
              <w:spacing w:after="0" w:line="240" w:lineRule="auto"/>
              <w:jc w:val="center"/>
              <w:outlineLvl w:val="0"/>
              <w:rPr>
                <w:rFonts w:eastAsia="Times New Roman" w:cs="Times New Roman"/>
                <w:b/>
                <w:szCs w:val="20"/>
                <w:lang w:val="en-US"/>
              </w:rPr>
            </w:pPr>
            <w:r w:rsidRPr="00843972">
              <w:rPr>
                <w:rFonts w:eastAsia="Times New Roman" w:cs="Times New Roman"/>
                <w:b/>
                <w:szCs w:val="20"/>
                <w:lang w:val="en-US"/>
              </w:rPr>
              <w:t>Độc lập - Tự do - Hạnh phúc</w:t>
            </w:r>
          </w:p>
          <w:p w:rsidR="00843972" w:rsidRPr="00843972" w:rsidRDefault="00843972" w:rsidP="00843972">
            <w:pPr>
              <w:spacing w:after="0" w:line="240" w:lineRule="auto"/>
              <w:jc w:val="center"/>
              <w:rPr>
                <w:rFonts w:eastAsia="Times New Roman" w:cs="Times New Roman"/>
                <w:szCs w:val="20"/>
                <w:vertAlign w:val="superscript"/>
                <w:lang w:val="en-US"/>
              </w:rPr>
            </w:pPr>
            <w:r>
              <w:rPr>
                <w:rFonts w:eastAsia="Times New Roman" w:cs="Times New Roman"/>
                <w:noProof/>
                <w:szCs w:val="20"/>
                <w:vertAlign w:val="superscript"/>
                <w:lang w:eastAsia="vi-VN"/>
              </w:rPr>
              <mc:AlternateContent>
                <mc:Choice Requires="wps">
                  <w:drawing>
                    <wp:anchor distT="0" distB="0" distL="114300" distR="114300" simplePos="0" relativeHeight="251661312" behindDoc="0" locked="0" layoutInCell="1" allowOverlap="1">
                      <wp:simplePos x="0" y="0"/>
                      <wp:positionH relativeFrom="column">
                        <wp:posOffset>686435</wp:posOffset>
                      </wp:positionH>
                      <wp:positionV relativeFrom="paragraph">
                        <wp:posOffset>36195</wp:posOffset>
                      </wp:positionV>
                      <wp:extent cx="1950720" cy="0"/>
                      <wp:effectExtent l="5715" t="13970" r="5715"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0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4.05pt;margin-top:2.85pt;width:15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"/>
                  </w:pict>
                </mc:Fallback>
              </mc:AlternateContent>
            </w:r>
          </w:p>
          <w:p w:rsidR="00843972" w:rsidRPr="00843972" w:rsidRDefault="00843972" w:rsidP="00843972">
            <w:pPr>
              <w:spacing w:after="0" w:line="240" w:lineRule="auto"/>
              <w:jc w:val="center"/>
              <w:rPr>
                <w:rFonts w:eastAsia="Times New Roman" w:cs="Times New Roman"/>
                <w:szCs w:val="20"/>
                <w:vertAlign w:val="superscript"/>
                <w:lang w:val="fr-FR"/>
              </w:rPr>
            </w:pPr>
            <w:r w:rsidRPr="00843972">
              <w:rPr>
                <w:rFonts w:eastAsia="Times New Roman" w:cs="Times New Roman"/>
                <w:b/>
                <w:spacing w:val="-4"/>
                <w:sz w:val="26"/>
                <w:szCs w:val="20"/>
                <w:lang w:val="en-US"/>
              </w:rPr>
              <w:t xml:space="preserve">       </w:t>
            </w:r>
            <w:r w:rsidRPr="00843972">
              <w:rPr>
                <w:rFonts w:eastAsia="Times New Roman" w:cs="Times New Roman"/>
                <w:i/>
                <w:szCs w:val="20"/>
                <w:lang w:val="fr-FR"/>
              </w:rPr>
              <w:t>Sơn La, ngày 29 tháng 8 năm 2024</w:t>
            </w:r>
          </w:p>
        </w:tc>
      </w:tr>
    </w:tbl>
    <w:p w:rsidR="00843972" w:rsidRPr="00843972" w:rsidRDefault="00843972" w:rsidP="00843972">
      <w:pPr>
        <w:spacing w:after="0" w:line="240" w:lineRule="auto"/>
        <w:jc w:val="left"/>
        <w:rPr>
          <w:rFonts w:eastAsia="Times New Roman" w:cs="Times New Roman"/>
          <w:b/>
          <w:szCs w:val="28"/>
          <w:lang w:val="es-GT"/>
        </w:rPr>
      </w:pPr>
    </w:p>
    <w:p w:rsidR="00843972" w:rsidRPr="00843972" w:rsidRDefault="00843972" w:rsidP="00843972">
      <w:pPr>
        <w:spacing w:after="0" w:line="240" w:lineRule="auto"/>
        <w:jc w:val="center"/>
        <w:rPr>
          <w:rFonts w:eastAsia="Times New Roman" w:cs="Times New Roman"/>
          <w:b/>
          <w:szCs w:val="28"/>
          <w:lang w:val="es-GT"/>
        </w:rPr>
      </w:pPr>
      <w:r w:rsidRPr="00843972">
        <w:rPr>
          <w:rFonts w:eastAsia="Times New Roman" w:cs="Times New Roman"/>
          <w:b/>
          <w:szCs w:val="28"/>
          <w:lang w:val="es-GT"/>
        </w:rPr>
        <w:t>NGHỊ QUYẾT</w:t>
      </w:r>
    </w:p>
    <w:p w:rsidR="00843972" w:rsidRPr="00843972" w:rsidRDefault="00843972" w:rsidP="00843972">
      <w:pPr>
        <w:tabs>
          <w:tab w:val="left" w:pos="720"/>
        </w:tabs>
        <w:spacing w:after="0" w:line="240" w:lineRule="auto"/>
        <w:jc w:val="center"/>
        <w:rPr>
          <w:rFonts w:eastAsia="Times New Roman" w:cs="Times New Roman"/>
          <w:b/>
          <w:bCs/>
          <w:szCs w:val="28"/>
          <w:lang w:val="es-GT"/>
        </w:rPr>
      </w:pPr>
      <w:r w:rsidRPr="00843972">
        <w:rPr>
          <w:rFonts w:eastAsia="Times New Roman" w:cs="Times New Roman"/>
          <w:b/>
          <w:spacing w:val="-4"/>
          <w:szCs w:val="20"/>
          <w:lang w:val="es-GT"/>
        </w:rPr>
        <w:t>Về việc phê duyệt thu hồi, bổ sung, điều chỉnh dự toán vốn sự nghiệp ngân sách</w:t>
      </w:r>
      <w:r w:rsidRPr="00843972">
        <w:rPr>
          <w:rFonts w:eastAsia="Times New Roman" w:cs="Times New Roman"/>
          <w:b/>
          <w:bCs/>
          <w:szCs w:val="28"/>
          <w:lang w:val="es-GT"/>
        </w:rPr>
        <w:t xml:space="preserve"> Trung ương thực hiện Chương trình mục tiêu quốc gia phát triển kinh tế xã hội vùng đồng bào dân tộc thiểu số và miền núi năm 2022, 2023, 2024</w:t>
      </w:r>
    </w:p>
    <w:p w:rsidR="00843972" w:rsidRPr="00843972" w:rsidRDefault="00843972" w:rsidP="00843972">
      <w:pPr>
        <w:tabs>
          <w:tab w:val="left" w:pos="720"/>
        </w:tabs>
        <w:spacing w:after="0" w:line="240" w:lineRule="auto"/>
        <w:jc w:val="center"/>
        <w:rPr>
          <w:rFonts w:eastAsia="Times New Roman" w:cs="Times New Roman"/>
          <w:b/>
          <w:sz w:val="24"/>
          <w:szCs w:val="28"/>
          <w:lang w:val="nl-NL"/>
        </w:rPr>
      </w:pPr>
      <w:r>
        <w:rPr>
          <w:rFonts w:eastAsia="Times New Roman" w:cs="Times New Roman"/>
          <w:b/>
          <w:noProof/>
          <w:sz w:val="22"/>
          <w:szCs w:val="28"/>
          <w:lang w:eastAsia="vi-VN"/>
        </w:rPr>
        <mc:AlternateContent>
          <mc:Choice Requires="wps">
            <w:drawing>
              <wp:anchor distT="0" distB="0" distL="114300" distR="114300" simplePos="0" relativeHeight="251659264" behindDoc="0" locked="0" layoutInCell="1" allowOverlap="1">
                <wp:simplePos x="0" y="0"/>
                <wp:positionH relativeFrom="column">
                  <wp:posOffset>2072640</wp:posOffset>
                </wp:positionH>
                <wp:positionV relativeFrom="paragraph">
                  <wp:posOffset>20320</wp:posOffset>
                </wp:positionV>
                <wp:extent cx="1476375" cy="0"/>
                <wp:effectExtent l="10795" t="6985" r="8255"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63.2pt;margin-top:1.6pt;width:11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"/>
            </w:pict>
          </mc:Fallback>
        </mc:AlternateContent>
      </w:r>
    </w:p>
    <w:p w:rsidR="00843972" w:rsidRPr="00843972" w:rsidRDefault="00843972" w:rsidP="00843972">
      <w:pPr>
        <w:tabs>
          <w:tab w:val="left" w:pos="720"/>
        </w:tabs>
        <w:spacing w:after="0" w:line="240" w:lineRule="auto"/>
        <w:jc w:val="center"/>
        <w:rPr>
          <w:rFonts w:eastAsia="Times New Roman" w:cs="Times New Roman"/>
          <w:b/>
          <w:sz w:val="4"/>
          <w:szCs w:val="28"/>
          <w:lang w:val="nl-NL"/>
        </w:rPr>
      </w:pPr>
    </w:p>
    <w:p w:rsidR="00843972" w:rsidRPr="00843972" w:rsidRDefault="00843972" w:rsidP="00843972">
      <w:pPr>
        <w:keepNext/>
        <w:spacing w:after="0" w:line="240" w:lineRule="auto"/>
        <w:jc w:val="center"/>
        <w:outlineLvl w:val="3"/>
        <w:rPr>
          <w:rFonts w:eastAsia="Times New Roman" w:cs="Times New Roman"/>
          <w:b/>
          <w:szCs w:val="20"/>
          <w:lang w:val="es-ES"/>
        </w:rPr>
      </w:pPr>
      <w:r w:rsidRPr="00843972">
        <w:rPr>
          <w:rFonts w:eastAsia="Times New Roman" w:cs="Times New Roman"/>
          <w:b/>
          <w:szCs w:val="20"/>
          <w:lang w:val="es-ES"/>
        </w:rPr>
        <w:t>HỘI ĐỒNG NHÂN DÂN TỈNH SƠN LA                                                                    KHÓA XV, KỲ HỌP CHUYÊN ĐỀ THỨ 22</w:t>
      </w:r>
    </w:p>
    <w:p w:rsidR="00843972" w:rsidRPr="00843972" w:rsidRDefault="00843972" w:rsidP="00843972">
      <w:pPr>
        <w:spacing w:before="117" w:after="0" w:line="240" w:lineRule="auto"/>
        <w:jc w:val="center"/>
        <w:rPr>
          <w:rFonts w:eastAsia="Times New Roman" w:cs="Times New Roman"/>
          <w:sz w:val="2"/>
          <w:szCs w:val="28"/>
          <w:lang w:val="es-ES"/>
        </w:rPr>
      </w:pPr>
    </w:p>
    <w:p w:rsidR="00843972" w:rsidRPr="00E333E9" w:rsidRDefault="00843972" w:rsidP="004B2398">
      <w:pPr>
        <w:spacing w:before="120" w:after="0" w:line="240" w:lineRule="auto"/>
        <w:ind w:firstLine="720"/>
        <w:rPr>
          <w:rFonts w:eastAsia="Times New Roman" w:cs="Times New Roman"/>
          <w:bCs/>
          <w:i/>
          <w:szCs w:val="20"/>
          <w:lang w:val="nl-NL"/>
        </w:rPr>
      </w:pPr>
      <w:r w:rsidRPr="00E333E9">
        <w:rPr>
          <w:rFonts w:eastAsia="Times New Roman" w:cs="Times New Roman"/>
          <w:bCs/>
          <w:i/>
          <w:szCs w:val="20"/>
          <w:lang w:val="nl-NL"/>
        </w:rPr>
        <w:t xml:space="preserve">Căn cứ Luật Tổ chức Chính quyền địa phương ngày 19 tháng 6 năm 2015; </w:t>
      </w:r>
    </w:p>
    <w:p w:rsidR="00843972" w:rsidRPr="00E333E9" w:rsidRDefault="00843972" w:rsidP="004B2398">
      <w:pPr>
        <w:spacing w:before="120" w:after="0" w:line="240" w:lineRule="auto"/>
        <w:ind w:firstLine="720"/>
        <w:rPr>
          <w:rFonts w:eastAsia="Times New Roman" w:cs="Times New Roman"/>
          <w:bCs/>
          <w:i/>
          <w:szCs w:val="20"/>
          <w:lang w:val="nl-NL"/>
        </w:rPr>
      </w:pPr>
      <w:r w:rsidRPr="00E333E9">
        <w:rPr>
          <w:rFonts w:eastAsia="Times New Roman" w:cs="Times New Roman"/>
          <w:bCs/>
          <w:i/>
          <w:szCs w:val="20"/>
          <w:lang w:val="nl-NL"/>
        </w:rPr>
        <w:t>Căn cứ Luật Sửa đổi, bổ sung một số điều của Luật Tổ chức Chính phủ và Luật Tổ chức Chính quyền địa phương ngày 22 tháng 11 năm 2019;</w:t>
      </w:r>
    </w:p>
    <w:p w:rsidR="00843972" w:rsidRPr="00E333E9" w:rsidRDefault="00843972" w:rsidP="004B2398">
      <w:pPr>
        <w:spacing w:before="120" w:after="0" w:line="240" w:lineRule="auto"/>
        <w:ind w:firstLine="720"/>
        <w:rPr>
          <w:rFonts w:eastAsia="Times New Roman" w:cs="Times New Roman"/>
          <w:bCs/>
          <w:i/>
          <w:szCs w:val="20"/>
          <w:lang w:val="nl-NL"/>
        </w:rPr>
      </w:pPr>
      <w:r w:rsidRPr="00E333E9">
        <w:rPr>
          <w:rFonts w:eastAsia="Times New Roman" w:cs="Times New Roman"/>
          <w:bCs/>
          <w:i/>
          <w:szCs w:val="20"/>
          <w:lang w:val="nl-NL"/>
        </w:rPr>
        <w:t>Căn cứ Luật Ngân sách Nhà nước ngày 25 tháng 6 năm 2015;</w:t>
      </w:r>
    </w:p>
    <w:p w:rsidR="00843972" w:rsidRPr="00E333E9" w:rsidRDefault="00843972" w:rsidP="004B2398">
      <w:pPr>
        <w:spacing w:before="120" w:after="0" w:line="240" w:lineRule="auto"/>
        <w:ind w:firstLine="720"/>
        <w:rPr>
          <w:rFonts w:eastAsia="Times New Roman" w:cs="Times New Roman"/>
          <w:i/>
          <w:szCs w:val="28"/>
          <w:lang w:val="nl-NL"/>
        </w:rPr>
      </w:pPr>
      <w:r w:rsidRPr="00E333E9">
        <w:rPr>
          <w:rFonts w:eastAsia="Times New Roman" w:cs="Times New Roman"/>
          <w:i/>
          <w:szCs w:val="28"/>
          <w:lang w:val="nl-NL"/>
        </w:rPr>
        <w:t>Căn cứ Nghị quyết số 111/2024/QH15 ngày 18 tháng 01 năm 2024 của Quốc hội về một số cơ chế, chính sách đặc thù thực hiện các Chương trình mục tiêu quốc gia;</w:t>
      </w:r>
    </w:p>
    <w:p w:rsidR="00843972" w:rsidRPr="00E333E9" w:rsidRDefault="00843972" w:rsidP="004B2398">
      <w:pPr>
        <w:spacing w:before="120" w:after="0" w:line="240" w:lineRule="auto"/>
        <w:ind w:firstLine="720"/>
        <w:rPr>
          <w:rFonts w:eastAsia="Times New Roman" w:cs="Times New Roman"/>
          <w:i/>
          <w:szCs w:val="28"/>
          <w:lang w:val="nl-NL"/>
        </w:rPr>
      </w:pPr>
      <w:r w:rsidRPr="00E333E9">
        <w:rPr>
          <w:rFonts w:eastAsia="Times New Roman" w:cs="Times New Roman"/>
          <w:i/>
          <w:szCs w:val="28"/>
          <w:lang w:val="nl-NL"/>
        </w:rPr>
        <w:t xml:space="preserve">Căn cứ Nghị quyết số 108/2023/QH15 ngày 29 tháng 11 năm 2023 của Quốc hội về giám sát chuyên đề “Việc triển khai thực hiện các Nghị quyết của Quốc hội về các Chương trình mục tiêu quốc gia về xây dựng nông thôn mới giai đoạn 2021 - 2025, giảm nghèo bền vững giai đoạn 2021 - 2025, phát triển kinh tế - xã hội vùng đồng bào dân tộc thiểu số và miền núi giai đoạn 2021 - 2030”; </w:t>
      </w:r>
    </w:p>
    <w:p w:rsidR="00843972" w:rsidRPr="00E333E9" w:rsidRDefault="00843972" w:rsidP="004B2398">
      <w:pPr>
        <w:spacing w:before="120" w:after="0" w:line="240" w:lineRule="auto"/>
        <w:ind w:firstLine="720"/>
        <w:rPr>
          <w:rFonts w:eastAsia="Times New Roman" w:cs="Times New Roman"/>
          <w:i/>
          <w:szCs w:val="28"/>
          <w:lang w:val="nl-NL"/>
        </w:rPr>
      </w:pPr>
      <w:r w:rsidRPr="00E333E9">
        <w:rPr>
          <w:rFonts w:eastAsia="Times New Roman" w:cs="Times New Roman"/>
          <w:i/>
          <w:szCs w:val="28"/>
          <w:lang w:val="nl-NL"/>
        </w:rPr>
        <w:t xml:space="preserve">Căn cứ Nghị quyết số 104/2023/QH15 ngày 10 tháng 11 năm 2023 của Quốc hội về dự toán ngân sách nhà nước năm 2024;   </w:t>
      </w:r>
    </w:p>
    <w:p w:rsidR="00843972" w:rsidRPr="00E333E9" w:rsidRDefault="00843972" w:rsidP="004B2398">
      <w:pPr>
        <w:spacing w:before="120" w:after="0" w:line="240" w:lineRule="auto"/>
        <w:ind w:firstLine="720"/>
        <w:rPr>
          <w:rFonts w:eastAsia="Times New Roman" w:cs="Times New Roman"/>
          <w:i/>
          <w:szCs w:val="28"/>
          <w:lang w:val="nl-NL"/>
        </w:rPr>
      </w:pPr>
      <w:bookmarkStart w:id="0" w:name="loai_1_name"/>
      <w:r w:rsidRPr="00E333E9">
        <w:rPr>
          <w:rFonts w:eastAsia="Times New Roman" w:cs="Times New Roman"/>
          <w:i/>
          <w:szCs w:val="28"/>
          <w:lang w:val="nl-NL"/>
        </w:rPr>
        <w:t xml:space="preserve">Căn cứ  Quyết định số 1719/QĐ-TTg ngày 14 tháng 10 năm 2021 của Thủ tướng Chính phủ phê duyệt </w:t>
      </w:r>
      <w:bookmarkStart w:id="1" w:name="dieu_1_name"/>
      <w:r w:rsidRPr="00E333E9">
        <w:rPr>
          <w:rFonts w:eastAsia="Times New Roman" w:cs="Times New Roman"/>
          <w:i/>
          <w:szCs w:val="28"/>
          <w:shd w:val="clear" w:color="auto" w:fill="FFFFFF"/>
          <w:lang w:val="nl-NL"/>
        </w:rPr>
        <w:t>Chương trình mục tiêu quốc gia phát triển kinh tế - xã hội vùng đồng bào dân tộc thiểu số và miền núi giai đoạn 2021 - 2030, giai đoạn I: từ năm 2021 đến năm 2025</w:t>
      </w:r>
      <w:bookmarkEnd w:id="1"/>
      <w:r w:rsidRPr="00E333E9">
        <w:rPr>
          <w:rFonts w:eastAsia="Times New Roman" w:cs="Times New Roman"/>
          <w:i/>
          <w:szCs w:val="28"/>
          <w:lang w:val="nl-NL"/>
        </w:rPr>
        <w:t xml:space="preserve">; </w:t>
      </w:r>
    </w:p>
    <w:p w:rsidR="00843972" w:rsidRPr="00E333E9" w:rsidRDefault="00843972" w:rsidP="004B2398">
      <w:pPr>
        <w:spacing w:before="120" w:after="0" w:line="240" w:lineRule="auto"/>
        <w:ind w:firstLine="720"/>
        <w:rPr>
          <w:rFonts w:eastAsia="Times New Roman" w:cs="Times New Roman"/>
          <w:i/>
          <w:spacing w:val="-4"/>
          <w:szCs w:val="28"/>
          <w:lang w:val="nl-NL"/>
        </w:rPr>
      </w:pPr>
      <w:r w:rsidRPr="00E333E9">
        <w:rPr>
          <w:rFonts w:eastAsia="Times New Roman" w:cs="Times New Roman"/>
          <w:i/>
          <w:spacing w:val="-4"/>
          <w:szCs w:val="28"/>
          <w:lang w:val="nl-NL"/>
        </w:rPr>
        <w:t>Căn cứ Thông tư số 55/2023/TT-BTC ngày 15 tháng 8 năm 2023 của Bộ Tài chính về quy định quản lý, sử dụng và quyết toán kinh phí sự nghiệp từ nguồn ngân sách nhà nước thực hiện các Chương trình mục tiêu quốc gia giai đoạn 2021 - 2025;</w:t>
      </w:r>
    </w:p>
    <w:p w:rsidR="00843972" w:rsidRPr="00E333E9" w:rsidRDefault="00843972" w:rsidP="004B2398">
      <w:pPr>
        <w:spacing w:before="120" w:after="0" w:line="240" w:lineRule="auto"/>
        <w:ind w:firstLine="720"/>
        <w:rPr>
          <w:rFonts w:eastAsia="Times New Roman" w:cs="Times New Roman"/>
          <w:i/>
          <w:szCs w:val="28"/>
          <w:lang w:val="nl-NL"/>
        </w:rPr>
      </w:pPr>
      <w:r w:rsidRPr="00E333E9">
        <w:rPr>
          <w:rFonts w:eastAsia="Times New Roman" w:cs="Times New Roman"/>
          <w:i/>
          <w:szCs w:val="28"/>
          <w:lang w:val="nl-NL"/>
        </w:rPr>
        <w:t>Căn cứ Nghị quyết số 88/NQ-HĐND ngày 29 tháng 6 năm 2022 của HĐND tỉnh về phân bổ vốn ngân sách nhà nước năm 2022 thực hiện các Chương trình mục tiêu quốc gia; Nghị quyết số 138/NQ-HĐND ngày 08 tháng 12 năm 2022 của HĐND tỉnh về phê chuẩn phương án phân bổ dự toán chi ngân sách cấp tỉnh và mức bổ sung cân đối ngân sách cho huyện, thành phố năm 2023; Nghị quyết số 260/NQ-HĐND ngày</w:t>
      </w:r>
      <w:r w:rsidRPr="00E333E9">
        <w:rPr>
          <w:rFonts w:eastAsia="Times New Roman" w:cs="Times New Roman"/>
          <w:szCs w:val="28"/>
          <w:lang w:val="nl-NL"/>
        </w:rPr>
        <w:t xml:space="preserve"> </w:t>
      </w:r>
      <w:r w:rsidRPr="00E333E9">
        <w:rPr>
          <w:rFonts w:eastAsia="Times New Roman" w:cs="Times New Roman"/>
          <w:i/>
          <w:szCs w:val="28"/>
          <w:lang w:val="nl-NL"/>
        </w:rPr>
        <w:t xml:space="preserve">07 tháng 12 năm 2023 của HĐND tỉnh về phê chuẩn phương </w:t>
      </w:r>
      <w:r w:rsidRPr="00E333E9">
        <w:rPr>
          <w:rFonts w:eastAsia="Times New Roman" w:cs="Times New Roman"/>
          <w:i/>
          <w:szCs w:val="28"/>
          <w:lang w:val="nl-NL"/>
        </w:rPr>
        <w:lastRenderedPageBreak/>
        <w:t xml:space="preserve">án phân bổ dự toán chi ngân sách cấp tỉnh và mức bổ sung cân đối ngân sách cho huyện, thành phố năm 2024; </w:t>
      </w:r>
    </w:p>
    <w:bookmarkEnd w:id="0"/>
    <w:p w:rsidR="00843972" w:rsidRPr="00E333E9" w:rsidRDefault="00843972" w:rsidP="004B2398">
      <w:pPr>
        <w:spacing w:before="120" w:after="0" w:line="240" w:lineRule="auto"/>
        <w:ind w:firstLine="720"/>
        <w:rPr>
          <w:rFonts w:eastAsia="Times New Roman" w:cs="Times New Roman"/>
          <w:i/>
          <w:szCs w:val="28"/>
          <w:lang w:val="es-ES"/>
        </w:rPr>
      </w:pPr>
      <w:r w:rsidRPr="00E333E9">
        <w:rPr>
          <w:rFonts w:eastAsia="Calibri" w:cs="Times New Roman"/>
          <w:i/>
          <w:szCs w:val="28"/>
          <w:lang w:val="es-ES"/>
        </w:rPr>
        <w:t>Xét Tờ trình số 171/TTr-UBND ngày 26 tháng 8 năm 2024 của UBND tỉnh Sơn La; Báo cáo thẩm tra số 640/BC-DT ngày  tháng 8 năm 2024 của Ban Dân tộc HĐND tỉnh và thảo luận của đại biểu HĐND tại kỳ họp.</w:t>
      </w:r>
    </w:p>
    <w:p w:rsidR="00843972" w:rsidRPr="00843972" w:rsidRDefault="00843972" w:rsidP="00843972">
      <w:pPr>
        <w:spacing w:before="120" w:after="0" w:line="240" w:lineRule="auto"/>
        <w:jc w:val="center"/>
        <w:rPr>
          <w:rFonts w:eastAsia="Times New Roman" w:cs="Times New Roman"/>
          <w:b/>
          <w:szCs w:val="20"/>
          <w:lang w:val="es-GT"/>
        </w:rPr>
      </w:pPr>
      <w:r w:rsidRPr="00843972">
        <w:rPr>
          <w:rFonts w:eastAsia="Times New Roman" w:cs="Times New Roman"/>
          <w:b/>
          <w:szCs w:val="20"/>
          <w:lang w:val="es-GT"/>
        </w:rPr>
        <w:t>QUYẾT NGHỊ:</w:t>
      </w:r>
    </w:p>
    <w:p w:rsidR="00843972" w:rsidRPr="00843972" w:rsidRDefault="00843972" w:rsidP="00583BAF">
      <w:pPr>
        <w:tabs>
          <w:tab w:val="left" w:pos="720"/>
        </w:tabs>
        <w:spacing w:before="120" w:after="0" w:line="240" w:lineRule="auto"/>
        <w:ind w:firstLine="720"/>
        <w:rPr>
          <w:rFonts w:eastAsia="Times New Roman" w:cs="Times New Roman"/>
          <w:bCs/>
          <w:szCs w:val="28"/>
          <w:lang w:val="es-GT"/>
        </w:rPr>
      </w:pPr>
      <w:r w:rsidRPr="00843972">
        <w:rPr>
          <w:rFonts w:eastAsia="Times New Roman" w:cs="Times New Roman"/>
          <w:b/>
          <w:bCs/>
          <w:szCs w:val="20"/>
          <w:lang w:val="es-GT"/>
        </w:rPr>
        <w:t>Điều 1.</w:t>
      </w:r>
      <w:r w:rsidRPr="00843972">
        <w:rPr>
          <w:rFonts w:eastAsia="Times New Roman" w:cs="Times New Roman"/>
          <w:bCs/>
          <w:szCs w:val="20"/>
          <w:lang w:val="es-GT"/>
        </w:rPr>
        <w:t xml:space="preserve"> </w:t>
      </w:r>
      <w:r w:rsidRPr="00843972">
        <w:rPr>
          <w:rFonts w:eastAsia="Times New Roman" w:cs="Times New Roman"/>
          <w:bCs/>
          <w:szCs w:val="28"/>
          <w:lang w:val="es-GT"/>
        </w:rPr>
        <w:t xml:space="preserve">Phê duyệt </w:t>
      </w:r>
      <w:r w:rsidRPr="00843972">
        <w:rPr>
          <w:rFonts w:eastAsia="Times New Roman" w:cs="Times New Roman"/>
          <w:bCs/>
          <w:szCs w:val="28"/>
          <w:lang w:val="es-ES"/>
        </w:rPr>
        <w:t xml:space="preserve">thu hồi, bổ sung, điều chỉnh </w:t>
      </w:r>
      <w:r w:rsidRPr="00843972">
        <w:rPr>
          <w:rFonts w:eastAsia="Times New Roman" w:cs="Times New Roman"/>
          <w:szCs w:val="28"/>
          <w:lang w:val="nl-NL"/>
        </w:rPr>
        <w:t xml:space="preserve">dự toán </w:t>
      </w:r>
      <w:r w:rsidRPr="00843972">
        <w:rPr>
          <w:rFonts w:eastAsia="Times New Roman" w:cs="Times New Roman"/>
          <w:bCs/>
          <w:szCs w:val="28"/>
          <w:lang w:val="es-GT"/>
        </w:rPr>
        <w:t>vốn sự nghiệp ngân sách Trung ương thực hiện Chương trình mục tiêu quốc gia phát triển kinh tế xã hội vùng đồng bào dân tộc thiểu số và miền núi năm 2022, 2023, 2024</w:t>
      </w:r>
      <w:r w:rsidRPr="00843972">
        <w:rPr>
          <w:rFonts w:eastAsia="Times New Roman" w:cs="Times New Roman"/>
          <w:bCs/>
          <w:szCs w:val="28"/>
          <w:lang w:val="es-ES"/>
        </w:rPr>
        <w:t xml:space="preserve">, số tiền </w:t>
      </w:r>
      <w:r w:rsidRPr="00843972">
        <w:rPr>
          <w:rFonts w:eastAsia="Times New Roman" w:cs="Times New Roman"/>
          <w:b/>
          <w:bCs/>
          <w:szCs w:val="28"/>
          <w:lang w:val="es-ES"/>
        </w:rPr>
        <w:t>170.973.665.230</w:t>
      </w:r>
      <w:r w:rsidRPr="00843972">
        <w:rPr>
          <w:rFonts w:eastAsia="Times New Roman" w:cs="Times New Roman"/>
          <w:bCs/>
          <w:szCs w:val="28"/>
          <w:lang w:val="es-ES"/>
        </w:rPr>
        <w:t xml:space="preserve"> đồng</w:t>
      </w:r>
      <w:r w:rsidRPr="00843972">
        <w:rPr>
          <w:rFonts w:eastAsia="Times New Roman" w:cs="Times New Roman"/>
          <w:bCs/>
          <w:szCs w:val="28"/>
          <w:lang w:val="es-GT"/>
        </w:rPr>
        <w:t>, cụ thể:</w:t>
      </w:r>
    </w:p>
    <w:p w:rsidR="00843972" w:rsidRPr="00843972" w:rsidRDefault="00843972" w:rsidP="00583BAF">
      <w:pPr>
        <w:tabs>
          <w:tab w:val="left" w:pos="720"/>
        </w:tabs>
        <w:spacing w:before="120" w:after="0" w:line="240" w:lineRule="auto"/>
        <w:ind w:firstLine="720"/>
        <w:rPr>
          <w:rFonts w:eastAsia="Times New Roman" w:cs="Times New Roman"/>
          <w:bCs/>
          <w:szCs w:val="28"/>
          <w:lang w:val="nl-NL"/>
        </w:rPr>
      </w:pPr>
      <w:r w:rsidRPr="00843972">
        <w:rPr>
          <w:rFonts w:eastAsia="Times New Roman" w:cs="Times New Roman"/>
          <w:bCs/>
          <w:szCs w:val="28"/>
          <w:lang w:val="es-GT"/>
        </w:rPr>
        <w:t xml:space="preserve">1. </w:t>
      </w:r>
      <w:r w:rsidRPr="00843972">
        <w:rPr>
          <w:rFonts w:eastAsia="Times New Roman" w:cs="Times New Roman"/>
          <w:szCs w:val="28"/>
          <w:lang w:val="nl-NL"/>
        </w:rPr>
        <w:t xml:space="preserve">Phê duyệt thu hồi, bổ sung dự toán kinh phí </w:t>
      </w:r>
      <w:r w:rsidRPr="00843972">
        <w:rPr>
          <w:rFonts w:eastAsia="Times New Roman" w:cs="Times New Roman"/>
          <w:bCs/>
          <w:szCs w:val="28"/>
          <w:lang w:val="es-GT"/>
        </w:rPr>
        <w:t xml:space="preserve">vốn sự nghiệp ngân sách Trung ương thực hiện Chương trình mục tiêu quốc gia phát triển kinh tế xã hội vùng đồng bào dân tộc thiểu số và miền núi năm 2022, 2023 số tiền </w:t>
      </w:r>
      <w:r w:rsidRPr="00843972">
        <w:rPr>
          <w:rFonts w:eastAsia="Times New Roman" w:cs="Times New Roman"/>
          <w:b/>
          <w:szCs w:val="28"/>
          <w:lang w:val="nl-NL"/>
        </w:rPr>
        <w:t>68.392.381.330</w:t>
      </w:r>
      <w:r w:rsidRPr="00843972">
        <w:rPr>
          <w:rFonts w:eastAsia="Times New Roman" w:cs="Times New Roman"/>
          <w:szCs w:val="28"/>
          <w:lang w:val="nl-NL"/>
        </w:rPr>
        <w:t xml:space="preserve"> đồng. Trong đó: </w:t>
      </w:r>
    </w:p>
    <w:p w:rsidR="00843972" w:rsidRPr="00843972" w:rsidRDefault="00843972" w:rsidP="00583BAF">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szCs w:val="28"/>
          <w:lang w:val="nl-NL"/>
        </w:rPr>
        <w:t>1.1.</w:t>
      </w:r>
      <w:r w:rsidRPr="00843972">
        <w:rPr>
          <w:rFonts w:eastAsia="Times New Roman" w:cs="Times New Roman"/>
          <w:b/>
          <w:szCs w:val="28"/>
          <w:lang w:val="nl-NL"/>
        </w:rPr>
        <w:t xml:space="preserve"> </w:t>
      </w:r>
      <w:r w:rsidRPr="00843972">
        <w:rPr>
          <w:rFonts w:eastAsia="Times New Roman" w:cs="Times New Roman"/>
          <w:szCs w:val="28"/>
          <w:lang w:val="nl-NL"/>
        </w:rPr>
        <w:t xml:space="preserve">Thu hồi về ngân sách tỉnh dự toán kinh phí vốn sự nghiệp ngân sách Trung ương thực hiện Chương trình mục tiêu </w:t>
      </w:r>
      <w:r w:rsidRPr="00843972">
        <w:rPr>
          <w:rFonts w:eastAsia="Times New Roman" w:cs="Times New Roman"/>
          <w:bCs/>
          <w:szCs w:val="28"/>
          <w:lang w:val="nl-NL"/>
        </w:rPr>
        <w:t>quốc gia phát triển kinh tế xã hội vùng đồng bào dân tộc thiểu số và miền núi năm 2022, 2023 của các sở, ban, ngành, các đơn vị dự toán cấp tỉnh đã được phê duyệt tại Nghị quyết số 88/NQ-HĐND ngày 29 tháng 6 năm 2022, Nghị quyết số 138/NQ-HĐND ngày 08 tháng 12 năm 2022 của HĐND tỉnh</w:t>
      </w:r>
      <w:r w:rsidRPr="00843972">
        <w:rPr>
          <w:rFonts w:eastAsia="Times New Roman" w:cs="Times New Roman"/>
          <w:iCs/>
          <w:szCs w:val="28"/>
          <w:lang w:val="nl-NL"/>
        </w:rPr>
        <w:t xml:space="preserve">, số tiền </w:t>
      </w:r>
      <w:r w:rsidRPr="00843972">
        <w:rPr>
          <w:rFonts w:eastAsia="Times New Roman" w:cs="Times New Roman"/>
          <w:b/>
          <w:szCs w:val="28"/>
          <w:lang w:val="nl-NL"/>
        </w:rPr>
        <w:t>68.392.381.330</w:t>
      </w:r>
      <w:r w:rsidRPr="00843972">
        <w:rPr>
          <w:rFonts w:eastAsia="Times New Roman" w:cs="Times New Roman"/>
          <w:szCs w:val="28"/>
          <w:lang w:val="nl-NL"/>
        </w:rPr>
        <w:t xml:space="preserve"> đồng.</w:t>
      </w:r>
    </w:p>
    <w:p w:rsidR="00843972" w:rsidRPr="00843972" w:rsidRDefault="00843972" w:rsidP="00843972">
      <w:pPr>
        <w:tabs>
          <w:tab w:val="left" w:pos="720"/>
        </w:tabs>
        <w:spacing w:before="120" w:after="0" w:line="240" w:lineRule="auto"/>
        <w:jc w:val="center"/>
        <w:rPr>
          <w:rFonts w:eastAsia="Times New Roman" w:cs="Times New Roman"/>
          <w:i/>
          <w:szCs w:val="28"/>
          <w:lang w:val="nl-NL"/>
        </w:rPr>
      </w:pPr>
      <w:r w:rsidRPr="00843972">
        <w:rPr>
          <w:rFonts w:eastAsia="Times New Roman" w:cs="Times New Roman"/>
          <w:i/>
          <w:szCs w:val="28"/>
          <w:lang w:val="nl-NL"/>
        </w:rPr>
        <w:t>(có Phụ lục số 01 kèm theo)</w:t>
      </w:r>
    </w:p>
    <w:p w:rsidR="00843972" w:rsidRPr="00843972" w:rsidRDefault="00843972" w:rsidP="009516AD">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szCs w:val="28"/>
          <w:lang w:val="nl-NL"/>
        </w:rPr>
        <w:t xml:space="preserve">1.2. Phê duyệt bổ sung dự toán vốn sự nghiệp thực hiện Chương trình mục tiêu </w:t>
      </w:r>
      <w:r w:rsidRPr="00843972">
        <w:rPr>
          <w:rFonts w:eastAsia="Times New Roman" w:cs="Times New Roman"/>
          <w:bCs/>
          <w:szCs w:val="28"/>
          <w:lang w:val="nl-NL"/>
        </w:rPr>
        <w:t xml:space="preserve">quốc gia phát triển kinh tế xã hội vùng đồng bào dân tộc thiểu số và miền núi năm 2022, 2023 cho Liên minh Hợp tác xã tỉnh, trường Cao đẳng Sơn La, trường Cao đẳng Y tế và 11 huyện, từ nguồn kinh phí thu hồi tại điểm 1.1, khoản 1, số tiền </w:t>
      </w:r>
      <w:r w:rsidRPr="00843972">
        <w:rPr>
          <w:rFonts w:eastAsia="Times New Roman" w:cs="Times New Roman"/>
          <w:b/>
          <w:szCs w:val="28"/>
          <w:lang w:val="nl-NL"/>
        </w:rPr>
        <w:t>68.392.381.330</w:t>
      </w:r>
      <w:r w:rsidRPr="00843972">
        <w:rPr>
          <w:rFonts w:eastAsia="Times New Roman" w:cs="Times New Roman"/>
          <w:szCs w:val="28"/>
          <w:lang w:val="nl-NL"/>
        </w:rPr>
        <w:t xml:space="preserve"> đồng. Cụ thể:</w:t>
      </w:r>
    </w:p>
    <w:p w:rsidR="00843972" w:rsidRPr="00843972" w:rsidRDefault="00843972" w:rsidP="009516AD">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szCs w:val="28"/>
          <w:lang w:val="nl-NL"/>
        </w:rPr>
        <w:t xml:space="preserve">a) Cấp tỉnh: </w:t>
      </w:r>
      <w:r w:rsidRPr="00843972">
        <w:rPr>
          <w:rFonts w:eastAsia="Times New Roman" w:cs="Times New Roman"/>
          <w:b/>
          <w:szCs w:val="28"/>
          <w:lang w:val="nl-NL"/>
        </w:rPr>
        <w:t>26.689.265.000</w:t>
      </w:r>
      <w:r w:rsidRPr="00843972">
        <w:rPr>
          <w:rFonts w:eastAsia="Times New Roman" w:cs="Times New Roman"/>
          <w:szCs w:val="28"/>
          <w:lang w:val="nl-NL"/>
        </w:rPr>
        <w:t xml:space="preserve"> đồng. Trong đó:</w:t>
      </w:r>
    </w:p>
    <w:p w:rsidR="00843972" w:rsidRPr="00843972" w:rsidRDefault="00843972" w:rsidP="009516AD">
      <w:pPr>
        <w:spacing w:before="120" w:after="0" w:line="240" w:lineRule="auto"/>
        <w:ind w:firstLine="720"/>
        <w:rPr>
          <w:rFonts w:eastAsia="Times New Roman" w:cs="Times New Roman"/>
          <w:bCs/>
          <w:szCs w:val="28"/>
          <w:lang w:val="es-ES"/>
        </w:rPr>
      </w:pPr>
      <w:r w:rsidRPr="00843972">
        <w:rPr>
          <w:rFonts w:eastAsia="Times New Roman" w:cs="Times New Roman"/>
          <w:szCs w:val="28"/>
          <w:lang w:val="nl-NL"/>
        </w:rPr>
        <w:t xml:space="preserve">- Giao bổ sung dự toán kinh phí </w:t>
      </w:r>
      <w:r w:rsidRPr="00843972">
        <w:rPr>
          <w:rFonts w:eastAsia="Times New Roman" w:cs="Times New Roman"/>
          <w:bCs/>
          <w:szCs w:val="28"/>
          <w:lang w:val="es-ES"/>
        </w:rPr>
        <w:t xml:space="preserve">cho Liên minh Hợp tác xã tỉnh để thực hiện Tiểu dự án 2 Dự án 3, số tiền 5.689.265.000 đồng. </w:t>
      </w:r>
    </w:p>
    <w:p w:rsidR="00843972" w:rsidRPr="00843972" w:rsidRDefault="00843972" w:rsidP="009516AD">
      <w:pPr>
        <w:spacing w:before="120" w:after="0" w:line="240" w:lineRule="auto"/>
        <w:ind w:firstLine="720"/>
        <w:rPr>
          <w:rFonts w:eastAsia="Times New Roman" w:cs="Times New Roman"/>
          <w:iCs/>
          <w:szCs w:val="28"/>
          <w:lang w:val="es-GT"/>
        </w:rPr>
      </w:pPr>
      <w:r w:rsidRPr="00843972">
        <w:rPr>
          <w:rFonts w:eastAsia="Times New Roman" w:cs="Times New Roman"/>
          <w:bCs/>
          <w:szCs w:val="28"/>
          <w:lang w:val="es-ES"/>
        </w:rPr>
        <w:t xml:space="preserve">- Giao bổ sung dự toán kinh phí cho trường Cao đẳng Y tế và trường Cao đẳng Sơn La để thực hiện Tiểu dự án 3 Dự án 5, số tiền 21.000.000.000 đồng. </w:t>
      </w:r>
    </w:p>
    <w:p w:rsidR="00843972" w:rsidRPr="00843972" w:rsidRDefault="00843972" w:rsidP="009516AD">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bCs/>
          <w:szCs w:val="28"/>
          <w:lang w:val="es-ES"/>
        </w:rPr>
        <w:t xml:space="preserve">b) Cấp huyện: </w:t>
      </w:r>
      <w:r w:rsidRPr="00843972">
        <w:rPr>
          <w:rFonts w:eastAsia="Times New Roman" w:cs="Times New Roman"/>
          <w:b/>
          <w:szCs w:val="28"/>
          <w:lang w:val="nl-NL"/>
        </w:rPr>
        <w:t>41.703.116.330</w:t>
      </w:r>
      <w:r w:rsidRPr="00843972">
        <w:rPr>
          <w:rFonts w:eastAsia="Times New Roman" w:cs="Times New Roman"/>
          <w:szCs w:val="28"/>
          <w:lang w:val="nl-NL"/>
        </w:rPr>
        <w:t xml:space="preserve"> đồng. Trong đó:</w:t>
      </w:r>
    </w:p>
    <w:p w:rsidR="00843972" w:rsidRPr="00843972" w:rsidRDefault="00843972" w:rsidP="009516AD">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szCs w:val="28"/>
          <w:lang w:val="nl-NL"/>
        </w:rPr>
        <w:t>- Giao bổ sung dự toán kinh phí cho 11 huyện để thực hiện Dự án 4 – Tiểu dự án 1: 37.778.116.330 đồng.</w:t>
      </w:r>
    </w:p>
    <w:p w:rsidR="00843972" w:rsidRPr="00843972" w:rsidRDefault="00843972" w:rsidP="009516AD">
      <w:pPr>
        <w:spacing w:before="120" w:after="0" w:line="240" w:lineRule="auto"/>
        <w:ind w:firstLine="720"/>
        <w:rPr>
          <w:rFonts w:eastAsia="Times New Roman" w:cs="Times New Roman"/>
          <w:iCs/>
          <w:szCs w:val="28"/>
          <w:lang w:val="es-GT"/>
        </w:rPr>
      </w:pPr>
      <w:r w:rsidRPr="00843972">
        <w:rPr>
          <w:rFonts w:eastAsia="Times New Roman" w:cs="Times New Roman"/>
          <w:szCs w:val="28"/>
          <w:lang w:val="nl-NL"/>
        </w:rPr>
        <w:t xml:space="preserve">- Giao bổ sung dự toán kinh phí 03 huyện Mai Sơn, Yên Châu, Mường La để </w:t>
      </w:r>
      <w:r w:rsidRPr="00843972">
        <w:rPr>
          <w:rFonts w:eastAsia="Times New Roman" w:cs="Times New Roman"/>
          <w:bCs/>
          <w:szCs w:val="28"/>
          <w:lang w:val="es-GT"/>
        </w:rPr>
        <w:t>thực hiện Dự án 6,</w:t>
      </w:r>
      <w:r w:rsidRPr="00843972">
        <w:rPr>
          <w:rFonts w:eastAsia="Times New Roman" w:cs="Times New Roman"/>
          <w:szCs w:val="28"/>
          <w:lang w:val="nl-NL"/>
        </w:rPr>
        <w:t xml:space="preserve"> số tiền 3.925.000.000 đồng</w:t>
      </w:r>
      <w:r w:rsidRPr="00843972">
        <w:rPr>
          <w:rFonts w:eastAsia="Times New Roman" w:cs="Times New Roman"/>
          <w:iCs/>
          <w:szCs w:val="28"/>
          <w:lang w:val="es-GT"/>
        </w:rPr>
        <w:t>.</w:t>
      </w:r>
    </w:p>
    <w:p w:rsidR="00843972" w:rsidRPr="00843972" w:rsidRDefault="00843972" w:rsidP="00843972">
      <w:pPr>
        <w:tabs>
          <w:tab w:val="left" w:pos="720"/>
        </w:tabs>
        <w:spacing w:before="120" w:after="0" w:line="240" w:lineRule="auto"/>
        <w:jc w:val="center"/>
        <w:rPr>
          <w:rFonts w:eastAsia="Times New Roman" w:cs="Times New Roman"/>
          <w:i/>
          <w:szCs w:val="28"/>
          <w:lang w:val="nl-NL"/>
        </w:rPr>
      </w:pPr>
      <w:r w:rsidRPr="00843972">
        <w:rPr>
          <w:rFonts w:eastAsia="Times New Roman" w:cs="Times New Roman"/>
          <w:i/>
          <w:szCs w:val="28"/>
          <w:lang w:val="nl-NL"/>
        </w:rPr>
        <w:t>(có Phụ lục số 02 kèm theo)</w:t>
      </w:r>
    </w:p>
    <w:p w:rsidR="00843972" w:rsidRPr="001A570B" w:rsidRDefault="00843972" w:rsidP="003A7509">
      <w:pPr>
        <w:tabs>
          <w:tab w:val="left" w:pos="720"/>
        </w:tabs>
        <w:spacing w:before="120" w:after="0" w:line="240" w:lineRule="auto"/>
        <w:ind w:firstLine="720"/>
        <w:rPr>
          <w:rFonts w:eastAsia="Times New Roman" w:cs="Times New Roman"/>
          <w:szCs w:val="28"/>
          <w:lang w:val="nl-NL"/>
        </w:rPr>
      </w:pPr>
      <w:r w:rsidRPr="001A570B">
        <w:rPr>
          <w:rFonts w:eastAsia="Times New Roman" w:cs="Times New Roman"/>
          <w:spacing w:val="6"/>
          <w:szCs w:val="28"/>
          <w:lang w:val="nl-NL"/>
        </w:rPr>
        <w:t xml:space="preserve">2. Phê duyệt điều chỉnh dự toán kinh phí </w:t>
      </w:r>
      <w:r w:rsidRPr="001A570B">
        <w:rPr>
          <w:rFonts w:eastAsia="Times New Roman" w:cs="Times New Roman"/>
          <w:bCs/>
          <w:spacing w:val="6"/>
          <w:szCs w:val="28"/>
          <w:lang w:val="nl-NL"/>
        </w:rPr>
        <w:t xml:space="preserve">vốn sự nghiệp ngân sách Trung ương thực hiện Chương trình mục tiêu quốc gia phát triển kinh tế xã hội vùng đồng bào dân tộc thiểu số và miền núi năm 2022, 2023, 2024, trong nội bộ các huyện đã được phê duyệt tại Nghị quyết số 88/NQ-HĐND ngày 29 tháng 6 năm 2022, </w:t>
      </w:r>
      <w:r w:rsidRPr="001A570B">
        <w:rPr>
          <w:rFonts w:eastAsia="Times New Roman" w:cs="Times New Roman"/>
          <w:bCs/>
          <w:szCs w:val="28"/>
          <w:lang w:val="nl-NL"/>
        </w:rPr>
        <w:t xml:space="preserve">Nghị quyết số 138/NQ-HĐND ngày 08 tháng 12 năm 2022, Nghị quyết số 260/NQ-HĐND ngày 07 tháng 12 năm 2023 của HĐND tỉnh, số tiền </w:t>
      </w:r>
      <w:r w:rsidRPr="001A570B">
        <w:rPr>
          <w:rFonts w:eastAsia="Times New Roman" w:cs="Times New Roman"/>
          <w:b/>
          <w:szCs w:val="28"/>
          <w:lang w:val="nl-NL"/>
        </w:rPr>
        <w:t>102.581.283.900</w:t>
      </w:r>
      <w:r w:rsidRPr="001A570B">
        <w:rPr>
          <w:rFonts w:eastAsia="Times New Roman" w:cs="Times New Roman"/>
          <w:szCs w:val="28"/>
          <w:lang w:val="nl-NL"/>
        </w:rPr>
        <w:t xml:space="preserve"> đồng. </w:t>
      </w:r>
    </w:p>
    <w:p w:rsidR="00843972" w:rsidRPr="00843972" w:rsidRDefault="00843972" w:rsidP="003A7509">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szCs w:val="28"/>
          <w:lang w:val="nl-NL"/>
        </w:rPr>
        <w:t xml:space="preserve">Cụ thể: </w:t>
      </w:r>
      <w:bookmarkStart w:id="2" w:name="_GoBack"/>
      <w:bookmarkEnd w:id="2"/>
    </w:p>
    <w:p w:rsidR="00843972" w:rsidRPr="00843972" w:rsidRDefault="00843972" w:rsidP="003A7509">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szCs w:val="28"/>
          <w:lang w:val="nl-NL"/>
        </w:rPr>
        <w:t>- Năm 2022: 21.542.119.300 đồng</w:t>
      </w:r>
    </w:p>
    <w:p w:rsidR="00843972" w:rsidRPr="00843972" w:rsidRDefault="00843972" w:rsidP="003A7509">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szCs w:val="28"/>
          <w:lang w:val="nl-NL"/>
        </w:rPr>
        <w:t>- Năm 2023: 71.821.164.600 đồng</w:t>
      </w:r>
    </w:p>
    <w:p w:rsidR="00843972" w:rsidRPr="00843972" w:rsidRDefault="00843972" w:rsidP="003A7509">
      <w:pPr>
        <w:tabs>
          <w:tab w:val="left" w:pos="720"/>
        </w:tabs>
        <w:spacing w:before="120" w:after="0" w:line="240" w:lineRule="auto"/>
        <w:ind w:firstLine="720"/>
        <w:rPr>
          <w:rFonts w:eastAsia="Times New Roman" w:cs="Times New Roman"/>
          <w:szCs w:val="28"/>
          <w:lang w:val="nl-NL"/>
        </w:rPr>
      </w:pPr>
      <w:r w:rsidRPr="00843972">
        <w:rPr>
          <w:rFonts w:eastAsia="Times New Roman" w:cs="Times New Roman"/>
          <w:szCs w:val="28"/>
          <w:lang w:val="nl-NL"/>
        </w:rPr>
        <w:t>- Năm 2024: 9.218.000.000 đồng</w:t>
      </w:r>
    </w:p>
    <w:p w:rsidR="00843972" w:rsidRPr="00843972" w:rsidRDefault="00843972" w:rsidP="003A7509">
      <w:pPr>
        <w:tabs>
          <w:tab w:val="left" w:pos="720"/>
        </w:tabs>
        <w:spacing w:before="120" w:after="0" w:line="240" w:lineRule="auto"/>
        <w:ind w:firstLine="720"/>
        <w:jc w:val="center"/>
        <w:rPr>
          <w:rFonts w:eastAsia="Times New Roman" w:cs="Times New Roman"/>
          <w:szCs w:val="28"/>
          <w:lang w:val="nl-NL"/>
        </w:rPr>
      </w:pPr>
      <w:r w:rsidRPr="00843972">
        <w:rPr>
          <w:rFonts w:eastAsia="Times New Roman" w:cs="Times New Roman"/>
          <w:i/>
          <w:szCs w:val="28"/>
          <w:lang w:val="nl-NL"/>
        </w:rPr>
        <w:t>(có Phụ lục số 03,04,05 kèm theo)</w:t>
      </w:r>
    </w:p>
    <w:p w:rsidR="00843972" w:rsidRPr="00843972" w:rsidRDefault="00843972" w:rsidP="003A7509">
      <w:pPr>
        <w:tabs>
          <w:tab w:val="left" w:pos="720"/>
        </w:tabs>
        <w:spacing w:before="120" w:after="0" w:line="240" w:lineRule="auto"/>
        <w:ind w:firstLine="720"/>
        <w:rPr>
          <w:rFonts w:eastAsia="Times New Roman" w:cs="Times New Roman"/>
          <w:spacing w:val="-4"/>
          <w:szCs w:val="28"/>
          <w:lang w:val="nl-NL"/>
        </w:rPr>
      </w:pPr>
      <w:r w:rsidRPr="00843972">
        <w:rPr>
          <w:rFonts w:eastAsia="Times New Roman" w:cs="Times New Roman"/>
          <w:spacing w:val="-4"/>
          <w:szCs w:val="28"/>
          <w:lang w:val="nl-NL"/>
        </w:rPr>
        <w:t xml:space="preserve">3. </w:t>
      </w:r>
      <w:r w:rsidRPr="00843972">
        <w:rPr>
          <w:rFonts w:eastAsia="Times New Roman" w:cs="Times New Roman"/>
          <w:bCs/>
          <w:spacing w:val="-4"/>
          <w:szCs w:val="28"/>
          <w:lang w:val="nl-NL"/>
        </w:rPr>
        <w:t>Các nội dung không điều chỉnh thực hiện theo Nghị quyết số 88/NQ-HĐND ngày 29 tháng 6 năm 2022, Nghị quyết số 138/NQ-HĐND ngày 08 tháng 12 năm 2022, Nghị quyết số 260/NQ-HĐND ngày 07 tháng 12 năm 2023 của HĐND tỉnh.</w:t>
      </w:r>
    </w:p>
    <w:p w:rsidR="00843972" w:rsidRPr="00843972" w:rsidRDefault="00843972" w:rsidP="003A7509">
      <w:pPr>
        <w:tabs>
          <w:tab w:val="left" w:pos="720"/>
        </w:tabs>
        <w:spacing w:before="120" w:after="0" w:line="240" w:lineRule="auto"/>
        <w:ind w:firstLine="720"/>
        <w:rPr>
          <w:rFonts w:ascii="Times New Roman Bold" w:eastAsia="Times New Roman" w:hAnsi="Times New Roman Bold" w:cs="Times New Roman"/>
          <w:szCs w:val="20"/>
          <w:lang w:val="es-GT"/>
        </w:rPr>
      </w:pPr>
      <w:r w:rsidRPr="00843972">
        <w:rPr>
          <w:rFonts w:eastAsia="Times New Roman" w:cs="Times New Roman"/>
          <w:b/>
          <w:szCs w:val="20"/>
        </w:rPr>
        <w:t xml:space="preserve">Điều </w:t>
      </w:r>
      <w:r w:rsidRPr="00843972">
        <w:rPr>
          <w:rFonts w:eastAsia="Times New Roman" w:cs="Times New Roman"/>
          <w:b/>
          <w:szCs w:val="20"/>
          <w:lang w:val="de-DE"/>
        </w:rPr>
        <w:t>2</w:t>
      </w:r>
      <w:r w:rsidRPr="00843972">
        <w:rPr>
          <w:rFonts w:eastAsia="Times New Roman" w:cs="Times New Roman"/>
          <w:b/>
          <w:szCs w:val="20"/>
        </w:rPr>
        <w:t xml:space="preserve">. </w:t>
      </w:r>
      <w:r w:rsidRPr="00843972">
        <w:rPr>
          <w:rFonts w:eastAsia="Times New Roman" w:cs="Times New Roman"/>
          <w:szCs w:val="20"/>
        </w:rPr>
        <w:t>Tổ chức thực hiện</w:t>
      </w:r>
    </w:p>
    <w:p w:rsidR="00843972" w:rsidRPr="00843972" w:rsidRDefault="00843972" w:rsidP="003A7509">
      <w:pPr>
        <w:spacing w:before="120" w:after="0" w:line="240" w:lineRule="auto"/>
        <w:ind w:firstLine="720"/>
        <w:rPr>
          <w:rFonts w:eastAsia="Times New Roman" w:cs="Times New Roman"/>
          <w:szCs w:val="20"/>
        </w:rPr>
      </w:pPr>
      <w:r w:rsidRPr="00843972">
        <w:rPr>
          <w:rFonts w:eastAsia="Times New Roman" w:cs="Times New Roman"/>
          <w:szCs w:val="20"/>
        </w:rPr>
        <w:t xml:space="preserve">1. </w:t>
      </w:r>
      <w:r w:rsidRPr="00843972">
        <w:rPr>
          <w:rFonts w:eastAsia="Times New Roman" w:cs="Times New Roman"/>
          <w:szCs w:val="20"/>
          <w:lang w:val="es-GT"/>
        </w:rPr>
        <w:t>UBND</w:t>
      </w:r>
      <w:r w:rsidRPr="00843972">
        <w:rPr>
          <w:rFonts w:eastAsia="Times New Roman" w:cs="Times New Roman"/>
          <w:szCs w:val="20"/>
        </w:rPr>
        <w:t xml:space="preserve"> tỉnh tổ chức triển khai, thực hiện Nghị quyết.</w:t>
      </w:r>
    </w:p>
    <w:p w:rsidR="00843972" w:rsidRPr="00843972" w:rsidRDefault="00843972" w:rsidP="003A7509">
      <w:pPr>
        <w:spacing w:before="120" w:after="0" w:line="240" w:lineRule="auto"/>
        <w:ind w:firstLine="720"/>
        <w:rPr>
          <w:rFonts w:eastAsia="Times New Roman" w:cs="Times New Roman"/>
          <w:szCs w:val="20"/>
        </w:rPr>
      </w:pPr>
      <w:r w:rsidRPr="00843972">
        <w:rPr>
          <w:rFonts w:eastAsia="Times New Roman" w:cs="Times New Roman"/>
          <w:szCs w:val="20"/>
        </w:rPr>
        <w:t xml:space="preserve">2. </w:t>
      </w:r>
      <w:r w:rsidRPr="00843972">
        <w:rPr>
          <w:rFonts w:eastAsia="Calibri" w:cs="Times New Roman"/>
          <w:szCs w:val="28"/>
        </w:rPr>
        <w:t xml:space="preserve">Thường trực </w:t>
      </w:r>
      <w:r w:rsidRPr="00843972">
        <w:rPr>
          <w:rFonts w:eastAsia="Calibri" w:cs="Times New Roman"/>
          <w:bCs/>
          <w:szCs w:val="28"/>
          <w:lang w:val="sv-SE"/>
        </w:rPr>
        <w:t>HĐND</w:t>
      </w:r>
      <w:r w:rsidRPr="00843972">
        <w:rPr>
          <w:rFonts w:eastAsia="Calibri" w:cs="Times New Roman"/>
          <w:szCs w:val="28"/>
        </w:rPr>
        <w:t xml:space="preserve">, các Ban của </w:t>
      </w:r>
      <w:r w:rsidRPr="00843972">
        <w:rPr>
          <w:rFonts w:eastAsia="Calibri" w:cs="Times New Roman"/>
          <w:bCs/>
          <w:szCs w:val="28"/>
          <w:lang w:val="sv-SE"/>
        </w:rPr>
        <w:t>HĐND</w:t>
      </w:r>
      <w:r w:rsidRPr="00843972">
        <w:rPr>
          <w:rFonts w:eastAsia="Calibri" w:cs="Times New Roman"/>
          <w:szCs w:val="28"/>
        </w:rPr>
        <w:t xml:space="preserve">, Tổ đại biểu </w:t>
      </w:r>
      <w:r w:rsidRPr="00843972">
        <w:rPr>
          <w:rFonts w:eastAsia="Calibri" w:cs="Times New Roman"/>
          <w:bCs/>
          <w:szCs w:val="28"/>
          <w:lang w:val="sv-SE"/>
        </w:rPr>
        <w:t xml:space="preserve">HĐND </w:t>
      </w:r>
      <w:r w:rsidRPr="00843972">
        <w:rPr>
          <w:rFonts w:eastAsia="Calibri" w:cs="Times New Roman"/>
          <w:szCs w:val="28"/>
        </w:rPr>
        <w:t xml:space="preserve">và </w:t>
      </w:r>
      <w:r w:rsidRPr="00843972">
        <w:rPr>
          <w:rFonts w:eastAsia="Calibri" w:cs="Times New Roman"/>
          <w:szCs w:val="28"/>
          <w:lang w:val="sv-SE"/>
        </w:rPr>
        <w:t>đ</w:t>
      </w:r>
      <w:r w:rsidRPr="00843972">
        <w:rPr>
          <w:rFonts w:eastAsia="Calibri" w:cs="Times New Roman"/>
          <w:szCs w:val="28"/>
        </w:rPr>
        <w:t xml:space="preserve">ại biểu </w:t>
      </w:r>
      <w:r w:rsidRPr="00843972">
        <w:rPr>
          <w:rFonts w:eastAsia="Calibri" w:cs="Times New Roman"/>
          <w:bCs/>
          <w:szCs w:val="28"/>
          <w:lang w:val="sv-SE"/>
        </w:rPr>
        <w:t>HĐND</w:t>
      </w:r>
      <w:r w:rsidRPr="00843972">
        <w:rPr>
          <w:rFonts w:eastAsia="Calibri" w:cs="Times New Roman"/>
          <w:szCs w:val="28"/>
        </w:rPr>
        <w:t xml:space="preserve"> tỉnh giám sát việc thực hiện Nghị quyết</w:t>
      </w:r>
      <w:r w:rsidRPr="00843972">
        <w:rPr>
          <w:rFonts w:eastAsia="Times New Roman" w:cs="Times New Roman"/>
          <w:szCs w:val="20"/>
        </w:rPr>
        <w:t>.</w:t>
      </w:r>
    </w:p>
    <w:p w:rsidR="00843972" w:rsidRPr="00843972" w:rsidRDefault="00843972" w:rsidP="003A7509">
      <w:pPr>
        <w:spacing w:before="120" w:after="0" w:line="240" w:lineRule="auto"/>
        <w:ind w:firstLine="720"/>
        <w:rPr>
          <w:rFonts w:eastAsia="Times New Roman" w:cs="Times New Roman"/>
          <w:szCs w:val="20"/>
        </w:rPr>
      </w:pPr>
      <w:r w:rsidRPr="00843972">
        <w:rPr>
          <w:rFonts w:eastAsia="Calibri" w:cs="Times New Roman"/>
          <w:szCs w:val="28"/>
          <w:lang w:val="sv-SE"/>
        </w:rPr>
        <w:t>Nghị quyết này đã được HĐND tỉnh Sơn La, khoá XV, Kỳ họp chuyên đề thứ 22 thông qua ngày 29 tháng 8 năm 2024 và có hiệu lực từ ngày thông qua</w:t>
      </w:r>
      <w:r w:rsidRPr="00843972">
        <w:rPr>
          <w:rFonts w:eastAsia="Times New Roman" w:cs="Times New Roman"/>
          <w:szCs w:val="20"/>
        </w:rPr>
        <w:t>./.</w:t>
      </w:r>
    </w:p>
    <w:p w:rsidR="00843972" w:rsidRPr="00843972" w:rsidRDefault="00843972" w:rsidP="00843972">
      <w:pPr>
        <w:spacing w:before="120" w:after="0" w:line="240" w:lineRule="auto"/>
        <w:rPr>
          <w:rFonts w:eastAsia="Times New Roman" w:cs="Times New Roman"/>
          <w:szCs w:val="20"/>
        </w:rPr>
      </w:pPr>
    </w:p>
    <w:tbl>
      <w:tblPr>
        <w:tblW w:w="0" w:type="auto"/>
        <w:tblInd w:w="108" w:type="dxa"/>
        <w:tblLook w:val="01E0" w:firstRow="1" w:lastRow="1" w:firstColumn="1" w:lastColumn="1" w:noHBand="0" w:noVBand="0"/>
      </w:tblPr>
      <w:tblGrid>
        <w:gridCol w:w="5812"/>
        <w:gridCol w:w="3544"/>
      </w:tblGrid>
      <w:tr w:rsidR="00843972" w:rsidRPr="00843972" w:rsidTr="00843972">
        <w:tc>
          <w:tcPr>
            <w:tcW w:w="5812" w:type="dxa"/>
          </w:tcPr>
          <w:p w:rsidR="00843972" w:rsidRPr="00843972" w:rsidRDefault="00843972" w:rsidP="00843972">
            <w:pPr>
              <w:spacing w:after="0" w:line="240" w:lineRule="auto"/>
              <w:rPr>
                <w:rFonts w:eastAsia="Times New Roman" w:cs="Times New Roman"/>
                <w:szCs w:val="20"/>
              </w:rPr>
            </w:pPr>
            <w:r w:rsidRPr="00843972">
              <w:rPr>
                <w:rFonts w:eastAsia="Times New Roman" w:cs="Times New Roman"/>
                <w:b/>
                <w:i/>
                <w:sz w:val="24"/>
                <w:szCs w:val="20"/>
                <w:lang w:val="sv-SE"/>
              </w:rPr>
              <w:t xml:space="preserve"> </w:t>
            </w:r>
          </w:p>
        </w:tc>
        <w:tc>
          <w:tcPr>
            <w:tcW w:w="3544" w:type="dxa"/>
          </w:tcPr>
          <w:p w:rsidR="00843972" w:rsidRPr="00843972" w:rsidRDefault="00843972" w:rsidP="00843972">
            <w:pPr>
              <w:spacing w:after="0" w:line="240" w:lineRule="auto"/>
              <w:jc w:val="center"/>
              <w:rPr>
                <w:rFonts w:eastAsia="Times New Roman" w:cs="Times New Roman"/>
                <w:b/>
                <w:sz w:val="26"/>
                <w:szCs w:val="26"/>
              </w:rPr>
            </w:pPr>
            <w:r w:rsidRPr="00843972">
              <w:rPr>
                <w:rFonts w:eastAsia="Times New Roman" w:cs="Times New Roman"/>
                <w:b/>
                <w:sz w:val="26"/>
                <w:szCs w:val="26"/>
              </w:rPr>
              <w:t>CHỦ TỊCH</w:t>
            </w:r>
          </w:p>
          <w:p w:rsidR="00843972" w:rsidRPr="00843972" w:rsidRDefault="00843972" w:rsidP="00843972">
            <w:pPr>
              <w:spacing w:after="0" w:line="240" w:lineRule="auto"/>
              <w:jc w:val="center"/>
              <w:rPr>
                <w:rFonts w:eastAsia="Times New Roman" w:cs="Times New Roman"/>
                <w:b/>
                <w:sz w:val="26"/>
                <w:szCs w:val="26"/>
              </w:rPr>
            </w:pPr>
          </w:p>
          <w:p w:rsidR="00843972" w:rsidRPr="00843972" w:rsidRDefault="00843972" w:rsidP="00843972">
            <w:pPr>
              <w:spacing w:before="120" w:after="0" w:line="240" w:lineRule="auto"/>
              <w:jc w:val="center"/>
              <w:rPr>
                <w:rFonts w:eastAsia="Times New Roman" w:cs="Times New Roman"/>
                <w:b/>
                <w:sz w:val="26"/>
                <w:szCs w:val="26"/>
              </w:rPr>
            </w:pPr>
          </w:p>
          <w:p w:rsidR="00843972" w:rsidRPr="00843972" w:rsidRDefault="00843972" w:rsidP="00843972">
            <w:pPr>
              <w:spacing w:before="120" w:after="0" w:line="240" w:lineRule="auto"/>
              <w:jc w:val="center"/>
              <w:rPr>
                <w:rFonts w:eastAsia="Times New Roman" w:cs="Times New Roman"/>
                <w:szCs w:val="20"/>
              </w:rPr>
            </w:pPr>
            <w:r w:rsidRPr="00843972">
              <w:rPr>
                <w:rFonts w:eastAsia="Times New Roman" w:cs="Times New Roman"/>
                <w:b/>
                <w:szCs w:val="20"/>
              </w:rPr>
              <w:t>Nguyễn Thái Hưng</w:t>
            </w:r>
          </w:p>
        </w:tc>
      </w:tr>
    </w:tbl>
    <w:p w:rsidR="00843972" w:rsidRPr="00843972" w:rsidRDefault="00843972" w:rsidP="00843972">
      <w:pPr>
        <w:spacing w:after="0" w:line="240" w:lineRule="auto"/>
        <w:jc w:val="left"/>
        <w:rPr>
          <w:rFonts w:eastAsia="Times New Roman" w:cs="Times New Roman"/>
          <w:szCs w:val="20"/>
        </w:rPr>
      </w:pPr>
    </w:p>
    <w:p w:rsidR="00843972" w:rsidRPr="00843972" w:rsidRDefault="00843972" w:rsidP="00843972">
      <w:pPr>
        <w:spacing w:after="0" w:line="240" w:lineRule="auto"/>
        <w:jc w:val="left"/>
        <w:rPr>
          <w:rFonts w:eastAsia="Times New Roman" w:cs="Times New Roman"/>
          <w:szCs w:val="20"/>
        </w:rPr>
      </w:pPr>
    </w:p>
    <w:p w:rsidR="00843972" w:rsidRPr="00843972" w:rsidRDefault="00843972" w:rsidP="00843972">
      <w:pPr>
        <w:spacing w:after="0" w:line="240" w:lineRule="auto"/>
        <w:jc w:val="left"/>
        <w:rPr>
          <w:rFonts w:eastAsia="Times New Roman" w:cs="Times New Roman"/>
          <w:szCs w:val="20"/>
        </w:rPr>
      </w:pPr>
    </w:p>
    <w:p w:rsidR="00843972" w:rsidRPr="00843972" w:rsidRDefault="00843972" w:rsidP="00843972">
      <w:pPr>
        <w:spacing w:after="0" w:line="240" w:lineRule="auto"/>
        <w:jc w:val="left"/>
        <w:rPr>
          <w:rFonts w:eastAsia="Times New Roman" w:cs="Times New Roman"/>
          <w:szCs w:val="20"/>
        </w:rPr>
      </w:pPr>
    </w:p>
    <w:p w:rsidR="00843972" w:rsidRPr="00843972" w:rsidRDefault="00843972" w:rsidP="00843972">
      <w:pPr>
        <w:spacing w:after="0" w:line="240" w:lineRule="auto"/>
        <w:jc w:val="left"/>
        <w:rPr>
          <w:rFonts w:eastAsia="Times New Roman" w:cs="Times New Roman"/>
          <w:szCs w:val="20"/>
        </w:rPr>
      </w:pPr>
    </w:p>
    <w:p w:rsidR="00843972" w:rsidRPr="00843972" w:rsidRDefault="00843972" w:rsidP="00843972">
      <w:pPr>
        <w:tabs>
          <w:tab w:val="left" w:pos="1064"/>
        </w:tabs>
        <w:spacing w:after="0" w:line="240" w:lineRule="auto"/>
        <w:jc w:val="left"/>
        <w:rPr>
          <w:rFonts w:eastAsia="Times New Roman" w:cs="Times New Roman"/>
          <w:szCs w:val="20"/>
        </w:rPr>
        <w:sectPr w:rsidR="00843972" w:rsidRPr="00843972" w:rsidSect="00843972">
          <w:pgSz w:w="11907" w:h="16840" w:code="9"/>
          <w:pgMar w:top="1474" w:right="1134" w:bottom="1474" w:left="1418" w:header="720" w:footer="720" w:gutter="0"/>
          <w:cols w:space="720"/>
          <w:titlePg/>
          <w:docGrid w:linePitch="381"/>
        </w:sectPr>
      </w:pPr>
      <w:r w:rsidRPr="00843972">
        <w:rPr>
          <w:rFonts w:eastAsia="Times New Roman" w:cs="Times New Roman"/>
          <w:szCs w:val="20"/>
        </w:rPr>
        <w:tab/>
      </w:r>
    </w:p>
    <w:p w:rsidR="00843972" w:rsidRPr="00843972" w:rsidRDefault="00843972" w:rsidP="00843972">
      <w:pPr>
        <w:tabs>
          <w:tab w:val="left" w:pos="1064"/>
        </w:tabs>
        <w:spacing w:after="0" w:line="240" w:lineRule="auto"/>
        <w:jc w:val="center"/>
        <w:rPr>
          <w:rFonts w:eastAsia="Times New Roman" w:cs="Times New Roman"/>
          <w:b/>
          <w:w w:val="80"/>
          <w:szCs w:val="20"/>
        </w:rPr>
      </w:pPr>
      <w:r w:rsidRPr="00843972">
        <w:rPr>
          <w:rFonts w:eastAsia="Times New Roman" w:cs="Times New Roman"/>
          <w:b/>
          <w:w w:val="80"/>
          <w:szCs w:val="20"/>
        </w:rPr>
        <w:t>Phụ lục số 01</w:t>
      </w:r>
    </w:p>
    <w:p w:rsidR="00843972" w:rsidRPr="00843972" w:rsidRDefault="00843972" w:rsidP="00843972">
      <w:pPr>
        <w:tabs>
          <w:tab w:val="left" w:pos="1064"/>
        </w:tabs>
        <w:spacing w:after="0" w:line="240" w:lineRule="auto"/>
        <w:jc w:val="center"/>
        <w:rPr>
          <w:rFonts w:eastAsia="Times New Roman" w:cs="Times New Roman"/>
          <w:b/>
          <w:w w:val="80"/>
          <w:szCs w:val="20"/>
        </w:rPr>
      </w:pPr>
      <w:r w:rsidRPr="00843972">
        <w:rPr>
          <w:rFonts w:eastAsia="Times New Roman" w:cs="Times New Roman"/>
          <w:b/>
          <w:w w:val="80"/>
          <w:szCs w:val="20"/>
        </w:rPr>
        <w:t>PHÊ DUYỆT THU HỒI DỰ TOÁN VỐN SỰ NGHIỆP NGÂN SÁCH TRUNG ƯƠNG THỰC HIỆN CHƯƠNG TRÌNH                                                     MỤC TIÊU QUỐC GIA PHÁT TRIỂN KINH TẾ XÃ HỘI VÙNG ĐỒNG BÀO DÂN TỘC THIỂU SỐ VÀ MIỀN NÚI NĂM 2022, 2023</w:t>
      </w:r>
    </w:p>
    <w:p w:rsidR="00843972" w:rsidRPr="00843972" w:rsidRDefault="00843972" w:rsidP="00843972">
      <w:pPr>
        <w:tabs>
          <w:tab w:val="left" w:pos="1064"/>
        </w:tabs>
        <w:spacing w:after="0" w:line="240" w:lineRule="auto"/>
        <w:jc w:val="center"/>
        <w:rPr>
          <w:rFonts w:eastAsia="Times New Roman" w:cs="Times New Roman"/>
          <w:b/>
          <w:w w:val="80"/>
          <w:szCs w:val="20"/>
        </w:rPr>
      </w:pPr>
      <w:r w:rsidRPr="00843972">
        <w:rPr>
          <w:rFonts w:eastAsia="Times New Roman" w:cs="Times New Roman"/>
          <w:b/>
          <w:w w:val="80"/>
          <w:szCs w:val="20"/>
        </w:rPr>
        <w:t>CẤP TỈNH</w:t>
      </w:r>
    </w:p>
    <w:p w:rsidR="00843972" w:rsidRPr="00843972" w:rsidRDefault="00843972" w:rsidP="00843972">
      <w:pPr>
        <w:tabs>
          <w:tab w:val="left" w:pos="1064"/>
        </w:tabs>
        <w:spacing w:after="0" w:line="240" w:lineRule="auto"/>
        <w:jc w:val="center"/>
        <w:rPr>
          <w:rFonts w:eastAsia="Times New Roman" w:cs="Times New Roman"/>
          <w:i/>
          <w:w w:val="80"/>
          <w:szCs w:val="20"/>
        </w:rPr>
      </w:pPr>
      <w:r w:rsidRPr="00843972">
        <w:rPr>
          <w:rFonts w:eastAsia="Times New Roman" w:cs="Times New Roman"/>
          <w:i/>
          <w:w w:val="80"/>
          <w:szCs w:val="20"/>
        </w:rPr>
        <w:t>(Kèm theo Nghị quyết số 366/NQ-HĐND ngày 29/8/2024 của HĐND tỉnh)</w:t>
      </w:r>
    </w:p>
    <w:p w:rsidR="00843972" w:rsidRPr="00843972" w:rsidRDefault="00843972" w:rsidP="00843972">
      <w:pPr>
        <w:tabs>
          <w:tab w:val="left" w:pos="1064"/>
        </w:tabs>
        <w:spacing w:after="0" w:line="240" w:lineRule="auto"/>
        <w:jc w:val="right"/>
        <w:rPr>
          <w:rFonts w:eastAsia="Times New Roman" w:cs="Times New Roman"/>
          <w:i/>
          <w:w w:val="80"/>
          <w:szCs w:val="20"/>
          <w:lang w:val="en-US"/>
        </w:rPr>
      </w:pPr>
      <w:r w:rsidRPr="00843972">
        <w:rPr>
          <w:rFonts w:eastAsia="Times New Roman" w:cs="Times New Roman"/>
          <w:i/>
          <w:w w:val="80"/>
          <w:szCs w:val="20"/>
          <w:lang w:val="en-US"/>
        </w:rPr>
        <w:t>Đơn vị tính: Triệu đồng</w:t>
      </w:r>
    </w:p>
    <w:tbl>
      <w:tblPr>
        <w:tblW w:w="13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3400"/>
        <w:gridCol w:w="1134"/>
        <w:gridCol w:w="1134"/>
        <w:gridCol w:w="1134"/>
        <w:gridCol w:w="1134"/>
        <w:gridCol w:w="1134"/>
        <w:gridCol w:w="1070"/>
        <w:gridCol w:w="1276"/>
        <w:gridCol w:w="986"/>
        <w:gridCol w:w="967"/>
      </w:tblGrid>
      <w:tr w:rsidR="00843972" w:rsidRPr="00843972" w:rsidTr="00843972">
        <w:trPr>
          <w:trHeight w:val="405"/>
          <w:tblHeader/>
        </w:trPr>
        <w:tc>
          <w:tcPr>
            <w:tcW w:w="569" w:type="dxa"/>
            <w:vMerge w:val="restart"/>
            <w:shd w:val="clear" w:color="auto" w:fill="auto"/>
            <w:noWrap/>
            <w:vAlign w:val="center"/>
            <w:hideMark/>
          </w:tcPr>
          <w:p w:rsidR="00843972" w:rsidRPr="00843972" w:rsidRDefault="00843972" w:rsidP="00843972">
            <w:pPr>
              <w:spacing w:after="0" w:line="240" w:lineRule="auto"/>
              <w:ind w:right="-106"/>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STT</w:t>
            </w:r>
          </w:p>
        </w:tc>
        <w:tc>
          <w:tcPr>
            <w:tcW w:w="3400" w:type="dxa"/>
            <w:vMerge w:val="restart"/>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Đơn vị</w:t>
            </w:r>
          </w:p>
        </w:tc>
        <w:tc>
          <w:tcPr>
            <w:tcW w:w="1134"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Tổng kinh phí thu hồi</w:t>
            </w:r>
          </w:p>
        </w:tc>
        <w:tc>
          <w:tcPr>
            <w:tcW w:w="8835" w:type="dxa"/>
            <w:gridSpan w:val="8"/>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Trong đó</w:t>
            </w:r>
          </w:p>
        </w:tc>
      </w:tr>
      <w:tr w:rsidR="00843972" w:rsidRPr="00843972" w:rsidTr="00843972">
        <w:trPr>
          <w:trHeight w:val="405"/>
          <w:tblHeader/>
        </w:trPr>
        <w:tc>
          <w:tcPr>
            <w:tcW w:w="569"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p>
        </w:tc>
        <w:tc>
          <w:tcPr>
            <w:tcW w:w="3400"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p>
        </w:tc>
        <w:tc>
          <w:tcPr>
            <w:tcW w:w="1134"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p>
        </w:tc>
        <w:tc>
          <w:tcPr>
            <w:tcW w:w="1134" w:type="dxa"/>
            <w:vMerge w:val="restart"/>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3 -  Tiểu dự</w:t>
            </w:r>
            <w:r>
              <w:rPr>
                <w:rFonts w:eastAsia="Times New Roman" w:cs="Times New Roman"/>
                <w:b/>
                <w:bCs/>
                <w:w w:val="80"/>
                <w:sz w:val="24"/>
                <w:szCs w:val="24"/>
                <w:lang w:val="en-US"/>
              </w:rPr>
              <w:t xml:space="preserve">             </w:t>
            </w:r>
            <w:r w:rsidRPr="00843972">
              <w:rPr>
                <w:rFonts w:eastAsia="Times New Roman" w:cs="Times New Roman"/>
                <w:b/>
                <w:bCs/>
                <w:w w:val="80"/>
                <w:sz w:val="24"/>
                <w:szCs w:val="24"/>
                <w:lang w:val="en-US"/>
              </w:rPr>
              <w:t xml:space="preserve"> án 1</w:t>
            </w:r>
          </w:p>
        </w:tc>
        <w:tc>
          <w:tcPr>
            <w:tcW w:w="1134" w:type="dxa"/>
            <w:vMerge w:val="restart"/>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5 - Tiểu dự</w:t>
            </w:r>
            <w:r>
              <w:rPr>
                <w:rFonts w:eastAsia="Times New Roman" w:cs="Times New Roman"/>
                <w:b/>
                <w:bCs/>
                <w:w w:val="80"/>
                <w:sz w:val="24"/>
                <w:szCs w:val="24"/>
                <w:lang w:val="en-US"/>
              </w:rPr>
              <w:t xml:space="preserve">               </w:t>
            </w:r>
            <w:r w:rsidRPr="00843972">
              <w:rPr>
                <w:rFonts w:eastAsia="Times New Roman" w:cs="Times New Roman"/>
                <w:b/>
                <w:bCs/>
                <w:w w:val="80"/>
                <w:sz w:val="24"/>
                <w:szCs w:val="24"/>
                <w:lang w:val="en-US"/>
              </w:rPr>
              <w:t xml:space="preserve"> án 3</w:t>
            </w:r>
          </w:p>
        </w:tc>
        <w:tc>
          <w:tcPr>
            <w:tcW w:w="1134" w:type="dxa"/>
            <w:vMerge w:val="restart"/>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6</w:t>
            </w:r>
          </w:p>
        </w:tc>
        <w:tc>
          <w:tcPr>
            <w:tcW w:w="1134" w:type="dxa"/>
            <w:vMerge w:val="restart"/>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8</w:t>
            </w:r>
          </w:p>
        </w:tc>
        <w:tc>
          <w:tcPr>
            <w:tcW w:w="1070" w:type="dxa"/>
            <w:vMerge w:val="restart"/>
            <w:shd w:val="clear" w:color="auto" w:fill="auto"/>
            <w:vAlign w:val="center"/>
            <w:hideMark/>
          </w:tcPr>
          <w:p w:rsidR="00843972" w:rsidRPr="00843972" w:rsidRDefault="00843972" w:rsidP="00843972">
            <w:pPr>
              <w:spacing w:after="0" w:line="240" w:lineRule="auto"/>
              <w:ind w:right="-108"/>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 xml:space="preserve">Dự án 9 - Tiểu dự </w:t>
            </w:r>
            <w:r w:rsidR="001F5881">
              <w:rPr>
                <w:rFonts w:eastAsia="Times New Roman" w:cs="Times New Roman"/>
                <w:b/>
                <w:bCs/>
                <w:w w:val="80"/>
                <w:sz w:val="24"/>
                <w:szCs w:val="24"/>
                <w:lang w:val="en-US"/>
              </w:rPr>
              <w:t xml:space="preserve">                </w:t>
            </w:r>
            <w:r w:rsidRPr="00843972">
              <w:rPr>
                <w:rFonts w:eastAsia="Times New Roman" w:cs="Times New Roman"/>
                <w:b/>
                <w:bCs/>
                <w:w w:val="80"/>
                <w:sz w:val="24"/>
                <w:szCs w:val="24"/>
                <w:lang w:val="en-US"/>
              </w:rPr>
              <w:t>án 2</w:t>
            </w:r>
          </w:p>
        </w:tc>
        <w:tc>
          <w:tcPr>
            <w:tcW w:w="3229" w:type="dxa"/>
            <w:gridSpan w:val="3"/>
            <w:shd w:val="clear" w:color="auto" w:fill="auto"/>
            <w:noWrap/>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10</w:t>
            </w:r>
          </w:p>
        </w:tc>
      </w:tr>
      <w:tr w:rsidR="00843972" w:rsidRPr="00843972" w:rsidTr="00843972">
        <w:trPr>
          <w:trHeight w:val="720"/>
          <w:tblHeader/>
        </w:trPr>
        <w:tc>
          <w:tcPr>
            <w:tcW w:w="569"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p>
        </w:tc>
        <w:tc>
          <w:tcPr>
            <w:tcW w:w="3400"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p>
        </w:tc>
        <w:tc>
          <w:tcPr>
            <w:tcW w:w="1134"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p>
        </w:tc>
        <w:tc>
          <w:tcPr>
            <w:tcW w:w="1134" w:type="dxa"/>
            <w:vMerge/>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p>
        </w:tc>
        <w:tc>
          <w:tcPr>
            <w:tcW w:w="1134" w:type="dxa"/>
            <w:vMerge/>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p>
        </w:tc>
        <w:tc>
          <w:tcPr>
            <w:tcW w:w="1134" w:type="dxa"/>
            <w:vMerge/>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p>
        </w:tc>
        <w:tc>
          <w:tcPr>
            <w:tcW w:w="1134" w:type="dxa"/>
            <w:vMerge/>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p>
        </w:tc>
        <w:tc>
          <w:tcPr>
            <w:tcW w:w="1070" w:type="dxa"/>
            <w:vMerge/>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bCs/>
                <w:w w:val="80"/>
                <w:sz w:val="24"/>
                <w:szCs w:val="24"/>
                <w:lang w:val="en-US"/>
              </w:rPr>
            </w:pPr>
          </w:p>
        </w:tc>
        <w:tc>
          <w:tcPr>
            <w:tcW w:w="1276" w:type="dxa"/>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w w:val="80"/>
                <w:sz w:val="24"/>
                <w:szCs w:val="24"/>
                <w:lang w:val="en-US"/>
              </w:rPr>
            </w:pPr>
            <w:r w:rsidRPr="00843972">
              <w:rPr>
                <w:rFonts w:eastAsia="Times New Roman" w:cs="Times New Roman"/>
                <w:b/>
                <w:w w:val="80"/>
                <w:sz w:val="24"/>
                <w:szCs w:val="24"/>
                <w:lang w:val="en-US"/>
              </w:rPr>
              <w:t xml:space="preserve">Tiểu dự án 1: Nội dung </w:t>
            </w:r>
            <w:r w:rsidR="001F5881">
              <w:rPr>
                <w:rFonts w:eastAsia="Times New Roman" w:cs="Times New Roman"/>
                <w:b/>
                <w:w w:val="80"/>
                <w:sz w:val="24"/>
                <w:szCs w:val="24"/>
                <w:lang w:val="en-US"/>
              </w:rPr>
              <w:t xml:space="preserve">                 </w:t>
            </w:r>
            <w:r w:rsidRPr="00843972">
              <w:rPr>
                <w:rFonts w:eastAsia="Times New Roman" w:cs="Times New Roman"/>
                <w:b/>
                <w:w w:val="80"/>
                <w:sz w:val="24"/>
                <w:szCs w:val="24"/>
                <w:lang w:val="en-US"/>
              </w:rPr>
              <w:t>số 01</w:t>
            </w:r>
          </w:p>
        </w:tc>
        <w:tc>
          <w:tcPr>
            <w:tcW w:w="986" w:type="dxa"/>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2</w:t>
            </w:r>
          </w:p>
        </w:tc>
        <w:tc>
          <w:tcPr>
            <w:tcW w:w="967" w:type="dxa"/>
            <w:shd w:val="clear" w:color="auto" w:fill="auto"/>
            <w:vAlign w:val="center"/>
            <w:hideMark/>
          </w:tcPr>
          <w:p w:rsidR="00843972" w:rsidRPr="00843972" w:rsidRDefault="00843972" w:rsidP="00843972">
            <w:pPr>
              <w:spacing w:after="0" w:line="240" w:lineRule="auto"/>
              <w:ind w:right="-113"/>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3</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p>
        </w:tc>
        <w:tc>
          <w:tcPr>
            <w:tcW w:w="3400" w:type="dxa"/>
            <w:shd w:val="clear" w:color="auto" w:fill="auto"/>
            <w:noWrap/>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Tổng cộng</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68.392,381330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17.460,333030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9.646,75725</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3.195,02095</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25.934,09850</w:t>
            </w: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167,75250</w:t>
            </w: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3.324,64160</w:t>
            </w: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5.456,00000</w:t>
            </w: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3.207,77750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2022</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14.178,215758</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186,524810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3.695,30425</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839,24150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7.129,07800</w:t>
            </w: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46,52640</w:t>
            </w: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52,64880</w:t>
            </w: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1.478,00000</w:t>
            </w: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750,89200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54.214,165572</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17.273,80822</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5.951,45300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2.355,77945</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18.805,02050</w:t>
            </w: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121,22610</w:t>
            </w: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3.271,99280</w:t>
            </w: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3.978,00000</w:t>
            </w: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2.456,88550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1</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Ban Dân tộc tỉnh</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8.097,69460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167,75250</w:t>
            </w: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3.324,64160</w:t>
            </w: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1.956,00000</w:t>
            </w: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2.649,30050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2022</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2.297,17520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46,52640</w:t>
            </w: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52,64880</w:t>
            </w: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1.478,00000</w:t>
            </w: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720,00000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5.800,51940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121,22610</w:t>
            </w: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3.271,99280</w:t>
            </w: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478,00000</w:t>
            </w: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1.929,30050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2</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Sở Kế hoạch và Đầu tư</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173,50000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173,50000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2022</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13,50000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13,50000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160,00000</w:t>
            </w: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ind w:left="-108"/>
              <w:jc w:val="right"/>
              <w:rPr>
                <w:rFonts w:eastAsia="Times New Roman" w:cs="Times New Roman"/>
                <w:w w:val="66"/>
                <w:sz w:val="24"/>
                <w:szCs w:val="24"/>
                <w:lang w:val="en-US"/>
              </w:rPr>
            </w:pPr>
            <w:r w:rsidRPr="00843972">
              <w:rPr>
                <w:rFonts w:eastAsia="Times New Roman" w:cs="Times New Roman"/>
                <w:w w:val="66"/>
                <w:sz w:val="24"/>
                <w:szCs w:val="24"/>
                <w:lang w:val="en-US"/>
              </w:rPr>
              <w:t>160,00000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3</w:t>
            </w:r>
          </w:p>
        </w:tc>
        <w:tc>
          <w:tcPr>
            <w:tcW w:w="3400" w:type="dxa"/>
            <w:shd w:val="clear" w:color="auto" w:fill="auto"/>
            <w:hideMark/>
          </w:tcPr>
          <w:p w:rsidR="00843972" w:rsidRPr="00843972" w:rsidRDefault="00843972" w:rsidP="00843972">
            <w:pPr>
              <w:spacing w:before="60" w:after="60" w:line="240" w:lineRule="auto"/>
              <w:rPr>
                <w:rFonts w:eastAsia="Times New Roman" w:cs="Times New Roman"/>
                <w:b/>
                <w:bCs/>
                <w:spacing w:val="-6"/>
                <w:w w:val="80"/>
                <w:sz w:val="24"/>
                <w:szCs w:val="24"/>
                <w:lang w:val="en-US"/>
              </w:rPr>
            </w:pPr>
            <w:r w:rsidRPr="00843972">
              <w:rPr>
                <w:rFonts w:eastAsia="Times New Roman" w:cs="Times New Roman"/>
                <w:b/>
                <w:bCs/>
                <w:spacing w:val="-6"/>
                <w:w w:val="80"/>
                <w:sz w:val="24"/>
                <w:szCs w:val="24"/>
                <w:lang w:val="en-US"/>
              </w:rPr>
              <w:t>Sở Nông nghiệp và Phát triển nông thôn</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17.460,33303</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17.460,33303</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p>
        </w:tc>
        <w:tc>
          <w:tcPr>
            <w:tcW w:w="1070"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p>
        </w:tc>
        <w:tc>
          <w:tcPr>
            <w:tcW w:w="1276"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p>
        </w:tc>
        <w:tc>
          <w:tcPr>
            <w:tcW w:w="986"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186,52481</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186,52481</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17.273,80822</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17.273,80822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4</w:t>
            </w:r>
          </w:p>
        </w:tc>
        <w:tc>
          <w:tcPr>
            <w:tcW w:w="3400" w:type="dxa"/>
            <w:shd w:val="clear" w:color="auto" w:fill="auto"/>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Sở Lao động Thương binh và Xã hội</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2.487,939248</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2.327,939248</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070"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p>
        </w:tc>
        <w:tc>
          <w:tcPr>
            <w:tcW w:w="1276"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p>
        </w:tc>
        <w:tc>
          <w:tcPr>
            <w:tcW w:w="986"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67"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160,00000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774,369248</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774,369248</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1.713,57000</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1.553,57000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160,00000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5</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Sở Văn hóa Thể thao và Du lịch</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3.195,020952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3.195,020952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839,24150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839,24150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2.355,779452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2.355,779452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6</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Hội Nông dân tỉnh Sơn La</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5.967,09900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5.897,09900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70,00000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2.697,09900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2.697,09900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3.270,00000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3.200,00000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70,00000</w:t>
            </w:r>
          </w:p>
        </w:tc>
      </w:tr>
      <w:tr w:rsidR="00843972" w:rsidRPr="00843972" w:rsidTr="00843972">
        <w:trPr>
          <w:trHeight w:val="420"/>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7</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Liên minh Hợp tác xã</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4.556,83600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1.056,83600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86" w:type="dxa"/>
            <w:shd w:val="clear" w:color="auto" w:fill="auto"/>
            <w:noWrap/>
            <w:vAlign w:val="center"/>
            <w:hideMark/>
          </w:tcPr>
          <w:p w:rsidR="00843972" w:rsidRPr="00843972" w:rsidRDefault="00843972" w:rsidP="001F5881">
            <w:pPr>
              <w:spacing w:before="60" w:after="60" w:line="240" w:lineRule="auto"/>
              <w:ind w:left="-44"/>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3.500,00000</w:t>
            </w: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r>
      <w:tr w:rsidR="00843972" w:rsidRPr="00843972" w:rsidTr="00843972">
        <w:trPr>
          <w:trHeight w:val="420"/>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8</w:t>
            </w:r>
          </w:p>
        </w:tc>
        <w:tc>
          <w:tcPr>
            <w:tcW w:w="3400" w:type="dxa"/>
            <w:shd w:val="clear" w:color="auto" w:fill="auto"/>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Hội Liên hiệp phụ nữ</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26.089,07550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25.934,09850</w:t>
            </w: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154,97700</w:t>
            </w:r>
          </w:p>
        </w:tc>
      </w:tr>
      <w:tr w:rsidR="00843972" w:rsidRPr="00843972" w:rsidTr="00843972">
        <w:trPr>
          <w:trHeight w:val="420"/>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2022</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7.146,47000</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134"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7.129,07800</w:t>
            </w:r>
          </w:p>
        </w:tc>
        <w:tc>
          <w:tcPr>
            <w:tcW w:w="1070"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967" w:type="dxa"/>
            <w:shd w:val="clear" w:color="auto" w:fill="auto"/>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17,39200</w:t>
            </w:r>
          </w:p>
        </w:tc>
      </w:tr>
      <w:tr w:rsidR="00843972" w:rsidRPr="00843972" w:rsidTr="00843972">
        <w:trPr>
          <w:trHeight w:val="420"/>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18.942,60550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18.805,02050</w:t>
            </w: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137,58500</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9</w:t>
            </w:r>
          </w:p>
        </w:tc>
        <w:tc>
          <w:tcPr>
            <w:tcW w:w="3400" w:type="dxa"/>
            <w:shd w:val="clear" w:color="auto" w:fill="auto"/>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Trường Cao đẳng Kỹ thuật công nghệ Sơn La</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364,88300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364,88300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66"/>
                <w:sz w:val="24"/>
                <w:szCs w:val="24"/>
                <w:lang w:val="en-US"/>
              </w:rPr>
            </w:pPr>
            <w:r w:rsidRPr="00843972">
              <w:rPr>
                <w:rFonts w:eastAsia="Times New Roman" w:cs="Times New Roman"/>
                <w:b/>
                <w:bCs/>
                <w:w w:val="66"/>
                <w:sz w:val="24"/>
                <w:szCs w:val="24"/>
                <w:lang w:val="en-US"/>
              </w:rPr>
              <w:t>-</w:t>
            </w:r>
          </w:p>
        </w:tc>
      </w:tr>
      <w:tr w:rsidR="00843972" w:rsidRPr="00843972" w:rsidTr="00843972">
        <w:trPr>
          <w:trHeight w:val="53"/>
        </w:trPr>
        <w:tc>
          <w:tcPr>
            <w:tcW w:w="569" w:type="dxa"/>
            <w:shd w:val="clear" w:color="auto" w:fill="auto"/>
            <w:noWrap/>
            <w:vAlign w:val="center"/>
            <w:hideMark/>
          </w:tcPr>
          <w:p w:rsidR="00843972" w:rsidRPr="00843972" w:rsidRDefault="00843972" w:rsidP="00843972">
            <w:pPr>
              <w:spacing w:after="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w:t>
            </w:r>
          </w:p>
        </w:tc>
        <w:tc>
          <w:tcPr>
            <w:tcW w:w="3400" w:type="dxa"/>
            <w:shd w:val="clear" w:color="auto" w:fill="auto"/>
            <w:noWrap/>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Năm 2023</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364,88300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364,88300</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13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0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127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98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c>
          <w:tcPr>
            <w:tcW w:w="967"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66"/>
                <w:sz w:val="24"/>
                <w:szCs w:val="24"/>
                <w:lang w:val="en-US"/>
              </w:rPr>
            </w:pPr>
            <w:r w:rsidRPr="00843972">
              <w:rPr>
                <w:rFonts w:eastAsia="Times New Roman" w:cs="Times New Roman"/>
                <w:w w:val="66"/>
                <w:sz w:val="24"/>
                <w:szCs w:val="24"/>
                <w:lang w:val="en-US"/>
              </w:rPr>
              <w:t>-</w:t>
            </w:r>
          </w:p>
        </w:tc>
      </w:tr>
    </w:tbl>
    <w:p w:rsidR="00843972" w:rsidRPr="00843972" w:rsidRDefault="00843972" w:rsidP="00843972">
      <w:pPr>
        <w:spacing w:after="0" w:line="240" w:lineRule="auto"/>
        <w:jc w:val="left"/>
        <w:rPr>
          <w:rFonts w:eastAsia="Times New Roman" w:cs="Times New Roman"/>
          <w:w w:val="80"/>
          <w:sz w:val="24"/>
          <w:szCs w:val="24"/>
          <w:lang w:val="en-US"/>
        </w:rPr>
      </w:pPr>
    </w:p>
    <w:p w:rsidR="00843972" w:rsidRPr="00843972" w:rsidRDefault="00843972" w:rsidP="00843972">
      <w:pPr>
        <w:spacing w:after="0" w:line="240" w:lineRule="auto"/>
        <w:jc w:val="left"/>
        <w:rPr>
          <w:rFonts w:eastAsia="Times New Roman" w:cs="Times New Roman"/>
          <w:w w:val="80"/>
          <w:sz w:val="24"/>
          <w:szCs w:val="24"/>
          <w:lang w:val="en-US"/>
        </w:rPr>
      </w:pPr>
    </w:p>
    <w:p w:rsidR="00843972" w:rsidRPr="00843972" w:rsidRDefault="00843972" w:rsidP="00843972">
      <w:pPr>
        <w:spacing w:after="0" w:line="240" w:lineRule="auto"/>
        <w:jc w:val="left"/>
        <w:rPr>
          <w:rFonts w:eastAsia="Times New Roman" w:cs="Times New Roman"/>
          <w:w w:val="80"/>
          <w:sz w:val="24"/>
          <w:szCs w:val="24"/>
          <w:lang w:val="en-US"/>
        </w:rPr>
      </w:pPr>
    </w:p>
    <w:p w:rsidR="00843972" w:rsidRPr="00843972" w:rsidRDefault="00843972" w:rsidP="00843972">
      <w:pPr>
        <w:spacing w:after="0" w:line="240" w:lineRule="auto"/>
        <w:jc w:val="left"/>
        <w:rPr>
          <w:rFonts w:eastAsia="Times New Roman" w:cs="Times New Roman"/>
          <w:w w:val="80"/>
          <w:sz w:val="24"/>
          <w:szCs w:val="24"/>
          <w:lang w:val="en-US"/>
        </w:rPr>
      </w:pPr>
    </w:p>
    <w:p w:rsidR="00843972" w:rsidRPr="00843972" w:rsidRDefault="00843972" w:rsidP="00843972">
      <w:pPr>
        <w:spacing w:after="0" w:line="240" w:lineRule="auto"/>
        <w:jc w:val="left"/>
        <w:rPr>
          <w:rFonts w:eastAsia="Times New Roman" w:cs="Times New Roman"/>
          <w:w w:val="80"/>
          <w:sz w:val="24"/>
          <w:szCs w:val="24"/>
          <w:lang w:val="en-US"/>
        </w:rPr>
      </w:pPr>
    </w:p>
    <w:p w:rsidR="00843972" w:rsidRPr="00843972" w:rsidRDefault="00843972" w:rsidP="00843972">
      <w:pPr>
        <w:spacing w:after="0" w:line="240" w:lineRule="auto"/>
        <w:jc w:val="left"/>
        <w:rPr>
          <w:rFonts w:eastAsia="Times New Roman" w:cs="Times New Roman"/>
          <w:w w:val="80"/>
          <w:sz w:val="24"/>
          <w:szCs w:val="24"/>
          <w:lang w:val="en-US"/>
        </w:rPr>
      </w:pPr>
    </w:p>
    <w:p w:rsidR="00843972" w:rsidRPr="00843972" w:rsidRDefault="00843972" w:rsidP="00843972">
      <w:pPr>
        <w:spacing w:after="0" w:line="240" w:lineRule="auto"/>
        <w:jc w:val="left"/>
        <w:rPr>
          <w:rFonts w:eastAsia="Times New Roman" w:cs="Times New Roman"/>
          <w:w w:val="80"/>
          <w:sz w:val="24"/>
          <w:szCs w:val="24"/>
          <w:lang w:val="en-US"/>
        </w:rPr>
      </w:pPr>
    </w:p>
    <w:p w:rsidR="00843972" w:rsidRPr="00843972" w:rsidRDefault="00843972" w:rsidP="00843972">
      <w:pPr>
        <w:spacing w:after="0" w:line="240" w:lineRule="auto"/>
        <w:jc w:val="left"/>
        <w:rPr>
          <w:rFonts w:eastAsia="Times New Roman" w:cs="Times New Roman"/>
          <w:w w:val="80"/>
          <w:sz w:val="24"/>
          <w:szCs w:val="24"/>
          <w:lang w:val="en-US"/>
        </w:rPr>
      </w:pPr>
    </w:p>
    <w:p w:rsidR="00843972" w:rsidRPr="00843972" w:rsidRDefault="00843972" w:rsidP="00843972">
      <w:pPr>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Phụ lục số 02</w:t>
      </w:r>
    </w:p>
    <w:p w:rsidR="00843972" w:rsidRPr="00843972" w:rsidRDefault="00843972" w:rsidP="00843972">
      <w:pPr>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PHÊ DUYỆT PHÂN BỔ DỰ TOÁN VỐN SỰ NGHIỆP NGÂN SÁCH TRUNG ƯƠNG THỰC HIỆN CHƯƠNG TRÌNH                                                   MỤC TIÊU QUỐC GIA PHÁT TRIỂN KINH TẾ XÃ HỘI VÙNG ĐỒNG BÀO DÂN TỘC THIỂU SỐ VÀ MIỀN NÚI NĂM 2022, 2023</w:t>
      </w:r>
    </w:p>
    <w:p w:rsidR="00843972" w:rsidRPr="00843972" w:rsidRDefault="00843972" w:rsidP="00843972">
      <w:pPr>
        <w:tabs>
          <w:tab w:val="left" w:pos="1064"/>
        </w:tabs>
        <w:spacing w:after="0" w:line="240" w:lineRule="auto"/>
        <w:jc w:val="center"/>
        <w:rPr>
          <w:rFonts w:eastAsia="Times New Roman" w:cs="Times New Roman"/>
          <w:i/>
          <w:w w:val="80"/>
          <w:szCs w:val="28"/>
        </w:rPr>
      </w:pPr>
      <w:r w:rsidRPr="00843972">
        <w:rPr>
          <w:rFonts w:eastAsia="Times New Roman" w:cs="Times New Roman"/>
          <w:i/>
          <w:w w:val="80"/>
          <w:szCs w:val="28"/>
        </w:rPr>
        <w:t>(Kèm theo Nghị quyết số 366/NQ-HĐND ngày 29/8/2024 của HĐND tỉnh)</w:t>
      </w:r>
    </w:p>
    <w:p w:rsidR="00843972" w:rsidRPr="00843972" w:rsidRDefault="00843972" w:rsidP="00843972">
      <w:pPr>
        <w:tabs>
          <w:tab w:val="left" w:pos="1204"/>
        </w:tabs>
        <w:spacing w:after="0" w:line="240" w:lineRule="auto"/>
        <w:jc w:val="right"/>
        <w:rPr>
          <w:rFonts w:eastAsia="Times New Roman" w:cs="Times New Roman"/>
          <w:i/>
          <w:w w:val="80"/>
          <w:szCs w:val="28"/>
          <w:lang w:val="en-US"/>
        </w:rPr>
      </w:pPr>
      <w:r w:rsidRPr="00843972">
        <w:rPr>
          <w:rFonts w:eastAsia="Times New Roman" w:cs="Times New Roman"/>
          <w:w w:val="80"/>
          <w:szCs w:val="28"/>
          <w:lang w:val="en-US"/>
        </w:rPr>
        <w:tab/>
      </w:r>
      <w:r w:rsidRPr="00843972">
        <w:rPr>
          <w:rFonts w:eastAsia="Times New Roman" w:cs="Times New Roman"/>
          <w:i/>
          <w:w w:val="80"/>
          <w:szCs w:val="28"/>
          <w:lang w:val="en-US"/>
        </w:rPr>
        <w:t>Đơn vị tính: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3188"/>
        <w:gridCol w:w="1672"/>
        <w:gridCol w:w="3431"/>
        <w:gridCol w:w="1985"/>
        <w:gridCol w:w="1701"/>
        <w:gridCol w:w="1417"/>
      </w:tblGrid>
      <w:tr w:rsidR="00843972" w:rsidRPr="00843972" w:rsidTr="00843972">
        <w:trPr>
          <w:trHeight w:val="53"/>
          <w:tblHeader/>
        </w:trPr>
        <w:tc>
          <w:tcPr>
            <w:tcW w:w="640" w:type="dxa"/>
            <w:vMerge w:val="restart"/>
            <w:shd w:val="clear" w:color="auto" w:fill="auto"/>
            <w:noWrap/>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STT</w:t>
            </w:r>
          </w:p>
        </w:tc>
        <w:tc>
          <w:tcPr>
            <w:tcW w:w="3188" w:type="dxa"/>
            <w:vMerge w:val="restart"/>
            <w:shd w:val="clear" w:color="auto" w:fill="auto"/>
            <w:noWrap/>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Đơn vị/Huyện</w:t>
            </w:r>
          </w:p>
        </w:tc>
        <w:tc>
          <w:tcPr>
            <w:tcW w:w="1672" w:type="dxa"/>
            <w:vMerge w:val="restart"/>
            <w:shd w:val="clear" w:color="auto" w:fill="auto"/>
            <w:noWrap/>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Tổng cộng</w:t>
            </w:r>
          </w:p>
        </w:tc>
        <w:tc>
          <w:tcPr>
            <w:tcW w:w="8534" w:type="dxa"/>
            <w:gridSpan w:val="4"/>
            <w:shd w:val="clear" w:color="auto" w:fill="auto"/>
            <w:noWrap/>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Trong đó</w:t>
            </w:r>
          </w:p>
        </w:tc>
      </w:tr>
      <w:tr w:rsidR="00843972" w:rsidRPr="00843972" w:rsidTr="00843972">
        <w:trPr>
          <w:trHeight w:val="343"/>
          <w:tblHeader/>
        </w:trPr>
        <w:tc>
          <w:tcPr>
            <w:tcW w:w="640" w:type="dxa"/>
            <w:vMerge/>
            <w:shd w:val="clear" w:color="auto" w:fill="auto"/>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p>
        </w:tc>
        <w:tc>
          <w:tcPr>
            <w:tcW w:w="3188" w:type="dxa"/>
            <w:vMerge/>
            <w:shd w:val="clear" w:color="auto" w:fill="auto"/>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p>
        </w:tc>
        <w:tc>
          <w:tcPr>
            <w:tcW w:w="1672" w:type="dxa"/>
            <w:vMerge/>
            <w:shd w:val="clear" w:color="auto" w:fill="auto"/>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p>
        </w:tc>
        <w:tc>
          <w:tcPr>
            <w:tcW w:w="3431" w:type="dxa"/>
            <w:shd w:val="clear" w:color="auto" w:fill="auto"/>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Dự án 3 - Tiểu dự án 2                             - Nội dung số 01: Hỗ trợ phát triển sản xuất theo chuỗi giá trị</w:t>
            </w:r>
          </w:p>
        </w:tc>
        <w:tc>
          <w:tcPr>
            <w:tcW w:w="1985" w:type="dxa"/>
            <w:shd w:val="clear" w:color="auto" w:fill="auto"/>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Dự án 4 -                     Tiểu dự án 1</w:t>
            </w:r>
          </w:p>
        </w:tc>
        <w:tc>
          <w:tcPr>
            <w:tcW w:w="1701" w:type="dxa"/>
            <w:shd w:val="clear" w:color="auto" w:fill="auto"/>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Dự án 5 -                 Tiểu dự án 3</w:t>
            </w:r>
          </w:p>
        </w:tc>
        <w:tc>
          <w:tcPr>
            <w:tcW w:w="1417" w:type="dxa"/>
            <w:shd w:val="clear" w:color="auto" w:fill="auto"/>
            <w:vAlign w:val="center"/>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Dự án 6</w:t>
            </w:r>
          </w:p>
        </w:tc>
      </w:tr>
      <w:tr w:rsidR="00843972" w:rsidRPr="00843972" w:rsidTr="00843972">
        <w:trPr>
          <w:trHeight w:val="435"/>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p>
        </w:tc>
        <w:tc>
          <w:tcPr>
            <w:tcW w:w="3188"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Tổng cộng</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68.392,38133</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5.689,2650</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37.778,116330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21.000</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3.925</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14.178,215758</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14.178,215758</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54.214,165572</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5.689,2650</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23.599,900572</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21.000</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3.925</w:t>
            </w:r>
          </w:p>
        </w:tc>
      </w:tr>
      <w:tr w:rsidR="00843972" w:rsidRPr="00843972" w:rsidTr="00843972">
        <w:trPr>
          <w:trHeight w:val="435"/>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I</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Cấp tỉnh (Năm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26.689,265</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5.689,2650</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21.000</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1</w:t>
            </w:r>
          </w:p>
        </w:tc>
        <w:tc>
          <w:tcPr>
            <w:tcW w:w="3188" w:type="dxa"/>
            <w:shd w:val="clear" w:color="auto" w:fill="auto"/>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Liên minh Hợp tác xã tỉnh</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5.689,265</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5.689,2650</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435"/>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2</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Trường Cao đẳng Sơn La</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11.000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11.000</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3</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Trường Cao đẳng Y tế</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10.000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10.000</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435"/>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II</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Cấp huyện</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41.703,116330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37.778,116330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3.925</w:t>
            </w:r>
          </w:p>
        </w:tc>
      </w:tr>
      <w:tr w:rsidR="00843972" w:rsidRPr="00843972" w:rsidTr="00843972">
        <w:trPr>
          <w:trHeight w:val="435"/>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14.178,215758</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14.178,215758</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r>
      <w:tr w:rsidR="00843972" w:rsidRPr="00843972" w:rsidTr="00843972">
        <w:trPr>
          <w:trHeight w:val="435"/>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27.524,900572</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23.599,900572</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3.925</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1</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Thuận Châu</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6.768,612952</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6.768,612952</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2.540,276333</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2.540,2763330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4.228,336619</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4.228,3366190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2</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Mai Sơn</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3.439,7801230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3.189,7801230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250</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1.197,131969</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1.197,1319690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2.242,648154</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1.992,6481540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250</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3</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Yên Châu</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3.467,4725580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2.672,4725580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795</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1.002,985226</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1.002,9852260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2.464,487332</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1.669,4873320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795</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4</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Mộc Châu</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1.815,2383300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1.815,2383300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681,263207</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681,26320700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1.133,975123</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1.133,97512300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5</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Phù Yên</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5.183,19670700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5.183,19670700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1.945,265894</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1.945,2658940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3.237,930813</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3.237,9308130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6</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Bắc Yên</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3.689,4075910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3.689,4075910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1.384,643331</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1.384,64333100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2.304,764260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2.304,76426000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7</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Mường La</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6.452,95491</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3.572,95491</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2.880</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1.340,938368</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1.340,9383680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5.112,016546</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2.232,0165460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2.880</w:t>
            </w: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8</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Quỳnh Nhai</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1.365,0713530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1.365,0713530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512,314484</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512,314484</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852,756869</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852,756869</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9</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Sông Mã</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4.357,996194</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4.357,996194</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1.635,566204</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1.635,566204</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2.722,429990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2.722,429990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10</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Sốp Cộp</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1.977,918996</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1.977,918996</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742,317643</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742,3176430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1.235,601353</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1.235,6013530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b/>
                <w:bCs/>
                <w:w w:val="80"/>
                <w:kern w:val="2"/>
                <w:szCs w:val="28"/>
                <w:lang w:val="en-US"/>
              </w:rPr>
            </w:pPr>
            <w:r w:rsidRPr="00843972">
              <w:rPr>
                <w:rFonts w:eastAsia="Times New Roman" w:cs="Times New Roman"/>
                <w:b/>
                <w:bCs/>
                <w:w w:val="80"/>
                <w:kern w:val="2"/>
                <w:szCs w:val="28"/>
                <w:lang w:val="en-US"/>
              </w:rPr>
              <w:t>11</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b/>
                <w:bCs/>
                <w:w w:val="80"/>
                <w:kern w:val="2"/>
                <w:szCs w:val="28"/>
                <w:lang w:val="en-US"/>
              </w:rPr>
            </w:pPr>
            <w:r w:rsidRPr="00843972">
              <w:rPr>
                <w:rFonts w:eastAsia="Times New Roman" w:cs="Times New Roman"/>
                <w:b/>
                <w:bCs/>
                <w:w w:val="80"/>
                <w:kern w:val="2"/>
                <w:szCs w:val="28"/>
                <w:lang w:val="en-US"/>
              </w:rPr>
              <w:t>Huyện Vân Hồ</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3.185,4666120</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w:t>
            </w: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r w:rsidRPr="00843972">
              <w:rPr>
                <w:rFonts w:eastAsia="Times New Roman" w:cs="Times New Roman"/>
                <w:b/>
                <w:bCs/>
                <w:w w:val="80"/>
                <w:kern w:val="2"/>
                <w:szCs w:val="28"/>
                <w:lang w:val="en-US"/>
              </w:rPr>
              <w:t>3.185,4666120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b/>
                <w:bCs/>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2022</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1.195,513099</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1.195,5130990</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r w:rsidR="00843972" w:rsidRPr="00843972" w:rsidTr="00843972">
        <w:trPr>
          <w:trHeight w:val="53"/>
        </w:trPr>
        <w:tc>
          <w:tcPr>
            <w:tcW w:w="640" w:type="dxa"/>
            <w:shd w:val="clear" w:color="auto" w:fill="auto"/>
            <w:noWrap/>
            <w:hideMark/>
          </w:tcPr>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r w:rsidRPr="00843972">
              <w:rPr>
                <w:rFonts w:eastAsia="Times New Roman" w:cs="Times New Roman"/>
                <w:w w:val="80"/>
                <w:kern w:val="2"/>
                <w:szCs w:val="28"/>
                <w:lang w:val="en-US"/>
              </w:rPr>
              <w:t>-</w:t>
            </w:r>
          </w:p>
        </w:tc>
        <w:tc>
          <w:tcPr>
            <w:tcW w:w="3188" w:type="dxa"/>
            <w:shd w:val="clear" w:color="auto" w:fill="auto"/>
            <w:noWrap/>
            <w:hideMark/>
          </w:tcPr>
          <w:p w:rsidR="00843972" w:rsidRPr="00843972" w:rsidRDefault="00843972" w:rsidP="00843972">
            <w:pPr>
              <w:tabs>
                <w:tab w:val="left" w:pos="5341"/>
              </w:tabs>
              <w:spacing w:before="60" w:after="60" w:line="240" w:lineRule="auto"/>
              <w:rPr>
                <w:rFonts w:eastAsia="Times New Roman" w:cs="Times New Roman"/>
                <w:w w:val="80"/>
                <w:kern w:val="2"/>
                <w:szCs w:val="28"/>
                <w:lang w:val="en-US"/>
              </w:rPr>
            </w:pPr>
            <w:r w:rsidRPr="00843972">
              <w:rPr>
                <w:rFonts w:eastAsia="Times New Roman" w:cs="Times New Roman"/>
                <w:w w:val="80"/>
                <w:kern w:val="2"/>
                <w:szCs w:val="28"/>
                <w:lang w:val="en-US"/>
              </w:rPr>
              <w:t>Năm 2023</w:t>
            </w:r>
          </w:p>
        </w:tc>
        <w:tc>
          <w:tcPr>
            <w:tcW w:w="1672"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1.989,953513</w:t>
            </w:r>
          </w:p>
        </w:tc>
        <w:tc>
          <w:tcPr>
            <w:tcW w:w="343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985"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r w:rsidRPr="00843972">
              <w:rPr>
                <w:rFonts w:eastAsia="Times New Roman" w:cs="Times New Roman"/>
                <w:w w:val="80"/>
                <w:kern w:val="2"/>
                <w:szCs w:val="28"/>
                <w:lang w:val="en-US"/>
              </w:rPr>
              <w:t>1.989,953513</w:t>
            </w:r>
          </w:p>
        </w:tc>
        <w:tc>
          <w:tcPr>
            <w:tcW w:w="1701"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c>
          <w:tcPr>
            <w:tcW w:w="1417" w:type="dxa"/>
            <w:shd w:val="clear" w:color="auto" w:fill="auto"/>
            <w:noWrap/>
            <w:hideMark/>
          </w:tcPr>
          <w:p w:rsidR="00843972" w:rsidRPr="00843972" w:rsidRDefault="00843972" w:rsidP="00843972">
            <w:pPr>
              <w:tabs>
                <w:tab w:val="left" w:pos="5341"/>
              </w:tabs>
              <w:spacing w:before="60" w:after="60" w:line="240" w:lineRule="auto"/>
              <w:jc w:val="right"/>
              <w:rPr>
                <w:rFonts w:eastAsia="Times New Roman" w:cs="Times New Roman"/>
                <w:w w:val="80"/>
                <w:kern w:val="2"/>
                <w:szCs w:val="28"/>
                <w:lang w:val="en-US"/>
              </w:rPr>
            </w:pPr>
          </w:p>
        </w:tc>
      </w:tr>
    </w:tbl>
    <w:p w:rsidR="00843972" w:rsidRPr="00843972" w:rsidRDefault="00843972" w:rsidP="00843972">
      <w:pPr>
        <w:tabs>
          <w:tab w:val="left" w:pos="5341"/>
        </w:tabs>
        <w:spacing w:before="60" w:after="60" w:line="240" w:lineRule="auto"/>
        <w:jc w:val="center"/>
        <w:rPr>
          <w:rFonts w:eastAsia="Times New Roman" w:cs="Times New Roman"/>
          <w:w w:val="80"/>
          <w:kern w:val="2"/>
          <w:szCs w:val="28"/>
          <w:lang w:val="en-US"/>
        </w:rPr>
      </w:pPr>
    </w:p>
    <w:p w:rsidR="00843972" w:rsidRPr="00843972" w:rsidRDefault="00843972" w:rsidP="00843972">
      <w:pPr>
        <w:spacing w:after="0" w:line="240" w:lineRule="auto"/>
        <w:jc w:val="left"/>
        <w:rPr>
          <w:rFonts w:eastAsia="Times New Roman" w:cs="Times New Roman"/>
          <w:szCs w:val="28"/>
          <w:lang w:val="en-US"/>
        </w:rPr>
      </w:pPr>
    </w:p>
    <w:p w:rsidR="00843972" w:rsidRPr="00843972" w:rsidRDefault="00843972" w:rsidP="00843972">
      <w:pPr>
        <w:spacing w:after="0" w:line="240" w:lineRule="auto"/>
        <w:jc w:val="left"/>
        <w:rPr>
          <w:rFonts w:eastAsia="Times New Roman" w:cs="Times New Roman"/>
          <w:szCs w:val="28"/>
          <w:lang w:val="en-US"/>
        </w:rPr>
      </w:pPr>
    </w:p>
    <w:p w:rsidR="00843972" w:rsidRPr="00843972" w:rsidRDefault="00843972" w:rsidP="00843972">
      <w:pPr>
        <w:spacing w:after="0" w:line="240" w:lineRule="auto"/>
        <w:jc w:val="left"/>
        <w:rPr>
          <w:rFonts w:eastAsia="Times New Roman" w:cs="Times New Roman"/>
          <w:szCs w:val="28"/>
          <w:lang w:val="en-US"/>
        </w:rPr>
      </w:pPr>
    </w:p>
    <w:p w:rsidR="00843972" w:rsidRPr="00843972" w:rsidRDefault="00843972" w:rsidP="00843972">
      <w:pPr>
        <w:spacing w:after="0" w:line="240" w:lineRule="auto"/>
        <w:jc w:val="left"/>
        <w:rPr>
          <w:rFonts w:eastAsia="Times New Roman" w:cs="Times New Roman"/>
          <w:szCs w:val="28"/>
          <w:lang w:val="en-US"/>
        </w:rPr>
      </w:pPr>
    </w:p>
    <w:p w:rsidR="00843972" w:rsidRPr="00843972" w:rsidRDefault="00843972" w:rsidP="00843972">
      <w:pPr>
        <w:spacing w:after="0" w:line="240" w:lineRule="auto"/>
        <w:jc w:val="left"/>
        <w:rPr>
          <w:rFonts w:eastAsia="Times New Roman" w:cs="Times New Roman"/>
          <w:szCs w:val="28"/>
          <w:lang w:val="en-US"/>
        </w:rPr>
      </w:pPr>
    </w:p>
    <w:p w:rsidR="00843972" w:rsidRPr="00843972" w:rsidRDefault="00843972" w:rsidP="00843972">
      <w:pPr>
        <w:tabs>
          <w:tab w:val="left" w:pos="6136"/>
        </w:tabs>
        <w:spacing w:after="0" w:line="240" w:lineRule="auto"/>
        <w:jc w:val="left"/>
        <w:rPr>
          <w:rFonts w:eastAsia="Times New Roman" w:cs="Times New Roman"/>
          <w:szCs w:val="28"/>
          <w:lang w:val="en-US"/>
        </w:rPr>
      </w:pPr>
      <w:r w:rsidRPr="00843972">
        <w:rPr>
          <w:rFonts w:eastAsia="Times New Roman" w:cs="Times New Roman"/>
          <w:szCs w:val="28"/>
          <w:lang w:val="en-US"/>
        </w:rPr>
        <w:tab/>
      </w:r>
    </w:p>
    <w:p w:rsidR="00843972" w:rsidRPr="00843972" w:rsidRDefault="00843972" w:rsidP="00843972">
      <w:pPr>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Phụ lục số 03</w:t>
      </w:r>
    </w:p>
    <w:p w:rsidR="00843972" w:rsidRPr="00843972" w:rsidRDefault="00843972" w:rsidP="00843972">
      <w:pPr>
        <w:tabs>
          <w:tab w:val="left" w:pos="1064"/>
        </w:tabs>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 xml:space="preserve">PHÊ DUYỆT ĐIỀU CHỈNH DỰ TOÁN VỐN SỰ NGHIỆP NGÂN SÁCH TRUNG ƯƠNG                                                                                                    THỰC HIỆN CHƯƠNG TRÌNH MỤC TIÊU QUỐC GIA PHÁT TRIỂN KINH TẾ XÃ HỘI </w:t>
      </w:r>
    </w:p>
    <w:p w:rsidR="00843972" w:rsidRPr="00843972" w:rsidRDefault="00843972" w:rsidP="00843972">
      <w:pPr>
        <w:tabs>
          <w:tab w:val="left" w:pos="1064"/>
        </w:tabs>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CẤP HUYỆN</w:t>
      </w:r>
    </w:p>
    <w:p w:rsidR="00843972" w:rsidRPr="00843972" w:rsidRDefault="00843972" w:rsidP="00843972">
      <w:pPr>
        <w:tabs>
          <w:tab w:val="left" w:pos="1064"/>
        </w:tabs>
        <w:spacing w:after="0" w:line="240" w:lineRule="auto"/>
        <w:jc w:val="center"/>
        <w:rPr>
          <w:rFonts w:eastAsia="Times New Roman" w:cs="Times New Roman"/>
          <w:i/>
          <w:w w:val="80"/>
          <w:szCs w:val="28"/>
          <w:lang w:val="en-US"/>
        </w:rPr>
      </w:pPr>
      <w:r w:rsidRPr="00843972">
        <w:rPr>
          <w:rFonts w:eastAsia="Times New Roman" w:cs="Times New Roman"/>
          <w:i/>
          <w:w w:val="80"/>
          <w:szCs w:val="28"/>
        </w:rPr>
        <w:t>(Kèm theo Nghị quyết số 366/NQ-HĐND ngày 29/8/2024 của HĐND tỉnh)</w:t>
      </w:r>
    </w:p>
    <w:p w:rsidR="00843972" w:rsidRPr="00843972" w:rsidRDefault="00843972" w:rsidP="00843972">
      <w:pPr>
        <w:tabs>
          <w:tab w:val="left" w:pos="1064"/>
        </w:tabs>
        <w:spacing w:after="0" w:line="240" w:lineRule="auto"/>
        <w:jc w:val="center"/>
        <w:rPr>
          <w:rFonts w:eastAsia="Times New Roman" w:cs="Times New Roman"/>
          <w:i/>
          <w:w w:val="80"/>
          <w:szCs w:val="28"/>
          <w:lang w:val="en-US"/>
        </w:rPr>
      </w:pPr>
    </w:p>
    <w:p w:rsidR="00843972" w:rsidRPr="00843972" w:rsidRDefault="00843972" w:rsidP="00843972">
      <w:pPr>
        <w:tabs>
          <w:tab w:val="left" w:pos="1204"/>
        </w:tabs>
        <w:spacing w:after="0" w:line="240" w:lineRule="auto"/>
        <w:jc w:val="right"/>
        <w:rPr>
          <w:rFonts w:eastAsia="Times New Roman" w:cs="Times New Roman"/>
          <w:i/>
          <w:w w:val="80"/>
          <w:szCs w:val="28"/>
          <w:lang w:val="en-US"/>
        </w:rPr>
      </w:pPr>
      <w:r w:rsidRPr="00843972">
        <w:rPr>
          <w:rFonts w:eastAsia="Times New Roman" w:cs="Times New Roman"/>
          <w:w w:val="80"/>
          <w:szCs w:val="28"/>
          <w:lang w:val="en-US"/>
        </w:rPr>
        <w:tab/>
      </w:r>
      <w:r w:rsidRPr="00843972">
        <w:rPr>
          <w:rFonts w:eastAsia="Times New Roman" w:cs="Times New Roman"/>
          <w:i/>
          <w:w w:val="80"/>
          <w:szCs w:val="28"/>
          <w:lang w:val="en-US"/>
        </w:rPr>
        <w:t>Đơn vị tính: Triệu đồng</w:t>
      </w:r>
    </w:p>
    <w:tbl>
      <w:tblPr>
        <w:tblW w:w="139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21"/>
        <w:gridCol w:w="517"/>
        <w:gridCol w:w="605"/>
        <w:gridCol w:w="537"/>
        <w:gridCol w:w="174"/>
        <w:gridCol w:w="297"/>
        <w:gridCol w:w="666"/>
        <w:gridCol w:w="566"/>
        <w:gridCol w:w="85"/>
        <w:gridCol w:w="562"/>
        <w:gridCol w:w="302"/>
        <w:gridCol w:w="345"/>
        <w:gridCol w:w="519"/>
        <w:gridCol w:w="236"/>
        <w:gridCol w:w="551"/>
        <w:gridCol w:w="325"/>
        <w:gridCol w:w="133"/>
        <w:gridCol w:w="603"/>
        <w:gridCol w:w="152"/>
        <w:gridCol w:w="862"/>
        <w:gridCol w:w="216"/>
        <w:gridCol w:w="294"/>
        <w:gridCol w:w="510"/>
        <w:gridCol w:w="376"/>
        <w:gridCol w:w="134"/>
        <w:gridCol w:w="484"/>
        <w:gridCol w:w="419"/>
        <w:gridCol w:w="92"/>
        <w:gridCol w:w="809"/>
        <w:gridCol w:w="279"/>
        <w:gridCol w:w="135"/>
        <w:gridCol w:w="647"/>
        <w:gridCol w:w="691"/>
      </w:tblGrid>
      <w:tr w:rsidR="00843972" w:rsidRPr="00843972" w:rsidTr="00843972">
        <w:trPr>
          <w:trHeight w:val="382"/>
        </w:trPr>
        <w:tc>
          <w:tcPr>
            <w:tcW w:w="640" w:type="dxa"/>
            <w:vMerge w:val="restart"/>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STT</w:t>
            </w:r>
          </w:p>
        </w:tc>
        <w:tc>
          <w:tcPr>
            <w:tcW w:w="2054" w:type="dxa"/>
            <w:gridSpan w:val="5"/>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Huyện, thành phố</w:t>
            </w:r>
          </w:p>
        </w:tc>
        <w:tc>
          <w:tcPr>
            <w:tcW w:w="11290" w:type="dxa"/>
            <w:gridSpan w:val="28"/>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toán được sử dụng</w:t>
            </w:r>
            <w:r w:rsidRPr="00843972">
              <w:rPr>
                <w:rFonts w:eastAsia="Times New Roman" w:cs="Times New Roman"/>
                <w:b/>
                <w:bCs/>
                <w:w w:val="80"/>
                <w:sz w:val="24"/>
                <w:szCs w:val="24"/>
                <w:vertAlign w:val="superscript"/>
                <w:lang w:val="en-US"/>
              </w:rPr>
              <w:t>1</w:t>
            </w:r>
          </w:p>
        </w:tc>
      </w:tr>
      <w:tr w:rsidR="00843972" w:rsidRPr="00843972" w:rsidTr="00843972">
        <w:trPr>
          <w:trHeight w:val="53"/>
        </w:trPr>
        <w:tc>
          <w:tcPr>
            <w:tcW w:w="64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2054" w:type="dxa"/>
            <w:gridSpan w:val="5"/>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614" w:type="dxa"/>
            <w:gridSpan w:val="4"/>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Tổng cộng</w:t>
            </w:r>
          </w:p>
        </w:tc>
        <w:tc>
          <w:tcPr>
            <w:tcW w:w="3576" w:type="dxa"/>
            <w:gridSpan w:val="9"/>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1</w:t>
            </w:r>
          </w:p>
        </w:tc>
        <w:tc>
          <w:tcPr>
            <w:tcW w:w="1230" w:type="dxa"/>
            <w:gridSpan w:val="3"/>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3</w:t>
            </w:r>
          </w:p>
        </w:tc>
        <w:tc>
          <w:tcPr>
            <w:tcW w:w="1180" w:type="dxa"/>
            <w:gridSpan w:val="3"/>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4</w:t>
            </w:r>
          </w:p>
        </w:tc>
        <w:tc>
          <w:tcPr>
            <w:tcW w:w="2217" w:type="dxa"/>
            <w:gridSpan w:val="6"/>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5</w:t>
            </w:r>
          </w:p>
        </w:tc>
        <w:tc>
          <w:tcPr>
            <w:tcW w:w="1473" w:type="dxa"/>
            <w:gridSpan w:val="3"/>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8</w:t>
            </w:r>
          </w:p>
        </w:tc>
      </w:tr>
      <w:tr w:rsidR="00843972" w:rsidRPr="00843972" w:rsidTr="00843972">
        <w:trPr>
          <w:trHeight w:val="53"/>
        </w:trPr>
        <w:tc>
          <w:tcPr>
            <w:tcW w:w="64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2054" w:type="dxa"/>
            <w:gridSpan w:val="5"/>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614" w:type="dxa"/>
            <w:gridSpan w:val="4"/>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2840" w:type="dxa"/>
            <w:gridSpan w:val="7"/>
            <w:shd w:val="clear" w:color="auto" w:fill="auto"/>
            <w:vAlign w:val="center"/>
            <w:hideMark/>
          </w:tcPr>
          <w:p w:rsidR="00843972" w:rsidRPr="00843972" w:rsidRDefault="00843972" w:rsidP="00843972">
            <w:pPr>
              <w:spacing w:before="60" w:after="60" w:line="240" w:lineRule="auto"/>
              <w:ind w:right="-124"/>
              <w:jc w:val="center"/>
              <w:rPr>
                <w:rFonts w:eastAsia="Times New Roman" w:cs="Times New Roman"/>
                <w:b/>
                <w:w w:val="80"/>
                <w:sz w:val="24"/>
                <w:szCs w:val="24"/>
                <w:lang w:val="en-US"/>
              </w:rPr>
            </w:pPr>
            <w:r w:rsidRPr="00843972">
              <w:rPr>
                <w:rFonts w:eastAsia="Times New Roman" w:cs="Times New Roman"/>
                <w:b/>
                <w:w w:val="80"/>
                <w:sz w:val="24"/>
                <w:szCs w:val="24"/>
                <w:lang w:val="en-US"/>
              </w:rPr>
              <w:t>Chuyển đổi nghề</w:t>
            </w:r>
          </w:p>
        </w:tc>
        <w:tc>
          <w:tcPr>
            <w:tcW w:w="736" w:type="dxa"/>
            <w:gridSpan w:val="2"/>
            <w:vMerge w:val="restart"/>
            <w:shd w:val="clear" w:color="auto" w:fill="auto"/>
            <w:vAlign w:val="center"/>
            <w:hideMark/>
          </w:tcPr>
          <w:p w:rsidR="00843972" w:rsidRPr="00843972" w:rsidRDefault="00843972" w:rsidP="00843972">
            <w:pPr>
              <w:spacing w:before="60" w:after="60" w:line="240" w:lineRule="auto"/>
              <w:ind w:right="-124"/>
              <w:jc w:val="center"/>
              <w:rPr>
                <w:rFonts w:eastAsia="Times New Roman" w:cs="Times New Roman"/>
                <w:b/>
                <w:w w:val="80"/>
                <w:sz w:val="24"/>
                <w:szCs w:val="24"/>
                <w:lang w:val="en-US"/>
              </w:rPr>
            </w:pPr>
            <w:r w:rsidRPr="00843972">
              <w:rPr>
                <w:rFonts w:eastAsia="Times New Roman" w:cs="Times New Roman"/>
                <w:b/>
                <w:w w:val="80"/>
                <w:sz w:val="24"/>
                <w:szCs w:val="24"/>
                <w:lang w:val="en-US"/>
              </w:rPr>
              <w:t>Nước sinh hoạt phân tán</w:t>
            </w:r>
          </w:p>
        </w:tc>
        <w:tc>
          <w:tcPr>
            <w:tcW w:w="1230" w:type="dxa"/>
            <w:gridSpan w:val="3"/>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1</w:t>
            </w:r>
          </w:p>
        </w:tc>
        <w:tc>
          <w:tcPr>
            <w:tcW w:w="1180" w:type="dxa"/>
            <w:gridSpan w:val="3"/>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1</w:t>
            </w:r>
          </w:p>
        </w:tc>
        <w:tc>
          <w:tcPr>
            <w:tcW w:w="1037" w:type="dxa"/>
            <w:gridSpan w:val="3"/>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1</w:t>
            </w:r>
          </w:p>
        </w:tc>
        <w:tc>
          <w:tcPr>
            <w:tcW w:w="1180" w:type="dxa"/>
            <w:gridSpan w:val="3"/>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3</w:t>
            </w:r>
          </w:p>
        </w:tc>
        <w:tc>
          <w:tcPr>
            <w:tcW w:w="1473" w:type="dxa"/>
            <w:gridSpan w:val="3"/>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r>
      <w:tr w:rsidR="00843972" w:rsidRPr="00843972" w:rsidTr="00843972">
        <w:trPr>
          <w:trHeight w:val="531"/>
        </w:trPr>
        <w:tc>
          <w:tcPr>
            <w:tcW w:w="64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2054" w:type="dxa"/>
            <w:gridSpan w:val="5"/>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614" w:type="dxa"/>
            <w:gridSpan w:val="4"/>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864" w:type="dxa"/>
            <w:gridSpan w:val="2"/>
            <w:shd w:val="clear" w:color="auto" w:fill="auto"/>
            <w:vAlign w:val="center"/>
            <w:hideMark/>
          </w:tcPr>
          <w:p w:rsidR="00843972" w:rsidRPr="00843972" w:rsidRDefault="00843972" w:rsidP="00843972">
            <w:pPr>
              <w:spacing w:before="60" w:after="60" w:line="240" w:lineRule="auto"/>
              <w:ind w:right="-124"/>
              <w:jc w:val="center"/>
              <w:rPr>
                <w:rFonts w:eastAsia="Times New Roman" w:cs="Times New Roman"/>
                <w:b/>
                <w:w w:val="80"/>
                <w:sz w:val="24"/>
                <w:szCs w:val="24"/>
                <w:lang w:val="en-US"/>
              </w:rPr>
            </w:pPr>
            <w:r w:rsidRPr="00843972">
              <w:rPr>
                <w:rFonts w:eastAsia="Times New Roman" w:cs="Times New Roman"/>
                <w:b/>
                <w:w w:val="80"/>
                <w:sz w:val="24"/>
                <w:szCs w:val="24"/>
                <w:lang w:val="en-US"/>
              </w:rPr>
              <w:t>Sự nghiệp kinh tế</w:t>
            </w:r>
          </w:p>
        </w:tc>
        <w:tc>
          <w:tcPr>
            <w:tcW w:w="864" w:type="dxa"/>
            <w:gridSpan w:val="2"/>
            <w:shd w:val="clear" w:color="auto" w:fill="auto"/>
            <w:vAlign w:val="center"/>
            <w:hideMark/>
          </w:tcPr>
          <w:p w:rsidR="00843972" w:rsidRPr="00843972" w:rsidRDefault="00843972" w:rsidP="00843972">
            <w:pPr>
              <w:spacing w:before="60" w:after="60" w:line="240" w:lineRule="auto"/>
              <w:ind w:right="-124"/>
              <w:jc w:val="center"/>
              <w:rPr>
                <w:rFonts w:eastAsia="Times New Roman" w:cs="Times New Roman"/>
                <w:b/>
                <w:w w:val="80"/>
                <w:sz w:val="24"/>
                <w:szCs w:val="24"/>
                <w:lang w:val="en-US"/>
              </w:rPr>
            </w:pPr>
            <w:r w:rsidRPr="00843972">
              <w:rPr>
                <w:rFonts w:eastAsia="Times New Roman" w:cs="Times New Roman"/>
                <w:b/>
                <w:w w:val="80"/>
                <w:sz w:val="24"/>
                <w:szCs w:val="24"/>
                <w:lang w:val="en-US"/>
              </w:rPr>
              <w:t>Sự nghiệp giáo dục</w:t>
            </w:r>
          </w:p>
        </w:tc>
        <w:tc>
          <w:tcPr>
            <w:tcW w:w="1112" w:type="dxa"/>
            <w:gridSpan w:val="3"/>
            <w:shd w:val="clear" w:color="auto" w:fill="auto"/>
            <w:vAlign w:val="center"/>
            <w:hideMark/>
          </w:tcPr>
          <w:p w:rsidR="00843972" w:rsidRPr="00843972" w:rsidRDefault="00843972" w:rsidP="00843972">
            <w:pPr>
              <w:spacing w:before="60" w:after="60" w:line="240" w:lineRule="auto"/>
              <w:ind w:right="-124"/>
              <w:jc w:val="center"/>
              <w:rPr>
                <w:rFonts w:eastAsia="Times New Roman" w:cs="Times New Roman"/>
                <w:b/>
                <w:w w:val="80"/>
                <w:sz w:val="24"/>
                <w:szCs w:val="24"/>
                <w:lang w:val="en-US"/>
              </w:rPr>
            </w:pPr>
            <w:r w:rsidRPr="00843972">
              <w:rPr>
                <w:rFonts w:eastAsia="Times New Roman" w:cs="Times New Roman"/>
                <w:b/>
                <w:w w:val="80"/>
                <w:sz w:val="24"/>
                <w:szCs w:val="24"/>
                <w:lang w:val="en-US"/>
              </w:rPr>
              <w:t>Sự nghiệp đảm bảo xã hội</w:t>
            </w:r>
          </w:p>
        </w:tc>
        <w:tc>
          <w:tcPr>
            <w:tcW w:w="736" w:type="dxa"/>
            <w:gridSpan w:val="2"/>
            <w:vMerge/>
            <w:shd w:val="clear" w:color="auto" w:fill="auto"/>
            <w:vAlign w:val="center"/>
            <w:hideMark/>
          </w:tcPr>
          <w:p w:rsidR="00843972" w:rsidRPr="00843972" w:rsidRDefault="00843972" w:rsidP="00843972">
            <w:pPr>
              <w:spacing w:before="60" w:after="60" w:line="240" w:lineRule="auto"/>
              <w:ind w:right="-124"/>
              <w:jc w:val="center"/>
              <w:rPr>
                <w:rFonts w:eastAsia="Times New Roman" w:cs="Times New Roman"/>
                <w:b/>
                <w:w w:val="80"/>
                <w:sz w:val="24"/>
                <w:szCs w:val="24"/>
                <w:lang w:val="en-US"/>
              </w:rPr>
            </w:pPr>
          </w:p>
        </w:tc>
        <w:tc>
          <w:tcPr>
            <w:tcW w:w="1230" w:type="dxa"/>
            <w:gridSpan w:val="3"/>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180" w:type="dxa"/>
            <w:gridSpan w:val="3"/>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037" w:type="dxa"/>
            <w:gridSpan w:val="3"/>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180" w:type="dxa"/>
            <w:gridSpan w:val="3"/>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473" w:type="dxa"/>
            <w:gridSpan w:val="3"/>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left"/>
              <w:rPr>
                <w:rFonts w:eastAsia="Times New Roman" w:cs="Times New Roman"/>
                <w:w w:val="80"/>
                <w:sz w:val="24"/>
                <w:szCs w:val="24"/>
                <w:lang w:val="en-US"/>
              </w:rPr>
            </w:pP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b/>
                <w:bCs/>
                <w:w w:val="80"/>
                <w:sz w:val="24"/>
                <w:szCs w:val="24"/>
                <w:lang w:val="en-US"/>
              </w:rPr>
            </w:pPr>
            <w:r w:rsidRPr="00843972">
              <w:rPr>
                <w:rFonts w:eastAsia="Times New Roman" w:cs="Times New Roman"/>
                <w:b/>
                <w:bCs/>
                <w:w w:val="80"/>
                <w:sz w:val="24"/>
                <w:szCs w:val="24"/>
                <w:lang w:val="en-US"/>
              </w:rPr>
              <w:t>Tổng cộng</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30.248,706227</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1.799</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6.636</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4.773,580</w:t>
            </w: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7,63</w:t>
            </w: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3.709,0913</w:t>
            </w: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842,88476</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103,353</w:t>
            </w: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9.253,06</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3.124,107167</w:t>
            </w: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1</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Thuận Châu</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3.129,7961670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758</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21,268</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1.090,882</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1.259,646167</w:t>
            </w: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2</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Mai Sơn</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2.988,8512600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1.285</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1.105,00</w:t>
            </w: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24,85126</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574</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3</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Yên Châu</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3.489,3000000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934</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805,00</w:t>
            </w: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1.750,3</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4</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Mộc Châu</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1.769,9560000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800</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402,58</w:t>
            </w: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124,498</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33,878</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409</w:t>
            </w: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5</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Phù Yên</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2.505,3095000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801</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689,00</w:t>
            </w: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1,3095</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1.014</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6</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Bắc Yên</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4.512,3443000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774</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666,00</w:t>
            </w: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3.067,5033</w:t>
            </w: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4,841</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7</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Mường La</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2.012,0760000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1.799</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213,076</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8</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Quỳnh Nhai</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3.502,3310000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204</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176,00</w:t>
            </w: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7,63</w:t>
            </w: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452,701</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2.662</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9</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Sông Mã</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4.535,0500000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1.080</w:t>
            </w: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930,00</w:t>
            </w: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641,588</w:t>
            </w: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1.466</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417,462</w:t>
            </w: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10</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Sốp Cộp</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385,6920000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0,3400</w:t>
            </w: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103,353</w:t>
            </w: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281,999</w:t>
            </w:r>
          </w:p>
        </w:tc>
      </w:tr>
      <w:tr w:rsidR="00843972" w:rsidRPr="00843972" w:rsidTr="00843972">
        <w:trPr>
          <w:trHeight w:val="53"/>
        </w:trPr>
        <w:tc>
          <w:tcPr>
            <w:tcW w:w="64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11</w:t>
            </w:r>
          </w:p>
        </w:tc>
        <w:tc>
          <w:tcPr>
            <w:tcW w:w="2054" w:type="dxa"/>
            <w:gridSpan w:val="5"/>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Vân Hồ</w:t>
            </w:r>
          </w:p>
        </w:tc>
        <w:tc>
          <w:tcPr>
            <w:tcW w:w="1614" w:type="dxa"/>
            <w:gridSpan w:val="4"/>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1.418,0000000</w:t>
            </w: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864"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12"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736" w:type="dxa"/>
            <w:gridSpan w:val="2"/>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3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037"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180"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662</w:t>
            </w:r>
          </w:p>
        </w:tc>
        <w:tc>
          <w:tcPr>
            <w:tcW w:w="1473" w:type="dxa"/>
            <w:gridSpan w:val="3"/>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756</w:t>
            </w:r>
          </w:p>
        </w:tc>
      </w:tr>
      <w:tr w:rsidR="00843972" w:rsidRPr="00843972" w:rsidTr="00843972">
        <w:trPr>
          <w:trHeight w:val="360"/>
        </w:trPr>
        <w:tc>
          <w:tcPr>
            <w:tcW w:w="8036" w:type="dxa"/>
            <w:gridSpan w:val="20"/>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toán điều chỉnh</w:t>
            </w:r>
          </w:p>
        </w:tc>
        <w:tc>
          <w:tcPr>
            <w:tcW w:w="5948" w:type="dxa"/>
            <w:gridSpan w:val="14"/>
            <w:vMerge w:val="restart"/>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toán sau điều chỉnh</w:t>
            </w:r>
          </w:p>
        </w:tc>
      </w:tr>
      <w:tr w:rsidR="00843972" w:rsidRPr="00843972" w:rsidTr="00843972">
        <w:trPr>
          <w:trHeight w:val="360"/>
        </w:trPr>
        <w:tc>
          <w:tcPr>
            <w:tcW w:w="5517" w:type="dxa"/>
            <w:gridSpan w:val="13"/>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Điều chỉnh giảm</w:t>
            </w:r>
          </w:p>
        </w:tc>
        <w:tc>
          <w:tcPr>
            <w:tcW w:w="2519" w:type="dxa"/>
            <w:gridSpan w:val="7"/>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Điều chỉnh tăng</w:t>
            </w:r>
          </w:p>
        </w:tc>
        <w:tc>
          <w:tcPr>
            <w:tcW w:w="5948" w:type="dxa"/>
            <w:gridSpan w:val="14"/>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r>
      <w:tr w:rsidR="00843972" w:rsidRPr="00843972" w:rsidTr="00843972">
        <w:trPr>
          <w:trHeight w:val="70"/>
        </w:trPr>
        <w:tc>
          <w:tcPr>
            <w:tcW w:w="861" w:type="dxa"/>
            <w:gridSpan w:val="2"/>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Tổng cộng</w:t>
            </w:r>
          </w:p>
        </w:tc>
        <w:tc>
          <w:tcPr>
            <w:tcW w:w="2130" w:type="dxa"/>
            <w:gridSpan w:val="5"/>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1</w:t>
            </w:r>
          </w:p>
        </w:tc>
        <w:tc>
          <w:tcPr>
            <w:tcW w:w="666" w:type="dxa"/>
            <w:shd w:val="clear" w:color="auto" w:fill="auto"/>
            <w:noWrap/>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3</w:t>
            </w:r>
          </w:p>
        </w:tc>
        <w:tc>
          <w:tcPr>
            <w:tcW w:w="1213" w:type="dxa"/>
            <w:gridSpan w:val="3"/>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5</w:t>
            </w:r>
          </w:p>
        </w:tc>
        <w:tc>
          <w:tcPr>
            <w:tcW w:w="647" w:type="dxa"/>
            <w:gridSpan w:val="2"/>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8</w:t>
            </w:r>
          </w:p>
        </w:tc>
        <w:tc>
          <w:tcPr>
            <w:tcW w:w="755" w:type="dxa"/>
            <w:gridSpan w:val="2"/>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Tổng cộng</w:t>
            </w:r>
          </w:p>
        </w:tc>
        <w:tc>
          <w:tcPr>
            <w:tcW w:w="1009" w:type="dxa"/>
            <w:gridSpan w:val="3"/>
            <w:shd w:val="clear" w:color="auto" w:fill="auto"/>
            <w:noWrap/>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1</w:t>
            </w:r>
          </w:p>
        </w:tc>
        <w:tc>
          <w:tcPr>
            <w:tcW w:w="755" w:type="dxa"/>
            <w:gridSpan w:val="2"/>
            <w:shd w:val="clear" w:color="auto" w:fill="auto"/>
            <w:noWrap/>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4</w:t>
            </w:r>
          </w:p>
        </w:tc>
        <w:tc>
          <w:tcPr>
            <w:tcW w:w="862" w:type="dxa"/>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Tổng cộng</w:t>
            </w:r>
          </w:p>
        </w:tc>
        <w:tc>
          <w:tcPr>
            <w:tcW w:w="2014" w:type="dxa"/>
            <w:gridSpan w:val="6"/>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1</w:t>
            </w:r>
          </w:p>
        </w:tc>
        <w:tc>
          <w:tcPr>
            <w:tcW w:w="511" w:type="dxa"/>
            <w:gridSpan w:val="2"/>
            <w:shd w:val="clear" w:color="auto" w:fill="auto"/>
            <w:noWrap/>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3</w:t>
            </w:r>
          </w:p>
        </w:tc>
        <w:tc>
          <w:tcPr>
            <w:tcW w:w="809" w:type="dxa"/>
            <w:shd w:val="clear" w:color="auto" w:fill="auto"/>
            <w:noWrap/>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4</w:t>
            </w:r>
          </w:p>
        </w:tc>
        <w:tc>
          <w:tcPr>
            <w:tcW w:w="1061" w:type="dxa"/>
            <w:gridSpan w:val="3"/>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5</w:t>
            </w:r>
          </w:p>
        </w:tc>
        <w:tc>
          <w:tcPr>
            <w:tcW w:w="691" w:type="dxa"/>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8</w:t>
            </w:r>
          </w:p>
        </w:tc>
      </w:tr>
      <w:tr w:rsidR="00843972" w:rsidRPr="00843972" w:rsidTr="00843972">
        <w:trPr>
          <w:trHeight w:val="735"/>
        </w:trPr>
        <w:tc>
          <w:tcPr>
            <w:tcW w:w="861"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c>
          <w:tcPr>
            <w:tcW w:w="1659" w:type="dxa"/>
            <w:gridSpan w:val="3"/>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Chuyển đổi nghề</w:t>
            </w:r>
          </w:p>
        </w:tc>
        <w:tc>
          <w:tcPr>
            <w:tcW w:w="471" w:type="dxa"/>
            <w:gridSpan w:val="2"/>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Nước sinh hoạt phân tán</w:t>
            </w:r>
          </w:p>
        </w:tc>
        <w:tc>
          <w:tcPr>
            <w:tcW w:w="666" w:type="dxa"/>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566" w:type="dxa"/>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647" w:type="dxa"/>
            <w:gridSpan w:val="2"/>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3</w:t>
            </w:r>
          </w:p>
        </w:tc>
        <w:tc>
          <w:tcPr>
            <w:tcW w:w="647"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c>
          <w:tcPr>
            <w:tcW w:w="755"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c>
          <w:tcPr>
            <w:tcW w:w="551" w:type="dxa"/>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Chuyển  đổi nghề</w:t>
            </w:r>
          </w:p>
        </w:tc>
        <w:tc>
          <w:tcPr>
            <w:tcW w:w="458" w:type="dxa"/>
            <w:gridSpan w:val="2"/>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Nước sinh hoạt phân tán</w:t>
            </w:r>
          </w:p>
        </w:tc>
        <w:tc>
          <w:tcPr>
            <w:tcW w:w="755" w:type="dxa"/>
            <w:gridSpan w:val="2"/>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862"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c>
          <w:tcPr>
            <w:tcW w:w="1530" w:type="dxa"/>
            <w:gridSpan w:val="5"/>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Chuyển đổi nghề</w:t>
            </w:r>
          </w:p>
        </w:tc>
        <w:tc>
          <w:tcPr>
            <w:tcW w:w="484" w:type="dxa"/>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Nước sinh hoạt phân tán</w:t>
            </w:r>
          </w:p>
        </w:tc>
        <w:tc>
          <w:tcPr>
            <w:tcW w:w="511" w:type="dxa"/>
            <w:gridSpan w:val="2"/>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809" w:type="dxa"/>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414" w:type="dxa"/>
            <w:gridSpan w:val="2"/>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647" w:type="dxa"/>
            <w:vMerge w:val="restart"/>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3</w:t>
            </w:r>
          </w:p>
        </w:tc>
        <w:tc>
          <w:tcPr>
            <w:tcW w:w="691"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r>
      <w:tr w:rsidR="00843972" w:rsidRPr="00843972" w:rsidTr="00843972">
        <w:trPr>
          <w:trHeight w:val="1290"/>
        </w:trPr>
        <w:tc>
          <w:tcPr>
            <w:tcW w:w="861"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c>
          <w:tcPr>
            <w:tcW w:w="517" w:type="dxa"/>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kinh tế</w:t>
            </w:r>
          </w:p>
        </w:tc>
        <w:tc>
          <w:tcPr>
            <w:tcW w:w="605" w:type="dxa"/>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giáo dục</w:t>
            </w:r>
          </w:p>
        </w:tc>
        <w:tc>
          <w:tcPr>
            <w:tcW w:w="537" w:type="dxa"/>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đảm bảo xã hội</w:t>
            </w:r>
          </w:p>
        </w:tc>
        <w:tc>
          <w:tcPr>
            <w:tcW w:w="471"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666"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566"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647"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647"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c>
          <w:tcPr>
            <w:tcW w:w="755"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c>
          <w:tcPr>
            <w:tcW w:w="1009" w:type="dxa"/>
            <w:gridSpan w:val="3"/>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kinh tế</w:t>
            </w:r>
          </w:p>
        </w:tc>
        <w:tc>
          <w:tcPr>
            <w:tcW w:w="755"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862"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c>
          <w:tcPr>
            <w:tcW w:w="510" w:type="dxa"/>
            <w:gridSpan w:val="2"/>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kinh tế</w:t>
            </w:r>
          </w:p>
        </w:tc>
        <w:tc>
          <w:tcPr>
            <w:tcW w:w="510" w:type="dxa"/>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giáo dục</w:t>
            </w:r>
          </w:p>
        </w:tc>
        <w:tc>
          <w:tcPr>
            <w:tcW w:w="510" w:type="dxa"/>
            <w:gridSpan w:val="2"/>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đảm bảo xã hội</w:t>
            </w:r>
          </w:p>
        </w:tc>
        <w:tc>
          <w:tcPr>
            <w:tcW w:w="484"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511"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809"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414" w:type="dxa"/>
            <w:gridSpan w:val="2"/>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647"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w w:val="50"/>
                <w:sz w:val="20"/>
                <w:szCs w:val="20"/>
                <w:lang w:val="en-US"/>
              </w:rPr>
            </w:pPr>
          </w:p>
        </w:tc>
        <w:tc>
          <w:tcPr>
            <w:tcW w:w="691" w:type="dxa"/>
            <w:vMerge/>
            <w:shd w:val="clear" w:color="auto" w:fill="auto"/>
            <w:vAlign w:val="center"/>
            <w:hideMark/>
          </w:tcPr>
          <w:p w:rsidR="00843972" w:rsidRPr="00843972" w:rsidRDefault="00843972" w:rsidP="00843972">
            <w:pPr>
              <w:spacing w:before="60" w:after="60" w:line="240" w:lineRule="auto"/>
              <w:ind w:right="-63"/>
              <w:jc w:val="center"/>
              <w:rPr>
                <w:rFonts w:eastAsia="Times New Roman" w:cs="Times New Roman"/>
                <w:b/>
                <w:bCs/>
                <w:w w:val="50"/>
                <w:sz w:val="20"/>
                <w:szCs w:val="20"/>
                <w:lang w:val="en-US"/>
              </w:rPr>
            </w:pP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21.542,119300</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1.799</w:t>
            </w: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6.636</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4.394</w:t>
            </w: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7,63</w:t>
            </w: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1.798,0913</w:t>
            </w: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103,353</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4.464,71</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2.339,755</w:t>
            </w: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21.542,1193</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1.440</w:t>
            </w: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2.010</w:t>
            </w: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18.092,1193</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30.248,706227</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1.440</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380</w:t>
            </w: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2.010</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1.911</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18.935,00406</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4.788,350</w:t>
            </w: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784,352167</w:t>
            </w:r>
          </w:p>
        </w:tc>
      </w:tr>
      <w:tr w:rsidR="00843972" w:rsidRPr="00843972" w:rsidTr="00843972">
        <w:trPr>
          <w:trHeight w:val="142"/>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2.488,4370</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758</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1.090,882</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639,555</w:t>
            </w: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2.488,437</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2.488,437</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3.129,796167</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2.509,705</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620,091167</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2.964</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1.285</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1.105</w:t>
            </w: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574</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2.964</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2.964</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2.988,85126</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2.988,85126</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2.147,94</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934</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805</w:t>
            </w: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408,94</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2.147,94</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2.147,94</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3.489,3</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2.147,94</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1.341,36</w:t>
            </w: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1.265,458</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800</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23</w:t>
            </w: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33,878</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409</w:t>
            </w: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1.265,458</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1.265,458</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1.769,956</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380</w:t>
            </w: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1.389,956</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2.504</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801</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689</w:t>
            </w: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1.014</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2.504</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2.504</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2.505,3095</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2.505,3095</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2.596,5033</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774</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666</w:t>
            </w: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1.156,5033</w:t>
            </w: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2.596,5033</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1.440</w:t>
            </w: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1.156,5033</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4.512,3443</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1.440</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1.911</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1.161,3443</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1.799</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1.799</w:t>
            </w: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1.799</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1.799</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2.012,076</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2.012,076</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403,320</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204</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176</w:t>
            </w: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7,6</w:t>
            </w: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15,69</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403,32</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403,32</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3.502,331</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856,021</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2.646,31</w:t>
            </w: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4.130,418</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1.080</w:t>
            </w: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930</w:t>
            </w: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641,588</w:t>
            </w: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1.091,83</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387</w:t>
            </w: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4.130,418</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2.010</w:t>
            </w: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2.120,418</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4.535,05</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2.010</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2.120,418</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374,17</w:t>
            </w: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30,462</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251,5530</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103,353</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148,2</w:t>
            </w: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251,553</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251,553</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385,692</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251,893</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133,799</w:t>
            </w:r>
          </w:p>
        </w:tc>
      </w:tr>
      <w:tr w:rsidR="00843972" w:rsidRPr="00843972" w:rsidTr="00843972">
        <w:trPr>
          <w:trHeight w:val="70"/>
        </w:trPr>
        <w:tc>
          <w:tcPr>
            <w:tcW w:w="86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991,4900</w:t>
            </w:r>
          </w:p>
        </w:tc>
        <w:tc>
          <w:tcPr>
            <w:tcW w:w="51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05"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3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7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66"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235,49</w:t>
            </w:r>
          </w:p>
        </w:tc>
        <w:tc>
          <w:tcPr>
            <w:tcW w:w="647"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756</w:t>
            </w: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991,49</w:t>
            </w:r>
          </w:p>
        </w:tc>
        <w:tc>
          <w:tcPr>
            <w:tcW w:w="55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58"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755"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991,49</w:t>
            </w:r>
          </w:p>
        </w:tc>
        <w:tc>
          <w:tcPr>
            <w:tcW w:w="862"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1.418</w:t>
            </w: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0"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484"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511"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p>
        </w:tc>
        <w:tc>
          <w:tcPr>
            <w:tcW w:w="809"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991,49</w:t>
            </w:r>
          </w:p>
        </w:tc>
        <w:tc>
          <w:tcPr>
            <w:tcW w:w="414" w:type="dxa"/>
            <w:gridSpan w:val="2"/>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47"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426,51</w:t>
            </w:r>
          </w:p>
        </w:tc>
        <w:tc>
          <w:tcPr>
            <w:tcW w:w="691" w:type="dxa"/>
            <w:shd w:val="clear" w:color="auto" w:fill="auto"/>
            <w:noWrap/>
            <w:vAlign w:val="center"/>
            <w:hideMark/>
          </w:tcPr>
          <w:p w:rsidR="00843972" w:rsidRPr="00843972" w:rsidRDefault="00843972" w:rsidP="00843972">
            <w:pPr>
              <w:spacing w:before="80" w:after="8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bl>
    <w:p w:rsidR="00843972" w:rsidRPr="00843972" w:rsidRDefault="00843972" w:rsidP="00843972">
      <w:pPr>
        <w:spacing w:before="120" w:after="120" w:line="240" w:lineRule="auto"/>
        <w:jc w:val="left"/>
        <w:rPr>
          <w:rFonts w:eastAsia="Times New Roman" w:cs="Times New Roman"/>
          <w:b/>
          <w:w w:val="50"/>
          <w:szCs w:val="28"/>
          <w:lang w:val="en-US"/>
        </w:rPr>
      </w:pPr>
      <w:r w:rsidRPr="00843972">
        <w:rPr>
          <w:rFonts w:eastAsia="Times New Roman" w:cs="Times New Roman"/>
          <w:b/>
          <w:w w:val="50"/>
          <w:szCs w:val="28"/>
          <w:lang w:val="en-US"/>
        </w:rPr>
        <w:t>Ghi chú:</w:t>
      </w:r>
    </w:p>
    <w:p w:rsidR="00843972" w:rsidRPr="00843972" w:rsidRDefault="00843972" w:rsidP="00843972">
      <w:pPr>
        <w:spacing w:before="120" w:after="120" w:line="240" w:lineRule="auto"/>
        <w:jc w:val="left"/>
        <w:rPr>
          <w:rFonts w:eastAsia="Times New Roman" w:cs="Times New Roman"/>
          <w:w w:val="50"/>
          <w:szCs w:val="28"/>
          <w:lang w:val="en-US"/>
        </w:rPr>
      </w:pPr>
      <w:r w:rsidRPr="00843972">
        <w:rPr>
          <w:rFonts w:eastAsia="Times New Roman" w:cs="Times New Roman"/>
          <w:w w:val="50"/>
          <w:szCs w:val="28"/>
          <w:lang w:val="en-US"/>
        </w:rPr>
        <w:t>'(1) Nghị quyết số 88/NQ-HĐND ngày 29/6/2022 của HĐND tỉnh: Huyện thực hiện chuyển nguồn sang năm 2024 theo quy định của Luật NSNN</w:t>
      </w:r>
    </w:p>
    <w:p w:rsidR="00843972" w:rsidRPr="00843972" w:rsidRDefault="00843972" w:rsidP="00843972">
      <w:pPr>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Phụ lục số 04</w:t>
      </w:r>
    </w:p>
    <w:p w:rsidR="00843972" w:rsidRPr="00843972" w:rsidRDefault="00843972" w:rsidP="00843972">
      <w:pPr>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PHÊ DUYỆT ĐIỀU CHỈNH DỰ TOÁN VỐN SỰ NGHIỆP NGÂN SÁCH TRUNG ƯƠNG THỰC HIỆN CHƯƠNG TRÌNH                                                       MỤC TIÊU QUỐC GIA PHÁT TRIỂN KINH TẾ XÃ HỘI VÙNG ĐỒNG BÀO DÂN TỘC THIỂU SỐ VÀ MIỀN NÚI NĂM 2023</w:t>
      </w:r>
    </w:p>
    <w:p w:rsidR="00843972" w:rsidRPr="00843972" w:rsidRDefault="00843972" w:rsidP="00843972">
      <w:pPr>
        <w:tabs>
          <w:tab w:val="left" w:pos="1064"/>
        </w:tabs>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CẤP HUYỆN</w:t>
      </w:r>
    </w:p>
    <w:p w:rsidR="00843972" w:rsidRPr="00843972" w:rsidRDefault="00843972" w:rsidP="00843972">
      <w:pPr>
        <w:tabs>
          <w:tab w:val="left" w:pos="1064"/>
        </w:tabs>
        <w:spacing w:after="0" w:line="240" w:lineRule="auto"/>
        <w:jc w:val="center"/>
        <w:rPr>
          <w:rFonts w:eastAsia="Times New Roman" w:cs="Times New Roman"/>
          <w:i/>
          <w:w w:val="80"/>
          <w:szCs w:val="28"/>
          <w:lang w:val="en-US"/>
        </w:rPr>
      </w:pPr>
      <w:r w:rsidRPr="00843972">
        <w:rPr>
          <w:rFonts w:eastAsia="Times New Roman" w:cs="Times New Roman"/>
          <w:i/>
          <w:w w:val="80"/>
          <w:szCs w:val="28"/>
        </w:rPr>
        <w:t>(Kèm theo Nghị quyết số 366/NQ-HĐND ngày 29/8/2024 của HĐND tỉnh)</w:t>
      </w:r>
    </w:p>
    <w:p w:rsidR="00843972" w:rsidRPr="00843972" w:rsidRDefault="00843972" w:rsidP="00843972">
      <w:pPr>
        <w:tabs>
          <w:tab w:val="left" w:pos="1204"/>
        </w:tabs>
        <w:spacing w:after="0" w:line="240" w:lineRule="auto"/>
        <w:jc w:val="right"/>
        <w:rPr>
          <w:rFonts w:eastAsia="Times New Roman" w:cs="Times New Roman"/>
          <w:i/>
          <w:w w:val="80"/>
          <w:szCs w:val="28"/>
          <w:lang w:val="en-US"/>
        </w:rPr>
      </w:pPr>
      <w:r w:rsidRPr="00843972">
        <w:rPr>
          <w:rFonts w:eastAsia="Times New Roman" w:cs="Times New Roman"/>
          <w:w w:val="80"/>
          <w:szCs w:val="28"/>
          <w:lang w:val="en-US"/>
        </w:rPr>
        <w:tab/>
      </w:r>
      <w:r w:rsidRPr="00843972">
        <w:rPr>
          <w:rFonts w:eastAsia="Times New Roman" w:cs="Times New Roman"/>
          <w:i/>
          <w:w w:val="80"/>
          <w:szCs w:val="28"/>
          <w:lang w:val="en-US"/>
        </w:rPr>
        <w:t>Đơn vị tính: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899"/>
        <w:gridCol w:w="1616"/>
        <w:gridCol w:w="1192"/>
        <w:gridCol w:w="950"/>
        <w:gridCol w:w="1474"/>
        <w:gridCol w:w="1361"/>
        <w:gridCol w:w="1232"/>
        <w:gridCol w:w="1414"/>
        <w:gridCol w:w="1040"/>
        <w:gridCol w:w="1272"/>
      </w:tblGrid>
      <w:tr w:rsidR="00843972" w:rsidRPr="00843972" w:rsidTr="00843972">
        <w:trPr>
          <w:trHeight w:val="360"/>
        </w:trPr>
        <w:tc>
          <w:tcPr>
            <w:tcW w:w="580"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STT</w:t>
            </w:r>
          </w:p>
        </w:tc>
        <w:tc>
          <w:tcPr>
            <w:tcW w:w="1899" w:type="dxa"/>
            <w:vMerge w:val="restart"/>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Huyện, thành phố</w:t>
            </w:r>
          </w:p>
        </w:tc>
        <w:tc>
          <w:tcPr>
            <w:tcW w:w="11551" w:type="dxa"/>
            <w:gridSpan w:val="9"/>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toán được sử dụng</w:t>
            </w:r>
            <w:r w:rsidRPr="00843972">
              <w:rPr>
                <w:rFonts w:eastAsia="Times New Roman" w:cs="Times New Roman"/>
                <w:b/>
                <w:bCs/>
                <w:w w:val="80"/>
                <w:sz w:val="24"/>
                <w:szCs w:val="24"/>
                <w:vertAlign w:val="superscript"/>
                <w:lang w:val="en-US"/>
              </w:rPr>
              <w:t>1</w:t>
            </w:r>
          </w:p>
        </w:tc>
      </w:tr>
      <w:tr w:rsidR="00843972" w:rsidRPr="00843972" w:rsidTr="00843972">
        <w:trPr>
          <w:trHeight w:val="70"/>
        </w:trPr>
        <w:tc>
          <w:tcPr>
            <w:tcW w:w="58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899"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616"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Tổng cộng</w:t>
            </w:r>
          </w:p>
        </w:tc>
        <w:tc>
          <w:tcPr>
            <w:tcW w:w="2142" w:type="dxa"/>
            <w:gridSpan w:val="2"/>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1</w:t>
            </w:r>
          </w:p>
        </w:tc>
        <w:tc>
          <w:tcPr>
            <w:tcW w:w="1474"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3</w:t>
            </w:r>
          </w:p>
        </w:tc>
        <w:tc>
          <w:tcPr>
            <w:tcW w:w="1361"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4</w:t>
            </w:r>
          </w:p>
        </w:tc>
        <w:tc>
          <w:tcPr>
            <w:tcW w:w="2646" w:type="dxa"/>
            <w:gridSpan w:val="2"/>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5</w:t>
            </w:r>
          </w:p>
        </w:tc>
        <w:tc>
          <w:tcPr>
            <w:tcW w:w="1040" w:type="dxa"/>
            <w:vMerge w:val="restart"/>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6</w:t>
            </w:r>
          </w:p>
        </w:tc>
        <w:tc>
          <w:tcPr>
            <w:tcW w:w="1272"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r w:rsidRPr="00843972">
              <w:rPr>
                <w:rFonts w:eastAsia="Times New Roman" w:cs="Times New Roman"/>
                <w:b/>
                <w:bCs/>
                <w:w w:val="80"/>
                <w:sz w:val="24"/>
                <w:szCs w:val="24"/>
                <w:lang w:val="en-US"/>
              </w:rPr>
              <w:t>Dự án 8</w:t>
            </w:r>
          </w:p>
        </w:tc>
      </w:tr>
      <w:tr w:rsidR="00843972" w:rsidRPr="00843972" w:rsidTr="00843972">
        <w:trPr>
          <w:trHeight w:val="222"/>
        </w:trPr>
        <w:tc>
          <w:tcPr>
            <w:tcW w:w="58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899"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616"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192" w:type="dxa"/>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Chuyển   đổi nghề</w:t>
            </w:r>
          </w:p>
        </w:tc>
        <w:tc>
          <w:tcPr>
            <w:tcW w:w="950"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Nước sinh hoạt phân tán</w:t>
            </w:r>
          </w:p>
        </w:tc>
        <w:tc>
          <w:tcPr>
            <w:tcW w:w="1474"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1</w:t>
            </w:r>
          </w:p>
        </w:tc>
        <w:tc>
          <w:tcPr>
            <w:tcW w:w="1361"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1</w:t>
            </w:r>
          </w:p>
        </w:tc>
        <w:tc>
          <w:tcPr>
            <w:tcW w:w="1232"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1</w:t>
            </w:r>
          </w:p>
        </w:tc>
        <w:tc>
          <w:tcPr>
            <w:tcW w:w="1414"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Tiểu dự                    án 3</w:t>
            </w:r>
          </w:p>
        </w:tc>
        <w:tc>
          <w:tcPr>
            <w:tcW w:w="104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272"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r>
      <w:tr w:rsidR="00843972" w:rsidRPr="00843972" w:rsidTr="00843972">
        <w:trPr>
          <w:trHeight w:val="70"/>
        </w:trPr>
        <w:tc>
          <w:tcPr>
            <w:tcW w:w="58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899"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616"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192" w:type="dxa"/>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r w:rsidRPr="00843972">
              <w:rPr>
                <w:rFonts w:eastAsia="Times New Roman" w:cs="Times New Roman"/>
                <w:b/>
                <w:w w:val="80"/>
                <w:sz w:val="24"/>
                <w:szCs w:val="24"/>
                <w:lang w:val="en-US"/>
              </w:rPr>
              <w:t>Sự nghiệp kinh tế</w:t>
            </w:r>
          </w:p>
        </w:tc>
        <w:tc>
          <w:tcPr>
            <w:tcW w:w="95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474"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36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232"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414"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80"/>
                <w:sz w:val="24"/>
                <w:szCs w:val="24"/>
                <w:lang w:val="en-US"/>
              </w:rPr>
            </w:pPr>
          </w:p>
        </w:tc>
        <w:tc>
          <w:tcPr>
            <w:tcW w:w="104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c>
          <w:tcPr>
            <w:tcW w:w="1272"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80"/>
                <w:sz w:val="24"/>
                <w:szCs w:val="24"/>
                <w:lang w:val="en-US"/>
              </w:rPr>
            </w:pPr>
          </w:p>
        </w:tc>
      </w:tr>
      <w:tr w:rsidR="00843972" w:rsidRPr="00843972" w:rsidTr="00843972">
        <w:trPr>
          <w:trHeight w:val="435"/>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p>
        </w:tc>
        <w:tc>
          <w:tcPr>
            <w:tcW w:w="1899" w:type="dxa"/>
            <w:shd w:val="clear" w:color="auto" w:fill="auto"/>
            <w:noWrap/>
            <w:hideMark/>
          </w:tcPr>
          <w:p w:rsidR="00843972" w:rsidRPr="00843972" w:rsidRDefault="00843972" w:rsidP="00843972">
            <w:pPr>
              <w:spacing w:before="60" w:after="60" w:line="240" w:lineRule="auto"/>
              <w:jc w:val="left"/>
              <w:rPr>
                <w:rFonts w:eastAsia="Times New Roman" w:cs="Times New Roman"/>
                <w:w w:val="80"/>
                <w:sz w:val="24"/>
                <w:szCs w:val="24"/>
                <w:lang w:val="en-US"/>
              </w:rPr>
            </w:pPr>
            <w:r w:rsidRPr="00843972">
              <w:rPr>
                <w:rFonts w:eastAsia="Times New Roman" w:cs="Times New Roman"/>
                <w:w w:val="80"/>
                <w:sz w:val="24"/>
                <w:szCs w:val="24"/>
                <w:lang w:val="en-US"/>
              </w:rPr>
              <w:t> </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90.223,036455</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20.008,484</w:t>
            </w: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517,22</w:t>
            </w: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21.273,2425</w:t>
            </w: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4.545,171875</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1.528,9623</w:t>
            </w: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35.010,3636</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290,889</w:t>
            </w: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80"/>
                <w:sz w:val="24"/>
                <w:szCs w:val="24"/>
                <w:lang w:val="en-US"/>
              </w:rPr>
            </w:pPr>
            <w:r w:rsidRPr="00843972">
              <w:rPr>
                <w:rFonts w:eastAsia="Times New Roman" w:cs="Times New Roman"/>
                <w:b/>
                <w:bCs/>
                <w:w w:val="80"/>
                <w:sz w:val="24"/>
                <w:szCs w:val="24"/>
                <w:lang w:val="en-US"/>
              </w:rPr>
              <w:t>7.048,70318</w:t>
            </w: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1</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Thuận Châu</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10.437,297580</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24,603</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6.580</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263</w:t>
            </w: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3.569,69458</w:t>
            </w: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2</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Mai Sơn</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8.368,823</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6.470</w:t>
            </w: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353,823</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1.545</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3</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Yên Châu</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5.725,712601</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2.262,384</w:t>
            </w: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68,965001</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3.394,3636</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4</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Mộc Châu</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6.146,1636</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3.506,1</w:t>
            </w: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30,007</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2.016</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594,0566</w:t>
            </w: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5</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Phù Yên</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3.377,0715740</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643,071574</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2.734</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6</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Bắc Yên</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15.758,080</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12.854</w:t>
            </w: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304,08</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2.600</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7</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Mường La</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6.830,776</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4.890</w:t>
            </w: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1.940,776</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8</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Quỳnh Nhai</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9.864,45600</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1.030</w:t>
            </w: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517,220</w:t>
            </w: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1.151,236</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7.166</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9</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Sông Mã</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14.219,24450</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1.850</w:t>
            </w: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8.419,2425</w:t>
            </w: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0,002</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3.950</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10</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Sốp Cộp</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5.797,80340</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0,0001</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1.528,9623</w:t>
            </w: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3.243</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27,889</w:t>
            </w: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997,952</w:t>
            </w:r>
          </w:p>
        </w:tc>
      </w:tr>
      <w:tr w:rsidR="00843972" w:rsidRPr="00843972" w:rsidTr="00843972">
        <w:trPr>
          <w:trHeight w:val="70"/>
        </w:trPr>
        <w:tc>
          <w:tcPr>
            <w:tcW w:w="580"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w w:val="80"/>
                <w:sz w:val="24"/>
                <w:szCs w:val="24"/>
                <w:lang w:val="en-US"/>
              </w:rPr>
            </w:pPr>
            <w:r w:rsidRPr="00843972">
              <w:rPr>
                <w:rFonts w:eastAsia="Times New Roman" w:cs="Times New Roman"/>
                <w:w w:val="80"/>
                <w:sz w:val="24"/>
                <w:szCs w:val="24"/>
                <w:lang w:val="en-US"/>
              </w:rPr>
              <w:t>11</w:t>
            </w:r>
          </w:p>
        </w:tc>
        <w:tc>
          <w:tcPr>
            <w:tcW w:w="1899" w:type="dxa"/>
            <w:shd w:val="clear" w:color="auto" w:fill="auto"/>
            <w:noWrap/>
            <w:vAlign w:val="center"/>
            <w:hideMark/>
          </w:tcPr>
          <w:p w:rsidR="00843972" w:rsidRPr="00843972" w:rsidRDefault="00843972" w:rsidP="00843972">
            <w:pPr>
              <w:spacing w:before="60" w:after="60" w:line="240" w:lineRule="auto"/>
              <w:rPr>
                <w:rFonts w:eastAsia="Times New Roman" w:cs="Times New Roman"/>
                <w:w w:val="80"/>
                <w:sz w:val="24"/>
                <w:szCs w:val="24"/>
                <w:lang w:val="en-US"/>
              </w:rPr>
            </w:pPr>
            <w:r w:rsidRPr="00843972">
              <w:rPr>
                <w:rFonts w:eastAsia="Times New Roman" w:cs="Times New Roman"/>
                <w:w w:val="80"/>
                <w:sz w:val="24"/>
                <w:szCs w:val="24"/>
                <w:lang w:val="en-US"/>
              </w:rPr>
              <w:t>Huyện Vân Hồ</w:t>
            </w:r>
          </w:p>
        </w:tc>
        <w:tc>
          <w:tcPr>
            <w:tcW w:w="16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3.697,6082</w:t>
            </w:r>
          </w:p>
        </w:tc>
        <w:tc>
          <w:tcPr>
            <w:tcW w:w="119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9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7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3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28,6082</w:t>
            </w:r>
          </w:p>
        </w:tc>
        <w:tc>
          <w:tcPr>
            <w:tcW w:w="123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414"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1.782</w:t>
            </w:r>
          </w:p>
        </w:tc>
        <w:tc>
          <w:tcPr>
            <w:tcW w:w="104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p>
        </w:tc>
        <w:tc>
          <w:tcPr>
            <w:tcW w:w="12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80"/>
                <w:sz w:val="24"/>
                <w:szCs w:val="24"/>
                <w:lang w:val="en-US"/>
              </w:rPr>
            </w:pPr>
            <w:r w:rsidRPr="00843972">
              <w:rPr>
                <w:rFonts w:eastAsia="Times New Roman" w:cs="Times New Roman"/>
                <w:w w:val="80"/>
                <w:sz w:val="24"/>
                <w:szCs w:val="24"/>
                <w:lang w:val="en-US"/>
              </w:rPr>
              <w:t>1.887</w:t>
            </w:r>
          </w:p>
        </w:tc>
      </w:tr>
    </w:tbl>
    <w:p w:rsidR="00843972" w:rsidRPr="00843972" w:rsidRDefault="00843972" w:rsidP="00843972">
      <w:pPr>
        <w:tabs>
          <w:tab w:val="left" w:pos="3585"/>
        </w:tabs>
        <w:spacing w:after="0" w:line="240" w:lineRule="auto"/>
        <w:jc w:val="left"/>
        <w:rPr>
          <w:rFonts w:eastAsia="Times New Roman" w:cs="Times New Roman"/>
          <w:w w:val="80"/>
          <w:sz w:val="24"/>
          <w:szCs w:val="24"/>
          <w:lang w:val="en-US"/>
        </w:rPr>
      </w:pPr>
      <w:r w:rsidRPr="00843972">
        <w:rPr>
          <w:rFonts w:eastAsia="Times New Roman" w:cs="Times New Roman"/>
          <w:b/>
          <w:w w:val="80"/>
          <w:sz w:val="24"/>
          <w:szCs w:val="24"/>
          <w:lang w:val="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772"/>
        <w:gridCol w:w="611"/>
        <w:gridCol w:w="711"/>
        <w:gridCol w:w="550"/>
        <w:gridCol w:w="791"/>
        <w:gridCol w:w="761"/>
        <w:gridCol w:w="781"/>
        <w:gridCol w:w="520"/>
        <w:gridCol w:w="771"/>
        <w:gridCol w:w="670"/>
        <w:gridCol w:w="919"/>
        <w:gridCol w:w="601"/>
        <w:gridCol w:w="506"/>
        <w:gridCol w:w="728"/>
        <w:gridCol w:w="891"/>
        <w:gridCol w:w="700"/>
        <w:gridCol w:w="723"/>
        <w:gridCol w:w="623"/>
        <w:gridCol w:w="716"/>
      </w:tblGrid>
      <w:tr w:rsidR="00843972" w:rsidRPr="00843972" w:rsidTr="00843972">
        <w:trPr>
          <w:trHeight w:val="360"/>
        </w:trPr>
        <w:tc>
          <w:tcPr>
            <w:tcW w:w="7654" w:type="dxa"/>
            <w:gridSpan w:val="11"/>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toán điều chỉnh</w:t>
            </w:r>
          </w:p>
        </w:tc>
        <w:tc>
          <w:tcPr>
            <w:tcW w:w="6407" w:type="dxa"/>
            <w:gridSpan w:val="9"/>
            <w:vMerge w:val="restart"/>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toán sau điều chỉnh</w:t>
            </w:r>
          </w:p>
        </w:tc>
      </w:tr>
      <w:tr w:rsidR="00843972" w:rsidRPr="00843972" w:rsidTr="00843972">
        <w:trPr>
          <w:trHeight w:val="193"/>
        </w:trPr>
        <w:tc>
          <w:tcPr>
            <w:tcW w:w="4912" w:type="dxa"/>
            <w:gridSpan w:val="7"/>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Điều chỉnh giảm</w:t>
            </w:r>
          </w:p>
        </w:tc>
        <w:tc>
          <w:tcPr>
            <w:tcW w:w="2742" w:type="dxa"/>
            <w:gridSpan w:val="4"/>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Điều chỉnh tăng</w:t>
            </w:r>
          </w:p>
        </w:tc>
        <w:tc>
          <w:tcPr>
            <w:tcW w:w="6407" w:type="dxa"/>
            <w:gridSpan w:val="9"/>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r>
      <w:tr w:rsidR="00843972" w:rsidRPr="00843972" w:rsidTr="00843972">
        <w:trPr>
          <w:trHeight w:val="70"/>
        </w:trPr>
        <w:tc>
          <w:tcPr>
            <w:tcW w:w="716"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Tổng cộng</w:t>
            </w:r>
          </w:p>
        </w:tc>
        <w:tc>
          <w:tcPr>
            <w:tcW w:w="1383" w:type="dxa"/>
            <w:gridSpan w:val="2"/>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1</w:t>
            </w:r>
          </w:p>
        </w:tc>
        <w:tc>
          <w:tcPr>
            <w:tcW w:w="711"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3</w:t>
            </w:r>
          </w:p>
        </w:tc>
        <w:tc>
          <w:tcPr>
            <w:tcW w:w="1341" w:type="dxa"/>
            <w:gridSpan w:val="2"/>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5</w:t>
            </w:r>
          </w:p>
        </w:tc>
        <w:tc>
          <w:tcPr>
            <w:tcW w:w="761"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8</w:t>
            </w:r>
          </w:p>
        </w:tc>
        <w:tc>
          <w:tcPr>
            <w:tcW w:w="781"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Tổng cộng</w:t>
            </w:r>
          </w:p>
        </w:tc>
        <w:tc>
          <w:tcPr>
            <w:tcW w:w="1291" w:type="dxa"/>
            <w:gridSpan w:val="2"/>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4</w:t>
            </w:r>
          </w:p>
        </w:tc>
        <w:tc>
          <w:tcPr>
            <w:tcW w:w="670" w:type="dxa"/>
            <w:vMerge w:val="restart"/>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6</w:t>
            </w:r>
          </w:p>
        </w:tc>
        <w:tc>
          <w:tcPr>
            <w:tcW w:w="919"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Tổng cộng</w:t>
            </w:r>
          </w:p>
        </w:tc>
        <w:tc>
          <w:tcPr>
            <w:tcW w:w="1107" w:type="dxa"/>
            <w:gridSpan w:val="2"/>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1</w:t>
            </w:r>
          </w:p>
        </w:tc>
        <w:tc>
          <w:tcPr>
            <w:tcW w:w="728"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3</w:t>
            </w:r>
          </w:p>
        </w:tc>
        <w:tc>
          <w:tcPr>
            <w:tcW w:w="891" w:type="dxa"/>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4</w:t>
            </w:r>
          </w:p>
        </w:tc>
        <w:tc>
          <w:tcPr>
            <w:tcW w:w="1423" w:type="dxa"/>
            <w:gridSpan w:val="2"/>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5</w:t>
            </w:r>
          </w:p>
        </w:tc>
        <w:tc>
          <w:tcPr>
            <w:tcW w:w="623" w:type="dxa"/>
            <w:vMerge w:val="restart"/>
            <w:shd w:val="clear" w:color="auto" w:fill="auto"/>
            <w:noWrap/>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6</w:t>
            </w:r>
          </w:p>
        </w:tc>
        <w:tc>
          <w:tcPr>
            <w:tcW w:w="716"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r w:rsidRPr="00843972">
              <w:rPr>
                <w:rFonts w:eastAsia="Times New Roman" w:cs="Times New Roman"/>
                <w:b/>
                <w:bCs/>
                <w:w w:val="50"/>
                <w:sz w:val="20"/>
                <w:szCs w:val="20"/>
                <w:lang w:val="en-US"/>
              </w:rPr>
              <w:t>Dự án 8</w:t>
            </w:r>
          </w:p>
        </w:tc>
      </w:tr>
      <w:tr w:rsidR="00843972" w:rsidRPr="00843972" w:rsidTr="00843972">
        <w:trPr>
          <w:trHeight w:val="70"/>
        </w:trPr>
        <w:tc>
          <w:tcPr>
            <w:tcW w:w="716"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772" w:type="dxa"/>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Chuyển đổi nghề</w:t>
            </w:r>
          </w:p>
        </w:tc>
        <w:tc>
          <w:tcPr>
            <w:tcW w:w="611"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Nước sinh hoạt phân tán</w:t>
            </w:r>
          </w:p>
        </w:tc>
        <w:tc>
          <w:tcPr>
            <w:tcW w:w="711"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550"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791"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3</w:t>
            </w:r>
          </w:p>
        </w:tc>
        <w:tc>
          <w:tcPr>
            <w:tcW w:w="76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78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520" w:type="dxa"/>
            <w:vMerge w:val="restart"/>
            <w:shd w:val="clear" w:color="auto" w:fill="auto"/>
            <w:vAlign w:val="center"/>
            <w:hideMark/>
          </w:tcPr>
          <w:p w:rsidR="00843972" w:rsidRPr="00843972" w:rsidRDefault="00843972" w:rsidP="00843972">
            <w:pPr>
              <w:spacing w:before="60" w:after="60" w:line="240" w:lineRule="auto"/>
              <w:ind w:right="-132"/>
              <w:jc w:val="center"/>
              <w:rPr>
                <w:rFonts w:eastAsia="Times New Roman" w:cs="Times New Roman"/>
                <w:b/>
                <w:w w:val="50"/>
                <w:sz w:val="20"/>
                <w:szCs w:val="20"/>
                <w:lang w:val="en-US"/>
              </w:rPr>
            </w:pPr>
            <w:r w:rsidRPr="00843972">
              <w:rPr>
                <w:rFonts w:eastAsia="Times New Roman" w:cs="Times New Roman"/>
                <w:b/>
                <w:w w:val="50"/>
                <w:sz w:val="20"/>
                <w:szCs w:val="20"/>
                <w:lang w:val="en-US"/>
              </w:rPr>
              <w:t>Nước sinh hoạt phân tán</w:t>
            </w:r>
          </w:p>
        </w:tc>
        <w:tc>
          <w:tcPr>
            <w:tcW w:w="771"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67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919"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601" w:type="dxa"/>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Chuyển đổi nghề</w:t>
            </w:r>
          </w:p>
        </w:tc>
        <w:tc>
          <w:tcPr>
            <w:tcW w:w="506" w:type="dxa"/>
            <w:vMerge w:val="restart"/>
            <w:shd w:val="clear" w:color="auto" w:fill="auto"/>
            <w:vAlign w:val="center"/>
            <w:hideMark/>
          </w:tcPr>
          <w:p w:rsidR="00843972" w:rsidRPr="00843972" w:rsidRDefault="00843972" w:rsidP="00843972">
            <w:pPr>
              <w:spacing w:before="60" w:after="60" w:line="240" w:lineRule="auto"/>
              <w:ind w:right="-67"/>
              <w:jc w:val="center"/>
              <w:rPr>
                <w:rFonts w:eastAsia="Times New Roman" w:cs="Times New Roman"/>
                <w:b/>
                <w:w w:val="50"/>
                <w:sz w:val="20"/>
                <w:szCs w:val="20"/>
                <w:lang w:val="en-US"/>
              </w:rPr>
            </w:pPr>
            <w:r w:rsidRPr="00843972">
              <w:rPr>
                <w:rFonts w:eastAsia="Times New Roman" w:cs="Times New Roman"/>
                <w:b/>
                <w:w w:val="50"/>
                <w:sz w:val="20"/>
                <w:szCs w:val="20"/>
                <w:lang w:val="en-US"/>
              </w:rPr>
              <w:t>Nước sinh hoạt phân tán</w:t>
            </w:r>
          </w:p>
        </w:tc>
        <w:tc>
          <w:tcPr>
            <w:tcW w:w="728"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891"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700"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1</w:t>
            </w:r>
          </w:p>
        </w:tc>
        <w:tc>
          <w:tcPr>
            <w:tcW w:w="723" w:type="dxa"/>
            <w:vMerge w:val="restart"/>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Tiểu dự           án 3</w:t>
            </w:r>
          </w:p>
        </w:tc>
        <w:tc>
          <w:tcPr>
            <w:tcW w:w="623"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716"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r>
      <w:tr w:rsidR="00843972" w:rsidRPr="00843972" w:rsidTr="00843972">
        <w:trPr>
          <w:trHeight w:val="70"/>
        </w:trPr>
        <w:tc>
          <w:tcPr>
            <w:tcW w:w="716"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772" w:type="dxa"/>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kinh tế</w:t>
            </w:r>
          </w:p>
        </w:tc>
        <w:tc>
          <w:tcPr>
            <w:tcW w:w="61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71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55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79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76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78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52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77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67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919"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601" w:type="dxa"/>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r w:rsidRPr="00843972">
              <w:rPr>
                <w:rFonts w:eastAsia="Times New Roman" w:cs="Times New Roman"/>
                <w:b/>
                <w:w w:val="50"/>
                <w:sz w:val="20"/>
                <w:szCs w:val="20"/>
                <w:lang w:val="en-US"/>
              </w:rPr>
              <w:t>Sự nghiệp kinh tế</w:t>
            </w:r>
          </w:p>
        </w:tc>
        <w:tc>
          <w:tcPr>
            <w:tcW w:w="506"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728"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891"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700"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723"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w w:val="50"/>
                <w:sz w:val="20"/>
                <w:szCs w:val="20"/>
                <w:lang w:val="en-US"/>
              </w:rPr>
            </w:pPr>
          </w:p>
        </w:tc>
        <w:tc>
          <w:tcPr>
            <w:tcW w:w="623"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c>
          <w:tcPr>
            <w:tcW w:w="716" w:type="dxa"/>
            <w:vMerge/>
            <w:shd w:val="clear" w:color="auto" w:fill="auto"/>
            <w:vAlign w:val="center"/>
            <w:hideMark/>
          </w:tcPr>
          <w:p w:rsidR="00843972" w:rsidRPr="00843972" w:rsidRDefault="00843972" w:rsidP="00843972">
            <w:pPr>
              <w:spacing w:before="60" w:after="60" w:line="240" w:lineRule="auto"/>
              <w:jc w:val="center"/>
              <w:rPr>
                <w:rFonts w:eastAsia="Times New Roman" w:cs="Times New Roman"/>
                <w:b/>
                <w:bCs/>
                <w:w w:val="50"/>
                <w:sz w:val="20"/>
                <w:szCs w:val="20"/>
                <w:lang w:val="en-US"/>
              </w:rPr>
            </w:pPr>
          </w:p>
        </w:tc>
      </w:tr>
      <w:tr w:rsidR="00843972" w:rsidRPr="00843972" w:rsidTr="00843972">
        <w:trPr>
          <w:trHeight w:val="435"/>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71.821,1646</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18.009,804</w:t>
            </w: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517,22</w:t>
            </w: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18.346,59</w:t>
            </w: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396,6</w:t>
            </w: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30.129,56</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4.421,3906</w:t>
            </w: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71.821,1646</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1.851</w:t>
            </w: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64.612,5126</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5.357,652</w:t>
            </w: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90.223,036455</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1.998,68</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1.851</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2.926,6525</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69.157,684475</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1.132,3623</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4.880,8036</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5.648,541</w:t>
            </w: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b/>
                <w:bCs/>
                <w:w w:val="50"/>
                <w:sz w:val="20"/>
                <w:szCs w:val="20"/>
                <w:lang w:val="en-US"/>
              </w:rPr>
            </w:pPr>
            <w:r w:rsidRPr="00843972">
              <w:rPr>
                <w:rFonts w:eastAsia="Times New Roman" w:cs="Times New Roman"/>
                <w:b/>
                <w:bCs/>
                <w:w w:val="50"/>
                <w:sz w:val="20"/>
                <w:szCs w:val="20"/>
                <w:lang w:val="en-US"/>
              </w:rPr>
              <w:t>2.627,31258</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7.522,382</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6.580</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942,382</w:t>
            </w: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7.522,382</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5.022,382</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2.500</w:t>
            </w: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10.437,297580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5.046,985</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2.763</w:t>
            </w: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2.627,31258</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5.989</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5.300</w:t>
            </w: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689</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5.989</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5.989</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8.368,823000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1.170</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6.342,823</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856</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2.647,944</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2.262,384</w:t>
            </w: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385,56</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2.647,944</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2.647,944</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5.725,712601</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2.716,909001</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3.008,8036</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4.271,4766</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2.677,42</w:t>
            </w: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1.000</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594,0566</w:t>
            </w: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4.271,4766</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4.271,4766</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6.146,163600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828,68</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4.301,4836</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1.016</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2.734</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2.734</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2.734</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2.734</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3.377,071574</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3.377,071574</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13.525</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10.925</w:t>
            </w: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2.600</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13.525</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13.525</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15.758,080000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1.929</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13.829,08</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4.890</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4.890</w:t>
            </w: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4.890</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4.890</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6.830,776000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6.830,776</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8.713,22</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1.030</w:t>
            </w: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517,22</w:t>
            </w: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7.166</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8.713,22</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8.713,220</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9.864,456000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9.864,456</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13.221,59</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1.850</w:t>
            </w: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7.421,59</w:t>
            </w: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3.950</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13.221,59</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1.851</w:t>
            </w: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9.090,590</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2.280</w:t>
            </w: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14.219,244500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1.851</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997,6525</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9.090,592</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2.280</w:t>
            </w: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4.637,552</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396,6</w:t>
            </w: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3.243</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997,952</w:t>
            </w: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4.637,552</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4.059,9</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577,652</w:t>
            </w: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5.797,803400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4.059,9001</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1.132,3623</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605,541</w:t>
            </w: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r w:rsidR="00843972" w:rsidRPr="00843972" w:rsidTr="00843972">
        <w:trPr>
          <w:trHeight w:val="70"/>
        </w:trPr>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3.669</w:t>
            </w:r>
          </w:p>
        </w:tc>
        <w:tc>
          <w:tcPr>
            <w:tcW w:w="772"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6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5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1.782</w:t>
            </w:r>
          </w:p>
        </w:tc>
        <w:tc>
          <w:tcPr>
            <w:tcW w:w="76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1.887</w:t>
            </w:r>
          </w:p>
        </w:tc>
        <w:tc>
          <w:tcPr>
            <w:tcW w:w="78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3.669</w:t>
            </w:r>
          </w:p>
        </w:tc>
        <w:tc>
          <w:tcPr>
            <w:tcW w:w="52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7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3.669</w:t>
            </w:r>
          </w:p>
        </w:tc>
        <w:tc>
          <w:tcPr>
            <w:tcW w:w="67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919"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3.697,608200</w:t>
            </w:r>
          </w:p>
        </w:tc>
        <w:tc>
          <w:tcPr>
            <w:tcW w:w="60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50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28"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891"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3.697,6082</w:t>
            </w:r>
          </w:p>
        </w:tc>
        <w:tc>
          <w:tcPr>
            <w:tcW w:w="700"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7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c>
          <w:tcPr>
            <w:tcW w:w="623"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p>
        </w:tc>
        <w:tc>
          <w:tcPr>
            <w:tcW w:w="716" w:type="dxa"/>
            <w:shd w:val="clear" w:color="auto" w:fill="auto"/>
            <w:noWrap/>
            <w:vAlign w:val="center"/>
            <w:hideMark/>
          </w:tcPr>
          <w:p w:rsidR="00843972" w:rsidRPr="00843972" w:rsidRDefault="00843972" w:rsidP="00843972">
            <w:pPr>
              <w:spacing w:before="60" w:after="60" w:line="240" w:lineRule="auto"/>
              <w:jc w:val="right"/>
              <w:rPr>
                <w:rFonts w:eastAsia="Times New Roman" w:cs="Times New Roman"/>
                <w:w w:val="50"/>
                <w:sz w:val="20"/>
                <w:szCs w:val="20"/>
                <w:lang w:val="en-US"/>
              </w:rPr>
            </w:pPr>
            <w:r w:rsidRPr="00843972">
              <w:rPr>
                <w:rFonts w:eastAsia="Times New Roman" w:cs="Times New Roman"/>
                <w:w w:val="50"/>
                <w:sz w:val="20"/>
                <w:szCs w:val="20"/>
                <w:lang w:val="en-US"/>
              </w:rPr>
              <w:t>-</w:t>
            </w:r>
          </w:p>
        </w:tc>
      </w:tr>
    </w:tbl>
    <w:p w:rsidR="00843972" w:rsidRPr="00843972" w:rsidRDefault="00843972" w:rsidP="00843972">
      <w:pPr>
        <w:spacing w:after="0" w:line="240" w:lineRule="auto"/>
        <w:jc w:val="left"/>
        <w:rPr>
          <w:rFonts w:eastAsia="Times New Roman" w:cs="Times New Roman"/>
          <w:b/>
          <w:w w:val="80"/>
          <w:sz w:val="24"/>
          <w:szCs w:val="24"/>
          <w:lang w:val="en-US"/>
        </w:rPr>
      </w:pPr>
      <w:r w:rsidRPr="00843972">
        <w:rPr>
          <w:rFonts w:eastAsia="Times New Roman" w:cs="Times New Roman"/>
          <w:b/>
          <w:w w:val="80"/>
          <w:sz w:val="24"/>
          <w:szCs w:val="24"/>
          <w:lang w:val="en-US"/>
        </w:rPr>
        <w:t>Ghi chú</w:t>
      </w:r>
    </w:p>
    <w:p w:rsidR="00843972" w:rsidRPr="00843972" w:rsidRDefault="00843972" w:rsidP="00843972">
      <w:pPr>
        <w:tabs>
          <w:tab w:val="left" w:pos="3585"/>
        </w:tabs>
        <w:spacing w:after="0" w:line="240" w:lineRule="auto"/>
        <w:jc w:val="left"/>
        <w:rPr>
          <w:rFonts w:eastAsia="Times New Roman" w:cs="Times New Roman"/>
          <w:w w:val="80"/>
          <w:sz w:val="24"/>
          <w:szCs w:val="24"/>
          <w:lang w:val="en-US"/>
        </w:rPr>
      </w:pPr>
      <w:r w:rsidRPr="00843972">
        <w:rPr>
          <w:rFonts w:eastAsia="Times New Roman" w:cs="Times New Roman"/>
          <w:w w:val="80"/>
          <w:sz w:val="24"/>
          <w:szCs w:val="24"/>
          <w:lang w:val="en-US"/>
        </w:rPr>
        <w:t>'(1) Nghị quyết số 138/NQ-HĐND ngày 8/12/2022 của HĐND tỉnh: Huyện thực hiện chuyển nguồn sang năm 2024 theo quy định  của Luật NSNN.</w:t>
      </w:r>
    </w:p>
    <w:p w:rsidR="00843972" w:rsidRPr="00843972" w:rsidRDefault="00843972" w:rsidP="00843972">
      <w:pPr>
        <w:spacing w:before="60" w:after="60" w:line="240" w:lineRule="auto"/>
        <w:jc w:val="left"/>
        <w:rPr>
          <w:rFonts w:eastAsia="Times New Roman" w:cs="Times New Roman"/>
          <w:w w:val="50"/>
          <w:sz w:val="20"/>
          <w:szCs w:val="20"/>
          <w:lang w:val="en-US"/>
        </w:rPr>
      </w:pPr>
    </w:p>
    <w:p w:rsidR="00843972" w:rsidRPr="00843972" w:rsidRDefault="00843972" w:rsidP="00843972">
      <w:pPr>
        <w:spacing w:after="0" w:line="240" w:lineRule="auto"/>
        <w:jc w:val="left"/>
        <w:rPr>
          <w:rFonts w:eastAsia="Times New Roman" w:cs="Times New Roman"/>
          <w:sz w:val="20"/>
          <w:szCs w:val="20"/>
          <w:lang w:val="en-US"/>
        </w:rPr>
      </w:pPr>
    </w:p>
    <w:p w:rsidR="00843972" w:rsidRPr="00843972" w:rsidRDefault="00843972" w:rsidP="00843972">
      <w:pPr>
        <w:spacing w:after="0" w:line="240" w:lineRule="auto"/>
        <w:jc w:val="left"/>
        <w:rPr>
          <w:rFonts w:eastAsia="Times New Roman" w:cs="Times New Roman"/>
          <w:sz w:val="20"/>
          <w:szCs w:val="20"/>
          <w:lang w:val="en-US"/>
        </w:rPr>
      </w:pPr>
    </w:p>
    <w:p w:rsidR="00843972" w:rsidRPr="00843972" w:rsidRDefault="00843972" w:rsidP="00843972">
      <w:pPr>
        <w:spacing w:after="0" w:line="240" w:lineRule="auto"/>
        <w:jc w:val="left"/>
        <w:rPr>
          <w:rFonts w:eastAsia="Times New Roman" w:cs="Times New Roman"/>
          <w:sz w:val="20"/>
          <w:szCs w:val="20"/>
          <w:lang w:val="en-US"/>
        </w:rPr>
      </w:pPr>
    </w:p>
    <w:p w:rsidR="00843972" w:rsidRPr="00843972" w:rsidRDefault="00843972" w:rsidP="00843972">
      <w:pPr>
        <w:spacing w:after="0" w:line="240" w:lineRule="auto"/>
        <w:jc w:val="left"/>
        <w:rPr>
          <w:rFonts w:eastAsia="Times New Roman" w:cs="Times New Roman"/>
          <w:sz w:val="20"/>
          <w:szCs w:val="20"/>
          <w:lang w:val="en-US"/>
        </w:rPr>
      </w:pPr>
    </w:p>
    <w:p w:rsidR="00843972" w:rsidRPr="00843972" w:rsidRDefault="00843972" w:rsidP="00843972">
      <w:pPr>
        <w:spacing w:after="0" w:line="240" w:lineRule="auto"/>
        <w:jc w:val="left"/>
        <w:rPr>
          <w:rFonts w:eastAsia="Times New Roman" w:cs="Times New Roman"/>
          <w:sz w:val="20"/>
          <w:szCs w:val="20"/>
          <w:lang w:val="en-US"/>
        </w:rPr>
      </w:pPr>
    </w:p>
    <w:p w:rsidR="00843972" w:rsidRPr="00843972" w:rsidRDefault="00843972" w:rsidP="00843972">
      <w:pPr>
        <w:spacing w:after="0" w:line="240" w:lineRule="auto"/>
        <w:jc w:val="left"/>
        <w:rPr>
          <w:rFonts w:eastAsia="Times New Roman" w:cs="Times New Roman"/>
          <w:sz w:val="20"/>
          <w:szCs w:val="20"/>
          <w:lang w:val="en-US"/>
        </w:rPr>
      </w:pPr>
    </w:p>
    <w:p w:rsidR="00843972" w:rsidRPr="00843972" w:rsidRDefault="00843972" w:rsidP="00843972">
      <w:pPr>
        <w:tabs>
          <w:tab w:val="left" w:pos="4800"/>
        </w:tabs>
        <w:spacing w:after="0" w:line="240" w:lineRule="auto"/>
        <w:jc w:val="left"/>
        <w:rPr>
          <w:rFonts w:eastAsia="Times New Roman" w:cs="Times New Roman"/>
          <w:sz w:val="20"/>
          <w:szCs w:val="20"/>
          <w:lang w:val="en-US"/>
        </w:rPr>
      </w:pPr>
      <w:r w:rsidRPr="00843972">
        <w:rPr>
          <w:rFonts w:eastAsia="Times New Roman" w:cs="Times New Roman"/>
          <w:sz w:val="20"/>
          <w:szCs w:val="20"/>
          <w:lang w:val="en-US"/>
        </w:rPr>
        <w:tab/>
      </w:r>
    </w:p>
    <w:p w:rsidR="00843972" w:rsidRPr="00843972" w:rsidRDefault="00843972" w:rsidP="00843972">
      <w:pPr>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Phụ lục số 05</w:t>
      </w:r>
    </w:p>
    <w:p w:rsidR="00843972" w:rsidRPr="00843972" w:rsidRDefault="00843972" w:rsidP="00843972">
      <w:pPr>
        <w:tabs>
          <w:tab w:val="left" w:pos="1064"/>
        </w:tabs>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 xml:space="preserve">PHÊ DUYỆT ĐIỀU CHỈNH DỰ TOÁN VỐN SỰ NGHIỆP NGÂN SÁCH TRUNG ƯƠNG THỰC HIỆN CHƯƠNG TRÌNH                                            MỤC TIÊU QUỐC GIA PHÁT TRIỂN KINH TẾ - XÃ HỘI VÙNG ĐỒNG BÀO DÂN TỘC THIỂU SỐ VÀ MIỀN NÚI NĂM 2024 </w:t>
      </w:r>
    </w:p>
    <w:p w:rsidR="00843972" w:rsidRPr="00843972" w:rsidRDefault="00843972" w:rsidP="00843972">
      <w:pPr>
        <w:tabs>
          <w:tab w:val="left" w:pos="1064"/>
        </w:tabs>
        <w:spacing w:after="0" w:line="240" w:lineRule="auto"/>
        <w:jc w:val="center"/>
        <w:rPr>
          <w:rFonts w:eastAsia="Times New Roman" w:cs="Times New Roman"/>
          <w:b/>
          <w:w w:val="80"/>
          <w:szCs w:val="28"/>
          <w:lang w:val="en-US"/>
        </w:rPr>
      </w:pPr>
      <w:r w:rsidRPr="00843972">
        <w:rPr>
          <w:rFonts w:eastAsia="Times New Roman" w:cs="Times New Roman"/>
          <w:b/>
          <w:w w:val="80"/>
          <w:szCs w:val="28"/>
          <w:lang w:val="en-US"/>
        </w:rPr>
        <w:t>CẤP HUYỆN</w:t>
      </w:r>
    </w:p>
    <w:p w:rsidR="00843972" w:rsidRPr="00843972" w:rsidRDefault="00843972" w:rsidP="00843972">
      <w:pPr>
        <w:tabs>
          <w:tab w:val="left" w:pos="1064"/>
        </w:tabs>
        <w:spacing w:after="0" w:line="240" w:lineRule="auto"/>
        <w:jc w:val="center"/>
        <w:rPr>
          <w:rFonts w:eastAsia="Times New Roman" w:cs="Times New Roman"/>
          <w:i/>
          <w:w w:val="80"/>
          <w:szCs w:val="28"/>
          <w:lang w:val="en-US"/>
        </w:rPr>
      </w:pPr>
      <w:r w:rsidRPr="00843972">
        <w:rPr>
          <w:rFonts w:eastAsia="Times New Roman" w:cs="Times New Roman"/>
          <w:i/>
          <w:w w:val="80"/>
          <w:szCs w:val="28"/>
        </w:rPr>
        <w:t>(Kèm theo Nghị quyết số 366/NQ-HĐND ngày 29/8/2024 của HĐND tỉnh)</w:t>
      </w:r>
    </w:p>
    <w:p w:rsidR="00843972" w:rsidRPr="00843972" w:rsidRDefault="00843972" w:rsidP="00843972">
      <w:pPr>
        <w:tabs>
          <w:tab w:val="left" w:pos="1204"/>
        </w:tabs>
        <w:spacing w:after="0" w:line="240" w:lineRule="auto"/>
        <w:jc w:val="right"/>
        <w:rPr>
          <w:rFonts w:eastAsia="Times New Roman" w:cs="Times New Roman"/>
          <w:i/>
          <w:w w:val="80"/>
          <w:szCs w:val="28"/>
          <w:lang w:val="en-US"/>
        </w:rPr>
      </w:pPr>
      <w:r w:rsidRPr="00843972">
        <w:rPr>
          <w:rFonts w:eastAsia="Times New Roman" w:cs="Times New Roman"/>
          <w:w w:val="80"/>
          <w:szCs w:val="28"/>
          <w:lang w:val="en-US"/>
        </w:rPr>
        <w:tab/>
      </w:r>
      <w:r w:rsidRPr="00843972">
        <w:rPr>
          <w:rFonts w:eastAsia="Times New Roman" w:cs="Times New Roman"/>
          <w:i/>
          <w:w w:val="80"/>
          <w:szCs w:val="28"/>
          <w:lang w:val="en-US"/>
        </w:rPr>
        <w:t>Đơn vị tính: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1309"/>
        <w:gridCol w:w="700"/>
        <w:gridCol w:w="892"/>
        <w:gridCol w:w="678"/>
        <w:gridCol w:w="732"/>
        <w:gridCol w:w="721"/>
        <w:gridCol w:w="571"/>
        <w:gridCol w:w="815"/>
        <w:gridCol w:w="732"/>
        <w:gridCol w:w="721"/>
        <w:gridCol w:w="674"/>
        <w:gridCol w:w="732"/>
        <w:gridCol w:w="753"/>
        <w:gridCol w:w="700"/>
        <w:gridCol w:w="753"/>
        <w:gridCol w:w="732"/>
        <w:gridCol w:w="689"/>
        <w:gridCol w:w="744"/>
      </w:tblGrid>
      <w:tr w:rsidR="00843972" w:rsidRPr="00843972" w:rsidTr="00843972">
        <w:trPr>
          <w:trHeight w:val="360"/>
        </w:trPr>
        <w:tc>
          <w:tcPr>
            <w:tcW w:w="386" w:type="dxa"/>
            <w:vMerge w:val="restart"/>
            <w:shd w:val="clear" w:color="auto" w:fill="auto"/>
            <w:noWrap/>
            <w:vAlign w:val="center"/>
            <w:hideMark/>
          </w:tcPr>
          <w:p w:rsidR="00843972" w:rsidRPr="00843972" w:rsidRDefault="00843972" w:rsidP="00843972">
            <w:pPr>
              <w:spacing w:after="0" w:line="240" w:lineRule="auto"/>
              <w:ind w:right="-100"/>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STT</w:t>
            </w:r>
          </w:p>
        </w:tc>
        <w:tc>
          <w:tcPr>
            <w:tcW w:w="1309" w:type="dxa"/>
            <w:vMerge w:val="restart"/>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Huyện,                      thành phố</w:t>
            </w:r>
          </w:p>
        </w:tc>
        <w:tc>
          <w:tcPr>
            <w:tcW w:w="3723" w:type="dxa"/>
            <w:gridSpan w:val="5"/>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toán được sử dụng</w:t>
            </w:r>
            <w:r w:rsidRPr="00843972">
              <w:rPr>
                <w:rFonts w:eastAsia="Times New Roman" w:cs="Times New Roman"/>
                <w:b/>
                <w:bCs/>
                <w:w w:val="60"/>
                <w:sz w:val="24"/>
                <w:szCs w:val="24"/>
                <w:vertAlign w:val="superscript"/>
                <w:lang w:val="en-US"/>
              </w:rPr>
              <w:t>1</w:t>
            </w:r>
          </w:p>
        </w:tc>
        <w:tc>
          <w:tcPr>
            <w:tcW w:w="4998" w:type="dxa"/>
            <w:gridSpan w:val="7"/>
            <w:shd w:val="clear" w:color="auto" w:fill="auto"/>
            <w:noWrap/>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toán điều chỉnh</w:t>
            </w:r>
          </w:p>
        </w:tc>
        <w:tc>
          <w:tcPr>
            <w:tcW w:w="3618" w:type="dxa"/>
            <w:gridSpan w:val="5"/>
            <w:vMerge w:val="restart"/>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toán sau điều chỉnh</w:t>
            </w:r>
          </w:p>
        </w:tc>
      </w:tr>
      <w:tr w:rsidR="00843972" w:rsidRPr="00843972" w:rsidTr="00843972">
        <w:trPr>
          <w:trHeight w:val="70"/>
        </w:trPr>
        <w:tc>
          <w:tcPr>
            <w:tcW w:w="386"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1309"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3723" w:type="dxa"/>
            <w:gridSpan w:val="5"/>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2839" w:type="dxa"/>
            <w:gridSpan w:val="4"/>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Điều chỉnh giảm</w:t>
            </w:r>
          </w:p>
        </w:tc>
        <w:tc>
          <w:tcPr>
            <w:tcW w:w="2159" w:type="dxa"/>
            <w:gridSpan w:val="3"/>
            <w:shd w:val="clear" w:color="auto" w:fill="auto"/>
            <w:noWrap/>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Điều chỉnh tăng</w:t>
            </w:r>
          </w:p>
        </w:tc>
        <w:tc>
          <w:tcPr>
            <w:tcW w:w="3618" w:type="dxa"/>
            <w:gridSpan w:val="5"/>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r>
      <w:tr w:rsidR="00843972" w:rsidRPr="00843972" w:rsidTr="00843972">
        <w:trPr>
          <w:trHeight w:val="70"/>
        </w:trPr>
        <w:tc>
          <w:tcPr>
            <w:tcW w:w="386"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1309"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700"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Tổng cộng</w:t>
            </w:r>
          </w:p>
        </w:tc>
        <w:tc>
          <w:tcPr>
            <w:tcW w:w="1570" w:type="dxa"/>
            <w:gridSpan w:val="2"/>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1</w:t>
            </w:r>
          </w:p>
        </w:tc>
        <w:tc>
          <w:tcPr>
            <w:tcW w:w="732" w:type="dxa"/>
            <w:shd w:val="clear" w:color="auto" w:fill="auto"/>
            <w:noWrap/>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4</w:t>
            </w:r>
          </w:p>
        </w:tc>
        <w:tc>
          <w:tcPr>
            <w:tcW w:w="721" w:type="dxa"/>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5</w:t>
            </w:r>
          </w:p>
        </w:tc>
        <w:tc>
          <w:tcPr>
            <w:tcW w:w="571"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Tổng cộng</w:t>
            </w:r>
          </w:p>
        </w:tc>
        <w:tc>
          <w:tcPr>
            <w:tcW w:w="1547" w:type="dxa"/>
            <w:gridSpan w:val="2"/>
            <w:shd w:val="clear" w:color="auto" w:fill="auto"/>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1</w:t>
            </w:r>
          </w:p>
        </w:tc>
        <w:tc>
          <w:tcPr>
            <w:tcW w:w="721" w:type="dxa"/>
            <w:shd w:val="clear" w:color="auto" w:fill="auto"/>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5</w:t>
            </w:r>
          </w:p>
        </w:tc>
        <w:tc>
          <w:tcPr>
            <w:tcW w:w="674" w:type="dxa"/>
            <w:vMerge w:val="restart"/>
            <w:shd w:val="clear" w:color="auto" w:fill="auto"/>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Tổng cộng</w:t>
            </w:r>
          </w:p>
        </w:tc>
        <w:tc>
          <w:tcPr>
            <w:tcW w:w="732" w:type="dxa"/>
            <w:shd w:val="clear" w:color="auto" w:fill="auto"/>
            <w:noWrap/>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1</w:t>
            </w:r>
          </w:p>
        </w:tc>
        <w:tc>
          <w:tcPr>
            <w:tcW w:w="753" w:type="dxa"/>
            <w:shd w:val="clear" w:color="auto" w:fill="auto"/>
            <w:noWrap/>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4</w:t>
            </w:r>
          </w:p>
        </w:tc>
        <w:tc>
          <w:tcPr>
            <w:tcW w:w="700" w:type="dxa"/>
            <w:vMerge w:val="restart"/>
            <w:shd w:val="clear" w:color="auto" w:fill="auto"/>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Tổng cộng</w:t>
            </w:r>
          </w:p>
        </w:tc>
        <w:tc>
          <w:tcPr>
            <w:tcW w:w="1485" w:type="dxa"/>
            <w:gridSpan w:val="2"/>
            <w:shd w:val="clear" w:color="auto" w:fill="auto"/>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1</w:t>
            </w:r>
          </w:p>
        </w:tc>
        <w:tc>
          <w:tcPr>
            <w:tcW w:w="689" w:type="dxa"/>
            <w:shd w:val="clear" w:color="auto" w:fill="auto"/>
            <w:noWrap/>
            <w:vAlign w:val="center"/>
            <w:hideMark/>
          </w:tcPr>
          <w:p w:rsidR="00843972" w:rsidRPr="00843972" w:rsidRDefault="00843972" w:rsidP="00843972">
            <w:pPr>
              <w:spacing w:before="120" w:after="120" w:line="240" w:lineRule="auto"/>
              <w:ind w:right="-143"/>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4</w:t>
            </w:r>
          </w:p>
        </w:tc>
        <w:tc>
          <w:tcPr>
            <w:tcW w:w="744" w:type="dxa"/>
            <w:shd w:val="clear" w:color="auto" w:fill="auto"/>
            <w:vAlign w:val="center"/>
            <w:hideMark/>
          </w:tcPr>
          <w:p w:rsidR="00843972" w:rsidRPr="00843972" w:rsidRDefault="00843972" w:rsidP="00843972">
            <w:pPr>
              <w:spacing w:before="120" w:after="120" w:line="240" w:lineRule="auto"/>
              <w:jc w:val="center"/>
              <w:rPr>
                <w:rFonts w:eastAsia="Times New Roman" w:cs="Times New Roman"/>
                <w:b/>
                <w:bCs/>
                <w:w w:val="60"/>
                <w:sz w:val="24"/>
                <w:szCs w:val="24"/>
                <w:lang w:val="en-US"/>
              </w:rPr>
            </w:pPr>
            <w:r w:rsidRPr="00843972">
              <w:rPr>
                <w:rFonts w:eastAsia="Times New Roman" w:cs="Times New Roman"/>
                <w:b/>
                <w:bCs/>
                <w:w w:val="60"/>
                <w:sz w:val="24"/>
                <w:szCs w:val="24"/>
                <w:lang w:val="en-US"/>
              </w:rPr>
              <w:t>Dự án 5</w:t>
            </w:r>
          </w:p>
        </w:tc>
      </w:tr>
      <w:tr w:rsidR="00843972" w:rsidRPr="00843972" w:rsidTr="00843972">
        <w:trPr>
          <w:trHeight w:val="675"/>
        </w:trPr>
        <w:tc>
          <w:tcPr>
            <w:tcW w:w="386"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1309"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700"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892" w:type="dxa"/>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Chuyển đổi nghề</w:t>
            </w:r>
          </w:p>
        </w:tc>
        <w:tc>
          <w:tcPr>
            <w:tcW w:w="678" w:type="dxa"/>
            <w:vMerge w:val="restart"/>
            <w:shd w:val="clear" w:color="auto" w:fill="auto"/>
            <w:vAlign w:val="center"/>
            <w:hideMark/>
          </w:tcPr>
          <w:p w:rsidR="00843972" w:rsidRPr="00843972" w:rsidRDefault="00843972" w:rsidP="00843972">
            <w:pPr>
              <w:spacing w:after="0" w:line="240" w:lineRule="auto"/>
              <w:ind w:right="-112"/>
              <w:jc w:val="center"/>
              <w:rPr>
                <w:rFonts w:eastAsia="Times New Roman" w:cs="Times New Roman"/>
                <w:b/>
                <w:w w:val="60"/>
                <w:sz w:val="24"/>
                <w:szCs w:val="24"/>
                <w:lang w:val="en-US"/>
              </w:rPr>
            </w:pPr>
            <w:r w:rsidRPr="00843972">
              <w:rPr>
                <w:rFonts w:eastAsia="Times New Roman" w:cs="Times New Roman"/>
                <w:b/>
                <w:w w:val="60"/>
                <w:sz w:val="24"/>
                <w:szCs w:val="24"/>
                <w:lang w:val="en-US"/>
              </w:rPr>
              <w:t>Nước              sinh hoạt phân tán</w:t>
            </w:r>
          </w:p>
        </w:tc>
        <w:tc>
          <w:tcPr>
            <w:tcW w:w="732"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Tiểu dự án 1</w:t>
            </w:r>
          </w:p>
        </w:tc>
        <w:tc>
          <w:tcPr>
            <w:tcW w:w="721"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Tiểu dự án 3</w:t>
            </w:r>
          </w:p>
        </w:tc>
        <w:tc>
          <w:tcPr>
            <w:tcW w:w="571"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815" w:type="dxa"/>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Chuyển đổi nghề</w:t>
            </w:r>
          </w:p>
        </w:tc>
        <w:tc>
          <w:tcPr>
            <w:tcW w:w="732" w:type="dxa"/>
            <w:vMerge w:val="restart"/>
            <w:shd w:val="clear" w:color="auto" w:fill="auto"/>
            <w:vAlign w:val="center"/>
            <w:hideMark/>
          </w:tcPr>
          <w:p w:rsidR="00843972" w:rsidRPr="00843972" w:rsidRDefault="00843972" w:rsidP="00843972">
            <w:pPr>
              <w:spacing w:after="0" w:line="240" w:lineRule="auto"/>
              <w:ind w:right="-85"/>
              <w:jc w:val="center"/>
              <w:rPr>
                <w:rFonts w:eastAsia="Times New Roman" w:cs="Times New Roman"/>
                <w:b/>
                <w:w w:val="60"/>
                <w:sz w:val="24"/>
                <w:szCs w:val="24"/>
                <w:lang w:val="en-US"/>
              </w:rPr>
            </w:pPr>
            <w:r w:rsidRPr="00843972">
              <w:rPr>
                <w:rFonts w:eastAsia="Times New Roman" w:cs="Times New Roman"/>
                <w:b/>
                <w:w w:val="60"/>
                <w:sz w:val="24"/>
                <w:szCs w:val="24"/>
                <w:lang w:val="en-US"/>
              </w:rPr>
              <w:t>Nước             sinh hoạt phân tán</w:t>
            </w:r>
          </w:p>
        </w:tc>
        <w:tc>
          <w:tcPr>
            <w:tcW w:w="721"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Tiểu dự án 3</w:t>
            </w:r>
          </w:p>
        </w:tc>
        <w:tc>
          <w:tcPr>
            <w:tcW w:w="674"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732" w:type="dxa"/>
            <w:vMerge w:val="restart"/>
            <w:shd w:val="clear" w:color="auto" w:fill="auto"/>
            <w:vAlign w:val="center"/>
            <w:hideMark/>
          </w:tcPr>
          <w:p w:rsidR="00843972" w:rsidRPr="00843972" w:rsidRDefault="00843972" w:rsidP="00843972">
            <w:pPr>
              <w:spacing w:after="0" w:line="240" w:lineRule="auto"/>
              <w:ind w:right="-115"/>
              <w:jc w:val="center"/>
              <w:rPr>
                <w:rFonts w:eastAsia="Times New Roman" w:cs="Times New Roman"/>
                <w:b/>
                <w:w w:val="60"/>
                <w:sz w:val="24"/>
                <w:szCs w:val="24"/>
                <w:lang w:val="en-US"/>
              </w:rPr>
            </w:pPr>
            <w:r w:rsidRPr="00843972">
              <w:rPr>
                <w:rFonts w:eastAsia="Times New Roman" w:cs="Times New Roman"/>
                <w:b/>
                <w:w w:val="60"/>
                <w:sz w:val="24"/>
                <w:szCs w:val="24"/>
                <w:lang w:val="en-US"/>
              </w:rPr>
              <w:t>Nước           sinh hoạt phân tán</w:t>
            </w:r>
          </w:p>
        </w:tc>
        <w:tc>
          <w:tcPr>
            <w:tcW w:w="753"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Tiểu dự án 1</w:t>
            </w:r>
          </w:p>
        </w:tc>
        <w:tc>
          <w:tcPr>
            <w:tcW w:w="700"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753" w:type="dxa"/>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Chuyển đổi nghề</w:t>
            </w:r>
          </w:p>
        </w:tc>
        <w:tc>
          <w:tcPr>
            <w:tcW w:w="732" w:type="dxa"/>
            <w:vMerge w:val="restart"/>
            <w:shd w:val="clear" w:color="auto" w:fill="auto"/>
            <w:vAlign w:val="center"/>
            <w:hideMark/>
          </w:tcPr>
          <w:p w:rsidR="00843972" w:rsidRPr="00843972" w:rsidRDefault="00843972" w:rsidP="00843972">
            <w:pPr>
              <w:spacing w:after="0" w:line="240" w:lineRule="auto"/>
              <w:ind w:right="-123"/>
              <w:jc w:val="center"/>
              <w:rPr>
                <w:rFonts w:eastAsia="Times New Roman" w:cs="Times New Roman"/>
                <w:b/>
                <w:w w:val="60"/>
                <w:sz w:val="24"/>
                <w:szCs w:val="24"/>
                <w:lang w:val="en-US"/>
              </w:rPr>
            </w:pPr>
            <w:r w:rsidRPr="00843972">
              <w:rPr>
                <w:rFonts w:eastAsia="Times New Roman" w:cs="Times New Roman"/>
                <w:b/>
                <w:w w:val="60"/>
                <w:sz w:val="24"/>
                <w:szCs w:val="24"/>
                <w:lang w:val="en-US"/>
              </w:rPr>
              <w:t>Nước              sinh hoạt phân tán</w:t>
            </w:r>
          </w:p>
        </w:tc>
        <w:tc>
          <w:tcPr>
            <w:tcW w:w="689"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Tiểu dự án 1</w:t>
            </w:r>
          </w:p>
        </w:tc>
        <w:tc>
          <w:tcPr>
            <w:tcW w:w="744" w:type="dxa"/>
            <w:vMerge w:val="restart"/>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Tiểu dự án 3</w:t>
            </w:r>
          </w:p>
        </w:tc>
      </w:tr>
      <w:tr w:rsidR="00843972" w:rsidRPr="00843972" w:rsidTr="00843972">
        <w:trPr>
          <w:trHeight w:val="840"/>
        </w:trPr>
        <w:tc>
          <w:tcPr>
            <w:tcW w:w="386"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1309"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700"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892" w:type="dxa"/>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Sự nghiệp kinh tế</w:t>
            </w:r>
          </w:p>
        </w:tc>
        <w:tc>
          <w:tcPr>
            <w:tcW w:w="678"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732"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721"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571"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815" w:type="dxa"/>
            <w:shd w:val="clear" w:color="auto" w:fill="auto"/>
            <w:vAlign w:val="center"/>
            <w:hideMark/>
          </w:tcPr>
          <w:p w:rsidR="00843972" w:rsidRPr="00843972" w:rsidRDefault="00843972" w:rsidP="00843972">
            <w:pPr>
              <w:spacing w:after="0" w:line="240" w:lineRule="auto"/>
              <w:ind w:right="-108"/>
              <w:jc w:val="center"/>
              <w:rPr>
                <w:rFonts w:eastAsia="Times New Roman" w:cs="Times New Roman"/>
                <w:b/>
                <w:w w:val="60"/>
                <w:sz w:val="24"/>
                <w:szCs w:val="24"/>
                <w:lang w:val="en-US"/>
              </w:rPr>
            </w:pPr>
            <w:r w:rsidRPr="00843972">
              <w:rPr>
                <w:rFonts w:eastAsia="Times New Roman" w:cs="Times New Roman"/>
                <w:b/>
                <w:w w:val="60"/>
                <w:sz w:val="24"/>
                <w:szCs w:val="24"/>
                <w:lang w:val="en-US"/>
              </w:rPr>
              <w:t>Sự nghiệp kinh tế</w:t>
            </w:r>
          </w:p>
        </w:tc>
        <w:tc>
          <w:tcPr>
            <w:tcW w:w="732"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721"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674"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732"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753"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700"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bCs/>
                <w:w w:val="60"/>
                <w:sz w:val="24"/>
                <w:szCs w:val="24"/>
                <w:lang w:val="en-US"/>
              </w:rPr>
            </w:pPr>
          </w:p>
        </w:tc>
        <w:tc>
          <w:tcPr>
            <w:tcW w:w="753" w:type="dxa"/>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r w:rsidRPr="00843972">
              <w:rPr>
                <w:rFonts w:eastAsia="Times New Roman" w:cs="Times New Roman"/>
                <w:b/>
                <w:w w:val="60"/>
                <w:sz w:val="24"/>
                <w:szCs w:val="24"/>
                <w:lang w:val="en-US"/>
              </w:rPr>
              <w:t>Sự nghiệp kinh tế</w:t>
            </w:r>
          </w:p>
        </w:tc>
        <w:tc>
          <w:tcPr>
            <w:tcW w:w="732"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689"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c>
          <w:tcPr>
            <w:tcW w:w="744" w:type="dxa"/>
            <w:vMerge/>
            <w:shd w:val="clear" w:color="auto" w:fill="auto"/>
            <w:vAlign w:val="center"/>
            <w:hideMark/>
          </w:tcPr>
          <w:p w:rsidR="00843972" w:rsidRPr="00843972" w:rsidRDefault="00843972" w:rsidP="00843972">
            <w:pPr>
              <w:spacing w:after="0" w:line="240" w:lineRule="auto"/>
              <w:jc w:val="center"/>
              <w:rPr>
                <w:rFonts w:eastAsia="Times New Roman" w:cs="Times New Roman"/>
                <w:b/>
                <w:w w:val="60"/>
                <w:sz w:val="24"/>
                <w:szCs w:val="24"/>
                <w:lang w:val="en-US"/>
              </w:rPr>
            </w:pPr>
          </w:p>
        </w:tc>
      </w:tr>
      <w:tr w:rsidR="00843972" w:rsidRPr="00843972" w:rsidTr="00843972">
        <w:trPr>
          <w:trHeight w:val="435"/>
        </w:trPr>
        <w:tc>
          <w:tcPr>
            <w:tcW w:w="386" w:type="dxa"/>
            <w:shd w:val="clear" w:color="auto" w:fill="auto"/>
            <w:noWrap/>
            <w:vAlign w:val="center"/>
            <w:hideMark/>
          </w:tcPr>
          <w:p w:rsidR="00843972" w:rsidRPr="00843972" w:rsidRDefault="00843972" w:rsidP="00843972">
            <w:pPr>
              <w:spacing w:before="120" w:after="120" w:line="240" w:lineRule="auto"/>
              <w:jc w:val="center"/>
              <w:rPr>
                <w:rFonts w:eastAsia="Times New Roman" w:cs="Times New Roman"/>
                <w:w w:val="60"/>
                <w:sz w:val="24"/>
                <w:szCs w:val="24"/>
                <w:lang w:val="en-US"/>
              </w:rPr>
            </w:pPr>
          </w:p>
        </w:tc>
        <w:tc>
          <w:tcPr>
            <w:tcW w:w="1309" w:type="dxa"/>
            <w:shd w:val="clear" w:color="auto" w:fill="auto"/>
            <w:noWrap/>
            <w:vAlign w:val="center"/>
            <w:hideMark/>
          </w:tcPr>
          <w:p w:rsidR="00843972" w:rsidRPr="00843972" w:rsidRDefault="00843972" w:rsidP="00843972">
            <w:pPr>
              <w:spacing w:before="120" w:after="120" w:line="240" w:lineRule="auto"/>
              <w:jc w:val="center"/>
              <w:rPr>
                <w:rFonts w:eastAsia="Times New Roman" w:cs="Times New Roman"/>
                <w:w w:val="60"/>
                <w:sz w:val="24"/>
                <w:szCs w:val="24"/>
                <w:lang w:val="en-US"/>
              </w:rPr>
            </w:pPr>
          </w:p>
        </w:tc>
        <w:tc>
          <w:tcPr>
            <w:tcW w:w="700"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13.294</w:t>
            </w:r>
          </w:p>
        </w:tc>
        <w:tc>
          <w:tcPr>
            <w:tcW w:w="89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8.400</w:t>
            </w:r>
          </w:p>
        </w:tc>
        <w:tc>
          <w:tcPr>
            <w:tcW w:w="678"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1.776</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1.729</w:t>
            </w:r>
          </w:p>
        </w:tc>
        <w:tc>
          <w:tcPr>
            <w:tcW w:w="72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1.389</w:t>
            </w:r>
          </w:p>
        </w:tc>
        <w:tc>
          <w:tcPr>
            <w:tcW w:w="57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9.218</w:t>
            </w:r>
          </w:p>
        </w:tc>
        <w:tc>
          <w:tcPr>
            <w:tcW w:w="815"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7.680</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837</w:t>
            </w:r>
          </w:p>
        </w:tc>
        <w:tc>
          <w:tcPr>
            <w:tcW w:w="72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701</w:t>
            </w:r>
          </w:p>
        </w:tc>
        <w:tc>
          <w:tcPr>
            <w:tcW w:w="674"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9.218</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5.840</w:t>
            </w:r>
          </w:p>
        </w:tc>
        <w:tc>
          <w:tcPr>
            <w:tcW w:w="753"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3.378</w:t>
            </w:r>
          </w:p>
        </w:tc>
        <w:tc>
          <w:tcPr>
            <w:tcW w:w="700"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13.294</w:t>
            </w:r>
          </w:p>
        </w:tc>
        <w:tc>
          <w:tcPr>
            <w:tcW w:w="753"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720</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6.779</w:t>
            </w:r>
          </w:p>
        </w:tc>
        <w:tc>
          <w:tcPr>
            <w:tcW w:w="689"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5.107</w:t>
            </w:r>
          </w:p>
        </w:tc>
        <w:tc>
          <w:tcPr>
            <w:tcW w:w="744"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b/>
                <w:bCs/>
                <w:w w:val="60"/>
                <w:sz w:val="24"/>
                <w:szCs w:val="24"/>
                <w:lang w:val="en-US"/>
              </w:rPr>
            </w:pPr>
            <w:r w:rsidRPr="00843972">
              <w:rPr>
                <w:rFonts w:eastAsia="Times New Roman" w:cs="Times New Roman"/>
                <w:b/>
                <w:bCs/>
                <w:w w:val="60"/>
                <w:sz w:val="24"/>
                <w:szCs w:val="24"/>
                <w:lang w:val="en-US"/>
              </w:rPr>
              <w:t>688</w:t>
            </w:r>
          </w:p>
        </w:tc>
      </w:tr>
      <w:tr w:rsidR="00843972" w:rsidRPr="00843972" w:rsidTr="00843972">
        <w:trPr>
          <w:trHeight w:val="70"/>
        </w:trPr>
        <w:tc>
          <w:tcPr>
            <w:tcW w:w="386" w:type="dxa"/>
            <w:shd w:val="clear" w:color="auto" w:fill="auto"/>
            <w:noWrap/>
            <w:vAlign w:val="center"/>
            <w:hideMark/>
          </w:tcPr>
          <w:p w:rsidR="00843972" w:rsidRPr="00843972" w:rsidRDefault="00843972" w:rsidP="00843972">
            <w:pPr>
              <w:spacing w:before="120" w:after="120" w:line="240" w:lineRule="auto"/>
              <w:jc w:val="center"/>
              <w:rPr>
                <w:rFonts w:eastAsia="Times New Roman" w:cs="Times New Roman"/>
                <w:w w:val="60"/>
                <w:sz w:val="24"/>
                <w:szCs w:val="24"/>
                <w:lang w:val="en-US"/>
              </w:rPr>
            </w:pPr>
            <w:r w:rsidRPr="00843972">
              <w:rPr>
                <w:rFonts w:eastAsia="Times New Roman" w:cs="Times New Roman"/>
                <w:w w:val="60"/>
                <w:sz w:val="24"/>
                <w:szCs w:val="24"/>
                <w:lang w:val="en-US"/>
              </w:rPr>
              <w:t>1</w:t>
            </w:r>
          </w:p>
        </w:tc>
        <w:tc>
          <w:tcPr>
            <w:tcW w:w="1309" w:type="dxa"/>
            <w:shd w:val="clear" w:color="auto" w:fill="auto"/>
            <w:noWrap/>
            <w:vAlign w:val="center"/>
            <w:hideMark/>
          </w:tcPr>
          <w:p w:rsidR="00843972" w:rsidRPr="00843972" w:rsidRDefault="00843972" w:rsidP="00843972">
            <w:pPr>
              <w:spacing w:before="120" w:after="120" w:line="240" w:lineRule="auto"/>
              <w:ind w:right="-114"/>
              <w:rPr>
                <w:rFonts w:eastAsia="Times New Roman" w:cs="Times New Roman"/>
                <w:w w:val="60"/>
                <w:sz w:val="24"/>
                <w:szCs w:val="24"/>
                <w:lang w:val="en-US"/>
              </w:rPr>
            </w:pPr>
            <w:r w:rsidRPr="00843972">
              <w:rPr>
                <w:rFonts w:eastAsia="Times New Roman" w:cs="Times New Roman"/>
                <w:w w:val="60"/>
                <w:sz w:val="24"/>
                <w:szCs w:val="24"/>
                <w:lang w:val="en-US"/>
              </w:rPr>
              <w:t>Huyện Mường La</w:t>
            </w:r>
          </w:p>
        </w:tc>
        <w:tc>
          <w:tcPr>
            <w:tcW w:w="700"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7.169</w:t>
            </w:r>
          </w:p>
        </w:tc>
        <w:tc>
          <w:tcPr>
            <w:tcW w:w="89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6.560</w:t>
            </w:r>
          </w:p>
        </w:tc>
        <w:tc>
          <w:tcPr>
            <w:tcW w:w="678"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609</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p>
        </w:tc>
        <w:tc>
          <w:tcPr>
            <w:tcW w:w="72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p>
        </w:tc>
        <w:tc>
          <w:tcPr>
            <w:tcW w:w="57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5.840</w:t>
            </w:r>
          </w:p>
        </w:tc>
        <w:tc>
          <w:tcPr>
            <w:tcW w:w="815"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5.840</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p>
        </w:tc>
        <w:tc>
          <w:tcPr>
            <w:tcW w:w="72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p>
        </w:tc>
        <w:tc>
          <w:tcPr>
            <w:tcW w:w="674"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5.840</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5.840</w:t>
            </w:r>
          </w:p>
        </w:tc>
        <w:tc>
          <w:tcPr>
            <w:tcW w:w="753"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p>
        </w:tc>
        <w:tc>
          <w:tcPr>
            <w:tcW w:w="700"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7.169</w:t>
            </w:r>
          </w:p>
        </w:tc>
        <w:tc>
          <w:tcPr>
            <w:tcW w:w="753"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720</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6.449</w:t>
            </w:r>
          </w:p>
        </w:tc>
        <w:tc>
          <w:tcPr>
            <w:tcW w:w="689"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w:t>
            </w:r>
          </w:p>
        </w:tc>
        <w:tc>
          <w:tcPr>
            <w:tcW w:w="744"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w:t>
            </w:r>
          </w:p>
        </w:tc>
      </w:tr>
      <w:tr w:rsidR="00843972" w:rsidRPr="00843972" w:rsidTr="00843972">
        <w:trPr>
          <w:trHeight w:val="70"/>
        </w:trPr>
        <w:tc>
          <w:tcPr>
            <w:tcW w:w="386" w:type="dxa"/>
            <w:shd w:val="clear" w:color="auto" w:fill="auto"/>
            <w:noWrap/>
            <w:vAlign w:val="center"/>
            <w:hideMark/>
          </w:tcPr>
          <w:p w:rsidR="00843972" w:rsidRPr="00843972" w:rsidRDefault="00843972" w:rsidP="00843972">
            <w:pPr>
              <w:spacing w:before="120" w:after="120" w:line="240" w:lineRule="auto"/>
              <w:jc w:val="center"/>
              <w:rPr>
                <w:rFonts w:eastAsia="Times New Roman" w:cs="Times New Roman"/>
                <w:w w:val="60"/>
                <w:sz w:val="24"/>
                <w:szCs w:val="24"/>
                <w:lang w:val="en-US"/>
              </w:rPr>
            </w:pPr>
            <w:r w:rsidRPr="00843972">
              <w:rPr>
                <w:rFonts w:eastAsia="Times New Roman" w:cs="Times New Roman"/>
                <w:w w:val="60"/>
                <w:sz w:val="24"/>
                <w:szCs w:val="24"/>
                <w:lang w:val="en-US"/>
              </w:rPr>
              <w:t>2</w:t>
            </w:r>
          </w:p>
        </w:tc>
        <w:tc>
          <w:tcPr>
            <w:tcW w:w="1309" w:type="dxa"/>
            <w:shd w:val="clear" w:color="auto" w:fill="auto"/>
            <w:noWrap/>
            <w:vAlign w:val="center"/>
            <w:hideMark/>
          </w:tcPr>
          <w:p w:rsidR="00843972" w:rsidRPr="00843972" w:rsidRDefault="00843972" w:rsidP="00843972">
            <w:pPr>
              <w:spacing w:before="120" w:after="120" w:line="240" w:lineRule="auto"/>
              <w:ind w:right="-114"/>
              <w:rPr>
                <w:rFonts w:eastAsia="Times New Roman" w:cs="Times New Roman"/>
                <w:w w:val="60"/>
                <w:sz w:val="24"/>
                <w:szCs w:val="24"/>
                <w:lang w:val="en-US"/>
              </w:rPr>
            </w:pPr>
            <w:r w:rsidRPr="00843972">
              <w:rPr>
                <w:rFonts w:eastAsia="Times New Roman" w:cs="Times New Roman"/>
                <w:w w:val="60"/>
                <w:sz w:val="24"/>
                <w:szCs w:val="24"/>
                <w:lang w:val="en-US"/>
              </w:rPr>
              <w:t>Huyện Quỳnh Nhai</w:t>
            </w:r>
          </w:p>
        </w:tc>
        <w:tc>
          <w:tcPr>
            <w:tcW w:w="700"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6.125</w:t>
            </w:r>
          </w:p>
        </w:tc>
        <w:tc>
          <w:tcPr>
            <w:tcW w:w="89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1.840</w:t>
            </w:r>
          </w:p>
        </w:tc>
        <w:tc>
          <w:tcPr>
            <w:tcW w:w="678"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1.167</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1.729</w:t>
            </w:r>
          </w:p>
        </w:tc>
        <w:tc>
          <w:tcPr>
            <w:tcW w:w="72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1.389</w:t>
            </w:r>
          </w:p>
        </w:tc>
        <w:tc>
          <w:tcPr>
            <w:tcW w:w="57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3.378</w:t>
            </w:r>
          </w:p>
        </w:tc>
        <w:tc>
          <w:tcPr>
            <w:tcW w:w="815"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1.840</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837</w:t>
            </w:r>
          </w:p>
        </w:tc>
        <w:tc>
          <w:tcPr>
            <w:tcW w:w="721"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701</w:t>
            </w:r>
          </w:p>
        </w:tc>
        <w:tc>
          <w:tcPr>
            <w:tcW w:w="674"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3.378</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p>
        </w:tc>
        <w:tc>
          <w:tcPr>
            <w:tcW w:w="753"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3.378</w:t>
            </w:r>
          </w:p>
        </w:tc>
        <w:tc>
          <w:tcPr>
            <w:tcW w:w="700"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6.125</w:t>
            </w:r>
          </w:p>
        </w:tc>
        <w:tc>
          <w:tcPr>
            <w:tcW w:w="753"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w:t>
            </w:r>
          </w:p>
        </w:tc>
        <w:tc>
          <w:tcPr>
            <w:tcW w:w="732"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330</w:t>
            </w:r>
          </w:p>
        </w:tc>
        <w:tc>
          <w:tcPr>
            <w:tcW w:w="689"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5.107</w:t>
            </w:r>
          </w:p>
        </w:tc>
        <w:tc>
          <w:tcPr>
            <w:tcW w:w="744" w:type="dxa"/>
            <w:shd w:val="clear" w:color="auto" w:fill="auto"/>
            <w:noWrap/>
            <w:vAlign w:val="center"/>
            <w:hideMark/>
          </w:tcPr>
          <w:p w:rsidR="00843972" w:rsidRPr="00843972" w:rsidRDefault="00843972" w:rsidP="00843972">
            <w:pPr>
              <w:spacing w:before="120" w:after="120" w:line="240" w:lineRule="auto"/>
              <w:jc w:val="right"/>
              <w:rPr>
                <w:rFonts w:eastAsia="Times New Roman" w:cs="Times New Roman"/>
                <w:w w:val="60"/>
                <w:sz w:val="24"/>
                <w:szCs w:val="24"/>
                <w:lang w:val="en-US"/>
              </w:rPr>
            </w:pPr>
            <w:r w:rsidRPr="00843972">
              <w:rPr>
                <w:rFonts w:eastAsia="Times New Roman" w:cs="Times New Roman"/>
                <w:w w:val="60"/>
                <w:sz w:val="24"/>
                <w:szCs w:val="24"/>
                <w:lang w:val="en-US"/>
              </w:rPr>
              <w:t>688</w:t>
            </w:r>
          </w:p>
        </w:tc>
      </w:tr>
    </w:tbl>
    <w:p w:rsidR="00843972" w:rsidRPr="00843972" w:rsidRDefault="00843972" w:rsidP="00843972">
      <w:pPr>
        <w:spacing w:after="0" w:line="240" w:lineRule="auto"/>
        <w:jc w:val="left"/>
        <w:rPr>
          <w:rFonts w:eastAsia="Times New Roman" w:cs="Times New Roman"/>
          <w:w w:val="80"/>
          <w:sz w:val="24"/>
          <w:szCs w:val="24"/>
          <w:lang w:val="en-US"/>
        </w:rPr>
      </w:pPr>
      <w:r w:rsidRPr="00843972">
        <w:rPr>
          <w:rFonts w:eastAsia="Times New Roman" w:cs="Times New Roman"/>
          <w:b/>
          <w:w w:val="80"/>
          <w:sz w:val="24"/>
          <w:szCs w:val="24"/>
          <w:lang w:val="en-US"/>
        </w:rPr>
        <w:t>Ghi chú:</w:t>
      </w:r>
    </w:p>
    <w:p w:rsidR="00843972" w:rsidRPr="00843972" w:rsidRDefault="00843972" w:rsidP="00843972">
      <w:pPr>
        <w:spacing w:after="0" w:line="240" w:lineRule="auto"/>
        <w:jc w:val="left"/>
        <w:rPr>
          <w:rFonts w:eastAsia="Times New Roman" w:cs="Times New Roman"/>
          <w:w w:val="80"/>
          <w:sz w:val="24"/>
          <w:szCs w:val="24"/>
          <w:lang w:val="en-US"/>
        </w:rPr>
      </w:pPr>
      <w:r w:rsidRPr="00843972">
        <w:rPr>
          <w:rFonts w:eastAsia="Times New Roman" w:cs="Times New Roman"/>
          <w:w w:val="80"/>
          <w:sz w:val="24"/>
          <w:szCs w:val="24"/>
          <w:lang w:val="en-US"/>
        </w:rPr>
        <w:t>'(1) Nghị quyết số 260/NQ-HĐND ngày 07/12/2023 của HĐND tỉnh: Huyện thực hiện chuyển nguồn sang năm 2024 theo quy định của Luật NSNN</w:t>
      </w:r>
    </w:p>
    <w:p w:rsidR="004662A0" w:rsidRPr="00843972" w:rsidRDefault="004662A0">
      <w:pPr>
        <w:rPr>
          <w:lang w:val="en-US"/>
        </w:rPr>
      </w:pPr>
    </w:p>
    <w:sectPr w:rsidR="004662A0" w:rsidRPr="00843972" w:rsidSect="001F5881">
      <w:pgSz w:w="16840" w:h="11907" w:orient="landscape" w:code="9"/>
      <w:pgMar w:top="1134" w:right="1701" w:bottom="1134" w:left="1134"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7338"/>
    <w:multiLevelType w:val="hybridMultilevel"/>
    <w:tmpl w:val="E338A210"/>
    <w:lvl w:ilvl="0" w:tplc="94E0D1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972"/>
    <w:rsid w:val="001A570B"/>
    <w:rsid w:val="001F5881"/>
    <w:rsid w:val="003A7509"/>
    <w:rsid w:val="004662A0"/>
    <w:rsid w:val="004B2398"/>
    <w:rsid w:val="004E4F3E"/>
    <w:rsid w:val="00583BAF"/>
    <w:rsid w:val="00843972"/>
    <w:rsid w:val="009516AD"/>
    <w:rsid w:val="00981FEB"/>
    <w:rsid w:val="009E08DA"/>
    <w:rsid w:val="00E333E9"/>
    <w:rsid w:val="00EC5D1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43972"/>
    <w:pPr>
      <w:keepNext/>
      <w:spacing w:after="0" w:line="240" w:lineRule="auto"/>
      <w:jc w:val="left"/>
      <w:outlineLvl w:val="0"/>
    </w:pPr>
    <w:rPr>
      <w:rFonts w:ascii=".VnTime" w:eastAsia="Times New Roman" w:hAnsi=".VnTime"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972"/>
    <w:rPr>
      <w:rFonts w:ascii=".VnTime" w:eastAsia="Times New Roman" w:hAnsi=".VnTime" w:cs="Times New Roman"/>
      <w:szCs w:val="20"/>
      <w:lang w:val="en-US"/>
    </w:rPr>
  </w:style>
  <w:style w:type="numbering" w:customStyle="1" w:styleId="NoList1">
    <w:name w:val="No List1"/>
    <w:next w:val="NoList"/>
    <w:uiPriority w:val="99"/>
    <w:semiHidden/>
    <w:unhideWhenUsed/>
    <w:rsid w:val="00843972"/>
  </w:style>
  <w:style w:type="character" w:customStyle="1" w:styleId="fontstyle01">
    <w:name w:val="fontstyle01"/>
    <w:rsid w:val="00843972"/>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43972"/>
    <w:pPr>
      <w:tabs>
        <w:tab w:val="center" w:pos="4680"/>
        <w:tab w:val="right" w:pos="9360"/>
      </w:tabs>
      <w:spacing w:after="0" w:line="240" w:lineRule="auto"/>
      <w:jc w:val="left"/>
    </w:pPr>
    <w:rPr>
      <w:rFonts w:eastAsia="Times New Roman" w:cs="Times New Roman"/>
      <w:szCs w:val="20"/>
      <w:lang w:val="en-US"/>
    </w:rPr>
  </w:style>
  <w:style w:type="character" w:customStyle="1" w:styleId="HeaderChar">
    <w:name w:val="Header Char"/>
    <w:basedOn w:val="DefaultParagraphFont"/>
    <w:link w:val="Header"/>
    <w:uiPriority w:val="99"/>
    <w:rsid w:val="00843972"/>
    <w:rPr>
      <w:rFonts w:eastAsia="Times New Roman" w:cs="Times New Roman"/>
      <w:szCs w:val="20"/>
      <w:lang w:val="en-US"/>
    </w:rPr>
  </w:style>
  <w:style w:type="paragraph" w:styleId="Footer">
    <w:name w:val="footer"/>
    <w:basedOn w:val="Normal"/>
    <w:link w:val="FooterChar"/>
    <w:uiPriority w:val="99"/>
    <w:unhideWhenUsed/>
    <w:rsid w:val="00843972"/>
    <w:pPr>
      <w:tabs>
        <w:tab w:val="center" w:pos="4680"/>
        <w:tab w:val="right" w:pos="9360"/>
      </w:tabs>
      <w:spacing w:after="0" w:line="240" w:lineRule="auto"/>
      <w:jc w:val="left"/>
    </w:pPr>
    <w:rPr>
      <w:rFonts w:eastAsia="Times New Roman" w:cs="Times New Roman"/>
      <w:szCs w:val="20"/>
      <w:lang w:val="en-US"/>
    </w:rPr>
  </w:style>
  <w:style w:type="character" w:customStyle="1" w:styleId="FooterChar">
    <w:name w:val="Footer Char"/>
    <w:basedOn w:val="DefaultParagraphFont"/>
    <w:link w:val="Footer"/>
    <w:uiPriority w:val="99"/>
    <w:rsid w:val="00843972"/>
    <w:rPr>
      <w:rFonts w:eastAsia="Times New Roman" w:cs="Times New Roman"/>
      <w:szCs w:val="20"/>
      <w:lang w:val="en-US"/>
    </w:rPr>
  </w:style>
  <w:style w:type="paragraph" w:styleId="BalloonText">
    <w:name w:val="Balloon Text"/>
    <w:basedOn w:val="Normal"/>
    <w:link w:val="BalloonTextChar"/>
    <w:uiPriority w:val="99"/>
    <w:semiHidden/>
    <w:unhideWhenUsed/>
    <w:rsid w:val="00843972"/>
    <w:pPr>
      <w:spacing w:after="0" w:line="240" w:lineRule="auto"/>
      <w:jc w:val="left"/>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843972"/>
    <w:rPr>
      <w:rFonts w:ascii="Segoe UI" w:eastAsia="Times New Roman" w:hAnsi="Segoe UI" w:cs="Segoe UI"/>
      <w:sz w:val="18"/>
      <w:szCs w:val="18"/>
      <w:lang w:val="en-US"/>
    </w:rPr>
  </w:style>
  <w:style w:type="table" w:styleId="TableGrid">
    <w:name w:val="Table Grid"/>
    <w:basedOn w:val="TableNormal"/>
    <w:uiPriority w:val="59"/>
    <w:rsid w:val="00843972"/>
    <w:pPr>
      <w:spacing w:after="0" w:line="240" w:lineRule="auto"/>
      <w:jc w:val="left"/>
    </w:pPr>
    <w:rPr>
      <w:rFonts w:ascii="Calibri" w:eastAsia="Calibri" w:hAnsi="Calibri"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43972"/>
    <w:pPr>
      <w:keepNext/>
      <w:spacing w:after="0" w:line="240" w:lineRule="auto"/>
      <w:jc w:val="left"/>
      <w:outlineLvl w:val="0"/>
    </w:pPr>
    <w:rPr>
      <w:rFonts w:ascii=".VnTime" w:eastAsia="Times New Roman" w:hAnsi=".VnTime"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972"/>
    <w:rPr>
      <w:rFonts w:ascii=".VnTime" w:eastAsia="Times New Roman" w:hAnsi=".VnTime" w:cs="Times New Roman"/>
      <w:szCs w:val="20"/>
      <w:lang w:val="en-US"/>
    </w:rPr>
  </w:style>
  <w:style w:type="numbering" w:customStyle="1" w:styleId="NoList1">
    <w:name w:val="No List1"/>
    <w:next w:val="NoList"/>
    <w:uiPriority w:val="99"/>
    <w:semiHidden/>
    <w:unhideWhenUsed/>
    <w:rsid w:val="00843972"/>
  </w:style>
  <w:style w:type="character" w:customStyle="1" w:styleId="fontstyle01">
    <w:name w:val="fontstyle01"/>
    <w:rsid w:val="00843972"/>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43972"/>
    <w:pPr>
      <w:tabs>
        <w:tab w:val="center" w:pos="4680"/>
        <w:tab w:val="right" w:pos="9360"/>
      </w:tabs>
      <w:spacing w:after="0" w:line="240" w:lineRule="auto"/>
      <w:jc w:val="left"/>
    </w:pPr>
    <w:rPr>
      <w:rFonts w:eastAsia="Times New Roman" w:cs="Times New Roman"/>
      <w:szCs w:val="20"/>
      <w:lang w:val="en-US"/>
    </w:rPr>
  </w:style>
  <w:style w:type="character" w:customStyle="1" w:styleId="HeaderChar">
    <w:name w:val="Header Char"/>
    <w:basedOn w:val="DefaultParagraphFont"/>
    <w:link w:val="Header"/>
    <w:uiPriority w:val="99"/>
    <w:rsid w:val="00843972"/>
    <w:rPr>
      <w:rFonts w:eastAsia="Times New Roman" w:cs="Times New Roman"/>
      <w:szCs w:val="20"/>
      <w:lang w:val="en-US"/>
    </w:rPr>
  </w:style>
  <w:style w:type="paragraph" w:styleId="Footer">
    <w:name w:val="footer"/>
    <w:basedOn w:val="Normal"/>
    <w:link w:val="FooterChar"/>
    <w:uiPriority w:val="99"/>
    <w:unhideWhenUsed/>
    <w:rsid w:val="00843972"/>
    <w:pPr>
      <w:tabs>
        <w:tab w:val="center" w:pos="4680"/>
        <w:tab w:val="right" w:pos="9360"/>
      </w:tabs>
      <w:spacing w:after="0" w:line="240" w:lineRule="auto"/>
      <w:jc w:val="left"/>
    </w:pPr>
    <w:rPr>
      <w:rFonts w:eastAsia="Times New Roman" w:cs="Times New Roman"/>
      <w:szCs w:val="20"/>
      <w:lang w:val="en-US"/>
    </w:rPr>
  </w:style>
  <w:style w:type="character" w:customStyle="1" w:styleId="FooterChar">
    <w:name w:val="Footer Char"/>
    <w:basedOn w:val="DefaultParagraphFont"/>
    <w:link w:val="Footer"/>
    <w:uiPriority w:val="99"/>
    <w:rsid w:val="00843972"/>
    <w:rPr>
      <w:rFonts w:eastAsia="Times New Roman" w:cs="Times New Roman"/>
      <w:szCs w:val="20"/>
      <w:lang w:val="en-US"/>
    </w:rPr>
  </w:style>
  <w:style w:type="paragraph" w:styleId="BalloonText">
    <w:name w:val="Balloon Text"/>
    <w:basedOn w:val="Normal"/>
    <w:link w:val="BalloonTextChar"/>
    <w:uiPriority w:val="99"/>
    <w:semiHidden/>
    <w:unhideWhenUsed/>
    <w:rsid w:val="00843972"/>
    <w:pPr>
      <w:spacing w:after="0" w:line="240" w:lineRule="auto"/>
      <w:jc w:val="left"/>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843972"/>
    <w:rPr>
      <w:rFonts w:ascii="Segoe UI" w:eastAsia="Times New Roman" w:hAnsi="Segoe UI" w:cs="Segoe UI"/>
      <w:sz w:val="18"/>
      <w:szCs w:val="18"/>
      <w:lang w:val="en-US"/>
    </w:rPr>
  </w:style>
  <w:style w:type="table" w:styleId="TableGrid">
    <w:name w:val="Table Grid"/>
    <w:basedOn w:val="TableNormal"/>
    <w:uiPriority w:val="59"/>
    <w:rsid w:val="00843972"/>
    <w:pPr>
      <w:spacing w:after="0" w:line="240" w:lineRule="auto"/>
      <w:jc w:val="left"/>
    </w:pPr>
    <w:rPr>
      <w:rFonts w:ascii="Calibri" w:eastAsia="Calibri" w:hAnsi="Calibri"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2813</Words>
  <Characters>16036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18812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8</cp:revision>
  <dcterms:created xsi:type="dcterms:W3CDTF">2024-09-17T08:41:00Z</dcterms:created>
  <dcterms:modified xsi:type="dcterms:W3CDTF">2024-09-20T02:17:00Z</dcterms:modified>
</cp:coreProperties>
</file>