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2F1989" w:rsidRPr="00D34F70" w:rsidTr="00D27A9A">
        <w:tc>
          <w:tcPr>
            <w:tcW w:w="2977" w:type="dxa"/>
          </w:tcPr>
          <w:p w:rsidR="002F1989" w:rsidRPr="00D34F70" w:rsidRDefault="002F1989" w:rsidP="00D27A9A">
            <w:pPr>
              <w:keepNext/>
              <w:spacing w:after="0" w:line="240" w:lineRule="auto"/>
              <w:jc w:val="center"/>
              <w:outlineLvl w:val="1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val="fr-FR"/>
              </w:rPr>
            </w:pPr>
            <w:r w:rsidRPr="00D34F70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</w:rPr>
              <w:t>ỦY BAN NHÂN DÂN TỈNH SƠN LA</w:t>
            </w:r>
          </w:p>
          <w:p w:rsidR="002F1989" w:rsidRPr="00D34F70" w:rsidRDefault="002F1989" w:rsidP="00D27A9A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Theme="majorHAnsi" w:eastAsia="Times New Roman" w:hAnsiTheme="majorHAnsi" w:cstheme="majorHAnsi"/>
                <w:kern w:val="32"/>
                <w:szCs w:val="28"/>
                <w:lang w:val="fr-FR"/>
              </w:rPr>
            </w:pPr>
            <w:r>
              <w:rPr>
                <w:rFonts w:asciiTheme="majorHAnsi" w:eastAsia="Times New Roman" w:hAnsiTheme="majorHAnsi" w:cstheme="majorHAnsi"/>
                <w:noProof/>
                <w:kern w:val="32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2B664B" wp14:editId="14003712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13970</wp:posOffset>
                      </wp:positionV>
                      <wp:extent cx="539750" cy="0"/>
                      <wp:effectExtent l="6350" t="5715" r="6350" b="13335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47.2pt;margin-top:1.1pt;width:42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"/>
                  </w:pict>
                </mc:Fallback>
              </mc:AlternateContent>
            </w:r>
          </w:p>
          <w:p w:rsidR="002F1989" w:rsidRPr="00D34F70" w:rsidRDefault="002F1989" w:rsidP="002F1989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Theme="majorHAnsi" w:eastAsia="Times New Roman" w:hAnsiTheme="majorHAnsi" w:cstheme="majorHAnsi"/>
                <w:kern w:val="32"/>
                <w:sz w:val="26"/>
                <w:szCs w:val="26"/>
              </w:rPr>
            </w:pPr>
            <w:r w:rsidRPr="00D34F70">
              <w:rPr>
                <w:rFonts w:asciiTheme="majorHAnsi" w:eastAsia="Times New Roman" w:hAnsiTheme="majorHAnsi" w:cstheme="majorHAnsi"/>
                <w:kern w:val="32"/>
                <w:sz w:val="26"/>
                <w:szCs w:val="26"/>
                <w:lang w:val="en-US"/>
              </w:rPr>
              <w:t>Số: 208</w:t>
            </w:r>
            <w:r>
              <w:rPr>
                <w:rFonts w:asciiTheme="majorHAnsi" w:eastAsia="Times New Roman" w:hAnsiTheme="majorHAnsi" w:cstheme="majorHAnsi"/>
                <w:kern w:val="32"/>
                <w:sz w:val="26"/>
                <w:szCs w:val="26"/>
                <w:lang w:val="en-US"/>
              </w:rPr>
              <w:t>2</w:t>
            </w:r>
            <w:r w:rsidRPr="00D34F70">
              <w:rPr>
                <w:rFonts w:asciiTheme="majorHAnsi" w:eastAsia="Times New Roman" w:hAnsiTheme="majorHAnsi" w:cstheme="majorHAnsi"/>
                <w:b/>
                <w:kern w:val="32"/>
                <w:sz w:val="26"/>
                <w:szCs w:val="26"/>
              </w:rPr>
              <w:t>/</w:t>
            </w:r>
            <w:r w:rsidRPr="00D34F70">
              <w:rPr>
                <w:rFonts w:asciiTheme="majorHAnsi" w:eastAsia="Times New Roman" w:hAnsiTheme="majorHAnsi" w:cstheme="majorHAnsi"/>
                <w:kern w:val="32"/>
                <w:sz w:val="26"/>
                <w:szCs w:val="26"/>
              </w:rPr>
              <w:t>QĐ-UBND</w:t>
            </w:r>
          </w:p>
        </w:tc>
        <w:tc>
          <w:tcPr>
            <w:tcW w:w="6379" w:type="dxa"/>
          </w:tcPr>
          <w:p w:rsidR="002F1989" w:rsidRPr="00D34F70" w:rsidRDefault="002F1989" w:rsidP="00D27A9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6"/>
                <w:szCs w:val="26"/>
              </w:rPr>
            </w:pPr>
            <w:r w:rsidRPr="00D34F70">
              <w:rPr>
                <w:rFonts w:asciiTheme="majorHAnsi" w:eastAsia="Calibri" w:hAnsiTheme="majorHAnsi" w:cstheme="majorHAnsi"/>
                <w:b/>
                <w:sz w:val="26"/>
                <w:szCs w:val="26"/>
              </w:rPr>
              <w:t>CỘNG HÒA XÃ HỘI CHỦ NGHĨA VIỆT NAM</w:t>
            </w:r>
          </w:p>
          <w:p w:rsidR="002F1989" w:rsidRPr="00D34F70" w:rsidRDefault="002F1989" w:rsidP="00D27A9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Cs w:val="28"/>
              </w:rPr>
            </w:pPr>
            <w:r w:rsidRPr="00D34F70">
              <w:rPr>
                <w:rFonts w:asciiTheme="majorHAnsi" w:eastAsia="Calibri" w:hAnsiTheme="majorHAnsi" w:cstheme="majorHAnsi"/>
                <w:b/>
                <w:szCs w:val="28"/>
              </w:rPr>
              <w:t xml:space="preserve">Độc lập </w:t>
            </w:r>
            <w:r w:rsidRPr="00D34F70">
              <w:rPr>
                <w:rFonts w:asciiTheme="majorHAnsi" w:eastAsia="Calibri" w:hAnsiTheme="majorHAnsi" w:cstheme="majorHAnsi"/>
                <w:b/>
                <w:szCs w:val="28"/>
                <w:lang w:val="en-US"/>
              </w:rPr>
              <w:t>-</w:t>
            </w:r>
            <w:r w:rsidRPr="00D34F70">
              <w:rPr>
                <w:rFonts w:asciiTheme="majorHAnsi" w:eastAsia="Calibri" w:hAnsiTheme="majorHAnsi" w:cstheme="majorHAnsi"/>
                <w:b/>
                <w:szCs w:val="28"/>
              </w:rPr>
              <w:t xml:space="preserve"> Tự do </w:t>
            </w:r>
            <w:r w:rsidRPr="00D34F70">
              <w:rPr>
                <w:rFonts w:asciiTheme="majorHAnsi" w:eastAsia="Calibri" w:hAnsiTheme="majorHAnsi" w:cstheme="majorHAnsi"/>
                <w:b/>
                <w:szCs w:val="28"/>
                <w:lang w:val="en-US"/>
              </w:rPr>
              <w:t>-</w:t>
            </w:r>
            <w:r w:rsidRPr="00D34F70">
              <w:rPr>
                <w:rFonts w:asciiTheme="majorHAnsi" w:eastAsia="Calibri" w:hAnsiTheme="majorHAnsi" w:cstheme="majorHAnsi"/>
                <w:b/>
                <w:szCs w:val="28"/>
              </w:rPr>
              <w:t xml:space="preserve"> Hạnh phúc</w:t>
            </w:r>
          </w:p>
          <w:p w:rsidR="002F1989" w:rsidRPr="00D34F70" w:rsidRDefault="002F1989" w:rsidP="00D27A9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szCs w:val="28"/>
              </w:rPr>
            </w:pPr>
            <w:r>
              <w:rPr>
                <w:rFonts w:asciiTheme="majorHAnsi" w:eastAsia="Calibri" w:hAnsiTheme="majorHAnsi" w:cstheme="majorHAnsi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4D6FA0" wp14:editId="20C02EE9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18415</wp:posOffset>
                      </wp:positionV>
                      <wp:extent cx="2160270" cy="0"/>
                      <wp:effectExtent l="6350" t="5715" r="5080" b="13335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85pt,1.45pt" to="231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"/>
                  </w:pict>
                </mc:Fallback>
              </mc:AlternateContent>
            </w:r>
          </w:p>
          <w:p w:rsidR="002F1989" w:rsidRPr="00D34F70" w:rsidRDefault="002F1989" w:rsidP="002F1989">
            <w:pPr>
              <w:tabs>
                <w:tab w:val="left" w:pos="0"/>
              </w:tabs>
              <w:spacing w:after="0" w:line="240" w:lineRule="auto"/>
              <w:jc w:val="center"/>
              <w:outlineLvl w:val="4"/>
              <w:rPr>
                <w:rFonts w:asciiTheme="majorHAnsi" w:eastAsia="Times New Roman" w:hAnsiTheme="majorHAnsi" w:cstheme="majorHAnsi"/>
                <w:bCs/>
                <w:i/>
                <w:iCs/>
                <w:szCs w:val="28"/>
                <w:lang w:val="fr-FR"/>
              </w:rPr>
            </w:pPr>
            <w:r w:rsidRPr="00D34F70">
              <w:rPr>
                <w:rFonts w:asciiTheme="majorHAnsi" w:eastAsia="Times New Roman" w:hAnsiTheme="majorHAnsi" w:cstheme="majorHAnsi"/>
                <w:bCs/>
                <w:i/>
                <w:iCs/>
                <w:szCs w:val="28"/>
                <w:lang w:val="fr-FR"/>
              </w:rPr>
              <w:t>Sơn La, ngày 0</w:t>
            </w:r>
            <w:r>
              <w:rPr>
                <w:rFonts w:asciiTheme="majorHAnsi" w:eastAsia="Times New Roman" w:hAnsiTheme="majorHAnsi" w:cstheme="majorHAnsi"/>
                <w:bCs/>
                <w:i/>
                <w:iCs/>
                <w:szCs w:val="28"/>
                <w:lang w:val="fr-FR"/>
              </w:rPr>
              <w:t>7</w:t>
            </w:r>
            <w:r w:rsidRPr="00D34F70">
              <w:rPr>
                <w:rFonts w:asciiTheme="majorHAnsi" w:eastAsia="Times New Roman" w:hAnsiTheme="majorHAnsi" w:cstheme="majorHAnsi"/>
                <w:bCs/>
                <w:i/>
                <w:iCs/>
                <w:szCs w:val="28"/>
                <w:lang w:val="fr-FR"/>
              </w:rPr>
              <w:t xml:space="preserve"> tháng</w:t>
            </w:r>
            <w:r w:rsidRPr="00D34F70">
              <w:rPr>
                <w:rFonts w:asciiTheme="majorHAnsi" w:eastAsia="Times New Roman" w:hAnsiTheme="majorHAnsi" w:cstheme="majorHAnsi"/>
                <w:bCs/>
                <w:i/>
                <w:iCs/>
                <w:szCs w:val="28"/>
              </w:rPr>
              <w:t xml:space="preserve"> </w:t>
            </w:r>
            <w:r w:rsidRPr="00D34F70">
              <w:rPr>
                <w:rFonts w:asciiTheme="majorHAnsi" w:eastAsia="Times New Roman" w:hAnsiTheme="majorHAnsi" w:cstheme="majorHAnsi"/>
                <w:bCs/>
                <w:i/>
                <w:iCs/>
                <w:szCs w:val="28"/>
                <w:lang w:val="fr-FR"/>
              </w:rPr>
              <w:t>10</w:t>
            </w:r>
            <w:r w:rsidRPr="00D34F70">
              <w:rPr>
                <w:rFonts w:asciiTheme="majorHAnsi" w:eastAsia="Times New Roman" w:hAnsiTheme="majorHAnsi" w:cstheme="majorHAnsi"/>
                <w:bCs/>
                <w:i/>
                <w:iCs/>
                <w:szCs w:val="28"/>
              </w:rPr>
              <w:t xml:space="preserve"> </w:t>
            </w:r>
            <w:r w:rsidRPr="00D34F70">
              <w:rPr>
                <w:rFonts w:asciiTheme="majorHAnsi" w:eastAsia="Times New Roman" w:hAnsiTheme="majorHAnsi" w:cstheme="majorHAnsi"/>
                <w:bCs/>
                <w:i/>
                <w:iCs/>
                <w:szCs w:val="28"/>
                <w:lang w:val="fr-FR"/>
              </w:rPr>
              <w:t>năm 2024</w:t>
            </w:r>
          </w:p>
        </w:tc>
      </w:tr>
    </w:tbl>
    <w:p w:rsidR="002F1989" w:rsidRPr="00D34F70" w:rsidRDefault="002F1989" w:rsidP="002F1989">
      <w:pPr>
        <w:spacing w:after="0" w:line="240" w:lineRule="auto"/>
        <w:jc w:val="center"/>
        <w:rPr>
          <w:rFonts w:asciiTheme="majorHAnsi" w:eastAsia="Calibri" w:hAnsiTheme="majorHAnsi" w:cstheme="majorHAnsi"/>
          <w:b/>
          <w:bCs/>
          <w:lang w:val="fr-FR"/>
        </w:rPr>
      </w:pPr>
    </w:p>
    <w:p w:rsidR="002F1989" w:rsidRPr="00D34F70" w:rsidRDefault="002F1989" w:rsidP="002F1989">
      <w:pPr>
        <w:spacing w:after="0" w:line="240" w:lineRule="auto"/>
        <w:jc w:val="center"/>
        <w:rPr>
          <w:rFonts w:asciiTheme="majorHAnsi" w:eastAsia="Calibri" w:hAnsiTheme="majorHAnsi" w:cstheme="majorHAnsi"/>
          <w:b/>
          <w:bCs/>
        </w:rPr>
      </w:pPr>
      <w:r w:rsidRPr="00D34F70">
        <w:rPr>
          <w:rFonts w:asciiTheme="majorHAnsi" w:eastAsia="Calibri" w:hAnsiTheme="majorHAnsi" w:cstheme="majorHAnsi"/>
          <w:b/>
          <w:bCs/>
        </w:rPr>
        <w:t>QUYẾT ĐỊNH</w:t>
      </w:r>
    </w:p>
    <w:p w:rsidR="002F1989" w:rsidRPr="002F1989" w:rsidRDefault="002F1989" w:rsidP="002F1989">
      <w:pPr>
        <w:spacing w:after="0" w:line="240" w:lineRule="auto"/>
        <w:ind w:right="-1"/>
        <w:jc w:val="center"/>
        <w:rPr>
          <w:rFonts w:asciiTheme="majorHAnsi" w:eastAsia="Calibri" w:hAnsiTheme="majorHAnsi" w:cstheme="majorHAnsi"/>
          <w:b/>
          <w:bCs/>
          <w:spacing w:val="-4"/>
          <w:szCs w:val="28"/>
        </w:rPr>
      </w:pPr>
      <w:r>
        <w:rPr>
          <w:rStyle w:val="fontstyle01"/>
        </w:rPr>
        <w:t>Về việc quy định chức năng, nhiệm vụ, quyền hạn và cơ cấu</w:t>
      </w:r>
      <w:r>
        <w:rPr>
          <w:b/>
          <w:bCs/>
          <w:color w:val="000000"/>
          <w:szCs w:val="28"/>
        </w:rPr>
        <w:br/>
      </w:r>
      <w:r>
        <w:rPr>
          <w:rStyle w:val="fontstyle01"/>
        </w:rPr>
        <w:t>tổ chức của Trung tâm Công nghệ thông tin và Truyền thông,</w:t>
      </w:r>
      <w:r>
        <w:rPr>
          <w:b/>
          <w:bCs/>
          <w:color w:val="000000"/>
          <w:szCs w:val="28"/>
        </w:rPr>
        <w:br/>
      </w:r>
      <w:r>
        <w:rPr>
          <w:rStyle w:val="fontstyle01"/>
        </w:rPr>
        <w:t>trực thuộc Sở Thông tin và Truyền thông</w:t>
      </w:r>
      <w:r>
        <w:t xml:space="preserve"> </w:t>
      </w:r>
      <w:r w:rsidRPr="002F1989">
        <w:rPr>
          <w:rFonts w:asciiTheme="majorHAnsi" w:eastAsia="Calibri" w:hAnsiTheme="majorHAnsi" w:cstheme="majorHAnsi"/>
          <w:b/>
          <w:bCs/>
          <w:spacing w:val="-4"/>
          <w:szCs w:val="28"/>
        </w:rPr>
        <w:t xml:space="preserve"> </w:t>
      </w:r>
    </w:p>
    <w:p w:rsidR="002F1989" w:rsidRPr="00D34F70" w:rsidRDefault="002F1989" w:rsidP="002F1989">
      <w:pPr>
        <w:spacing w:after="0" w:line="240" w:lineRule="auto"/>
        <w:ind w:right="-1"/>
        <w:jc w:val="center"/>
        <w:rPr>
          <w:rFonts w:asciiTheme="majorHAnsi" w:eastAsia="Calibri" w:hAnsiTheme="majorHAnsi" w:cstheme="majorHAnsi"/>
          <w:b/>
          <w:bCs/>
          <w:spacing w:val="-4"/>
        </w:rPr>
      </w:pPr>
      <w:r>
        <w:rPr>
          <w:rFonts w:asciiTheme="majorHAnsi" w:eastAsia="Calibri" w:hAnsiTheme="majorHAnsi" w:cstheme="majorHAnsi"/>
          <w:b/>
          <w:bCs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4D832" wp14:editId="3226F8B1">
                <wp:simplePos x="0" y="0"/>
                <wp:positionH relativeFrom="column">
                  <wp:posOffset>1996440</wp:posOffset>
                </wp:positionH>
                <wp:positionV relativeFrom="paragraph">
                  <wp:posOffset>45085</wp:posOffset>
                </wp:positionV>
                <wp:extent cx="1704975" cy="0"/>
                <wp:effectExtent l="10795" t="11430" r="8255" b="762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2pt,3.55pt" to="291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W2O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ipEgP&#10;Ldp5S0TbeVRppUBAbdE06DQYV0B4pbY2VEpPamdeNP3ukNJVR1TLI9/XswGQLGQkb1LCxhm4bT98&#10;1gxiyMHrKNqpsX2ABDnQKfbmfO8NP3lE4TB7SvPFE5Ck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"/>
            </w:pict>
          </mc:Fallback>
        </mc:AlternateContent>
      </w:r>
    </w:p>
    <w:p w:rsidR="002F1989" w:rsidRDefault="002F1989" w:rsidP="002F1989">
      <w:pPr>
        <w:widowControl w:val="0"/>
        <w:spacing w:before="120" w:after="0" w:line="240" w:lineRule="auto"/>
        <w:jc w:val="center"/>
        <w:rPr>
          <w:rFonts w:asciiTheme="majorHAnsi" w:eastAsia="Times New Roman" w:hAnsiTheme="majorHAnsi" w:cstheme="majorHAnsi"/>
          <w:b/>
          <w:bCs/>
          <w:szCs w:val="28"/>
          <w:lang w:val="en-US" w:eastAsia="x-none"/>
        </w:rPr>
      </w:pPr>
      <w:r w:rsidRPr="00D34F70">
        <w:rPr>
          <w:rFonts w:asciiTheme="majorHAnsi" w:eastAsia="Times New Roman" w:hAnsiTheme="majorHAnsi" w:cstheme="majorHAnsi"/>
          <w:b/>
          <w:bCs/>
          <w:szCs w:val="28"/>
          <w:lang w:eastAsia="x-none"/>
        </w:rPr>
        <w:t xml:space="preserve">CHỦ TỊCH ỦY BAN NHÂN DÂN TỈNH </w:t>
      </w:r>
    </w:p>
    <w:p w:rsidR="00E3096D" w:rsidRPr="00E3096D" w:rsidRDefault="00E3096D" w:rsidP="002F1989">
      <w:pPr>
        <w:widowControl w:val="0"/>
        <w:spacing w:before="120" w:after="0" w:line="240" w:lineRule="auto"/>
        <w:jc w:val="center"/>
        <w:rPr>
          <w:rFonts w:asciiTheme="majorHAnsi" w:eastAsia="Times New Roman" w:hAnsiTheme="majorHAnsi" w:cstheme="majorHAnsi"/>
          <w:b/>
          <w:bCs/>
          <w:szCs w:val="28"/>
          <w:lang w:val="en-US" w:eastAsia="x-none"/>
        </w:rPr>
      </w:pPr>
    </w:p>
    <w:p w:rsidR="002F1989" w:rsidRPr="002F1989" w:rsidRDefault="002F1989" w:rsidP="002F1989">
      <w:pPr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</w:rPr>
      </w:pPr>
      <w:r w:rsidRPr="002F1989">
        <w:rPr>
          <w:rFonts w:cs="Times New Roman"/>
          <w:i/>
          <w:iCs/>
          <w:color w:val="000000"/>
          <w:szCs w:val="28"/>
        </w:rPr>
        <w:t>Căn cứ Luật Tổ chức Chính quyền địa phương ngày 19 tháng 6 năm</w:t>
      </w:r>
      <w:r w:rsidRPr="002F1989">
        <w:rPr>
          <w:i/>
          <w:iCs/>
          <w:color w:val="000000"/>
          <w:szCs w:val="28"/>
        </w:rPr>
        <w:br/>
      </w:r>
      <w:r w:rsidRPr="002F1989">
        <w:rPr>
          <w:rFonts w:cs="Times New Roman"/>
          <w:i/>
          <w:iCs/>
          <w:color w:val="000000"/>
          <w:szCs w:val="28"/>
        </w:rPr>
        <w:t xml:space="preserve">2015; Luật </w:t>
      </w:r>
      <w:r w:rsidRPr="002F1989">
        <w:rPr>
          <w:rFonts w:cs="Times New Roman"/>
          <w:i/>
          <w:iCs/>
          <w:color w:val="000000"/>
          <w:szCs w:val="28"/>
        </w:rPr>
        <w:t>S</w:t>
      </w:r>
      <w:r w:rsidRPr="002F1989">
        <w:rPr>
          <w:rFonts w:cs="Times New Roman"/>
          <w:i/>
          <w:iCs/>
          <w:color w:val="000000"/>
          <w:szCs w:val="28"/>
        </w:rPr>
        <w:t>ửa đổi, bổ sung một số điều của Luật Tổ chức Chính phủ và Luật</w:t>
      </w:r>
      <w:r w:rsidRPr="002F1989">
        <w:rPr>
          <w:i/>
          <w:iCs/>
          <w:color w:val="000000"/>
          <w:szCs w:val="28"/>
        </w:rPr>
        <w:br/>
      </w:r>
      <w:r w:rsidRPr="002F1989">
        <w:rPr>
          <w:rFonts w:cs="Times New Roman"/>
          <w:i/>
          <w:iCs/>
          <w:color w:val="000000"/>
          <w:szCs w:val="28"/>
        </w:rPr>
        <w:t>Tổ chức Chính quyền địa phương ngày 22 tháng 11 năm 2019;</w:t>
      </w:r>
    </w:p>
    <w:p w:rsidR="008B11CB" w:rsidRPr="008B11CB" w:rsidRDefault="002F1989" w:rsidP="002F1989">
      <w:pPr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</w:rPr>
      </w:pPr>
      <w:r w:rsidRPr="002F1989">
        <w:rPr>
          <w:rFonts w:cs="Times New Roman"/>
          <w:i/>
          <w:iCs/>
          <w:color w:val="000000"/>
          <w:szCs w:val="28"/>
        </w:rPr>
        <w:t>Căn cứ Nghị định số 120/2020/NĐ-CP ngày 07 tháng 10 năm 2020 của</w:t>
      </w:r>
      <w:r w:rsidRPr="002F1989">
        <w:rPr>
          <w:i/>
          <w:iCs/>
          <w:color w:val="000000"/>
          <w:szCs w:val="28"/>
        </w:rPr>
        <w:br/>
      </w:r>
      <w:r w:rsidRPr="002F1989">
        <w:rPr>
          <w:rFonts w:cs="Times New Roman"/>
          <w:i/>
          <w:iCs/>
          <w:color w:val="000000"/>
          <w:szCs w:val="28"/>
        </w:rPr>
        <w:t>Chính phủ quy định về thành lập, tổ chức lại, giải thể đơn vị sự nghiệp công lập;</w:t>
      </w:r>
      <w:r w:rsidRPr="002F1989">
        <w:rPr>
          <w:i/>
          <w:iCs/>
          <w:color w:val="000000"/>
          <w:szCs w:val="28"/>
        </w:rPr>
        <w:br/>
      </w:r>
      <w:r w:rsidRPr="002F1989">
        <w:rPr>
          <w:rFonts w:cs="Times New Roman"/>
          <w:i/>
          <w:iCs/>
          <w:color w:val="000000"/>
          <w:szCs w:val="28"/>
        </w:rPr>
        <w:t>Nghị định số 83/2024 ngày 10 tháng 7 năm 2024 của Chính phủ sửa đổi, bổ</w:t>
      </w:r>
      <w:r w:rsidR="008B11CB" w:rsidRPr="008B11CB">
        <w:rPr>
          <w:rFonts w:cs="Times New Roman"/>
          <w:i/>
          <w:iCs/>
          <w:color w:val="000000"/>
          <w:szCs w:val="28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sung một số điều của Nghị định số 123/2016/NĐ-CP ngày 01 tháng 9 năm 2016</w:t>
      </w:r>
      <w:r w:rsidR="008B11CB" w:rsidRPr="008B11CB">
        <w:rPr>
          <w:rFonts w:cs="Times New Roman"/>
          <w:i/>
          <w:iCs/>
          <w:color w:val="000000"/>
          <w:szCs w:val="28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của Chính phủ quy định chức năng, nhiệm vụ, quyền hạn và cơ cấu tổ chức của</w:t>
      </w:r>
      <w:r w:rsidR="008B11CB" w:rsidRPr="008B11CB">
        <w:rPr>
          <w:rFonts w:cs="Times New Roman"/>
          <w:i/>
          <w:iCs/>
          <w:color w:val="000000"/>
          <w:szCs w:val="28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Bộ, cơ quan ngang Bộ đã được sửa đổi, bổ sung một số điều theo Nghị định</w:t>
      </w:r>
      <w:r w:rsidR="008B11CB" w:rsidRPr="008B11CB">
        <w:rPr>
          <w:rFonts w:cs="Times New Roman"/>
          <w:i/>
          <w:iCs/>
          <w:color w:val="000000"/>
          <w:szCs w:val="28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 xml:space="preserve">số 101/2020/NĐ-CP ngày 28 tháng 8 năm 2020 của Chính phủ; </w:t>
      </w:r>
    </w:p>
    <w:p w:rsidR="002F1989" w:rsidRDefault="002F1989" w:rsidP="002F1989">
      <w:pPr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2F1989">
        <w:rPr>
          <w:rFonts w:cs="Times New Roman"/>
          <w:i/>
          <w:iCs/>
          <w:color w:val="000000"/>
          <w:szCs w:val="28"/>
        </w:rPr>
        <w:t>Nghị định</w:t>
      </w:r>
      <w:r w:rsidR="008B11CB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số 10/2016/NĐ-CP ngày 01 tháng 02 năm 2016 của Chính phủ quy định về cơ</w:t>
      </w:r>
      <w:r w:rsidR="008B11CB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quan thuộc Chính phủ đã được sửa đổi, bổ sung một số điều theo Nghị định</w:t>
      </w:r>
      <w:r w:rsidR="008B11CB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số 47/2019/NĐ-CP ngày 05 tháng 6 năm 2019 của Chính phủ và Nghị định</w:t>
      </w:r>
      <w:r w:rsidR="008B11CB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số 120/2020/NĐ-CP ngày 07 tháng 10 năm 2020 của Chính phủ quy định về</w:t>
      </w:r>
      <w:r w:rsidRPr="002F1989">
        <w:rPr>
          <w:i/>
          <w:iCs/>
          <w:color w:val="000000"/>
          <w:szCs w:val="28"/>
        </w:rPr>
        <w:br/>
      </w:r>
      <w:r w:rsidRPr="002F1989">
        <w:rPr>
          <w:rFonts w:cs="Times New Roman"/>
          <w:i/>
          <w:iCs/>
          <w:color w:val="000000"/>
          <w:szCs w:val="28"/>
        </w:rPr>
        <w:t>thành lập, tổ chức lại, giải thể đơn vị sự nghiệp công lập;</w:t>
      </w:r>
    </w:p>
    <w:p w:rsidR="002F1989" w:rsidRDefault="002F1989" w:rsidP="002F1989">
      <w:pPr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2F1989">
        <w:rPr>
          <w:rFonts w:cs="Times New Roman"/>
          <w:i/>
          <w:iCs/>
          <w:color w:val="000000"/>
          <w:szCs w:val="28"/>
        </w:rPr>
        <w:t>Căn cứ Nghị định số 106/2020/NĐ-CP ngày 10 tháng 9 năm 2020 của</w:t>
      </w:r>
      <w:r w:rsidRPr="002F1989">
        <w:rPr>
          <w:i/>
          <w:iCs/>
          <w:color w:val="000000"/>
          <w:szCs w:val="28"/>
        </w:rPr>
        <w:br/>
      </w:r>
      <w:r w:rsidRPr="002F1989">
        <w:rPr>
          <w:rFonts w:cs="Times New Roman"/>
          <w:i/>
          <w:iCs/>
          <w:color w:val="000000"/>
          <w:szCs w:val="28"/>
        </w:rPr>
        <w:t>Chính phủ quy định về vị trí việc làm và số lượng người làm việc trong đơn vị sự</w:t>
      </w:r>
      <w:r w:rsidRPr="002F1989">
        <w:rPr>
          <w:i/>
          <w:iCs/>
          <w:color w:val="000000"/>
          <w:szCs w:val="28"/>
        </w:rPr>
        <w:br/>
      </w:r>
      <w:r w:rsidRPr="002F1989">
        <w:rPr>
          <w:rFonts w:cs="Times New Roman"/>
          <w:i/>
          <w:iCs/>
          <w:color w:val="000000"/>
          <w:szCs w:val="28"/>
        </w:rPr>
        <w:t>nghiệp công lập;</w:t>
      </w:r>
    </w:p>
    <w:p w:rsidR="008B11CB" w:rsidRDefault="002F1989" w:rsidP="002F1989">
      <w:pPr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2F1989">
        <w:rPr>
          <w:rFonts w:cs="Times New Roman"/>
          <w:i/>
          <w:iCs/>
          <w:color w:val="000000"/>
          <w:szCs w:val="28"/>
        </w:rPr>
        <w:t>Căn cứ Quyết định số 08/2021/QĐ-UBND ngày 26 tháng 5 năm 2021 của</w:t>
      </w:r>
      <w:r w:rsidR="008B11CB">
        <w:rPr>
          <w:rFonts w:cs="Times New Roman"/>
          <w:i/>
          <w:iCs/>
          <w:color w:val="000000"/>
          <w:szCs w:val="28"/>
          <w:lang w:val="en-US"/>
        </w:rPr>
        <w:t xml:space="preserve"> UBND</w:t>
      </w:r>
      <w:r w:rsidRPr="002F1989">
        <w:rPr>
          <w:rFonts w:cs="Times New Roman"/>
          <w:i/>
          <w:iCs/>
          <w:color w:val="000000"/>
          <w:szCs w:val="28"/>
        </w:rPr>
        <w:t xml:space="preserve"> tỉnh Sơn La ban hành quy định về phân cấp quản lý tổ chức bộ</w:t>
      </w:r>
      <w:r w:rsidR="008B11CB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máy các cơ quan, tổ chức hành chính, đơn vị sự nghiệp công lập trên địa bàn</w:t>
      </w:r>
      <w:r w:rsidR="008B11CB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tỉnh Sơn La;</w:t>
      </w:r>
      <w:r w:rsidR="008B11CB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Quyết định số 15/2023/QĐ-UBND ngày 09 tháng 6 năm 2023 của</w:t>
      </w:r>
      <w:r w:rsidR="008B11CB">
        <w:rPr>
          <w:rFonts w:cs="Times New Roman"/>
          <w:i/>
          <w:iCs/>
          <w:color w:val="000000"/>
          <w:szCs w:val="28"/>
          <w:lang w:val="en-US"/>
        </w:rPr>
        <w:t xml:space="preserve"> UBND</w:t>
      </w:r>
      <w:r w:rsidRPr="002F1989">
        <w:rPr>
          <w:rFonts w:cs="Times New Roman"/>
          <w:i/>
          <w:iCs/>
          <w:color w:val="000000"/>
          <w:szCs w:val="28"/>
        </w:rPr>
        <w:t xml:space="preserve"> tỉnh Sơn La về việc quy định chức năng, nhiệm vụ, quyền hạn</w:t>
      </w:r>
      <w:r w:rsidR="008B11CB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2F1989">
        <w:rPr>
          <w:rFonts w:cs="Times New Roman"/>
          <w:i/>
          <w:iCs/>
          <w:color w:val="000000"/>
          <w:szCs w:val="28"/>
        </w:rPr>
        <w:t>và cơ cấu tổ chức của Sở Thông tin và Truyền thông tỉnh Sơn La;</w:t>
      </w:r>
    </w:p>
    <w:p w:rsidR="002F1989" w:rsidRDefault="002F1989" w:rsidP="002F1989">
      <w:pPr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2F1989">
        <w:rPr>
          <w:rFonts w:cs="Times New Roman"/>
          <w:i/>
          <w:iCs/>
          <w:color w:val="000000"/>
          <w:szCs w:val="28"/>
        </w:rPr>
        <w:t>Theo đề nghị của Giám đốc Sở Nội vụ tại Tờ trình số 685/TTr-SNV ngày</w:t>
      </w:r>
      <w:r w:rsidRPr="002F1989">
        <w:rPr>
          <w:i/>
          <w:iCs/>
          <w:color w:val="000000"/>
          <w:szCs w:val="28"/>
        </w:rPr>
        <w:br/>
      </w:r>
      <w:r w:rsidRPr="002F1989">
        <w:rPr>
          <w:rFonts w:cs="Times New Roman"/>
          <w:i/>
          <w:iCs/>
          <w:color w:val="000000"/>
          <w:szCs w:val="28"/>
        </w:rPr>
        <w:t>03 tháng 10 năm 2024.</w:t>
      </w:r>
    </w:p>
    <w:p w:rsidR="00E3096D" w:rsidRDefault="00E3096D" w:rsidP="002F1989">
      <w:pPr>
        <w:spacing w:before="120" w:after="0" w:line="240" w:lineRule="auto"/>
        <w:jc w:val="center"/>
        <w:rPr>
          <w:rFonts w:cs="Times New Roman"/>
          <w:b/>
          <w:bCs/>
          <w:color w:val="000000"/>
          <w:szCs w:val="28"/>
          <w:lang w:val="en-US"/>
        </w:rPr>
      </w:pPr>
    </w:p>
    <w:p w:rsidR="002F1989" w:rsidRDefault="002F1989" w:rsidP="002F1989">
      <w:pPr>
        <w:spacing w:before="120" w:after="0" w:line="240" w:lineRule="auto"/>
        <w:jc w:val="center"/>
        <w:rPr>
          <w:rFonts w:cs="Times New Roman"/>
          <w:b/>
          <w:bCs/>
          <w:color w:val="000000"/>
          <w:szCs w:val="28"/>
          <w:lang w:val="en-US"/>
        </w:rPr>
      </w:pPr>
      <w:r w:rsidRPr="002F1989">
        <w:rPr>
          <w:rFonts w:cs="Times New Roman"/>
          <w:b/>
          <w:bCs/>
          <w:color w:val="000000"/>
          <w:szCs w:val="28"/>
        </w:rPr>
        <w:lastRenderedPageBreak/>
        <w:t>QUYẾT ĐỊNH:</w:t>
      </w:r>
    </w:p>
    <w:p w:rsidR="002B0212" w:rsidRPr="002B0212" w:rsidRDefault="002B0212" w:rsidP="002B0212">
      <w:pPr>
        <w:spacing w:before="120" w:after="0" w:line="240" w:lineRule="auto"/>
        <w:ind w:firstLine="720"/>
        <w:rPr>
          <w:rFonts w:cs="Times New Roman"/>
          <w:b/>
          <w:bCs/>
          <w:color w:val="000000"/>
          <w:szCs w:val="28"/>
          <w:lang w:val="en-US"/>
        </w:rPr>
      </w:pPr>
      <w:r>
        <w:rPr>
          <w:rStyle w:val="fontstyle01"/>
        </w:rPr>
        <w:t xml:space="preserve">Điều 1. </w:t>
      </w:r>
      <w:r>
        <w:rPr>
          <w:rStyle w:val="fontstyle21"/>
        </w:rPr>
        <w:t>Quy định chức năng, nhiệm vụ, quyền hạn và cơ cấu tổ chức của</w:t>
      </w:r>
      <w:r>
        <w:rPr>
          <w:color w:val="000000"/>
          <w:szCs w:val="28"/>
        </w:rPr>
        <w:br/>
      </w:r>
      <w:r>
        <w:rPr>
          <w:rStyle w:val="fontstyle21"/>
        </w:rPr>
        <w:t>Trung tâm Công nghệ thông tin và Truyền thông như sau:</w:t>
      </w:r>
      <w:r>
        <w:t xml:space="preserve"> 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01"/>
          <w:lang w:val="en-US"/>
        </w:rPr>
      </w:pPr>
      <w:r>
        <w:rPr>
          <w:rStyle w:val="fontstyle01"/>
        </w:rPr>
        <w:t>1. Vị trí và chức năng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a) Trung tâm Công nghệ thông tin và Truyền thông là đơn vị sự nghiệp</w:t>
      </w:r>
      <w:r>
        <w:rPr>
          <w:color w:val="000000"/>
          <w:szCs w:val="28"/>
        </w:rPr>
        <w:br/>
      </w:r>
      <w:r>
        <w:rPr>
          <w:rStyle w:val="fontstyle21"/>
        </w:rPr>
        <w:t>công lập trực thuộc Sở thông tin và Truyền thông tỉnh Sơn La, có chức năng</w:t>
      </w:r>
      <w:r w:rsidR="006C1685">
        <w:rPr>
          <w:rStyle w:val="fontstyle21"/>
          <w:lang w:val="en-US"/>
        </w:rPr>
        <w:t xml:space="preserve"> </w:t>
      </w:r>
      <w:r>
        <w:rPr>
          <w:rStyle w:val="fontstyle21"/>
        </w:rPr>
        <w:t>tham mưu, thực hiện các nhiệm vụ: quản lý hạ tầng kỹ thuật, các hệ thống thông</w:t>
      </w:r>
      <w:r w:rsidR="006C1685">
        <w:rPr>
          <w:rStyle w:val="fontstyle21"/>
          <w:lang w:val="en-US"/>
        </w:rPr>
        <w:t xml:space="preserve"> </w:t>
      </w:r>
      <w:r>
        <w:rPr>
          <w:rStyle w:val="fontstyle21"/>
        </w:rPr>
        <w:t>tin, cơ sở dữ liệu, phần mềm dùng chung của tỉnh tại Trung tâm tích hợp dữ liệu</w:t>
      </w:r>
      <w:r w:rsidR="006C1685">
        <w:rPr>
          <w:rStyle w:val="fontstyle21"/>
          <w:lang w:val="en-US"/>
        </w:rPr>
        <w:t xml:space="preserve"> </w:t>
      </w:r>
      <w:r>
        <w:rPr>
          <w:rStyle w:val="fontstyle21"/>
        </w:rPr>
        <w:t>tỉnh; thực hiện các dịch vụ công lĩnh vực thông tin, truyền thông; tổ chức đào</w:t>
      </w:r>
      <w:r w:rsidR="006C1685">
        <w:rPr>
          <w:rStyle w:val="fontstyle21"/>
          <w:lang w:val="en-US"/>
        </w:rPr>
        <w:t xml:space="preserve"> </w:t>
      </w:r>
      <w:r>
        <w:rPr>
          <w:rStyle w:val="fontstyle21"/>
        </w:rPr>
        <w:t>tạo, tập huấn, tư vấn về chuyển đổi số, công nghệ thông tin, an toàn thông tin</w:t>
      </w:r>
      <w:r w:rsidR="006C1685">
        <w:rPr>
          <w:rStyle w:val="fontstyle21"/>
          <w:lang w:val="en-US"/>
        </w:rPr>
        <w:t xml:space="preserve"> </w:t>
      </w:r>
      <w:r>
        <w:rPr>
          <w:rStyle w:val="fontstyle21"/>
        </w:rPr>
        <w:t>mạng, quản lý dữ</w:t>
      </w:r>
      <w:r w:rsidR="006C1685">
        <w:rPr>
          <w:rStyle w:val="fontstyle21"/>
          <w:lang w:val="en-US"/>
        </w:rPr>
        <w:t xml:space="preserve"> </w:t>
      </w:r>
      <w:r>
        <w:rPr>
          <w:rStyle w:val="fontstyle21"/>
        </w:rPr>
        <w:t>liệu, truyền thông và thực hiện các nhiệm vụ khác trong lĩnh</w:t>
      </w:r>
      <w:r w:rsidR="006C1685">
        <w:rPr>
          <w:rStyle w:val="fontstyle21"/>
          <w:lang w:val="en-US"/>
        </w:rPr>
        <w:t xml:space="preserve"> </w:t>
      </w:r>
      <w:r>
        <w:rPr>
          <w:rStyle w:val="fontstyle21"/>
        </w:rPr>
        <w:t>vực công nghệ thông tin và truyền thông.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b) Trung tâm Công nghệ thông tin và Truyền thông có tư cách pháp nhân,</w:t>
      </w:r>
      <w:r>
        <w:rPr>
          <w:color w:val="000000"/>
          <w:szCs w:val="28"/>
        </w:rPr>
        <w:br/>
      </w:r>
      <w:r>
        <w:rPr>
          <w:rStyle w:val="fontstyle21"/>
        </w:rPr>
        <w:t>có con dấu và tài khoản riêng; chịu sự quản lý trực tiếp của Sở Thông tin và</w:t>
      </w:r>
      <w:r>
        <w:rPr>
          <w:color w:val="000000"/>
          <w:szCs w:val="28"/>
        </w:rPr>
        <w:br/>
      </w:r>
      <w:r>
        <w:rPr>
          <w:rStyle w:val="fontstyle21"/>
        </w:rPr>
        <w:t>Truyền thông.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01"/>
          <w:lang w:val="en-US"/>
        </w:rPr>
      </w:pPr>
      <w:r>
        <w:rPr>
          <w:rStyle w:val="fontstyle01"/>
        </w:rPr>
        <w:t>2. Nhiệm vụ và quyền hạn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a) Đối với hạ tầng Trung tâm Tích hợp dữ liệu của tỉnh: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- Quản lý, quản trị hệ thống cơ sở hạ tầng, vận hành, khai thác Trung tâm</w:t>
      </w:r>
      <w:r>
        <w:rPr>
          <w:color w:val="000000"/>
          <w:szCs w:val="28"/>
        </w:rPr>
        <w:br/>
      </w:r>
      <w:r>
        <w:rPr>
          <w:rStyle w:val="fontstyle21"/>
        </w:rPr>
        <w:t>Tích hợp dữ liệu của tỉnh bao gồm: Hệ thống máy chủ, hệ thống mạng, thiết bị</w:t>
      </w:r>
      <w:r w:rsidR="006C1685">
        <w:rPr>
          <w:rStyle w:val="fontstyle21"/>
          <w:lang w:val="en-US"/>
        </w:rPr>
        <w:t xml:space="preserve"> </w:t>
      </w:r>
      <w:r>
        <w:rPr>
          <w:rStyle w:val="fontstyle21"/>
        </w:rPr>
        <w:t xml:space="preserve">tin học và các hệ thống phụ trợ khác </w:t>
      </w:r>
      <w:r>
        <w:rPr>
          <w:rStyle w:val="fontstyle31"/>
        </w:rPr>
        <w:t>(lưu điện, máy nổ, hệ thống phòng cháy</w:t>
      </w:r>
      <w:r w:rsidR="006C1685">
        <w:rPr>
          <w:rStyle w:val="fontstyle31"/>
          <w:lang w:val="en-US"/>
        </w:rPr>
        <w:t xml:space="preserve"> </w:t>
      </w:r>
      <w:r>
        <w:rPr>
          <w:rStyle w:val="fontstyle31"/>
        </w:rPr>
        <w:t xml:space="preserve">chữa cháy và các tài sản khác) </w:t>
      </w:r>
      <w:r>
        <w:rPr>
          <w:rStyle w:val="fontstyle21"/>
        </w:rPr>
        <w:t>phục vụ cho hoạt động ứng dụng công nghệ</w:t>
      </w:r>
      <w:r w:rsidR="006C1685">
        <w:rPr>
          <w:rStyle w:val="fontstyle21"/>
          <w:lang w:val="en-US"/>
        </w:rPr>
        <w:t xml:space="preserve"> </w:t>
      </w:r>
      <w:r>
        <w:rPr>
          <w:rStyle w:val="fontstyle21"/>
        </w:rPr>
        <w:t>thông tin trong các cơ quan nhà nước thuộc UBND tỉnh.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- Đề xuất việc nâng cấp, đầu tư bổ sung cơ sở hạ tầng kỹ thuật và các giải</w:t>
      </w:r>
      <w:r w:rsidR="00946923">
        <w:rPr>
          <w:rStyle w:val="fontstyle21"/>
          <w:lang w:val="en-US"/>
        </w:rPr>
        <w:t xml:space="preserve"> </w:t>
      </w:r>
      <w:r>
        <w:rPr>
          <w:rStyle w:val="fontstyle21"/>
        </w:rPr>
        <w:t>pháp bảo mật hệ thống, an toàn thông tin đảm bảo hoạt động cho Trung tâm</w:t>
      </w:r>
      <w:r>
        <w:rPr>
          <w:color w:val="000000"/>
          <w:szCs w:val="28"/>
        </w:rPr>
        <w:br/>
      </w:r>
      <w:r>
        <w:rPr>
          <w:rStyle w:val="fontstyle21"/>
        </w:rPr>
        <w:t>Tích hợp dữ liệu của tỉnh theo quy định.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b) Đối với các hệ thống thông tin, cơ sở dữ liệu dùng chung của tỉnh: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- Quản lý, vận hành, duy trì các hệ thống thông tin, cơ sở dữ liệu dùng</w:t>
      </w:r>
      <w:r w:rsidR="00946923">
        <w:rPr>
          <w:rStyle w:val="fontstyle21"/>
          <w:lang w:val="en-US"/>
        </w:rPr>
        <w:t xml:space="preserve"> </w:t>
      </w:r>
      <w:r>
        <w:rPr>
          <w:rStyle w:val="fontstyle21"/>
        </w:rPr>
        <w:t>chung của tỉnh đảm bảo hoạt động ổn định, thường xuyên, liên tục 24/7.</w:t>
      </w:r>
    </w:p>
    <w:p w:rsidR="000B2AA6" w:rsidRPr="00365E81" w:rsidRDefault="000B2AA6" w:rsidP="00E3096D">
      <w:pPr>
        <w:spacing w:before="120" w:after="0" w:line="240" w:lineRule="auto"/>
        <w:ind w:firstLine="720"/>
        <w:rPr>
          <w:rStyle w:val="fontstyle21"/>
        </w:rPr>
      </w:pPr>
      <w:r>
        <w:rPr>
          <w:rStyle w:val="fontstyle21"/>
        </w:rPr>
        <w:t>- Thực hiện quyền quản trị cấp cao phân quyền quản trị, hướng dẫn, hỗ trợ</w:t>
      </w:r>
      <w:r>
        <w:rPr>
          <w:color w:val="000000"/>
          <w:szCs w:val="28"/>
        </w:rPr>
        <w:br/>
      </w:r>
      <w:r>
        <w:rPr>
          <w:rStyle w:val="fontstyle21"/>
        </w:rPr>
        <w:t>kỹ thuật giúp các cơ quan, đơn vị, địa phương trong tỉnh triển khai ứng dụng các</w:t>
      </w:r>
      <w:r>
        <w:rPr>
          <w:color w:val="000000"/>
          <w:szCs w:val="28"/>
        </w:rPr>
        <w:br/>
      </w:r>
      <w:r>
        <w:rPr>
          <w:rStyle w:val="fontstyle21"/>
        </w:rPr>
        <w:t>hệ thống thông tin, cơ sở dữ liệu dùng chung của tỉnh. Là đầu mối kết nối, tích</w:t>
      </w:r>
      <w:r w:rsidR="00365E81" w:rsidRPr="00365E81">
        <w:rPr>
          <w:rStyle w:val="fontstyle21"/>
        </w:rPr>
        <w:t xml:space="preserve"> </w:t>
      </w:r>
      <w:r>
        <w:rPr>
          <w:rStyle w:val="fontstyle21"/>
        </w:rPr>
        <w:t>hợp, chia sẻ dữ liệu các hệ thống thông tin, cơ sở dữ liệu của tỉnh, của các</w:t>
      </w:r>
      <w:r w:rsidR="00365E81" w:rsidRPr="00365E81">
        <w:rPr>
          <w:rStyle w:val="fontstyle21"/>
        </w:rPr>
        <w:t xml:space="preserve"> </w:t>
      </w:r>
      <w:r>
        <w:rPr>
          <w:rStyle w:val="fontstyle21"/>
        </w:rPr>
        <w:t>ngành, cơ quan, đơn vị trong tỉnh.</w:t>
      </w:r>
    </w:p>
    <w:p w:rsidR="000B2AA6" w:rsidRPr="00946923" w:rsidRDefault="000B2AA6" w:rsidP="00E3096D">
      <w:pPr>
        <w:spacing w:before="120" w:after="0" w:line="240" w:lineRule="auto"/>
        <w:ind w:firstLine="720"/>
        <w:rPr>
          <w:rStyle w:val="fontstyle21"/>
        </w:rPr>
      </w:pPr>
      <w:r>
        <w:rPr>
          <w:rStyle w:val="fontstyle21"/>
        </w:rPr>
        <w:t>- Quản lý, quản trị, vận hành, nâng cấp hệ thống Thư điện tử công vụ của</w:t>
      </w:r>
      <w:r w:rsidR="00946923" w:rsidRPr="00946923">
        <w:rPr>
          <w:rStyle w:val="fontstyle21"/>
        </w:rPr>
        <w:t xml:space="preserve"> </w:t>
      </w:r>
      <w:r>
        <w:rPr>
          <w:rStyle w:val="fontstyle21"/>
        </w:rPr>
        <w:t xml:space="preserve">tỉnh </w:t>
      </w:r>
      <w:r>
        <w:rPr>
          <w:rStyle w:val="fontstyle31"/>
        </w:rPr>
        <w:t>(mail.sonla.gov.vn)</w:t>
      </w:r>
      <w:r>
        <w:rPr>
          <w:rStyle w:val="fontstyle21"/>
        </w:rPr>
        <w:t>; cấp, hướng dẫn, theo dõi việc sử dụng địa chỉ thư điện</w:t>
      </w:r>
      <w:r>
        <w:rPr>
          <w:color w:val="000000"/>
          <w:szCs w:val="28"/>
        </w:rPr>
        <w:br/>
      </w:r>
      <w:r>
        <w:rPr>
          <w:rStyle w:val="fontstyle21"/>
        </w:rPr>
        <w:t>tử công vụ đối với các cơ quan, đơn vị, địa phương trong tỉnh.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 xml:space="preserve">- Khởi tạo, quản lý, vận hành, theo dõi việc sử dụng tên miền </w:t>
      </w:r>
      <w:r>
        <w:rPr>
          <w:rStyle w:val="fontstyle31"/>
        </w:rPr>
        <w:t>sonla.gov.vn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đối với các cơ quan, đơn vị, địa phương trong tỉnh.</w:t>
      </w:r>
    </w:p>
    <w:p w:rsidR="000B2AA6" w:rsidRDefault="000B2AA6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- Đề xuất các giải pháp thúc đẩy phát triển các hệ thống thông tin, cơ sở</w:t>
      </w:r>
      <w:r>
        <w:rPr>
          <w:color w:val="000000"/>
          <w:szCs w:val="28"/>
        </w:rPr>
        <w:br/>
      </w:r>
      <w:r>
        <w:rPr>
          <w:rStyle w:val="fontstyle21"/>
        </w:rPr>
        <w:t>dữ liệu dùng chung của tỉnh.</w:t>
      </w:r>
    </w:p>
    <w:p w:rsidR="00E27E88" w:rsidRDefault="000B2AA6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>
        <w:rPr>
          <w:rStyle w:val="fontstyle21"/>
        </w:rPr>
        <w:t>c) Đảm bảo an toàn thông tin mạng các hệ thống hạ tầng kỹ thuật tập</w:t>
      </w:r>
      <w:r>
        <w:rPr>
          <w:color w:val="000000"/>
          <w:szCs w:val="28"/>
        </w:rPr>
        <w:br/>
      </w:r>
      <w:r>
        <w:rPr>
          <w:rStyle w:val="fontstyle21"/>
        </w:rPr>
        <w:t>trung của tỉnh, bóc gỡ mã độc, xử lý, giảm thiểu tấn công mạng, hỗ trợ giám sát</w:t>
      </w:r>
      <w:r w:rsidR="00E27E88">
        <w:rPr>
          <w:rStyle w:val="fontstyle21"/>
          <w:lang w:val="en-US"/>
        </w:rPr>
        <w:t xml:space="preserve"> </w:t>
      </w:r>
      <w:r w:rsidR="00E27E88" w:rsidRPr="00E27E88">
        <w:rPr>
          <w:rFonts w:cs="Times New Roman"/>
          <w:color w:val="000000"/>
          <w:szCs w:val="28"/>
        </w:rPr>
        <w:t>an toàn thông tin cho các hệ thống thông tin, cơ sở dữ liệu dùng chung tại Trung</w:t>
      </w:r>
      <w:r w:rsidR="00E27E88" w:rsidRPr="00E27E88">
        <w:rPr>
          <w:color w:val="000000"/>
          <w:szCs w:val="28"/>
        </w:rPr>
        <w:br/>
      </w:r>
      <w:r w:rsidR="00E27E88" w:rsidRPr="00E27E88">
        <w:rPr>
          <w:rFonts w:cs="Times New Roman"/>
          <w:color w:val="000000"/>
          <w:szCs w:val="28"/>
        </w:rPr>
        <w:t>tâm Tích hợp dữ liệu tỉnh; Hệ thống tên miền của tỉnh do Trung tâm Công nghệ</w:t>
      </w:r>
      <w:r w:rsidR="00E27E88">
        <w:rPr>
          <w:rFonts w:cs="Times New Roman"/>
          <w:color w:val="000000"/>
          <w:szCs w:val="28"/>
          <w:lang w:val="en-US"/>
        </w:rPr>
        <w:t xml:space="preserve"> </w:t>
      </w:r>
      <w:r w:rsidR="00E27E88" w:rsidRPr="00E27E88">
        <w:rPr>
          <w:rFonts w:cs="Times New Roman"/>
          <w:color w:val="000000"/>
          <w:szCs w:val="28"/>
        </w:rPr>
        <w:t>thông tin và Truyền thông quản lý.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d) Quản lý, vận hành, đề xuất các giải pháp thúc đẩy phát triển Trung tâm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điều hành thông minh (IOC) tỉnh Sơn La.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e) Đào tạo, bồi dưỡng: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- Triển khai đào tạo, tập huấn, bồi dưỡng kiến thức, nâng cao trình độ về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ứng dụng công nghệ thông tin cho cán bộ, công chức, viên chức trên địa bàn tỉnh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theo quy định</w:t>
      </w:r>
      <w:r>
        <w:rPr>
          <w:rFonts w:cs="Times New Roman"/>
          <w:color w:val="000000"/>
          <w:szCs w:val="28"/>
          <w:lang w:val="en-US"/>
        </w:rPr>
        <w:t xml:space="preserve"> 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- Đào tạo, chuyển giao công nghệ, hướng dẫn sử dụng các hệ thống thông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tin, cơ sở dữ liệu dùng chung của tỉnh, các ứng dụng công nghệ thông tin và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phần mềm cho cán bộ, công chức, viên chức và các cơ quan nhà nước, qua các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hình thức đào tạo trực tiếp hoặc trực tuyến.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f) Công tác truyền thông: Thực hiện tuyên truyền các nhiệm vụ chính trị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lĩnh vực thông tin và truyền thông; thông tin, tuyên truyền phục vụ xây dựng,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phát triển chính quyền điện tử, chính quyền số, kinh tế số và xã hội số, đô thị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thông minh trên địa bàn tỉnh; Tổ chức các hoạt động, sản phẩm, dịch vụ truyền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thông, sự kiện, hội nghị, hội thảo, triển lãm, các hoạt động truyền thông đa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phương tiện, truyền thông mạng xã hội.</w:t>
      </w:r>
    </w:p>
    <w:p w:rsidR="00E27E88" w:rsidRP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g) Thực hiện các hoạt động dịch vụ</w:t>
      </w:r>
      <w:r>
        <w:rPr>
          <w:rFonts w:cs="Times New Roman"/>
          <w:color w:val="000000"/>
          <w:szCs w:val="28"/>
          <w:lang w:val="en-US"/>
        </w:rPr>
        <w:t xml:space="preserve"> 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- Cung ứng các dịch vụ sự nghiệp công sử dụng vốn ngân sách nhà nước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trong lĩnh vực thông tin và truyền thông. Phối hợp tham mưu xây dựng, đề xuất các</w:t>
      </w:r>
      <w:r w:rsidRPr="00E27E88">
        <w:rPr>
          <w:rFonts w:cs="Times New Roman"/>
          <w:color w:val="000000"/>
          <w:szCs w:val="28"/>
        </w:rPr>
        <w:t xml:space="preserve"> </w:t>
      </w:r>
      <w:r w:rsidRPr="00E27E88">
        <w:rPr>
          <w:rFonts w:cs="Times New Roman"/>
          <w:color w:val="000000"/>
          <w:szCs w:val="28"/>
        </w:rPr>
        <w:t>danh mục dịch vụ sự nghiệp công sử dụng vốn ngân sách nhà nước trong lĩnh vực</w:t>
      </w:r>
      <w:r w:rsidRPr="00E27E88">
        <w:rPr>
          <w:rFonts w:cs="Times New Roman"/>
          <w:color w:val="000000"/>
          <w:szCs w:val="28"/>
        </w:rPr>
        <w:t xml:space="preserve"> </w:t>
      </w:r>
      <w:r w:rsidRPr="00E27E88">
        <w:rPr>
          <w:rFonts w:cs="Times New Roman"/>
          <w:color w:val="000000"/>
          <w:szCs w:val="28"/>
        </w:rPr>
        <w:t>thông tin và truyền thông trên địa bàn tỉnh. Đề xuất các giải pháp công nghệ thực</w:t>
      </w:r>
      <w:r w:rsidRPr="00E27E88">
        <w:rPr>
          <w:rFonts w:cs="Times New Roman"/>
          <w:color w:val="000000"/>
          <w:szCs w:val="28"/>
        </w:rPr>
        <w:t xml:space="preserve"> </w:t>
      </w:r>
      <w:r w:rsidRPr="00E27E88">
        <w:rPr>
          <w:rFonts w:cs="Times New Roman"/>
          <w:color w:val="000000"/>
          <w:szCs w:val="28"/>
        </w:rPr>
        <w:t>hiện cung ứng các dịch vụ sự nghiệp công sử dụng vốn ngân sách nhà nước.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- Lập, tư vấn, thiết kế, giám sát, thi công và quản lý các dự án công nghệ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thông tin và truyền thông.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- Tư vấn, hỗ trợ, rà quét lỗ hổng bảo mật, đánh giá an toàn thông tin đối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với các hệ thống thông tin theo cấp độ cho các đơn vị, sở ngành, huyện, thành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phố theo quy định. Hướng dẫn bảo đảm an toàn, an ninh thông tin mạng cho các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cơ quan, tổ chức, doanh nghiệp trên địa bàn.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- Được liên kết, ký hợp đồng với các tổ chức, cá nhân trong lĩnh vực Công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nghệ thông tin và Truyền thông theo chức năng nhiệm vụ được giao.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h) Quản lý về tổ chức bộ máy, số lượng người làm việc, tài chính, tài sản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được giao và thực hiện chế độ chính sách đối với viên chức, người lao động theo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quy định.</w:t>
      </w:r>
    </w:p>
    <w:p w:rsidR="00E27E88" w:rsidRDefault="00E27E88" w:rsidP="00E3096D">
      <w:pPr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E27E88">
        <w:rPr>
          <w:rFonts w:cs="Times New Roman"/>
          <w:color w:val="000000"/>
          <w:szCs w:val="28"/>
        </w:rPr>
        <w:t>i) Thực hiện các chế độ báo cáo định kỳ và đột xuất tình hình thực hiện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nhiệm vụ được giao theo yêu cầu của cơ quan có thẩm quyền.</w:t>
      </w:r>
    </w:p>
    <w:p w:rsidR="00E27E88" w:rsidRPr="00E27E88" w:rsidRDefault="00E27E88" w:rsidP="00E3096D">
      <w:pPr>
        <w:spacing w:before="120" w:after="0" w:line="240" w:lineRule="auto"/>
        <w:ind w:firstLine="720"/>
      </w:pPr>
      <w:r w:rsidRPr="00E27E88">
        <w:rPr>
          <w:rFonts w:cs="Times New Roman"/>
          <w:color w:val="000000"/>
          <w:szCs w:val="28"/>
        </w:rPr>
        <w:t>j) Thực hiện những nhiệm vụ, quyền hạn khác do UBND tỉnh, Giám đốc</w:t>
      </w:r>
      <w:r w:rsidRPr="00E27E88">
        <w:rPr>
          <w:color w:val="000000"/>
          <w:szCs w:val="28"/>
        </w:rPr>
        <w:br/>
      </w:r>
      <w:r w:rsidRPr="00E27E88">
        <w:rPr>
          <w:rFonts w:cs="Times New Roman"/>
          <w:color w:val="000000"/>
          <w:szCs w:val="28"/>
        </w:rPr>
        <w:t>Sở Thông tin và Truyền thông giao</w:t>
      </w:r>
      <w:r w:rsidR="00782B4D">
        <w:rPr>
          <w:rFonts w:cs="Times New Roman"/>
          <w:color w:val="000000"/>
          <w:szCs w:val="28"/>
          <w:lang w:val="en-US"/>
        </w:rPr>
        <w:t>.</w:t>
      </w:r>
      <w:r w:rsidRPr="00E27E88">
        <w:t xml:space="preserve"> </w:t>
      </w:r>
    </w:p>
    <w:p w:rsidR="00782B4D" w:rsidRDefault="00782B4D" w:rsidP="00E3096D">
      <w:pPr>
        <w:spacing w:before="120" w:after="0" w:line="240" w:lineRule="auto"/>
        <w:ind w:firstLine="720"/>
        <w:rPr>
          <w:rStyle w:val="fontstyle01"/>
          <w:lang w:val="en-US"/>
        </w:rPr>
      </w:pPr>
      <w:r>
        <w:rPr>
          <w:rStyle w:val="fontstyle01"/>
        </w:rPr>
        <w:t>3. Cơ cấu tổ chức</w:t>
      </w:r>
    </w:p>
    <w:p w:rsidR="00782B4D" w:rsidRDefault="00782B4D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a) Lãnh đạo Trung tâm Công nghệ thông tin và Truyền thông gồm: Giám</w:t>
      </w:r>
      <w:r>
        <w:rPr>
          <w:color w:val="000000"/>
          <w:szCs w:val="28"/>
        </w:rPr>
        <w:br/>
      </w:r>
      <w:r>
        <w:rPr>
          <w:rStyle w:val="fontstyle21"/>
        </w:rPr>
        <w:t>đốc và 01 Phó Giám đốc.</w:t>
      </w:r>
    </w:p>
    <w:p w:rsidR="00782B4D" w:rsidRPr="003F54BC" w:rsidRDefault="00782B4D" w:rsidP="00E3096D">
      <w:pPr>
        <w:spacing w:before="120" w:after="0" w:line="240" w:lineRule="auto"/>
        <w:ind w:firstLine="720"/>
        <w:rPr>
          <w:rStyle w:val="fontstyle21"/>
          <w:spacing w:val="6"/>
          <w:lang w:val="en-US"/>
        </w:rPr>
      </w:pPr>
      <w:r w:rsidRPr="003F54BC">
        <w:rPr>
          <w:rStyle w:val="fontstyle21"/>
          <w:spacing w:val="6"/>
        </w:rPr>
        <w:t>- Giám đốc là người đứng đầu Trung tâm Công nghệ thông tin và Truyền</w:t>
      </w:r>
      <w:r w:rsidR="003F54BC" w:rsidRPr="003F54BC">
        <w:rPr>
          <w:rStyle w:val="fontstyle21"/>
          <w:spacing w:val="6"/>
          <w:lang w:val="en-US"/>
        </w:rPr>
        <w:t xml:space="preserve"> </w:t>
      </w:r>
      <w:r w:rsidRPr="003F54BC">
        <w:rPr>
          <w:rStyle w:val="fontstyle21"/>
          <w:spacing w:val="6"/>
        </w:rPr>
        <w:t xml:space="preserve">thông, chịu trách nhiệm trước </w:t>
      </w:r>
      <w:bookmarkStart w:id="0" w:name="_GoBack"/>
      <w:bookmarkEnd w:id="0"/>
      <w:r w:rsidRPr="003F54BC">
        <w:rPr>
          <w:rStyle w:val="fontstyle21"/>
          <w:spacing w:val="6"/>
        </w:rPr>
        <w:t>Giám đốc Sở Thông tin và Truyền thông và</w:t>
      </w:r>
      <w:r w:rsidR="003F54BC" w:rsidRPr="003F54BC">
        <w:rPr>
          <w:rStyle w:val="fontstyle21"/>
          <w:spacing w:val="6"/>
          <w:lang w:val="en-US"/>
        </w:rPr>
        <w:t xml:space="preserve"> </w:t>
      </w:r>
      <w:r w:rsidRPr="003F54BC">
        <w:rPr>
          <w:rStyle w:val="fontstyle21"/>
          <w:spacing w:val="6"/>
        </w:rPr>
        <w:t>trước pháp luật về toàn bộ hoạt động của Trung tâm Công nghệ thông tin và</w:t>
      </w:r>
      <w:r w:rsidR="003F54BC" w:rsidRPr="003F54BC">
        <w:rPr>
          <w:rStyle w:val="fontstyle21"/>
          <w:spacing w:val="6"/>
          <w:lang w:val="en-US"/>
        </w:rPr>
        <w:t xml:space="preserve"> </w:t>
      </w:r>
      <w:r w:rsidRPr="003F54BC">
        <w:rPr>
          <w:rStyle w:val="fontstyle21"/>
          <w:spacing w:val="6"/>
        </w:rPr>
        <w:t>Truyền thông.</w:t>
      </w:r>
    </w:p>
    <w:p w:rsidR="00782B4D" w:rsidRDefault="00782B4D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- Phó Giám đốc là người giúp Giám đốc quản lý, điều hành một số lĩnh</w:t>
      </w:r>
      <w:r w:rsidR="003F54BC">
        <w:rPr>
          <w:rStyle w:val="fontstyle21"/>
          <w:lang w:val="en-US"/>
        </w:rPr>
        <w:t xml:space="preserve"> </w:t>
      </w:r>
      <w:r>
        <w:rPr>
          <w:rStyle w:val="fontstyle21"/>
        </w:rPr>
        <w:t>vực theo phân công của Giám đốc, chịu trách nhiệm trước Giám đốc và trước</w:t>
      </w:r>
      <w:r w:rsidR="003F54BC">
        <w:rPr>
          <w:rStyle w:val="fontstyle21"/>
          <w:lang w:val="en-US"/>
        </w:rPr>
        <w:t xml:space="preserve"> </w:t>
      </w:r>
      <w:r>
        <w:rPr>
          <w:rStyle w:val="fontstyle21"/>
        </w:rPr>
        <w:t>pháp luật về nhiệm vụ được phân công; khi Giám đốc vắng mặt, Phó Giám đốc</w:t>
      </w:r>
      <w:r w:rsidR="003F54BC">
        <w:rPr>
          <w:rStyle w:val="fontstyle21"/>
          <w:lang w:val="en-US"/>
        </w:rPr>
        <w:t xml:space="preserve"> </w:t>
      </w:r>
      <w:r>
        <w:rPr>
          <w:rStyle w:val="fontstyle21"/>
        </w:rPr>
        <w:t>được Giám đốc ủy quyền điều hành các hoạt động của Trung tâm Công nghệ</w:t>
      </w:r>
      <w:r w:rsidR="003F54BC">
        <w:rPr>
          <w:rStyle w:val="fontstyle21"/>
          <w:lang w:val="en-US"/>
        </w:rPr>
        <w:t xml:space="preserve"> </w:t>
      </w:r>
      <w:r>
        <w:rPr>
          <w:rStyle w:val="fontstyle21"/>
        </w:rPr>
        <w:t>thông tin và Truyền thông theo quy chế làm việc.</w:t>
      </w:r>
    </w:p>
    <w:p w:rsidR="00782B4D" w:rsidRDefault="00782B4D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b) Các viên chức.</w:t>
      </w:r>
    </w:p>
    <w:p w:rsidR="00782B4D" w:rsidRDefault="00782B4D" w:rsidP="00E3096D">
      <w:pPr>
        <w:spacing w:before="120" w:after="0" w:line="240" w:lineRule="auto"/>
        <w:ind w:firstLine="720"/>
        <w:rPr>
          <w:rStyle w:val="fontstyle01"/>
          <w:lang w:val="en-US"/>
        </w:rPr>
      </w:pPr>
      <w:r>
        <w:rPr>
          <w:rStyle w:val="fontstyle01"/>
        </w:rPr>
        <w:t>4. Số lượng người làm việc</w:t>
      </w:r>
    </w:p>
    <w:p w:rsidR="00782B4D" w:rsidRDefault="00782B4D" w:rsidP="00E3096D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Trung tâm Công nghệ thông tin và Truyền thông căn cứ các quy định của</w:t>
      </w:r>
      <w:r>
        <w:rPr>
          <w:color w:val="000000"/>
          <w:szCs w:val="28"/>
        </w:rPr>
        <w:br/>
      </w:r>
      <w:r>
        <w:rPr>
          <w:rStyle w:val="fontstyle21"/>
        </w:rPr>
        <w:t>pháp luật xây dựng Đề án xác định vị trí việc làm và số lượng người làm việc</w:t>
      </w:r>
      <w:r>
        <w:rPr>
          <w:color w:val="000000"/>
          <w:szCs w:val="28"/>
        </w:rPr>
        <w:br/>
      </w:r>
      <w:r>
        <w:rPr>
          <w:rStyle w:val="fontstyle21"/>
        </w:rPr>
        <w:t>trình cấp có thẩm quyền xem xét, phê duyệt.</w:t>
      </w:r>
    </w:p>
    <w:p w:rsidR="00782B4D" w:rsidRPr="00782B4D" w:rsidRDefault="00782B4D" w:rsidP="00E3096D">
      <w:pPr>
        <w:spacing w:before="120" w:after="0" w:line="240" w:lineRule="auto"/>
        <w:ind w:firstLine="720"/>
        <w:rPr>
          <w:rStyle w:val="fontstyle21"/>
        </w:rPr>
      </w:pPr>
      <w:r>
        <w:rPr>
          <w:rStyle w:val="fontstyle01"/>
        </w:rPr>
        <w:t xml:space="preserve">Điều 2. </w:t>
      </w:r>
      <w:r>
        <w:rPr>
          <w:rStyle w:val="fontstyle21"/>
        </w:rPr>
        <w:t xml:space="preserve">Chánh Văn phòng </w:t>
      </w:r>
      <w:r w:rsidRPr="00782B4D">
        <w:rPr>
          <w:rStyle w:val="fontstyle21"/>
        </w:rPr>
        <w:t>UBND</w:t>
      </w:r>
      <w:r>
        <w:rPr>
          <w:rStyle w:val="fontstyle21"/>
        </w:rPr>
        <w:t xml:space="preserve"> tỉnh; Giám đốc các Sở: Nội</w:t>
      </w:r>
      <w:r w:rsidRPr="00782B4D">
        <w:rPr>
          <w:rStyle w:val="fontstyle21"/>
        </w:rPr>
        <w:t xml:space="preserve"> </w:t>
      </w:r>
      <w:r>
        <w:rPr>
          <w:rStyle w:val="fontstyle21"/>
        </w:rPr>
        <w:t>vụ, Thông tin và Truyền thông; Giám đốc Trung tâm Công nghệ thông tin và</w:t>
      </w:r>
      <w:r w:rsidRPr="00782B4D">
        <w:rPr>
          <w:rStyle w:val="fontstyle21"/>
        </w:rPr>
        <w:t xml:space="preserve"> </w:t>
      </w:r>
      <w:r>
        <w:rPr>
          <w:rStyle w:val="fontstyle21"/>
        </w:rPr>
        <w:t>Truyền thông; Thủ trưởng các cơ quan, đơn vị có liên quan chịu trách nhiệm thi</w:t>
      </w:r>
      <w:r w:rsidRPr="00782B4D">
        <w:rPr>
          <w:rStyle w:val="fontstyle21"/>
        </w:rPr>
        <w:t xml:space="preserve"> </w:t>
      </w:r>
      <w:r>
        <w:rPr>
          <w:rStyle w:val="fontstyle21"/>
        </w:rPr>
        <w:t>hành Quyết định này.</w:t>
      </w:r>
    </w:p>
    <w:p w:rsidR="00782B4D" w:rsidRDefault="00782B4D" w:rsidP="00E3096D">
      <w:pPr>
        <w:spacing w:before="120" w:after="0" w:line="240" w:lineRule="auto"/>
        <w:ind w:firstLine="720"/>
        <w:rPr>
          <w:lang w:val="en-US"/>
        </w:rPr>
      </w:pPr>
      <w:r>
        <w:rPr>
          <w:rStyle w:val="fontstyle21"/>
        </w:rPr>
        <w:t>Quyết định này có hiệu lực thi hành kể từ ngày ký ban hành và thay thế</w:t>
      </w:r>
      <w:r>
        <w:rPr>
          <w:color w:val="000000"/>
          <w:szCs w:val="28"/>
        </w:rPr>
        <w:br/>
      </w:r>
      <w:r>
        <w:rPr>
          <w:rStyle w:val="fontstyle21"/>
        </w:rPr>
        <w:t xml:space="preserve">Quyết định số 2862/QĐ-UBND ngày 22 tháng 11 năm 2021 của Chủ tịch </w:t>
      </w:r>
      <w:r w:rsidRPr="00782B4D">
        <w:rPr>
          <w:rStyle w:val="fontstyle21"/>
        </w:rPr>
        <w:t>UBND</w:t>
      </w:r>
      <w:r>
        <w:rPr>
          <w:rStyle w:val="fontstyle21"/>
        </w:rPr>
        <w:t xml:space="preserve"> tỉnh Sơn La quy định chức năng nhiệm vụ, quyền hạn và cơ cấu tổ</w:t>
      </w:r>
      <w:r w:rsidRPr="00782B4D">
        <w:rPr>
          <w:rStyle w:val="fontstyle21"/>
        </w:rPr>
        <w:t xml:space="preserve"> </w:t>
      </w:r>
      <w:r>
        <w:rPr>
          <w:rStyle w:val="fontstyle21"/>
        </w:rPr>
        <w:t>chức bộ máy của Trung tâm Công nghệ thông tin và Truyền thông tỉnh Sơn La./</w:t>
      </w:r>
      <w:r>
        <w:t xml:space="preserve"> </w:t>
      </w:r>
    </w:p>
    <w:p w:rsidR="002F1989" w:rsidRPr="000B2AA6" w:rsidRDefault="00E3096D" w:rsidP="00E3096D">
      <w:pPr>
        <w:spacing w:before="120" w:after="0" w:line="240" w:lineRule="auto"/>
        <w:ind w:firstLine="720"/>
        <w:rPr>
          <w:rFonts w:asciiTheme="majorHAnsi" w:eastAsia="Calibri" w:hAnsiTheme="majorHAnsi" w:cstheme="majorHAnsi"/>
          <w:sz w:val="29"/>
          <w:szCs w:val="28"/>
        </w:rPr>
      </w:pPr>
      <w:r w:rsidRPr="000B2AA6">
        <w:rPr>
          <w:rFonts w:cs="Times New Roman"/>
          <w:b/>
          <w:bCs/>
          <w:color w:val="000000"/>
          <w:szCs w:val="28"/>
        </w:rPr>
        <w:t xml:space="preserve"> </w:t>
      </w:r>
    </w:p>
    <w:p w:rsidR="002F1989" w:rsidRPr="00D34F70" w:rsidRDefault="002F1989" w:rsidP="002F1989">
      <w:pPr>
        <w:tabs>
          <w:tab w:val="left" w:pos="536"/>
        </w:tabs>
        <w:autoSpaceDE w:val="0"/>
        <w:autoSpaceDN w:val="0"/>
        <w:spacing w:before="60" w:after="60" w:line="240" w:lineRule="auto"/>
        <w:rPr>
          <w:rFonts w:asciiTheme="majorHAnsi" w:eastAsia="Calibri" w:hAnsiTheme="majorHAnsi" w:cstheme="majorHAnsi"/>
          <w:bCs/>
          <w:spacing w:val="-4"/>
          <w:sz w:val="2"/>
        </w:rPr>
      </w:pPr>
    </w:p>
    <w:tbl>
      <w:tblPr>
        <w:tblW w:w="9227" w:type="dxa"/>
        <w:jc w:val="center"/>
        <w:tblInd w:w="-24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36"/>
        <w:gridCol w:w="4691"/>
      </w:tblGrid>
      <w:tr w:rsidR="002F1989" w:rsidRPr="00D34F70" w:rsidTr="00D27A9A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F1989" w:rsidRPr="00D34F70" w:rsidRDefault="002F1989" w:rsidP="00D27A9A">
            <w:pPr>
              <w:spacing w:before="90" w:after="0" w:line="240" w:lineRule="auto"/>
              <w:rPr>
                <w:rFonts w:asciiTheme="majorHAnsi" w:eastAsia="Calibri" w:hAnsiTheme="majorHAnsi" w:cstheme="majorHAnsi"/>
                <w:bCs/>
                <w:iCs/>
                <w:sz w:val="22"/>
              </w:rPr>
            </w:pPr>
            <w:r w:rsidRPr="00D34F70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</w:t>
            </w:r>
            <w:r w:rsidRPr="00D34F70">
              <w:rPr>
                <w:rFonts w:asciiTheme="majorHAnsi" w:eastAsia="Calibri" w:hAnsiTheme="majorHAnsi" w:cstheme="majorHAns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2F1989" w:rsidRPr="00D34F70" w:rsidRDefault="002F1989" w:rsidP="00D27A9A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spacing w:val="-6"/>
                <w:szCs w:val="28"/>
              </w:rPr>
            </w:pPr>
            <w:r w:rsidRPr="00D34F70">
              <w:rPr>
                <w:rFonts w:asciiTheme="majorHAnsi" w:eastAsia="Calibri" w:hAnsiTheme="majorHAnsi" w:cstheme="majorHAnsi"/>
                <w:b/>
                <w:bCs/>
                <w:spacing w:val="-6"/>
                <w:szCs w:val="28"/>
              </w:rPr>
              <w:t>CHỦ TỊCH</w:t>
            </w:r>
          </w:p>
          <w:p w:rsidR="002F1989" w:rsidRPr="00D34F70" w:rsidRDefault="002F1989" w:rsidP="00D27A9A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Cs w:val="28"/>
              </w:rPr>
            </w:pPr>
          </w:p>
          <w:p w:rsidR="002F1989" w:rsidRPr="00D34F70" w:rsidRDefault="002F1989" w:rsidP="00D27A9A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Cs w:val="28"/>
              </w:rPr>
            </w:pPr>
          </w:p>
          <w:p w:rsidR="002F1989" w:rsidRPr="00D34F70" w:rsidRDefault="002F1989" w:rsidP="00D27A9A">
            <w:pPr>
              <w:keepNext/>
              <w:spacing w:after="0" w:line="240" w:lineRule="auto"/>
              <w:jc w:val="center"/>
              <w:outlineLvl w:val="1"/>
              <w:rPr>
                <w:rFonts w:asciiTheme="majorHAnsi" w:eastAsia="Times New Roman" w:hAnsiTheme="majorHAnsi" w:cstheme="majorHAnsi"/>
                <w:b/>
                <w:szCs w:val="28"/>
              </w:rPr>
            </w:pPr>
            <w:r w:rsidRPr="00D34F70">
              <w:rPr>
                <w:rFonts w:asciiTheme="majorHAnsi" w:eastAsia="Times New Roman" w:hAnsiTheme="majorHAnsi" w:cstheme="majorHAnsi"/>
                <w:b/>
                <w:szCs w:val="28"/>
              </w:rPr>
              <w:t>Hoàng Quốc Khánh</w:t>
            </w:r>
          </w:p>
        </w:tc>
      </w:tr>
    </w:tbl>
    <w:p w:rsidR="004662A0" w:rsidRDefault="004662A0"/>
    <w:sectPr w:rsidR="004662A0" w:rsidSect="00981FEB">
      <w:pgSz w:w="11907" w:h="16840" w:code="9"/>
      <w:pgMar w:top="1474" w:right="1134" w:bottom="1474" w:left="1418" w:header="510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989"/>
    <w:rsid w:val="000B2AA6"/>
    <w:rsid w:val="002B0212"/>
    <w:rsid w:val="002F1989"/>
    <w:rsid w:val="00365E81"/>
    <w:rsid w:val="003F54BC"/>
    <w:rsid w:val="0041773D"/>
    <w:rsid w:val="004662A0"/>
    <w:rsid w:val="004E4F3E"/>
    <w:rsid w:val="006C1685"/>
    <w:rsid w:val="00782B4D"/>
    <w:rsid w:val="008B11CB"/>
    <w:rsid w:val="00946923"/>
    <w:rsid w:val="00981FEB"/>
    <w:rsid w:val="009E08DA"/>
    <w:rsid w:val="00E27E88"/>
    <w:rsid w:val="00E3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9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F198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0B2AA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0B2AA6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0B2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9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F198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0B2AA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0B2AA6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0B2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VD</cp:lastModifiedBy>
  <cp:revision>10</cp:revision>
  <dcterms:created xsi:type="dcterms:W3CDTF">2024-10-08T03:17:00Z</dcterms:created>
  <dcterms:modified xsi:type="dcterms:W3CDTF">2024-10-08T03:34:00Z</dcterms:modified>
</cp:coreProperties>
</file>