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AF94" w14:textId="77777777" w:rsidR="00373BC2" w:rsidRDefault="00373BC2">
      <w:pPr>
        <w:rPr>
          <w:rFonts w:ascii="Times New Roman" w:hAnsi="Times New Roman" w:cs="Times New Roman"/>
          <w:sz w:val="2"/>
          <w:szCs w:val="2"/>
          <w:lang w:val="vi-VN"/>
        </w:rPr>
      </w:pPr>
    </w:p>
    <w:tbl>
      <w:tblPr>
        <w:tblW w:w="9628" w:type="dxa"/>
        <w:jc w:val="center"/>
        <w:tblLook w:val="04A0" w:firstRow="1" w:lastRow="0" w:firstColumn="1" w:lastColumn="0" w:noHBand="0" w:noVBand="1"/>
      </w:tblPr>
      <w:tblGrid>
        <w:gridCol w:w="3553"/>
        <w:gridCol w:w="6075"/>
      </w:tblGrid>
      <w:tr w:rsidR="0081631F" w:rsidRPr="0081631F" w14:paraId="35AA3E0E" w14:textId="77777777" w:rsidTr="007356DB">
        <w:trPr>
          <w:jc w:val="center"/>
        </w:trPr>
        <w:tc>
          <w:tcPr>
            <w:tcW w:w="3553" w:type="dxa"/>
          </w:tcPr>
          <w:p w14:paraId="2F4CEA29" w14:textId="77777777" w:rsidR="0081631F" w:rsidRPr="0004140E" w:rsidRDefault="0081631F" w:rsidP="0081631F">
            <w:pPr>
              <w:jc w:val="center"/>
              <w:rPr>
                <w:rFonts w:ascii="Times New Roman" w:eastAsia="Times New Roman" w:hAnsi="Times New Roman" w:cs="Times New Roman"/>
                <w:b/>
                <w:bCs/>
                <w:sz w:val="26"/>
                <w:szCs w:val="26"/>
                <w:lang w:val="vi-VN"/>
              </w:rPr>
            </w:pPr>
            <w:r w:rsidRPr="0004140E">
              <w:rPr>
                <w:rFonts w:ascii="Times New Roman" w:eastAsia="Times New Roman" w:hAnsi="Times New Roman" w:cs="Times New Roman"/>
                <w:b/>
                <w:bCs/>
                <w:sz w:val="26"/>
                <w:szCs w:val="26"/>
                <w:lang w:val="vi-VN"/>
              </w:rPr>
              <w:t>ỦY BAN NHÂN DÂN</w:t>
            </w:r>
          </w:p>
          <w:p w14:paraId="34C00049" w14:textId="0C0A9A37" w:rsidR="0081631F" w:rsidRPr="0081631F" w:rsidRDefault="0004140E" w:rsidP="0081631F">
            <w:pPr>
              <w:jc w:val="center"/>
              <w:rPr>
                <w:rFonts w:ascii="Times New Roman" w:eastAsia="Times New Roman" w:hAnsi="Times New Roman" w:cs="Times New Roman"/>
                <w:b/>
                <w:szCs w:val="28"/>
                <w:lang w:val="vi-VN"/>
              </w:rPr>
            </w:pPr>
            <w:r>
              <w:rPr>
                <w:rFonts w:ascii="Times New Roman" w:eastAsia="Times New Roman" w:hAnsi="Times New Roman" w:cs="Times New Roman"/>
                <w:noProof/>
                <w:sz w:val="28"/>
                <w:szCs w:val="28"/>
                <w:lang w:val="vi-VN"/>
              </w:rPr>
              <mc:AlternateContent>
                <mc:Choice Requires="wps">
                  <w:drawing>
                    <wp:anchor distT="0" distB="0" distL="114300" distR="114300" simplePos="0" relativeHeight="251667968" behindDoc="0" locked="0" layoutInCell="1" allowOverlap="1" wp14:anchorId="47DC9384" wp14:editId="5190A758">
                      <wp:simplePos x="0" y="0"/>
                      <wp:positionH relativeFrom="column">
                        <wp:posOffset>798830</wp:posOffset>
                      </wp:positionH>
                      <wp:positionV relativeFrom="paragraph">
                        <wp:posOffset>196908</wp:posOffset>
                      </wp:positionV>
                      <wp:extent cx="429260" cy="0"/>
                      <wp:effectExtent l="0" t="0" r="0" b="0"/>
                      <wp:wrapNone/>
                      <wp:docPr id="1112182373" name="Straight Connector 8"/>
                      <wp:cNvGraphicFramePr/>
                      <a:graphic xmlns:a="http://schemas.openxmlformats.org/drawingml/2006/main">
                        <a:graphicData uri="http://schemas.microsoft.com/office/word/2010/wordprocessingShape">
                          <wps:wsp>
                            <wps:cNvCnPr/>
                            <wps:spPr>
                              <a:xfrm>
                                <a:off x="0" y="0"/>
                                <a:ext cx="429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088DF" id="Straight Connector 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pt,15.5pt" to="96.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" strokecolor="black [3200]" strokeweight=".5pt">
                      <v:stroke joinstyle="miter"/>
                    </v:line>
                  </w:pict>
                </mc:Fallback>
              </mc:AlternateContent>
            </w:r>
            <w:r w:rsidR="0081631F" w:rsidRPr="0004140E">
              <w:rPr>
                <w:rFonts w:ascii="Times New Roman" w:eastAsia="Times New Roman" w:hAnsi="Times New Roman" w:cs="Times New Roman"/>
                <w:b/>
                <w:bCs/>
                <w:sz w:val="26"/>
                <w:szCs w:val="26"/>
                <w:lang w:val="vi-VN"/>
              </w:rPr>
              <w:t>TỈNH SƠN LA</w:t>
            </w:r>
          </w:p>
        </w:tc>
        <w:tc>
          <w:tcPr>
            <w:tcW w:w="6075" w:type="dxa"/>
          </w:tcPr>
          <w:p w14:paraId="44D7BEBF" w14:textId="21E18256" w:rsidR="0081631F" w:rsidRPr="0081631F" w:rsidRDefault="0081631F" w:rsidP="0081631F">
            <w:pPr>
              <w:jc w:val="center"/>
              <w:rPr>
                <w:rFonts w:ascii="Times New Roman" w:eastAsia="Times New Roman" w:hAnsi="Times New Roman" w:cs="Times New Roman"/>
                <w:b/>
                <w:sz w:val="26"/>
                <w:szCs w:val="26"/>
                <w:lang w:val="vi-VN"/>
              </w:rPr>
            </w:pPr>
            <w:r w:rsidRPr="0081631F">
              <w:rPr>
                <w:rFonts w:ascii="Times New Roman" w:eastAsia="Times New Roman" w:hAnsi="Times New Roman" w:cs="Times New Roman"/>
                <w:b/>
                <w:sz w:val="26"/>
                <w:szCs w:val="26"/>
                <w:lang w:val="vi-VN"/>
              </w:rPr>
              <w:t xml:space="preserve">CỘNG </w:t>
            </w:r>
            <w:r w:rsidR="0004140E" w:rsidRPr="0004140E">
              <w:rPr>
                <w:rFonts w:ascii="Times New Roman" w:eastAsia="Times New Roman" w:hAnsi="Times New Roman" w:cs="Times New Roman"/>
                <w:b/>
                <w:sz w:val="26"/>
                <w:szCs w:val="26"/>
                <w:lang w:val="vi-VN"/>
              </w:rPr>
              <w:t>HÒA</w:t>
            </w:r>
            <w:r w:rsidRPr="0081631F">
              <w:rPr>
                <w:rFonts w:ascii="Times New Roman" w:eastAsia="Times New Roman" w:hAnsi="Times New Roman" w:cs="Times New Roman"/>
                <w:b/>
                <w:sz w:val="26"/>
                <w:szCs w:val="26"/>
                <w:lang w:val="vi-VN"/>
              </w:rPr>
              <w:t xml:space="preserve"> XÃ HỘI CHỦ NGHĨA VIỆT NAM</w:t>
            </w:r>
          </w:p>
          <w:p w14:paraId="23BD7124" w14:textId="6351F090" w:rsidR="0081631F" w:rsidRPr="0081631F" w:rsidRDefault="0081631F" w:rsidP="0081631F">
            <w:pPr>
              <w:jc w:val="center"/>
              <w:rPr>
                <w:rFonts w:ascii="Times New Roman" w:eastAsia="Times New Roman" w:hAnsi="Times New Roman" w:cs="Times New Roman"/>
                <w:sz w:val="28"/>
                <w:szCs w:val="28"/>
                <w:lang w:val="vi-VN"/>
              </w:rPr>
            </w:pPr>
            <w:r w:rsidRPr="0081631F">
              <w:rPr>
                <w:rFonts w:ascii="Times New Roman" w:eastAsia="Times New Roman" w:hAnsi="Times New Roman" w:cs="Times New Roman"/>
                <w:b/>
                <w:sz w:val="28"/>
                <w:szCs w:val="28"/>
                <w:lang w:val="vi-VN"/>
              </w:rPr>
              <w:t>Độc lập - Tự do - Hạnh phúc</w:t>
            </w:r>
          </w:p>
        </w:tc>
      </w:tr>
      <w:tr w:rsidR="0081631F" w:rsidRPr="0004140E" w14:paraId="225B59AE" w14:textId="77777777" w:rsidTr="007356DB">
        <w:trPr>
          <w:trHeight w:val="551"/>
          <w:jc w:val="center"/>
        </w:trPr>
        <w:tc>
          <w:tcPr>
            <w:tcW w:w="3553" w:type="dxa"/>
            <w:vAlign w:val="bottom"/>
          </w:tcPr>
          <w:p w14:paraId="5F1B7FF7" w14:textId="138D43AC" w:rsidR="0081631F" w:rsidRPr="0081631F" w:rsidRDefault="0081631F" w:rsidP="0004140E">
            <w:pPr>
              <w:spacing w:before="120"/>
              <w:jc w:val="center"/>
              <w:rPr>
                <w:rFonts w:ascii="Times New Roman" w:eastAsia="Times New Roman" w:hAnsi="Times New Roman" w:cs="Times New Roman"/>
                <w:sz w:val="28"/>
                <w:szCs w:val="28"/>
                <w:lang w:val="vi-VN"/>
              </w:rPr>
            </w:pPr>
            <w:r w:rsidRPr="0004140E">
              <w:rPr>
                <w:rFonts w:ascii="Times New Roman" w:eastAsia="Times New Roman" w:hAnsi="Times New Roman" w:cs="Times New Roman"/>
                <w:sz w:val="26"/>
                <w:szCs w:val="26"/>
                <w:lang w:val="vi-VN"/>
              </w:rPr>
              <w:t>Số:</w:t>
            </w:r>
            <w:r w:rsidR="00696BEA">
              <w:rPr>
                <w:rFonts w:ascii="Times New Roman" w:eastAsia="Times New Roman" w:hAnsi="Times New Roman" w:cs="Times New Roman"/>
                <w:sz w:val="26"/>
                <w:szCs w:val="26"/>
              </w:rPr>
              <w:t xml:space="preserve"> 2664</w:t>
            </w:r>
            <w:r w:rsidRPr="0004140E">
              <w:rPr>
                <w:rFonts w:ascii="Times New Roman" w:eastAsia="Times New Roman" w:hAnsi="Times New Roman" w:cs="Times New Roman"/>
                <w:sz w:val="26"/>
                <w:szCs w:val="26"/>
                <w:lang w:val="vi-VN"/>
              </w:rPr>
              <w:t>/</w:t>
            </w:r>
            <w:r w:rsidRPr="0004140E">
              <w:rPr>
                <w:rFonts w:ascii="Times New Roman" w:eastAsia="Times New Roman" w:hAnsi="Times New Roman" w:cs="Times New Roman"/>
                <w:sz w:val="26"/>
                <w:szCs w:val="26"/>
              </w:rPr>
              <w:t>QĐ</w:t>
            </w:r>
            <w:r w:rsidRPr="0004140E">
              <w:rPr>
                <w:rFonts w:ascii="Times New Roman" w:eastAsia="Times New Roman" w:hAnsi="Times New Roman" w:cs="Times New Roman"/>
                <w:sz w:val="26"/>
                <w:szCs w:val="26"/>
                <w:lang w:val="vi-VN"/>
              </w:rPr>
              <w:t>-UBND</w:t>
            </w:r>
          </w:p>
        </w:tc>
        <w:tc>
          <w:tcPr>
            <w:tcW w:w="6075" w:type="dxa"/>
            <w:vAlign w:val="bottom"/>
          </w:tcPr>
          <w:p w14:paraId="3D09219D" w14:textId="349374B2" w:rsidR="0081631F" w:rsidRPr="0004140E" w:rsidRDefault="0004140E" w:rsidP="0004140E">
            <w:pPr>
              <w:spacing w:before="120"/>
              <w:jc w:val="center"/>
              <w:rPr>
                <w:rFonts w:ascii="Times New Roman" w:eastAsia="Times New Roman" w:hAnsi="Times New Roman" w:cs="Times New Roman"/>
                <w:b/>
                <w:bCs/>
                <w:i/>
                <w:sz w:val="28"/>
                <w:szCs w:val="28"/>
                <w:lang w:val="vi-VN"/>
              </w:rPr>
            </w:pPr>
            <w:r>
              <w:rPr>
                <w:rFonts w:ascii="Times New Roman" w:eastAsia="Times New Roman" w:hAnsi="Times New Roman" w:cs="Times New Roman"/>
                <w:i/>
                <w:noProof/>
                <w:sz w:val="28"/>
                <w:szCs w:val="28"/>
                <w:lang w:val="vi-VN"/>
              </w:rPr>
              <mc:AlternateContent>
                <mc:Choice Requires="wps">
                  <w:drawing>
                    <wp:anchor distT="0" distB="0" distL="114300" distR="114300" simplePos="0" relativeHeight="251668992" behindDoc="0" locked="0" layoutInCell="1" allowOverlap="1" wp14:anchorId="532F355E" wp14:editId="3570BB8D">
                      <wp:simplePos x="0" y="0"/>
                      <wp:positionH relativeFrom="column">
                        <wp:posOffset>771525</wp:posOffset>
                      </wp:positionH>
                      <wp:positionV relativeFrom="paragraph">
                        <wp:posOffset>-49530</wp:posOffset>
                      </wp:positionV>
                      <wp:extent cx="2146935" cy="0"/>
                      <wp:effectExtent l="0" t="0" r="0" b="0"/>
                      <wp:wrapNone/>
                      <wp:docPr id="980974321" name="Straight Connector 9"/>
                      <wp:cNvGraphicFramePr/>
                      <a:graphic xmlns:a="http://schemas.openxmlformats.org/drawingml/2006/main">
                        <a:graphicData uri="http://schemas.microsoft.com/office/word/2010/wordprocessingShape">
                          <wps:wsp>
                            <wps:cNvCnPr/>
                            <wps:spPr>
                              <a:xfrm>
                                <a:off x="0" y="0"/>
                                <a:ext cx="2146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6C2C3C" id="Straight Connector 9"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75pt,-3.9pt" to="229.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" strokecolor="black [3200]" strokeweight=".5pt">
                      <v:stroke joinstyle="miter"/>
                    </v:line>
                  </w:pict>
                </mc:Fallback>
              </mc:AlternateContent>
            </w:r>
            <w:r w:rsidR="0081631F" w:rsidRPr="0004140E">
              <w:rPr>
                <w:rFonts w:ascii="Times New Roman" w:eastAsia="Times New Roman" w:hAnsi="Times New Roman" w:cs="Times New Roman"/>
                <w:i/>
                <w:sz w:val="28"/>
                <w:szCs w:val="28"/>
                <w:lang w:val="vi-VN"/>
              </w:rPr>
              <w:t>Sơn La</w:t>
            </w:r>
            <w:r w:rsidR="0081631F" w:rsidRPr="0081631F">
              <w:rPr>
                <w:rFonts w:ascii="Times New Roman" w:eastAsia="Times New Roman" w:hAnsi="Times New Roman" w:cs="Times New Roman"/>
                <w:i/>
                <w:sz w:val="28"/>
                <w:szCs w:val="28"/>
                <w:lang w:val="vi-VN"/>
              </w:rPr>
              <w:t xml:space="preserve">, ngày </w:t>
            </w:r>
            <w:r w:rsidR="00696BEA">
              <w:rPr>
                <w:rFonts w:ascii="Times New Roman" w:eastAsia="Times New Roman" w:hAnsi="Times New Roman" w:cs="Times New Roman"/>
                <w:i/>
                <w:sz w:val="28"/>
                <w:szCs w:val="28"/>
              </w:rPr>
              <w:t xml:space="preserve">28 </w:t>
            </w:r>
            <w:r w:rsidR="0081631F" w:rsidRPr="0081631F">
              <w:rPr>
                <w:rFonts w:ascii="Times New Roman" w:eastAsia="Times New Roman" w:hAnsi="Times New Roman" w:cs="Times New Roman"/>
                <w:i/>
                <w:sz w:val="28"/>
                <w:szCs w:val="28"/>
                <w:lang w:val="vi-VN"/>
              </w:rPr>
              <w:t>thán</w:t>
            </w:r>
            <w:r w:rsidRPr="0004140E">
              <w:rPr>
                <w:rFonts w:ascii="Times New Roman" w:eastAsia="Times New Roman" w:hAnsi="Times New Roman" w:cs="Times New Roman"/>
                <w:i/>
                <w:sz w:val="28"/>
                <w:szCs w:val="28"/>
                <w:lang w:val="vi-VN"/>
              </w:rPr>
              <w:t xml:space="preserve">g </w:t>
            </w:r>
            <w:r w:rsidR="00696BEA">
              <w:rPr>
                <w:rFonts w:ascii="Times New Roman" w:eastAsia="Times New Roman" w:hAnsi="Times New Roman" w:cs="Times New Roman"/>
                <w:i/>
                <w:sz w:val="28"/>
                <w:szCs w:val="28"/>
              </w:rPr>
              <w:t>10</w:t>
            </w:r>
            <w:r w:rsidRPr="0004140E">
              <w:rPr>
                <w:rFonts w:ascii="Times New Roman" w:eastAsia="Times New Roman" w:hAnsi="Times New Roman" w:cs="Times New Roman"/>
                <w:i/>
                <w:sz w:val="28"/>
                <w:szCs w:val="28"/>
                <w:lang w:val="vi-VN"/>
              </w:rPr>
              <w:t xml:space="preserve"> </w:t>
            </w:r>
            <w:r w:rsidR="0081631F" w:rsidRPr="0081631F">
              <w:rPr>
                <w:rFonts w:ascii="Times New Roman" w:eastAsia="Times New Roman" w:hAnsi="Times New Roman" w:cs="Times New Roman"/>
                <w:i/>
                <w:sz w:val="28"/>
                <w:szCs w:val="28"/>
                <w:lang w:val="vi-VN"/>
              </w:rPr>
              <w:t>năm 202</w:t>
            </w:r>
            <w:r w:rsidR="0081631F" w:rsidRPr="0004140E">
              <w:rPr>
                <w:rFonts w:ascii="Times New Roman" w:eastAsia="Times New Roman" w:hAnsi="Times New Roman" w:cs="Times New Roman"/>
                <w:i/>
                <w:sz w:val="28"/>
                <w:szCs w:val="28"/>
                <w:lang w:val="vi-VN"/>
              </w:rPr>
              <w:t>5</w:t>
            </w:r>
          </w:p>
        </w:tc>
      </w:tr>
    </w:tbl>
    <w:p w14:paraId="0E9877E0" w14:textId="77777777" w:rsidR="0081631F" w:rsidRPr="009250EF" w:rsidRDefault="0081631F" w:rsidP="0081631F">
      <w:pPr>
        <w:tabs>
          <w:tab w:val="left" w:pos="4200"/>
          <w:tab w:val="right" w:leader="dot" w:pos="9360"/>
        </w:tabs>
        <w:spacing w:before="60" w:after="60" w:line="288" w:lineRule="auto"/>
        <w:ind w:firstLine="720"/>
        <w:jc w:val="center"/>
        <w:rPr>
          <w:rFonts w:ascii="Times New Roman" w:eastAsia="Times New Roman" w:hAnsi="Times New Roman" w:cs="Times New Roman"/>
          <w:b/>
          <w:spacing w:val="-2"/>
          <w:sz w:val="20"/>
          <w:szCs w:val="20"/>
          <w:lang w:val="vi-VN"/>
        </w:rPr>
      </w:pPr>
    </w:p>
    <w:p w14:paraId="0A3B85A0" w14:textId="77777777" w:rsidR="0081631F" w:rsidRPr="0004140E" w:rsidRDefault="0081631F" w:rsidP="0004140E">
      <w:pPr>
        <w:tabs>
          <w:tab w:val="left" w:pos="4200"/>
          <w:tab w:val="right" w:leader="dot" w:pos="9360"/>
        </w:tabs>
        <w:jc w:val="center"/>
        <w:rPr>
          <w:rFonts w:ascii="Times New Roman Bold" w:eastAsia="Times New Roman" w:hAnsi="Times New Roman Bold" w:cs="Times New Roman"/>
          <w:b/>
          <w:sz w:val="28"/>
          <w:szCs w:val="28"/>
          <w:lang w:val="vi-VN"/>
        </w:rPr>
      </w:pPr>
      <w:r w:rsidRPr="0004140E">
        <w:rPr>
          <w:rFonts w:ascii="Times New Roman Bold" w:eastAsia="Times New Roman" w:hAnsi="Times New Roman Bold" w:cs="Times New Roman"/>
          <w:b/>
          <w:sz w:val="28"/>
          <w:szCs w:val="28"/>
          <w:lang w:val="vi-VN"/>
        </w:rPr>
        <w:t>QUYẾT ĐỊNH</w:t>
      </w:r>
    </w:p>
    <w:p w14:paraId="526249DA" w14:textId="77777777" w:rsidR="00696BEA" w:rsidRPr="00696BEA" w:rsidRDefault="0081631F" w:rsidP="0004140E">
      <w:pPr>
        <w:tabs>
          <w:tab w:val="left" w:pos="4290"/>
        </w:tabs>
        <w:jc w:val="center"/>
        <w:rPr>
          <w:rFonts w:ascii="Times New Roman Bold" w:eastAsia="Times New Roman" w:hAnsi="Times New Roman Bold" w:cs="Times New Roman"/>
          <w:b/>
          <w:sz w:val="28"/>
          <w:szCs w:val="28"/>
        </w:rPr>
      </w:pPr>
      <w:bookmarkStart w:id="0" w:name="_Hlk95464593"/>
      <w:r w:rsidRPr="00696BEA">
        <w:rPr>
          <w:rFonts w:ascii="Times New Roman Bold" w:eastAsia="Times New Roman" w:hAnsi="Times New Roman Bold" w:cs="Times New Roman"/>
          <w:b/>
          <w:sz w:val="28"/>
          <w:szCs w:val="28"/>
          <w:lang w:val="vi-VN"/>
        </w:rPr>
        <w:t xml:space="preserve">Về việc giao chỉ tiêu tỷ lệ hồ sơ giải quyết thủ tục hành chính được </w:t>
      </w:r>
    </w:p>
    <w:p w14:paraId="2881F5E9" w14:textId="1FB7FFD9" w:rsidR="0081631F" w:rsidRPr="00696BEA" w:rsidRDefault="0081631F" w:rsidP="0004140E">
      <w:pPr>
        <w:tabs>
          <w:tab w:val="left" w:pos="4290"/>
        </w:tabs>
        <w:jc w:val="center"/>
        <w:rPr>
          <w:rFonts w:ascii="Times New Roman Bold" w:eastAsia="Times New Roman" w:hAnsi="Times New Roman Bold" w:cs="Times New Roman"/>
          <w:b/>
          <w:sz w:val="28"/>
          <w:szCs w:val="28"/>
          <w:lang w:val="vi-VN"/>
        </w:rPr>
      </w:pPr>
      <w:r w:rsidRPr="00696BEA">
        <w:rPr>
          <w:rFonts w:ascii="Times New Roman Bold" w:eastAsia="Times New Roman" w:hAnsi="Times New Roman Bold" w:cs="Times New Roman"/>
          <w:b/>
          <w:sz w:val="28"/>
          <w:szCs w:val="28"/>
          <w:lang w:val="vi-VN"/>
        </w:rPr>
        <w:t xml:space="preserve">xử lý trực tuyến toàn trình cho </w:t>
      </w:r>
      <w:r w:rsidR="00696BEA" w:rsidRPr="00696BEA">
        <w:rPr>
          <w:rFonts w:ascii="Times New Roman Bold" w:eastAsia="Times New Roman" w:hAnsi="Times New Roman Bold" w:cs="Times New Roman"/>
          <w:b/>
          <w:sz w:val="28"/>
          <w:szCs w:val="28"/>
        </w:rPr>
        <w:t>UBND</w:t>
      </w:r>
      <w:r w:rsidRPr="00696BEA">
        <w:rPr>
          <w:rFonts w:ascii="Times New Roman Bold" w:eastAsia="Times New Roman" w:hAnsi="Times New Roman Bold" w:cs="Times New Roman"/>
          <w:b/>
          <w:sz w:val="28"/>
          <w:szCs w:val="28"/>
          <w:lang w:val="vi-VN"/>
        </w:rPr>
        <w:t xml:space="preserve"> các xã, phường năm 2025</w:t>
      </w:r>
      <w:bookmarkEnd w:id="0"/>
    </w:p>
    <w:p w14:paraId="1CC3BA9F" w14:textId="78117F9E" w:rsidR="0081631F" w:rsidRPr="0081631F" w:rsidRDefault="0004140E" w:rsidP="0081631F">
      <w:pPr>
        <w:spacing w:before="60" w:after="60"/>
        <w:jc w:val="center"/>
        <w:rPr>
          <w:rFonts w:ascii="Times New Roman" w:eastAsia="Times New Roman" w:hAnsi="Times New Roman" w:cs="Times New Roman"/>
          <w:b/>
          <w:sz w:val="28"/>
          <w:szCs w:val="28"/>
          <w:lang w:val="vi-VN"/>
        </w:rPr>
      </w:pPr>
      <w:r>
        <w:rPr>
          <w:rFonts w:ascii="Times New Roman" w:eastAsia="Times New Roman" w:hAnsi="Times New Roman" w:cs="Times New Roman"/>
          <w:b/>
          <w:noProof/>
          <w:sz w:val="28"/>
          <w:szCs w:val="28"/>
          <w:lang w:val="vi-VN"/>
        </w:rPr>
        <mc:AlternateContent>
          <mc:Choice Requires="wps">
            <w:drawing>
              <wp:anchor distT="0" distB="0" distL="114300" distR="114300" simplePos="0" relativeHeight="251670016" behindDoc="0" locked="0" layoutInCell="1" allowOverlap="1" wp14:anchorId="5259C4C3" wp14:editId="3ADCF654">
                <wp:simplePos x="0" y="0"/>
                <wp:positionH relativeFrom="column">
                  <wp:posOffset>2418138</wp:posOffset>
                </wp:positionH>
                <wp:positionV relativeFrom="paragraph">
                  <wp:posOffset>31692</wp:posOffset>
                </wp:positionV>
                <wp:extent cx="1101436" cy="0"/>
                <wp:effectExtent l="0" t="0" r="0" b="0"/>
                <wp:wrapNone/>
                <wp:docPr id="2141347660" name="Straight Connector 10"/>
                <wp:cNvGraphicFramePr/>
                <a:graphic xmlns:a="http://schemas.openxmlformats.org/drawingml/2006/main">
                  <a:graphicData uri="http://schemas.microsoft.com/office/word/2010/wordprocessingShape">
                    <wps:wsp>
                      <wps:cNvCnPr/>
                      <wps:spPr>
                        <a:xfrm>
                          <a:off x="0" y="0"/>
                          <a:ext cx="11014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067A44" id="Straight Connector 10"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190.4pt,2.5pt" to="277.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BZsmAEAAIgDAAAOAAAAZHJzL2Uyb0RvYy54bWysU9uO0zAQfUfiHyy/0yQLWqG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" strokecolor="black [3200]" strokeweight=".5pt">
                <v:stroke joinstyle="miter"/>
              </v:line>
            </w:pict>
          </mc:Fallback>
        </mc:AlternateContent>
      </w:r>
    </w:p>
    <w:p w14:paraId="41F92D16" w14:textId="49E2B7BA" w:rsidR="0081631F" w:rsidRDefault="0081631F" w:rsidP="0004140E">
      <w:pPr>
        <w:spacing w:before="60" w:after="60"/>
        <w:jc w:val="center"/>
        <w:rPr>
          <w:rFonts w:ascii="Times New Roman" w:eastAsia="Times New Roman" w:hAnsi="Times New Roman" w:cs="Times New Roman"/>
          <w:b/>
          <w:sz w:val="28"/>
          <w:szCs w:val="28"/>
        </w:rPr>
      </w:pPr>
      <w:r w:rsidRPr="0081631F">
        <w:rPr>
          <w:rFonts w:ascii="Times New Roman" w:eastAsia="Times New Roman" w:hAnsi="Times New Roman" w:cs="Times New Roman"/>
          <w:b/>
          <w:sz w:val="28"/>
          <w:szCs w:val="28"/>
          <w:lang w:val="vi-VN"/>
        </w:rPr>
        <w:t xml:space="preserve">CHỦ TỊCH ỦY BAN NHÂN DÂN TỈNH </w:t>
      </w:r>
      <w:bookmarkStart w:id="1" w:name="_Hlk95464575"/>
    </w:p>
    <w:p w14:paraId="7115D657" w14:textId="77777777" w:rsidR="0004140E" w:rsidRPr="0004140E" w:rsidRDefault="0004140E" w:rsidP="0004140E">
      <w:pPr>
        <w:spacing w:before="60" w:after="60"/>
        <w:jc w:val="center"/>
        <w:rPr>
          <w:rFonts w:ascii="Times New Roman" w:eastAsia="Times New Roman" w:hAnsi="Times New Roman" w:cs="Times New Roman"/>
          <w:i/>
          <w:iCs/>
          <w:sz w:val="28"/>
          <w:szCs w:val="28"/>
        </w:rPr>
      </w:pPr>
    </w:p>
    <w:bookmarkEnd w:id="1"/>
    <w:p w14:paraId="5F23750E" w14:textId="77777777" w:rsidR="00AF232B"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Căn cứ Luật Tổ chức chính quyền địa phương ngày 16/6/2025; </w:t>
      </w:r>
    </w:p>
    <w:p w14:paraId="561AB63B" w14:textId="77777777" w:rsidR="00AF232B"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Căn cứ Luật Công nghệ thông tin ngày 29/6/2006; </w:t>
      </w:r>
    </w:p>
    <w:p w14:paraId="477303A7" w14:textId="77777777" w:rsidR="00AF232B"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Căn cứ Luật Giao dịch điện tử ngày 22/6/2023; </w:t>
      </w:r>
    </w:p>
    <w:p w14:paraId="583F3588" w14:textId="77777777" w:rsidR="00AF232B"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Căn cứ Nghị định số 61/2018/NĐ-CP ngày 23/4/2018 của Chính phủ về thực hiện cơ chế một cửa, một cửa liên thông trong giải quyết thủ tục hành chính; </w:t>
      </w:r>
    </w:p>
    <w:p w14:paraId="67E51DEE" w14:textId="77777777" w:rsidR="00AF232B"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Căn cứ Nghị định số 107/2021/NĐ-CP ngày 06/12/2021 của Chính phủ sửa đổi, bổ sung một số điều của Nghị định số 61/2018/NĐ-CP ngày 23/4/2018 của Chính phủ về thực hiện cơ chế một cửa, một cửa liên thông trong giải quyết thủ tục hành chính; </w:t>
      </w:r>
    </w:p>
    <w:p w14:paraId="0F0CAD13" w14:textId="77777777" w:rsidR="00AF232B"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Căn cứ Thông tư số 01/2018/TT-VPCP ngày 23/11/2018 của Bộ trưởng, Chủ nhiệm Văn phòng Chính phủ hướng dẫn thi hành một số quy định của Nghị định số 61/2018/NĐ-CP ngày 23/4/2018 của Chính phủ về thực hiện cơ chế một cửa, một cửa liên thông trong giải quyết thủ tục hành chính; </w:t>
      </w:r>
    </w:p>
    <w:p w14:paraId="7EE28426" w14:textId="77777777" w:rsidR="00AF232B"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Căn cứ Công văn số 585/BKHCN-CĐSQG ngày 01/4/2025 của Bộ Khoa học và Công nghệ về việc đề nghị bộ, ngành, địa phương đăng ký chỉ tiêu hồ sơ trực tuyến toàn trình năm 2025 theo tháng;</w:t>
      </w:r>
    </w:p>
    <w:p w14:paraId="0C2B47AF" w14:textId="77777777" w:rsidR="00AF232B"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Căn cứ Kế hoạch hành động số 333-KH/TU ngày 07/5/2025 của Ban Thường vụ Tỉnh ủy về thực hiện Nghị quyết số 57-NQ/TW ngày 22/12/2024 của Bộ Chính trị về đột phá phát triển khoa học, công nghệ, đổi mới sáng tạo và chuyển đổi số quốc gia; </w:t>
      </w:r>
    </w:p>
    <w:p w14:paraId="50A168C1" w14:textId="77777777" w:rsidR="00C73191"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Căn cứ Kế hoạch số 251/KH-UBND ngày 01/11/2021 của Ủy ban nhân dân tỉnh Sơn La về triển khai thực hiện Quyết định số 942/QĐ-TTg ngày 15/6/2021 của Thủ tướng Chính phủ và Nghị quyết số 17-NQ/TU ngày 31/8/2021 của Ban Thường vụ Tỉnh ủy Sơn La về chuyển đổi số tỉnh Sơn La giai đoạn 2021</w:t>
      </w:r>
      <w:r w:rsidR="00C73191">
        <w:rPr>
          <w:rFonts w:ascii="Times New Roman" w:eastAsia="Times New Roman" w:hAnsi="Times New Roman" w:cs="Times New Roman"/>
          <w:sz w:val="28"/>
          <w:szCs w:val="28"/>
        </w:rPr>
        <w:t xml:space="preserve"> </w:t>
      </w:r>
      <w:r w:rsidRPr="00703EA8">
        <w:rPr>
          <w:rFonts w:ascii="Times New Roman" w:eastAsia="Times New Roman" w:hAnsi="Times New Roman" w:cs="Times New Roman"/>
          <w:sz w:val="28"/>
          <w:szCs w:val="28"/>
        </w:rPr>
        <w:t>-</w:t>
      </w:r>
      <w:r w:rsidR="00C73191">
        <w:rPr>
          <w:rFonts w:ascii="Times New Roman" w:eastAsia="Times New Roman" w:hAnsi="Times New Roman" w:cs="Times New Roman"/>
          <w:sz w:val="28"/>
          <w:szCs w:val="28"/>
        </w:rPr>
        <w:t xml:space="preserve"> </w:t>
      </w:r>
      <w:r w:rsidRPr="00703EA8">
        <w:rPr>
          <w:rFonts w:ascii="Times New Roman" w:eastAsia="Times New Roman" w:hAnsi="Times New Roman" w:cs="Times New Roman"/>
          <w:sz w:val="28"/>
          <w:szCs w:val="28"/>
        </w:rPr>
        <w:t xml:space="preserve">2025, định hướng đến năm 2030; </w:t>
      </w:r>
    </w:p>
    <w:p w14:paraId="402C7823" w14:textId="77777777" w:rsidR="00C73191"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Căn cứ Kế hoạch số 110/KH-UBND ngày 23/4/2025 của Ủy ban nhân dân tỉnh Sơn La về triển khai thực hiện Đề án “Tuyên truyền, phổ biến, nâng cao chất lượng về cung cấp và sử dụng hiệu quả dịch vụ công trực tuyến đến năm 2025, định </w:t>
      </w:r>
      <w:r w:rsidRPr="00703EA8">
        <w:rPr>
          <w:rFonts w:ascii="Times New Roman" w:eastAsia="Times New Roman" w:hAnsi="Times New Roman" w:cs="Times New Roman"/>
          <w:sz w:val="28"/>
          <w:szCs w:val="28"/>
        </w:rPr>
        <w:lastRenderedPageBreak/>
        <w:t xml:space="preserve">hướng đến năm 2030” trên địa bàn tỉnh Sơn La; </w:t>
      </w:r>
    </w:p>
    <w:p w14:paraId="1D463345" w14:textId="77777777" w:rsidR="00C73191"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Căn cứ Quyết định số 1891/QĐ-UBND ngày 29/7/2025 của Ủy ban nhân dân tỉnh Sơn La phê duyệt Kế hoạch Chuyển đổi số tỉnh Sơn La năm 2025; </w:t>
      </w:r>
    </w:p>
    <w:p w14:paraId="3DE34F16" w14:textId="77777777" w:rsidR="00C73191" w:rsidRDefault="00703EA8" w:rsidP="00703EA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Theo đề nghị của Giám đốc Sở Khoa học và Công nghệ tại Tờ trình số 353/TTr-SKHCN ngày 23/10/2025. </w:t>
      </w:r>
    </w:p>
    <w:p w14:paraId="7FABCE80" w14:textId="7D1DEF7F" w:rsidR="00C73191" w:rsidRPr="00C73191" w:rsidRDefault="00703EA8" w:rsidP="00C73191">
      <w:pPr>
        <w:widowControl w:val="0"/>
        <w:spacing w:before="120"/>
        <w:jc w:val="center"/>
        <w:rPr>
          <w:rFonts w:ascii="Times New Roman" w:eastAsia="Times New Roman" w:hAnsi="Times New Roman" w:cs="Times New Roman"/>
          <w:b/>
          <w:bCs/>
          <w:sz w:val="28"/>
          <w:szCs w:val="28"/>
        </w:rPr>
      </w:pPr>
      <w:r w:rsidRPr="00C73191">
        <w:rPr>
          <w:rFonts w:ascii="Times New Roman" w:eastAsia="Times New Roman" w:hAnsi="Times New Roman" w:cs="Times New Roman"/>
          <w:b/>
          <w:bCs/>
          <w:sz w:val="28"/>
          <w:szCs w:val="28"/>
        </w:rPr>
        <w:t>QUYẾT ĐỊNH:</w:t>
      </w:r>
    </w:p>
    <w:p w14:paraId="5A541338"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C73191">
        <w:rPr>
          <w:rFonts w:ascii="Times New Roman" w:eastAsia="Times New Roman" w:hAnsi="Times New Roman" w:cs="Times New Roman"/>
          <w:b/>
          <w:bCs/>
          <w:sz w:val="28"/>
          <w:szCs w:val="28"/>
        </w:rPr>
        <w:t>Điều 1.</w:t>
      </w:r>
      <w:r w:rsidRPr="00703EA8">
        <w:rPr>
          <w:rFonts w:ascii="Times New Roman" w:eastAsia="Times New Roman" w:hAnsi="Times New Roman" w:cs="Times New Roman"/>
          <w:sz w:val="28"/>
          <w:szCs w:val="28"/>
        </w:rPr>
        <w:t xml:space="preserve"> Giao chỉ tiêu tỷ lệ hồ sơ thủ tục hành chính được xử lý trực tuyến toàn trình cho Ủy ban nhân dân xã, phường năm 2025 (Chi tiết theo Phụ lục kèm theo). Trong đó cách xác định chỉ tiêu này như sau: </w:t>
      </w:r>
    </w:p>
    <w:p w14:paraId="44B2F194"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Tỷ lệ hồ sơ thủ tục hành chính được xử lý trực tuyến toàn trình = Số lượng hồ sơ được xử lý trực tuyến toàn trình/Tổng số hồ sơ giải quyết thủ tục hành chính. </w:t>
      </w:r>
    </w:p>
    <w:p w14:paraId="07DD72C2"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Một hồ sơ được coi là hồ sơ thủ tục hành chính được xử lý trực tuyến toàn trình thì đáp ứng đủ các yêu cầu sau: Nộp hồ sơ trực tuyến, thanh toán trực tuyến qua nền tảng thanh toán của Cổng Dịch vụ công Quốc gia; tiếp nhận, xử lý, có kết quả giải quyết thủ tục hành chính bản điện tử và Trả kết quả trên môi trường mạng (trả kết quả có thể qua bưu chính); không yêu cầu người dân phải đến trực tiếp, nộp bản giấy hoặc cơ quan nhà nước đi thẩm tra, xác minh khi xử lý hồ sơ. </w:t>
      </w:r>
    </w:p>
    <w:p w14:paraId="62FB0873"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C73191">
        <w:rPr>
          <w:rFonts w:ascii="Times New Roman" w:eastAsia="Times New Roman" w:hAnsi="Times New Roman" w:cs="Times New Roman"/>
          <w:b/>
          <w:bCs/>
          <w:sz w:val="28"/>
          <w:szCs w:val="28"/>
        </w:rPr>
        <w:t>Điều 2.</w:t>
      </w:r>
      <w:r w:rsidRPr="00703EA8">
        <w:rPr>
          <w:rFonts w:ascii="Times New Roman" w:eastAsia="Times New Roman" w:hAnsi="Times New Roman" w:cs="Times New Roman"/>
          <w:sz w:val="28"/>
          <w:szCs w:val="28"/>
        </w:rPr>
        <w:t xml:space="preserve"> Tổ chức thực hiện </w:t>
      </w:r>
    </w:p>
    <w:p w14:paraId="754A6D5A"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1. Giao Ủy ban nhân dân các xã, phường </w:t>
      </w:r>
    </w:p>
    <w:p w14:paraId="4060DBD1"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a) Căn cứ chỉ tiêu được giao tại Điều 1 chủ động triển khai đồng bộ các giải pháp nhằm đảm bảo đạt chỉ tiêu được giao, trong đó tập trung thực hiện: </w:t>
      </w:r>
    </w:p>
    <w:p w14:paraId="7C1ED9B1"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Thường xuyên theo dõi, giám sát tỷ lệ hồ sơ trực tuyến toàn trình của địa phương mình để kịp thời chỉ đạo, đôn đốc việc triển khai dịch vụ công trực tuyến. </w:t>
      </w:r>
    </w:p>
    <w:p w14:paraId="74213FD2"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Chỉ đạo Bộ phận tiếp nhận và trả kết quả chỉ giải quyết hồ sơ đối với các hồ sơ toàn trình có yêu cầu phí, lệ phí khi đã thực hiện thanh toán trực tuyến thông qua Nền tảng thanh toán của Cổng Dịch vụ công Quốc gia. 100% hồ sơ giải quyết thủ tục hành chính phải có kết quả bản điện tử hợp lệ (thực hiện quy trình ký số trên Hệ thống thông tin giải quyết thủ tục hành chính) theo quy định và được lưu trữ vào kho dữ liệu điện tử để các tổ chức, cá nhân có thể tra cứu, tái sử dụng. </w:t>
      </w:r>
    </w:p>
    <w:p w14:paraId="4F5E5AF7"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Có giải pháp, phương án ưu tiên trả kết quả bản điện tử trên môi trường mạng và trả kết quả qua dịch vụ bưu chính để tạo thuận lợi cho người dân, doanh nghiệp. </w:t>
      </w:r>
    </w:p>
    <w:p w14:paraId="02A8C4CF"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Tăng cường khai thác và sử dụng kết quả giải quyết thủ tục hành chính đã được số hóa, bảo đảm hiệu quả trong xử lý công việc, đồng thời hạn chế việc yêu cầu tổ chức, cá nhân cung cấp lại thông tin, giấy tờ đã có. </w:t>
      </w:r>
    </w:p>
    <w:p w14:paraId="63ED2ABE"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b) Phối hợp với các sở, ban, ngành của tỉnh rà soát, cải cách, tái cấu trúc và cấu hình đầy đủ các quy trình nội bộ trên Hệ thống thông tin giải quyết thủ tục hành chính; bảo đảm rút ngắn thời gian xử lý, rút gọn thành phần hồ sơ, giảm thao tác thủ công, tạo thuận tiện, minh bạch cho người dân và doanh nghiệp. </w:t>
      </w:r>
    </w:p>
    <w:p w14:paraId="3E062E00"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c) Tăng cường công tác tuyên truyền, hướng dẫn người dân và tổ chức nộp hồ sơ trực tuyến thông qua Cổng Dịch vụ công Quốc gia đặc biệt là đối với các thủ tục đã đủ điều kiện cung cấp dịch vụ công trực tuyến toàn trình. </w:t>
      </w:r>
    </w:p>
    <w:p w14:paraId="6D5ADB9A"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d) Chỉ đạo Bộ phận Tiếp nhận và Trả kết quả hướng dẫn đầy đủ, cụ thể cho người dân, doanh nghiệp thực hiện nộp hồ sơ trực tuyến toàn trình đối với các thủ tục hành chính đã đủ điều kiện thực hiện nộp hồ sơ trực tuyến toàn trình mà không phải thực hiện nộp trực tiếp. </w:t>
      </w:r>
    </w:p>
    <w:p w14:paraId="253C50CC"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2. Giao các sở, ban, ngành </w:t>
      </w:r>
    </w:p>
    <w:p w14:paraId="5D3BA25B"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Khẩn trương rà soát danh mục thủ tục hành chính đủ điều kiện cung cấp dịch vụ công trực tuyến mức độ toàn trình và mức độ một phần. Tham mưu trình Chủ tịch Ủy ban nhân dân tỉnh công bố danh mục thủ tục hành chính toàn trình và một phần thuộc phạm vi, lĩnh vực quản lý, đảm bảo đúng quy định và phù hợp với yêu cầu triển khai thống nhất trên địa bàn tỉnh. </w:t>
      </w:r>
    </w:p>
    <w:p w14:paraId="7D1DCAA4"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Thường xuyên rà soát, cập nhật bổ sung dịch vụ công trực tuyến toàn trình hằng tháng cho đến khi cung cấp đủ 100% thủ tục hành chính đủ điều kiện thực hiện dịch vụ công trực tuyến toàn trình. </w:t>
      </w:r>
    </w:p>
    <w:p w14:paraId="7D95DB0D"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Rà soát, đảm bảo cung cấp dịch vụ công trực tuyến toàn trình thực chất, hiệu quả, không xây dựng mới dịch vụ công trực tuyến đối với thủ tục hành chính mà 3 năm liên tiếp không phát sinh hồ sơ; không duy trì những dịch vụ công trực tuyến toàn trình mà 2 năm liên tiếp không phát sinh hồ sơ để tránh lãng phí, tốn kém. </w:t>
      </w:r>
    </w:p>
    <w:p w14:paraId="4838C5FC"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Tổ chức các khóa đào tạo, tập huấn nhằm nâng cao kỹ năng và nghiệp vụ về chuyên môn, quy trình giải quyết thủ tục hành chính cho cán bộ, công chức thuộc UBND các xã, phường. 3. Giao Văn phòng Ủy ban nhân dân tỉnh </w:t>
      </w:r>
    </w:p>
    <w:p w14:paraId="1937D8FC"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Chủ trì, hướng dẫn các sở, ban, ngành thực hiện rà soát, tái cấu trúc quy trình, thành phần hồ sơ thủ tục hành chính thuộc thẩm quyền theo quy định tại Điều 26 Quyết định số 31/2021/QĐ-TTg ngày 11/10/2021 của Thủ tướng Chính phủ ban hành Quy chế quản lý, vận hành, khai thác Cổng Dịch vụ công Quốc gia; Chương III, IV Thông tư số 01/2023/TT-VPCP ngày 05/4/2023 của Bộ trưởng, Chủ nhiệm Văn phòng Chính phủ quy định một số nội dung và biện pháp thi hành trong số hóa hồ sơ, kết quả giải quyết thủ tục hành chính và thực hiện thủ tục hành chính trên môi trường điện tử để triển khai dịch vụ công trực tuyến toàn trình theo hướng đơn giản, thuận tiện, người dân không phải khai báo lại các thông tin, dữ liệu cho cơ quan nhà nước; hướng tới cắt giảm quy trình, thành phần hồ sơ của thủ tục hành chính. </w:t>
      </w:r>
    </w:p>
    <w:p w14:paraId="2A0FC2D6"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Theo dõi, đôn đốc, hướng dẫn các cơ quan, đơn vị trong nâng cao chất lượng, hiệu quả cung cấp và sử dụng dịch vụ công trực tuyến trong giải quyết thủ tục hành chính. </w:t>
      </w:r>
    </w:p>
    <w:p w14:paraId="0813034B"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Hướng dẫn, theo dõi, đôn đốc việc xây dựng, cập nhật quy trình nội bộ trong giải quyết thủ tục hành chính trên Hệ thống thông tin giải quyết thủ tục hành chính tỉnh được kịp thời, theo quy định. </w:t>
      </w:r>
    </w:p>
    <w:p w14:paraId="1D48D9C3" w14:textId="60F98421"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Chủ trì, phối hợp với đơn vị cung cấp dịch vụ và cơ quan, đơn vị có liên quan nâng cấp, hoàn thiện hệ thống thông tin giải quyết thủ tục hành chính của tỉnh, kết nối, chia sẻ, đồng bộ dữ liệu với Cổng Dịch vụ công Quốc gia, đáp ứng yêu cầu một Cổng tập trung, duy nhất cung cấp dịch vụ công trực tuyến cho cá nhân, tổ chức; Tiến hành kiểm thử các dịch vụ công trực tuyến trên Hệ thống thông tin giải quyết thủ tục hành chính của tỉnh, tích hợp trên Cổng Dịch vụ công Quốc gia. Các dịch vụ công trực tuyến được tối ưu quy trình, tích hợp lên Cổng Dịch vụ công Quốc gia. </w:t>
      </w:r>
    </w:p>
    <w:p w14:paraId="6D5B2014"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Theo dõi, đôn đốc và kiểm tra các cơ quan, đơn vị cung cấp và sử dụng hiệu quả dịch vụ công trực tuyến trong giải quyết thủ tục hành chính; thực hiện số hoá hồ sơ, kết quả giải quyết thủ tục hành chính trong tiếp nhận, giải quyết thủ tục hành chính cho người dân, doanh nghiệp theo quy định. </w:t>
      </w:r>
    </w:p>
    <w:p w14:paraId="5156A2F6"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4. Giao Sở Khoa học và Công nghệ </w:t>
      </w:r>
    </w:p>
    <w:p w14:paraId="119965A4"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Chủ trì, phối hợp với Văn phòng Ủy ban nhân dân tỉnh và các cơ quan, đơn vị liên quan duy trì ổn định và thực hiện kết nối liên thông giữa Hệ thống thông tin giải quyết thủ tục hành chính của tỉnh và các hệ thống thông tin, cơ sở dữ liệu chuyên ngành thông qua Nền tảng tích hợp, chia sẻ dữ liệu của tỉnh (LGSP). </w:t>
      </w:r>
    </w:p>
    <w:p w14:paraId="6B58EBF0"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Phối hợp với Văn phòng Ủy ban nhân dân tỉnh thực hiện tuyên truyền, hướng dẫn nâng cao nhận thức, kỹ năng sử dụng dịch vụ công trực tuyến cho người dân, doanh nghiệp; hướng dẫn các cơ quan, đơn vị trong việc tái sử dụng thông tin, kết quả giải quyết thủ tục hành chính còn hiệu lực đã số hóa trong tiếp nhận, giải quyết thủ tục hành chính. Hướng dẫn, triển khai thực hiện hiệu quả Kế hoạch số 110/KH UBND ngày 23/4/2025 của Ủy ban nhân dân tỉnh triển khai thực hiện Đề án “Tuyên truyền, phổ biến, nâng cao chất lượng về cung cấp và sử dụng hiệu quả dịch vụ công trực tuyến đến năm 2025, định hướng đến năm 2030” trên địa bàn tỉnh Sơn La. </w:t>
      </w:r>
    </w:p>
    <w:p w14:paraId="01A8C5A2"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Chủ trì, liên hệ, phối hợp với Bộ Khoa học và Công nghệ, Cổng Dịch vụ công Quốc gia để triển khai các giải pháp kỹ thuật đánh giá, cấu hình đồng bộ dữ liệu các hồ sơ thuộc dịch vụ công có yêu cầu thu phí theo bộ thủ tục hành chính của các bộ, ngành ban hành nhưng đã được cấp có thẩm quyền của tỉnh phê duyệt miễn phí, lệ phí thì xác định là xử lý toàn trình theo quy định. </w:t>
      </w:r>
    </w:p>
    <w:p w14:paraId="53CC2764" w14:textId="77777777" w:rsidR="00C73191"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5. Đơn vị cung cấp dịch vụ </w:t>
      </w:r>
    </w:p>
    <w:p w14:paraId="3C7C4ACC" w14:textId="77777777" w:rsidR="00A11538"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Tiếp tục nâng cấp, hoàn thiện Hệ thống thông tin giải quyết thủ tục hành chính tỉnh bảo đảm khả năng truy cập thuận tiện; đáp ứng đầy đủ các chức năng, tính năng, yêu cầu kỹ thuật theo Thông tư số 21/2023/TT-BTTTT ngày 31/12/2023 của Bộ trưởng Bộ Thông tin và Truyền thông về Quy định về chức năng, tính năng kỹ thuật của Hệ thống thông tin giải quyết thủ tục hành chính cấp bộ, cấp tỉnh; Thông tư số 11/2025/TT-BKHCN ngày 30/6/2025 của Bộ trưởng Bộ Khoa học và Công nghệ sửa đổi, bổ sung một số điều của Thông tư số 21/2023/TT-BTTTT; Thông tư số 01/2023/TT-VPCP ngày 05/04/2023 của Bộ trưởng, Chủ nhiệm Văn phòng Chính phủ về Quy định một số nội dung và biện pháp thi hành trong số hóa hồ sơ, kết quả giải quyết thủ tục hành chính và thực hiện thủ tục hành chính trên môi trường điện tử và Quyết định số 473/QĐ-BTTTT ngày 03/04/2024 của Bộ trưởng Bộ Thông tin và Truyền thông ban hành Bộ tiêu chí đánh giá Hệ thống thông tin giải quyết thủ tục hành chính cấp bộ, cấp tỉnh năm 2024.</w:t>
      </w:r>
    </w:p>
    <w:p w14:paraId="5F8D51EB" w14:textId="77777777" w:rsidR="00A11538"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Duy trì, thực hiện kết nối liên thông, đồng bộ dữ liệu giữa Hệ thống thông tin giải quyết thủ tục hành chính của tỉnh với Cổng Dịch vụ công Quốc gia, Cơ sở dữ liệu quốc gia về dân cư, Hệ thống EMC, cơ sở dữ liệu chuyên ngành của các bộ, ngành trung ương phục vụ cung cấp dịch vụ công trực tuyến và giải quyết thủ tục hành chính. Bảo đảm đồng bộ dữ liệu chính xác giữa Hệ thống thông tin giải quyết thủ tục hành chính của tỉnh với Cổng Dịch vụ công Quốc gia, Hệ thống EMC phục vụ việc đánh giá hiệu quả, chất lượng cung cấp và sử dụng dịch vụ công trực tuyến. </w:t>
      </w:r>
    </w:p>
    <w:p w14:paraId="681D6BED" w14:textId="77777777" w:rsidR="00A11538" w:rsidRDefault="00703EA8" w:rsidP="00A11538">
      <w:pPr>
        <w:widowControl w:val="0"/>
        <w:spacing w:before="120"/>
        <w:ind w:firstLine="720"/>
        <w:jc w:val="both"/>
        <w:rPr>
          <w:rFonts w:ascii="Times New Roman" w:eastAsia="Times New Roman" w:hAnsi="Times New Roman" w:cs="Times New Roman"/>
          <w:sz w:val="28"/>
          <w:szCs w:val="28"/>
        </w:rPr>
      </w:pPr>
      <w:r w:rsidRPr="00703EA8">
        <w:rPr>
          <w:rFonts w:ascii="Times New Roman" w:eastAsia="Times New Roman" w:hAnsi="Times New Roman" w:cs="Times New Roman"/>
          <w:sz w:val="28"/>
          <w:szCs w:val="28"/>
        </w:rPr>
        <w:t xml:space="preserve">- Thực hiện nâng cấp, phát triển Hệ thống thông tin giải quyết thủ tục hành chính của tỉnh để đáp ứng yêu cầu nghiệp vụ khi sắp xếp chính quyền địa phương hai cấp, bảo đảm đồng bộ với Cổng Dịch vụ công Quốc gia. </w:t>
      </w:r>
    </w:p>
    <w:p w14:paraId="60DF814F" w14:textId="4B8C8028" w:rsidR="0081631F" w:rsidRPr="006F5BFC" w:rsidRDefault="00703EA8" w:rsidP="00A11538">
      <w:pPr>
        <w:widowControl w:val="0"/>
        <w:spacing w:before="120"/>
        <w:ind w:firstLine="720"/>
        <w:jc w:val="both"/>
        <w:rPr>
          <w:rFonts w:ascii="Times New Roman" w:eastAsia="Times New Roman" w:hAnsi="Times New Roman" w:cs="Times New Roman"/>
          <w:sz w:val="28"/>
          <w:szCs w:val="28"/>
          <w:lang w:val="vi-VN"/>
        </w:rPr>
      </w:pPr>
      <w:r w:rsidRPr="00A11538">
        <w:rPr>
          <w:rFonts w:ascii="Times New Roman" w:eastAsia="Times New Roman" w:hAnsi="Times New Roman" w:cs="Times New Roman"/>
          <w:b/>
          <w:bCs/>
          <w:sz w:val="28"/>
          <w:szCs w:val="28"/>
        </w:rPr>
        <w:t>Điều 3.</w:t>
      </w:r>
      <w:r w:rsidRPr="00703EA8">
        <w:rPr>
          <w:rFonts w:ascii="Times New Roman" w:eastAsia="Times New Roman" w:hAnsi="Times New Roman" w:cs="Times New Roman"/>
          <w:sz w:val="28"/>
          <w:szCs w:val="28"/>
        </w:rPr>
        <w:t xml:space="preserve"> Chánh Văn phòng Ủy ban nhân dân tỉnh; Giám đốc các sở, ban, ngành; Chủ tịch Ủy ban nhân dân các xã, phường; Thủ trưởng các cơ quan, đơn vị và tổ chức, cá nhân có liên quan chịu trách nhiệm thi hành Quyết định này./. </w:t>
      </w:r>
    </w:p>
    <w:tbl>
      <w:tblPr>
        <w:tblW w:w="9102" w:type="dxa"/>
        <w:jc w:val="center"/>
        <w:tblCellMar>
          <w:left w:w="0" w:type="dxa"/>
          <w:right w:w="0" w:type="dxa"/>
        </w:tblCellMar>
        <w:tblLook w:val="0000" w:firstRow="0" w:lastRow="0" w:firstColumn="0" w:lastColumn="0" w:noHBand="0" w:noVBand="0"/>
      </w:tblPr>
      <w:tblGrid>
        <w:gridCol w:w="4609"/>
        <w:gridCol w:w="4493"/>
      </w:tblGrid>
      <w:tr w:rsidR="0081631F" w:rsidRPr="0081631F" w14:paraId="12715E37" w14:textId="77777777" w:rsidTr="007356DB">
        <w:trPr>
          <w:trHeight w:val="2478"/>
          <w:jc w:val="center"/>
        </w:trPr>
        <w:tc>
          <w:tcPr>
            <w:tcW w:w="4609" w:type="dxa"/>
            <w:tcBorders>
              <w:top w:val="nil"/>
              <w:left w:val="nil"/>
              <w:bottom w:val="nil"/>
              <w:right w:val="nil"/>
            </w:tcBorders>
          </w:tcPr>
          <w:p w14:paraId="14272689" w14:textId="65CC48F0" w:rsidR="0081631F" w:rsidRPr="00696BEA" w:rsidRDefault="00696BEA" w:rsidP="0081631F">
            <w:pPr>
              <w:tabs>
                <w:tab w:val="left" w:pos="0"/>
              </w:tabs>
              <w:rPr>
                <w:rFonts w:ascii="Times New Roman" w:eastAsia="Calibri" w:hAnsi="Times New Roman" w:cs="Times New Roman"/>
                <w:sz w:val="22"/>
                <w:szCs w:val="22"/>
              </w:rPr>
            </w:pPr>
            <w:r>
              <w:rPr>
                <w:rFonts w:ascii="Times New Roman" w:eastAsia="Times New Roman" w:hAnsi="Times New Roman" w:cs="Times New Roman"/>
                <w:b/>
                <w:i/>
              </w:rPr>
              <w:t xml:space="preserve"> </w:t>
            </w:r>
          </w:p>
          <w:p w14:paraId="3CFE1157" w14:textId="77777777" w:rsidR="0081631F" w:rsidRPr="0081631F" w:rsidRDefault="0081631F" w:rsidP="0081631F">
            <w:pPr>
              <w:jc w:val="both"/>
              <w:rPr>
                <w:rFonts w:ascii="Times New Roman" w:eastAsia="Times New Roman" w:hAnsi="Times New Roman" w:cs="Times New Roman"/>
                <w:b/>
                <w:i/>
              </w:rPr>
            </w:pPr>
          </w:p>
        </w:tc>
        <w:tc>
          <w:tcPr>
            <w:tcW w:w="4493" w:type="dxa"/>
            <w:tcBorders>
              <w:top w:val="nil"/>
              <w:left w:val="nil"/>
              <w:bottom w:val="nil"/>
              <w:right w:val="nil"/>
            </w:tcBorders>
          </w:tcPr>
          <w:p w14:paraId="33E8D5DC" w14:textId="77777777" w:rsidR="00696BEA" w:rsidRDefault="00696BEA" w:rsidP="0081631F">
            <w:pPr>
              <w:tabs>
                <w:tab w:val="left" w:pos="1170"/>
                <w:tab w:val="center" w:pos="2246"/>
              </w:tabs>
              <w:jc w:val="center"/>
              <w:rPr>
                <w:rFonts w:ascii="Times New Roman" w:eastAsia="Times New Roman" w:hAnsi="Times New Roman" w:cs="Times New Roman"/>
                <w:b/>
                <w:bCs/>
                <w:sz w:val="28"/>
                <w:szCs w:val="28"/>
                <w:lang w:eastAsia="vi-VN"/>
              </w:rPr>
            </w:pPr>
          </w:p>
          <w:p w14:paraId="3E10A154" w14:textId="77777777" w:rsidR="00696BEA" w:rsidRDefault="00696BEA" w:rsidP="0081631F">
            <w:pPr>
              <w:tabs>
                <w:tab w:val="left" w:pos="1170"/>
                <w:tab w:val="center" w:pos="2246"/>
              </w:tabs>
              <w:jc w:val="center"/>
              <w:rPr>
                <w:rFonts w:ascii="Times New Roman" w:eastAsia="Times New Roman" w:hAnsi="Times New Roman" w:cs="Times New Roman"/>
                <w:b/>
                <w:bCs/>
                <w:sz w:val="28"/>
                <w:szCs w:val="28"/>
                <w:lang w:eastAsia="vi-VN"/>
              </w:rPr>
            </w:pPr>
          </w:p>
          <w:p w14:paraId="79EBF997" w14:textId="6521002D" w:rsidR="0081631F" w:rsidRDefault="006F5BFC" w:rsidP="0081631F">
            <w:pPr>
              <w:tabs>
                <w:tab w:val="left" w:pos="1170"/>
                <w:tab w:val="center" w:pos="2246"/>
              </w:tabs>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 xml:space="preserve">KT. </w:t>
            </w:r>
            <w:r w:rsidR="0081631F" w:rsidRPr="0081631F">
              <w:rPr>
                <w:rFonts w:ascii="Times New Roman" w:eastAsia="Times New Roman" w:hAnsi="Times New Roman" w:cs="Times New Roman"/>
                <w:b/>
                <w:bCs/>
                <w:sz w:val="28"/>
                <w:szCs w:val="28"/>
                <w:lang w:eastAsia="vi-VN"/>
              </w:rPr>
              <w:t>CHỦ TỊCH</w:t>
            </w:r>
          </w:p>
          <w:p w14:paraId="2E1CEF38" w14:textId="0765131D" w:rsidR="006F5BFC" w:rsidRPr="0081631F" w:rsidRDefault="006F5BFC" w:rsidP="0081631F">
            <w:pPr>
              <w:tabs>
                <w:tab w:val="left" w:pos="1170"/>
                <w:tab w:val="center" w:pos="2246"/>
              </w:tabs>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PHÓ CHỦ TỊCH</w:t>
            </w:r>
          </w:p>
          <w:p w14:paraId="6CD2FE87" w14:textId="77777777" w:rsidR="0081631F" w:rsidRPr="0081631F" w:rsidRDefault="0081631F" w:rsidP="0081631F">
            <w:pPr>
              <w:jc w:val="center"/>
              <w:rPr>
                <w:rFonts w:ascii="Times New Roman" w:eastAsia="Times New Roman" w:hAnsi="Times New Roman" w:cs="Times New Roman"/>
                <w:b/>
                <w:bCs/>
                <w:sz w:val="28"/>
                <w:szCs w:val="28"/>
                <w:lang w:eastAsia="vi-VN"/>
              </w:rPr>
            </w:pPr>
          </w:p>
          <w:p w14:paraId="757B77CD" w14:textId="77777777" w:rsidR="0081631F" w:rsidRPr="0081631F" w:rsidRDefault="0081631F" w:rsidP="0081631F">
            <w:pPr>
              <w:jc w:val="center"/>
              <w:rPr>
                <w:rFonts w:ascii="Times New Roman" w:eastAsia="Times New Roman" w:hAnsi="Times New Roman" w:cs="Times New Roman"/>
                <w:b/>
                <w:bCs/>
                <w:sz w:val="28"/>
                <w:szCs w:val="28"/>
                <w:lang w:eastAsia="vi-VN"/>
              </w:rPr>
            </w:pPr>
          </w:p>
          <w:p w14:paraId="18F1E5BC" w14:textId="77777777" w:rsidR="0081631F" w:rsidRPr="0081631F" w:rsidRDefault="0081631F" w:rsidP="0081631F">
            <w:pPr>
              <w:jc w:val="center"/>
              <w:rPr>
                <w:rFonts w:ascii="Times New Roman" w:eastAsia="Times New Roman" w:hAnsi="Times New Roman" w:cs="Times New Roman"/>
                <w:b/>
                <w:bCs/>
                <w:sz w:val="28"/>
                <w:szCs w:val="28"/>
                <w:lang w:eastAsia="vi-VN"/>
              </w:rPr>
            </w:pPr>
          </w:p>
          <w:p w14:paraId="130719B1" w14:textId="479D2E2E" w:rsidR="0081631F" w:rsidRPr="0081631F" w:rsidRDefault="0081631F" w:rsidP="0081631F">
            <w:pPr>
              <w:jc w:val="center"/>
              <w:rPr>
                <w:rFonts w:ascii="Times New Roman" w:eastAsia="Times New Roman" w:hAnsi="Times New Roman" w:cs="Times New Roman"/>
                <w:b/>
                <w:bCs/>
                <w:sz w:val="28"/>
                <w:szCs w:val="28"/>
              </w:rPr>
            </w:pPr>
            <w:r w:rsidRPr="0081631F">
              <w:rPr>
                <w:rFonts w:ascii="Times New Roman" w:eastAsia="Times New Roman" w:hAnsi="Times New Roman" w:cs="Times New Roman"/>
                <w:b/>
                <w:bCs/>
                <w:sz w:val="28"/>
                <w:szCs w:val="28"/>
                <w:lang w:eastAsia="vi-VN"/>
              </w:rPr>
              <w:t xml:space="preserve">Nguyễn </w:t>
            </w:r>
            <w:r w:rsidR="006F5BFC">
              <w:rPr>
                <w:rFonts w:ascii="Times New Roman" w:eastAsia="Times New Roman" w:hAnsi="Times New Roman" w:cs="Times New Roman"/>
                <w:b/>
                <w:bCs/>
                <w:sz w:val="28"/>
                <w:szCs w:val="28"/>
                <w:lang w:eastAsia="vi-VN"/>
              </w:rPr>
              <w:t>Thành Công</w:t>
            </w:r>
          </w:p>
        </w:tc>
      </w:tr>
    </w:tbl>
    <w:p w14:paraId="22381F53" w14:textId="77777777" w:rsidR="0081631F" w:rsidRPr="0081631F" w:rsidRDefault="0081631F" w:rsidP="0081631F">
      <w:pPr>
        <w:spacing w:before="120" w:after="120" w:line="288" w:lineRule="auto"/>
        <w:ind w:firstLine="720"/>
        <w:jc w:val="both"/>
        <w:rPr>
          <w:rFonts w:ascii="Times New Roman" w:eastAsia="Times New Roman" w:hAnsi="Times New Roman" w:cs="Times New Roman"/>
          <w:b/>
          <w:bCs/>
          <w:sz w:val="26"/>
          <w:szCs w:val="26"/>
          <w:lang w:val="vi-VN" w:eastAsia="vi-VN"/>
        </w:rPr>
      </w:pPr>
    </w:p>
    <w:p w14:paraId="5E168798" w14:textId="77777777" w:rsidR="0081631F" w:rsidRPr="0081631F" w:rsidRDefault="0081631F" w:rsidP="0081631F">
      <w:pPr>
        <w:spacing w:before="120" w:after="120" w:line="288" w:lineRule="auto"/>
        <w:ind w:firstLine="720"/>
        <w:jc w:val="both"/>
        <w:rPr>
          <w:rFonts w:ascii="Times New Roman" w:eastAsia="Times New Roman" w:hAnsi="Times New Roman" w:cs="Times New Roman"/>
          <w:b/>
          <w:bCs/>
          <w:sz w:val="26"/>
          <w:szCs w:val="26"/>
          <w:lang w:val="vi-VN" w:eastAsia="vi-VN"/>
        </w:rPr>
      </w:pPr>
    </w:p>
    <w:p w14:paraId="215CC742" w14:textId="77777777" w:rsidR="0081631F" w:rsidRPr="0081631F" w:rsidRDefault="0081631F" w:rsidP="0081631F">
      <w:pPr>
        <w:jc w:val="center"/>
        <w:rPr>
          <w:rFonts w:ascii="Times New Roman" w:eastAsia="Times New Roman" w:hAnsi="Times New Roman" w:cs="Times New Roman"/>
          <w:sz w:val="4"/>
          <w:szCs w:val="4"/>
          <w:lang w:val="vi-VN"/>
        </w:rPr>
      </w:pPr>
    </w:p>
    <w:p w14:paraId="7F54FE2C" w14:textId="77777777" w:rsidR="0081631F" w:rsidRPr="0081631F" w:rsidRDefault="0081631F" w:rsidP="0081631F">
      <w:pPr>
        <w:jc w:val="center"/>
        <w:rPr>
          <w:rFonts w:ascii="Times New Roman" w:eastAsia="Times New Roman" w:hAnsi="Times New Roman" w:cs="Times New Roman"/>
          <w:b/>
          <w:bCs/>
          <w:sz w:val="28"/>
          <w:szCs w:val="28"/>
        </w:rPr>
      </w:pPr>
    </w:p>
    <w:p w14:paraId="7AA7DDF5" w14:textId="77777777" w:rsidR="0081631F" w:rsidRPr="0081631F" w:rsidRDefault="0081631F" w:rsidP="0081631F">
      <w:pPr>
        <w:jc w:val="center"/>
        <w:rPr>
          <w:rFonts w:ascii="Times New Roman" w:eastAsia="Times New Roman" w:hAnsi="Times New Roman" w:cs="Times New Roman"/>
          <w:b/>
          <w:bCs/>
          <w:sz w:val="28"/>
          <w:szCs w:val="28"/>
        </w:rPr>
      </w:pPr>
    </w:p>
    <w:p w14:paraId="14FB0980" w14:textId="180EA99A" w:rsidR="0081631F" w:rsidRDefault="0081631F" w:rsidP="0081631F">
      <w:pPr>
        <w:jc w:val="center"/>
        <w:rPr>
          <w:rFonts w:ascii="Times New Roman" w:eastAsia="Times New Roman" w:hAnsi="Times New Roman" w:cs="Times New Roman"/>
          <w:b/>
          <w:bCs/>
          <w:sz w:val="28"/>
          <w:szCs w:val="28"/>
        </w:rPr>
      </w:pPr>
    </w:p>
    <w:p w14:paraId="058D2ED3" w14:textId="1449F8C5" w:rsidR="0081631F" w:rsidRDefault="0081631F" w:rsidP="0081631F">
      <w:pPr>
        <w:jc w:val="center"/>
        <w:rPr>
          <w:rFonts w:ascii="Times New Roman" w:eastAsia="Times New Roman" w:hAnsi="Times New Roman" w:cs="Times New Roman"/>
          <w:b/>
          <w:bCs/>
          <w:sz w:val="28"/>
          <w:szCs w:val="28"/>
        </w:rPr>
      </w:pPr>
    </w:p>
    <w:p w14:paraId="74D9662B" w14:textId="53318032" w:rsidR="0081631F" w:rsidRDefault="0081631F" w:rsidP="0081631F">
      <w:pPr>
        <w:jc w:val="center"/>
        <w:rPr>
          <w:rFonts w:ascii="Times New Roman" w:eastAsia="Times New Roman" w:hAnsi="Times New Roman" w:cs="Times New Roman"/>
          <w:b/>
          <w:bCs/>
          <w:sz w:val="28"/>
          <w:szCs w:val="28"/>
        </w:rPr>
      </w:pPr>
    </w:p>
    <w:p w14:paraId="2D0FF2AE" w14:textId="57DDC1FE" w:rsidR="0081631F" w:rsidRDefault="0081631F" w:rsidP="0081631F">
      <w:pPr>
        <w:jc w:val="center"/>
        <w:rPr>
          <w:rFonts w:ascii="Times New Roman" w:eastAsia="Times New Roman" w:hAnsi="Times New Roman" w:cs="Times New Roman"/>
          <w:b/>
          <w:bCs/>
          <w:sz w:val="28"/>
          <w:szCs w:val="28"/>
        </w:rPr>
      </w:pPr>
    </w:p>
    <w:p w14:paraId="716823BB" w14:textId="432FC3CE" w:rsidR="0081631F" w:rsidRDefault="0081631F" w:rsidP="0081631F">
      <w:pPr>
        <w:jc w:val="center"/>
        <w:rPr>
          <w:rFonts w:ascii="Times New Roman" w:eastAsia="Times New Roman" w:hAnsi="Times New Roman" w:cs="Times New Roman"/>
          <w:b/>
          <w:bCs/>
          <w:sz w:val="28"/>
          <w:szCs w:val="28"/>
        </w:rPr>
      </w:pPr>
    </w:p>
    <w:p w14:paraId="1A778DE1" w14:textId="778AB49F" w:rsidR="0081631F" w:rsidRDefault="0081631F" w:rsidP="0081631F">
      <w:pPr>
        <w:jc w:val="center"/>
        <w:rPr>
          <w:rFonts w:ascii="Times New Roman" w:eastAsia="Times New Roman" w:hAnsi="Times New Roman" w:cs="Times New Roman"/>
          <w:b/>
          <w:bCs/>
          <w:sz w:val="28"/>
          <w:szCs w:val="28"/>
        </w:rPr>
      </w:pPr>
    </w:p>
    <w:p w14:paraId="1F402755" w14:textId="63AC95F1" w:rsidR="006F5BFC" w:rsidRDefault="006F5BFC">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38B801CD" w14:textId="77777777" w:rsidR="0081631F" w:rsidRPr="00D12A71" w:rsidRDefault="0081631F" w:rsidP="0081631F">
      <w:pPr>
        <w:jc w:val="center"/>
        <w:rPr>
          <w:rFonts w:ascii="Times New Roman" w:eastAsia="Times New Roman" w:hAnsi="Times New Roman" w:cs="Times New Roman"/>
          <w:b/>
          <w:bCs/>
          <w:sz w:val="28"/>
          <w:szCs w:val="28"/>
        </w:rPr>
      </w:pPr>
      <w:r w:rsidRPr="00D12A71">
        <w:rPr>
          <w:rFonts w:ascii="Times New Roman" w:eastAsia="Times New Roman" w:hAnsi="Times New Roman" w:cs="Times New Roman"/>
          <w:b/>
          <w:bCs/>
          <w:sz w:val="28"/>
          <w:szCs w:val="28"/>
        </w:rPr>
        <w:t>Phụ lục</w:t>
      </w:r>
    </w:p>
    <w:p w14:paraId="1A5C619D" w14:textId="77777777" w:rsidR="00A11538" w:rsidRPr="00D12A71" w:rsidRDefault="0081631F" w:rsidP="0081631F">
      <w:pPr>
        <w:jc w:val="center"/>
        <w:rPr>
          <w:rFonts w:ascii="Times New Roman" w:eastAsia="Times New Roman" w:hAnsi="Times New Roman" w:cs="Times New Roman"/>
          <w:b/>
          <w:sz w:val="28"/>
          <w:szCs w:val="28"/>
        </w:rPr>
      </w:pPr>
      <w:r w:rsidRPr="00D12A71">
        <w:rPr>
          <w:rFonts w:ascii="Times New Roman" w:eastAsia="Times New Roman" w:hAnsi="Times New Roman" w:cs="Times New Roman"/>
          <w:b/>
          <w:sz w:val="28"/>
          <w:szCs w:val="28"/>
          <w:lang w:val="vi-VN"/>
        </w:rPr>
        <w:t>GIAO CHỈ TIÊU TỶ LỆ HỒ SƠ</w:t>
      </w:r>
      <w:r w:rsidRPr="00D12A71">
        <w:rPr>
          <w:rFonts w:ascii="Times New Roman" w:eastAsia="Times New Roman" w:hAnsi="Times New Roman" w:cs="Times New Roman"/>
          <w:b/>
          <w:sz w:val="28"/>
          <w:szCs w:val="28"/>
        </w:rPr>
        <w:t xml:space="preserve"> GIẢI QUYẾT THỦ TỤC </w:t>
      </w:r>
    </w:p>
    <w:p w14:paraId="1E919CAD" w14:textId="77777777" w:rsidR="00A11538" w:rsidRPr="00D12A71" w:rsidRDefault="0081631F" w:rsidP="0081631F">
      <w:pPr>
        <w:jc w:val="center"/>
        <w:rPr>
          <w:rFonts w:ascii="Times New Roman" w:eastAsia="Times New Roman" w:hAnsi="Times New Roman" w:cs="Times New Roman"/>
          <w:b/>
          <w:sz w:val="28"/>
          <w:szCs w:val="28"/>
        </w:rPr>
      </w:pPr>
      <w:r w:rsidRPr="00D12A71">
        <w:rPr>
          <w:rFonts w:ascii="Times New Roman" w:eastAsia="Times New Roman" w:hAnsi="Times New Roman" w:cs="Times New Roman"/>
          <w:b/>
          <w:sz w:val="28"/>
          <w:szCs w:val="28"/>
        </w:rPr>
        <w:t xml:space="preserve">HÀNH CHÍNH </w:t>
      </w:r>
      <w:r w:rsidRPr="00D12A71">
        <w:rPr>
          <w:rFonts w:ascii="Times New Roman" w:eastAsia="Times New Roman" w:hAnsi="Times New Roman" w:cs="Times New Roman"/>
          <w:b/>
          <w:sz w:val="28"/>
          <w:szCs w:val="28"/>
          <w:lang w:val="vi-VN"/>
        </w:rPr>
        <w:t xml:space="preserve">ĐƯỢC XỬ LÝ TRỰC TUYẾN </w:t>
      </w:r>
      <w:r w:rsidRPr="00D12A71">
        <w:rPr>
          <w:rFonts w:ascii="Times New Roman" w:eastAsia="Times New Roman" w:hAnsi="Times New Roman" w:cs="Times New Roman"/>
          <w:b/>
          <w:sz w:val="28"/>
          <w:szCs w:val="28"/>
        </w:rPr>
        <w:t xml:space="preserve">TOÀN TRÌNH </w:t>
      </w:r>
    </w:p>
    <w:p w14:paraId="0629E7D3" w14:textId="651981B3" w:rsidR="0081631F" w:rsidRPr="0081631F" w:rsidRDefault="0081631F" w:rsidP="0081631F">
      <w:pPr>
        <w:jc w:val="center"/>
        <w:rPr>
          <w:rFonts w:ascii="Times New Roman" w:eastAsia="Times New Roman" w:hAnsi="Times New Roman" w:cs="Times New Roman"/>
          <w:b/>
          <w:sz w:val="28"/>
          <w:szCs w:val="28"/>
        </w:rPr>
      </w:pPr>
      <w:r w:rsidRPr="00D12A71">
        <w:rPr>
          <w:rFonts w:ascii="Times New Roman" w:eastAsia="Times New Roman" w:hAnsi="Times New Roman" w:cs="Times New Roman"/>
          <w:b/>
          <w:sz w:val="28"/>
          <w:szCs w:val="28"/>
          <w:lang w:val="vi-VN"/>
        </w:rPr>
        <w:t xml:space="preserve">CHO </w:t>
      </w:r>
      <w:r w:rsidR="00A11538" w:rsidRPr="00D12A71">
        <w:rPr>
          <w:rFonts w:ascii="Times New Roman" w:eastAsia="Times New Roman" w:hAnsi="Times New Roman" w:cs="Times New Roman"/>
          <w:b/>
          <w:sz w:val="28"/>
          <w:szCs w:val="28"/>
        </w:rPr>
        <w:t>UBND</w:t>
      </w:r>
      <w:r w:rsidRPr="00D12A71">
        <w:rPr>
          <w:rFonts w:ascii="Times New Roman" w:eastAsia="Times New Roman" w:hAnsi="Times New Roman" w:cs="Times New Roman"/>
          <w:b/>
          <w:sz w:val="28"/>
          <w:szCs w:val="28"/>
        </w:rPr>
        <w:t xml:space="preserve"> CÁC XÃ, PHƯỜNG </w:t>
      </w:r>
      <w:r w:rsidRPr="00D12A71">
        <w:rPr>
          <w:rFonts w:ascii="Times New Roman" w:eastAsia="Times New Roman" w:hAnsi="Times New Roman" w:cs="Times New Roman"/>
          <w:b/>
          <w:sz w:val="28"/>
          <w:szCs w:val="28"/>
          <w:lang w:val="vi-VN"/>
        </w:rPr>
        <w:t>NĂM 202</w:t>
      </w:r>
      <w:r w:rsidRPr="00D12A71">
        <w:rPr>
          <w:rFonts w:ascii="Times New Roman" w:eastAsia="Times New Roman" w:hAnsi="Times New Roman" w:cs="Times New Roman"/>
          <w:b/>
          <w:sz w:val="28"/>
          <w:szCs w:val="28"/>
        </w:rPr>
        <w:t>5</w:t>
      </w:r>
    </w:p>
    <w:p w14:paraId="10AF2EAC" w14:textId="77777777" w:rsidR="0081631F" w:rsidRPr="0081631F" w:rsidRDefault="0081631F" w:rsidP="0081631F">
      <w:pPr>
        <w:jc w:val="center"/>
        <w:rPr>
          <w:rFonts w:ascii="Times New Roman" w:eastAsia="Times New Roman" w:hAnsi="Times New Roman" w:cs="Times New Roman"/>
          <w:i/>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3695"/>
        <w:gridCol w:w="4958"/>
      </w:tblGrid>
      <w:tr w:rsidR="0081631F" w:rsidRPr="0004140E" w14:paraId="0E5B1F80" w14:textId="77777777" w:rsidTr="00A11538">
        <w:trPr>
          <w:trHeight w:val="1181"/>
        </w:trPr>
        <w:tc>
          <w:tcPr>
            <w:tcW w:w="370" w:type="pct"/>
            <w:vAlign w:val="center"/>
            <w:hideMark/>
          </w:tcPr>
          <w:p w14:paraId="2B9E259F" w14:textId="77777777" w:rsidR="0081631F" w:rsidRPr="00A11538" w:rsidRDefault="0081631F" w:rsidP="00A11538">
            <w:pPr>
              <w:spacing w:before="80" w:after="80"/>
              <w:jc w:val="center"/>
              <w:rPr>
                <w:rFonts w:ascii="Times New Roman" w:eastAsia="Times New Roman" w:hAnsi="Times New Roman" w:cs="Times New Roman"/>
                <w:b/>
                <w:bCs/>
                <w:sz w:val="28"/>
                <w:szCs w:val="28"/>
                <w:lang w:eastAsia="vi-VN"/>
              </w:rPr>
            </w:pPr>
            <w:r w:rsidRPr="00A11538">
              <w:rPr>
                <w:rFonts w:ascii="Times New Roman" w:eastAsia="Times New Roman" w:hAnsi="Times New Roman" w:cs="Times New Roman"/>
                <w:b/>
                <w:bCs/>
                <w:sz w:val="28"/>
                <w:szCs w:val="28"/>
                <w:lang w:eastAsia="vi-VN"/>
              </w:rPr>
              <w:t>TT</w:t>
            </w:r>
          </w:p>
        </w:tc>
        <w:tc>
          <w:tcPr>
            <w:tcW w:w="1977" w:type="pct"/>
            <w:vAlign w:val="center"/>
            <w:hideMark/>
          </w:tcPr>
          <w:p w14:paraId="6D1613E2" w14:textId="6C7148E8" w:rsidR="0081631F" w:rsidRPr="00A11538" w:rsidRDefault="0081631F" w:rsidP="00A11538">
            <w:pPr>
              <w:spacing w:before="80" w:after="80"/>
              <w:jc w:val="center"/>
              <w:rPr>
                <w:rFonts w:ascii="Times New Roman" w:eastAsia="Times New Roman" w:hAnsi="Times New Roman" w:cs="Times New Roman"/>
                <w:b/>
                <w:bCs/>
                <w:sz w:val="28"/>
                <w:szCs w:val="28"/>
                <w:lang w:val="vi-VN" w:eastAsia="vi-VN"/>
              </w:rPr>
            </w:pPr>
            <w:r w:rsidRPr="00A11538">
              <w:rPr>
                <w:rFonts w:ascii="Times New Roman" w:eastAsia="Times New Roman" w:hAnsi="Times New Roman" w:cs="Times New Roman"/>
                <w:b/>
                <w:bCs/>
                <w:sz w:val="28"/>
                <w:szCs w:val="28"/>
                <w:lang w:eastAsia="vi-VN"/>
              </w:rPr>
              <w:t xml:space="preserve">Tên </w:t>
            </w:r>
            <w:r w:rsidR="00A11538">
              <w:rPr>
                <w:rFonts w:ascii="Times New Roman" w:eastAsia="Times New Roman" w:hAnsi="Times New Roman" w:cs="Times New Roman"/>
                <w:b/>
                <w:bCs/>
                <w:sz w:val="28"/>
                <w:szCs w:val="28"/>
                <w:lang w:eastAsia="vi-VN"/>
              </w:rPr>
              <w:t>UBND</w:t>
            </w:r>
            <w:r w:rsidRPr="00A11538">
              <w:rPr>
                <w:rFonts w:ascii="Times New Roman" w:eastAsia="Times New Roman" w:hAnsi="Times New Roman" w:cs="Times New Roman"/>
                <w:b/>
                <w:bCs/>
                <w:sz w:val="28"/>
                <w:szCs w:val="28"/>
                <w:lang w:eastAsia="vi-VN"/>
              </w:rPr>
              <w:t xml:space="preserve"> các xã, phường</w:t>
            </w:r>
          </w:p>
        </w:tc>
        <w:tc>
          <w:tcPr>
            <w:tcW w:w="2653" w:type="pct"/>
            <w:vAlign w:val="center"/>
          </w:tcPr>
          <w:p w14:paraId="0305BE1D" w14:textId="77777777" w:rsidR="0081631F" w:rsidRPr="00A11538" w:rsidRDefault="0081631F" w:rsidP="00A11538">
            <w:pPr>
              <w:spacing w:before="80" w:after="80"/>
              <w:jc w:val="center"/>
              <w:rPr>
                <w:rFonts w:ascii="Times New Roman" w:eastAsia="Times New Roman" w:hAnsi="Times New Roman" w:cs="Times New Roman"/>
                <w:b/>
                <w:bCs/>
                <w:sz w:val="28"/>
                <w:szCs w:val="28"/>
                <w:lang w:val="vi-VN"/>
              </w:rPr>
            </w:pPr>
            <w:r w:rsidRPr="00A11538">
              <w:rPr>
                <w:rFonts w:ascii="Times New Roman" w:eastAsia="Times New Roman" w:hAnsi="Times New Roman" w:cs="Times New Roman"/>
                <w:b/>
                <w:bCs/>
                <w:sz w:val="28"/>
                <w:szCs w:val="28"/>
                <w:lang w:val="vi-VN"/>
              </w:rPr>
              <w:t xml:space="preserve">Tỷ lệ % hồ sơ trực tuyến toàn trình </w:t>
            </w:r>
            <w:r w:rsidRPr="00A11538">
              <w:rPr>
                <w:rFonts w:ascii="Times New Roman" w:eastAsia="Times New Roman" w:hAnsi="Times New Roman" w:cs="Times New Roman"/>
                <w:b/>
                <w:bCs/>
                <w:i/>
                <w:iCs/>
                <w:sz w:val="28"/>
                <w:szCs w:val="28"/>
                <w:lang w:val="vi-VN"/>
              </w:rPr>
              <w:t>(Tỷ lệ hồ sơ trực tuyến toàn trình = Số lượng hồ sơ trực tuyến toàn trình/Tổng số hồ sơ giải quyết thủ tục hành chính)</w:t>
            </w:r>
          </w:p>
        </w:tc>
      </w:tr>
      <w:tr w:rsidR="0081631F" w:rsidRPr="0081631F" w14:paraId="6E55A2FF" w14:textId="77777777" w:rsidTr="00A11538">
        <w:trPr>
          <w:trHeight w:val="375"/>
        </w:trPr>
        <w:tc>
          <w:tcPr>
            <w:tcW w:w="370" w:type="pct"/>
            <w:noWrap/>
            <w:vAlign w:val="center"/>
          </w:tcPr>
          <w:p w14:paraId="58D4377C" w14:textId="446536FA" w:rsidR="0081631F" w:rsidRPr="00C54FFA" w:rsidRDefault="00C54FFA" w:rsidP="00C54FFA">
            <w:pPr>
              <w:tabs>
                <w:tab w:val="left" w:pos="475"/>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w:t>
            </w:r>
          </w:p>
        </w:tc>
        <w:tc>
          <w:tcPr>
            <w:tcW w:w="1977" w:type="pct"/>
            <w:noWrap/>
            <w:vAlign w:val="center"/>
          </w:tcPr>
          <w:p w14:paraId="6061738D" w14:textId="58C77F5E"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p</w:t>
            </w:r>
            <w:r w:rsidRPr="00A11538">
              <w:rPr>
                <w:rFonts w:ascii="Times New Roman" w:eastAsia="Calibri" w:hAnsi="Times New Roman" w:cs="Times New Roman"/>
                <w:sz w:val="28"/>
                <w:szCs w:val="28"/>
              </w:rPr>
              <w:t>hường Chiềng An</w:t>
            </w:r>
          </w:p>
        </w:tc>
        <w:tc>
          <w:tcPr>
            <w:tcW w:w="2653" w:type="pct"/>
            <w:vAlign w:val="center"/>
          </w:tcPr>
          <w:p w14:paraId="159ACA75" w14:textId="77777777" w:rsidR="0081631F" w:rsidRPr="00A11538" w:rsidRDefault="0081631F" w:rsidP="00A11538">
            <w:pPr>
              <w:spacing w:before="120" w:after="120"/>
              <w:jc w:val="center"/>
              <w:rPr>
                <w:rFonts w:ascii="Times New Roman" w:eastAsia="Times New Roman"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16090D3B" w14:textId="77777777" w:rsidTr="00A11538">
        <w:trPr>
          <w:trHeight w:val="375"/>
        </w:trPr>
        <w:tc>
          <w:tcPr>
            <w:tcW w:w="370" w:type="pct"/>
            <w:noWrap/>
            <w:vAlign w:val="center"/>
          </w:tcPr>
          <w:p w14:paraId="665B0F30" w14:textId="79FADBB3" w:rsidR="0081631F" w:rsidRPr="00C54FFA" w:rsidRDefault="00C54FFA" w:rsidP="00C54FFA">
            <w:pPr>
              <w:tabs>
                <w:tab w:val="left" w:pos="475"/>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2</w:t>
            </w:r>
          </w:p>
        </w:tc>
        <w:tc>
          <w:tcPr>
            <w:tcW w:w="1977" w:type="pct"/>
            <w:noWrap/>
            <w:vAlign w:val="center"/>
          </w:tcPr>
          <w:p w14:paraId="4E629CB2" w14:textId="31CCE63B"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p</w:t>
            </w:r>
            <w:r w:rsidRPr="00A11538">
              <w:rPr>
                <w:rFonts w:ascii="Times New Roman" w:eastAsia="Calibri" w:hAnsi="Times New Roman" w:cs="Times New Roman"/>
                <w:sz w:val="28"/>
                <w:szCs w:val="28"/>
              </w:rPr>
              <w:t>hường Chiềng Cơi</w:t>
            </w:r>
          </w:p>
        </w:tc>
        <w:tc>
          <w:tcPr>
            <w:tcW w:w="2653" w:type="pct"/>
            <w:vAlign w:val="center"/>
          </w:tcPr>
          <w:p w14:paraId="382246F6" w14:textId="77777777" w:rsidR="0081631F" w:rsidRPr="00A11538" w:rsidRDefault="0081631F" w:rsidP="00A11538">
            <w:pPr>
              <w:spacing w:before="120" w:after="120"/>
              <w:jc w:val="center"/>
              <w:rPr>
                <w:rFonts w:ascii="Times New Roman" w:eastAsia="Times New Roman"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3BD9ABC3" w14:textId="77777777" w:rsidTr="00A11538">
        <w:trPr>
          <w:trHeight w:val="375"/>
        </w:trPr>
        <w:tc>
          <w:tcPr>
            <w:tcW w:w="370" w:type="pct"/>
            <w:noWrap/>
            <w:vAlign w:val="center"/>
          </w:tcPr>
          <w:p w14:paraId="744D5D4F" w14:textId="27CB5BCA" w:rsidR="0081631F" w:rsidRPr="00C54FFA" w:rsidRDefault="00C54FFA" w:rsidP="00C54FFA">
            <w:pPr>
              <w:tabs>
                <w:tab w:val="left" w:pos="475"/>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3</w:t>
            </w:r>
          </w:p>
        </w:tc>
        <w:tc>
          <w:tcPr>
            <w:tcW w:w="1977" w:type="pct"/>
            <w:noWrap/>
            <w:vAlign w:val="center"/>
          </w:tcPr>
          <w:p w14:paraId="57018779" w14:textId="21359167"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p</w:t>
            </w:r>
            <w:r w:rsidRPr="00A11538">
              <w:rPr>
                <w:rFonts w:ascii="Times New Roman" w:eastAsia="Calibri" w:hAnsi="Times New Roman" w:cs="Times New Roman"/>
                <w:sz w:val="28"/>
                <w:szCs w:val="28"/>
              </w:rPr>
              <w:t>hường Chiềng Sinh</w:t>
            </w:r>
          </w:p>
        </w:tc>
        <w:tc>
          <w:tcPr>
            <w:tcW w:w="2653" w:type="pct"/>
          </w:tcPr>
          <w:p w14:paraId="70B71CD3"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2FE3E66F" w14:textId="77777777" w:rsidTr="00A11538">
        <w:trPr>
          <w:trHeight w:val="375"/>
        </w:trPr>
        <w:tc>
          <w:tcPr>
            <w:tcW w:w="370" w:type="pct"/>
            <w:noWrap/>
            <w:vAlign w:val="center"/>
          </w:tcPr>
          <w:p w14:paraId="289F1AE7" w14:textId="3F8D0E4E" w:rsidR="0081631F" w:rsidRPr="00C54FFA" w:rsidRDefault="00C54FFA" w:rsidP="00C54FFA">
            <w:pPr>
              <w:tabs>
                <w:tab w:val="left" w:pos="475"/>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4</w:t>
            </w:r>
          </w:p>
        </w:tc>
        <w:tc>
          <w:tcPr>
            <w:tcW w:w="1977" w:type="pct"/>
            <w:noWrap/>
            <w:vAlign w:val="center"/>
          </w:tcPr>
          <w:p w14:paraId="7AD7D932" w14:textId="6F7856E5"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p</w:t>
            </w:r>
            <w:r w:rsidRPr="00A11538">
              <w:rPr>
                <w:rFonts w:ascii="Times New Roman" w:eastAsia="Calibri" w:hAnsi="Times New Roman" w:cs="Times New Roman"/>
                <w:sz w:val="28"/>
                <w:szCs w:val="28"/>
              </w:rPr>
              <w:t>hường Mộc Châu</w:t>
            </w:r>
          </w:p>
        </w:tc>
        <w:tc>
          <w:tcPr>
            <w:tcW w:w="2653" w:type="pct"/>
          </w:tcPr>
          <w:p w14:paraId="45B445BB"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6857716C" w14:textId="77777777" w:rsidTr="00A11538">
        <w:trPr>
          <w:trHeight w:val="375"/>
        </w:trPr>
        <w:tc>
          <w:tcPr>
            <w:tcW w:w="370" w:type="pct"/>
            <w:noWrap/>
            <w:vAlign w:val="center"/>
          </w:tcPr>
          <w:p w14:paraId="550BFF73" w14:textId="216A8979" w:rsidR="0081631F" w:rsidRPr="00C54FFA" w:rsidRDefault="00C54FFA" w:rsidP="00C54FFA">
            <w:pPr>
              <w:tabs>
                <w:tab w:val="left" w:pos="475"/>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5</w:t>
            </w:r>
          </w:p>
        </w:tc>
        <w:tc>
          <w:tcPr>
            <w:tcW w:w="1977" w:type="pct"/>
            <w:noWrap/>
            <w:vAlign w:val="center"/>
          </w:tcPr>
          <w:p w14:paraId="4853B16C" w14:textId="076BB188"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p</w:t>
            </w:r>
            <w:r w:rsidRPr="00A11538">
              <w:rPr>
                <w:rFonts w:ascii="Times New Roman" w:eastAsia="Calibri" w:hAnsi="Times New Roman" w:cs="Times New Roman"/>
                <w:sz w:val="28"/>
                <w:szCs w:val="28"/>
              </w:rPr>
              <w:t>hường Mộc Sơn</w:t>
            </w:r>
          </w:p>
        </w:tc>
        <w:tc>
          <w:tcPr>
            <w:tcW w:w="2653" w:type="pct"/>
          </w:tcPr>
          <w:p w14:paraId="4DCA637C"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6C5140B7" w14:textId="77777777" w:rsidTr="00A11538">
        <w:trPr>
          <w:trHeight w:val="375"/>
        </w:trPr>
        <w:tc>
          <w:tcPr>
            <w:tcW w:w="370" w:type="pct"/>
            <w:noWrap/>
            <w:vAlign w:val="center"/>
          </w:tcPr>
          <w:p w14:paraId="7DA73338" w14:textId="0F28B735" w:rsidR="0081631F" w:rsidRPr="00C54FFA" w:rsidRDefault="00C54FFA" w:rsidP="00C54FFA">
            <w:pPr>
              <w:tabs>
                <w:tab w:val="left" w:pos="475"/>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6</w:t>
            </w:r>
          </w:p>
        </w:tc>
        <w:tc>
          <w:tcPr>
            <w:tcW w:w="1977" w:type="pct"/>
            <w:noWrap/>
            <w:vAlign w:val="center"/>
          </w:tcPr>
          <w:p w14:paraId="1264D645" w14:textId="40D0CA85"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p</w:t>
            </w:r>
            <w:r w:rsidRPr="00A11538">
              <w:rPr>
                <w:rFonts w:ascii="Times New Roman" w:eastAsia="Calibri" w:hAnsi="Times New Roman" w:cs="Times New Roman"/>
                <w:sz w:val="28"/>
                <w:szCs w:val="28"/>
              </w:rPr>
              <w:t>hường Thảo Nguyên</w:t>
            </w:r>
          </w:p>
        </w:tc>
        <w:tc>
          <w:tcPr>
            <w:tcW w:w="2653" w:type="pct"/>
          </w:tcPr>
          <w:p w14:paraId="417CD056"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92%</w:t>
            </w:r>
          </w:p>
        </w:tc>
      </w:tr>
      <w:tr w:rsidR="0081631F" w:rsidRPr="0081631F" w14:paraId="127349DA" w14:textId="77777777" w:rsidTr="00A11538">
        <w:trPr>
          <w:trHeight w:val="375"/>
        </w:trPr>
        <w:tc>
          <w:tcPr>
            <w:tcW w:w="370" w:type="pct"/>
            <w:noWrap/>
            <w:vAlign w:val="center"/>
          </w:tcPr>
          <w:p w14:paraId="042CA5A5" w14:textId="28093456" w:rsidR="0081631F" w:rsidRPr="00C54FFA" w:rsidRDefault="00C54FFA" w:rsidP="00C54FFA">
            <w:pPr>
              <w:tabs>
                <w:tab w:val="left" w:pos="475"/>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7</w:t>
            </w:r>
          </w:p>
        </w:tc>
        <w:tc>
          <w:tcPr>
            <w:tcW w:w="1977" w:type="pct"/>
            <w:noWrap/>
            <w:vAlign w:val="center"/>
          </w:tcPr>
          <w:p w14:paraId="3FDB537A" w14:textId="10FBA662"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p</w:t>
            </w:r>
            <w:r w:rsidRPr="00A11538">
              <w:rPr>
                <w:rFonts w:ascii="Times New Roman" w:eastAsia="Calibri" w:hAnsi="Times New Roman" w:cs="Times New Roman"/>
                <w:sz w:val="28"/>
                <w:szCs w:val="28"/>
              </w:rPr>
              <w:t>hường Tô Hiệu</w:t>
            </w:r>
          </w:p>
        </w:tc>
        <w:tc>
          <w:tcPr>
            <w:tcW w:w="2653" w:type="pct"/>
          </w:tcPr>
          <w:p w14:paraId="5C1E536C"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44BA7A04" w14:textId="77777777" w:rsidTr="00A11538">
        <w:trPr>
          <w:trHeight w:val="375"/>
        </w:trPr>
        <w:tc>
          <w:tcPr>
            <w:tcW w:w="370" w:type="pct"/>
            <w:noWrap/>
            <w:vAlign w:val="center"/>
          </w:tcPr>
          <w:p w14:paraId="6BE4EE15" w14:textId="0429970B" w:rsidR="0081631F" w:rsidRPr="00C54FFA" w:rsidRDefault="00C54FFA" w:rsidP="00C54FFA">
            <w:pPr>
              <w:tabs>
                <w:tab w:val="left" w:pos="475"/>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8</w:t>
            </w:r>
          </w:p>
        </w:tc>
        <w:tc>
          <w:tcPr>
            <w:tcW w:w="1977" w:type="pct"/>
            <w:noWrap/>
            <w:vAlign w:val="center"/>
          </w:tcPr>
          <w:p w14:paraId="488E9D2E" w14:textId="7C626EBF"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p</w:t>
            </w:r>
            <w:r w:rsidRPr="00A11538">
              <w:rPr>
                <w:rFonts w:ascii="Times New Roman" w:eastAsia="Calibri" w:hAnsi="Times New Roman" w:cs="Times New Roman"/>
                <w:sz w:val="28"/>
                <w:szCs w:val="28"/>
              </w:rPr>
              <w:t>hường Vân Sơn</w:t>
            </w:r>
          </w:p>
        </w:tc>
        <w:tc>
          <w:tcPr>
            <w:tcW w:w="2653" w:type="pct"/>
          </w:tcPr>
          <w:p w14:paraId="2230C9CD"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41E215BC" w14:textId="77777777" w:rsidTr="00A11538">
        <w:trPr>
          <w:trHeight w:val="375"/>
        </w:trPr>
        <w:tc>
          <w:tcPr>
            <w:tcW w:w="370" w:type="pct"/>
            <w:noWrap/>
            <w:vAlign w:val="center"/>
          </w:tcPr>
          <w:p w14:paraId="40E7BC4D" w14:textId="4A9445A1" w:rsidR="0081631F" w:rsidRPr="00C54FFA" w:rsidRDefault="00C54FFA" w:rsidP="00C54FFA">
            <w:pPr>
              <w:tabs>
                <w:tab w:val="left" w:pos="475"/>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9</w:t>
            </w:r>
          </w:p>
        </w:tc>
        <w:tc>
          <w:tcPr>
            <w:tcW w:w="1977" w:type="pct"/>
            <w:noWrap/>
            <w:vAlign w:val="center"/>
          </w:tcPr>
          <w:p w14:paraId="152FAF71" w14:textId="0D1596B6"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Bình Thuận</w:t>
            </w:r>
          </w:p>
        </w:tc>
        <w:tc>
          <w:tcPr>
            <w:tcW w:w="2653" w:type="pct"/>
          </w:tcPr>
          <w:p w14:paraId="616A30E1"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78%</w:t>
            </w:r>
          </w:p>
        </w:tc>
      </w:tr>
      <w:tr w:rsidR="0081631F" w:rsidRPr="0081631F" w14:paraId="2BFC72CA" w14:textId="77777777" w:rsidTr="00A11538">
        <w:trPr>
          <w:trHeight w:val="375"/>
        </w:trPr>
        <w:tc>
          <w:tcPr>
            <w:tcW w:w="370" w:type="pct"/>
            <w:noWrap/>
            <w:vAlign w:val="center"/>
          </w:tcPr>
          <w:p w14:paraId="196899A7" w14:textId="7732CDD6" w:rsidR="0081631F" w:rsidRPr="00C54FFA" w:rsidRDefault="00C54FFA" w:rsidP="00C54FFA">
            <w:pPr>
              <w:tabs>
                <w:tab w:val="left" w:pos="475"/>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10</w:t>
            </w:r>
          </w:p>
        </w:tc>
        <w:tc>
          <w:tcPr>
            <w:tcW w:w="1977" w:type="pct"/>
            <w:noWrap/>
            <w:vAlign w:val="center"/>
          </w:tcPr>
          <w:p w14:paraId="5CDB52AA" w14:textId="05DD0494"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Bó Sinh</w:t>
            </w:r>
          </w:p>
        </w:tc>
        <w:tc>
          <w:tcPr>
            <w:tcW w:w="2653" w:type="pct"/>
          </w:tcPr>
          <w:p w14:paraId="64FF2A08"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20941A1F" w14:textId="77777777" w:rsidTr="00A11538">
        <w:trPr>
          <w:trHeight w:val="375"/>
        </w:trPr>
        <w:tc>
          <w:tcPr>
            <w:tcW w:w="370" w:type="pct"/>
            <w:noWrap/>
            <w:vAlign w:val="center"/>
          </w:tcPr>
          <w:p w14:paraId="0ECC68DB" w14:textId="35F07C0F" w:rsidR="0081631F" w:rsidRPr="00C54FFA" w:rsidRDefault="00C54FFA" w:rsidP="00C54FFA">
            <w:pPr>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11</w:t>
            </w:r>
          </w:p>
        </w:tc>
        <w:tc>
          <w:tcPr>
            <w:tcW w:w="1977" w:type="pct"/>
            <w:noWrap/>
            <w:vAlign w:val="center"/>
          </w:tcPr>
          <w:p w14:paraId="52DF593F" w14:textId="65C0E769"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Bắc Yên</w:t>
            </w:r>
          </w:p>
        </w:tc>
        <w:tc>
          <w:tcPr>
            <w:tcW w:w="2653" w:type="pct"/>
          </w:tcPr>
          <w:p w14:paraId="5D6FAEDC"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4221F70B" w14:textId="77777777" w:rsidTr="00C54FFA">
        <w:trPr>
          <w:trHeight w:val="375"/>
        </w:trPr>
        <w:tc>
          <w:tcPr>
            <w:tcW w:w="370" w:type="pct"/>
            <w:noWrap/>
            <w:vAlign w:val="center"/>
          </w:tcPr>
          <w:p w14:paraId="6CBAD5D3" w14:textId="7B1B6BE4" w:rsidR="0081631F" w:rsidRPr="00C54FFA" w:rsidRDefault="00C54FFA" w:rsidP="00C54FFA">
            <w:pPr>
              <w:tabs>
                <w:tab w:val="left" w:pos="475"/>
              </w:tabs>
              <w:spacing w:before="120" w:after="120"/>
              <w:ind w:left="-110"/>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12</w:t>
            </w:r>
          </w:p>
        </w:tc>
        <w:tc>
          <w:tcPr>
            <w:tcW w:w="1977" w:type="pct"/>
            <w:noWrap/>
            <w:vAlign w:val="center"/>
          </w:tcPr>
          <w:p w14:paraId="56A9F331" w14:textId="5D6D95CB"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Hoa</w:t>
            </w:r>
          </w:p>
        </w:tc>
        <w:tc>
          <w:tcPr>
            <w:tcW w:w="2653" w:type="pct"/>
          </w:tcPr>
          <w:p w14:paraId="50E37C3C"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032FA059" w14:textId="77777777" w:rsidTr="00C54FFA">
        <w:trPr>
          <w:trHeight w:val="375"/>
        </w:trPr>
        <w:tc>
          <w:tcPr>
            <w:tcW w:w="370" w:type="pct"/>
            <w:noWrap/>
            <w:vAlign w:val="center"/>
          </w:tcPr>
          <w:p w14:paraId="2C0F3465" w14:textId="385D77F7" w:rsidR="0081631F" w:rsidRPr="00C54FFA" w:rsidRDefault="00C54FFA" w:rsidP="00C54FFA">
            <w:pPr>
              <w:tabs>
                <w:tab w:val="left" w:pos="475"/>
              </w:tabs>
              <w:spacing w:before="120" w:after="120"/>
              <w:ind w:left="-110"/>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13</w:t>
            </w:r>
          </w:p>
        </w:tc>
        <w:tc>
          <w:tcPr>
            <w:tcW w:w="1977" w:type="pct"/>
            <w:noWrap/>
            <w:vAlign w:val="center"/>
          </w:tcPr>
          <w:p w14:paraId="5E59C089" w14:textId="527AC1CB"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Hặc</w:t>
            </w:r>
          </w:p>
        </w:tc>
        <w:tc>
          <w:tcPr>
            <w:tcW w:w="2653" w:type="pct"/>
          </w:tcPr>
          <w:p w14:paraId="343C2A4D"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27866BDF" w14:textId="77777777" w:rsidTr="00C54FFA">
        <w:trPr>
          <w:trHeight w:val="375"/>
        </w:trPr>
        <w:tc>
          <w:tcPr>
            <w:tcW w:w="370" w:type="pct"/>
            <w:noWrap/>
            <w:vAlign w:val="center"/>
          </w:tcPr>
          <w:p w14:paraId="552717AD" w14:textId="6D6E14AB" w:rsidR="0081631F" w:rsidRPr="00C54FFA" w:rsidRDefault="00C54FFA" w:rsidP="00C54FFA">
            <w:pPr>
              <w:tabs>
                <w:tab w:val="left" w:pos="475"/>
              </w:tabs>
              <w:spacing w:before="120" w:after="120"/>
              <w:ind w:left="-110"/>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14</w:t>
            </w:r>
          </w:p>
        </w:tc>
        <w:tc>
          <w:tcPr>
            <w:tcW w:w="1977" w:type="pct"/>
            <w:noWrap/>
            <w:vAlign w:val="center"/>
          </w:tcPr>
          <w:p w14:paraId="57C41B2B" w14:textId="49D7F091"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Khoong</w:t>
            </w:r>
          </w:p>
        </w:tc>
        <w:tc>
          <w:tcPr>
            <w:tcW w:w="2653" w:type="pct"/>
          </w:tcPr>
          <w:p w14:paraId="195330DE"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8612138" w14:textId="77777777" w:rsidTr="00C54FFA">
        <w:trPr>
          <w:trHeight w:val="375"/>
        </w:trPr>
        <w:tc>
          <w:tcPr>
            <w:tcW w:w="370" w:type="pct"/>
            <w:noWrap/>
            <w:vAlign w:val="center"/>
          </w:tcPr>
          <w:p w14:paraId="6AE51ED4" w14:textId="4BD486C9" w:rsidR="0081631F" w:rsidRPr="00C54FFA" w:rsidRDefault="00C54FFA" w:rsidP="00C54FFA">
            <w:pPr>
              <w:tabs>
                <w:tab w:val="left" w:pos="475"/>
              </w:tabs>
              <w:spacing w:before="120" w:after="120"/>
              <w:ind w:left="-110"/>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15</w:t>
            </w:r>
          </w:p>
        </w:tc>
        <w:tc>
          <w:tcPr>
            <w:tcW w:w="1977" w:type="pct"/>
            <w:noWrap/>
            <w:vAlign w:val="center"/>
          </w:tcPr>
          <w:p w14:paraId="72DC9C87" w14:textId="0FABAA65"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Khương</w:t>
            </w:r>
          </w:p>
        </w:tc>
        <w:tc>
          <w:tcPr>
            <w:tcW w:w="2653" w:type="pct"/>
          </w:tcPr>
          <w:p w14:paraId="146DEE71"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5B93CB7" w14:textId="77777777" w:rsidTr="00C54FFA">
        <w:trPr>
          <w:trHeight w:val="375"/>
        </w:trPr>
        <w:tc>
          <w:tcPr>
            <w:tcW w:w="370" w:type="pct"/>
            <w:noWrap/>
            <w:vAlign w:val="center"/>
          </w:tcPr>
          <w:p w14:paraId="214435B7" w14:textId="441A8677" w:rsidR="0081631F" w:rsidRPr="00C54FFA" w:rsidRDefault="00C54FFA" w:rsidP="00C54FFA">
            <w:pPr>
              <w:tabs>
                <w:tab w:val="left" w:pos="475"/>
              </w:tabs>
              <w:spacing w:before="120" w:after="120"/>
              <w:ind w:left="-110"/>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16</w:t>
            </w:r>
          </w:p>
        </w:tc>
        <w:tc>
          <w:tcPr>
            <w:tcW w:w="1977" w:type="pct"/>
            <w:noWrap/>
            <w:vAlign w:val="center"/>
          </w:tcPr>
          <w:p w14:paraId="50CD7530" w14:textId="77FEE71D"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La</w:t>
            </w:r>
          </w:p>
        </w:tc>
        <w:tc>
          <w:tcPr>
            <w:tcW w:w="2653" w:type="pct"/>
          </w:tcPr>
          <w:p w14:paraId="751585C1"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92%</w:t>
            </w:r>
          </w:p>
        </w:tc>
      </w:tr>
      <w:tr w:rsidR="0081631F" w:rsidRPr="0081631F" w14:paraId="5D208A13" w14:textId="77777777" w:rsidTr="00C54FFA">
        <w:trPr>
          <w:trHeight w:val="375"/>
        </w:trPr>
        <w:tc>
          <w:tcPr>
            <w:tcW w:w="370" w:type="pct"/>
            <w:noWrap/>
            <w:vAlign w:val="center"/>
          </w:tcPr>
          <w:p w14:paraId="3E5B1F35" w14:textId="0CE75695" w:rsidR="0081631F" w:rsidRPr="00C54FFA" w:rsidRDefault="00C54FFA" w:rsidP="00C54FFA">
            <w:pPr>
              <w:tabs>
                <w:tab w:val="left" w:pos="475"/>
              </w:tabs>
              <w:spacing w:before="120" w:after="120"/>
              <w:ind w:left="-110"/>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17</w:t>
            </w:r>
          </w:p>
        </w:tc>
        <w:tc>
          <w:tcPr>
            <w:tcW w:w="1977" w:type="pct"/>
            <w:noWrap/>
            <w:vAlign w:val="center"/>
          </w:tcPr>
          <w:p w14:paraId="48C90F37" w14:textId="4587AC25"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Lao</w:t>
            </w:r>
          </w:p>
        </w:tc>
        <w:tc>
          <w:tcPr>
            <w:tcW w:w="2653" w:type="pct"/>
          </w:tcPr>
          <w:p w14:paraId="64599E73"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4B982AE8" w14:textId="77777777" w:rsidTr="00C54FFA">
        <w:trPr>
          <w:trHeight w:val="375"/>
        </w:trPr>
        <w:tc>
          <w:tcPr>
            <w:tcW w:w="370" w:type="pct"/>
            <w:noWrap/>
            <w:vAlign w:val="center"/>
          </w:tcPr>
          <w:p w14:paraId="445DF51C" w14:textId="411EF070" w:rsidR="0081631F" w:rsidRPr="00C54FFA" w:rsidRDefault="00C54FFA" w:rsidP="00C54FFA">
            <w:pPr>
              <w:tabs>
                <w:tab w:val="left" w:pos="475"/>
              </w:tabs>
              <w:spacing w:before="120" w:after="120"/>
              <w:ind w:left="-110"/>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18</w:t>
            </w:r>
          </w:p>
        </w:tc>
        <w:tc>
          <w:tcPr>
            <w:tcW w:w="1977" w:type="pct"/>
            <w:noWrap/>
            <w:vAlign w:val="center"/>
          </w:tcPr>
          <w:p w14:paraId="639116D3" w14:textId="441D981C"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Mai</w:t>
            </w:r>
          </w:p>
        </w:tc>
        <w:tc>
          <w:tcPr>
            <w:tcW w:w="2653" w:type="pct"/>
          </w:tcPr>
          <w:p w14:paraId="50258CD2"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61BD11C5" w14:textId="77777777" w:rsidTr="00C54FFA">
        <w:trPr>
          <w:trHeight w:val="375"/>
        </w:trPr>
        <w:tc>
          <w:tcPr>
            <w:tcW w:w="370" w:type="pct"/>
            <w:noWrap/>
            <w:vAlign w:val="center"/>
          </w:tcPr>
          <w:p w14:paraId="27B2DF39" w14:textId="60F0134B" w:rsidR="0081631F" w:rsidRPr="00C54FFA" w:rsidRDefault="00C54FFA" w:rsidP="00C54FFA">
            <w:pPr>
              <w:tabs>
                <w:tab w:val="left" w:pos="475"/>
              </w:tabs>
              <w:spacing w:before="120" w:after="120"/>
              <w:ind w:left="-110"/>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19</w:t>
            </w:r>
          </w:p>
        </w:tc>
        <w:tc>
          <w:tcPr>
            <w:tcW w:w="1977" w:type="pct"/>
            <w:noWrap/>
            <w:vAlign w:val="center"/>
          </w:tcPr>
          <w:p w14:paraId="142A587D" w14:textId="336430C5"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Mung</w:t>
            </w:r>
          </w:p>
        </w:tc>
        <w:tc>
          <w:tcPr>
            <w:tcW w:w="2653" w:type="pct"/>
          </w:tcPr>
          <w:p w14:paraId="37917187"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08A05DF" w14:textId="77777777" w:rsidTr="00A11538">
        <w:trPr>
          <w:trHeight w:val="375"/>
        </w:trPr>
        <w:tc>
          <w:tcPr>
            <w:tcW w:w="370" w:type="pct"/>
            <w:noWrap/>
            <w:vAlign w:val="center"/>
          </w:tcPr>
          <w:p w14:paraId="2D5FA894" w14:textId="11F0936E" w:rsidR="0081631F" w:rsidRPr="00C54FFA" w:rsidRDefault="00C54FFA"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20</w:t>
            </w:r>
          </w:p>
        </w:tc>
        <w:tc>
          <w:tcPr>
            <w:tcW w:w="1977" w:type="pct"/>
            <w:noWrap/>
            <w:vAlign w:val="center"/>
          </w:tcPr>
          <w:p w14:paraId="49D312D4" w14:textId="65D9CD43"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Sung</w:t>
            </w:r>
          </w:p>
        </w:tc>
        <w:tc>
          <w:tcPr>
            <w:tcW w:w="2653" w:type="pct"/>
          </w:tcPr>
          <w:p w14:paraId="4186196B"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2A20C507" w14:textId="77777777" w:rsidTr="00A11538">
        <w:trPr>
          <w:trHeight w:val="375"/>
        </w:trPr>
        <w:tc>
          <w:tcPr>
            <w:tcW w:w="370" w:type="pct"/>
            <w:noWrap/>
            <w:vAlign w:val="center"/>
          </w:tcPr>
          <w:p w14:paraId="5A101A58" w14:textId="28A91D89" w:rsidR="0081631F" w:rsidRPr="00C54FFA" w:rsidRDefault="00C54FFA"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21</w:t>
            </w:r>
          </w:p>
        </w:tc>
        <w:tc>
          <w:tcPr>
            <w:tcW w:w="1977" w:type="pct"/>
            <w:noWrap/>
            <w:vAlign w:val="center"/>
          </w:tcPr>
          <w:p w14:paraId="36CF961C" w14:textId="0FC57D51"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Sơ</w:t>
            </w:r>
          </w:p>
        </w:tc>
        <w:tc>
          <w:tcPr>
            <w:tcW w:w="2653" w:type="pct"/>
          </w:tcPr>
          <w:p w14:paraId="54BE787A"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22ACC5AD" w14:textId="77777777" w:rsidTr="00A11538">
        <w:trPr>
          <w:trHeight w:val="375"/>
        </w:trPr>
        <w:tc>
          <w:tcPr>
            <w:tcW w:w="370" w:type="pct"/>
            <w:noWrap/>
            <w:vAlign w:val="center"/>
          </w:tcPr>
          <w:p w14:paraId="463355D0" w14:textId="50BF23AD" w:rsidR="0081631F" w:rsidRPr="00C54FFA" w:rsidRDefault="00C54FFA"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22</w:t>
            </w:r>
          </w:p>
        </w:tc>
        <w:tc>
          <w:tcPr>
            <w:tcW w:w="1977" w:type="pct"/>
            <w:noWrap/>
            <w:vAlign w:val="center"/>
          </w:tcPr>
          <w:p w14:paraId="3A6FF636" w14:textId="16E3C07D"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Sơn</w:t>
            </w:r>
          </w:p>
        </w:tc>
        <w:tc>
          <w:tcPr>
            <w:tcW w:w="2653" w:type="pct"/>
          </w:tcPr>
          <w:p w14:paraId="744553CD"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059198F9" w14:textId="77777777" w:rsidTr="00A11538">
        <w:trPr>
          <w:trHeight w:val="375"/>
        </w:trPr>
        <w:tc>
          <w:tcPr>
            <w:tcW w:w="370" w:type="pct"/>
            <w:noWrap/>
            <w:vAlign w:val="center"/>
          </w:tcPr>
          <w:p w14:paraId="59284E65" w14:textId="5B4B066F" w:rsidR="0081631F" w:rsidRPr="00C54FFA" w:rsidRDefault="00C54FFA"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23</w:t>
            </w:r>
          </w:p>
        </w:tc>
        <w:tc>
          <w:tcPr>
            <w:tcW w:w="1977" w:type="pct"/>
            <w:noWrap/>
            <w:vAlign w:val="center"/>
          </w:tcPr>
          <w:p w14:paraId="7A545CA4" w14:textId="7D34CF7F"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Chiềng Sại</w:t>
            </w:r>
          </w:p>
        </w:tc>
        <w:tc>
          <w:tcPr>
            <w:tcW w:w="2653" w:type="pct"/>
          </w:tcPr>
          <w:p w14:paraId="11730B9F"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057C3BF" w14:textId="77777777" w:rsidTr="00A11538">
        <w:trPr>
          <w:trHeight w:val="375"/>
        </w:trPr>
        <w:tc>
          <w:tcPr>
            <w:tcW w:w="370" w:type="pct"/>
            <w:noWrap/>
            <w:vAlign w:val="center"/>
          </w:tcPr>
          <w:p w14:paraId="3DA64380" w14:textId="248D821E"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24</w:t>
            </w:r>
          </w:p>
        </w:tc>
        <w:tc>
          <w:tcPr>
            <w:tcW w:w="1977" w:type="pct"/>
            <w:noWrap/>
            <w:vAlign w:val="center"/>
          </w:tcPr>
          <w:p w14:paraId="2E78646F" w14:textId="71F458D6"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Co Mạ</w:t>
            </w:r>
          </w:p>
        </w:tc>
        <w:tc>
          <w:tcPr>
            <w:tcW w:w="2653" w:type="pct"/>
          </w:tcPr>
          <w:p w14:paraId="5BB1D57B"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10C11240" w14:textId="77777777" w:rsidTr="00A11538">
        <w:trPr>
          <w:trHeight w:val="375"/>
        </w:trPr>
        <w:tc>
          <w:tcPr>
            <w:tcW w:w="370" w:type="pct"/>
            <w:noWrap/>
            <w:vAlign w:val="center"/>
          </w:tcPr>
          <w:p w14:paraId="51FD5E16" w14:textId="61B8CDAE"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25</w:t>
            </w:r>
          </w:p>
        </w:tc>
        <w:tc>
          <w:tcPr>
            <w:tcW w:w="1977" w:type="pct"/>
            <w:noWrap/>
            <w:vAlign w:val="center"/>
          </w:tcPr>
          <w:p w14:paraId="000F5AD2" w14:textId="2C528F6D"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Đoàn Kết</w:t>
            </w:r>
          </w:p>
        </w:tc>
        <w:tc>
          <w:tcPr>
            <w:tcW w:w="2653" w:type="pct"/>
          </w:tcPr>
          <w:p w14:paraId="681BE22F"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3D0EA3D7" w14:textId="77777777" w:rsidTr="00A11538">
        <w:trPr>
          <w:trHeight w:val="375"/>
        </w:trPr>
        <w:tc>
          <w:tcPr>
            <w:tcW w:w="370" w:type="pct"/>
            <w:noWrap/>
            <w:vAlign w:val="center"/>
          </w:tcPr>
          <w:p w14:paraId="59E5D4F3" w14:textId="5CDB467F"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26</w:t>
            </w:r>
          </w:p>
        </w:tc>
        <w:tc>
          <w:tcPr>
            <w:tcW w:w="1977" w:type="pct"/>
            <w:noWrap/>
            <w:vAlign w:val="center"/>
          </w:tcPr>
          <w:p w14:paraId="612754DA" w14:textId="3B14147D"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Gia Phù</w:t>
            </w:r>
          </w:p>
        </w:tc>
        <w:tc>
          <w:tcPr>
            <w:tcW w:w="2653" w:type="pct"/>
          </w:tcPr>
          <w:p w14:paraId="3CEF2296"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2EA1ED4E" w14:textId="77777777" w:rsidTr="00A11538">
        <w:trPr>
          <w:trHeight w:val="375"/>
        </w:trPr>
        <w:tc>
          <w:tcPr>
            <w:tcW w:w="370" w:type="pct"/>
            <w:noWrap/>
            <w:vAlign w:val="center"/>
          </w:tcPr>
          <w:p w14:paraId="75B056A7" w14:textId="36A03482"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27</w:t>
            </w:r>
          </w:p>
        </w:tc>
        <w:tc>
          <w:tcPr>
            <w:tcW w:w="1977" w:type="pct"/>
            <w:noWrap/>
            <w:vAlign w:val="center"/>
          </w:tcPr>
          <w:p w14:paraId="08F945EC" w14:textId="47C4F775"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Huổi Một</w:t>
            </w:r>
          </w:p>
        </w:tc>
        <w:tc>
          <w:tcPr>
            <w:tcW w:w="2653" w:type="pct"/>
          </w:tcPr>
          <w:p w14:paraId="5DFC2EF2"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1383B718" w14:textId="77777777" w:rsidTr="00A11538">
        <w:trPr>
          <w:trHeight w:val="375"/>
        </w:trPr>
        <w:tc>
          <w:tcPr>
            <w:tcW w:w="370" w:type="pct"/>
            <w:noWrap/>
            <w:vAlign w:val="center"/>
          </w:tcPr>
          <w:p w14:paraId="151998B0" w14:textId="39AD066F"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28</w:t>
            </w:r>
          </w:p>
        </w:tc>
        <w:tc>
          <w:tcPr>
            <w:tcW w:w="1977" w:type="pct"/>
            <w:noWrap/>
            <w:vAlign w:val="center"/>
          </w:tcPr>
          <w:p w14:paraId="12035921" w14:textId="027D23FE"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Kim Bon</w:t>
            </w:r>
          </w:p>
        </w:tc>
        <w:tc>
          <w:tcPr>
            <w:tcW w:w="2653" w:type="pct"/>
          </w:tcPr>
          <w:p w14:paraId="257EFB84"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3D52E1F0" w14:textId="77777777" w:rsidTr="00A11538">
        <w:trPr>
          <w:trHeight w:val="375"/>
        </w:trPr>
        <w:tc>
          <w:tcPr>
            <w:tcW w:w="370" w:type="pct"/>
            <w:noWrap/>
            <w:vAlign w:val="center"/>
          </w:tcPr>
          <w:p w14:paraId="3F13D9C7" w14:textId="539BB466"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29</w:t>
            </w:r>
          </w:p>
        </w:tc>
        <w:tc>
          <w:tcPr>
            <w:tcW w:w="1977" w:type="pct"/>
            <w:noWrap/>
            <w:vAlign w:val="center"/>
          </w:tcPr>
          <w:p w14:paraId="77967AC3" w14:textId="79E32693"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Long Hẹ</w:t>
            </w:r>
          </w:p>
        </w:tc>
        <w:tc>
          <w:tcPr>
            <w:tcW w:w="2653" w:type="pct"/>
          </w:tcPr>
          <w:p w14:paraId="62F07204"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97%</w:t>
            </w:r>
          </w:p>
        </w:tc>
      </w:tr>
      <w:tr w:rsidR="0081631F" w:rsidRPr="0081631F" w14:paraId="79D84EF4" w14:textId="77777777" w:rsidTr="00A11538">
        <w:trPr>
          <w:trHeight w:val="375"/>
        </w:trPr>
        <w:tc>
          <w:tcPr>
            <w:tcW w:w="370" w:type="pct"/>
            <w:noWrap/>
            <w:vAlign w:val="center"/>
          </w:tcPr>
          <w:p w14:paraId="2FB28FE7" w14:textId="058F5CC4"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30</w:t>
            </w:r>
          </w:p>
        </w:tc>
        <w:tc>
          <w:tcPr>
            <w:tcW w:w="1977" w:type="pct"/>
            <w:noWrap/>
            <w:vAlign w:val="center"/>
          </w:tcPr>
          <w:p w14:paraId="704750FB" w14:textId="6B98FE41"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Lóng Phiêng</w:t>
            </w:r>
          </w:p>
        </w:tc>
        <w:tc>
          <w:tcPr>
            <w:tcW w:w="2653" w:type="pct"/>
          </w:tcPr>
          <w:p w14:paraId="7AFA92A2"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34928C2" w14:textId="77777777" w:rsidTr="00A11538">
        <w:trPr>
          <w:trHeight w:val="375"/>
        </w:trPr>
        <w:tc>
          <w:tcPr>
            <w:tcW w:w="370" w:type="pct"/>
            <w:noWrap/>
            <w:vAlign w:val="center"/>
          </w:tcPr>
          <w:p w14:paraId="7A59DB73" w14:textId="0FD8F36C"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31</w:t>
            </w:r>
          </w:p>
        </w:tc>
        <w:tc>
          <w:tcPr>
            <w:tcW w:w="1977" w:type="pct"/>
            <w:noWrap/>
            <w:vAlign w:val="center"/>
          </w:tcPr>
          <w:p w14:paraId="6444D1DF" w14:textId="431F5AE0"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Lóng Sập</w:t>
            </w:r>
          </w:p>
        </w:tc>
        <w:tc>
          <w:tcPr>
            <w:tcW w:w="2653" w:type="pct"/>
          </w:tcPr>
          <w:p w14:paraId="3F344508"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7B91BF3" w14:textId="77777777" w:rsidTr="00A11538">
        <w:trPr>
          <w:trHeight w:val="375"/>
        </w:trPr>
        <w:tc>
          <w:tcPr>
            <w:tcW w:w="370" w:type="pct"/>
            <w:noWrap/>
            <w:vAlign w:val="center"/>
          </w:tcPr>
          <w:p w14:paraId="38AD870C" w14:textId="2862F79E"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32</w:t>
            </w:r>
          </w:p>
        </w:tc>
        <w:tc>
          <w:tcPr>
            <w:tcW w:w="1977" w:type="pct"/>
            <w:noWrap/>
            <w:vAlign w:val="center"/>
          </w:tcPr>
          <w:p w14:paraId="7422B8C3" w14:textId="60871A42"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Mai Sơn</w:t>
            </w:r>
          </w:p>
        </w:tc>
        <w:tc>
          <w:tcPr>
            <w:tcW w:w="2653" w:type="pct"/>
          </w:tcPr>
          <w:p w14:paraId="73171622"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5E6ABD" w:rsidRPr="005E6ABD" w14:paraId="7FD17D36" w14:textId="77777777" w:rsidTr="00A11538">
        <w:trPr>
          <w:trHeight w:val="375"/>
        </w:trPr>
        <w:tc>
          <w:tcPr>
            <w:tcW w:w="370" w:type="pct"/>
            <w:noWrap/>
            <w:vAlign w:val="center"/>
          </w:tcPr>
          <w:p w14:paraId="73720E05" w14:textId="70ADC443"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33</w:t>
            </w:r>
          </w:p>
        </w:tc>
        <w:tc>
          <w:tcPr>
            <w:tcW w:w="1977" w:type="pct"/>
            <w:noWrap/>
            <w:vAlign w:val="center"/>
          </w:tcPr>
          <w:p w14:paraId="7990C05C" w14:textId="45096553"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Muổi Nọi</w:t>
            </w:r>
          </w:p>
        </w:tc>
        <w:tc>
          <w:tcPr>
            <w:tcW w:w="2653" w:type="pct"/>
          </w:tcPr>
          <w:p w14:paraId="41309503"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78%</w:t>
            </w:r>
          </w:p>
        </w:tc>
      </w:tr>
      <w:tr w:rsidR="0081631F" w:rsidRPr="0081631F" w14:paraId="6702430F" w14:textId="77777777" w:rsidTr="00A11538">
        <w:trPr>
          <w:trHeight w:val="375"/>
        </w:trPr>
        <w:tc>
          <w:tcPr>
            <w:tcW w:w="370" w:type="pct"/>
            <w:noWrap/>
            <w:vAlign w:val="center"/>
          </w:tcPr>
          <w:p w14:paraId="22BD7AC1" w14:textId="5BE5AED4"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34</w:t>
            </w:r>
          </w:p>
        </w:tc>
        <w:tc>
          <w:tcPr>
            <w:tcW w:w="1977" w:type="pct"/>
            <w:noWrap/>
            <w:vAlign w:val="center"/>
          </w:tcPr>
          <w:p w14:paraId="5A1AF496" w14:textId="3382CFF0"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Bang</w:t>
            </w:r>
          </w:p>
        </w:tc>
        <w:tc>
          <w:tcPr>
            <w:tcW w:w="2653" w:type="pct"/>
          </w:tcPr>
          <w:p w14:paraId="5725FA5A"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6F70562B" w14:textId="77777777" w:rsidTr="00A11538">
        <w:trPr>
          <w:trHeight w:val="375"/>
        </w:trPr>
        <w:tc>
          <w:tcPr>
            <w:tcW w:w="370" w:type="pct"/>
            <w:noWrap/>
            <w:vAlign w:val="center"/>
          </w:tcPr>
          <w:p w14:paraId="5CD373A9" w14:textId="26773227" w:rsidR="0081631F" w:rsidRPr="00C54FFA" w:rsidRDefault="00400E30" w:rsidP="00C54FFA">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35</w:t>
            </w:r>
          </w:p>
        </w:tc>
        <w:tc>
          <w:tcPr>
            <w:tcW w:w="1977" w:type="pct"/>
            <w:noWrap/>
            <w:vAlign w:val="center"/>
          </w:tcPr>
          <w:p w14:paraId="3708F2BC" w14:textId="2E6048D9"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Bám</w:t>
            </w:r>
          </w:p>
        </w:tc>
        <w:tc>
          <w:tcPr>
            <w:tcW w:w="2653" w:type="pct"/>
          </w:tcPr>
          <w:p w14:paraId="6D54F60E"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98%</w:t>
            </w:r>
          </w:p>
        </w:tc>
      </w:tr>
      <w:tr w:rsidR="0081631F" w:rsidRPr="0081631F" w14:paraId="5943591C" w14:textId="77777777" w:rsidTr="00A11538">
        <w:trPr>
          <w:trHeight w:val="375"/>
        </w:trPr>
        <w:tc>
          <w:tcPr>
            <w:tcW w:w="370" w:type="pct"/>
            <w:noWrap/>
            <w:vAlign w:val="center"/>
          </w:tcPr>
          <w:p w14:paraId="43A69CCB" w14:textId="35C48CEE"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36</w:t>
            </w:r>
          </w:p>
        </w:tc>
        <w:tc>
          <w:tcPr>
            <w:tcW w:w="1977" w:type="pct"/>
            <w:noWrap/>
            <w:vAlign w:val="center"/>
          </w:tcPr>
          <w:p w14:paraId="69D9E43F" w14:textId="6C1CF440"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Bú</w:t>
            </w:r>
          </w:p>
        </w:tc>
        <w:tc>
          <w:tcPr>
            <w:tcW w:w="2653" w:type="pct"/>
          </w:tcPr>
          <w:p w14:paraId="6716302F"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0CE5E467" w14:textId="77777777" w:rsidTr="00A11538">
        <w:trPr>
          <w:trHeight w:val="375"/>
        </w:trPr>
        <w:tc>
          <w:tcPr>
            <w:tcW w:w="370" w:type="pct"/>
            <w:noWrap/>
            <w:vAlign w:val="center"/>
          </w:tcPr>
          <w:p w14:paraId="07BE5F71" w14:textId="7418717F"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37</w:t>
            </w:r>
          </w:p>
        </w:tc>
        <w:tc>
          <w:tcPr>
            <w:tcW w:w="1977" w:type="pct"/>
            <w:noWrap/>
            <w:vAlign w:val="center"/>
          </w:tcPr>
          <w:p w14:paraId="2D60247B" w14:textId="19DF16DC"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Chanh</w:t>
            </w:r>
          </w:p>
        </w:tc>
        <w:tc>
          <w:tcPr>
            <w:tcW w:w="2653" w:type="pct"/>
          </w:tcPr>
          <w:p w14:paraId="5C643F86"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10B4E045" w14:textId="77777777" w:rsidTr="00A11538">
        <w:trPr>
          <w:trHeight w:val="375"/>
        </w:trPr>
        <w:tc>
          <w:tcPr>
            <w:tcW w:w="370" w:type="pct"/>
            <w:noWrap/>
            <w:vAlign w:val="center"/>
          </w:tcPr>
          <w:p w14:paraId="6A780C65" w14:textId="395C52D6"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38</w:t>
            </w:r>
          </w:p>
        </w:tc>
        <w:tc>
          <w:tcPr>
            <w:tcW w:w="1977" w:type="pct"/>
            <w:noWrap/>
            <w:vAlign w:val="center"/>
          </w:tcPr>
          <w:p w14:paraId="1A807BC0" w14:textId="33277570"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Chiên</w:t>
            </w:r>
          </w:p>
        </w:tc>
        <w:tc>
          <w:tcPr>
            <w:tcW w:w="2653" w:type="pct"/>
          </w:tcPr>
          <w:p w14:paraId="4E182E4B"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610AF61F" w14:textId="77777777" w:rsidTr="00A11538">
        <w:trPr>
          <w:trHeight w:val="375"/>
        </w:trPr>
        <w:tc>
          <w:tcPr>
            <w:tcW w:w="370" w:type="pct"/>
            <w:noWrap/>
            <w:vAlign w:val="center"/>
          </w:tcPr>
          <w:p w14:paraId="060C758F" w14:textId="06347D1B"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39</w:t>
            </w:r>
          </w:p>
        </w:tc>
        <w:tc>
          <w:tcPr>
            <w:tcW w:w="1977" w:type="pct"/>
            <w:noWrap/>
            <w:vAlign w:val="center"/>
          </w:tcPr>
          <w:p w14:paraId="2706B529" w14:textId="7080ACE5"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Cơi</w:t>
            </w:r>
          </w:p>
        </w:tc>
        <w:tc>
          <w:tcPr>
            <w:tcW w:w="2653" w:type="pct"/>
          </w:tcPr>
          <w:p w14:paraId="4760A0F0"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058FB60" w14:textId="77777777" w:rsidTr="00A11538">
        <w:trPr>
          <w:trHeight w:val="375"/>
        </w:trPr>
        <w:tc>
          <w:tcPr>
            <w:tcW w:w="370" w:type="pct"/>
            <w:noWrap/>
            <w:vAlign w:val="center"/>
          </w:tcPr>
          <w:p w14:paraId="7C90E26B" w14:textId="4EA1AEB8"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40</w:t>
            </w:r>
          </w:p>
        </w:tc>
        <w:tc>
          <w:tcPr>
            <w:tcW w:w="1977" w:type="pct"/>
            <w:noWrap/>
            <w:vAlign w:val="center"/>
          </w:tcPr>
          <w:p w14:paraId="5D4B16EF" w14:textId="271F26FE"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Giôn</w:t>
            </w:r>
          </w:p>
        </w:tc>
        <w:tc>
          <w:tcPr>
            <w:tcW w:w="2653" w:type="pct"/>
          </w:tcPr>
          <w:p w14:paraId="24BBB69A"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16CC9A7D" w14:textId="77777777" w:rsidTr="00A11538">
        <w:trPr>
          <w:trHeight w:val="375"/>
        </w:trPr>
        <w:tc>
          <w:tcPr>
            <w:tcW w:w="370" w:type="pct"/>
            <w:noWrap/>
            <w:vAlign w:val="center"/>
          </w:tcPr>
          <w:p w14:paraId="00B06C05" w14:textId="63D315ED"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41</w:t>
            </w:r>
          </w:p>
        </w:tc>
        <w:tc>
          <w:tcPr>
            <w:tcW w:w="1977" w:type="pct"/>
            <w:noWrap/>
            <w:vAlign w:val="center"/>
          </w:tcPr>
          <w:p w14:paraId="0B2C9CA3" w14:textId="19034269"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Hung</w:t>
            </w:r>
          </w:p>
        </w:tc>
        <w:tc>
          <w:tcPr>
            <w:tcW w:w="2653" w:type="pct"/>
          </w:tcPr>
          <w:p w14:paraId="4981E21F"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68302B26" w14:textId="77777777" w:rsidTr="00A11538">
        <w:trPr>
          <w:trHeight w:val="375"/>
        </w:trPr>
        <w:tc>
          <w:tcPr>
            <w:tcW w:w="370" w:type="pct"/>
            <w:noWrap/>
            <w:vAlign w:val="center"/>
          </w:tcPr>
          <w:p w14:paraId="424F79B0" w14:textId="10A9B6DD"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42</w:t>
            </w:r>
          </w:p>
        </w:tc>
        <w:tc>
          <w:tcPr>
            <w:tcW w:w="1977" w:type="pct"/>
            <w:noWrap/>
            <w:vAlign w:val="center"/>
          </w:tcPr>
          <w:p w14:paraId="7DFC2B54" w14:textId="7A7A598C"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Khiêng</w:t>
            </w:r>
            <w:r w:rsidRPr="00A11538">
              <w:rPr>
                <w:rFonts w:ascii="Times New Roman" w:eastAsia="Times New Roman" w:hAnsi="Times New Roman" w:cs="Times New Roman"/>
                <w:sz w:val="28"/>
                <w:szCs w:val="28"/>
                <w:lang w:val="vi-VN"/>
              </w:rPr>
              <w:t xml:space="preserve"> </w:t>
            </w:r>
          </w:p>
        </w:tc>
        <w:tc>
          <w:tcPr>
            <w:tcW w:w="2653" w:type="pct"/>
          </w:tcPr>
          <w:p w14:paraId="4E171FEA"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75%</w:t>
            </w:r>
          </w:p>
        </w:tc>
      </w:tr>
      <w:tr w:rsidR="0081631F" w:rsidRPr="0081631F" w14:paraId="231DC294" w14:textId="77777777" w:rsidTr="00A11538">
        <w:trPr>
          <w:trHeight w:val="375"/>
        </w:trPr>
        <w:tc>
          <w:tcPr>
            <w:tcW w:w="370" w:type="pct"/>
            <w:noWrap/>
            <w:vAlign w:val="center"/>
          </w:tcPr>
          <w:p w14:paraId="1AF4342A" w14:textId="752D5E15"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43</w:t>
            </w:r>
          </w:p>
        </w:tc>
        <w:tc>
          <w:tcPr>
            <w:tcW w:w="1977" w:type="pct"/>
            <w:noWrap/>
            <w:vAlign w:val="center"/>
          </w:tcPr>
          <w:p w14:paraId="2581DD31" w14:textId="62E1F06D"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La</w:t>
            </w:r>
          </w:p>
        </w:tc>
        <w:tc>
          <w:tcPr>
            <w:tcW w:w="2653" w:type="pct"/>
          </w:tcPr>
          <w:p w14:paraId="020F618B"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23D85DB0" w14:textId="77777777" w:rsidTr="00A11538">
        <w:trPr>
          <w:trHeight w:val="375"/>
        </w:trPr>
        <w:tc>
          <w:tcPr>
            <w:tcW w:w="370" w:type="pct"/>
            <w:noWrap/>
            <w:vAlign w:val="center"/>
          </w:tcPr>
          <w:p w14:paraId="47BE5A45" w14:textId="75E363AE"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44</w:t>
            </w:r>
          </w:p>
        </w:tc>
        <w:tc>
          <w:tcPr>
            <w:tcW w:w="1977" w:type="pct"/>
            <w:noWrap/>
            <w:vAlign w:val="center"/>
          </w:tcPr>
          <w:p w14:paraId="6C99E3E1" w14:textId="4BF0B5BB"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Lèo</w:t>
            </w:r>
          </w:p>
        </w:tc>
        <w:tc>
          <w:tcPr>
            <w:tcW w:w="2653" w:type="pct"/>
          </w:tcPr>
          <w:p w14:paraId="66C80E45"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86D4A47" w14:textId="77777777" w:rsidTr="00A11538">
        <w:trPr>
          <w:trHeight w:val="375"/>
        </w:trPr>
        <w:tc>
          <w:tcPr>
            <w:tcW w:w="370" w:type="pct"/>
            <w:noWrap/>
            <w:vAlign w:val="center"/>
          </w:tcPr>
          <w:p w14:paraId="3E8EDCA3" w14:textId="0DE0A2F3"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45</w:t>
            </w:r>
          </w:p>
        </w:tc>
        <w:tc>
          <w:tcPr>
            <w:tcW w:w="1977" w:type="pct"/>
            <w:noWrap/>
            <w:vAlign w:val="center"/>
          </w:tcPr>
          <w:p w14:paraId="09B33FCC" w14:textId="68BA14C0"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Lạn</w:t>
            </w:r>
          </w:p>
        </w:tc>
        <w:tc>
          <w:tcPr>
            <w:tcW w:w="2653" w:type="pct"/>
          </w:tcPr>
          <w:p w14:paraId="3CA31BC6"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21DEDEBE" w14:textId="77777777" w:rsidTr="00A11538">
        <w:trPr>
          <w:trHeight w:val="375"/>
        </w:trPr>
        <w:tc>
          <w:tcPr>
            <w:tcW w:w="370" w:type="pct"/>
            <w:noWrap/>
            <w:vAlign w:val="center"/>
          </w:tcPr>
          <w:p w14:paraId="73C76D57" w14:textId="63A6FD7F"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46</w:t>
            </w:r>
          </w:p>
        </w:tc>
        <w:tc>
          <w:tcPr>
            <w:tcW w:w="1977" w:type="pct"/>
            <w:noWrap/>
            <w:vAlign w:val="center"/>
          </w:tcPr>
          <w:p w14:paraId="44BAA3DB" w14:textId="2EFBDB0B"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Lầm</w:t>
            </w:r>
          </w:p>
        </w:tc>
        <w:tc>
          <w:tcPr>
            <w:tcW w:w="2653" w:type="pct"/>
          </w:tcPr>
          <w:p w14:paraId="472CEF23"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136EA346" w14:textId="77777777" w:rsidTr="00A11538">
        <w:trPr>
          <w:trHeight w:val="375"/>
        </w:trPr>
        <w:tc>
          <w:tcPr>
            <w:tcW w:w="370" w:type="pct"/>
            <w:noWrap/>
            <w:vAlign w:val="center"/>
          </w:tcPr>
          <w:p w14:paraId="7E13EE5E" w14:textId="7CEFD505"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47</w:t>
            </w:r>
          </w:p>
        </w:tc>
        <w:tc>
          <w:tcPr>
            <w:tcW w:w="1977" w:type="pct"/>
            <w:noWrap/>
            <w:vAlign w:val="center"/>
          </w:tcPr>
          <w:p w14:paraId="5DAC9A10" w14:textId="4F79BC42"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Sại</w:t>
            </w:r>
          </w:p>
        </w:tc>
        <w:tc>
          <w:tcPr>
            <w:tcW w:w="2653" w:type="pct"/>
          </w:tcPr>
          <w:p w14:paraId="419F32DA"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3319BF30" w14:textId="77777777" w:rsidTr="00A11538">
        <w:trPr>
          <w:trHeight w:val="375"/>
        </w:trPr>
        <w:tc>
          <w:tcPr>
            <w:tcW w:w="370" w:type="pct"/>
            <w:noWrap/>
            <w:vAlign w:val="center"/>
          </w:tcPr>
          <w:p w14:paraId="167A7240" w14:textId="0E018438"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48</w:t>
            </w:r>
          </w:p>
        </w:tc>
        <w:tc>
          <w:tcPr>
            <w:tcW w:w="1977" w:type="pct"/>
            <w:noWrap/>
            <w:vAlign w:val="center"/>
          </w:tcPr>
          <w:p w14:paraId="727DAF1A" w14:textId="5EE2D151"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Mường É</w:t>
            </w:r>
          </w:p>
        </w:tc>
        <w:tc>
          <w:tcPr>
            <w:tcW w:w="2653" w:type="pct"/>
          </w:tcPr>
          <w:p w14:paraId="5AB37EF1"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11223A11" w14:textId="77777777" w:rsidTr="00A11538">
        <w:trPr>
          <w:trHeight w:val="375"/>
        </w:trPr>
        <w:tc>
          <w:tcPr>
            <w:tcW w:w="370" w:type="pct"/>
            <w:noWrap/>
            <w:vAlign w:val="center"/>
          </w:tcPr>
          <w:p w14:paraId="7DC873E5" w14:textId="303442D0"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49</w:t>
            </w:r>
          </w:p>
        </w:tc>
        <w:tc>
          <w:tcPr>
            <w:tcW w:w="1977" w:type="pct"/>
            <w:noWrap/>
            <w:vAlign w:val="center"/>
          </w:tcPr>
          <w:p w14:paraId="0E1301C5" w14:textId="0FDC192F"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Ngọc Chiến</w:t>
            </w:r>
          </w:p>
        </w:tc>
        <w:tc>
          <w:tcPr>
            <w:tcW w:w="2653" w:type="pct"/>
          </w:tcPr>
          <w:p w14:paraId="0A379380"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4DE70E5E" w14:textId="77777777" w:rsidTr="00A11538">
        <w:trPr>
          <w:trHeight w:val="375"/>
        </w:trPr>
        <w:tc>
          <w:tcPr>
            <w:tcW w:w="370" w:type="pct"/>
            <w:noWrap/>
            <w:vAlign w:val="center"/>
          </w:tcPr>
          <w:p w14:paraId="691A6A3A" w14:textId="2A94D264"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50</w:t>
            </w:r>
          </w:p>
        </w:tc>
        <w:tc>
          <w:tcPr>
            <w:tcW w:w="1977" w:type="pct"/>
            <w:noWrap/>
            <w:vAlign w:val="center"/>
          </w:tcPr>
          <w:p w14:paraId="356A1AEC" w14:textId="796792A6"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Nậm Lầu</w:t>
            </w:r>
          </w:p>
        </w:tc>
        <w:tc>
          <w:tcPr>
            <w:tcW w:w="2653" w:type="pct"/>
          </w:tcPr>
          <w:p w14:paraId="4297A022"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99%</w:t>
            </w:r>
          </w:p>
        </w:tc>
      </w:tr>
      <w:tr w:rsidR="0081631F" w:rsidRPr="0081631F" w14:paraId="56E0F7E2" w14:textId="77777777" w:rsidTr="00A11538">
        <w:trPr>
          <w:trHeight w:val="375"/>
        </w:trPr>
        <w:tc>
          <w:tcPr>
            <w:tcW w:w="370" w:type="pct"/>
            <w:noWrap/>
            <w:vAlign w:val="center"/>
          </w:tcPr>
          <w:p w14:paraId="341F1A12" w14:textId="0EA68806"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51</w:t>
            </w:r>
          </w:p>
        </w:tc>
        <w:tc>
          <w:tcPr>
            <w:tcW w:w="1977" w:type="pct"/>
            <w:noWrap/>
            <w:vAlign w:val="center"/>
          </w:tcPr>
          <w:p w14:paraId="2837E9ED" w14:textId="4E1610C9"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Nậm Ty</w:t>
            </w:r>
          </w:p>
        </w:tc>
        <w:tc>
          <w:tcPr>
            <w:tcW w:w="2653" w:type="pct"/>
          </w:tcPr>
          <w:p w14:paraId="0415E438"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4B3DC58D" w14:textId="77777777" w:rsidTr="00A11538">
        <w:trPr>
          <w:trHeight w:val="375"/>
        </w:trPr>
        <w:tc>
          <w:tcPr>
            <w:tcW w:w="370" w:type="pct"/>
            <w:noWrap/>
            <w:vAlign w:val="center"/>
          </w:tcPr>
          <w:p w14:paraId="0F927425" w14:textId="61CF7ADA"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52</w:t>
            </w:r>
          </w:p>
        </w:tc>
        <w:tc>
          <w:tcPr>
            <w:tcW w:w="1977" w:type="pct"/>
            <w:noWrap/>
            <w:vAlign w:val="center"/>
          </w:tcPr>
          <w:p w14:paraId="007E5728" w14:textId="61DC6730"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Pắc Ngà</w:t>
            </w:r>
          </w:p>
        </w:tc>
        <w:tc>
          <w:tcPr>
            <w:tcW w:w="2653" w:type="pct"/>
          </w:tcPr>
          <w:p w14:paraId="09E2575A"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064C1505" w14:textId="77777777" w:rsidTr="00A11538">
        <w:trPr>
          <w:trHeight w:val="375"/>
        </w:trPr>
        <w:tc>
          <w:tcPr>
            <w:tcW w:w="370" w:type="pct"/>
            <w:noWrap/>
            <w:vAlign w:val="center"/>
          </w:tcPr>
          <w:p w14:paraId="1BD09DDC" w14:textId="3F591762"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53</w:t>
            </w:r>
          </w:p>
        </w:tc>
        <w:tc>
          <w:tcPr>
            <w:tcW w:w="1977" w:type="pct"/>
            <w:noWrap/>
            <w:vAlign w:val="center"/>
          </w:tcPr>
          <w:p w14:paraId="2D44C4CF" w14:textId="576EB609"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Phiêng Cằm</w:t>
            </w:r>
          </w:p>
        </w:tc>
        <w:tc>
          <w:tcPr>
            <w:tcW w:w="2653" w:type="pct"/>
          </w:tcPr>
          <w:p w14:paraId="423F0268"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35D9E809" w14:textId="77777777" w:rsidTr="00A11538">
        <w:trPr>
          <w:trHeight w:val="375"/>
        </w:trPr>
        <w:tc>
          <w:tcPr>
            <w:tcW w:w="370" w:type="pct"/>
            <w:noWrap/>
            <w:vAlign w:val="center"/>
          </w:tcPr>
          <w:p w14:paraId="2FCF0E00" w14:textId="3839FF84"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54</w:t>
            </w:r>
          </w:p>
        </w:tc>
        <w:tc>
          <w:tcPr>
            <w:tcW w:w="1977" w:type="pct"/>
            <w:noWrap/>
            <w:vAlign w:val="center"/>
          </w:tcPr>
          <w:p w14:paraId="3558DDC8" w14:textId="36DFD34D"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Phiêng Khoài</w:t>
            </w:r>
          </w:p>
        </w:tc>
        <w:tc>
          <w:tcPr>
            <w:tcW w:w="2653" w:type="pct"/>
          </w:tcPr>
          <w:p w14:paraId="2D411BF2"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348B3F05" w14:textId="77777777" w:rsidTr="00A11538">
        <w:trPr>
          <w:trHeight w:val="375"/>
        </w:trPr>
        <w:tc>
          <w:tcPr>
            <w:tcW w:w="370" w:type="pct"/>
            <w:noWrap/>
            <w:vAlign w:val="center"/>
          </w:tcPr>
          <w:p w14:paraId="03A761F0" w14:textId="021A5B11"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55</w:t>
            </w:r>
          </w:p>
        </w:tc>
        <w:tc>
          <w:tcPr>
            <w:tcW w:w="1977" w:type="pct"/>
            <w:noWrap/>
            <w:vAlign w:val="center"/>
          </w:tcPr>
          <w:p w14:paraId="4764DE4C" w14:textId="5368BD4B"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Phiêng Pằn</w:t>
            </w:r>
          </w:p>
        </w:tc>
        <w:tc>
          <w:tcPr>
            <w:tcW w:w="2653" w:type="pct"/>
          </w:tcPr>
          <w:p w14:paraId="03B0E699"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B17F48A" w14:textId="77777777" w:rsidTr="00A11538">
        <w:trPr>
          <w:trHeight w:val="375"/>
        </w:trPr>
        <w:tc>
          <w:tcPr>
            <w:tcW w:w="370" w:type="pct"/>
            <w:noWrap/>
            <w:vAlign w:val="center"/>
          </w:tcPr>
          <w:p w14:paraId="5CFD6893" w14:textId="317D4A47"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56</w:t>
            </w:r>
          </w:p>
        </w:tc>
        <w:tc>
          <w:tcPr>
            <w:tcW w:w="1977" w:type="pct"/>
            <w:noWrap/>
            <w:vAlign w:val="center"/>
          </w:tcPr>
          <w:p w14:paraId="00A1AD5E" w14:textId="5C2AA4B4"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Phù Yên</w:t>
            </w:r>
          </w:p>
        </w:tc>
        <w:tc>
          <w:tcPr>
            <w:tcW w:w="2653" w:type="pct"/>
          </w:tcPr>
          <w:p w14:paraId="55849A15"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46626D1" w14:textId="77777777" w:rsidTr="00A11538">
        <w:trPr>
          <w:trHeight w:val="375"/>
        </w:trPr>
        <w:tc>
          <w:tcPr>
            <w:tcW w:w="370" w:type="pct"/>
            <w:noWrap/>
            <w:vAlign w:val="center"/>
          </w:tcPr>
          <w:p w14:paraId="410D406D" w14:textId="7F09095C"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57</w:t>
            </w:r>
          </w:p>
        </w:tc>
        <w:tc>
          <w:tcPr>
            <w:tcW w:w="1977" w:type="pct"/>
            <w:noWrap/>
            <w:vAlign w:val="center"/>
          </w:tcPr>
          <w:p w14:paraId="346D7DD3" w14:textId="17E9830A"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Púng Bánh</w:t>
            </w:r>
          </w:p>
        </w:tc>
        <w:tc>
          <w:tcPr>
            <w:tcW w:w="2653" w:type="pct"/>
          </w:tcPr>
          <w:p w14:paraId="6780D487"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29D0E7B6" w14:textId="77777777" w:rsidTr="00A11538">
        <w:trPr>
          <w:trHeight w:val="375"/>
        </w:trPr>
        <w:tc>
          <w:tcPr>
            <w:tcW w:w="370" w:type="pct"/>
            <w:noWrap/>
            <w:vAlign w:val="center"/>
          </w:tcPr>
          <w:p w14:paraId="6DEC0FB7" w14:textId="0B792439"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58</w:t>
            </w:r>
          </w:p>
        </w:tc>
        <w:tc>
          <w:tcPr>
            <w:tcW w:w="1977" w:type="pct"/>
            <w:noWrap/>
            <w:vAlign w:val="center"/>
          </w:tcPr>
          <w:p w14:paraId="1423DFFC" w14:textId="72C67242"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Quỳnh Nhai</w:t>
            </w:r>
          </w:p>
        </w:tc>
        <w:tc>
          <w:tcPr>
            <w:tcW w:w="2653" w:type="pct"/>
          </w:tcPr>
          <w:p w14:paraId="3F548DCE"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27B653DD" w14:textId="77777777" w:rsidTr="00A11538">
        <w:trPr>
          <w:trHeight w:val="375"/>
        </w:trPr>
        <w:tc>
          <w:tcPr>
            <w:tcW w:w="370" w:type="pct"/>
            <w:noWrap/>
            <w:vAlign w:val="center"/>
          </w:tcPr>
          <w:p w14:paraId="4E55FCB8" w14:textId="65A552C5"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59</w:t>
            </w:r>
          </w:p>
        </w:tc>
        <w:tc>
          <w:tcPr>
            <w:tcW w:w="1977" w:type="pct"/>
            <w:noWrap/>
            <w:vAlign w:val="center"/>
          </w:tcPr>
          <w:p w14:paraId="53CD033F" w14:textId="0236BA80"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Song Khủa</w:t>
            </w:r>
          </w:p>
        </w:tc>
        <w:tc>
          <w:tcPr>
            <w:tcW w:w="2653" w:type="pct"/>
          </w:tcPr>
          <w:p w14:paraId="7B027102"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CD6F798" w14:textId="77777777" w:rsidTr="00A11538">
        <w:trPr>
          <w:trHeight w:val="375"/>
        </w:trPr>
        <w:tc>
          <w:tcPr>
            <w:tcW w:w="370" w:type="pct"/>
            <w:noWrap/>
            <w:vAlign w:val="center"/>
          </w:tcPr>
          <w:p w14:paraId="18BBFBC3" w14:textId="53926BA9"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60</w:t>
            </w:r>
          </w:p>
        </w:tc>
        <w:tc>
          <w:tcPr>
            <w:tcW w:w="1977" w:type="pct"/>
            <w:noWrap/>
            <w:vAlign w:val="center"/>
          </w:tcPr>
          <w:p w14:paraId="7EB61D56" w14:textId="1DD59436"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Suối Tọ</w:t>
            </w:r>
          </w:p>
        </w:tc>
        <w:tc>
          <w:tcPr>
            <w:tcW w:w="2653" w:type="pct"/>
          </w:tcPr>
          <w:p w14:paraId="2B90609B"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40B39EB2" w14:textId="77777777" w:rsidTr="00A11538">
        <w:trPr>
          <w:trHeight w:val="375"/>
        </w:trPr>
        <w:tc>
          <w:tcPr>
            <w:tcW w:w="370" w:type="pct"/>
            <w:noWrap/>
            <w:vAlign w:val="center"/>
          </w:tcPr>
          <w:p w14:paraId="3DE56187" w14:textId="2F914038"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61</w:t>
            </w:r>
          </w:p>
        </w:tc>
        <w:tc>
          <w:tcPr>
            <w:tcW w:w="1977" w:type="pct"/>
            <w:noWrap/>
            <w:vAlign w:val="center"/>
          </w:tcPr>
          <w:p w14:paraId="23DB53AF" w14:textId="0E420698"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Sông Mã</w:t>
            </w:r>
          </w:p>
        </w:tc>
        <w:tc>
          <w:tcPr>
            <w:tcW w:w="2653" w:type="pct"/>
          </w:tcPr>
          <w:p w14:paraId="302619AC"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0B21AB07" w14:textId="77777777" w:rsidTr="00A11538">
        <w:trPr>
          <w:trHeight w:val="375"/>
        </w:trPr>
        <w:tc>
          <w:tcPr>
            <w:tcW w:w="370" w:type="pct"/>
            <w:noWrap/>
            <w:vAlign w:val="center"/>
          </w:tcPr>
          <w:p w14:paraId="45DBE9E1" w14:textId="6C3C9A69"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62</w:t>
            </w:r>
          </w:p>
        </w:tc>
        <w:tc>
          <w:tcPr>
            <w:tcW w:w="1977" w:type="pct"/>
            <w:noWrap/>
            <w:vAlign w:val="center"/>
          </w:tcPr>
          <w:p w14:paraId="20A84710" w14:textId="2464822C"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 xml:space="preserve">ã Sốp Cộp </w:t>
            </w:r>
          </w:p>
        </w:tc>
        <w:tc>
          <w:tcPr>
            <w:tcW w:w="2653" w:type="pct"/>
          </w:tcPr>
          <w:p w14:paraId="72BB00FC"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94%</w:t>
            </w:r>
          </w:p>
        </w:tc>
      </w:tr>
      <w:tr w:rsidR="0081631F" w:rsidRPr="0081631F" w14:paraId="1C9E0EE2" w14:textId="77777777" w:rsidTr="00A11538">
        <w:trPr>
          <w:trHeight w:val="375"/>
        </w:trPr>
        <w:tc>
          <w:tcPr>
            <w:tcW w:w="370" w:type="pct"/>
            <w:noWrap/>
            <w:vAlign w:val="center"/>
          </w:tcPr>
          <w:p w14:paraId="25AAD92D" w14:textId="55B3F55B"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63</w:t>
            </w:r>
          </w:p>
        </w:tc>
        <w:tc>
          <w:tcPr>
            <w:tcW w:w="1977" w:type="pct"/>
            <w:noWrap/>
            <w:vAlign w:val="center"/>
          </w:tcPr>
          <w:p w14:paraId="265A5E94" w14:textId="14F9EC87"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Thuận Châu</w:t>
            </w:r>
          </w:p>
        </w:tc>
        <w:tc>
          <w:tcPr>
            <w:tcW w:w="2653" w:type="pct"/>
          </w:tcPr>
          <w:p w14:paraId="73EB1553"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80%</w:t>
            </w:r>
          </w:p>
        </w:tc>
      </w:tr>
      <w:tr w:rsidR="0081631F" w:rsidRPr="0081631F" w14:paraId="231EB3F7" w14:textId="77777777" w:rsidTr="00A11538">
        <w:trPr>
          <w:trHeight w:val="375"/>
        </w:trPr>
        <w:tc>
          <w:tcPr>
            <w:tcW w:w="370" w:type="pct"/>
            <w:noWrap/>
            <w:vAlign w:val="center"/>
          </w:tcPr>
          <w:p w14:paraId="76ADC625" w14:textId="564E109A"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64</w:t>
            </w:r>
          </w:p>
        </w:tc>
        <w:tc>
          <w:tcPr>
            <w:tcW w:w="1977" w:type="pct"/>
            <w:noWrap/>
            <w:vAlign w:val="center"/>
          </w:tcPr>
          <w:p w14:paraId="039775AD" w14:textId="69125FCA"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Tà Hộc</w:t>
            </w:r>
          </w:p>
        </w:tc>
        <w:tc>
          <w:tcPr>
            <w:tcW w:w="2653" w:type="pct"/>
          </w:tcPr>
          <w:p w14:paraId="648A279E"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CADB6FC" w14:textId="77777777" w:rsidTr="00A11538">
        <w:trPr>
          <w:trHeight w:val="375"/>
        </w:trPr>
        <w:tc>
          <w:tcPr>
            <w:tcW w:w="370" w:type="pct"/>
            <w:noWrap/>
            <w:vAlign w:val="center"/>
          </w:tcPr>
          <w:p w14:paraId="6BEABCDB" w14:textId="21DC958E"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65</w:t>
            </w:r>
          </w:p>
        </w:tc>
        <w:tc>
          <w:tcPr>
            <w:tcW w:w="1977" w:type="pct"/>
            <w:noWrap/>
            <w:vAlign w:val="center"/>
          </w:tcPr>
          <w:p w14:paraId="275C0B41" w14:textId="51D7CBA5"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Tà Xùa</w:t>
            </w:r>
          </w:p>
        </w:tc>
        <w:tc>
          <w:tcPr>
            <w:tcW w:w="2653" w:type="pct"/>
          </w:tcPr>
          <w:p w14:paraId="11289375"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7549FA22" w14:textId="77777777" w:rsidTr="00A11538">
        <w:trPr>
          <w:trHeight w:val="375"/>
        </w:trPr>
        <w:tc>
          <w:tcPr>
            <w:tcW w:w="370" w:type="pct"/>
            <w:noWrap/>
            <w:vAlign w:val="center"/>
          </w:tcPr>
          <w:p w14:paraId="0F51C654" w14:textId="46E4E5D1"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666</w:t>
            </w:r>
          </w:p>
        </w:tc>
        <w:tc>
          <w:tcPr>
            <w:tcW w:w="1977" w:type="pct"/>
            <w:noWrap/>
            <w:vAlign w:val="center"/>
          </w:tcPr>
          <w:p w14:paraId="4F3243C1" w14:textId="145AFB03"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Tân Phong</w:t>
            </w:r>
          </w:p>
        </w:tc>
        <w:tc>
          <w:tcPr>
            <w:tcW w:w="2653" w:type="pct"/>
          </w:tcPr>
          <w:p w14:paraId="565E28A4"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1E2F2231" w14:textId="77777777" w:rsidTr="00A11538">
        <w:trPr>
          <w:trHeight w:val="375"/>
        </w:trPr>
        <w:tc>
          <w:tcPr>
            <w:tcW w:w="370" w:type="pct"/>
            <w:noWrap/>
            <w:vAlign w:val="center"/>
          </w:tcPr>
          <w:p w14:paraId="320DF366" w14:textId="0B60715E"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67</w:t>
            </w:r>
          </w:p>
        </w:tc>
        <w:tc>
          <w:tcPr>
            <w:tcW w:w="1977" w:type="pct"/>
            <w:noWrap/>
            <w:vAlign w:val="center"/>
          </w:tcPr>
          <w:p w14:paraId="5C3F4C12" w14:textId="4D2BFA48"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Tân Yên</w:t>
            </w:r>
          </w:p>
        </w:tc>
        <w:tc>
          <w:tcPr>
            <w:tcW w:w="2653" w:type="pct"/>
          </w:tcPr>
          <w:p w14:paraId="03563B57"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59C4B222" w14:textId="77777777" w:rsidTr="00A11538">
        <w:trPr>
          <w:trHeight w:val="375"/>
        </w:trPr>
        <w:tc>
          <w:tcPr>
            <w:tcW w:w="370" w:type="pct"/>
            <w:noWrap/>
            <w:vAlign w:val="center"/>
          </w:tcPr>
          <w:p w14:paraId="113F8460" w14:textId="61510D79"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68</w:t>
            </w:r>
          </w:p>
        </w:tc>
        <w:tc>
          <w:tcPr>
            <w:tcW w:w="1977" w:type="pct"/>
            <w:noWrap/>
            <w:vAlign w:val="center"/>
          </w:tcPr>
          <w:p w14:paraId="4CC610CB" w14:textId="0887E6A0"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Tô Múa</w:t>
            </w:r>
          </w:p>
        </w:tc>
        <w:tc>
          <w:tcPr>
            <w:tcW w:w="2653" w:type="pct"/>
          </w:tcPr>
          <w:p w14:paraId="657F253E"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054DB852" w14:textId="77777777" w:rsidTr="00A11538">
        <w:trPr>
          <w:trHeight w:val="375"/>
        </w:trPr>
        <w:tc>
          <w:tcPr>
            <w:tcW w:w="370" w:type="pct"/>
            <w:noWrap/>
            <w:vAlign w:val="center"/>
          </w:tcPr>
          <w:p w14:paraId="69F2B0CB" w14:textId="03940923"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69</w:t>
            </w:r>
          </w:p>
        </w:tc>
        <w:tc>
          <w:tcPr>
            <w:tcW w:w="1977" w:type="pct"/>
            <w:noWrap/>
            <w:vAlign w:val="center"/>
          </w:tcPr>
          <w:p w14:paraId="1E7551E9" w14:textId="085ECEE0"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Tường Hạ</w:t>
            </w:r>
          </w:p>
        </w:tc>
        <w:tc>
          <w:tcPr>
            <w:tcW w:w="2653" w:type="pct"/>
          </w:tcPr>
          <w:p w14:paraId="15D41C48"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7C60DE47" w14:textId="77777777" w:rsidTr="00A11538">
        <w:trPr>
          <w:trHeight w:val="375"/>
        </w:trPr>
        <w:tc>
          <w:tcPr>
            <w:tcW w:w="370" w:type="pct"/>
            <w:noWrap/>
            <w:vAlign w:val="center"/>
          </w:tcPr>
          <w:p w14:paraId="11A4E42E" w14:textId="68B34382"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70</w:t>
            </w:r>
          </w:p>
        </w:tc>
        <w:tc>
          <w:tcPr>
            <w:tcW w:w="1977" w:type="pct"/>
            <w:noWrap/>
            <w:vAlign w:val="center"/>
          </w:tcPr>
          <w:p w14:paraId="7DD269A3" w14:textId="1A6C1C73"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Tạ Khoa</w:t>
            </w:r>
          </w:p>
        </w:tc>
        <w:tc>
          <w:tcPr>
            <w:tcW w:w="2653" w:type="pct"/>
          </w:tcPr>
          <w:p w14:paraId="0C2B8383"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6601E776" w14:textId="77777777" w:rsidTr="00A11538">
        <w:trPr>
          <w:trHeight w:val="375"/>
        </w:trPr>
        <w:tc>
          <w:tcPr>
            <w:tcW w:w="370" w:type="pct"/>
            <w:noWrap/>
            <w:vAlign w:val="center"/>
          </w:tcPr>
          <w:p w14:paraId="2B3C31A5" w14:textId="510F66E4"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71</w:t>
            </w:r>
          </w:p>
        </w:tc>
        <w:tc>
          <w:tcPr>
            <w:tcW w:w="1977" w:type="pct"/>
            <w:noWrap/>
            <w:vAlign w:val="center"/>
          </w:tcPr>
          <w:p w14:paraId="3F49577D" w14:textId="5B882C91"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Vân Hồ</w:t>
            </w:r>
          </w:p>
        </w:tc>
        <w:tc>
          <w:tcPr>
            <w:tcW w:w="2653" w:type="pct"/>
          </w:tcPr>
          <w:p w14:paraId="7BAE3A5C"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05C738D5" w14:textId="77777777" w:rsidTr="00A11538">
        <w:trPr>
          <w:trHeight w:val="375"/>
        </w:trPr>
        <w:tc>
          <w:tcPr>
            <w:tcW w:w="370" w:type="pct"/>
            <w:noWrap/>
            <w:vAlign w:val="center"/>
          </w:tcPr>
          <w:p w14:paraId="72198670" w14:textId="17094FD3" w:rsidR="0081631F" w:rsidRPr="00C54FFA" w:rsidRDefault="00400E30" w:rsidP="00400E30">
            <w:pPr>
              <w:spacing w:before="120" w:after="120"/>
              <w:ind w:left="-110"/>
              <w:jc w:val="center"/>
              <w:rPr>
                <w:rFonts w:ascii="Times New Roman" w:hAnsi="Times New Roman" w:cs="Times New Roman"/>
                <w:sz w:val="28"/>
                <w:szCs w:val="28"/>
                <w:lang w:eastAsia="vi-VN"/>
              </w:rPr>
            </w:pPr>
            <w:r>
              <w:rPr>
                <w:rFonts w:ascii="Times New Roman" w:hAnsi="Times New Roman" w:cs="Times New Roman"/>
                <w:sz w:val="28"/>
                <w:szCs w:val="28"/>
                <w:lang w:eastAsia="vi-VN"/>
              </w:rPr>
              <w:t>72</w:t>
            </w:r>
          </w:p>
        </w:tc>
        <w:tc>
          <w:tcPr>
            <w:tcW w:w="1977" w:type="pct"/>
            <w:noWrap/>
            <w:vAlign w:val="center"/>
          </w:tcPr>
          <w:p w14:paraId="58475818" w14:textId="549E77A6"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Xuân Nha</w:t>
            </w:r>
          </w:p>
        </w:tc>
        <w:tc>
          <w:tcPr>
            <w:tcW w:w="2653" w:type="pct"/>
          </w:tcPr>
          <w:p w14:paraId="440B6FA7"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358A651B" w14:textId="77777777" w:rsidTr="00A11538">
        <w:trPr>
          <w:trHeight w:val="375"/>
        </w:trPr>
        <w:tc>
          <w:tcPr>
            <w:tcW w:w="370" w:type="pct"/>
            <w:noWrap/>
            <w:vAlign w:val="center"/>
          </w:tcPr>
          <w:p w14:paraId="46DBEAB7" w14:textId="77A5B5E1" w:rsidR="0081631F" w:rsidRPr="00C54FFA" w:rsidRDefault="00400E30" w:rsidP="00400E30">
            <w:pPr>
              <w:tabs>
                <w:tab w:val="left" w:pos="356"/>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73</w:t>
            </w:r>
          </w:p>
        </w:tc>
        <w:tc>
          <w:tcPr>
            <w:tcW w:w="1977" w:type="pct"/>
            <w:noWrap/>
            <w:vAlign w:val="center"/>
          </w:tcPr>
          <w:p w14:paraId="7DC8562E" w14:textId="7B297514"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Xím Vàng</w:t>
            </w:r>
          </w:p>
        </w:tc>
        <w:tc>
          <w:tcPr>
            <w:tcW w:w="2653" w:type="pct"/>
          </w:tcPr>
          <w:p w14:paraId="099F0B8A"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125E6C34" w14:textId="77777777" w:rsidTr="00A11538">
        <w:trPr>
          <w:trHeight w:val="375"/>
        </w:trPr>
        <w:tc>
          <w:tcPr>
            <w:tcW w:w="370" w:type="pct"/>
            <w:noWrap/>
            <w:vAlign w:val="center"/>
          </w:tcPr>
          <w:p w14:paraId="19558A96" w14:textId="39BCAD94" w:rsidR="0081631F" w:rsidRPr="00C54FFA" w:rsidRDefault="00400E30" w:rsidP="00400E30">
            <w:pPr>
              <w:tabs>
                <w:tab w:val="left" w:pos="356"/>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74</w:t>
            </w:r>
          </w:p>
        </w:tc>
        <w:tc>
          <w:tcPr>
            <w:tcW w:w="1977" w:type="pct"/>
            <w:noWrap/>
            <w:vAlign w:val="center"/>
          </w:tcPr>
          <w:p w14:paraId="01B264CD" w14:textId="684EFD94"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Yên Châu</w:t>
            </w:r>
          </w:p>
        </w:tc>
        <w:tc>
          <w:tcPr>
            <w:tcW w:w="2653" w:type="pct"/>
          </w:tcPr>
          <w:p w14:paraId="33D1CAD0"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r w:rsidR="0081631F" w:rsidRPr="0081631F" w14:paraId="001B30A8" w14:textId="77777777" w:rsidTr="00A11538">
        <w:trPr>
          <w:trHeight w:val="375"/>
        </w:trPr>
        <w:tc>
          <w:tcPr>
            <w:tcW w:w="370" w:type="pct"/>
            <w:noWrap/>
            <w:vAlign w:val="center"/>
          </w:tcPr>
          <w:p w14:paraId="4B69BAD1" w14:textId="5D938E2D" w:rsidR="0081631F" w:rsidRPr="00C54FFA" w:rsidRDefault="00400E30" w:rsidP="00400E30">
            <w:pPr>
              <w:tabs>
                <w:tab w:val="left" w:pos="356"/>
              </w:tabs>
              <w:spacing w:before="120" w:after="120"/>
              <w:ind w:left="-110"/>
              <w:contextualSpacing/>
              <w:jc w:val="center"/>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75</w:t>
            </w:r>
          </w:p>
        </w:tc>
        <w:tc>
          <w:tcPr>
            <w:tcW w:w="1977" w:type="pct"/>
            <w:noWrap/>
            <w:vAlign w:val="center"/>
          </w:tcPr>
          <w:p w14:paraId="3230B90C" w14:textId="283033D8" w:rsidR="0081631F" w:rsidRPr="00A11538" w:rsidRDefault="0081631F" w:rsidP="00A11538">
            <w:pPr>
              <w:spacing w:before="120" w:after="120"/>
              <w:rPr>
                <w:rFonts w:ascii="Times New Roman" w:eastAsia="Calibri" w:hAnsi="Times New Roman" w:cs="Times New Roman"/>
                <w:sz w:val="28"/>
                <w:szCs w:val="28"/>
              </w:rPr>
            </w:pPr>
            <w:r w:rsidRPr="00A11538">
              <w:rPr>
                <w:rFonts w:ascii="Times New Roman" w:eastAsia="Calibri" w:hAnsi="Times New Roman" w:cs="Times New Roman"/>
                <w:sz w:val="28"/>
                <w:szCs w:val="28"/>
              </w:rPr>
              <w:t xml:space="preserve">UBND </w:t>
            </w:r>
            <w:r w:rsidR="00673981" w:rsidRPr="00A11538">
              <w:rPr>
                <w:rFonts w:ascii="Times New Roman" w:eastAsia="Calibri" w:hAnsi="Times New Roman" w:cs="Times New Roman"/>
                <w:sz w:val="28"/>
                <w:szCs w:val="28"/>
              </w:rPr>
              <w:t>x</w:t>
            </w:r>
            <w:r w:rsidRPr="00A11538">
              <w:rPr>
                <w:rFonts w:ascii="Times New Roman" w:eastAsia="Calibri" w:hAnsi="Times New Roman" w:cs="Times New Roman"/>
                <w:sz w:val="28"/>
                <w:szCs w:val="28"/>
              </w:rPr>
              <w:t>ã Yên Sơn</w:t>
            </w:r>
          </w:p>
        </w:tc>
        <w:tc>
          <w:tcPr>
            <w:tcW w:w="2653" w:type="pct"/>
          </w:tcPr>
          <w:p w14:paraId="1237C207" w14:textId="77777777" w:rsidR="0081631F" w:rsidRPr="00A11538" w:rsidRDefault="0081631F" w:rsidP="00A11538">
            <w:pPr>
              <w:spacing w:before="120" w:after="120"/>
              <w:jc w:val="center"/>
              <w:rPr>
                <w:rFonts w:ascii="Times New Roman" w:eastAsia="Calibri" w:hAnsi="Times New Roman" w:cs="Times New Roman"/>
                <w:sz w:val="28"/>
                <w:szCs w:val="28"/>
              </w:rPr>
            </w:pPr>
            <w:r w:rsidRPr="00A11538">
              <w:rPr>
                <w:rFonts w:ascii="Times New Roman" w:eastAsia="Times New Roman" w:hAnsi="Times New Roman" w:cs="Times New Roman"/>
                <w:bCs/>
                <w:sz w:val="28"/>
                <w:szCs w:val="28"/>
                <w:lang w:eastAsia="vi-VN"/>
              </w:rPr>
              <w:t>70%</w:t>
            </w:r>
          </w:p>
        </w:tc>
      </w:tr>
    </w:tbl>
    <w:p w14:paraId="5027B230" w14:textId="677056B6" w:rsidR="00FB3F0D" w:rsidRPr="00FB3F0D" w:rsidRDefault="00FB3F0D" w:rsidP="002D1584">
      <w:pPr>
        <w:spacing w:before="120" w:after="120" w:line="288" w:lineRule="auto"/>
        <w:ind w:firstLine="720"/>
        <w:jc w:val="both"/>
        <w:rPr>
          <w:rFonts w:ascii="Times New Roman" w:eastAsia="Times New Roman" w:hAnsi="Times New Roman" w:cs="Times New Roman"/>
          <w:sz w:val="4"/>
          <w:szCs w:val="4"/>
        </w:rPr>
      </w:pPr>
    </w:p>
    <w:sectPr w:rsidR="00FB3F0D" w:rsidRPr="00FB3F0D" w:rsidSect="00696BEA">
      <w:pgSz w:w="11906" w:h="16838"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6813" w14:textId="77777777" w:rsidR="0010727C" w:rsidRDefault="0010727C" w:rsidP="00B82C6F">
      <w:r>
        <w:separator/>
      </w:r>
    </w:p>
  </w:endnote>
  <w:endnote w:type="continuationSeparator" w:id="0">
    <w:p w14:paraId="2A12360B" w14:textId="77777777" w:rsidR="0010727C" w:rsidRDefault="0010727C" w:rsidP="00B82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DA921" w14:textId="77777777" w:rsidR="0010727C" w:rsidRDefault="0010727C" w:rsidP="00B82C6F">
      <w:r>
        <w:separator/>
      </w:r>
    </w:p>
  </w:footnote>
  <w:footnote w:type="continuationSeparator" w:id="0">
    <w:p w14:paraId="3D7CF72B" w14:textId="77777777" w:rsidR="0010727C" w:rsidRDefault="0010727C" w:rsidP="00B82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19FA"/>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949757C"/>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AB20B5C"/>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11744F3C"/>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1E6693B"/>
    <w:multiLevelType w:val="hybridMultilevel"/>
    <w:tmpl w:val="D4069980"/>
    <w:lvl w:ilvl="0" w:tplc="270AFAFA">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B3F07"/>
    <w:multiLevelType w:val="hybridMultilevel"/>
    <w:tmpl w:val="D520C0B2"/>
    <w:lvl w:ilvl="0" w:tplc="63EEFE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3A7427"/>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195C1791"/>
    <w:multiLevelType w:val="hybridMultilevel"/>
    <w:tmpl w:val="03F41B82"/>
    <w:lvl w:ilvl="0" w:tplc="35D4945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AB1DCB"/>
    <w:multiLevelType w:val="hybridMultilevel"/>
    <w:tmpl w:val="80629CD4"/>
    <w:lvl w:ilvl="0" w:tplc="F7A8970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21D36278"/>
    <w:multiLevelType w:val="hybridMultilevel"/>
    <w:tmpl w:val="724C6BAE"/>
    <w:lvl w:ilvl="0" w:tplc="A226FEB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C14C0B"/>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28E05C38"/>
    <w:multiLevelType w:val="hybridMultilevel"/>
    <w:tmpl w:val="07B2B55E"/>
    <w:lvl w:ilvl="0" w:tplc="DD3E3E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AE138FF"/>
    <w:multiLevelType w:val="hybridMultilevel"/>
    <w:tmpl w:val="8FD8DE04"/>
    <w:lvl w:ilvl="0" w:tplc="8654C4AE">
      <w:start w:val="1"/>
      <w:numFmt w:val="decimal"/>
      <w:lvlText w:val="%1"/>
      <w:lvlJc w:val="center"/>
      <w:pPr>
        <w:ind w:left="502"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306C50C9"/>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30F01473"/>
    <w:multiLevelType w:val="hybridMultilevel"/>
    <w:tmpl w:val="CE40E430"/>
    <w:lvl w:ilvl="0" w:tplc="EDD0DC78">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33050A7F"/>
    <w:multiLevelType w:val="hybridMultilevel"/>
    <w:tmpl w:val="CE40E430"/>
    <w:lvl w:ilvl="0" w:tplc="EDD0DC78">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389A2D52"/>
    <w:multiLevelType w:val="hybridMultilevel"/>
    <w:tmpl w:val="CE40E430"/>
    <w:lvl w:ilvl="0" w:tplc="EDD0DC78">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3A4817CC"/>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42BB39B1"/>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42E75D23"/>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435E1E55"/>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47135F5D"/>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475C6544"/>
    <w:multiLevelType w:val="hybridMultilevel"/>
    <w:tmpl w:val="706A121E"/>
    <w:lvl w:ilvl="0" w:tplc="5DFCFE2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EA25ED"/>
    <w:multiLevelType w:val="hybridMultilevel"/>
    <w:tmpl w:val="9F481D7E"/>
    <w:lvl w:ilvl="0" w:tplc="6FB4A68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56665043"/>
    <w:multiLevelType w:val="hybridMultilevel"/>
    <w:tmpl w:val="D5940FA4"/>
    <w:lvl w:ilvl="0" w:tplc="B30A28AE">
      <w:start w:val="1"/>
      <w:numFmt w:val="decimal"/>
      <w:lvlText w:val="%1"/>
      <w:lvlJc w:val="center"/>
      <w:pPr>
        <w:ind w:left="786" w:hanging="360"/>
      </w:pPr>
      <w:rPr>
        <w:rFonts w:hint="default"/>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58FA322D"/>
    <w:multiLevelType w:val="hybridMultilevel"/>
    <w:tmpl w:val="8D40752A"/>
    <w:lvl w:ilvl="0" w:tplc="3EEE9BA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5BC976C2"/>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6BFF68E7"/>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6C0C5772"/>
    <w:multiLevelType w:val="hybridMultilevel"/>
    <w:tmpl w:val="8A92749A"/>
    <w:lvl w:ilvl="0" w:tplc="BE88FB0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C17AEC"/>
    <w:multiLevelType w:val="hybridMultilevel"/>
    <w:tmpl w:val="1D76906A"/>
    <w:lvl w:ilvl="0" w:tplc="8654C4AE">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75B73CFD"/>
    <w:multiLevelType w:val="hybridMultilevel"/>
    <w:tmpl w:val="35BA8F86"/>
    <w:lvl w:ilvl="0" w:tplc="B30A28AE">
      <w:start w:val="1"/>
      <w:numFmt w:val="decimal"/>
      <w:lvlText w:val="%1"/>
      <w:lvlJc w:val="center"/>
      <w:pPr>
        <w:ind w:left="786" w:hanging="360"/>
      </w:pPr>
      <w:rPr>
        <w:rFonts w:hint="default"/>
        <w:sz w:val="22"/>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76014378"/>
    <w:multiLevelType w:val="hybridMultilevel"/>
    <w:tmpl w:val="398AB8D2"/>
    <w:lvl w:ilvl="0" w:tplc="0BE2207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8C188A"/>
    <w:multiLevelType w:val="hybridMultilevel"/>
    <w:tmpl w:val="33967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A064AF"/>
    <w:multiLevelType w:val="hybridMultilevel"/>
    <w:tmpl w:val="934EB8C2"/>
    <w:lvl w:ilvl="0" w:tplc="85D4A7F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BE01270"/>
    <w:multiLevelType w:val="hybridMultilevel"/>
    <w:tmpl w:val="D3DAF374"/>
    <w:lvl w:ilvl="0" w:tplc="6784932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CE47A7D"/>
    <w:multiLevelType w:val="hybridMultilevel"/>
    <w:tmpl w:val="87509908"/>
    <w:lvl w:ilvl="0" w:tplc="805497F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0676358">
    <w:abstractNumId w:val="5"/>
  </w:num>
  <w:num w:numId="2" w16cid:durableId="616714311">
    <w:abstractNumId w:val="16"/>
  </w:num>
  <w:num w:numId="3" w16cid:durableId="1601571556">
    <w:abstractNumId w:val="29"/>
  </w:num>
  <w:num w:numId="4" w16cid:durableId="1802845119">
    <w:abstractNumId w:val="1"/>
  </w:num>
  <w:num w:numId="5" w16cid:durableId="596207971">
    <w:abstractNumId w:val="14"/>
  </w:num>
  <w:num w:numId="6" w16cid:durableId="1194922751">
    <w:abstractNumId w:val="15"/>
  </w:num>
  <w:num w:numId="7" w16cid:durableId="317922876">
    <w:abstractNumId w:val="10"/>
  </w:num>
  <w:num w:numId="8" w16cid:durableId="1603339199">
    <w:abstractNumId w:val="17"/>
  </w:num>
  <w:num w:numId="9" w16cid:durableId="680398751">
    <w:abstractNumId w:val="3"/>
  </w:num>
  <w:num w:numId="10" w16cid:durableId="1984042321">
    <w:abstractNumId w:val="26"/>
  </w:num>
  <w:num w:numId="11" w16cid:durableId="819422980">
    <w:abstractNumId w:val="13"/>
  </w:num>
  <w:num w:numId="12" w16cid:durableId="1455365207">
    <w:abstractNumId w:val="20"/>
  </w:num>
  <w:num w:numId="13" w16cid:durableId="1949846647">
    <w:abstractNumId w:val="0"/>
  </w:num>
  <w:num w:numId="14" w16cid:durableId="481502951">
    <w:abstractNumId w:val="22"/>
  </w:num>
  <w:num w:numId="15" w16cid:durableId="1018698931">
    <w:abstractNumId w:val="2"/>
  </w:num>
  <w:num w:numId="16" w16cid:durableId="864174697">
    <w:abstractNumId w:val="4"/>
  </w:num>
  <w:num w:numId="17" w16cid:durableId="1846046775">
    <w:abstractNumId w:val="7"/>
  </w:num>
  <w:num w:numId="18" w16cid:durableId="1344285673">
    <w:abstractNumId w:val="34"/>
  </w:num>
  <w:num w:numId="19" w16cid:durableId="78914742">
    <w:abstractNumId w:val="8"/>
  </w:num>
  <w:num w:numId="20" w16cid:durableId="1143739226">
    <w:abstractNumId w:val="33"/>
  </w:num>
  <w:num w:numId="21" w16cid:durableId="2066104899">
    <w:abstractNumId w:val="11"/>
  </w:num>
  <w:num w:numId="22" w16cid:durableId="385299047">
    <w:abstractNumId w:val="23"/>
  </w:num>
  <w:num w:numId="23" w16cid:durableId="1137378991">
    <w:abstractNumId w:val="19"/>
  </w:num>
  <w:num w:numId="24" w16cid:durableId="490409192">
    <w:abstractNumId w:val="21"/>
  </w:num>
  <w:num w:numId="25" w16cid:durableId="1422221368">
    <w:abstractNumId w:val="6"/>
  </w:num>
  <w:num w:numId="26" w16cid:durableId="1365793747">
    <w:abstractNumId w:val="27"/>
  </w:num>
  <w:num w:numId="27" w16cid:durableId="1160392250">
    <w:abstractNumId w:val="18"/>
  </w:num>
  <w:num w:numId="28" w16cid:durableId="1883444468">
    <w:abstractNumId w:val="12"/>
  </w:num>
  <w:num w:numId="29" w16cid:durableId="850224067">
    <w:abstractNumId w:val="25"/>
  </w:num>
  <w:num w:numId="30" w16cid:durableId="609624198">
    <w:abstractNumId w:val="32"/>
  </w:num>
  <w:num w:numId="31" w16cid:durableId="1459841205">
    <w:abstractNumId w:val="28"/>
  </w:num>
  <w:num w:numId="32" w16cid:durableId="1078135801">
    <w:abstractNumId w:val="35"/>
  </w:num>
  <w:num w:numId="33" w16cid:durableId="770124991">
    <w:abstractNumId w:val="9"/>
  </w:num>
  <w:num w:numId="34" w16cid:durableId="1386174707">
    <w:abstractNumId w:val="31"/>
  </w:num>
  <w:num w:numId="35" w16cid:durableId="908227165">
    <w:abstractNumId w:val="30"/>
  </w:num>
  <w:num w:numId="36" w16cid:durableId="13050429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57"/>
    <w:rsid w:val="00010424"/>
    <w:rsid w:val="00011D35"/>
    <w:rsid w:val="00017DBD"/>
    <w:rsid w:val="000251A7"/>
    <w:rsid w:val="00027D5E"/>
    <w:rsid w:val="00033738"/>
    <w:rsid w:val="00036911"/>
    <w:rsid w:val="0004140E"/>
    <w:rsid w:val="00041CEE"/>
    <w:rsid w:val="00042FF9"/>
    <w:rsid w:val="0005584F"/>
    <w:rsid w:val="000568B0"/>
    <w:rsid w:val="00056B3A"/>
    <w:rsid w:val="00081A69"/>
    <w:rsid w:val="000870D2"/>
    <w:rsid w:val="00087F51"/>
    <w:rsid w:val="00090A6A"/>
    <w:rsid w:val="0009318A"/>
    <w:rsid w:val="000A19CD"/>
    <w:rsid w:val="000A52EA"/>
    <w:rsid w:val="000A6A54"/>
    <w:rsid w:val="000B08E2"/>
    <w:rsid w:val="000B2F6B"/>
    <w:rsid w:val="000B3B0F"/>
    <w:rsid w:val="000C0B82"/>
    <w:rsid w:val="000C5503"/>
    <w:rsid w:val="000C5557"/>
    <w:rsid w:val="000D3A0D"/>
    <w:rsid w:val="000D5375"/>
    <w:rsid w:val="000E22D9"/>
    <w:rsid w:val="000E5874"/>
    <w:rsid w:val="000E60AA"/>
    <w:rsid w:val="000E6737"/>
    <w:rsid w:val="000F0E91"/>
    <w:rsid w:val="0010102E"/>
    <w:rsid w:val="00103FA1"/>
    <w:rsid w:val="001059F5"/>
    <w:rsid w:val="0010727C"/>
    <w:rsid w:val="0011346D"/>
    <w:rsid w:val="00115963"/>
    <w:rsid w:val="001209B6"/>
    <w:rsid w:val="0012410A"/>
    <w:rsid w:val="00124FB8"/>
    <w:rsid w:val="00126A97"/>
    <w:rsid w:val="00133041"/>
    <w:rsid w:val="00136FAA"/>
    <w:rsid w:val="00137276"/>
    <w:rsid w:val="00140C2F"/>
    <w:rsid w:val="0016789D"/>
    <w:rsid w:val="00167DE7"/>
    <w:rsid w:val="00176B50"/>
    <w:rsid w:val="00177AF6"/>
    <w:rsid w:val="0018293A"/>
    <w:rsid w:val="00184D79"/>
    <w:rsid w:val="00184F4F"/>
    <w:rsid w:val="00191F8B"/>
    <w:rsid w:val="001A5D1E"/>
    <w:rsid w:val="001B1489"/>
    <w:rsid w:val="001B468B"/>
    <w:rsid w:val="001B6690"/>
    <w:rsid w:val="001D76E9"/>
    <w:rsid w:val="001E009B"/>
    <w:rsid w:val="001E7811"/>
    <w:rsid w:val="001F08A7"/>
    <w:rsid w:val="00204B93"/>
    <w:rsid w:val="00211767"/>
    <w:rsid w:val="002206D7"/>
    <w:rsid w:val="00220A19"/>
    <w:rsid w:val="00237694"/>
    <w:rsid w:val="0024098A"/>
    <w:rsid w:val="002468DA"/>
    <w:rsid w:val="00253505"/>
    <w:rsid w:val="00253742"/>
    <w:rsid w:val="00255C48"/>
    <w:rsid w:val="0027154F"/>
    <w:rsid w:val="002760B2"/>
    <w:rsid w:val="002812C3"/>
    <w:rsid w:val="00284687"/>
    <w:rsid w:val="0028611E"/>
    <w:rsid w:val="00286169"/>
    <w:rsid w:val="002950F4"/>
    <w:rsid w:val="002A70EE"/>
    <w:rsid w:val="002B4A89"/>
    <w:rsid w:val="002C496D"/>
    <w:rsid w:val="002D1584"/>
    <w:rsid w:val="002D453F"/>
    <w:rsid w:val="002E2EC2"/>
    <w:rsid w:val="002E32DF"/>
    <w:rsid w:val="002E3BAF"/>
    <w:rsid w:val="002E3C08"/>
    <w:rsid w:val="002F7070"/>
    <w:rsid w:val="002F712B"/>
    <w:rsid w:val="00307D76"/>
    <w:rsid w:val="00316559"/>
    <w:rsid w:val="00321AF4"/>
    <w:rsid w:val="00321B7B"/>
    <w:rsid w:val="0032457B"/>
    <w:rsid w:val="00324F02"/>
    <w:rsid w:val="003354E2"/>
    <w:rsid w:val="00341F77"/>
    <w:rsid w:val="00354E9B"/>
    <w:rsid w:val="00354FCA"/>
    <w:rsid w:val="003616B0"/>
    <w:rsid w:val="003721CC"/>
    <w:rsid w:val="00372707"/>
    <w:rsid w:val="00372A55"/>
    <w:rsid w:val="00373BC2"/>
    <w:rsid w:val="00374858"/>
    <w:rsid w:val="00374936"/>
    <w:rsid w:val="00380CDD"/>
    <w:rsid w:val="00381016"/>
    <w:rsid w:val="00392E31"/>
    <w:rsid w:val="003A1DAA"/>
    <w:rsid w:val="003B0F6B"/>
    <w:rsid w:val="003B3304"/>
    <w:rsid w:val="003C0780"/>
    <w:rsid w:val="003C3F51"/>
    <w:rsid w:val="003C50D3"/>
    <w:rsid w:val="003C77ED"/>
    <w:rsid w:val="003D5AA2"/>
    <w:rsid w:val="003D6582"/>
    <w:rsid w:val="003E2205"/>
    <w:rsid w:val="003E722C"/>
    <w:rsid w:val="003F4282"/>
    <w:rsid w:val="003F6F01"/>
    <w:rsid w:val="004002F1"/>
    <w:rsid w:val="00400E30"/>
    <w:rsid w:val="00402A0B"/>
    <w:rsid w:val="004074B4"/>
    <w:rsid w:val="00407FFE"/>
    <w:rsid w:val="00415ACD"/>
    <w:rsid w:val="00417DCC"/>
    <w:rsid w:val="004402AF"/>
    <w:rsid w:val="00457EBA"/>
    <w:rsid w:val="00463831"/>
    <w:rsid w:val="00466F24"/>
    <w:rsid w:val="004741A8"/>
    <w:rsid w:val="0047430B"/>
    <w:rsid w:val="00481462"/>
    <w:rsid w:val="00483376"/>
    <w:rsid w:val="00484631"/>
    <w:rsid w:val="00494FC2"/>
    <w:rsid w:val="004A0692"/>
    <w:rsid w:val="004B07E8"/>
    <w:rsid w:val="004C3C81"/>
    <w:rsid w:val="004C5514"/>
    <w:rsid w:val="004C636C"/>
    <w:rsid w:val="004C7CCA"/>
    <w:rsid w:val="004D2F44"/>
    <w:rsid w:val="004D2FCC"/>
    <w:rsid w:val="004E0235"/>
    <w:rsid w:val="004E1023"/>
    <w:rsid w:val="004E56DB"/>
    <w:rsid w:val="004E6289"/>
    <w:rsid w:val="004F2DD9"/>
    <w:rsid w:val="0050158A"/>
    <w:rsid w:val="00503D10"/>
    <w:rsid w:val="005063CB"/>
    <w:rsid w:val="00507C49"/>
    <w:rsid w:val="00510EB3"/>
    <w:rsid w:val="00512D63"/>
    <w:rsid w:val="00512FD1"/>
    <w:rsid w:val="005148FF"/>
    <w:rsid w:val="00526F7A"/>
    <w:rsid w:val="00530AFB"/>
    <w:rsid w:val="0053574B"/>
    <w:rsid w:val="0054130F"/>
    <w:rsid w:val="00544C04"/>
    <w:rsid w:val="00557F2E"/>
    <w:rsid w:val="00562019"/>
    <w:rsid w:val="005666D3"/>
    <w:rsid w:val="00577D37"/>
    <w:rsid w:val="00580A2A"/>
    <w:rsid w:val="0058247C"/>
    <w:rsid w:val="00583A44"/>
    <w:rsid w:val="00584E22"/>
    <w:rsid w:val="005910F4"/>
    <w:rsid w:val="00591559"/>
    <w:rsid w:val="00592F28"/>
    <w:rsid w:val="005943D7"/>
    <w:rsid w:val="00594E27"/>
    <w:rsid w:val="005A2350"/>
    <w:rsid w:val="005A496E"/>
    <w:rsid w:val="005B245A"/>
    <w:rsid w:val="005B7056"/>
    <w:rsid w:val="005C3DD3"/>
    <w:rsid w:val="005C424A"/>
    <w:rsid w:val="005D0D84"/>
    <w:rsid w:val="005D19A0"/>
    <w:rsid w:val="005D405F"/>
    <w:rsid w:val="005D6B0E"/>
    <w:rsid w:val="005D6CB7"/>
    <w:rsid w:val="005E314C"/>
    <w:rsid w:val="005E6ABD"/>
    <w:rsid w:val="005F5D5A"/>
    <w:rsid w:val="005F69C8"/>
    <w:rsid w:val="00602864"/>
    <w:rsid w:val="0060435B"/>
    <w:rsid w:val="006176B8"/>
    <w:rsid w:val="00622145"/>
    <w:rsid w:val="00633624"/>
    <w:rsid w:val="0063506E"/>
    <w:rsid w:val="00641CA8"/>
    <w:rsid w:val="00641E3B"/>
    <w:rsid w:val="0066017B"/>
    <w:rsid w:val="00664138"/>
    <w:rsid w:val="00673981"/>
    <w:rsid w:val="006750A6"/>
    <w:rsid w:val="00683C70"/>
    <w:rsid w:val="006840D2"/>
    <w:rsid w:val="00685BD2"/>
    <w:rsid w:val="00690459"/>
    <w:rsid w:val="00691643"/>
    <w:rsid w:val="00692C91"/>
    <w:rsid w:val="00696BEA"/>
    <w:rsid w:val="006A1959"/>
    <w:rsid w:val="006A2240"/>
    <w:rsid w:val="006A5933"/>
    <w:rsid w:val="006A5CE8"/>
    <w:rsid w:val="006B4E2A"/>
    <w:rsid w:val="006C3277"/>
    <w:rsid w:val="006C38BA"/>
    <w:rsid w:val="006C683C"/>
    <w:rsid w:val="006C6CE5"/>
    <w:rsid w:val="006D1F5D"/>
    <w:rsid w:val="006E0DB2"/>
    <w:rsid w:val="006E70EF"/>
    <w:rsid w:val="006F25C4"/>
    <w:rsid w:val="006F5BFC"/>
    <w:rsid w:val="006F605D"/>
    <w:rsid w:val="006F6AB6"/>
    <w:rsid w:val="00703EA8"/>
    <w:rsid w:val="007057C4"/>
    <w:rsid w:val="0072300E"/>
    <w:rsid w:val="00731148"/>
    <w:rsid w:val="00732239"/>
    <w:rsid w:val="007322BC"/>
    <w:rsid w:val="00734E84"/>
    <w:rsid w:val="007356DB"/>
    <w:rsid w:val="00745A7F"/>
    <w:rsid w:val="0075043E"/>
    <w:rsid w:val="00754CF8"/>
    <w:rsid w:val="007673D1"/>
    <w:rsid w:val="00774F6A"/>
    <w:rsid w:val="007764A5"/>
    <w:rsid w:val="00776E97"/>
    <w:rsid w:val="0077730E"/>
    <w:rsid w:val="00786359"/>
    <w:rsid w:val="007877A1"/>
    <w:rsid w:val="00790133"/>
    <w:rsid w:val="00792EB6"/>
    <w:rsid w:val="007937C8"/>
    <w:rsid w:val="00796BB6"/>
    <w:rsid w:val="007B41A6"/>
    <w:rsid w:val="007B50A2"/>
    <w:rsid w:val="007C74A7"/>
    <w:rsid w:val="007D2121"/>
    <w:rsid w:val="007E251D"/>
    <w:rsid w:val="007E3DB9"/>
    <w:rsid w:val="007F1831"/>
    <w:rsid w:val="007F19EF"/>
    <w:rsid w:val="00807DF2"/>
    <w:rsid w:val="00814AE5"/>
    <w:rsid w:val="00815BD0"/>
    <w:rsid w:val="0081631F"/>
    <w:rsid w:val="00820337"/>
    <w:rsid w:val="0082118D"/>
    <w:rsid w:val="00822B85"/>
    <w:rsid w:val="00823969"/>
    <w:rsid w:val="00825942"/>
    <w:rsid w:val="00831AF3"/>
    <w:rsid w:val="00836BD1"/>
    <w:rsid w:val="0084520F"/>
    <w:rsid w:val="0084695C"/>
    <w:rsid w:val="00857A42"/>
    <w:rsid w:val="00864BC5"/>
    <w:rsid w:val="00867A5A"/>
    <w:rsid w:val="0087309C"/>
    <w:rsid w:val="00882F2C"/>
    <w:rsid w:val="0088693D"/>
    <w:rsid w:val="00887BE0"/>
    <w:rsid w:val="008951A2"/>
    <w:rsid w:val="00895FF8"/>
    <w:rsid w:val="008A2226"/>
    <w:rsid w:val="008A293E"/>
    <w:rsid w:val="008A5257"/>
    <w:rsid w:val="008A5E68"/>
    <w:rsid w:val="008B3F06"/>
    <w:rsid w:val="008C4E15"/>
    <w:rsid w:val="008C645C"/>
    <w:rsid w:val="008C6E06"/>
    <w:rsid w:val="008D629D"/>
    <w:rsid w:val="008F3F49"/>
    <w:rsid w:val="008F4423"/>
    <w:rsid w:val="008F48EF"/>
    <w:rsid w:val="008F7B9A"/>
    <w:rsid w:val="00907C64"/>
    <w:rsid w:val="00911B6E"/>
    <w:rsid w:val="00912EC2"/>
    <w:rsid w:val="0092304E"/>
    <w:rsid w:val="009250EF"/>
    <w:rsid w:val="00934486"/>
    <w:rsid w:val="0094136F"/>
    <w:rsid w:val="00942B4A"/>
    <w:rsid w:val="009432CE"/>
    <w:rsid w:val="0094403B"/>
    <w:rsid w:val="0094779D"/>
    <w:rsid w:val="0095042A"/>
    <w:rsid w:val="009509A7"/>
    <w:rsid w:val="00961BB3"/>
    <w:rsid w:val="0096348F"/>
    <w:rsid w:val="00970989"/>
    <w:rsid w:val="00970A84"/>
    <w:rsid w:val="00973F48"/>
    <w:rsid w:val="00975B00"/>
    <w:rsid w:val="00976754"/>
    <w:rsid w:val="00995D27"/>
    <w:rsid w:val="00997AEB"/>
    <w:rsid w:val="009A3082"/>
    <w:rsid w:val="009A5BD3"/>
    <w:rsid w:val="009C7F08"/>
    <w:rsid w:val="009D548E"/>
    <w:rsid w:val="009E3DFE"/>
    <w:rsid w:val="009E702D"/>
    <w:rsid w:val="009F008B"/>
    <w:rsid w:val="009F435E"/>
    <w:rsid w:val="00A10322"/>
    <w:rsid w:val="00A10C5C"/>
    <w:rsid w:val="00A11538"/>
    <w:rsid w:val="00A12B77"/>
    <w:rsid w:val="00A26BDD"/>
    <w:rsid w:val="00A40886"/>
    <w:rsid w:val="00A45562"/>
    <w:rsid w:val="00A51E6F"/>
    <w:rsid w:val="00A55D16"/>
    <w:rsid w:val="00A56CDC"/>
    <w:rsid w:val="00A61C41"/>
    <w:rsid w:val="00A62476"/>
    <w:rsid w:val="00A63110"/>
    <w:rsid w:val="00A7271C"/>
    <w:rsid w:val="00A90062"/>
    <w:rsid w:val="00A92D7B"/>
    <w:rsid w:val="00A936EC"/>
    <w:rsid w:val="00A9648C"/>
    <w:rsid w:val="00A973A2"/>
    <w:rsid w:val="00AA22BF"/>
    <w:rsid w:val="00AB2312"/>
    <w:rsid w:val="00AC5991"/>
    <w:rsid w:val="00AD2739"/>
    <w:rsid w:val="00AD3CB7"/>
    <w:rsid w:val="00AD6390"/>
    <w:rsid w:val="00AD696E"/>
    <w:rsid w:val="00AD6EF9"/>
    <w:rsid w:val="00AE07A0"/>
    <w:rsid w:val="00AE4D54"/>
    <w:rsid w:val="00AF232B"/>
    <w:rsid w:val="00AF2E82"/>
    <w:rsid w:val="00AF45F7"/>
    <w:rsid w:val="00AF4F14"/>
    <w:rsid w:val="00B02AEE"/>
    <w:rsid w:val="00B07400"/>
    <w:rsid w:val="00B11496"/>
    <w:rsid w:val="00B17C07"/>
    <w:rsid w:val="00B23E9E"/>
    <w:rsid w:val="00B24BF7"/>
    <w:rsid w:val="00B31FA9"/>
    <w:rsid w:val="00B340FD"/>
    <w:rsid w:val="00B352C6"/>
    <w:rsid w:val="00B37BA2"/>
    <w:rsid w:val="00B56023"/>
    <w:rsid w:val="00B5605F"/>
    <w:rsid w:val="00B604C3"/>
    <w:rsid w:val="00B623EC"/>
    <w:rsid w:val="00B639C6"/>
    <w:rsid w:val="00B64420"/>
    <w:rsid w:val="00B64803"/>
    <w:rsid w:val="00B72B57"/>
    <w:rsid w:val="00B768A1"/>
    <w:rsid w:val="00B77415"/>
    <w:rsid w:val="00B82C6F"/>
    <w:rsid w:val="00B91A40"/>
    <w:rsid w:val="00BA5901"/>
    <w:rsid w:val="00BB004D"/>
    <w:rsid w:val="00BB259B"/>
    <w:rsid w:val="00BC41A4"/>
    <w:rsid w:val="00BD59DB"/>
    <w:rsid w:val="00BD6BCA"/>
    <w:rsid w:val="00BE0E3C"/>
    <w:rsid w:val="00C01B3B"/>
    <w:rsid w:val="00C02768"/>
    <w:rsid w:val="00C0565E"/>
    <w:rsid w:val="00C069EB"/>
    <w:rsid w:val="00C12137"/>
    <w:rsid w:val="00C26BB1"/>
    <w:rsid w:val="00C34558"/>
    <w:rsid w:val="00C45C2E"/>
    <w:rsid w:val="00C50D88"/>
    <w:rsid w:val="00C52C25"/>
    <w:rsid w:val="00C54FFA"/>
    <w:rsid w:val="00C6015F"/>
    <w:rsid w:val="00C7256A"/>
    <w:rsid w:val="00C73191"/>
    <w:rsid w:val="00C82228"/>
    <w:rsid w:val="00C869F1"/>
    <w:rsid w:val="00C90484"/>
    <w:rsid w:val="00C90D3E"/>
    <w:rsid w:val="00C92838"/>
    <w:rsid w:val="00C93C2A"/>
    <w:rsid w:val="00CA2F1B"/>
    <w:rsid w:val="00CA47E2"/>
    <w:rsid w:val="00CB1B82"/>
    <w:rsid w:val="00CB1FC0"/>
    <w:rsid w:val="00CB3710"/>
    <w:rsid w:val="00CB3C3A"/>
    <w:rsid w:val="00CB59DD"/>
    <w:rsid w:val="00CB6405"/>
    <w:rsid w:val="00CC4119"/>
    <w:rsid w:val="00CC566F"/>
    <w:rsid w:val="00CC5F4B"/>
    <w:rsid w:val="00CC6E72"/>
    <w:rsid w:val="00CC763E"/>
    <w:rsid w:val="00CE3EF7"/>
    <w:rsid w:val="00CE467C"/>
    <w:rsid w:val="00CF1066"/>
    <w:rsid w:val="00D07A0A"/>
    <w:rsid w:val="00D11B41"/>
    <w:rsid w:val="00D12A71"/>
    <w:rsid w:val="00D261CB"/>
    <w:rsid w:val="00D34D51"/>
    <w:rsid w:val="00D37964"/>
    <w:rsid w:val="00D40B3C"/>
    <w:rsid w:val="00D42B1F"/>
    <w:rsid w:val="00D44C3F"/>
    <w:rsid w:val="00D46CB0"/>
    <w:rsid w:val="00D5092B"/>
    <w:rsid w:val="00D51797"/>
    <w:rsid w:val="00D54592"/>
    <w:rsid w:val="00D612F3"/>
    <w:rsid w:val="00D64469"/>
    <w:rsid w:val="00D70B3E"/>
    <w:rsid w:val="00D720B5"/>
    <w:rsid w:val="00D75EE1"/>
    <w:rsid w:val="00D81277"/>
    <w:rsid w:val="00D81EBD"/>
    <w:rsid w:val="00D84C6C"/>
    <w:rsid w:val="00D8576E"/>
    <w:rsid w:val="00D92025"/>
    <w:rsid w:val="00D9615B"/>
    <w:rsid w:val="00DA78EE"/>
    <w:rsid w:val="00DC0A86"/>
    <w:rsid w:val="00DC1D90"/>
    <w:rsid w:val="00DC7FAE"/>
    <w:rsid w:val="00DD609F"/>
    <w:rsid w:val="00DE5F1B"/>
    <w:rsid w:val="00DF1751"/>
    <w:rsid w:val="00DF6054"/>
    <w:rsid w:val="00DF6FFF"/>
    <w:rsid w:val="00E051AB"/>
    <w:rsid w:val="00E11FE3"/>
    <w:rsid w:val="00E1418F"/>
    <w:rsid w:val="00E1710A"/>
    <w:rsid w:val="00E210E6"/>
    <w:rsid w:val="00E32A59"/>
    <w:rsid w:val="00E33F4D"/>
    <w:rsid w:val="00E41231"/>
    <w:rsid w:val="00E43924"/>
    <w:rsid w:val="00E43C8B"/>
    <w:rsid w:val="00E45E5B"/>
    <w:rsid w:val="00E46604"/>
    <w:rsid w:val="00E46C48"/>
    <w:rsid w:val="00E50429"/>
    <w:rsid w:val="00E52F86"/>
    <w:rsid w:val="00E53C66"/>
    <w:rsid w:val="00E5613F"/>
    <w:rsid w:val="00E776BC"/>
    <w:rsid w:val="00E80CB8"/>
    <w:rsid w:val="00E8170C"/>
    <w:rsid w:val="00E83D19"/>
    <w:rsid w:val="00E8561E"/>
    <w:rsid w:val="00E86B92"/>
    <w:rsid w:val="00E9506B"/>
    <w:rsid w:val="00E954F8"/>
    <w:rsid w:val="00E9772E"/>
    <w:rsid w:val="00EA4079"/>
    <w:rsid w:val="00EB4E4A"/>
    <w:rsid w:val="00EC1E40"/>
    <w:rsid w:val="00EC67AC"/>
    <w:rsid w:val="00ED5259"/>
    <w:rsid w:val="00ED770E"/>
    <w:rsid w:val="00EE07BC"/>
    <w:rsid w:val="00EE299B"/>
    <w:rsid w:val="00EE3D30"/>
    <w:rsid w:val="00EF0EFF"/>
    <w:rsid w:val="00EF178A"/>
    <w:rsid w:val="00EF1879"/>
    <w:rsid w:val="00EF4E1C"/>
    <w:rsid w:val="00F006C6"/>
    <w:rsid w:val="00F054ED"/>
    <w:rsid w:val="00F05F0A"/>
    <w:rsid w:val="00F119ED"/>
    <w:rsid w:val="00F14250"/>
    <w:rsid w:val="00F14C75"/>
    <w:rsid w:val="00F166EA"/>
    <w:rsid w:val="00F17CE4"/>
    <w:rsid w:val="00F32D91"/>
    <w:rsid w:val="00F36030"/>
    <w:rsid w:val="00F3654A"/>
    <w:rsid w:val="00F40F2B"/>
    <w:rsid w:val="00F42703"/>
    <w:rsid w:val="00F4632A"/>
    <w:rsid w:val="00F4724B"/>
    <w:rsid w:val="00F50E85"/>
    <w:rsid w:val="00F532FF"/>
    <w:rsid w:val="00F571C7"/>
    <w:rsid w:val="00F669CD"/>
    <w:rsid w:val="00F74325"/>
    <w:rsid w:val="00FA5D1B"/>
    <w:rsid w:val="00FB143E"/>
    <w:rsid w:val="00FB1DC6"/>
    <w:rsid w:val="00FB1DF8"/>
    <w:rsid w:val="00FB3F0D"/>
    <w:rsid w:val="00FC4110"/>
    <w:rsid w:val="00FD52E0"/>
    <w:rsid w:val="00FD6B0F"/>
    <w:rsid w:val="00FD74A1"/>
    <w:rsid w:val="00FE63AA"/>
    <w:rsid w:val="00FF25AC"/>
    <w:rsid w:val="00FF6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68AA"/>
  <w15:docId w15:val="{1E82CD8D-B08D-4CB5-8019-D4785224B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CCA"/>
  </w:style>
  <w:style w:type="paragraph" w:styleId="Heading1">
    <w:name w:val="heading 1"/>
    <w:basedOn w:val="Normal"/>
    <w:next w:val="Normal"/>
    <w:link w:val="Heading1Char"/>
    <w:uiPriority w:val="9"/>
    <w:qFormat/>
    <w:rsid w:val="00A936EC"/>
    <w:pPr>
      <w:keepNext/>
      <w:spacing w:before="240" w:after="60"/>
      <w:outlineLvl w:val="0"/>
    </w:pPr>
    <w:rPr>
      <w:rFonts w:ascii="Cambria" w:eastAsia="Times New Roman" w:hAnsi="Cambria" w:cs="Times New Roman"/>
      <w:b/>
      <w:bCs/>
      <w:kern w:val="32"/>
      <w:sz w:val="32"/>
      <w:szCs w:val="32"/>
      <w:lang w:val="x-none"/>
    </w:rPr>
  </w:style>
  <w:style w:type="paragraph" w:styleId="Heading4">
    <w:name w:val="heading 4"/>
    <w:basedOn w:val="Normal"/>
    <w:next w:val="Normal"/>
    <w:link w:val="Heading4Char"/>
    <w:uiPriority w:val="9"/>
    <w:semiHidden/>
    <w:unhideWhenUsed/>
    <w:qFormat/>
    <w:rsid w:val="00A936EC"/>
    <w:pPr>
      <w:keepNext/>
      <w:spacing w:before="240" w:after="60"/>
      <w:outlineLvl w:val="3"/>
    </w:pPr>
    <w:rPr>
      <w:rFonts w:ascii="Calibri" w:eastAsia="Times New Roman" w:hAnsi="Calibri" w:cs="Times New Roman"/>
      <w:b/>
      <w:bCs/>
      <w:sz w:val="28"/>
      <w:szCs w:val="28"/>
      <w:lang w:val="x-none"/>
    </w:rPr>
  </w:style>
  <w:style w:type="paragraph" w:styleId="Heading6">
    <w:name w:val="heading 6"/>
    <w:basedOn w:val="Normal"/>
    <w:next w:val="Normal"/>
    <w:link w:val="Heading6Char"/>
    <w:uiPriority w:val="9"/>
    <w:semiHidden/>
    <w:unhideWhenUsed/>
    <w:qFormat/>
    <w:rsid w:val="00A936EC"/>
    <w:pPr>
      <w:spacing w:before="240" w:after="60"/>
      <w:outlineLvl w:val="5"/>
    </w:pPr>
    <w:rPr>
      <w:rFonts w:ascii="Arial" w:eastAsia="Times New Roman" w:hAnsi="Arial" w:cs="Times New Roman"/>
      <w:b/>
      <w:bCs/>
      <w:sz w:val="22"/>
      <w:szCs w:val="22"/>
    </w:rPr>
  </w:style>
  <w:style w:type="paragraph" w:styleId="Heading7">
    <w:name w:val="heading 7"/>
    <w:basedOn w:val="Normal"/>
    <w:next w:val="Normal"/>
    <w:link w:val="Heading7Char"/>
    <w:uiPriority w:val="9"/>
    <w:semiHidden/>
    <w:unhideWhenUsed/>
    <w:qFormat/>
    <w:rsid w:val="00A936EC"/>
    <w:pPr>
      <w:spacing w:before="240" w:after="60"/>
      <w:outlineLvl w:val="6"/>
    </w:pPr>
    <w:rPr>
      <w:rFonts w:ascii="Calibri" w:eastAsia="Times New Roman" w:hAnsi="Calibri" w:cs="Times New Roman"/>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3F49"/>
    <w:rPr>
      <w:rFonts w:ascii="Times New Roman" w:eastAsia="Calibri" w:hAnsi="Times New Roman" w:cs="Times New Roman"/>
      <w:sz w:val="28"/>
      <w:szCs w:val="22"/>
    </w:rPr>
  </w:style>
  <w:style w:type="paragraph" w:styleId="ListParagraph">
    <w:name w:val="List Paragraph"/>
    <w:basedOn w:val="Normal"/>
    <w:link w:val="ListParagraphChar"/>
    <w:uiPriority w:val="34"/>
    <w:qFormat/>
    <w:rsid w:val="008F3F49"/>
    <w:pPr>
      <w:ind w:left="720"/>
      <w:contextualSpacing/>
    </w:pPr>
    <w:rPr>
      <w:rFonts w:ascii="Times New Roman" w:eastAsia="Calibri" w:hAnsi="Times New Roman" w:cs="Times New Roman"/>
      <w:sz w:val="28"/>
      <w:szCs w:val="22"/>
    </w:rPr>
  </w:style>
  <w:style w:type="table" w:styleId="TableGrid">
    <w:name w:val="Table Grid"/>
    <w:basedOn w:val="TableNormal"/>
    <w:uiPriority w:val="39"/>
    <w:rsid w:val="00F46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22145"/>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22145"/>
    <w:rPr>
      <w:rFonts w:ascii="Times New Roman" w:hAnsi="Times New Roman" w:cs="Times New Roman" w:hint="default"/>
      <w:b/>
      <w:bCs/>
      <w:i w:val="0"/>
      <w:iCs w:val="0"/>
      <w:color w:val="000000"/>
      <w:sz w:val="28"/>
      <w:szCs w:val="28"/>
    </w:rPr>
  </w:style>
  <w:style w:type="paragraph" w:styleId="FootnoteText">
    <w:name w:val="footnote text"/>
    <w:basedOn w:val="Normal"/>
    <w:link w:val="FootnoteTextChar"/>
    <w:uiPriority w:val="99"/>
    <w:semiHidden/>
    <w:unhideWhenUsed/>
    <w:rsid w:val="00B82C6F"/>
    <w:rPr>
      <w:sz w:val="20"/>
      <w:szCs w:val="20"/>
    </w:rPr>
  </w:style>
  <w:style w:type="character" w:customStyle="1" w:styleId="FootnoteTextChar">
    <w:name w:val="Footnote Text Char"/>
    <w:basedOn w:val="DefaultParagraphFont"/>
    <w:link w:val="FootnoteText"/>
    <w:uiPriority w:val="99"/>
    <w:semiHidden/>
    <w:rsid w:val="00B82C6F"/>
    <w:rPr>
      <w:sz w:val="20"/>
      <w:szCs w:val="20"/>
    </w:rPr>
  </w:style>
  <w:style w:type="character" w:styleId="FootnoteReference">
    <w:name w:val="footnote reference"/>
    <w:basedOn w:val="DefaultParagraphFont"/>
    <w:uiPriority w:val="99"/>
    <w:semiHidden/>
    <w:unhideWhenUsed/>
    <w:rsid w:val="00B82C6F"/>
    <w:rPr>
      <w:vertAlign w:val="superscript"/>
    </w:rPr>
  </w:style>
  <w:style w:type="character" w:styleId="Hyperlink">
    <w:name w:val="Hyperlink"/>
    <w:basedOn w:val="DefaultParagraphFont"/>
    <w:uiPriority w:val="99"/>
    <w:unhideWhenUsed/>
    <w:rsid w:val="00E8170C"/>
    <w:rPr>
      <w:color w:val="0563C1" w:themeColor="hyperlink"/>
      <w:u w:val="single"/>
    </w:rPr>
  </w:style>
  <w:style w:type="character" w:customStyle="1" w:styleId="UnresolvedMention1">
    <w:name w:val="Unresolved Mention1"/>
    <w:basedOn w:val="DefaultParagraphFont"/>
    <w:uiPriority w:val="99"/>
    <w:semiHidden/>
    <w:unhideWhenUsed/>
    <w:rsid w:val="00E8170C"/>
    <w:rPr>
      <w:color w:val="605E5C"/>
      <w:shd w:val="clear" w:color="auto" w:fill="E1DFDD"/>
    </w:rPr>
  </w:style>
  <w:style w:type="character" w:customStyle="1" w:styleId="Heading1Char">
    <w:name w:val="Heading 1 Char"/>
    <w:basedOn w:val="DefaultParagraphFont"/>
    <w:link w:val="Heading1"/>
    <w:uiPriority w:val="9"/>
    <w:rsid w:val="00A936EC"/>
    <w:rPr>
      <w:rFonts w:ascii="Cambria" w:eastAsia="Times New Roman" w:hAnsi="Cambria" w:cs="Times New Roman"/>
      <w:b/>
      <w:bCs/>
      <w:kern w:val="32"/>
      <w:sz w:val="32"/>
      <w:szCs w:val="32"/>
      <w:lang w:val="x-none"/>
    </w:rPr>
  </w:style>
  <w:style w:type="character" w:customStyle="1" w:styleId="Heading4Char">
    <w:name w:val="Heading 4 Char"/>
    <w:basedOn w:val="DefaultParagraphFont"/>
    <w:link w:val="Heading4"/>
    <w:uiPriority w:val="9"/>
    <w:semiHidden/>
    <w:rsid w:val="00A936EC"/>
    <w:rPr>
      <w:rFonts w:ascii="Calibri" w:eastAsia="Times New Roman" w:hAnsi="Calibri" w:cs="Times New Roman"/>
      <w:b/>
      <w:bCs/>
      <w:sz w:val="28"/>
      <w:szCs w:val="28"/>
      <w:lang w:val="x-none"/>
    </w:rPr>
  </w:style>
  <w:style w:type="character" w:customStyle="1" w:styleId="Heading6Char">
    <w:name w:val="Heading 6 Char"/>
    <w:basedOn w:val="DefaultParagraphFont"/>
    <w:link w:val="Heading6"/>
    <w:uiPriority w:val="9"/>
    <w:semiHidden/>
    <w:rsid w:val="00A936EC"/>
    <w:rPr>
      <w:rFonts w:ascii="Arial" w:eastAsia="Times New Roman" w:hAnsi="Arial" w:cs="Times New Roman"/>
      <w:b/>
      <w:bCs/>
      <w:sz w:val="22"/>
      <w:szCs w:val="22"/>
    </w:rPr>
  </w:style>
  <w:style w:type="character" w:customStyle="1" w:styleId="Heading7Char">
    <w:name w:val="Heading 7 Char"/>
    <w:basedOn w:val="DefaultParagraphFont"/>
    <w:link w:val="Heading7"/>
    <w:uiPriority w:val="9"/>
    <w:semiHidden/>
    <w:rsid w:val="00A936EC"/>
    <w:rPr>
      <w:rFonts w:ascii="Calibri" w:eastAsia="Times New Roman" w:hAnsi="Calibri" w:cs="Times New Roman"/>
      <w:lang w:val="x-none"/>
    </w:rPr>
  </w:style>
  <w:style w:type="numbering" w:customStyle="1" w:styleId="NoList1">
    <w:name w:val="No List1"/>
    <w:next w:val="NoList"/>
    <w:uiPriority w:val="99"/>
    <w:semiHidden/>
    <w:unhideWhenUsed/>
    <w:rsid w:val="00A936EC"/>
  </w:style>
  <w:style w:type="paragraph" w:styleId="BodyText">
    <w:name w:val="Body Text"/>
    <w:basedOn w:val="Normal"/>
    <w:link w:val="BodyTextChar"/>
    <w:rsid w:val="00A936EC"/>
    <w:pPr>
      <w:spacing w:after="120"/>
    </w:pPr>
    <w:rPr>
      <w:rFonts w:ascii="Times New Roman" w:eastAsia="Times New Roman" w:hAnsi="Times New Roman" w:cs="Times New Roman"/>
      <w:lang w:val="x-none"/>
    </w:rPr>
  </w:style>
  <w:style w:type="character" w:customStyle="1" w:styleId="BodyTextChar">
    <w:name w:val="Body Text Char"/>
    <w:basedOn w:val="DefaultParagraphFont"/>
    <w:link w:val="BodyText"/>
    <w:rsid w:val="00A936EC"/>
    <w:rPr>
      <w:rFonts w:ascii="Times New Roman" w:eastAsia="Times New Roman" w:hAnsi="Times New Roman" w:cs="Times New Roman"/>
      <w:lang w:val="x-none"/>
    </w:rPr>
  </w:style>
  <w:style w:type="paragraph" w:styleId="NormalWeb">
    <w:name w:val="Normal (Web)"/>
    <w:aliases w:val="Char Char Char"/>
    <w:basedOn w:val="Normal"/>
    <w:link w:val="NormalWebChar"/>
    <w:uiPriority w:val="99"/>
    <w:unhideWhenUsed/>
    <w:rsid w:val="00A936EC"/>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936EC"/>
  </w:style>
  <w:style w:type="paragraph" w:customStyle="1" w:styleId="CharChar">
    <w:name w:val="Char Char"/>
    <w:basedOn w:val="Normal"/>
    <w:semiHidden/>
    <w:rsid w:val="00A936EC"/>
    <w:pPr>
      <w:spacing w:after="160" w:line="240" w:lineRule="exact"/>
    </w:pPr>
    <w:rPr>
      <w:rFonts w:ascii="Arial" w:eastAsia="Times New Roman" w:hAnsi="Arial" w:cs="Times New Roman"/>
      <w:sz w:val="22"/>
      <w:szCs w:val="22"/>
    </w:rPr>
  </w:style>
  <w:style w:type="paragraph" w:customStyle="1" w:styleId="CharCharCharCharCharCharChar">
    <w:name w:val="Char Char Char Char Char Char Char"/>
    <w:rsid w:val="00A936EC"/>
    <w:pPr>
      <w:spacing w:after="160" w:line="240" w:lineRule="exact"/>
    </w:pPr>
    <w:rPr>
      <w:rFonts w:ascii="Verdana" w:eastAsia="Times New Roman" w:hAnsi="Verdana" w:cs="Times New Roman"/>
      <w:sz w:val="20"/>
      <w:szCs w:val="20"/>
    </w:rPr>
  </w:style>
  <w:style w:type="character" w:customStyle="1" w:styleId="x-label-value">
    <w:name w:val="x-label-value"/>
    <w:basedOn w:val="DefaultParagraphFont"/>
    <w:rsid w:val="00A936EC"/>
  </w:style>
  <w:style w:type="paragraph" w:styleId="BalloonText">
    <w:name w:val="Balloon Text"/>
    <w:basedOn w:val="Normal"/>
    <w:link w:val="BalloonTextChar"/>
    <w:uiPriority w:val="99"/>
    <w:semiHidden/>
    <w:unhideWhenUsed/>
    <w:rsid w:val="00A936EC"/>
    <w:rPr>
      <w:rFonts w:ascii="Segoe UI" w:eastAsia="Times New Roman" w:hAnsi="Segoe UI" w:cs="Times New Roman"/>
      <w:sz w:val="18"/>
      <w:szCs w:val="18"/>
      <w:lang w:val="x-none"/>
    </w:rPr>
  </w:style>
  <w:style w:type="character" w:customStyle="1" w:styleId="BalloonTextChar">
    <w:name w:val="Balloon Text Char"/>
    <w:basedOn w:val="DefaultParagraphFont"/>
    <w:link w:val="BalloonText"/>
    <w:uiPriority w:val="99"/>
    <w:semiHidden/>
    <w:rsid w:val="00A936EC"/>
    <w:rPr>
      <w:rFonts w:ascii="Segoe UI" w:eastAsia="Times New Roman" w:hAnsi="Segoe UI" w:cs="Times New Roman"/>
      <w:sz w:val="18"/>
      <w:szCs w:val="18"/>
      <w:lang w:val="x-none"/>
    </w:rPr>
  </w:style>
  <w:style w:type="table" w:customStyle="1" w:styleId="TableGrid1">
    <w:name w:val="Table Grid1"/>
    <w:basedOn w:val="TableNormal"/>
    <w:next w:val="TableGrid"/>
    <w:uiPriority w:val="59"/>
    <w:rsid w:val="00A936EC"/>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936EC"/>
    <w:rPr>
      <w:rFonts w:cs="Times New Roman"/>
      <w:b/>
      <w:bCs/>
    </w:rPr>
  </w:style>
  <w:style w:type="character" w:customStyle="1" w:styleId="ListParagraphChar">
    <w:name w:val="List Paragraph Char"/>
    <w:link w:val="ListParagraph"/>
    <w:uiPriority w:val="34"/>
    <w:rsid w:val="00A936EC"/>
    <w:rPr>
      <w:rFonts w:ascii="Times New Roman" w:eastAsia="Calibri" w:hAnsi="Times New Roman" w:cs="Times New Roman"/>
      <w:sz w:val="28"/>
      <w:szCs w:val="22"/>
    </w:rPr>
  </w:style>
  <w:style w:type="paragraph" w:styleId="BodyTextIndent">
    <w:name w:val="Body Text Indent"/>
    <w:basedOn w:val="Normal"/>
    <w:link w:val="BodyTextIndentChar"/>
    <w:uiPriority w:val="99"/>
    <w:semiHidden/>
    <w:unhideWhenUsed/>
    <w:rsid w:val="00A936EC"/>
    <w:pPr>
      <w:spacing w:after="120"/>
      <w:ind w:left="283"/>
    </w:pPr>
    <w:rPr>
      <w:rFonts w:ascii="Times New Roman" w:eastAsia="Times New Roman" w:hAnsi="Times New Roman" w:cs="Times New Roman"/>
    </w:rPr>
  </w:style>
  <w:style w:type="character" w:customStyle="1" w:styleId="BodyTextIndentChar">
    <w:name w:val="Body Text Indent Char"/>
    <w:basedOn w:val="DefaultParagraphFont"/>
    <w:link w:val="BodyTextIndent"/>
    <w:uiPriority w:val="99"/>
    <w:semiHidden/>
    <w:rsid w:val="00A936EC"/>
    <w:rPr>
      <w:rFonts w:ascii="Times New Roman" w:eastAsia="Times New Roman" w:hAnsi="Times New Roman" w:cs="Times New Roman"/>
    </w:rPr>
  </w:style>
  <w:style w:type="paragraph" w:styleId="Header">
    <w:name w:val="header"/>
    <w:basedOn w:val="Normal"/>
    <w:link w:val="HeaderChar"/>
    <w:uiPriority w:val="99"/>
    <w:unhideWhenUsed/>
    <w:rsid w:val="00A936EC"/>
    <w:pPr>
      <w:tabs>
        <w:tab w:val="center" w:pos="4680"/>
        <w:tab w:val="right" w:pos="9360"/>
      </w:tabs>
    </w:pPr>
    <w:rPr>
      <w:rFonts w:ascii="Times New Roman" w:eastAsia="Times New Roman" w:hAnsi="Times New Roman" w:cs="Times New Roman"/>
      <w:lang w:val="x-none"/>
    </w:rPr>
  </w:style>
  <w:style w:type="character" w:customStyle="1" w:styleId="HeaderChar">
    <w:name w:val="Header Char"/>
    <w:basedOn w:val="DefaultParagraphFont"/>
    <w:link w:val="Header"/>
    <w:uiPriority w:val="99"/>
    <w:rsid w:val="00A936EC"/>
    <w:rPr>
      <w:rFonts w:ascii="Times New Roman" w:eastAsia="Times New Roman" w:hAnsi="Times New Roman" w:cs="Times New Roman"/>
      <w:lang w:val="x-none"/>
    </w:rPr>
  </w:style>
  <w:style w:type="paragraph" w:styleId="Footer">
    <w:name w:val="footer"/>
    <w:basedOn w:val="Normal"/>
    <w:link w:val="FooterChar"/>
    <w:uiPriority w:val="99"/>
    <w:unhideWhenUsed/>
    <w:rsid w:val="00A936EC"/>
    <w:pPr>
      <w:tabs>
        <w:tab w:val="center" w:pos="4680"/>
        <w:tab w:val="right" w:pos="9360"/>
      </w:tabs>
    </w:pPr>
    <w:rPr>
      <w:rFonts w:ascii="Times New Roman" w:eastAsia="Times New Roman" w:hAnsi="Times New Roman" w:cs="Times New Roman"/>
      <w:lang w:val="x-none"/>
    </w:rPr>
  </w:style>
  <w:style w:type="character" w:customStyle="1" w:styleId="FooterChar">
    <w:name w:val="Footer Char"/>
    <w:basedOn w:val="DefaultParagraphFont"/>
    <w:link w:val="Footer"/>
    <w:uiPriority w:val="99"/>
    <w:rsid w:val="00A936EC"/>
    <w:rPr>
      <w:rFonts w:ascii="Times New Roman" w:eastAsia="Times New Roman" w:hAnsi="Times New Roman" w:cs="Times New Roman"/>
      <w:lang w:val="x-none"/>
    </w:rPr>
  </w:style>
  <w:style w:type="character" w:styleId="CommentReference">
    <w:name w:val="annotation reference"/>
    <w:uiPriority w:val="99"/>
    <w:semiHidden/>
    <w:unhideWhenUsed/>
    <w:rsid w:val="00A936EC"/>
    <w:rPr>
      <w:sz w:val="16"/>
      <w:szCs w:val="16"/>
    </w:rPr>
  </w:style>
  <w:style w:type="paragraph" w:styleId="CommentText">
    <w:name w:val="annotation text"/>
    <w:basedOn w:val="Normal"/>
    <w:link w:val="CommentTextChar"/>
    <w:uiPriority w:val="99"/>
    <w:semiHidden/>
    <w:unhideWhenUsed/>
    <w:rsid w:val="00A936EC"/>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semiHidden/>
    <w:rsid w:val="00A936EC"/>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A936EC"/>
    <w:rPr>
      <w:b/>
      <w:bCs/>
    </w:rPr>
  </w:style>
  <w:style w:type="character" w:customStyle="1" w:styleId="CommentSubjectChar">
    <w:name w:val="Comment Subject Char"/>
    <w:basedOn w:val="CommentTextChar"/>
    <w:link w:val="CommentSubject"/>
    <w:uiPriority w:val="99"/>
    <w:semiHidden/>
    <w:rsid w:val="00A936EC"/>
    <w:rPr>
      <w:rFonts w:ascii="Times New Roman" w:eastAsia="Times New Roman" w:hAnsi="Times New Roman" w:cs="Times New Roman"/>
      <w:b/>
      <w:bCs/>
      <w:sz w:val="20"/>
      <w:szCs w:val="20"/>
      <w:lang w:val="x-none"/>
    </w:rPr>
  </w:style>
  <w:style w:type="character" w:styleId="FollowedHyperlink">
    <w:name w:val="FollowedHyperlink"/>
    <w:uiPriority w:val="99"/>
    <w:semiHidden/>
    <w:unhideWhenUsed/>
    <w:rsid w:val="00A936EC"/>
    <w:rPr>
      <w:color w:val="954F72"/>
      <w:u w:val="single"/>
    </w:rPr>
  </w:style>
  <w:style w:type="paragraph" w:customStyle="1" w:styleId="msonormal0">
    <w:name w:val="msonormal"/>
    <w:basedOn w:val="Normal"/>
    <w:rsid w:val="00A936EC"/>
    <w:pPr>
      <w:spacing w:before="100" w:beforeAutospacing="1" w:after="100" w:afterAutospacing="1"/>
    </w:pPr>
    <w:rPr>
      <w:rFonts w:ascii="Times New Roman" w:eastAsia="Times New Roman" w:hAnsi="Times New Roman" w:cs="Times New Roman"/>
    </w:rPr>
  </w:style>
  <w:style w:type="paragraph" w:customStyle="1" w:styleId="font5">
    <w:name w:val="font5"/>
    <w:basedOn w:val="Normal"/>
    <w:rsid w:val="00A936EC"/>
    <w:pPr>
      <w:spacing w:before="100" w:beforeAutospacing="1" w:after="100" w:afterAutospacing="1"/>
    </w:pPr>
    <w:rPr>
      <w:rFonts w:ascii="Times New Roman" w:eastAsia="Times New Roman" w:hAnsi="Times New Roman" w:cs="Times New Roman"/>
      <w:i/>
      <w:iCs/>
      <w:color w:val="000000"/>
    </w:rPr>
  </w:style>
  <w:style w:type="paragraph" w:customStyle="1" w:styleId="xl66">
    <w:name w:val="xl66"/>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67">
    <w:name w:val="xl67"/>
    <w:basedOn w:val="Normal"/>
    <w:rsid w:val="00A936E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68">
    <w:name w:val="xl68"/>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69">
    <w:name w:val="xl69"/>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rPr>
  </w:style>
  <w:style w:type="paragraph" w:customStyle="1" w:styleId="xl70">
    <w:name w:val="xl70"/>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color w:val="000000"/>
    </w:rPr>
  </w:style>
  <w:style w:type="paragraph" w:customStyle="1" w:styleId="xl71">
    <w:name w:val="xl71"/>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A936EC"/>
    <w:pP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3">
    <w:name w:val="xl73"/>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4">
    <w:name w:val="xl74"/>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8"/>
      <w:szCs w:val="28"/>
    </w:rPr>
  </w:style>
  <w:style w:type="paragraph" w:customStyle="1" w:styleId="xl75">
    <w:name w:val="xl75"/>
    <w:basedOn w:val="Normal"/>
    <w:rsid w:val="00A936E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al"/>
    <w:rsid w:val="00A936E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Times New Roman" w:eastAsia="Times New Roman" w:hAnsi="Times New Roman" w:cs="Times New Roman"/>
      <w:b/>
      <w:bCs/>
      <w:color w:val="000000"/>
    </w:rPr>
  </w:style>
  <w:style w:type="paragraph" w:customStyle="1" w:styleId="xl77">
    <w:name w:val="xl77"/>
    <w:basedOn w:val="Normal"/>
    <w:rsid w:val="00A936E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font6">
    <w:name w:val="font6"/>
    <w:basedOn w:val="Normal"/>
    <w:rsid w:val="00A936EC"/>
    <w:pPr>
      <w:spacing w:before="100" w:beforeAutospacing="1" w:after="100" w:afterAutospacing="1"/>
    </w:pPr>
    <w:rPr>
      <w:rFonts w:ascii="Times New Roman" w:eastAsia="Times New Roman" w:hAnsi="Times New Roman" w:cs="Times New Roman"/>
      <w:i/>
      <w:iCs/>
    </w:rPr>
  </w:style>
  <w:style w:type="paragraph" w:customStyle="1" w:styleId="font7">
    <w:name w:val="font7"/>
    <w:basedOn w:val="Normal"/>
    <w:rsid w:val="00A936EC"/>
    <w:pPr>
      <w:spacing w:before="100" w:beforeAutospacing="1" w:after="100" w:afterAutospacing="1"/>
    </w:pPr>
    <w:rPr>
      <w:rFonts w:ascii="Times New Roman" w:eastAsia="Times New Roman" w:hAnsi="Times New Roman" w:cs="Times New Roman"/>
    </w:rPr>
  </w:style>
  <w:style w:type="paragraph" w:customStyle="1" w:styleId="xl78">
    <w:name w:val="xl78"/>
    <w:basedOn w:val="Normal"/>
    <w:rsid w:val="00A93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79">
    <w:name w:val="xl79"/>
    <w:basedOn w:val="Normal"/>
    <w:rsid w:val="00A93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80">
    <w:name w:val="xl80"/>
    <w:basedOn w:val="Normal"/>
    <w:rsid w:val="00A93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81">
    <w:name w:val="xl81"/>
    <w:basedOn w:val="Normal"/>
    <w:rsid w:val="00A93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82">
    <w:name w:val="xl82"/>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83">
    <w:name w:val="xl83"/>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84">
    <w:name w:val="xl84"/>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85">
    <w:name w:val="xl85"/>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rPr>
  </w:style>
  <w:style w:type="paragraph" w:customStyle="1" w:styleId="xl86">
    <w:name w:val="xl86"/>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1"/>
      <w:szCs w:val="21"/>
    </w:rPr>
  </w:style>
  <w:style w:type="paragraph" w:customStyle="1" w:styleId="xl87">
    <w:name w:val="xl87"/>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rPr>
  </w:style>
  <w:style w:type="paragraph" w:customStyle="1" w:styleId="xl88">
    <w:name w:val="xl88"/>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89">
    <w:name w:val="xl89"/>
    <w:basedOn w:val="Normal"/>
    <w:rsid w:val="00A936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90">
    <w:name w:val="xl90"/>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91">
    <w:name w:val="xl91"/>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8"/>
      <w:szCs w:val="28"/>
    </w:rPr>
  </w:style>
  <w:style w:type="paragraph" w:customStyle="1" w:styleId="xl92">
    <w:name w:val="xl92"/>
    <w:basedOn w:val="Normal"/>
    <w:rsid w:val="00A93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character" w:customStyle="1" w:styleId="fontstyle31">
    <w:name w:val="fontstyle31"/>
    <w:rsid w:val="00A936EC"/>
    <w:rPr>
      <w:rFonts w:ascii="Times New Roman" w:hAnsi="Times New Roman" w:cs="Times New Roman" w:hint="default"/>
      <w:b w:val="0"/>
      <w:bCs w:val="0"/>
      <w:i/>
      <w:iCs/>
      <w:color w:val="000000"/>
      <w:sz w:val="28"/>
      <w:szCs w:val="28"/>
    </w:rPr>
  </w:style>
  <w:style w:type="character" w:customStyle="1" w:styleId="fontstyle41">
    <w:name w:val="fontstyle41"/>
    <w:rsid w:val="00A936EC"/>
    <w:rPr>
      <w:rFonts w:ascii="Times New Roman" w:hAnsi="Times New Roman" w:cs="Times New Roman" w:hint="default"/>
      <w:b/>
      <w:bCs/>
      <w:i w:val="0"/>
      <w:iCs w:val="0"/>
      <w:color w:val="000000"/>
      <w:sz w:val="28"/>
      <w:szCs w:val="28"/>
    </w:rPr>
  </w:style>
  <w:style w:type="paragraph" w:customStyle="1" w:styleId="font8">
    <w:name w:val="font8"/>
    <w:basedOn w:val="Normal"/>
    <w:rsid w:val="00A936EC"/>
    <w:pPr>
      <w:spacing w:before="100" w:beforeAutospacing="1" w:after="100" w:afterAutospacing="1"/>
    </w:pPr>
    <w:rPr>
      <w:rFonts w:ascii="Times New Roman" w:eastAsia="Times New Roman" w:hAnsi="Times New Roman" w:cs="Times New Roman"/>
      <w:sz w:val="26"/>
      <w:szCs w:val="26"/>
    </w:rPr>
  </w:style>
  <w:style w:type="character" w:customStyle="1" w:styleId="NormalWebChar">
    <w:name w:val="Normal (Web) Char"/>
    <w:aliases w:val="Char Char Char Char"/>
    <w:link w:val="NormalWeb"/>
    <w:uiPriority w:val="99"/>
    <w:locked/>
    <w:rsid w:val="00316559"/>
    <w:rPr>
      <w:rFonts w:ascii="Times New Roman" w:eastAsia="Times New Roman" w:hAnsi="Times New Roman" w:cs="Times New Roman"/>
    </w:rPr>
  </w:style>
  <w:style w:type="character" w:customStyle="1" w:styleId="VanbanChar">
    <w:name w:val="Van ban Char"/>
    <w:link w:val="Vanban"/>
    <w:locked/>
    <w:rsid w:val="00FD52E0"/>
    <w:rPr>
      <w:rFonts w:ascii="SimSun" w:eastAsia="SimSun" w:hAnsi="SimSun"/>
      <w:bCs/>
      <w:color w:val="000000"/>
      <w:spacing w:val="-4"/>
      <w:kern w:val="2"/>
      <w:sz w:val="28"/>
      <w:lang w:val="vi-VN" w:eastAsia="zh-CN"/>
    </w:rPr>
  </w:style>
  <w:style w:type="paragraph" w:customStyle="1" w:styleId="Vanban">
    <w:name w:val="Van ban"/>
    <w:basedOn w:val="Normal"/>
    <w:link w:val="VanbanChar"/>
    <w:qFormat/>
    <w:rsid w:val="00FD52E0"/>
    <w:pPr>
      <w:suppressAutoHyphens/>
      <w:spacing w:before="120" w:after="120" w:line="312" w:lineRule="auto"/>
      <w:ind w:firstLine="562"/>
      <w:jc w:val="both"/>
    </w:pPr>
    <w:rPr>
      <w:rFonts w:ascii="SimSun" w:eastAsia="SimSun" w:hAnsi="SimSun"/>
      <w:bCs/>
      <w:color w:val="000000"/>
      <w:spacing w:val="-4"/>
      <w:kern w:val="2"/>
      <w:sz w:val="28"/>
      <w:lang w:val="vi-VN" w:eastAsia="zh-CN"/>
    </w:rPr>
  </w:style>
  <w:style w:type="paragraph" w:customStyle="1" w:styleId="Default">
    <w:name w:val="Default"/>
    <w:rsid w:val="00DC7FAE"/>
    <w:pPr>
      <w:autoSpaceDE w:val="0"/>
      <w:autoSpaceDN w:val="0"/>
      <w:adjustRightInd w:val="0"/>
    </w:pPr>
    <w:rPr>
      <w:rFonts w:ascii="Times New Roman" w:hAnsi="Times New Roman" w:cs="Times New Roman"/>
      <w:color w:val="000000"/>
    </w:rPr>
  </w:style>
  <w:style w:type="paragraph" w:styleId="EndnoteText">
    <w:name w:val="endnote text"/>
    <w:basedOn w:val="Normal"/>
    <w:link w:val="EndnoteTextChar"/>
    <w:uiPriority w:val="99"/>
    <w:semiHidden/>
    <w:unhideWhenUsed/>
    <w:rsid w:val="00EF1879"/>
    <w:rPr>
      <w:sz w:val="20"/>
      <w:szCs w:val="20"/>
    </w:rPr>
  </w:style>
  <w:style w:type="character" w:customStyle="1" w:styleId="EndnoteTextChar">
    <w:name w:val="Endnote Text Char"/>
    <w:basedOn w:val="DefaultParagraphFont"/>
    <w:link w:val="EndnoteText"/>
    <w:uiPriority w:val="99"/>
    <w:semiHidden/>
    <w:rsid w:val="00EF1879"/>
    <w:rPr>
      <w:sz w:val="20"/>
      <w:szCs w:val="20"/>
    </w:rPr>
  </w:style>
  <w:style w:type="character" w:styleId="EndnoteReference">
    <w:name w:val="endnote reference"/>
    <w:basedOn w:val="DefaultParagraphFont"/>
    <w:uiPriority w:val="99"/>
    <w:semiHidden/>
    <w:unhideWhenUsed/>
    <w:rsid w:val="00EF18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45">
      <w:bodyDiv w:val="1"/>
      <w:marLeft w:val="0"/>
      <w:marRight w:val="0"/>
      <w:marTop w:val="0"/>
      <w:marBottom w:val="0"/>
      <w:divBdr>
        <w:top w:val="none" w:sz="0" w:space="0" w:color="auto"/>
        <w:left w:val="none" w:sz="0" w:space="0" w:color="auto"/>
        <w:bottom w:val="none" w:sz="0" w:space="0" w:color="auto"/>
        <w:right w:val="none" w:sz="0" w:space="0" w:color="auto"/>
      </w:divBdr>
    </w:div>
    <w:div w:id="53509627">
      <w:bodyDiv w:val="1"/>
      <w:marLeft w:val="0"/>
      <w:marRight w:val="0"/>
      <w:marTop w:val="0"/>
      <w:marBottom w:val="0"/>
      <w:divBdr>
        <w:top w:val="none" w:sz="0" w:space="0" w:color="auto"/>
        <w:left w:val="none" w:sz="0" w:space="0" w:color="auto"/>
        <w:bottom w:val="none" w:sz="0" w:space="0" w:color="auto"/>
        <w:right w:val="none" w:sz="0" w:space="0" w:color="auto"/>
      </w:divBdr>
    </w:div>
    <w:div w:id="56558039">
      <w:bodyDiv w:val="1"/>
      <w:marLeft w:val="0"/>
      <w:marRight w:val="0"/>
      <w:marTop w:val="0"/>
      <w:marBottom w:val="0"/>
      <w:divBdr>
        <w:top w:val="none" w:sz="0" w:space="0" w:color="auto"/>
        <w:left w:val="none" w:sz="0" w:space="0" w:color="auto"/>
        <w:bottom w:val="none" w:sz="0" w:space="0" w:color="auto"/>
        <w:right w:val="none" w:sz="0" w:space="0" w:color="auto"/>
      </w:divBdr>
    </w:div>
    <w:div w:id="69625695">
      <w:bodyDiv w:val="1"/>
      <w:marLeft w:val="0"/>
      <w:marRight w:val="0"/>
      <w:marTop w:val="0"/>
      <w:marBottom w:val="0"/>
      <w:divBdr>
        <w:top w:val="none" w:sz="0" w:space="0" w:color="auto"/>
        <w:left w:val="none" w:sz="0" w:space="0" w:color="auto"/>
        <w:bottom w:val="none" w:sz="0" w:space="0" w:color="auto"/>
        <w:right w:val="none" w:sz="0" w:space="0" w:color="auto"/>
      </w:divBdr>
    </w:div>
    <w:div w:id="100032219">
      <w:bodyDiv w:val="1"/>
      <w:marLeft w:val="0"/>
      <w:marRight w:val="0"/>
      <w:marTop w:val="0"/>
      <w:marBottom w:val="0"/>
      <w:divBdr>
        <w:top w:val="none" w:sz="0" w:space="0" w:color="auto"/>
        <w:left w:val="none" w:sz="0" w:space="0" w:color="auto"/>
        <w:bottom w:val="none" w:sz="0" w:space="0" w:color="auto"/>
        <w:right w:val="none" w:sz="0" w:space="0" w:color="auto"/>
      </w:divBdr>
    </w:div>
    <w:div w:id="224873518">
      <w:bodyDiv w:val="1"/>
      <w:marLeft w:val="0"/>
      <w:marRight w:val="0"/>
      <w:marTop w:val="0"/>
      <w:marBottom w:val="0"/>
      <w:divBdr>
        <w:top w:val="none" w:sz="0" w:space="0" w:color="auto"/>
        <w:left w:val="none" w:sz="0" w:space="0" w:color="auto"/>
        <w:bottom w:val="none" w:sz="0" w:space="0" w:color="auto"/>
        <w:right w:val="none" w:sz="0" w:space="0" w:color="auto"/>
      </w:divBdr>
    </w:div>
    <w:div w:id="226957277">
      <w:bodyDiv w:val="1"/>
      <w:marLeft w:val="0"/>
      <w:marRight w:val="0"/>
      <w:marTop w:val="0"/>
      <w:marBottom w:val="0"/>
      <w:divBdr>
        <w:top w:val="none" w:sz="0" w:space="0" w:color="auto"/>
        <w:left w:val="none" w:sz="0" w:space="0" w:color="auto"/>
        <w:bottom w:val="none" w:sz="0" w:space="0" w:color="auto"/>
        <w:right w:val="none" w:sz="0" w:space="0" w:color="auto"/>
      </w:divBdr>
    </w:div>
    <w:div w:id="247465912">
      <w:bodyDiv w:val="1"/>
      <w:marLeft w:val="0"/>
      <w:marRight w:val="0"/>
      <w:marTop w:val="0"/>
      <w:marBottom w:val="0"/>
      <w:divBdr>
        <w:top w:val="none" w:sz="0" w:space="0" w:color="auto"/>
        <w:left w:val="none" w:sz="0" w:space="0" w:color="auto"/>
        <w:bottom w:val="none" w:sz="0" w:space="0" w:color="auto"/>
        <w:right w:val="none" w:sz="0" w:space="0" w:color="auto"/>
      </w:divBdr>
    </w:div>
    <w:div w:id="261954687">
      <w:bodyDiv w:val="1"/>
      <w:marLeft w:val="0"/>
      <w:marRight w:val="0"/>
      <w:marTop w:val="0"/>
      <w:marBottom w:val="0"/>
      <w:divBdr>
        <w:top w:val="none" w:sz="0" w:space="0" w:color="auto"/>
        <w:left w:val="none" w:sz="0" w:space="0" w:color="auto"/>
        <w:bottom w:val="none" w:sz="0" w:space="0" w:color="auto"/>
        <w:right w:val="none" w:sz="0" w:space="0" w:color="auto"/>
      </w:divBdr>
    </w:div>
    <w:div w:id="325321804">
      <w:bodyDiv w:val="1"/>
      <w:marLeft w:val="0"/>
      <w:marRight w:val="0"/>
      <w:marTop w:val="0"/>
      <w:marBottom w:val="0"/>
      <w:divBdr>
        <w:top w:val="none" w:sz="0" w:space="0" w:color="auto"/>
        <w:left w:val="none" w:sz="0" w:space="0" w:color="auto"/>
        <w:bottom w:val="none" w:sz="0" w:space="0" w:color="auto"/>
        <w:right w:val="none" w:sz="0" w:space="0" w:color="auto"/>
      </w:divBdr>
    </w:div>
    <w:div w:id="331613640">
      <w:bodyDiv w:val="1"/>
      <w:marLeft w:val="0"/>
      <w:marRight w:val="0"/>
      <w:marTop w:val="0"/>
      <w:marBottom w:val="0"/>
      <w:divBdr>
        <w:top w:val="none" w:sz="0" w:space="0" w:color="auto"/>
        <w:left w:val="none" w:sz="0" w:space="0" w:color="auto"/>
        <w:bottom w:val="none" w:sz="0" w:space="0" w:color="auto"/>
        <w:right w:val="none" w:sz="0" w:space="0" w:color="auto"/>
      </w:divBdr>
    </w:div>
    <w:div w:id="371614554">
      <w:bodyDiv w:val="1"/>
      <w:marLeft w:val="0"/>
      <w:marRight w:val="0"/>
      <w:marTop w:val="0"/>
      <w:marBottom w:val="0"/>
      <w:divBdr>
        <w:top w:val="none" w:sz="0" w:space="0" w:color="auto"/>
        <w:left w:val="none" w:sz="0" w:space="0" w:color="auto"/>
        <w:bottom w:val="none" w:sz="0" w:space="0" w:color="auto"/>
        <w:right w:val="none" w:sz="0" w:space="0" w:color="auto"/>
      </w:divBdr>
    </w:div>
    <w:div w:id="391463948">
      <w:bodyDiv w:val="1"/>
      <w:marLeft w:val="0"/>
      <w:marRight w:val="0"/>
      <w:marTop w:val="0"/>
      <w:marBottom w:val="0"/>
      <w:divBdr>
        <w:top w:val="none" w:sz="0" w:space="0" w:color="auto"/>
        <w:left w:val="none" w:sz="0" w:space="0" w:color="auto"/>
        <w:bottom w:val="none" w:sz="0" w:space="0" w:color="auto"/>
        <w:right w:val="none" w:sz="0" w:space="0" w:color="auto"/>
      </w:divBdr>
    </w:div>
    <w:div w:id="396589542">
      <w:bodyDiv w:val="1"/>
      <w:marLeft w:val="0"/>
      <w:marRight w:val="0"/>
      <w:marTop w:val="0"/>
      <w:marBottom w:val="0"/>
      <w:divBdr>
        <w:top w:val="none" w:sz="0" w:space="0" w:color="auto"/>
        <w:left w:val="none" w:sz="0" w:space="0" w:color="auto"/>
        <w:bottom w:val="none" w:sz="0" w:space="0" w:color="auto"/>
        <w:right w:val="none" w:sz="0" w:space="0" w:color="auto"/>
      </w:divBdr>
    </w:div>
    <w:div w:id="472481031">
      <w:bodyDiv w:val="1"/>
      <w:marLeft w:val="0"/>
      <w:marRight w:val="0"/>
      <w:marTop w:val="0"/>
      <w:marBottom w:val="0"/>
      <w:divBdr>
        <w:top w:val="none" w:sz="0" w:space="0" w:color="auto"/>
        <w:left w:val="none" w:sz="0" w:space="0" w:color="auto"/>
        <w:bottom w:val="none" w:sz="0" w:space="0" w:color="auto"/>
        <w:right w:val="none" w:sz="0" w:space="0" w:color="auto"/>
      </w:divBdr>
    </w:div>
    <w:div w:id="555120640">
      <w:bodyDiv w:val="1"/>
      <w:marLeft w:val="0"/>
      <w:marRight w:val="0"/>
      <w:marTop w:val="0"/>
      <w:marBottom w:val="0"/>
      <w:divBdr>
        <w:top w:val="none" w:sz="0" w:space="0" w:color="auto"/>
        <w:left w:val="none" w:sz="0" w:space="0" w:color="auto"/>
        <w:bottom w:val="none" w:sz="0" w:space="0" w:color="auto"/>
        <w:right w:val="none" w:sz="0" w:space="0" w:color="auto"/>
      </w:divBdr>
    </w:div>
    <w:div w:id="572087807">
      <w:bodyDiv w:val="1"/>
      <w:marLeft w:val="0"/>
      <w:marRight w:val="0"/>
      <w:marTop w:val="0"/>
      <w:marBottom w:val="0"/>
      <w:divBdr>
        <w:top w:val="none" w:sz="0" w:space="0" w:color="auto"/>
        <w:left w:val="none" w:sz="0" w:space="0" w:color="auto"/>
        <w:bottom w:val="none" w:sz="0" w:space="0" w:color="auto"/>
        <w:right w:val="none" w:sz="0" w:space="0" w:color="auto"/>
      </w:divBdr>
    </w:div>
    <w:div w:id="584727094">
      <w:bodyDiv w:val="1"/>
      <w:marLeft w:val="0"/>
      <w:marRight w:val="0"/>
      <w:marTop w:val="0"/>
      <w:marBottom w:val="0"/>
      <w:divBdr>
        <w:top w:val="none" w:sz="0" w:space="0" w:color="auto"/>
        <w:left w:val="none" w:sz="0" w:space="0" w:color="auto"/>
        <w:bottom w:val="none" w:sz="0" w:space="0" w:color="auto"/>
        <w:right w:val="none" w:sz="0" w:space="0" w:color="auto"/>
      </w:divBdr>
    </w:div>
    <w:div w:id="654147269">
      <w:bodyDiv w:val="1"/>
      <w:marLeft w:val="0"/>
      <w:marRight w:val="0"/>
      <w:marTop w:val="0"/>
      <w:marBottom w:val="0"/>
      <w:divBdr>
        <w:top w:val="none" w:sz="0" w:space="0" w:color="auto"/>
        <w:left w:val="none" w:sz="0" w:space="0" w:color="auto"/>
        <w:bottom w:val="none" w:sz="0" w:space="0" w:color="auto"/>
        <w:right w:val="none" w:sz="0" w:space="0" w:color="auto"/>
      </w:divBdr>
    </w:div>
    <w:div w:id="828717492">
      <w:bodyDiv w:val="1"/>
      <w:marLeft w:val="0"/>
      <w:marRight w:val="0"/>
      <w:marTop w:val="0"/>
      <w:marBottom w:val="0"/>
      <w:divBdr>
        <w:top w:val="none" w:sz="0" w:space="0" w:color="auto"/>
        <w:left w:val="none" w:sz="0" w:space="0" w:color="auto"/>
        <w:bottom w:val="none" w:sz="0" w:space="0" w:color="auto"/>
        <w:right w:val="none" w:sz="0" w:space="0" w:color="auto"/>
      </w:divBdr>
    </w:div>
    <w:div w:id="862287928">
      <w:bodyDiv w:val="1"/>
      <w:marLeft w:val="0"/>
      <w:marRight w:val="0"/>
      <w:marTop w:val="0"/>
      <w:marBottom w:val="0"/>
      <w:divBdr>
        <w:top w:val="none" w:sz="0" w:space="0" w:color="auto"/>
        <w:left w:val="none" w:sz="0" w:space="0" w:color="auto"/>
        <w:bottom w:val="none" w:sz="0" w:space="0" w:color="auto"/>
        <w:right w:val="none" w:sz="0" w:space="0" w:color="auto"/>
      </w:divBdr>
    </w:div>
    <w:div w:id="928849702">
      <w:bodyDiv w:val="1"/>
      <w:marLeft w:val="0"/>
      <w:marRight w:val="0"/>
      <w:marTop w:val="0"/>
      <w:marBottom w:val="0"/>
      <w:divBdr>
        <w:top w:val="none" w:sz="0" w:space="0" w:color="auto"/>
        <w:left w:val="none" w:sz="0" w:space="0" w:color="auto"/>
        <w:bottom w:val="none" w:sz="0" w:space="0" w:color="auto"/>
        <w:right w:val="none" w:sz="0" w:space="0" w:color="auto"/>
      </w:divBdr>
    </w:div>
    <w:div w:id="999964693">
      <w:bodyDiv w:val="1"/>
      <w:marLeft w:val="0"/>
      <w:marRight w:val="0"/>
      <w:marTop w:val="0"/>
      <w:marBottom w:val="0"/>
      <w:divBdr>
        <w:top w:val="none" w:sz="0" w:space="0" w:color="auto"/>
        <w:left w:val="none" w:sz="0" w:space="0" w:color="auto"/>
        <w:bottom w:val="none" w:sz="0" w:space="0" w:color="auto"/>
        <w:right w:val="none" w:sz="0" w:space="0" w:color="auto"/>
      </w:divBdr>
    </w:div>
    <w:div w:id="1014914106">
      <w:bodyDiv w:val="1"/>
      <w:marLeft w:val="0"/>
      <w:marRight w:val="0"/>
      <w:marTop w:val="0"/>
      <w:marBottom w:val="0"/>
      <w:divBdr>
        <w:top w:val="none" w:sz="0" w:space="0" w:color="auto"/>
        <w:left w:val="none" w:sz="0" w:space="0" w:color="auto"/>
        <w:bottom w:val="none" w:sz="0" w:space="0" w:color="auto"/>
        <w:right w:val="none" w:sz="0" w:space="0" w:color="auto"/>
      </w:divBdr>
    </w:div>
    <w:div w:id="1264609750">
      <w:bodyDiv w:val="1"/>
      <w:marLeft w:val="0"/>
      <w:marRight w:val="0"/>
      <w:marTop w:val="0"/>
      <w:marBottom w:val="0"/>
      <w:divBdr>
        <w:top w:val="none" w:sz="0" w:space="0" w:color="auto"/>
        <w:left w:val="none" w:sz="0" w:space="0" w:color="auto"/>
        <w:bottom w:val="none" w:sz="0" w:space="0" w:color="auto"/>
        <w:right w:val="none" w:sz="0" w:space="0" w:color="auto"/>
      </w:divBdr>
    </w:div>
    <w:div w:id="1269854826">
      <w:bodyDiv w:val="1"/>
      <w:marLeft w:val="0"/>
      <w:marRight w:val="0"/>
      <w:marTop w:val="0"/>
      <w:marBottom w:val="0"/>
      <w:divBdr>
        <w:top w:val="none" w:sz="0" w:space="0" w:color="auto"/>
        <w:left w:val="none" w:sz="0" w:space="0" w:color="auto"/>
        <w:bottom w:val="none" w:sz="0" w:space="0" w:color="auto"/>
        <w:right w:val="none" w:sz="0" w:space="0" w:color="auto"/>
      </w:divBdr>
    </w:div>
    <w:div w:id="1291982435">
      <w:bodyDiv w:val="1"/>
      <w:marLeft w:val="0"/>
      <w:marRight w:val="0"/>
      <w:marTop w:val="0"/>
      <w:marBottom w:val="0"/>
      <w:divBdr>
        <w:top w:val="none" w:sz="0" w:space="0" w:color="auto"/>
        <w:left w:val="none" w:sz="0" w:space="0" w:color="auto"/>
        <w:bottom w:val="none" w:sz="0" w:space="0" w:color="auto"/>
        <w:right w:val="none" w:sz="0" w:space="0" w:color="auto"/>
      </w:divBdr>
    </w:div>
    <w:div w:id="1316491964">
      <w:bodyDiv w:val="1"/>
      <w:marLeft w:val="0"/>
      <w:marRight w:val="0"/>
      <w:marTop w:val="0"/>
      <w:marBottom w:val="0"/>
      <w:divBdr>
        <w:top w:val="none" w:sz="0" w:space="0" w:color="auto"/>
        <w:left w:val="none" w:sz="0" w:space="0" w:color="auto"/>
        <w:bottom w:val="none" w:sz="0" w:space="0" w:color="auto"/>
        <w:right w:val="none" w:sz="0" w:space="0" w:color="auto"/>
      </w:divBdr>
    </w:div>
    <w:div w:id="1323393205">
      <w:bodyDiv w:val="1"/>
      <w:marLeft w:val="0"/>
      <w:marRight w:val="0"/>
      <w:marTop w:val="0"/>
      <w:marBottom w:val="0"/>
      <w:divBdr>
        <w:top w:val="none" w:sz="0" w:space="0" w:color="auto"/>
        <w:left w:val="none" w:sz="0" w:space="0" w:color="auto"/>
        <w:bottom w:val="none" w:sz="0" w:space="0" w:color="auto"/>
        <w:right w:val="none" w:sz="0" w:space="0" w:color="auto"/>
      </w:divBdr>
    </w:div>
    <w:div w:id="1391222317">
      <w:bodyDiv w:val="1"/>
      <w:marLeft w:val="0"/>
      <w:marRight w:val="0"/>
      <w:marTop w:val="0"/>
      <w:marBottom w:val="0"/>
      <w:divBdr>
        <w:top w:val="none" w:sz="0" w:space="0" w:color="auto"/>
        <w:left w:val="none" w:sz="0" w:space="0" w:color="auto"/>
        <w:bottom w:val="none" w:sz="0" w:space="0" w:color="auto"/>
        <w:right w:val="none" w:sz="0" w:space="0" w:color="auto"/>
      </w:divBdr>
    </w:div>
    <w:div w:id="1540781683">
      <w:bodyDiv w:val="1"/>
      <w:marLeft w:val="0"/>
      <w:marRight w:val="0"/>
      <w:marTop w:val="0"/>
      <w:marBottom w:val="0"/>
      <w:divBdr>
        <w:top w:val="none" w:sz="0" w:space="0" w:color="auto"/>
        <w:left w:val="none" w:sz="0" w:space="0" w:color="auto"/>
        <w:bottom w:val="none" w:sz="0" w:space="0" w:color="auto"/>
        <w:right w:val="none" w:sz="0" w:space="0" w:color="auto"/>
      </w:divBdr>
    </w:div>
    <w:div w:id="1566333137">
      <w:bodyDiv w:val="1"/>
      <w:marLeft w:val="0"/>
      <w:marRight w:val="0"/>
      <w:marTop w:val="0"/>
      <w:marBottom w:val="0"/>
      <w:divBdr>
        <w:top w:val="none" w:sz="0" w:space="0" w:color="auto"/>
        <w:left w:val="none" w:sz="0" w:space="0" w:color="auto"/>
        <w:bottom w:val="none" w:sz="0" w:space="0" w:color="auto"/>
        <w:right w:val="none" w:sz="0" w:space="0" w:color="auto"/>
      </w:divBdr>
    </w:div>
    <w:div w:id="1566989663">
      <w:bodyDiv w:val="1"/>
      <w:marLeft w:val="0"/>
      <w:marRight w:val="0"/>
      <w:marTop w:val="0"/>
      <w:marBottom w:val="0"/>
      <w:divBdr>
        <w:top w:val="none" w:sz="0" w:space="0" w:color="auto"/>
        <w:left w:val="none" w:sz="0" w:space="0" w:color="auto"/>
        <w:bottom w:val="none" w:sz="0" w:space="0" w:color="auto"/>
        <w:right w:val="none" w:sz="0" w:space="0" w:color="auto"/>
      </w:divBdr>
    </w:div>
    <w:div w:id="1605458226">
      <w:bodyDiv w:val="1"/>
      <w:marLeft w:val="0"/>
      <w:marRight w:val="0"/>
      <w:marTop w:val="0"/>
      <w:marBottom w:val="0"/>
      <w:divBdr>
        <w:top w:val="none" w:sz="0" w:space="0" w:color="auto"/>
        <w:left w:val="none" w:sz="0" w:space="0" w:color="auto"/>
        <w:bottom w:val="none" w:sz="0" w:space="0" w:color="auto"/>
        <w:right w:val="none" w:sz="0" w:space="0" w:color="auto"/>
      </w:divBdr>
    </w:div>
    <w:div w:id="1638561993">
      <w:bodyDiv w:val="1"/>
      <w:marLeft w:val="0"/>
      <w:marRight w:val="0"/>
      <w:marTop w:val="0"/>
      <w:marBottom w:val="0"/>
      <w:divBdr>
        <w:top w:val="none" w:sz="0" w:space="0" w:color="auto"/>
        <w:left w:val="none" w:sz="0" w:space="0" w:color="auto"/>
        <w:bottom w:val="none" w:sz="0" w:space="0" w:color="auto"/>
        <w:right w:val="none" w:sz="0" w:space="0" w:color="auto"/>
      </w:divBdr>
    </w:div>
    <w:div w:id="1686906644">
      <w:bodyDiv w:val="1"/>
      <w:marLeft w:val="0"/>
      <w:marRight w:val="0"/>
      <w:marTop w:val="0"/>
      <w:marBottom w:val="0"/>
      <w:divBdr>
        <w:top w:val="none" w:sz="0" w:space="0" w:color="auto"/>
        <w:left w:val="none" w:sz="0" w:space="0" w:color="auto"/>
        <w:bottom w:val="none" w:sz="0" w:space="0" w:color="auto"/>
        <w:right w:val="none" w:sz="0" w:space="0" w:color="auto"/>
      </w:divBdr>
    </w:div>
    <w:div w:id="1701785651">
      <w:bodyDiv w:val="1"/>
      <w:marLeft w:val="0"/>
      <w:marRight w:val="0"/>
      <w:marTop w:val="0"/>
      <w:marBottom w:val="0"/>
      <w:divBdr>
        <w:top w:val="none" w:sz="0" w:space="0" w:color="auto"/>
        <w:left w:val="none" w:sz="0" w:space="0" w:color="auto"/>
        <w:bottom w:val="none" w:sz="0" w:space="0" w:color="auto"/>
        <w:right w:val="none" w:sz="0" w:space="0" w:color="auto"/>
      </w:divBdr>
    </w:div>
    <w:div w:id="1760129255">
      <w:bodyDiv w:val="1"/>
      <w:marLeft w:val="0"/>
      <w:marRight w:val="0"/>
      <w:marTop w:val="0"/>
      <w:marBottom w:val="0"/>
      <w:divBdr>
        <w:top w:val="none" w:sz="0" w:space="0" w:color="auto"/>
        <w:left w:val="none" w:sz="0" w:space="0" w:color="auto"/>
        <w:bottom w:val="none" w:sz="0" w:space="0" w:color="auto"/>
        <w:right w:val="none" w:sz="0" w:space="0" w:color="auto"/>
      </w:divBdr>
    </w:div>
    <w:div w:id="1834644200">
      <w:bodyDiv w:val="1"/>
      <w:marLeft w:val="0"/>
      <w:marRight w:val="0"/>
      <w:marTop w:val="0"/>
      <w:marBottom w:val="0"/>
      <w:divBdr>
        <w:top w:val="none" w:sz="0" w:space="0" w:color="auto"/>
        <w:left w:val="none" w:sz="0" w:space="0" w:color="auto"/>
        <w:bottom w:val="none" w:sz="0" w:space="0" w:color="auto"/>
        <w:right w:val="none" w:sz="0" w:space="0" w:color="auto"/>
      </w:divBdr>
    </w:div>
    <w:div w:id="1901553142">
      <w:bodyDiv w:val="1"/>
      <w:marLeft w:val="0"/>
      <w:marRight w:val="0"/>
      <w:marTop w:val="0"/>
      <w:marBottom w:val="0"/>
      <w:divBdr>
        <w:top w:val="none" w:sz="0" w:space="0" w:color="auto"/>
        <w:left w:val="none" w:sz="0" w:space="0" w:color="auto"/>
        <w:bottom w:val="none" w:sz="0" w:space="0" w:color="auto"/>
        <w:right w:val="none" w:sz="0" w:space="0" w:color="auto"/>
      </w:divBdr>
    </w:div>
    <w:div w:id="1917323253">
      <w:bodyDiv w:val="1"/>
      <w:marLeft w:val="0"/>
      <w:marRight w:val="0"/>
      <w:marTop w:val="0"/>
      <w:marBottom w:val="0"/>
      <w:divBdr>
        <w:top w:val="none" w:sz="0" w:space="0" w:color="auto"/>
        <w:left w:val="none" w:sz="0" w:space="0" w:color="auto"/>
        <w:bottom w:val="none" w:sz="0" w:space="0" w:color="auto"/>
        <w:right w:val="none" w:sz="0" w:space="0" w:color="auto"/>
      </w:divBdr>
    </w:div>
    <w:div w:id="1920476848">
      <w:bodyDiv w:val="1"/>
      <w:marLeft w:val="0"/>
      <w:marRight w:val="0"/>
      <w:marTop w:val="0"/>
      <w:marBottom w:val="0"/>
      <w:divBdr>
        <w:top w:val="none" w:sz="0" w:space="0" w:color="auto"/>
        <w:left w:val="none" w:sz="0" w:space="0" w:color="auto"/>
        <w:bottom w:val="none" w:sz="0" w:space="0" w:color="auto"/>
        <w:right w:val="none" w:sz="0" w:space="0" w:color="auto"/>
      </w:divBdr>
    </w:div>
    <w:div w:id="201480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40B15-22AE-439C-8A86-A9A8ABB58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2113</Words>
  <Characters>12048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VD</cp:lastModifiedBy>
  <cp:revision>23</cp:revision>
  <cp:lastPrinted>2025-01-17T09:47:00Z</cp:lastPrinted>
  <dcterms:created xsi:type="dcterms:W3CDTF">2025-10-23T07:55:00Z</dcterms:created>
  <dcterms:modified xsi:type="dcterms:W3CDTF">2025-10-30T08:47:00Z</dcterms:modified>
</cp:coreProperties>
</file>