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88" w:type="dxa"/>
        <w:tblLook w:val="04A0" w:firstRow="1" w:lastRow="0" w:firstColumn="1" w:lastColumn="0" w:noHBand="0" w:noVBand="1"/>
      </w:tblPr>
      <w:tblGrid>
        <w:gridCol w:w="3510"/>
        <w:gridCol w:w="5778"/>
      </w:tblGrid>
      <w:tr w:rsidR="006046A6" w:rsidRPr="006046A6" w14:paraId="576C314E" w14:textId="77777777" w:rsidTr="006046A6">
        <w:tc>
          <w:tcPr>
            <w:tcW w:w="3510" w:type="dxa"/>
          </w:tcPr>
          <w:p w14:paraId="59739BD8" w14:textId="77777777" w:rsidR="006046A6" w:rsidRPr="006046A6" w:rsidRDefault="006046A6" w:rsidP="007D3C9A">
            <w:pPr>
              <w:jc w:val="center"/>
              <w:rPr>
                <w:b/>
                <w:sz w:val="26"/>
                <w:lang w:val="fr-FR"/>
              </w:rPr>
            </w:pPr>
            <w:r w:rsidRPr="006046A6">
              <w:rPr>
                <w:b/>
                <w:sz w:val="26"/>
                <w:lang w:val="fr-FR"/>
              </w:rPr>
              <w:t>ỦY BAN NHÂN DÂN</w:t>
            </w:r>
          </w:p>
          <w:p w14:paraId="432E9685" w14:textId="14332AFE" w:rsidR="006046A6" w:rsidRPr="006046A6" w:rsidRDefault="0079650F" w:rsidP="007D3C9A">
            <w:pPr>
              <w:jc w:val="center"/>
              <w:rPr>
                <w:b/>
                <w:lang w:val="fr-FR"/>
              </w:rPr>
            </w:pPr>
            <w:r>
              <w:rPr>
                <w:b/>
                <w:noProof/>
                <w:sz w:val="26"/>
                <w:lang w:val="fr-FR"/>
              </w:rPr>
              <mc:AlternateContent>
                <mc:Choice Requires="wps">
                  <w:drawing>
                    <wp:anchor distT="0" distB="0" distL="114300" distR="114300" simplePos="0" relativeHeight="251659776" behindDoc="0" locked="0" layoutInCell="1" allowOverlap="1" wp14:anchorId="0A0510EB" wp14:editId="47615A2B">
                      <wp:simplePos x="0" y="0"/>
                      <wp:positionH relativeFrom="column">
                        <wp:posOffset>756285</wp:posOffset>
                      </wp:positionH>
                      <wp:positionV relativeFrom="paragraph">
                        <wp:posOffset>200388</wp:posOffset>
                      </wp:positionV>
                      <wp:extent cx="522514" cy="0"/>
                      <wp:effectExtent l="0" t="0" r="0" b="0"/>
                      <wp:wrapNone/>
                      <wp:docPr id="1236387782" name="Straight Connector 1"/>
                      <wp:cNvGraphicFramePr/>
                      <a:graphic xmlns:a="http://schemas.openxmlformats.org/drawingml/2006/main">
                        <a:graphicData uri="http://schemas.microsoft.com/office/word/2010/wordprocessingShape">
                          <wps:wsp>
                            <wps:cNvCnPr/>
                            <wps:spPr>
                              <a:xfrm>
                                <a:off x="0" y="0"/>
                                <a:ext cx="5225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E147AC" id="Straight Connector 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59.55pt,15.8pt" to="100.7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" strokecolor="black [3200]" strokeweight=".5pt">
                      <v:stroke joinstyle="miter"/>
                    </v:line>
                  </w:pict>
                </mc:Fallback>
              </mc:AlternateContent>
            </w:r>
            <w:r w:rsidR="006046A6" w:rsidRPr="006046A6">
              <w:rPr>
                <w:b/>
                <w:sz w:val="26"/>
                <w:lang w:val="fr-FR"/>
              </w:rPr>
              <w:t>TỈNH SƠN LA</w:t>
            </w:r>
          </w:p>
        </w:tc>
        <w:tc>
          <w:tcPr>
            <w:tcW w:w="5778" w:type="dxa"/>
          </w:tcPr>
          <w:p w14:paraId="6D51391E" w14:textId="77777777" w:rsidR="006046A6" w:rsidRPr="006046A6" w:rsidRDefault="006046A6" w:rsidP="007D3C9A">
            <w:pPr>
              <w:jc w:val="center"/>
              <w:rPr>
                <w:b/>
                <w:sz w:val="26"/>
                <w:lang w:val="fr-FR"/>
              </w:rPr>
            </w:pPr>
            <w:r w:rsidRPr="006046A6">
              <w:rPr>
                <w:b/>
                <w:sz w:val="26"/>
                <w:lang w:val="fr-FR"/>
              </w:rPr>
              <w:t>CỘNG HÒA XÃ HỘI CHỦ NGHĨA VIỆT NAM</w:t>
            </w:r>
          </w:p>
          <w:p w14:paraId="600914B4" w14:textId="16813A70" w:rsidR="006046A6" w:rsidRPr="006046A6" w:rsidRDefault="0079650F" w:rsidP="007D3C9A">
            <w:pPr>
              <w:jc w:val="center"/>
              <w:rPr>
                <w:b/>
              </w:rPr>
            </w:pPr>
            <w:r>
              <w:rPr>
                <w:b/>
                <w:noProof/>
                <w:sz w:val="28"/>
              </w:rPr>
              <mc:AlternateContent>
                <mc:Choice Requires="wps">
                  <w:drawing>
                    <wp:anchor distT="0" distB="0" distL="114300" distR="114300" simplePos="0" relativeHeight="251660800" behindDoc="0" locked="0" layoutInCell="1" allowOverlap="1" wp14:anchorId="76ABA7DC" wp14:editId="229D3E72">
                      <wp:simplePos x="0" y="0"/>
                      <wp:positionH relativeFrom="column">
                        <wp:posOffset>715463</wp:posOffset>
                      </wp:positionH>
                      <wp:positionV relativeFrom="paragraph">
                        <wp:posOffset>200388</wp:posOffset>
                      </wp:positionV>
                      <wp:extent cx="2106385" cy="0"/>
                      <wp:effectExtent l="0" t="0" r="0" b="0"/>
                      <wp:wrapNone/>
                      <wp:docPr id="1572726734" name="Straight Connector 2"/>
                      <wp:cNvGraphicFramePr/>
                      <a:graphic xmlns:a="http://schemas.openxmlformats.org/drawingml/2006/main">
                        <a:graphicData uri="http://schemas.microsoft.com/office/word/2010/wordprocessingShape">
                          <wps:wsp>
                            <wps:cNvCnPr/>
                            <wps:spPr>
                              <a:xfrm>
                                <a:off x="0" y="0"/>
                                <a:ext cx="21063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BBA7C3" id="Straight Connector 2"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56.35pt,15.8pt" to="222.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" strokecolor="black [3200]" strokeweight=".5pt">
                      <v:stroke joinstyle="miter"/>
                    </v:line>
                  </w:pict>
                </mc:Fallback>
              </mc:AlternateContent>
            </w:r>
            <w:r w:rsidR="006046A6" w:rsidRPr="006046A6">
              <w:rPr>
                <w:b/>
                <w:sz w:val="28"/>
              </w:rPr>
              <w:t>Độc lập - Tự do - Hạnh phúc</w:t>
            </w:r>
          </w:p>
        </w:tc>
      </w:tr>
      <w:tr w:rsidR="006046A6" w:rsidRPr="00992230" w14:paraId="62CDCE63" w14:textId="77777777" w:rsidTr="006046A6">
        <w:trPr>
          <w:trHeight w:val="93"/>
        </w:trPr>
        <w:tc>
          <w:tcPr>
            <w:tcW w:w="3510" w:type="dxa"/>
          </w:tcPr>
          <w:p w14:paraId="6CAC5719" w14:textId="44A5741D" w:rsidR="006046A6" w:rsidRPr="006046A6" w:rsidRDefault="006046A6" w:rsidP="007D3C9A">
            <w:pPr>
              <w:jc w:val="center"/>
              <w:rPr>
                <w:sz w:val="30"/>
              </w:rPr>
            </w:pPr>
          </w:p>
        </w:tc>
        <w:tc>
          <w:tcPr>
            <w:tcW w:w="5778" w:type="dxa"/>
          </w:tcPr>
          <w:p w14:paraId="2A964B27" w14:textId="7CCD0C98" w:rsidR="006046A6" w:rsidRPr="006046A6" w:rsidRDefault="006046A6" w:rsidP="007D3C9A">
            <w:pPr>
              <w:jc w:val="center"/>
              <w:rPr>
                <w:sz w:val="30"/>
              </w:rPr>
            </w:pPr>
          </w:p>
        </w:tc>
      </w:tr>
      <w:tr w:rsidR="006046A6" w:rsidRPr="001A5F98" w14:paraId="7169C2F5" w14:textId="77777777" w:rsidTr="006046A6">
        <w:tc>
          <w:tcPr>
            <w:tcW w:w="3510" w:type="dxa"/>
          </w:tcPr>
          <w:p w14:paraId="0C73A727" w14:textId="6F7D8405" w:rsidR="006046A6" w:rsidRPr="00DA482A" w:rsidRDefault="006046A6" w:rsidP="007D3C9A">
            <w:pPr>
              <w:jc w:val="center"/>
              <w:rPr>
                <w:sz w:val="28"/>
                <w:szCs w:val="28"/>
              </w:rPr>
            </w:pPr>
            <w:r w:rsidRPr="00DA482A">
              <w:rPr>
                <w:sz w:val="28"/>
                <w:szCs w:val="28"/>
              </w:rPr>
              <w:t xml:space="preserve">Số: </w:t>
            </w:r>
            <w:r w:rsidR="00DA482A" w:rsidRPr="00DA482A">
              <w:rPr>
                <w:sz w:val="28"/>
                <w:szCs w:val="28"/>
              </w:rPr>
              <w:t>04</w:t>
            </w:r>
            <w:r w:rsidRPr="00DA482A">
              <w:rPr>
                <w:sz w:val="28"/>
                <w:szCs w:val="28"/>
              </w:rPr>
              <w:t>/</w:t>
            </w:r>
            <w:r w:rsidR="00196996" w:rsidRPr="00DA482A">
              <w:rPr>
                <w:sz w:val="28"/>
                <w:szCs w:val="28"/>
              </w:rPr>
              <w:t>CT</w:t>
            </w:r>
            <w:r w:rsidRPr="00DA482A">
              <w:rPr>
                <w:sz w:val="28"/>
                <w:szCs w:val="28"/>
              </w:rPr>
              <w:t>-UBND</w:t>
            </w:r>
          </w:p>
        </w:tc>
        <w:tc>
          <w:tcPr>
            <w:tcW w:w="5778" w:type="dxa"/>
          </w:tcPr>
          <w:p w14:paraId="4BE027F5" w14:textId="4DF3DFD9" w:rsidR="006046A6" w:rsidRPr="00DA482A" w:rsidRDefault="006046A6" w:rsidP="007D3C9A">
            <w:pPr>
              <w:jc w:val="center"/>
              <w:rPr>
                <w:i/>
                <w:sz w:val="28"/>
                <w:szCs w:val="28"/>
                <w:lang w:val="fr-FR"/>
              </w:rPr>
            </w:pPr>
            <w:r w:rsidRPr="00DA482A">
              <w:rPr>
                <w:i/>
                <w:sz w:val="28"/>
                <w:szCs w:val="28"/>
                <w:lang w:val="fr-FR"/>
              </w:rPr>
              <w:t xml:space="preserve">Sơn La, ngày </w:t>
            </w:r>
            <w:r w:rsidR="00D6702B">
              <w:rPr>
                <w:i/>
                <w:sz w:val="28"/>
                <w:szCs w:val="28"/>
                <w:lang w:val="fr-FR"/>
              </w:rPr>
              <w:t>21</w:t>
            </w:r>
            <w:r w:rsidRPr="00DA482A">
              <w:rPr>
                <w:i/>
                <w:sz w:val="28"/>
                <w:szCs w:val="28"/>
                <w:lang w:val="fr-FR"/>
              </w:rPr>
              <w:t xml:space="preserve"> tháng </w:t>
            </w:r>
            <w:r w:rsidR="00D6702B">
              <w:rPr>
                <w:i/>
                <w:sz w:val="28"/>
                <w:szCs w:val="28"/>
                <w:lang w:val="fr-FR"/>
              </w:rPr>
              <w:t>01</w:t>
            </w:r>
            <w:r w:rsidRPr="00DA482A">
              <w:rPr>
                <w:i/>
                <w:sz w:val="28"/>
                <w:szCs w:val="28"/>
                <w:lang w:val="fr-FR"/>
              </w:rPr>
              <w:t xml:space="preserve"> năm</w:t>
            </w:r>
            <w:r w:rsidR="00D6702B">
              <w:rPr>
                <w:i/>
                <w:sz w:val="28"/>
                <w:szCs w:val="28"/>
                <w:lang w:val="fr-FR"/>
              </w:rPr>
              <w:t xml:space="preserve"> 2026</w:t>
            </w:r>
            <w:r w:rsidRPr="00DA482A">
              <w:rPr>
                <w:i/>
                <w:sz w:val="28"/>
                <w:szCs w:val="28"/>
                <w:lang w:val="fr-FR"/>
              </w:rPr>
              <w:t xml:space="preserve"> </w:t>
            </w:r>
            <w:r w:rsidR="000923BC" w:rsidRPr="00DA482A">
              <w:rPr>
                <w:i/>
                <w:sz w:val="28"/>
                <w:szCs w:val="28"/>
                <w:lang w:val="fr-FR"/>
              </w:rPr>
              <w:t xml:space="preserve"> </w:t>
            </w:r>
          </w:p>
        </w:tc>
      </w:tr>
    </w:tbl>
    <w:p w14:paraId="016932DC" w14:textId="77777777" w:rsidR="00707831" w:rsidRDefault="00707831" w:rsidP="00F33EA8">
      <w:pPr>
        <w:jc w:val="center"/>
        <w:rPr>
          <w:b/>
          <w:color w:val="000000"/>
          <w:sz w:val="28"/>
          <w:szCs w:val="28"/>
          <w:lang w:val="fr-FR"/>
        </w:rPr>
      </w:pPr>
    </w:p>
    <w:p w14:paraId="0722DD48" w14:textId="77777777" w:rsidR="001E0A8B" w:rsidRPr="001E0A8B" w:rsidRDefault="001E0A8B" w:rsidP="001E0A8B">
      <w:pPr>
        <w:shd w:val="clear" w:color="auto" w:fill="FFFFFF"/>
        <w:jc w:val="center"/>
        <w:rPr>
          <w:sz w:val="28"/>
          <w:szCs w:val="28"/>
          <w:lang w:val="fr-FR"/>
        </w:rPr>
      </w:pPr>
      <w:r w:rsidRPr="001E0A8B">
        <w:rPr>
          <w:b/>
          <w:bCs/>
          <w:sz w:val="28"/>
          <w:szCs w:val="28"/>
          <w:lang w:val="vi-VN"/>
        </w:rPr>
        <w:t>CHỈ THỊ</w:t>
      </w:r>
    </w:p>
    <w:p w14:paraId="6F70177D" w14:textId="77777777" w:rsidR="00DA482A" w:rsidRDefault="001E0A8B" w:rsidP="001E0A8B">
      <w:pPr>
        <w:shd w:val="clear" w:color="auto" w:fill="FFFFFF"/>
        <w:jc w:val="center"/>
        <w:rPr>
          <w:b/>
          <w:bCs/>
          <w:sz w:val="28"/>
          <w:szCs w:val="28"/>
          <w:lang w:val="fr-FR"/>
        </w:rPr>
      </w:pPr>
      <w:r w:rsidRPr="001E0A8B">
        <w:rPr>
          <w:b/>
          <w:bCs/>
          <w:sz w:val="28"/>
          <w:szCs w:val="28"/>
          <w:lang w:val="fr-FR"/>
        </w:rPr>
        <w:t xml:space="preserve">Về việc tăng cường công tác giám sát, kiểm tra, kiểm soát </w:t>
      </w:r>
    </w:p>
    <w:p w14:paraId="694ADCF9" w14:textId="77777777" w:rsidR="00DA482A" w:rsidRDefault="001E0A8B" w:rsidP="001E0A8B">
      <w:pPr>
        <w:shd w:val="clear" w:color="auto" w:fill="FFFFFF"/>
        <w:jc w:val="center"/>
        <w:rPr>
          <w:b/>
          <w:bCs/>
          <w:sz w:val="28"/>
          <w:szCs w:val="28"/>
          <w:lang w:val="fr-FR"/>
        </w:rPr>
      </w:pPr>
      <w:r w:rsidRPr="001E0A8B">
        <w:rPr>
          <w:b/>
          <w:bCs/>
          <w:sz w:val="28"/>
          <w:szCs w:val="28"/>
          <w:lang w:val="fr-FR"/>
        </w:rPr>
        <w:t xml:space="preserve">thị trường, </w:t>
      </w:r>
      <w:bookmarkStart w:id="0" w:name="_Hlk218780131"/>
      <w:r w:rsidRPr="001E0A8B">
        <w:rPr>
          <w:b/>
          <w:bCs/>
          <w:sz w:val="28"/>
          <w:szCs w:val="28"/>
          <w:lang w:val="fr-FR"/>
        </w:rPr>
        <w:t xml:space="preserve">chống buôn lậu, gian lận thương mại và hàng giả </w:t>
      </w:r>
      <w:bookmarkEnd w:id="0"/>
    </w:p>
    <w:p w14:paraId="2A484093" w14:textId="780C2355" w:rsidR="001E0A8B" w:rsidRPr="001E0A8B" w:rsidRDefault="001E0A8B" w:rsidP="001E0A8B">
      <w:pPr>
        <w:shd w:val="clear" w:color="auto" w:fill="FFFFFF"/>
        <w:jc w:val="center"/>
        <w:rPr>
          <w:b/>
          <w:bCs/>
          <w:sz w:val="28"/>
          <w:szCs w:val="28"/>
          <w:lang w:val="fr-FR"/>
        </w:rPr>
      </w:pPr>
      <w:r w:rsidRPr="001E0A8B">
        <w:rPr>
          <w:b/>
          <w:bCs/>
          <w:sz w:val="28"/>
          <w:szCs w:val="28"/>
          <w:lang w:val="fr-FR"/>
        </w:rPr>
        <w:t>dịp Tết Nguyên đán Bính Ngọ năm 2026</w:t>
      </w:r>
    </w:p>
    <w:p w14:paraId="4D30F373" w14:textId="04B5908C" w:rsidR="0069075C" w:rsidRPr="006046A6" w:rsidRDefault="0069075C" w:rsidP="00A7197D">
      <w:pPr>
        <w:jc w:val="center"/>
        <w:rPr>
          <w:b/>
          <w:color w:val="000000"/>
          <w:position w:val="-2"/>
          <w:sz w:val="28"/>
          <w:szCs w:val="28"/>
          <w:lang w:val="fr-FR"/>
        </w:rPr>
      </w:pPr>
    </w:p>
    <w:p w14:paraId="6E7FA8CF" w14:textId="4C9438C2" w:rsidR="00DA482A" w:rsidRPr="00DA482A" w:rsidRDefault="00DA482A" w:rsidP="00DA482A">
      <w:pPr>
        <w:spacing w:before="120" w:line="340" w:lineRule="exact"/>
        <w:ind w:firstLine="709"/>
        <w:jc w:val="both"/>
        <w:rPr>
          <w:sz w:val="28"/>
          <w:szCs w:val="28"/>
          <w:lang w:val="fr-FR"/>
        </w:rPr>
      </w:pPr>
      <w:r w:rsidRPr="00DA482A">
        <w:rPr>
          <w:sz w:val="28"/>
          <w:szCs w:val="28"/>
          <w:lang w:val="fr-FR"/>
        </w:rPr>
        <w:t xml:space="preserve">Trong thời gian giáp Tết Nguyên đán Bính Ngọ năm 2026, nhu cầu mua sắm, tiêu dùng của nhân dân tăng cao, đây cũng là thời điểm các hoạt động buôn lậu, gian lận thương mại, sản xuất và kinh doanh hàng giả, hàng kém chất lượng có diễn biến phức tạp với nhiều phương thức, thủ đoạn tinh vi.  </w:t>
      </w:r>
    </w:p>
    <w:p w14:paraId="60937947" w14:textId="5B420C29" w:rsidR="00DA482A" w:rsidRPr="00DA482A" w:rsidRDefault="00DA482A" w:rsidP="00DA482A">
      <w:pPr>
        <w:spacing w:before="120" w:line="340" w:lineRule="exact"/>
        <w:ind w:firstLine="709"/>
        <w:jc w:val="both"/>
        <w:rPr>
          <w:sz w:val="28"/>
          <w:szCs w:val="28"/>
          <w:lang w:val="fr-FR"/>
        </w:rPr>
      </w:pPr>
      <w:r w:rsidRPr="00DA482A">
        <w:rPr>
          <w:sz w:val="28"/>
          <w:szCs w:val="28"/>
          <w:lang w:val="fr-FR"/>
        </w:rPr>
        <w:t>Để chủ động trong công tác kiểm soát thị trường, bảo vệ quyền lợi người tiêu dùng và bảo đảm nhân dân đón Tết vui tươi, an toàn, lành mạnh; thực hiện các Chỉ thị của Ban Bí thư, Thủ tướng Chính phủ và các văn bản chỉ đạo của Bộ Công Thương. Theo đề nghị của Sở Công Thương tại Tờ trình số 18/TTr-SCT ngày 15</w:t>
      </w:r>
      <w:r>
        <w:rPr>
          <w:sz w:val="28"/>
          <w:szCs w:val="28"/>
          <w:lang w:val="fr-FR"/>
        </w:rPr>
        <w:t xml:space="preserve"> tháng </w:t>
      </w:r>
      <w:r w:rsidRPr="00DA482A">
        <w:rPr>
          <w:sz w:val="28"/>
          <w:szCs w:val="28"/>
          <w:lang w:val="fr-FR"/>
        </w:rPr>
        <w:t>01</w:t>
      </w:r>
      <w:r>
        <w:rPr>
          <w:sz w:val="28"/>
          <w:szCs w:val="28"/>
          <w:lang w:val="fr-FR"/>
        </w:rPr>
        <w:t xml:space="preserve"> năm </w:t>
      </w:r>
      <w:r w:rsidRPr="00DA482A">
        <w:rPr>
          <w:sz w:val="28"/>
          <w:szCs w:val="28"/>
          <w:lang w:val="fr-FR"/>
        </w:rPr>
        <w:t xml:space="preserve">2026, Chủ tịch </w:t>
      </w:r>
      <w:r>
        <w:rPr>
          <w:sz w:val="28"/>
          <w:szCs w:val="28"/>
          <w:lang w:val="fr-FR"/>
        </w:rPr>
        <w:t>UBND</w:t>
      </w:r>
      <w:r w:rsidRPr="00DA482A">
        <w:rPr>
          <w:sz w:val="28"/>
          <w:szCs w:val="28"/>
          <w:lang w:val="fr-FR"/>
        </w:rPr>
        <w:t xml:space="preserve"> tỉnh yêu cầu Giám đốc các </w:t>
      </w:r>
      <w:r w:rsidR="00D6702B">
        <w:rPr>
          <w:sz w:val="28"/>
          <w:szCs w:val="28"/>
          <w:lang w:val="fr-FR"/>
        </w:rPr>
        <w:t>s</w:t>
      </w:r>
      <w:r w:rsidRPr="00DA482A">
        <w:rPr>
          <w:sz w:val="28"/>
          <w:szCs w:val="28"/>
          <w:lang w:val="fr-FR"/>
        </w:rPr>
        <w:t xml:space="preserve">ở, Trưởng các ban, ngành, cơ quan, đơn vị cấp tỉnh, Chủ tịch </w:t>
      </w:r>
      <w:r>
        <w:rPr>
          <w:sz w:val="28"/>
          <w:szCs w:val="28"/>
          <w:lang w:val="fr-FR"/>
        </w:rPr>
        <w:t>UBND</w:t>
      </w:r>
      <w:r w:rsidRPr="00DA482A">
        <w:rPr>
          <w:sz w:val="28"/>
          <w:szCs w:val="28"/>
          <w:lang w:val="fr-FR"/>
        </w:rPr>
        <w:t xml:space="preserve"> các xã, phường tập trung thực hiện đồng bộ, hiệu quả các nhiệm vụ, giải pháp trọng tâm sau đây:  </w:t>
      </w:r>
    </w:p>
    <w:p w14:paraId="4AA149C7" w14:textId="4AA2E47D" w:rsidR="00DA482A" w:rsidRPr="00DA482A" w:rsidRDefault="00DA482A" w:rsidP="00DA482A">
      <w:pPr>
        <w:spacing w:before="120" w:line="340" w:lineRule="exact"/>
        <w:ind w:firstLine="709"/>
        <w:jc w:val="both"/>
        <w:rPr>
          <w:sz w:val="28"/>
          <w:szCs w:val="28"/>
          <w:lang w:val="fr-FR"/>
        </w:rPr>
      </w:pPr>
      <w:r w:rsidRPr="00DA482A">
        <w:rPr>
          <w:sz w:val="28"/>
          <w:szCs w:val="28"/>
          <w:lang w:val="fr-FR"/>
        </w:rPr>
        <w:t>1. Tiếp tục quán triệt, tổ chức thực hiện nghiêm túc chỉ đạo Thủ tướng Chính phủ tại Chỉ thị số 13/CT-TTg ngày 17</w:t>
      </w:r>
      <w:r>
        <w:rPr>
          <w:sz w:val="28"/>
          <w:szCs w:val="28"/>
          <w:lang w:val="fr-FR"/>
        </w:rPr>
        <w:t xml:space="preserve"> tháng </w:t>
      </w:r>
      <w:r w:rsidRPr="00DA482A">
        <w:rPr>
          <w:sz w:val="28"/>
          <w:szCs w:val="28"/>
          <w:lang w:val="fr-FR"/>
        </w:rPr>
        <w:t>5</w:t>
      </w:r>
      <w:r>
        <w:rPr>
          <w:sz w:val="28"/>
          <w:szCs w:val="28"/>
          <w:lang w:val="fr-FR"/>
        </w:rPr>
        <w:t xml:space="preserve"> năm </w:t>
      </w:r>
      <w:r w:rsidRPr="00DA482A">
        <w:rPr>
          <w:sz w:val="28"/>
          <w:szCs w:val="28"/>
          <w:lang w:val="fr-FR"/>
        </w:rPr>
        <w:t xml:space="preserve">2025 của Thủ tướng Chính phủ về tăng cường công tác chống buôn lậu, gian lận thương mại và hàng giả trong tình hình mới và các chỉ đạo của Chính phủ, Thủ tướng Chính phủ, Ban Chỉ đạo 389 Quốc gia, Bộ Công Thương, Ban Chỉ đạo 389 tỉnh về công tác đấu tranh, ngăn chặn, xử lý các hành vi sản xuất, buôn bán hàng giả, hàng không rõ nguồn gốc xuất xứ, hàng không bảo đảm chất lượng. </w:t>
      </w:r>
    </w:p>
    <w:p w14:paraId="087BA4A4" w14:textId="27E2E995" w:rsidR="00DA482A" w:rsidRPr="00DA482A" w:rsidRDefault="00DA482A" w:rsidP="00DA482A">
      <w:pPr>
        <w:spacing w:before="120" w:line="340" w:lineRule="exact"/>
        <w:ind w:firstLine="709"/>
        <w:jc w:val="both"/>
        <w:rPr>
          <w:sz w:val="28"/>
          <w:szCs w:val="28"/>
          <w:lang w:val="fr-FR"/>
        </w:rPr>
      </w:pPr>
      <w:r w:rsidRPr="00DA482A">
        <w:rPr>
          <w:sz w:val="28"/>
          <w:szCs w:val="28"/>
          <w:lang w:val="fr-FR"/>
        </w:rPr>
        <w:t>2. Triển khai có hiệu quả Kế hoạch số 23/KH-BCĐ389 ngày 11</w:t>
      </w:r>
      <w:r>
        <w:rPr>
          <w:sz w:val="28"/>
          <w:szCs w:val="28"/>
          <w:lang w:val="fr-FR"/>
        </w:rPr>
        <w:t xml:space="preserve"> tháng </w:t>
      </w:r>
      <w:r w:rsidRPr="00DA482A">
        <w:rPr>
          <w:sz w:val="28"/>
          <w:szCs w:val="28"/>
          <w:lang w:val="fr-FR"/>
        </w:rPr>
        <w:t>12</w:t>
      </w:r>
      <w:r>
        <w:rPr>
          <w:sz w:val="28"/>
          <w:szCs w:val="28"/>
          <w:lang w:val="fr-FR"/>
        </w:rPr>
        <w:t xml:space="preserve"> năm </w:t>
      </w:r>
      <w:r w:rsidRPr="00DA482A">
        <w:rPr>
          <w:sz w:val="28"/>
          <w:szCs w:val="28"/>
          <w:lang w:val="fr-FR"/>
        </w:rPr>
        <w:t>2025 của Ban Chỉ đạo 389 tỉnh Sơn La về cao điểm chống buôn lậu, gian lận thương mại và hàng giả dịp trước, trong và sau Tết Nguyên đán Bính Ngọ năm 2026; Kế hoạch số 12/KH-BCĐ ngày 30</w:t>
      </w:r>
      <w:r w:rsidR="001A3377">
        <w:rPr>
          <w:sz w:val="28"/>
          <w:szCs w:val="28"/>
          <w:lang w:val="fr-FR"/>
        </w:rPr>
        <w:t xml:space="preserve"> tháng </w:t>
      </w:r>
      <w:r w:rsidRPr="00DA482A">
        <w:rPr>
          <w:sz w:val="28"/>
          <w:szCs w:val="28"/>
          <w:lang w:val="fr-FR"/>
        </w:rPr>
        <w:t>12</w:t>
      </w:r>
      <w:r w:rsidR="001A3377">
        <w:rPr>
          <w:sz w:val="28"/>
          <w:szCs w:val="28"/>
          <w:lang w:val="fr-FR"/>
        </w:rPr>
        <w:t xml:space="preserve"> năm </w:t>
      </w:r>
      <w:r w:rsidRPr="00DA482A">
        <w:rPr>
          <w:sz w:val="28"/>
          <w:szCs w:val="28"/>
          <w:lang w:val="fr-FR"/>
        </w:rPr>
        <w:t xml:space="preserve">2025 của Ban Chỉ đạo An toàn thực phẩm tỉnh về triển khai công tác bảo đảm an toàn thực phẩm Tết Nguyên đán Bính Ngọ và mùa Lễ hội Xuân năm 2026. </w:t>
      </w:r>
    </w:p>
    <w:p w14:paraId="4B9F2D07" w14:textId="4727C34F" w:rsidR="00DA482A" w:rsidRPr="00DA482A" w:rsidRDefault="00DA482A" w:rsidP="00DA482A">
      <w:pPr>
        <w:spacing w:before="120" w:line="340" w:lineRule="exact"/>
        <w:ind w:firstLine="709"/>
        <w:jc w:val="both"/>
        <w:rPr>
          <w:sz w:val="28"/>
          <w:szCs w:val="28"/>
          <w:lang w:val="fr-FR"/>
        </w:rPr>
      </w:pPr>
      <w:r w:rsidRPr="00DA482A">
        <w:rPr>
          <w:sz w:val="28"/>
          <w:szCs w:val="28"/>
          <w:lang w:val="fr-FR"/>
        </w:rPr>
        <w:t xml:space="preserve">3. Sở Công Thương chủ trì, phối hợp với các sở, ngành, địa phương, đơn vị liên quan: </w:t>
      </w:r>
    </w:p>
    <w:p w14:paraId="3D3BC527" w14:textId="77777777" w:rsidR="001A3377" w:rsidRDefault="00DA482A" w:rsidP="00DA482A">
      <w:pPr>
        <w:spacing w:before="120" w:line="340" w:lineRule="exact"/>
        <w:ind w:firstLine="709"/>
        <w:jc w:val="both"/>
        <w:rPr>
          <w:sz w:val="28"/>
          <w:szCs w:val="28"/>
          <w:lang w:val="fr-FR"/>
        </w:rPr>
      </w:pPr>
      <w:r w:rsidRPr="00DA482A">
        <w:rPr>
          <w:sz w:val="28"/>
          <w:szCs w:val="28"/>
          <w:lang w:val="fr-FR"/>
        </w:rPr>
        <w:t xml:space="preserve">a) Theo dõi diễn biến cung cầu, giá cả thị trường, giám sát chặt chẽ việc cung ứng điện, xăng dầu và các mặt hàng tiêu dùng thiết yếu, bảo đảm không để xảy ra gián đoạn hoạt động sản xuất, sinh hoạt của người dân và doanh nghiệp trong dịp Tết Nguyên đán Bính Ngọ năm 2026. </w:t>
      </w:r>
    </w:p>
    <w:p w14:paraId="60EE4FC9" w14:textId="77777777" w:rsidR="00C6098E" w:rsidRDefault="001A3377" w:rsidP="002D5BFF">
      <w:pPr>
        <w:pStyle w:val="BodyText2"/>
        <w:spacing w:before="120" w:line="240" w:lineRule="auto"/>
        <w:rPr>
          <w:szCs w:val="28"/>
        </w:rPr>
      </w:pPr>
      <w:r w:rsidRPr="001A3377">
        <w:rPr>
          <w:szCs w:val="28"/>
        </w:rPr>
        <w:lastRenderedPageBreak/>
        <w:t>b) Chỉ đạo Chi cục Quản lý thị trường</w:t>
      </w:r>
    </w:p>
    <w:p w14:paraId="7755A2AF" w14:textId="77777777" w:rsidR="00C6098E" w:rsidRDefault="001A3377" w:rsidP="002D5BFF">
      <w:pPr>
        <w:pStyle w:val="BodyText2"/>
        <w:spacing w:before="120" w:line="240" w:lineRule="auto"/>
        <w:rPr>
          <w:szCs w:val="28"/>
        </w:rPr>
      </w:pPr>
      <w:r w:rsidRPr="001A3377">
        <w:rPr>
          <w:szCs w:val="28"/>
        </w:rPr>
        <w:t xml:space="preserve">Tăng cường công tác kiểm tra, kiểm soát thị trường và xử lý nghiêm các hành vi vi phạm đầu cơ găm hàng, niêm yết giá, thương mại điện tử, kinh doanh, vận chuyển, tàng trữ hàng cấm, hàng nhập lậu, hàng không rõ nguồn gốc, hàng giả, hàng xâm phạm sở hữu trí tuệ, hàng kém chất lượng... chú trọng các mặt hàng thiết yếu, mặt hàng có nhu cầu tiêu dùng cao trước, trong và sau dịp Tết Nguyên đán Bính Ngọ 2026 như bánh kẹo, rượu bia, nước giải khát, thuốc lá, các mặt hàng thực phẩm tươi sống....; phối hợp với các lực lượng chức năng tập trung kiểm tra các khu vực kho bãi, điểm tập kết hàng hóa gần biên giới, các điểm chợ đầu mối, chợ chuyên doanh, các tuyến đường bộ... phòng ngừa, ngăn chặn hàng hóa vi phạm vận chuyển từ biên giới, ngoài tỉnh vào địa bàn để tiêu thụ. </w:t>
      </w:r>
    </w:p>
    <w:p w14:paraId="128E784A" w14:textId="2EE373E9" w:rsidR="00C6098E" w:rsidRDefault="001A3377" w:rsidP="002D5BFF">
      <w:pPr>
        <w:pStyle w:val="BodyText2"/>
        <w:spacing w:before="120" w:line="240" w:lineRule="auto"/>
        <w:rPr>
          <w:szCs w:val="28"/>
        </w:rPr>
      </w:pPr>
      <w:r w:rsidRPr="001A3377">
        <w:rPr>
          <w:szCs w:val="28"/>
        </w:rPr>
        <w:t>4. Sở Nông nghiệp và Môi trường chủ trì, phối hợp với các sở, ngành, địa phương, đơn vị liên quan</w:t>
      </w:r>
      <w:r w:rsidR="002665FF">
        <w:rPr>
          <w:szCs w:val="28"/>
        </w:rPr>
        <w:t xml:space="preserve"> </w:t>
      </w:r>
    </w:p>
    <w:p w14:paraId="7EC5A4EC" w14:textId="77777777" w:rsidR="002665FF" w:rsidRDefault="001A3377" w:rsidP="002D5BFF">
      <w:pPr>
        <w:pStyle w:val="BodyText2"/>
        <w:spacing w:before="120" w:line="240" w:lineRule="auto"/>
        <w:rPr>
          <w:szCs w:val="28"/>
        </w:rPr>
      </w:pPr>
      <w:r w:rsidRPr="001A3377">
        <w:rPr>
          <w:szCs w:val="28"/>
        </w:rPr>
        <w:t xml:space="preserve">a) Tăng cường công tác quản lý chất lượng, bảo đảm an toàn vệ sinh thực phẩm đối với các mặt hàng nông, lâm, thủy sản. </w:t>
      </w:r>
    </w:p>
    <w:p w14:paraId="77EF4013" w14:textId="77777777" w:rsidR="002665FF" w:rsidRDefault="001A3377" w:rsidP="002D5BFF">
      <w:pPr>
        <w:pStyle w:val="BodyText2"/>
        <w:spacing w:before="120" w:line="240" w:lineRule="auto"/>
        <w:rPr>
          <w:szCs w:val="28"/>
        </w:rPr>
      </w:pPr>
      <w:r w:rsidRPr="001A3377">
        <w:rPr>
          <w:szCs w:val="28"/>
        </w:rPr>
        <w:t xml:space="preserve">b) Phối hợp với các cơ quan chức năng tổ chức thực hiện các biện pháp kiểm soát chặt chẽ nguồn cung, các hoạt động buôn bán, vận chuyển trái phép gia súc, gia cầm và các sản phẩm liên quan, nhất là các cửa khẩu, đường mòn, lối mở khu vực biên giới tuyến đường chính ra vào tỉnh. </w:t>
      </w:r>
    </w:p>
    <w:p w14:paraId="5AAC373F" w14:textId="77777777" w:rsidR="002665FF" w:rsidRDefault="001A3377" w:rsidP="002D5BFF">
      <w:pPr>
        <w:pStyle w:val="BodyText2"/>
        <w:spacing w:before="120" w:line="240" w:lineRule="auto"/>
        <w:rPr>
          <w:szCs w:val="28"/>
        </w:rPr>
      </w:pPr>
      <w:r w:rsidRPr="001A3377">
        <w:rPr>
          <w:szCs w:val="28"/>
        </w:rPr>
        <w:t>5. Sở Y tế chủ trì, phối hợp với các sở, ngành, địa phương, đơn vị liên quan</w:t>
      </w:r>
    </w:p>
    <w:p w14:paraId="0FC1D372" w14:textId="77777777" w:rsidR="002665FF" w:rsidRDefault="001A3377" w:rsidP="002D5BFF">
      <w:pPr>
        <w:pStyle w:val="BodyText2"/>
        <w:spacing w:before="120" w:line="240" w:lineRule="auto"/>
        <w:rPr>
          <w:szCs w:val="28"/>
        </w:rPr>
      </w:pPr>
      <w:r w:rsidRPr="001A3377">
        <w:rPr>
          <w:szCs w:val="28"/>
        </w:rPr>
        <w:t xml:space="preserve">Tăng cường công tác kiểm tra các cơ sở kinh doanh thuốc, kịp thời phát hiện, xử lý nghiêm minh các trường hợp thuốc giả, thuốc kém chất lượng, thuốc không được cấp phép lưu hành và các trường hợp vi phạm quy định về quản lý giá thuốc. Phối hợp với các Sở, ngành liên quan tổ chức kiểm tra việc chấp hành quy định pháp luật về an toàn thực phẩm trước, trong và sau dịp Tết, xử lý nghiêm các trường hợp vi phạm và công khai kết quả thanh tra, kiểm tra trên trang thông tin điện tử về an toàn thực phẩm và các phương tiện thông tin đại chúng. </w:t>
      </w:r>
    </w:p>
    <w:p w14:paraId="39357183" w14:textId="77777777" w:rsidR="002665FF" w:rsidRPr="002665FF" w:rsidRDefault="001A3377" w:rsidP="002D5BFF">
      <w:pPr>
        <w:pStyle w:val="BodyText2"/>
        <w:spacing w:before="120" w:line="240" w:lineRule="auto"/>
        <w:rPr>
          <w:spacing w:val="-4"/>
          <w:szCs w:val="28"/>
        </w:rPr>
      </w:pPr>
      <w:r w:rsidRPr="002665FF">
        <w:rPr>
          <w:spacing w:val="-4"/>
          <w:szCs w:val="28"/>
        </w:rPr>
        <w:t>6. Công an tỉnh chủ trì, phối hợp với các sở, ngành, địa phương, đơn vị liên quan</w:t>
      </w:r>
    </w:p>
    <w:p w14:paraId="1570FD3C" w14:textId="77777777" w:rsidR="002665FF" w:rsidRDefault="001A3377" w:rsidP="002D5BFF">
      <w:pPr>
        <w:pStyle w:val="BodyText2"/>
        <w:spacing w:before="120" w:line="240" w:lineRule="auto"/>
        <w:rPr>
          <w:szCs w:val="28"/>
        </w:rPr>
      </w:pPr>
      <w:r w:rsidRPr="001A3377">
        <w:rPr>
          <w:szCs w:val="28"/>
        </w:rPr>
        <w:t xml:space="preserve">Kiểm tra, kiểm soát chặt chẽ, kịp thời phát hiện, ngăn chặn và xử lý nghiêm các trường hợp sản xuất, tàng trữ, vận chuyển, mua bán, sử dụng trái phép vũ khí, vật liệu nổ, công cụ hỗ trợ, pháo và đồ chơi nguy hiểm. </w:t>
      </w:r>
    </w:p>
    <w:p w14:paraId="568A921A" w14:textId="6C96C329" w:rsidR="0068585B" w:rsidRDefault="001A3377" w:rsidP="002D5BFF">
      <w:pPr>
        <w:pStyle w:val="BodyText2"/>
        <w:spacing w:before="120" w:line="240" w:lineRule="auto"/>
        <w:rPr>
          <w:szCs w:val="28"/>
        </w:rPr>
      </w:pPr>
      <w:r w:rsidRPr="001A3377">
        <w:rPr>
          <w:szCs w:val="28"/>
        </w:rPr>
        <w:t xml:space="preserve">7. Sở Văn hóa, Thể thao và Du lịch phối hợp với cơ quan, đơn vị liên quan hướng dẫn thông tin, tuyên truyền đầy đủ, chính xác, kịp thời các chủ trương, chính sách của Nhà nước, quy định về sản xuất, kinh doanh, lưu thông hàng hóa, thị trường, nguồn cung, giá thực phẩm, các mặt hàng bình ổn phục vụ người dân trong dịp Tết; kịp thời thông tin về tình hình, kết quả công tác chống buôn lậu, gian lận thương mại và hàng giả đợt cao điểm chống buôn lậu, gian lận thương mại và hàng giả dịp trước, trong và sau Tết Nguyên đán Bính Ngọ </w:t>
      </w:r>
      <w:r w:rsidR="0068585B">
        <w:rPr>
          <w:szCs w:val="28"/>
        </w:rPr>
        <w:t xml:space="preserve">năm </w:t>
      </w:r>
      <w:r w:rsidRPr="001A3377">
        <w:rPr>
          <w:szCs w:val="28"/>
        </w:rPr>
        <w:t xml:space="preserve">2026 trên hệ thống thông tin cơ sở. </w:t>
      </w:r>
    </w:p>
    <w:p w14:paraId="5232E6EF" w14:textId="1C35C293" w:rsidR="0068585B" w:rsidRDefault="001A3377" w:rsidP="002D5BFF">
      <w:pPr>
        <w:pStyle w:val="BodyText2"/>
        <w:spacing w:before="120" w:line="240" w:lineRule="auto"/>
        <w:rPr>
          <w:szCs w:val="28"/>
        </w:rPr>
      </w:pPr>
      <w:r w:rsidRPr="001A3377">
        <w:rPr>
          <w:szCs w:val="28"/>
        </w:rPr>
        <w:t xml:space="preserve">8. Sở Khoa học và Công nghệ chủ trì, phối hợp với các </w:t>
      </w:r>
      <w:r w:rsidR="0068585B">
        <w:rPr>
          <w:szCs w:val="28"/>
        </w:rPr>
        <w:t>s</w:t>
      </w:r>
      <w:r w:rsidRPr="001A3377">
        <w:rPr>
          <w:szCs w:val="28"/>
        </w:rPr>
        <w:t>ở, ngành, địa phương, đơn vị liên quan</w:t>
      </w:r>
      <w:r w:rsidR="0068585B">
        <w:rPr>
          <w:szCs w:val="28"/>
        </w:rPr>
        <w:t xml:space="preserve"> </w:t>
      </w:r>
      <w:r w:rsidRPr="001A3377">
        <w:rPr>
          <w:szCs w:val="28"/>
        </w:rPr>
        <w:t xml:space="preserve"> </w:t>
      </w:r>
    </w:p>
    <w:p w14:paraId="34BD378E" w14:textId="77777777" w:rsidR="0068585B" w:rsidRDefault="001A3377" w:rsidP="002D5BFF">
      <w:pPr>
        <w:pStyle w:val="BodyText2"/>
        <w:spacing w:before="120" w:line="240" w:lineRule="auto"/>
        <w:rPr>
          <w:szCs w:val="28"/>
        </w:rPr>
      </w:pPr>
      <w:r w:rsidRPr="001A3377">
        <w:rPr>
          <w:szCs w:val="28"/>
        </w:rPr>
        <w:t xml:space="preserve">a) Tăng cường công tác kiểm tra chuyên ngành trong lĩnh vực tiêu chuẩn, đo lường, chất lượng sản phẩm, hàng hóa đối với các cơ sở sản xuất, kinh doanh, nhập khẩu để kịp thời phát hiện, ngăn chặn và xử lý nghiêm hành vi vi phạm. </w:t>
      </w:r>
    </w:p>
    <w:p w14:paraId="299FFE44" w14:textId="77777777" w:rsidR="0068585B" w:rsidRDefault="001A3377" w:rsidP="002D5BFF">
      <w:pPr>
        <w:pStyle w:val="BodyText2"/>
        <w:spacing w:before="120" w:line="240" w:lineRule="auto"/>
        <w:rPr>
          <w:szCs w:val="28"/>
        </w:rPr>
      </w:pPr>
      <w:r w:rsidRPr="001A3377">
        <w:rPr>
          <w:szCs w:val="28"/>
        </w:rPr>
        <w:t xml:space="preserve">b) Chủ động phối hợp với các cơ quan liên quan kiểm tra, ngăn ngừa hàng hóa sản xuất, nhập khẩu và lưu thông trên thị trường không đáp ứng về đo lường, chất lượng có nguy cơ gây hại đến sức khỏe cộng đồng, môi trường, góp phần bình ổn thị trường dịp trước, trong và sau Tết Nguyên đán. </w:t>
      </w:r>
    </w:p>
    <w:p w14:paraId="14ECDC66" w14:textId="77777777" w:rsidR="0068585B" w:rsidRDefault="001A3377" w:rsidP="002D5BFF">
      <w:pPr>
        <w:pStyle w:val="BodyText2"/>
        <w:spacing w:before="120" w:line="240" w:lineRule="auto"/>
        <w:rPr>
          <w:szCs w:val="28"/>
        </w:rPr>
      </w:pPr>
      <w:r w:rsidRPr="001A3377">
        <w:rPr>
          <w:szCs w:val="28"/>
        </w:rPr>
        <w:t>9. Hải quan Sơn La, Hải quan cửa khẩu Quốc tế Lóng Sập chủ trì, phối hợp với cơ quan, đơn vị liên quan</w:t>
      </w:r>
    </w:p>
    <w:p w14:paraId="4F0D0B16" w14:textId="77777777" w:rsidR="0068585B" w:rsidRDefault="001A3377" w:rsidP="002D5BFF">
      <w:pPr>
        <w:pStyle w:val="BodyText2"/>
        <w:spacing w:before="120" w:line="240" w:lineRule="auto"/>
        <w:rPr>
          <w:szCs w:val="28"/>
        </w:rPr>
      </w:pPr>
      <w:r w:rsidRPr="001A3377">
        <w:rPr>
          <w:szCs w:val="28"/>
        </w:rPr>
        <w:t xml:space="preserve">Tập trung kiểm tra chặt chẽ tại các mặt hàng có nguy cơ cao trong việc xảy ra tình trạng nhập lậu hàng hóa qua các cửa khẩu, biên giới trong dịp cuối năm và Tết Nguyên đán. </w:t>
      </w:r>
    </w:p>
    <w:p w14:paraId="3D4C4C65" w14:textId="6623EF8F" w:rsidR="0068585B" w:rsidRDefault="001A3377" w:rsidP="002D5BFF">
      <w:pPr>
        <w:pStyle w:val="BodyText2"/>
        <w:spacing w:before="120" w:line="240" w:lineRule="auto"/>
        <w:rPr>
          <w:szCs w:val="28"/>
        </w:rPr>
      </w:pPr>
      <w:r w:rsidRPr="001A3377">
        <w:rPr>
          <w:szCs w:val="28"/>
        </w:rPr>
        <w:t xml:space="preserve">10. Báo và Phát thanh, Truyền hình Sơn La, Cổng Thông tin điện tử tỉnh tăng cường số lượng tin, bài, thời lượng phát sóng, nâng cao tuyên truyền để bảo đảm thị trường ổn định, phục vụ nhu cầu mua sắm Tết của người dân, đa dạng hóa hình thức tuyên truyền, phổ biến pháp luật, nâng cao ý thức người dân và doanh nghiệp, nhất là người dân tại vùng sâu, vùng biên giới trong chống hàng giả, hàng lậu dịp cao điểm Tết Bính Ngọ </w:t>
      </w:r>
      <w:r w:rsidR="0068585B">
        <w:rPr>
          <w:szCs w:val="28"/>
        </w:rPr>
        <w:t xml:space="preserve">năm </w:t>
      </w:r>
      <w:r w:rsidRPr="001A3377">
        <w:rPr>
          <w:szCs w:val="28"/>
        </w:rPr>
        <w:t xml:space="preserve">2026. </w:t>
      </w:r>
    </w:p>
    <w:p w14:paraId="4B96D6DF" w14:textId="77777777" w:rsidR="00AF7DE3" w:rsidRDefault="001A3377" w:rsidP="002D5BFF">
      <w:pPr>
        <w:pStyle w:val="BodyText2"/>
        <w:spacing w:before="120" w:line="240" w:lineRule="auto"/>
        <w:rPr>
          <w:szCs w:val="28"/>
        </w:rPr>
      </w:pPr>
      <w:r w:rsidRPr="001A3377">
        <w:rPr>
          <w:szCs w:val="28"/>
        </w:rPr>
        <w:t xml:space="preserve">11. </w:t>
      </w:r>
      <w:r w:rsidR="0068585B">
        <w:rPr>
          <w:szCs w:val="28"/>
        </w:rPr>
        <w:t>UBND</w:t>
      </w:r>
      <w:r w:rsidRPr="001A3377">
        <w:rPr>
          <w:szCs w:val="28"/>
        </w:rPr>
        <w:t xml:space="preserve"> các xã, phường chỉ đạo triển khai rà soát, quản lý, kiểm tra, hậu kiểm việc chấp hành pháp luật đối với các cơ sở sản xuất, phân phối, kinh doanh trên địa bàn quản lý. Chủ tịch </w:t>
      </w:r>
      <w:r w:rsidR="000C5EA9">
        <w:rPr>
          <w:szCs w:val="28"/>
        </w:rPr>
        <w:t>UBND</w:t>
      </w:r>
      <w:r w:rsidRPr="001A3377">
        <w:rPr>
          <w:szCs w:val="28"/>
        </w:rPr>
        <w:t xml:space="preserve"> các xã, phường trực tiếp chỉ đạo và chịu trách nhiệm toàn diện trước Chủ tịch </w:t>
      </w:r>
      <w:r w:rsidR="000C5EA9">
        <w:rPr>
          <w:szCs w:val="28"/>
        </w:rPr>
        <w:t>UBND</w:t>
      </w:r>
      <w:r w:rsidRPr="001A3377">
        <w:rPr>
          <w:szCs w:val="28"/>
        </w:rPr>
        <w:t xml:space="preserve"> tỉnh về bảo đảm an toàn thực phẩm trên địa bàn quản lý. </w:t>
      </w:r>
    </w:p>
    <w:p w14:paraId="4DF580E1" w14:textId="1801A9E5" w:rsidR="000C6FBA" w:rsidRPr="002D5BFF" w:rsidRDefault="001A3377" w:rsidP="002D5BFF">
      <w:pPr>
        <w:pStyle w:val="BodyText2"/>
        <w:spacing w:before="120" w:line="240" w:lineRule="auto"/>
        <w:rPr>
          <w:sz w:val="6"/>
          <w:szCs w:val="28"/>
          <w:lang w:val="fr-FR"/>
        </w:rPr>
      </w:pPr>
      <w:r w:rsidRPr="001A3377">
        <w:rPr>
          <w:szCs w:val="28"/>
        </w:rPr>
        <w:t xml:space="preserve">Yêu cầu Giám đốc các </w:t>
      </w:r>
      <w:r w:rsidR="000C5EA9">
        <w:rPr>
          <w:szCs w:val="28"/>
        </w:rPr>
        <w:t>s</w:t>
      </w:r>
      <w:r w:rsidRPr="001A3377">
        <w:rPr>
          <w:szCs w:val="28"/>
        </w:rPr>
        <w:t xml:space="preserve">ở, Trưởng các ban, ngành, cơ quan, đơn vị cấp tỉnh, Chủ tịch UBND các xã, phường tổ chức triển khai thực hiện tốt Chỉ thị này và chịu trách nhiệm toàn diện trước pháp luật và trước </w:t>
      </w:r>
      <w:r w:rsidR="000C5EA9">
        <w:rPr>
          <w:szCs w:val="28"/>
        </w:rPr>
        <w:t>UBND</w:t>
      </w:r>
      <w:r w:rsidRPr="001A3377">
        <w:rPr>
          <w:szCs w:val="28"/>
        </w:rPr>
        <w:t xml:space="preserve"> tỉnh, Chủ tịch </w:t>
      </w:r>
      <w:r w:rsidR="00AF7DE3">
        <w:rPr>
          <w:szCs w:val="28"/>
        </w:rPr>
        <w:t>UBND</w:t>
      </w:r>
      <w:r w:rsidRPr="001A3377">
        <w:rPr>
          <w:szCs w:val="28"/>
        </w:rPr>
        <w:t xml:space="preserve"> tỉnh nếu để xảy ra các vụ việc vi phạm pháp luật nghiêm trọng lĩnh vực phòng chống buôn lậu, gian lận thương mại, hàng giả trên địa bàn, lĩnh vực mình phụ trách./. </w:t>
      </w:r>
    </w:p>
    <w:tbl>
      <w:tblPr>
        <w:tblW w:w="9853" w:type="dxa"/>
        <w:tblInd w:w="-142" w:type="dxa"/>
        <w:tblLayout w:type="fixed"/>
        <w:tblLook w:val="0000" w:firstRow="0" w:lastRow="0" w:firstColumn="0" w:lastColumn="0" w:noHBand="0" w:noVBand="0"/>
      </w:tblPr>
      <w:tblGrid>
        <w:gridCol w:w="4820"/>
        <w:gridCol w:w="5033"/>
      </w:tblGrid>
      <w:tr w:rsidR="00BD5CF1" w:rsidRPr="00034CCB" w14:paraId="45DF4002" w14:textId="77777777" w:rsidTr="00AF40BB">
        <w:trPr>
          <w:trHeight w:val="2127"/>
        </w:trPr>
        <w:tc>
          <w:tcPr>
            <w:tcW w:w="4820" w:type="dxa"/>
          </w:tcPr>
          <w:p w14:paraId="01CDAFC3" w14:textId="58FD9446" w:rsidR="00BD5CF1" w:rsidRPr="00034CCB" w:rsidRDefault="001A3377" w:rsidP="005F3643">
            <w:r>
              <w:rPr>
                <w:b/>
                <w:i/>
                <w:iCs/>
                <w:lang w:val="es-PR"/>
              </w:rPr>
              <w:t xml:space="preserve"> </w:t>
            </w:r>
            <w:r w:rsidR="00BD5CF1" w:rsidRPr="00034CCB">
              <w:rPr>
                <w:sz w:val="22"/>
                <w:szCs w:val="22"/>
              </w:rPr>
              <w:t xml:space="preserve">    </w:t>
            </w:r>
            <w:r w:rsidR="00BD5CF1" w:rsidRPr="00034CCB">
              <w:rPr>
                <w:sz w:val="22"/>
                <w:szCs w:val="22"/>
              </w:rPr>
              <w:tab/>
            </w:r>
            <w:r w:rsidR="008607FE" w:rsidRPr="00034CCB">
              <w:t xml:space="preserve">                             </w:t>
            </w:r>
          </w:p>
        </w:tc>
        <w:tc>
          <w:tcPr>
            <w:tcW w:w="5033" w:type="dxa"/>
          </w:tcPr>
          <w:p w14:paraId="72C8EBD8" w14:textId="77777777" w:rsidR="003C2B02" w:rsidRDefault="003C2B02" w:rsidP="00BC7752">
            <w:pPr>
              <w:jc w:val="center"/>
              <w:rPr>
                <w:b/>
                <w:position w:val="-4"/>
                <w:sz w:val="26"/>
                <w:szCs w:val="26"/>
              </w:rPr>
            </w:pPr>
          </w:p>
          <w:p w14:paraId="08A8511F" w14:textId="35E023C4" w:rsidR="00A16FC1" w:rsidRPr="00A9619A" w:rsidRDefault="00A9619A" w:rsidP="00BC7752">
            <w:pPr>
              <w:jc w:val="center"/>
              <w:rPr>
                <w:b/>
                <w:position w:val="-4"/>
                <w:sz w:val="26"/>
                <w:szCs w:val="26"/>
              </w:rPr>
            </w:pPr>
            <w:r>
              <w:rPr>
                <w:b/>
                <w:position w:val="-4"/>
                <w:sz w:val="26"/>
                <w:szCs w:val="26"/>
              </w:rPr>
              <w:t>CHỦ TỊCH</w:t>
            </w:r>
          </w:p>
          <w:p w14:paraId="3C3CBD92" w14:textId="77777777" w:rsidR="008607FE" w:rsidRPr="00034CCB" w:rsidRDefault="008607FE" w:rsidP="00BC7752">
            <w:pPr>
              <w:jc w:val="center"/>
              <w:rPr>
                <w:b/>
                <w:sz w:val="28"/>
                <w:szCs w:val="28"/>
              </w:rPr>
            </w:pPr>
          </w:p>
          <w:p w14:paraId="3D25213E" w14:textId="77777777" w:rsidR="0033321A" w:rsidRDefault="0033321A" w:rsidP="00BC7752">
            <w:pPr>
              <w:pStyle w:val="Heading1"/>
              <w:spacing w:before="0" w:beforeAutospacing="0" w:after="0" w:afterAutospacing="0"/>
              <w:jc w:val="center"/>
              <w:rPr>
                <w:sz w:val="28"/>
                <w:szCs w:val="28"/>
              </w:rPr>
            </w:pPr>
          </w:p>
          <w:p w14:paraId="54792076" w14:textId="362678DC" w:rsidR="0033321A" w:rsidRPr="00034CCB" w:rsidRDefault="00B12242" w:rsidP="005F3643">
            <w:pPr>
              <w:pStyle w:val="Heading1"/>
              <w:spacing w:before="0" w:beforeAutospacing="0" w:after="0" w:afterAutospacing="0"/>
              <w:jc w:val="center"/>
              <w:rPr>
                <w:sz w:val="28"/>
                <w:szCs w:val="28"/>
              </w:rPr>
            </w:pPr>
            <w:r>
              <w:rPr>
                <w:sz w:val="28"/>
                <w:szCs w:val="28"/>
              </w:rPr>
              <w:t>Nguyễn Đình Việt</w:t>
            </w:r>
          </w:p>
        </w:tc>
      </w:tr>
    </w:tbl>
    <w:p w14:paraId="20A77135" w14:textId="77777777" w:rsidR="00BD5CF1" w:rsidRPr="006046A6" w:rsidRDefault="00BD5CF1" w:rsidP="005F3643">
      <w:pPr>
        <w:pStyle w:val="BodyText2"/>
        <w:spacing w:after="0" w:line="240" w:lineRule="auto"/>
        <w:ind w:firstLine="0"/>
        <w:rPr>
          <w:color w:val="000000"/>
          <w:szCs w:val="28"/>
        </w:rPr>
      </w:pPr>
    </w:p>
    <w:sectPr w:rsidR="00BD5CF1" w:rsidRPr="006046A6" w:rsidSect="00DA482A">
      <w:pgSz w:w="11909" w:h="16834" w:code="9"/>
      <w:pgMar w:top="1474" w:right="1134" w:bottom="1134" w:left="1418" w:header="51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C2F41" w14:textId="77777777" w:rsidR="00EA50E7" w:rsidRDefault="00EA50E7" w:rsidP="00707831">
      <w:r>
        <w:separator/>
      </w:r>
    </w:p>
  </w:endnote>
  <w:endnote w:type="continuationSeparator" w:id="0">
    <w:p w14:paraId="015B16DE" w14:textId="77777777" w:rsidR="00EA50E7" w:rsidRDefault="00EA50E7" w:rsidP="00707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Times New Roman"/>
    <w:panose1 w:val="020B7200000000000000"/>
    <w:charset w:val="00"/>
    <w:family w:val="swiss"/>
    <w:pitch w:val="variable"/>
    <w:sig w:usb0="00000007" w:usb1="00000000" w:usb2="00000000" w:usb3="00000000" w:csb0="00000013" w:csb1="00000000"/>
  </w:font>
  <w:font w:name=".VnTime">
    <w:altName w:val="Courier New"/>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3F7E2" w14:textId="77777777" w:rsidR="00EA50E7" w:rsidRDefault="00EA50E7" w:rsidP="00707831">
      <w:r>
        <w:separator/>
      </w:r>
    </w:p>
  </w:footnote>
  <w:footnote w:type="continuationSeparator" w:id="0">
    <w:p w14:paraId="4C82DF1E" w14:textId="77777777" w:rsidR="00EA50E7" w:rsidRDefault="00EA50E7" w:rsidP="007078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961"/>
    <w:multiLevelType w:val="hybridMultilevel"/>
    <w:tmpl w:val="8FB21546"/>
    <w:lvl w:ilvl="0" w:tplc="B3A2CB52">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6328F4"/>
    <w:multiLevelType w:val="hybridMultilevel"/>
    <w:tmpl w:val="BFB2B4BC"/>
    <w:lvl w:ilvl="0" w:tplc="183E517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3B351FC4"/>
    <w:multiLevelType w:val="hybridMultilevel"/>
    <w:tmpl w:val="0442D7C2"/>
    <w:lvl w:ilvl="0" w:tplc="ADE0F34C">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352D07"/>
    <w:multiLevelType w:val="hybridMultilevel"/>
    <w:tmpl w:val="A8D8FF36"/>
    <w:lvl w:ilvl="0" w:tplc="82EC0C34">
      <w:start w:val="1"/>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375694897">
    <w:abstractNumId w:val="0"/>
  </w:num>
  <w:num w:numId="2" w16cid:durableId="1362362997">
    <w:abstractNumId w:val="2"/>
  </w:num>
  <w:num w:numId="3" w16cid:durableId="2013335480">
    <w:abstractNumId w:val="3"/>
  </w:num>
  <w:num w:numId="4" w16cid:durableId="1247107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77D"/>
    <w:rsid w:val="00003287"/>
    <w:rsid w:val="00010466"/>
    <w:rsid w:val="00013AFE"/>
    <w:rsid w:val="00016098"/>
    <w:rsid w:val="000232E7"/>
    <w:rsid w:val="00023A29"/>
    <w:rsid w:val="000240AC"/>
    <w:rsid w:val="00034CCB"/>
    <w:rsid w:val="00040118"/>
    <w:rsid w:val="00043CFD"/>
    <w:rsid w:val="00053E48"/>
    <w:rsid w:val="0005464C"/>
    <w:rsid w:val="00054A43"/>
    <w:rsid w:val="00055FC5"/>
    <w:rsid w:val="00060487"/>
    <w:rsid w:val="000629D0"/>
    <w:rsid w:val="00063996"/>
    <w:rsid w:val="0006506B"/>
    <w:rsid w:val="0006569D"/>
    <w:rsid w:val="0007085D"/>
    <w:rsid w:val="00070924"/>
    <w:rsid w:val="000728E3"/>
    <w:rsid w:val="00081DAD"/>
    <w:rsid w:val="00082981"/>
    <w:rsid w:val="000834C4"/>
    <w:rsid w:val="000855A8"/>
    <w:rsid w:val="00085E17"/>
    <w:rsid w:val="000878A4"/>
    <w:rsid w:val="000914F5"/>
    <w:rsid w:val="00091D4B"/>
    <w:rsid w:val="000923BC"/>
    <w:rsid w:val="00096425"/>
    <w:rsid w:val="000A2677"/>
    <w:rsid w:val="000B133D"/>
    <w:rsid w:val="000B1EA9"/>
    <w:rsid w:val="000B22E3"/>
    <w:rsid w:val="000B692C"/>
    <w:rsid w:val="000C11AA"/>
    <w:rsid w:val="000C45B1"/>
    <w:rsid w:val="000C55BD"/>
    <w:rsid w:val="000C5EA9"/>
    <w:rsid w:val="000C6358"/>
    <w:rsid w:val="000C6FBA"/>
    <w:rsid w:val="000D0092"/>
    <w:rsid w:val="000D3AEB"/>
    <w:rsid w:val="000D5432"/>
    <w:rsid w:val="000D5805"/>
    <w:rsid w:val="000D7F7D"/>
    <w:rsid w:val="000E061C"/>
    <w:rsid w:val="000E49AA"/>
    <w:rsid w:val="000F1F4F"/>
    <w:rsid w:val="000F21ED"/>
    <w:rsid w:val="000F4AE7"/>
    <w:rsid w:val="000F50EA"/>
    <w:rsid w:val="00100AD3"/>
    <w:rsid w:val="0010127D"/>
    <w:rsid w:val="001017CD"/>
    <w:rsid w:val="00106064"/>
    <w:rsid w:val="00107A4E"/>
    <w:rsid w:val="00112140"/>
    <w:rsid w:val="001137D1"/>
    <w:rsid w:val="001158B9"/>
    <w:rsid w:val="00115E53"/>
    <w:rsid w:val="00116439"/>
    <w:rsid w:val="00120AD1"/>
    <w:rsid w:val="00126534"/>
    <w:rsid w:val="001276A1"/>
    <w:rsid w:val="00130D23"/>
    <w:rsid w:val="001322B7"/>
    <w:rsid w:val="001443A6"/>
    <w:rsid w:val="001470F5"/>
    <w:rsid w:val="001478B3"/>
    <w:rsid w:val="00154FFF"/>
    <w:rsid w:val="00156DE5"/>
    <w:rsid w:val="001577C3"/>
    <w:rsid w:val="00157EF7"/>
    <w:rsid w:val="0016439A"/>
    <w:rsid w:val="001654E9"/>
    <w:rsid w:val="00170FBF"/>
    <w:rsid w:val="001725EE"/>
    <w:rsid w:val="00180733"/>
    <w:rsid w:val="00181DFA"/>
    <w:rsid w:val="00183BF8"/>
    <w:rsid w:val="0018547C"/>
    <w:rsid w:val="00191571"/>
    <w:rsid w:val="00193843"/>
    <w:rsid w:val="00195F3E"/>
    <w:rsid w:val="00196996"/>
    <w:rsid w:val="001A3377"/>
    <w:rsid w:val="001A37D2"/>
    <w:rsid w:val="001A5517"/>
    <w:rsid w:val="001A5F98"/>
    <w:rsid w:val="001A7BF2"/>
    <w:rsid w:val="001B515E"/>
    <w:rsid w:val="001B5717"/>
    <w:rsid w:val="001C24A7"/>
    <w:rsid w:val="001C4BE0"/>
    <w:rsid w:val="001C6891"/>
    <w:rsid w:val="001D5A5E"/>
    <w:rsid w:val="001D7A61"/>
    <w:rsid w:val="001E0056"/>
    <w:rsid w:val="001E0A8B"/>
    <w:rsid w:val="001E1EA1"/>
    <w:rsid w:val="001E37A9"/>
    <w:rsid w:val="001E39E7"/>
    <w:rsid w:val="001E4A7A"/>
    <w:rsid w:val="001F1564"/>
    <w:rsid w:val="002000E3"/>
    <w:rsid w:val="002007D4"/>
    <w:rsid w:val="00200FF9"/>
    <w:rsid w:val="00203A77"/>
    <w:rsid w:val="00207418"/>
    <w:rsid w:val="00207A55"/>
    <w:rsid w:val="00210D93"/>
    <w:rsid w:val="00212C3C"/>
    <w:rsid w:val="00212C4D"/>
    <w:rsid w:val="00213935"/>
    <w:rsid w:val="00214063"/>
    <w:rsid w:val="00216D33"/>
    <w:rsid w:val="002230FA"/>
    <w:rsid w:val="00226672"/>
    <w:rsid w:val="00233F2C"/>
    <w:rsid w:val="00234587"/>
    <w:rsid w:val="00236983"/>
    <w:rsid w:val="00237CA7"/>
    <w:rsid w:val="00237ECC"/>
    <w:rsid w:val="0024062A"/>
    <w:rsid w:val="00242624"/>
    <w:rsid w:val="002427E2"/>
    <w:rsid w:val="0025487C"/>
    <w:rsid w:val="00260E07"/>
    <w:rsid w:val="002665FF"/>
    <w:rsid w:val="00267F2B"/>
    <w:rsid w:val="00270EEC"/>
    <w:rsid w:val="002745FA"/>
    <w:rsid w:val="00275E2D"/>
    <w:rsid w:val="002777C1"/>
    <w:rsid w:val="00280E7F"/>
    <w:rsid w:val="002833D0"/>
    <w:rsid w:val="00287F4F"/>
    <w:rsid w:val="002933E1"/>
    <w:rsid w:val="002A043A"/>
    <w:rsid w:val="002A40BF"/>
    <w:rsid w:val="002B33A3"/>
    <w:rsid w:val="002C3016"/>
    <w:rsid w:val="002C523E"/>
    <w:rsid w:val="002C5DBA"/>
    <w:rsid w:val="002C5E33"/>
    <w:rsid w:val="002C7A86"/>
    <w:rsid w:val="002D097D"/>
    <w:rsid w:val="002D0EF5"/>
    <w:rsid w:val="002D5BFF"/>
    <w:rsid w:val="002D5EDA"/>
    <w:rsid w:val="002D7BB5"/>
    <w:rsid w:val="002E0DA3"/>
    <w:rsid w:val="002E7FCC"/>
    <w:rsid w:val="002F1109"/>
    <w:rsid w:val="002F24EA"/>
    <w:rsid w:val="00304CB1"/>
    <w:rsid w:val="00306B65"/>
    <w:rsid w:val="0031137A"/>
    <w:rsid w:val="00312BEB"/>
    <w:rsid w:val="00315C7A"/>
    <w:rsid w:val="00320388"/>
    <w:rsid w:val="00320501"/>
    <w:rsid w:val="003214D3"/>
    <w:rsid w:val="00323C22"/>
    <w:rsid w:val="00324522"/>
    <w:rsid w:val="00326B13"/>
    <w:rsid w:val="003278F2"/>
    <w:rsid w:val="0033112A"/>
    <w:rsid w:val="00332CC7"/>
    <w:rsid w:val="0033321A"/>
    <w:rsid w:val="00341819"/>
    <w:rsid w:val="00341E8C"/>
    <w:rsid w:val="003472D7"/>
    <w:rsid w:val="00347669"/>
    <w:rsid w:val="0035087D"/>
    <w:rsid w:val="00350E57"/>
    <w:rsid w:val="00353D02"/>
    <w:rsid w:val="003607C2"/>
    <w:rsid w:val="00366673"/>
    <w:rsid w:val="003667D7"/>
    <w:rsid w:val="00367869"/>
    <w:rsid w:val="00371F05"/>
    <w:rsid w:val="00372D53"/>
    <w:rsid w:val="00372D63"/>
    <w:rsid w:val="00376114"/>
    <w:rsid w:val="003877EF"/>
    <w:rsid w:val="00390300"/>
    <w:rsid w:val="00391AF4"/>
    <w:rsid w:val="00397640"/>
    <w:rsid w:val="003A197D"/>
    <w:rsid w:val="003A5B0C"/>
    <w:rsid w:val="003B0061"/>
    <w:rsid w:val="003B13BC"/>
    <w:rsid w:val="003B2675"/>
    <w:rsid w:val="003B341F"/>
    <w:rsid w:val="003B4B90"/>
    <w:rsid w:val="003B5100"/>
    <w:rsid w:val="003B5C05"/>
    <w:rsid w:val="003B623F"/>
    <w:rsid w:val="003C0537"/>
    <w:rsid w:val="003C0B61"/>
    <w:rsid w:val="003C2B02"/>
    <w:rsid w:val="003C47B5"/>
    <w:rsid w:val="003C7F1F"/>
    <w:rsid w:val="003D1209"/>
    <w:rsid w:val="003D40F9"/>
    <w:rsid w:val="003D5F00"/>
    <w:rsid w:val="003D6A88"/>
    <w:rsid w:val="003D7F68"/>
    <w:rsid w:val="003E4F12"/>
    <w:rsid w:val="003E55DD"/>
    <w:rsid w:val="003E658F"/>
    <w:rsid w:val="003E676A"/>
    <w:rsid w:val="003E6BA7"/>
    <w:rsid w:val="003F4581"/>
    <w:rsid w:val="003F5E4A"/>
    <w:rsid w:val="0040047E"/>
    <w:rsid w:val="00402B20"/>
    <w:rsid w:val="00402FA4"/>
    <w:rsid w:val="00404441"/>
    <w:rsid w:val="00405A72"/>
    <w:rsid w:val="0042577D"/>
    <w:rsid w:val="0042722D"/>
    <w:rsid w:val="00431129"/>
    <w:rsid w:val="004340B6"/>
    <w:rsid w:val="00435929"/>
    <w:rsid w:val="004364BE"/>
    <w:rsid w:val="00436C71"/>
    <w:rsid w:val="004414A4"/>
    <w:rsid w:val="0044399B"/>
    <w:rsid w:val="004452F7"/>
    <w:rsid w:val="0044534D"/>
    <w:rsid w:val="00446145"/>
    <w:rsid w:val="00457812"/>
    <w:rsid w:val="00462DCC"/>
    <w:rsid w:val="004679D7"/>
    <w:rsid w:val="00474F0E"/>
    <w:rsid w:val="00480580"/>
    <w:rsid w:val="004815B6"/>
    <w:rsid w:val="00482B95"/>
    <w:rsid w:val="00491DDA"/>
    <w:rsid w:val="0049308F"/>
    <w:rsid w:val="0049516D"/>
    <w:rsid w:val="00497EC4"/>
    <w:rsid w:val="004A0F48"/>
    <w:rsid w:val="004A12F2"/>
    <w:rsid w:val="004A1FF9"/>
    <w:rsid w:val="004A2B0F"/>
    <w:rsid w:val="004A339A"/>
    <w:rsid w:val="004A5079"/>
    <w:rsid w:val="004A6DE5"/>
    <w:rsid w:val="004B0868"/>
    <w:rsid w:val="004B0E2D"/>
    <w:rsid w:val="004B31B8"/>
    <w:rsid w:val="004C1314"/>
    <w:rsid w:val="004C2248"/>
    <w:rsid w:val="004D163B"/>
    <w:rsid w:val="004D1FAD"/>
    <w:rsid w:val="004E4F55"/>
    <w:rsid w:val="004E66E5"/>
    <w:rsid w:val="004F0090"/>
    <w:rsid w:val="004F1F0D"/>
    <w:rsid w:val="004F4D40"/>
    <w:rsid w:val="004F5A7B"/>
    <w:rsid w:val="004F5B38"/>
    <w:rsid w:val="00500233"/>
    <w:rsid w:val="00500FF6"/>
    <w:rsid w:val="00501A58"/>
    <w:rsid w:val="005043DF"/>
    <w:rsid w:val="00505E77"/>
    <w:rsid w:val="00510A2B"/>
    <w:rsid w:val="00511E99"/>
    <w:rsid w:val="0051370F"/>
    <w:rsid w:val="00520D5E"/>
    <w:rsid w:val="00531FE1"/>
    <w:rsid w:val="00536CB5"/>
    <w:rsid w:val="00537699"/>
    <w:rsid w:val="00537EDD"/>
    <w:rsid w:val="00542E56"/>
    <w:rsid w:val="0054310C"/>
    <w:rsid w:val="00546024"/>
    <w:rsid w:val="00546D31"/>
    <w:rsid w:val="0054722E"/>
    <w:rsid w:val="005514A7"/>
    <w:rsid w:val="005537D7"/>
    <w:rsid w:val="005563E0"/>
    <w:rsid w:val="0055735E"/>
    <w:rsid w:val="00560187"/>
    <w:rsid w:val="00563A7B"/>
    <w:rsid w:val="00566F52"/>
    <w:rsid w:val="0057628C"/>
    <w:rsid w:val="00576A37"/>
    <w:rsid w:val="0058464D"/>
    <w:rsid w:val="005864E6"/>
    <w:rsid w:val="005909CA"/>
    <w:rsid w:val="005A02D6"/>
    <w:rsid w:val="005A22E5"/>
    <w:rsid w:val="005A2CA0"/>
    <w:rsid w:val="005A4CF6"/>
    <w:rsid w:val="005A5092"/>
    <w:rsid w:val="005A5A21"/>
    <w:rsid w:val="005A6799"/>
    <w:rsid w:val="005B4006"/>
    <w:rsid w:val="005B54D1"/>
    <w:rsid w:val="005C0004"/>
    <w:rsid w:val="005C1C61"/>
    <w:rsid w:val="005C286D"/>
    <w:rsid w:val="005D24B2"/>
    <w:rsid w:val="005D368D"/>
    <w:rsid w:val="005D4C0D"/>
    <w:rsid w:val="005E7970"/>
    <w:rsid w:val="005F3643"/>
    <w:rsid w:val="005F368B"/>
    <w:rsid w:val="005F5495"/>
    <w:rsid w:val="005F78CF"/>
    <w:rsid w:val="00602EBC"/>
    <w:rsid w:val="006046A6"/>
    <w:rsid w:val="006056A0"/>
    <w:rsid w:val="00605C7B"/>
    <w:rsid w:val="00614A78"/>
    <w:rsid w:val="00616303"/>
    <w:rsid w:val="0061724F"/>
    <w:rsid w:val="00620785"/>
    <w:rsid w:val="006270A1"/>
    <w:rsid w:val="006303D9"/>
    <w:rsid w:val="0063041C"/>
    <w:rsid w:val="0063169F"/>
    <w:rsid w:val="00632C9B"/>
    <w:rsid w:val="00637AA1"/>
    <w:rsid w:val="00637CBD"/>
    <w:rsid w:val="0064383D"/>
    <w:rsid w:val="00645BD3"/>
    <w:rsid w:val="0065153F"/>
    <w:rsid w:val="006544EF"/>
    <w:rsid w:val="00657432"/>
    <w:rsid w:val="0066736D"/>
    <w:rsid w:val="006674D5"/>
    <w:rsid w:val="00670233"/>
    <w:rsid w:val="00671FD1"/>
    <w:rsid w:val="00672129"/>
    <w:rsid w:val="0067539B"/>
    <w:rsid w:val="00677C24"/>
    <w:rsid w:val="00684FF1"/>
    <w:rsid w:val="0068585B"/>
    <w:rsid w:val="00687C51"/>
    <w:rsid w:val="0069051A"/>
    <w:rsid w:val="0069075C"/>
    <w:rsid w:val="00691F36"/>
    <w:rsid w:val="0069293E"/>
    <w:rsid w:val="00693A13"/>
    <w:rsid w:val="00695536"/>
    <w:rsid w:val="0069598B"/>
    <w:rsid w:val="00696103"/>
    <w:rsid w:val="00697205"/>
    <w:rsid w:val="006A1F04"/>
    <w:rsid w:val="006B4015"/>
    <w:rsid w:val="006B6CD1"/>
    <w:rsid w:val="006B73D9"/>
    <w:rsid w:val="006B7D08"/>
    <w:rsid w:val="006C1E08"/>
    <w:rsid w:val="006C41DE"/>
    <w:rsid w:val="006C6648"/>
    <w:rsid w:val="006C6658"/>
    <w:rsid w:val="006C6D4A"/>
    <w:rsid w:val="006C6ED7"/>
    <w:rsid w:val="006D0300"/>
    <w:rsid w:val="006D17C4"/>
    <w:rsid w:val="006D1D34"/>
    <w:rsid w:val="006D1E48"/>
    <w:rsid w:val="006D2A07"/>
    <w:rsid w:val="006D4707"/>
    <w:rsid w:val="006D53F5"/>
    <w:rsid w:val="006E2B7E"/>
    <w:rsid w:val="006E5A5C"/>
    <w:rsid w:val="006F0209"/>
    <w:rsid w:val="006F0DE9"/>
    <w:rsid w:val="006F2900"/>
    <w:rsid w:val="006F2CF0"/>
    <w:rsid w:val="00700A6B"/>
    <w:rsid w:val="0070238C"/>
    <w:rsid w:val="007023E7"/>
    <w:rsid w:val="00707831"/>
    <w:rsid w:val="007102B8"/>
    <w:rsid w:val="00710955"/>
    <w:rsid w:val="00711B0C"/>
    <w:rsid w:val="00711EBD"/>
    <w:rsid w:val="0071206F"/>
    <w:rsid w:val="00715094"/>
    <w:rsid w:val="0071613A"/>
    <w:rsid w:val="0072431F"/>
    <w:rsid w:val="00724A01"/>
    <w:rsid w:val="00724EAD"/>
    <w:rsid w:val="00731E2C"/>
    <w:rsid w:val="00732872"/>
    <w:rsid w:val="00733435"/>
    <w:rsid w:val="00733490"/>
    <w:rsid w:val="00736DA1"/>
    <w:rsid w:val="00740795"/>
    <w:rsid w:val="00741117"/>
    <w:rsid w:val="00742FFA"/>
    <w:rsid w:val="00743B4E"/>
    <w:rsid w:val="00751080"/>
    <w:rsid w:val="0075119B"/>
    <w:rsid w:val="00752940"/>
    <w:rsid w:val="00754E7B"/>
    <w:rsid w:val="00756AAA"/>
    <w:rsid w:val="007572AF"/>
    <w:rsid w:val="007646B1"/>
    <w:rsid w:val="007650C1"/>
    <w:rsid w:val="00770B5B"/>
    <w:rsid w:val="007741A2"/>
    <w:rsid w:val="00782FAF"/>
    <w:rsid w:val="00787EC6"/>
    <w:rsid w:val="00792202"/>
    <w:rsid w:val="007949F3"/>
    <w:rsid w:val="0079556F"/>
    <w:rsid w:val="007963AD"/>
    <w:rsid w:val="0079650F"/>
    <w:rsid w:val="007A0E3A"/>
    <w:rsid w:val="007A14C0"/>
    <w:rsid w:val="007A3EA8"/>
    <w:rsid w:val="007A4564"/>
    <w:rsid w:val="007A64EC"/>
    <w:rsid w:val="007B0853"/>
    <w:rsid w:val="007B180F"/>
    <w:rsid w:val="007B2111"/>
    <w:rsid w:val="007B53FF"/>
    <w:rsid w:val="007C18E7"/>
    <w:rsid w:val="007C25A4"/>
    <w:rsid w:val="007C4A43"/>
    <w:rsid w:val="007C57C5"/>
    <w:rsid w:val="007C7666"/>
    <w:rsid w:val="007D3C9A"/>
    <w:rsid w:val="007D4532"/>
    <w:rsid w:val="007E059F"/>
    <w:rsid w:val="007E62DF"/>
    <w:rsid w:val="0080069D"/>
    <w:rsid w:val="00801EC1"/>
    <w:rsid w:val="0080289C"/>
    <w:rsid w:val="008033CF"/>
    <w:rsid w:val="00805320"/>
    <w:rsid w:val="0081154D"/>
    <w:rsid w:val="008119EC"/>
    <w:rsid w:val="008143AF"/>
    <w:rsid w:val="00815542"/>
    <w:rsid w:val="00824684"/>
    <w:rsid w:val="00840D02"/>
    <w:rsid w:val="0084157A"/>
    <w:rsid w:val="00842140"/>
    <w:rsid w:val="00843F11"/>
    <w:rsid w:val="0085203F"/>
    <w:rsid w:val="008528CA"/>
    <w:rsid w:val="008546DB"/>
    <w:rsid w:val="00856111"/>
    <w:rsid w:val="008607FE"/>
    <w:rsid w:val="00861DF2"/>
    <w:rsid w:val="00867FC0"/>
    <w:rsid w:val="008704D9"/>
    <w:rsid w:val="00874DF5"/>
    <w:rsid w:val="00874FE1"/>
    <w:rsid w:val="008776C5"/>
    <w:rsid w:val="0088636E"/>
    <w:rsid w:val="0089023A"/>
    <w:rsid w:val="00893754"/>
    <w:rsid w:val="00895EE7"/>
    <w:rsid w:val="008A1081"/>
    <w:rsid w:val="008A2192"/>
    <w:rsid w:val="008A3368"/>
    <w:rsid w:val="008A4870"/>
    <w:rsid w:val="008A4D4C"/>
    <w:rsid w:val="008A68E1"/>
    <w:rsid w:val="008A6950"/>
    <w:rsid w:val="008B0B64"/>
    <w:rsid w:val="008B1327"/>
    <w:rsid w:val="008B2CE5"/>
    <w:rsid w:val="008B4B0B"/>
    <w:rsid w:val="008C0B33"/>
    <w:rsid w:val="008C34B0"/>
    <w:rsid w:val="008C455D"/>
    <w:rsid w:val="008C6855"/>
    <w:rsid w:val="008D0572"/>
    <w:rsid w:val="008D3011"/>
    <w:rsid w:val="008D4A2D"/>
    <w:rsid w:val="008D61D6"/>
    <w:rsid w:val="008D6F5A"/>
    <w:rsid w:val="008D71DD"/>
    <w:rsid w:val="008E291A"/>
    <w:rsid w:val="008E3324"/>
    <w:rsid w:val="008E433E"/>
    <w:rsid w:val="008F3F67"/>
    <w:rsid w:val="008F5EF7"/>
    <w:rsid w:val="009006F3"/>
    <w:rsid w:val="00900973"/>
    <w:rsid w:val="009024E1"/>
    <w:rsid w:val="009051BD"/>
    <w:rsid w:val="009056B6"/>
    <w:rsid w:val="00911F24"/>
    <w:rsid w:val="0091320D"/>
    <w:rsid w:val="009210E7"/>
    <w:rsid w:val="0092272E"/>
    <w:rsid w:val="00923553"/>
    <w:rsid w:val="00923747"/>
    <w:rsid w:val="00925079"/>
    <w:rsid w:val="00940C95"/>
    <w:rsid w:val="009440F3"/>
    <w:rsid w:val="00947275"/>
    <w:rsid w:val="009533DE"/>
    <w:rsid w:val="00954F4E"/>
    <w:rsid w:val="00954FD8"/>
    <w:rsid w:val="00955145"/>
    <w:rsid w:val="00957EFD"/>
    <w:rsid w:val="00960BCA"/>
    <w:rsid w:val="00960DAE"/>
    <w:rsid w:val="00961890"/>
    <w:rsid w:val="00962D63"/>
    <w:rsid w:val="00964291"/>
    <w:rsid w:val="009659BC"/>
    <w:rsid w:val="0096689D"/>
    <w:rsid w:val="00991517"/>
    <w:rsid w:val="009977F9"/>
    <w:rsid w:val="00997CE6"/>
    <w:rsid w:val="009A6634"/>
    <w:rsid w:val="009B2A31"/>
    <w:rsid w:val="009B353A"/>
    <w:rsid w:val="009B50B0"/>
    <w:rsid w:val="009B7190"/>
    <w:rsid w:val="009C0277"/>
    <w:rsid w:val="009C07AC"/>
    <w:rsid w:val="009C23C1"/>
    <w:rsid w:val="009C2ADC"/>
    <w:rsid w:val="009C2FE4"/>
    <w:rsid w:val="009C5329"/>
    <w:rsid w:val="009D08B2"/>
    <w:rsid w:val="009D2299"/>
    <w:rsid w:val="009D3726"/>
    <w:rsid w:val="009D3916"/>
    <w:rsid w:val="009D4E23"/>
    <w:rsid w:val="009D70D5"/>
    <w:rsid w:val="009D76B5"/>
    <w:rsid w:val="009E039F"/>
    <w:rsid w:val="009E03B2"/>
    <w:rsid w:val="009E10B2"/>
    <w:rsid w:val="009E1DA7"/>
    <w:rsid w:val="009E32B0"/>
    <w:rsid w:val="009E4427"/>
    <w:rsid w:val="009E5F4C"/>
    <w:rsid w:val="009E69B0"/>
    <w:rsid w:val="009E6E05"/>
    <w:rsid w:val="009E77C0"/>
    <w:rsid w:val="009F1807"/>
    <w:rsid w:val="009F433E"/>
    <w:rsid w:val="00A009A1"/>
    <w:rsid w:val="00A01C3E"/>
    <w:rsid w:val="00A03B57"/>
    <w:rsid w:val="00A03EE8"/>
    <w:rsid w:val="00A1132C"/>
    <w:rsid w:val="00A16FC1"/>
    <w:rsid w:val="00A17B06"/>
    <w:rsid w:val="00A22EFE"/>
    <w:rsid w:val="00A24C84"/>
    <w:rsid w:val="00A24FC0"/>
    <w:rsid w:val="00A250E6"/>
    <w:rsid w:val="00A25A12"/>
    <w:rsid w:val="00A267D9"/>
    <w:rsid w:val="00A26E6B"/>
    <w:rsid w:val="00A30564"/>
    <w:rsid w:val="00A314FA"/>
    <w:rsid w:val="00A36A70"/>
    <w:rsid w:val="00A46D56"/>
    <w:rsid w:val="00A470FE"/>
    <w:rsid w:val="00A53F2C"/>
    <w:rsid w:val="00A55666"/>
    <w:rsid w:val="00A55D61"/>
    <w:rsid w:val="00A65BFA"/>
    <w:rsid w:val="00A70026"/>
    <w:rsid w:val="00A7197D"/>
    <w:rsid w:val="00A73AFC"/>
    <w:rsid w:val="00A81139"/>
    <w:rsid w:val="00A866FE"/>
    <w:rsid w:val="00A87FB3"/>
    <w:rsid w:val="00A909DD"/>
    <w:rsid w:val="00A945F4"/>
    <w:rsid w:val="00A94F22"/>
    <w:rsid w:val="00A9619A"/>
    <w:rsid w:val="00A9728C"/>
    <w:rsid w:val="00AA5395"/>
    <w:rsid w:val="00AA6CD9"/>
    <w:rsid w:val="00AB05A3"/>
    <w:rsid w:val="00AB065B"/>
    <w:rsid w:val="00AB3449"/>
    <w:rsid w:val="00AB6635"/>
    <w:rsid w:val="00AC05F9"/>
    <w:rsid w:val="00AC0660"/>
    <w:rsid w:val="00AC0777"/>
    <w:rsid w:val="00AC1679"/>
    <w:rsid w:val="00AC5C3C"/>
    <w:rsid w:val="00AC5E1D"/>
    <w:rsid w:val="00AC7A37"/>
    <w:rsid w:val="00AC7F12"/>
    <w:rsid w:val="00AD0E9E"/>
    <w:rsid w:val="00AD3C4D"/>
    <w:rsid w:val="00AD5D59"/>
    <w:rsid w:val="00AE1374"/>
    <w:rsid w:val="00AE463C"/>
    <w:rsid w:val="00AF04B7"/>
    <w:rsid w:val="00AF212C"/>
    <w:rsid w:val="00AF40BB"/>
    <w:rsid w:val="00AF5FD6"/>
    <w:rsid w:val="00AF7707"/>
    <w:rsid w:val="00AF7DE3"/>
    <w:rsid w:val="00B00BC5"/>
    <w:rsid w:val="00B00D4E"/>
    <w:rsid w:val="00B069C5"/>
    <w:rsid w:val="00B12242"/>
    <w:rsid w:val="00B12A0F"/>
    <w:rsid w:val="00B159D9"/>
    <w:rsid w:val="00B20A9E"/>
    <w:rsid w:val="00B22135"/>
    <w:rsid w:val="00B22386"/>
    <w:rsid w:val="00B27784"/>
    <w:rsid w:val="00B318F0"/>
    <w:rsid w:val="00B365F0"/>
    <w:rsid w:val="00B370F8"/>
    <w:rsid w:val="00B418D7"/>
    <w:rsid w:val="00B42D12"/>
    <w:rsid w:val="00B45F85"/>
    <w:rsid w:val="00B52599"/>
    <w:rsid w:val="00B526AF"/>
    <w:rsid w:val="00B55540"/>
    <w:rsid w:val="00B61DB6"/>
    <w:rsid w:val="00B6584E"/>
    <w:rsid w:val="00B70DE2"/>
    <w:rsid w:val="00B734E9"/>
    <w:rsid w:val="00B76927"/>
    <w:rsid w:val="00B90C79"/>
    <w:rsid w:val="00B97387"/>
    <w:rsid w:val="00B974B0"/>
    <w:rsid w:val="00B97958"/>
    <w:rsid w:val="00BA4D63"/>
    <w:rsid w:val="00BB25E3"/>
    <w:rsid w:val="00BB60E8"/>
    <w:rsid w:val="00BC0CA1"/>
    <w:rsid w:val="00BC312C"/>
    <w:rsid w:val="00BC35F4"/>
    <w:rsid w:val="00BC3940"/>
    <w:rsid w:val="00BC6144"/>
    <w:rsid w:val="00BC7752"/>
    <w:rsid w:val="00BD0134"/>
    <w:rsid w:val="00BD0796"/>
    <w:rsid w:val="00BD562B"/>
    <w:rsid w:val="00BD5CF1"/>
    <w:rsid w:val="00BE3A0F"/>
    <w:rsid w:val="00BE5CD4"/>
    <w:rsid w:val="00BE6859"/>
    <w:rsid w:val="00BF19AA"/>
    <w:rsid w:val="00BF49D3"/>
    <w:rsid w:val="00BF6B76"/>
    <w:rsid w:val="00C050B3"/>
    <w:rsid w:val="00C12363"/>
    <w:rsid w:val="00C143A1"/>
    <w:rsid w:val="00C16C68"/>
    <w:rsid w:val="00C17558"/>
    <w:rsid w:val="00C17AE3"/>
    <w:rsid w:val="00C2407A"/>
    <w:rsid w:val="00C279B4"/>
    <w:rsid w:val="00C3757D"/>
    <w:rsid w:val="00C429A5"/>
    <w:rsid w:val="00C4302C"/>
    <w:rsid w:val="00C44FEE"/>
    <w:rsid w:val="00C46411"/>
    <w:rsid w:val="00C50ED4"/>
    <w:rsid w:val="00C51B05"/>
    <w:rsid w:val="00C51C18"/>
    <w:rsid w:val="00C6098E"/>
    <w:rsid w:val="00C60B02"/>
    <w:rsid w:val="00C63010"/>
    <w:rsid w:val="00C63BA0"/>
    <w:rsid w:val="00C66ED9"/>
    <w:rsid w:val="00C67C53"/>
    <w:rsid w:val="00C70543"/>
    <w:rsid w:val="00C73BDC"/>
    <w:rsid w:val="00C774E9"/>
    <w:rsid w:val="00C7754B"/>
    <w:rsid w:val="00C837AD"/>
    <w:rsid w:val="00C84B52"/>
    <w:rsid w:val="00C84E59"/>
    <w:rsid w:val="00C85D98"/>
    <w:rsid w:val="00C867A1"/>
    <w:rsid w:val="00C91B10"/>
    <w:rsid w:val="00C91CB6"/>
    <w:rsid w:val="00C92CF7"/>
    <w:rsid w:val="00C93E60"/>
    <w:rsid w:val="00C949BE"/>
    <w:rsid w:val="00C95251"/>
    <w:rsid w:val="00C97951"/>
    <w:rsid w:val="00CB52A0"/>
    <w:rsid w:val="00CB5923"/>
    <w:rsid w:val="00CB67B6"/>
    <w:rsid w:val="00CC1409"/>
    <w:rsid w:val="00CC1E21"/>
    <w:rsid w:val="00CC7D85"/>
    <w:rsid w:val="00CD05E8"/>
    <w:rsid w:val="00CD1166"/>
    <w:rsid w:val="00CD2A1A"/>
    <w:rsid w:val="00CD52CB"/>
    <w:rsid w:val="00CD5836"/>
    <w:rsid w:val="00CD7CE2"/>
    <w:rsid w:val="00CE5CC3"/>
    <w:rsid w:val="00CE6732"/>
    <w:rsid w:val="00CF000F"/>
    <w:rsid w:val="00CF0928"/>
    <w:rsid w:val="00CF2B3B"/>
    <w:rsid w:val="00CF595C"/>
    <w:rsid w:val="00CF745E"/>
    <w:rsid w:val="00D0198A"/>
    <w:rsid w:val="00D06836"/>
    <w:rsid w:val="00D1225C"/>
    <w:rsid w:val="00D13B5E"/>
    <w:rsid w:val="00D16FC0"/>
    <w:rsid w:val="00D20A82"/>
    <w:rsid w:val="00D20D9B"/>
    <w:rsid w:val="00D21F9D"/>
    <w:rsid w:val="00D22FA7"/>
    <w:rsid w:val="00D244AF"/>
    <w:rsid w:val="00D31A29"/>
    <w:rsid w:val="00D36036"/>
    <w:rsid w:val="00D36F36"/>
    <w:rsid w:val="00D4130B"/>
    <w:rsid w:val="00D4164F"/>
    <w:rsid w:val="00D44964"/>
    <w:rsid w:val="00D4690F"/>
    <w:rsid w:val="00D50746"/>
    <w:rsid w:val="00D53CC1"/>
    <w:rsid w:val="00D546ED"/>
    <w:rsid w:val="00D55C8A"/>
    <w:rsid w:val="00D56FA5"/>
    <w:rsid w:val="00D5706B"/>
    <w:rsid w:val="00D576B1"/>
    <w:rsid w:val="00D57A2A"/>
    <w:rsid w:val="00D65DFE"/>
    <w:rsid w:val="00D6702B"/>
    <w:rsid w:val="00D67E2F"/>
    <w:rsid w:val="00D71BC9"/>
    <w:rsid w:val="00D721A5"/>
    <w:rsid w:val="00D749DD"/>
    <w:rsid w:val="00D77CFD"/>
    <w:rsid w:val="00D803A7"/>
    <w:rsid w:val="00D82EB4"/>
    <w:rsid w:val="00D9079E"/>
    <w:rsid w:val="00D975FA"/>
    <w:rsid w:val="00DA0D77"/>
    <w:rsid w:val="00DA2104"/>
    <w:rsid w:val="00DA482A"/>
    <w:rsid w:val="00DA63FE"/>
    <w:rsid w:val="00DA6F2B"/>
    <w:rsid w:val="00DB054E"/>
    <w:rsid w:val="00DB2C1D"/>
    <w:rsid w:val="00DB40F3"/>
    <w:rsid w:val="00DB47B7"/>
    <w:rsid w:val="00DB77B3"/>
    <w:rsid w:val="00DC48D5"/>
    <w:rsid w:val="00DC4F57"/>
    <w:rsid w:val="00DD724C"/>
    <w:rsid w:val="00DE0F24"/>
    <w:rsid w:val="00DF22DD"/>
    <w:rsid w:val="00E00198"/>
    <w:rsid w:val="00E010B1"/>
    <w:rsid w:val="00E04133"/>
    <w:rsid w:val="00E06554"/>
    <w:rsid w:val="00E06E33"/>
    <w:rsid w:val="00E116BA"/>
    <w:rsid w:val="00E13676"/>
    <w:rsid w:val="00E15719"/>
    <w:rsid w:val="00E161A3"/>
    <w:rsid w:val="00E23270"/>
    <w:rsid w:val="00E268F8"/>
    <w:rsid w:val="00E31C3B"/>
    <w:rsid w:val="00E339F8"/>
    <w:rsid w:val="00E343AE"/>
    <w:rsid w:val="00E36C15"/>
    <w:rsid w:val="00E41134"/>
    <w:rsid w:val="00E506F0"/>
    <w:rsid w:val="00E50741"/>
    <w:rsid w:val="00E5285A"/>
    <w:rsid w:val="00E53354"/>
    <w:rsid w:val="00E56B19"/>
    <w:rsid w:val="00E56EAE"/>
    <w:rsid w:val="00E571C2"/>
    <w:rsid w:val="00E57B57"/>
    <w:rsid w:val="00E6006C"/>
    <w:rsid w:val="00E609D8"/>
    <w:rsid w:val="00E610A0"/>
    <w:rsid w:val="00E618EB"/>
    <w:rsid w:val="00E62092"/>
    <w:rsid w:val="00E627F2"/>
    <w:rsid w:val="00E62ECB"/>
    <w:rsid w:val="00E649E4"/>
    <w:rsid w:val="00E664CF"/>
    <w:rsid w:val="00E719FA"/>
    <w:rsid w:val="00E72E25"/>
    <w:rsid w:val="00E77969"/>
    <w:rsid w:val="00E8387A"/>
    <w:rsid w:val="00E85ACC"/>
    <w:rsid w:val="00E91865"/>
    <w:rsid w:val="00E941A4"/>
    <w:rsid w:val="00E95F45"/>
    <w:rsid w:val="00EA2733"/>
    <w:rsid w:val="00EA4CE8"/>
    <w:rsid w:val="00EA4E58"/>
    <w:rsid w:val="00EA50E7"/>
    <w:rsid w:val="00EA6609"/>
    <w:rsid w:val="00EA7041"/>
    <w:rsid w:val="00EA75CB"/>
    <w:rsid w:val="00EB5FC4"/>
    <w:rsid w:val="00EB65DC"/>
    <w:rsid w:val="00EC6549"/>
    <w:rsid w:val="00EC6A26"/>
    <w:rsid w:val="00EC7B98"/>
    <w:rsid w:val="00ED216A"/>
    <w:rsid w:val="00ED3759"/>
    <w:rsid w:val="00ED4296"/>
    <w:rsid w:val="00ED4586"/>
    <w:rsid w:val="00EE0D10"/>
    <w:rsid w:val="00EE58AC"/>
    <w:rsid w:val="00EF4642"/>
    <w:rsid w:val="00F00C6E"/>
    <w:rsid w:val="00F00E09"/>
    <w:rsid w:val="00F02668"/>
    <w:rsid w:val="00F02DB2"/>
    <w:rsid w:val="00F115CB"/>
    <w:rsid w:val="00F30442"/>
    <w:rsid w:val="00F3196C"/>
    <w:rsid w:val="00F33EA8"/>
    <w:rsid w:val="00F34E77"/>
    <w:rsid w:val="00F37A4B"/>
    <w:rsid w:val="00F43568"/>
    <w:rsid w:val="00F4499B"/>
    <w:rsid w:val="00F52A95"/>
    <w:rsid w:val="00F54076"/>
    <w:rsid w:val="00F54C4F"/>
    <w:rsid w:val="00F55862"/>
    <w:rsid w:val="00F62B5A"/>
    <w:rsid w:val="00F644F3"/>
    <w:rsid w:val="00F70A8F"/>
    <w:rsid w:val="00F70EE9"/>
    <w:rsid w:val="00F756AD"/>
    <w:rsid w:val="00F75D16"/>
    <w:rsid w:val="00F800B1"/>
    <w:rsid w:val="00F814F2"/>
    <w:rsid w:val="00F818A5"/>
    <w:rsid w:val="00F84DD7"/>
    <w:rsid w:val="00F85542"/>
    <w:rsid w:val="00F92400"/>
    <w:rsid w:val="00F93D14"/>
    <w:rsid w:val="00F96B31"/>
    <w:rsid w:val="00F97F17"/>
    <w:rsid w:val="00FB08F1"/>
    <w:rsid w:val="00FB587A"/>
    <w:rsid w:val="00FB7F99"/>
    <w:rsid w:val="00FC192D"/>
    <w:rsid w:val="00FC48AA"/>
    <w:rsid w:val="00FD0BDE"/>
    <w:rsid w:val="00FD7372"/>
    <w:rsid w:val="00FE62C8"/>
    <w:rsid w:val="00FF04DD"/>
    <w:rsid w:val="00FF0906"/>
    <w:rsid w:val="00FF4B08"/>
    <w:rsid w:val="00FF5842"/>
    <w:rsid w:val="00FF6948"/>
    <w:rsid w:val="00FF6D6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76FBD"/>
  <w15:chartTrackingRefBased/>
  <w15:docId w15:val="{AFEBEB06-6DB2-49EA-938F-A59AAEDCF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th-TH"/>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77D"/>
    <w:rPr>
      <w:rFonts w:eastAsia="Times New Roman"/>
      <w:sz w:val="24"/>
      <w:szCs w:val="24"/>
      <w:lang w:bidi="ar-SA"/>
    </w:rPr>
  </w:style>
  <w:style w:type="paragraph" w:styleId="Heading1">
    <w:name w:val="heading 1"/>
    <w:basedOn w:val="Normal"/>
    <w:link w:val="Heading1Char"/>
    <w:qFormat/>
    <w:rsid w:val="00191571"/>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qFormat/>
    <w:rsid w:val="0042577D"/>
    <w:pPr>
      <w:keepNext/>
      <w:outlineLvl w:val="1"/>
    </w:pPr>
    <w:rPr>
      <w:rFonts w:ascii=".VnTimeH" w:hAnsi=".VnTimeH"/>
      <w:b/>
      <w:szCs w:val="20"/>
    </w:rPr>
  </w:style>
  <w:style w:type="paragraph" w:styleId="Heading3">
    <w:name w:val="heading 3"/>
    <w:basedOn w:val="Normal"/>
    <w:next w:val="Normal"/>
    <w:link w:val="Heading3Char"/>
    <w:qFormat/>
    <w:rsid w:val="0042577D"/>
    <w:pPr>
      <w:keepNext/>
      <w:spacing w:line="340" w:lineRule="exact"/>
      <w:ind w:left="720"/>
      <w:jc w:val="center"/>
      <w:outlineLvl w:val="2"/>
    </w:pPr>
    <w:rPr>
      <w:rFonts w:ascii=".VnTimeH" w:hAnsi=".VnTimeH"/>
      <w:b/>
      <w:sz w:val="22"/>
      <w:szCs w:val="20"/>
      <w:u w:val="single"/>
    </w:rPr>
  </w:style>
  <w:style w:type="paragraph" w:styleId="Heading4">
    <w:name w:val="heading 4"/>
    <w:basedOn w:val="Normal"/>
    <w:next w:val="Normal"/>
    <w:link w:val="Heading4Char"/>
    <w:qFormat/>
    <w:rsid w:val="0042577D"/>
    <w:pPr>
      <w:keepNext/>
      <w:jc w:val="center"/>
      <w:outlineLvl w:val="3"/>
    </w:pPr>
    <w:rPr>
      <w:rFonts w:ascii=".VnTimeH" w:hAnsi=".VnTimeH"/>
      <w:b/>
      <w:sz w:val="22"/>
      <w:szCs w:val="20"/>
    </w:rPr>
  </w:style>
  <w:style w:type="paragraph" w:styleId="Heading6">
    <w:name w:val="heading 6"/>
    <w:basedOn w:val="Normal"/>
    <w:next w:val="Normal"/>
    <w:link w:val="Heading6Char"/>
    <w:qFormat/>
    <w:rsid w:val="0042577D"/>
    <w:pPr>
      <w:keepNext/>
      <w:tabs>
        <w:tab w:val="left" w:pos="4995"/>
      </w:tabs>
      <w:jc w:val="center"/>
      <w:outlineLvl w:val="5"/>
    </w:pPr>
    <w:rPr>
      <w:rFonts w:ascii=".VnTime" w:hAnsi=".VnTime"/>
      <w:i/>
      <w:sz w:val="2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2577D"/>
    <w:rPr>
      <w:rFonts w:ascii=".VnTimeH" w:eastAsia="Times New Roman" w:hAnsi=".VnTimeH" w:cs="Times New Roman"/>
      <w:b/>
      <w:sz w:val="24"/>
      <w:szCs w:val="20"/>
    </w:rPr>
  </w:style>
  <w:style w:type="character" w:customStyle="1" w:styleId="Heading3Char">
    <w:name w:val="Heading 3 Char"/>
    <w:link w:val="Heading3"/>
    <w:rsid w:val="0042577D"/>
    <w:rPr>
      <w:rFonts w:ascii=".VnTimeH" w:eastAsia="Times New Roman" w:hAnsi=".VnTimeH" w:cs="Times New Roman"/>
      <w:b/>
      <w:sz w:val="22"/>
      <w:szCs w:val="20"/>
      <w:u w:val="single"/>
    </w:rPr>
  </w:style>
  <w:style w:type="character" w:customStyle="1" w:styleId="Heading4Char">
    <w:name w:val="Heading 4 Char"/>
    <w:link w:val="Heading4"/>
    <w:rsid w:val="0042577D"/>
    <w:rPr>
      <w:rFonts w:ascii=".VnTimeH" w:eastAsia="Times New Roman" w:hAnsi=".VnTimeH" w:cs="Times New Roman"/>
      <w:b/>
      <w:sz w:val="22"/>
      <w:szCs w:val="20"/>
    </w:rPr>
  </w:style>
  <w:style w:type="character" w:customStyle="1" w:styleId="Heading6Char">
    <w:name w:val="Heading 6 Char"/>
    <w:link w:val="Heading6"/>
    <w:rsid w:val="0042577D"/>
    <w:rPr>
      <w:rFonts w:ascii=".VnTime" w:eastAsia="Times New Roman" w:hAnsi=".VnTime" w:cs="Times New Roman"/>
      <w:i/>
      <w:szCs w:val="20"/>
    </w:rPr>
  </w:style>
  <w:style w:type="table" w:styleId="TableGrid">
    <w:name w:val="Table Grid"/>
    <w:basedOn w:val="TableNormal"/>
    <w:rsid w:val="0042577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42577D"/>
    <w:pPr>
      <w:spacing w:after="160" w:line="240" w:lineRule="exact"/>
    </w:pPr>
    <w:rPr>
      <w:rFonts w:ascii="Verdana" w:hAnsi="Verdana"/>
      <w:sz w:val="20"/>
      <w:szCs w:val="20"/>
    </w:rPr>
  </w:style>
  <w:style w:type="paragraph" w:styleId="BodyText2">
    <w:name w:val="Body Text 2"/>
    <w:basedOn w:val="Normal"/>
    <w:link w:val="BodyText2Char"/>
    <w:rsid w:val="00F52A95"/>
    <w:pPr>
      <w:spacing w:after="120" w:line="480" w:lineRule="auto"/>
      <w:ind w:firstLine="720"/>
      <w:jc w:val="both"/>
    </w:pPr>
    <w:rPr>
      <w:sz w:val="28"/>
    </w:rPr>
  </w:style>
  <w:style w:type="character" w:customStyle="1" w:styleId="BodyText2Char">
    <w:name w:val="Body Text 2 Char"/>
    <w:link w:val="BodyText2"/>
    <w:rsid w:val="00F52A95"/>
    <w:rPr>
      <w:rFonts w:eastAsia="Times New Roman" w:cs="Times New Roman"/>
      <w:szCs w:val="24"/>
    </w:rPr>
  </w:style>
  <w:style w:type="paragraph" w:styleId="ListParagraph">
    <w:name w:val="List Paragraph"/>
    <w:basedOn w:val="Normal"/>
    <w:uiPriority w:val="34"/>
    <w:qFormat/>
    <w:rsid w:val="00B97958"/>
    <w:pPr>
      <w:ind w:left="720"/>
      <w:contextualSpacing/>
    </w:pPr>
  </w:style>
  <w:style w:type="character" w:customStyle="1" w:styleId="Heading1Char">
    <w:name w:val="Heading 1 Char"/>
    <w:link w:val="Heading1"/>
    <w:rsid w:val="00191571"/>
    <w:rPr>
      <w:rFonts w:eastAsia="Times New Roman" w:cs="Times New Roman"/>
      <w:b/>
      <w:bCs/>
      <w:kern w:val="36"/>
      <w:sz w:val="48"/>
      <w:szCs w:val="48"/>
    </w:rPr>
  </w:style>
  <w:style w:type="paragraph" w:styleId="BodyText">
    <w:name w:val="Body Text"/>
    <w:basedOn w:val="Normal"/>
    <w:link w:val="BodyTextChar"/>
    <w:rsid w:val="00E72E25"/>
    <w:pPr>
      <w:jc w:val="both"/>
    </w:pPr>
    <w:rPr>
      <w:rFonts w:ascii=".VnTime" w:hAnsi=".VnTime"/>
      <w:color w:val="0000FF"/>
      <w:sz w:val="28"/>
      <w:szCs w:val="20"/>
    </w:rPr>
  </w:style>
  <w:style w:type="character" w:customStyle="1" w:styleId="BodyTextChar">
    <w:name w:val="Body Text Char"/>
    <w:link w:val="BodyText"/>
    <w:rsid w:val="00E72E25"/>
    <w:rPr>
      <w:rFonts w:ascii=".VnTime" w:eastAsia="Times New Roman" w:hAnsi=".VnTime" w:cs="Times New Roman"/>
      <w:color w:val="0000FF"/>
      <w:szCs w:val="20"/>
    </w:rPr>
  </w:style>
  <w:style w:type="paragraph" w:styleId="Footer">
    <w:name w:val="footer"/>
    <w:basedOn w:val="Normal"/>
    <w:link w:val="FooterChar"/>
    <w:uiPriority w:val="99"/>
    <w:rsid w:val="00E72E25"/>
    <w:pPr>
      <w:tabs>
        <w:tab w:val="center" w:pos="4680"/>
        <w:tab w:val="right" w:pos="9360"/>
      </w:tabs>
    </w:pPr>
  </w:style>
  <w:style w:type="character" w:customStyle="1" w:styleId="FooterChar">
    <w:name w:val="Footer Char"/>
    <w:link w:val="Footer"/>
    <w:uiPriority w:val="99"/>
    <w:rsid w:val="00E72E25"/>
    <w:rPr>
      <w:rFonts w:eastAsia="Times New Roman" w:cs="Times New Roman"/>
      <w:sz w:val="24"/>
      <w:szCs w:val="24"/>
    </w:rPr>
  </w:style>
  <w:style w:type="paragraph" w:styleId="NormalWeb">
    <w:name w:val="Normal (Web)"/>
    <w:basedOn w:val="Normal"/>
    <w:uiPriority w:val="99"/>
    <w:rsid w:val="002C3016"/>
    <w:pPr>
      <w:spacing w:before="100" w:beforeAutospacing="1" w:after="100" w:afterAutospacing="1"/>
    </w:pPr>
  </w:style>
  <w:style w:type="paragraph" w:styleId="Header">
    <w:name w:val="header"/>
    <w:basedOn w:val="Normal"/>
    <w:link w:val="HeaderChar"/>
    <w:uiPriority w:val="99"/>
    <w:unhideWhenUsed/>
    <w:rsid w:val="00707831"/>
    <w:pPr>
      <w:tabs>
        <w:tab w:val="center" w:pos="4680"/>
        <w:tab w:val="right" w:pos="9360"/>
      </w:tabs>
    </w:pPr>
  </w:style>
  <w:style w:type="character" w:customStyle="1" w:styleId="HeaderChar">
    <w:name w:val="Header Char"/>
    <w:link w:val="Header"/>
    <w:uiPriority w:val="99"/>
    <w:rsid w:val="0070783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72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1093</Words>
  <Characters>6235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UỶ BAN NHÂN DÂN</vt:lpstr>
    </vt:vector>
  </TitlesOfParts>
  <Company>33 - Dien Bien - Son La</Company>
  <LinksUpToDate>false</LinksUpToDate>
  <CharactersWithSpaces>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subject/>
  <dc:creator>User</dc:creator>
  <cp:keywords/>
  <cp:lastModifiedBy>VD</cp:lastModifiedBy>
  <cp:revision>46</cp:revision>
  <cp:lastPrinted>2024-01-29T07:49:00Z</cp:lastPrinted>
  <dcterms:created xsi:type="dcterms:W3CDTF">2026-01-20T03:18:00Z</dcterms:created>
  <dcterms:modified xsi:type="dcterms:W3CDTF">2026-01-24T03:46:00Z</dcterms:modified>
</cp:coreProperties>
</file>