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01" w:type="pct"/>
        <w:tblInd w:w="-142" w:type="dxa"/>
        <w:shd w:val="clear" w:color="auto" w:fill="FFFFFF"/>
        <w:tblCellMar>
          <w:left w:w="0" w:type="dxa"/>
          <w:right w:w="0" w:type="dxa"/>
        </w:tblCellMar>
        <w:tblLook w:val="04A0" w:firstRow="1" w:lastRow="0" w:firstColumn="1" w:lastColumn="0" w:noHBand="0" w:noVBand="1"/>
      </w:tblPr>
      <w:tblGrid>
        <w:gridCol w:w="3384"/>
        <w:gridCol w:w="6159"/>
      </w:tblGrid>
      <w:tr w:rsidR="005210B5" w:rsidRPr="005E7F60" w14:paraId="1824A3D6" w14:textId="77777777" w:rsidTr="00871283">
        <w:tc>
          <w:tcPr>
            <w:tcW w:w="1773" w:type="pct"/>
            <w:shd w:val="clear" w:color="auto" w:fill="FFFFFF"/>
            <w:tcMar>
              <w:top w:w="0" w:type="dxa"/>
              <w:left w:w="108" w:type="dxa"/>
              <w:bottom w:w="0" w:type="dxa"/>
              <w:right w:w="108" w:type="dxa"/>
            </w:tcMar>
            <w:hideMark/>
          </w:tcPr>
          <w:p w14:paraId="03B9DC75" w14:textId="77777777" w:rsidR="00D72822" w:rsidRPr="005E7F60" w:rsidRDefault="00EB20E4" w:rsidP="00450BEE">
            <w:pPr>
              <w:spacing w:after="0" w:line="240" w:lineRule="auto"/>
              <w:ind w:firstLine="30"/>
              <w:jc w:val="center"/>
              <w:rPr>
                <w:rFonts w:eastAsia="Times New Roman"/>
                <w:b/>
                <w:bCs/>
                <w:sz w:val="26"/>
                <w:szCs w:val="26"/>
              </w:rPr>
            </w:pPr>
            <w:r w:rsidRPr="005E7F60">
              <w:rPr>
                <w:rFonts w:eastAsia="Times New Roman"/>
                <w:b/>
                <w:bCs/>
                <w:sz w:val="26"/>
                <w:szCs w:val="26"/>
              </w:rPr>
              <w:t>HỘI ĐỒNG NHÂN DÂN</w:t>
            </w:r>
            <w:r w:rsidRPr="005E7F60">
              <w:rPr>
                <w:rFonts w:eastAsia="Times New Roman"/>
                <w:b/>
                <w:bCs/>
                <w:sz w:val="26"/>
                <w:szCs w:val="26"/>
              </w:rPr>
              <w:br/>
              <w:t xml:space="preserve">TỈNH </w:t>
            </w:r>
            <w:r w:rsidR="004C142C" w:rsidRPr="005E7F60">
              <w:rPr>
                <w:rFonts w:eastAsia="Times New Roman"/>
                <w:b/>
                <w:bCs/>
                <w:sz w:val="26"/>
                <w:szCs w:val="26"/>
              </w:rPr>
              <w:t>SƠN LA</w:t>
            </w:r>
          </w:p>
          <w:p w14:paraId="0C4B14A7" w14:textId="1AA39138" w:rsidR="00D72822" w:rsidRPr="005E7F60" w:rsidRDefault="00D45061" w:rsidP="00450BEE">
            <w:pPr>
              <w:spacing w:after="0" w:line="240" w:lineRule="auto"/>
              <w:ind w:firstLine="30"/>
              <w:jc w:val="center"/>
              <w:rPr>
                <w:rFonts w:eastAsia="Times New Roman"/>
                <w:b/>
                <w:bCs/>
              </w:rPr>
            </w:pPr>
            <w:r w:rsidRPr="005E7F60">
              <w:rPr>
                <w:rFonts w:eastAsia="Times New Roman"/>
                <w:b/>
                <w:bCs/>
                <w:noProof/>
              </w:rPr>
              <mc:AlternateContent>
                <mc:Choice Requires="wps">
                  <w:drawing>
                    <wp:anchor distT="4294967294" distB="4294967294" distL="114300" distR="114300" simplePos="0" relativeHeight="251656192" behindDoc="0" locked="0" layoutInCell="1" allowOverlap="1" wp14:anchorId="3055D619" wp14:editId="433F63A3">
                      <wp:simplePos x="0" y="0"/>
                      <wp:positionH relativeFrom="column">
                        <wp:posOffset>790575</wp:posOffset>
                      </wp:positionH>
                      <wp:positionV relativeFrom="paragraph">
                        <wp:posOffset>1905</wp:posOffset>
                      </wp:positionV>
                      <wp:extent cx="457200" cy="0"/>
                      <wp:effectExtent l="0" t="0" r="0" b="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9D0AA85" id="Straight Connector 1"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2.25pt,.15pt" to="98.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" strokecolor="black [3200]" strokeweight=".5pt">
                      <v:stroke joinstyle="miter"/>
                      <o:lock v:ext="edit" shapetype="f"/>
                    </v:line>
                  </w:pict>
                </mc:Fallback>
              </mc:AlternateContent>
            </w:r>
          </w:p>
          <w:p w14:paraId="2FD94731" w14:textId="07F93F55" w:rsidR="00D72822" w:rsidRPr="005E7F60" w:rsidRDefault="00D72822" w:rsidP="00450BEE">
            <w:pPr>
              <w:spacing w:after="0" w:line="240" w:lineRule="auto"/>
              <w:ind w:firstLine="30"/>
              <w:jc w:val="center"/>
              <w:rPr>
                <w:rFonts w:eastAsia="Times New Roman"/>
              </w:rPr>
            </w:pPr>
            <w:r w:rsidRPr="005E7F60">
              <w:rPr>
                <w:rFonts w:eastAsia="Times New Roman"/>
              </w:rPr>
              <w:t xml:space="preserve">Số: </w:t>
            </w:r>
            <w:r w:rsidR="00716BAD" w:rsidRPr="005E7F60">
              <w:rPr>
                <w:rFonts w:eastAsia="Times New Roman"/>
              </w:rPr>
              <w:t>11</w:t>
            </w:r>
            <w:r w:rsidRPr="005E7F60">
              <w:rPr>
                <w:rFonts w:eastAsia="Times New Roman"/>
              </w:rPr>
              <w:t>/2026/NQ-HĐND</w:t>
            </w:r>
          </w:p>
        </w:tc>
        <w:tc>
          <w:tcPr>
            <w:tcW w:w="3227" w:type="pct"/>
            <w:shd w:val="clear" w:color="auto" w:fill="FFFFFF"/>
            <w:tcMar>
              <w:top w:w="0" w:type="dxa"/>
              <w:left w:w="108" w:type="dxa"/>
              <w:bottom w:w="0" w:type="dxa"/>
              <w:right w:w="108" w:type="dxa"/>
            </w:tcMar>
            <w:hideMark/>
          </w:tcPr>
          <w:p w14:paraId="3D8CE26A" w14:textId="77777777" w:rsidR="00D72822" w:rsidRPr="005E7F60" w:rsidRDefault="00EB20E4" w:rsidP="00450BEE">
            <w:pPr>
              <w:spacing w:after="0" w:line="240" w:lineRule="auto"/>
              <w:jc w:val="center"/>
              <w:rPr>
                <w:rFonts w:eastAsia="Times New Roman"/>
                <w:b/>
                <w:bCs/>
              </w:rPr>
            </w:pPr>
            <w:r w:rsidRPr="005E7F60">
              <w:rPr>
                <w:rFonts w:eastAsia="Times New Roman"/>
                <w:b/>
                <w:bCs/>
                <w:sz w:val="26"/>
                <w:szCs w:val="26"/>
              </w:rPr>
              <w:t>CỘNG HÒA XÃ HỘI CHỦ NGHĨA VIỆT NAM</w:t>
            </w:r>
            <w:r w:rsidRPr="005E7F60">
              <w:rPr>
                <w:rFonts w:eastAsia="Times New Roman"/>
                <w:b/>
                <w:bCs/>
                <w:sz w:val="26"/>
                <w:szCs w:val="26"/>
              </w:rPr>
              <w:br/>
            </w:r>
            <w:r w:rsidRPr="005E7F60">
              <w:rPr>
                <w:rFonts w:eastAsia="Times New Roman"/>
                <w:b/>
                <w:bCs/>
              </w:rPr>
              <w:t>Độc lập - Tự do - Hạnh phúc</w:t>
            </w:r>
          </w:p>
          <w:p w14:paraId="60D6DE83" w14:textId="71629A80" w:rsidR="00D72822" w:rsidRPr="005E7F60" w:rsidRDefault="00D45061" w:rsidP="00450BEE">
            <w:pPr>
              <w:spacing w:after="0" w:line="240" w:lineRule="auto"/>
              <w:jc w:val="center"/>
              <w:rPr>
                <w:rFonts w:eastAsia="Times New Roman"/>
                <w:b/>
                <w:bCs/>
                <w:i/>
                <w:iCs/>
              </w:rPr>
            </w:pPr>
            <w:r w:rsidRPr="005E7F60">
              <w:rPr>
                <w:rFonts w:eastAsia="Times New Roman"/>
                <w:b/>
                <w:bCs/>
                <w:noProof/>
              </w:rPr>
              <mc:AlternateContent>
                <mc:Choice Requires="wps">
                  <w:drawing>
                    <wp:anchor distT="4294967294" distB="4294967294" distL="114300" distR="114300" simplePos="0" relativeHeight="251657216" behindDoc="0" locked="0" layoutInCell="1" allowOverlap="1" wp14:anchorId="68034323" wp14:editId="4DE2ADA3">
                      <wp:simplePos x="0" y="0"/>
                      <wp:positionH relativeFrom="column">
                        <wp:posOffset>758190</wp:posOffset>
                      </wp:positionH>
                      <wp:positionV relativeFrom="paragraph">
                        <wp:posOffset>15240</wp:posOffset>
                      </wp:positionV>
                      <wp:extent cx="222885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8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E612CAD" id="Straight Connector 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59.7pt,1.2pt" to="235.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" strokecolor="black [3200]" strokeweight=".5pt">
                      <v:stroke joinstyle="miter"/>
                      <o:lock v:ext="edit" shapetype="f"/>
                    </v:line>
                  </w:pict>
                </mc:Fallback>
              </mc:AlternateContent>
            </w:r>
          </w:p>
          <w:p w14:paraId="2E2337E9" w14:textId="00D55233" w:rsidR="00EB20E4" w:rsidRPr="005E7F60" w:rsidRDefault="004C142C" w:rsidP="00450BEE">
            <w:pPr>
              <w:spacing w:after="0" w:line="240" w:lineRule="auto"/>
              <w:jc w:val="center"/>
              <w:rPr>
                <w:rFonts w:eastAsia="Times New Roman"/>
              </w:rPr>
            </w:pPr>
            <w:r w:rsidRPr="005E7F60">
              <w:rPr>
                <w:rFonts w:eastAsia="Times New Roman"/>
                <w:i/>
                <w:iCs/>
              </w:rPr>
              <w:t>Sơn La</w:t>
            </w:r>
            <w:r w:rsidR="00D72822" w:rsidRPr="005E7F60">
              <w:rPr>
                <w:rFonts w:eastAsia="Times New Roman"/>
                <w:i/>
                <w:iCs/>
              </w:rPr>
              <w:t xml:space="preserve">, ngày </w:t>
            </w:r>
            <w:r w:rsidR="00716BAD" w:rsidRPr="005E7F60">
              <w:rPr>
                <w:rFonts w:eastAsia="Times New Roman"/>
                <w:i/>
                <w:iCs/>
              </w:rPr>
              <w:t>20</w:t>
            </w:r>
            <w:r w:rsidR="005D423E" w:rsidRPr="005E7F60">
              <w:rPr>
                <w:rFonts w:eastAsia="Times New Roman"/>
                <w:i/>
                <w:iCs/>
              </w:rPr>
              <w:t xml:space="preserve"> </w:t>
            </w:r>
            <w:r w:rsidR="00D72822" w:rsidRPr="005E7F60">
              <w:rPr>
                <w:rFonts w:eastAsia="Times New Roman"/>
                <w:i/>
                <w:iCs/>
              </w:rPr>
              <w:t>tháng</w:t>
            </w:r>
            <w:r w:rsidR="0087334E" w:rsidRPr="005E7F60">
              <w:rPr>
                <w:rFonts w:eastAsia="Times New Roman"/>
                <w:i/>
                <w:iCs/>
              </w:rPr>
              <w:t xml:space="preserve"> 7</w:t>
            </w:r>
            <w:r w:rsidR="00D72822" w:rsidRPr="005E7F60">
              <w:rPr>
                <w:rFonts w:eastAsia="Times New Roman"/>
                <w:i/>
                <w:iCs/>
              </w:rPr>
              <w:t xml:space="preserve"> năm 2026</w:t>
            </w:r>
            <w:r w:rsidR="00EB20E4" w:rsidRPr="005E7F60">
              <w:rPr>
                <w:rFonts w:eastAsia="Times New Roman"/>
                <w:b/>
                <w:bCs/>
              </w:rPr>
              <w:br/>
            </w:r>
          </w:p>
        </w:tc>
      </w:tr>
      <w:tr w:rsidR="005210B5" w:rsidRPr="005E7F60" w14:paraId="66B23E33" w14:textId="77777777" w:rsidTr="00871283">
        <w:tc>
          <w:tcPr>
            <w:tcW w:w="1773" w:type="pct"/>
            <w:shd w:val="clear" w:color="auto" w:fill="FFFFFF"/>
            <w:tcMar>
              <w:top w:w="0" w:type="dxa"/>
              <w:left w:w="108" w:type="dxa"/>
              <w:bottom w:w="0" w:type="dxa"/>
              <w:right w:w="108" w:type="dxa"/>
            </w:tcMar>
            <w:hideMark/>
          </w:tcPr>
          <w:p w14:paraId="50AE1970" w14:textId="77777777" w:rsidR="00EB20E4" w:rsidRPr="005E7F60" w:rsidRDefault="00EB20E4" w:rsidP="00450BEE">
            <w:pPr>
              <w:spacing w:after="0" w:line="240" w:lineRule="auto"/>
              <w:jc w:val="center"/>
              <w:rPr>
                <w:rFonts w:eastAsia="Times New Roman"/>
              </w:rPr>
            </w:pPr>
          </w:p>
        </w:tc>
        <w:tc>
          <w:tcPr>
            <w:tcW w:w="3227" w:type="pct"/>
            <w:shd w:val="clear" w:color="auto" w:fill="FFFFFF"/>
            <w:tcMar>
              <w:top w:w="0" w:type="dxa"/>
              <w:left w:w="108" w:type="dxa"/>
              <w:bottom w:w="0" w:type="dxa"/>
              <w:right w:w="108" w:type="dxa"/>
            </w:tcMar>
            <w:hideMark/>
          </w:tcPr>
          <w:p w14:paraId="4212CF94" w14:textId="77777777" w:rsidR="00EB20E4" w:rsidRPr="005E7F60" w:rsidRDefault="00EB20E4" w:rsidP="00450BEE">
            <w:pPr>
              <w:spacing w:after="0" w:line="240" w:lineRule="auto"/>
              <w:rPr>
                <w:rFonts w:eastAsia="Times New Roman"/>
              </w:rPr>
            </w:pPr>
          </w:p>
        </w:tc>
      </w:tr>
    </w:tbl>
    <w:p w14:paraId="5F0917C5" w14:textId="77777777" w:rsidR="00F517C9" w:rsidRPr="005E7F60" w:rsidRDefault="00F517C9" w:rsidP="00450BEE">
      <w:pPr>
        <w:shd w:val="clear" w:color="auto" w:fill="FFFFFF"/>
        <w:spacing w:after="0" w:line="240" w:lineRule="auto"/>
        <w:jc w:val="center"/>
        <w:rPr>
          <w:rFonts w:eastAsia="Times New Roman"/>
          <w:b/>
          <w:bCs/>
        </w:rPr>
      </w:pPr>
      <w:bookmarkStart w:id="0" w:name="loai_1"/>
      <w:bookmarkStart w:id="1" w:name="_Hlk225437033"/>
    </w:p>
    <w:p w14:paraId="7AE1DA52" w14:textId="67152AFB" w:rsidR="00EB20E4" w:rsidRPr="005E7F60" w:rsidRDefault="00EB20E4" w:rsidP="00450BEE">
      <w:pPr>
        <w:shd w:val="clear" w:color="auto" w:fill="FFFFFF"/>
        <w:spacing w:after="0" w:line="240" w:lineRule="auto"/>
        <w:jc w:val="center"/>
        <w:rPr>
          <w:rFonts w:eastAsia="Times New Roman"/>
        </w:rPr>
      </w:pPr>
      <w:r w:rsidRPr="005E7F60">
        <w:rPr>
          <w:rFonts w:eastAsia="Times New Roman"/>
          <w:b/>
          <w:bCs/>
        </w:rPr>
        <w:t>NGHỊ QUYẾT</w:t>
      </w:r>
      <w:bookmarkEnd w:id="0"/>
    </w:p>
    <w:p w14:paraId="158B771A" w14:textId="77777777" w:rsidR="004844D7" w:rsidRDefault="00B628CD" w:rsidP="002E15B1">
      <w:pPr>
        <w:shd w:val="clear" w:color="auto" w:fill="FFFFFF"/>
        <w:spacing w:after="0" w:line="240" w:lineRule="auto"/>
        <w:jc w:val="center"/>
        <w:rPr>
          <w:rFonts w:eastAsia="Times New Roman"/>
          <w:b/>
          <w:bCs/>
        </w:rPr>
      </w:pPr>
      <w:bookmarkStart w:id="2" w:name="loai_1_name"/>
      <w:bookmarkStart w:id="3" w:name="_Hlk235131199"/>
      <w:r w:rsidRPr="005E7F60">
        <w:rPr>
          <w:rFonts w:eastAsia="Times New Roman"/>
          <w:b/>
          <w:bCs/>
        </w:rPr>
        <w:t>Quy</w:t>
      </w:r>
      <w:r w:rsidRPr="005E7F60">
        <w:rPr>
          <w:rFonts w:eastAsia="Times New Roman"/>
          <w:b/>
          <w:bCs/>
          <w:lang w:val="vi-VN"/>
        </w:rPr>
        <w:t xml:space="preserve"> định ng</w:t>
      </w:r>
      <w:r w:rsidRPr="005E7F60">
        <w:rPr>
          <w:rFonts w:eastAsia="Times New Roman"/>
          <w:b/>
          <w:bCs/>
        </w:rPr>
        <w:t>uyên tắc, tiêu chí, định mức phân bổ vốn</w:t>
      </w:r>
      <w:r w:rsidR="004B704F" w:rsidRPr="005E7F60">
        <w:rPr>
          <w:rFonts w:eastAsia="Times New Roman"/>
          <w:b/>
          <w:bCs/>
        </w:rPr>
        <w:t xml:space="preserve"> ngân sách</w:t>
      </w:r>
      <w:bookmarkEnd w:id="2"/>
      <w:r w:rsidR="00AE59B7" w:rsidRPr="005E7F60">
        <w:rPr>
          <w:rFonts w:eastAsia="Times New Roman"/>
          <w:b/>
          <w:bCs/>
        </w:rPr>
        <w:t xml:space="preserve"> </w:t>
      </w:r>
    </w:p>
    <w:p w14:paraId="14EE6AB2" w14:textId="77777777" w:rsidR="004844D7" w:rsidRDefault="00186168" w:rsidP="002E15B1">
      <w:pPr>
        <w:shd w:val="clear" w:color="auto" w:fill="FFFFFF"/>
        <w:spacing w:after="0" w:line="240" w:lineRule="auto"/>
        <w:jc w:val="center"/>
        <w:rPr>
          <w:rFonts w:eastAsia="Times New Roman"/>
          <w:b/>
          <w:bCs/>
        </w:rPr>
      </w:pPr>
      <w:r w:rsidRPr="005E7F60">
        <w:rPr>
          <w:rFonts w:eastAsia="Times New Roman"/>
          <w:b/>
          <w:bCs/>
        </w:rPr>
        <w:t xml:space="preserve">nhà nước </w:t>
      </w:r>
      <w:r w:rsidR="00B628CD" w:rsidRPr="005E7F60">
        <w:rPr>
          <w:rFonts w:eastAsia="Times New Roman"/>
          <w:b/>
          <w:bCs/>
        </w:rPr>
        <w:t>thực hiện Chương trình mục tiêu quốc gia phòng</w:t>
      </w:r>
      <w:r w:rsidR="00646733" w:rsidRPr="005E7F60">
        <w:rPr>
          <w:rFonts w:eastAsia="Times New Roman"/>
          <w:b/>
          <w:bCs/>
        </w:rPr>
        <w:t>,</w:t>
      </w:r>
      <w:r w:rsidR="00B628CD" w:rsidRPr="005E7F60">
        <w:rPr>
          <w:rFonts w:eastAsia="Times New Roman"/>
          <w:b/>
          <w:bCs/>
        </w:rPr>
        <w:t xml:space="preserve"> </w:t>
      </w:r>
    </w:p>
    <w:p w14:paraId="486FFA05" w14:textId="77777777" w:rsidR="0027617F" w:rsidRDefault="00B628CD" w:rsidP="002E15B1">
      <w:pPr>
        <w:shd w:val="clear" w:color="auto" w:fill="FFFFFF"/>
        <w:spacing w:after="0" w:line="240" w:lineRule="auto"/>
        <w:jc w:val="center"/>
        <w:rPr>
          <w:rFonts w:eastAsia="Times New Roman"/>
          <w:b/>
          <w:bCs/>
        </w:rPr>
      </w:pPr>
      <w:r w:rsidRPr="005E7F60">
        <w:rPr>
          <w:rFonts w:eastAsia="Times New Roman"/>
          <w:b/>
          <w:bCs/>
        </w:rPr>
        <w:t xml:space="preserve">chống ma </w:t>
      </w:r>
      <w:r w:rsidR="00216C1A" w:rsidRPr="005E7F60">
        <w:rPr>
          <w:rFonts w:eastAsia="Times New Roman"/>
          <w:b/>
          <w:bCs/>
        </w:rPr>
        <w:t>túy</w:t>
      </w:r>
      <w:r w:rsidRPr="005E7F60">
        <w:rPr>
          <w:rFonts w:eastAsia="Times New Roman"/>
          <w:b/>
          <w:bCs/>
        </w:rPr>
        <w:t xml:space="preserve"> </w:t>
      </w:r>
      <w:r w:rsidR="0032475F" w:rsidRPr="005E7F60">
        <w:rPr>
          <w:rFonts w:eastAsia="Times New Roman"/>
          <w:b/>
          <w:bCs/>
        </w:rPr>
        <w:t xml:space="preserve">đến năm </w:t>
      </w:r>
      <w:r w:rsidR="0001321D" w:rsidRPr="005E7F60">
        <w:rPr>
          <w:rFonts w:eastAsia="Times New Roman"/>
          <w:b/>
          <w:bCs/>
        </w:rPr>
        <w:t xml:space="preserve">2030 </w:t>
      </w:r>
      <w:r w:rsidRPr="005E7F60">
        <w:rPr>
          <w:rFonts w:eastAsia="Times New Roman"/>
          <w:b/>
          <w:bCs/>
        </w:rPr>
        <w:t>trên địa bàn tỉnh</w:t>
      </w:r>
    </w:p>
    <w:p w14:paraId="16EC9603" w14:textId="06EAAAF4" w:rsidR="00EB20E4" w:rsidRPr="005E7F60" w:rsidRDefault="0027617F" w:rsidP="002E15B1">
      <w:pPr>
        <w:shd w:val="clear" w:color="auto" w:fill="FFFFFF"/>
        <w:spacing w:after="0" w:line="240" w:lineRule="auto"/>
        <w:jc w:val="center"/>
        <w:rPr>
          <w:rFonts w:eastAsia="Times New Roman"/>
          <w:b/>
          <w:bCs/>
        </w:rPr>
      </w:pPr>
      <w:r>
        <w:rPr>
          <w:rFonts w:eastAsia="Times New Roman"/>
          <w:b/>
          <w:bCs/>
          <w:noProof/>
        </w:rPr>
        <mc:AlternateContent>
          <mc:Choice Requires="wps">
            <w:drawing>
              <wp:anchor distT="0" distB="0" distL="114300" distR="114300" simplePos="0" relativeHeight="251659264" behindDoc="0" locked="0" layoutInCell="1" allowOverlap="1" wp14:anchorId="73AD15EC" wp14:editId="35A44BF1">
                <wp:simplePos x="0" y="0"/>
                <wp:positionH relativeFrom="column">
                  <wp:posOffset>1963420</wp:posOffset>
                </wp:positionH>
                <wp:positionV relativeFrom="paragraph">
                  <wp:posOffset>19685</wp:posOffset>
                </wp:positionV>
                <wp:extent cx="1657350" cy="0"/>
                <wp:effectExtent l="0" t="0" r="0" b="0"/>
                <wp:wrapNone/>
                <wp:docPr id="1841041201" name="Straight Connector 1"/>
                <wp:cNvGraphicFramePr/>
                <a:graphic xmlns:a="http://schemas.openxmlformats.org/drawingml/2006/main">
                  <a:graphicData uri="http://schemas.microsoft.com/office/word/2010/wordprocessingShape">
                    <wps:wsp>
                      <wps:cNvCnPr/>
                      <wps:spPr>
                        <a:xfrm>
                          <a:off x="0" y="0"/>
                          <a:ext cx="1657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D248C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4.6pt,1.55pt" to="285.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" strokecolor="black [3200]" strokeweight=".5pt">
                <v:stroke joinstyle="miter"/>
              </v:line>
            </w:pict>
          </mc:Fallback>
        </mc:AlternateContent>
      </w:r>
      <w:r w:rsidR="00AE59B7" w:rsidRPr="005E7F60">
        <w:rPr>
          <w:rFonts w:eastAsia="Times New Roman"/>
          <w:b/>
          <w:bCs/>
        </w:rPr>
        <w:t xml:space="preserve"> </w:t>
      </w:r>
    </w:p>
    <w:bookmarkEnd w:id="1"/>
    <w:bookmarkEnd w:id="3"/>
    <w:p w14:paraId="0D43B8CD" w14:textId="77777777" w:rsidR="00871283" w:rsidRPr="005E7F60" w:rsidRDefault="00871283" w:rsidP="00447E76">
      <w:pPr>
        <w:shd w:val="clear" w:color="auto" w:fill="FFFFFF"/>
        <w:spacing w:before="60" w:after="60" w:line="360" w:lineRule="exact"/>
        <w:rPr>
          <w:rFonts w:eastAsia="Times New Roman"/>
          <w:b/>
          <w:bCs/>
        </w:rPr>
      </w:pPr>
    </w:p>
    <w:p w14:paraId="7A153D6D" w14:textId="389B26FC" w:rsidR="00EB20E4" w:rsidRPr="0027617F" w:rsidRDefault="00EB20E4" w:rsidP="005E7F60">
      <w:pPr>
        <w:shd w:val="clear" w:color="auto" w:fill="FFFFFF"/>
        <w:spacing w:line="350" w:lineRule="exact"/>
        <w:ind w:firstLine="720"/>
        <w:jc w:val="both"/>
        <w:rPr>
          <w:rFonts w:eastAsia="Times New Roman"/>
        </w:rPr>
      </w:pPr>
      <w:bookmarkStart w:id="4" w:name="_Hlk226699484"/>
      <w:r w:rsidRPr="0027617F">
        <w:rPr>
          <w:rFonts w:eastAsia="Times New Roman"/>
          <w:i/>
          <w:iCs/>
        </w:rPr>
        <w:t xml:space="preserve">Căn cứ Luật Tổ chức </w:t>
      </w:r>
      <w:r w:rsidR="006B671D">
        <w:rPr>
          <w:rFonts w:eastAsia="Times New Roman"/>
          <w:i/>
          <w:iCs/>
        </w:rPr>
        <w:t>C</w:t>
      </w:r>
      <w:r w:rsidRPr="0027617F">
        <w:rPr>
          <w:rFonts w:eastAsia="Times New Roman"/>
          <w:i/>
          <w:iCs/>
        </w:rPr>
        <w:t>hính quyền địa</w:t>
      </w:r>
      <w:r w:rsidR="00985463" w:rsidRPr="0027617F">
        <w:rPr>
          <w:rFonts w:eastAsia="Times New Roman"/>
          <w:i/>
          <w:iCs/>
        </w:rPr>
        <w:t xml:space="preserve"> </w:t>
      </w:r>
      <w:r w:rsidRPr="0027617F">
        <w:rPr>
          <w:rFonts w:eastAsia="Times New Roman"/>
          <w:i/>
          <w:iCs/>
        </w:rPr>
        <w:t>phương</w:t>
      </w:r>
      <w:r w:rsidR="00B13FCA" w:rsidRPr="0027617F">
        <w:rPr>
          <w:rFonts w:eastAsia="Times New Roman"/>
          <w:i/>
          <w:iCs/>
        </w:rPr>
        <w:t xml:space="preserve"> số 72/2025/QH15;</w:t>
      </w:r>
    </w:p>
    <w:p w14:paraId="1BE27E34" w14:textId="5D5FA3AC" w:rsidR="00EB20E4" w:rsidRPr="0027617F" w:rsidRDefault="00EB20E4" w:rsidP="005E7F60">
      <w:pPr>
        <w:shd w:val="clear" w:color="auto" w:fill="FFFFFF"/>
        <w:spacing w:line="350" w:lineRule="exact"/>
        <w:ind w:firstLine="720"/>
        <w:jc w:val="both"/>
        <w:rPr>
          <w:rFonts w:eastAsia="Times New Roman"/>
        </w:rPr>
      </w:pPr>
      <w:r w:rsidRPr="0027617F">
        <w:rPr>
          <w:rFonts w:eastAsia="Times New Roman"/>
          <w:i/>
          <w:iCs/>
        </w:rPr>
        <w:t>Căn cứ Luật Ban hành văn bản quy phạm pháp luật</w:t>
      </w:r>
      <w:r w:rsidR="00646733" w:rsidRPr="0027617F">
        <w:rPr>
          <w:rFonts w:eastAsia="Times New Roman"/>
          <w:i/>
          <w:iCs/>
        </w:rPr>
        <w:t xml:space="preserve"> số 64/2025/QH15</w:t>
      </w:r>
      <w:r w:rsidR="004244DB" w:rsidRPr="0027617F">
        <w:rPr>
          <w:rFonts w:eastAsia="Times New Roman"/>
          <w:i/>
          <w:iCs/>
        </w:rPr>
        <w:t xml:space="preserve"> </w:t>
      </w:r>
      <w:r w:rsidR="00646733" w:rsidRPr="0027617F">
        <w:rPr>
          <w:rFonts w:eastAsia="Times New Roman"/>
          <w:i/>
          <w:iCs/>
        </w:rPr>
        <w:t>được</w:t>
      </w:r>
      <w:r w:rsidRPr="0027617F">
        <w:rPr>
          <w:rFonts w:eastAsia="Times New Roman"/>
          <w:i/>
          <w:iCs/>
        </w:rPr>
        <w:t xml:space="preserve"> sửa đổi, bổ sung</w:t>
      </w:r>
      <w:r w:rsidR="009E67A7" w:rsidRPr="0027617F">
        <w:rPr>
          <w:rFonts w:eastAsia="Times New Roman"/>
          <w:i/>
          <w:iCs/>
        </w:rPr>
        <w:t xml:space="preserve"> bởi</w:t>
      </w:r>
      <w:r w:rsidRPr="0027617F">
        <w:rPr>
          <w:rFonts w:eastAsia="Times New Roman"/>
          <w:i/>
          <w:iCs/>
        </w:rPr>
        <w:t xml:space="preserve"> Luật </w:t>
      </w:r>
      <w:r w:rsidR="00B13FCA" w:rsidRPr="0027617F">
        <w:rPr>
          <w:rFonts w:eastAsia="Times New Roman"/>
          <w:i/>
          <w:iCs/>
        </w:rPr>
        <w:t>số 87/2025/QH15;</w:t>
      </w:r>
    </w:p>
    <w:p w14:paraId="5B105141" w14:textId="77777777" w:rsidR="00EB20E4" w:rsidRPr="0027617F" w:rsidRDefault="00EB20E4" w:rsidP="005E7F60">
      <w:pPr>
        <w:shd w:val="clear" w:color="auto" w:fill="FFFFFF"/>
        <w:spacing w:line="350" w:lineRule="exact"/>
        <w:ind w:firstLine="720"/>
        <w:jc w:val="both"/>
        <w:rPr>
          <w:rFonts w:eastAsia="Times New Roman"/>
        </w:rPr>
      </w:pPr>
      <w:r w:rsidRPr="0027617F">
        <w:rPr>
          <w:rFonts w:eastAsia="Times New Roman"/>
          <w:i/>
          <w:iCs/>
        </w:rPr>
        <w:t>Căn cứ Luật Ngân sách nhà nước</w:t>
      </w:r>
      <w:r w:rsidR="00646733" w:rsidRPr="0027617F">
        <w:rPr>
          <w:rFonts w:eastAsia="Times New Roman"/>
          <w:i/>
          <w:iCs/>
        </w:rPr>
        <w:t xml:space="preserve"> số 89/2025/QH15</w:t>
      </w:r>
      <w:r w:rsidRPr="0027617F">
        <w:rPr>
          <w:rFonts w:eastAsia="Times New Roman"/>
          <w:i/>
          <w:iCs/>
        </w:rPr>
        <w:t>;</w:t>
      </w:r>
    </w:p>
    <w:p w14:paraId="1C0A0594" w14:textId="3916EF3A" w:rsidR="00EB20E4" w:rsidRPr="0027617F" w:rsidRDefault="00EB20E4" w:rsidP="005E7F60">
      <w:pPr>
        <w:shd w:val="clear" w:color="auto" w:fill="FFFFFF"/>
        <w:spacing w:line="350" w:lineRule="exact"/>
        <w:ind w:firstLine="720"/>
        <w:jc w:val="both"/>
        <w:rPr>
          <w:rFonts w:eastAsia="Times New Roman"/>
          <w:i/>
          <w:iCs/>
        </w:rPr>
      </w:pPr>
      <w:r w:rsidRPr="0027617F">
        <w:rPr>
          <w:rFonts w:eastAsia="Times New Roman"/>
          <w:i/>
          <w:iCs/>
        </w:rPr>
        <w:t>Căn cứ Luật Đầu tư công</w:t>
      </w:r>
      <w:r w:rsidR="00646733" w:rsidRPr="0027617F">
        <w:rPr>
          <w:rFonts w:eastAsia="Times New Roman"/>
          <w:i/>
          <w:iCs/>
        </w:rPr>
        <w:t xml:space="preserve"> số 58/202</w:t>
      </w:r>
      <w:r w:rsidR="00916BA9" w:rsidRPr="0027617F">
        <w:rPr>
          <w:rFonts w:eastAsia="Times New Roman"/>
          <w:i/>
          <w:iCs/>
        </w:rPr>
        <w:t>4</w:t>
      </w:r>
      <w:r w:rsidR="00646733" w:rsidRPr="0027617F">
        <w:rPr>
          <w:rFonts w:eastAsia="Times New Roman"/>
          <w:i/>
          <w:iCs/>
        </w:rPr>
        <w:t>/QH15</w:t>
      </w:r>
      <w:r w:rsidR="00304876" w:rsidRPr="0027617F">
        <w:rPr>
          <w:rFonts w:eastAsia="Times New Roman"/>
          <w:i/>
          <w:iCs/>
        </w:rPr>
        <w:t xml:space="preserve"> </w:t>
      </w:r>
      <w:r w:rsidR="00646733" w:rsidRPr="0027617F">
        <w:rPr>
          <w:rFonts w:eastAsia="Times New Roman"/>
          <w:i/>
          <w:iCs/>
        </w:rPr>
        <w:t>được sửa đổi</w:t>
      </w:r>
      <w:r w:rsidR="00283E73" w:rsidRPr="0027617F">
        <w:rPr>
          <w:rFonts w:eastAsia="Times New Roman"/>
          <w:i/>
          <w:iCs/>
        </w:rPr>
        <w:t>,</w:t>
      </w:r>
      <w:r w:rsidR="00646733" w:rsidRPr="0027617F">
        <w:rPr>
          <w:rFonts w:eastAsia="Times New Roman"/>
          <w:i/>
          <w:iCs/>
        </w:rPr>
        <w:t xml:space="preserve"> b</w:t>
      </w:r>
      <w:r w:rsidR="00B13FCA" w:rsidRPr="0027617F">
        <w:rPr>
          <w:rFonts w:eastAsia="Times New Roman"/>
          <w:i/>
          <w:iCs/>
        </w:rPr>
        <w:t>ổ sung bởi Luật số 90/2025/QH15</w:t>
      </w:r>
      <w:r w:rsidR="00EB1BEE" w:rsidRPr="0027617F">
        <w:rPr>
          <w:rFonts w:eastAsia="Times New Roman"/>
          <w:i/>
          <w:iCs/>
        </w:rPr>
        <w:t>;</w:t>
      </w:r>
    </w:p>
    <w:p w14:paraId="4784C5DF" w14:textId="7C03115E" w:rsidR="002768EC" w:rsidRPr="0027617F" w:rsidRDefault="002768EC" w:rsidP="005E7F60">
      <w:pPr>
        <w:shd w:val="clear" w:color="auto" w:fill="FFFFFF"/>
        <w:spacing w:line="350" w:lineRule="exact"/>
        <w:ind w:firstLine="720"/>
        <w:jc w:val="both"/>
        <w:rPr>
          <w:rFonts w:eastAsia="Times New Roman"/>
        </w:rPr>
      </w:pPr>
      <w:r w:rsidRPr="0027617F">
        <w:rPr>
          <w:rFonts w:eastAsia="Times New Roman"/>
          <w:i/>
          <w:iCs/>
        </w:rPr>
        <w:t xml:space="preserve">Căn cứ Luật Phòng, chống ma </w:t>
      </w:r>
      <w:r w:rsidR="00216C1A" w:rsidRPr="0027617F">
        <w:rPr>
          <w:rFonts w:eastAsia="Times New Roman"/>
          <w:i/>
          <w:iCs/>
        </w:rPr>
        <w:t>túy</w:t>
      </w:r>
      <w:r w:rsidRPr="0027617F">
        <w:rPr>
          <w:rFonts w:eastAsia="Times New Roman"/>
          <w:i/>
          <w:iCs/>
        </w:rPr>
        <w:t xml:space="preserve"> </w:t>
      </w:r>
      <w:r w:rsidR="00800C21" w:rsidRPr="0027617F">
        <w:rPr>
          <w:rFonts w:eastAsia="Times New Roman"/>
          <w:i/>
          <w:iCs/>
        </w:rPr>
        <w:t>số</w:t>
      </w:r>
      <w:r w:rsidR="00800C21" w:rsidRPr="0027617F">
        <w:rPr>
          <w:rFonts w:eastAsia="Times New Roman"/>
          <w:i/>
        </w:rPr>
        <w:t xml:space="preserve"> 120/2025/QH15;</w:t>
      </w:r>
    </w:p>
    <w:p w14:paraId="4BA7E450" w14:textId="4A9AC079" w:rsidR="00EB20E4" w:rsidRPr="0027617F" w:rsidRDefault="00EB20E4" w:rsidP="005E7F60">
      <w:pPr>
        <w:shd w:val="clear" w:color="auto" w:fill="FFFFFF"/>
        <w:spacing w:line="350" w:lineRule="exact"/>
        <w:ind w:firstLine="720"/>
        <w:jc w:val="both"/>
        <w:rPr>
          <w:rFonts w:eastAsia="Times New Roman"/>
          <w:i/>
          <w:iCs/>
        </w:rPr>
      </w:pPr>
      <w:r w:rsidRPr="0027617F">
        <w:rPr>
          <w:rFonts w:eastAsia="Times New Roman"/>
          <w:i/>
          <w:iCs/>
        </w:rPr>
        <w:t xml:space="preserve">Căn cứ Nghị quyết số </w:t>
      </w:r>
      <w:r w:rsidR="00B628CD" w:rsidRPr="0027617F">
        <w:rPr>
          <w:rFonts w:eastAsia="Times New Roman"/>
          <w:i/>
          <w:iCs/>
        </w:rPr>
        <w:t>163</w:t>
      </w:r>
      <w:r w:rsidRPr="0027617F">
        <w:rPr>
          <w:rFonts w:eastAsia="Times New Roman"/>
          <w:i/>
          <w:iCs/>
        </w:rPr>
        <w:t>/202</w:t>
      </w:r>
      <w:r w:rsidR="00B628CD" w:rsidRPr="0027617F">
        <w:rPr>
          <w:rFonts w:eastAsia="Times New Roman"/>
          <w:i/>
          <w:iCs/>
        </w:rPr>
        <w:t>4</w:t>
      </w:r>
      <w:r w:rsidRPr="0027617F">
        <w:rPr>
          <w:rFonts w:eastAsia="Times New Roman"/>
          <w:i/>
          <w:iCs/>
        </w:rPr>
        <w:t>/QH1</w:t>
      </w:r>
      <w:r w:rsidR="00B628CD" w:rsidRPr="0027617F">
        <w:rPr>
          <w:rFonts w:eastAsia="Times New Roman"/>
          <w:i/>
          <w:iCs/>
        </w:rPr>
        <w:t>5</w:t>
      </w:r>
      <w:r w:rsidRPr="0027617F">
        <w:rPr>
          <w:rFonts w:eastAsia="Times New Roman"/>
          <w:i/>
          <w:iCs/>
        </w:rPr>
        <w:t xml:space="preserve"> của Quốc hội về việc phê duyệt chủ trương đầu tư Chương trình mục tiêu quốc gia </w:t>
      </w:r>
      <w:r w:rsidR="00B628CD" w:rsidRPr="0027617F">
        <w:rPr>
          <w:rFonts w:eastAsia="Times New Roman"/>
          <w:i/>
          <w:iCs/>
        </w:rPr>
        <w:t xml:space="preserve">phòng, chống ma </w:t>
      </w:r>
      <w:r w:rsidR="00216C1A" w:rsidRPr="0027617F">
        <w:rPr>
          <w:rFonts w:eastAsia="Times New Roman"/>
          <w:i/>
          <w:iCs/>
        </w:rPr>
        <w:t>túy</w:t>
      </w:r>
      <w:r w:rsidR="00B628CD" w:rsidRPr="0027617F">
        <w:rPr>
          <w:rFonts w:eastAsia="Times New Roman"/>
          <w:i/>
          <w:iCs/>
        </w:rPr>
        <w:t xml:space="preserve"> đến năm 2030</w:t>
      </w:r>
      <w:r w:rsidRPr="0027617F">
        <w:rPr>
          <w:rFonts w:eastAsia="Times New Roman"/>
          <w:i/>
          <w:iCs/>
        </w:rPr>
        <w:t>;</w:t>
      </w:r>
    </w:p>
    <w:p w14:paraId="02EEA4E9" w14:textId="75B161D7" w:rsidR="00B628CD" w:rsidRPr="0027617F" w:rsidRDefault="00B628CD" w:rsidP="005E7F60">
      <w:pPr>
        <w:shd w:val="clear" w:color="auto" w:fill="FFFFFF"/>
        <w:spacing w:line="350" w:lineRule="exact"/>
        <w:ind w:firstLine="720"/>
        <w:jc w:val="both"/>
        <w:rPr>
          <w:rFonts w:eastAsia="Times New Roman"/>
          <w:i/>
          <w:iCs/>
        </w:rPr>
      </w:pPr>
      <w:r w:rsidRPr="0027617F">
        <w:rPr>
          <w:rFonts w:eastAsia="Times New Roman"/>
          <w:i/>
          <w:iCs/>
        </w:rPr>
        <w:t>Căn cứ Nghị quyết số 70/2025/UBTVQH15 của Uỷ ban thường vụ Quốc hội quy định nguyên tắc, tiêu chí và định mức phân bổ vốn đầu tư công nguồn ngân sách nhà nước giai đoạn 2026</w:t>
      </w:r>
      <w:r w:rsidR="000A23A0" w:rsidRPr="0027617F">
        <w:rPr>
          <w:rFonts w:eastAsia="Times New Roman"/>
          <w:i/>
          <w:iCs/>
        </w:rPr>
        <w:t xml:space="preserve"> </w:t>
      </w:r>
      <w:r w:rsidR="00716BAD" w:rsidRPr="0027617F">
        <w:rPr>
          <w:rFonts w:eastAsia="Times New Roman"/>
          <w:i/>
          <w:iCs/>
        </w:rPr>
        <w:t>-</w:t>
      </w:r>
      <w:r w:rsidRPr="0027617F">
        <w:rPr>
          <w:rFonts w:eastAsia="Times New Roman"/>
          <w:i/>
          <w:iCs/>
        </w:rPr>
        <w:t xml:space="preserve"> 2030</w:t>
      </w:r>
      <w:r w:rsidR="00716BAD" w:rsidRPr="0027617F">
        <w:rPr>
          <w:rFonts w:eastAsia="Times New Roman"/>
          <w:i/>
          <w:iCs/>
        </w:rPr>
        <w:t xml:space="preserve"> được sửa đổi, bổ sung bởi Nghị quyết số 120/2026/UBTVQH15</w:t>
      </w:r>
      <w:r w:rsidRPr="0027617F">
        <w:rPr>
          <w:rFonts w:eastAsia="Times New Roman"/>
          <w:i/>
          <w:iCs/>
        </w:rPr>
        <w:t>;</w:t>
      </w:r>
      <w:r w:rsidR="00716BAD" w:rsidRPr="0027617F">
        <w:rPr>
          <w:rFonts w:eastAsia="Times New Roman"/>
          <w:i/>
          <w:iCs/>
        </w:rPr>
        <w:t xml:space="preserve"> </w:t>
      </w:r>
    </w:p>
    <w:p w14:paraId="18393BF0" w14:textId="77777777" w:rsidR="00C054DB" w:rsidRPr="0027617F" w:rsidRDefault="00646733" w:rsidP="005E7F60">
      <w:pPr>
        <w:shd w:val="clear" w:color="auto" w:fill="FFFFFF"/>
        <w:spacing w:line="350" w:lineRule="exact"/>
        <w:ind w:firstLine="720"/>
        <w:jc w:val="both"/>
        <w:rPr>
          <w:rFonts w:eastAsia="Times New Roman"/>
          <w:i/>
          <w:iCs/>
        </w:rPr>
      </w:pPr>
      <w:r w:rsidRPr="0027617F">
        <w:rPr>
          <w:rFonts w:eastAsia="Times New Roman"/>
          <w:i/>
          <w:iCs/>
        </w:rPr>
        <w:t xml:space="preserve">Căn cứ </w:t>
      </w:r>
      <w:r w:rsidR="00EB1BEE" w:rsidRPr="0027617F">
        <w:rPr>
          <w:rFonts w:eastAsia="Times New Roman"/>
          <w:i/>
          <w:iCs/>
        </w:rPr>
        <w:t>Nghị định</w:t>
      </w:r>
      <w:r w:rsidRPr="0027617F">
        <w:rPr>
          <w:rFonts w:eastAsia="Times New Roman"/>
          <w:i/>
          <w:iCs/>
        </w:rPr>
        <w:t xml:space="preserve"> số 78/2025/NĐ-CP </w:t>
      </w:r>
      <w:r w:rsidR="007225B7" w:rsidRPr="0027617F">
        <w:rPr>
          <w:rFonts w:eastAsia="Times New Roman"/>
          <w:i/>
          <w:iCs/>
        </w:rPr>
        <w:t>của Chính phủ</w:t>
      </w:r>
      <w:r w:rsidRPr="0027617F">
        <w:rPr>
          <w:rFonts w:eastAsia="Times New Roman"/>
          <w:i/>
          <w:iCs/>
        </w:rPr>
        <w:t xml:space="preserve"> quy định chi tiết một số điều và biện pháp thi hành Luật Ban hành văn bản quy phạm pháp luật</w:t>
      </w:r>
      <w:r w:rsidR="00C054DB" w:rsidRPr="0027617F">
        <w:rPr>
          <w:rFonts w:eastAsia="Times New Roman"/>
          <w:i/>
          <w:iCs/>
        </w:rPr>
        <w:t xml:space="preserve"> </w:t>
      </w:r>
      <w:r w:rsidR="001C7439" w:rsidRPr="0027617F">
        <w:rPr>
          <w:rFonts w:eastAsia="Times New Roman"/>
          <w:i/>
          <w:iCs/>
        </w:rPr>
        <w:t>được sửa đổi, bổ sung bởi Nghị định số 187/2025/NĐ-CP</w:t>
      </w:r>
      <w:r w:rsidRPr="0027617F">
        <w:rPr>
          <w:rFonts w:eastAsia="Times New Roman"/>
          <w:i/>
          <w:iCs/>
        </w:rPr>
        <w:t>;</w:t>
      </w:r>
      <w:r w:rsidR="00C054DB" w:rsidRPr="0027617F">
        <w:rPr>
          <w:rFonts w:eastAsia="Times New Roman"/>
          <w:i/>
          <w:iCs/>
        </w:rPr>
        <w:t xml:space="preserve"> </w:t>
      </w:r>
    </w:p>
    <w:p w14:paraId="66BD2FFE" w14:textId="36FC9A09" w:rsidR="00B628CD" w:rsidRPr="0027617F" w:rsidRDefault="00C054DB" w:rsidP="005E7F60">
      <w:pPr>
        <w:shd w:val="clear" w:color="auto" w:fill="FFFFFF"/>
        <w:spacing w:line="350" w:lineRule="exact"/>
        <w:ind w:firstLine="720"/>
        <w:jc w:val="both"/>
        <w:rPr>
          <w:rFonts w:eastAsia="Times New Roman"/>
          <w:i/>
          <w:iCs/>
        </w:rPr>
      </w:pPr>
      <w:r w:rsidRPr="0027617F">
        <w:rPr>
          <w:rFonts w:eastAsia="Times New Roman"/>
          <w:i/>
          <w:iCs/>
        </w:rPr>
        <w:t>Căn cứ Nghị định số 358/2025/NĐ-CP của Chính phủ quy định cơ chế quản lý, tổ chức thực hiện các chương trình mục tiêu quốc gia</w:t>
      </w:r>
      <w:r w:rsidR="007225B7" w:rsidRPr="0027617F">
        <w:rPr>
          <w:rFonts w:eastAsia="Times New Roman"/>
          <w:i/>
          <w:iCs/>
        </w:rPr>
        <w:t>;</w:t>
      </w:r>
    </w:p>
    <w:p w14:paraId="02E710E6" w14:textId="2EC19B3F" w:rsidR="0061178D" w:rsidRPr="006B671D" w:rsidRDefault="00485B71" w:rsidP="005E7F60">
      <w:pPr>
        <w:shd w:val="clear" w:color="auto" w:fill="FFFFFF"/>
        <w:spacing w:line="350" w:lineRule="exact"/>
        <w:ind w:firstLine="720"/>
        <w:jc w:val="both"/>
        <w:rPr>
          <w:rFonts w:ascii="Times New Roman Italic" w:hAnsi="Times New Roman Italic"/>
          <w:i/>
          <w:iCs/>
          <w:spacing w:val="6"/>
        </w:rPr>
      </w:pPr>
      <w:r w:rsidRPr="006B671D">
        <w:rPr>
          <w:rFonts w:ascii="Times New Roman Italic" w:eastAsia="Times New Roman" w:hAnsi="Times New Roman Italic"/>
          <w:i/>
          <w:iCs/>
          <w:spacing w:val="6"/>
        </w:rPr>
        <w:t xml:space="preserve">Căn cứ </w:t>
      </w:r>
      <w:r w:rsidR="0061178D" w:rsidRPr="006B671D">
        <w:rPr>
          <w:rFonts w:ascii="Times New Roman Italic" w:hAnsi="Times New Roman Italic"/>
          <w:i/>
          <w:iCs/>
          <w:spacing w:val="6"/>
        </w:rPr>
        <w:t>Quyết định số 28/2025/QĐ-TTg của Thủ tướng Chính phủ ban hành tiêu chí xác định tuyến, địa bàn trọng điểm phức tạp về ma túy, địa bàn không ma túy</w:t>
      </w:r>
      <w:r w:rsidR="005001B4" w:rsidRPr="006B671D">
        <w:rPr>
          <w:rFonts w:ascii="Times New Roman Italic" w:hAnsi="Times New Roman Italic"/>
          <w:i/>
          <w:iCs/>
          <w:spacing w:val="6"/>
        </w:rPr>
        <w:t>;</w:t>
      </w:r>
    </w:p>
    <w:p w14:paraId="757FF110" w14:textId="2FD74F6C" w:rsidR="002B3BB3" w:rsidRPr="0027617F" w:rsidRDefault="002B3BB3" w:rsidP="005E7F60">
      <w:pPr>
        <w:shd w:val="clear" w:color="auto" w:fill="FFFFFF"/>
        <w:spacing w:line="350" w:lineRule="exact"/>
        <w:ind w:firstLine="720"/>
        <w:jc w:val="both"/>
        <w:rPr>
          <w:rFonts w:eastAsia="Times New Roman"/>
          <w:i/>
          <w:iCs/>
        </w:rPr>
      </w:pPr>
      <w:r w:rsidRPr="0027617F">
        <w:rPr>
          <w:rFonts w:eastAsia="Times New Roman"/>
          <w:i/>
          <w:iCs/>
        </w:rPr>
        <w:t>Căn cứ Quyết định số 05/2026/QĐ-TTg</w:t>
      </w:r>
      <w:r w:rsidR="00A03487" w:rsidRPr="0027617F">
        <w:rPr>
          <w:rFonts w:eastAsia="Times New Roman"/>
          <w:i/>
          <w:iCs/>
        </w:rPr>
        <w:t xml:space="preserve"> </w:t>
      </w:r>
      <w:r w:rsidRPr="0027617F">
        <w:rPr>
          <w:rFonts w:eastAsia="Times New Roman"/>
          <w:i/>
          <w:iCs/>
        </w:rPr>
        <w:t xml:space="preserve">của Thủ tướng Chính phủ quy định nguyên tắc, tiêu chí, định mức phân bổ vốn ngân sách trung ương thực hiện Chương trình mục tiêu quốc gia phòng, chống ma </w:t>
      </w:r>
      <w:r w:rsidR="00216C1A" w:rsidRPr="0027617F">
        <w:rPr>
          <w:rFonts w:eastAsia="Times New Roman"/>
          <w:i/>
          <w:iCs/>
        </w:rPr>
        <w:t>túy</w:t>
      </w:r>
      <w:r w:rsidRPr="0027617F">
        <w:rPr>
          <w:rFonts w:eastAsia="Times New Roman"/>
          <w:i/>
          <w:iCs/>
        </w:rPr>
        <w:t xml:space="preserve"> đến năm 2030</w:t>
      </w:r>
      <w:r w:rsidR="00646733" w:rsidRPr="0027617F">
        <w:rPr>
          <w:rFonts w:eastAsia="Times New Roman"/>
          <w:i/>
          <w:iCs/>
        </w:rPr>
        <w:t>;</w:t>
      </w:r>
    </w:p>
    <w:bookmarkEnd w:id="4"/>
    <w:p w14:paraId="484FE4C8" w14:textId="6DD2DA4D" w:rsidR="00EB20E4" w:rsidRPr="0027617F" w:rsidRDefault="00EB20E4" w:rsidP="005E7F60">
      <w:pPr>
        <w:shd w:val="clear" w:color="auto" w:fill="FFFFFF"/>
        <w:spacing w:line="350" w:lineRule="exact"/>
        <w:ind w:firstLine="720"/>
        <w:jc w:val="both"/>
        <w:rPr>
          <w:rFonts w:eastAsia="Times New Roman"/>
          <w:i/>
          <w:iCs/>
        </w:rPr>
      </w:pPr>
      <w:r w:rsidRPr="0027617F">
        <w:rPr>
          <w:rFonts w:eastAsia="Times New Roman"/>
          <w:i/>
          <w:iCs/>
        </w:rPr>
        <w:t>Xét Tờ trình số</w:t>
      </w:r>
      <w:r w:rsidR="005C0488" w:rsidRPr="0027617F">
        <w:rPr>
          <w:rFonts w:eastAsia="Times New Roman"/>
          <w:i/>
          <w:iCs/>
        </w:rPr>
        <w:t xml:space="preserve"> 532</w:t>
      </w:r>
      <w:r w:rsidRPr="0027617F">
        <w:rPr>
          <w:rFonts w:eastAsia="Times New Roman"/>
          <w:i/>
          <w:iCs/>
        </w:rPr>
        <w:t>/TTr-UBND ngày</w:t>
      </w:r>
      <w:r w:rsidR="005C0488" w:rsidRPr="0027617F">
        <w:rPr>
          <w:rFonts w:eastAsia="Times New Roman"/>
          <w:i/>
          <w:iCs/>
        </w:rPr>
        <w:t xml:space="preserve"> 15 </w:t>
      </w:r>
      <w:r w:rsidRPr="0027617F">
        <w:rPr>
          <w:rFonts w:eastAsia="Times New Roman"/>
          <w:i/>
          <w:iCs/>
        </w:rPr>
        <w:t>tháng</w:t>
      </w:r>
      <w:r w:rsidR="008153A1" w:rsidRPr="0027617F">
        <w:rPr>
          <w:rFonts w:eastAsia="Times New Roman"/>
          <w:i/>
          <w:iCs/>
        </w:rPr>
        <w:t xml:space="preserve"> </w:t>
      </w:r>
      <w:r w:rsidR="005E76A1" w:rsidRPr="0027617F">
        <w:rPr>
          <w:rFonts w:eastAsia="Times New Roman"/>
          <w:i/>
          <w:iCs/>
        </w:rPr>
        <w:t>7</w:t>
      </w:r>
      <w:r w:rsidR="008153A1" w:rsidRPr="0027617F">
        <w:rPr>
          <w:rFonts w:eastAsia="Times New Roman"/>
          <w:i/>
          <w:iCs/>
        </w:rPr>
        <w:t xml:space="preserve"> </w:t>
      </w:r>
      <w:r w:rsidRPr="0027617F">
        <w:rPr>
          <w:rFonts w:eastAsia="Times New Roman"/>
          <w:i/>
          <w:iCs/>
        </w:rPr>
        <w:t>năm 202</w:t>
      </w:r>
      <w:r w:rsidR="002B3BB3" w:rsidRPr="0027617F">
        <w:rPr>
          <w:rFonts w:eastAsia="Times New Roman"/>
          <w:i/>
          <w:iCs/>
        </w:rPr>
        <w:t>6</w:t>
      </w:r>
      <w:r w:rsidRPr="0027617F">
        <w:rPr>
          <w:rFonts w:eastAsia="Times New Roman"/>
          <w:i/>
          <w:iCs/>
        </w:rPr>
        <w:t xml:space="preserve"> của </w:t>
      </w:r>
      <w:r w:rsidR="006B671D">
        <w:rPr>
          <w:rFonts w:eastAsia="Times New Roman"/>
          <w:i/>
          <w:iCs/>
        </w:rPr>
        <w:t>UBND</w:t>
      </w:r>
      <w:r w:rsidRPr="0027617F">
        <w:rPr>
          <w:rFonts w:eastAsia="Times New Roman"/>
          <w:i/>
          <w:iCs/>
        </w:rPr>
        <w:t xml:space="preserve"> tỉnh đề nghị ban hành Nghị quyết quy định nguyên tắc, tiêu chí, định mức phân bổ vốn</w:t>
      </w:r>
      <w:r w:rsidR="004B704F" w:rsidRPr="0027617F">
        <w:rPr>
          <w:rFonts w:eastAsia="Times New Roman"/>
          <w:i/>
          <w:iCs/>
        </w:rPr>
        <w:t xml:space="preserve"> ngân </w:t>
      </w:r>
      <w:r w:rsidR="004B704F" w:rsidRPr="0027617F">
        <w:rPr>
          <w:rFonts w:eastAsia="Times New Roman"/>
          <w:i/>
          <w:iCs/>
        </w:rPr>
        <w:lastRenderedPageBreak/>
        <w:t>sách</w:t>
      </w:r>
      <w:r w:rsidR="00480629" w:rsidRPr="0027617F">
        <w:rPr>
          <w:rFonts w:eastAsia="Times New Roman"/>
          <w:i/>
          <w:iCs/>
        </w:rPr>
        <w:t xml:space="preserve"> nhà nước</w:t>
      </w:r>
      <w:r w:rsidRPr="0027617F">
        <w:rPr>
          <w:rFonts w:eastAsia="Times New Roman"/>
          <w:i/>
          <w:iCs/>
        </w:rPr>
        <w:t xml:space="preserve"> thực hiện Chương trình mục tiêu quốc gia </w:t>
      </w:r>
      <w:r w:rsidR="002B3BB3" w:rsidRPr="0027617F">
        <w:rPr>
          <w:rFonts w:eastAsia="Times New Roman"/>
          <w:i/>
          <w:iCs/>
        </w:rPr>
        <w:t xml:space="preserve">phòng, chống ma </w:t>
      </w:r>
      <w:r w:rsidR="00216C1A" w:rsidRPr="0027617F">
        <w:rPr>
          <w:rFonts w:eastAsia="Times New Roman"/>
          <w:i/>
          <w:iCs/>
        </w:rPr>
        <w:t>túy</w:t>
      </w:r>
      <w:r w:rsidR="002B3BB3" w:rsidRPr="0027617F">
        <w:rPr>
          <w:rFonts w:eastAsia="Times New Roman"/>
          <w:i/>
          <w:iCs/>
        </w:rPr>
        <w:t xml:space="preserve"> đến năm 2030</w:t>
      </w:r>
      <w:r w:rsidRPr="0027617F">
        <w:rPr>
          <w:rFonts w:eastAsia="Times New Roman"/>
          <w:i/>
          <w:iCs/>
        </w:rPr>
        <w:t xml:space="preserve"> trên địa bàn tỉnh; </w:t>
      </w:r>
      <w:r w:rsidR="00F243E3" w:rsidRPr="0027617F">
        <w:rPr>
          <w:rFonts w:eastAsia="Times New Roman"/>
          <w:i/>
          <w:iCs/>
          <w:lang w:val="fr-FR"/>
        </w:rPr>
        <w:t xml:space="preserve">Báo cáo thẩm tra số 102/BC-PC ngày 19 tháng 7 năm 2026 của Ban Pháp chế </w:t>
      </w:r>
      <w:r w:rsidR="00716BAD" w:rsidRPr="0027617F">
        <w:rPr>
          <w:rFonts w:eastAsia="Times New Roman"/>
          <w:i/>
          <w:iCs/>
          <w:lang w:val="fr-FR"/>
        </w:rPr>
        <w:t xml:space="preserve">của </w:t>
      </w:r>
      <w:r w:rsidR="006B671D">
        <w:rPr>
          <w:rFonts w:eastAsia="Times New Roman"/>
          <w:i/>
          <w:iCs/>
          <w:lang w:val="fr-FR"/>
        </w:rPr>
        <w:t>HĐND</w:t>
      </w:r>
      <w:r w:rsidR="00F243E3" w:rsidRPr="0027617F">
        <w:rPr>
          <w:rFonts w:eastAsia="Times New Roman"/>
          <w:i/>
          <w:iCs/>
          <w:lang w:val="fr-FR"/>
        </w:rPr>
        <w:t xml:space="preserve"> tỉnh</w:t>
      </w:r>
      <w:r w:rsidRPr="0027617F">
        <w:rPr>
          <w:rFonts w:eastAsia="Times New Roman"/>
          <w:i/>
          <w:iCs/>
        </w:rPr>
        <w:t xml:space="preserve">; ý kiến thảo luận của đại biểu </w:t>
      </w:r>
      <w:r w:rsidR="006B671D">
        <w:rPr>
          <w:rFonts w:eastAsia="Times New Roman"/>
          <w:i/>
          <w:iCs/>
        </w:rPr>
        <w:t>HĐND</w:t>
      </w:r>
      <w:r w:rsidRPr="0027617F">
        <w:rPr>
          <w:rFonts w:eastAsia="Times New Roman"/>
          <w:i/>
          <w:iCs/>
        </w:rPr>
        <w:t xml:space="preserve"> tại kỳ họp.</w:t>
      </w:r>
    </w:p>
    <w:p w14:paraId="24F44E4B" w14:textId="7CAE8D84" w:rsidR="00C33384" w:rsidRPr="0027617F" w:rsidRDefault="006B671D" w:rsidP="00C33384">
      <w:pPr>
        <w:shd w:val="clear" w:color="auto" w:fill="FFFFFF"/>
        <w:spacing w:line="350" w:lineRule="exact"/>
        <w:ind w:firstLine="720"/>
        <w:jc w:val="both"/>
        <w:rPr>
          <w:rFonts w:eastAsia="Times New Roman"/>
          <w:i/>
          <w:iCs/>
        </w:rPr>
      </w:pPr>
      <w:r>
        <w:rPr>
          <w:rFonts w:eastAsia="Times New Roman"/>
          <w:i/>
          <w:iCs/>
        </w:rPr>
        <w:t>HĐND</w:t>
      </w:r>
      <w:r w:rsidR="002C6635" w:rsidRPr="0027617F">
        <w:rPr>
          <w:rFonts w:eastAsia="Times New Roman"/>
          <w:i/>
          <w:iCs/>
        </w:rPr>
        <w:t xml:space="preserve"> ban hành</w:t>
      </w:r>
      <w:r w:rsidR="00176EFF" w:rsidRPr="0027617F">
        <w:rPr>
          <w:rFonts w:eastAsia="Times New Roman"/>
          <w:i/>
          <w:iCs/>
        </w:rPr>
        <w:t xml:space="preserve"> Nghị quyết </w:t>
      </w:r>
      <w:r w:rsidR="00193636" w:rsidRPr="0027617F">
        <w:rPr>
          <w:rFonts w:eastAsia="Times New Roman"/>
          <w:i/>
          <w:iCs/>
        </w:rPr>
        <w:t>quy</w:t>
      </w:r>
      <w:r w:rsidR="00193636" w:rsidRPr="0027617F">
        <w:rPr>
          <w:rFonts w:eastAsia="Times New Roman"/>
          <w:i/>
          <w:iCs/>
          <w:lang w:val="vi-VN"/>
        </w:rPr>
        <w:t xml:space="preserve"> định ng</w:t>
      </w:r>
      <w:r w:rsidR="00193636" w:rsidRPr="0027617F">
        <w:rPr>
          <w:rFonts w:eastAsia="Times New Roman"/>
          <w:i/>
          <w:iCs/>
        </w:rPr>
        <w:t>uyên tắc, tiêu chí, định mức phân bổ vốn ngân sách nhà nước thực hiện Chương trình mục tiêu quốc gia phòng, chống ma túy đến năm 2030 trên địa bàn tỉnh</w:t>
      </w:r>
      <w:r w:rsidR="002C6635" w:rsidRPr="0027617F">
        <w:rPr>
          <w:rFonts w:eastAsia="Times New Roman"/>
          <w:i/>
          <w:iCs/>
        </w:rPr>
        <w:t>.</w:t>
      </w:r>
      <w:r w:rsidR="00193636" w:rsidRPr="0027617F">
        <w:rPr>
          <w:rFonts w:eastAsia="Times New Roman"/>
          <w:i/>
          <w:iCs/>
        </w:rPr>
        <w:t xml:space="preserve"> </w:t>
      </w:r>
    </w:p>
    <w:p w14:paraId="32303016" w14:textId="0F0098D8" w:rsidR="003F1A86" w:rsidRPr="006B671D" w:rsidRDefault="003F1A86" w:rsidP="00C33384">
      <w:pPr>
        <w:shd w:val="clear" w:color="auto" w:fill="FFFFFF"/>
        <w:spacing w:line="360" w:lineRule="exact"/>
        <w:ind w:firstLine="720"/>
        <w:jc w:val="both"/>
        <w:rPr>
          <w:rFonts w:eastAsia="Times New Roman"/>
        </w:rPr>
      </w:pPr>
      <w:r w:rsidRPr="0027617F">
        <w:rPr>
          <w:rFonts w:eastAsia="Times New Roman"/>
          <w:b/>
          <w:bCs/>
        </w:rPr>
        <w:t xml:space="preserve">Điều 1. </w:t>
      </w:r>
      <w:bookmarkStart w:id="5" w:name="_Hlk226016173"/>
      <w:r w:rsidRPr="006B671D">
        <w:rPr>
          <w:rFonts w:eastAsia="Times New Roman"/>
        </w:rPr>
        <w:t>Phạm vi điều chỉnh</w:t>
      </w:r>
    </w:p>
    <w:p w14:paraId="7DB19095" w14:textId="3D41A1FB" w:rsidR="003F1A86" w:rsidRPr="006B671D" w:rsidRDefault="00D27AA6" w:rsidP="00C33384">
      <w:pPr>
        <w:shd w:val="clear" w:color="auto" w:fill="FFFFFF"/>
        <w:spacing w:line="360" w:lineRule="exact"/>
        <w:ind w:firstLine="720"/>
        <w:jc w:val="both"/>
        <w:rPr>
          <w:rFonts w:eastAsia="Times New Roman"/>
          <w:spacing w:val="4"/>
        </w:rPr>
      </w:pPr>
      <w:r w:rsidRPr="006B671D">
        <w:rPr>
          <w:rFonts w:eastAsia="Times New Roman"/>
          <w:spacing w:val="4"/>
        </w:rPr>
        <w:t xml:space="preserve">Nghị quyết </w:t>
      </w:r>
      <w:r w:rsidR="003F1A86" w:rsidRPr="006B671D">
        <w:rPr>
          <w:rFonts w:eastAsia="Times New Roman"/>
          <w:spacing w:val="4"/>
        </w:rPr>
        <w:t>này quy định nguyên tắc, tiêu chí, định mức phân bổ</w:t>
      </w:r>
      <w:r w:rsidR="00DE29F4" w:rsidRPr="006B671D">
        <w:rPr>
          <w:rFonts w:eastAsia="Times New Roman"/>
          <w:spacing w:val="4"/>
        </w:rPr>
        <w:t xml:space="preserve"> </w:t>
      </w:r>
      <w:r w:rsidR="003F1A86" w:rsidRPr="006B671D">
        <w:rPr>
          <w:rFonts w:eastAsia="Times New Roman"/>
          <w:spacing w:val="4"/>
        </w:rPr>
        <w:t>vốn</w:t>
      </w:r>
      <w:r w:rsidR="00566E4A" w:rsidRPr="006B671D">
        <w:rPr>
          <w:rFonts w:eastAsia="Times New Roman"/>
          <w:spacing w:val="4"/>
        </w:rPr>
        <w:t xml:space="preserve"> </w:t>
      </w:r>
      <w:r w:rsidR="00E117E6" w:rsidRPr="006B671D">
        <w:rPr>
          <w:rFonts w:eastAsia="Times New Roman"/>
          <w:spacing w:val="4"/>
        </w:rPr>
        <w:t>ngân sách</w:t>
      </w:r>
      <w:r w:rsidR="003F1A86" w:rsidRPr="006B671D">
        <w:rPr>
          <w:rFonts w:eastAsia="Times New Roman"/>
          <w:spacing w:val="4"/>
        </w:rPr>
        <w:t xml:space="preserve"> </w:t>
      </w:r>
      <w:r w:rsidR="002C61BA" w:rsidRPr="006B671D">
        <w:rPr>
          <w:rFonts w:eastAsia="Times New Roman"/>
          <w:spacing w:val="4"/>
        </w:rPr>
        <w:t>nhà nước</w:t>
      </w:r>
      <w:r w:rsidR="00FA78C6" w:rsidRPr="006B671D">
        <w:rPr>
          <w:rFonts w:eastAsia="Times New Roman"/>
          <w:spacing w:val="4"/>
        </w:rPr>
        <w:t xml:space="preserve"> </w:t>
      </w:r>
      <w:r w:rsidR="00FA78C6" w:rsidRPr="006B671D">
        <w:rPr>
          <w:rFonts w:eastAsia="Times New Roman"/>
          <w:i/>
          <w:iCs/>
          <w:spacing w:val="4"/>
        </w:rPr>
        <w:t>(bao gồm: Vốn hỗ trợ có mục tiêu từ ngân sách trung ương, vốn tự cân đối của ngân sách địa phương</w:t>
      </w:r>
      <w:r w:rsidR="00480629" w:rsidRPr="006B671D">
        <w:rPr>
          <w:i/>
          <w:iCs/>
          <w:spacing w:val="4"/>
        </w:rPr>
        <w:t>)</w:t>
      </w:r>
      <w:r w:rsidR="00480629" w:rsidRPr="006B671D">
        <w:rPr>
          <w:spacing w:val="4"/>
        </w:rPr>
        <w:t xml:space="preserve"> </w:t>
      </w:r>
      <w:r w:rsidR="00716BAD" w:rsidRPr="006B671D">
        <w:rPr>
          <w:spacing w:val="4"/>
        </w:rPr>
        <w:t xml:space="preserve">để </w:t>
      </w:r>
      <w:r w:rsidR="003F1A86" w:rsidRPr="006B671D">
        <w:rPr>
          <w:rFonts w:eastAsia="Times New Roman"/>
          <w:spacing w:val="4"/>
        </w:rPr>
        <w:t xml:space="preserve">thực hiện Chương trình mục tiêu quốc gia phòng, chống ma </w:t>
      </w:r>
      <w:r w:rsidR="00216C1A" w:rsidRPr="006B671D">
        <w:rPr>
          <w:rFonts w:eastAsia="Times New Roman"/>
          <w:spacing w:val="4"/>
        </w:rPr>
        <w:t>túy</w:t>
      </w:r>
      <w:r w:rsidR="00211972" w:rsidRPr="006B671D">
        <w:rPr>
          <w:rFonts w:eastAsia="Times New Roman"/>
          <w:spacing w:val="4"/>
        </w:rPr>
        <w:t xml:space="preserve"> </w:t>
      </w:r>
      <w:r w:rsidR="0032475F" w:rsidRPr="006B671D">
        <w:rPr>
          <w:rFonts w:eastAsia="Times New Roman"/>
          <w:spacing w:val="4"/>
        </w:rPr>
        <w:t>đến năm 2030</w:t>
      </w:r>
      <w:r w:rsidR="009D0ECC" w:rsidRPr="006B671D">
        <w:rPr>
          <w:rFonts w:eastAsia="Times New Roman"/>
          <w:spacing w:val="4"/>
        </w:rPr>
        <w:t xml:space="preserve"> trên địa bàn tỉnh </w:t>
      </w:r>
      <w:r w:rsidR="003F1A86" w:rsidRPr="006B671D">
        <w:rPr>
          <w:rFonts w:eastAsia="Times New Roman"/>
          <w:i/>
          <w:iCs/>
          <w:spacing w:val="4"/>
        </w:rPr>
        <w:t>(sau đây gọi tắt là Chương trình)</w:t>
      </w:r>
      <w:r w:rsidR="003F1A86" w:rsidRPr="006B671D">
        <w:rPr>
          <w:rFonts w:eastAsia="Times New Roman"/>
          <w:spacing w:val="4"/>
        </w:rPr>
        <w:t>.</w:t>
      </w:r>
    </w:p>
    <w:p w14:paraId="2004A71B" w14:textId="77777777" w:rsidR="003F1A86" w:rsidRPr="00572764" w:rsidRDefault="003F1A86" w:rsidP="00C33384">
      <w:pPr>
        <w:shd w:val="clear" w:color="auto" w:fill="FFFFFF"/>
        <w:spacing w:line="360" w:lineRule="exact"/>
        <w:ind w:firstLine="720"/>
        <w:jc w:val="both"/>
        <w:rPr>
          <w:rFonts w:eastAsia="Times New Roman"/>
        </w:rPr>
      </w:pPr>
      <w:r w:rsidRPr="0027617F">
        <w:rPr>
          <w:rFonts w:eastAsia="Times New Roman"/>
          <w:b/>
          <w:bCs/>
        </w:rPr>
        <w:t xml:space="preserve">Điều 2. </w:t>
      </w:r>
      <w:r w:rsidRPr="00572764">
        <w:rPr>
          <w:rFonts w:eastAsia="Times New Roman"/>
        </w:rPr>
        <w:t>Đối tượng áp dụng</w:t>
      </w:r>
    </w:p>
    <w:p w14:paraId="6D8B7DC3" w14:textId="4CE1F6A7" w:rsidR="003F1A86" w:rsidRPr="0027617F" w:rsidRDefault="003F1A86" w:rsidP="00C33384">
      <w:pPr>
        <w:shd w:val="clear" w:color="auto" w:fill="FFFFFF"/>
        <w:spacing w:line="360" w:lineRule="exact"/>
        <w:ind w:firstLine="720"/>
        <w:jc w:val="both"/>
        <w:rPr>
          <w:rFonts w:eastAsia="Times New Roman"/>
          <w:i/>
          <w:iCs/>
        </w:rPr>
      </w:pPr>
      <w:r w:rsidRPr="0027617F">
        <w:rPr>
          <w:rFonts w:eastAsia="Times New Roman"/>
        </w:rPr>
        <w:t>1.</w:t>
      </w:r>
      <w:r w:rsidR="00211972" w:rsidRPr="0027617F">
        <w:rPr>
          <w:rFonts w:eastAsia="Times New Roman"/>
        </w:rPr>
        <w:t xml:space="preserve"> </w:t>
      </w:r>
      <w:r w:rsidR="00771E2F" w:rsidRPr="0027617F">
        <w:t xml:space="preserve">Các sở, ban, ngành tỉnh; </w:t>
      </w:r>
      <w:r w:rsidR="00572764">
        <w:t>UBND</w:t>
      </w:r>
      <w:r w:rsidR="00771E2F" w:rsidRPr="0027617F">
        <w:t xml:space="preserve"> các xã, phường và các cơ quan, đơn vị sử dụng vốn ngân sách </w:t>
      </w:r>
      <w:r w:rsidR="002C61BA" w:rsidRPr="0027617F">
        <w:t xml:space="preserve">nhà nước </w:t>
      </w:r>
      <w:r w:rsidRPr="0027617F">
        <w:rPr>
          <w:rFonts w:eastAsia="Times New Roman"/>
        </w:rPr>
        <w:t>để thực hiện Chương trình</w:t>
      </w:r>
      <w:r w:rsidRPr="0027617F">
        <w:rPr>
          <w:rFonts w:eastAsia="Times New Roman"/>
          <w:iCs/>
        </w:rPr>
        <w:t>.</w:t>
      </w:r>
    </w:p>
    <w:p w14:paraId="1B64A292" w14:textId="77777777" w:rsidR="00771E2F" w:rsidRPr="0027617F" w:rsidRDefault="003F1A86" w:rsidP="00C33384">
      <w:pPr>
        <w:pStyle w:val="BodyText"/>
        <w:spacing w:before="0" w:after="120" w:line="360" w:lineRule="exact"/>
        <w:ind w:left="0" w:firstLine="720"/>
      </w:pPr>
      <w:r w:rsidRPr="0027617F">
        <w:t xml:space="preserve">2. </w:t>
      </w:r>
      <w:r w:rsidR="00771E2F" w:rsidRPr="0027617F">
        <w:t xml:space="preserve">Cơ quan, tổ chức, cá nhân tham gia hoặc có liên quan đến lập, thực hiện kế hoạch đầu tư công trung hạn và hằng năm từ nguồn </w:t>
      </w:r>
      <w:r w:rsidR="003336B1" w:rsidRPr="0027617F">
        <w:t xml:space="preserve">kinh phí </w:t>
      </w:r>
      <w:r w:rsidR="00771E2F" w:rsidRPr="0027617F">
        <w:t>ngân sách nhà nước thuộc Chương trình.</w:t>
      </w:r>
    </w:p>
    <w:bookmarkEnd w:id="5"/>
    <w:p w14:paraId="7EBD70E9" w14:textId="77777777" w:rsidR="001B074F" w:rsidRPr="00572764" w:rsidRDefault="003F1A86" w:rsidP="00C33384">
      <w:pPr>
        <w:shd w:val="clear" w:color="auto" w:fill="FFFFFF"/>
        <w:spacing w:line="360" w:lineRule="exact"/>
        <w:ind w:firstLine="720"/>
        <w:jc w:val="both"/>
        <w:rPr>
          <w:rFonts w:eastAsia="Times New Roman"/>
        </w:rPr>
      </w:pPr>
      <w:r w:rsidRPr="0027617F">
        <w:rPr>
          <w:rFonts w:eastAsia="Times New Roman"/>
          <w:b/>
          <w:bCs/>
        </w:rPr>
        <w:t xml:space="preserve">Điều 3. </w:t>
      </w:r>
      <w:r w:rsidRPr="00572764">
        <w:rPr>
          <w:rFonts w:eastAsia="Times New Roman"/>
        </w:rPr>
        <w:t>Nguyên tắc</w:t>
      </w:r>
      <w:r w:rsidR="00F921D5" w:rsidRPr="00572764">
        <w:rPr>
          <w:rFonts w:eastAsia="Times New Roman"/>
        </w:rPr>
        <w:t xml:space="preserve"> </w:t>
      </w:r>
      <w:r w:rsidRPr="00572764">
        <w:rPr>
          <w:rFonts w:eastAsia="Times New Roman"/>
        </w:rPr>
        <w:t xml:space="preserve">phân bổ vốn </w:t>
      </w:r>
    </w:p>
    <w:p w14:paraId="44A18B7D" w14:textId="7861F8C9" w:rsidR="006633E0" w:rsidRPr="0027617F" w:rsidRDefault="004E2CCA" w:rsidP="00C33384">
      <w:pPr>
        <w:shd w:val="clear" w:color="auto" w:fill="FFFFFF"/>
        <w:spacing w:line="360" w:lineRule="exact"/>
        <w:ind w:firstLine="720"/>
        <w:jc w:val="both"/>
        <w:rPr>
          <w:rFonts w:eastAsia="Times New Roman"/>
        </w:rPr>
      </w:pPr>
      <w:r w:rsidRPr="0027617F">
        <w:rPr>
          <w:rFonts w:eastAsia="Times New Roman"/>
        </w:rPr>
        <w:t xml:space="preserve">1. </w:t>
      </w:r>
      <w:r w:rsidR="006633E0" w:rsidRPr="0027617F">
        <w:rPr>
          <w:rFonts w:eastAsia="Times New Roman"/>
        </w:rPr>
        <w:t>Tuân thủ quy định của Luật Đầu tư công, Luật Ngân sách nhà nước, Nghị quyết số 70/2025/UBTVQH15 ngày 07</w:t>
      </w:r>
      <w:r w:rsidR="00485B71" w:rsidRPr="0027617F">
        <w:rPr>
          <w:rFonts w:eastAsia="Times New Roman"/>
        </w:rPr>
        <w:t xml:space="preserve"> tháng </w:t>
      </w:r>
      <w:r w:rsidR="00717BAA" w:rsidRPr="0027617F">
        <w:rPr>
          <w:rFonts w:eastAsia="Times New Roman"/>
        </w:rPr>
        <w:t>02</w:t>
      </w:r>
      <w:r w:rsidR="00485B71" w:rsidRPr="0027617F">
        <w:rPr>
          <w:rFonts w:eastAsia="Times New Roman"/>
        </w:rPr>
        <w:t xml:space="preserve"> năm </w:t>
      </w:r>
      <w:r w:rsidR="00717BAA" w:rsidRPr="0027617F">
        <w:rPr>
          <w:rFonts w:eastAsia="Times New Roman"/>
        </w:rPr>
        <w:t>2025</w:t>
      </w:r>
      <w:r w:rsidR="006633E0" w:rsidRPr="0027617F">
        <w:rPr>
          <w:rFonts w:eastAsia="Times New Roman"/>
        </w:rPr>
        <w:t xml:space="preserve"> của Ủy ban Thường vụ Quốc hội quy định về nguyên tắc, tiêu chí và định mức phân bổ vốn đầu tư công nguồn ngân sách nhà nước giai đoạn 2026 </w:t>
      </w:r>
      <w:r w:rsidR="00485B71" w:rsidRPr="0027617F">
        <w:rPr>
          <w:rFonts w:eastAsia="Times New Roman"/>
        </w:rPr>
        <w:t>-</w:t>
      </w:r>
      <w:r w:rsidR="006633E0" w:rsidRPr="0027617F">
        <w:rPr>
          <w:rFonts w:eastAsia="Times New Roman"/>
        </w:rPr>
        <w:t xml:space="preserve"> 2030</w:t>
      </w:r>
      <w:r w:rsidR="00485B71" w:rsidRPr="0027617F">
        <w:rPr>
          <w:rFonts w:eastAsia="Times New Roman"/>
        </w:rPr>
        <w:t>;</w:t>
      </w:r>
      <w:r w:rsidR="007070ED" w:rsidRPr="0027617F">
        <w:rPr>
          <w:rFonts w:eastAsia="Times New Roman"/>
        </w:rPr>
        <w:t xml:space="preserve"> </w:t>
      </w:r>
      <w:r w:rsidR="00485B71" w:rsidRPr="0027617F">
        <w:rPr>
          <w:rFonts w:eastAsia="Times New Roman"/>
          <w:iCs/>
        </w:rPr>
        <w:t>Nghị định số 358/2025/NĐ-CP ngày 31 tháng 12 năm 2025 của Chính phủ quy định cơ chế quản lý, tổ chức thực hiện các chương trình mục tiêu quốc gia;</w:t>
      </w:r>
      <w:r w:rsidR="00E134DD" w:rsidRPr="0027617F">
        <w:rPr>
          <w:rFonts w:eastAsia="Times New Roman"/>
          <w:iCs/>
        </w:rPr>
        <w:t xml:space="preserve"> </w:t>
      </w:r>
      <w:r w:rsidRPr="0027617F">
        <w:rPr>
          <w:rFonts w:eastAsia="Times New Roman"/>
        </w:rPr>
        <w:t>Quyết định số 05/2026/QĐ-TTg ngày 27</w:t>
      </w:r>
      <w:r w:rsidR="00485B71" w:rsidRPr="0027617F">
        <w:rPr>
          <w:rFonts w:eastAsia="Times New Roman"/>
        </w:rPr>
        <w:t xml:space="preserve"> tháng </w:t>
      </w:r>
      <w:r w:rsidRPr="0027617F">
        <w:rPr>
          <w:rFonts w:eastAsia="Times New Roman"/>
        </w:rPr>
        <w:t>01</w:t>
      </w:r>
      <w:r w:rsidR="00485B71" w:rsidRPr="0027617F">
        <w:rPr>
          <w:rFonts w:eastAsia="Times New Roman"/>
        </w:rPr>
        <w:t xml:space="preserve"> năm </w:t>
      </w:r>
      <w:r w:rsidRPr="0027617F">
        <w:rPr>
          <w:rFonts w:eastAsia="Times New Roman"/>
        </w:rPr>
        <w:t xml:space="preserve">2026 </w:t>
      </w:r>
      <w:r w:rsidR="00C4060A" w:rsidRPr="0027617F">
        <w:rPr>
          <w:rFonts w:eastAsia="Times New Roman"/>
        </w:rPr>
        <w:t>của Thủ tướng Chính phủ quy định nguyên tắc, tiêu chí, định mức phân bổ vốn ngân sách trung ương thực hiện Chương trình mục tiêu quốc gia phòng, chống ma túy đến năm 2030</w:t>
      </w:r>
      <w:r w:rsidR="00C4060A" w:rsidRPr="0027617F">
        <w:rPr>
          <w:rFonts w:eastAsia="Times New Roman"/>
          <w:i/>
          <w:iCs/>
        </w:rPr>
        <w:t xml:space="preserve"> </w:t>
      </w:r>
      <w:r w:rsidR="006633E0" w:rsidRPr="0027617F">
        <w:rPr>
          <w:rFonts w:eastAsia="Times New Roman"/>
        </w:rPr>
        <w:t>và các văn bản pháp luật có liên quan.</w:t>
      </w:r>
    </w:p>
    <w:p w14:paraId="0471032B" w14:textId="77777777" w:rsidR="009874DA" w:rsidRPr="0027617F" w:rsidRDefault="006633E0" w:rsidP="00C33384">
      <w:pPr>
        <w:shd w:val="clear" w:color="auto" w:fill="FFFFFF"/>
        <w:spacing w:line="360" w:lineRule="exact"/>
        <w:ind w:firstLine="720"/>
        <w:jc w:val="both"/>
        <w:rPr>
          <w:rFonts w:eastAsia="Times New Roman"/>
        </w:rPr>
      </w:pPr>
      <w:r w:rsidRPr="0027617F">
        <w:rPr>
          <w:rFonts w:eastAsia="Times New Roman"/>
        </w:rPr>
        <w:t>2. Bám sát các mục tiêu, chỉ tiêu, tiêu chí cụ thể của Chương trình giai đoạn 2026 - 2030, bảo đảm không vượt quá tổng mức vốn đầu tư phát triển, vốn sự nghiệp của Chương trình đã được cấp có thẩm quyền phê duyệt.</w:t>
      </w:r>
    </w:p>
    <w:p w14:paraId="7E934A68" w14:textId="02CADA77" w:rsidR="009874DA" w:rsidRPr="0027617F" w:rsidRDefault="006633E0" w:rsidP="00C33384">
      <w:pPr>
        <w:shd w:val="clear" w:color="auto" w:fill="FFFFFF"/>
        <w:spacing w:line="360" w:lineRule="exact"/>
        <w:ind w:firstLine="720"/>
        <w:jc w:val="both"/>
        <w:rPr>
          <w:rFonts w:eastAsia="Times New Roman"/>
        </w:rPr>
      </w:pPr>
      <w:r w:rsidRPr="0027617F">
        <w:rPr>
          <w:rFonts w:eastAsia="Times New Roman"/>
        </w:rPr>
        <w:t xml:space="preserve">3. </w:t>
      </w:r>
      <w:r w:rsidR="00060A65" w:rsidRPr="0027617F">
        <w:rPr>
          <w:rFonts w:eastAsia="Times New Roman"/>
        </w:rPr>
        <w:t>Đầu tư có trọng tâm</w:t>
      </w:r>
      <w:r w:rsidR="00071209" w:rsidRPr="0027617F">
        <w:rPr>
          <w:rFonts w:eastAsia="Times New Roman"/>
        </w:rPr>
        <w:t>, trọng điểm và bền vững</w:t>
      </w:r>
      <w:r w:rsidR="00485B71" w:rsidRPr="0027617F">
        <w:t>, tập trung vào các nội dung cần ưu tiên thực hiện trước nhằm tạo đột phá trong</w:t>
      </w:r>
      <w:r w:rsidR="00686A7C" w:rsidRPr="0027617F">
        <w:t xml:space="preserve"> </w:t>
      </w:r>
      <w:r w:rsidR="009874DA" w:rsidRPr="0027617F">
        <w:rPr>
          <w:rFonts w:eastAsia="Times New Roman"/>
          <w:bCs/>
        </w:rPr>
        <w:t xml:space="preserve">Chương trình mục tiêu quốc gia phòng, chống ma </w:t>
      </w:r>
      <w:r w:rsidR="00216C1A" w:rsidRPr="0027617F">
        <w:rPr>
          <w:rFonts w:eastAsia="Times New Roman"/>
          <w:bCs/>
        </w:rPr>
        <w:t>túy</w:t>
      </w:r>
      <w:r w:rsidR="009874DA" w:rsidRPr="0027617F">
        <w:rPr>
          <w:rFonts w:eastAsia="Times New Roman"/>
          <w:bCs/>
        </w:rPr>
        <w:t>.</w:t>
      </w:r>
    </w:p>
    <w:p w14:paraId="739A640D" w14:textId="77777777" w:rsidR="00010149" w:rsidRPr="0027617F" w:rsidRDefault="00060A65" w:rsidP="005E7F60">
      <w:pPr>
        <w:shd w:val="clear" w:color="auto" w:fill="FFFFFF"/>
        <w:spacing w:line="350" w:lineRule="exact"/>
        <w:ind w:firstLine="720"/>
        <w:jc w:val="both"/>
        <w:rPr>
          <w:rFonts w:eastAsia="Times New Roman"/>
        </w:rPr>
      </w:pPr>
      <w:r w:rsidRPr="0027617F">
        <w:rPr>
          <w:rFonts w:eastAsia="Times New Roman"/>
        </w:rPr>
        <w:lastRenderedPageBreak/>
        <w:t xml:space="preserve">a) </w:t>
      </w:r>
      <w:r w:rsidR="001B074F" w:rsidRPr="0027617F">
        <w:rPr>
          <w:rFonts w:eastAsia="Times New Roman"/>
        </w:rPr>
        <w:t xml:space="preserve">Ưu tiên bố trí vốn </w:t>
      </w:r>
      <w:r w:rsidR="00217493" w:rsidRPr="0027617F">
        <w:rPr>
          <w:rFonts w:eastAsia="Times New Roman"/>
        </w:rPr>
        <w:t xml:space="preserve">thực hiện công tác giảm cầu và hỗ trợ </w:t>
      </w:r>
      <w:r w:rsidR="001B074F" w:rsidRPr="0027617F">
        <w:rPr>
          <w:rFonts w:eastAsia="Times New Roman"/>
        </w:rPr>
        <w:t xml:space="preserve">cho các địa bàn trọng điểm, phức tạp về ma túy; </w:t>
      </w:r>
      <w:r w:rsidR="00562A08" w:rsidRPr="0027617F">
        <w:rPr>
          <w:rFonts w:eastAsia="Times New Roman"/>
        </w:rPr>
        <w:t>xã</w:t>
      </w:r>
      <w:r w:rsidR="00217493" w:rsidRPr="0027617F">
        <w:rPr>
          <w:rFonts w:eastAsia="Times New Roman"/>
        </w:rPr>
        <w:t xml:space="preserve"> biên giới, xã</w:t>
      </w:r>
      <w:r w:rsidR="0057216F" w:rsidRPr="0027617F">
        <w:t xml:space="preserve">, </w:t>
      </w:r>
      <w:r w:rsidR="0057216F" w:rsidRPr="0027617F">
        <w:rPr>
          <w:rFonts w:eastAsia="Times New Roman"/>
        </w:rPr>
        <w:t>phường có điều kiện kinh tế</w:t>
      </w:r>
      <w:r w:rsidR="00686A7C" w:rsidRPr="0027617F">
        <w:rPr>
          <w:rFonts w:eastAsia="Times New Roman"/>
        </w:rPr>
        <w:t xml:space="preserve"> </w:t>
      </w:r>
      <w:r w:rsidR="0057216F" w:rsidRPr="0027617F">
        <w:rPr>
          <w:rFonts w:eastAsia="Times New Roman"/>
        </w:rPr>
        <w:t>- xã hội khó khăn, thuộc vùng đồng bào dân tộc thiểu số và miền núi.</w:t>
      </w:r>
    </w:p>
    <w:p w14:paraId="04FD32B3" w14:textId="25E176CF" w:rsidR="0015100D" w:rsidRPr="00572764" w:rsidRDefault="00060A65" w:rsidP="005E7F60">
      <w:pPr>
        <w:spacing w:line="350" w:lineRule="exact"/>
        <w:ind w:firstLine="720"/>
        <w:jc w:val="both"/>
        <w:rPr>
          <w:spacing w:val="-6"/>
        </w:rPr>
      </w:pPr>
      <w:r w:rsidRPr="00572764">
        <w:rPr>
          <w:spacing w:val="-6"/>
        </w:rPr>
        <w:t>b)</w:t>
      </w:r>
      <w:r w:rsidR="001B074F" w:rsidRPr="00572764">
        <w:rPr>
          <w:spacing w:val="-6"/>
        </w:rPr>
        <w:t xml:space="preserve"> Gắn phân bổ vốn với kết quả, hiệu quả thực hiện nhiệm vụ, tiến độ giải ngân</w:t>
      </w:r>
      <w:r w:rsidR="00716BAD" w:rsidRPr="00572764">
        <w:rPr>
          <w:spacing w:val="-6"/>
        </w:rPr>
        <w:t>.</w:t>
      </w:r>
    </w:p>
    <w:p w14:paraId="008EA6C4" w14:textId="3813E7A0" w:rsidR="001B074F" w:rsidRPr="0027617F" w:rsidRDefault="00060A65" w:rsidP="005E7F60">
      <w:pPr>
        <w:spacing w:line="350" w:lineRule="exact"/>
        <w:ind w:firstLine="720"/>
        <w:jc w:val="both"/>
      </w:pPr>
      <w:r w:rsidRPr="0027617F">
        <w:t>c)</w:t>
      </w:r>
      <w:r w:rsidR="001B074F" w:rsidRPr="0027617F">
        <w:t xml:space="preserve"> Đảm bảo công khai, minh bạch, </w:t>
      </w:r>
      <w:r w:rsidR="0015100D" w:rsidRPr="0027617F">
        <w:t xml:space="preserve">dễ tính toán, dễ áp dụng, </w:t>
      </w:r>
      <w:r w:rsidR="001B074F" w:rsidRPr="0027617F">
        <w:t>không dàn trải, không bình quân</w:t>
      </w:r>
      <w:r w:rsidR="00716BAD" w:rsidRPr="0027617F">
        <w:t>.</w:t>
      </w:r>
    </w:p>
    <w:p w14:paraId="7BA06758" w14:textId="77777777" w:rsidR="001B074F" w:rsidRPr="0027617F" w:rsidRDefault="00060A65" w:rsidP="005E7F60">
      <w:pPr>
        <w:spacing w:line="350" w:lineRule="exact"/>
        <w:ind w:firstLine="720"/>
        <w:jc w:val="both"/>
      </w:pPr>
      <w:r w:rsidRPr="0027617F">
        <w:t>d)</w:t>
      </w:r>
      <w:r w:rsidR="00562A08" w:rsidRPr="0027617F">
        <w:t xml:space="preserve"> Phù hợp với khả năng cân đối ngân sách địa phương</w:t>
      </w:r>
      <w:r w:rsidR="00322FC2" w:rsidRPr="0027617F">
        <w:t>.</w:t>
      </w:r>
    </w:p>
    <w:p w14:paraId="53A99960" w14:textId="54CA6F3F" w:rsidR="00FE4FD6" w:rsidRPr="0027617F" w:rsidRDefault="00060A65" w:rsidP="005E7F60">
      <w:pPr>
        <w:spacing w:line="350" w:lineRule="exact"/>
        <w:ind w:firstLine="720"/>
        <w:jc w:val="both"/>
      </w:pPr>
      <w:r w:rsidRPr="0027617F">
        <w:t xml:space="preserve">4. </w:t>
      </w:r>
      <w:r w:rsidR="00FE4FD6" w:rsidRPr="0027617F">
        <w:t xml:space="preserve">Căn cứ điều kiện, đặc thù, tình hình </w:t>
      </w:r>
      <w:r w:rsidR="000E48A8" w:rsidRPr="0027617F">
        <w:t>phức tạp về</w:t>
      </w:r>
      <w:r w:rsidR="00FE4FD6" w:rsidRPr="0027617F">
        <w:t xml:space="preserve"> ma túy của từng xã, phường</w:t>
      </w:r>
      <w:r w:rsidR="00682CBB" w:rsidRPr="0027617F">
        <w:t xml:space="preserve">, </w:t>
      </w:r>
      <w:r w:rsidR="00572764">
        <w:t>UBND</w:t>
      </w:r>
      <w:r w:rsidR="00682CBB" w:rsidRPr="0027617F">
        <w:t xml:space="preserve"> tỉnh</w:t>
      </w:r>
      <w:r w:rsidR="00FE4FD6" w:rsidRPr="0027617F">
        <w:t xml:space="preserve"> phân bổ, sử dụng nguồn</w:t>
      </w:r>
      <w:r w:rsidR="005B23E0" w:rsidRPr="0027617F">
        <w:t xml:space="preserve"> kinh phí</w:t>
      </w:r>
      <w:r w:rsidR="00FE4FD6" w:rsidRPr="0027617F">
        <w:t xml:space="preserve"> để thực hiện Chương trình theo quy định của pháp luật và nguyên tắc phân cấp, phân quyền.</w:t>
      </w:r>
    </w:p>
    <w:p w14:paraId="2C6DC760" w14:textId="77777777" w:rsidR="00060A65" w:rsidRPr="0027617F" w:rsidRDefault="00FE4FD6" w:rsidP="005E7F60">
      <w:pPr>
        <w:spacing w:line="350" w:lineRule="exact"/>
        <w:ind w:firstLine="720"/>
        <w:jc w:val="both"/>
      </w:pPr>
      <w:r w:rsidRPr="0027617F">
        <w:t xml:space="preserve">5. </w:t>
      </w:r>
      <w:r w:rsidR="0030264C" w:rsidRPr="0027617F">
        <w:t>V</w:t>
      </w:r>
      <w:r w:rsidR="00322896" w:rsidRPr="0027617F">
        <w:t>iệc phân bổ nguồn vốn đảm bảo đồng bộ, không chồng chéo, không trùng lặp về phạm vi, đối tượng, nội dung với các chương trình mục tiêu quốc gia khác thực hiện trên cùng địa bàn. Bảo đảm quản lý tập trung, thống nhất về mục tiêu, cơ chế, chính sách.</w:t>
      </w:r>
    </w:p>
    <w:p w14:paraId="0A867D01" w14:textId="276F3080" w:rsidR="00562A08" w:rsidRPr="00572764" w:rsidRDefault="00010149" w:rsidP="005E7F60">
      <w:pPr>
        <w:shd w:val="clear" w:color="auto" w:fill="FFFFFF"/>
        <w:spacing w:line="350" w:lineRule="exact"/>
        <w:ind w:firstLine="720"/>
        <w:jc w:val="both"/>
        <w:rPr>
          <w:rFonts w:eastAsia="Times New Roman"/>
        </w:rPr>
      </w:pPr>
      <w:r w:rsidRPr="0027617F">
        <w:rPr>
          <w:rFonts w:eastAsia="Times New Roman"/>
          <w:b/>
          <w:bCs/>
        </w:rPr>
        <w:t xml:space="preserve">Điều 4. </w:t>
      </w:r>
      <w:r w:rsidR="003F1A86" w:rsidRPr="00572764">
        <w:rPr>
          <w:rFonts w:eastAsia="Times New Roman"/>
        </w:rPr>
        <w:t xml:space="preserve">Tiêu chí, </w:t>
      </w:r>
      <w:r w:rsidR="005518F4" w:rsidRPr="00572764">
        <w:rPr>
          <w:rFonts w:eastAsia="Times New Roman"/>
        </w:rPr>
        <w:t xml:space="preserve">hệ số, </w:t>
      </w:r>
      <w:r w:rsidR="00C53F1B" w:rsidRPr="00572764">
        <w:rPr>
          <w:rFonts w:eastAsia="Times New Roman"/>
        </w:rPr>
        <w:t>định mức</w:t>
      </w:r>
      <w:r w:rsidR="003F1A86" w:rsidRPr="00572764">
        <w:rPr>
          <w:rFonts w:eastAsia="Times New Roman"/>
        </w:rPr>
        <w:t xml:space="preserve"> phân bổ vốn </w:t>
      </w:r>
    </w:p>
    <w:p w14:paraId="64763BA5" w14:textId="77777777" w:rsidR="00F80757" w:rsidRPr="0027617F" w:rsidRDefault="00562A08" w:rsidP="005E7F60">
      <w:pPr>
        <w:shd w:val="clear" w:color="auto" w:fill="FFFFFF"/>
        <w:spacing w:line="350" w:lineRule="exact"/>
        <w:ind w:firstLine="720"/>
        <w:jc w:val="both"/>
        <w:rPr>
          <w:rFonts w:eastAsia="Times New Roman"/>
        </w:rPr>
      </w:pPr>
      <w:bookmarkStart w:id="6" w:name="_Hlk229744703"/>
      <w:r w:rsidRPr="0027617F">
        <w:rPr>
          <w:rFonts w:eastAsia="Times New Roman"/>
        </w:rPr>
        <w:t xml:space="preserve">1. </w:t>
      </w:r>
      <w:r w:rsidR="00F80757" w:rsidRPr="0027617F">
        <w:rPr>
          <w:rFonts w:eastAsia="Times New Roman"/>
        </w:rPr>
        <w:t xml:space="preserve">Tiêu chí phân bổ vốn đối với </w:t>
      </w:r>
      <w:r w:rsidR="004F75DD" w:rsidRPr="0027617F">
        <w:rPr>
          <w:rFonts w:eastAsia="Times New Roman"/>
        </w:rPr>
        <w:t>các cơ quan, đơn vị cấp tỉnh chủ trì thực hiện Dự án, Tiểu dự án thuộc Chương trình</w:t>
      </w:r>
      <w:r w:rsidR="00B12F1F" w:rsidRPr="0027617F">
        <w:rPr>
          <w:rFonts w:eastAsia="Times New Roman"/>
        </w:rPr>
        <w:t>:</w:t>
      </w:r>
    </w:p>
    <w:p w14:paraId="26DB1032" w14:textId="5D264344" w:rsidR="004F75DD" w:rsidRPr="00572764" w:rsidRDefault="004F75DD" w:rsidP="005E7F60">
      <w:pPr>
        <w:shd w:val="clear" w:color="auto" w:fill="FFFFFF"/>
        <w:spacing w:line="350" w:lineRule="exact"/>
        <w:ind w:firstLine="720"/>
        <w:jc w:val="both"/>
        <w:rPr>
          <w:rFonts w:eastAsia="Times New Roman"/>
          <w:spacing w:val="-4"/>
        </w:rPr>
      </w:pPr>
      <w:r w:rsidRPr="0027617F">
        <w:rPr>
          <w:rFonts w:eastAsia="Times New Roman"/>
        </w:rPr>
        <w:t xml:space="preserve">a) </w:t>
      </w:r>
      <w:r w:rsidR="00F1459F" w:rsidRPr="0027617F">
        <w:rPr>
          <w:rFonts w:eastAsia="Times New Roman"/>
        </w:rPr>
        <w:t xml:space="preserve">Căn cứ mục tiêu, nhiệm vụ, chỉ tiêu của Chương trình; tổng mức vốn ngân </w:t>
      </w:r>
      <w:r w:rsidR="00F1459F" w:rsidRPr="00572764">
        <w:rPr>
          <w:rFonts w:eastAsia="Times New Roman"/>
          <w:spacing w:val="-4"/>
        </w:rPr>
        <w:t xml:space="preserve">sách trung ương được cấp có thẩm quyền </w:t>
      </w:r>
      <w:r w:rsidR="00A434FB" w:rsidRPr="00572764">
        <w:rPr>
          <w:rFonts w:eastAsia="Times New Roman"/>
          <w:spacing w:val="-4"/>
        </w:rPr>
        <w:t>thông báo; điều kiện thực tế của địa phương</w:t>
      </w:r>
      <w:r w:rsidR="00716BAD" w:rsidRPr="00572764">
        <w:rPr>
          <w:rFonts w:eastAsia="Times New Roman"/>
          <w:spacing w:val="-4"/>
        </w:rPr>
        <w:t>.</w:t>
      </w:r>
    </w:p>
    <w:p w14:paraId="3D090D2E" w14:textId="411E5965" w:rsidR="00A434FB" w:rsidRPr="0027617F" w:rsidRDefault="00A434FB" w:rsidP="005E7F60">
      <w:pPr>
        <w:shd w:val="clear" w:color="auto" w:fill="FFFFFF"/>
        <w:spacing w:line="350" w:lineRule="exact"/>
        <w:ind w:firstLine="720"/>
        <w:jc w:val="both"/>
        <w:rPr>
          <w:rFonts w:eastAsia="Times New Roman"/>
        </w:rPr>
      </w:pPr>
      <w:r w:rsidRPr="0027617F">
        <w:rPr>
          <w:rFonts w:eastAsia="Times New Roman"/>
        </w:rPr>
        <w:t xml:space="preserve">b) Tính chất, quy mô, khối lượng công việc của từng Dự án, Tiểu dự án; dự </w:t>
      </w:r>
      <w:r w:rsidR="00273BF6" w:rsidRPr="0027617F">
        <w:rPr>
          <w:rFonts w:eastAsia="Times New Roman"/>
        </w:rPr>
        <w:t>toán được lập theo chế độ, tiêu chuẩn, định mức hiện hành</w:t>
      </w:r>
      <w:r w:rsidR="00716BAD" w:rsidRPr="0027617F">
        <w:rPr>
          <w:rFonts w:eastAsia="Times New Roman"/>
        </w:rPr>
        <w:t>.</w:t>
      </w:r>
    </w:p>
    <w:p w14:paraId="1F4B6E56" w14:textId="77777777" w:rsidR="00273BF6" w:rsidRPr="0027617F" w:rsidRDefault="00273BF6" w:rsidP="005E7F60">
      <w:pPr>
        <w:shd w:val="clear" w:color="auto" w:fill="FFFFFF"/>
        <w:spacing w:line="350" w:lineRule="exact"/>
        <w:ind w:firstLine="720"/>
        <w:jc w:val="both"/>
        <w:rPr>
          <w:rFonts w:eastAsia="Times New Roman"/>
        </w:rPr>
      </w:pPr>
      <w:r w:rsidRPr="0027617F">
        <w:rPr>
          <w:rFonts w:eastAsia="Times New Roman"/>
        </w:rPr>
        <w:t xml:space="preserve">c) Kết quả </w:t>
      </w:r>
      <w:r w:rsidR="00D73EC4" w:rsidRPr="0027617F">
        <w:rPr>
          <w:rFonts w:eastAsia="Times New Roman"/>
        </w:rPr>
        <w:t>thực hiện nhiệm vụ, tiến độ giải ngân và khả năng tổ chức thực hiện của từng cơ quan, đơn vị.</w:t>
      </w:r>
    </w:p>
    <w:p w14:paraId="2BD49DCE" w14:textId="77777777" w:rsidR="00B12F1F" w:rsidRPr="0027617F" w:rsidRDefault="00B12F1F" w:rsidP="005E7F60">
      <w:pPr>
        <w:shd w:val="clear" w:color="auto" w:fill="FFFFFF"/>
        <w:spacing w:line="350" w:lineRule="exact"/>
        <w:ind w:firstLine="720"/>
        <w:jc w:val="both"/>
        <w:rPr>
          <w:rFonts w:eastAsia="Times New Roman"/>
        </w:rPr>
      </w:pPr>
      <w:r w:rsidRPr="0027617F">
        <w:rPr>
          <w:rFonts w:eastAsia="Times New Roman"/>
        </w:rPr>
        <w:t>2. Tiêu chí, hệ số phân bổ cho các xã, phường:</w:t>
      </w:r>
    </w:p>
    <w:p w14:paraId="16B6A308" w14:textId="3A8D1395" w:rsidR="006C6321" w:rsidRPr="0027617F" w:rsidRDefault="00B12F1F" w:rsidP="005E7F60">
      <w:pPr>
        <w:shd w:val="clear" w:color="auto" w:fill="FFFFFF"/>
        <w:spacing w:line="350" w:lineRule="exact"/>
        <w:ind w:firstLine="720"/>
        <w:jc w:val="both"/>
        <w:rPr>
          <w:rFonts w:eastAsia="Times New Roman"/>
        </w:rPr>
      </w:pPr>
      <w:r w:rsidRPr="0027617F">
        <w:rPr>
          <w:rFonts w:eastAsia="Times New Roman"/>
        </w:rPr>
        <w:t xml:space="preserve">a) </w:t>
      </w:r>
      <w:r w:rsidR="006C6321" w:rsidRPr="0027617F">
        <w:rPr>
          <w:rFonts w:eastAsia="Times New Roman"/>
        </w:rPr>
        <w:t>Tiêu chí, hệ số phân bổ theo đối tượng xã</w:t>
      </w:r>
      <w:r w:rsidR="00F4777B" w:rsidRPr="0027617F">
        <w:rPr>
          <w:rFonts w:eastAsia="Times New Roman"/>
        </w:rPr>
        <w:t>, phường</w:t>
      </w:r>
    </w:p>
    <w:p w14:paraId="77993069" w14:textId="546994A8" w:rsidR="00B12F1F" w:rsidRPr="0027617F" w:rsidRDefault="00595461" w:rsidP="005E7F60">
      <w:pPr>
        <w:shd w:val="clear" w:color="auto" w:fill="FFFFFF"/>
        <w:spacing w:line="350" w:lineRule="exact"/>
        <w:ind w:firstLine="720"/>
        <w:jc w:val="both"/>
        <w:rPr>
          <w:rFonts w:eastAsia="Times New Roman"/>
          <w:lang w:val="vi-VN"/>
        </w:rPr>
      </w:pPr>
      <w:r w:rsidRPr="0027617F">
        <w:rPr>
          <w:rFonts w:eastAsia="Times New Roman"/>
        </w:rPr>
        <w:t xml:space="preserve">- </w:t>
      </w:r>
      <w:r w:rsidR="00B12F1F" w:rsidRPr="0027617F">
        <w:rPr>
          <w:rFonts w:eastAsia="Times New Roman"/>
        </w:rPr>
        <w:t xml:space="preserve">Kết quả rà soát, đánh giá phê duyệt hằng năm về tuyến, địa bàn trọng điểm, phức </w:t>
      </w:r>
      <w:r w:rsidR="00DB78F3" w:rsidRPr="0027617F">
        <w:rPr>
          <w:rFonts w:eastAsia="Times New Roman"/>
        </w:rPr>
        <w:t xml:space="preserve">tạp </w:t>
      </w:r>
      <w:r w:rsidR="00B12F1F" w:rsidRPr="0027617F">
        <w:rPr>
          <w:rFonts w:eastAsia="Times New Roman"/>
        </w:rPr>
        <w:t>về ma túy, địa bàn không ma túy theo Quyết định số 28/2025/QĐ-TTg ngày 24</w:t>
      </w:r>
      <w:r w:rsidR="00B12F1F" w:rsidRPr="0027617F">
        <w:rPr>
          <w:rFonts w:eastAsia="Times New Roman"/>
          <w:lang w:val="vi-VN"/>
        </w:rPr>
        <w:t xml:space="preserve"> tháng 8 năm 2025 của Thủ tướng Chính phủ </w:t>
      </w:r>
      <w:r w:rsidR="00C4060A" w:rsidRPr="0027617F">
        <w:t>ban hành tiêu chí xác định tuyến, địa bàn trọng điểm phức tạp về ma túy, địa bàn không ma túy</w:t>
      </w:r>
      <w:r w:rsidR="00C4060A" w:rsidRPr="0027617F">
        <w:rPr>
          <w:rFonts w:eastAsia="Times New Roman"/>
          <w:lang w:val="vi-VN"/>
        </w:rPr>
        <w:t xml:space="preserve"> </w:t>
      </w:r>
      <w:r w:rsidR="00B12F1F" w:rsidRPr="0027617F">
        <w:rPr>
          <w:rFonts w:eastAsia="Times New Roman"/>
          <w:lang w:val="vi-VN"/>
        </w:rPr>
        <w:t>được sử dụng để xác định hệ số phân bổ cho các địa phương theo nguyên tắc sử dụng kết quả rà soát đánh giá của năm liền kề trước năm ngân sách làm căn cứ để xác định hệ số phân bổ cho năm ngân sách.</w:t>
      </w:r>
    </w:p>
    <w:p w14:paraId="4AE3296D" w14:textId="77777777" w:rsidR="00595461" w:rsidRPr="0027617F" w:rsidRDefault="00595461" w:rsidP="005E7F60">
      <w:pPr>
        <w:shd w:val="clear" w:color="auto" w:fill="FFFFFF"/>
        <w:spacing w:line="350" w:lineRule="exact"/>
        <w:ind w:firstLine="720"/>
        <w:jc w:val="both"/>
        <w:rPr>
          <w:rFonts w:eastAsia="Times New Roman"/>
        </w:rPr>
      </w:pPr>
      <w:r w:rsidRPr="0027617F">
        <w:rPr>
          <w:rFonts w:eastAsia="Times New Roman"/>
        </w:rPr>
        <w:t>- Hệ số gốc (H</w:t>
      </w:r>
      <w:r w:rsidRPr="0027617F">
        <w:rPr>
          <w:rFonts w:eastAsia="Times New Roman"/>
          <w:vertAlign w:val="subscript"/>
        </w:rPr>
        <w:t>g</w:t>
      </w:r>
      <w:r w:rsidRPr="0027617F">
        <w:rPr>
          <w:rFonts w:eastAsia="Times New Roman"/>
        </w:rPr>
        <w:t>):</w:t>
      </w:r>
    </w:p>
    <w:p w14:paraId="07B9090D" w14:textId="174D6771" w:rsidR="00595461" w:rsidRPr="0027617F" w:rsidRDefault="00595461" w:rsidP="005E7F60">
      <w:pPr>
        <w:shd w:val="clear" w:color="auto" w:fill="FFFFFF"/>
        <w:spacing w:line="350" w:lineRule="exact"/>
        <w:ind w:firstLine="720"/>
        <w:jc w:val="both"/>
        <w:rPr>
          <w:rFonts w:eastAsia="Times New Roman"/>
        </w:rPr>
      </w:pPr>
      <w:r w:rsidRPr="0027617F">
        <w:rPr>
          <w:rFonts w:eastAsia="Times New Roman"/>
        </w:rPr>
        <w:t xml:space="preserve">Xã, phường không ma </w:t>
      </w:r>
      <w:r w:rsidR="00216C1A" w:rsidRPr="0027617F">
        <w:rPr>
          <w:rFonts w:eastAsia="Times New Roman"/>
        </w:rPr>
        <w:t>túy</w:t>
      </w:r>
      <w:r w:rsidRPr="0027617F">
        <w:rPr>
          <w:rFonts w:eastAsia="Times New Roman"/>
        </w:rPr>
        <w:t>: Hệ số 1,0.</w:t>
      </w:r>
    </w:p>
    <w:p w14:paraId="609CF204" w14:textId="24490B26" w:rsidR="00595461" w:rsidRPr="0027617F" w:rsidRDefault="00595461" w:rsidP="005E7F60">
      <w:pPr>
        <w:shd w:val="clear" w:color="auto" w:fill="FFFFFF"/>
        <w:spacing w:line="350" w:lineRule="exact"/>
        <w:ind w:firstLine="720"/>
        <w:jc w:val="both"/>
        <w:rPr>
          <w:rFonts w:eastAsia="Times New Roman"/>
        </w:rPr>
      </w:pPr>
      <w:r w:rsidRPr="0027617F">
        <w:rPr>
          <w:rFonts w:eastAsia="Times New Roman"/>
        </w:rPr>
        <w:t xml:space="preserve">Xã, phường trọng điểm, phức tạp về ma </w:t>
      </w:r>
      <w:r w:rsidR="00216C1A" w:rsidRPr="0027617F">
        <w:rPr>
          <w:rFonts w:eastAsia="Times New Roman"/>
        </w:rPr>
        <w:t>túy</w:t>
      </w:r>
      <w:r w:rsidRPr="0027617F">
        <w:rPr>
          <w:rFonts w:eastAsia="Times New Roman"/>
        </w:rPr>
        <w:t xml:space="preserve"> loại III: Hệ số 1,5.</w:t>
      </w:r>
    </w:p>
    <w:p w14:paraId="7FFD696D" w14:textId="1A83B4C5" w:rsidR="00595461" w:rsidRPr="0027617F" w:rsidRDefault="00595461" w:rsidP="005E7F60">
      <w:pPr>
        <w:shd w:val="clear" w:color="auto" w:fill="FFFFFF"/>
        <w:spacing w:line="350" w:lineRule="exact"/>
        <w:ind w:firstLine="720"/>
        <w:jc w:val="both"/>
        <w:rPr>
          <w:rFonts w:eastAsia="Times New Roman"/>
        </w:rPr>
      </w:pPr>
      <w:r w:rsidRPr="0027617F">
        <w:rPr>
          <w:rFonts w:eastAsia="Times New Roman"/>
        </w:rPr>
        <w:lastRenderedPageBreak/>
        <w:t xml:space="preserve">Xã, phường trọng điểm phức tạp về ma túy loại II: </w:t>
      </w:r>
      <w:r w:rsidR="00F0449C" w:rsidRPr="0027617F">
        <w:rPr>
          <w:rFonts w:eastAsia="Times New Roman"/>
        </w:rPr>
        <w:t>H</w:t>
      </w:r>
      <w:r w:rsidRPr="0027617F">
        <w:rPr>
          <w:rFonts w:eastAsia="Times New Roman"/>
        </w:rPr>
        <w:t>ệ số 2,0.</w:t>
      </w:r>
    </w:p>
    <w:p w14:paraId="37C282F8" w14:textId="77777777" w:rsidR="00595461" w:rsidRPr="0027617F" w:rsidRDefault="00595461" w:rsidP="005E7F60">
      <w:pPr>
        <w:shd w:val="clear" w:color="auto" w:fill="FFFFFF"/>
        <w:spacing w:line="350" w:lineRule="exact"/>
        <w:ind w:firstLine="720"/>
        <w:jc w:val="both"/>
        <w:rPr>
          <w:rFonts w:eastAsia="Times New Roman"/>
        </w:rPr>
      </w:pPr>
      <w:r w:rsidRPr="0027617F">
        <w:rPr>
          <w:rFonts w:eastAsia="Times New Roman"/>
        </w:rPr>
        <w:t>Xã, phường trọng điểm phức tạp về ma túy loại I: Hệ số 3,0.</w:t>
      </w:r>
    </w:p>
    <w:p w14:paraId="3C272E0C" w14:textId="77777777" w:rsidR="00595461" w:rsidRPr="0027617F" w:rsidRDefault="00D5003A" w:rsidP="005E7F60">
      <w:pPr>
        <w:shd w:val="clear" w:color="auto" w:fill="FFFFFF"/>
        <w:spacing w:line="350" w:lineRule="exact"/>
        <w:ind w:firstLine="720"/>
        <w:jc w:val="both"/>
        <w:rPr>
          <w:rFonts w:eastAsia="Times New Roman"/>
        </w:rPr>
      </w:pPr>
      <w:r w:rsidRPr="0027617F">
        <w:rPr>
          <w:rFonts w:eastAsia="Times New Roman"/>
        </w:rPr>
        <w:t xml:space="preserve">b) </w:t>
      </w:r>
      <w:r w:rsidR="00595461" w:rsidRPr="0027617F">
        <w:rPr>
          <w:rFonts w:eastAsia="Times New Roman"/>
        </w:rPr>
        <w:t>Tiêu chí, hệ số tăng thêm</w:t>
      </w:r>
    </w:p>
    <w:p w14:paraId="461E66EA" w14:textId="77777777" w:rsidR="003A2811" w:rsidRPr="0027617F" w:rsidRDefault="003A2811" w:rsidP="005E7F60">
      <w:pPr>
        <w:spacing w:line="350" w:lineRule="exact"/>
        <w:jc w:val="both"/>
        <w:rPr>
          <w:rFonts w:eastAsia="Times New Roman"/>
          <w:bCs/>
        </w:rPr>
      </w:pPr>
      <w:r w:rsidRPr="0027617F">
        <w:rPr>
          <w:rFonts w:eastAsia="Times New Roman"/>
          <w:bCs/>
        </w:rPr>
        <w:tab/>
      </w:r>
      <w:r w:rsidR="003D7478" w:rsidRPr="0027617F">
        <w:rPr>
          <w:rFonts w:eastAsia="Times New Roman"/>
          <w:bCs/>
        </w:rPr>
        <w:t xml:space="preserve">- </w:t>
      </w:r>
      <w:r w:rsidRPr="0027617F">
        <w:rPr>
          <w:rFonts w:eastAsia="Times New Roman"/>
          <w:bCs/>
        </w:rPr>
        <w:t>Xã, phường có điều kiện kinh tế - xã hội khó khăn, thuộc vùng đồng bào dân tộc thiểu số và miền núi theo quyết định của cấp có thẩm quy</w:t>
      </w:r>
      <w:r w:rsidR="00D62B55" w:rsidRPr="0027617F">
        <w:rPr>
          <w:rFonts w:eastAsia="Times New Roman"/>
          <w:bCs/>
        </w:rPr>
        <w:t>ền: hệ số gốc tăng thêm 1,5 lần</w:t>
      </w:r>
      <w:r w:rsidRPr="0027617F">
        <w:rPr>
          <w:rFonts w:eastAsia="Times New Roman"/>
          <w:bCs/>
        </w:rPr>
        <w:t>.</w:t>
      </w:r>
    </w:p>
    <w:p w14:paraId="175EEFB5" w14:textId="7E6B3E9D" w:rsidR="00280044" w:rsidRPr="0027617F" w:rsidRDefault="00280044" w:rsidP="005E7F60">
      <w:pPr>
        <w:shd w:val="clear" w:color="auto" w:fill="FFFFFF"/>
        <w:spacing w:line="350" w:lineRule="exact"/>
        <w:ind w:firstLine="720"/>
        <w:jc w:val="both"/>
        <w:rPr>
          <w:rFonts w:eastAsia="Times New Roman"/>
        </w:rPr>
      </w:pPr>
      <w:r w:rsidRPr="0027617F">
        <w:rPr>
          <w:rFonts w:eastAsia="Times New Roman"/>
        </w:rPr>
        <w:t>- Hệ số tăng thêm (H</w:t>
      </w:r>
      <w:r w:rsidRPr="0027617F">
        <w:rPr>
          <w:rFonts w:eastAsia="Times New Roman"/>
          <w:vertAlign w:val="subscript"/>
        </w:rPr>
        <w:t>t</w:t>
      </w:r>
      <w:r w:rsidRPr="0027617F">
        <w:rPr>
          <w:rFonts w:eastAsia="Times New Roman"/>
        </w:rPr>
        <w:t xml:space="preserve">): </w:t>
      </w:r>
      <w:r w:rsidR="00D54E2D" w:rsidRPr="0027617F">
        <w:rPr>
          <w:shd w:val="clear" w:color="auto" w:fill="FFFFFF"/>
        </w:rPr>
        <w:t> </w:t>
      </w:r>
      <w:bookmarkStart w:id="7" w:name="_Hlk235287585"/>
      <w:r w:rsidR="003A599C" w:rsidRPr="0027617F">
        <w:rPr>
          <w:rFonts w:eastAsia="Times New Roman"/>
        </w:rPr>
        <w:t>H</w:t>
      </w:r>
      <w:r w:rsidR="003A599C" w:rsidRPr="0027617F">
        <w:rPr>
          <w:rFonts w:eastAsia="Times New Roman"/>
          <w:vertAlign w:val="subscript"/>
        </w:rPr>
        <w:t>t</w:t>
      </w:r>
      <w:r w:rsidR="003A599C" w:rsidRPr="0027617F">
        <w:rPr>
          <w:rFonts w:eastAsia="Times New Roman"/>
        </w:rPr>
        <w:t xml:space="preserve"> = H</w:t>
      </w:r>
      <w:r w:rsidR="003A599C" w:rsidRPr="0027617F">
        <w:rPr>
          <w:rFonts w:eastAsia="Times New Roman"/>
          <w:vertAlign w:val="subscript"/>
        </w:rPr>
        <w:t xml:space="preserve">g </w:t>
      </w:r>
      <w:r w:rsidR="003A599C" w:rsidRPr="0027617F">
        <w:rPr>
          <w:rFonts w:eastAsia="Times New Roman"/>
        </w:rPr>
        <w:t>x</w:t>
      </w:r>
      <w:r w:rsidR="003A599C" w:rsidRPr="0027617F">
        <w:rPr>
          <w:rFonts w:eastAsia="Times New Roman"/>
          <w:vertAlign w:val="subscript"/>
        </w:rPr>
        <w:t xml:space="preserve"> </w:t>
      </w:r>
      <w:r w:rsidR="003A599C" w:rsidRPr="0027617F">
        <w:rPr>
          <w:rFonts w:eastAsia="Times New Roman"/>
        </w:rPr>
        <w:t xml:space="preserve">1,5 lần. </w:t>
      </w:r>
      <w:bookmarkEnd w:id="7"/>
    </w:p>
    <w:p w14:paraId="301EBE48" w14:textId="77777777" w:rsidR="0016685B" w:rsidRPr="0027617F" w:rsidRDefault="00E47D2A" w:rsidP="005E7F60">
      <w:pPr>
        <w:shd w:val="clear" w:color="auto" w:fill="FFFFFF"/>
        <w:spacing w:line="350" w:lineRule="exact"/>
        <w:ind w:firstLine="720"/>
        <w:jc w:val="both"/>
      </w:pPr>
      <w:bookmarkStart w:id="8" w:name="_Hlk229744736"/>
      <w:bookmarkEnd w:id="6"/>
      <w:r w:rsidRPr="0027617F">
        <w:t>3</w:t>
      </w:r>
      <w:r w:rsidR="0016685B" w:rsidRPr="0027617F">
        <w:t>. Định mức phân bổ vốn</w:t>
      </w:r>
    </w:p>
    <w:p w14:paraId="2676AD98" w14:textId="58F8FE5A" w:rsidR="0073255C" w:rsidRPr="0027617F" w:rsidRDefault="0031475A" w:rsidP="005E7F60">
      <w:pPr>
        <w:shd w:val="clear" w:color="auto" w:fill="FFFFFF"/>
        <w:spacing w:line="350" w:lineRule="exact"/>
        <w:ind w:firstLine="720"/>
        <w:jc w:val="both"/>
        <w:rPr>
          <w:rFonts w:eastAsia="Times New Roman"/>
          <w:iCs/>
        </w:rPr>
      </w:pPr>
      <w:r w:rsidRPr="0027617F">
        <w:t>Thực hiện theo quy định tạ</w:t>
      </w:r>
      <w:r w:rsidR="00C16B02" w:rsidRPr="0027617F">
        <w:t>i khoản</w:t>
      </w:r>
      <w:r w:rsidRPr="0027617F">
        <w:t xml:space="preserve"> 2</w:t>
      </w:r>
      <w:r w:rsidR="005210B5" w:rsidRPr="0027617F">
        <w:t xml:space="preserve"> </w:t>
      </w:r>
      <w:r w:rsidRPr="0027617F">
        <w:t>Điều 5</w:t>
      </w:r>
      <w:r w:rsidR="00C16B02" w:rsidRPr="0027617F">
        <w:t xml:space="preserve"> Quyết định </w:t>
      </w:r>
      <w:r w:rsidR="008D2352" w:rsidRPr="0027617F">
        <w:rPr>
          <w:rFonts w:eastAsia="Times New Roman"/>
          <w:iCs/>
        </w:rPr>
        <w:t>số 05/2026/QĐ-TTg.</w:t>
      </w:r>
    </w:p>
    <w:p w14:paraId="197A840E" w14:textId="183324FB" w:rsidR="00C67BDA" w:rsidRPr="0027617F" w:rsidRDefault="00663FDE" w:rsidP="005E7F60">
      <w:pPr>
        <w:shd w:val="clear" w:color="auto" w:fill="FFFFFF"/>
        <w:spacing w:line="350" w:lineRule="exact"/>
        <w:ind w:firstLine="720"/>
        <w:jc w:val="both"/>
        <w:rPr>
          <w:rFonts w:eastAsia="Times New Roman"/>
        </w:rPr>
      </w:pPr>
      <w:r w:rsidRPr="0027617F">
        <w:rPr>
          <w:rFonts w:eastAsia="Times New Roman"/>
        </w:rPr>
        <w:t>a</w:t>
      </w:r>
      <w:r w:rsidR="00D8743A" w:rsidRPr="0027617F">
        <w:rPr>
          <w:rFonts w:eastAsia="Times New Roman"/>
        </w:rPr>
        <w:t xml:space="preserve">) </w:t>
      </w:r>
      <w:r w:rsidR="00480629" w:rsidRPr="0027617F">
        <w:rPr>
          <w:rFonts w:eastAsia="Times New Roman"/>
        </w:rPr>
        <w:t>Cấp</w:t>
      </w:r>
      <w:r w:rsidR="006F6ED9" w:rsidRPr="0027617F">
        <w:rPr>
          <w:rFonts w:eastAsia="Times New Roman"/>
        </w:rPr>
        <w:t xml:space="preserve"> tỉnh</w:t>
      </w:r>
      <w:r w:rsidR="00572764">
        <w:rPr>
          <w:rFonts w:eastAsia="Times New Roman"/>
        </w:rPr>
        <w:t xml:space="preserve"> </w:t>
      </w:r>
    </w:p>
    <w:p w14:paraId="17BF7221" w14:textId="74861F65" w:rsidR="00C67BDA" w:rsidRPr="0027617F" w:rsidRDefault="00C67BDA" w:rsidP="005E7F60">
      <w:pPr>
        <w:shd w:val="clear" w:color="auto" w:fill="FFFFFF"/>
        <w:spacing w:line="350" w:lineRule="exact"/>
        <w:ind w:firstLine="720"/>
        <w:jc w:val="both"/>
        <w:rPr>
          <w:rFonts w:eastAsia="Times New Roman"/>
        </w:rPr>
      </w:pPr>
      <w:bookmarkStart w:id="9" w:name="_Hlk235270760"/>
      <w:r w:rsidRPr="0027617F">
        <w:t xml:space="preserve">Vốn phân bổ cho các cơ quan, đơn vị cấp tỉnh không vượt quá </w:t>
      </w:r>
      <w:r w:rsidRPr="0027617F">
        <w:rPr>
          <w:rStyle w:val="Strong"/>
          <w:b w:val="0"/>
          <w:bCs w:val="0"/>
        </w:rPr>
        <w:t>40%</w:t>
      </w:r>
      <w:r w:rsidRPr="0027617F">
        <w:t xml:space="preserve"> tổng kinh phí thực hiện Chương trình được </w:t>
      </w:r>
      <w:r w:rsidR="008153A1" w:rsidRPr="0027617F">
        <w:t>giao</w:t>
      </w:r>
      <w:r w:rsidRPr="0027617F">
        <w:t>.</w:t>
      </w:r>
    </w:p>
    <w:bookmarkEnd w:id="9"/>
    <w:p w14:paraId="21F623D8" w14:textId="04FFCE5E" w:rsidR="008D2352" w:rsidRPr="0027617F" w:rsidRDefault="00663FDE" w:rsidP="005E7F60">
      <w:pPr>
        <w:shd w:val="clear" w:color="auto" w:fill="FFFFFF"/>
        <w:spacing w:line="350" w:lineRule="exact"/>
        <w:ind w:firstLine="720"/>
        <w:jc w:val="both"/>
      </w:pPr>
      <w:r w:rsidRPr="0027617F">
        <w:t>b</w:t>
      </w:r>
      <w:r w:rsidR="0016685B" w:rsidRPr="0027617F">
        <w:t xml:space="preserve">) </w:t>
      </w:r>
      <w:r w:rsidR="00480629" w:rsidRPr="0027617F">
        <w:t>Cấp</w:t>
      </w:r>
      <w:r w:rsidR="008607A4" w:rsidRPr="0027617F">
        <w:t xml:space="preserve"> xã</w:t>
      </w:r>
    </w:p>
    <w:p w14:paraId="7AC9CF4F" w14:textId="77777777" w:rsidR="00661D13" w:rsidRPr="0027617F" w:rsidRDefault="0016685B" w:rsidP="005E7F60">
      <w:pPr>
        <w:shd w:val="clear" w:color="auto" w:fill="FFFFFF"/>
        <w:spacing w:line="350" w:lineRule="exact"/>
        <w:ind w:firstLine="720"/>
        <w:jc w:val="both"/>
      </w:pPr>
      <w:r w:rsidRPr="0027617F">
        <w:t xml:space="preserve">Tổng số vốn phân bổ cho cấp xã </w:t>
      </w:r>
      <w:r w:rsidR="00C07698" w:rsidRPr="0027617F">
        <w:t>(</w:t>
      </w:r>
      <w:r w:rsidR="00033BDE" w:rsidRPr="0027617F">
        <w:t>S</w:t>
      </w:r>
      <w:r w:rsidR="00C07698" w:rsidRPr="0027617F">
        <w:t xml:space="preserve">) </w:t>
      </w:r>
      <w:r w:rsidRPr="0027617F">
        <w:t>được xác định bằng tổng số vốn</w:t>
      </w:r>
      <w:r w:rsidR="00FA33BD" w:rsidRPr="0027617F">
        <w:t xml:space="preserve"> thực hiện Chương trình trừ</w:t>
      </w:r>
      <w:r w:rsidRPr="0027617F">
        <w:t xml:space="preserve"> </w:t>
      </w:r>
      <w:r w:rsidR="00FA33BD" w:rsidRPr="0027617F">
        <w:t>số vốn</w:t>
      </w:r>
      <w:r w:rsidRPr="0027617F">
        <w:t xml:space="preserve"> phân bổ cho</w:t>
      </w:r>
      <w:r w:rsidR="00971CCA" w:rsidRPr="0027617F">
        <w:t xml:space="preserve"> </w:t>
      </w:r>
      <w:r w:rsidRPr="0027617F">
        <w:t>cấp tỉnh.</w:t>
      </w:r>
    </w:p>
    <w:p w14:paraId="2B231298" w14:textId="77777777" w:rsidR="005F6E1F" w:rsidRPr="0027617F" w:rsidRDefault="005F6E1F" w:rsidP="005E7F60">
      <w:pPr>
        <w:shd w:val="clear" w:color="auto" w:fill="FFFFFF"/>
        <w:spacing w:line="350" w:lineRule="exact"/>
        <w:ind w:firstLine="720"/>
        <w:jc w:val="center"/>
      </w:pPr>
      <w:r w:rsidRPr="0027617F">
        <w:t>V</w:t>
      </w:r>
      <w:r w:rsidR="00C07698" w:rsidRPr="0027617F">
        <w:rPr>
          <w:vertAlign w:val="subscript"/>
        </w:rPr>
        <w:t>i</w:t>
      </w:r>
      <w:r w:rsidRPr="0027617F">
        <w:t xml:space="preserve"> = </w:t>
      </w:r>
      <m:oMath>
        <m:f>
          <m:fPr>
            <m:ctrlPr>
              <w:rPr>
                <w:rFonts w:ascii="Cambria Math" w:hAnsi="Cambria Math"/>
              </w:rPr>
            </m:ctrlPr>
          </m:fPr>
          <m:num>
            <m:r>
              <m:rPr>
                <m:sty m:val="p"/>
              </m:rPr>
              <w:rPr>
                <w:rFonts w:ascii="Cambria Math" w:hAnsi="Cambria Math"/>
              </w:rPr>
              <m:t>S</m:t>
            </m:r>
          </m:num>
          <m:den>
            <m:r>
              <m:rPr>
                <m:sty m:val="p"/>
              </m:rPr>
              <w:rPr>
                <w:rFonts w:ascii="Cambria Math" w:hAnsi="Cambria Math"/>
              </w:rPr>
              <m:t>∑</m:t>
            </m:r>
            <m:r>
              <m:rPr>
                <m:sty m:val="p"/>
              </m:rPr>
              <w:rPr>
                <w:rFonts w:ascii="Cambria Math" w:hAnsi="Cambria Math"/>
                <w:vertAlign w:val="superscript"/>
              </w:rPr>
              <m:t>Hi</m:t>
            </m:r>
          </m:den>
        </m:f>
        <m:r>
          <w:rPr>
            <w:rFonts w:ascii="Cambria Math" w:eastAsiaTheme="minorEastAsia" w:hAnsi="Cambria Math"/>
          </w:rPr>
          <m:t>×</m:t>
        </m:r>
      </m:oMath>
      <w:r w:rsidRPr="0027617F">
        <w:rPr>
          <w:rFonts w:eastAsiaTheme="minorEastAsia"/>
        </w:rPr>
        <w:t xml:space="preserve"> H</w:t>
      </w:r>
      <w:r w:rsidR="00C10000" w:rsidRPr="0027617F">
        <w:rPr>
          <w:rFonts w:eastAsiaTheme="minorEastAsia"/>
          <w:vertAlign w:val="subscript"/>
        </w:rPr>
        <w:t>i</w:t>
      </w:r>
    </w:p>
    <w:p w14:paraId="7B8D25A9" w14:textId="77777777" w:rsidR="00AF784B" w:rsidRPr="0027617F" w:rsidRDefault="00AF784B" w:rsidP="005E7F60">
      <w:pPr>
        <w:shd w:val="clear" w:color="auto" w:fill="FFFFFF"/>
        <w:spacing w:line="350" w:lineRule="exact"/>
        <w:ind w:firstLine="720"/>
        <w:jc w:val="both"/>
      </w:pPr>
      <w:r w:rsidRPr="0027617F">
        <w:t>V</w:t>
      </w:r>
      <w:r w:rsidR="00F73669" w:rsidRPr="0027617F">
        <w:rPr>
          <w:vertAlign w:val="subscript"/>
        </w:rPr>
        <w:t>i</w:t>
      </w:r>
      <w:r w:rsidR="005F6E1F" w:rsidRPr="0027617F">
        <w:t>:</w:t>
      </w:r>
      <w:r w:rsidRPr="0027617F">
        <w:t xml:space="preserve"> số vốn phân bổ cho xã, phường; </w:t>
      </w:r>
    </w:p>
    <w:p w14:paraId="70EAB96E" w14:textId="639FE4D8" w:rsidR="00AF784B" w:rsidRPr="0027617F" w:rsidRDefault="00C10000" w:rsidP="005E7F60">
      <w:pPr>
        <w:shd w:val="clear" w:color="auto" w:fill="FFFFFF"/>
        <w:spacing w:line="350" w:lineRule="exact"/>
        <w:ind w:firstLine="720"/>
        <w:jc w:val="both"/>
      </w:pPr>
      <w:r w:rsidRPr="0027617F">
        <w:t>S</w:t>
      </w:r>
      <w:r w:rsidR="005F6E1F" w:rsidRPr="0027617F">
        <w:t>:</w:t>
      </w:r>
      <w:r w:rsidR="00AF784B" w:rsidRPr="0027617F">
        <w:t xml:space="preserve"> tổng số vốn được giao</w:t>
      </w:r>
      <w:r w:rsidR="005F6E1F" w:rsidRPr="0027617F">
        <w:t xml:space="preserve"> cho </w:t>
      </w:r>
      <w:r w:rsidR="00D54E2D" w:rsidRPr="0027617F">
        <w:t>xã, phường</w:t>
      </w:r>
      <w:r w:rsidR="00AF784B" w:rsidRPr="0027617F">
        <w:t xml:space="preserve">; </w:t>
      </w:r>
    </w:p>
    <w:p w14:paraId="77D8A6AC" w14:textId="77777777" w:rsidR="00AF784B" w:rsidRPr="0027617F" w:rsidRDefault="00CC2C0B" w:rsidP="005E7F60">
      <w:pPr>
        <w:shd w:val="clear" w:color="auto" w:fill="FFFFFF"/>
        <w:spacing w:line="350" w:lineRule="exact"/>
        <w:ind w:firstLine="720"/>
        <w:jc w:val="both"/>
      </w:pPr>
      <w:r w:rsidRPr="0027617F">
        <w:t>∑</w:t>
      </w:r>
      <w:r w:rsidRPr="0027617F">
        <w:rPr>
          <w:vertAlign w:val="superscript"/>
        </w:rPr>
        <w:t>H</w:t>
      </w:r>
      <w:r w:rsidR="00033BDE" w:rsidRPr="0027617F">
        <w:rPr>
          <w:vertAlign w:val="superscript"/>
        </w:rPr>
        <w:t>i</w:t>
      </w:r>
      <w:r w:rsidR="005F6E1F" w:rsidRPr="0027617F">
        <w:t xml:space="preserve">: </w:t>
      </w:r>
      <w:r w:rsidR="00F004F4" w:rsidRPr="0027617F">
        <w:t>t</w:t>
      </w:r>
      <w:r w:rsidR="00AF784B" w:rsidRPr="0027617F">
        <w:t xml:space="preserve">ổng hệ số của tất cả các xã, phường; </w:t>
      </w:r>
    </w:p>
    <w:p w14:paraId="4D7EFC1C" w14:textId="79B8CA0E" w:rsidR="00AF784B" w:rsidRPr="0027617F" w:rsidRDefault="005F6E1F" w:rsidP="005E7F60">
      <w:pPr>
        <w:shd w:val="clear" w:color="auto" w:fill="FFFFFF"/>
        <w:spacing w:line="350" w:lineRule="exact"/>
        <w:ind w:firstLine="720"/>
        <w:jc w:val="both"/>
      </w:pPr>
      <w:r w:rsidRPr="0027617F">
        <w:t>H</w:t>
      </w:r>
      <w:r w:rsidR="00C10000" w:rsidRPr="0027617F">
        <w:rPr>
          <w:vertAlign w:val="subscript"/>
        </w:rPr>
        <w:t>i</w:t>
      </w:r>
      <w:r w:rsidRPr="0027617F">
        <w:t>:</w:t>
      </w:r>
      <w:r w:rsidR="00FA78C6" w:rsidRPr="0027617F">
        <w:t xml:space="preserve"> </w:t>
      </w:r>
      <w:r w:rsidR="00F004F4" w:rsidRPr="0027617F">
        <w:t>t</w:t>
      </w:r>
      <w:r w:rsidRPr="0027617F">
        <w:t>ổng h</w:t>
      </w:r>
      <w:r w:rsidR="00AF784B" w:rsidRPr="0027617F">
        <w:t>ệ số của</w:t>
      </w:r>
      <w:r w:rsidR="00880746" w:rsidRPr="0027617F">
        <w:t xml:space="preserve"> 01</w:t>
      </w:r>
      <w:r w:rsidR="00AF784B" w:rsidRPr="0027617F">
        <w:t xml:space="preserve"> xã, phường</w:t>
      </w:r>
      <w:r w:rsidR="00E32645" w:rsidRPr="0027617F">
        <w:t>:</w:t>
      </w:r>
      <w:r w:rsidR="00033BDE" w:rsidRPr="0027617F">
        <w:t xml:space="preserve"> H</w:t>
      </w:r>
      <w:r w:rsidR="00033BDE" w:rsidRPr="0027617F">
        <w:rPr>
          <w:vertAlign w:val="subscript"/>
        </w:rPr>
        <w:t>i</w:t>
      </w:r>
      <w:r w:rsidR="005B2C57" w:rsidRPr="0027617F">
        <w:t xml:space="preserve"> = </w:t>
      </w:r>
      <w:r w:rsidR="00033BDE" w:rsidRPr="0027617F">
        <w:t>H</w:t>
      </w:r>
      <w:r w:rsidR="00033BDE" w:rsidRPr="0027617F">
        <w:rPr>
          <w:vertAlign w:val="subscript"/>
        </w:rPr>
        <w:t>g</w:t>
      </w:r>
      <w:r w:rsidR="00033BDE" w:rsidRPr="0027617F">
        <w:t xml:space="preserve"> </w:t>
      </w:r>
      <w:r w:rsidR="00F0449C" w:rsidRPr="0027617F">
        <w:t>+</w:t>
      </w:r>
      <w:r w:rsidR="00033BDE" w:rsidRPr="0027617F">
        <w:t xml:space="preserve"> H</w:t>
      </w:r>
      <w:r w:rsidR="00033BDE" w:rsidRPr="0027617F">
        <w:rPr>
          <w:vertAlign w:val="subscript"/>
        </w:rPr>
        <w:t>t</w:t>
      </w:r>
      <w:r w:rsidR="00AF784B" w:rsidRPr="0027617F">
        <w:t>.</w:t>
      </w:r>
    </w:p>
    <w:p w14:paraId="046B4D33" w14:textId="7DBBC887" w:rsidR="00C67BDA" w:rsidRPr="0027617F" w:rsidRDefault="00663FDE" w:rsidP="005E7F60">
      <w:pPr>
        <w:shd w:val="clear" w:color="auto" w:fill="FFFFFF"/>
        <w:spacing w:line="350" w:lineRule="exact"/>
        <w:ind w:firstLine="720"/>
        <w:jc w:val="both"/>
      </w:pPr>
      <w:bookmarkStart w:id="10" w:name="_Hlk235270902"/>
      <w:r w:rsidRPr="0027617F">
        <w:t>c</w:t>
      </w:r>
      <w:r w:rsidR="0008683D" w:rsidRPr="0027617F">
        <w:t xml:space="preserve">) </w:t>
      </w:r>
      <w:r w:rsidR="008153A1" w:rsidRPr="0027617F">
        <w:t xml:space="preserve">Hằng năm, căn cứ tổng mức vốn thực hiện Chương trình được giao, hướng dẫn của các bộ, ngành Trung ương, đề xuất của các cơ quan, đơn vị và nguyên tắc, tiêu chí, định mức phân bổ vốn quy định tại Nghị quyết này, </w:t>
      </w:r>
      <w:r w:rsidR="005200CB">
        <w:t>UBND</w:t>
      </w:r>
      <w:r w:rsidR="008153A1" w:rsidRPr="0027617F">
        <w:t xml:space="preserve"> tỉnh xây dựng phương án phân bổ vốn trình </w:t>
      </w:r>
      <w:r w:rsidR="005200CB">
        <w:t>HĐND</w:t>
      </w:r>
      <w:r w:rsidR="008153A1" w:rsidRPr="0027617F">
        <w:t xml:space="preserve"> tỉnh phê duyệt.</w:t>
      </w:r>
    </w:p>
    <w:bookmarkEnd w:id="8"/>
    <w:bookmarkEnd w:id="10"/>
    <w:p w14:paraId="799F618E" w14:textId="2913EA8C" w:rsidR="00E67876" w:rsidRPr="005200CB" w:rsidRDefault="006146EC" w:rsidP="005E7F60">
      <w:pPr>
        <w:spacing w:line="350" w:lineRule="exact"/>
        <w:ind w:left="720"/>
        <w:jc w:val="both"/>
      </w:pPr>
      <w:r w:rsidRPr="0027617F">
        <w:rPr>
          <w:rFonts w:eastAsia="Times New Roman"/>
          <w:b/>
          <w:bCs/>
        </w:rPr>
        <w:t xml:space="preserve">Điều </w:t>
      </w:r>
      <w:r w:rsidR="00786C57" w:rsidRPr="0027617F">
        <w:rPr>
          <w:rFonts w:eastAsia="Times New Roman"/>
          <w:b/>
          <w:bCs/>
        </w:rPr>
        <w:t>5</w:t>
      </w:r>
      <w:r w:rsidR="00215C9F" w:rsidRPr="0027617F">
        <w:rPr>
          <w:rFonts w:eastAsia="Times New Roman"/>
          <w:b/>
          <w:bCs/>
        </w:rPr>
        <w:t>.</w:t>
      </w:r>
      <w:r w:rsidR="00BD1D8C" w:rsidRPr="0027617F">
        <w:rPr>
          <w:rFonts w:eastAsia="Times New Roman"/>
          <w:b/>
          <w:bCs/>
        </w:rPr>
        <w:t xml:space="preserve"> </w:t>
      </w:r>
      <w:r w:rsidR="00FA210D" w:rsidRPr="005200CB">
        <w:t>T</w:t>
      </w:r>
      <w:r w:rsidR="00E67876" w:rsidRPr="005200CB">
        <w:t>ổ chức thực hiện</w:t>
      </w:r>
    </w:p>
    <w:p w14:paraId="726E79FF" w14:textId="151AEC14" w:rsidR="00E67876" w:rsidRPr="0027617F" w:rsidRDefault="00E67876" w:rsidP="005E7F60">
      <w:pPr>
        <w:pStyle w:val="BodyText"/>
        <w:spacing w:before="0" w:after="120" w:line="350" w:lineRule="exact"/>
        <w:ind w:left="0" w:firstLine="720"/>
      </w:pPr>
      <w:r w:rsidRPr="0027617F">
        <w:t xml:space="preserve">1. </w:t>
      </w:r>
      <w:r w:rsidR="005200CB">
        <w:t>UBND</w:t>
      </w:r>
      <w:r w:rsidRPr="0027617F">
        <w:t xml:space="preserve"> tỉnh tổ chức triển khai</w:t>
      </w:r>
      <w:r w:rsidR="00B869D1" w:rsidRPr="0027617F">
        <w:t>,</w:t>
      </w:r>
      <w:r w:rsidRPr="0027617F">
        <w:t xml:space="preserve"> thực hiện</w:t>
      </w:r>
      <w:r w:rsidR="00B869D1" w:rsidRPr="0027617F">
        <w:t xml:space="preserve"> Nghị quyết</w:t>
      </w:r>
      <w:r w:rsidRPr="0027617F">
        <w:t>.</w:t>
      </w:r>
    </w:p>
    <w:p w14:paraId="134B1DC1" w14:textId="05C4B6C1" w:rsidR="00E67876" w:rsidRPr="0027617F" w:rsidRDefault="00E67876" w:rsidP="005E7F60">
      <w:pPr>
        <w:pStyle w:val="BodyText"/>
        <w:spacing w:before="0" w:after="120" w:line="350" w:lineRule="exact"/>
        <w:ind w:left="0" w:firstLine="720"/>
      </w:pPr>
      <w:r w:rsidRPr="0027617F">
        <w:t xml:space="preserve">2. Thường trực </w:t>
      </w:r>
      <w:r w:rsidR="005200CB">
        <w:t>HĐND</w:t>
      </w:r>
      <w:r w:rsidRPr="0027617F">
        <w:t xml:space="preserve">, các Ban của </w:t>
      </w:r>
      <w:r w:rsidR="005200CB">
        <w:t>HĐND</w:t>
      </w:r>
      <w:r w:rsidRPr="0027617F">
        <w:t xml:space="preserve">, các Tổ đại biểu và đại biểu </w:t>
      </w:r>
      <w:r w:rsidR="005200CB">
        <w:t>HĐND</w:t>
      </w:r>
      <w:r w:rsidRPr="0027617F">
        <w:t xml:space="preserve"> tỉnh giám sát việc thực hiện Nghị quyết.</w:t>
      </w:r>
    </w:p>
    <w:p w14:paraId="43C1412A" w14:textId="01383D4A" w:rsidR="00E67876" w:rsidRPr="005200CB" w:rsidRDefault="002D05CA" w:rsidP="005E7F60">
      <w:pPr>
        <w:spacing w:line="350" w:lineRule="exact"/>
        <w:ind w:firstLine="720"/>
        <w:jc w:val="both"/>
      </w:pPr>
      <w:r w:rsidRPr="0027617F">
        <w:rPr>
          <w:b/>
        </w:rPr>
        <w:t>Điều</w:t>
      </w:r>
      <w:r w:rsidR="00733EE5" w:rsidRPr="0027617F">
        <w:rPr>
          <w:b/>
        </w:rPr>
        <w:t xml:space="preserve"> </w:t>
      </w:r>
      <w:r w:rsidR="00786C57" w:rsidRPr="0027617F">
        <w:rPr>
          <w:b/>
        </w:rPr>
        <w:t>6</w:t>
      </w:r>
      <w:r w:rsidRPr="0027617F">
        <w:rPr>
          <w:b/>
        </w:rPr>
        <w:t>.</w:t>
      </w:r>
      <w:r w:rsidR="00BD1D8C" w:rsidRPr="0027617F">
        <w:rPr>
          <w:b/>
        </w:rPr>
        <w:t xml:space="preserve"> </w:t>
      </w:r>
      <w:r w:rsidR="00E67876" w:rsidRPr="005200CB">
        <w:t>Điều khoản thi hành</w:t>
      </w:r>
    </w:p>
    <w:p w14:paraId="67EDD01B" w14:textId="07076133" w:rsidR="002D05CA" w:rsidRPr="0027617F" w:rsidRDefault="00C96252" w:rsidP="005E7F60">
      <w:pPr>
        <w:spacing w:line="350" w:lineRule="exact"/>
        <w:ind w:firstLine="720"/>
        <w:jc w:val="both"/>
        <w:rPr>
          <w:rFonts w:eastAsia="Calibri"/>
          <w:bCs/>
          <w:iCs/>
        </w:rPr>
      </w:pPr>
      <w:r w:rsidRPr="0027617F">
        <w:rPr>
          <w:rFonts w:eastAsia="Calibri"/>
          <w:bCs/>
          <w:iCs/>
        </w:rPr>
        <w:t xml:space="preserve">1. </w:t>
      </w:r>
      <w:r w:rsidR="002D05CA" w:rsidRPr="0027617F">
        <w:rPr>
          <w:rFonts w:eastAsia="Calibri"/>
          <w:bCs/>
          <w:iCs/>
        </w:rPr>
        <w:t>Nghị quyết này có hiệu lực thi hành từ ngày</w:t>
      </w:r>
      <w:r w:rsidR="00ED5CBD" w:rsidRPr="0027617F">
        <w:rPr>
          <w:rFonts w:eastAsia="Calibri"/>
          <w:bCs/>
          <w:iCs/>
        </w:rPr>
        <w:t xml:space="preserve"> </w:t>
      </w:r>
      <w:r w:rsidR="00716BAD" w:rsidRPr="0027617F">
        <w:rPr>
          <w:rFonts w:eastAsia="Calibri"/>
          <w:bCs/>
          <w:iCs/>
        </w:rPr>
        <w:t xml:space="preserve">20 </w:t>
      </w:r>
      <w:r w:rsidR="002D05CA" w:rsidRPr="0027617F">
        <w:rPr>
          <w:rFonts w:eastAsia="Calibri"/>
          <w:bCs/>
          <w:iCs/>
        </w:rPr>
        <w:t xml:space="preserve">tháng </w:t>
      </w:r>
      <w:r w:rsidR="00E179A3" w:rsidRPr="0027617F">
        <w:rPr>
          <w:rFonts w:eastAsia="Calibri"/>
          <w:bCs/>
          <w:iCs/>
        </w:rPr>
        <w:t>7</w:t>
      </w:r>
      <w:r w:rsidR="00EF57E8" w:rsidRPr="0027617F">
        <w:rPr>
          <w:rFonts w:eastAsia="Calibri"/>
          <w:bCs/>
          <w:iCs/>
        </w:rPr>
        <w:t xml:space="preserve"> </w:t>
      </w:r>
      <w:r w:rsidR="002D05CA" w:rsidRPr="0027617F">
        <w:rPr>
          <w:rFonts w:eastAsia="Calibri"/>
          <w:bCs/>
          <w:iCs/>
        </w:rPr>
        <w:t>năm 2026</w:t>
      </w:r>
      <w:r w:rsidR="002F37AB" w:rsidRPr="0027617F">
        <w:rPr>
          <w:rFonts w:eastAsia="Calibri"/>
          <w:bCs/>
          <w:iCs/>
        </w:rPr>
        <w:t xml:space="preserve"> </w:t>
      </w:r>
      <w:r w:rsidR="00024AAB" w:rsidRPr="0027617F">
        <w:rPr>
          <w:rFonts w:eastAsia="Calibri"/>
          <w:bCs/>
          <w:iCs/>
        </w:rPr>
        <w:t>đến hết ngày 31 tháng 12 năm 2030</w:t>
      </w:r>
      <w:r w:rsidR="002D05CA" w:rsidRPr="0027617F">
        <w:rPr>
          <w:rFonts w:eastAsia="Calibri"/>
          <w:bCs/>
          <w:iCs/>
        </w:rPr>
        <w:t>.</w:t>
      </w:r>
    </w:p>
    <w:p w14:paraId="29559292" w14:textId="77777777" w:rsidR="00C96252" w:rsidRPr="0027617F" w:rsidRDefault="00C96252" w:rsidP="005E7F60">
      <w:pPr>
        <w:spacing w:line="350" w:lineRule="exact"/>
        <w:ind w:firstLine="720"/>
        <w:jc w:val="both"/>
        <w:rPr>
          <w:rFonts w:eastAsia="Calibri"/>
          <w:bCs/>
          <w:iCs/>
        </w:rPr>
      </w:pPr>
      <w:r w:rsidRPr="0027617F">
        <w:rPr>
          <w:rFonts w:eastAsia="Calibri"/>
          <w:bCs/>
          <w:iCs/>
        </w:rPr>
        <w:lastRenderedPageBreak/>
        <w:t>2. Trường hợp văn bản quy phạm pháp luật dẫn chiếu để áp dụng tại Nghị quyết này được sửa đổi, bổ sung hoặc thay thế thì áp dụng theo quy định tại văn bản sửa đổi, bổ sung hoặc thay thế.</w:t>
      </w:r>
    </w:p>
    <w:p w14:paraId="52E4C10E" w14:textId="7E6672A3" w:rsidR="002D05CA" w:rsidRPr="0027617F" w:rsidRDefault="002D05CA" w:rsidP="005E7F60">
      <w:pPr>
        <w:pStyle w:val="BodyText"/>
        <w:spacing w:before="0" w:after="120" w:line="350" w:lineRule="exact"/>
        <w:ind w:left="0" w:firstLine="720"/>
        <w:rPr>
          <w:rFonts w:eastAsia="Calibri"/>
          <w:bCs/>
          <w:i/>
        </w:rPr>
      </w:pPr>
      <w:r w:rsidRPr="0027617F">
        <w:rPr>
          <w:rFonts w:eastAsia="Calibri"/>
          <w:bCs/>
          <w:i/>
        </w:rPr>
        <w:t>Nghị quyết này</w:t>
      </w:r>
      <w:r w:rsidR="00E67876" w:rsidRPr="0027617F">
        <w:rPr>
          <w:rFonts w:eastAsia="Calibri"/>
          <w:bCs/>
          <w:i/>
        </w:rPr>
        <w:t xml:space="preserve"> đã</w:t>
      </w:r>
      <w:r w:rsidRPr="0027617F">
        <w:rPr>
          <w:rFonts w:eastAsia="Calibri"/>
          <w:bCs/>
          <w:i/>
        </w:rPr>
        <w:t xml:space="preserve"> được </w:t>
      </w:r>
      <w:r w:rsidR="00D55708">
        <w:rPr>
          <w:rFonts w:eastAsia="Calibri"/>
          <w:bCs/>
          <w:i/>
        </w:rPr>
        <w:t>HĐND</w:t>
      </w:r>
      <w:r w:rsidRPr="0027617F">
        <w:rPr>
          <w:rFonts w:eastAsia="Calibri"/>
          <w:bCs/>
          <w:i/>
        </w:rPr>
        <w:t xml:space="preserve"> tỉnh khoá XVI, </w:t>
      </w:r>
      <w:r w:rsidR="00B138C1" w:rsidRPr="0027617F">
        <w:rPr>
          <w:rFonts w:eastAsia="Calibri"/>
          <w:bCs/>
          <w:i/>
        </w:rPr>
        <w:t>K</w:t>
      </w:r>
      <w:r w:rsidRPr="0027617F">
        <w:rPr>
          <w:rFonts w:eastAsia="Calibri"/>
          <w:bCs/>
          <w:i/>
        </w:rPr>
        <w:t>ỳ họp thứ</w:t>
      </w:r>
      <w:r w:rsidR="00786C57" w:rsidRPr="0027617F">
        <w:rPr>
          <w:rFonts w:eastAsia="Calibri"/>
          <w:bCs/>
          <w:i/>
        </w:rPr>
        <w:t xml:space="preserve"> </w:t>
      </w:r>
      <w:r w:rsidR="00DC0366" w:rsidRPr="0027617F">
        <w:rPr>
          <w:rFonts w:eastAsia="Calibri"/>
          <w:bCs/>
          <w:i/>
        </w:rPr>
        <w:t xml:space="preserve">2 </w:t>
      </w:r>
      <w:r w:rsidRPr="0027617F">
        <w:rPr>
          <w:rFonts w:eastAsia="Calibri"/>
          <w:bCs/>
          <w:i/>
        </w:rPr>
        <w:t>thông qua ngày</w:t>
      </w:r>
      <w:r w:rsidR="00716BAD" w:rsidRPr="0027617F">
        <w:rPr>
          <w:rFonts w:eastAsia="Calibri"/>
          <w:bCs/>
          <w:i/>
        </w:rPr>
        <w:t xml:space="preserve"> 20</w:t>
      </w:r>
      <w:r w:rsidR="00ED5CBD" w:rsidRPr="0027617F">
        <w:rPr>
          <w:rFonts w:eastAsia="Calibri"/>
          <w:bCs/>
          <w:i/>
        </w:rPr>
        <w:t xml:space="preserve"> </w:t>
      </w:r>
      <w:r w:rsidRPr="0027617F">
        <w:rPr>
          <w:rFonts w:eastAsia="Calibri"/>
          <w:bCs/>
          <w:i/>
        </w:rPr>
        <w:t xml:space="preserve">tháng </w:t>
      </w:r>
      <w:r w:rsidR="003B1982" w:rsidRPr="0027617F">
        <w:rPr>
          <w:rFonts w:eastAsia="Calibri"/>
          <w:bCs/>
          <w:i/>
        </w:rPr>
        <w:t>7</w:t>
      </w:r>
      <w:r w:rsidRPr="0027617F">
        <w:rPr>
          <w:rFonts w:eastAsia="Calibri"/>
          <w:bCs/>
          <w:i/>
        </w:rPr>
        <w:t xml:space="preserve"> năm 2026./.</w:t>
      </w:r>
    </w:p>
    <w:tbl>
      <w:tblPr>
        <w:tblW w:w="5096" w:type="pct"/>
        <w:shd w:val="clear" w:color="auto" w:fill="FFFFFF"/>
        <w:tblCellMar>
          <w:left w:w="0" w:type="dxa"/>
          <w:right w:w="0" w:type="dxa"/>
        </w:tblCellMar>
        <w:tblLook w:val="04A0" w:firstRow="1" w:lastRow="0" w:firstColumn="1" w:lastColumn="0" w:noHBand="0" w:noVBand="1"/>
      </w:tblPr>
      <w:tblGrid>
        <w:gridCol w:w="5993"/>
        <w:gridCol w:w="3541"/>
      </w:tblGrid>
      <w:tr w:rsidR="005210B5" w:rsidRPr="005E7F60" w14:paraId="223BD1AD" w14:textId="77777777" w:rsidTr="002C0984">
        <w:tc>
          <w:tcPr>
            <w:tcW w:w="3143" w:type="pct"/>
            <w:shd w:val="clear" w:color="auto" w:fill="FFFFFF"/>
            <w:tcMar>
              <w:top w:w="0" w:type="dxa"/>
              <w:left w:w="108" w:type="dxa"/>
              <w:bottom w:w="0" w:type="dxa"/>
              <w:right w:w="108" w:type="dxa"/>
            </w:tcMar>
            <w:hideMark/>
          </w:tcPr>
          <w:p w14:paraId="14AFB2EA" w14:textId="72FEA6E4" w:rsidR="00ED5CBD" w:rsidRPr="005E7F60" w:rsidRDefault="00D55708" w:rsidP="00ED5CBD">
            <w:pPr>
              <w:spacing w:after="0" w:line="240" w:lineRule="auto"/>
              <w:rPr>
                <w:sz w:val="22"/>
                <w:szCs w:val="22"/>
              </w:rPr>
            </w:pPr>
            <w:r>
              <w:rPr>
                <w:sz w:val="22"/>
                <w:szCs w:val="22"/>
              </w:rPr>
              <w:t xml:space="preserve"> </w:t>
            </w:r>
          </w:p>
          <w:p w14:paraId="67196488" w14:textId="77777777" w:rsidR="00EB20E4" w:rsidRPr="005E7F60" w:rsidRDefault="00EB20E4" w:rsidP="00ED5CBD">
            <w:pPr>
              <w:pStyle w:val="TableParagraph"/>
              <w:tabs>
                <w:tab w:val="left" w:pos="174"/>
              </w:tabs>
              <w:spacing w:before="1"/>
            </w:pPr>
          </w:p>
        </w:tc>
        <w:tc>
          <w:tcPr>
            <w:tcW w:w="1857" w:type="pct"/>
            <w:shd w:val="clear" w:color="auto" w:fill="FFFFFF"/>
            <w:tcMar>
              <w:top w:w="0" w:type="dxa"/>
              <w:left w:w="108" w:type="dxa"/>
              <w:bottom w:w="0" w:type="dxa"/>
              <w:right w:w="108" w:type="dxa"/>
            </w:tcMar>
            <w:hideMark/>
          </w:tcPr>
          <w:p w14:paraId="543295D7" w14:textId="1566B620" w:rsidR="00E67876" w:rsidRPr="005E7F60" w:rsidRDefault="00EB20E4" w:rsidP="00B514F2">
            <w:pPr>
              <w:spacing w:before="60" w:after="60" w:line="360" w:lineRule="exact"/>
              <w:jc w:val="center"/>
              <w:rPr>
                <w:rFonts w:eastAsia="Times New Roman"/>
                <w:b/>
                <w:bCs/>
              </w:rPr>
            </w:pPr>
            <w:r w:rsidRPr="005E7F60">
              <w:rPr>
                <w:rFonts w:eastAsia="Times New Roman"/>
                <w:b/>
                <w:bCs/>
              </w:rPr>
              <w:t>CHỦ TỊCH</w:t>
            </w:r>
            <w:r w:rsidRPr="005E7F60">
              <w:rPr>
                <w:rFonts w:eastAsia="Times New Roman"/>
                <w:b/>
                <w:bCs/>
              </w:rPr>
              <w:br/>
            </w:r>
            <w:r w:rsidRPr="005E7F60">
              <w:rPr>
                <w:rFonts w:eastAsia="Times New Roman"/>
                <w:b/>
                <w:bCs/>
              </w:rPr>
              <w:br/>
            </w:r>
          </w:p>
          <w:p w14:paraId="33AB2A2E" w14:textId="77777777" w:rsidR="00E67876" w:rsidRPr="005E7F60" w:rsidRDefault="00CB4B68" w:rsidP="0006696C">
            <w:pPr>
              <w:spacing w:before="60" w:after="60" w:line="360" w:lineRule="exact"/>
              <w:jc w:val="center"/>
              <w:rPr>
                <w:rFonts w:eastAsia="Times New Roman"/>
                <w:b/>
              </w:rPr>
            </w:pPr>
            <w:r w:rsidRPr="005E7F60">
              <w:rPr>
                <w:rFonts w:eastAsia="Times New Roman"/>
                <w:b/>
              </w:rPr>
              <w:t>Lò Minh Hùng</w:t>
            </w:r>
          </w:p>
          <w:p w14:paraId="487DEEB8" w14:textId="77777777" w:rsidR="00E67876" w:rsidRPr="005E7F60" w:rsidRDefault="00E67876" w:rsidP="0006696C">
            <w:pPr>
              <w:spacing w:before="60" w:after="60" w:line="360" w:lineRule="exact"/>
              <w:jc w:val="center"/>
              <w:rPr>
                <w:rFonts w:eastAsia="Times New Roman"/>
              </w:rPr>
            </w:pPr>
          </w:p>
        </w:tc>
      </w:tr>
    </w:tbl>
    <w:p w14:paraId="6BE7A29A" w14:textId="77777777" w:rsidR="006706CD" w:rsidRPr="005E7F60" w:rsidRDefault="00EB20E4" w:rsidP="00871283">
      <w:pPr>
        <w:shd w:val="clear" w:color="auto" w:fill="FFFFFF"/>
        <w:spacing w:before="60" w:after="60" w:line="360" w:lineRule="exact"/>
        <w:ind w:firstLine="737"/>
        <w:rPr>
          <w:sz w:val="32"/>
          <w:szCs w:val="32"/>
        </w:rPr>
      </w:pPr>
      <w:r w:rsidRPr="005E7F60">
        <w:rPr>
          <w:rFonts w:eastAsia="Times New Roman"/>
        </w:rPr>
        <w:t> </w:t>
      </w:r>
    </w:p>
    <w:sectPr w:rsidR="006706CD" w:rsidRPr="005E7F60" w:rsidSect="004844D7">
      <w:pgSz w:w="11906" w:h="16838" w:code="9"/>
      <w:pgMar w:top="1474" w:right="1134" w:bottom="1134" w:left="1418" w:header="56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C4D94" w14:textId="77777777" w:rsidR="008D25C0" w:rsidRDefault="008D25C0" w:rsidP="002912E0">
      <w:pPr>
        <w:spacing w:after="0" w:line="240" w:lineRule="auto"/>
      </w:pPr>
      <w:r>
        <w:separator/>
      </w:r>
    </w:p>
  </w:endnote>
  <w:endnote w:type="continuationSeparator" w:id="0">
    <w:p w14:paraId="2327DD50" w14:textId="77777777" w:rsidR="008D25C0" w:rsidRDefault="008D25C0" w:rsidP="00291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Italic">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9CEA7" w14:textId="77777777" w:rsidR="008D25C0" w:rsidRDefault="008D25C0" w:rsidP="002912E0">
      <w:pPr>
        <w:spacing w:after="0" w:line="240" w:lineRule="auto"/>
      </w:pPr>
      <w:r>
        <w:separator/>
      </w:r>
    </w:p>
  </w:footnote>
  <w:footnote w:type="continuationSeparator" w:id="0">
    <w:p w14:paraId="3DB29FC7" w14:textId="77777777" w:rsidR="008D25C0" w:rsidRDefault="008D25C0" w:rsidP="002912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9442B"/>
    <w:multiLevelType w:val="hybridMultilevel"/>
    <w:tmpl w:val="B3160916"/>
    <w:lvl w:ilvl="0" w:tplc="F34E7C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B901F8"/>
    <w:multiLevelType w:val="hybridMultilevel"/>
    <w:tmpl w:val="69F0A82C"/>
    <w:lvl w:ilvl="0" w:tplc="0E6EE082">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36B43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C2E3C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92260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7CF01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CC578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AA451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F07FA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2C9E0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4DE1E90"/>
    <w:multiLevelType w:val="hybridMultilevel"/>
    <w:tmpl w:val="E264BADA"/>
    <w:lvl w:ilvl="0" w:tplc="EF005B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B8A1343"/>
    <w:multiLevelType w:val="hybridMultilevel"/>
    <w:tmpl w:val="9D3C7184"/>
    <w:lvl w:ilvl="0" w:tplc="74F687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3514B5"/>
    <w:multiLevelType w:val="hybridMultilevel"/>
    <w:tmpl w:val="409058A2"/>
    <w:lvl w:ilvl="0" w:tplc="0E423E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D77343"/>
    <w:multiLevelType w:val="hybridMultilevel"/>
    <w:tmpl w:val="DA5EE66E"/>
    <w:lvl w:ilvl="0" w:tplc="79F406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85D5C81"/>
    <w:multiLevelType w:val="hybridMultilevel"/>
    <w:tmpl w:val="89C25FC4"/>
    <w:lvl w:ilvl="0" w:tplc="DC30B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607761F"/>
    <w:multiLevelType w:val="hybridMultilevel"/>
    <w:tmpl w:val="5BFC6896"/>
    <w:lvl w:ilvl="0" w:tplc="D1FEB27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68695044"/>
    <w:multiLevelType w:val="hybridMultilevel"/>
    <w:tmpl w:val="31001A3E"/>
    <w:lvl w:ilvl="0" w:tplc="23A82C4A">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eastAsia="en-US" w:bidi="ar-SA"/>
      </w:rPr>
    </w:lvl>
    <w:lvl w:ilvl="1" w:tplc="9DF6850A">
      <w:numFmt w:val="bullet"/>
      <w:lvlText w:val="•"/>
      <w:lvlJc w:val="left"/>
      <w:pPr>
        <w:ind w:left="681" w:hanging="128"/>
      </w:pPr>
      <w:rPr>
        <w:rFonts w:hint="default"/>
        <w:lang w:eastAsia="en-US" w:bidi="ar-SA"/>
      </w:rPr>
    </w:lvl>
    <w:lvl w:ilvl="2" w:tplc="357C44D4">
      <w:numFmt w:val="bullet"/>
      <w:lvlText w:val="•"/>
      <w:lvlJc w:val="left"/>
      <w:pPr>
        <w:ind w:left="1182" w:hanging="128"/>
      </w:pPr>
      <w:rPr>
        <w:rFonts w:hint="default"/>
        <w:lang w:eastAsia="en-US" w:bidi="ar-SA"/>
      </w:rPr>
    </w:lvl>
    <w:lvl w:ilvl="3" w:tplc="E7403552">
      <w:numFmt w:val="bullet"/>
      <w:lvlText w:val="•"/>
      <w:lvlJc w:val="left"/>
      <w:pPr>
        <w:ind w:left="1683" w:hanging="128"/>
      </w:pPr>
      <w:rPr>
        <w:rFonts w:hint="default"/>
        <w:lang w:eastAsia="en-US" w:bidi="ar-SA"/>
      </w:rPr>
    </w:lvl>
    <w:lvl w:ilvl="4" w:tplc="0F8A9FF6">
      <w:numFmt w:val="bullet"/>
      <w:lvlText w:val="•"/>
      <w:lvlJc w:val="left"/>
      <w:pPr>
        <w:ind w:left="2184" w:hanging="128"/>
      </w:pPr>
      <w:rPr>
        <w:rFonts w:hint="default"/>
        <w:lang w:eastAsia="en-US" w:bidi="ar-SA"/>
      </w:rPr>
    </w:lvl>
    <w:lvl w:ilvl="5" w:tplc="407C364E">
      <w:numFmt w:val="bullet"/>
      <w:lvlText w:val="•"/>
      <w:lvlJc w:val="left"/>
      <w:pPr>
        <w:ind w:left="2686" w:hanging="128"/>
      </w:pPr>
      <w:rPr>
        <w:rFonts w:hint="default"/>
        <w:lang w:eastAsia="en-US" w:bidi="ar-SA"/>
      </w:rPr>
    </w:lvl>
    <w:lvl w:ilvl="6" w:tplc="B5309B12">
      <w:numFmt w:val="bullet"/>
      <w:lvlText w:val="•"/>
      <w:lvlJc w:val="left"/>
      <w:pPr>
        <w:ind w:left="3187" w:hanging="128"/>
      </w:pPr>
      <w:rPr>
        <w:rFonts w:hint="default"/>
        <w:lang w:eastAsia="en-US" w:bidi="ar-SA"/>
      </w:rPr>
    </w:lvl>
    <w:lvl w:ilvl="7" w:tplc="9D543DDE">
      <w:numFmt w:val="bullet"/>
      <w:lvlText w:val="•"/>
      <w:lvlJc w:val="left"/>
      <w:pPr>
        <w:ind w:left="3688" w:hanging="128"/>
      </w:pPr>
      <w:rPr>
        <w:rFonts w:hint="default"/>
        <w:lang w:eastAsia="en-US" w:bidi="ar-SA"/>
      </w:rPr>
    </w:lvl>
    <w:lvl w:ilvl="8" w:tplc="ED986E2C">
      <w:numFmt w:val="bullet"/>
      <w:lvlText w:val="•"/>
      <w:lvlJc w:val="left"/>
      <w:pPr>
        <w:ind w:left="4189" w:hanging="128"/>
      </w:pPr>
      <w:rPr>
        <w:rFonts w:hint="default"/>
        <w:lang w:eastAsia="en-US" w:bidi="ar-SA"/>
      </w:rPr>
    </w:lvl>
  </w:abstractNum>
  <w:num w:numId="1" w16cid:durableId="1844777686">
    <w:abstractNumId w:val="7"/>
  </w:num>
  <w:num w:numId="2" w16cid:durableId="2080857540">
    <w:abstractNumId w:val="1"/>
  </w:num>
  <w:num w:numId="3" w16cid:durableId="1074208609">
    <w:abstractNumId w:val="2"/>
  </w:num>
  <w:num w:numId="4" w16cid:durableId="983238930">
    <w:abstractNumId w:val="6"/>
  </w:num>
  <w:num w:numId="5" w16cid:durableId="899710644">
    <w:abstractNumId w:val="3"/>
  </w:num>
  <w:num w:numId="6" w16cid:durableId="1828012779">
    <w:abstractNumId w:val="4"/>
  </w:num>
  <w:num w:numId="7" w16cid:durableId="1740208314">
    <w:abstractNumId w:val="5"/>
  </w:num>
  <w:num w:numId="8" w16cid:durableId="1643073403">
    <w:abstractNumId w:val="0"/>
  </w:num>
  <w:num w:numId="9" w16cid:durableId="1515337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0E4"/>
    <w:rsid w:val="00000ABD"/>
    <w:rsid w:val="0000588F"/>
    <w:rsid w:val="00006404"/>
    <w:rsid w:val="0000766D"/>
    <w:rsid w:val="00010149"/>
    <w:rsid w:val="000120C3"/>
    <w:rsid w:val="0001321D"/>
    <w:rsid w:val="000146C5"/>
    <w:rsid w:val="000230BB"/>
    <w:rsid w:val="00023E10"/>
    <w:rsid w:val="00024AAB"/>
    <w:rsid w:val="000300F8"/>
    <w:rsid w:val="00032940"/>
    <w:rsid w:val="00033BDE"/>
    <w:rsid w:val="00033C25"/>
    <w:rsid w:val="000413A4"/>
    <w:rsid w:val="00043834"/>
    <w:rsid w:val="00043D1B"/>
    <w:rsid w:val="00044437"/>
    <w:rsid w:val="000528FD"/>
    <w:rsid w:val="0005577B"/>
    <w:rsid w:val="00060A65"/>
    <w:rsid w:val="00062DA9"/>
    <w:rsid w:val="000657A3"/>
    <w:rsid w:val="0006696C"/>
    <w:rsid w:val="00071209"/>
    <w:rsid w:val="00072E0A"/>
    <w:rsid w:val="0008683D"/>
    <w:rsid w:val="000910B7"/>
    <w:rsid w:val="00091909"/>
    <w:rsid w:val="0009574A"/>
    <w:rsid w:val="000A007F"/>
    <w:rsid w:val="000A233A"/>
    <w:rsid w:val="000A23A0"/>
    <w:rsid w:val="000A2950"/>
    <w:rsid w:val="000B0CAA"/>
    <w:rsid w:val="000B1BA5"/>
    <w:rsid w:val="000B2229"/>
    <w:rsid w:val="000B7660"/>
    <w:rsid w:val="000C140A"/>
    <w:rsid w:val="000C2D55"/>
    <w:rsid w:val="000C5EAC"/>
    <w:rsid w:val="000E48A8"/>
    <w:rsid w:val="000F29CF"/>
    <w:rsid w:val="0011664B"/>
    <w:rsid w:val="00124BC3"/>
    <w:rsid w:val="00126362"/>
    <w:rsid w:val="00126437"/>
    <w:rsid w:val="00131B1F"/>
    <w:rsid w:val="00136E2C"/>
    <w:rsid w:val="001376E3"/>
    <w:rsid w:val="00143E19"/>
    <w:rsid w:val="00147D84"/>
    <w:rsid w:val="0015100D"/>
    <w:rsid w:val="0016685B"/>
    <w:rsid w:val="00172E03"/>
    <w:rsid w:val="00175A53"/>
    <w:rsid w:val="00176244"/>
    <w:rsid w:val="00176EFF"/>
    <w:rsid w:val="00177179"/>
    <w:rsid w:val="00177B05"/>
    <w:rsid w:val="00186168"/>
    <w:rsid w:val="00193636"/>
    <w:rsid w:val="001A5DB4"/>
    <w:rsid w:val="001A6DFE"/>
    <w:rsid w:val="001B074F"/>
    <w:rsid w:val="001B0B75"/>
    <w:rsid w:val="001B5F78"/>
    <w:rsid w:val="001C0EC5"/>
    <w:rsid w:val="001C5E6A"/>
    <w:rsid w:val="001C7439"/>
    <w:rsid w:val="001D2258"/>
    <w:rsid w:val="001D639D"/>
    <w:rsid w:val="001D6E73"/>
    <w:rsid w:val="001E7D18"/>
    <w:rsid w:val="001F2057"/>
    <w:rsid w:val="00210106"/>
    <w:rsid w:val="00211972"/>
    <w:rsid w:val="00213D20"/>
    <w:rsid w:val="002146FB"/>
    <w:rsid w:val="00215C9F"/>
    <w:rsid w:val="00216C1A"/>
    <w:rsid w:val="00217493"/>
    <w:rsid w:val="00227EDF"/>
    <w:rsid w:val="002301B7"/>
    <w:rsid w:val="0023318A"/>
    <w:rsid w:val="0023509D"/>
    <w:rsid w:val="00237036"/>
    <w:rsid w:val="002460A3"/>
    <w:rsid w:val="00254F6F"/>
    <w:rsid w:val="00262693"/>
    <w:rsid w:val="00272BE8"/>
    <w:rsid w:val="00273BF6"/>
    <w:rsid w:val="0027617F"/>
    <w:rsid w:val="002768C1"/>
    <w:rsid w:val="002768EC"/>
    <w:rsid w:val="00280044"/>
    <w:rsid w:val="00281839"/>
    <w:rsid w:val="0028276D"/>
    <w:rsid w:val="002829D3"/>
    <w:rsid w:val="00283E73"/>
    <w:rsid w:val="00284AB6"/>
    <w:rsid w:val="002854BF"/>
    <w:rsid w:val="00285E92"/>
    <w:rsid w:val="0029023E"/>
    <w:rsid w:val="002912E0"/>
    <w:rsid w:val="002923BD"/>
    <w:rsid w:val="002943E1"/>
    <w:rsid w:val="002A2545"/>
    <w:rsid w:val="002B3BB3"/>
    <w:rsid w:val="002B5EBE"/>
    <w:rsid w:val="002B629E"/>
    <w:rsid w:val="002C0984"/>
    <w:rsid w:val="002C11A7"/>
    <w:rsid w:val="002C3967"/>
    <w:rsid w:val="002C61BA"/>
    <w:rsid w:val="002C6635"/>
    <w:rsid w:val="002D05CA"/>
    <w:rsid w:val="002D1F87"/>
    <w:rsid w:val="002D762C"/>
    <w:rsid w:val="002D7C82"/>
    <w:rsid w:val="002E15B1"/>
    <w:rsid w:val="002E35E8"/>
    <w:rsid w:val="002E67F1"/>
    <w:rsid w:val="002F015D"/>
    <w:rsid w:val="002F0335"/>
    <w:rsid w:val="002F16F4"/>
    <w:rsid w:val="002F2CE1"/>
    <w:rsid w:val="002F325A"/>
    <w:rsid w:val="002F37AB"/>
    <w:rsid w:val="002F69FC"/>
    <w:rsid w:val="002F7730"/>
    <w:rsid w:val="0030264C"/>
    <w:rsid w:val="00303E4A"/>
    <w:rsid w:val="00304876"/>
    <w:rsid w:val="00306F7B"/>
    <w:rsid w:val="0031475A"/>
    <w:rsid w:val="00322896"/>
    <w:rsid w:val="00322FC2"/>
    <w:rsid w:val="0032475F"/>
    <w:rsid w:val="00325BB2"/>
    <w:rsid w:val="00327FA0"/>
    <w:rsid w:val="003312D0"/>
    <w:rsid w:val="003336B1"/>
    <w:rsid w:val="00336295"/>
    <w:rsid w:val="003413E3"/>
    <w:rsid w:val="003467DD"/>
    <w:rsid w:val="00360144"/>
    <w:rsid w:val="00361095"/>
    <w:rsid w:val="00370501"/>
    <w:rsid w:val="00371D86"/>
    <w:rsid w:val="00373C21"/>
    <w:rsid w:val="00381EEF"/>
    <w:rsid w:val="00386BDE"/>
    <w:rsid w:val="00387A0E"/>
    <w:rsid w:val="00392F72"/>
    <w:rsid w:val="003A2811"/>
    <w:rsid w:val="003A599C"/>
    <w:rsid w:val="003B1384"/>
    <w:rsid w:val="003B1982"/>
    <w:rsid w:val="003B3BAB"/>
    <w:rsid w:val="003B5173"/>
    <w:rsid w:val="003B69FF"/>
    <w:rsid w:val="003B743E"/>
    <w:rsid w:val="003C5326"/>
    <w:rsid w:val="003D0F62"/>
    <w:rsid w:val="003D1273"/>
    <w:rsid w:val="003D7478"/>
    <w:rsid w:val="003E3565"/>
    <w:rsid w:val="003E7396"/>
    <w:rsid w:val="003E7908"/>
    <w:rsid w:val="003F1A86"/>
    <w:rsid w:val="003F509E"/>
    <w:rsid w:val="003F63E2"/>
    <w:rsid w:val="00400D92"/>
    <w:rsid w:val="00414CFF"/>
    <w:rsid w:val="0041692E"/>
    <w:rsid w:val="004244DB"/>
    <w:rsid w:val="00424D09"/>
    <w:rsid w:val="00430335"/>
    <w:rsid w:val="00437498"/>
    <w:rsid w:val="00442B70"/>
    <w:rsid w:val="00443E76"/>
    <w:rsid w:val="00445C07"/>
    <w:rsid w:val="00447E76"/>
    <w:rsid w:val="00450BEE"/>
    <w:rsid w:val="00452163"/>
    <w:rsid w:val="004569AA"/>
    <w:rsid w:val="004675D5"/>
    <w:rsid w:val="004743E8"/>
    <w:rsid w:val="00480629"/>
    <w:rsid w:val="004815AF"/>
    <w:rsid w:val="004844D7"/>
    <w:rsid w:val="00485B71"/>
    <w:rsid w:val="0049344F"/>
    <w:rsid w:val="004A41C6"/>
    <w:rsid w:val="004A5A68"/>
    <w:rsid w:val="004A6ED7"/>
    <w:rsid w:val="004B10D5"/>
    <w:rsid w:val="004B1732"/>
    <w:rsid w:val="004B4C19"/>
    <w:rsid w:val="004B6D24"/>
    <w:rsid w:val="004B704F"/>
    <w:rsid w:val="004C015D"/>
    <w:rsid w:val="004C142C"/>
    <w:rsid w:val="004C4862"/>
    <w:rsid w:val="004D1588"/>
    <w:rsid w:val="004D4308"/>
    <w:rsid w:val="004E2CCA"/>
    <w:rsid w:val="004E4C40"/>
    <w:rsid w:val="004F1A2E"/>
    <w:rsid w:val="004F283B"/>
    <w:rsid w:val="004F4ABE"/>
    <w:rsid w:val="004F75DD"/>
    <w:rsid w:val="005001B4"/>
    <w:rsid w:val="00514499"/>
    <w:rsid w:val="005150F8"/>
    <w:rsid w:val="005200CB"/>
    <w:rsid w:val="005210B5"/>
    <w:rsid w:val="0052147F"/>
    <w:rsid w:val="00521BEF"/>
    <w:rsid w:val="00521BFF"/>
    <w:rsid w:val="00523C26"/>
    <w:rsid w:val="0053312E"/>
    <w:rsid w:val="005402E5"/>
    <w:rsid w:val="00541ACF"/>
    <w:rsid w:val="00544502"/>
    <w:rsid w:val="0055172A"/>
    <w:rsid w:val="005518F4"/>
    <w:rsid w:val="005525F6"/>
    <w:rsid w:val="00554583"/>
    <w:rsid w:val="00554CB8"/>
    <w:rsid w:val="00555BF9"/>
    <w:rsid w:val="00560D62"/>
    <w:rsid w:val="005619DF"/>
    <w:rsid w:val="00562986"/>
    <w:rsid w:val="00562A08"/>
    <w:rsid w:val="00564F45"/>
    <w:rsid w:val="00566E4A"/>
    <w:rsid w:val="0057216F"/>
    <w:rsid w:val="00572764"/>
    <w:rsid w:val="00572D92"/>
    <w:rsid w:val="0058577D"/>
    <w:rsid w:val="00592D5F"/>
    <w:rsid w:val="005951AA"/>
    <w:rsid w:val="00595461"/>
    <w:rsid w:val="0059608A"/>
    <w:rsid w:val="0059741C"/>
    <w:rsid w:val="005A14DC"/>
    <w:rsid w:val="005A3941"/>
    <w:rsid w:val="005A7852"/>
    <w:rsid w:val="005B23E0"/>
    <w:rsid w:val="005B2C57"/>
    <w:rsid w:val="005B5204"/>
    <w:rsid w:val="005B6ACE"/>
    <w:rsid w:val="005B7776"/>
    <w:rsid w:val="005C0488"/>
    <w:rsid w:val="005C7298"/>
    <w:rsid w:val="005D13D0"/>
    <w:rsid w:val="005D1EDF"/>
    <w:rsid w:val="005D27AE"/>
    <w:rsid w:val="005D423E"/>
    <w:rsid w:val="005D4990"/>
    <w:rsid w:val="005D626D"/>
    <w:rsid w:val="005E3BE9"/>
    <w:rsid w:val="005E76A1"/>
    <w:rsid w:val="005E7F60"/>
    <w:rsid w:val="005F12B1"/>
    <w:rsid w:val="005F1A12"/>
    <w:rsid w:val="005F6E1F"/>
    <w:rsid w:val="00601A3B"/>
    <w:rsid w:val="00604E03"/>
    <w:rsid w:val="0061178D"/>
    <w:rsid w:val="0061242D"/>
    <w:rsid w:val="00613216"/>
    <w:rsid w:val="006146EC"/>
    <w:rsid w:val="00614F46"/>
    <w:rsid w:val="00616A2C"/>
    <w:rsid w:val="00620B51"/>
    <w:rsid w:val="00621E58"/>
    <w:rsid w:val="00623C14"/>
    <w:rsid w:val="00626078"/>
    <w:rsid w:val="00626797"/>
    <w:rsid w:val="00634376"/>
    <w:rsid w:val="00640DFA"/>
    <w:rsid w:val="00641D49"/>
    <w:rsid w:val="006424EA"/>
    <w:rsid w:val="00645245"/>
    <w:rsid w:val="00646733"/>
    <w:rsid w:val="00655239"/>
    <w:rsid w:val="0065687E"/>
    <w:rsid w:val="00661D13"/>
    <w:rsid w:val="006633E0"/>
    <w:rsid w:val="00663FDE"/>
    <w:rsid w:val="006706CD"/>
    <w:rsid w:val="00676CD5"/>
    <w:rsid w:val="00682CBB"/>
    <w:rsid w:val="00684FF8"/>
    <w:rsid w:val="00686A7C"/>
    <w:rsid w:val="00695C50"/>
    <w:rsid w:val="00695D2E"/>
    <w:rsid w:val="006A180A"/>
    <w:rsid w:val="006A1F87"/>
    <w:rsid w:val="006B05E8"/>
    <w:rsid w:val="006B2C98"/>
    <w:rsid w:val="006B58C0"/>
    <w:rsid w:val="006B671D"/>
    <w:rsid w:val="006B6A39"/>
    <w:rsid w:val="006C3D0E"/>
    <w:rsid w:val="006C51F1"/>
    <w:rsid w:val="006C6321"/>
    <w:rsid w:val="006D30CE"/>
    <w:rsid w:val="006D5C90"/>
    <w:rsid w:val="006D66AF"/>
    <w:rsid w:val="006D729F"/>
    <w:rsid w:val="006D7B79"/>
    <w:rsid w:val="006E154D"/>
    <w:rsid w:val="006E1BC2"/>
    <w:rsid w:val="006E3C14"/>
    <w:rsid w:val="006E501F"/>
    <w:rsid w:val="006F0E6B"/>
    <w:rsid w:val="006F2846"/>
    <w:rsid w:val="006F6ED9"/>
    <w:rsid w:val="006F734F"/>
    <w:rsid w:val="0070138D"/>
    <w:rsid w:val="0070203F"/>
    <w:rsid w:val="007070ED"/>
    <w:rsid w:val="00707450"/>
    <w:rsid w:val="00712602"/>
    <w:rsid w:val="007139D6"/>
    <w:rsid w:val="00716769"/>
    <w:rsid w:val="00716BAD"/>
    <w:rsid w:val="007175A4"/>
    <w:rsid w:val="00717BAA"/>
    <w:rsid w:val="00720ACD"/>
    <w:rsid w:val="007222E0"/>
    <w:rsid w:val="007225B7"/>
    <w:rsid w:val="0072390E"/>
    <w:rsid w:val="0073255C"/>
    <w:rsid w:val="00733EE5"/>
    <w:rsid w:val="007403F9"/>
    <w:rsid w:val="007442D7"/>
    <w:rsid w:val="00747008"/>
    <w:rsid w:val="00762274"/>
    <w:rsid w:val="00764971"/>
    <w:rsid w:val="00771262"/>
    <w:rsid w:val="00771B36"/>
    <w:rsid w:val="00771E2F"/>
    <w:rsid w:val="00775098"/>
    <w:rsid w:val="00783684"/>
    <w:rsid w:val="0078525C"/>
    <w:rsid w:val="00786C57"/>
    <w:rsid w:val="00787521"/>
    <w:rsid w:val="00792A4A"/>
    <w:rsid w:val="00796EFB"/>
    <w:rsid w:val="007A089C"/>
    <w:rsid w:val="007A1AB6"/>
    <w:rsid w:val="007A3F6C"/>
    <w:rsid w:val="007C0B14"/>
    <w:rsid w:val="007C1D0D"/>
    <w:rsid w:val="007C36E9"/>
    <w:rsid w:val="007C65DB"/>
    <w:rsid w:val="007D7CFB"/>
    <w:rsid w:val="007E6C18"/>
    <w:rsid w:val="007F4D0E"/>
    <w:rsid w:val="007F7845"/>
    <w:rsid w:val="008000B1"/>
    <w:rsid w:val="00800C21"/>
    <w:rsid w:val="008045B8"/>
    <w:rsid w:val="00814C1D"/>
    <w:rsid w:val="008153A1"/>
    <w:rsid w:val="00815E71"/>
    <w:rsid w:val="00820F63"/>
    <w:rsid w:val="0082496D"/>
    <w:rsid w:val="00825925"/>
    <w:rsid w:val="00826CBA"/>
    <w:rsid w:val="008607A4"/>
    <w:rsid w:val="008635A9"/>
    <w:rsid w:val="00865B6D"/>
    <w:rsid w:val="00866C36"/>
    <w:rsid w:val="00871283"/>
    <w:rsid w:val="00872B67"/>
    <w:rsid w:val="0087334E"/>
    <w:rsid w:val="00874904"/>
    <w:rsid w:val="00875DA2"/>
    <w:rsid w:val="00880746"/>
    <w:rsid w:val="008904CF"/>
    <w:rsid w:val="00891EE9"/>
    <w:rsid w:val="00894B5D"/>
    <w:rsid w:val="00895BB7"/>
    <w:rsid w:val="00897FC8"/>
    <w:rsid w:val="008A2880"/>
    <w:rsid w:val="008A30CE"/>
    <w:rsid w:val="008A3C02"/>
    <w:rsid w:val="008A709C"/>
    <w:rsid w:val="008A71AB"/>
    <w:rsid w:val="008B121F"/>
    <w:rsid w:val="008B30C2"/>
    <w:rsid w:val="008B4861"/>
    <w:rsid w:val="008B5D51"/>
    <w:rsid w:val="008B6769"/>
    <w:rsid w:val="008C35C7"/>
    <w:rsid w:val="008C3FD4"/>
    <w:rsid w:val="008C6538"/>
    <w:rsid w:val="008D2352"/>
    <w:rsid w:val="008D25C0"/>
    <w:rsid w:val="008D355E"/>
    <w:rsid w:val="008D3F31"/>
    <w:rsid w:val="008D6B49"/>
    <w:rsid w:val="008D7676"/>
    <w:rsid w:val="008E5A2D"/>
    <w:rsid w:val="008F33AC"/>
    <w:rsid w:val="008F4F63"/>
    <w:rsid w:val="00915751"/>
    <w:rsid w:val="00916B43"/>
    <w:rsid w:val="00916BA9"/>
    <w:rsid w:val="00917A68"/>
    <w:rsid w:val="00927CF7"/>
    <w:rsid w:val="009300C2"/>
    <w:rsid w:val="00932185"/>
    <w:rsid w:val="009324A7"/>
    <w:rsid w:val="00936373"/>
    <w:rsid w:val="00940C80"/>
    <w:rsid w:val="00946309"/>
    <w:rsid w:val="00952343"/>
    <w:rsid w:val="00956C40"/>
    <w:rsid w:val="00960693"/>
    <w:rsid w:val="0096395F"/>
    <w:rsid w:val="009653F9"/>
    <w:rsid w:val="00965E17"/>
    <w:rsid w:val="00966354"/>
    <w:rsid w:val="00966723"/>
    <w:rsid w:val="00971CCA"/>
    <w:rsid w:val="00971D03"/>
    <w:rsid w:val="00971DE4"/>
    <w:rsid w:val="009721D2"/>
    <w:rsid w:val="009736E6"/>
    <w:rsid w:val="00974476"/>
    <w:rsid w:val="00982BF4"/>
    <w:rsid w:val="00983E5B"/>
    <w:rsid w:val="00985463"/>
    <w:rsid w:val="00985A8B"/>
    <w:rsid w:val="00985AF1"/>
    <w:rsid w:val="0098732C"/>
    <w:rsid w:val="009874DA"/>
    <w:rsid w:val="00990008"/>
    <w:rsid w:val="009A08A9"/>
    <w:rsid w:val="009A3EF3"/>
    <w:rsid w:val="009B24DC"/>
    <w:rsid w:val="009B5C24"/>
    <w:rsid w:val="009B7771"/>
    <w:rsid w:val="009C01F1"/>
    <w:rsid w:val="009C0DA7"/>
    <w:rsid w:val="009C6B27"/>
    <w:rsid w:val="009C7C27"/>
    <w:rsid w:val="009D0ECC"/>
    <w:rsid w:val="009D3659"/>
    <w:rsid w:val="009D4D38"/>
    <w:rsid w:val="009E1349"/>
    <w:rsid w:val="009E67A7"/>
    <w:rsid w:val="009E6C08"/>
    <w:rsid w:val="009F02D1"/>
    <w:rsid w:val="009F0F52"/>
    <w:rsid w:val="009F247E"/>
    <w:rsid w:val="009F4696"/>
    <w:rsid w:val="00A0079E"/>
    <w:rsid w:val="00A023D7"/>
    <w:rsid w:val="00A03487"/>
    <w:rsid w:val="00A050F7"/>
    <w:rsid w:val="00A10234"/>
    <w:rsid w:val="00A104BA"/>
    <w:rsid w:val="00A10B08"/>
    <w:rsid w:val="00A15C94"/>
    <w:rsid w:val="00A25B84"/>
    <w:rsid w:val="00A3038F"/>
    <w:rsid w:val="00A3073C"/>
    <w:rsid w:val="00A3213A"/>
    <w:rsid w:val="00A362BA"/>
    <w:rsid w:val="00A367D0"/>
    <w:rsid w:val="00A40A88"/>
    <w:rsid w:val="00A434FB"/>
    <w:rsid w:val="00A450C1"/>
    <w:rsid w:val="00A46010"/>
    <w:rsid w:val="00A52C87"/>
    <w:rsid w:val="00A56B21"/>
    <w:rsid w:val="00A56B63"/>
    <w:rsid w:val="00A607E6"/>
    <w:rsid w:val="00A60A4F"/>
    <w:rsid w:val="00A60E3B"/>
    <w:rsid w:val="00A64544"/>
    <w:rsid w:val="00A659FA"/>
    <w:rsid w:val="00A65DDF"/>
    <w:rsid w:val="00A7074A"/>
    <w:rsid w:val="00A745F0"/>
    <w:rsid w:val="00A760AB"/>
    <w:rsid w:val="00A77E96"/>
    <w:rsid w:val="00A851ED"/>
    <w:rsid w:val="00A85F28"/>
    <w:rsid w:val="00A868AA"/>
    <w:rsid w:val="00AC3599"/>
    <w:rsid w:val="00AC45EF"/>
    <w:rsid w:val="00AC6051"/>
    <w:rsid w:val="00AC666C"/>
    <w:rsid w:val="00AC789B"/>
    <w:rsid w:val="00AD0F19"/>
    <w:rsid w:val="00AD2D5D"/>
    <w:rsid w:val="00AD53C6"/>
    <w:rsid w:val="00AD5F26"/>
    <w:rsid w:val="00AD7DEE"/>
    <w:rsid w:val="00AE59B7"/>
    <w:rsid w:val="00AF1E0A"/>
    <w:rsid w:val="00AF1F11"/>
    <w:rsid w:val="00AF5B13"/>
    <w:rsid w:val="00AF784B"/>
    <w:rsid w:val="00B000E7"/>
    <w:rsid w:val="00B0556A"/>
    <w:rsid w:val="00B1010D"/>
    <w:rsid w:val="00B12F1F"/>
    <w:rsid w:val="00B138C1"/>
    <w:rsid w:val="00B13FCA"/>
    <w:rsid w:val="00B231F4"/>
    <w:rsid w:val="00B233CB"/>
    <w:rsid w:val="00B25242"/>
    <w:rsid w:val="00B264E5"/>
    <w:rsid w:val="00B303CD"/>
    <w:rsid w:val="00B322BC"/>
    <w:rsid w:val="00B33661"/>
    <w:rsid w:val="00B34EDA"/>
    <w:rsid w:val="00B362E4"/>
    <w:rsid w:val="00B36FA8"/>
    <w:rsid w:val="00B4708A"/>
    <w:rsid w:val="00B514F2"/>
    <w:rsid w:val="00B52764"/>
    <w:rsid w:val="00B628CD"/>
    <w:rsid w:val="00B65F39"/>
    <w:rsid w:val="00B67374"/>
    <w:rsid w:val="00B701AC"/>
    <w:rsid w:val="00B70FE4"/>
    <w:rsid w:val="00B8054D"/>
    <w:rsid w:val="00B869D1"/>
    <w:rsid w:val="00B86F40"/>
    <w:rsid w:val="00B9395E"/>
    <w:rsid w:val="00B9492A"/>
    <w:rsid w:val="00BA1468"/>
    <w:rsid w:val="00BA4DD4"/>
    <w:rsid w:val="00BB243E"/>
    <w:rsid w:val="00BC08AF"/>
    <w:rsid w:val="00BC3590"/>
    <w:rsid w:val="00BC35E8"/>
    <w:rsid w:val="00BC4514"/>
    <w:rsid w:val="00BC4B60"/>
    <w:rsid w:val="00BD005B"/>
    <w:rsid w:val="00BD0583"/>
    <w:rsid w:val="00BD1D8C"/>
    <w:rsid w:val="00BE048B"/>
    <w:rsid w:val="00BE0DD1"/>
    <w:rsid w:val="00BE6432"/>
    <w:rsid w:val="00BF115C"/>
    <w:rsid w:val="00BF2A31"/>
    <w:rsid w:val="00BF66B8"/>
    <w:rsid w:val="00C0048E"/>
    <w:rsid w:val="00C011DE"/>
    <w:rsid w:val="00C02F4B"/>
    <w:rsid w:val="00C0408A"/>
    <w:rsid w:val="00C054DB"/>
    <w:rsid w:val="00C07698"/>
    <w:rsid w:val="00C10000"/>
    <w:rsid w:val="00C121F9"/>
    <w:rsid w:val="00C1497E"/>
    <w:rsid w:val="00C16B02"/>
    <w:rsid w:val="00C21CFA"/>
    <w:rsid w:val="00C24D30"/>
    <w:rsid w:val="00C26283"/>
    <w:rsid w:val="00C3257B"/>
    <w:rsid w:val="00C33384"/>
    <w:rsid w:val="00C4060A"/>
    <w:rsid w:val="00C40DEF"/>
    <w:rsid w:val="00C41577"/>
    <w:rsid w:val="00C422D5"/>
    <w:rsid w:val="00C53B78"/>
    <w:rsid w:val="00C53F1B"/>
    <w:rsid w:val="00C56299"/>
    <w:rsid w:val="00C61B13"/>
    <w:rsid w:val="00C64586"/>
    <w:rsid w:val="00C64A9D"/>
    <w:rsid w:val="00C67BDA"/>
    <w:rsid w:val="00C71D65"/>
    <w:rsid w:val="00C778D9"/>
    <w:rsid w:val="00C86D13"/>
    <w:rsid w:val="00C92656"/>
    <w:rsid w:val="00C95094"/>
    <w:rsid w:val="00C957C8"/>
    <w:rsid w:val="00C96252"/>
    <w:rsid w:val="00C96E75"/>
    <w:rsid w:val="00CB4B68"/>
    <w:rsid w:val="00CB7853"/>
    <w:rsid w:val="00CC1B57"/>
    <w:rsid w:val="00CC2C0B"/>
    <w:rsid w:val="00CC3AE7"/>
    <w:rsid w:val="00CC6802"/>
    <w:rsid w:val="00CD72C9"/>
    <w:rsid w:val="00CE0FEC"/>
    <w:rsid w:val="00CE1221"/>
    <w:rsid w:val="00CE187B"/>
    <w:rsid w:val="00CE2AFA"/>
    <w:rsid w:val="00CE6715"/>
    <w:rsid w:val="00CF0852"/>
    <w:rsid w:val="00CF12E9"/>
    <w:rsid w:val="00D04D95"/>
    <w:rsid w:val="00D060E7"/>
    <w:rsid w:val="00D14002"/>
    <w:rsid w:val="00D166C9"/>
    <w:rsid w:val="00D23B9D"/>
    <w:rsid w:val="00D27AA6"/>
    <w:rsid w:val="00D34BC5"/>
    <w:rsid w:val="00D35350"/>
    <w:rsid w:val="00D45061"/>
    <w:rsid w:val="00D45BDA"/>
    <w:rsid w:val="00D5003A"/>
    <w:rsid w:val="00D54E2D"/>
    <w:rsid w:val="00D55708"/>
    <w:rsid w:val="00D621C2"/>
    <w:rsid w:val="00D62B55"/>
    <w:rsid w:val="00D62B97"/>
    <w:rsid w:val="00D632FC"/>
    <w:rsid w:val="00D720D6"/>
    <w:rsid w:val="00D72822"/>
    <w:rsid w:val="00D72843"/>
    <w:rsid w:val="00D72A0F"/>
    <w:rsid w:val="00D72AC5"/>
    <w:rsid w:val="00D733CD"/>
    <w:rsid w:val="00D73D3A"/>
    <w:rsid w:val="00D73EC4"/>
    <w:rsid w:val="00D75A6D"/>
    <w:rsid w:val="00D8532A"/>
    <w:rsid w:val="00D86B7C"/>
    <w:rsid w:val="00D8743A"/>
    <w:rsid w:val="00D91DD7"/>
    <w:rsid w:val="00D940BB"/>
    <w:rsid w:val="00D96220"/>
    <w:rsid w:val="00DA49C3"/>
    <w:rsid w:val="00DB1635"/>
    <w:rsid w:val="00DB4703"/>
    <w:rsid w:val="00DB4BAC"/>
    <w:rsid w:val="00DB612C"/>
    <w:rsid w:val="00DB78F3"/>
    <w:rsid w:val="00DC0366"/>
    <w:rsid w:val="00DC63F6"/>
    <w:rsid w:val="00DC66B4"/>
    <w:rsid w:val="00DC69A9"/>
    <w:rsid w:val="00DC76E6"/>
    <w:rsid w:val="00DC784F"/>
    <w:rsid w:val="00DE29F4"/>
    <w:rsid w:val="00DE2FE3"/>
    <w:rsid w:val="00DE4A20"/>
    <w:rsid w:val="00DF444F"/>
    <w:rsid w:val="00DF5449"/>
    <w:rsid w:val="00E023D1"/>
    <w:rsid w:val="00E02BDC"/>
    <w:rsid w:val="00E051A4"/>
    <w:rsid w:val="00E0604C"/>
    <w:rsid w:val="00E105B5"/>
    <w:rsid w:val="00E10E0E"/>
    <w:rsid w:val="00E117E6"/>
    <w:rsid w:val="00E126A7"/>
    <w:rsid w:val="00E134DD"/>
    <w:rsid w:val="00E15205"/>
    <w:rsid w:val="00E179A3"/>
    <w:rsid w:val="00E215C2"/>
    <w:rsid w:val="00E23C5A"/>
    <w:rsid w:val="00E24CDE"/>
    <w:rsid w:val="00E272EE"/>
    <w:rsid w:val="00E302F3"/>
    <w:rsid w:val="00E32645"/>
    <w:rsid w:val="00E40FC3"/>
    <w:rsid w:val="00E41312"/>
    <w:rsid w:val="00E42AC2"/>
    <w:rsid w:val="00E449E3"/>
    <w:rsid w:val="00E47D2A"/>
    <w:rsid w:val="00E51B6B"/>
    <w:rsid w:val="00E5507F"/>
    <w:rsid w:val="00E55B50"/>
    <w:rsid w:val="00E5714F"/>
    <w:rsid w:val="00E620E2"/>
    <w:rsid w:val="00E62FAF"/>
    <w:rsid w:val="00E67122"/>
    <w:rsid w:val="00E67876"/>
    <w:rsid w:val="00E70D86"/>
    <w:rsid w:val="00E76707"/>
    <w:rsid w:val="00E834B1"/>
    <w:rsid w:val="00E90029"/>
    <w:rsid w:val="00E923ED"/>
    <w:rsid w:val="00E95389"/>
    <w:rsid w:val="00E96B59"/>
    <w:rsid w:val="00EA5683"/>
    <w:rsid w:val="00EB0E75"/>
    <w:rsid w:val="00EB1BEE"/>
    <w:rsid w:val="00EB20E4"/>
    <w:rsid w:val="00EB313D"/>
    <w:rsid w:val="00EB40A1"/>
    <w:rsid w:val="00EB4CF2"/>
    <w:rsid w:val="00EC3941"/>
    <w:rsid w:val="00EC7A71"/>
    <w:rsid w:val="00ED1A0D"/>
    <w:rsid w:val="00ED25D0"/>
    <w:rsid w:val="00ED5CBD"/>
    <w:rsid w:val="00EF57E8"/>
    <w:rsid w:val="00EF78AE"/>
    <w:rsid w:val="00F004F4"/>
    <w:rsid w:val="00F0449C"/>
    <w:rsid w:val="00F11CE9"/>
    <w:rsid w:val="00F1459F"/>
    <w:rsid w:val="00F14CCD"/>
    <w:rsid w:val="00F17501"/>
    <w:rsid w:val="00F20463"/>
    <w:rsid w:val="00F225EC"/>
    <w:rsid w:val="00F243E3"/>
    <w:rsid w:val="00F2618E"/>
    <w:rsid w:val="00F27FD4"/>
    <w:rsid w:val="00F33A77"/>
    <w:rsid w:val="00F34467"/>
    <w:rsid w:val="00F37347"/>
    <w:rsid w:val="00F4408E"/>
    <w:rsid w:val="00F45A21"/>
    <w:rsid w:val="00F46806"/>
    <w:rsid w:val="00F4777B"/>
    <w:rsid w:val="00F517C9"/>
    <w:rsid w:val="00F52980"/>
    <w:rsid w:val="00F64205"/>
    <w:rsid w:val="00F709D9"/>
    <w:rsid w:val="00F70B38"/>
    <w:rsid w:val="00F73669"/>
    <w:rsid w:val="00F74C7C"/>
    <w:rsid w:val="00F80757"/>
    <w:rsid w:val="00F87509"/>
    <w:rsid w:val="00F87A0C"/>
    <w:rsid w:val="00F921D5"/>
    <w:rsid w:val="00F924D0"/>
    <w:rsid w:val="00F93003"/>
    <w:rsid w:val="00F961EB"/>
    <w:rsid w:val="00FA210D"/>
    <w:rsid w:val="00FA33BD"/>
    <w:rsid w:val="00FA71C3"/>
    <w:rsid w:val="00FA78C6"/>
    <w:rsid w:val="00FC3870"/>
    <w:rsid w:val="00FC5E38"/>
    <w:rsid w:val="00FC79E2"/>
    <w:rsid w:val="00FD199C"/>
    <w:rsid w:val="00FE2443"/>
    <w:rsid w:val="00FE4FD6"/>
    <w:rsid w:val="00FE5E70"/>
    <w:rsid w:val="00FE688A"/>
    <w:rsid w:val="00FF0060"/>
    <w:rsid w:val="00FF01CD"/>
    <w:rsid w:val="00FF315F"/>
    <w:rsid w:val="00FF3F91"/>
    <w:rsid w:val="00FF69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0E2D6"/>
  <w15:docId w15:val="{DDA34DDE-E16E-47A5-8DC0-BEB7D6CB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after="120" w:line="3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B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B20E4"/>
    <w:pPr>
      <w:spacing w:before="100" w:beforeAutospacing="1" w:after="100" w:afterAutospacing="1" w:line="240" w:lineRule="auto"/>
    </w:pPr>
    <w:rPr>
      <w:rFonts w:eastAsia="Times New Roman"/>
      <w:sz w:val="24"/>
      <w:szCs w:val="24"/>
    </w:rPr>
  </w:style>
  <w:style w:type="paragraph" w:styleId="ListParagraph">
    <w:name w:val="List Paragraph"/>
    <w:basedOn w:val="Normal"/>
    <w:uiPriority w:val="34"/>
    <w:qFormat/>
    <w:rsid w:val="003F1A86"/>
    <w:pPr>
      <w:ind w:left="720"/>
      <w:contextualSpacing/>
    </w:pPr>
  </w:style>
  <w:style w:type="paragraph" w:customStyle="1" w:styleId="TableParagraph">
    <w:name w:val="Table Paragraph"/>
    <w:basedOn w:val="Normal"/>
    <w:uiPriority w:val="1"/>
    <w:qFormat/>
    <w:rsid w:val="005A3941"/>
    <w:pPr>
      <w:widowControl w:val="0"/>
      <w:autoSpaceDE w:val="0"/>
      <w:autoSpaceDN w:val="0"/>
      <w:spacing w:after="0" w:line="252" w:lineRule="exact"/>
      <w:ind w:left="176"/>
    </w:pPr>
    <w:rPr>
      <w:rFonts w:eastAsia="Times New Roman"/>
      <w:sz w:val="22"/>
      <w:szCs w:val="22"/>
    </w:rPr>
  </w:style>
  <w:style w:type="table" w:styleId="TableGrid">
    <w:name w:val="Table Grid"/>
    <w:basedOn w:val="TableNormal"/>
    <w:uiPriority w:val="59"/>
    <w:rsid w:val="005A3941"/>
    <w:pPr>
      <w:widowControl w:val="0"/>
      <w:autoSpaceDE w:val="0"/>
      <w:autoSpaceDN w:val="0"/>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D05CA"/>
    <w:pPr>
      <w:widowControl w:val="0"/>
      <w:autoSpaceDE w:val="0"/>
      <w:autoSpaceDN w:val="0"/>
      <w:spacing w:before="120" w:after="0" w:line="240" w:lineRule="auto"/>
      <w:ind w:left="143" w:firstLine="719"/>
      <w:jc w:val="both"/>
    </w:pPr>
    <w:rPr>
      <w:rFonts w:eastAsia="Times New Roman"/>
    </w:rPr>
  </w:style>
  <w:style w:type="character" w:customStyle="1" w:styleId="BodyTextChar">
    <w:name w:val="Body Text Char"/>
    <w:basedOn w:val="DefaultParagraphFont"/>
    <w:link w:val="BodyText"/>
    <w:uiPriority w:val="1"/>
    <w:rsid w:val="002D05CA"/>
    <w:rPr>
      <w:rFonts w:eastAsia="Times New Roman"/>
    </w:rPr>
  </w:style>
  <w:style w:type="character" w:styleId="PlaceholderText">
    <w:name w:val="Placeholder Text"/>
    <w:basedOn w:val="DefaultParagraphFont"/>
    <w:uiPriority w:val="99"/>
    <w:semiHidden/>
    <w:rsid w:val="00AF784B"/>
    <w:rPr>
      <w:color w:val="666666"/>
    </w:rPr>
  </w:style>
  <w:style w:type="paragraph" w:styleId="BalloonText">
    <w:name w:val="Balloon Text"/>
    <w:basedOn w:val="Normal"/>
    <w:link w:val="BalloonTextChar"/>
    <w:uiPriority w:val="99"/>
    <w:semiHidden/>
    <w:unhideWhenUsed/>
    <w:rsid w:val="00B252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242"/>
    <w:rPr>
      <w:rFonts w:ascii="Tahoma" w:hAnsi="Tahoma" w:cs="Tahoma"/>
      <w:sz w:val="16"/>
      <w:szCs w:val="16"/>
    </w:rPr>
  </w:style>
  <w:style w:type="paragraph" w:styleId="Header">
    <w:name w:val="header"/>
    <w:basedOn w:val="Normal"/>
    <w:link w:val="HeaderChar"/>
    <w:uiPriority w:val="99"/>
    <w:unhideWhenUsed/>
    <w:rsid w:val="002912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2E0"/>
  </w:style>
  <w:style w:type="paragraph" w:styleId="Footer">
    <w:name w:val="footer"/>
    <w:basedOn w:val="Normal"/>
    <w:link w:val="FooterChar"/>
    <w:uiPriority w:val="99"/>
    <w:unhideWhenUsed/>
    <w:rsid w:val="002912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2E0"/>
  </w:style>
  <w:style w:type="paragraph" w:styleId="BodyTextIndent">
    <w:name w:val="Body Text Indent"/>
    <w:basedOn w:val="Normal"/>
    <w:link w:val="BodyTextIndentChar"/>
    <w:uiPriority w:val="99"/>
    <w:semiHidden/>
    <w:unhideWhenUsed/>
    <w:rsid w:val="00800C21"/>
    <w:pPr>
      <w:ind w:left="360"/>
    </w:pPr>
  </w:style>
  <w:style w:type="character" w:customStyle="1" w:styleId="BodyTextIndentChar">
    <w:name w:val="Body Text Indent Char"/>
    <w:basedOn w:val="DefaultParagraphFont"/>
    <w:link w:val="BodyTextIndent"/>
    <w:uiPriority w:val="99"/>
    <w:semiHidden/>
    <w:rsid w:val="00800C21"/>
  </w:style>
  <w:style w:type="character" w:styleId="Strong">
    <w:name w:val="Strong"/>
    <w:basedOn w:val="DefaultParagraphFont"/>
    <w:uiPriority w:val="22"/>
    <w:qFormat/>
    <w:rsid w:val="00C67BDA"/>
    <w:rPr>
      <w:b/>
      <w:bCs/>
    </w:rPr>
  </w:style>
  <w:style w:type="paragraph" w:customStyle="1" w:styleId="pdq2pgselectionanchorcontainer">
    <w:name w:val="pdq2pg_selectionanchorcontainer"/>
    <w:basedOn w:val="Normal"/>
    <w:rsid w:val="00BC4514"/>
    <w:pPr>
      <w:spacing w:before="100" w:beforeAutospacing="1" w:after="100" w:afterAutospacing="1" w:line="240" w:lineRule="auto"/>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94162">
      <w:bodyDiv w:val="1"/>
      <w:marLeft w:val="0"/>
      <w:marRight w:val="0"/>
      <w:marTop w:val="0"/>
      <w:marBottom w:val="0"/>
      <w:divBdr>
        <w:top w:val="none" w:sz="0" w:space="0" w:color="auto"/>
        <w:left w:val="none" w:sz="0" w:space="0" w:color="auto"/>
        <w:bottom w:val="none" w:sz="0" w:space="0" w:color="auto"/>
        <w:right w:val="none" w:sz="0" w:space="0" w:color="auto"/>
      </w:divBdr>
    </w:div>
    <w:div w:id="252712133">
      <w:bodyDiv w:val="1"/>
      <w:marLeft w:val="0"/>
      <w:marRight w:val="0"/>
      <w:marTop w:val="0"/>
      <w:marBottom w:val="0"/>
      <w:divBdr>
        <w:top w:val="none" w:sz="0" w:space="0" w:color="auto"/>
        <w:left w:val="none" w:sz="0" w:space="0" w:color="auto"/>
        <w:bottom w:val="none" w:sz="0" w:space="0" w:color="auto"/>
        <w:right w:val="none" w:sz="0" w:space="0" w:color="auto"/>
      </w:divBdr>
    </w:div>
    <w:div w:id="845097200">
      <w:bodyDiv w:val="1"/>
      <w:marLeft w:val="0"/>
      <w:marRight w:val="0"/>
      <w:marTop w:val="0"/>
      <w:marBottom w:val="0"/>
      <w:divBdr>
        <w:top w:val="none" w:sz="0" w:space="0" w:color="auto"/>
        <w:left w:val="none" w:sz="0" w:space="0" w:color="auto"/>
        <w:bottom w:val="none" w:sz="0" w:space="0" w:color="auto"/>
        <w:right w:val="none" w:sz="0" w:space="0" w:color="auto"/>
      </w:divBdr>
    </w:div>
    <w:div w:id="103947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13C0D-57CE-4F24-99A4-42C1E04F9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1215</Words>
  <Characters>6932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Hong Quang Sla</cp:lastModifiedBy>
  <cp:revision>16</cp:revision>
  <cp:lastPrinted>2026-07-22T10:37:00Z</cp:lastPrinted>
  <dcterms:created xsi:type="dcterms:W3CDTF">2026-07-21T08:01:00Z</dcterms:created>
  <dcterms:modified xsi:type="dcterms:W3CDTF">2026-07-27T10:19:00Z</dcterms:modified>
</cp:coreProperties>
</file>