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237"/>
      </w:tblGrid>
      <w:tr w:rsidR="00A10B39" w:rsidRPr="001119F5" w14:paraId="13517D08" w14:textId="77777777" w:rsidTr="00DE04D4">
        <w:tc>
          <w:tcPr>
            <w:tcW w:w="3256" w:type="dxa"/>
          </w:tcPr>
          <w:p w14:paraId="200F94D5" w14:textId="77777777" w:rsidR="000E6A2F" w:rsidRPr="001119F5" w:rsidRDefault="000E6A2F" w:rsidP="000E6A2F">
            <w:pPr>
              <w:jc w:val="center"/>
              <w:outlineLvl w:val="2"/>
              <w:rPr>
                <w:rFonts w:eastAsia="Times New Roman" w:cs="Times New Roman"/>
                <w:b/>
                <w:bCs/>
                <w:sz w:val="26"/>
                <w:szCs w:val="26"/>
                <w:bdr w:val="none" w:sz="0" w:space="0" w:color="auto" w:frame="1"/>
              </w:rPr>
            </w:pPr>
            <w:r w:rsidRPr="001119F5">
              <w:rPr>
                <w:rFonts w:eastAsia="Times New Roman" w:cs="Times New Roman"/>
                <w:b/>
                <w:bCs/>
                <w:sz w:val="26"/>
                <w:szCs w:val="26"/>
                <w:bdr w:val="none" w:sz="0" w:space="0" w:color="auto" w:frame="1"/>
              </w:rPr>
              <w:t xml:space="preserve">HỘI ĐỒNG NHÂN DÂN </w:t>
            </w:r>
          </w:p>
          <w:p w14:paraId="10CD66FB" w14:textId="5008F71D" w:rsidR="000E6A2F" w:rsidRPr="001119F5" w:rsidRDefault="00495970" w:rsidP="000E6A2F">
            <w:pPr>
              <w:jc w:val="center"/>
              <w:outlineLvl w:val="2"/>
              <w:rPr>
                <w:rFonts w:eastAsia="Times New Roman" w:cs="Times New Roman"/>
                <w:b/>
                <w:bCs/>
                <w:szCs w:val="28"/>
                <w:bdr w:val="none" w:sz="0" w:space="0" w:color="auto" w:frame="1"/>
              </w:rPr>
            </w:pPr>
            <w:r w:rsidRPr="001119F5">
              <w:rPr>
                <w:rFonts w:eastAsia="Times New Roman" w:cs="Times New Roman"/>
                <w:bCs/>
                <w:noProof/>
                <w:sz w:val="26"/>
                <w:szCs w:val="26"/>
                <w:lang w:val="vi-VN" w:eastAsia="vi-VN"/>
              </w:rPr>
              <mc:AlternateContent>
                <mc:Choice Requires="wps">
                  <w:drawing>
                    <wp:anchor distT="0" distB="0" distL="114300" distR="114300" simplePos="0" relativeHeight="251660288" behindDoc="0" locked="0" layoutInCell="1" allowOverlap="1" wp14:anchorId="2BFCE7A9" wp14:editId="3E789309">
                      <wp:simplePos x="0" y="0"/>
                      <wp:positionH relativeFrom="column">
                        <wp:posOffset>654050</wp:posOffset>
                      </wp:positionH>
                      <wp:positionV relativeFrom="paragraph">
                        <wp:posOffset>199390</wp:posOffset>
                      </wp:positionV>
                      <wp:extent cx="635000" cy="0"/>
                      <wp:effectExtent l="0" t="0" r="0" b="0"/>
                      <wp:wrapNone/>
                      <wp:docPr id="410485437" name="Straight Connector 3"/>
                      <wp:cNvGraphicFramePr/>
                      <a:graphic xmlns:a="http://schemas.openxmlformats.org/drawingml/2006/main">
                        <a:graphicData uri="http://schemas.microsoft.com/office/word/2010/wordprocessingShape">
                          <wps:wsp>
                            <wps:cNvCnPr/>
                            <wps:spPr>
                              <a:xfrm>
                                <a:off x="0" y="0"/>
                                <a:ext cx="635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D3BA3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5pt,15.7pt" to="10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" strokecolor="black [3200]" strokeweight="1pt">
                      <v:stroke joinstyle="miter"/>
                    </v:line>
                  </w:pict>
                </mc:Fallback>
              </mc:AlternateContent>
            </w:r>
            <w:r w:rsidR="00DB4301" w:rsidRPr="001119F5">
              <w:rPr>
                <w:rFonts w:eastAsia="Times New Roman" w:cs="Times New Roman"/>
                <w:b/>
                <w:bCs/>
                <w:sz w:val="26"/>
                <w:szCs w:val="26"/>
                <w:bdr w:val="none" w:sz="0" w:space="0" w:color="auto" w:frame="1"/>
              </w:rPr>
              <w:t>TỈNH SƠN LA</w:t>
            </w:r>
          </w:p>
        </w:tc>
        <w:tc>
          <w:tcPr>
            <w:tcW w:w="6237" w:type="dxa"/>
          </w:tcPr>
          <w:p w14:paraId="32F4561E" w14:textId="77777777" w:rsidR="000E6A2F" w:rsidRPr="001119F5" w:rsidRDefault="000E6A2F" w:rsidP="000E6A2F">
            <w:pPr>
              <w:jc w:val="center"/>
              <w:outlineLvl w:val="2"/>
              <w:rPr>
                <w:rFonts w:eastAsia="Times New Roman" w:cs="Times New Roman"/>
                <w:b/>
                <w:bCs/>
                <w:sz w:val="26"/>
                <w:szCs w:val="26"/>
                <w:bdr w:val="none" w:sz="0" w:space="0" w:color="auto" w:frame="1"/>
              </w:rPr>
            </w:pPr>
            <w:r w:rsidRPr="001119F5">
              <w:rPr>
                <w:rFonts w:eastAsia="Times New Roman" w:cs="Times New Roman"/>
                <w:b/>
                <w:bCs/>
                <w:sz w:val="26"/>
                <w:szCs w:val="26"/>
                <w:bdr w:val="none" w:sz="0" w:space="0" w:color="auto" w:frame="1"/>
              </w:rPr>
              <w:t>CỘNG HÒA XÃ HỘI CHỦ NGHĨA VIỆT NAM</w:t>
            </w:r>
          </w:p>
          <w:p w14:paraId="629899CF" w14:textId="0016A4E2" w:rsidR="000E6A2F" w:rsidRPr="001119F5" w:rsidRDefault="000E6A2F" w:rsidP="000E6A2F">
            <w:pPr>
              <w:jc w:val="center"/>
              <w:outlineLvl w:val="2"/>
              <w:rPr>
                <w:rFonts w:eastAsia="Times New Roman" w:cs="Times New Roman"/>
                <w:b/>
                <w:bCs/>
                <w:szCs w:val="28"/>
                <w:bdr w:val="none" w:sz="0" w:space="0" w:color="auto" w:frame="1"/>
              </w:rPr>
            </w:pPr>
            <w:r w:rsidRPr="001119F5">
              <w:rPr>
                <w:rFonts w:eastAsia="Times New Roman" w:cs="Times New Roman"/>
                <w:b/>
                <w:bCs/>
                <w:szCs w:val="28"/>
                <w:bdr w:val="none" w:sz="0" w:space="0" w:color="auto" w:frame="1"/>
              </w:rPr>
              <w:t>Độc lập – Tự do – Hạnh phúc</w:t>
            </w:r>
          </w:p>
        </w:tc>
      </w:tr>
      <w:tr w:rsidR="00A10B39" w:rsidRPr="009905CF" w14:paraId="016FE822" w14:textId="77777777" w:rsidTr="00DE04D4">
        <w:tc>
          <w:tcPr>
            <w:tcW w:w="3256" w:type="dxa"/>
          </w:tcPr>
          <w:p w14:paraId="383665C9" w14:textId="6884F71D" w:rsidR="000E6A2F" w:rsidRPr="001119F5" w:rsidRDefault="000E6A2F" w:rsidP="00DE04D4">
            <w:pPr>
              <w:spacing w:before="360" w:after="120"/>
              <w:ind w:left="-110" w:right="-111"/>
              <w:jc w:val="center"/>
              <w:outlineLvl w:val="2"/>
              <w:rPr>
                <w:rFonts w:eastAsia="Times New Roman" w:cs="Times New Roman"/>
                <w:bCs/>
                <w:sz w:val="26"/>
                <w:szCs w:val="26"/>
                <w:bdr w:val="none" w:sz="0" w:space="0" w:color="auto" w:frame="1"/>
              </w:rPr>
            </w:pPr>
            <w:r w:rsidRPr="001119F5">
              <w:rPr>
                <w:rFonts w:eastAsia="Times New Roman" w:cs="Times New Roman"/>
                <w:bCs/>
                <w:sz w:val="26"/>
                <w:szCs w:val="26"/>
                <w:bdr w:val="none" w:sz="0" w:space="0" w:color="auto" w:frame="1"/>
              </w:rPr>
              <w:t>Số</w:t>
            </w:r>
            <w:r w:rsidR="009905CF">
              <w:rPr>
                <w:rFonts w:eastAsia="Times New Roman" w:cs="Times New Roman"/>
                <w:bCs/>
                <w:sz w:val="26"/>
                <w:szCs w:val="26"/>
                <w:bdr w:val="none" w:sz="0" w:space="0" w:color="auto" w:frame="1"/>
              </w:rPr>
              <w:t xml:space="preserve">: </w:t>
            </w:r>
            <w:r w:rsidR="009905CF">
              <w:rPr>
                <w:rFonts w:eastAsia="Times New Roman" w:cs="Times New Roman"/>
                <w:bCs/>
                <w:sz w:val="26"/>
                <w:szCs w:val="26"/>
                <w:bdr w:val="none" w:sz="0" w:space="0" w:color="auto" w:frame="1"/>
                <w:lang w:val="vi-VN"/>
              </w:rPr>
              <w:t>13</w:t>
            </w:r>
            <w:r w:rsidRPr="001119F5">
              <w:rPr>
                <w:rFonts w:eastAsia="Times New Roman" w:cs="Times New Roman"/>
                <w:bCs/>
                <w:sz w:val="26"/>
                <w:szCs w:val="26"/>
                <w:bdr w:val="none" w:sz="0" w:space="0" w:color="auto" w:frame="1"/>
              </w:rPr>
              <w:t>/202</w:t>
            </w:r>
            <w:r w:rsidR="00DB4301" w:rsidRPr="001119F5">
              <w:rPr>
                <w:rFonts w:eastAsia="Times New Roman" w:cs="Times New Roman"/>
                <w:bCs/>
                <w:sz w:val="26"/>
                <w:szCs w:val="26"/>
                <w:bdr w:val="none" w:sz="0" w:space="0" w:color="auto" w:frame="1"/>
              </w:rPr>
              <w:t>6</w:t>
            </w:r>
            <w:r w:rsidRPr="001119F5">
              <w:rPr>
                <w:rFonts w:eastAsia="Times New Roman" w:cs="Times New Roman"/>
                <w:bCs/>
                <w:sz w:val="26"/>
                <w:szCs w:val="26"/>
                <w:bdr w:val="none" w:sz="0" w:space="0" w:color="auto" w:frame="1"/>
              </w:rPr>
              <w:t>/NQ-HĐND</w:t>
            </w:r>
          </w:p>
        </w:tc>
        <w:tc>
          <w:tcPr>
            <w:tcW w:w="6237" w:type="dxa"/>
          </w:tcPr>
          <w:p w14:paraId="19EBAD9C" w14:textId="3ED15C8D" w:rsidR="000E6A2F" w:rsidRPr="00791396" w:rsidRDefault="006E4227" w:rsidP="009905CF">
            <w:pPr>
              <w:spacing w:before="360"/>
              <w:jc w:val="center"/>
              <w:outlineLvl w:val="2"/>
              <w:rPr>
                <w:rFonts w:eastAsia="Times New Roman" w:cs="Times New Roman"/>
                <w:bCs/>
                <w:i/>
                <w:szCs w:val="28"/>
                <w:bdr w:val="none" w:sz="0" w:space="0" w:color="auto" w:frame="1"/>
                <w:lang w:val="fr-FR"/>
              </w:rPr>
            </w:pPr>
            <w:r w:rsidRPr="001119F5">
              <w:rPr>
                <w:rFonts w:eastAsia="Times New Roman" w:cs="Times New Roman"/>
                <w:bCs/>
                <w:i/>
                <w:noProof/>
                <w:szCs w:val="28"/>
                <w:lang w:val="vi-VN" w:eastAsia="vi-VN"/>
              </w:rPr>
              <mc:AlternateContent>
                <mc:Choice Requires="wps">
                  <w:drawing>
                    <wp:anchor distT="0" distB="0" distL="114300" distR="114300" simplePos="0" relativeHeight="251661312" behindDoc="0" locked="0" layoutInCell="1" allowOverlap="1" wp14:anchorId="6EE260F5" wp14:editId="6BD7A59B">
                      <wp:simplePos x="0" y="0"/>
                      <wp:positionH relativeFrom="column">
                        <wp:posOffset>802640</wp:posOffset>
                      </wp:positionH>
                      <wp:positionV relativeFrom="paragraph">
                        <wp:posOffset>20320</wp:posOffset>
                      </wp:positionV>
                      <wp:extent cx="2203450" cy="0"/>
                      <wp:effectExtent l="0" t="0" r="0" b="0"/>
                      <wp:wrapNone/>
                      <wp:docPr id="1456934350" name="Straight Connector 4"/>
                      <wp:cNvGraphicFramePr/>
                      <a:graphic xmlns:a="http://schemas.openxmlformats.org/drawingml/2006/main">
                        <a:graphicData uri="http://schemas.microsoft.com/office/word/2010/wordprocessingShape">
                          <wps:wsp>
                            <wps:cNvCnPr/>
                            <wps:spPr>
                              <a:xfrm>
                                <a:off x="0" y="0"/>
                                <a:ext cx="2203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6B1C51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3.2pt,1.6pt" to="23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" strokecolor="black [3200]" strokeweight="1pt">
                      <v:stroke joinstyle="miter"/>
                    </v:line>
                  </w:pict>
                </mc:Fallback>
              </mc:AlternateContent>
            </w:r>
            <w:r w:rsidR="00DB4301" w:rsidRPr="00791396">
              <w:rPr>
                <w:rFonts w:eastAsia="Times New Roman" w:cs="Times New Roman"/>
                <w:bCs/>
                <w:i/>
                <w:szCs w:val="28"/>
                <w:bdr w:val="none" w:sz="0" w:space="0" w:color="auto" w:frame="1"/>
                <w:lang w:val="fr-FR"/>
              </w:rPr>
              <w:t>Sơn La</w:t>
            </w:r>
            <w:r w:rsidR="00791396">
              <w:rPr>
                <w:rFonts w:eastAsia="Times New Roman" w:cs="Times New Roman"/>
                <w:bCs/>
                <w:i/>
                <w:szCs w:val="28"/>
                <w:bdr w:val="none" w:sz="0" w:space="0" w:color="auto" w:frame="1"/>
                <w:lang w:val="fr-FR"/>
              </w:rPr>
              <w:t>, ngày</w:t>
            </w:r>
            <w:r w:rsidR="009905CF">
              <w:rPr>
                <w:rFonts w:eastAsia="Times New Roman" w:cs="Times New Roman"/>
                <w:bCs/>
                <w:i/>
                <w:szCs w:val="28"/>
                <w:bdr w:val="none" w:sz="0" w:space="0" w:color="auto" w:frame="1"/>
                <w:lang w:val="vi-VN"/>
              </w:rPr>
              <w:t xml:space="preserve"> 21</w:t>
            </w:r>
            <w:r w:rsidR="000E6A2F" w:rsidRPr="00791396">
              <w:rPr>
                <w:rFonts w:eastAsia="Times New Roman" w:cs="Times New Roman"/>
                <w:bCs/>
                <w:i/>
                <w:szCs w:val="28"/>
                <w:bdr w:val="none" w:sz="0" w:space="0" w:color="auto" w:frame="1"/>
                <w:lang w:val="fr-FR"/>
              </w:rPr>
              <w:t xml:space="preserve"> tháng </w:t>
            </w:r>
            <w:r w:rsidR="009905CF">
              <w:rPr>
                <w:rFonts w:eastAsia="Times New Roman" w:cs="Times New Roman"/>
                <w:bCs/>
                <w:i/>
                <w:szCs w:val="28"/>
                <w:bdr w:val="none" w:sz="0" w:space="0" w:color="auto" w:frame="1"/>
                <w:lang w:val="vi-VN"/>
              </w:rPr>
              <w:t>7</w:t>
            </w:r>
            <w:r w:rsidR="00791396">
              <w:rPr>
                <w:rFonts w:eastAsia="Times New Roman" w:cs="Times New Roman"/>
                <w:bCs/>
                <w:i/>
                <w:szCs w:val="28"/>
                <w:bdr w:val="none" w:sz="0" w:space="0" w:color="auto" w:frame="1"/>
                <w:lang w:val="vi-VN"/>
              </w:rPr>
              <w:t xml:space="preserve"> </w:t>
            </w:r>
            <w:r w:rsidR="00DB4301" w:rsidRPr="00791396">
              <w:rPr>
                <w:rFonts w:eastAsia="Times New Roman" w:cs="Times New Roman"/>
                <w:bCs/>
                <w:i/>
                <w:szCs w:val="28"/>
                <w:bdr w:val="none" w:sz="0" w:space="0" w:color="auto" w:frame="1"/>
                <w:lang w:val="fr-FR"/>
              </w:rPr>
              <w:t>năm 2026</w:t>
            </w:r>
          </w:p>
        </w:tc>
      </w:tr>
    </w:tbl>
    <w:p w14:paraId="0287C0CE" w14:textId="77777777" w:rsidR="005A2622" w:rsidRPr="002875D0" w:rsidRDefault="005A2622" w:rsidP="00274314">
      <w:pPr>
        <w:spacing w:after="0" w:line="240" w:lineRule="auto"/>
        <w:jc w:val="center"/>
        <w:rPr>
          <w:rFonts w:ascii="Times New Roman Bold" w:hAnsi="Times New Roman Bold"/>
          <w:b/>
          <w:sz w:val="18"/>
          <w:szCs w:val="28"/>
          <w:lang w:val="fr-FR"/>
        </w:rPr>
      </w:pPr>
    </w:p>
    <w:p w14:paraId="63AB06A8" w14:textId="25B92DFA" w:rsidR="001E2901" w:rsidRPr="002875D0" w:rsidRDefault="001E2901" w:rsidP="00274314">
      <w:pPr>
        <w:spacing w:after="0" w:line="240" w:lineRule="auto"/>
        <w:jc w:val="center"/>
        <w:rPr>
          <w:rFonts w:eastAsia="Times New Roman" w:cs="Times New Roman"/>
          <w:b/>
          <w:bCs/>
          <w:sz w:val="26"/>
          <w:szCs w:val="26"/>
          <w:bdr w:val="none" w:sz="0" w:space="0" w:color="auto" w:frame="1"/>
          <w:lang w:val="fr-FR"/>
        </w:rPr>
      </w:pPr>
      <w:r w:rsidRPr="002875D0">
        <w:rPr>
          <w:rFonts w:eastAsia="Times New Roman" w:cs="Times New Roman"/>
          <w:b/>
          <w:bCs/>
          <w:sz w:val="26"/>
          <w:szCs w:val="26"/>
          <w:bdr w:val="none" w:sz="0" w:space="0" w:color="auto" w:frame="1"/>
          <w:lang w:val="fr-FR"/>
        </w:rPr>
        <w:t>NGHỊ QUYẾT</w:t>
      </w:r>
    </w:p>
    <w:p w14:paraId="43541777" w14:textId="0C150787" w:rsidR="00DE04D4" w:rsidRPr="00495970" w:rsidRDefault="00DB4301" w:rsidP="00274314">
      <w:pPr>
        <w:spacing w:after="0" w:line="240" w:lineRule="auto"/>
        <w:jc w:val="center"/>
        <w:rPr>
          <w:rFonts w:ascii="Times New Roman Bold" w:eastAsia="Times New Roman" w:hAnsi="Times New Roman Bold" w:cs="Times New Roman"/>
          <w:b/>
          <w:bCs/>
          <w:szCs w:val="26"/>
          <w:bdr w:val="none" w:sz="0" w:space="0" w:color="auto" w:frame="1"/>
          <w:lang w:val="fr-FR"/>
        </w:rPr>
      </w:pPr>
      <w:r w:rsidRPr="00495970">
        <w:rPr>
          <w:rFonts w:ascii="Times New Roman Bold" w:eastAsia="Times New Roman" w:hAnsi="Times New Roman Bold" w:cs="Times New Roman"/>
          <w:b/>
          <w:bCs/>
          <w:szCs w:val="26"/>
          <w:bdr w:val="none" w:sz="0" w:space="0" w:color="auto" w:frame="1"/>
          <w:lang w:val="fr-FR"/>
        </w:rPr>
        <w:t>Quy định chế độ mua sắm, thủ tục cấp phát phù hiệu, cờ hiệu,</w:t>
      </w:r>
    </w:p>
    <w:p w14:paraId="66DAA3BB" w14:textId="77777777" w:rsidR="00EC1D83" w:rsidRPr="00495970" w:rsidRDefault="00DB4301" w:rsidP="00DE04D4">
      <w:pPr>
        <w:spacing w:after="0" w:line="240" w:lineRule="auto"/>
        <w:jc w:val="center"/>
        <w:rPr>
          <w:rFonts w:ascii="Times New Roman Bold" w:eastAsia="Times New Roman" w:hAnsi="Times New Roman Bold" w:cs="Times New Roman"/>
          <w:b/>
          <w:bCs/>
          <w:szCs w:val="26"/>
          <w:bdr w:val="none" w:sz="0" w:space="0" w:color="auto" w:frame="1"/>
          <w:lang w:val="fr-FR"/>
        </w:rPr>
      </w:pPr>
      <w:r w:rsidRPr="00495970">
        <w:rPr>
          <w:rFonts w:ascii="Times New Roman Bold" w:eastAsia="Times New Roman" w:hAnsi="Times New Roman Bold" w:cs="Times New Roman"/>
          <w:b/>
          <w:bCs/>
          <w:szCs w:val="26"/>
          <w:bdr w:val="none" w:sz="0" w:space="0" w:color="auto" w:frame="1"/>
          <w:lang w:val="fr-FR"/>
        </w:rPr>
        <w:t xml:space="preserve">cấp hiệu, biển hiệu và trang phục đối với công chức làm việc tại </w:t>
      </w:r>
    </w:p>
    <w:p w14:paraId="1CDA1234" w14:textId="00D85203" w:rsidR="001E2901" w:rsidRDefault="00DB4301" w:rsidP="00DE04D4">
      <w:pPr>
        <w:spacing w:after="0" w:line="240" w:lineRule="auto"/>
        <w:jc w:val="center"/>
        <w:rPr>
          <w:rFonts w:ascii="Times New Roman Bold" w:eastAsia="Times New Roman" w:hAnsi="Times New Roman Bold" w:cs="Times New Roman"/>
          <w:b/>
          <w:bCs/>
          <w:szCs w:val="26"/>
          <w:bdr w:val="none" w:sz="0" w:space="0" w:color="auto" w:frame="1"/>
          <w:lang w:val="fr-FR"/>
        </w:rPr>
      </w:pPr>
      <w:r w:rsidRPr="00495970">
        <w:rPr>
          <w:rFonts w:ascii="Times New Roman Bold" w:eastAsia="Times New Roman" w:hAnsi="Times New Roman Bold" w:cs="Times New Roman"/>
          <w:b/>
          <w:bCs/>
          <w:szCs w:val="26"/>
          <w:bdr w:val="none" w:sz="0" w:space="0" w:color="auto" w:frame="1"/>
          <w:lang w:val="fr-FR"/>
        </w:rPr>
        <w:t xml:space="preserve">Chi cục Quản lý thị trường trực thuộc Sở Công Thương </w:t>
      </w:r>
    </w:p>
    <w:p w14:paraId="0292A905" w14:textId="4E664489" w:rsidR="00495970" w:rsidRPr="00495970" w:rsidRDefault="00495970" w:rsidP="00DE04D4">
      <w:pPr>
        <w:spacing w:after="0" w:line="240" w:lineRule="auto"/>
        <w:jc w:val="center"/>
        <w:rPr>
          <w:rFonts w:ascii="Times New Roman Bold" w:eastAsia="Times New Roman" w:hAnsi="Times New Roman Bold" w:cs="Times New Roman"/>
          <w:b/>
          <w:bCs/>
          <w:szCs w:val="26"/>
          <w:bdr w:val="none" w:sz="0" w:space="0" w:color="auto" w:frame="1"/>
          <w:lang w:val="fr-FR"/>
        </w:rPr>
      </w:pPr>
      <w:r>
        <w:rPr>
          <w:rFonts w:ascii="Times New Roman Bold" w:eastAsia="Times New Roman" w:hAnsi="Times New Roman Bold" w:cs="Times New Roman"/>
          <w:b/>
          <w:bCs/>
          <w:noProof/>
          <w:szCs w:val="26"/>
          <w:lang w:val="fr-FR"/>
        </w:rPr>
        <mc:AlternateContent>
          <mc:Choice Requires="wps">
            <w:drawing>
              <wp:anchor distT="0" distB="0" distL="114300" distR="114300" simplePos="0" relativeHeight="251662336" behindDoc="0" locked="0" layoutInCell="1" allowOverlap="1" wp14:anchorId="44601CCD" wp14:editId="39487A7B">
                <wp:simplePos x="0" y="0"/>
                <wp:positionH relativeFrom="column">
                  <wp:posOffset>2103120</wp:posOffset>
                </wp:positionH>
                <wp:positionV relativeFrom="paragraph">
                  <wp:posOffset>46990</wp:posOffset>
                </wp:positionV>
                <wp:extent cx="1600200" cy="0"/>
                <wp:effectExtent l="0" t="0" r="0" b="0"/>
                <wp:wrapNone/>
                <wp:docPr id="1256074008" name="Straight Connector 1"/>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D6A3A0"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5.6pt,3.7pt" to="291.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" strokecolor="black [3200]" strokeweight=".5pt">
                <v:stroke joinstyle="miter"/>
              </v:line>
            </w:pict>
          </mc:Fallback>
        </mc:AlternateContent>
      </w:r>
    </w:p>
    <w:p w14:paraId="41FD491C" w14:textId="77777777" w:rsidR="00791396" w:rsidRPr="002875D0" w:rsidRDefault="00791396" w:rsidP="001E2901">
      <w:pPr>
        <w:spacing w:before="60" w:after="60" w:line="288" w:lineRule="auto"/>
        <w:ind w:firstLine="709"/>
        <w:jc w:val="center"/>
        <w:rPr>
          <w:b/>
          <w:bCs/>
          <w:iCs/>
          <w:sz w:val="2"/>
          <w:szCs w:val="20"/>
          <w:lang w:val="vi-VN"/>
        </w:rPr>
      </w:pPr>
    </w:p>
    <w:p w14:paraId="60D1AEA8" w14:textId="31B606FD" w:rsidR="00D36204" w:rsidRPr="00495970" w:rsidRDefault="001E2901" w:rsidP="00495970">
      <w:pPr>
        <w:pStyle w:val="ListParagraph"/>
        <w:tabs>
          <w:tab w:val="left" w:pos="851"/>
        </w:tabs>
        <w:spacing w:before="120"/>
        <w:ind w:left="0" w:firstLine="720"/>
        <w:contextualSpacing w:val="0"/>
        <w:jc w:val="both"/>
        <w:rPr>
          <w:bCs/>
          <w:i/>
          <w:iCs/>
          <w:sz w:val="28"/>
          <w:szCs w:val="28"/>
          <w:lang w:val="vi-VN"/>
        </w:rPr>
      </w:pPr>
      <w:r w:rsidRPr="00495970">
        <w:rPr>
          <w:bCs/>
          <w:i/>
          <w:iCs/>
          <w:sz w:val="28"/>
          <w:szCs w:val="28"/>
          <w:lang w:val="vi-VN"/>
        </w:rPr>
        <w:t xml:space="preserve">Căn cứ Luật Tổ chức </w:t>
      </w:r>
      <w:r w:rsidR="00495970">
        <w:rPr>
          <w:bCs/>
          <w:i/>
          <w:iCs/>
          <w:sz w:val="28"/>
          <w:szCs w:val="28"/>
        </w:rPr>
        <w:t>C</w:t>
      </w:r>
      <w:r w:rsidRPr="00495970">
        <w:rPr>
          <w:bCs/>
          <w:i/>
          <w:iCs/>
          <w:sz w:val="28"/>
          <w:szCs w:val="28"/>
          <w:lang w:val="vi-VN"/>
        </w:rPr>
        <w:t>hính quyền địa phương số 72/2025/QH15;</w:t>
      </w:r>
    </w:p>
    <w:p w14:paraId="73C8CFC2" w14:textId="77777777" w:rsidR="00D17DE2" w:rsidRPr="00495970" w:rsidRDefault="007D5927" w:rsidP="00495970">
      <w:pPr>
        <w:pStyle w:val="ListParagraph"/>
        <w:tabs>
          <w:tab w:val="left" w:pos="851"/>
        </w:tabs>
        <w:spacing w:before="120"/>
        <w:ind w:left="0" w:firstLine="720"/>
        <w:contextualSpacing w:val="0"/>
        <w:jc w:val="both"/>
        <w:rPr>
          <w:bCs/>
          <w:i/>
          <w:iCs/>
          <w:sz w:val="28"/>
          <w:szCs w:val="28"/>
          <w:lang w:val="vi-VN"/>
        </w:rPr>
      </w:pPr>
      <w:bookmarkStart w:id="0" w:name="_Hlk214445465"/>
      <w:r w:rsidRPr="00495970">
        <w:rPr>
          <w:bCs/>
          <w:i/>
          <w:iCs/>
          <w:sz w:val="28"/>
          <w:szCs w:val="28"/>
          <w:lang w:val="vi-VN"/>
        </w:rPr>
        <w:t>Căn cứ Luật B</w:t>
      </w:r>
      <w:r w:rsidR="001E2901" w:rsidRPr="00495970">
        <w:rPr>
          <w:bCs/>
          <w:i/>
          <w:iCs/>
          <w:sz w:val="28"/>
          <w:szCs w:val="28"/>
          <w:lang w:val="vi-VN"/>
        </w:rPr>
        <w:t>an hành văn bản quy phạm pháp luật số 64/2025/QH15 được sửa đổi, bổ sung bởi Luật số 87/2025/QH15;</w:t>
      </w:r>
    </w:p>
    <w:p w14:paraId="71320FD7" w14:textId="11187EE5" w:rsidR="00CC3717" w:rsidRPr="00495970" w:rsidRDefault="00CC3717" w:rsidP="00495970">
      <w:pPr>
        <w:pStyle w:val="ListParagraph"/>
        <w:tabs>
          <w:tab w:val="left" w:pos="851"/>
        </w:tabs>
        <w:spacing w:before="120"/>
        <w:ind w:left="0" w:firstLine="720"/>
        <w:contextualSpacing w:val="0"/>
        <w:jc w:val="both"/>
        <w:rPr>
          <w:i/>
          <w:iCs/>
          <w:sz w:val="28"/>
          <w:szCs w:val="28"/>
          <w:lang w:val="vi-VN"/>
        </w:rPr>
      </w:pPr>
      <w:r w:rsidRPr="00495970">
        <w:rPr>
          <w:i/>
          <w:iCs/>
          <w:sz w:val="28"/>
          <w:szCs w:val="28"/>
          <w:lang w:val="vi-VN"/>
        </w:rPr>
        <w:t>Căn cứ Luật Ngân sách nhà nước số 89/2025/QH15;</w:t>
      </w:r>
    </w:p>
    <w:p w14:paraId="559DE744" w14:textId="17E1B64A" w:rsidR="00752968" w:rsidRPr="00495970" w:rsidRDefault="00752968" w:rsidP="00495970">
      <w:pPr>
        <w:pStyle w:val="ListParagraph"/>
        <w:tabs>
          <w:tab w:val="left" w:pos="851"/>
        </w:tabs>
        <w:spacing w:before="120"/>
        <w:ind w:left="0" w:firstLine="720"/>
        <w:contextualSpacing w:val="0"/>
        <w:jc w:val="both"/>
        <w:rPr>
          <w:b/>
          <w:bCs/>
          <w:i/>
          <w:iCs/>
          <w:sz w:val="28"/>
          <w:szCs w:val="28"/>
          <w:lang w:val="vi-VN"/>
        </w:rPr>
      </w:pPr>
      <w:r w:rsidRPr="00495970">
        <w:rPr>
          <w:bCs/>
          <w:i/>
          <w:iCs/>
          <w:sz w:val="28"/>
          <w:szCs w:val="28"/>
          <w:lang w:val="vi-VN"/>
        </w:rPr>
        <w:t>Căn cứ Luật Đấu thầu số</w:t>
      </w:r>
      <w:r w:rsidR="009C6995" w:rsidRPr="00495970">
        <w:rPr>
          <w:bCs/>
          <w:i/>
          <w:iCs/>
          <w:sz w:val="28"/>
          <w:szCs w:val="28"/>
          <w:lang w:val="vi-VN"/>
        </w:rPr>
        <w:t xml:space="preserve"> </w:t>
      </w:r>
      <w:r w:rsidRPr="00495970">
        <w:rPr>
          <w:bCs/>
          <w:i/>
          <w:iCs/>
          <w:sz w:val="28"/>
          <w:szCs w:val="28"/>
          <w:lang w:val="vi-VN"/>
        </w:rPr>
        <w:t>22/2023/QH15 được sửa đổi</w:t>
      </w:r>
      <w:r w:rsidR="00F96EF4" w:rsidRPr="00495970">
        <w:rPr>
          <w:bCs/>
          <w:i/>
          <w:iCs/>
          <w:sz w:val="28"/>
          <w:szCs w:val="28"/>
          <w:lang w:val="vi-VN"/>
        </w:rPr>
        <w:t xml:space="preserve">, bổ sung bởi Luật 57/2024/QH15 và </w:t>
      </w:r>
      <w:r w:rsidR="00F96EF4" w:rsidRPr="00495970">
        <w:rPr>
          <w:rStyle w:val="Strong"/>
          <w:b w:val="0"/>
          <w:i/>
          <w:sz w:val="28"/>
          <w:szCs w:val="28"/>
          <w:shd w:val="clear" w:color="auto" w:fill="FFFFFF"/>
          <w:lang w:val="vi-VN"/>
        </w:rPr>
        <w:t>Luật số 90/2025/QH15;</w:t>
      </w:r>
    </w:p>
    <w:p w14:paraId="0DE240AB" w14:textId="63C23BC4" w:rsidR="00D36204" w:rsidRPr="00495970" w:rsidRDefault="001E2901" w:rsidP="00495970">
      <w:pPr>
        <w:pStyle w:val="ListParagraph"/>
        <w:tabs>
          <w:tab w:val="left" w:pos="851"/>
        </w:tabs>
        <w:spacing w:before="120"/>
        <w:ind w:left="0" w:firstLine="720"/>
        <w:contextualSpacing w:val="0"/>
        <w:jc w:val="both"/>
        <w:rPr>
          <w:bCs/>
          <w:i/>
          <w:iCs/>
          <w:sz w:val="28"/>
          <w:szCs w:val="28"/>
          <w:lang w:val="vi-VN"/>
        </w:rPr>
      </w:pPr>
      <w:r w:rsidRPr="00495970">
        <w:rPr>
          <w:bCs/>
          <w:i/>
          <w:iCs/>
          <w:sz w:val="28"/>
          <w:szCs w:val="28"/>
          <w:lang w:val="vi-VN"/>
        </w:rPr>
        <w:t xml:space="preserve">Căn cứ Pháp lệnh Quản lý thị trường </w:t>
      </w:r>
      <w:r w:rsidR="00446E58" w:rsidRPr="00495970">
        <w:rPr>
          <w:bCs/>
          <w:i/>
          <w:iCs/>
          <w:sz w:val="28"/>
          <w:szCs w:val="28"/>
          <w:lang w:val="vi-VN"/>
        </w:rPr>
        <w:t>số 11/2016/UBTVQH13</w:t>
      </w:r>
      <w:r w:rsidR="0002153B" w:rsidRPr="00495970">
        <w:rPr>
          <w:bCs/>
          <w:i/>
          <w:iCs/>
          <w:sz w:val="28"/>
          <w:szCs w:val="28"/>
          <w:lang w:val="vi-VN"/>
        </w:rPr>
        <w:t xml:space="preserve"> được sửa đổi, bổ sung bởi Pháp lệnh số 01/2018/UBTVQH14;</w:t>
      </w:r>
    </w:p>
    <w:p w14:paraId="687F32A0" w14:textId="3676E467" w:rsidR="00D36204" w:rsidRPr="00495970" w:rsidRDefault="001E2901" w:rsidP="00495970">
      <w:pPr>
        <w:pStyle w:val="ListParagraph"/>
        <w:tabs>
          <w:tab w:val="left" w:pos="851"/>
        </w:tabs>
        <w:spacing w:before="120"/>
        <w:ind w:left="0" w:firstLine="720"/>
        <w:contextualSpacing w:val="0"/>
        <w:jc w:val="both"/>
        <w:rPr>
          <w:rFonts w:eastAsiaTheme="majorEastAsia"/>
          <w:bCs/>
          <w:i/>
          <w:iCs/>
          <w:sz w:val="28"/>
          <w:szCs w:val="28"/>
          <w:lang w:val="vi-VN"/>
        </w:rPr>
      </w:pPr>
      <w:r w:rsidRPr="00495970">
        <w:rPr>
          <w:bCs/>
          <w:i/>
          <w:iCs/>
          <w:sz w:val="28"/>
          <w:szCs w:val="28"/>
          <w:shd w:val="clear" w:color="auto" w:fill="FFFFFF"/>
          <w:lang w:val="vi-VN"/>
        </w:rPr>
        <w:t xml:space="preserve">Căn cứ Nghị định số 33/2022/NĐ-CP </w:t>
      </w:r>
      <w:r w:rsidRPr="00495970">
        <w:rPr>
          <w:rStyle w:val="Strong"/>
          <w:b w:val="0"/>
          <w:i/>
          <w:iCs/>
          <w:sz w:val="28"/>
          <w:szCs w:val="28"/>
          <w:lang w:val="vi-VN"/>
        </w:rPr>
        <w:t>quy định chi tiết một số điều của Pháp lệnh Quản lý thị trường</w:t>
      </w:r>
      <w:r w:rsidR="0002153B" w:rsidRPr="00495970">
        <w:rPr>
          <w:rStyle w:val="Strong"/>
          <w:b w:val="0"/>
          <w:i/>
          <w:iCs/>
          <w:sz w:val="28"/>
          <w:szCs w:val="28"/>
          <w:lang w:val="vi-VN"/>
        </w:rPr>
        <w:t xml:space="preserve"> được sửa đổi, bổ sung bởi </w:t>
      </w:r>
      <w:r w:rsidRPr="00495970">
        <w:rPr>
          <w:rFonts w:eastAsiaTheme="majorEastAsia"/>
          <w:bCs/>
          <w:i/>
          <w:iCs/>
          <w:sz w:val="28"/>
          <w:szCs w:val="28"/>
          <w:lang w:val="vi-VN"/>
        </w:rPr>
        <w:t>Nghị định số 241/2025/NĐ-CP;</w:t>
      </w:r>
    </w:p>
    <w:p w14:paraId="3FFEAE7E" w14:textId="35CE42AB" w:rsidR="00AB2198" w:rsidRPr="00495970" w:rsidRDefault="008B6922" w:rsidP="00495970">
      <w:pPr>
        <w:widowControl w:val="0"/>
        <w:tabs>
          <w:tab w:val="left" w:pos="720"/>
        </w:tabs>
        <w:spacing w:before="120" w:after="0" w:line="240" w:lineRule="auto"/>
        <w:ind w:firstLine="720"/>
        <w:jc w:val="both"/>
        <w:rPr>
          <w:rFonts w:cs="Times New Roman"/>
          <w:i/>
          <w:szCs w:val="28"/>
          <w:lang w:val="vi-VN"/>
        </w:rPr>
      </w:pPr>
      <w:r w:rsidRPr="00495970">
        <w:rPr>
          <w:rFonts w:cs="Times New Roman"/>
          <w:i/>
          <w:szCs w:val="28"/>
          <w:lang w:val="vi-VN"/>
        </w:rPr>
        <w:t xml:space="preserve">Căn cứ Nghị định số 78/2025/NĐ-CP quy định chi tiết một số điều và biện pháp để tổ chức, hướng dẫn thi hành Luật Ban hành văn bản quy phạm pháp luật </w:t>
      </w:r>
      <w:r w:rsidRPr="00495970">
        <w:rPr>
          <w:rStyle w:val="Strong"/>
          <w:rFonts w:cs="Times New Roman"/>
          <w:b w:val="0"/>
          <w:i/>
          <w:iCs/>
          <w:szCs w:val="28"/>
          <w:lang w:val="vi-VN"/>
        </w:rPr>
        <w:t>được sửa đổi, bổ sung bởi</w:t>
      </w:r>
      <w:r w:rsidRPr="00495970">
        <w:rPr>
          <w:rFonts w:cs="Times New Roman"/>
          <w:i/>
          <w:szCs w:val="28"/>
          <w:lang w:val="vi-VN"/>
        </w:rPr>
        <w:t xml:space="preserve"> Nghị định số 187/2025/NĐ-CP</w:t>
      </w:r>
      <w:bookmarkEnd w:id="0"/>
      <w:r w:rsidR="00AB2198" w:rsidRPr="00495970">
        <w:rPr>
          <w:rFonts w:cs="Times New Roman"/>
          <w:i/>
          <w:szCs w:val="28"/>
          <w:lang w:val="vi-VN"/>
        </w:rPr>
        <w:t>;</w:t>
      </w:r>
    </w:p>
    <w:p w14:paraId="5239B2D8" w14:textId="3E6F7D99" w:rsidR="00D36204" w:rsidRPr="00E53A64" w:rsidRDefault="005937FB" w:rsidP="00495970">
      <w:pPr>
        <w:widowControl w:val="0"/>
        <w:tabs>
          <w:tab w:val="left" w:pos="720"/>
        </w:tabs>
        <w:spacing w:before="120" w:after="0" w:line="240" w:lineRule="auto"/>
        <w:ind w:firstLine="720"/>
        <w:jc w:val="both"/>
        <w:rPr>
          <w:rFonts w:ascii="Times New Roman Italic" w:hAnsi="Times New Roman Italic" w:cs="Times New Roman"/>
          <w:b/>
          <w:bCs/>
          <w:spacing w:val="-4"/>
          <w:szCs w:val="28"/>
          <w:lang w:val="vi-VN"/>
        </w:rPr>
      </w:pPr>
      <w:r w:rsidRPr="00E53A64">
        <w:rPr>
          <w:rFonts w:ascii="Times New Roman Italic" w:eastAsiaTheme="majorEastAsia" w:hAnsi="Times New Roman Italic" w:cs="Times New Roman"/>
          <w:bCs/>
          <w:i/>
          <w:iCs/>
          <w:spacing w:val="-4"/>
          <w:szCs w:val="28"/>
          <w:lang w:val="vi-VN"/>
        </w:rPr>
        <w:t xml:space="preserve">Xét </w:t>
      </w:r>
      <w:r w:rsidR="001E2901" w:rsidRPr="00E53A64">
        <w:rPr>
          <w:rFonts w:ascii="Times New Roman Italic" w:eastAsiaTheme="majorEastAsia" w:hAnsi="Times New Roman Italic" w:cs="Times New Roman"/>
          <w:bCs/>
          <w:i/>
          <w:iCs/>
          <w:spacing w:val="-4"/>
          <w:szCs w:val="28"/>
          <w:lang w:val="vi-VN"/>
        </w:rPr>
        <w:t xml:space="preserve">Tờ trình số </w:t>
      </w:r>
      <w:r w:rsidR="00A7427A" w:rsidRPr="00E53A64">
        <w:rPr>
          <w:rFonts w:ascii="Times New Roman Italic" w:eastAsiaTheme="majorEastAsia" w:hAnsi="Times New Roman Italic" w:cs="Times New Roman"/>
          <w:bCs/>
          <w:i/>
          <w:iCs/>
          <w:spacing w:val="-4"/>
          <w:szCs w:val="28"/>
          <w:lang w:val="vi-VN"/>
        </w:rPr>
        <w:t>391</w:t>
      </w:r>
      <w:r w:rsidR="001E2901" w:rsidRPr="00E53A64">
        <w:rPr>
          <w:rFonts w:ascii="Times New Roman Italic" w:eastAsiaTheme="majorEastAsia" w:hAnsi="Times New Roman Italic" w:cs="Times New Roman"/>
          <w:bCs/>
          <w:i/>
          <w:iCs/>
          <w:spacing w:val="-4"/>
          <w:szCs w:val="28"/>
          <w:lang w:val="vi-VN"/>
        </w:rPr>
        <w:t>/TTr-UB</w:t>
      </w:r>
      <w:r w:rsidR="00303094" w:rsidRPr="00E53A64">
        <w:rPr>
          <w:rFonts w:ascii="Times New Roman Italic" w:eastAsiaTheme="majorEastAsia" w:hAnsi="Times New Roman Italic" w:cs="Times New Roman"/>
          <w:bCs/>
          <w:i/>
          <w:iCs/>
          <w:spacing w:val="-4"/>
          <w:szCs w:val="28"/>
          <w:lang w:val="vi-VN"/>
        </w:rPr>
        <w:t xml:space="preserve">ND ngày </w:t>
      </w:r>
      <w:r w:rsidR="00A7427A" w:rsidRPr="00E53A64">
        <w:rPr>
          <w:rFonts w:ascii="Times New Roman Italic" w:eastAsiaTheme="majorEastAsia" w:hAnsi="Times New Roman Italic" w:cs="Times New Roman"/>
          <w:bCs/>
          <w:i/>
          <w:iCs/>
          <w:spacing w:val="-4"/>
          <w:szCs w:val="28"/>
          <w:lang w:val="vi-VN"/>
        </w:rPr>
        <w:t>01</w:t>
      </w:r>
      <w:r w:rsidR="00303094" w:rsidRPr="00E53A64">
        <w:rPr>
          <w:rFonts w:ascii="Times New Roman Italic" w:eastAsiaTheme="majorEastAsia" w:hAnsi="Times New Roman Italic" w:cs="Times New Roman"/>
          <w:bCs/>
          <w:i/>
          <w:iCs/>
          <w:spacing w:val="-4"/>
          <w:szCs w:val="28"/>
          <w:lang w:val="vi-VN"/>
        </w:rPr>
        <w:t xml:space="preserve"> tháng</w:t>
      </w:r>
      <w:r w:rsidR="00A7427A" w:rsidRPr="00E53A64">
        <w:rPr>
          <w:rFonts w:ascii="Times New Roman Italic" w:eastAsiaTheme="majorEastAsia" w:hAnsi="Times New Roman Italic" w:cs="Times New Roman"/>
          <w:bCs/>
          <w:i/>
          <w:iCs/>
          <w:spacing w:val="-4"/>
          <w:szCs w:val="28"/>
          <w:lang w:val="vi-VN"/>
        </w:rPr>
        <w:t xml:space="preserve"> 6</w:t>
      </w:r>
      <w:r w:rsidR="00303094" w:rsidRPr="00E53A64">
        <w:rPr>
          <w:rFonts w:ascii="Times New Roman Italic" w:eastAsiaTheme="majorEastAsia" w:hAnsi="Times New Roman Italic" w:cs="Times New Roman"/>
          <w:bCs/>
          <w:i/>
          <w:iCs/>
          <w:spacing w:val="-4"/>
          <w:szCs w:val="28"/>
          <w:lang w:val="vi-VN"/>
        </w:rPr>
        <w:t xml:space="preserve"> năm 2026</w:t>
      </w:r>
      <w:r w:rsidR="001E2901" w:rsidRPr="00E53A64">
        <w:rPr>
          <w:rFonts w:ascii="Times New Roman Italic" w:eastAsiaTheme="majorEastAsia" w:hAnsi="Times New Roman Italic" w:cs="Times New Roman"/>
          <w:bCs/>
          <w:i/>
          <w:iCs/>
          <w:spacing w:val="-4"/>
          <w:szCs w:val="28"/>
          <w:lang w:val="vi-VN"/>
        </w:rPr>
        <w:t xml:space="preserve"> của </w:t>
      </w:r>
      <w:r w:rsidR="00495970" w:rsidRPr="00E53A64">
        <w:rPr>
          <w:rFonts w:ascii="Times New Roman Italic" w:eastAsiaTheme="majorEastAsia" w:hAnsi="Times New Roman Italic" w:cs="Times New Roman"/>
          <w:bCs/>
          <w:i/>
          <w:iCs/>
          <w:spacing w:val="-4"/>
          <w:szCs w:val="28"/>
        </w:rPr>
        <w:t>UBND</w:t>
      </w:r>
      <w:r w:rsidR="001E2901" w:rsidRPr="00E53A64">
        <w:rPr>
          <w:rFonts w:ascii="Times New Roman Italic" w:eastAsiaTheme="majorEastAsia" w:hAnsi="Times New Roman Italic" w:cs="Times New Roman"/>
          <w:bCs/>
          <w:i/>
          <w:iCs/>
          <w:spacing w:val="-4"/>
          <w:szCs w:val="28"/>
          <w:lang w:val="vi-VN"/>
        </w:rPr>
        <w:t xml:space="preserve"> tỉnh;</w:t>
      </w:r>
      <w:r w:rsidR="00791396" w:rsidRPr="00E53A64">
        <w:rPr>
          <w:rFonts w:ascii="Times New Roman Italic" w:hAnsi="Times New Roman Italic" w:cs="Times New Roman"/>
          <w:i/>
          <w:iCs/>
          <w:spacing w:val="-4"/>
          <w:szCs w:val="28"/>
          <w:lang w:val="nl-NL"/>
        </w:rPr>
        <w:t xml:space="preserve">Báo cáo thẩm tra số 113/BC-KTNS ngày 15 tháng 7 năm 2026 </w:t>
      </w:r>
      <w:r w:rsidR="001E2901" w:rsidRPr="00E53A64">
        <w:rPr>
          <w:rFonts w:ascii="Times New Roman Italic" w:eastAsiaTheme="majorEastAsia" w:hAnsi="Times New Roman Italic" w:cs="Times New Roman"/>
          <w:bCs/>
          <w:i/>
          <w:iCs/>
          <w:spacing w:val="-4"/>
          <w:szCs w:val="28"/>
          <w:lang w:val="vi-VN"/>
        </w:rPr>
        <w:t xml:space="preserve">của Ban Kinh tế - Ngân sách </w:t>
      </w:r>
      <w:r w:rsidR="00791396" w:rsidRPr="00E53A64">
        <w:rPr>
          <w:rFonts w:ascii="Times New Roman Italic" w:eastAsiaTheme="majorEastAsia" w:hAnsi="Times New Roman Italic" w:cs="Times New Roman"/>
          <w:bCs/>
          <w:i/>
          <w:iCs/>
          <w:spacing w:val="-4"/>
          <w:szCs w:val="28"/>
          <w:lang w:val="vi-VN"/>
        </w:rPr>
        <w:t xml:space="preserve">của </w:t>
      </w:r>
      <w:r w:rsidR="00495970" w:rsidRPr="00E53A64">
        <w:rPr>
          <w:rFonts w:ascii="Times New Roman Italic" w:eastAsiaTheme="majorEastAsia" w:hAnsi="Times New Roman Italic" w:cs="Times New Roman"/>
          <w:bCs/>
          <w:i/>
          <w:iCs/>
          <w:spacing w:val="-4"/>
          <w:szCs w:val="28"/>
        </w:rPr>
        <w:t>HĐND</w:t>
      </w:r>
      <w:r w:rsidR="001E2901" w:rsidRPr="00E53A64">
        <w:rPr>
          <w:rFonts w:ascii="Times New Roman Italic" w:eastAsiaTheme="majorEastAsia" w:hAnsi="Times New Roman Italic" w:cs="Times New Roman"/>
          <w:bCs/>
          <w:i/>
          <w:iCs/>
          <w:spacing w:val="-4"/>
          <w:szCs w:val="28"/>
          <w:lang w:val="vi-VN"/>
        </w:rPr>
        <w:t xml:space="preserve"> tỉnh</w:t>
      </w:r>
      <w:r w:rsidR="00791097" w:rsidRPr="00E53A64">
        <w:rPr>
          <w:rFonts w:ascii="Times New Roman Italic" w:eastAsiaTheme="majorEastAsia" w:hAnsi="Times New Roman Italic" w:cs="Times New Roman"/>
          <w:bCs/>
          <w:i/>
          <w:iCs/>
          <w:spacing w:val="-4"/>
          <w:szCs w:val="28"/>
          <w:lang w:val="vi-VN"/>
        </w:rPr>
        <w:t>;</w:t>
      </w:r>
      <w:r w:rsidR="001E2901" w:rsidRPr="00E53A64">
        <w:rPr>
          <w:rFonts w:ascii="Times New Roman Italic" w:eastAsiaTheme="majorEastAsia" w:hAnsi="Times New Roman Italic" w:cs="Times New Roman"/>
          <w:bCs/>
          <w:i/>
          <w:iCs/>
          <w:spacing w:val="-4"/>
          <w:szCs w:val="28"/>
          <w:lang w:val="vi-VN"/>
        </w:rPr>
        <w:t xml:space="preserve"> ý kiến thảo luận của các đại biểu </w:t>
      </w:r>
      <w:r w:rsidR="00495970" w:rsidRPr="00E53A64">
        <w:rPr>
          <w:rFonts w:ascii="Times New Roman Italic" w:eastAsiaTheme="majorEastAsia" w:hAnsi="Times New Roman Italic" w:cs="Times New Roman"/>
          <w:bCs/>
          <w:i/>
          <w:iCs/>
          <w:spacing w:val="-4"/>
          <w:szCs w:val="28"/>
        </w:rPr>
        <w:t>HĐND</w:t>
      </w:r>
      <w:r w:rsidR="001E2901" w:rsidRPr="00E53A64">
        <w:rPr>
          <w:rFonts w:ascii="Times New Roman Italic" w:eastAsiaTheme="majorEastAsia" w:hAnsi="Times New Roman Italic" w:cs="Times New Roman"/>
          <w:bCs/>
          <w:i/>
          <w:iCs/>
          <w:spacing w:val="-4"/>
          <w:szCs w:val="28"/>
          <w:lang w:val="vi-VN"/>
        </w:rPr>
        <w:t xml:space="preserve"> tỉnh tại kỳ họp</w:t>
      </w:r>
      <w:r w:rsidR="00791097" w:rsidRPr="00E53A64">
        <w:rPr>
          <w:rFonts w:ascii="Times New Roman Italic" w:eastAsiaTheme="majorEastAsia" w:hAnsi="Times New Roman Italic" w:cs="Times New Roman"/>
          <w:bCs/>
          <w:i/>
          <w:iCs/>
          <w:spacing w:val="-4"/>
          <w:szCs w:val="28"/>
          <w:lang w:val="vi-VN"/>
        </w:rPr>
        <w:t>;</w:t>
      </w:r>
    </w:p>
    <w:p w14:paraId="7A46B809" w14:textId="78FC8FC4" w:rsidR="005937FB" w:rsidRPr="00495970" w:rsidRDefault="00495970" w:rsidP="00495970">
      <w:pPr>
        <w:spacing w:before="120" w:after="0" w:line="240" w:lineRule="auto"/>
        <w:ind w:firstLine="720"/>
        <w:jc w:val="both"/>
        <w:rPr>
          <w:rFonts w:cs="Times New Roman"/>
          <w:bCs/>
          <w:i/>
          <w:szCs w:val="28"/>
          <w:lang w:val="vi-VN"/>
        </w:rPr>
      </w:pPr>
      <w:r>
        <w:rPr>
          <w:rFonts w:eastAsiaTheme="majorEastAsia" w:cs="Times New Roman"/>
          <w:bCs/>
          <w:i/>
          <w:iCs/>
          <w:szCs w:val="28"/>
        </w:rPr>
        <w:t>HĐND</w:t>
      </w:r>
      <w:r w:rsidR="005C14AD" w:rsidRPr="00495970">
        <w:rPr>
          <w:rFonts w:eastAsiaTheme="majorEastAsia" w:cs="Times New Roman"/>
          <w:bCs/>
          <w:i/>
          <w:iCs/>
          <w:szCs w:val="28"/>
          <w:lang w:val="vi-VN"/>
        </w:rPr>
        <w:t xml:space="preserve"> tỉnh ban hành </w:t>
      </w:r>
      <w:r w:rsidR="005937FB" w:rsidRPr="00495970">
        <w:rPr>
          <w:rFonts w:eastAsiaTheme="majorEastAsia" w:cs="Times New Roman"/>
          <w:bCs/>
          <w:i/>
          <w:iCs/>
          <w:szCs w:val="28"/>
          <w:lang w:val="vi-VN"/>
        </w:rPr>
        <w:t>Nghị quyết quy định chế độ mua sắm, thủ tục cấ</w:t>
      </w:r>
      <w:r w:rsidR="005E4313" w:rsidRPr="00495970">
        <w:rPr>
          <w:rFonts w:eastAsiaTheme="majorEastAsia" w:cs="Times New Roman"/>
          <w:bCs/>
          <w:i/>
          <w:iCs/>
          <w:szCs w:val="28"/>
          <w:lang w:val="vi-VN"/>
        </w:rPr>
        <w:t xml:space="preserve">p phát </w:t>
      </w:r>
      <w:r w:rsidR="005937FB" w:rsidRPr="00495970">
        <w:rPr>
          <w:rFonts w:eastAsiaTheme="majorEastAsia" w:cs="Times New Roman"/>
          <w:bCs/>
          <w:i/>
          <w:iCs/>
          <w:szCs w:val="28"/>
          <w:lang w:val="vi-VN"/>
        </w:rPr>
        <w:t xml:space="preserve">phù hiệu, cờ hiệu, cấp hiệu, biển hiệu và trang phục đối với công chức làm việc tại </w:t>
      </w:r>
      <w:r w:rsidR="00303094" w:rsidRPr="00495970">
        <w:rPr>
          <w:rFonts w:cs="Times New Roman"/>
          <w:bCs/>
          <w:i/>
          <w:szCs w:val="28"/>
          <w:lang w:val="vi-VN"/>
        </w:rPr>
        <w:t>Chi cục Quản lý thị trường trực thuộc Sở</w:t>
      </w:r>
      <w:r w:rsidR="009905CF" w:rsidRPr="00495970">
        <w:rPr>
          <w:rFonts w:cs="Times New Roman"/>
          <w:bCs/>
          <w:i/>
          <w:szCs w:val="28"/>
          <w:lang w:val="vi-VN"/>
        </w:rPr>
        <w:t xml:space="preserve"> Công Thương</w:t>
      </w:r>
      <w:r w:rsidR="005937FB" w:rsidRPr="00495970">
        <w:rPr>
          <w:rFonts w:eastAsiaTheme="majorEastAsia" w:cs="Times New Roman"/>
          <w:bCs/>
          <w:i/>
          <w:iCs/>
          <w:szCs w:val="28"/>
          <w:lang w:val="vi-VN"/>
        </w:rPr>
        <w:t>.</w:t>
      </w:r>
    </w:p>
    <w:p w14:paraId="29018981" w14:textId="77777777" w:rsidR="005820FC" w:rsidRPr="00C15EC5" w:rsidRDefault="005820FC" w:rsidP="00495970">
      <w:pPr>
        <w:pStyle w:val="Vnbnnidung0"/>
        <w:spacing w:before="120" w:after="0"/>
        <w:ind w:firstLine="720"/>
        <w:jc w:val="both"/>
        <w:rPr>
          <w:rFonts w:cs="Times New Roman"/>
          <w:lang w:val="vi-VN"/>
        </w:rPr>
      </w:pPr>
      <w:r w:rsidRPr="00495970">
        <w:rPr>
          <w:rFonts w:cs="Times New Roman"/>
          <w:b/>
          <w:bCs/>
          <w:lang w:val="vi-VN"/>
        </w:rPr>
        <w:t xml:space="preserve">Điều 1. </w:t>
      </w:r>
      <w:r w:rsidRPr="00C15EC5">
        <w:rPr>
          <w:rFonts w:cs="Times New Roman"/>
          <w:lang w:val="vi-VN"/>
        </w:rPr>
        <w:t>Phạm vi điều chỉnh, đối tượng áp dụng</w:t>
      </w:r>
    </w:p>
    <w:p w14:paraId="3B04E5EB" w14:textId="1D53570E" w:rsidR="005820FC" w:rsidRPr="00495970" w:rsidRDefault="005820FC" w:rsidP="00495970">
      <w:pPr>
        <w:spacing w:before="120" w:after="0" w:line="240" w:lineRule="auto"/>
        <w:ind w:firstLine="720"/>
        <w:jc w:val="both"/>
        <w:rPr>
          <w:rFonts w:cs="Times New Roman"/>
          <w:szCs w:val="28"/>
          <w:lang w:val="vi-VN"/>
        </w:rPr>
      </w:pPr>
      <w:r w:rsidRPr="00495970">
        <w:rPr>
          <w:rFonts w:cs="Times New Roman"/>
          <w:szCs w:val="28"/>
          <w:lang w:val="vi-VN"/>
        </w:rPr>
        <w:t>1. Phạm vi điều chỉnh</w:t>
      </w:r>
      <w:r w:rsidR="00C15EC5">
        <w:rPr>
          <w:rFonts w:cs="Times New Roman"/>
          <w:szCs w:val="28"/>
        </w:rPr>
        <w:t xml:space="preserve"> </w:t>
      </w:r>
      <w:r w:rsidRPr="00495970">
        <w:rPr>
          <w:rFonts w:cs="Times New Roman"/>
          <w:szCs w:val="28"/>
          <w:lang w:val="vi-VN"/>
        </w:rPr>
        <w:t xml:space="preserve"> </w:t>
      </w:r>
    </w:p>
    <w:p w14:paraId="45F529DC" w14:textId="669A78CA" w:rsidR="005820FC" w:rsidRPr="00495970" w:rsidRDefault="005820FC" w:rsidP="00495970">
      <w:pPr>
        <w:spacing w:before="120" w:after="0" w:line="240" w:lineRule="auto"/>
        <w:ind w:firstLine="720"/>
        <w:jc w:val="both"/>
        <w:rPr>
          <w:rFonts w:cs="Times New Roman"/>
          <w:szCs w:val="28"/>
          <w:lang w:val="vi-VN"/>
        </w:rPr>
      </w:pPr>
      <w:r w:rsidRPr="00495970">
        <w:rPr>
          <w:rFonts w:cs="Times New Roman"/>
          <w:szCs w:val="28"/>
          <w:lang w:val="vi-VN"/>
        </w:rPr>
        <w:t>Nghị quyết này quy định chế độ mua sắm, thủ tục cấp phát phù hiệu, cờ hiệu, cấp hiệu, biển hiệu và trang phục đối với công chức làm việc tại Chi cục Quản lý thị trường trực t</w:t>
      </w:r>
      <w:r w:rsidRPr="00495970">
        <w:rPr>
          <w:rFonts w:cs="Times New Roman"/>
          <w:bCs/>
          <w:szCs w:val="28"/>
          <w:lang w:val="vi-VN"/>
        </w:rPr>
        <w:t>huộc Sở</w:t>
      </w:r>
      <w:r w:rsidR="009905CF" w:rsidRPr="00495970">
        <w:rPr>
          <w:rFonts w:cs="Times New Roman"/>
          <w:bCs/>
          <w:szCs w:val="28"/>
          <w:lang w:val="vi-VN"/>
        </w:rPr>
        <w:t xml:space="preserve"> Công Thương</w:t>
      </w:r>
      <w:r w:rsidRPr="00495970">
        <w:rPr>
          <w:rFonts w:cs="Times New Roman"/>
          <w:bCs/>
          <w:szCs w:val="28"/>
          <w:lang w:val="vi-VN"/>
        </w:rPr>
        <w:t>.</w:t>
      </w:r>
    </w:p>
    <w:p w14:paraId="6953AD51" w14:textId="1CB0803B" w:rsidR="005820FC" w:rsidRPr="00C15EC5" w:rsidRDefault="005820FC" w:rsidP="00495970">
      <w:pPr>
        <w:spacing w:before="120" w:after="0" w:line="240" w:lineRule="auto"/>
        <w:ind w:firstLine="720"/>
        <w:jc w:val="both"/>
        <w:rPr>
          <w:rFonts w:cs="Times New Roman"/>
          <w:bCs/>
          <w:szCs w:val="28"/>
        </w:rPr>
      </w:pPr>
      <w:r w:rsidRPr="00495970">
        <w:rPr>
          <w:rFonts w:cs="Times New Roman"/>
          <w:bCs/>
          <w:szCs w:val="28"/>
          <w:lang w:val="vi-VN"/>
        </w:rPr>
        <w:t>2. Đối tượng áp dụng</w:t>
      </w:r>
      <w:r w:rsidR="00C15EC5">
        <w:rPr>
          <w:rFonts w:cs="Times New Roman"/>
          <w:bCs/>
          <w:szCs w:val="28"/>
        </w:rPr>
        <w:t xml:space="preserve"> </w:t>
      </w:r>
    </w:p>
    <w:p w14:paraId="061A90E0" w14:textId="2907CA5F" w:rsidR="00886A3B" w:rsidRPr="00495970" w:rsidRDefault="005820FC" w:rsidP="00495970">
      <w:pPr>
        <w:spacing w:before="120" w:after="0" w:line="240" w:lineRule="auto"/>
        <w:ind w:firstLine="720"/>
        <w:jc w:val="both"/>
        <w:rPr>
          <w:rFonts w:cs="Times New Roman"/>
          <w:szCs w:val="28"/>
          <w:lang w:val="vi-VN"/>
        </w:rPr>
      </w:pPr>
      <w:r w:rsidRPr="00495970">
        <w:rPr>
          <w:rFonts w:cs="Times New Roman"/>
          <w:szCs w:val="28"/>
          <w:lang w:val="vi-VN"/>
        </w:rPr>
        <w:t>a) Chi cục Quản lý thị trườ</w:t>
      </w:r>
      <w:r w:rsidR="009905CF" w:rsidRPr="00495970">
        <w:rPr>
          <w:rFonts w:cs="Times New Roman"/>
          <w:szCs w:val="28"/>
          <w:lang w:val="vi-VN"/>
        </w:rPr>
        <w:t>ng</w:t>
      </w:r>
      <w:r w:rsidR="003E00D5" w:rsidRPr="00495970">
        <w:rPr>
          <w:rFonts w:cs="Times New Roman"/>
          <w:szCs w:val="28"/>
          <w:lang w:val="vi-VN"/>
        </w:rPr>
        <w:t>;</w:t>
      </w:r>
      <w:r w:rsidRPr="00495970">
        <w:rPr>
          <w:rFonts w:cs="Times New Roman"/>
          <w:szCs w:val="28"/>
          <w:lang w:val="vi-VN"/>
        </w:rPr>
        <w:t xml:space="preserve"> </w:t>
      </w:r>
    </w:p>
    <w:p w14:paraId="35EEE555" w14:textId="1D4DB0C9" w:rsidR="00E048FE" w:rsidRPr="00495970" w:rsidRDefault="00E048FE" w:rsidP="00495970">
      <w:pPr>
        <w:spacing w:before="120" w:after="0" w:line="240" w:lineRule="auto"/>
        <w:ind w:firstLine="720"/>
        <w:jc w:val="both"/>
        <w:rPr>
          <w:rFonts w:cs="Times New Roman"/>
          <w:szCs w:val="28"/>
          <w:lang w:val="vi-VN"/>
        </w:rPr>
      </w:pPr>
      <w:r w:rsidRPr="00495970">
        <w:rPr>
          <w:rFonts w:cs="Times New Roman"/>
          <w:szCs w:val="28"/>
          <w:lang w:val="vi-VN"/>
        </w:rPr>
        <w:t>b) Công chức làm việc tại Chi cục Quản lý thị trườ</w:t>
      </w:r>
      <w:r w:rsidR="009905CF" w:rsidRPr="00495970">
        <w:rPr>
          <w:rFonts w:cs="Times New Roman"/>
          <w:szCs w:val="28"/>
          <w:lang w:val="vi-VN"/>
        </w:rPr>
        <w:t>ng</w:t>
      </w:r>
      <w:r w:rsidRPr="00495970">
        <w:rPr>
          <w:rFonts w:cs="Times New Roman"/>
          <w:szCs w:val="28"/>
          <w:lang w:val="vi-VN"/>
        </w:rPr>
        <w:t>;</w:t>
      </w:r>
    </w:p>
    <w:p w14:paraId="4E69ABF0" w14:textId="77777777" w:rsidR="004E0254" w:rsidRPr="00495970" w:rsidRDefault="004E0254" w:rsidP="00495970">
      <w:pPr>
        <w:pStyle w:val="ListParagraph"/>
        <w:tabs>
          <w:tab w:val="left" w:pos="851"/>
        </w:tabs>
        <w:spacing w:before="120"/>
        <w:ind w:left="0" w:firstLine="720"/>
        <w:contextualSpacing w:val="0"/>
        <w:jc w:val="both"/>
        <w:rPr>
          <w:bCs/>
          <w:sz w:val="28"/>
          <w:szCs w:val="28"/>
          <w:lang w:val="vi-VN"/>
        </w:rPr>
      </w:pPr>
      <w:r w:rsidRPr="00495970">
        <w:rPr>
          <w:sz w:val="28"/>
          <w:szCs w:val="28"/>
          <w:lang w:val="vi-VN"/>
        </w:rPr>
        <w:t xml:space="preserve">c) </w:t>
      </w:r>
      <w:r w:rsidRPr="00495970">
        <w:rPr>
          <w:bCs/>
          <w:sz w:val="28"/>
          <w:szCs w:val="28"/>
          <w:lang w:val="vi-VN"/>
        </w:rPr>
        <w:t>Các cơ quan, tổ chức, cá nhân khác có liên quan.</w:t>
      </w:r>
    </w:p>
    <w:p w14:paraId="59315B4F" w14:textId="125219DC" w:rsidR="00591D16" w:rsidRPr="00E30BDA" w:rsidRDefault="00591D16" w:rsidP="00495970">
      <w:pPr>
        <w:spacing w:before="120" w:after="0" w:line="240" w:lineRule="auto"/>
        <w:ind w:firstLine="720"/>
        <w:jc w:val="both"/>
        <w:rPr>
          <w:szCs w:val="28"/>
          <w:lang w:val="vi-VN"/>
        </w:rPr>
      </w:pPr>
      <w:r w:rsidRPr="00495970">
        <w:rPr>
          <w:b/>
          <w:bCs/>
          <w:szCs w:val="28"/>
          <w:lang w:val="vi-VN"/>
        </w:rPr>
        <w:lastRenderedPageBreak/>
        <w:t>Điề</w:t>
      </w:r>
      <w:r w:rsidR="00C27BFD" w:rsidRPr="00495970">
        <w:rPr>
          <w:b/>
          <w:bCs/>
          <w:szCs w:val="28"/>
          <w:lang w:val="vi-VN"/>
        </w:rPr>
        <w:t xml:space="preserve">u </w:t>
      </w:r>
      <w:r w:rsidR="00E66699" w:rsidRPr="00495970">
        <w:rPr>
          <w:b/>
          <w:bCs/>
          <w:szCs w:val="28"/>
          <w:lang w:val="vi-VN"/>
        </w:rPr>
        <w:t>2</w:t>
      </w:r>
      <w:r w:rsidRPr="00495970">
        <w:rPr>
          <w:b/>
          <w:bCs/>
          <w:szCs w:val="28"/>
          <w:lang w:val="vi-VN"/>
        </w:rPr>
        <w:t xml:space="preserve">. </w:t>
      </w:r>
      <w:r w:rsidRPr="00E30BDA">
        <w:rPr>
          <w:szCs w:val="28"/>
          <w:lang w:val="vi-VN"/>
        </w:rPr>
        <w:t>Chế độ mua sắm, cấp phát phù hiệu, cờ hiệu, cấp hiệu, biển hiệu và trang phục Quản lý thị trường</w:t>
      </w:r>
    </w:p>
    <w:p w14:paraId="15525D34" w14:textId="4F18CDDA" w:rsidR="00E048FE" w:rsidRPr="00495970" w:rsidRDefault="00E048FE" w:rsidP="00495970">
      <w:pPr>
        <w:spacing w:before="120" w:after="0" w:line="240" w:lineRule="auto"/>
        <w:ind w:firstLine="720"/>
        <w:jc w:val="both"/>
        <w:rPr>
          <w:szCs w:val="28"/>
          <w:lang w:val="vi-VN"/>
        </w:rPr>
      </w:pPr>
      <w:r w:rsidRPr="00495970">
        <w:rPr>
          <w:szCs w:val="28"/>
          <w:lang w:val="vi-VN"/>
        </w:rPr>
        <w:t xml:space="preserve">1. Chi cục Quản lý thị trường thực hiện chế độ mua sắm phù hiệu, cờ hiệu, cấp hiệu, biển hiệu và trang phục đối với công chức làm việc tại Chi cục Quản lý thị trường </w:t>
      </w:r>
      <w:r w:rsidR="000234B6" w:rsidRPr="00495970">
        <w:rPr>
          <w:iCs/>
          <w:szCs w:val="28"/>
          <w:shd w:val="clear" w:color="auto" w:fill="FFFFFF"/>
          <w:lang w:val="vi-VN"/>
        </w:rPr>
        <w:t>theo</w:t>
      </w:r>
      <w:r w:rsidRPr="00495970">
        <w:rPr>
          <w:iCs/>
          <w:szCs w:val="28"/>
          <w:shd w:val="clear" w:color="auto" w:fill="FFFFFF"/>
          <w:lang w:val="vi-VN"/>
        </w:rPr>
        <w:t xml:space="preserve"> đúng quy định của Luật Ngân sách </w:t>
      </w:r>
      <w:r w:rsidR="003215E3" w:rsidRPr="00495970">
        <w:rPr>
          <w:iCs/>
          <w:szCs w:val="28"/>
          <w:shd w:val="clear" w:color="auto" w:fill="FFFFFF"/>
          <w:lang w:val="vi-VN"/>
        </w:rPr>
        <w:t xml:space="preserve">nhà </w:t>
      </w:r>
      <w:r w:rsidRPr="00495970">
        <w:rPr>
          <w:iCs/>
          <w:szCs w:val="28"/>
          <w:shd w:val="clear" w:color="auto" w:fill="FFFFFF"/>
          <w:lang w:val="vi-VN"/>
        </w:rPr>
        <w:t>nước, Luật Đấu thầu và các quy định pháp luật khác có liên quan.</w:t>
      </w:r>
    </w:p>
    <w:p w14:paraId="13CE6258" w14:textId="4BFBB6FC" w:rsidR="00E048FE" w:rsidRPr="00495970" w:rsidRDefault="00E048FE" w:rsidP="00495970">
      <w:pPr>
        <w:spacing w:before="120" w:after="0" w:line="240" w:lineRule="auto"/>
        <w:ind w:firstLine="720"/>
        <w:jc w:val="both"/>
        <w:rPr>
          <w:bCs/>
          <w:iCs/>
          <w:strike/>
          <w:szCs w:val="28"/>
          <w:shd w:val="clear" w:color="auto" w:fill="FFFFFF"/>
          <w:lang w:val="vi-VN"/>
        </w:rPr>
      </w:pPr>
      <w:r w:rsidRPr="00495970">
        <w:rPr>
          <w:iCs/>
          <w:szCs w:val="28"/>
          <w:shd w:val="clear" w:color="auto" w:fill="FFFFFF"/>
          <w:lang w:val="vi-VN"/>
        </w:rPr>
        <w:t xml:space="preserve">2. </w:t>
      </w:r>
      <w:r w:rsidRPr="00495970">
        <w:rPr>
          <w:szCs w:val="28"/>
          <w:shd w:val="clear" w:color="auto" w:fill="FFFFFF"/>
          <w:lang w:val="vi-VN"/>
        </w:rPr>
        <w:t xml:space="preserve">Việc mua sắm phù hiệu, cờ hiệu, cấp hiệu, biển hiệu và trang phục  </w:t>
      </w:r>
      <w:r w:rsidRPr="00495970">
        <w:rPr>
          <w:iCs/>
          <w:szCs w:val="28"/>
          <w:shd w:val="clear" w:color="auto" w:fill="FFFFFF"/>
          <w:lang w:val="vi-VN"/>
        </w:rPr>
        <w:t>Quản lý thị trường theo quy định tại Điều 7, 8, 9, 10, 11, 12</w:t>
      </w:r>
      <w:r w:rsidRPr="00495970">
        <w:rPr>
          <w:bCs/>
          <w:iCs/>
          <w:szCs w:val="28"/>
          <w:shd w:val="clear" w:color="auto" w:fill="FFFFFF"/>
          <w:lang w:val="vi-VN"/>
        </w:rPr>
        <w:t xml:space="preserve"> và Điều 13 Nghị định số 33/2022/NĐ-CP được sửa đổi, bổ sung một số điều </w:t>
      </w:r>
      <w:r w:rsidR="007E31E3" w:rsidRPr="00495970">
        <w:rPr>
          <w:bCs/>
          <w:iCs/>
          <w:szCs w:val="28"/>
          <w:shd w:val="clear" w:color="auto" w:fill="FFFFFF"/>
          <w:lang w:val="vi-VN"/>
        </w:rPr>
        <w:t>bởi</w:t>
      </w:r>
      <w:r w:rsidRPr="00495970">
        <w:rPr>
          <w:bCs/>
          <w:iCs/>
          <w:szCs w:val="28"/>
          <w:shd w:val="clear" w:color="auto" w:fill="FFFFFF"/>
          <w:lang w:val="vi-VN"/>
        </w:rPr>
        <w:t xml:space="preserve"> khoản 4, </w:t>
      </w:r>
      <w:r w:rsidR="000234B6" w:rsidRPr="00495970">
        <w:rPr>
          <w:bCs/>
          <w:iCs/>
          <w:szCs w:val="28"/>
          <w:shd w:val="clear" w:color="auto" w:fill="FFFFFF"/>
          <w:lang w:val="vi-VN"/>
        </w:rPr>
        <w:t>6</w:t>
      </w:r>
      <w:r w:rsidRPr="00495970">
        <w:rPr>
          <w:bCs/>
          <w:iCs/>
          <w:szCs w:val="28"/>
          <w:shd w:val="clear" w:color="auto" w:fill="FFFFFF"/>
          <w:lang w:val="vi-VN"/>
        </w:rPr>
        <w:t xml:space="preserve"> Điều 1 Nghị định số 241/2025/NĐ-CP</w:t>
      </w:r>
      <w:r w:rsidR="007E31E3" w:rsidRPr="00495970">
        <w:rPr>
          <w:bCs/>
          <w:iCs/>
          <w:szCs w:val="28"/>
          <w:shd w:val="clear" w:color="auto" w:fill="FFFFFF"/>
          <w:lang w:val="vi-VN"/>
        </w:rPr>
        <w:t>.</w:t>
      </w:r>
    </w:p>
    <w:p w14:paraId="4995A213" w14:textId="6B1EFA73" w:rsidR="007E31E3" w:rsidRPr="00495970" w:rsidRDefault="00E048FE" w:rsidP="00495970">
      <w:pPr>
        <w:spacing w:before="120" w:after="0" w:line="240" w:lineRule="auto"/>
        <w:ind w:firstLine="720"/>
        <w:jc w:val="both"/>
        <w:rPr>
          <w:bCs/>
          <w:iCs/>
          <w:szCs w:val="28"/>
          <w:shd w:val="clear" w:color="auto" w:fill="FFFFFF"/>
          <w:lang w:val="vi-VN"/>
        </w:rPr>
      </w:pPr>
      <w:r w:rsidRPr="00495970">
        <w:rPr>
          <w:szCs w:val="28"/>
          <w:shd w:val="clear" w:color="auto" w:fill="FFFFFF"/>
          <w:lang w:val="vi-VN"/>
        </w:rPr>
        <w:t xml:space="preserve">3. </w:t>
      </w:r>
      <w:r w:rsidRPr="00495970">
        <w:rPr>
          <w:bCs/>
          <w:iCs/>
          <w:szCs w:val="28"/>
          <w:shd w:val="clear" w:color="auto" w:fill="FFFFFF"/>
          <w:lang w:val="vi-VN"/>
        </w:rPr>
        <w:t>Trường hợp phù hiệu, cờ hiệu, cấp hiệu, biển hiệu và trang phục Quản lý thị trường được cấp bị hư hỏng, mất mát có lý do, nguyên nhân chính đáng</w:t>
      </w:r>
      <w:r w:rsidR="00EA5F34" w:rsidRPr="00495970">
        <w:rPr>
          <w:bCs/>
          <w:iCs/>
          <w:szCs w:val="28"/>
          <w:shd w:val="clear" w:color="auto" w:fill="FFFFFF"/>
          <w:lang w:val="vi-VN"/>
        </w:rPr>
        <w:t xml:space="preserve"> </w:t>
      </w:r>
      <w:r w:rsidR="00EA5F34" w:rsidRPr="00495970">
        <w:rPr>
          <w:bCs/>
          <w:i/>
          <w:szCs w:val="28"/>
          <w:shd w:val="clear" w:color="auto" w:fill="FFFFFF"/>
          <w:lang w:val="vi-VN"/>
        </w:rPr>
        <w:t>(khách quan)</w:t>
      </w:r>
      <w:r w:rsidRPr="00495970">
        <w:rPr>
          <w:bCs/>
          <w:iCs/>
          <w:szCs w:val="28"/>
          <w:shd w:val="clear" w:color="auto" w:fill="FFFFFF"/>
          <w:lang w:val="vi-VN"/>
        </w:rPr>
        <w:t xml:space="preserve"> thì được xem xét cấp thay thế. </w:t>
      </w:r>
    </w:p>
    <w:p w14:paraId="507ED977" w14:textId="0477DA77" w:rsidR="00E048FE" w:rsidRPr="00495970" w:rsidRDefault="007E31E3" w:rsidP="00495970">
      <w:pPr>
        <w:spacing w:before="120" w:after="0" w:line="240" w:lineRule="auto"/>
        <w:ind w:firstLine="720"/>
        <w:jc w:val="both"/>
        <w:rPr>
          <w:bCs/>
          <w:iCs/>
          <w:szCs w:val="28"/>
          <w:shd w:val="clear" w:color="auto" w:fill="FFFFFF"/>
          <w:lang w:val="vi-VN"/>
        </w:rPr>
      </w:pPr>
      <w:r w:rsidRPr="00495970">
        <w:rPr>
          <w:bCs/>
          <w:iCs/>
          <w:szCs w:val="28"/>
          <w:shd w:val="clear" w:color="auto" w:fill="FFFFFF"/>
          <w:lang w:val="vi-VN"/>
        </w:rPr>
        <w:t xml:space="preserve">4. </w:t>
      </w:r>
      <w:r w:rsidR="00E048FE" w:rsidRPr="00495970">
        <w:rPr>
          <w:bCs/>
          <w:iCs/>
          <w:szCs w:val="28"/>
          <w:shd w:val="clear" w:color="auto" w:fill="FFFFFF"/>
          <w:lang w:val="vi-VN"/>
        </w:rPr>
        <w:t>Trường hợp phù hiệu, cờ hiệu, cấp hiệu, biển hiệu và trang phục Quản lý thị trường được cấp bị hư hỏng, mất mát không có lý do, nguyên nhân</w:t>
      </w:r>
      <w:r w:rsidR="00EA5F34" w:rsidRPr="00495970">
        <w:rPr>
          <w:bCs/>
          <w:iCs/>
          <w:szCs w:val="28"/>
          <w:shd w:val="clear" w:color="auto" w:fill="FFFFFF"/>
          <w:lang w:val="vi-VN"/>
        </w:rPr>
        <w:t xml:space="preserve"> chủ quan</w:t>
      </w:r>
      <w:r w:rsidR="00E048FE" w:rsidRPr="00495970">
        <w:rPr>
          <w:bCs/>
          <w:iCs/>
          <w:szCs w:val="28"/>
          <w:shd w:val="clear" w:color="auto" w:fill="FFFFFF"/>
          <w:lang w:val="vi-VN"/>
        </w:rPr>
        <w:t xml:space="preserve"> thì cá nhân được cấp </w:t>
      </w:r>
      <w:r w:rsidR="00CB4310" w:rsidRPr="00495970">
        <w:rPr>
          <w:bCs/>
          <w:iCs/>
          <w:szCs w:val="28"/>
          <w:shd w:val="clear" w:color="auto" w:fill="FFFFFF"/>
          <w:lang w:val="vi-VN"/>
        </w:rPr>
        <w:t>phát</w:t>
      </w:r>
      <w:r w:rsidR="00E048FE" w:rsidRPr="00495970">
        <w:rPr>
          <w:bCs/>
          <w:iCs/>
          <w:szCs w:val="28"/>
          <w:shd w:val="clear" w:color="auto" w:fill="FFFFFF"/>
          <w:lang w:val="vi-VN"/>
        </w:rPr>
        <w:t xml:space="preserve"> và </w:t>
      </w:r>
      <w:r w:rsidR="00CB4310" w:rsidRPr="00495970">
        <w:rPr>
          <w:bCs/>
          <w:iCs/>
          <w:szCs w:val="28"/>
          <w:shd w:val="clear" w:color="auto" w:fill="FFFFFF"/>
          <w:lang w:val="vi-VN"/>
        </w:rPr>
        <w:t>tự</w:t>
      </w:r>
      <w:r w:rsidR="00E048FE" w:rsidRPr="00495970">
        <w:rPr>
          <w:bCs/>
          <w:iCs/>
          <w:szCs w:val="28"/>
          <w:shd w:val="clear" w:color="auto" w:fill="FFFFFF"/>
          <w:lang w:val="vi-VN"/>
        </w:rPr>
        <w:t xml:space="preserve"> chịu hoàn toàn chi phí cấp thay thế. </w:t>
      </w:r>
    </w:p>
    <w:p w14:paraId="05633937" w14:textId="687B752A" w:rsidR="00274314" w:rsidRPr="00E30BDA" w:rsidRDefault="001B1C3A" w:rsidP="00495970">
      <w:pPr>
        <w:pStyle w:val="NormalWeb"/>
        <w:shd w:val="clear" w:color="auto" w:fill="FFFFFF"/>
        <w:spacing w:before="120" w:beforeAutospacing="0" w:after="0" w:afterAutospacing="0"/>
        <w:ind w:firstLine="720"/>
        <w:jc w:val="both"/>
        <w:rPr>
          <w:sz w:val="28"/>
          <w:szCs w:val="28"/>
          <w:lang w:val="vi-VN"/>
        </w:rPr>
      </w:pPr>
      <w:r w:rsidRPr="00495970">
        <w:rPr>
          <w:b/>
          <w:bCs/>
          <w:sz w:val="28"/>
          <w:szCs w:val="28"/>
          <w:lang w:val="vi-VN"/>
        </w:rPr>
        <w:t xml:space="preserve">Điều </w:t>
      </w:r>
      <w:r w:rsidR="00E66699" w:rsidRPr="00495970">
        <w:rPr>
          <w:b/>
          <w:bCs/>
          <w:sz w:val="28"/>
          <w:szCs w:val="28"/>
          <w:lang w:val="vi-VN"/>
        </w:rPr>
        <w:t>3</w:t>
      </w:r>
      <w:r w:rsidR="00591D16" w:rsidRPr="00495970">
        <w:rPr>
          <w:b/>
          <w:bCs/>
          <w:sz w:val="28"/>
          <w:szCs w:val="28"/>
          <w:lang w:val="vi-VN"/>
        </w:rPr>
        <w:t xml:space="preserve">. </w:t>
      </w:r>
      <w:r w:rsidR="00591D16" w:rsidRPr="00E30BDA">
        <w:rPr>
          <w:sz w:val="28"/>
          <w:szCs w:val="28"/>
          <w:lang w:val="vi-VN"/>
        </w:rPr>
        <w:t>Thủ tục cấp phát</w:t>
      </w:r>
    </w:p>
    <w:p w14:paraId="12C51D8C" w14:textId="0DCAC16E" w:rsidR="00591D16" w:rsidRPr="00495970" w:rsidRDefault="00591D16" w:rsidP="00495970">
      <w:pPr>
        <w:pStyle w:val="NormalWeb"/>
        <w:shd w:val="clear" w:color="auto" w:fill="FFFFFF"/>
        <w:spacing w:before="120" w:beforeAutospacing="0" w:after="0" w:afterAutospacing="0"/>
        <w:ind w:firstLine="720"/>
        <w:jc w:val="both"/>
        <w:rPr>
          <w:rFonts w:eastAsiaTheme="minorHAnsi" w:cstheme="minorBidi"/>
          <w:sz w:val="28"/>
          <w:szCs w:val="28"/>
          <w:lang w:val="vi-VN"/>
        </w:rPr>
      </w:pPr>
      <w:r w:rsidRPr="00495970">
        <w:rPr>
          <w:rFonts w:eastAsiaTheme="minorHAnsi" w:cstheme="minorBidi"/>
          <w:sz w:val="28"/>
          <w:szCs w:val="28"/>
          <w:lang w:val="vi-VN"/>
        </w:rPr>
        <w:t>1. Chi cục Quản lý thị trường quản lý, cấp phát biển hiệu, phù hiệu, cấp hiệu, cờ hiệu và trang phục cho công chức làm việc tại Chi cục Quản lý thị trườ</w:t>
      </w:r>
      <w:r w:rsidR="009905CF" w:rsidRPr="00495970">
        <w:rPr>
          <w:rFonts w:eastAsiaTheme="minorHAnsi" w:cstheme="minorBidi"/>
          <w:sz w:val="28"/>
          <w:szCs w:val="28"/>
          <w:lang w:val="vi-VN"/>
        </w:rPr>
        <w:t>ng</w:t>
      </w:r>
      <w:r w:rsidRPr="00495970">
        <w:rPr>
          <w:rFonts w:eastAsiaTheme="minorHAnsi" w:cstheme="minorBidi"/>
          <w:sz w:val="28"/>
          <w:szCs w:val="28"/>
          <w:lang w:val="vi-VN"/>
        </w:rPr>
        <w:t>.</w:t>
      </w:r>
    </w:p>
    <w:p w14:paraId="57C76E69" w14:textId="77777777" w:rsidR="001E5275" w:rsidRPr="00495970" w:rsidRDefault="001E5275" w:rsidP="00495970">
      <w:pPr>
        <w:spacing w:before="120" w:after="0" w:line="240" w:lineRule="auto"/>
        <w:ind w:firstLine="720"/>
        <w:jc w:val="both"/>
        <w:rPr>
          <w:lang w:val="vi-VN"/>
        </w:rPr>
      </w:pPr>
      <w:bookmarkStart w:id="1" w:name="dieu_4"/>
      <w:r w:rsidRPr="00495970">
        <w:rPr>
          <w:lang w:val="vi-VN"/>
        </w:rPr>
        <w:t>2. Trình tự thực hiện</w:t>
      </w:r>
    </w:p>
    <w:p w14:paraId="52DE26A5" w14:textId="1E4D15FA" w:rsidR="000D33B6" w:rsidRPr="00495970" w:rsidRDefault="000D33B6" w:rsidP="00495970">
      <w:pPr>
        <w:spacing w:before="120" w:after="0" w:line="240" w:lineRule="auto"/>
        <w:ind w:firstLine="720"/>
        <w:jc w:val="both"/>
        <w:rPr>
          <w:szCs w:val="28"/>
          <w:lang w:val="vi-VN"/>
        </w:rPr>
      </w:pPr>
      <w:r w:rsidRPr="00495970">
        <w:rPr>
          <w:szCs w:val="28"/>
          <w:lang w:val="vi-VN"/>
        </w:rPr>
        <w:t xml:space="preserve">a) Công chức thuộc đối tượng được cấp phát theo quy định; </w:t>
      </w:r>
      <w:r w:rsidR="009905CF" w:rsidRPr="00495970">
        <w:rPr>
          <w:szCs w:val="28"/>
          <w:lang w:val="vi-VN"/>
        </w:rPr>
        <w:t>t</w:t>
      </w:r>
      <w:r w:rsidRPr="00495970">
        <w:rPr>
          <w:szCs w:val="28"/>
          <w:lang w:val="vi-VN"/>
        </w:rPr>
        <w:t xml:space="preserve">rường hợp đề nghị cấp thay thế phải nêu rõ lý do </w:t>
      </w:r>
      <w:r w:rsidR="006C23DE" w:rsidRPr="00495970">
        <w:rPr>
          <w:szCs w:val="28"/>
          <w:lang w:val="vi-VN"/>
        </w:rPr>
        <w:t xml:space="preserve">và gửi kèm </w:t>
      </w:r>
      <w:r w:rsidRPr="00495970">
        <w:rPr>
          <w:szCs w:val="28"/>
          <w:lang w:val="vi-VN"/>
        </w:rPr>
        <w:t>văn bản giải trình.</w:t>
      </w:r>
    </w:p>
    <w:p w14:paraId="7E13BEC7" w14:textId="0E50E826" w:rsidR="00EF0399" w:rsidRPr="00E30BDA" w:rsidRDefault="001E5275" w:rsidP="00495970">
      <w:pPr>
        <w:pStyle w:val="NormalWeb"/>
        <w:shd w:val="clear" w:color="auto" w:fill="FFFFFF"/>
        <w:spacing w:before="120" w:beforeAutospacing="0" w:after="0" w:afterAutospacing="0"/>
        <w:ind w:firstLine="720"/>
        <w:jc w:val="both"/>
        <w:rPr>
          <w:rFonts w:eastAsiaTheme="minorHAnsi" w:cstheme="minorBidi"/>
          <w:i/>
          <w:iCs/>
          <w:sz w:val="28"/>
          <w:szCs w:val="28"/>
          <w:lang w:val="vi-VN"/>
        </w:rPr>
      </w:pPr>
      <w:r w:rsidRPr="00495970">
        <w:rPr>
          <w:sz w:val="28"/>
          <w:szCs w:val="28"/>
          <w:lang w:val="vi-VN"/>
        </w:rPr>
        <w:t>b) Chi cục Quản lý thị trường rà soát đối tượng, tiêu chuẩn, định mức, niên hạn sử dụng và tổng hợp, lập danh sách cấp phát</w:t>
      </w:r>
      <w:r w:rsidR="00EF0399" w:rsidRPr="00495970">
        <w:rPr>
          <w:sz w:val="28"/>
          <w:szCs w:val="28"/>
          <w:lang w:val="vi-VN"/>
        </w:rPr>
        <w:t xml:space="preserve"> </w:t>
      </w:r>
      <w:r w:rsidR="00EF0399" w:rsidRPr="00495970">
        <w:rPr>
          <w:rFonts w:eastAsiaTheme="minorHAnsi" w:cstheme="minorBidi"/>
          <w:sz w:val="28"/>
          <w:szCs w:val="28"/>
          <w:lang w:val="vi-VN"/>
        </w:rPr>
        <w:t xml:space="preserve">kèm theo quyết định bổ nhiệm, thay đổi đơn vị công tác… </w:t>
      </w:r>
      <w:r w:rsidR="00EF0399" w:rsidRPr="00E30BDA">
        <w:rPr>
          <w:rFonts w:eastAsiaTheme="minorHAnsi" w:cstheme="minorBidi"/>
          <w:i/>
          <w:iCs/>
          <w:sz w:val="28"/>
          <w:szCs w:val="28"/>
          <w:lang w:val="vi-VN"/>
        </w:rPr>
        <w:t>(đối với trường hợp công chức có sự thay đổi về chức vụ lãnh đạo, ngạch công chức) hoặc văn bản giải trình của công chức (đối với trường hợp đề nghị cấp thay thế khi bị hỏng hoặc bị mất).</w:t>
      </w:r>
    </w:p>
    <w:p w14:paraId="756C30F7" w14:textId="366B4BC3" w:rsidR="0081711A" w:rsidRPr="00495970" w:rsidRDefault="001E5275" w:rsidP="00495970">
      <w:pPr>
        <w:spacing w:before="120" w:after="0" w:line="240" w:lineRule="auto"/>
        <w:ind w:firstLine="720"/>
        <w:jc w:val="both"/>
        <w:rPr>
          <w:color w:val="FF0000"/>
          <w:lang w:val="vi-VN"/>
        </w:rPr>
      </w:pPr>
      <w:r w:rsidRPr="00495970">
        <w:rPr>
          <w:lang w:val="vi-VN"/>
        </w:rPr>
        <w:t>c) Chi cục trưởng Chi cục Quản lý thị trường xem xét, quyết định cấp phát</w:t>
      </w:r>
      <w:r w:rsidR="00D76EB2" w:rsidRPr="00495970">
        <w:rPr>
          <w:lang w:val="vi-VN"/>
        </w:rPr>
        <w:t>.</w:t>
      </w:r>
      <w:r w:rsidRPr="00495970">
        <w:rPr>
          <w:color w:val="FF0000"/>
          <w:lang w:val="vi-VN"/>
        </w:rPr>
        <w:t xml:space="preserve"> </w:t>
      </w:r>
    </w:p>
    <w:p w14:paraId="0CFBC2A0" w14:textId="2D7C2482" w:rsidR="001E5275" w:rsidRPr="00495970" w:rsidRDefault="0081711A" w:rsidP="00495970">
      <w:pPr>
        <w:spacing w:before="120" w:after="0" w:line="240" w:lineRule="auto"/>
        <w:ind w:firstLine="720"/>
        <w:jc w:val="both"/>
        <w:rPr>
          <w:lang w:val="vi-VN"/>
        </w:rPr>
      </w:pPr>
      <w:r w:rsidRPr="00495970">
        <w:rPr>
          <w:lang w:val="vi-VN"/>
        </w:rPr>
        <w:t xml:space="preserve">d) </w:t>
      </w:r>
      <w:r w:rsidR="001E5275" w:rsidRPr="00495970">
        <w:rPr>
          <w:lang w:val="vi-VN"/>
        </w:rPr>
        <w:t>Tổ chức cấp phát, bàn giao và ký nhận theo quy định.</w:t>
      </w:r>
    </w:p>
    <w:p w14:paraId="3D7A306A" w14:textId="4D465786" w:rsidR="008F6ED2" w:rsidRPr="00495970" w:rsidRDefault="008F6ED2" w:rsidP="00495970">
      <w:pPr>
        <w:spacing w:before="120" w:after="0" w:line="240" w:lineRule="auto"/>
        <w:ind w:firstLine="720"/>
        <w:jc w:val="both"/>
        <w:rPr>
          <w:szCs w:val="28"/>
          <w:lang w:val="vi-VN"/>
        </w:rPr>
      </w:pPr>
      <w:r w:rsidRPr="00495970">
        <w:rPr>
          <w:szCs w:val="28"/>
          <w:lang w:val="vi-VN"/>
        </w:rPr>
        <w:t>3. Chi cục Quản lý thị trường có trách nhiệm mở sổ theo dõi việc quản lý, cấp phát và sử dụng phù hiệu, cờ hiệu, cấp hiệu, biển hiệu và trang phục đối với từng công chức theo quy định.</w:t>
      </w:r>
      <w:r w:rsidR="00CB4310" w:rsidRPr="00495970">
        <w:rPr>
          <w:szCs w:val="28"/>
          <w:lang w:val="vi-VN"/>
        </w:rPr>
        <w:t xml:space="preserve"> </w:t>
      </w:r>
      <w:r w:rsidR="00CB4310" w:rsidRPr="00495970">
        <w:rPr>
          <w:lang w:val="vi-VN"/>
        </w:rPr>
        <w:t>Mốc thời gian tính niên hạn lần sau được tính từ thời điểm cấp phát thực tế gần nhất.</w:t>
      </w:r>
    </w:p>
    <w:p w14:paraId="4AFCE52B" w14:textId="32D5D667" w:rsidR="005820FC" w:rsidRPr="00E30BDA" w:rsidRDefault="005820FC" w:rsidP="00495970">
      <w:pPr>
        <w:spacing w:before="120" w:after="0" w:line="240" w:lineRule="auto"/>
        <w:ind w:firstLine="720"/>
        <w:jc w:val="both"/>
        <w:rPr>
          <w:rFonts w:cs="Times New Roman"/>
          <w:szCs w:val="28"/>
          <w:lang w:val="vi-VN"/>
        </w:rPr>
      </w:pPr>
      <w:r w:rsidRPr="00495970">
        <w:rPr>
          <w:rFonts w:cs="Times New Roman"/>
          <w:b/>
          <w:bCs/>
          <w:szCs w:val="28"/>
          <w:lang w:val="vi-VN"/>
        </w:rPr>
        <w:t>Điề</w:t>
      </w:r>
      <w:r w:rsidR="008D4A69" w:rsidRPr="00495970">
        <w:rPr>
          <w:rFonts w:cs="Times New Roman"/>
          <w:b/>
          <w:bCs/>
          <w:szCs w:val="28"/>
          <w:lang w:val="vi-VN"/>
        </w:rPr>
        <w:t xml:space="preserve">u </w:t>
      </w:r>
      <w:r w:rsidR="00E66699" w:rsidRPr="00495970">
        <w:rPr>
          <w:rFonts w:cs="Times New Roman"/>
          <w:b/>
          <w:bCs/>
          <w:szCs w:val="28"/>
          <w:lang w:val="vi-VN"/>
        </w:rPr>
        <w:t>4</w:t>
      </w:r>
      <w:r w:rsidRPr="00495970">
        <w:rPr>
          <w:rFonts w:cs="Times New Roman"/>
          <w:b/>
          <w:bCs/>
          <w:szCs w:val="28"/>
          <w:lang w:val="vi-VN"/>
        </w:rPr>
        <w:t>. </w:t>
      </w:r>
      <w:r w:rsidRPr="00E30BDA">
        <w:rPr>
          <w:rFonts w:cs="Times New Roman"/>
          <w:szCs w:val="28"/>
          <w:lang w:val="vi-VN"/>
        </w:rPr>
        <w:t>Nguồn kinh phí thực hiện</w:t>
      </w:r>
      <w:bookmarkEnd w:id="1"/>
    </w:p>
    <w:p w14:paraId="5AD0942F" w14:textId="1E9887CC" w:rsidR="00D619A0" w:rsidRPr="00495970" w:rsidRDefault="00D619A0" w:rsidP="00495970">
      <w:pPr>
        <w:pStyle w:val="ListParagraph"/>
        <w:tabs>
          <w:tab w:val="left" w:pos="851"/>
        </w:tabs>
        <w:spacing w:before="120"/>
        <w:ind w:left="0" w:firstLine="720"/>
        <w:contextualSpacing w:val="0"/>
        <w:jc w:val="both"/>
        <w:rPr>
          <w:sz w:val="28"/>
          <w:szCs w:val="28"/>
          <w:lang w:val="vi-VN"/>
        </w:rPr>
      </w:pPr>
      <w:r w:rsidRPr="00495970">
        <w:rPr>
          <w:sz w:val="28"/>
          <w:szCs w:val="28"/>
          <w:lang w:val="vi-VN"/>
        </w:rPr>
        <w:t xml:space="preserve">Kinh phí mua sắm và cấp phát phù hiệu, cờ hiệu, cấp hiệu, biển hiệu và trang phục đối với công chức làm việc tại Chi cục Quản lý thị trường trực thuộc Sở Công Thương được bảo đảm từ nguồn ngân sách nhà nước được cấp có thẩm </w:t>
      </w:r>
      <w:r w:rsidRPr="00495970">
        <w:rPr>
          <w:sz w:val="28"/>
          <w:szCs w:val="28"/>
          <w:lang w:val="vi-VN"/>
        </w:rPr>
        <w:lastRenderedPageBreak/>
        <w:t>quyền giao trong dự toán chi thường xuyên hằng năm theo quy định của</w:t>
      </w:r>
      <w:r w:rsidR="00CB4310" w:rsidRPr="00495970">
        <w:rPr>
          <w:sz w:val="28"/>
          <w:szCs w:val="28"/>
          <w:lang w:val="vi-VN"/>
        </w:rPr>
        <w:t xml:space="preserve"> Luật Ngân sách nhà nước và các quy định pháp luật hiện hành</w:t>
      </w:r>
      <w:r w:rsidRPr="00495970">
        <w:rPr>
          <w:sz w:val="28"/>
          <w:szCs w:val="28"/>
          <w:lang w:val="vi-VN"/>
        </w:rPr>
        <w:t>.</w:t>
      </w:r>
    </w:p>
    <w:p w14:paraId="5C2EDA6A" w14:textId="1DA4889E" w:rsidR="00D36204" w:rsidRPr="00E30BDA" w:rsidRDefault="001E2901" w:rsidP="00495970">
      <w:pPr>
        <w:pStyle w:val="ListParagraph"/>
        <w:tabs>
          <w:tab w:val="left" w:pos="851"/>
        </w:tabs>
        <w:spacing w:before="120"/>
        <w:ind w:left="0" w:firstLine="720"/>
        <w:contextualSpacing w:val="0"/>
        <w:jc w:val="both"/>
        <w:rPr>
          <w:iCs/>
          <w:sz w:val="28"/>
          <w:szCs w:val="28"/>
          <w:lang w:val="nl-NL"/>
        </w:rPr>
      </w:pPr>
      <w:r w:rsidRPr="00495970">
        <w:rPr>
          <w:b/>
          <w:bCs/>
          <w:iCs/>
          <w:sz w:val="28"/>
          <w:szCs w:val="28"/>
          <w:lang w:val="nl-NL"/>
        </w:rPr>
        <w:t xml:space="preserve">Điều </w:t>
      </w:r>
      <w:r w:rsidR="00E66699" w:rsidRPr="00495970">
        <w:rPr>
          <w:b/>
          <w:bCs/>
          <w:iCs/>
          <w:sz w:val="28"/>
          <w:szCs w:val="28"/>
          <w:lang w:val="nl-NL"/>
        </w:rPr>
        <w:t>5</w:t>
      </w:r>
      <w:r w:rsidRPr="00495970">
        <w:rPr>
          <w:b/>
          <w:bCs/>
          <w:iCs/>
          <w:sz w:val="28"/>
          <w:szCs w:val="28"/>
          <w:lang w:val="nl-NL"/>
        </w:rPr>
        <w:t xml:space="preserve">. </w:t>
      </w:r>
      <w:r w:rsidRPr="00E30BDA">
        <w:rPr>
          <w:iCs/>
          <w:sz w:val="28"/>
          <w:szCs w:val="28"/>
          <w:lang w:val="nl-NL"/>
        </w:rPr>
        <w:t>Tổ chức thực hiện</w:t>
      </w:r>
    </w:p>
    <w:p w14:paraId="59636BB2" w14:textId="32D867FF" w:rsidR="00376B45" w:rsidRPr="00495970" w:rsidRDefault="00376B45" w:rsidP="00495970">
      <w:pPr>
        <w:spacing w:before="120" w:after="0" w:line="240" w:lineRule="auto"/>
        <w:ind w:firstLine="720"/>
        <w:jc w:val="both"/>
        <w:rPr>
          <w:rFonts w:cs="Times New Roman"/>
          <w:szCs w:val="28"/>
          <w:lang w:val="vi-VN"/>
        </w:rPr>
      </w:pPr>
      <w:r w:rsidRPr="00495970">
        <w:rPr>
          <w:rFonts w:cs="Times New Roman"/>
          <w:szCs w:val="28"/>
          <w:lang w:val="vi-VN"/>
        </w:rPr>
        <w:t xml:space="preserve">1. </w:t>
      </w:r>
      <w:r w:rsidR="00E30BDA">
        <w:rPr>
          <w:rFonts w:cs="Times New Roman"/>
          <w:szCs w:val="28"/>
        </w:rPr>
        <w:t>UBND</w:t>
      </w:r>
      <w:r w:rsidRPr="00495970">
        <w:rPr>
          <w:rFonts w:cs="Times New Roman"/>
          <w:szCs w:val="28"/>
          <w:lang w:val="vi-VN"/>
        </w:rPr>
        <w:t xml:space="preserve"> tỉnh tổ chức triển khai thực hiện Nghị quyết.</w:t>
      </w:r>
    </w:p>
    <w:p w14:paraId="56277E74" w14:textId="0227F635" w:rsidR="00376B45" w:rsidRPr="00495970" w:rsidRDefault="00376B45" w:rsidP="00495970">
      <w:pPr>
        <w:spacing w:before="120" w:after="0" w:line="240" w:lineRule="auto"/>
        <w:ind w:firstLine="720"/>
        <w:jc w:val="both"/>
        <w:rPr>
          <w:rFonts w:cs="Times New Roman"/>
          <w:szCs w:val="28"/>
          <w:lang w:val="vi-VN"/>
        </w:rPr>
      </w:pPr>
      <w:r w:rsidRPr="00495970">
        <w:rPr>
          <w:rFonts w:cs="Times New Roman"/>
          <w:szCs w:val="28"/>
          <w:lang w:val="vi-VN"/>
        </w:rPr>
        <w:t xml:space="preserve">2. Thường trực </w:t>
      </w:r>
      <w:r w:rsidR="00885C42" w:rsidRPr="00495970">
        <w:rPr>
          <w:rFonts w:cs="Times New Roman"/>
          <w:szCs w:val="28"/>
        </w:rPr>
        <w:t>HĐND</w:t>
      </w:r>
      <w:r w:rsidRPr="00495970">
        <w:rPr>
          <w:rFonts w:cs="Times New Roman"/>
          <w:szCs w:val="28"/>
          <w:lang w:val="vi-VN"/>
        </w:rPr>
        <w:t xml:space="preserve">, các Ban </w:t>
      </w:r>
      <w:r w:rsidR="00E30BDA">
        <w:rPr>
          <w:rFonts w:cs="Times New Roman"/>
          <w:szCs w:val="28"/>
        </w:rPr>
        <w:t>HĐND</w:t>
      </w:r>
      <w:r w:rsidRPr="00495970">
        <w:rPr>
          <w:rFonts w:cs="Times New Roman"/>
          <w:szCs w:val="28"/>
          <w:lang w:val="vi-VN"/>
        </w:rPr>
        <w:t xml:space="preserve">, các Tổ đại biểu </w:t>
      </w:r>
      <w:r w:rsidR="00E30BDA">
        <w:rPr>
          <w:rFonts w:cs="Times New Roman"/>
          <w:szCs w:val="28"/>
        </w:rPr>
        <w:t>HĐND</w:t>
      </w:r>
      <w:r w:rsidRPr="00495970">
        <w:rPr>
          <w:rFonts w:cs="Times New Roman"/>
          <w:szCs w:val="28"/>
          <w:lang w:val="vi-VN"/>
        </w:rPr>
        <w:t xml:space="preserve"> và đại biểu </w:t>
      </w:r>
      <w:r w:rsidR="00E30BDA">
        <w:rPr>
          <w:rFonts w:cs="Times New Roman"/>
          <w:szCs w:val="28"/>
        </w:rPr>
        <w:t>HĐND</w:t>
      </w:r>
      <w:r w:rsidRPr="00495970">
        <w:rPr>
          <w:rFonts w:cs="Times New Roman"/>
          <w:szCs w:val="28"/>
          <w:lang w:val="vi-VN"/>
        </w:rPr>
        <w:t xml:space="preserve"> tỉnh giám sát việc thực hiện </w:t>
      </w:r>
      <w:r w:rsidR="00E30BDA">
        <w:rPr>
          <w:rFonts w:cs="Times New Roman"/>
          <w:szCs w:val="28"/>
        </w:rPr>
        <w:t>N</w:t>
      </w:r>
      <w:r w:rsidRPr="00495970">
        <w:rPr>
          <w:rFonts w:cs="Times New Roman"/>
          <w:szCs w:val="28"/>
          <w:lang w:val="vi-VN"/>
        </w:rPr>
        <w:t>ghị quyết.</w:t>
      </w:r>
    </w:p>
    <w:p w14:paraId="0D01F586" w14:textId="1555BE60" w:rsidR="005820FC" w:rsidRPr="00E30BDA" w:rsidRDefault="005820FC" w:rsidP="00495970">
      <w:pPr>
        <w:pStyle w:val="ListParagraph"/>
        <w:tabs>
          <w:tab w:val="left" w:pos="851"/>
        </w:tabs>
        <w:spacing w:before="120"/>
        <w:ind w:left="0" w:firstLine="720"/>
        <w:contextualSpacing w:val="0"/>
        <w:jc w:val="both"/>
        <w:rPr>
          <w:bCs/>
          <w:iCs/>
          <w:sz w:val="28"/>
          <w:szCs w:val="28"/>
          <w:lang w:val="pl-PL"/>
        </w:rPr>
      </w:pPr>
      <w:r w:rsidRPr="00495970">
        <w:rPr>
          <w:b/>
          <w:iCs/>
          <w:sz w:val="28"/>
          <w:szCs w:val="28"/>
          <w:lang w:val="pl-PL"/>
        </w:rPr>
        <w:t xml:space="preserve">Điều </w:t>
      </w:r>
      <w:r w:rsidR="00E66699" w:rsidRPr="00495970">
        <w:rPr>
          <w:b/>
          <w:iCs/>
          <w:sz w:val="28"/>
          <w:szCs w:val="28"/>
          <w:lang w:val="pl-PL"/>
        </w:rPr>
        <w:t>6</w:t>
      </w:r>
      <w:r w:rsidRPr="00495970">
        <w:rPr>
          <w:b/>
          <w:iCs/>
          <w:sz w:val="28"/>
          <w:szCs w:val="28"/>
          <w:lang w:val="pl-PL"/>
        </w:rPr>
        <w:t xml:space="preserve">. </w:t>
      </w:r>
      <w:r w:rsidRPr="00E30BDA">
        <w:rPr>
          <w:bCs/>
          <w:iCs/>
          <w:sz w:val="28"/>
          <w:szCs w:val="28"/>
          <w:lang w:val="pl-PL"/>
        </w:rPr>
        <w:t xml:space="preserve">Hiệu lực thi hành </w:t>
      </w:r>
    </w:p>
    <w:p w14:paraId="1F34BB85" w14:textId="77B042AE" w:rsidR="005820FC" w:rsidRPr="00495970" w:rsidRDefault="009905CF" w:rsidP="00495970">
      <w:pPr>
        <w:pStyle w:val="ListParagraph"/>
        <w:tabs>
          <w:tab w:val="left" w:pos="851"/>
        </w:tabs>
        <w:spacing w:before="120"/>
        <w:ind w:left="0" w:firstLine="720"/>
        <w:contextualSpacing w:val="0"/>
        <w:jc w:val="both"/>
        <w:rPr>
          <w:iCs/>
          <w:sz w:val="28"/>
          <w:szCs w:val="28"/>
          <w:lang w:val="pl-PL"/>
        </w:rPr>
      </w:pPr>
      <w:bookmarkStart w:id="2" w:name="_Hlk234501990"/>
      <w:r w:rsidRPr="00495970">
        <w:rPr>
          <w:iCs/>
          <w:sz w:val="28"/>
          <w:szCs w:val="28"/>
          <w:lang w:val="pl-PL"/>
        </w:rPr>
        <w:t>Nghị quyết này có hiệu lực</w:t>
      </w:r>
      <w:r w:rsidR="005820FC" w:rsidRPr="00495970">
        <w:rPr>
          <w:iCs/>
          <w:sz w:val="28"/>
          <w:szCs w:val="28"/>
          <w:lang w:val="pl-PL"/>
        </w:rPr>
        <w:t xml:space="preserve"> từ ngày </w:t>
      </w:r>
      <w:r w:rsidR="00376B45" w:rsidRPr="00495970">
        <w:rPr>
          <w:iCs/>
          <w:sz w:val="28"/>
          <w:szCs w:val="28"/>
          <w:lang w:val="pl-PL"/>
        </w:rPr>
        <w:t xml:space="preserve">01 </w:t>
      </w:r>
      <w:r w:rsidR="005820FC" w:rsidRPr="00495970">
        <w:rPr>
          <w:iCs/>
          <w:sz w:val="28"/>
          <w:szCs w:val="28"/>
          <w:lang w:val="pl-PL"/>
        </w:rPr>
        <w:t xml:space="preserve">tháng </w:t>
      </w:r>
      <w:r w:rsidR="00376B45" w:rsidRPr="00495970">
        <w:rPr>
          <w:iCs/>
          <w:sz w:val="28"/>
          <w:szCs w:val="28"/>
          <w:lang w:val="pl-PL"/>
        </w:rPr>
        <w:t>8</w:t>
      </w:r>
      <w:r w:rsidR="005820FC" w:rsidRPr="00495970">
        <w:rPr>
          <w:iCs/>
          <w:sz w:val="28"/>
          <w:szCs w:val="28"/>
          <w:lang w:val="pl-PL"/>
        </w:rPr>
        <w:t xml:space="preserve"> năm 202</w:t>
      </w:r>
      <w:r w:rsidR="003215E3" w:rsidRPr="00495970">
        <w:rPr>
          <w:iCs/>
          <w:sz w:val="28"/>
          <w:szCs w:val="28"/>
          <w:lang w:val="pl-PL"/>
        </w:rPr>
        <w:t>6.</w:t>
      </w:r>
      <w:r w:rsidR="005820FC" w:rsidRPr="00495970">
        <w:rPr>
          <w:iCs/>
          <w:sz w:val="28"/>
          <w:szCs w:val="28"/>
          <w:lang w:val="pl-PL"/>
        </w:rPr>
        <w:t xml:space="preserve"> </w:t>
      </w:r>
    </w:p>
    <w:bookmarkEnd w:id="2"/>
    <w:p w14:paraId="7AE1C51E" w14:textId="2DAF51B3" w:rsidR="001E2901" w:rsidRPr="00495970" w:rsidRDefault="001E2901" w:rsidP="00495970">
      <w:pPr>
        <w:pStyle w:val="ListParagraph"/>
        <w:tabs>
          <w:tab w:val="left" w:pos="851"/>
        </w:tabs>
        <w:spacing w:before="120"/>
        <w:ind w:left="0" w:firstLine="720"/>
        <w:contextualSpacing w:val="0"/>
        <w:jc w:val="both"/>
        <w:rPr>
          <w:iCs/>
          <w:sz w:val="28"/>
          <w:szCs w:val="28"/>
          <w:lang w:val="nl-NL"/>
        </w:rPr>
      </w:pPr>
      <w:r w:rsidRPr="00495970">
        <w:rPr>
          <w:i/>
          <w:iCs/>
          <w:sz w:val="28"/>
          <w:szCs w:val="28"/>
          <w:lang w:val="nl-NL"/>
        </w:rPr>
        <w:t xml:space="preserve">Nghị quyết này đã được </w:t>
      </w:r>
      <w:r w:rsidR="00885C42" w:rsidRPr="00495970">
        <w:rPr>
          <w:i/>
          <w:iCs/>
          <w:sz w:val="28"/>
          <w:szCs w:val="28"/>
          <w:lang w:val="nl-NL"/>
        </w:rPr>
        <w:t>HĐND</w:t>
      </w:r>
      <w:r w:rsidR="00791396" w:rsidRPr="00495970">
        <w:rPr>
          <w:i/>
          <w:iCs/>
          <w:sz w:val="28"/>
          <w:szCs w:val="28"/>
          <w:lang w:val="nl-NL"/>
        </w:rPr>
        <w:t xml:space="preserve"> tỉnh Sơn La khoá </w:t>
      </w:r>
      <w:r w:rsidR="00791396" w:rsidRPr="00495970">
        <w:rPr>
          <w:i/>
          <w:iCs/>
          <w:sz w:val="28"/>
          <w:szCs w:val="28"/>
          <w:lang w:val="vi-VN"/>
        </w:rPr>
        <w:t>XVI</w:t>
      </w:r>
      <w:r w:rsidR="00791396" w:rsidRPr="00495970">
        <w:rPr>
          <w:i/>
          <w:iCs/>
          <w:sz w:val="28"/>
          <w:szCs w:val="28"/>
          <w:lang w:val="nl-NL"/>
        </w:rPr>
        <w:t>, Kỳ họp thứ</w:t>
      </w:r>
      <w:r w:rsidR="00E062ED" w:rsidRPr="00495970">
        <w:rPr>
          <w:i/>
          <w:iCs/>
          <w:sz w:val="28"/>
          <w:szCs w:val="28"/>
          <w:lang w:val="nl-NL"/>
        </w:rPr>
        <w:t xml:space="preserve"> </w:t>
      </w:r>
      <w:r w:rsidR="00791396" w:rsidRPr="00495970">
        <w:rPr>
          <w:i/>
          <w:iCs/>
          <w:sz w:val="28"/>
          <w:szCs w:val="28"/>
          <w:lang w:val="vi-VN"/>
        </w:rPr>
        <w:t>2</w:t>
      </w:r>
      <w:r w:rsidRPr="00495970">
        <w:rPr>
          <w:i/>
          <w:iCs/>
          <w:sz w:val="28"/>
          <w:szCs w:val="28"/>
          <w:lang w:val="nl-NL"/>
        </w:rPr>
        <w:t xml:space="preserve"> thông qua ngày </w:t>
      </w:r>
      <w:r w:rsidR="00791396" w:rsidRPr="00495970">
        <w:rPr>
          <w:i/>
          <w:iCs/>
          <w:sz w:val="28"/>
          <w:szCs w:val="28"/>
          <w:lang w:val="vi-VN"/>
        </w:rPr>
        <w:t>2</w:t>
      </w:r>
      <w:r w:rsidR="005315B5" w:rsidRPr="00495970">
        <w:rPr>
          <w:i/>
          <w:iCs/>
          <w:sz w:val="28"/>
          <w:szCs w:val="28"/>
          <w:lang w:val="vi-VN"/>
        </w:rPr>
        <w:t>1</w:t>
      </w:r>
      <w:r w:rsidRPr="00495970">
        <w:rPr>
          <w:i/>
          <w:iCs/>
          <w:sz w:val="28"/>
          <w:szCs w:val="28"/>
          <w:lang w:val="nl-NL"/>
        </w:rPr>
        <w:t xml:space="preserve"> tháng</w:t>
      </w:r>
      <w:r w:rsidR="00C147C2" w:rsidRPr="00495970">
        <w:rPr>
          <w:i/>
          <w:iCs/>
          <w:sz w:val="28"/>
          <w:szCs w:val="28"/>
          <w:lang w:val="nl-NL"/>
        </w:rPr>
        <w:t xml:space="preserve"> </w:t>
      </w:r>
      <w:r w:rsidR="00791396" w:rsidRPr="00495970">
        <w:rPr>
          <w:i/>
          <w:iCs/>
          <w:sz w:val="28"/>
          <w:szCs w:val="28"/>
          <w:lang w:val="vi-VN"/>
        </w:rPr>
        <w:t xml:space="preserve">7 </w:t>
      </w:r>
      <w:r w:rsidRPr="00495970">
        <w:rPr>
          <w:i/>
          <w:iCs/>
          <w:sz w:val="28"/>
          <w:szCs w:val="28"/>
          <w:lang w:val="nl-NL"/>
        </w:rPr>
        <w:t>năm 202</w:t>
      </w:r>
      <w:r w:rsidR="00CF4DE9" w:rsidRPr="00495970">
        <w:rPr>
          <w:i/>
          <w:iCs/>
          <w:sz w:val="28"/>
          <w:szCs w:val="28"/>
          <w:lang w:val="nl-NL"/>
        </w:rPr>
        <w:t>6</w:t>
      </w:r>
      <w:r w:rsidRPr="00495970">
        <w:rPr>
          <w:iCs/>
          <w:sz w:val="28"/>
          <w:szCs w:val="28"/>
          <w:lang w:val="nl-NL"/>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24"/>
        <w:gridCol w:w="4347"/>
      </w:tblGrid>
      <w:tr w:rsidR="005A2622" w:rsidRPr="009905CF" w14:paraId="7F344698" w14:textId="77777777" w:rsidTr="00791396">
        <w:trPr>
          <w:trHeight w:val="80"/>
          <w:tblCellSpacing w:w="0" w:type="dxa"/>
        </w:trPr>
        <w:tc>
          <w:tcPr>
            <w:tcW w:w="2729" w:type="pct"/>
            <w:shd w:val="clear" w:color="auto" w:fill="FFFFFF"/>
            <w:tcMar>
              <w:top w:w="0" w:type="dxa"/>
              <w:left w:w="108" w:type="dxa"/>
              <w:bottom w:w="0" w:type="dxa"/>
              <w:right w:w="108" w:type="dxa"/>
            </w:tcMar>
            <w:hideMark/>
          </w:tcPr>
          <w:p w14:paraId="625B3745" w14:textId="3EA08DEF" w:rsidR="001E2901" w:rsidRPr="00791396" w:rsidRDefault="00885C42" w:rsidP="00791396">
            <w:pPr>
              <w:rPr>
                <w:sz w:val="22"/>
                <w:lang w:val="vi-VN"/>
              </w:rPr>
            </w:pPr>
            <w:r>
              <w:rPr>
                <w:b/>
                <w:bCs/>
                <w:i/>
                <w:sz w:val="24"/>
                <w:szCs w:val="24"/>
                <w:lang w:val="nl-NL"/>
              </w:rPr>
              <w:t xml:space="preserve"> </w:t>
            </w:r>
          </w:p>
        </w:tc>
        <w:tc>
          <w:tcPr>
            <w:tcW w:w="2271" w:type="pct"/>
            <w:shd w:val="clear" w:color="auto" w:fill="FFFFFF"/>
            <w:tcMar>
              <w:top w:w="0" w:type="dxa"/>
              <w:left w:w="108" w:type="dxa"/>
              <w:bottom w:w="0" w:type="dxa"/>
              <w:right w:w="108" w:type="dxa"/>
            </w:tcMar>
            <w:hideMark/>
          </w:tcPr>
          <w:p w14:paraId="4B343ED7" w14:textId="461A6FFF" w:rsidR="00791396" w:rsidRPr="00791396" w:rsidRDefault="001E2901" w:rsidP="00750658">
            <w:pPr>
              <w:jc w:val="center"/>
              <w:rPr>
                <w:b/>
                <w:bCs/>
                <w:iCs/>
                <w:sz w:val="27"/>
                <w:szCs w:val="27"/>
                <w:lang w:val="vi-VN"/>
              </w:rPr>
            </w:pPr>
            <w:r w:rsidRPr="001119F5">
              <w:rPr>
                <w:b/>
                <w:bCs/>
                <w:iCs/>
                <w:sz w:val="27"/>
                <w:szCs w:val="27"/>
                <w:lang w:val="nl-NL"/>
              </w:rPr>
              <w:t>CHỦ TỊCH</w:t>
            </w:r>
            <w:r w:rsidRPr="001119F5">
              <w:rPr>
                <w:b/>
                <w:bCs/>
                <w:iCs/>
                <w:sz w:val="27"/>
                <w:szCs w:val="27"/>
                <w:lang w:val="nl-NL"/>
              </w:rPr>
              <w:br/>
            </w:r>
            <w:r w:rsidRPr="001119F5">
              <w:rPr>
                <w:b/>
                <w:bCs/>
                <w:iCs/>
                <w:sz w:val="27"/>
                <w:szCs w:val="27"/>
                <w:lang w:val="nl-NL"/>
              </w:rPr>
              <w:br/>
            </w:r>
          </w:p>
          <w:p w14:paraId="60643439" w14:textId="135E3E93" w:rsidR="001E2901" w:rsidRPr="001119F5" w:rsidRDefault="00CF4DE9" w:rsidP="00750658">
            <w:pPr>
              <w:jc w:val="center"/>
              <w:rPr>
                <w:b/>
                <w:bCs/>
                <w:iCs/>
                <w:sz w:val="27"/>
                <w:szCs w:val="27"/>
                <w:lang w:val="nl-NL"/>
              </w:rPr>
            </w:pPr>
            <w:r w:rsidRPr="001119F5">
              <w:rPr>
                <w:b/>
                <w:bCs/>
                <w:iCs/>
                <w:sz w:val="27"/>
                <w:szCs w:val="27"/>
                <w:lang w:val="nl-NL"/>
              </w:rPr>
              <w:t>Lò Minh Hùng</w:t>
            </w:r>
            <w:r w:rsidR="001E2901" w:rsidRPr="001119F5">
              <w:rPr>
                <w:b/>
                <w:bCs/>
                <w:iCs/>
                <w:sz w:val="27"/>
                <w:szCs w:val="27"/>
                <w:lang w:val="nl-NL"/>
              </w:rPr>
              <w:br/>
            </w:r>
          </w:p>
        </w:tc>
      </w:tr>
    </w:tbl>
    <w:p w14:paraId="7CF5308A" w14:textId="77777777" w:rsidR="00B44753" w:rsidRPr="00791396" w:rsidRDefault="00B44753" w:rsidP="001E2901">
      <w:pPr>
        <w:shd w:val="clear" w:color="auto" w:fill="FFFFFF"/>
        <w:spacing w:beforeLines="60" w:before="144" w:afterLines="60" w:after="144" w:line="240" w:lineRule="auto"/>
        <w:jc w:val="center"/>
        <w:outlineLvl w:val="2"/>
        <w:rPr>
          <w:rFonts w:cs="Times New Roman"/>
          <w:szCs w:val="28"/>
          <w:lang w:val="nl-NL"/>
        </w:rPr>
      </w:pPr>
    </w:p>
    <w:sectPr w:rsidR="00B44753" w:rsidRPr="00791396" w:rsidSect="00495970">
      <w:headerReference w:type="even" r:id="rId8"/>
      <w:pgSz w:w="11907" w:h="16840" w:code="9"/>
      <w:pgMar w:top="1474" w:right="1134" w:bottom="113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D2D6" w14:textId="77777777" w:rsidR="000850C6" w:rsidRDefault="000850C6" w:rsidP="000E6A2F">
      <w:pPr>
        <w:spacing w:after="0" w:line="240" w:lineRule="auto"/>
      </w:pPr>
      <w:r>
        <w:separator/>
      </w:r>
    </w:p>
  </w:endnote>
  <w:endnote w:type="continuationSeparator" w:id="0">
    <w:p w14:paraId="74B7E954" w14:textId="77777777" w:rsidR="000850C6" w:rsidRDefault="000850C6" w:rsidP="000E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Vni 03 LinotypeZapfino Three"/>
    <w:panose1 w:val="02020803070505020304"/>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D5B3" w14:textId="77777777" w:rsidR="000850C6" w:rsidRDefault="000850C6" w:rsidP="000E6A2F">
      <w:pPr>
        <w:spacing w:after="0" w:line="240" w:lineRule="auto"/>
      </w:pPr>
      <w:r>
        <w:separator/>
      </w:r>
    </w:p>
  </w:footnote>
  <w:footnote w:type="continuationSeparator" w:id="0">
    <w:p w14:paraId="64EBF58B" w14:textId="77777777" w:rsidR="000850C6" w:rsidRDefault="000850C6" w:rsidP="000E6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671438"/>
      <w:docPartObj>
        <w:docPartGallery w:val="Page Numbers (Top of Page)"/>
        <w:docPartUnique/>
      </w:docPartObj>
    </w:sdtPr>
    <w:sdtEndPr>
      <w:rPr>
        <w:noProof/>
      </w:rPr>
    </w:sdtEndPr>
    <w:sdtContent>
      <w:p w14:paraId="3E3FE6BF" w14:textId="77777777" w:rsidR="00316F05" w:rsidRDefault="00316F0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48415EA" w14:textId="77777777" w:rsidR="00316F05" w:rsidRDefault="00316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A5E1E"/>
    <w:multiLevelType w:val="hybridMultilevel"/>
    <w:tmpl w:val="E89C64F0"/>
    <w:lvl w:ilvl="0" w:tplc="13C84D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05B7A"/>
    <w:multiLevelType w:val="hybridMultilevel"/>
    <w:tmpl w:val="C5FE1E56"/>
    <w:lvl w:ilvl="0" w:tplc="628603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820268517">
    <w:abstractNumId w:val="0"/>
  </w:num>
  <w:num w:numId="2" w16cid:durableId="118011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8A2"/>
    <w:rsid w:val="0000062A"/>
    <w:rsid w:val="00005B61"/>
    <w:rsid w:val="00020E85"/>
    <w:rsid w:val="0002153B"/>
    <w:rsid w:val="000234B6"/>
    <w:rsid w:val="000646F1"/>
    <w:rsid w:val="0006657E"/>
    <w:rsid w:val="00072A4F"/>
    <w:rsid w:val="000850C6"/>
    <w:rsid w:val="000C3483"/>
    <w:rsid w:val="000D2AB9"/>
    <w:rsid w:val="000D33B6"/>
    <w:rsid w:val="000D7A31"/>
    <w:rsid w:val="000E012F"/>
    <w:rsid w:val="000E6A2F"/>
    <w:rsid w:val="001119F5"/>
    <w:rsid w:val="0012037C"/>
    <w:rsid w:val="00133A62"/>
    <w:rsid w:val="001747EE"/>
    <w:rsid w:val="001754D0"/>
    <w:rsid w:val="00175C3A"/>
    <w:rsid w:val="001B1C3A"/>
    <w:rsid w:val="001E2901"/>
    <w:rsid w:val="001E5275"/>
    <w:rsid w:val="0021735D"/>
    <w:rsid w:val="002313D4"/>
    <w:rsid w:val="00232229"/>
    <w:rsid w:val="002562C1"/>
    <w:rsid w:val="00274314"/>
    <w:rsid w:val="002875D0"/>
    <w:rsid w:val="00292F49"/>
    <w:rsid w:val="0029593E"/>
    <w:rsid w:val="002A3DBC"/>
    <w:rsid w:val="002B180E"/>
    <w:rsid w:val="002C0679"/>
    <w:rsid w:val="002C4594"/>
    <w:rsid w:val="002E124F"/>
    <w:rsid w:val="002E14D3"/>
    <w:rsid w:val="002F3B0C"/>
    <w:rsid w:val="002F748F"/>
    <w:rsid w:val="00303094"/>
    <w:rsid w:val="003059FD"/>
    <w:rsid w:val="003168F1"/>
    <w:rsid w:val="00316F05"/>
    <w:rsid w:val="003215E3"/>
    <w:rsid w:val="0033003B"/>
    <w:rsid w:val="00342D5A"/>
    <w:rsid w:val="003569E4"/>
    <w:rsid w:val="00374215"/>
    <w:rsid w:val="003753E7"/>
    <w:rsid w:val="00376B45"/>
    <w:rsid w:val="0038434D"/>
    <w:rsid w:val="00386143"/>
    <w:rsid w:val="00390022"/>
    <w:rsid w:val="003A3C3A"/>
    <w:rsid w:val="003B37A8"/>
    <w:rsid w:val="003C10BB"/>
    <w:rsid w:val="003C45C0"/>
    <w:rsid w:val="003E00D5"/>
    <w:rsid w:val="00424636"/>
    <w:rsid w:val="00430AC0"/>
    <w:rsid w:val="00441443"/>
    <w:rsid w:val="00446A49"/>
    <w:rsid w:val="00446E58"/>
    <w:rsid w:val="00457BB6"/>
    <w:rsid w:val="00461149"/>
    <w:rsid w:val="004658BD"/>
    <w:rsid w:val="00494F47"/>
    <w:rsid w:val="00495970"/>
    <w:rsid w:val="00497CC4"/>
    <w:rsid w:val="004C5987"/>
    <w:rsid w:val="004C7D56"/>
    <w:rsid w:val="004D2867"/>
    <w:rsid w:val="004E0254"/>
    <w:rsid w:val="004E22BE"/>
    <w:rsid w:val="004F5C22"/>
    <w:rsid w:val="00511820"/>
    <w:rsid w:val="005315B5"/>
    <w:rsid w:val="00543C0C"/>
    <w:rsid w:val="00544151"/>
    <w:rsid w:val="005458E6"/>
    <w:rsid w:val="005522BE"/>
    <w:rsid w:val="005543E6"/>
    <w:rsid w:val="0056660B"/>
    <w:rsid w:val="005820FC"/>
    <w:rsid w:val="00586AC2"/>
    <w:rsid w:val="00591D16"/>
    <w:rsid w:val="005937FB"/>
    <w:rsid w:val="005A2622"/>
    <w:rsid w:val="005A2A84"/>
    <w:rsid w:val="005C14AD"/>
    <w:rsid w:val="005D67DD"/>
    <w:rsid w:val="005E4313"/>
    <w:rsid w:val="005F0C06"/>
    <w:rsid w:val="006218A2"/>
    <w:rsid w:val="00636049"/>
    <w:rsid w:val="00655468"/>
    <w:rsid w:val="00662C1B"/>
    <w:rsid w:val="006753A6"/>
    <w:rsid w:val="00677CA1"/>
    <w:rsid w:val="00681782"/>
    <w:rsid w:val="006827A0"/>
    <w:rsid w:val="00687544"/>
    <w:rsid w:val="006918AA"/>
    <w:rsid w:val="00695C5D"/>
    <w:rsid w:val="006C1384"/>
    <w:rsid w:val="006C23DE"/>
    <w:rsid w:val="006C3DD7"/>
    <w:rsid w:val="006C450C"/>
    <w:rsid w:val="006C74FB"/>
    <w:rsid w:val="006D3BC4"/>
    <w:rsid w:val="006D731E"/>
    <w:rsid w:val="006E4227"/>
    <w:rsid w:val="006E67C9"/>
    <w:rsid w:val="00700211"/>
    <w:rsid w:val="00714F70"/>
    <w:rsid w:val="00715D38"/>
    <w:rsid w:val="0072127D"/>
    <w:rsid w:val="00724C2C"/>
    <w:rsid w:val="0072769A"/>
    <w:rsid w:val="007428A5"/>
    <w:rsid w:val="00750658"/>
    <w:rsid w:val="007514B4"/>
    <w:rsid w:val="00752891"/>
    <w:rsid w:val="00752968"/>
    <w:rsid w:val="00755BDE"/>
    <w:rsid w:val="00764CBE"/>
    <w:rsid w:val="00791097"/>
    <w:rsid w:val="00791396"/>
    <w:rsid w:val="007A25AE"/>
    <w:rsid w:val="007B0379"/>
    <w:rsid w:val="007C32DA"/>
    <w:rsid w:val="007D28CB"/>
    <w:rsid w:val="007D5657"/>
    <w:rsid w:val="007D5927"/>
    <w:rsid w:val="007D75A4"/>
    <w:rsid w:val="007E31E3"/>
    <w:rsid w:val="007E3A92"/>
    <w:rsid w:val="00800DD7"/>
    <w:rsid w:val="008110C5"/>
    <w:rsid w:val="0081711A"/>
    <w:rsid w:val="008249B6"/>
    <w:rsid w:val="00831014"/>
    <w:rsid w:val="00861F85"/>
    <w:rsid w:val="00862022"/>
    <w:rsid w:val="00871D32"/>
    <w:rsid w:val="008734F0"/>
    <w:rsid w:val="008767B0"/>
    <w:rsid w:val="0088142D"/>
    <w:rsid w:val="00885C42"/>
    <w:rsid w:val="00886A3B"/>
    <w:rsid w:val="0089691B"/>
    <w:rsid w:val="008A39A5"/>
    <w:rsid w:val="008B6922"/>
    <w:rsid w:val="008C0C91"/>
    <w:rsid w:val="008C4D1D"/>
    <w:rsid w:val="008D4A69"/>
    <w:rsid w:val="008E5969"/>
    <w:rsid w:val="008F5AEF"/>
    <w:rsid w:val="008F6ED2"/>
    <w:rsid w:val="00917002"/>
    <w:rsid w:val="00917687"/>
    <w:rsid w:val="0093327F"/>
    <w:rsid w:val="009374CD"/>
    <w:rsid w:val="00945C4F"/>
    <w:rsid w:val="00947D77"/>
    <w:rsid w:val="0095361B"/>
    <w:rsid w:val="009753D2"/>
    <w:rsid w:val="009905CF"/>
    <w:rsid w:val="009A2647"/>
    <w:rsid w:val="009B15E4"/>
    <w:rsid w:val="009B2AD2"/>
    <w:rsid w:val="009B43C1"/>
    <w:rsid w:val="009B4E15"/>
    <w:rsid w:val="009C6995"/>
    <w:rsid w:val="00A04B5B"/>
    <w:rsid w:val="00A0676D"/>
    <w:rsid w:val="00A10B39"/>
    <w:rsid w:val="00A21C6F"/>
    <w:rsid w:val="00A2297D"/>
    <w:rsid w:val="00A22E02"/>
    <w:rsid w:val="00A254D7"/>
    <w:rsid w:val="00A367FC"/>
    <w:rsid w:val="00A410A2"/>
    <w:rsid w:val="00A4438E"/>
    <w:rsid w:val="00A45F47"/>
    <w:rsid w:val="00A5573A"/>
    <w:rsid w:val="00A57825"/>
    <w:rsid w:val="00A728CC"/>
    <w:rsid w:val="00A7427A"/>
    <w:rsid w:val="00A75168"/>
    <w:rsid w:val="00A76FF8"/>
    <w:rsid w:val="00A86CC6"/>
    <w:rsid w:val="00A91CB5"/>
    <w:rsid w:val="00A97D0F"/>
    <w:rsid w:val="00AB2198"/>
    <w:rsid w:val="00AB303E"/>
    <w:rsid w:val="00AB3685"/>
    <w:rsid w:val="00AB4B68"/>
    <w:rsid w:val="00AC597F"/>
    <w:rsid w:val="00AE570A"/>
    <w:rsid w:val="00AF0FFB"/>
    <w:rsid w:val="00AF584C"/>
    <w:rsid w:val="00B04713"/>
    <w:rsid w:val="00B169B1"/>
    <w:rsid w:val="00B20D21"/>
    <w:rsid w:val="00B20F9E"/>
    <w:rsid w:val="00B44753"/>
    <w:rsid w:val="00B63724"/>
    <w:rsid w:val="00B72879"/>
    <w:rsid w:val="00B851B5"/>
    <w:rsid w:val="00B957C6"/>
    <w:rsid w:val="00BA23DF"/>
    <w:rsid w:val="00BB04EE"/>
    <w:rsid w:val="00BB2CDE"/>
    <w:rsid w:val="00BC10D4"/>
    <w:rsid w:val="00BD4BBD"/>
    <w:rsid w:val="00BF385F"/>
    <w:rsid w:val="00C11778"/>
    <w:rsid w:val="00C147C2"/>
    <w:rsid w:val="00C15EC5"/>
    <w:rsid w:val="00C25B92"/>
    <w:rsid w:val="00C27BFD"/>
    <w:rsid w:val="00C31B77"/>
    <w:rsid w:val="00C87EEC"/>
    <w:rsid w:val="00C91314"/>
    <w:rsid w:val="00C9382C"/>
    <w:rsid w:val="00CB4310"/>
    <w:rsid w:val="00CC1F36"/>
    <w:rsid w:val="00CC3717"/>
    <w:rsid w:val="00CE3F14"/>
    <w:rsid w:val="00CE781F"/>
    <w:rsid w:val="00CF348E"/>
    <w:rsid w:val="00CF4DE9"/>
    <w:rsid w:val="00CF50A1"/>
    <w:rsid w:val="00D170A1"/>
    <w:rsid w:val="00D17DE2"/>
    <w:rsid w:val="00D249A1"/>
    <w:rsid w:val="00D274CF"/>
    <w:rsid w:val="00D31506"/>
    <w:rsid w:val="00D36204"/>
    <w:rsid w:val="00D42C23"/>
    <w:rsid w:val="00D50843"/>
    <w:rsid w:val="00D6063E"/>
    <w:rsid w:val="00D619A0"/>
    <w:rsid w:val="00D733B7"/>
    <w:rsid w:val="00D76EB2"/>
    <w:rsid w:val="00DA6BE2"/>
    <w:rsid w:val="00DB4301"/>
    <w:rsid w:val="00DC1B61"/>
    <w:rsid w:val="00DD2DDB"/>
    <w:rsid w:val="00DD6113"/>
    <w:rsid w:val="00DD791F"/>
    <w:rsid w:val="00DE04D4"/>
    <w:rsid w:val="00DE0A91"/>
    <w:rsid w:val="00DE1213"/>
    <w:rsid w:val="00DF36DB"/>
    <w:rsid w:val="00E02E85"/>
    <w:rsid w:val="00E048FE"/>
    <w:rsid w:val="00E05636"/>
    <w:rsid w:val="00E062ED"/>
    <w:rsid w:val="00E150F6"/>
    <w:rsid w:val="00E24333"/>
    <w:rsid w:val="00E30BDA"/>
    <w:rsid w:val="00E36894"/>
    <w:rsid w:val="00E46466"/>
    <w:rsid w:val="00E53A64"/>
    <w:rsid w:val="00E612B5"/>
    <w:rsid w:val="00E66699"/>
    <w:rsid w:val="00E71A05"/>
    <w:rsid w:val="00E7237A"/>
    <w:rsid w:val="00E9095E"/>
    <w:rsid w:val="00E92A38"/>
    <w:rsid w:val="00E94E63"/>
    <w:rsid w:val="00EA4870"/>
    <w:rsid w:val="00EA5F34"/>
    <w:rsid w:val="00EA7D19"/>
    <w:rsid w:val="00EC1D83"/>
    <w:rsid w:val="00EC22EE"/>
    <w:rsid w:val="00ED4D41"/>
    <w:rsid w:val="00EF0399"/>
    <w:rsid w:val="00EF09CE"/>
    <w:rsid w:val="00F1290C"/>
    <w:rsid w:val="00F136CF"/>
    <w:rsid w:val="00F176AF"/>
    <w:rsid w:val="00F37EAB"/>
    <w:rsid w:val="00F67F93"/>
    <w:rsid w:val="00F8322F"/>
    <w:rsid w:val="00F8518A"/>
    <w:rsid w:val="00F96EF4"/>
    <w:rsid w:val="00FC763F"/>
    <w:rsid w:val="00FD3416"/>
    <w:rsid w:val="00FD4BE6"/>
    <w:rsid w:val="00FE055A"/>
    <w:rsid w:val="00FF3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01018"/>
  <w15:docId w15:val="{21A754A9-D896-4E87-8CB1-FC2C48DB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94"/>
  </w:style>
  <w:style w:type="paragraph" w:styleId="Heading2">
    <w:name w:val="heading 2"/>
    <w:basedOn w:val="Normal"/>
    <w:link w:val="Heading2Char"/>
    <w:uiPriority w:val="9"/>
    <w:qFormat/>
    <w:rsid w:val="006218A2"/>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6218A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18A2"/>
    <w:rPr>
      <w:rFonts w:eastAsia="Times New Roman" w:cs="Times New Roman"/>
      <w:b/>
      <w:bCs/>
      <w:sz w:val="36"/>
      <w:szCs w:val="36"/>
    </w:rPr>
  </w:style>
  <w:style w:type="character" w:customStyle="1" w:styleId="Heading3Char">
    <w:name w:val="Heading 3 Char"/>
    <w:basedOn w:val="DefaultParagraphFont"/>
    <w:link w:val="Heading3"/>
    <w:uiPriority w:val="9"/>
    <w:rsid w:val="006218A2"/>
    <w:rPr>
      <w:rFonts w:eastAsia="Times New Roman" w:cs="Times New Roman"/>
      <w:b/>
      <w:bCs/>
      <w:sz w:val="27"/>
      <w:szCs w:val="27"/>
    </w:rPr>
  </w:style>
  <w:style w:type="character" w:styleId="Strong">
    <w:name w:val="Strong"/>
    <w:basedOn w:val="DefaultParagraphFont"/>
    <w:uiPriority w:val="22"/>
    <w:qFormat/>
    <w:rsid w:val="006218A2"/>
    <w:rPr>
      <w:b/>
      <w:bCs/>
    </w:rPr>
  </w:style>
  <w:style w:type="paragraph" w:styleId="NormalWeb">
    <w:name w:val="Normal (Web)"/>
    <w:basedOn w:val="Normal"/>
    <w:uiPriority w:val="99"/>
    <w:unhideWhenUsed/>
    <w:rsid w:val="006218A2"/>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6218A2"/>
    <w:rPr>
      <w:i/>
      <w:iCs/>
    </w:rPr>
  </w:style>
  <w:style w:type="paragraph" w:styleId="Header">
    <w:name w:val="header"/>
    <w:basedOn w:val="Normal"/>
    <w:link w:val="HeaderChar"/>
    <w:uiPriority w:val="99"/>
    <w:unhideWhenUsed/>
    <w:rsid w:val="000E6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A2F"/>
  </w:style>
  <w:style w:type="paragraph" w:styleId="Footer">
    <w:name w:val="footer"/>
    <w:basedOn w:val="Normal"/>
    <w:link w:val="FooterChar"/>
    <w:uiPriority w:val="99"/>
    <w:unhideWhenUsed/>
    <w:rsid w:val="000E6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A2F"/>
  </w:style>
  <w:style w:type="table" w:styleId="TableGrid">
    <w:name w:val="Table Grid"/>
    <w:basedOn w:val="TableNormal"/>
    <w:uiPriority w:val="39"/>
    <w:rsid w:val="000E6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6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F05"/>
    <w:rPr>
      <w:rFonts w:ascii="Segoe UI" w:hAnsi="Segoe UI" w:cs="Segoe UI"/>
      <w:sz w:val="18"/>
      <w:szCs w:val="18"/>
    </w:rPr>
  </w:style>
  <w:style w:type="paragraph" w:styleId="ListParagraph">
    <w:name w:val="List Paragraph"/>
    <w:basedOn w:val="Normal"/>
    <w:qFormat/>
    <w:rsid w:val="001E2901"/>
    <w:pPr>
      <w:spacing w:after="0" w:line="240" w:lineRule="auto"/>
      <w:ind w:left="720"/>
      <w:contextualSpacing/>
    </w:pPr>
    <w:rPr>
      <w:rFonts w:eastAsia="Times New Roman" w:cs="Times New Roman"/>
      <w:sz w:val="24"/>
      <w:szCs w:val="24"/>
    </w:rPr>
  </w:style>
  <w:style w:type="character" w:customStyle="1" w:styleId="Vnbnnidung">
    <w:name w:val="Văn bản nội dung_"/>
    <w:link w:val="Vnbnnidung0"/>
    <w:locked/>
    <w:rsid w:val="004E0254"/>
    <w:rPr>
      <w:szCs w:val="28"/>
    </w:rPr>
  </w:style>
  <w:style w:type="paragraph" w:customStyle="1" w:styleId="Vnbnnidung0">
    <w:name w:val="Văn bản nội dung"/>
    <w:basedOn w:val="Normal"/>
    <w:link w:val="Vnbnnidung"/>
    <w:rsid w:val="004E0254"/>
    <w:pPr>
      <w:widowControl w:val="0"/>
      <w:spacing w:after="100" w:line="240" w:lineRule="auto"/>
      <w:ind w:firstLine="400"/>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64509">
      <w:bodyDiv w:val="1"/>
      <w:marLeft w:val="0"/>
      <w:marRight w:val="0"/>
      <w:marTop w:val="0"/>
      <w:marBottom w:val="0"/>
      <w:divBdr>
        <w:top w:val="none" w:sz="0" w:space="0" w:color="auto"/>
        <w:left w:val="none" w:sz="0" w:space="0" w:color="auto"/>
        <w:bottom w:val="none" w:sz="0" w:space="0" w:color="auto"/>
        <w:right w:val="none" w:sz="0" w:space="0" w:color="auto"/>
      </w:divBdr>
    </w:div>
    <w:div w:id="169373011">
      <w:bodyDiv w:val="1"/>
      <w:marLeft w:val="0"/>
      <w:marRight w:val="0"/>
      <w:marTop w:val="0"/>
      <w:marBottom w:val="0"/>
      <w:divBdr>
        <w:top w:val="none" w:sz="0" w:space="0" w:color="auto"/>
        <w:left w:val="none" w:sz="0" w:space="0" w:color="auto"/>
        <w:bottom w:val="none" w:sz="0" w:space="0" w:color="auto"/>
        <w:right w:val="none" w:sz="0" w:space="0" w:color="auto"/>
      </w:divBdr>
    </w:div>
    <w:div w:id="433745105">
      <w:bodyDiv w:val="1"/>
      <w:marLeft w:val="0"/>
      <w:marRight w:val="0"/>
      <w:marTop w:val="0"/>
      <w:marBottom w:val="0"/>
      <w:divBdr>
        <w:top w:val="none" w:sz="0" w:space="0" w:color="auto"/>
        <w:left w:val="none" w:sz="0" w:space="0" w:color="auto"/>
        <w:bottom w:val="none" w:sz="0" w:space="0" w:color="auto"/>
        <w:right w:val="none" w:sz="0" w:space="0" w:color="auto"/>
      </w:divBdr>
    </w:div>
    <w:div w:id="547760517">
      <w:bodyDiv w:val="1"/>
      <w:marLeft w:val="0"/>
      <w:marRight w:val="0"/>
      <w:marTop w:val="0"/>
      <w:marBottom w:val="0"/>
      <w:divBdr>
        <w:top w:val="none" w:sz="0" w:space="0" w:color="auto"/>
        <w:left w:val="none" w:sz="0" w:space="0" w:color="auto"/>
        <w:bottom w:val="none" w:sz="0" w:space="0" w:color="auto"/>
        <w:right w:val="none" w:sz="0" w:space="0" w:color="auto"/>
      </w:divBdr>
    </w:div>
    <w:div w:id="632518956">
      <w:bodyDiv w:val="1"/>
      <w:marLeft w:val="0"/>
      <w:marRight w:val="0"/>
      <w:marTop w:val="0"/>
      <w:marBottom w:val="0"/>
      <w:divBdr>
        <w:top w:val="none" w:sz="0" w:space="0" w:color="auto"/>
        <w:left w:val="none" w:sz="0" w:space="0" w:color="auto"/>
        <w:bottom w:val="none" w:sz="0" w:space="0" w:color="auto"/>
        <w:right w:val="none" w:sz="0" w:space="0" w:color="auto"/>
      </w:divBdr>
    </w:div>
    <w:div w:id="684942065">
      <w:bodyDiv w:val="1"/>
      <w:marLeft w:val="0"/>
      <w:marRight w:val="0"/>
      <w:marTop w:val="0"/>
      <w:marBottom w:val="0"/>
      <w:divBdr>
        <w:top w:val="none" w:sz="0" w:space="0" w:color="auto"/>
        <w:left w:val="none" w:sz="0" w:space="0" w:color="auto"/>
        <w:bottom w:val="none" w:sz="0" w:space="0" w:color="auto"/>
        <w:right w:val="none" w:sz="0" w:space="0" w:color="auto"/>
      </w:divBdr>
    </w:div>
    <w:div w:id="1516381439">
      <w:bodyDiv w:val="1"/>
      <w:marLeft w:val="0"/>
      <w:marRight w:val="0"/>
      <w:marTop w:val="0"/>
      <w:marBottom w:val="0"/>
      <w:divBdr>
        <w:top w:val="none" w:sz="0" w:space="0" w:color="auto"/>
        <w:left w:val="none" w:sz="0" w:space="0" w:color="auto"/>
        <w:bottom w:val="none" w:sz="0" w:space="0" w:color="auto"/>
        <w:right w:val="none" w:sz="0" w:space="0" w:color="auto"/>
      </w:divBdr>
    </w:div>
    <w:div w:id="1523351479">
      <w:bodyDiv w:val="1"/>
      <w:marLeft w:val="0"/>
      <w:marRight w:val="0"/>
      <w:marTop w:val="0"/>
      <w:marBottom w:val="0"/>
      <w:divBdr>
        <w:top w:val="none" w:sz="0" w:space="0" w:color="auto"/>
        <w:left w:val="none" w:sz="0" w:space="0" w:color="auto"/>
        <w:bottom w:val="none" w:sz="0" w:space="0" w:color="auto"/>
        <w:right w:val="none" w:sz="0" w:space="0" w:color="auto"/>
      </w:divBdr>
    </w:div>
    <w:div w:id="1964849821">
      <w:bodyDiv w:val="1"/>
      <w:marLeft w:val="0"/>
      <w:marRight w:val="0"/>
      <w:marTop w:val="0"/>
      <w:marBottom w:val="0"/>
      <w:divBdr>
        <w:top w:val="none" w:sz="0" w:space="0" w:color="auto"/>
        <w:left w:val="none" w:sz="0" w:space="0" w:color="auto"/>
        <w:bottom w:val="none" w:sz="0" w:space="0" w:color="auto"/>
        <w:right w:val="none" w:sz="0" w:space="0" w:color="auto"/>
      </w:divBdr>
    </w:div>
    <w:div w:id="212110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89891-ABA0-411A-8F95-82D0AC98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Hong Quang Sla</cp:lastModifiedBy>
  <cp:revision>11</cp:revision>
  <cp:lastPrinted>2026-07-22T09:45:00Z</cp:lastPrinted>
  <dcterms:created xsi:type="dcterms:W3CDTF">2026-07-16T07:40:00Z</dcterms:created>
  <dcterms:modified xsi:type="dcterms:W3CDTF">2026-07-28T07:14:00Z</dcterms:modified>
</cp:coreProperties>
</file>