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008"/>
      </w:tblGrid>
      <w:tr w:rsidR="00BA6729" w:rsidRPr="00EA02A9" w:rsidTr="00A80347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410" w:rsidRPr="000B1FD0" w:rsidRDefault="005D3657" w:rsidP="00A80347">
            <w:pPr>
              <w:spacing w:after="0" w:line="240" w:lineRule="auto"/>
              <w:jc w:val="center"/>
              <w:rPr>
                <w:rFonts w:eastAsia="Times New Roman" w:cs="Times New Roman"/>
                <w:spacing w:val="0"/>
                <w:sz w:val="26"/>
                <w:szCs w:val="26"/>
              </w:rPr>
            </w:pPr>
            <w:r w:rsidRPr="000B1FD0">
              <w:rPr>
                <w:rFonts w:eastAsia="Times New Roman" w:cs="Times New Roman"/>
                <w:b/>
                <w:bCs/>
                <w:noProof/>
                <w:spacing w:val="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AD7FF0" wp14:editId="1D12099C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410845</wp:posOffset>
                      </wp:positionV>
                      <wp:extent cx="474345" cy="0"/>
                      <wp:effectExtent l="7620" t="10795" r="13335" b="825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43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      <w:pict>
                    <v:shapetype w14:anchorId="36B809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58.35pt;margin-top:32.35pt;width:37.3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5QHQIAADo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5ipEgP&#10;LXreex0jozyUZzCuAKtKbW1IkB7Vq3nR9LtDSlcdUS2Pxm8nA75Z8EjeuYSLMxBkN3zWDGwI4Mda&#10;HRvbB0ioAjrGlpxuLeFHjyg85o/5NJ9hRK+qhBRXP2Od/8R1j4JQYuctEW3nK60U9F3bLEYhhxfn&#10;AytSXB1CUKU3QsrYfqnQUOLFbDKLDk5LwYIymDnb7ipp0YGEAYpfTBE092ZW7xWLYB0nbH2RPRHy&#10;LENwqQIe5AV0LtJ5Qn4s0sV6vp7no3zysB7laV2PnjdVPnrYZI+zelpXVZ39DNSyvOgEY1wFdtdp&#10;zfK/m4bL3pzn7DavtzIk79FjvYDs9R9Jx8aGXp6nYqfZaWuvDYcBjcaXZQobcH8H+X7lV78AAAD/&#10;/wMAUEsDBBQABgAIAAAAIQAN+ww83QAAAAkBAAAPAAAAZHJzL2Rvd25yZXYueG1sTI9Bb8IwDIXv&#10;k/YfIk/iMo20iHXQNUVoEgeOA6RdQ2Pabo1TNSkt/PoZ7cBO1rOfnr+XrUbbiDN2vnakIJ5GIJAK&#10;Z2oqFRz2m5cFCB80Gd04QgUX9LDKHx8ynRo30Ceed6EUHEI+1QqqENpUSl9UaLWfuhaJbyfXWR1Y&#10;dqU0nR443DZyFkWJtLom/lDpFj8qLH52vVWAvn+No/XSloftdXj+ml2/h3av1ORpXL+DCDiGuxlu&#10;+IwOOTMdXU/Gi4Z1nLyxVUEy53kzLOM5iOPfQuaZ/N8g/wUAAP//AwBQSwECLQAUAAYACAAAACEA&#10;toM4kv4AAADhAQAAEwAAAAAAAAAAAAAAAAAAAAAAW0NvbnRlbnRfVHlwZXNdLnhtbFBLAQItABQA&#10;BgAIAAAAIQA4/SH/1gAAAJQBAAALAAAAAAAAAAAAAAAAAC8BAABfcmVscy8ucmVsc1BLAQItABQA&#10;BgAIAAAAIQDuDm5QHQIAADoEAAAOAAAAAAAAAAAAAAAAAC4CAABkcnMvZTJvRG9jLnhtbFBLAQIt&#10;ABQABgAIAAAAIQAN+ww83QAAAAkBAAAPAAAAAAAAAAAAAAAAAHcEAABkcnMvZG93bnJldi54bWxQ&#10;SwUGAAAAAAQABADzAAAAgQUAAAAA&#10;"/>
                  </w:pict>
                </mc:Fallback>
              </mc:AlternateContent>
            </w:r>
            <w:r w:rsidR="00673410" w:rsidRPr="000B1FD0">
              <w:rPr>
                <w:rFonts w:eastAsia="Times New Roman" w:cs="Times New Roman"/>
                <w:b/>
                <w:bCs/>
                <w:spacing w:val="0"/>
                <w:sz w:val="26"/>
                <w:szCs w:val="26"/>
              </w:rPr>
              <w:t>ỦY BAN NHÂN DÂN TỈNH SƠN LA</w:t>
            </w:r>
            <w:r w:rsidR="00673410" w:rsidRPr="000B1FD0">
              <w:rPr>
                <w:rFonts w:eastAsia="Times New Roman" w:cs="Times New Roman"/>
                <w:b/>
                <w:bCs/>
                <w:spacing w:val="0"/>
                <w:sz w:val="26"/>
                <w:szCs w:val="26"/>
                <w:lang w:val="fr-FR"/>
              </w:rPr>
              <w:br/>
            </w:r>
          </w:p>
          <w:p w:rsidR="009A7D36" w:rsidRDefault="009A7D36" w:rsidP="00A80347">
            <w:pPr>
              <w:spacing w:after="0" w:line="240" w:lineRule="auto"/>
              <w:jc w:val="center"/>
              <w:rPr>
                <w:rFonts w:eastAsia="Times New Roman" w:cs="Times New Roman"/>
                <w:spacing w:val="0"/>
                <w:sz w:val="26"/>
                <w:szCs w:val="26"/>
              </w:rPr>
            </w:pPr>
          </w:p>
          <w:p w:rsidR="006E7DED" w:rsidRPr="000B1FD0" w:rsidRDefault="006E7DED" w:rsidP="00EA02A9">
            <w:pPr>
              <w:spacing w:after="0" w:line="240" w:lineRule="auto"/>
              <w:jc w:val="center"/>
              <w:rPr>
                <w:rFonts w:eastAsia="Times New Roman" w:cs="Times New Roman"/>
                <w:spacing w:val="0"/>
                <w:sz w:val="26"/>
                <w:szCs w:val="26"/>
              </w:rPr>
            </w:pPr>
            <w:r w:rsidRPr="00520C9A">
              <w:rPr>
                <w:rFonts w:eastAsia="Times New Roman" w:cs="Times New Roman"/>
                <w:spacing w:val="0"/>
                <w:szCs w:val="26"/>
              </w:rPr>
              <w:t>Số:</w:t>
            </w:r>
            <w:r w:rsidR="000B1FD0" w:rsidRPr="00520C9A">
              <w:rPr>
                <w:rFonts w:eastAsia="Times New Roman" w:cs="Times New Roman"/>
                <w:spacing w:val="0"/>
                <w:szCs w:val="26"/>
              </w:rPr>
              <w:t xml:space="preserve"> 1</w:t>
            </w:r>
            <w:r w:rsidR="00EA02A9">
              <w:rPr>
                <w:rFonts w:eastAsia="Times New Roman" w:cs="Times New Roman"/>
                <w:spacing w:val="0"/>
                <w:szCs w:val="26"/>
              </w:rPr>
              <w:t>2</w:t>
            </w:r>
            <w:r w:rsidRPr="00520C9A">
              <w:rPr>
                <w:rFonts w:eastAsia="Times New Roman" w:cs="Times New Roman"/>
                <w:spacing w:val="0"/>
                <w:szCs w:val="26"/>
              </w:rPr>
              <w:t>/2025/QĐ-UBND</w:t>
            </w:r>
            <w:r w:rsidR="00A80347">
              <w:rPr>
                <w:rFonts w:eastAsia="Times New Roman" w:cs="Times New Roman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6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DED" w:rsidRPr="000B1FD0" w:rsidRDefault="005D3657" w:rsidP="00A8034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pacing w:val="0"/>
                <w:sz w:val="18"/>
                <w:szCs w:val="28"/>
              </w:rPr>
            </w:pPr>
            <w:r w:rsidRPr="000B1FD0">
              <w:rPr>
                <w:rFonts w:eastAsia="Times New Roman" w:cs="Times New Roman"/>
                <w:b/>
                <w:bCs/>
                <w:noProof/>
                <w:spacing w:val="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FA19BE" wp14:editId="76BA81A3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423545</wp:posOffset>
                      </wp:positionV>
                      <wp:extent cx="2048510" cy="0"/>
                      <wp:effectExtent l="12065" t="13970" r="6350" b="508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8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      <w:pict>
                    <v:shape w14:anchorId="504B8F82" id="AutoShape 5" o:spid="_x0000_s1026" type="#_x0000_t32" style="position:absolute;margin-left:66.95pt;margin-top:33.35pt;width:161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ui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WIVzjBQZ&#10;QKKnvdexMpqF8YzGlRBVq60NDdKjejHPmn53SOm6J6rjMfj1ZCA3CxnJm5RwcQaK7MbPmkEMAfw4&#10;q2NrhwAJU0DHKMnpJgk/ekThY54W81kGytGrLyHlNdFY5z9xPaBgVNh5S0TX+1orBcJrm8Uy5PDs&#10;fKBFymtCqKr0RkgZ9ZcKjRVezPJZTHBaChacIczZbldLiw4kbFD8xR7Bcx9m9V6xCNZzwtYX2xMh&#10;zzYUlyrgQWNA52KdV+THIl2s5+t5MSnyh/WkSJtm8rSpi8nDJvs4az40dd1kPwO1rCh7wRhXgd11&#10;XbPi79bh8nDOi3Zb2NsYkrfocV5A9vofSUdlg5jntdhpdtraq+KwoTH48prCE7i/g33/5le/AAAA&#10;//8DAFBLAwQUAAYACAAAACEAM2WJu94AAAAJAQAADwAAAGRycy9kb3ducmV2LnhtbEyPwU7CQBCG&#10;7ya8w2ZIuBjZArZA7ZYQEg8eBRKvS3dsq93Zprullad3jAc9/jNf/vkm2422EVfsfO1IwWIegUAq&#10;nKmpVHA+PT9sQPigyejGESr4Qg+7fHKX6dS4gV7xegyl4BLyqVZQhdCmUvqiQqv93LVIvHt3ndWB&#10;Y1dK0+mBy20jl1GUSKtr4guVbvFQYfF57K0C9H28iPZbW55fbsP92/L2MbQnpWbTcf8EIuAY/mD4&#10;0Wd1yNnp4noyXjScV6stowqSZA2Cgcc4iUFcfgcyz+T/D/JvAAAA//8DAFBLAQItABQABgAIAAAA&#10;IQC2gziS/gAAAOEBAAATAAAAAAAAAAAAAAAAAAAAAABbQ29udGVudF9UeXBlc10ueG1sUEsBAi0A&#10;FAAGAAgAAAAhADj9If/WAAAAlAEAAAsAAAAAAAAAAAAAAAAALwEAAF9yZWxzLy5yZWxzUEsBAi0A&#10;FAAGAAgAAAAhAKW4y6IeAgAAOwQAAA4AAAAAAAAAAAAAAAAALgIAAGRycy9lMm9Eb2MueG1sUEsB&#10;Ai0AFAAGAAgAAAAhADNlibveAAAACQEAAA8AAAAAAAAAAAAAAAAAeAQAAGRycy9kb3ducmV2Lnht&#10;bFBLBQYAAAAABAAEAPMAAACDBQAAAAA=&#10;"/>
                  </w:pict>
                </mc:Fallback>
              </mc:AlternateContent>
            </w:r>
            <w:r w:rsidR="00673410" w:rsidRPr="000B1FD0">
              <w:rPr>
                <w:rFonts w:eastAsia="Times New Roman" w:cs="Times New Roman"/>
                <w:b/>
                <w:bCs/>
                <w:spacing w:val="0"/>
                <w:sz w:val="26"/>
                <w:szCs w:val="26"/>
              </w:rPr>
              <w:t>CỘNG HÒA XÃ HỘI CHỦ NGHĨA VIỆT NAM</w:t>
            </w:r>
            <w:r w:rsidR="00673410" w:rsidRPr="000B1FD0">
              <w:rPr>
                <w:rFonts w:eastAsia="Times New Roman" w:cs="Times New Roman"/>
                <w:b/>
                <w:bCs/>
                <w:spacing w:val="0"/>
                <w:szCs w:val="28"/>
              </w:rPr>
              <w:br/>
              <w:t>Độc lập - Tự do - Hạnh phúc </w:t>
            </w:r>
            <w:r w:rsidR="00673410" w:rsidRPr="000B1FD0">
              <w:rPr>
                <w:rFonts w:eastAsia="Times New Roman" w:cs="Times New Roman"/>
                <w:b/>
                <w:bCs/>
                <w:spacing w:val="0"/>
                <w:szCs w:val="28"/>
              </w:rPr>
              <w:br/>
            </w:r>
          </w:p>
          <w:p w:rsidR="009A7D36" w:rsidRPr="00EA02A9" w:rsidRDefault="009A7D36" w:rsidP="00A8034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pacing w:val="0"/>
                <w:szCs w:val="28"/>
              </w:rPr>
            </w:pPr>
          </w:p>
          <w:p w:rsidR="00673410" w:rsidRPr="000B1FD0" w:rsidRDefault="006E7DED" w:rsidP="00A80347">
            <w:pPr>
              <w:spacing w:after="0" w:line="240" w:lineRule="auto"/>
              <w:jc w:val="center"/>
              <w:rPr>
                <w:rFonts w:eastAsia="Times New Roman" w:cs="Times New Roman"/>
                <w:spacing w:val="0"/>
                <w:szCs w:val="28"/>
                <w:lang w:val="fr-FR"/>
              </w:rPr>
            </w:pPr>
            <w:r w:rsidRPr="000B1FD0">
              <w:rPr>
                <w:rFonts w:eastAsia="Times New Roman" w:cs="Times New Roman"/>
                <w:i/>
                <w:iCs/>
                <w:spacing w:val="0"/>
                <w:szCs w:val="28"/>
                <w:lang w:val="fr-FR"/>
              </w:rPr>
              <w:t>Sơn La, ngày</w:t>
            </w:r>
            <w:r w:rsidR="000B1FD0">
              <w:rPr>
                <w:rFonts w:eastAsia="Times New Roman" w:cs="Times New Roman"/>
                <w:i/>
                <w:iCs/>
                <w:spacing w:val="0"/>
                <w:szCs w:val="28"/>
                <w:lang w:val="fr-FR"/>
              </w:rPr>
              <w:t xml:space="preserve"> 26</w:t>
            </w:r>
            <w:r w:rsidRPr="000B1FD0">
              <w:rPr>
                <w:rFonts w:eastAsia="Times New Roman" w:cs="Times New Roman"/>
                <w:i/>
                <w:iCs/>
                <w:spacing w:val="0"/>
                <w:szCs w:val="28"/>
                <w:lang w:val="fr-FR"/>
              </w:rPr>
              <w:t xml:space="preserve"> tháng </w:t>
            </w:r>
            <w:r w:rsidR="000B1FD0">
              <w:rPr>
                <w:rFonts w:eastAsia="Times New Roman" w:cs="Times New Roman"/>
                <w:i/>
                <w:iCs/>
                <w:spacing w:val="0"/>
                <w:szCs w:val="28"/>
                <w:lang w:val="fr-FR"/>
              </w:rPr>
              <w:t>02</w:t>
            </w:r>
            <w:r w:rsidRPr="000B1FD0">
              <w:rPr>
                <w:rFonts w:eastAsia="Times New Roman" w:cs="Times New Roman"/>
                <w:i/>
                <w:iCs/>
                <w:spacing w:val="0"/>
                <w:szCs w:val="28"/>
                <w:lang w:val="fr-FR"/>
              </w:rPr>
              <w:t xml:space="preserve"> năm 2025</w:t>
            </w:r>
          </w:p>
        </w:tc>
      </w:tr>
      <w:tr w:rsidR="00BA6729" w:rsidRPr="00EA02A9" w:rsidTr="00A80347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01A" w:rsidRPr="000B1FD0" w:rsidRDefault="008E701A" w:rsidP="008E701A">
            <w:pPr>
              <w:spacing w:after="0" w:line="240" w:lineRule="auto"/>
              <w:jc w:val="center"/>
              <w:rPr>
                <w:rFonts w:eastAsia="Times New Roman" w:cs="Times New Roman"/>
                <w:spacing w:val="0"/>
                <w:sz w:val="14"/>
                <w:szCs w:val="28"/>
                <w:lang w:val="fr-FR"/>
              </w:rPr>
            </w:pPr>
          </w:p>
        </w:tc>
        <w:tc>
          <w:tcPr>
            <w:tcW w:w="6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410" w:rsidRPr="000B1FD0" w:rsidRDefault="00673410" w:rsidP="00251F13">
            <w:pPr>
              <w:spacing w:after="120" w:line="240" w:lineRule="auto"/>
              <w:jc w:val="center"/>
              <w:rPr>
                <w:rFonts w:eastAsia="Times New Roman" w:cs="Times New Roman"/>
                <w:spacing w:val="0"/>
                <w:sz w:val="2"/>
                <w:szCs w:val="28"/>
                <w:lang w:val="fr-FR"/>
              </w:rPr>
            </w:pPr>
          </w:p>
        </w:tc>
      </w:tr>
    </w:tbl>
    <w:p w:rsidR="00A95A81" w:rsidRPr="00E82B22" w:rsidRDefault="00A95A81" w:rsidP="00A95A81">
      <w:pPr>
        <w:shd w:val="clear" w:color="auto" w:fill="FFFFFF"/>
        <w:spacing w:after="0" w:line="240" w:lineRule="auto"/>
        <w:jc w:val="center"/>
        <w:rPr>
          <w:rFonts w:eastAsia="Times New Roman" w:cs="Times New Roman"/>
          <w:spacing w:val="0"/>
          <w:sz w:val="14"/>
          <w:szCs w:val="28"/>
          <w:lang w:val="fr-FR"/>
        </w:rPr>
      </w:pPr>
    </w:p>
    <w:p w:rsidR="00A80347" w:rsidRPr="005B5615" w:rsidRDefault="00A80347" w:rsidP="00A95A8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pacing w:val="0"/>
          <w:sz w:val="12"/>
          <w:szCs w:val="28"/>
          <w:lang w:val="fr-FR"/>
        </w:rPr>
      </w:pPr>
    </w:p>
    <w:p w:rsidR="00673410" w:rsidRPr="000B1FD0" w:rsidRDefault="00673410" w:rsidP="00A80347">
      <w:pPr>
        <w:shd w:val="clear" w:color="auto" w:fill="FFFFFF"/>
        <w:spacing w:after="0" w:line="240" w:lineRule="auto"/>
        <w:jc w:val="center"/>
        <w:rPr>
          <w:rFonts w:eastAsia="Times New Roman" w:cs="Times New Roman"/>
          <w:spacing w:val="0"/>
          <w:szCs w:val="28"/>
          <w:lang w:val="fr-FR"/>
        </w:rPr>
      </w:pPr>
      <w:r w:rsidRPr="000B1FD0">
        <w:rPr>
          <w:rFonts w:eastAsia="Times New Roman" w:cs="Times New Roman"/>
          <w:b/>
          <w:bCs/>
          <w:spacing w:val="0"/>
          <w:szCs w:val="28"/>
          <w:lang w:val="fr-FR"/>
        </w:rPr>
        <w:t>QUYẾT ĐỊNH</w:t>
      </w:r>
    </w:p>
    <w:p w:rsidR="006315DF" w:rsidRDefault="00C02819" w:rsidP="00A8034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val="fr-FR"/>
        </w:rPr>
      </w:pPr>
      <w:r w:rsidRPr="000B1FD0">
        <w:rPr>
          <w:rFonts w:eastAsia="Times New Roman" w:cs="Times New Roman"/>
          <w:b/>
          <w:spacing w:val="0"/>
          <w:szCs w:val="28"/>
          <w:lang w:val="fr-FR"/>
        </w:rPr>
        <w:t>Ban hành</w:t>
      </w:r>
      <w:r w:rsidR="00FF508C" w:rsidRPr="000B1FD0">
        <w:rPr>
          <w:rFonts w:eastAsia="Times New Roman" w:cs="Times New Roman"/>
          <w:b/>
          <w:spacing w:val="0"/>
          <w:szCs w:val="28"/>
          <w:lang w:val="fr-FR"/>
        </w:rPr>
        <w:t xml:space="preserve"> quy định chức năng, nhiệm vụ, quyền hạn </w:t>
      </w:r>
    </w:p>
    <w:p w:rsidR="00673410" w:rsidRPr="000B1FD0" w:rsidRDefault="00FF508C" w:rsidP="00A8034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0"/>
          <w:szCs w:val="28"/>
          <w:lang w:val="fr-FR"/>
        </w:rPr>
      </w:pPr>
      <w:r w:rsidRPr="000B1FD0">
        <w:rPr>
          <w:rFonts w:eastAsia="Times New Roman" w:cs="Times New Roman"/>
          <w:b/>
          <w:spacing w:val="0"/>
          <w:szCs w:val="28"/>
          <w:lang w:val="fr-FR"/>
        </w:rPr>
        <w:t xml:space="preserve">và cơ cấu tổ chức của Sở </w:t>
      </w:r>
      <w:r w:rsidR="006315DF">
        <w:rPr>
          <w:rFonts w:eastAsia="Times New Roman" w:cs="Times New Roman"/>
          <w:b/>
          <w:spacing w:val="0"/>
          <w:szCs w:val="28"/>
          <w:lang w:val="fr-FR"/>
        </w:rPr>
        <w:t>Dân tộc và Tôn giáo</w:t>
      </w:r>
      <w:r w:rsidRPr="000B1FD0">
        <w:rPr>
          <w:rFonts w:eastAsia="Times New Roman" w:cs="Times New Roman"/>
          <w:b/>
          <w:spacing w:val="0"/>
          <w:szCs w:val="28"/>
          <w:lang w:val="fr-FR"/>
        </w:rPr>
        <w:t xml:space="preserve"> tỉnh Sơn La</w:t>
      </w:r>
    </w:p>
    <w:p w:rsidR="00EA393D" w:rsidRDefault="005D3657" w:rsidP="00A80347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Cs w:val="28"/>
          <w:lang w:val="fr-FR"/>
        </w:rPr>
      </w:pPr>
      <w:r w:rsidRPr="000B1FD0">
        <w:rPr>
          <w:rFonts w:eastAsia="Times New Roman" w:cs="Times New Roman"/>
          <w:b/>
          <w:bCs/>
          <w:noProof/>
          <w:spacing w:val="0"/>
          <w:kern w:val="36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D6919" wp14:editId="5AB5D9DE">
                <wp:simplePos x="0" y="0"/>
                <wp:positionH relativeFrom="column">
                  <wp:posOffset>1976755</wp:posOffset>
                </wp:positionH>
                <wp:positionV relativeFrom="paragraph">
                  <wp:posOffset>9051</wp:posOffset>
                </wp:positionV>
                <wp:extent cx="2048510" cy="0"/>
                <wp:effectExtent l="0" t="0" r="27940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84B0A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55.65pt;margin-top:.7pt;width:161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X7H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vMwnsG4AqIqtbOhQXpSL+ZZ0+8OKV11RLU8Br+eDeRmISN5kxIuzkCR/fBZM4ghgB9n&#10;dWpsHyBhCugUJTnfJOEnjyh8nKb5YpaBcnT0JaQYE411/hPXPQpGiZ23RLSdr7RSILy2WSxDjs/O&#10;B1qkGBNCVaW3Qsqov1RoKPFyNp3FBKelYMEZwpxt95W06EjCBsVf7BE892FWHxSLYB0nbHO1PRHy&#10;YkNxqQIeNAZ0rtZlRX4s0+VmsVnkk3w630zytK4nT9sqn8y32cdZ/aGuqjr7GahledEJxrgK7MZ1&#10;zfK/W4frw7ks2m1hb2NI3qLHeQHZ8T+SjsoGMS9rsdfsvLOj4rChMfj6msITuL+Dff/m178AAAD/&#10;/wMAUEsDBBQABgAIAAAAIQAUA8zs2gAAAAcBAAAPAAAAZHJzL2Rvd25yZXYueG1sTI7BTsMwEETv&#10;SPyDtUhcEHXSQEVDnKpC4sCRthLXbbwkgXgdxU4T+vUsXOA4eqOZV2xm16kTDaH1bCBdJKCIK29b&#10;rg0c9s+3D6BCRLbYeSYDXxRgU15eFJhbP/ErnXaxVjLCIUcDTYx9rnWoGnIYFr4nFvbuB4dR4lBr&#10;O+Ak467TyyRZaYcty0ODPT01VH3uRmeAwnifJtu1qw8v5+nmbXn+mPq9MddX8/YRVKQ5/pXhR1/U&#10;oRSnox/ZBtUZyNI0k6qAO1DCV1m2BnX8zbos9H//8hsAAP//AwBQSwECLQAUAAYACAAAACEAtoM4&#10;kv4AAADhAQAAEwAAAAAAAAAAAAAAAAAAAAAAW0NvbnRlbnRfVHlwZXNdLnhtbFBLAQItABQABgAI&#10;AAAAIQA4/SH/1gAAAJQBAAALAAAAAAAAAAAAAAAAAC8BAABfcmVscy8ucmVsc1BLAQItABQABgAI&#10;AAAAIQCe0X7HHQIAADsEAAAOAAAAAAAAAAAAAAAAAC4CAABkcnMvZTJvRG9jLnhtbFBLAQItABQA&#10;BgAIAAAAIQAUA8zs2gAAAAcBAAAPAAAAAAAAAAAAAAAAAHcEAABkcnMvZG93bnJldi54bWxQSwUG&#10;AAAAAAQABADzAAAAfgUAAAAA&#10;"/>
            </w:pict>
          </mc:Fallback>
        </mc:AlternateContent>
      </w:r>
    </w:p>
    <w:p w:rsidR="00673410" w:rsidRDefault="00673410" w:rsidP="00A80347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Cs w:val="28"/>
          <w:lang w:val="fr-FR"/>
        </w:rPr>
      </w:pPr>
      <w:r w:rsidRPr="000B1FD0">
        <w:rPr>
          <w:rFonts w:eastAsia="Times New Roman" w:cs="Times New Roman"/>
          <w:b/>
          <w:bCs/>
          <w:spacing w:val="0"/>
          <w:kern w:val="36"/>
          <w:szCs w:val="28"/>
          <w:lang w:val="fr-FR"/>
        </w:rPr>
        <w:t>UỶ BAN NHÂN DÂN TỈNH SƠN LA</w:t>
      </w:r>
    </w:p>
    <w:p w:rsidR="00A80347" w:rsidRPr="005B5615" w:rsidRDefault="00A80347" w:rsidP="00A80347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 w:val="14"/>
          <w:szCs w:val="28"/>
          <w:lang w:val="fr-FR"/>
        </w:rPr>
      </w:pPr>
    </w:p>
    <w:p w:rsidR="00BE0892" w:rsidRPr="000B1FD0" w:rsidRDefault="00BE0892" w:rsidP="00A80347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i/>
          <w:iCs/>
          <w:spacing w:val="0"/>
          <w:sz w:val="2"/>
          <w:szCs w:val="28"/>
          <w:lang w:val="fr-FR"/>
        </w:rPr>
      </w:pPr>
    </w:p>
    <w:p w:rsidR="00816FE0" w:rsidRPr="000B1FD0" w:rsidRDefault="00816FE0" w:rsidP="00E23FBF">
      <w:pPr>
        <w:spacing w:before="120" w:after="0" w:line="240" w:lineRule="auto"/>
        <w:ind w:firstLine="720"/>
        <w:jc w:val="both"/>
        <w:rPr>
          <w:rFonts w:cs="Times New Roman"/>
          <w:i/>
          <w:spacing w:val="0"/>
          <w:lang w:val="fr-FR"/>
        </w:rPr>
      </w:pPr>
      <w:r w:rsidRPr="000B1FD0">
        <w:rPr>
          <w:rFonts w:cs="Times New Roman"/>
          <w:i/>
          <w:spacing w:val="0"/>
          <w:lang w:val="fr-FR"/>
        </w:rPr>
        <w:t xml:space="preserve">Căn cứ Luật </w:t>
      </w:r>
      <w:bookmarkStart w:id="0" w:name="_Hlk188262405"/>
      <w:r w:rsidRPr="000B1FD0">
        <w:rPr>
          <w:rFonts w:cs="Times New Roman"/>
          <w:i/>
          <w:spacing w:val="0"/>
          <w:lang w:val="fr-FR"/>
        </w:rPr>
        <w:t xml:space="preserve">Tổ chức </w:t>
      </w:r>
      <w:r w:rsidR="00964975">
        <w:rPr>
          <w:rFonts w:cs="Times New Roman"/>
          <w:i/>
          <w:spacing w:val="0"/>
          <w:lang w:val="fr-FR"/>
        </w:rPr>
        <w:t>C</w:t>
      </w:r>
      <w:r w:rsidRPr="000B1FD0">
        <w:rPr>
          <w:rFonts w:cs="Times New Roman"/>
          <w:i/>
          <w:spacing w:val="0"/>
          <w:lang w:val="fr-FR"/>
        </w:rPr>
        <w:t xml:space="preserve">hính quyền địa phương </w:t>
      </w:r>
      <w:bookmarkEnd w:id="0"/>
      <w:r w:rsidRPr="000B1FD0">
        <w:rPr>
          <w:rFonts w:cs="Times New Roman"/>
          <w:i/>
          <w:spacing w:val="0"/>
          <w:lang w:val="fr-FR"/>
        </w:rPr>
        <w:t xml:space="preserve">ngày 19 tháng 6 năm 2015; Luật Sửa đổi, bổ sung một số điều của Luật Tổ chức Chính phủ và Luật Tổ chức </w:t>
      </w:r>
      <w:r w:rsidR="00964975">
        <w:rPr>
          <w:rFonts w:cs="Times New Roman"/>
          <w:i/>
          <w:spacing w:val="0"/>
          <w:lang w:val="fr-FR"/>
        </w:rPr>
        <w:t>C</w:t>
      </w:r>
      <w:r w:rsidRPr="000B1FD0">
        <w:rPr>
          <w:rFonts w:cs="Times New Roman"/>
          <w:i/>
          <w:spacing w:val="0"/>
          <w:lang w:val="fr-FR"/>
        </w:rPr>
        <w:t>hính quyền địa phương ngày 22 tháng 11 năm 2019;</w:t>
      </w:r>
    </w:p>
    <w:p w:rsidR="00816FE0" w:rsidRPr="000B1FD0" w:rsidRDefault="00816FE0" w:rsidP="00E23FBF">
      <w:pPr>
        <w:spacing w:before="120" w:after="0" w:line="240" w:lineRule="auto"/>
        <w:ind w:firstLine="720"/>
        <w:jc w:val="both"/>
        <w:rPr>
          <w:rFonts w:cs="Times New Roman"/>
          <w:i/>
          <w:spacing w:val="0"/>
          <w:lang w:val="fr-FR"/>
        </w:rPr>
      </w:pPr>
      <w:r w:rsidRPr="00CC0839">
        <w:rPr>
          <w:rFonts w:cs="Times New Roman"/>
          <w:i/>
          <w:spacing w:val="-6"/>
          <w:lang w:val="fr-FR"/>
        </w:rPr>
        <w:t>Căn cứ Luật Ban hành văn bản quy phạm pháp luật ngày 22 tháng 6 năm 2015;</w:t>
      </w:r>
      <w:r w:rsidR="00CC0839">
        <w:rPr>
          <w:rFonts w:cs="Times New Roman"/>
          <w:i/>
          <w:spacing w:val="0"/>
          <w:lang w:val="fr-FR"/>
        </w:rPr>
        <w:t xml:space="preserve"> </w:t>
      </w:r>
      <w:r w:rsidRPr="000B1FD0">
        <w:rPr>
          <w:rFonts w:cs="Times New Roman"/>
          <w:i/>
          <w:spacing w:val="0"/>
          <w:lang w:val="fr-FR"/>
        </w:rPr>
        <w:t xml:space="preserve">Luật </w:t>
      </w:r>
      <w:r w:rsidR="00964975">
        <w:rPr>
          <w:rFonts w:cs="Times New Roman"/>
          <w:i/>
          <w:spacing w:val="0"/>
          <w:lang w:val="fr-FR"/>
        </w:rPr>
        <w:t>S</w:t>
      </w:r>
      <w:r w:rsidRPr="000B1FD0">
        <w:rPr>
          <w:rFonts w:cs="Times New Roman"/>
          <w:i/>
          <w:spacing w:val="0"/>
          <w:lang w:val="fr-FR"/>
        </w:rPr>
        <w:t xml:space="preserve">ửa đổi, bổ sung một số điều của Luật Ban hành văn bản quy phạm pháp luật ngày 18 tháng 6 năm 2020; </w:t>
      </w:r>
    </w:p>
    <w:p w:rsidR="00260BBB" w:rsidRDefault="00816FE0" w:rsidP="00E23FBF">
      <w:pPr>
        <w:spacing w:before="120" w:after="0" w:line="240" w:lineRule="auto"/>
        <w:ind w:firstLine="720"/>
        <w:jc w:val="both"/>
        <w:rPr>
          <w:rFonts w:cs="Times New Roman"/>
          <w:i/>
          <w:spacing w:val="0"/>
          <w:shd w:val="clear" w:color="auto" w:fill="FFFFFF"/>
          <w:lang w:val="fr-FR"/>
        </w:rPr>
      </w:pPr>
      <w:r w:rsidRPr="000B1FD0">
        <w:rPr>
          <w:rFonts w:cs="Times New Roman"/>
          <w:i/>
          <w:spacing w:val="0"/>
          <w:shd w:val="clear" w:color="auto" w:fill="FFFFFF"/>
          <w:lang w:val="fr-FR"/>
        </w:rPr>
        <w:t xml:space="preserve">Căn cứ Nghị định số 24/2014/NĐ-CP ngày 04 tháng 4 năm 2014 của Chính  phủ quy định tổ chức các cơ quan chuyên môn thuộc </w:t>
      </w:r>
      <w:r w:rsidR="00386F20">
        <w:rPr>
          <w:rFonts w:cs="Times New Roman"/>
          <w:i/>
          <w:spacing w:val="0"/>
          <w:shd w:val="clear" w:color="auto" w:fill="FFFFFF"/>
          <w:lang w:val="fr-FR"/>
        </w:rPr>
        <w:t>UBND</w:t>
      </w:r>
      <w:r w:rsidRPr="000B1FD0">
        <w:rPr>
          <w:rFonts w:cs="Times New Roman"/>
          <w:i/>
          <w:spacing w:val="0"/>
          <w:shd w:val="clear" w:color="auto" w:fill="FFFFFF"/>
          <w:lang w:val="fr-FR"/>
        </w:rPr>
        <w:t xml:space="preserve"> tỉnh, thành  phố trực thuộc trung ương; </w:t>
      </w:r>
    </w:p>
    <w:p w:rsidR="00816FE0" w:rsidRDefault="00260BBB" w:rsidP="00E23FBF">
      <w:pPr>
        <w:spacing w:before="120" w:after="0" w:line="240" w:lineRule="auto"/>
        <w:ind w:firstLine="720"/>
        <w:jc w:val="both"/>
        <w:rPr>
          <w:rFonts w:cs="Times New Roman"/>
          <w:i/>
          <w:spacing w:val="0"/>
          <w:shd w:val="clear" w:color="auto" w:fill="FFFFFF"/>
          <w:lang w:val="fr-FR"/>
        </w:rPr>
      </w:pPr>
      <w:r>
        <w:rPr>
          <w:rFonts w:cs="Times New Roman"/>
          <w:i/>
          <w:spacing w:val="0"/>
          <w:shd w:val="clear" w:color="auto" w:fill="FFFFFF"/>
          <w:lang w:val="fr-FR"/>
        </w:rPr>
        <w:t>Căn cứ Nghị định số 158/2018/NĐ-CP ngày 22 tháng 11 năm 2018 của</w:t>
      </w:r>
      <w:r w:rsidR="00967D29">
        <w:rPr>
          <w:rFonts w:cs="Times New Roman"/>
          <w:i/>
          <w:spacing w:val="0"/>
          <w:shd w:val="clear" w:color="auto" w:fill="FFFFFF"/>
          <w:lang w:val="fr-FR"/>
        </w:rPr>
        <w:t xml:space="preserve"> </w:t>
      </w:r>
      <w:r>
        <w:rPr>
          <w:rFonts w:cs="Times New Roman"/>
          <w:i/>
          <w:spacing w:val="0"/>
          <w:shd w:val="clear" w:color="auto" w:fill="FFFFFF"/>
          <w:lang w:val="fr-FR"/>
        </w:rPr>
        <w:t>Chính phủ về thành lập</w:t>
      </w:r>
      <w:r w:rsidR="00967D29">
        <w:rPr>
          <w:rFonts w:cs="Times New Roman"/>
          <w:i/>
          <w:spacing w:val="0"/>
          <w:shd w:val="clear" w:color="auto" w:fill="FFFFFF"/>
          <w:lang w:val="fr-FR"/>
        </w:rPr>
        <w:t>,</w:t>
      </w:r>
      <w:r>
        <w:rPr>
          <w:rFonts w:cs="Times New Roman"/>
          <w:i/>
          <w:spacing w:val="0"/>
          <w:shd w:val="clear" w:color="auto" w:fill="FFFFFF"/>
          <w:lang w:val="fr-FR"/>
        </w:rPr>
        <w:t xml:space="preserve"> tổ chức</w:t>
      </w:r>
      <w:r w:rsidR="00967D29">
        <w:rPr>
          <w:rFonts w:cs="Times New Roman"/>
          <w:i/>
          <w:spacing w:val="0"/>
          <w:shd w:val="clear" w:color="auto" w:fill="FFFFFF"/>
          <w:lang w:val="fr-FR"/>
        </w:rPr>
        <w:t xml:space="preserve">lại, giải thể tổ chức hành chính; </w:t>
      </w:r>
      <w:r w:rsidR="00816FE0" w:rsidRPr="00260BBB">
        <w:rPr>
          <w:rFonts w:cs="Times New Roman"/>
          <w:i/>
          <w:spacing w:val="0"/>
          <w:shd w:val="clear" w:color="auto" w:fill="FFFFFF"/>
          <w:lang w:val="fr-FR"/>
        </w:rPr>
        <w:t xml:space="preserve">Nghị định số 107/2020/NĐ-CP ngày 14 tháng 9 năm 2020 của Chính phủ sửa đổi, bổ sung một số điều của Nghị định số 24/2014/NĐ-CP ngày 04 tháng 4 năm 2014 của Chính phủ quy định tổ chức các cơ quan chuyên môn thuộc </w:t>
      </w:r>
      <w:r w:rsidR="00386F20" w:rsidRPr="00260BBB">
        <w:rPr>
          <w:rFonts w:cs="Times New Roman"/>
          <w:i/>
          <w:spacing w:val="0"/>
          <w:shd w:val="clear" w:color="auto" w:fill="FFFFFF"/>
          <w:lang w:val="fr-FR"/>
        </w:rPr>
        <w:t>UBND</w:t>
      </w:r>
      <w:r w:rsidR="00816FE0" w:rsidRPr="00260BBB">
        <w:rPr>
          <w:rFonts w:cs="Times New Roman"/>
          <w:i/>
          <w:spacing w:val="0"/>
          <w:shd w:val="clear" w:color="auto" w:fill="FFFFFF"/>
          <w:lang w:val="fr-FR"/>
        </w:rPr>
        <w:t xml:space="preserve"> tỉnh,  thành  phố trực  thuộc trung ương;</w:t>
      </w:r>
    </w:p>
    <w:p w:rsidR="00F343D4" w:rsidRPr="000B1FD0" w:rsidRDefault="00F343D4" w:rsidP="00E23FBF">
      <w:pPr>
        <w:spacing w:before="120" w:after="0" w:line="240" w:lineRule="auto"/>
        <w:ind w:firstLine="720"/>
        <w:jc w:val="both"/>
        <w:rPr>
          <w:rFonts w:cs="Times New Roman"/>
          <w:i/>
          <w:iCs/>
          <w:spacing w:val="0"/>
          <w:lang w:val="fr-FR"/>
        </w:rPr>
      </w:pPr>
      <w:r w:rsidRPr="000B1FD0">
        <w:rPr>
          <w:rFonts w:cs="Times New Roman"/>
          <w:i/>
          <w:spacing w:val="0"/>
          <w:lang w:val="fr-FR"/>
        </w:rPr>
        <w:t xml:space="preserve">Căn cứ </w:t>
      </w:r>
      <w:r w:rsidRPr="000B1FD0">
        <w:rPr>
          <w:rFonts w:cs="Times New Roman"/>
          <w:i/>
          <w:iCs/>
          <w:spacing w:val="0"/>
          <w:lang w:val="vi-VN"/>
        </w:rPr>
        <w:t>Nghị định số 34/2016/NĐ-CP ngày 14</w:t>
      </w:r>
      <w:r w:rsidRPr="000B1FD0">
        <w:rPr>
          <w:rFonts w:cs="Times New Roman"/>
          <w:i/>
          <w:iCs/>
          <w:spacing w:val="0"/>
          <w:lang w:val="fr-FR"/>
        </w:rPr>
        <w:t xml:space="preserve"> tháng </w:t>
      </w:r>
      <w:r w:rsidRPr="000B1FD0">
        <w:rPr>
          <w:rFonts w:cs="Times New Roman"/>
          <w:i/>
          <w:iCs/>
          <w:spacing w:val="0"/>
          <w:lang w:val="vi-VN"/>
        </w:rPr>
        <w:t>5</w:t>
      </w:r>
      <w:r w:rsidRPr="000B1FD0">
        <w:rPr>
          <w:rFonts w:cs="Times New Roman"/>
          <w:i/>
          <w:iCs/>
          <w:spacing w:val="0"/>
          <w:lang w:val="fr-FR"/>
        </w:rPr>
        <w:t xml:space="preserve"> năm </w:t>
      </w:r>
      <w:r w:rsidRPr="000B1FD0">
        <w:rPr>
          <w:rFonts w:cs="Times New Roman"/>
          <w:i/>
          <w:iCs/>
          <w:spacing w:val="0"/>
          <w:lang w:val="vi-VN"/>
        </w:rPr>
        <w:t xml:space="preserve">2016 </w:t>
      </w:r>
      <w:r w:rsidRPr="000B1FD0">
        <w:rPr>
          <w:rFonts w:cs="Times New Roman"/>
          <w:i/>
          <w:iCs/>
          <w:spacing w:val="0"/>
          <w:lang w:val="fr-FR"/>
        </w:rPr>
        <w:t xml:space="preserve">của Chính phủ </w:t>
      </w:r>
      <w:r w:rsidRPr="000B1FD0">
        <w:rPr>
          <w:rFonts w:cs="Times New Roman"/>
          <w:i/>
          <w:iCs/>
          <w:spacing w:val="0"/>
          <w:lang w:val="vi-VN"/>
        </w:rPr>
        <w:t xml:space="preserve">quy định chi tiết một số điều và biện pháp </w:t>
      </w:r>
      <w:r w:rsidRPr="000B1FD0">
        <w:rPr>
          <w:rFonts w:cs="Times New Roman"/>
          <w:i/>
          <w:iCs/>
          <w:spacing w:val="0"/>
          <w:lang w:val="fr-FR"/>
        </w:rPr>
        <w:t xml:space="preserve">thi hành </w:t>
      </w:r>
      <w:r w:rsidRPr="000B1FD0">
        <w:rPr>
          <w:rFonts w:cs="Times New Roman"/>
          <w:i/>
          <w:iCs/>
          <w:spacing w:val="0"/>
          <w:lang w:val="vi-VN"/>
        </w:rPr>
        <w:t xml:space="preserve">luật </w:t>
      </w:r>
      <w:r w:rsidRPr="000B1FD0">
        <w:rPr>
          <w:rFonts w:cs="Times New Roman"/>
          <w:i/>
          <w:iCs/>
          <w:spacing w:val="0"/>
          <w:lang w:val="fr-FR"/>
        </w:rPr>
        <w:t xml:space="preserve">ban hành </w:t>
      </w:r>
      <w:r w:rsidRPr="000B1FD0">
        <w:rPr>
          <w:rFonts w:cs="Times New Roman"/>
          <w:i/>
          <w:iCs/>
          <w:spacing w:val="0"/>
          <w:lang w:val="vi-VN"/>
        </w:rPr>
        <w:t>văn bản quy phạm pháp luật;</w:t>
      </w:r>
      <w:r w:rsidRPr="000B1FD0">
        <w:rPr>
          <w:rFonts w:cs="Times New Roman"/>
          <w:i/>
          <w:iCs/>
          <w:spacing w:val="0"/>
          <w:lang w:val="fr-FR"/>
        </w:rPr>
        <w:t xml:space="preserve"> Nghị định số 154/2020/NĐ-CP ngày 31 tháng 12 năm 2020 của Chính phủ về sửa đổi, bổ sung một số điều của </w:t>
      </w:r>
      <w:r w:rsidRPr="000B1FD0">
        <w:rPr>
          <w:rFonts w:cs="Times New Roman"/>
          <w:i/>
          <w:iCs/>
          <w:spacing w:val="0"/>
          <w:lang w:val="vi-VN"/>
        </w:rPr>
        <w:t>Nghị định số 34/2016/NĐ-CP ngày 14</w:t>
      </w:r>
      <w:r w:rsidRPr="000B1FD0">
        <w:rPr>
          <w:rFonts w:cs="Times New Roman"/>
          <w:i/>
          <w:iCs/>
          <w:spacing w:val="0"/>
          <w:lang w:val="fr-FR"/>
        </w:rPr>
        <w:t xml:space="preserve"> tháng </w:t>
      </w:r>
      <w:r w:rsidRPr="000B1FD0">
        <w:rPr>
          <w:rFonts w:cs="Times New Roman"/>
          <w:i/>
          <w:iCs/>
          <w:spacing w:val="0"/>
          <w:lang w:val="vi-VN"/>
        </w:rPr>
        <w:t>5</w:t>
      </w:r>
      <w:r w:rsidRPr="000B1FD0">
        <w:rPr>
          <w:rFonts w:cs="Times New Roman"/>
          <w:i/>
          <w:iCs/>
          <w:spacing w:val="0"/>
          <w:lang w:val="fr-FR"/>
        </w:rPr>
        <w:t xml:space="preserve"> năm </w:t>
      </w:r>
      <w:r w:rsidRPr="000B1FD0">
        <w:rPr>
          <w:rFonts w:cs="Times New Roman"/>
          <w:i/>
          <w:iCs/>
          <w:spacing w:val="0"/>
          <w:lang w:val="vi-VN"/>
        </w:rPr>
        <w:t xml:space="preserve">2016 </w:t>
      </w:r>
      <w:r w:rsidRPr="000B1FD0">
        <w:rPr>
          <w:rFonts w:cs="Times New Roman"/>
          <w:i/>
          <w:iCs/>
          <w:spacing w:val="0"/>
          <w:lang w:val="fr-FR"/>
        </w:rPr>
        <w:t xml:space="preserve">của Chính phủ </w:t>
      </w:r>
      <w:r w:rsidRPr="000B1FD0">
        <w:rPr>
          <w:rFonts w:cs="Times New Roman"/>
          <w:i/>
          <w:iCs/>
          <w:spacing w:val="0"/>
          <w:lang w:val="vi-VN"/>
        </w:rPr>
        <w:t xml:space="preserve">quy định chi tiết một số điều và biện pháp </w:t>
      </w:r>
      <w:r w:rsidRPr="000B1FD0">
        <w:rPr>
          <w:rFonts w:cs="Times New Roman"/>
          <w:i/>
          <w:iCs/>
          <w:spacing w:val="0"/>
          <w:lang w:val="fr-FR"/>
        </w:rPr>
        <w:t xml:space="preserve">thi hành </w:t>
      </w:r>
      <w:r w:rsidRPr="00964975">
        <w:rPr>
          <w:rFonts w:cs="Times New Roman"/>
          <w:i/>
          <w:iCs/>
          <w:spacing w:val="0"/>
          <w:lang w:val="fr-FR"/>
        </w:rPr>
        <w:t>L</w:t>
      </w:r>
      <w:r w:rsidRPr="000B1FD0">
        <w:rPr>
          <w:rFonts w:cs="Times New Roman"/>
          <w:i/>
          <w:iCs/>
          <w:spacing w:val="0"/>
          <w:lang w:val="vi-VN"/>
        </w:rPr>
        <w:t xml:space="preserve">uật </w:t>
      </w:r>
      <w:r>
        <w:rPr>
          <w:rFonts w:cs="Times New Roman"/>
          <w:i/>
          <w:iCs/>
          <w:spacing w:val="0"/>
          <w:lang w:val="fr-FR"/>
        </w:rPr>
        <w:t>B</w:t>
      </w:r>
      <w:r w:rsidRPr="000B1FD0">
        <w:rPr>
          <w:rFonts w:cs="Times New Roman"/>
          <w:i/>
          <w:iCs/>
          <w:spacing w:val="0"/>
          <w:lang w:val="fr-FR"/>
        </w:rPr>
        <w:t xml:space="preserve">an hành </w:t>
      </w:r>
      <w:r w:rsidRPr="000B1FD0">
        <w:rPr>
          <w:rFonts w:cs="Times New Roman"/>
          <w:i/>
          <w:iCs/>
          <w:spacing w:val="0"/>
          <w:lang w:val="vi-VN"/>
        </w:rPr>
        <w:t>văn bản quy phạm pháp luật</w:t>
      </w:r>
      <w:r w:rsidRPr="000B1FD0">
        <w:rPr>
          <w:rFonts w:cs="Times New Roman"/>
          <w:i/>
          <w:iCs/>
          <w:spacing w:val="0"/>
          <w:lang w:val="fr-FR"/>
        </w:rPr>
        <w:t xml:space="preserve">; Nghị định số 59/2024/NĐ-CP ngày 25 tháng 5 năm 2024 của Chính phủ sửa đổi, bổ sung một số điều của Nghị định </w:t>
      </w:r>
      <w:r w:rsidRPr="000B1FD0">
        <w:rPr>
          <w:rFonts w:cs="Times New Roman"/>
          <w:i/>
          <w:iCs/>
          <w:spacing w:val="0"/>
          <w:lang w:val="vi-VN"/>
        </w:rPr>
        <w:t>số 34/2016/NĐ-CP ngày 14</w:t>
      </w:r>
      <w:r w:rsidRPr="000B1FD0">
        <w:rPr>
          <w:rFonts w:cs="Times New Roman"/>
          <w:i/>
          <w:iCs/>
          <w:spacing w:val="0"/>
          <w:lang w:val="fr-FR"/>
        </w:rPr>
        <w:t xml:space="preserve"> tháng </w:t>
      </w:r>
      <w:r w:rsidRPr="000B1FD0">
        <w:rPr>
          <w:rFonts w:cs="Times New Roman"/>
          <w:i/>
          <w:iCs/>
          <w:spacing w:val="0"/>
          <w:lang w:val="vi-VN"/>
        </w:rPr>
        <w:t>5</w:t>
      </w:r>
      <w:r w:rsidRPr="000B1FD0">
        <w:rPr>
          <w:rFonts w:cs="Times New Roman"/>
          <w:i/>
          <w:iCs/>
          <w:spacing w:val="0"/>
          <w:lang w:val="fr-FR"/>
        </w:rPr>
        <w:t xml:space="preserve"> năm </w:t>
      </w:r>
      <w:r w:rsidRPr="000B1FD0">
        <w:rPr>
          <w:rFonts w:cs="Times New Roman"/>
          <w:i/>
          <w:iCs/>
          <w:spacing w:val="0"/>
          <w:lang w:val="vi-VN"/>
        </w:rPr>
        <w:t xml:space="preserve">2016 </w:t>
      </w:r>
      <w:r w:rsidRPr="000B1FD0">
        <w:rPr>
          <w:rFonts w:cs="Times New Roman"/>
          <w:i/>
          <w:iCs/>
          <w:spacing w:val="0"/>
          <w:lang w:val="fr-FR"/>
        </w:rPr>
        <w:t xml:space="preserve">của Chính phủ </w:t>
      </w:r>
      <w:r w:rsidRPr="000B1FD0">
        <w:rPr>
          <w:rFonts w:cs="Times New Roman"/>
          <w:i/>
          <w:iCs/>
          <w:spacing w:val="0"/>
          <w:lang w:val="vi-VN"/>
        </w:rPr>
        <w:t xml:space="preserve">quy định chi tiết một số điều và biện pháp </w:t>
      </w:r>
      <w:r w:rsidRPr="000B1FD0">
        <w:rPr>
          <w:rFonts w:cs="Times New Roman"/>
          <w:i/>
          <w:iCs/>
          <w:spacing w:val="0"/>
          <w:lang w:val="fr-FR"/>
        </w:rPr>
        <w:t xml:space="preserve">thi hành </w:t>
      </w:r>
      <w:r w:rsidR="00967D29" w:rsidRPr="00967D29">
        <w:rPr>
          <w:rFonts w:cs="Times New Roman"/>
          <w:i/>
          <w:iCs/>
          <w:spacing w:val="0"/>
          <w:lang w:val="fr-FR"/>
        </w:rPr>
        <w:t>L</w:t>
      </w:r>
      <w:r w:rsidRPr="000B1FD0">
        <w:rPr>
          <w:rFonts w:cs="Times New Roman"/>
          <w:i/>
          <w:iCs/>
          <w:spacing w:val="0"/>
          <w:lang w:val="vi-VN"/>
        </w:rPr>
        <w:t xml:space="preserve">uật </w:t>
      </w:r>
      <w:r w:rsidR="00967D29" w:rsidRPr="00967D29">
        <w:rPr>
          <w:rFonts w:cs="Times New Roman"/>
          <w:i/>
          <w:iCs/>
          <w:spacing w:val="0"/>
          <w:lang w:val="fr-FR"/>
        </w:rPr>
        <w:t>B</w:t>
      </w:r>
      <w:r w:rsidRPr="000B1FD0">
        <w:rPr>
          <w:rFonts w:cs="Times New Roman"/>
          <w:i/>
          <w:iCs/>
          <w:spacing w:val="0"/>
          <w:lang w:val="fr-FR"/>
        </w:rPr>
        <w:t xml:space="preserve">an hành </w:t>
      </w:r>
      <w:r w:rsidRPr="000B1FD0">
        <w:rPr>
          <w:rFonts w:cs="Times New Roman"/>
          <w:i/>
          <w:iCs/>
          <w:spacing w:val="0"/>
          <w:lang w:val="vi-VN"/>
        </w:rPr>
        <w:t>văn bản quy phạm pháp luật</w:t>
      </w:r>
      <w:r w:rsidRPr="000B1FD0">
        <w:rPr>
          <w:rFonts w:cs="Times New Roman"/>
          <w:i/>
          <w:iCs/>
          <w:spacing w:val="0"/>
          <w:lang w:val="fr-FR"/>
        </w:rPr>
        <w:t xml:space="preserve"> đã được sửa đổi, bổ sung một số điều theo Nghị định số 154/2020/NĐ-CP ngày 31 tháng 12 năm 2020 của Chính phủ;</w:t>
      </w:r>
    </w:p>
    <w:p w:rsidR="00E23FBF" w:rsidRPr="00E6101F" w:rsidRDefault="00E23FBF" w:rsidP="00E23FB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i/>
          <w:spacing w:val="-4"/>
          <w:szCs w:val="28"/>
          <w:lang w:val="nl-NL"/>
        </w:rPr>
      </w:pPr>
      <w:r w:rsidRPr="00E6101F">
        <w:rPr>
          <w:rFonts w:cs="Times New Roman"/>
          <w:i/>
          <w:spacing w:val="-4"/>
          <w:szCs w:val="28"/>
          <w:lang w:val="nl-NL"/>
        </w:rPr>
        <w:t>Căn cứ Thông tư số 05/2021/TT-BNV ngày 12 tháng 8 năm 2021 của Bộ</w:t>
      </w:r>
      <w:r w:rsidRPr="00E6101F">
        <w:rPr>
          <w:rFonts w:cs="Times New Roman"/>
          <w:i/>
          <w:spacing w:val="-4"/>
          <w:szCs w:val="28"/>
          <w:lang w:val="nl-NL"/>
        </w:rPr>
        <w:t xml:space="preserve"> </w:t>
      </w:r>
      <w:r w:rsidRPr="00E6101F">
        <w:rPr>
          <w:rFonts w:cs="Times New Roman"/>
          <w:i/>
          <w:spacing w:val="-4"/>
          <w:szCs w:val="28"/>
          <w:lang w:val="nl-NL"/>
        </w:rPr>
        <w:t>trưởng Bộ Nội vụ hướng dẫn chức năng, nhiệm vụ, quyền hạn của Sở Nội vụ</w:t>
      </w:r>
      <w:r w:rsidR="00E6101F" w:rsidRPr="00E6101F">
        <w:rPr>
          <w:rFonts w:cs="Times New Roman"/>
          <w:i/>
          <w:spacing w:val="-4"/>
          <w:szCs w:val="28"/>
          <w:lang w:val="nl-NL"/>
        </w:rPr>
        <w:t xml:space="preserve"> </w:t>
      </w:r>
      <w:r w:rsidRPr="00E6101F">
        <w:rPr>
          <w:rFonts w:cs="Times New Roman"/>
          <w:i/>
          <w:spacing w:val="-4"/>
          <w:szCs w:val="28"/>
          <w:lang w:val="nl-NL"/>
        </w:rPr>
        <w:t xml:space="preserve">thuộc </w:t>
      </w:r>
      <w:r w:rsidR="00E6101F" w:rsidRPr="00E6101F">
        <w:rPr>
          <w:rFonts w:cs="Times New Roman"/>
          <w:i/>
          <w:spacing w:val="-4"/>
          <w:szCs w:val="28"/>
          <w:lang w:val="nl-NL"/>
        </w:rPr>
        <w:t>UBND</w:t>
      </w:r>
      <w:r w:rsidRPr="00E6101F">
        <w:rPr>
          <w:rFonts w:cs="Times New Roman"/>
          <w:i/>
          <w:spacing w:val="-4"/>
          <w:szCs w:val="28"/>
          <w:lang w:val="nl-NL"/>
        </w:rPr>
        <w:t xml:space="preserve"> cấp tỉnh và Phòng Nội vụ thuộc </w:t>
      </w:r>
      <w:r w:rsidR="00E6101F" w:rsidRPr="00E6101F">
        <w:rPr>
          <w:rFonts w:cs="Times New Roman"/>
          <w:i/>
          <w:spacing w:val="-4"/>
          <w:szCs w:val="28"/>
          <w:lang w:val="nl-NL"/>
        </w:rPr>
        <w:t>UBND</w:t>
      </w:r>
      <w:r w:rsidRPr="00E6101F">
        <w:rPr>
          <w:rFonts w:cs="Times New Roman"/>
          <w:i/>
          <w:spacing w:val="-4"/>
          <w:szCs w:val="28"/>
          <w:lang w:val="nl-NL"/>
        </w:rPr>
        <w:t xml:space="preserve"> cấp</w:t>
      </w:r>
      <w:r w:rsidR="00E6101F" w:rsidRPr="00E6101F">
        <w:rPr>
          <w:rFonts w:cs="Times New Roman"/>
          <w:i/>
          <w:spacing w:val="-4"/>
          <w:szCs w:val="28"/>
          <w:lang w:val="nl-NL"/>
        </w:rPr>
        <w:t xml:space="preserve"> </w:t>
      </w:r>
      <w:r w:rsidRPr="00E6101F">
        <w:rPr>
          <w:rFonts w:cs="Times New Roman"/>
          <w:i/>
          <w:spacing w:val="-4"/>
          <w:szCs w:val="28"/>
          <w:lang w:val="nl-NL"/>
        </w:rPr>
        <w:t>huyện; Thông tư số 01/2021/TT-</w:t>
      </w:r>
      <w:r w:rsidRPr="00E6101F">
        <w:rPr>
          <w:rFonts w:cs="Times New Roman"/>
          <w:i/>
          <w:spacing w:val="-4"/>
          <w:szCs w:val="28"/>
          <w:lang w:val="nl-NL"/>
        </w:rPr>
        <w:lastRenderedPageBreak/>
        <w:t>UBDT ngày 01 tháng 11 năm 2021 của Ủy Ban</w:t>
      </w:r>
      <w:r w:rsidR="00E6101F" w:rsidRPr="00E6101F">
        <w:rPr>
          <w:rFonts w:cs="Times New Roman"/>
          <w:i/>
          <w:spacing w:val="-4"/>
          <w:szCs w:val="28"/>
          <w:lang w:val="nl-NL"/>
        </w:rPr>
        <w:t xml:space="preserve"> </w:t>
      </w:r>
      <w:r w:rsidRPr="00E6101F">
        <w:rPr>
          <w:rFonts w:cs="Times New Roman"/>
          <w:i/>
          <w:spacing w:val="-4"/>
          <w:szCs w:val="28"/>
          <w:lang w:val="nl-NL"/>
        </w:rPr>
        <w:t>dân tộc Hướng dẫn chức năng, nhiệm vụ, quyền hạn của cơ quan chuyên môn về</w:t>
      </w:r>
      <w:r w:rsidR="00E6101F" w:rsidRPr="00E6101F">
        <w:rPr>
          <w:rFonts w:cs="Times New Roman"/>
          <w:i/>
          <w:spacing w:val="-4"/>
          <w:szCs w:val="28"/>
          <w:lang w:val="nl-NL"/>
        </w:rPr>
        <w:t xml:space="preserve"> </w:t>
      </w:r>
      <w:r w:rsidRPr="00E6101F">
        <w:rPr>
          <w:rFonts w:cs="Times New Roman"/>
          <w:i/>
          <w:spacing w:val="-4"/>
          <w:szCs w:val="28"/>
          <w:lang w:val="nl-NL"/>
        </w:rPr>
        <w:t>công tác dân tộc thuộc UBND cấp tỉnh, cấp huyện;</w:t>
      </w:r>
    </w:p>
    <w:p w:rsidR="00E23FBF" w:rsidRPr="00E23FBF" w:rsidRDefault="00E23FBF" w:rsidP="00E23FB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i/>
          <w:spacing w:val="0"/>
          <w:szCs w:val="28"/>
          <w:lang w:val="nl-NL"/>
        </w:rPr>
      </w:pPr>
      <w:r w:rsidRPr="00E23FBF">
        <w:rPr>
          <w:rFonts w:cs="Times New Roman"/>
          <w:i/>
          <w:spacing w:val="0"/>
          <w:szCs w:val="28"/>
          <w:lang w:val="nl-NL"/>
        </w:rPr>
        <w:t>Căn cứ Nghị quyết số 461/NQ-HĐND ngày 20</w:t>
      </w:r>
      <w:r w:rsidR="00E762DF">
        <w:rPr>
          <w:rFonts w:cs="Times New Roman"/>
          <w:i/>
          <w:spacing w:val="0"/>
          <w:szCs w:val="28"/>
          <w:lang w:val="nl-NL"/>
        </w:rPr>
        <w:t xml:space="preserve"> tháng </w:t>
      </w:r>
      <w:r w:rsidRPr="00E23FBF">
        <w:rPr>
          <w:rFonts w:cs="Times New Roman"/>
          <w:i/>
          <w:spacing w:val="0"/>
          <w:szCs w:val="28"/>
          <w:lang w:val="nl-NL"/>
        </w:rPr>
        <w:t>02</w:t>
      </w:r>
      <w:r w:rsidR="00E762DF">
        <w:rPr>
          <w:rFonts w:cs="Times New Roman"/>
          <w:i/>
          <w:spacing w:val="0"/>
          <w:szCs w:val="28"/>
          <w:lang w:val="nl-NL"/>
        </w:rPr>
        <w:t xml:space="preserve"> năm </w:t>
      </w:r>
      <w:r w:rsidRPr="00E23FBF">
        <w:rPr>
          <w:rFonts w:cs="Times New Roman"/>
          <w:i/>
          <w:spacing w:val="0"/>
          <w:szCs w:val="28"/>
          <w:lang w:val="nl-NL"/>
        </w:rPr>
        <w:t>2025 của HĐND tỉnh</w:t>
      </w:r>
      <w:r w:rsidR="00E762DF">
        <w:rPr>
          <w:rFonts w:cs="Times New Roman"/>
          <w:i/>
          <w:spacing w:val="0"/>
          <w:szCs w:val="28"/>
          <w:lang w:val="nl-NL"/>
        </w:rPr>
        <w:t xml:space="preserve"> </w:t>
      </w:r>
      <w:r w:rsidRPr="00E23FBF">
        <w:rPr>
          <w:rFonts w:cs="Times New Roman"/>
          <w:i/>
          <w:spacing w:val="0"/>
          <w:szCs w:val="28"/>
          <w:lang w:val="nl-NL"/>
        </w:rPr>
        <w:t>Sơn La Khoá XV, kỳ họp chuyên đề thứ 28;</w:t>
      </w:r>
    </w:p>
    <w:p w:rsidR="00E23FBF" w:rsidRPr="00E23FBF" w:rsidRDefault="00E23FBF" w:rsidP="00E23FB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i/>
          <w:spacing w:val="0"/>
          <w:szCs w:val="28"/>
          <w:lang w:val="nl-NL"/>
        </w:rPr>
      </w:pPr>
      <w:r w:rsidRPr="00E23FBF">
        <w:rPr>
          <w:rFonts w:cs="Times New Roman"/>
          <w:i/>
          <w:spacing w:val="0"/>
          <w:szCs w:val="28"/>
          <w:lang w:val="nl-NL"/>
        </w:rPr>
        <w:t>Theo đề nghị của Trưởng Ban Dân tộc tỉnh tại Tờ trình số 09/TTr-BDT</w:t>
      </w:r>
      <w:r w:rsidR="00E762DF">
        <w:rPr>
          <w:rFonts w:cs="Times New Roman"/>
          <w:i/>
          <w:spacing w:val="0"/>
          <w:szCs w:val="28"/>
          <w:lang w:val="nl-NL"/>
        </w:rPr>
        <w:t xml:space="preserve"> </w:t>
      </w:r>
      <w:r w:rsidRPr="00E23FBF">
        <w:rPr>
          <w:rFonts w:cs="Times New Roman"/>
          <w:i/>
          <w:spacing w:val="0"/>
          <w:szCs w:val="28"/>
          <w:lang w:val="nl-NL"/>
        </w:rPr>
        <w:t>ngày 13 tháng 02 năm 2025 và ý kiến tán thành các thành viên UBND tỉnh.</w:t>
      </w:r>
    </w:p>
    <w:p w:rsidR="00E23FBF" w:rsidRPr="00E762DF" w:rsidRDefault="00E23FBF" w:rsidP="00E762DF">
      <w:pPr>
        <w:shd w:val="clear" w:color="auto" w:fill="FFFFFF"/>
        <w:spacing w:before="120" w:after="0" w:line="240" w:lineRule="auto"/>
        <w:jc w:val="center"/>
        <w:rPr>
          <w:rFonts w:cs="Times New Roman"/>
          <w:b/>
          <w:spacing w:val="0"/>
          <w:szCs w:val="28"/>
          <w:lang w:val="nl-NL"/>
        </w:rPr>
      </w:pPr>
      <w:r w:rsidRPr="00E762DF">
        <w:rPr>
          <w:rFonts w:cs="Times New Roman"/>
          <w:b/>
          <w:spacing w:val="0"/>
          <w:szCs w:val="28"/>
          <w:lang w:val="nl-NL"/>
        </w:rPr>
        <w:t>QUYẾT ĐỊNH:</w:t>
      </w:r>
    </w:p>
    <w:p w:rsidR="00E23FBF" w:rsidRPr="00E762DF" w:rsidRDefault="00E23FBF" w:rsidP="00E762D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762DF">
        <w:rPr>
          <w:rFonts w:cs="Times New Roman"/>
          <w:b/>
          <w:spacing w:val="0"/>
          <w:szCs w:val="28"/>
          <w:lang w:val="nl-NL"/>
        </w:rPr>
        <w:t>Điều 1.</w:t>
      </w:r>
      <w:r w:rsidRPr="00E762DF">
        <w:rPr>
          <w:rFonts w:cs="Times New Roman"/>
          <w:spacing w:val="0"/>
          <w:szCs w:val="28"/>
          <w:lang w:val="nl-NL"/>
        </w:rPr>
        <w:t xml:space="preserve"> Quy định chức năng, nhiệm vụ, quyền hạn và cơ cấu tổ chức của</w:t>
      </w:r>
      <w:r w:rsidR="00E762DF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Sở Dân tộc và Tôn giáo tỉnh Sơn La như sau:</w:t>
      </w:r>
    </w:p>
    <w:p w:rsidR="00E23FBF" w:rsidRPr="00E762DF" w:rsidRDefault="00E23FBF" w:rsidP="00E762D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762DF">
        <w:rPr>
          <w:rFonts w:cs="Times New Roman"/>
          <w:spacing w:val="0"/>
          <w:szCs w:val="28"/>
          <w:lang w:val="nl-NL"/>
        </w:rPr>
        <w:t>1. Chức năng</w:t>
      </w:r>
    </w:p>
    <w:p w:rsidR="00E23FBF" w:rsidRPr="00E762DF" w:rsidRDefault="00E23FBF" w:rsidP="00E762D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762DF">
        <w:rPr>
          <w:rFonts w:cs="Times New Roman"/>
          <w:spacing w:val="0"/>
          <w:szCs w:val="28"/>
          <w:lang w:val="nl-NL"/>
        </w:rPr>
        <w:t xml:space="preserve">- Sở Dân tộc và Tôn giáo là cơ quan chuyên môn thuộc </w:t>
      </w:r>
      <w:r w:rsidR="00E762DF">
        <w:rPr>
          <w:rFonts w:cs="Times New Roman"/>
          <w:spacing w:val="0"/>
          <w:szCs w:val="28"/>
          <w:lang w:val="nl-NL"/>
        </w:rPr>
        <w:t xml:space="preserve">UBND </w:t>
      </w:r>
      <w:r w:rsidRPr="00E762DF">
        <w:rPr>
          <w:rFonts w:cs="Times New Roman"/>
          <w:spacing w:val="0"/>
          <w:szCs w:val="28"/>
          <w:lang w:val="nl-NL"/>
        </w:rPr>
        <w:t xml:space="preserve">cấp tỉnh, thực hiện chức năng tham mưu, giúp </w:t>
      </w:r>
      <w:r w:rsidR="00E762DF">
        <w:rPr>
          <w:rFonts w:cs="Times New Roman"/>
          <w:spacing w:val="0"/>
          <w:szCs w:val="28"/>
          <w:lang w:val="nl-NL"/>
        </w:rPr>
        <w:t>UBND</w:t>
      </w:r>
      <w:r w:rsidRPr="00E762DF">
        <w:rPr>
          <w:rFonts w:cs="Times New Roman"/>
          <w:spacing w:val="0"/>
          <w:szCs w:val="28"/>
          <w:lang w:val="nl-NL"/>
        </w:rPr>
        <w:t xml:space="preserve"> cấp tỉnh quản lý</w:t>
      </w:r>
      <w:r w:rsidR="00E762DF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nhà nước về công tác dân tộc, tín ngưỡng và tôn giáo và thực hiện các nhiệm vụ,</w:t>
      </w:r>
      <w:r w:rsidR="00E762DF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 xml:space="preserve">quyền hạn theo sự phân cấp, ủy quyền của </w:t>
      </w:r>
      <w:r w:rsidR="00E762DF">
        <w:rPr>
          <w:rFonts w:cs="Times New Roman"/>
          <w:spacing w:val="0"/>
          <w:szCs w:val="28"/>
          <w:lang w:val="nl-NL"/>
        </w:rPr>
        <w:t>UBND</w:t>
      </w:r>
      <w:r w:rsidRPr="00E762DF">
        <w:rPr>
          <w:rFonts w:cs="Times New Roman"/>
          <w:spacing w:val="0"/>
          <w:szCs w:val="28"/>
          <w:lang w:val="nl-NL"/>
        </w:rPr>
        <w:t xml:space="preserve"> cấp tỉnh, Chủ tịch</w:t>
      </w:r>
      <w:r w:rsidR="00E762DF">
        <w:rPr>
          <w:rFonts w:cs="Times New Roman"/>
          <w:spacing w:val="0"/>
          <w:szCs w:val="28"/>
          <w:lang w:val="nl-NL"/>
        </w:rPr>
        <w:t xml:space="preserve"> UBND</w:t>
      </w:r>
      <w:r w:rsidRPr="00E762DF">
        <w:rPr>
          <w:rFonts w:cs="Times New Roman"/>
          <w:spacing w:val="0"/>
          <w:szCs w:val="28"/>
          <w:lang w:val="nl-NL"/>
        </w:rPr>
        <w:t xml:space="preserve"> cấp tỉnh.</w:t>
      </w:r>
    </w:p>
    <w:p w:rsidR="00E23FBF" w:rsidRPr="00E762DF" w:rsidRDefault="00E23FBF" w:rsidP="00E762D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762DF">
        <w:rPr>
          <w:rFonts w:cs="Times New Roman"/>
          <w:spacing w:val="0"/>
          <w:szCs w:val="28"/>
          <w:lang w:val="nl-NL"/>
        </w:rPr>
        <w:t>- Sở Dân tộc và Tôn giáo có tư cách pháp nhân, có con dấu và tài khoản</w:t>
      </w:r>
      <w:r w:rsidR="00E762DF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 xml:space="preserve">theo quy định của pháp luật; chịu sự chỉ đạo, quản lý và điều hành của </w:t>
      </w:r>
      <w:r w:rsidR="00E762DF">
        <w:rPr>
          <w:rFonts w:cs="Times New Roman"/>
          <w:spacing w:val="0"/>
          <w:szCs w:val="28"/>
          <w:lang w:val="nl-NL"/>
        </w:rPr>
        <w:t>UBND</w:t>
      </w:r>
      <w:r w:rsidRPr="00E762DF">
        <w:rPr>
          <w:rFonts w:cs="Times New Roman"/>
          <w:spacing w:val="0"/>
          <w:szCs w:val="28"/>
          <w:lang w:val="nl-NL"/>
        </w:rPr>
        <w:t xml:space="preserve"> cấp tỉnh. Đồng thời, chịu sự chỉ đạo, kiểm tra, hướng dẫn về chuyên</w:t>
      </w:r>
      <w:r w:rsidR="00E762DF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môn, nghiệp vụ của Bộ Dân tộc và Tôn giáo.</w:t>
      </w:r>
    </w:p>
    <w:p w:rsidR="00E23FBF" w:rsidRPr="00E762DF" w:rsidRDefault="00E23FBF" w:rsidP="00E762D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762DF">
        <w:rPr>
          <w:rFonts w:cs="Times New Roman"/>
          <w:spacing w:val="0"/>
          <w:szCs w:val="28"/>
          <w:lang w:val="nl-NL"/>
        </w:rPr>
        <w:t>2. Nhiệm vụ, quyền hạn</w:t>
      </w:r>
    </w:p>
    <w:p w:rsidR="00E23FBF" w:rsidRPr="00E762DF" w:rsidRDefault="00E23FBF" w:rsidP="00E762D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762DF">
        <w:rPr>
          <w:rFonts w:cs="Times New Roman"/>
          <w:spacing w:val="0"/>
          <w:szCs w:val="28"/>
          <w:lang w:val="nl-NL"/>
        </w:rPr>
        <w:t>2.1. Trình Ủy ban nhân dân tỉnh</w:t>
      </w:r>
    </w:p>
    <w:p w:rsidR="00E23FBF" w:rsidRPr="00E762DF" w:rsidRDefault="00E23FBF" w:rsidP="00E762DF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762DF">
        <w:rPr>
          <w:rFonts w:cs="Times New Roman"/>
          <w:spacing w:val="0"/>
          <w:szCs w:val="28"/>
          <w:lang w:val="nl-NL"/>
        </w:rPr>
        <w:t xml:space="preserve">a) Ban hành các </w:t>
      </w:r>
      <w:r w:rsidR="002A2867">
        <w:rPr>
          <w:rFonts w:cs="Times New Roman"/>
          <w:spacing w:val="0"/>
          <w:szCs w:val="28"/>
          <w:lang w:val="nl-NL"/>
        </w:rPr>
        <w:t>Q</w:t>
      </w:r>
      <w:r w:rsidRPr="00E762DF">
        <w:rPr>
          <w:rFonts w:cs="Times New Roman"/>
          <w:spacing w:val="0"/>
          <w:szCs w:val="28"/>
          <w:lang w:val="nl-NL"/>
        </w:rPr>
        <w:t xml:space="preserve">uyết định thuộc thẩm quyền của </w:t>
      </w:r>
      <w:r w:rsidR="002A2867">
        <w:rPr>
          <w:rFonts w:cs="Times New Roman"/>
          <w:spacing w:val="0"/>
          <w:szCs w:val="28"/>
          <w:lang w:val="nl-NL"/>
        </w:rPr>
        <w:t>UBND</w:t>
      </w:r>
      <w:r w:rsidRPr="00E762DF">
        <w:rPr>
          <w:rFonts w:cs="Times New Roman"/>
          <w:spacing w:val="0"/>
          <w:szCs w:val="28"/>
          <w:lang w:val="nl-NL"/>
        </w:rPr>
        <w:t xml:space="preserve"> tỉnh về</w:t>
      </w:r>
      <w:r w:rsidR="002A2867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công tác Quy hoạch, kế hoạch, đề án, dự án và chương trình, biện pháp tổ chức</w:t>
      </w:r>
      <w:r w:rsidR="002A2867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thực hiện các nhiệm vụ về lĩnh vực công tác dân tộc, tín ngưỡng, tôn giáo trên địa</w:t>
      </w:r>
      <w:r w:rsidR="002A2867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bàn tỉnh; Quy định cụ thể chức năng, nhiệm vụ, quyền hạn và cơ cấu tổ chức của</w:t>
      </w:r>
      <w:r w:rsidR="002A2867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Sở Dân tộc và Tôn giáo; Phân cấp, ủy quyền nhiệm vụ quản lý nhà nước về lĩnh</w:t>
      </w:r>
      <w:r w:rsidR="002A2867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 xml:space="preserve">vực công tác dân tộc, tín ngưỡng, tôn giáo cho Sở Dân tộc và Tôn giáo và </w:t>
      </w:r>
      <w:r w:rsidR="002A2867">
        <w:rPr>
          <w:rFonts w:cs="Times New Roman"/>
          <w:spacing w:val="0"/>
          <w:szCs w:val="28"/>
          <w:lang w:val="nl-NL"/>
        </w:rPr>
        <w:t>UBND</w:t>
      </w:r>
      <w:r w:rsidRPr="00E762DF">
        <w:rPr>
          <w:rFonts w:cs="Times New Roman"/>
          <w:spacing w:val="0"/>
          <w:szCs w:val="28"/>
          <w:lang w:val="nl-NL"/>
        </w:rPr>
        <w:t xml:space="preserve"> huyện, thành phố, thị xã (sau đây gọi chung là cấp huyện).</w:t>
      </w:r>
    </w:p>
    <w:p w:rsidR="007761AB" w:rsidRDefault="00E23FBF" w:rsidP="007761AB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762DF">
        <w:rPr>
          <w:rFonts w:cs="Times New Roman"/>
          <w:spacing w:val="0"/>
          <w:szCs w:val="28"/>
          <w:lang w:val="nl-NL"/>
        </w:rPr>
        <w:t>b) Ban hành văn bản chỉ đạo, hướng dẫn về lĩnh vực công tác dân tộc, tín</w:t>
      </w:r>
      <w:r w:rsidR="002A2867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ngưỡng, tôn giáo đối với cơ quan, tổ chức, đơn vị của tỉnh theo quy định của</w:t>
      </w:r>
      <w:r w:rsidR="002A2867">
        <w:rPr>
          <w:rFonts w:cs="Times New Roman"/>
          <w:spacing w:val="0"/>
          <w:szCs w:val="28"/>
          <w:lang w:val="nl-NL"/>
        </w:rPr>
        <w:t xml:space="preserve"> </w:t>
      </w:r>
      <w:r w:rsidRPr="00E762DF">
        <w:rPr>
          <w:rFonts w:cs="Times New Roman"/>
          <w:spacing w:val="0"/>
          <w:szCs w:val="28"/>
          <w:lang w:val="nl-NL"/>
        </w:rPr>
        <w:t>Đảng, pháp luật và chỉ đạo của cơ quan nhà nước cấp trên.</w:t>
      </w:r>
    </w:p>
    <w:p w:rsidR="007761AB" w:rsidRDefault="00EA3D58" w:rsidP="007761AB">
      <w:pPr>
        <w:shd w:val="clear" w:color="auto" w:fill="FFFFFF"/>
        <w:spacing w:before="120" w:after="0" w:line="240" w:lineRule="auto"/>
        <w:ind w:firstLine="720"/>
        <w:jc w:val="both"/>
        <w:rPr>
          <w:spacing w:val="0"/>
          <w:lang w:val="nl-NL"/>
        </w:rPr>
      </w:pPr>
      <w:r w:rsidRPr="007761AB">
        <w:rPr>
          <w:spacing w:val="0"/>
          <w:lang w:val="nl-NL"/>
        </w:rPr>
        <w:t xml:space="preserve">2.2. Trình Chủ tịch UBND tỉnh ban hành các </w:t>
      </w:r>
      <w:r w:rsidR="002213C0" w:rsidRPr="007761AB">
        <w:rPr>
          <w:spacing w:val="0"/>
          <w:lang w:val="nl-NL"/>
        </w:rPr>
        <w:t>Q</w:t>
      </w:r>
      <w:r w:rsidRPr="007761AB">
        <w:rPr>
          <w:spacing w:val="0"/>
          <w:lang w:val="nl-NL"/>
        </w:rPr>
        <w:t>uyết định và văn bản khác thuộc thẩm quyền ban hành của Chủ tịch UBND tỉnh về lĩnh vực quản lý nhà nước của Sở Dân tộc và Tôn giáo.</w:t>
      </w:r>
    </w:p>
    <w:p w:rsidR="00EA3D58" w:rsidRDefault="00EA3D58" w:rsidP="007761AB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spacing w:val="0"/>
          <w:lang w:val="nl-NL"/>
        </w:rPr>
      </w:pPr>
      <w:r w:rsidRPr="007761AB">
        <w:rPr>
          <w:spacing w:val="0"/>
          <w:lang w:val="nl-NL"/>
        </w:rPr>
        <w:t>2.3. Tổ chức thực hiện các văn bản quy phạm pháp luật, kế hoạch, chương</w:t>
      </w:r>
      <w:r w:rsidRPr="007761AB">
        <w:rPr>
          <w:spacing w:val="0"/>
          <w:lang w:val="nl-NL"/>
        </w:rPr>
        <w:br/>
        <w:t>trình, đề án</w:t>
      </w:r>
      <w:r w:rsidRPr="00EA3D58">
        <w:rPr>
          <w:rStyle w:val="fontstyle21"/>
          <w:spacing w:val="0"/>
          <w:lang w:val="nl-NL"/>
        </w:rPr>
        <w:t>, dự án về công tác dân tộc, tín ngưỡng, tôn giáo đã được cấp có thẩm</w:t>
      </w:r>
      <w:r w:rsidR="002213C0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quyền quyết định, phê duyệt; thông tin, tuyên truyền, giáo dục pháp luật thuộc</w:t>
      </w:r>
      <w:r w:rsidR="002213C0">
        <w:rPr>
          <w:rStyle w:val="fontstyle21"/>
          <w:spacing w:val="0"/>
          <w:lang w:val="nl-NL"/>
        </w:rPr>
        <w:t xml:space="preserve"> </w:t>
      </w:r>
      <w:r w:rsidRPr="002213C0">
        <w:rPr>
          <w:rStyle w:val="fontstyle21"/>
          <w:spacing w:val="-4"/>
          <w:lang w:val="nl-NL"/>
        </w:rPr>
        <w:t>phạm vi quản lý nhà nước được giao. Phối hợp vận động đồng bào dân tộc thiểu</w:t>
      </w:r>
      <w:r w:rsidR="002213C0" w:rsidRPr="002213C0">
        <w:rPr>
          <w:rStyle w:val="fontstyle21"/>
          <w:spacing w:val="-4"/>
          <w:lang w:val="nl-NL"/>
        </w:rPr>
        <w:t xml:space="preserve"> </w:t>
      </w:r>
      <w:r w:rsidRPr="002213C0">
        <w:rPr>
          <w:rStyle w:val="fontstyle21"/>
          <w:spacing w:val="-4"/>
          <w:lang w:val="nl-NL"/>
        </w:rPr>
        <w:t xml:space="preserve">số, </w:t>
      </w:r>
      <w:r w:rsidRPr="00EA3D58">
        <w:rPr>
          <w:rStyle w:val="fontstyle21"/>
          <w:spacing w:val="0"/>
          <w:lang w:val="nl-NL"/>
        </w:rPr>
        <w:t>chức sắc, chức việc, tín đồ các tôn giáo trên địa bàn tỉnh thực hiện tốt chủ</w:t>
      </w:r>
      <w:r w:rsidR="002213C0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trương, đường lối của Đảng, chính sách, pháp luật của Nhà nước.</w:t>
      </w:r>
    </w:p>
    <w:p w:rsidR="00EA3D58" w:rsidRDefault="00EA3D58" w:rsidP="00E762DF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spacing w:val="0"/>
          <w:lang w:val="nl-NL"/>
        </w:rPr>
      </w:pPr>
      <w:r w:rsidRPr="00BB6408">
        <w:rPr>
          <w:rStyle w:val="fontstyle01"/>
          <w:b w:val="0"/>
          <w:spacing w:val="0"/>
          <w:lang w:val="nl-NL"/>
        </w:rPr>
        <w:t>2.4.</w:t>
      </w:r>
      <w:r w:rsidRPr="00EA3D58">
        <w:rPr>
          <w:rStyle w:val="fontstyle0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Tổ chức thực hiện các chính sách, chương trình, đề án, dự án do Bộ</w:t>
      </w:r>
      <w:r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Dân tộc và Tôn giáo chủ trì, quản lý, chỉ đạo; các chính sách, đề án, công tác do</w:t>
      </w:r>
      <w:r>
        <w:rPr>
          <w:rStyle w:val="fontstyle21"/>
          <w:spacing w:val="0"/>
          <w:lang w:val="nl-NL"/>
        </w:rPr>
        <w:t xml:space="preserve"> UBND</w:t>
      </w:r>
      <w:r w:rsidRPr="00EA3D58">
        <w:rPr>
          <w:rStyle w:val="fontstyle21"/>
          <w:spacing w:val="0"/>
          <w:lang w:val="nl-NL"/>
        </w:rPr>
        <w:t xml:space="preserve"> tỉnh giao. Theo dõi, tổng hợp, sơ kết, tổng kết và đánh giá việc</w:t>
      </w:r>
      <w:r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thực hiện các</w:t>
      </w:r>
      <w:r w:rsidR="00BB6408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chương trình, dự án, chính sách dân tộc ở tỉnh; tham mưu, đề xuất</w:t>
      </w:r>
      <w:r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các chủ trương,</w:t>
      </w:r>
      <w:r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biện pháp để giải quyết công tác định canh, định cư, di cư đối</w:t>
      </w:r>
      <w:r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với đồng bào dân tộc thiểu số và công tác khác liên quan đến chính sách dân tộc</w:t>
      </w:r>
      <w:r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trên địa bàn tỉnh.</w:t>
      </w:r>
    </w:p>
    <w:p w:rsidR="00BB6408" w:rsidRDefault="00EA3D58" w:rsidP="00E762DF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spacing w:val="0"/>
          <w:lang w:val="nl-NL"/>
        </w:rPr>
      </w:pPr>
      <w:r w:rsidRPr="00BB6408">
        <w:rPr>
          <w:rStyle w:val="fontstyle01"/>
          <w:b w:val="0"/>
          <w:spacing w:val="0"/>
          <w:lang w:val="nl-NL"/>
        </w:rPr>
        <w:t>2.5.</w:t>
      </w:r>
      <w:r w:rsidRPr="00EA3D58">
        <w:rPr>
          <w:rStyle w:val="fontstyle0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Tham mưu, tổ chức tiếp đón, thăm hỏi, giải quyết các nguyện vọng của</w:t>
      </w:r>
      <w:r w:rsidRPr="00EA3D58">
        <w:rPr>
          <w:color w:val="000000"/>
          <w:spacing w:val="0"/>
          <w:szCs w:val="28"/>
          <w:lang w:val="nl-NL"/>
        </w:rPr>
        <w:br/>
      </w:r>
      <w:r w:rsidRPr="00EA3D58">
        <w:rPr>
          <w:rStyle w:val="fontstyle21"/>
          <w:spacing w:val="0"/>
          <w:lang w:val="nl-NL"/>
        </w:rPr>
        <w:t>đồng bào dân tộc thiểu số theo chế độ, chính sách và quy định của pháp luật. Định</w:t>
      </w:r>
      <w:r w:rsidRPr="00EA3D58">
        <w:rPr>
          <w:color w:val="000000"/>
          <w:spacing w:val="0"/>
          <w:szCs w:val="28"/>
          <w:lang w:val="nl-NL"/>
        </w:rPr>
        <w:br/>
      </w:r>
      <w:r w:rsidRPr="00EA3D58">
        <w:rPr>
          <w:rStyle w:val="fontstyle21"/>
          <w:spacing w:val="0"/>
          <w:lang w:val="nl-NL"/>
        </w:rPr>
        <w:t>kỳ tham mưu tổ chức Đại hội đại biểu các dân tộc thiểu số các cấp của tỉnh. Khen</w:t>
      </w:r>
      <w:r w:rsidRPr="00EA3D58">
        <w:rPr>
          <w:color w:val="000000"/>
          <w:spacing w:val="0"/>
          <w:szCs w:val="28"/>
          <w:lang w:val="nl-NL"/>
        </w:rPr>
        <w:br/>
      </w:r>
      <w:r w:rsidRPr="00EA3D58">
        <w:rPr>
          <w:rStyle w:val="fontstyle21"/>
          <w:spacing w:val="0"/>
          <w:lang w:val="nl-NL"/>
        </w:rPr>
        <w:t>thưởng và đề nghị cấp có thẩm quyền khen thưởng các tập thể, cá nhân tiêu biểu</w:t>
      </w:r>
      <w:r w:rsidRPr="00EA3D58">
        <w:rPr>
          <w:color w:val="000000"/>
          <w:spacing w:val="0"/>
          <w:szCs w:val="28"/>
          <w:lang w:val="nl-NL"/>
        </w:rPr>
        <w:br/>
      </w:r>
      <w:r w:rsidRPr="00EA3D58">
        <w:rPr>
          <w:rStyle w:val="fontstyle21"/>
          <w:spacing w:val="0"/>
          <w:lang w:val="nl-NL"/>
        </w:rPr>
        <w:t>xuất sắc trong thực hiện công tác dân tộc, tôn giáo; trong lao động sản xuất, xóa</w:t>
      </w:r>
      <w:r w:rsidRPr="00EA3D58">
        <w:rPr>
          <w:color w:val="000000"/>
          <w:spacing w:val="0"/>
          <w:szCs w:val="28"/>
          <w:lang w:val="nl-NL"/>
        </w:rPr>
        <w:br/>
      </w:r>
      <w:r w:rsidRPr="00EA3D58">
        <w:rPr>
          <w:rStyle w:val="fontstyle21"/>
          <w:spacing w:val="0"/>
          <w:lang w:val="nl-NL"/>
        </w:rPr>
        <w:t>đói, giảm nghèo; bảo tồn, phát huy bản sắc văn hóa dân tộc; giữ gìn an ninh, trật</w:t>
      </w:r>
      <w:r w:rsidRPr="00EA3D58">
        <w:rPr>
          <w:color w:val="000000"/>
          <w:spacing w:val="0"/>
          <w:szCs w:val="28"/>
          <w:lang w:val="nl-NL"/>
        </w:rPr>
        <w:br/>
      </w:r>
      <w:r w:rsidRPr="00EA3D58">
        <w:rPr>
          <w:rStyle w:val="fontstyle21"/>
          <w:spacing w:val="0"/>
          <w:lang w:val="nl-NL"/>
        </w:rPr>
        <w:t>tự; gương mẫu thực hiện các chủ trương của Đảng, chính sách, pháp luật của Nhà</w:t>
      </w:r>
      <w:r w:rsidRPr="00EA3D58">
        <w:rPr>
          <w:color w:val="000000"/>
          <w:spacing w:val="0"/>
          <w:szCs w:val="28"/>
          <w:lang w:val="nl-NL"/>
        </w:rPr>
        <w:br/>
      </w:r>
      <w:r w:rsidRPr="00EA3D58">
        <w:rPr>
          <w:rStyle w:val="fontstyle21"/>
          <w:spacing w:val="0"/>
          <w:lang w:val="nl-NL"/>
        </w:rPr>
        <w:t>nước góp phần phát triển kinh tế - xã hội trên địa bàn tỉnh.</w:t>
      </w:r>
    </w:p>
    <w:p w:rsidR="00BB6408" w:rsidRDefault="00EA3D58" w:rsidP="00E762DF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spacing w:val="0"/>
          <w:lang w:val="nl-NL"/>
        </w:rPr>
      </w:pPr>
      <w:r w:rsidRPr="00BB6408">
        <w:rPr>
          <w:rStyle w:val="fontstyle01"/>
          <w:b w:val="0"/>
          <w:spacing w:val="0"/>
          <w:lang w:val="nl-NL"/>
        </w:rPr>
        <w:t>2.6.</w:t>
      </w:r>
      <w:r w:rsidRPr="00EA3D58">
        <w:rPr>
          <w:rStyle w:val="fontstyle0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 xml:space="preserve">Chủ trì, phối hợp với các sở, ngành có liên quan tham mưu giúp </w:t>
      </w:r>
      <w:r w:rsidR="00BB6408">
        <w:rPr>
          <w:rStyle w:val="fontstyle21"/>
          <w:spacing w:val="0"/>
          <w:lang w:val="nl-NL"/>
        </w:rPr>
        <w:t>UBND</w:t>
      </w:r>
      <w:r w:rsidRPr="00EA3D58">
        <w:rPr>
          <w:rStyle w:val="fontstyle21"/>
          <w:spacing w:val="0"/>
          <w:lang w:val="nl-NL"/>
        </w:rPr>
        <w:t xml:space="preserve"> tỉnh xác định xã, thôn vùng đồng bào dân tộc thiểu số theo trình độ</w:t>
      </w:r>
      <w:r w:rsidR="00BB6408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phát triển; các dân tộc còn gặp nhiều khó khăn, có khó khăn đặc thù; tham gia ý</w:t>
      </w:r>
      <w:r w:rsidR="00BB6408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kiến trước khi UBND cấp huyện quyết định công nhận, bổ sung hoặc đưa ra</w:t>
      </w:r>
      <w:r w:rsidR="00BB6408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khỏi danh sách người có uy tín trong đồng bào dân tộc thiểu số và hướng dẫn, tổ</w:t>
      </w:r>
      <w:r w:rsidR="00BB6408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chức thực hiện chính sách đối với người có uy tín.</w:t>
      </w:r>
    </w:p>
    <w:p w:rsidR="009849A5" w:rsidRDefault="00EA3D58" w:rsidP="00E762DF">
      <w:pPr>
        <w:shd w:val="clear" w:color="auto" w:fill="FFFFFF"/>
        <w:spacing w:before="120" w:after="0" w:line="240" w:lineRule="auto"/>
        <w:ind w:firstLine="720"/>
        <w:jc w:val="both"/>
        <w:rPr>
          <w:rStyle w:val="fontstyle21"/>
          <w:spacing w:val="0"/>
          <w:lang w:val="nl-NL"/>
        </w:rPr>
      </w:pPr>
      <w:r w:rsidRPr="00BB6408">
        <w:rPr>
          <w:rStyle w:val="fontstyle01"/>
          <w:b w:val="0"/>
          <w:spacing w:val="0"/>
          <w:lang w:val="nl-NL"/>
        </w:rPr>
        <w:t>2.7.</w:t>
      </w:r>
      <w:r w:rsidRPr="00EA3D58">
        <w:rPr>
          <w:rStyle w:val="fontstyle0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Hướng dẫn chuyên môn, nghiệp vụ về công tác dân tộc đối với phòng</w:t>
      </w:r>
      <w:r w:rsidRPr="00EA3D58">
        <w:rPr>
          <w:color w:val="000000"/>
          <w:spacing w:val="0"/>
          <w:szCs w:val="28"/>
          <w:lang w:val="nl-NL"/>
        </w:rPr>
        <w:br/>
      </w:r>
      <w:r w:rsidRPr="00EA3D58">
        <w:rPr>
          <w:rStyle w:val="fontstyle21"/>
          <w:spacing w:val="0"/>
          <w:lang w:val="nl-NL"/>
        </w:rPr>
        <w:t>Dân tộc và Tôn giáo cấp huyện, thành phố, thị xã và công chức được bố trí giúp</w:t>
      </w:r>
      <w:r w:rsidR="009849A5">
        <w:rPr>
          <w:rStyle w:val="fontstyle21"/>
          <w:spacing w:val="0"/>
          <w:lang w:val="nl-NL"/>
        </w:rPr>
        <w:t xml:space="preserve"> UBND</w:t>
      </w:r>
      <w:r w:rsidRPr="00EA3D58">
        <w:rPr>
          <w:rStyle w:val="fontstyle21"/>
          <w:spacing w:val="0"/>
          <w:lang w:val="nl-NL"/>
        </w:rPr>
        <w:t xml:space="preserve"> xã, phường, thị trấn (sau đây gọi chung là </w:t>
      </w:r>
      <w:r w:rsidR="009849A5">
        <w:rPr>
          <w:rStyle w:val="fontstyle21"/>
          <w:spacing w:val="0"/>
          <w:lang w:val="nl-NL"/>
        </w:rPr>
        <w:t>UBND</w:t>
      </w:r>
      <w:r w:rsidRPr="00EA3D58">
        <w:rPr>
          <w:rStyle w:val="fontstyle21"/>
          <w:spacing w:val="0"/>
          <w:lang w:val="nl-NL"/>
        </w:rPr>
        <w:t xml:space="preserve"> cấp xã)</w:t>
      </w:r>
      <w:r w:rsidR="009849A5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quản lý nhà nước về công tác dân tộc, tôn giáo.</w:t>
      </w:r>
    </w:p>
    <w:p w:rsidR="00EA3D58" w:rsidRDefault="00EA3D58" w:rsidP="00E762DF">
      <w:pPr>
        <w:shd w:val="clear" w:color="auto" w:fill="FFFFFF"/>
        <w:spacing w:before="120" w:after="0" w:line="240" w:lineRule="auto"/>
        <w:ind w:firstLine="720"/>
        <w:jc w:val="both"/>
        <w:rPr>
          <w:spacing w:val="0"/>
          <w:szCs w:val="28"/>
          <w:lang w:val="nl-NL"/>
        </w:rPr>
      </w:pPr>
      <w:r w:rsidRPr="009849A5">
        <w:rPr>
          <w:rStyle w:val="fontstyle01"/>
          <w:b w:val="0"/>
          <w:spacing w:val="0"/>
          <w:lang w:val="nl-NL"/>
        </w:rPr>
        <w:t>2.8.</w:t>
      </w:r>
      <w:r w:rsidRPr="00EA3D58">
        <w:rPr>
          <w:rStyle w:val="fontstyle0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Thực hiện hợp tác quốc tế về công tác dân tộc và các lĩnh vực được</w:t>
      </w:r>
      <w:r w:rsidR="009849A5">
        <w:rPr>
          <w:rStyle w:val="fontstyle21"/>
          <w:spacing w:val="0"/>
          <w:lang w:val="nl-NL"/>
        </w:rPr>
        <w:t xml:space="preserve"> </w:t>
      </w:r>
      <w:r w:rsidRPr="00EA3D58">
        <w:rPr>
          <w:rStyle w:val="fontstyle21"/>
          <w:spacing w:val="0"/>
          <w:lang w:val="nl-NL"/>
        </w:rPr>
        <w:t>giao theo quy định của pháp luật và theo phâ</w:t>
      </w:r>
      <w:bookmarkStart w:id="1" w:name="_GoBack"/>
      <w:bookmarkEnd w:id="1"/>
      <w:r w:rsidRPr="00EA3D58">
        <w:rPr>
          <w:rStyle w:val="fontstyle21"/>
          <w:spacing w:val="0"/>
          <w:lang w:val="nl-NL"/>
        </w:rPr>
        <w:t xml:space="preserve">n công hoặc ủy quyền của </w:t>
      </w:r>
      <w:r w:rsidR="009849A5">
        <w:rPr>
          <w:rStyle w:val="fontstyle21"/>
          <w:spacing w:val="0"/>
          <w:lang w:val="nl-NL"/>
        </w:rPr>
        <w:t xml:space="preserve">UBND </w:t>
      </w:r>
      <w:r w:rsidRPr="00EA3D58">
        <w:rPr>
          <w:rStyle w:val="fontstyle21"/>
          <w:spacing w:val="0"/>
          <w:lang w:val="nl-NL"/>
        </w:rPr>
        <w:t xml:space="preserve">tỉnh, Chủ tịch </w:t>
      </w:r>
      <w:r w:rsidR="009849A5">
        <w:rPr>
          <w:rStyle w:val="fontstyle21"/>
          <w:spacing w:val="0"/>
          <w:lang w:val="nl-NL"/>
        </w:rPr>
        <w:t>UBND</w:t>
      </w:r>
      <w:r w:rsidRPr="00EA3D58">
        <w:rPr>
          <w:rStyle w:val="fontstyle21"/>
          <w:spacing w:val="0"/>
          <w:lang w:val="nl-NL"/>
        </w:rPr>
        <w:t xml:space="preserve"> tỉnh.</w:t>
      </w:r>
      <w:r w:rsidRPr="00EA3D58">
        <w:rPr>
          <w:spacing w:val="0"/>
          <w:szCs w:val="28"/>
          <w:lang w:val="nl-NL"/>
        </w:rPr>
        <w:t xml:space="preserve"> </w:t>
      </w:r>
    </w:p>
    <w:p w:rsidR="000A5016" w:rsidRPr="000A5016" w:rsidRDefault="000A5016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0A5016">
        <w:rPr>
          <w:rFonts w:cs="Times New Roman"/>
          <w:spacing w:val="0"/>
          <w:szCs w:val="28"/>
          <w:lang w:val="nl-NL"/>
        </w:rPr>
        <w:t>2.9. Tổ chức nghiên cứu, ứng dụng tiến bộ khoa học, công nghệ; xây dựng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hệ thống thông tin, lưu trữ phục vụ công tác quản lý nhà nước và chuyên môn,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nghiệp vụ được giao.</w:t>
      </w:r>
    </w:p>
    <w:p w:rsidR="000A5016" w:rsidRPr="000A5016" w:rsidRDefault="000A5016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0A5016">
        <w:rPr>
          <w:rFonts w:cs="Times New Roman"/>
          <w:spacing w:val="0"/>
          <w:szCs w:val="28"/>
          <w:lang w:val="nl-NL"/>
        </w:rPr>
        <w:t>2.10. Tiếp nhận những kiến nghị của công dân liên quan đến dân tộc,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thành phần dân tộc, tên gọi, phong tục, tập quán các dân tộc thiểu số, xem xét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giải quyết hoặc chuyển cơ quan có thẩm quyền giải quyết theo quy định của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pháp luật.</w:t>
      </w:r>
    </w:p>
    <w:p w:rsidR="000A5016" w:rsidRPr="000A5016" w:rsidRDefault="000A5016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0A5016">
        <w:rPr>
          <w:rFonts w:cs="Times New Roman"/>
          <w:spacing w:val="0"/>
          <w:szCs w:val="28"/>
          <w:lang w:val="nl-NL"/>
        </w:rPr>
        <w:t>2.11. Tham gia, phối hợp với các Sở, ban, ngành có liên quan thẩm định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 xml:space="preserve">các dự án, đề án do các </w:t>
      </w:r>
      <w:r>
        <w:rPr>
          <w:rFonts w:cs="Times New Roman"/>
          <w:spacing w:val="0"/>
          <w:szCs w:val="28"/>
          <w:lang w:val="nl-NL"/>
        </w:rPr>
        <w:t>s</w:t>
      </w:r>
      <w:r w:rsidRPr="000A5016">
        <w:rPr>
          <w:rFonts w:cs="Times New Roman"/>
          <w:spacing w:val="0"/>
          <w:szCs w:val="28"/>
          <w:lang w:val="nl-NL"/>
        </w:rPr>
        <w:t>ở, ban, ngành và các cơ quan, tổ chức xây dựng có liên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quan đến lĩnh vực quản lý nhà nước về công tác dân tộc và đồng bào dân tộc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thiểu số trên địa bàn tỉnh.</w:t>
      </w:r>
    </w:p>
    <w:p w:rsidR="000A5016" w:rsidRPr="000A5016" w:rsidRDefault="000A5016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0A5016">
        <w:rPr>
          <w:rFonts w:cs="Times New Roman"/>
          <w:spacing w:val="0"/>
          <w:szCs w:val="28"/>
          <w:lang w:val="nl-NL"/>
        </w:rPr>
        <w:t>2.12. Phối hợp với Sở Nội vụ và các đơn vị có liên quan thực hiện quy</w:t>
      </w:r>
      <w:r w:rsidR="004E297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hoạch, đào tạo, bồi dưỡng, bố trí, sử dụng hợp lý đội ngũ công chức, viên chức</w:t>
      </w:r>
      <w:r w:rsidR="004E297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 xml:space="preserve">dân tộc thiểu số làm việc tại các cơ quan chuyên môn thuộc </w:t>
      </w:r>
      <w:r w:rsidR="004E297F">
        <w:rPr>
          <w:rFonts w:cs="Times New Roman"/>
          <w:spacing w:val="0"/>
          <w:szCs w:val="28"/>
          <w:lang w:val="nl-NL"/>
        </w:rPr>
        <w:t xml:space="preserve">UBND </w:t>
      </w:r>
      <w:r w:rsidRPr="000A5016">
        <w:rPr>
          <w:rFonts w:cs="Times New Roman"/>
          <w:spacing w:val="0"/>
          <w:szCs w:val="28"/>
          <w:lang w:val="nl-NL"/>
        </w:rPr>
        <w:t xml:space="preserve">tỉnh, </w:t>
      </w:r>
      <w:r w:rsidR="004E297F">
        <w:rPr>
          <w:rFonts w:cs="Times New Roman"/>
          <w:spacing w:val="0"/>
          <w:szCs w:val="28"/>
          <w:lang w:val="nl-NL"/>
        </w:rPr>
        <w:t>UBND</w:t>
      </w:r>
      <w:r w:rsidRPr="000A5016">
        <w:rPr>
          <w:rFonts w:cs="Times New Roman"/>
          <w:spacing w:val="0"/>
          <w:szCs w:val="28"/>
          <w:lang w:val="nl-NL"/>
        </w:rPr>
        <w:t xml:space="preserve"> cấp huyện và công chức là người dân tộc thiểu số làm</w:t>
      </w:r>
      <w:r w:rsidR="004E297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 xml:space="preserve">việc tại </w:t>
      </w:r>
      <w:r w:rsidR="004E297F">
        <w:rPr>
          <w:rFonts w:cs="Times New Roman"/>
          <w:spacing w:val="0"/>
          <w:szCs w:val="28"/>
          <w:lang w:val="nl-NL"/>
        </w:rPr>
        <w:t>UBND</w:t>
      </w:r>
      <w:r w:rsidRPr="000A5016">
        <w:rPr>
          <w:rFonts w:cs="Times New Roman"/>
          <w:spacing w:val="0"/>
          <w:szCs w:val="28"/>
          <w:lang w:val="nl-NL"/>
        </w:rPr>
        <w:t xml:space="preserve"> cấp xã, bảo đảm hợp lý cơ cấu tỷ lệ thành phần dân tộc</w:t>
      </w:r>
      <w:r w:rsidR="004E297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trên địa bàn; xây dựng và tổ chức thực hiện đề án ưu tiên tuyển dụng sinh viên</w:t>
      </w:r>
      <w:r w:rsidR="004E297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dân tộc thiểu số đã tốt nghiệp các trường đại học, cao đẳng vào làm việc tại cơ</w:t>
      </w:r>
      <w:r w:rsidR="004E297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quan nhà nước ở địa phương.</w:t>
      </w:r>
    </w:p>
    <w:p w:rsidR="000A5016" w:rsidRPr="000A5016" w:rsidRDefault="000A5016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0A5016">
        <w:rPr>
          <w:rFonts w:cs="Times New Roman"/>
          <w:spacing w:val="0"/>
          <w:szCs w:val="28"/>
          <w:lang w:val="nl-NL"/>
        </w:rPr>
        <w:t>2.13. Phối hợp với Sở Giáo dục và Đào tạo và các đơn vị có liên quan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trong việc cử tuyển học sinh dân tộc thiểu số trên địa bàn tỉnh vào các trường đại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học, cao đẳng, trung học chuyên nghiệp, dân tộc nội trú theo quy định; tham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 xml:space="preserve">mưu cho </w:t>
      </w:r>
      <w:r w:rsidR="00DC512F">
        <w:rPr>
          <w:rFonts w:cs="Times New Roman"/>
          <w:spacing w:val="0"/>
          <w:szCs w:val="28"/>
          <w:lang w:val="nl-NL"/>
        </w:rPr>
        <w:t>UBND</w:t>
      </w:r>
      <w:r w:rsidRPr="000A5016">
        <w:rPr>
          <w:rFonts w:cs="Times New Roman"/>
          <w:spacing w:val="0"/>
          <w:szCs w:val="28"/>
          <w:lang w:val="nl-NL"/>
        </w:rPr>
        <w:t xml:space="preserve"> tỉnh tổ chức biểu dương, tuyên dương giáo viên; học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sinh, sinh viên tiêu biểu, xuất sắc là người dân tộc thiểu số trên địa bàn tỉnh.</w:t>
      </w:r>
    </w:p>
    <w:p w:rsidR="000A5016" w:rsidRPr="000A5016" w:rsidRDefault="000A5016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DC512F">
        <w:rPr>
          <w:rFonts w:cs="Times New Roman"/>
          <w:spacing w:val="-4"/>
          <w:szCs w:val="28"/>
          <w:lang w:val="nl-NL"/>
        </w:rPr>
        <w:t xml:space="preserve">2.14. Tham mưu, giúp </w:t>
      </w:r>
      <w:r w:rsidR="00DC512F" w:rsidRPr="00DC512F">
        <w:rPr>
          <w:rFonts w:cs="Times New Roman"/>
          <w:spacing w:val="-4"/>
          <w:szCs w:val="28"/>
          <w:lang w:val="nl-NL"/>
        </w:rPr>
        <w:t>UBND</w:t>
      </w:r>
      <w:r w:rsidRPr="00DC512F">
        <w:rPr>
          <w:rFonts w:cs="Times New Roman"/>
          <w:spacing w:val="-4"/>
          <w:szCs w:val="28"/>
          <w:lang w:val="nl-NL"/>
        </w:rPr>
        <w:t xml:space="preserve"> tỉnh quản lý nhà nước về hoạt</w:t>
      </w:r>
      <w:r w:rsidR="00DC512F" w:rsidRPr="00DC512F">
        <w:rPr>
          <w:rFonts w:cs="Times New Roman"/>
          <w:spacing w:val="-4"/>
          <w:szCs w:val="28"/>
          <w:lang w:val="nl-NL"/>
        </w:rPr>
        <w:t xml:space="preserve"> </w:t>
      </w:r>
      <w:r w:rsidRPr="00DC512F">
        <w:rPr>
          <w:rFonts w:cs="Times New Roman"/>
          <w:spacing w:val="-4"/>
          <w:szCs w:val="28"/>
          <w:lang w:val="nl-NL"/>
        </w:rPr>
        <w:t>động tín</w:t>
      </w:r>
      <w:r w:rsidR="00DC512F" w:rsidRPr="00DC512F">
        <w:rPr>
          <w:rFonts w:cs="Times New Roman"/>
          <w:spacing w:val="-4"/>
          <w:szCs w:val="28"/>
          <w:lang w:val="nl-NL"/>
        </w:rPr>
        <w:t xml:space="preserve"> </w:t>
      </w:r>
      <w:r w:rsidRPr="00DC512F">
        <w:rPr>
          <w:rFonts w:cs="Times New Roman"/>
          <w:spacing w:val="-4"/>
          <w:szCs w:val="28"/>
          <w:lang w:val="nl-NL"/>
        </w:rPr>
        <w:t>ngưỡng</w:t>
      </w:r>
      <w:r w:rsidRPr="000A5016">
        <w:rPr>
          <w:rFonts w:cs="Times New Roman"/>
          <w:spacing w:val="0"/>
          <w:szCs w:val="28"/>
          <w:lang w:val="nl-NL"/>
        </w:rPr>
        <w:t xml:space="preserve"> và các cơ sở tín ngưỡng không phải là di tích lịch sử, văn hóa,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danh lam thắng cảnh đã được xếp hạng hoặc đã được đưa vào danh mục kiểm kê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di tích của tỉnh.</w:t>
      </w:r>
    </w:p>
    <w:p w:rsidR="000A5016" w:rsidRPr="000A5016" w:rsidRDefault="000A5016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0A5016">
        <w:rPr>
          <w:rFonts w:cs="Times New Roman"/>
          <w:spacing w:val="0"/>
          <w:szCs w:val="28"/>
          <w:lang w:val="nl-NL"/>
        </w:rPr>
        <w:t xml:space="preserve">2.15. Giúp </w:t>
      </w:r>
      <w:r w:rsidR="00DC512F">
        <w:rPr>
          <w:rFonts w:cs="Times New Roman"/>
          <w:spacing w:val="0"/>
          <w:szCs w:val="28"/>
          <w:lang w:val="nl-NL"/>
        </w:rPr>
        <w:t>UBND</w:t>
      </w:r>
      <w:r w:rsidRPr="000A5016">
        <w:rPr>
          <w:rFonts w:cs="Times New Roman"/>
          <w:spacing w:val="0"/>
          <w:szCs w:val="28"/>
          <w:lang w:val="nl-NL"/>
        </w:rPr>
        <w:t xml:space="preserve"> tỉnh làm đầu mối liên hệ với các tổ chức tôn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giáo, tổ chức tôn giáo trực thuộc và cơ sở tín ngưỡng thuộc thẩm quyền quản lý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trên địa bàn.</w:t>
      </w:r>
    </w:p>
    <w:p w:rsidR="000A5016" w:rsidRPr="000A5016" w:rsidRDefault="000A5016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DC512F">
        <w:rPr>
          <w:rFonts w:cs="Times New Roman"/>
          <w:spacing w:val="-4"/>
          <w:szCs w:val="28"/>
          <w:lang w:val="nl-NL"/>
        </w:rPr>
        <w:t>2.16. Tổ chức tuyên truyền, phổ biến chủ trương, chính sách, pháp luật về</w:t>
      </w:r>
      <w:r w:rsidR="00DC512F" w:rsidRPr="00DC512F">
        <w:rPr>
          <w:rFonts w:cs="Times New Roman"/>
          <w:spacing w:val="-4"/>
          <w:szCs w:val="28"/>
          <w:lang w:val="nl-NL"/>
        </w:rPr>
        <w:t xml:space="preserve"> </w:t>
      </w:r>
      <w:r w:rsidRPr="00DC512F">
        <w:rPr>
          <w:rFonts w:cs="Times New Roman"/>
          <w:spacing w:val="-4"/>
          <w:szCs w:val="28"/>
          <w:lang w:val="nl-NL"/>
        </w:rPr>
        <w:t xml:space="preserve">tín </w:t>
      </w:r>
      <w:r w:rsidRPr="000A5016">
        <w:rPr>
          <w:rFonts w:cs="Times New Roman"/>
          <w:spacing w:val="0"/>
          <w:szCs w:val="28"/>
          <w:lang w:val="nl-NL"/>
        </w:rPr>
        <w:t>ngưỡng, tôn giáo đối với cán bộ, công chức, viên chức và tín đồ, chức sắc,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chức việc, nhà tu hành của các tổ chức tôn giáo, tổ chức tôn giáo trực thuộc,</w:t>
      </w:r>
      <w:r w:rsidR="00DC512F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người đại diện, ban quản lý cơ sở tín ngưỡng trong phạm vi quản lý.</w:t>
      </w:r>
    </w:p>
    <w:p w:rsidR="00C5579D" w:rsidRPr="00C5579D" w:rsidRDefault="000A5016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0A5016">
        <w:rPr>
          <w:rFonts w:cs="Times New Roman"/>
          <w:spacing w:val="0"/>
          <w:szCs w:val="28"/>
          <w:lang w:val="nl-NL"/>
        </w:rPr>
        <w:t>2.17. Giải quyết theo thẩm quyền hoặc trình cấp có thẩm quyền giải quyết</w:t>
      </w:r>
      <w:r w:rsidR="00CC2FE4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>những vấn đề cụ thể về tín ngưỡng, tôn giáo theo quy định của pháp luật. Chủ trì,</w:t>
      </w:r>
      <w:r w:rsidR="00CC2FE4">
        <w:rPr>
          <w:rFonts w:cs="Times New Roman"/>
          <w:spacing w:val="0"/>
          <w:szCs w:val="28"/>
          <w:lang w:val="nl-NL"/>
        </w:rPr>
        <w:t xml:space="preserve"> </w:t>
      </w:r>
      <w:r w:rsidRPr="000A5016">
        <w:rPr>
          <w:rFonts w:cs="Times New Roman"/>
          <w:spacing w:val="0"/>
          <w:szCs w:val="28"/>
          <w:lang w:val="nl-NL"/>
        </w:rPr>
        <w:t xml:space="preserve">phối hợp với các sở, ban, ngành trong việc tham mưu, trình </w:t>
      </w:r>
      <w:r w:rsidR="00CC2FE4">
        <w:rPr>
          <w:rFonts w:cs="Times New Roman"/>
          <w:spacing w:val="0"/>
          <w:szCs w:val="28"/>
          <w:lang w:val="nl-NL"/>
        </w:rPr>
        <w:t>UBND</w:t>
      </w:r>
      <w:r w:rsidRPr="000A5016">
        <w:rPr>
          <w:rFonts w:cs="Times New Roman"/>
          <w:spacing w:val="0"/>
          <w:szCs w:val="28"/>
          <w:lang w:val="nl-NL"/>
        </w:rPr>
        <w:t xml:space="preserve"> tỉnh</w:t>
      </w:r>
      <w:r w:rsidR="00C5579D">
        <w:rPr>
          <w:rFonts w:cs="Times New Roman"/>
          <w:spacing w:val="0"/>
          <w:szCs w:val="28"/>
          <w:lang w:val="nl-NL"/>
        </w:rPr>
        <w:t xml:space="preserve"> </w:t>
      </w:r>
      <w:r w:rsidR="00C5579D" w:rsidRPr="00C5579D">
        <w:rPr>
          <w:rFonts w:cs="Times New Roman"/>
          <w:spacing w:val="0"/>
          <w:szCs w:val="28"/>
          <w:lang w:val="nl-NL"/>
        </w:rPr>
        <w:t>giải quyết những vấn đề phát sinh trong hoạt động tín ngưỡng, tôn giáo thuộc thẩm</w:t>
      </w:r>
      <w:r w:rsidR="00C5579D">
        <w:rPr>
          <w:rFonts w:cs="Times New Roman"/>
          <w:spacing w:val="0"/>
          <w:szCs w:val="28"/>
          <w:lang w:val="nl-NL"/>
        </w:rPr>
        <w:t xml:space="preserve"> </w:t>
      </w:r>
      <w:r w:rsidR="00C5579D" w:rsidRPr="00C5579D">
        <w:rPr>
          <w:rFonts w:cs="Times New Roman"/>
          <w:spacing w:val="0"/>
          <w:szCs w:val="28"/>
          <w:lang w:val="nl-NL"/>
        </w:rPr>
        <w:t>quyền quản lý.</w:t>
      </w:r>
    </w:p>
    <w:p w:rsidR="00C5579D" w:rsidRPr="00C5579D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C5579D">
        <w:rPr>
          <w:rFonts w:cs="Times New Roman"/>
          <w:spacing w:val="0"/>
          <w:szCs w:val="28"/>
          <w:lang w:val="nl-NL"/>
        </w:rPr>
        <w:t xml:space="preserve">2.18. Hướng dẫn </w:t>
      </w:r>
      <w:r>
        <w:rPr>
          <w:rFonts w:cs="Times New Roman"/>
          <w:spacing w:val="0"/>
          <w:szCs w:val="28"/>
          <w:lang w:val="nl-NL"/>
        </w:rPr>
        <w:t>UBND</w:t>
      </w:r>
      <w:r w:rsidRPr="00C5579D">
        <w:rPr>
          <w:rFonts w:cs="Times New Roman"/>
          <w:spacing w:val="0"/>
          <w:szCs w:val="28"/>
          <w:lang w:val="nl-NL"/>
        </w:rPr>
        <w:t xml:space="preserve"> cấp huyện giải quyết những vấn đề cụ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thể về tín ngưỡng, tôn giáo theo quy định của pháp luật.</w:t>
      </w:r>
    </w:p>
    <w:p w:rsidR="00C5579D" w:rsidRPr="00C82474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-2"/>
          <w:szCs w:val="28"/>
          <w:lang w:val="nl-NL"/>
        </w:rPr>
      </w:pPr>
      <w:r w:rsidRPr="00C82474">
        <w:rPr>
          <w:rFonts w:cs="Times New Roman"/>
          <w:spacing w:val="-2"/>
          <w:szCs w:val="28"/>
          <w:lang w:val="nl-NL"/>
        </w:rPr>
        <w:t>2.19. Thực hiện công tác kiểm tra, thanh tra, tiếp công dân, giải quyết</w:t>
      </w:r>
      <w:r w:rsidRPr="00C82474">
        <w:rPr>
          <w:rFonts w:cs="Times New Roman"/>
          <w:spacing w:val="-2"/>
          <w:szCs w:val="28"/>
          <w:lang w:val="nl-NL"/>
        </w:rPr>
        <w:t xml:space="preserve"> </w:t>
      </w:r>
      <w:r w:rsidRPr="00C82474">
        <w:rPr>
          <w:rFonts w:cs="Times New Roman"/>
          <w:spacing w:val="-2"/>
          <w:szCs w:val="28"/>
          <w:lang w:val="nl-NL"/>
        </w:rPr>
        <w:t>khiếu nại, tố cáo đối với các lĩnh vực công tác thuộc phạm vi quản lý nhà nước</w:t>
      </w:r>
      <w:r w:rsidRPr="00C82474">
        <w:rPr>
          <w:rFonts w:cs="Times New Roman"/>
          <w:spacing w:val="-2"/>
          <w:szCs w:val="28"/>
          <w:lang w:val="nl-NL"/>
        </w:rPr>
        <w:t xml:space="preserve"> </w:t>
      </w:r>
      <w:r w:rsidRPr="00C82474">
        <w:rPr>
          <w:rFonts w:cs="Times New Roman"/>
          <w:spacing w:val="-2"/>
          <w:szCs w:val="28"/>
          <w:lang w:val="nl-NL"/>
        </w:rPr>
        <w:t>của Sở Dân tộc và Tôn giáo; xử lý theo thẩm quyền hoặc tham mưu cho cấp có</w:t>
      </w:r>
      <w:r w:rsidRPr="00C82474">
        <w:rPr>
          <w:rFonts w:cs="Times New Roman"/>
          <w:spacing w:val="-2"/>
          <w:szCs w:val="28"/>
          <w:lang w:val="nl-NL"/>
        </w:rPr>
        <w:t xml:space="preserve"> </w:t>
      </w:r>
      <w:r w:rsidRPr="00C82474">
        <w:rPr>
          <w:rFonts w:cs="Times New Roman"/>
          <w:spacing w:val="-2"/>
          <w:szCs w:val="28"/>
          <w:lang w:val="nl-NL"/>
        </w:rPr>
        <w:t>thẩm quyền xử lý các vi phạm trong lĩnh vực công tác được giao theo quy định</w:t>
      </w:r>
      <w:r w:rsidRPr="00C82474">
        <w:rPr>
          <w:rFonts w:cs="Times New Roman"/>
          <w:spacing w:val="-2"/>
          <w:szCs w:val="28"/>
          <w:lang w:val="nl-NL"/>
        </w:rPr>
        <w:t xml:space="preserve"> </w:t>
      </w:r>
      <w:r w:rsidRPr="00C82474">
        <w:rPr>
          <w:rFonts w:cs="Times New Roman"/>
          <w:spacing w:val="-2"/>
          <w:szCs w:val="28"/>
          <w:lang w:val="nl-NL"/>
        </w:rPr>
        <w:t>của pháp luật.</w:t>
      </w:r>
    </w:p>
    <w:p w:rsidR="00C5579D" w:rsidRPr="00C5579D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C5579D">
        <w:rPr>
          <w:rFonts w:cs="Times New Roman"/>
          <w:spacing w:val="0"/>
          <w:szCs w:val="28"/>
          <w:lang w:val="nl-NL"/>
        </w:rPr>
        <w:t>2.20. Quy định chức năng, nhiệm vụ, quyền hạn của các phòng và tương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đương thuộc Sở Dân tộc và Tôn giáo; mối quan hệ công tác và trách nhiệm của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người đứng đầu các phòng và tương đương thuộc Sở Dân tộc và Tôn giáo theo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quy định của pháp luật.</w:t>
      </w:r>
    </w:p>
    <w:p w:rsidR="00C5579D" w:rsidRPr="00C5579D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C5579D">
        <w:rPr>
          <w:rFonts w:cs="Times New Roman"/>
          <w:spacing w:val="0"/>
          <w:szCs w:val="28"/>
          <w:lang w:val="nl-NL"/>
        </w:rPr>
        <w:t>2.21. Quản lý về tổ chức bộ máy, biên chế công chức, vị trí việc làm, cơ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cấu ngạch công chức; quyết định bổ nhiệm, bổ nhiệm lại, điều động, luân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chuyển, biệt phái, từ chức, miễn nhiệm, cách chức, khen thưởng, kỷ luật, thôi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việc, nghỉ hưu, chế độ tiền lương và các chính sách đãi ngộ, đào tạo, bồi dưỡng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cán bộ, công chức, người lao động thuộc Sở Dân tộc và Tôn giáo theo quy định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và theo sự phân công hoặc ủy quyền của UBND tỉnh.</w:t>
      </w:r>
    </w:p>
    <w:p w:rsidR="00C5579D" w:rsidRPr="00C5579D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C5579D">
        <w:rPr>
          <w:rFonts w:cs="Times New Roman"/>
          <w:spacing w:val="0"/>
          <w:szCs w:val="28"/>
          <w:lang w:val="nl-NL"/>
        </w:rPr>
        <w:t>2.22. Thực hiện công tác thống kê, công tác thông tin, báo cáo định kỳ và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đột xuất về tình hình thực hiện nhiệm vụ được giao theo quy định của UBND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tỉnh và Bộ Dân tộc và Tôn giáo.</w:t>
      </w:r>
    </w:p>
    <w:p w:rsidR="00C5579D" w:rsidRPr="00C5579D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C5579D">
        <w:rPr>
          <w:rFonts w:cs="Times New Roman"/>
          <w:spacing w:val="0"/>
          <w:szCs w:val="28"/>
          <w:lang w:val="nl-NL"/>
        </w:rPr>
        <w:t>2.23. Quản lý và chịu trách nhiệm về tài chính, tài sản được giao theo quy</w:t>
      </w:r>
      <w:r w:rsidR="00C82474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định của pháp luật và theo phân công, phân cấp hoặc ủy quyền của UBND tỉnh.</w:t>
      </w:r>
    </w:p>
    <w:p w:rsidR="00C5579D" w:rsidRPr="00EA6463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-4"/>
          <w:szCs w:val="28"/>
          <w:lang w:val="nl-NL"/>
        </w:rPr>
      </w:pPr>
      <w:r w:rsidRPr="00EA6463">
        <w:rPr>
          <w:rFonts w:cs="Times New Roman"/>
          <w:spacing w:val="-4"/>
          <w:szCs w:val="28"/>
          <w:lang w:val="nl-NL"/>
        </w:rPr>
        <w:t>2.24. Quyết định và tổ chức thực hiện kế hoạch cải cách hành chính, công</w:t>
      </w:r>
      <w:r w:rsidR="00C82474" w:rsidRPr="00EA6463">
        <w:rPr>
          <w:rFonts w:cs="Times New Roman"/>
          <w:spacing w:val="-4"/>
          <w:szCs w:val="28"/>
          <w:lang w:val="nl-NL"/>
        </w:rPr>
        <w:t xml:space="preserve"> </w:t>
      </w:r>
      <w:r w:rsidRPr="00EA6463">
        <w:rPr>
          <w:rFonts w:cs="Times New Roman"/>
          <w:spacing w:val="-4"/>
          <w:szCs w:val="28"/>
          <w:lang w:val="nl-NL"/>
        </w:rPr>
        <w:t>khai các loại thủ tục hành chính thuộc lĩnh vực công tác dân tộc và tín ngưỡng,</w:t>
      </w:r>
      <w:r w:rsidR="00C82474" w:rsidRPr="00EA6463">
        <w:rPr>
          <w:rFonts w:cs="Times New Roman"/>
          <w:spacing w:val="-4"/>
          <w:szCs w:val="28"/>
          <w:lang w:val="nl-NL"/>
        </w:rPr>
        <w:t xml:space="preserve"> </w:t>
      </w:r>
      <w:r w:rsidRPr="00EA6463">
        <w:rPr>
          <w:rFonts w:cs="Times New Roman"/>
          <w:spacing w:val="-4"/>
          <w:szCs w:val="28"/>
          <w:lang w:val="nl-NL"/>
        </w:rPr>
        <w:t>tôn giáo; thực hiện các nhiệm vụ khác về cải cách hành chính theo quy định của</w:t>
      </w:r>
      <w:r w:rsidR="00C82474" w:rsidRPr="00EA6463">
        <w:rPr>
          <w:rFonts w:cs="Times New Roman"/>
          <w:spacing w:val="-4"/>
          <w:szCs w:val="28"/>
          <w:lang w:val="nl-NL"/>
        </w:rPr>
        <w:t xml:space="preserve"> </w:t>
      </w:r>
      <w:r w:rsidRPr="00EA6463">
        <w:rPr>
          <w:rFonts w:cs="Times New Roman"/>
          <w:spacing w:val="-4"/>
          <w:szCs w:val="28"/>
          <w:lang w:val="nl-NL"/>
        </w:rPr>
        <w:t>pháp luật.</w:t>
      </w:r>
    </w:p>
    <w:p w:rsidR="00C5579D" w:rsidRPr="00C5579D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C5579D">
        <w:rPr>
          <w:rFonts w:cs="Times New Roman"/>
          <w:spacing w:val="0"/>
          <w:szCs w:val="28"/>
          <w:lang w:val="nl-NL"/>
        </w:rPr>
        <w:t>2.25. Quản lý nhà nước các dịch vụ công thuộc lĩnh vực công tác dân tộc</w:t>
      </w:r>
      <w:r w:rsidR="00EA6463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và tín ngưỡng, tôn giáo; thực hiện các dịch vụ công trong lĩnh vực quản lý nhà</w:t>
      </w:r>
      <w:r w:rsidR="00EA6463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nước của Bộ Dân tộc và Tôn giáo theo quy định của pháp luật.</w:t>
      </w:r>
    </w:p>
    <w:p w:rsidR="00C5579D" w:rsidRDefault="00C5579D" w:rsidP="00C5579D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C5579D">
        <w:rPr>
          <w:rFonts w:cs="Times New Roman"/>
          <w:spacing w:val="0"/>
          <w:szCs w:val="28"/>
          <w:lang w:val="nl-NL"/>
        </w:rPr>
        <w:t>2.26. Xây dựng dự toán ngân sách hàng năm; phối hợp với sở ngành liên</w:t>
      </w:r>
      <w:r w:rsidR="00EA6463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quan lập, tổng hợp dự toán thu, chi ngân sách theo ngành, lĩnh vực thuộc phạm</w:t>
      </w:r>
      <w:r w:rsidR="00EA6463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vi quản lý để trình Bộ Dân tộc và Tôn giáo; quản lý, tổ chức thực hiện và quyết</w:t>
      </w:r>
      <w:r w:rsidR="00EA6463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toán ngân sách nhà nước; thực hiện các nhiệm vụ khác về quản lý ngân sách nhà</w:t>
      </w:r>
      <w:r w:rsidR="00EA6463">
        <w:rPr>
          <w:rFonts w:cs="Times New Roman"/>
          <w:spacing w:val="0"/>
          <w:szCs w:val="28"/>
          <w:lang w:val="nl-NL"/>
        </w:rPr>
        <w:t xml:space="preserve"> </w:t>
      </w:r>
      <w:r w:rsidRPr="00C5579D">
        <w:rPr>
          <w:rFonts w:cs="Times New Roman"/>
          <w:spacing w:val="0"/>
          <w:szCs w:val="28"/>
          <w:lang w:val="nl-NL"/>
        </w:rPr>
        <w:t>nước, tài chính, tài sản theo quy định của pháp luật.</w:t>
      </w:r>
    </w:p>
    <w:p w:rsidR="00EB2583" w:rsidRP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spacing w:val="0"/>
          <w:szCs w:val="28"/>
          <w:lang w:val="nl-NL"/>
        </w:rPr>
        <w:t xml:space="preserve">2.27. Thực hiện các nhiệm vụ, quyền hạn khác do UBND, Chủ tịch </w:t>
      </w:r>
      <w:r>
        <w:rPr>
          <w:rFonts w:cs="Times New Roman"/>
          <w:spacing w:val="0"/>
          <w:szCs w:val="28"/>
          <w:lang w:val="nl-NL"/>
        </w:rPr>
        <w:t>UBND</w:t>
      </w:r>
      <w:r w:rsidRPr="00EB2583">
        <w:rPr>
          <w:rFonts w:cs="Times New Roman"/>
          <w:spacing w:val="0"/>
          <w:szCs w:val="28"/>
          <w:lang w:val="nl-NL"/>
        </w:rPr>
        <w:t xml:space="preserve"> tỉnh giao và theo quy định của pháp luật.</w:t>
      </w:r>
    </w:p>
    <w:p w:rsidR="00EB2583" w:rsidRP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spacing w:val="0"/>
          <w:szCs w:val="28"/>
          <w:lang w:val="nl-NL"/>
        </w:rPr>
        <w:t>3. Cơ cấu tổ chức của Sở Dân tộc và Tôn giáo</w:t>
      </w:r>
    </w:p>
    <w:p w:rsidR="00EB2583" w:rsidRP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spacing w:val="0"/>
          <w:szCs w:val="28"/>
          <w:lang w:val="nl-NL"/>
        </w:rPr>
        <w:t>3.1. Các bộ phận tham mưu, giúp việc gồm có:</w:t>
      </w:r>
    </w:p>
    <w:p w:rsidR="00EB2583" w:rsidRP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spacing w:val="0"/>
          <w:szCs w:val="28"/>
          <w:lang w:val="nl-NL"/>
        </w:rPr>
        <w:t>- Văn phòng Sở.</w:t>
      </w:r>
    </w:p>
    <w:p w:rsidR="00EB2583" w:rsidRP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spacing w:val="0"/>
          <w:szCs w:val="28"/>
          <w:lang w:val="nl-NL"/>
        </w:rPr>
        <w:t>- Phòng Thanh tra.</w:t>
      </w:r>
    </w:p>
    <w:p w:rsidR="00EB2583" w:rsidRP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spacing w:val="0"/>
          <w:szCs w:val="28"/>
          <w:lang w:val="nl-NL"/>
        </w:rPr>
        <w:t>- Phòng Chính sách Dân tộc.</w:t>
      </w:r>
    </w:p>
    <w:p w:rsidR="00EB2583" w:rsidRP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spacing w:val="0"/>
          <w:szCs w:val="28"/>
          <w:lang w:val="nl-NL"/>
        </w:rPr>
        <w:t>- Phòng Tôn Giáo.</w:t>
      </w:r>
    </w:p>
    <w:p w:rsidR="00EB2583" w:rsidRP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spacing w:val="0"/>
          <w:szCs w:val="28"/>
          <w:lang w:val="nl-NL"/>
        </w:rPr>
        <w:t>3.2. Giám đốc Sở Dân tộc và Tôn giáo có trách nhiệm ban hành văn bản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quy định cụ thể chức năng, nhiệm vụ, quyền hạn, mối quan hệ công tác của Văn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phòng sở và các phòng chuyên môn nghiệp vụ thuộc Sở bảo đảm phù hợp với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chức năng, nhiệm vụ, quyền hạn của Sở Dân tộc và Tôn giáo và theo quy định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của pháp luật. Căn cứ các quy định của pháp luật, Giám đốc Sở ban hành quy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chế làm việc của Sở Dân tộc và Tôn giáo, đồng thời chỉ đạo, kiểm tra việc tổ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chức thực hiện quy chế làm việc.</w:t>
      </w:r>
    </w:p>
    <w:p w:rsidR="00EB258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b/>
          <w:spacing w:val="0"/>
          <w:szCs w:val="28"/>
          <w:lang w:val="nl-NL"/>
        </w:rPr>
        <w:t>Điều 2.</w:t>
      </w:r>
      <w:r w:rsidRPr="00EB2583">
        <w:rPr>
          <w:rFonts w:cs="Times New Roman"/>
          <w:spacing w:val="0"/>
          <w:szCs w:val="28"/>
          <w:lang w:val="nl-NL"/>
        </w:rPr>
        <w:t xml:space="preserve"> Hiệu lực thi hành</w:t>
      </w:r>
    </w:p>
    <w:p w:rsidR="00EB2583" w:rsidRPr="008E1278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2"/>
          <w:szCs w:val="28"/>
          <w:lang w:val="nl-NL"/>
        </w:rPr>
      </w:pPr>
      <w:r w:rsidRPr="008E1278">
        <w:rPr>
          <w:rFonts w:cs="Times New Roman"/>
          <w:spacing w:val="2"/>
          <w:szCs w:val="28"/>
          <w:lang w:val="nl-NL"/>
        </w:rPr>
        <w:t>Quyết định này có hiệu lực kể từ ngày 01</w:t>
      </w:r>
      <w:r w:rsidRPr="008E1278">
        <w:rPr>
          <w:rFonts w:cs="Times New Roman"/>
          <w:spacing w:val="2"/>
          <w:szCs w:val="28"/>
          <w:lang w:val="nl-NL"/>
        </w:rPr>
        <w:t xml:space="preserve"> </w:t>
      </w:r>
      <w:r w:rsidRPr="008E1278">
        <w:rPr>
          <w:rFonts w:cs="Times New Roman"/>
          <w:spacing w:val="2"/>
          <w:szCs w:val="28"/>
          <w:lang w:val="nl-NL"/>
        </w:rPr>
        <w:t>tháng 3 năm 2025; thay thế Quyết định số 51/2021/QĐ-UBND ngày</w:t>
      </w:r>
      <w:r w:rsidRPr="008E1278">
        <w:rPr>
          <w:rFonts w:cs="Times New Roman"/>
          <w:spacing w:val="2"/>
          <w:szCs w:val="28"/>
          <w:lang w:val="nl-NL"/>
        </w:rPr>
        <w:t xml:space="preserve"> </w:t>
      </w:r>
      <w:r w:rsidRPr="008E1278">
        <w:rPr>
          <w:rFonts w:cs="Times New Roman"/>
          <w:spacing w:val="2"/>
          <w:szCs w:val="28"/>
          <w:lang w:val="nl-NL"/>
        </w:rPr>
        <w:t>31/12/2021 của UBND tỉnh Sơn La về việc quy định chức năng, nhiệm vụ,</w:t>
      </w:r>
      <w:r w:rsidRPr="008E1278">
        <w:rPr>
          <w:rFonts w:cs="Times New Roman"/>
          <w:spacing w:val="2"/>
          <w:szCs w:val="28"/>
          <w:lang w:val="nl-NL"/>
        </w:rPr>
        <w:t xml:space="preserve"> </w:t>
      </w:r>
      <w:r w:rsidRPr="008E1278">
        <w:rPr>
          <w:rFonts w:cs="Times New Roman"/>
          <w:spacing w:val="2"/>
          <w:szCs w:val="28"/>
          <w:lang w:val="nl-NL"/>
        </w:rPr>
        <w:t>quyền hạn và cơ cấu tổ chức của Ban Dân tộc tỉnh Sơn La.</w:t>
      </w:r>
    </w:p>
    <w:p w:rsidR="00EA6463" w:rsidRPr="00F32033" w:rsidRDefault="00EB2583" w:rsidP="00EB2583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  <w:r w:rsidRPr="00EB2583">
        <w:rPr>
          <w:rFonts w:cs="Times New Roman"/>
          <w:b/>
          <w:spacing w:val="0"/>
          <w:szCs w:val="28"/>
          <w:lang w:val="nl-NL"/>
        </w:rPr>
        <w:t>Điều 3.</w:t>
      </w:r>
      <w:r w:rsidRPr="00EB2583">
        <w:rPr>
          <w:rFonts w:cs="Times New Roman"/>
          <w:spacing w:val="0"/>
          <w:szCs w:val="28"/>
          <w:lang w:val="nl-NL"/>
        </w:rPr>
        <w:t xml:space="preserve"> Chánh Văn phòng UBND tỉnh; Giám đốc Sở Nội vụ; Giám đốc sở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Dân tộc và Tôn giáo tỉnh; Giám đốc các sở, ban ngành; đơn vị sự nghiệp thuộc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UBND tỉnh; Chủ tịch UBND các huyện, thành phố, thi xã thủ trưởng các cơ quan,</w:t>
      </w:r>
      <w:r>
        <w:rPr>
          <w:rFonts w:cs="Times New Roman"/>
          <w:spacing w:val="0"/>
          <w:szCs w:val="28"/>
          <w:lang w:val="nl-NL"/>
        </w:rPr>
        <w:t xml:space="preserve"> </w:t>
      </w:r>
      <w:r w:rsidRPr="00EB2583">
        <w:rPr>
          <w:rFonts w:cs="Times New Roman"/>
          <w:spacing w:val="0"/>
          <w:szCs w:val="28"/>
          <w:lang w:val="nl-NL"/>
        </w:rPr>
        <w:t>đơn vị có liên quan chịu trách nhiệm thi hành Quyết định này./.</w:t>
      </w:r>
    </w:p>
    <w:p w:rsidR="00CC2FE4" w:rsidRPr="00EA3D58" w:rsidRDefault="00CC2FE4" w:rsidP="000A5016">
      <w:pPr>
        <w:shd w:val="clear" w:color="auto" w:fill="FFFFFF"/>
        <w:spacing w:before="120" w:after="0" w:line="240" w:lineRule="auto"/>
        <w:ind w:firstLine="720"/>
        <w:jc w:val="both"/>
        <w:rPr>
          <w:rFonts w:cs="Times New Roman"/>
          <w:spacing w:val="0"/>
          <w:szCs w:val="28"/>
          <w:lang w:val="nl-NL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1"/>
        <w:gridCol w:w="5115"/>
      </w:tblGrid>
      <w:tr w:rsidR="00BA6729" w:rsidRPr="000B1FD0" w:rsidTr="00D34D2A">
        <w:tc>
          <w:tcPr>
            <w:tcW w:w="42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410" w:rsidRPr="007F5959" w:rsidRDefault="00D34D2A" w:rsidP="001242B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pacing w:val="0"/>
                <w:sz w:val="24"/>
                <w:szCs w:val="24"/>
                <w:lang w:val="nl-NL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pacing w:val="0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5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2B3" w:rsidRPr="000B1FD0" w:rsidRDefault="00673410" w:rsidP="001242B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0"/>
                <w:kern w:val="36"/>
                <w:szCs w:val="28"/>
                <w:lang w:val="de-DE"/>
              </w:rPr>
            </w:pPr>
            <w:r w:rsidRPr="00EA02A9">
              <w:rPr>
                <w:rFonts w:eastAsia="Times New Roman" w:cs="Times New Roman"/>
                <w:b/>
                <w:bCs/>
                <w:spacing w:val="0"/>
                <w:kern w:val="36"/>
                <w:szCs w:val="28"/>
                <w:lang w:val="nl-NL"/>
              </w:rPr>
              <w:t>TM. UỶ BAN NHÂN DÂN</w:t>
            </w:r>
            <w:r w:rsidRPr="00EA02A9">
              <w:rPr>
                <w:rFonts w:eastAsia="Times New Roman" w:cs="Times New Roman"/>
                <w:b/>
                <w:bCs/>
                <w:spacing w:val="0"/>
                <w:kern w:val="36"/>
                <w:szCs w:val="28"/>
                <w:lang w:val="nl-NL"/>
              </w:rPr>
              <w:br/>
            </w:r>
            <w:r w:rsidRPr="000B1FD0">
              <w:rPr>
                <w:rFonts w:eastAsia="Times New Roman" w:cs="Times New Roman"/>
                <w:b/>
                <w:bCs/>
                <w:spacing w:val="0"/>
                <w:kern w:val="36"/>
                <w:szCs w:val="28"/>
                <w:lang w:val="de-DE"/>
              </w:rPr>
              <w:t>CHỦ TỊCH</w:t>
            </w:r>
            <w:r w:rsidRPr="00EA02A9">
              <w:rPr>
                <w:rFonts w:eastAsia="Times New Roman" w:cs="Times New Roman"/>
                <w:b/>
                <w:bCs/>
                <w:spacing w:val="0"/>
                <w:kern w:val="36"/>
                <w:szCs w:val="28"/>
                <w:lang w:val="nl-NL"/>
              </w:rPr>
              <w:br/>
            </w:r>
            <w:r w:rsidRPr="00EA02A9">
              <w:rPr>
                <w:rFonts w:eastAsia="Times New Roman" w:cs="Times New Roman"/>
                <w:b/>
                <w:bCs/>
                <w:spacing w:val="0"/>
                <w:kern w:val="36"/>
                <w:szCs w:val="28"/>
                <w:lang w:val="nl-NL"/>
              </w:rPr>
              <w:br/>
            </w:r>
          </w:p>
          <w:p w:rsidR="00673410" w:rsidRPr="000B1FD0" w:rsidRDefault="00251F13" w:rsidP="001242B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0"/>
                <w:kern w:val="36"/>
                <w:szCs w:val="28"/>
              </w:rPr>
            </w:pPr>
            <w:r w:rsidRPr="000B1FD0">
              <w:rPr>
                <w:rFonts w:eastAsia="Times New Roman" w:cs="Times New Roman"/>
                <w:b/>
                <w:bCs/>
                <w:spacing w:val="0"/>
                <w:kern w:val="36"/>
                <w:szCs w:val="28"/>
                <w:lang w:val="de-DE"/>
              </w:rPr>
              <w:t>Nguyễn Đình Việt</w:t>
            </w:r>
          </w:p>
        </w:tc>
      </w:tr>
    </w:tbl>
    <w:p w:rsidR="00AD0136" w:rsidRPr="000B1FD0" w:rsidRDefault="00AD0136" w:rsidP="002B6580">
      <w:pPr>
        <w:rPr>
          <w:rFonts w:cs="Times New Roman"/>
          <w:szCs w:val="28"/>
        </w:rPr>
      </w:pPr>
    </w:p>
    <w:sectPr w:rsidR="00AD0136" w:rsidRPr="000B1FD0" w:rsidSect="000B1FD0">
      <w:pgSz w:w="11907" w:h="16840" w:code="9"/>
      <w:pgMar w:top="1474" w:right="1134" w:bottom="1474" w:left="1418" w:header="720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1F9" w:rsidRDefault="00F471F9" w:rsidP="009B6DF9">
      <w:pPr>
        <w:spacing w:after="0" w:line="240" w:lineRule="auto"/>
      </w:pPr>
      <w:r>
        <w:separator/>
      </w:r>
    </w:p>
  </w:endnote>
  <w:endnote w:type="continuationSeparator" w:id="0">
    <w:p w:rsidR="00F471F9" w:rsidRDefault="00F471F9" w:rsidP="009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1F9" w:rsidRDefault="00F471F9" w:rsidP="009B6DF9">
      <w:pPr>
        <w:spacing w:after="0" w:line="240" w:lineRule="auto"/>
      </w:pPr>
      <w:r>
        <w:separator/>
      </w:r>
    </w:p>
  </w:footnote>
  <w:footnote w:type="continuationSeparator" w:id="0">
    <w:p w:rsidR="00F471F9" w:rsidRDefault="00F471F9" w:rsidP="009B6D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10"/>
    <w:rsid w:val="00014ADD"/>
    <w:rsid w:val="00060D3E"/>
    <w:rsid w:val="00083834"/>
    <w:rsid w:val="000A5016"/>
    <w:rsid w:val="000B12A5"/>
    <w:rsid w:val="000B1FD0"/>
    <w:rsid w:val="000B4D82"/>
    <w:rsid w:val="000C442D"/>
    <w:rsid w:val="000C5A4E"/>
    <w:rsid w:val="000C7E95"/>
    <w:rsid w:val="000D50AB"/>
    <w:rsid w:val="000E460A"/>
    <w:rsid w:val="000E5B06"/>
    <w:rsid w:val="00111353"/>
    <w:rsid w:val="00111A14"/>
    <w:rsid w:val="00116D20"/>
    <w:rsid w:val="001242B3"/>
    <w:rsid w:val="00126CE6"/>
    <w:rsid w:val="001505F8"/>
    <w:rsid w:val="001671EB"/>
    <w:rsid w:val="00170E2C"/>
    <w:rsid w:val="00172F53"/>
    <w:rsid w:val="00182004"/>
    <w:rsid w:val="00182D38"/>
    <w:rsid w:val="00184DAD"/>
    <w:rsid w:val="0019525D"/>
    <w:rsid w:val="001D2624"/>
    <w:rsid w:val="00214039"/>
    <w:rsid w:val="002204DE"/>
    <w:rsid w:val="002213C0"/>
    <w:rsid w:val="00223657"/>
    <w:rsid w:val="00242B2B"/>
    <w:rsid w:val="00251F13"/>
    <w:rsid w:val="00260BBB"/>
    <w:rsid w:val="00262A8F"/>
    <w:rsid w:val="0027798B"/>
    <w:rsid w:val="00283D9C"/>
    <w:rsid w:val="0029140F"/>
    <w:rsid w:val="002A1BB2"/>
    <w:rsid w:val="002A2867"/>
    <w:rsid w:val="002A43E4"/>
    <w:rsid w:val="002B6580"/>
    <w:rsid w:val="00311D0E"/>
    <w:rsid w:val="00315487"/>
    <w:rsid w:val="00386F20"/>
    <w:rsid w:val="003A338A"/>
    <w:rsid w:val="003A5E19"/>
    <w:rsid w:val="003A6BF7"/>
    <w:rsid w:val="003C4F67"/>
    <w:rsid w:val="003D45D3"/>
    <w:rsid w:val="004042D6"/>
    <w:rsid w:val="0044299F"/>
    <w:rsid w:val="00444088"/>
    <w:rsid w:val="004566EA"/>
    <w:rsid w:val="0048361F"/>
    <w:rsid w:val="00487DD3"/>
    <w:rsid w:val="004902F9"/>
    <w:rsid w:val="004E297F"/>
    <w:rsid w:val="004E79C5"/>
    <w:rsid w:val="00517B57"/>
    <w:rsid w:val="00520C9A"/>
    <w:rsid w:val="00521FC4"/>
    <w:rsid w:val="00522257"/>
    <w:rsid w:val="00530C35"/>
    <w:rsid w:val="00536B4B"/>
    <w:rsid w:val="0054189C"/>
    <w:rsid w:val="0054400E"/>
    <w:rsid w:val="00557CEC"/>
    <w:rsid w:val="00561BBC"/>
    <w:rsid w:val="005743A2"/>
    <w:rsid w:val="005750EF"/>
    <w:rsid w:val="005B5615"/>
    <w:rsid w:val="005C4D41"/>
    <w:rsid w:val="005C7968"/>
    <w:rsid w:val="005D3657"/>
    <w:rsid w:val="005F315F"/>
    <w:rsid w:val="005F7A25"/>
    <w:rsid w:val="00602276"/>
    <w:rsid w:val="00614738"/>
    <w:rsid w:val="006315DF"/>
    <w:rsid w:val="00640F04"/>
    <w:rsid w:val="006546C5"/>
    <w:rsid w:val="0066579D"/>
    <w:rsid w:val="00673410"/>
    <w:rsid w:val="006914AB"/>
    <w:rsid w:val="006D19F6"/>
    <w:rsid w:val="006E3154"/>
    <w:rsid w:val="006E7DED"/>
    <w:rsid w:val="006F5360"/>
    <w:rsid w:val="007065DB"/>
    <w:rsid w:val="007156CA"/>
    <w:rsid w:val="00721C8A"/>
    <w:rsid w:val="007433E8"/>
    <w:rsid w:val="00747FF8"/>
    <w:rsid w:val="00765C7A"/>
    <w:rsid w:val="00766AFD"/>
    <w:rsid w:val="007761AB"/>
    <w:rsid w:val="00781010"/>
    <w:rsid w:val="007958AE"/>
    <w:rsid w:val="007B41E8"/>
    <w:rsid w:val="007C41FA"/>
    <w:rsid w:val="007C42B9"/>
    <w:rsid w:val="007C6A81"/>
    <w:rsid w:val="007E4DF0"/>
    <w:rsid w:val="007F5959"/>
    <w:rsid w:val="00810CD7"/>
    <w:rsid w:val="00816FE0"/>
    <w:rsid w:val="00861C3D"/>
    <w:rsid w:val="00887010"/>
    <w:rsid w:val="008B0489"/>
    <w:rsid w:val="008C3B60"/>
    <w:rsid w:val="008D2BCB"/>
    <w:rsid w:val="008E00E4"/>
    <w:rsid w:val="008E1278"/>
    <w:rsid w:val="008E3838"/>
    <w:rsid w:val="008E701A"/>
    <w:rsid w:val="00900A55"/>
    <w:rsid w:val="009071B7"/>
    <w:rsid w:val="0092014D"/>
    <w:rsid w:val="00947E8F"/>
    <w:rsid w:val="00962811"/>
    <w:rsid w:val="00964975"/>
    <w:rsid w:val="00967D29"/>
    <w:rsid w:val="00970B73"/>
    <w:rsid w:val="0098001F"/>
    <w:rsid w:val="0098043A"/>
    <w:rsid w:val="009849A5"/>
    <w:rsid w:val="009A23BA"/>
    <w:rsid w:val="009A7D36"/>
    <w:rsid w:val="009B0622"/>
    <w:rsid w:val="009B14FA"/>
    <w:rsid w:val="009B6DF9"/>
    <w:rsid w:val="009F2988"/>
    <w:rsid w:val="00A05CE2"/>
    <w:rsid w:val="00A11A29"/>
    <w:rsid w:val="00A2577D"/>
    <w:rsid w:val="00A56ADB"/>
    <w:rsid w:val="00A6330F"/>
    <w:rsid w:val="00A8012F"/>
    <w:rsid w:val="00A80347"/>
    <w:rsid w:val="00A95A81"/>
    <w:rsid w:val="00AC5DD6"/>
    <w:rsid w:val="00AD0136"/>
    <w:rsid w:val="00AD27B7"/>
    <w:rsid w:val="00AE7890"/>
    <w:rsid w:val="00AF2F0C"/>
    <w:rsid w:val="00AF4694"/>
    <w:rsid w:val="00AF5678"/>
    <w:rsid w:val="00B101EC"/>
    <w:rsid w:val="00B11580"/>
    <w:rsid w:val="00B17F06"/>
    <w:rsid w:val="00B3693D"/>
    <w:rsid w:val="00B40352"/>
    <w:rsid w:val="00B4465B"/>
    <w:rsid w:val="00B660EC"/>
    <w:rsid w:val="00B66680"/>
    <w:rsid w:val="00B77067"/>
    <w:rsid w:val="00B774E9"/>
    <w:rsid w:val="00B8765C"/>
    <w:rsid w:val="00B96DEB"/>
    <w:rsid w:val="00B971DE"/>
    <w:rsid w:val="00BA6729"/>
    <w:rsid w:val="00BB25EA"/>
    <w:rsid w:val="00BB6369"/>
    <w:rsid w:val="00BB6408"/>
    <w:rsid w:val="00BD7916"/>
    <w:rsid w:val="00BE0892"/>
    <w:rsid w:val="00BE1EB0"/>
    <w:rsid w:val="00C0032C"/>
    <w:rsid w:val="00C02819"/>
    <w:rsid w:val="00C05179"/>
    <w:rsid w:val="00C22AD0"/>
    <w:rsid w:val="00C23F46"/>
    <w:rsid w:val="00C25C55"/>
    <w:rsid w:val="00C310DB"/>
    <w:rsid w:val="00C42975"/>
    <w:rsid w:val="00C45961"/>
    <w:rsid w:val="00C537E1"/>
    <w:rsid w:val="00C5579D"/>
    <w:rsid w:val="00C82474"/>
    <w:rsid w:val="00C9349D"/>
    <w:rsid w:val="00C96491"/>
    <w:rsid w:val="00CC0839"/>
    <w:rsid w:val="00CC2FE4"/>
    <w:rsid w:val="00CD29EF"/>
    <w:rsid w:val="00CD45FD"/>
    <w:rsid w:val="00CD584D"/>
    <w:rsid w:val="00CD5C5C"/>
    <w:rsid w:val="00D23F2A"/>
    <w:rsid w:val="00D31ECD"/>
    <w:rsid w:val="00D34D2A"/>
    <w:rsid w:val="00D35225"/>
    <w:rsid w:val="00D36FC4"/>
    <w:rsid w:val="00D6039C"/>
    <w:rsid w:val="00D65076"/>
    <w:rsid w:val="00D844AF"/>
    <w:rsid w:val="00DA1C60"/>
    <w:rsid w:val="00DA671D"/>
    <w:rsid w:val="00DB2BBC"/>
    <w:rsid w:val="00DC140B"/>
    <w:rsid w:val="00DC15E1"/>
    <w:rsid w:val="00DC512F"/>
    <w:rsid w:val="00DD225A"/>
    <w:rsid w:val="00DE0B7C"/>
    <w:rsid w:val="00E037F6"/>
    <w:rsid w:val="00E131FB"/>
    <w:rsid w:val="00E13637"/>
    <w:rsid w:val="00E2086C"/>
    <w:rsid w:val="00E21392"/>
    <w:rsid w:val="00E23FBF"/>
    <w:rsid w:val="00E25466"/>
    <w:rsid w:val="00E268C5"/>
    <w:rsid w:val="00E26A8D"/>
    <w:rsid w:val="00E30C1E"/>
    <w:rsid w:val="00E35CD3"/>
    <w:rsid w:val="00E42669"/>
    <w:rsid w:val="00E463BA"/>
    <w:rsid w:val="00E521BC"/>
    <w:rsid w:val="00E6101F"/>
    <w:rsid w:val="00E63F17"/>
    <w:rsid w:val="00E762DF"/>
    <w:rsid w:val="00E82B22"/>
    <w:rsid w:val="00EA02A9"/>
    <w:rsid w:val="00EA2771"/>
    <w:rsid w:val="00EA393D"/>
    <w:rsid w:val="00EA3D58"/>
    <w:rsid w:val="00EA6463"/>
    <w:rsid w:val="00EB2583"/>
    <w:rsid w:val="00EC1925"/>
    <w:rsid w:val="00ED1574"/>
    <w:rsid w:val="00ED496B"/>
    <w:rsid w:val="00F00498"/>
    <w:rsid w:val="00F06F2C"/>
    <w:rsid w:val="00F32033"/>
    <w:rsid w:val="00F343D4"/>
    <w:rsid w:val="00F471F9"/>
    <w:rsid w:val="00F551CF"/>
    <w:rsid w:val="00F611C8"/>
    <w:rsid w:val="00F63610"/>
    <w:rsid w:val="00F65329"/>
    <w:rsid w:val="00F74A71"/>
    <w:rsid w:val="00F878DA"/>
    <w:rsid w:val="00FA40E3"/>
    <w:rsid w:val="00FA46DB"/>
    <w:rsid w:val="00FB4183"/>
    <w:rsid w:val="00FE33A3"/>
    <w:rsid w:val="00FF508C"/>
    <w:rsid w:val="00FF7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136"/>
  </w:style>
  <w:style w:type="paragraph" w:styleId="Heading1">
    <w:name w:val="heading 1"/>
    <w:basedOn w:val="Normal"/>
    <w:link w:val="Heading1Char"/>
    <w:uiPriority w:val="9"/>
    <w:qFormat/>
    <w:rsid w:val="0067341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spacing w:val="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410"/>
    <w:rPr>
      <w:rFonts w:eastAsia="Times New Roman" w:cs="Times New Roman"/>
      <w:b/>
      <w:bCs/>
      <w:spacing w:val="0"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73410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734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0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F9"/>
  </w:style>
  <w:style w:type="paragraph" w:styleId="Footer">
    <w:name w:val="footer"/>
    <w:basedOn w:val="Normal"/>
    <w:link w:val="FooterChar"/>
    <w:uiPriority w:val="99"/>
    <w:unhideWhenUsed/>
    <w:rsid w:val="009B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F9"/>
  </w:style>
  <w:style w:type="paragraph" w:styleId="BalloonText">
    <w:name w:val="Balloon Text"/>
    <w:basedOn w:val="Normal"/>
    <w:link w:val="BalloonTextChar"/>
    <w:uiPriority w:val="99"/>
    <w:semiHidden/>
    <w:unhideWhenUsed/>
    <w:rsid w:val="0015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5F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EA3D5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EA3D5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136"/>
  </w:style>
  <w:style w:type="paragraph" w:styleId="Heading1">
    <w:name w:val="heading 1"/>
    <w:basedOn w:val="Normal"/>
    <w:link w:val="Heading1Char"/>
    <w:uiPriority w:val="9"/>
    <w:qFormat/>
    <w:rsid w:val="0067341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spacing w:val="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410"/>
    <w:rPr>
      <w:rFonts w:eastAsia="Times New Roman" w:cs="Times New Roman"/>
      <w:b/>
      <w:bCs/>
      <w:spacing w:val="0"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73410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734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0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F9"/>
  </w:style>
  <w:style w:type="paragraph" w:styleId="Footer">
    <w:name w:val="footer"/>
    <w:basedOn w:val="Normal"/>
    <w:link w:val="FooterChar"/>
    <w:uiPriority w:val="99"/>
    <w:unhideWhenUsed/>
    <w:rsid w:val="009B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F9"/>
  </w:style>
  <w:style w:type="paragraph" w:styleId="BalloonText">
    <w:name w:val="Balloon Text"/>
    <w:basedOn w:val="Normal"/>
    <w:link w:val="BalloonTextChar"/>
    <w:uiPriority w:val="99"/>
    <w:semiHidden/>
    <w:unhideWhenUsed/>
    <w:rsid w:val="0015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5F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EA3D5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EA3D5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8934E-708D-49E4-88C3-BEE57E9F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1925</Words>
  <Characters>10975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/</vt:lpstr>
      <vt:lpstr>UỶ BAN NHÂN DÂN TỈNH SƠN LA</vt:lpstr>
      <vt:lpstr/>
    </vt:vector>
  </TitlesOfParts>
  <Company>HP</Company>
  <LinksUpToDate>false</LinksUpToDate>
  <CharactersWithSpaces>12875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VD</cp:lastModifiedBy>
  <cp:revision>56</cp:revision>
  <cp:lastPrinted>2025-02-14T01:24:00Z</cp:lastPrinted>
  <dcterms:created xsi:type="dcterms:W3CDTF">2025-02-14T02:02:00Z</dcterms:created>
  <dcterms:modified xsi:type="dcterms:W3CDTF">2025-03-02T07:50:00Z</dcterms:modified>
</cp:coreProperties>
</file>