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402"/>
        <w:gridCol w:w="5954"/>
      </w:tblGrid>
      <w:tr w:rsidR="00414A3D" w:rsidRPr="00414A3D" w:rsidTr="00716256">
        <w:trPr>
          <w:trHeight w:val="1275"/>
        </w:trPr>
        <w:tc>
          <w:tcPr>
            <w:tcW w:w="3402" w:type="dxa"/>
          </w:tcPr>
          <w:p w:rsidR="00414A3D" w:rsidRPr="00414A3D" w:rsidRDefault="00414A3D" w:rsidP="00414A3D">
            <w:pPr>
              <w:keepNext/>
              <w:spacing w:after="0" w:line="240" w:lineRule="auto"/>
              <w:jc w:val="center"/>
              <w:outlineLvl w:val="0"/>
              <w:rPr>
                <w:rFonts w:eastAsia="Times New Roman" w:cs="Times New Roman"/>
                <w:b/>
                <w:spacing w:val="-6"/>
                <w:sz w:val="26"/>
                <w:szCs w:val="28"/>
                <w:lang w:val="pt-BR"/>
              </w:rPr>
            </w:pPr>
            <w:r w:rsidRPr="00414A3D">
              <w:rPr>
                <w:rFonts w:eastAsia="Times New Roman" w:cs="Times New Roman"/>
                <w:b/>
                <w:spacing w:val="-6"/>
                <w:sz w:val="26"/>
                <w:szCs w:val="26"/>
                <w:lang w:val="pt-BR"/>
              </w:rPr>
              <w:t xml:space="preserve"> </w:t>
            </w:r>
            <w:r w:rsidRPr="00414A3D">
              <w:rPr>
                <w:rFonts w:eastAsia="Times New Roman" w:cs="Times New Roman"/>
                <w:b/>
                <w:spacing w:val="-6"/>
                <w:sz w:val="26"/>
                <w:szCs w:val="28"/>
                <w:lang w:val="pt-BR"/>
              </w:rPr>
              <w:t>HỘI ĐỒNG NHÂN DÂN</w:t>
            </w:r>
          </w:p>
          <w:p w:rsidR="00414A3D" w:rsidRPr="00414A3D" w:rsidRDefault="00414A3D" w:rsidP="00414A3D">
            <w:pPr>
              <w:jc w:val="center"/>
              <w:rPr>
                <w:rFonts w:eastAsia="Calibri" w:cs="Times New Roman"/>
                <w:b/>
                <w:sz w:val="26"/>
                <w:szCs w:val="28"/>
                <w:lang w:val="pt-BR"/>
              </w:rPr>
            </w:pPr>
            <w:r>
              <w:rPr>
                <w:rFonts w:eastAsia="Calibri" w:cs="Times New Roman"/>
                <w:b/>
                <w:noProof/>
                <w:sz w:val="24"/>
                <w:vertAlign w:val="superscript"/>
                <w:lang w:eastAsia="vi-VN"/>
              </w:rPr>
              <mc:AlternateContent>
                <mc:Choice Requires="wps">
                  <w:drawing>
                    <wp:anchor distT="0" distB="0" distL="114300" distR="114300" simplePos="0" relativeHeight="251660288" behindDoc="0" locked="0" layoutInCell="1" allowOverlap="1" wp14:anchorId="77444A67" wp14:editId="11E755D2">
                      <wp:simplePos x="0" y="0"/>
                      <wp:positionH relativeFrom="column">
                        <wp:posOffset>615950</wp:posOffset>
                      </wp:positionH>
                      <wp:positionV relativeFrom="paragraph">
                        <wp:posOffset>217170</wp:posOffset>
                      </wp:positionV>
                      <wp:extent cx="819150" cy="0"/>
                      <wp:effectExtent l="11430" t="6350" r="7620"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48.5pt;margin-top:17.1pt;width:6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P3D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Z+k8neAc+c2VsOwWZ6zznyW0JBg5ddcy7vzT&#10;mIUdX5wPrFh2CwhJNaxV00Q1NJp0OZ1PhpMY4KBRIjjDMWf3u6Kx5MiCnuITS0TP4zELBy0iWC2Z&#10;WF1tz1RzsTF5owMe1oV0rtZFMD/mg/lqtpqNe+PhdNUbD8qy97wuxr3pOv00KUdlUZTpz0AtHWe1&#10;EkLqwO4m3nT8d+K4XqOL7O7yvbcheY8e+4Vkb+9IOg42zPKiih2I88beBo56jYevdytciMc92o9/&#10;gOUvAAAA//8DAFBLAwQUAAYACAAAACEAXykxdt0AAAAIAQAADwAAAGRycy9kb3ducmV2LnhtbEyP&#10;wU7DMBBE75X4B2uRuFTUqYHShjhVhcShR9pKXN14mwTidRQ7TejXdxEHOO7MaPZNth5dI87YhdqT&#10;hvksAYFUeFtTqeGwf7tfggjRkDWNJ9TwjQHW+c0kM6n1A73jeRdLwSUUUqOhirFNpQxFhc6EmW+R&#10;2Dv5zpnIZ1dK25mBy10jVZIspDM18YfKtPhaYfG1650GDP3TPNmsXHnYXobph7p8Du1e67vbcfMC&#10;IuIY/8Lwg8/okDPT0fdkg2g0rJ55StTw8KhAsK/UgoXjryDzTP4fkF8BAAD//wMAUEsBAi0AFAAG&#10;AAgAAAAhALaDOJL+AAAA4QEAABMAAAAAAAAAAAAAAAAAAAAAAFtDb250ZW50X1R5cGVzXS54bWxQ&#10;SwECLQAUAAYACAAAACEAOP0h/9YAAACUAQAACwAAAAAAAAAAAAAAAAAvAQAAX3JlbHMvLnJlbHNQ&#10;SwECLQAUAAYACAAAACEANDz9wyQCAABJBAAADgAAAAAAAAAAAAAAAAAuAgAAZHJzL2Uyb0RvYy54&#10;bWxQSwECLQAUAAYACAAAACEAXykxdt0AAAAIAQAADwAAAAAAAAAAAAAAAAB+BAAAZHJzL2Rvd25y&#10;ZXYueG1sUEsFBgAAAAAEAAQA8wAAAIgFAAAAAA==&#10;"/>
                  </w:pict>
                </mc:Fallback>
              </mc:AlternateContent>
            </w:r>
            <w:r w:rsidRPr="00414A3D">
              <w:rPr>
                <w:rFonts w:eastAsia="Calibri" w:cs="Times New Roman"/>
                <w:b/>
                <w:sz w:val="26"/>
                <w:szCs w:val="28"/>
                <w:lang w:val="pt-BR"/>
              </w:rPr>
              <w:t>TỈNH SƠN LA</w:t>
            </w:r>
          </w:p>
          <w:p w:rsidR="00414A3D" w:rsidRPr="00414A3D" w:rsidRDefault="00414A3D" w:rsidP="00414A3D">
            <w:pPr>
              <w:spacing w:before="480"/>
              <w:jc w:val="center"/>
              <w:rPr>
                <w:rFonts w:eastAsia="Calibri" w:cs="Times New Roman"/>
                <w:lang w:val="en-US"/>
              </w:rPr>
            </w:pPr>
            <w:r w:rsidRPr="00414A3D">
              <w:rPr>
                <w:rFonts w:eastAsia="Calibri" w:cs="Times New Roman"/>
                <w:lang w:val="en-US"/>
              </w:rPr>
              <w:t>Số: 63/NQ-HĐND</w:t>
            </w:r>
          </w:p>
        </w:tc>
        <w:tc>
          <w:tcPr>
            <w:tcW w:w="5954" w:type="dxa"/>
          </w:tcPr>
          <w:p w:rsidR="00414A3D" w:rsidRPr="00414A3D" w:rsidRDefault="00414A3D" w:rsidP="00414A3D">
            <w:pPr>
              <w:keepNext/>
              <w:spacing w:after="0" w:line="240" w:lineRule="auto"/>
              <w:jc w:val="center"/>
              <w:outlineLvl w:val="0"/>
              <w:rPr>
                <w:rFonts w:eastAsia="Times New Roman" w:cs="Times New Roman"/>
                <w:b/>
                <w:spacing w:val="-4"/>
                <w:sz w:val="26"/>
                <w:szCs w:val="26"/>
                <w:lang w:val="en-US"/>
              </w:rPr>
            </w:pPr>
            <w:r w:rsidRPr="00414A3D">
              <w:rPr>
                <w:rFonts w:eastAsia="Times New Roman" w:cs="Times New Roman"/>
                <w:b/>
                <w:spacing w:val="-4"/>
                <w:sz w:val="26"/>
                <w:szCs w:val="26"/>
                <w:lang w:val="en-US"/>
              </w:rPr>
              <w:t xml:space="preserve">CỘNG HOÀ XÃ HỘI CHỦ NGHĨA VIỆT </w:t>
            </w:r>
            <w:smartTag w:uri="urn:schemas-microsoft-com:office:smarttags" w:element="place">
              <w:smartTag w:uri="urn:schemas-microsoft-com:office:smarttags" w:element="country-region">
                <w:r w:rsidRPr="00414A3D">
                  <w:rPr>
                    <w:rFonts w:eastAsia="Times New Roman" w:cs="Times New Roman"/>
                    <w:b/>
                    <w:spacing w:val="-4"/>
                    <w:sz w:val="26"/>
                    <w:szCs w:val="26"/>
                    <w:lang w:val="en-US"/>
                  </w:rPr>
                  <w:t>NAM</w:t>
                </w:r>
              </w:smartTag>
            </w:smartTag>
          </w:p>
          <w:p w:rsidR="00414A3D" w:rsidRPr="00414A3D" w:rsidRDefault="00414A3D" w:rsidP="00414A3D">
            <w:pPr>
              <w:keepNext/>
              <w:spacing w:after="0" w:line="240" w:lineRule="auto"/>
              <w:jc w:val="center"/>
              <w:outlineLvl w:val="0"/>
              <w:rPr>
                <w:rFonts w:eastAsia="Times New Roman" w:cs="Times New Roman"/>
                <w:b/>
                <w:szCs w:val="20"/>
                <w:lang w:val="en-US"/>
              </w:rPr>
            </w:pPr>
            <w:r w:rsidRPr="00414A3D">
              <w:rPr>
                <w:rFonts w:eastAsia="Times New Roman" w:cs="Times New Roman"/>
                <w:b/>
                <w:szCs w:val="20"/>
                <w:lang w:val="en-US"/>
              </w:rPr>
              <w:t>Độc lập - Tự do - Hạnh phúc</w:t>
            </w:r>
          </w:p>
          <w:p w:rsidR="00414A3D" w:rsidRPr="00414A3D" w:rsidRDefault="00414A3D" w:rsidP="00414A3D">
            <w:pPr>
              <w:jc w:val="center"/>
              <w:rPr>
                <w:rFonts w:eastAsia="Calibri" w:cs="Times New Roman"/>
                <w:vertAlign w:val="superscript"/>
                <w:lang w:val="en-US"/>
              </w:rPr>
            </w:pPr>
            <w:r>
              <w:rPr>
                <w:rFonts w:eastAsia="Calibri" w:cs="Times New Roman"/>
                <w:noProof/>
                <w:vertAlign w:val="superscript"/>
                <w:lang w:eastAsia="vi-VN"/>
              </w:rPr>
              <mc:AlternateContent>
                <mc:Choice Requires="wps">
                  <w:drawing>
                    <wp:anchor distT="0" distB="0" distL="114300" distR="114300" simplePos="0" relativeHeight="251661312" behindDoc="0" locked="0" layoutInCell="1" allowOverlap="1" wp14:anchorId="72D40B43" wp14:editId="4BC10F76">
                      <wp:simplePos x="0" y="0"/>
                      <wp:positionH relativeFrom="column">
                        <wp:posOffset>744855</wp:posOffset>
                      </wp:positionH>
                      <wp:positionV relativeFrom="paragraph">
                        <wp:posOffset>27305</wp:posOffset>
                      </wp:positionV>
                      <wp:extent cx="2139315" cy="0"/>
                      <wp:effectExtent l="6985" t="11430" r="6350"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58.65pt;margin-top:2.15pt;width:168.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VJQIAAEoEAAAOAAAAZHJzL2Uyb0RvYy54bWysVE2P2jAQvVfqf7B8h3wQKESE1SqBXrZd&#10;JLY/wNgOsZp4LNsQUNX/XtsExLaXqmoOzjjjefNm5jnLp3PXohPXRoAscDKOMeKSAhPyUOBvb5vR&#10;HCNjiWSkBckLfOEGP60+flj2KucpNNAyrpEDkSbvVYEba1UeRYY2vCNmDIpL56xBd8S6rT5ETJPe&#10;oXdtlMbxLOpBM6WBcmPc1+rqxKuAX9ec2te6NtyitsCOmw2rDuver9FqSfKDJqoRdKBB/oFFR4R0&#10;Se9QFbEEHbX4A6oTVIOB2o4pdBHUtaA81OCqSeLfqtk1RPFQi2uOUfc2mf8HS7+ethoJVuAUI0k6&#10;N6Kd1UQcGouetYYelSClayNolPpu9crkLqiUW+3rpWe5Uy9AvxskoWyIPPDA+u2iHFTiI6J3IX5j&#10;lMu5778Ac2fI0UJo3bnWnYd0TUHnMKHLfUL8bBF1H9NkspgkU4zozReR/BaotLGfOXTIGwU2Qx33&#10;ApKQhpxejPW0SH4L8FklbETbBjm0EvUFXkzTaQgw0Armnf6Y0Yd92Wp0Il5Q4Qk1Os/jMQ1HyQJY&#10;wwlbD7Ylor3aLnkrPZ4rzNEZrKtifizixXq+nmejLJ2tR1lcVaPnTZmNZpvk07SaVGVZJT89tSTL&#10;G8EYl57dTb1J9nfqGO7RVXd3/d7bEL1HD/1yZG/vQDpM1g/zKos9sMtW3ybuBBsOD5fL34jHvbMf&#10;fwGrXwAAAP//AwBQSwMEFAAGAAgAAAAhAL/lTUDbAAAABwEAAA8AAABkcnMvZG93bnJldi54bWxM&#10;jstOwzAQRfdI/IM1SGxQ6ySklIY4VYXEgmUfEls3HpKUeBzFThP69UzZwGp0dK/unHw92VacsfeN&#10;IwXxPAKBVDrTUKXgsH+bPYPwQZPRrSNU8I0e1sXtTa4z40ba4nkXKsEj5DOtoA6hy6T0ZY1W+7nr&#10;kDj7dL3VgbGvpOn1yOO2lUkUPUmrG+IPte7wtcbyazdYBeiHRRxtVrY6vF/Gh4/kchq7vVL3d9Pm&#10;BUTAKfyV4arP6lCw09ENZLxomePlI1cVpHw4TxdpAuL4y7LI5X//4gcAAP//AwBQSwECLQAUAAYA&#10;CAAAACEAtoM4kv4AAADhAQAAEwAAAAAAAAAAAAAAAAAAAAAAW0NvbnRlbnRfVHlwZXNdLnhtbFBL&#10;AQItABQABgAIAAAAIQA4/SH/1gAAAJQBAAALAAAAAAAAAAAAAAAAAC8BAABfcmVscy8ucmVsc1BL&#10;AQItABQABgAIAAAAIQD6+IUVJQIAAEoEAAAOAAAAAAAAAAAAAAAAAC4CAABkcnMvZTJvRG9jLnht&#10;bFBLAQItABQABgAIAAAAIQC/5U1A2wAAAAcBAAAPAAAAAAAAAAAAAAAAAH8EAABkcnMvZG93bnJl&#10;di54bWxQSwUGAAAAAAQABADzAAAAhwUAAAAA&#10;"/>
                  </w:pict>
                </mc:Fallback>
              </mc:AlternateContent>
            </w:r>
          </w:p>
          <w:p w:rsidR="00414A3D" w:rsidRPr="00414A3D" w:rsidRDefault="00414A3D" w:rsidP="00414A3D">
            <w:pPr>
              <w:jc w:val="center"/>
              <w:rPr>
                <w:rFonts w:eastAsia="Calibri" w:cs="Times New Roman"/>
                <w:vertAlign w:val="superscript"/>
                <w:lang w:val="fr-FR"/>
              </w:rPr>
            </w:pPr>
            <w:r w:rsidRPr="00414A3D">
              <w:rPr>
                <w:rFonts w:eastAsia="Calibri" w:cs="Times New Roman"/>
                <w:b/>
                <w:spacing w:val="-4"/>
                <w:sz w:val="26"/>
                <w:lang w:val="en-US"/>
              </w:rPr>
              <w:t xml:space="preserve">       </w:t>
            </w:r>
            <w:r w:rsidRPr="00414A3D">
              <w:rPr>
                <w:rFonts w:eastAsia="Calibri" w:cs="Times New Roman"/>
                <w:i/>
                <w:lang w:val="fr-FR"/>
              </w:rPr>
              <w:t>Sơn La, ngày 30 tháng 12 năm 2021</w:t>
            </w:r>
          </w:p>
        </w:tc>
      </w:tr>
    </w:tbl>
    <w:p w:rsidR="00E01B3A" w:rsidRDefault="00E01B3A" w:rsidP="00414A3D">
      <w:pPr>
        <w:spacing w:after="0" w:line="240" w:lineRule="auto"/>
        <w:jc w:val="center"/>
        <w:rPr>
          <w:rFonts w:eastAsia="Calibri" w:cs="Times New Roman"/>
          <w:b/>
          <w:szCs w:val="28"/>
          <w:lang w:val="es-GT"/>
        </w:rPr>
      </w:pPr>
    </w:p>
    <w:p w:rsidR="00414A3D" w:rsidRPr="00414A3D" w:rsidRDefault="00414A3D" w:rsidP="00414A3D">
      <w:pPr>
        <w:spacing w:after="0" w:line="240" w:lineRule="auto"/>
        <w:jc w:val="center"/>
        <w:rPr>
          <w:rFonts w:eastAsia="Calibri" w:cs="Times New Roman"/>
          <w:b/>
          <w:szCs w:val="28"/>
          <w:lang w:val="es-GT"/>
        </w:rPr>
      </w:pPr>
      <w:r w:rsidRPr="00414A3D">
        <w:rPr>
          <w:rFonts w:eastAsia="Calibri" w:cs="Times New Roman"/>
          <w:b/>
          <w:szCs w:val="28"/>
          <w:lang w:val="es-GT"/>
        </w:rPr>
        <w:t>NGHỊ QUYẾT</w:t>
      </w:r>
    </w:p>
    <w:p w:rsidR="00414A3D" w:rsidRPr="00414A3D" w:rsidRDefault="00414A3D" w:rsidP="00414A3D">
      <w:pPr>
        <w:spacing w:after="0" w:line="240" w:lineRule="auto"/>
        <w:jc w:val="center"/>
        <w:rPr>
          <w:rFonts w:eastAsia="Calibri" w:cs="Times New Roman"/>
          <w:b/>
          <w:bCs/>
          <w:lang w:val="sv-SE"/>
        </w:rPr>
      </w:pPr>
      <w:r w:rsidRPr="00414A3D">
        <w:rPr>
          <w:rFonts w:eastAsia="Calibri" w:cs="Times New Roman"/>
          <w:b/>
          <w:spacing w:val="-4"/>
          <w:szCs w:val="28"/>
          <w:lang w:val="sv-SE"/>
        </w:rPr>
        <w:t xml:space="preserve">Về </w:t>
      </w:r>
      <w:r w:rsidRPr="00414A3D">
        <w:rPr>
          <w:rFonts w:eastAsia="Calibri" w:cs="Times New Roman"/>
          <w:b/>
          <w:bCs/>
          <w:lang w:val="sv-SE"/>
        </w:rPr>
        <w:t xml:space="preserve">điều chỉnh các Nghị quyết của HĐND tỉnh </w:t>
      </w:r>
      <w:r w:rsidR="00AB5D66">
        <w:rPr>
          <w:rFonts w:eastAsia="Calibri" w:cs="Times New Roman"/>
          <w:b/>
          <w:bCs/>
          <w:lang w:val="sv-SE"/>
        </w:rPr>
        <w:t xml:space="preserve">                                                                      </w:t>
      </w:r>
      <w:r w:rsidRPr="00414A3D">
        <w:rPr>
          <w:rFonts w:eastAsia="Calibri" w:cs="Times New Roman"/>
          <w:b/>
          <w:bCs/>
          <w:lang w:val="sv-SE"/>
        </w:rPr>
        <w:t>về kế hoạch đầu tư công năm 2020 và năm 2021</w:t>
      </w:r>
    </w:p>
    <w:p w:rsidR="00414A3D" w:rsidRPr="00414A3D" w:rsidRDefault="00414A3D" w:rsidP="00414A3D">
      <w:pPr>
        <w:spacing w:after="0" w:line="240" w:lineRule="auto"/>
        <w:jc w:val="center"/>
        <w:rPr>
          <w:rFonts w:eastAsia="Calibri" w:cs="Times New Roman"/>
          <w:b/>
          <w:szCs w:val="28"/>
          <w:lang w:val="nl-NL"/>
        </w:rPr>
      </w:pPr>
      <w:r>
        <w:rPr>
          <w:rFonts w:eastAsia="Calibri" w:cs="Times New Roman"/>
          <w:b/>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2339975</wp:posOffset>
                </wp:positionH>
                <wp:positionV relativeFrom="paragraph">
                  <wp:posOffset>43815</wp:posOffset>
                </wp:positionV>
                <wp:extent cx="1143000" cy="0"/>
                <wp:effectExtent l="11430" t="12700" r="762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84.25pt;margin-top:3.45pt;width:9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LJQIAAEo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9pmj0kCTaS3fZimt8StbHuo4CO+EkR2auOQUAa&#10;jqHHF+tQCCbeEvypCtaybYMdWkX6IppPJ9OQYKGV3G/6MGv2u7I15Ei9ocLjq4Jgd2EGDooHsEZQ&#10;vrrOHZXtZY7xrfJ4KAzpXGcXx3ybJ/PVbDXLRtnkcTXKkqoaPa/LbPS4Tj9Mq4eqLKv0u6eWZnkj&#10;ORfKs7u5N83+zh3Xe3Tx3eDfoQzxPXqQiGRv70A6dNY382KLHfDzxvhq+CajYUPw9XL5G/HrOkT9&#10;/AUsfwAAAP//AwBQSwMEFAAGAAgAAAAhAILfSPDbAAAABwEAAA8AAABkcnMvZG93bnJldi54bWxM&#10;jsFuwjAQRO+V+AdrkXqpwIE2EYQ4CFXqoccCEtclXpK08TqKHZLy9TW9tMenGc28bDuaRlypc7Vl&#10;BYt5BIK4sLrmUsHx8DZbgXAeWWNjmRR8k4NtPnnIMNV24A+67n0pwgi7FBVU3replK6oyKCb25Y4&#10;ZBfbGfQBu1LqDocwbhq5jKJEGqw5PFTY0mtFxde+NwrI9fEi2q1NeXy/DU+n5e1zaA9KPU7H3QaE&#10;p9H/leGuH9QhD05n27N2olHwnKziUFWQrEGEPH658/mXZZ7J//75DwAAAP//AwBQSwECLQAUAAYA&#10;CAAAACEAtoM4kv4AAADhAQAAEwAAAAAAAAAAAAAAAAAAAAAAW0NvbnRlbnRfVHlwZXNdLnhtbFBL&#10;AQItABQABgAIAAAAIQA4/SH/1gAAAJQBAAALAAAAAAAAAAAAAAAAAC8BAABfcmVscy8ucmVsc1BL&#10;AQItABQABgAIAAAAIQA+gwqLJQIAAEoEAAAOAAAAAAAAAAAAAAAAAC4CAABkcnMvZTJvRG9jLnht&#10;bFBLAQItABQABgAIAAAAIQCC30jw2wAAAAcBAAAPAAAAAAAAAAAAAAAAAH8EAABkcnMvZG93bnJl&#10;di54bWxQSwUGAAAAAAQABADzAAAAhwUAAAAA&#10;"/>
            </w:pict>
          </mc:Fallback>
        </mc:AlternateContent>
      </w:r>
    </w:p>
    <w:p w:rsidR="00E01B3A" w:rsidRDefault="00E01B3A" w:rsidP="00414A3D">
      <w:pPr>
        <w:spacing w:after="0" w:line="240" w:lineRule="auto"/>
        <w:jc w:val="center"/>
        <w:rPr>
          <w:rFonts w:eastAsia="Calibri" w:cs="Times New Roman"/>
          <w:b/>
          <w:szCs w:val="28"/>
          <w:lang w:val="nl-NL"/>
        </w:rPr>
      </w:pPr>
    </w:p>
    <w:p w:rsidR="00414A3D" w:rsidRPr="00414A3D" w:rsidRDefault="00414A3D" w:rsidP="00414A3D">
      <w:pPr>
        <w:spacing w:after="0" w:line="240" w:lineRule="auto"/>
        <w:jc w:val="center"/>
        <w:rPr>
          <w:rFonts w:eastAsia="Calibri" w:cs="Times New Roman"/>
          <w:b/>
          <w:szCs w:val="28"/>
          <w:lang w:val="nl-NL"/>
        </w:rPr>
      </w:pPr>
      <w:r w:rsidRPr="00414A3D">
        <w:rPr>
          <w:rFonts w:eastAsia="Calibri" w:cs="Times New Roman"/>
          <w:b/>
          <w:szCs w:val="28"/>
          <w:lang w:val="nl-NL"/>
        </w:rPr>
        <w:t xml:space="preserve">HỘI ĐỒNG NHÂN DÂN TỈNH SƠN LA </w:t>
      </w:r>
    </w:p>
    <w:p w:rsidR="00414A3D" w:rsidRPr="00414A3D" w:rsidRDefault="00414A3D" w:rsidP="00414A3D">
      <w:pPr>
        <w:spacing w:after="0" w:line="240" w:lineRule="auto"/>
        <w:jc w:val="center"/>
        <w:rPr>
          <w:rFonts w:eastAsia="Calibri" w:cs="Times New Roman"/>
          <w:b/>
          <w:szCs w:val="28"/>
          <w:lang w:val="nl-NL"/>
        </w:rPr>
      </w:pPr>
      <w:r w:rsidRPr="00414A3D">
        <w:rPr>
          <w:rFonts w:eastAsia="Calibri" w:cs="Times New Roman"/>
          <w:b/>
          <w:szCs w:val="28"/>
          <w:lang w:val="nl-NL"/>
        </w:rPr>
        <w:t>KHÓA XV, KỲ HỌP CHUYÊN ĐỀ LẦN THỨ TƯ</w:t>
      </w:r>
    </w:p>
    <w:p w:rsidR="00414A3D" w:rsidRPr="00414A3D" w:rsidRDefault="00414A3D" w:rsidP="00414A3D">
      <w:pPr>
        <w:spacing w:after="0" w:line="240" w:lineRule="auto"/>
        <w:jc w:val="center"/>
        <w:rPr>
          <w:rFonts w:eastAsia="Calibri" w:cs="Times New Roman"/>
          <w:b/>
          <w:szCs w:val="28"/>
          <w:lang w:val="nl-NL"/>
        </w:rPr>
      </w:pPr>
      <w:bookmarkStart w:id="0" w:name="_GoBack"/>
      <w:bookmarkEnd w:id="0"/>
    </w:p>
    <w:p w:rsidR="00716256" w:rsidRDefault="00414A3D" w:rsidP="00414A3D">
      <w:pPr>
        <w:spacing w:before="120" w:after="0" w:line="240" w:lineRule="auto"/>
        <w:ind w:firstLine="720"/>
        <w:jc w:val="both"/>
        <w:rPr>
          <w:rFonts w:eastAsia="Calibri" w:cs="Times New Roman"/>
          <w:i/>
          <w:szCs w:val="28"/>
          <w:lang w:val="pt-BR"/>
        </w:rPr>
      </w:pPr>
      <w:r w:rsidRPr="00414A3D">
        <w:rPr>
          <w:rFonts w:eastAsia="Calibri" w:cs="Times New Roman"/>
          <w:i/>
          <w:szCs w:val="28"/>
          <w:lang w:val="nl-NL"/>
        </w:rPr>
        <w:t xml:space="preserve">Căn cứ Luật Tổ chức </w:t>
      </w:r>
      <w:r w:rsidR="00716256">
        <w:rPr>
          <w:rFonts w:eastAsia="Calibri" w:cs="Times New Roman"/>
          <w:i/>
          <w:szCs w:val="28"/>
          <w:lang w:val="nl-NL"/>
        </w:rPr>
        <w:t>C</w:t>
      </w:r>
      <w:r w:rsidRPr="00414A3D">
        <w:rPr>
          <w:rFonts w:eastAsia="Calibri" w:cs="Times New Roman"/>
          <w:i/>
          <w:szCs w:val="28"/>
          <w:lang w:val="nl-NL"/>
        </w:rPr>
        <w:t>hính quyền địa phương ngày 19 tháng 6 năm 2015;</w:t>
      </w:r>
      <w:r w:rsidRPr="00414A3D">
        <w:rPr>
          <w:rFonts w:eastAsia="Calibri" w:cs="Times New Roman"/>
          <w:i/>
          <w:szCs w:val="28"/>
          <w:lang w:val="pt-BR"/>
        </w:rPr>
        <w:t xml:space="preserve"> </w:t>
      </w:r>
    </w:p>
    <w:p w:rsidR="00414A3D" w:rsidRPr="00414A3D" w:rsidRDefault="00716256" w:rsidP="00414A3D">
      <w:pPr>
        <w:spacing w:before="120" w:after="0" w:line="240" w:lineRule="auto"/>
        <w:ind w:firstLine="720"/>
        <w:jc w:val="both"/>
        <w:rPr>
          <w:rFonts w:eastAsia="Calibri" w:cs="Times New Roman"/>
          <w:b/>
          <w:bCs/>
          <w:i/>
          <w:szCs w:val="28"/>
          <w:lang w:val="nl-NL"/>
        </w:rPr>
      </w:pPr>
      <w:r>
        <w:rPr>
          <w:rFonts w:eastAsia="Calibri" w:cs="Times New Roman"/>
          <w:i/>
          <w:szCs w:val="28"/>
          <w:lang w:val="pt-BR"/>
        </w:rPr>
        <w:t xml:space="preserve">Căn cứ </w:t>
      </w:r>
      <w:r w:rsidR="00414A3D" w:rsidRPr="00414A3D">
        <w:rPr>
          <w:rFonts w:eastAsia="Calibri" w:cs="Times New Roman"/>
          <w:bCs/>
          <w:i/>
          <w:szCs w:val="28"/>
        </w:rPr>
        <w:t xml:space="preserve">Luật </w:t>
      </w:r>
      <w:r w:rsidR="00414A3D" w:rsidRPr="00414A3D">
        <w:rPr>
          <w:rFonts w:eastAsia="Calibri" w:cs="Times New Roman"/>
          <w:bCs/>
          <w:i/>
          <w:szCs w:val="28"/>
          <w:lang w:val="nl-NL"/>
        </w:rPr>
        <w:t>S</w:t>
      </w:r>
      <w:r w:rsidR="00414A3D" w:rsidRPr="00414A3D">
        <w:rPr>
          <w:rFonts w:eastAsia="Calibri" w:cs="Times New Roman"/>
          <w:bCs/>
          <w:i/>
          <w:szCs w:val="28"/>
        </w:rPr>
        <w:t>ửa đổi, bổ sung một số điều của</w:t>
      </w:r>
      <w:r w:rsidR="00414A3D" w:rsidRPr="00414A3D">
        <w:rPr>
          <w:rFonts w:eastAsia="Calibri" w:cs="Times New Roman"/>
          <w:bCs/>
          <w:i/>
          <w:szCs w:val="28"/>
          <w:lang w:val="nl-NL"/>
        </w:rPr>
        <w:t xml:space="preserve"> </w:t>
      </w:r>
      <w:r w:rsidR="00414A3D" w:rsidRPr="00414A3D">
        <w:rPr>
          <w:rFonts w:eastAsia="Calibri" w:cs="Times New Roman"/>
          <w:bCs/>
          <w:i/>
          <w:szCs w:val="28"/>
        </w:rPr>
        <w:t xml:space="preserve">Luật Tổ chức Chính phủ và Luật Tổ chức </w:t>
      </w:r>
      <w:r w:rsidRPr="00716256">
        <w:rPr>
          <w:rFonts w:eastAsia="Calibri" w:cs="Times New Roman"/>
          <w:bCs/>
          <w:i/>
          <w:szCs w:val="28"/>
          <w:lang w:val="pt-BR"/>
        </w:rPr>
        <w:t>C</w:t>
      </w:r>
      <w:r w:rsidR="00414A3D" w:rsidRPr="00414A3D">
        <w:rPr>
          <w:rFonts w:eastAsia="Calibri" w:cs="Times New Roman"/>
          <w:bCs/>
          <w:i/>
          <w:szCs w:val="28"/>
        </w:rPr>
        <w:t>hính quyền địa phương</w:t>
      </w:r>
      <w:r w:rsidR="00414A3D" w:rsidRPr="00414A3D">
        <w:rPr>
          <w:rFonts w:eastAsia="Calibri" w:cs="Times New Roman"/>
          <w:bCs/>
          <w:i/>
          <w:szCs w:val="28"/>
          <w:lang w:val="nl-NL"/>
        </w:rPr>
        <w:t xml:space="preserve"> ngày 22 tháng 11 năm 2019;</w:t>
      </w:r>
    </w:p>
    <w:p w:rsidR="00414A3D" w:rsidRPr="00414A3D" w:rsidRDefault="00414A3D" w:rsidP="00414A3D">
      <w:pPr>
        <w:spacing w:before="120" w:after="0" w:line="240" w:lineRule="auto"/>
        <w:ind w:firstLine="720"/>
        <w:jc w:val="both"/>
        <w:rPr>
          <w:rFonts w:eastAsia="Calibri" w:cs="Times New Roman"/>
          <w:bCs/>
          <w:i/>
          <w:szCs w:val="28"/>
          <w:lang w:val="nl-NL"/>
        </w:rPr>
      </w:pPr>
      <w:r w:rsidRPr="00414A3D">
        <w:rPr>
          <w:rFonts w:eastAsia="Calibri" w:cs="Times New Roman"/>
          <w:i/>
          <w:szCs w:val="28"/>
          <w:lang w:val="nl-NL"/>
        </w:rPr>
        <w:t>Căn cứ</w:t>
      </w:r>
      <w:r w:rsidRPr="00414A3D">
        <w:rPr>
          <w:rFonts w:eastAsia="Calibri" w:cs="Times New Roman"/>
          <w:bCs/>
          <w:i/>
          <w:szCs w:val="28"/>
          <w:lang w:val="nl-NL"/>
        </w:rPr>
        <w:t xml:space="preserve"> Luật Ngân sách Nhà nước ngày 25 tháng 6 năm 2015; </w:t>
      </w:r>
    </w:p>
    <w:p w:rsidR="00414A3D" w:rsidRPr="00414A3D" w:rsidRDefault="00414A3D" w:rsidP="00414A3D">
      <w:pPr>
        <w:spacing w:before="120" w:after="0" w:line="240" w:lineRule="auto"/>
        <w:ind w:firstLine="720"/>
        <w:jc w:val="both"/>
        <w:rPr>
          <w:rFonts w:eastAsia="Calibri" w:cs="Times New Roman"/>
          <w:i/>
          <w:szCs w:val="28"/>
          <w:lang w:val="nl-NL"/>
        </w:rPr>
      </w:pPr>
      <w:r w:rsidRPr="00414A3D">
        <w:rPr>
          <w:rFonts w:eastAsia="Calibri" w:cs="Times New Roman"/>
          <w:bCs/>
          <w:i/>
          <w:szCs w:val="28"/>
          <w:lang w:val="nl-NL"/>
        </w:rPr>
        <w:t xml:space="preserve">Căn cứ </w:t>
      </w:r>
      <w:r w:rsidRPr="00414A3D">
        <w:rPr>
          <w:rFonts w:eastAsia="Calibri" w:cs="Times New Roman"/>
          <w:i/>
          <w:szCs w:val="28"/>
          <w:lang w:val="nl-NL"/>
        </w:rPr>
        <w:t xml:space="preserve">Luật Đầu tư công ngày 13 tháng 6 năm 2019; </w:t>
      </w:r>
    </w:p>
    <w:p w:rsidR="00716256" w:rsidRDefault="00414A3D" w:rsidP="00414A3D">
      <w:pPr>
        <w:spacing w:before="120" w:after="0" w:line="240" w:lineRule="auto"/>
        <w:ind w:firstLine="720"/>
        <w:jc w:val="both"/>
        <w:rPr>
          <w:rFonts w:eastAsia="Calibri" w:cs="Times New Roman"/>
          <w:i/>
          <w:szCs w:val="28"/>
          <w:lang w:val="nl-NL"/>
        </w:rPr>
      </w:pPr>
      <w:r w:rsidRPr="00414A3D">
        <w:rPr>
          <w:rFonts w:eastAsia="Calibri" w:cs="Times New Roman"/>
          <w:i/>
          <w:szCs w:val="28"/>
          <w:lang w:val="pt-BR"/>
        </w:rPr>
        <w:t>Căn cứ Nghị định số 40/2020/NĐ-CP ngày 06 tháng 4 năm 2020 quy định chi tiết thi hành một số điều của Luật Đầu tư công;</w:t>
      </w:r>
      <w:r w:rsidRPr="00414A3D">
        <w:rPr>
          <w:rFonts w:eastAsia="Calibri" w:cs="Times New Roman"/>
          <w:i/>
          <w:szCs w:val="28"/>
          <w:lang w:val="nl-NL"/>
        </w:rPr>
        <w:t xml:space="preserve"> </w:t>
      </w:r>
    </w:p>
    <w:p w:rsidR="00414A3D" w:rsidRPr="00414A3D" w:rsidRDefault="00716256" w:rsidP="00414A3D">
      <w:pPr>
        <w:spacing w:before="120" w:after="0" w:line="240" w:lineRule="auto"/>
        <w:ind w:firstLine="720"/>
        <w:jc w:val="both"/>
        <w:rPr>
          <w:rFonts w:eastAsia="Calibri" w:cs="Times New Roman"/>
          <w:bCs/>
          <w:i/>
          <w:szCs w:val="28"/>
          <w:lang w:val="nl-NL"/>
        </w:rPr>
      </w:pPr>
      <w:r>
        <w:rPr>
          <w:rFonts w:eastAsia="Calibri" w:cs="Times New Roman"/>
          <w:i/>
          <w:szCs w:val="28"/>
          <w:lang w:val="nl-NL"/>
        </w:rPr>
        <w:t xml:space="preserve">Căn cứ </w:t>
      </w:r>
      <w:r w:rsidR="00414A3D" w:rsidRPr="00414A3D">
        <w:rPr>
          <w:rFonts w:eastAsia="Calibri" w:cs="Times New Roman"/>
          <w:bCs/>
          <w:i/>
          <w:szCs w:val="28"/>
          <w:lang w:val="nl-NL"/>
        </w:rPr>
        <w:t xml:space="preserve">Nghị định số 163/2016/NĐ-CP ngày 21 tháng 12 năm 2015 của Chính phủ quy định chi tiết thi hành một số điều của Luật Ngân sách Nhà nước; </w:t>
      </w:r>
    </w:p>
    <w:p w:rsidR="00414A3D" w:rsidRPr="00414A3D" w:rsidRDefault="00414A3D" w:rsidP="00414A3D">
      <w:pPr>
        <w:spacing w:before="120" w:after="0" w:line="240" w:lineRule="auto"/>
        <w:ind w:firstLine="720"/>
        <w:jc w:val="both"/>
        <w:rPr>
          <w:rFonts w:eastAsia="Calibri" w:cs="Times New Roman"/>
          <w:bCs/>
          <w:i/>
          <w:szCs w:val="28"/>
          <w:lang w:val="nl-NL"/>
        </w:rPr>
      </w:pPr>
      <w:r w:rsidRPr="00414A3D">
        <w:rPr>
          <w:rFonts w:eastAsia="Calibri" w:cs="Times New Roman"/>
          <w:i/>
          <w:lang w:val="nl-NL"/>
        </w:rPr>
        <w:t xml:space="preserve">Xét Tờ trình số 270/TTr-UBND ngày 25 tháng 12 năm 2021 của </w:t>
      </w:r>
      <w:r w:rsidR="00716256">
        <w:rPr>
          <w:rFonts w:eastAsia="Calibri" w:cs="Times New Roman"/>
          <w:i/>
          <w:lang w:val="nl-NL"/>
        </w:rPr>
        <w:t>UBND</w:t>
      </w:r>
      <w:r w:rsidRPr="00414A3D">
        <w:rPr>
          <w:rFonts w:eastAsia="Calibri" w:cs="Times New Roman"/>
          <w:i/>
          <w:lang w:val="nl-NL"/>
        </w:rPr>
        <w:t xml:space="preserve"> tỉnh; Báo cáo thẩm tra số 154/BC-KTNS  ngày 29 tháng 12 năm 2021 của Ban Kinh tế - Ngân sách của </w:t>
      </w:r>
      <w:r w:rsidR="00716256">
        <w:rPr>
          <w:rFonts w:eastAsia="Calibri" w:cs="Times New Roman"/>
          <w:i/>
          <w:lang w:val="nl-NL"/>
        </w:rPr>
        <w:t>HĐND</w:t>
      </w:r>
      <w:r w:rsidRPr="00414A3D">
        <w:rPr>
          <w:rFonts w:eastAsia="Calibri" w:cs="Times New Roman"/>
          <w:i/>
          <w:lang w:val="nl-NL"/>
        </w:rPr>
        <w:t xml:space="preserve"> tỉnh và thảo luận của </w:t>
      </w:r>
      <w:r w:rsidR="00716256">
        <w:rPr>
          <w:rFonts w:eastAsia="Calibri" w:cs="Times New Roman"/>
          <w:i/>
          <w:lang w:val="nl-NL"/>
        </w:rPr>
        <w:t>đ</w:t>
      </w:r>
      <w:r w:rsidRPr="00414A3D">
        <w:rPr>
          <w:rFonts w:eastAsia="Calibri" w:cs="Times New Roman"/>
          <w:i/>
          <w:lang w:val="nl-NL"/>
        </w:rPr>
        <w:t xml:space="preserve">ại biểu </w:t>
      </w:r>
      <w:r w:rsidR="00716256">
        <w:rPr>
          <w:rFonts w:eastAsia="Calibri" w:cs="Times New Roman"/>
          <w:i/>
          <w:lang w:val="nl-NL"/>
        </w:rPr>
        <w:t>HĐND</w:t>
      </w:r>
      <w:r w:rsidRPr="00414A3D">
        <w:rPr>
          <w:rFonts w:eastAsia="Calibri" w:cs="Times New Roman"/>
          <w:i/>
          <w:lang w:val="nl-NL"/>
        </w:rPr>
        <w:t xml:space="preserve"> tại kỳ họp.</w:t>
      </w:r>
    </w:p>
    <w:p w:rsidR="00414A3D" w:rsidRPr="00414A3D" w:rsidRDefault="00414A3D" w:rsidP="00E01B3A">
      <w:pPr>
        <w:spacing w:before="240" w:after="240"/>
        <w:jc w:val="center"/>
        <w:rPr>
          <w:rFonts w:eastAsia="Calibri" w:cs="Times New Roman"/>
          <w:b/>
          <w:lang w:val="es-GT"/>
        </w:rPr>
      </w:pPr>
      <w:r w:rsidRPr="00414A3D">
        <w:rPr>
          <w:rFonts w:eastAsia="Calibri" w:cs="Times New Roman"/>
          <w:b/>
          <w:lang w:val="es-GT"/>
        </w:rPr>
        <w:t>QUYẾT NGHỊ:</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
          <w:szCs w:val="28"/>
          <w:lang w:val="es-GT"/>
        </w:rPr>
        <w:t>Điều 1.</w:t>
      </w:r>
      <w:r w:rsidRPr="00414A3D">
        <w:rPr>
          <w:rFonts w:eastAsia="Calibri" w:cs="Times New Roman"/>
          <w:szCs w:val="28"/>
          <w:lang w:val="es-GT"/>
        </w:rPr>
        <w:t xml:space="preserve"> </w:t>
      </w:r>
      <w:r w:rsidRPr="00414A3D">
        <w:rPr>
          <w:rFonts w:eastAsia="Calibri" w:cs="Times New Roman"/>
          <w:bCs/>
          <w:szCs w:val="28"/>
          <w:lang w:val="sv-SE"/>
        </w:rPr>
        <w:t xml:space="preserve">Điều chỉnh </w:t>
      </w:r>
      <w:r w:rsidRPr="00414A3D">
        <w:rPr>
          <w:rFonts w:eastAsia="Calibri" w:cs="Times New Roman"/>
          <w:bCs/>
          <w:iCs/>
          <w:szCs w:val="28"/>
          <w:lang w:val="sv-SE"/>
        </w:rPr>
        <w:t xml:space="preserve">Nghị quyết số 255/NQ-HĐND ngày 18 tháng 01 năm 2021 của HĐND tỉnh </w:t>
      </w:r>
      <w:r w:rsidRPr="00414A3D">
        <w:rPr>
          <w:rFonts w:eastAsia="Calibri" w:cs="Times New Roman"/>
          <w:bCs/>
          <w:iCs/>
          <w:szCs w:val="28"/>
          <w:lang w:val="nl-NL"/>
        </w:rPr>
        <w:t xml:space="preserve">về điều chỉnh kế hoạch đầu tư công trung hạn 05 năm </w:t>
      </w:r>
      <w:r w:rsidR="00A360FB">
        <w:rPr>
          <w:rFonts w:eastAsia="Calibri" w:cs="Times New Roman"/>
          <w:bCs/>
          <w:iCs/>
          <w:szCs w:val="28"/>
          <w:lang w:val="nl-NL"/>
        </w:rPr>
        <w:t xml:space="preserve">                </w:t>
      </w:r>
      <w:r w:rsidRPr="00414A3D">
        <w:rPr>
          <w:rFonts w:eastAsia="Calibri" w:cs="Times New Roman"/>
          <w:bCs/>
          <w:iCs/>
          <w:szCs w:val="28"/>
          <w:lang w:val="nl-NL"/>
        </w:rPr>
        <w:t>2016 - 2020 và năm 2020 các nguồn vốn ngân sách địa phương</w:t>
      </w:r>
      <w:r w:rsidRPr="00414A3D">
        <w:rPr>
          <w:rFonts w:eastAsia="Calibri" w:cs="Times New Roman"/>
          <w:bCs/>
          <w:szCs w:val="28"/>
          <w:lang w:val="sv-SE"/>
        </w:rPr>
        <w:t>, như sau:</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1. Tổng vốn điều chỉnh: 1.200 triệu đồng.</w:t>
      </w:r>
    </w:p>
    <w:p w:rsidR="00A360FB"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2. Phương án điều chỉnh</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Điều chỉnh giảm 1.200 triệu đồng kế hoạch vốn giao của 01 dự án hoàn thành không còn nhu cầu sử dụng vốn và phân bổ số vốn điều chỉnh giảm để</w:t>
      </w:r>
      <w:r w:rsidR="00A360FB">
        <w:rPr>
          <w:rFonts w:eastAsia="Calibri" w:cs="Times New Roman"/>
          <w:bCs/>
          <w:szCs w:val="28"/>
          <w:lang w:val="sv-SE"/>
        </w:rPr>
        <w:t xml:space="preserve">               </w:t>
      </w:r>
      <w:r w:rsidRPr="00414A3D">
        <w:rPr>
          <w:rFonts w:eastAsia="Calibri" w:cs="Times New Roman"/>
          <w:bCs/>
          <w:szCs w:val="28"/>
          <w:lang w:val="sv-SE"/>
        </w:rPr>
        <w:t xml:space="preserve"> thực hiện 01 dự án hoàn thành chưa được bố trí đủ vốn.</w:t>
      </w:r>
    </w:p>
    <w:p w:rsidR="00414A3D" w:rsidRPr="00414A3D" w:rsidRDefault="00414A3D" w:rsidP="00414A3D">
      <w:pPr>
        <w:spacing w:before="120" w:after="0" w:line="240" w:lineRule="auto"/>
        <w:ind w:firstLine="720"/>
        <w:jc w:val="center"/>
        <w:rPr>
          <w:rFonts w:eastAsia="Calibri" w:cs="Times New Roman"/>
          <w:bCs/>
          <w:i/>
          <w:szCs w:val="28"/>
          <w:lang w:val="sv-SE"/>
        </w:rPr>
      </w:pPr>
      <w:r w:rsidRPr="00414A3D">
        <w:rPr>
          <w:rFonts w:eastAsia="Calibri" w:cs="Times New Roman"/>
          <w:bCs/>
          <w:i/>
          <w:szCs w:val="28"/>
          <w:lang w:val="sv-SE"/>
        </w:rPr>
        <w:t>(Chi tiết tại Biểu số 01 kèm theo)</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
          <w:szCs w:val="28"/>
          <w:lang w:val="es-GT"/>
        </w:rPr>
        <w:lastRenderedPageBreak/>
        <w:t>Điều 2.</w:t>
      </w:r>
      <w:r w:rsidRPr="00414A3D">
        <w:rPr>
          <w:rFonts w:eastAsia="Calibri" w:cs="Times New Roman"/>
          <w:szCs w:val="28"/>
          <w:lang w:val="es-GT"/>
        </w:rPr>
        <w:t xml:space="preserve"> </w:t>
      </w:r>
      <w:r w:rsidRPr="00414A3D">
        <w:rPr>
          <w:rFonts w:eastAsia="Calibri" w:cs="Times New Roman"/>
          <w:bCs/>
          <w:szCs w:val="28"/>
          <w:lang w:val="sv-SE"/>
        </w:rPr>
        <w:t xml:space="preserve">Điều chỉnh </w:t>
      </w:r>
      <w:r w:rsidRPr="00414A3D">
        <w:rPr>
          <w:rFonts w:eastAsia="Calibri" w:cs="Times New Roman"/>
          <w:bCs/>
          <w:iCs/>
          <w:szCs w:val="28"/>
          <w:lang w:val="sv-SE"/>
        </w:rPr>
        <w:t>Nghị quyết số 240/NQ-HĐND ngày 08 tháng 12 năm 2020</w:t>
      </w:r>
      <w:r w:rsidRPr="00414A3D">
        <w:rPr>
          <w:rFonts w:eastAsia="Calibri" w:cs="Times New Roman"/>
          <w:bCs/>
          <w:iCs/>
          <w:szCs w:val="28"/>
          <w:lang w:val="nl-NL"/>
        </w:rPr>
        <w:t xml:space="preserve">; </w:t>
      </w:r>
      <w:r w:rsidRPr="00414A3D">
        <w:rPr>
          <w:rFonts w:eastAsia="Calibri" w:cs="Times New Roman"/>
          <w:bCs/>
          <w:iCs/>
          <w:szCs w:val="28"/>
          <w:lang w:val="sv-SE"/>
        </w:rPr>
        <w:t>Nghị quyết số 18/NQ-HĐND ngày 10 tháng 8 năm 2021; Nghị quyết số 32/NQ-HĐND ngày 01 tháng 11 năm 2021; Nghị quyết số 44/NQ-HĐND ngày 07 tháng 12 năm 2021 của HĐND tỉnh về kế hoạch đầu tư công năm 2021</w:t>
      </w:r>
      <w:r w:rsidRPr="00414A3D">
        <w:rPr>
          <w:rFonts w:eastAsia="Calibri" w:cs="Times New Roman"/>
          <w:bCs/>
          <w:szCs w:val="28"/>
          <w:lang w:val="sv-SE"/>
        </w:rPr>
        <w:t>, như sau:</w:t>
      </w:r>
    </w:p>
    <w:p w:rsidR="005A25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 xml:space="preserve">1. Tổng vốn điều chỉnh: 72.422 triệu đồng. </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Trong đó:</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 Nguồn bổ sung cân đối ngân sách tỉnh: 69.075 triệu đồng.</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 Nguồn thu xổ số kiến thiết: 47 triệu đồng.</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 Nguồn thu tiền sử dụng đất ngân sách tỉnh: 3.300 triệu đồng.</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2. Phương án điều chỉnh</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 xml:space="preserve">2.1. Nguồn bổ sung cân đối ngân sách tỉnh </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 Điều chỉnh giảm 69.075 triệu đồng của các dự án, gồm:</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 Điều chỉnh giảm 3.833 triệu đồng kế hoạch vốn giao của 04 dự án hoàn thành không còn nhu cầu sử dụng vốn.</w:t>
      </w:r>
    </w:p>
    <w:p w:rsidR="00414A3D" w:rsidRPr="00414A3D" w:rsidRDefault="00414A3D" w:rsidP="00414A3D">
      <w:pPr>
        <w:spacing w:before="120" w:after="0" w:line="240" w:lineRule="auto"/>
        <w:ind w:firstLine="720"/>
        <w:jc w:val="both"/>
        <w:rPr>
          <w:rFonts w:eastAsia="Calibri" w:cs="Times New Roman"/>
          <w:bCs/>
          <w:spacing w:val="4"/>
          <w:szCs w:val="28"/>
          <w:lang w:val="sv-SE"/>
        </w:rPr>
      </w:pPr>
      <w:r w:rsidRPr="00414A3D">
        <w:rPr>
          <w:rFonts w:eastAsia="Calibri" w:cs="Times New Roman"/>
          <w:bCs/>
          <w:spacing w:val="4"/>
          <w:szCs w:val="28"/>
          <w:lang w:val="sv-SE"/>
        </w:rPr>
        <w:t>+ Điều chỉnh giảm 65.242 triệu đồng kế hoạch vốn giao của 04 dự án chậm tiến độ không có khả năng hoàn thành kế hoạch giải ngân vốn đầu tư công năm 2021.</w:t>
      </w:r>
    </w:p>
    <w:p w:rsidR="00414A3D" w:rsidRPr="00414A3D" w:rsidRDefault="00414A3D" w:rsidP="00414A3D">
      <w:pPr>
        <w:spacing w:before="120" w:after="0" w:line="240" w:lineRule="auto"/>
        <w:ind w:firstLine="720"/>
        <w:jc w:val="both"/>
        <w:rPr>
          <w:rFonts w:eastAsia="Calibri" w:cs="Times New Roman"/>
          <w:bCs/>
          <w:spacing w:val="-4"/>
          <w:szCs w:val="28"/>
          <w:lang w:val="sv-SE"/>
        </w:rPr>
      </w:pPr>
      <w:r w:rsidRPr="00414A3D">
        <w:rPr>
          <w:rFonts w:eastAsia="Calibri" w:cs="Times New Roman"/>
          <w:bCs/>
          <w:spacing w:val="-4"/>
          <w:szCs w:val="28"/>
          <w:lang w:val="sv-SE"/>
        </w:rPr>
        <w:t>-</w:t>
      </w:r>
      <w:r w:rsidRPr="00414A3D">
        <w:rPr>
          <w:rFonts w:eastAsia="Calibri" w:cs="Times New Roman"/>
          <w:bCs/>
          <w:spacing w:val="-4"/>
          <w:szCs w:val="28"/>
        </w:rPr>
        <w:t xml:space="preserve"> </w:t>
      </w:r>
      <w:r w:rsidRPr="00414A3D">
        <w:rPr>
          <w:rFonts w:eastAsia="Calibri" w:cs="Times New Roman"/>
          <w:bCs/>
          <w:spacing w:val="-4"/>
          <w:szCs w:val="28"/>
          <w:lang w:val="sv-SE"/>
        </w:rPr>
        <w:t>Phân bổ số vốn 69.075 triệu đồng sau điều chỉnh để thực hiện 17 dự án cần đẩy nhanh tiến độ có khả năng thực hiện, giải ngân trong năm 2021</w:t>
      </w:r>
      <w:r w:rsidRPr="00414A3D">
        <w:rPr>
          <w:rFonts w:eastAsia="Calibri" w:cs="Times New Roman"/>
          <w:bCs/>
          <w:spacing w:val="-4"/>
          <w:szCs w:val="28"/>
          <w:lang w:val="nl-NL"/>
        </w:rPr>
        <w:t>.</w:t>
      </w:r>
    </w:p>
    <w:p w:rsidR="00913A00"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2.2. Nguồn thu xổ số kiến thiết</w:t>
      </w:r>
    </w:p>
    <w:p w:rsidR="00414A3D" w:rsidRPr="00414A3D"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 xml:space="preserve">Điều chỉnh giảm 47 triệu đồng của 01 dự án </w:t>
      </w:r>
      <w:r w:rsidRPr="00414A3D">
        <w:rPr>
          <w:rFonts w:eastAsia="Calibri" w:cs="Times New Roman"/>
          <w:bCs/>
          <w:szCs w:val="28"/>
        </w:rPr>
        <w:t>hoàn thành</w:t>
      </w:r>
      <w:r w:rsidRPr="00414A3D">
        <w:rPr>
          <w:rFonts w:eastAsia="Calibri" w:cs="Times New Roman"/>
          <w:bCs/>
          <w:szCs w:val="28"/>
          <w:lang w:val="sv-SE"/>
        </w:rPr>
        <w:t xml:space="preserve"> không còn nhu cầu sử dụng vốn và phân bổ số vốn điều chỉnh giảm để thực hiện 01 dự án khởi công mới cần đẩy nhanh tiến độ có khả năng thực hiện, giải ngân trong năm 2021.</w:t>
      </w:r>
    </w:p>
    <w:p w:rsidR="00913A00" w:rsidRDefault="00414A3D" w:rsidP="00414A3D">
      <w:pPr>
        <w:spacing w:before="120" w:after="0" w:line="240" w:lineRule="auto"/>
        <w:ind w:firstLine="720"/>
        <w:jc w:val="both"/>
        <w:rPr>
          <w:rFonts w:eastAsia="Calibri" w:cs="Times New Roman"/>
          <w:bCs/>
          <w:szCs w:val="28"/>
          <w:lang w:val="sv-SE"/>
        </w:rPr>
      </w:pPr>
      <w:r w:rsidRPr="00414A3D">
        <w:rPr>
          <w:rFonts w:eastAsia="Calibri" w:cs="Times New Roman"/>
          <w:bCs/>
          <w:szCs w:val="28"/>
          <w:lang w:val="sv-SE"/>
        </w:rPr>
        <w:t>2.3. Nguồn thu tiền sử dụng đất ngân sách tỉnh</w:t>
      </w:r>
    </w:p>
    <w:p w:rsidR="00414A3D" w:rsidRPr="00414A3D" w:rsidRDefault="00414A3D" w:rsidP="00414A3D">
      <w:pPr>
        <w:spacing w:before="120" w:after="0" w:line="240" w:lineRule="auto"/>
        <w:ind w:firstLine="720"/>
        <w:jc w:val="both"/>
        <w:rPr>
          <w:rFonts w:eastAsia="Calibri" w:cs="Times New Roman"/>
          <w:b/>
          <w:bCs/>
          <w:i/>
          <w:szCs w:val="28"/>
          <w:lang w:val="sv-SE"/>
        </w:rPr>
      </w:pPr>
      <w:r w:rsidRPr="00414A3D">
        <w:rPr>
          <w:rFonts w:eastAsia="Calibri" w:cs="Times New Roman"/>
          <w:bCs/>
          <w:szCs w:val="28"/>
          <w:lang w:val="sv-SE"/>
        </w:rPr>
        <w:t xml:space="preserve">Điều chỉnh giảm 3.300 triệu đồng của 01 dự án </w:t>
      </w:r>
      <w:r w:rsidRPr="00414A3D">
        <w:rPr>
          <w:rFonts w:eastAsia="Calibri" w:cs="Times New Roman"/>
          <w:bCs/>
          <w:szCs w:val="28"/>
        </w:rPr>
        <w:t>hoàn thành</w:t>
      </w:r>
      <w:r w:rsidRPr="00414A3D">
        <w:rPr>
          <w:rFonts w:eastAsia="Calibri" w:cs="Times New Roman"/>
          <w:bCs/>
          <w:szCs w:val="28"/>
          <w:lang w:val="sv-SE"/>
        </w:rPr>
        <w:t xml:space="preserve"> không còn nhu cầu sử dụng vốn và phân bổ số vốn điều chỉnh giảm để thực hiện 01 dự án chuyển tiếp cần đẩy nhanh tiến độ có khả năng thực hiện, giải ngân trong năm 2021.</w:t>
      </w:r>
    </w:p>
    <w:p w:rsidR="00414A3D" w:rsidRPr="00414A3D" w:rsidRDefault="00414A3D" w:rsidP="00414A3D">
      <w:pPr>
        <w:spacing w:before="120" w:after="0" w:line="240" w:lineRule="auto"/>
        <w:ind w:firstLine="720"/>
        <w:jc w:val="center"/>
        <w:rPr>
          <w:rFonts w:eastAsia="Calibri" w:cs="Times New Roman"/>
          <w:bCs/>
          <w:i/>
          <w:szCs w:val="28"/>
          <w:lang w:val="sv-SE"/>
        </w:rPr>
      </w:pPr>
      <w:r w:rsidRPr="00414A3D">
        <w:rPr>
          <w:rFonts w:eastAsia="Calibri" w:cs="Times New Roman"/>
          <w:bCs/>
          <w:i/>
          <w:szCs w:val="28"/>
          <w:lang w:val="sv-SE"/>
        </w:rPr>
        <w:t>(Chi tiết tại Biểu số 02 kèm theo)</w:t>
      </w:r>
    </w:p>
    <w:p w:rsidR="00414A3D" w:rsidRPr="00414A3D" w:rsidRDefault="00414A3D" w:rsidP="00414A3D">
      <w:pPr>
        <w:tabs>
          <w:tab w:val="left" w:pos="720"/>
          <w:tab w:val="left" w:pos="1440"/>
          <w:tab w:val="left" w:pos="2160"/>
          <w:tab w:val="left" w:pos="2880"/>
          <w:tab w:val="left" w:pos="3600"/>
          <w:tab w:val="left" w:pos="6990"/>
        </w:tabs>
        <w:spacing w:before="120" w:after="0" w:line="240" w:lineRule="auto"/>
        <w:ind w:firstLine="720"/>
        <w:jc w:val="both"/>
        <w:rPr>
          <w:rFonts w:eastAsia="Calibri" w:cs="Times New Roman"/>
          <w:b/>
          <w:szCs w:val="28"/>
          <w:lang w:val="sv-SE"/>
        </w:rPr>
      </w:pPr>
      <w:r w:rsidRPr="00414A3D">
        <w:rPr>
          <w:rFonts w:eastAsia="Calibri" w:cs="Times New Roman"/>
          <w:b/>
          <w:szCs w:val="28"/>
          <w:lang w:val="sv-SE"/>
        </w:rPr>
        <w:t xml:space="preserve">Điều 3. </w:t>
      </w:r>
      <w:r w:rsidRPr="00414A3D">
        <w:rPr>
          <w:rFonts w:eastAsia="Calibri" w:cs="Times New Roman"/>
          <w:szCs w:val="28"/>
          <w:lang w:val="sv-SE"/>
        </w:rPr>
        <w:t>Tổ chức thực hiện</w:t>
      </w:r>
      <w:r w:rsidRPr="00414A3D">
        <w:rPr>
          <w:rFonts w:eastAsia="Calibri" w:cs="Times New Roman"/>
          <w:b/>
          <w:szCs w:val="28"/>
          <w:lang w:val="sv-SE"/>
        </w:rPr>
        <w:tab/>
      </w:r>
    </w:p>
    <w:p w:rsidR="00414A3D" w:rsidRPr="00414A3D" w:rsidRDefault="00414A3D" w:rsidP="00414A3D">
      <w:pPr>
        <w:widowControl w:val="0"/>
        <w:tabs>
          <w:tab w:val="left" w:pos="709"/>
        </w:tabs>
        <w:spacing w:before="120" w:after="0" w:line="240" w:lineRule="auto"/>
        <w:ind w:right="20" w:firstLine="720"/>
        <w:jc w:val="both"/>
        <w:rPr>
          <w:rFonts w:eastAsia="Calibri" w:cs="Times New Roman"/>
          <w:szCs w:val="28"/>
          <w:lang w:val="sv-SE"/>
        </w:rPr>
      </w:pPr>
      <w:r w:rsidRPr="00414A3D">
        <w:rPr>
          <w:rFonts w:eastAsia="Calibri" w:cs="Times New Roman"/>
          <w:szCs w:val="28"/>
          <w:lang w:val="sv-SE"/>
        </w:rPr>
        <w:t>1. Uỷ ban nhân dân tỉnh tổ chức triển khai, thực hiện Nghị quyết.</w:t>
      </w:r>
    </w:p>
    <w:p w:rsidR="00414A3D" w:rsidRPr="00414A3D" w:rsidRDefault="00414A3D" w:rsidP="00414A3D">
      <w:pPr>
        <w:widowControl w:val="0"/>
        <w:tabs>
          <w:tab w:val="left" w:pos="709"/>
        </w:tabs>
        <w:spacing w:before="120" w:after="0" w:line="240" w:lineRule="auto"/>
        <w:ind w:right="20" w:firstLine="720"/>
        <w:jc w:val="both"/>
        <w:rPr>
          <w:rFonts w:eastAsia="Calibri" w:cs="Times New Roman"/>
          <w:szCs w:val="28"/>
          <w:lang w:val="sv-SE"/>
        </w:rPr>
      </w:pPr>
      <w:r w:rsidRPr="00414A3D">
        <w:rPr>
          <w:rFonts w:eastAsia="Calibri" w:cs="Times New Roman"/>
          <w:szCs w:val="28"/>
          <w:lang w:val="sv-SE"/>
        </w:rPr>
        <w:t>2. Thường trực HĐND, các Ban HĐND, các Tổ đại biểu HĐND và đại biểu HĐND tỉnh giám sát việc thực hiện Nghị quyết.</w:t>
      </w:r>
    </w:p>
    <w:p w:rsidR="00414A3D" w:rsidRDefault="00414A3D" w:rsidP="00414A3D">
      <w:pPr>
        <w:widowControl w:val="0"/>
        <w:tabs>
          <w:tab w:val="left" w:pos="709"/>
        </w:tabs>
        <w:spacing w:before="120" w:after="0" w:line="240" w:lineRule="auto"/>
        <w:ind w:right="20" w:firstLine="720"/>
        <w:jc w:val="both"/>
        <w:rPr>
          <w:rFonts w:eastAsia="Calibri" w:cs="Times New Roman"/>
          <w:szCs w:val="28"/>
          <w:lang w:val="sv-SE"/>
        </w:rPr>
      </w:pPr>
      <w:r w:rsidRPr="00414A3D">
        <w:rPr>
          <w:rFonts w:eastAsia="Calibri" w:cs="Times New Roman"/>
          <w:szCs w:val="28"/>
          <w:lang w:val="sv-SE"/>
        </w:rPr>
        <w:t>Nghị quyết này đã được HĐND tỉnh khoá XV, kỳ họp chuyên đề lần thứ tư thông qua ngày 30 tháng 12 năm 2021 và có hiệu lực từ ngày thông qua./.</w:t>
      </w:r>
    </w:p>
    <w:p w:rsidR="005A253D" w:rsidRDefault="005A253D" w:rsidP="00414A3D">
      <w:pPr>
        <w:widowControl w:val="0"/>
        <w:tabs>
          <w:tab w:val="left" w:pos="709"/>
        </w:tabs>
        <w:spacing w:before="120" w:after="0" w:line="240" w:lineRule="auto"/>
        <w:ind w:right="20" w:firstLine="720"/>
        <w:jc w:val="both"/>
        <w:rPr>
          <w:rFonts w:eastAsia="Calibri" w:cs="Times New Roman"/>
          <w:szCs w:val="28"/>
          <w:lang w:val="sv-SE"/>
        </w:rPr>
      </w:pPr>
    </w:p>
    <w:p w:rsidR="00A360FB" w:rsidRPr="00A360FB" w:rsidRDefault="00A360FB" w:rsidP="00414A3D">
      <w:pPr>
        <w:widowControl w:val="0"/>
        <w:tabs>
          <w:tab w:val="left" w:pos="709"/>
        </w:tabs>
        <w:spacing w:before="120" w:after="0" w:line="240" w:lineRule="auto"/>
        <w:ind w:right="20" w:firstLine="720"/>
        <w:jc w:val="both"/>
        <w:rPr>
          <w:rFonts w:eastAsia="Calibri" w:cs="Times New Roman"/>
          <w:sz w:val="2"/>
          <w:szCs w:val="28"/>
          <w:lang w:val="sv-SE"/>
        </w:rPr>
      </w:pP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414A3D" w:rsidRPr="00414A3D" w:rsidTr="005A253D">
        <w:tc>
          <w:tcPr>
            <w:tcW w:w="5670" w:type="dxa"/>
          </w:tcPr>
          <w:p w:rsidR="00E01B3A" w:rsidRPr="00E01B3A" w:rsidRDefault="00E01B3A" w:rsidP="005A253D">
            <w:pPr>
              <w:spacing w:before="40"/>
              <w:ind w:left="-108" w:firstLine="108"/>
              <w:rPr>
                <w:rFonts w:eastAsia="Times New Roman" w:cs="Times New Roman"/>
                <w:i/>
                <w:sz w:val="24"/>
                <w:lang w:val="sv-SE"/>
              </w:rPr>
            </w:pPr>
            <w:r w:rsidRPr="00E01B3A">
              <w:rPr>
                <w:rFonts w:eastAsia="Times New Roman" w:cs="Times New Roman"/>
                <w:b/>
                <w:i/>
                <w:sz w:val="24"/>
                <w:lang w:val="sv-SE"/>
              </w:rPr>
              <w:t>Nơi nhận</w:t>
            </w:r>
            <w:r w:rsidRPr="00E01B3A">
              <w:rPr>
                <w:rFonts w:eastAsia="Times New Roman" w:cs="Times New Roman"/>
                <w:i/>
                <w:sz w:val="24"/>
                <w:lang w:val="sv-SE"/>
              </w:rPr>
              <w:t>:</w:t>
            </w:r>
          </w:p>
          <w:p w:rsidR="00E01B3A" w:rsidRPr="00E01B3A" w:rsidRDefault="00E01B3A" w:rsidP="005A253D">
            <w:pPr>
              <w:spacing w:before="40"/>
              <w:ind w:left="-108" w:firstLine="108"/>
              <w:rPr>
                <w:rFonts w:eastAsia="Times New Roman" w:cs="Times New Roman"/>
                <w:sz w:val="22"/>
                <w:lang w:val="sv-SE"/>
              </w:rPr>
            </w:pPr>
            <w:r w:rsidRPr="00E01B3A">
              <w:rPr>
                <w:rFonts w:eastAsia="Times New Roman" w:cs="Times New Roman"/>
                <w:sz w:val="22"/>
                <w:lang w:val="sv-SE"/>
              </w:rPr>
              <w:t>- Ủy ban Thường vụ Quốc hội, Chính phủ;</w:t>
            </w:r>
          </w:p>
          <w:p w:rsidR="00E01B3A" w:rsidRPr="00E01B3A" w:rsidRDefault="00E01B3A" w:rsidP="005A253D">
            <w:pPr>
              <w:spacing w:before="40"/>
              <w:ind w:left="-108" w:firstLine="108"/>
              <w:rPr>
                <w:rFonts w:eastAsia="Times New Roman" w:cs="Times New Roman"/>
                <w:sz w:val="22"/>
                <w:lang w:val="sv-SE"/>
              </w:rPr>
            </w:pPr>
            <w:r w:rsidRPr="00E01B3A">
              <w:rPr>
                <w:rFonts w:eastAsia="Times New Roman" w:cs="Times New Roman"/>
                <w:sz w:val="22"/>
                <w:lang w:val="sv-SE"/>
              </w:rPr>
              <w:t>- Văn phòng: Quốc hội, Chủ tịch nước, Chính phủ;</w:t>
            </w:r>
          </w:p>
          <w:p w:rsidR="00E01B3A" w:rsidRPr="00E01B3A" w:rsidRDefault="00E01B3A" w:rsidP="005A253D">
            <w:pPr>
              <w:spacing w:before="40"/>
              <w:ind w:left="-108" w:firstLine="108"/>
              <w:rPr>
                <w:rFonts w:eastAsia="Times New Roman" w:cs="Times New Roman"/>
                <w:sz w:val="22"/>
                <w:lang w:val="sv-SE"/>
              </w:rPr>
            </w:pPr>
            <w:r w:rsidRPr="00E01B3A">
              <w:rPr>
                <w:rFonts w:eastAsia="Times New Roman" w:cs="Times New Roman"/>
                <w:sz w:val="22"/>
                <w:lang w:val="sv-SE"/>
              </w:rPr>
              <w:t>- Ủy ban Tài chính, Ngân sách của Quốc hội;</w:t>
            </w:r>
          </w:p>
          <w:p w:rsidR="00E01B3A" w:rsidRPr="00E01B3A" w:rsidRDefault="00E01B3A" w:rsidP="005A253D">
            <w:pPr>
              <w:spacing w:before="40"/>
              <w:ind w:left="-108" w:firstLine="108"/>
              <w:rPr>
                <w:rFonts w:eastAsia="Times New Roman" w:cs="Times New Roman"/>
                <w:sz w:val="22"/>
                <w:lang w:val="sv-SE"/>
              </w:rPr>
            </w:pPr>
            <w:r w:rsidRPr="00E01B3A">
              <w:rPr>
                <w:rFonts w:eastAsia="Times New Roman" w:cs="Times New Roman"/>
                <w:sz w:val="22"/>
                <w:lang w:val="sv-SE"/>
              </w:rPr>
              <w:t>- Ban công tác đại biểu của UBTVQH;</w:t>
            </w:r>
          </w:p>
          <w:p w:rsidR="00E01B3A" w:rsidRPr="00E01B3A" w:rsidRDefault="00E01B3A" w:rsidP="005A253D">
            <w:pPr>
              <w:spacing w:before="40"/>
              <w:ind w:left="-108" w:firstLine="108"/>
              <w:rPr>
                <w:rFonts w:eastAsia="Times New Roman" w:cs="Times New Roman"/>
                <w:sz w:val="22"/>
                <w:lang w:val="sv-SE"/>
              </w:rPr>
            </w:pPr>
            <w:r w:rsidRPr="00E01B3A">
              <w:rPr>
                <w:rFonts w:eastAsia="Times New Roman" w:cs="Times New Roman"/>
                <w:sz w:val="22"/>
                <w:lang w:val="sv-SE"/>
              </w:rPr>
              <w:t>- Các Bộ: Kế hoạch và Đầu tư; Tài chính; Tư pháp;</w:t>
            </w:r>
          </w:p>
          <w:p w:rsidR="00E01B3A" w:rsidRPr="00E01B3A" w:rsidRDefault="00E01B3A" w:rsidP="005A253D">
            <w:pPr>
              <w:spacing w:before="40"/>
              <w:ind w:left="-108" w:firstLine="108"/>
              <w:rPr>
                <w:rFonts w:eastAsia="Times New Roman" w:cs="Times New Roman"/>
                <w:sz w:val="22"/>
                <w:lang w:val="sv-SE"/>
              </w:rPr>
            </w:pPr>
            <w:r w:rsidRPr="00E01B3A">
              <w:rPr>
                <w:rFonts w:eastAsia="Times New Roman" w:cs="Times New Roman"/>
                <w:sz w:val="22"/>
                <w:lang w:val="sv-SE"/>
              </w:rPr>
              <w:t xml:space="preserve">- Ban Thường vụ </w:t>
            </w:r>
            <w:r w:rsidR="005A253D">
              <w:rPr>
                <w:rFonts w:eastAsia="Times New Roman" w:cs="Times New Roman"/>
                <w:sz w:val="22"/>
                <w:lang w:val="sv-SE"/>
              </w:rPr>
              <w:t>T</w:t>
            </w:r>
            <w:r w:rsidRPr="00E01B3A">
              <w:rPr>
                <w:rFonts w:eastAsia="Times New Roman" w:cs="Times New Roman"/>
                <w:sz w:val="22"/>
                <w:lang w:val="sv-SE"/>
              </w:rPr>
              <w:t>ỉnh ủy;</w:t>
            </w:r>
          </w:p>
          <w:p w:rsidR="00E01B3A" w:rsidRPr="00E01B3A" w:rsidRDefault="00E01B3A" w:rsidP="005A253D">
            <w:pPr>
              <w:spacing w:before="40"/>
              <w:ind w:left="-108" w:firstLine="108"/>
              <w:rPr>
                <w:rFonts w:eastAsia="Times New Roman" w:cs="Times New Roman"/>
                <w:sz w:val="22"/>
                <w:lang w:val="sv-SE"/>
              </w:rPr>
            </w:pPr>
            <w:r w:rsidRPr="00E01B3A">
              <w:rPr>
                <w:rFonts w:eastAsia="Times New Roman" w:cs="Times New Roman"/>
                <w:sz w:val="22"/>
                <w:lang w:val="sv-SE"/>
              </w:rPr>
              <w:t>- Thường trực: HĐND, UBND, UBMTTQVN tỉnh;</w:t>
            </w:r>
          </w:p>
          <w:p w:rsidR="00E01B3A" w:rsidRPr="00E01B3A" w:rsidRDefault="00E01B3A" w:rsidP="005A253D">
            <w:pPr>
              <w:spacing w:before="40"/>
              <w:ind w:left="-108" w:firstLine="108"/>
              <w:rPr>
                <w:rFonts w:eastAsia="Times New Roman" w:cs="Times New Roman"/>
                <w:sz w:val="22"/>
                <w:lang w:val="sv-SE"/>
              </w:rPr>
            </w:pPr>
            <w:r w:rsidRPr="00E01B3A">
              <w:rPr>
                <w:rFonts w:eastAsia="Times New Roman" w:cs="Times New Roman"/>
                <w:sz w:val="22"/>
                <w:lang w:val="sv-SE"/>
              </w:rPr>
              <w:t>- Đoàn ĐBQH tỉnh; đại biểu HĐND tỉnh;</w:t>
            </w:r>
          </w:p>
          <w:p w:rsidR="00E01B3A" w:rsidRPr="00E01B3A" w:rsidRDefault="00E01B3A" w:rsidP="005A253D">
            <w:pPr>
              <w:spacing w:before="40"/>
              <w:ind w:left="-108" w:firstLine="108"/>
              <w:rPr>
                <w:rFonts w:eastAsia="Times New Roman" w:cs="Times New Roman"/>
                <w:sz w:val="22"/>
                <w:lang w:val="sv-SE"/>
              </w:rPr>
            </w:pPr>
            <w:r w:rsidRPr="00E01B3A">
              <w:rPr>
                <w:rFonts w:eastAsia="Times New Roman" w:cs="Times New Roman"/>
                <w:sz w:val="22"/>
                <w:lang w:val="sv-SE"/>
              </w:rPr>
              <w:t xml:space="preserve">- Các sở, ban, ngành, đoàn thể tỉnh;                                                    </w:t>
            </w:r>
          </w:p>
          <w:p w:rsidR="00E01B3A" w:rsidRPr="00E01B3A" w:rsidRDefault="00E01B3A" w:rsidP="005A253D">
            <w:pPr>
              <w:spacing w:before="40"/>
              <w:ind w:left="-108" w:firstLine="108"/>
              <w:rPr>
                <w:rFonts w:eastAsia="Times New Roman" w:cs="Times New Roman"/>
                <w:spacing w:val="-6"/>
                <w:sz w:val="22"/>
                <w:lang w:val="sv-SE"/>
              </w:rPr>
            </w:pPr>
            <w:r w:rsidRPr="00E01B3A">
              <w:rPr>
                <w:rFonts w:eastAsia="Times New Roman" w:cs="Times New Roman"/>
                <w:spacing w:val="-6"/>
                <w:sz w:val="22"/>
                <w:lang w:val="sv-SE"/>
              </w:rPr>
              <w:t>- Huyện ủy, Thành ủy; HĐND; UBND các huyện, thành phố;</w:t>
            </w:r>
          </w:p>
          <w:p w:rsidR="00E01B3A" w:rsidRPr="00E01B3A" w:rsidRDefault="00E01B3A" w:rsidP="005A253D">
            <w:pPr>
              <w:spacing w:before="40"/>
              <w:ind w:left="-108" w:firstLine="108"/>
              <w:rPr>
                <w:rFonts w:eastAsia="Times New Roman" w:cs="Times New Roman"/>
                <w:spacing w:val="-6"/>
                <w:sz w:val="22"/>
                <w:lang w:val="sv-SE"/>
              </w:rPr>
            </w:pPr>
            <w:r w:rsidRPr="00E01B3A">
              <w:rPr>
                <w:rFonts w:eastAsia="Times New Roman" w:cs="Times New Roman"/>
                <w:spacing w:val="-6"/>
                <w:sz w:val="22"/>
                <w:lang w:val="sv-SE"/>
              </w:rPr>
              <w:t>- Văn phòng: Tỉnh ủy, Đoàn ĐBQH và HĐND, UBND tỉnh;</w:t>
            </w:r>
          </w:p>
          <w:p w:rsidR="00E01B3A" w:rsidRPr="00E01B3A" w:rsidRDefault="00E01B3A" w:rsidP="005A253D">
            <w:pPr>
              <w:spacing w:before="40"/>
              <w:ind w:left="-108" w:firstLine="108"/>
              <w:rPr>
                <w:rFonts w:eastAsia="Times New Roman" w:cs="Times New Roman"/>
                <w:b/>
                <w:sz w:val="22"/>
                <w:lang w:val="sv-SE"/>
              </w:rPr>
            </w:pPr>
            <w:r w:rsidRPr="00E01B3A">
              <w:rPr>
                <w:rFonts w:eastAsia="Times New Roman" w:cs="Times New Roman"/>
                <w:sz w:val="22"/>
                <w:lang w:val="sv-SE"/>
              </w:rPr>
              <w:t xml:space="preserve">- Trung tâm: Thông tin tỉnh, Lưu trữ lịch sử tỉnh;                                                </w:t>
            </w:r>
            <w:r w:rsidRPr="00E01B3A">
              <w:rPr>
                <w:rFonts w:eastAsia="Times New Roman" w:cs="Times New Roman"/>
                <w:b/>
                <w:sz w:val="22"/>
                <w:lang w:val="sv-SE"/>
              </w:rPr>
              <w:t xml:space="preserve"> </w:t>
            </w:r>
          </w:p>
          <w:p w:rsidR="00414A3D" w:rsidRPr="00414A3D" w:rsidRDefault="00E01B3A" w:rsidP="005A253D">
            <w:pPr>
              <w:widowControl w:val="0"/>
              <w:tabs>
                <w:tab w:val="left" w:pos="709"/>
              </w:tabs>
              <w:spacing w:before="40"/>
              <w:ind w:right="20"/>
              <w:jc w:val="both"/>
              <w:rPr>
                <w:rFonts w:eastAsia="Calibri" w:cs="Times New Roman"/>
                <w:szCs w:val="28"/>
                <w:lang w:val="sv-SE"/>
              </w:rPr>
            </w:pPr>
            <w:r w:rsidRPr="00E01B3A">
              <w:rPr>
                <w:rFonts w:eastAsia="Times New Roman" w:cs="Times New Roman"/>
                <w:sz w:val="22"/>
              </w:rPr>
              <w:t>- Lưu: VT, Dũng.</w:t>
            </w:r>
          </w:p>
        </w:tc>
        <w:tc>
          <w:tcPr>
            <w:tcW w:w="3686" w:type="dxa"/>
          </w:tcPr>
          <w:p w:rsidR="00414A3D" w:rsidRPr="00414A3D" w:rsidRDefault="00414A3D" w:rsidP="00913A00">
            <w:pPr>
              <w:tabs>
                <w:tab w:val="left" w:pos="1230"/>
                <w:tab w:val="center" w:pos="2044"/>
              </w:tabs>
              <w:spacing w:before="60"/>
              <w:jc w:val="center"/>
              <w:rPr>
                <w:rFonts w:eastAsia="Calibri" w:cs="Times New Roman"/>
                <w:b/>
                <w:lang w:val="sv-SE"/>
              </w:rPr>
            </w:pPr>
            <w:r w:rsidRPr="00414A3D">
              <w:rPr>
                <w:rFonts w:eastAsia="Calibri" w:cs="Times New Roman"/>
                <w:b/>
                <w:lang w:val="sv-SE"/>
              </w:rPr>
              <w:t>CHỦ TỊCH</w:t>
            </w:r>
          </w:p>
          <w:p w:rsidR="00414A3D" w:rsidRDefault="00414A3D" w:rsidP="00414A3D">
            <w:pPr>
              <w:jc w:val="center"/>
              <w:rPr>
                <w:rFonts w:eastAsia="Calibri" w:cs="Times New Roman"/>
                <w:b/>
                <w:lang w:val="sv-SE"/>
              </w:rPr>
            </w:pPr>
          </w:p>
          <w:p w:rsidR="009833D2" w:rsidRDefault="009833D2" w:rsidP="00414A3D">
            <w:pPr>
              <w:jc w:val="center"/>
              <w:rPr>
                <w:rFonts w:eastAsia="Calibri" w:cs="Times New Roman"/>
                <w:b/>
                <w:lang w:val="sv-SE"/>
              </w:rPr>
            </w:pPr>
          </w:p>
          <w:p w:rsidR="009833D2" w:rsidRPr="009833D2" w:rsidRDefault="009833D2" w:rsidP="00414A3D">
            <w:pPr>
              <w:jc w:val="center"/>
              <w:rPr>
                <w:rFonts w:eastAsia="Calibri" w:cs="Times New Roman"/>
                <w:sz w:val="26"/>
                <w:lang w:val="sv-SE"/>
              </w:rPr>
            </w:pPr>
            <w:r w:rsidRPr="009833D2">
              <w:rPr>
                <w:rFonts w:eastAsia="Calibri" w:cs="Times New Roman"/>
                <w:sz w:val="26"/>
                <w:lang w:val="sv-SE"/>
              </w:rPr>
              <w:t>(Đã ký)</w:t>
            </w:r>
          </w:p>
          <w:p w:rsidR="009833D2" w:rsidRPr="009833D2" w:rsidRDefault="009833D2" w:rsidP="00414A3D">
            <w:pPr>
              <w:jc w:val="center"/>
              <w:rPr>
                <w:rFonts w:eastAsia="Calibri" w:cs="Times New Roman"/>
                <w:sz w:val="26"/>
                <w:lang w:val="sv-SE"/>
              </w:rPr>
            </w:pPr>
          </w:p>
          <w:p w:rsidR="009833D2" w:rsidRDefault="009833D2" w:rsidP="00414A3D">
            <w:pPr>
              <w:jc w:val="center"/>
              <w:rPr>
                <w:rFonts w:eastAsia="Calibri" w:cs="Times New Roman"/>
                <w:b/>
                <w:lang w:val="sv-SE"/>
              </w:rPr>
            </w:pPr>
          </w:p>
          <w:p w:rsidR="009833D2" w:rsidRPr="00414A3D" w:rsidRDefault="009833D2" w:rsidP="00414A3D">
            <w:pPr>
              <w:jc w:val="center"/>
              <w:rPr>
                <w:rFonts w:eastAsia="Calibri" w:cs="Times New Roman"/>
                <w:b/>
                <w:lang w:val="sv-SE"/>
              </w:rPr>
            </w:pPr>
          </w:p>
          <w:p w:rsidR="00414A3D" w:rsidRPr="00414A3D" w:rsidRDefault="00414A3D" w:rsidP="00414A3D">
            <w:pPr>
              <w:widowControl w:val="0"/>
              <w:tabs>
                <w:tab w:val="left" w:pos="709"/>
              </w:tabs>
              <w:spacing w:before="120"/>
              <w:ind w:right="20"/>
              <w:jc w:val="center"/>
              <w:rPr>
                <w:rFonts w:eastAsia="Calibri" w:cs="Times New Roman"/>
                <w:szCs w:val="28"/>
                <w:lang w:val="sv-SE"/>
              </w:rPr>
            </w:pPr>
            <w:r w:rsidRPr="00414A3D">
              <w:rPr>
                <w:rFonts w:eastAsia="Calibri" w:cs="Times New Roman"/>
                <w:b/>
                <w:lang w:val="sv-SE"/>
              </w:rPr>
              <w:t>Nguyễn Thái Hưng</w:t>
            </w:r>
          </w:p>
        </w:tc>
      </w:tr>
    </w:tbl>
    <w:p w:rsidR="00414A3D" w:rsidRDefault="00414A3D" w:rsidP="00414A3D">
      <w:pPr>
        <w:widowControl w:val="0"/>
        <w:tabs>
          <w:tab w:val="left" w:pos="709"/>
        </w:tabs>
        <w:spacing w:before="60"/>
        <w:ind w:right="20"/>
        <w:jc w:val="both"/>
        <w:rPr>
          <w:rFonts w:eastAsia="Calibri" w:cs="Times New Roman"/>
          <w:szCs w:val="28"/>
          <w:lang w:val="sv-SE"/>
        </w:rPr>
        <w:sectPr w:rsidR="00414A3D" w:rsidSect="00716256">
          <w:pgSz w:w="11907" w:h="16840" w:code="9"/>
          <w:pgMar w:top="1474" w:right="1134" w:bottom="1474" w:left="1418" w:header="720" w:footer="720" w:gutter="0"/>
          <w:cols w:space="720"/>
          <w:docGrid w:linePitch="360"/>
        </w:sectPr>
      </w:pPr>
    </w:p>
    <w:p w:rsidR="00414A3D" w:rsidRPr="00414A3D" w:rsidRDefault="00414A3D" w:rsidP="00414A3D">
      <w:pPr>
        <w:spacing w:after="0" w:line="240" w:lineRule="auto"/>
        <w:jc w:val="center"/>
        <w:rPr>
          <w:rFonts w:eastAsia="Calibri" w:cs="Times New Roman"/>
          <w:b/>
          <w:szCs w:val="28"/>
          <w:lang w:val="sv-SE"/>
        </w:rPr>
      </w:pPr>
      <w:r w:rsidRPr="00414A3D">
        <w:rPr>
          <w:rFonts w:eastAsia="Calibri" w:cs="Times New Roman"/>
          <w:b/>
          <w:szCs w:val="28"/>
          <w:lang w:val="sv-SE"/>
        </w:rPr>
        <w:lastRenderedPageBreak/>
        <w:t>ĐIỀU CHỈNH KẾ HOẠCH VỐN NĂM 2020 KÉO DÀI THỜI GIAN THỰC HIỆN VÀ GIẢI NGÂN</w:t>
      </w:r>
    </w:p>
    <w:p w:rsidR="00414A3D" w:rsidRPr="00414A3D" w:rsidRDefault="00414A3D" w:rsidP="00414A3D">
      <w:pPr>
        <w:spacing w:after="0" w:line="240" w:lineRule="auto"/>
        <w:jc w:val="center"/>
        <w:rPr>
          <w:rFonts w:eastAsia="Calibri" w:cs="Times New Roman"/>
          <w:b/>
          <w:szCs w:val="28"/>
          <w:lang w:val="sv-SE"/>
        </w:rPr>
      </w:pPr>
      <w:r w:rsidRPr="00414A3D">
        <w:rPr>
          <w:rFonts w:eastAsia="Calibri" w:cs="Times New Roman"/>
          <w:b/>
          <w:szCs w:val="28"/>
          <w:lang w:val="sv-SE"/>
        </w:rPr>
        <w:t xml:space="preserve"> SANG NĂM 2021 NGUỒN THU TIỀN SỬ DỤNG ĐẤT NGÂN SÁCH TỈNH</w:t>
      </w:r>
    </w:p>
    <w:p w:rsidR="00414A3D" w:rsidRPr="00414A3D" w:rsidRDefault="00414A3D" w:rsidP="00414A3D">
      <w:pPr>
        <w:jc w:val="center"/>
        <w:rPr>
          <w:rFonts w:eastAsia="Times New Roman" w:cs="Times New Roman"/>
          <w:i/>
          <w:iCs/>
          <w:sz w:val="24"/>
          <w:szCs w:val="24"/>
          <w:lang w:val="sv-SE"/>
        </w:rPr>
      </w:pPr>
      <w:r w:rsidRPr="00414A3D">
        <w:rPr>
          <w:rFonts w:eastAsia="Times New Roman" w:cs="Times New Roman"/>
          <w:i/>
          <w:iCs/>
          <w:sz w:val="24"/>
          <w:szCs w:val="24"/>
          <w:lang w:val="sv-SE"/>
        </w:rPr>
        <w:t>(Kèm theo Nghị quyết số 63/NQ-HĐND ngày 30 tháng 12 năm 2021 của HĐND tỉnh)</w:t>
      </w:r>
    </w:p>
    <w:p w:rsidR="00414A3D" w:rsidRPr="00414A3D" w:rsidRDefault="00414A3D" w:rsidP="00414A3D">
      <w:pPr>
        <w:spacing w:after="0"/>
        <w:jc w:val="right"/>
        <w:rPr>
          <w:rFonts w:eastAsia="Times New Roman" w:cs="Times New Roman"/>
          <w:i/>
          <w:iCs/>
          <w:sz w:val="24"/>
          <w:szCs w:val="24"/>
          <w:lang w:val="en-US"/>
        </w:rPr>
      </w:pPr>
      <w:r w:rsidRPr="00414A3D">
        <w:rPr>
          <w:rFonts w:eastAsia="Times New Roman" w:cs="Times New Roman"/>
          <w:i/>
          <w:iCs/>
          <w:sz w:val="24"/>
          <w:szCs w:val="24"/>
          <w:lang w:val="en-US"/>
        </w:rPr>
        <w:t>Đơn vị: Triệu đồng</w:t>
      </w:r>
    </w:p>
    <w:tbl>
      <w:tblPr>
        <w:tblW w:w="1526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544"/>
        <w:gridCol w:w="994"/>
        <w:gridCol w:w="849"/>
        <w:gridCol w:w="709"/>
        <w:gridCol w:w="851"/>
        <w:gridCol w:w="708"/>
        <w:gridCol w:w="709"/>
        <w:gridCol w:w="494"/>
        <w:gridCol w:w="560"/>
        <w:gridCol w:w="644"/>
        <w:gridCol w:w="854"/>
        <w:gridCol w:w="708"/>
        <w:gridCol w:w="709"/>
        <w:gridCol w:w="587"/>
        <w:gridCol w:w="588"/>
        <w:gridCol w:w="567"/>
        <w:gridCol w:w="763"/>
      </w:tblGrid>
      <w:tr w:rsidR="00414A3D" w:rsidRPr="00414A3D" w:rsidTr="000844BF">
        <w:trPr>
          <w:trHeight w:val="375"/>
        </w:trPr>
        <w:tc>
          <w:tcPr>
            <w:tcW w:w="425" w:type="dxa"/>
            <w:vMerge w:val="restart"/>
            <w:shd w:val="clear" w:color="000000" w:fill="FFFFFF"/>
            <w:noWrap/>
            <w:vAlign w:val="center"/>
            <w:hideMark/>
          </w:tcPr>
          <w:p w:rsidR="00414A3D" w:rsidRPr="00414A3D" w:rsidRDefault="00414A3D" w:rsidP="00414A3D">
            <w:pPr>
              <w:spacing w:after="0" w:line="240" w:lineRule="auto"/>
              <w:ind w:left="-108" w:right="-108"/>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STT</w:t>
            </w:r>
          </w:p>
        </w:tc>
        <w:tc>
          <w:tcPr>
            <w:tcW w:w="3544" w:type="dxa"/>
            <w:vMerge w:val="restart"/>
            <w:shd w:val="clear" w:color="000000" w:fill="FFFFFF"/>
            <w:noWrap/>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Danh mục dự án</w:t>
            </w:r>
          </w:p>
        </w:tc>
        <w:tc>
          <w:tcPr>
            <w:tcW w:w="994" w:type="dxa"/>
            <w:vMerge w:val="restart"/>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Chủ đầu tư</w:t>
            </w:r>
          </w:p>
        </w:tc>
        <w:tc>
          <w:tcPr>
            <w:tcW w:w="1558" w:type="dxa"/>
            <w:gridSpan w:val="2"/>
            <w:shd w:val="clear" w:color="000000" w:fill="FFFFFF"/>
            <w:noWrap/>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 xml:space="preserve">Quyết định đầu tư </w:t>
            </w:r>
          </w:p>
        </w:tc>
        <w:tc>
          <w:tcPr>
            <w:tcW w:w="851" w:type="dxa"/>
            <w:vMerge w:val="restart"/>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Lũy kế khối lượng hoàn thành đến thời điểm báo cáo</w:t>
            </w:r>
          </w:p>
        </w:tc>
        <w:tc>
          <w:tcPr>
            <w:tcW w:w="1417" w:type="dxa"/>
            <w:gridSpan w:val="2"/>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Lũy kế vốn đã giao đến thời điểm báo cáo</w:t>
            </w:r>
          </w:p>
        </w:tc>
        <w:tc>
          <w:tcPr>
            <w:tcW w:w="1054" w:type="dxa"/>
            <w:gridSpan w:val="2"/>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Nhu cầu vốn để hoàn thành dự án</w:t>
            </w:r>
          </w:p>
        </w:tc>
        <w:tc>
          <w:tcPr>
            <w:tcW w:w="3502" w:type="dxa"/>
            <w:gridSpan w:val="5"/>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Kế hoạch năm 2020 kéo dài thời gian thực hiện sang năm 2021</w:t>
            </w:r>
          </w:p>
        </w:tc>
        <w:tc>
          <w:tcPr>
            <w:tcW w:w="1155" w:type="dxa"/>
            <w:gridSpan w:val="2"/>
            <w:shd w:val="clear" w:color="000000" w:fill="FFFFFF"/>
            <w:noWrap/>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Phương án điều chỉnh</w:t>
            </w:r>
          </w:p>
        </w:tc>
        <w:tc>
          <w:tcPr>
            <w:tcW w:w="763" w:type="dxa"/>
            <w:vMerge w:val="restart"/>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Kế hoạch vốn sau điều chỉnh</w:t>
            </w:r>
          </w:p>
        </w:tc>
      </w:tr>
      <w:tr w:rsidR="00414A3D" w:rsidRPr="00414A3D" w:rsidTr="000844BF">
        <w:trPr>
          <w:trHeight w:val="375"/>
        </w:trPr>
        <w:tc>
          <w:tcPr>
            <w:tcW w:w="425"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3544"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994"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849" w:type="dxa"/>
            <w:vMerge w:val="restart"/>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Số, ngày, tháng, năm</w:t>
            </w:r>
          </w:p>
        </w:tc>
        <w:tc>
          <w:tcPr>
            <w:tcW w:w="709" w:type="dxa"/>
            <w:vMerge w:val="restart"/>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Tổng mức đầu tư</w:t>
            </w:r>
          </w:p>
        </w:tc>
        <w:tc>
          <w:tcPr>
            <w:tcW w:w="851"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708" w:type="dxa"/>
            <w:vMerge w:val="restart"/>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Tổng số</w:t>
            </w:r>
          </w:p>
        </w:tc>
        <w:tc>
          <w:tcPr>
            <w:tcW w:w="709" w:type="dxa"/>
            <w:vMerge w:val="restart"/>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Trong đó: Nguồn NST</w:t>
            </w:r>
          </w:p>
        </w:tc>
        <w:tc>
          <w:tcPr>
            <w:tcW w:w="494" w:type="dxa"/>
            <w:vMerge w:val="restart"/>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Tổng số</w:t>
            </w:r>
          </w:p>
        </w:tc>
        <w:tc>
          <w:tcPr>
            <w:tcW w:w="560" w:type="dxa"/>
            <w:vMerge w:val="restart"/>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Trong đó: Nguồn NST</w:t>
            </w:r>
          </w:p>
        </w:tc>
        <w:tc>
          <w:tcPr>
            <w:tcW w:w="644" w:type="dxa"/>
            <w:vMerge w:val="restart"/>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Tổng kế hoạch vốn giao</w:t>
            </w:r>
          </w:p>
        </w:tc>
        <w:tc>
          <w:tcPr>
            <w:tcW w:w="854" w:type="dxa"/>
            <w:vMerge w:val="restart"/>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TĐ: Số vốn đã giải ngân đến 20/12/2021</w:t>
            </w:r>
          </w:p>
        </w:tc>
        <w:tc>
          <w:tcPr>
            <w:tcW w:w="2004" w:type="dxa"/>
            <w:gridSpan w:val="3"/>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Số vốn còn lại chưa giải ngân</w:t>
            </w:r>
          </w:p>
        </w:tc>
        <w:tc>
          <w:tcPr>
            <w:tcW w:w="588" w:type="dxa"/>
            <w:vMerge w:val="restart"/>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Điều chỉnh giảm</w:t>
            </w:r>
          </w:p>
        </w:tc>
        <w:tc>
          <w:tcPr>
            <w:tcW w:w="567" w:type="dxa"/>
            <w:vMerge w:val="restart"/>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Điều chỉnh tăng</w:t>
            </w:r>
          </w:p>
        </w:tc>
        <w:tc>
          <w:tcPr>
            <w:tcW w:w="763" w:type="dxa"/>
            <w:vMerge/>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r>
      <w:tr w:rsidR="00414A3D" w:rsidRPr="00414A3D" w:rsidTr="000844BF">
        <w:trPr>
          <w:trHeight w:val="1298"/>
        </w:trPr>
        <w:tc>
          <w:tcPr>
            <w:tcW w:w="425"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3544"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994"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849"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709"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851"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708"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709"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494"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560"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644"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854" w:type="dxa"/>
            <w:vMerge/>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708" w:type="dxa"/>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Tổng số</w:t>
            </w:r>
          </w:p>
        </w:tc>
        <w:tc>
          <w:tcPr>
            <w:tcW w:w="709" w:type="dxa"/>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Số vốn đề nghị tiếp tục giải ngân</w:t>
            </w:r>
          </w:p>
        </w:tc>
        <w:tc>
          <w:tcPr>
            <w:tcW w:w="587" w:type="dxa"/>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 xml:space="preserve"> Số vốn đề nghị thu hồi </w:t>
            </w:r>
          </w:p>
        </w:tc>
        <w:tc>
          <w:tcPr>
            <w:tcW w:w="588" w:type="dxa"/>
            <w:vMerge/>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567" w:type="dxa"/>
            <w:vMerge/>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763" w:type="dxa"/>
            <w:vMerge/>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r>
      <w:tr w:rsidR="00414A3D" w:rsidRPr="00414A3D" w:rsidTr="000844BF">
        <w:trPr>
          <w:trHeight w:val="20"/>
        </w:trPr>
        <w:tc>
          <w:tcPr>
            <w:tcW w:w="425" w:type="dxa"/>
            <w:shd w:val="clear" w:color="000000" w:fill="FFFFFF"/>
            <w:noWrap/>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 </w:t>
            </w:r>
          </w:p>
        </w:tc>
        <w:tc>
          <w:tcPr>
            <w:tcW w:w="3544" w:type="dxa"/>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TỔNG SỐ</w:t>
            </w:r>
          </w:p>
        </w:tc>
        <w:tc>
          <w:tcPr>
            <w:tcW w:w="994" w:type="dxa"/>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 </w:t>
            </w:r>
          </w:p>
        </w:tc>
        <w:tc>
          <w:tcPr>
            <w:tcW w:w="849" w:type="dxa"/>
            <w:shd w:val="clear" w:color="000000" w:fill="FFFFFF"/>
            <w:vAlign w:val="center"/>
            <w:hideMark/>
          </w:tcPr>
          <w:p w:rsidR="00414A3D" w:rsidRPr="00414A3D" w:rsidRDefault="00414A3D" w:rsidP="00414A3D">
            <w:pPr>
              <w:spacing w:after="0" w:line="240" w:lineRule="auto"/>
              <w:rPr>
                <w:rFonts w:eastAsia="Times New Roman" w:cs="Times New Roman"/>
                <w:b/>
                <w:bCs/>
                <w:w w:val="80"/>
                <w:sz w:val="20"/>
                <w:szCs w:val="20"/>
                <w:lang w:val="en-US"/>
              </w:rPr>
            </w:pPr>
            <w:r w:rsidRPr="00414A3D">
              <w:rPr>
                <w:rFonts w:eastAsia="Times New Roman" w:cs="Times New Roman"/>
                <w:b/>
                <w:bCs/>
                <w:w w:val="80"/>
                <w:sz w:val="20"/>
                <w:szCs w:val="20"/>
                <w:lang w:val="en-US"/>
              </w:rPr>
              <w:t> </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287.227</w:t>
            </w:r>
          </w:p>
        </w:tc>
        <w:tc>
          <w:tcPr>
            <w:tcW w:w="851"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275.742</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277.193</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277.193</w:t>
            </w:r>
          </w:p>
        </w:tc>
        <w:tc>
          <w:tcPr>
            <w:tcW w:w="49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560"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64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60.413</w:t>
            </w:r>
          </w:p>
        </w:tc>
        <w:tc>
          <w:tcPr>
            <w:tcW w:w="85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45.163</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15.250</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14.050</w:t>
            </w:r>
          </w:p>
        </w:tc>
        <w:tc>
          <w:tcPr>
            <w:tcW w:w="58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1.200</w:t>
            </w:r>
          </w:p>
        </w:tc>
        <w:tc>
          <w:tcPr>
            <w:tcW w:w="58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1.200</w:t>
            </w:r>
          </w:p>
        </w:tc>
        <w:tc>
          <w:tcPr>
            <w:tcW w:w="56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1.200</w:t>
            </w:r>
          </w:p>
        </w:tc>
        <w:tc>
          <w:tcPr>
            <w:tcW w:w="763"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60.413</w:t>
            </w:r>
          </w:p>
        </w:tc>
      </w:tr>
      <w:tr w:rsidR="00414A3D" w:rsidRPr="00414A3D" w:rsidTr="000844BF">
        <w:trPr>
          <w:trHeight w:val="20"/>
        </w:trPr>
        <w:tc>
          <w:tcPr>
            <w:tcW w:w="425" w:type="dxa"/>
            <w:shd w:val="clear" w:color="000000" w:fill="FFFFFF"/>
            <w:noWrap/>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I</w:t>
            </w:r>
          </w:p>
        </w:tc>
        <w:tc>
          <w:tcPr>
            <w:tcW w:w="3544" w:type="dxa"/>
            <w:shd w:val="clear" w:color="000000" w:fill="FFFFFF"/>
            <w:vAlign w:val="center"/>
            <w:hideMark/>
          </w:tcPr>
          <w:p w:rsidR="00414A3D" w:rsidRPr="00414A3D" w:rsidRDefault="00414A3D" w:rsidP="00414A3D">
            <w:pPr>
              <w:spacing w:before="40" w:after="40" w:line="240" w:lineRule="auto"/>
              <w:jc w:val="both"/>
              <w:rPr>
                <w:rFonts w:eastAsia="Times New Roman" w:cs="Times New Roman"/>
                <w:b/>
                <w:bCs/>
                <w:w w:val="80"/>
                <w:sz w:val="20"/>
                <w:szCs w:val="20"/>
                <w:lang w:val="en-US"/>
              </w:rPr>
            </w:pPr>
            <w:r w:rsidRPr="00414A3D">
              <w:rPr>
                <w:rFonts w:eastAsia="Times New Roman" w:cs="Times New Roman"/>
                <w:b/>
                <w:bCs/>
                <w:w w:val="80"/>
                <w:sz w:val="20"/>
                <w:szCs w:val="20"/>
                <w:lang w:val="en-US"/>
              </w:rPr>
              <w:t>Điều chỉnh giảm</w:t>
            </w:r>
          </w:p>
        </w:tc>
        <w:tc>
          <w:tcPr>
            <w:tcW w:w="994" w:type="dxa"/>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p>
        </w:tc>
        <w:tc>
          <w:tcPr>
            <w:tcW w:w="849" w:type="dxa"/>
            <w:shd w:val="clear" w:color="000000" w:fill="FFFFFF"/>
            <w:vAlign w:val="center"/>
            <w:hideMark/>
          </w:tcPr>
          <w:p w:rsidR="00414A3D" w:rsidRPr="00414A3D" w:rsidRDefault="00414A3D" w:rsidP="00414A3D">
            <w:pPr>
              <w:spacing w:after="0" w:line="240" w:lineRule="auto"/>
              <w:rPr>
                <w:rFonts w:eastAsia="Times New Roman" w:cs="Times New Roman"/>
                <w:b/>
                <w:bCs/>
                <w:w w:val="80"/>
                <w:sz w:val="20"/>
                <w:szCs w:val="20"/>
                <w:lang w:val="en-US"/>
              </w:rPr>
            </w:pP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90.271</w:t>
            </w:r>
          </w:p>
        </w:tc>
        <w:tc>
          <w:tcPr>
            <w:tcW w:w="851"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83.369</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86.069</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86.069</w:t>
            </w:r>
          </w:p>
        </w:tc>
        <w:tc>
          <w:tcPr>
            <w:tcW w:w="49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560"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64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44.800</w:t>
            </w:r>
          </w:p>
        </w:tc>
        <w:tc>
          <w:tcPr>
            <w:tcW w:w="85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29.550</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15.250</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14.050</w:t>
            </w:r>
          </w:p>
        </w:tc>
        <w:tc>
          <w:tcPr>
            <w:tcW w:w="58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1.200</w:t>
            </w:r>
          </w:p>
        </w:tc>
        <w:tc>
          <w:tcPr>
            <w:tcW w:w="58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1.200</w:t>
            </w:r>
          </w:p>
        </w:tc>
        <w:tc>
          <w:tcPr>
            <w:tcW w:w="56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763"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43.600</w:t>
            </w:r>
          </w:p>
        </w:tc>
      </w:tr>
      <w:tr w:rsidR="00414A3D" w:rsidRPr="00414A3D" w:rsidTr="000844BF">
        <w:trPr>
          <w:trHeight w:val="20"/>
        </w:trPr>
        <w:tc>
          <w:tcPr>
            <w:tcW w:w="425" w:type="dxa"/>
            <w:shd w:val="clear" w:color="000000" w:fill="FFFFFF"/>
            <w:noWrap/>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w:t>
            </w:r>
          </w:p>
        </w:tc>
        <w:tc>
          <w:tcPr>
            <w:tcW w:w="3544" w:type="dxa"/>
            <w:shd w:val="clear" w:color="000000" w:fill="FFFFFF"/>
            <w:vAlign w:val="center"/>
            <w:hideMark/>
          </w:tcPr>
          <w:p w:rsidR="00414A3D" w:rsidRPr="00414A3D" w:rsidRDefault="00414A3D" w:rsidP="00414A3D">
            <w:pPr>
              <w:spacing w:before="40" w:after="40" w:line="240" w:lineRule="auto"/>
              <w:jc w:val="both"/>
              <w:rPr>
                <w:rFonts w:eastAsia="Times New Roman" w:cs="Times New Roman"/>
                <w:b/>
                <w:bCs/>
                <w:w w:val="80"/>
                <w:sz w:val="20"/>
                <w:szCs w:val="20"/>
                <w:lang w:val="en-US"/>
              </w:rPr>
            </w:pPr>
            <w:r w:rsidRPr="00414A3D">
              <w:rPr>
                <w:rFonts w:eastAsia="Times New Roman" w:cs="Times New Roman"/>
                <w:b/>
                <w:bCs/>
                <w:w w:val="80"/>
                <w:sz w:val="20"/>
                <w:szCs w:val="20"/>
                <w:lang w:val="en-US"/>
              </w:rPr>
              <w:t>Dự án hoàn thành hết nhu cầu sử dụng vốn</w:t>
            </w:r>
          </w:p>
        </w:tc>
        <w:tc>
          <w:tcPr>
            <w:tcW w:w="994" w:type="dxa"/>
            <w:shd w:val="clear" w:color="000000" w:fill="FFFFFF"/>
            <w:vAlign w:val="center"/>
            <w:hideMark/>
          </w:tcPr>
          <w:p w:rsidR="00414A3D" w:rsidRPr="00414A3D" w:rsidRDefault="00414A3D" w:rsidP="00414A3D">
            <w:pPr>
              <w:spacing w:after="0" w:line="240" w:lineRule="auto"/>
              <w:jc w:val="center"/>
              <w:rPr>
                <w:rFonts w:eastAsia="Times New Roman" w:cs="Times New Roman"/>
                <w:w w:val="80"/>
                <w:sz w:val="20"/>
                <w:szCs w:val="20"/>
                <w:lang w:val="en-US"/>
              </w:rPr>
            </w:pPr>
            <w:r w:rsidRPr="00414A3D">
              <w:rPr>
                <w:rFonts w:eastAsia="Times New Roman" w:cs="Times New Roman"/>
                <w:w w:val="80"/>
                <w:sz w:val="20"/>
                <w:szCs w:val="20"/>
                <w:lang w:val="en-US"/>
              </w:rPr>
              <w:t> </w:t>
            </w:r>
          </w:p>
        </w:tc>
        <w:tc>
          <w:tcPr>
            <w:tcW w:w="849" w:type="dxa"/>
            <w:shd w:val="clear" w:color="000000" w:fill="FFFFFF"/>
            <w:vAlign w:val="center"/>
            <w:hideMark/>
          </w:tcPr>
          <w:p w:rsidR="00414A3D" w:rsidRPr="00414A3D" w:rsidRDefault="00414A3D" w:rsidP="00414A3D">
            <w:pPr>
              <w:spacing w:after="0" w:line="240" w:lineRule="auto"/>
              <w:jc w:val="center"/>
              <w:rPr>
                <w:rFonts w:eastAsia="Times New Roman" w:cs="Times New Roman"/>
                <w:w w:val="80"/>
                <w:sz w:val="20"/>
                <w:szCs w:val="20"/>
                <w:lang w:val="en-US"/>
              </w:rPr>
            </w:pPr>
            <w:r w:rsidRPr="00414A3D">
              <w:rPr>
                <w:rFonts w:eastAsia="Times New Roman" w:cs="Times New Roman"/>
                <w:w w:val="80"/>
                <w:sz w:val="20"/>
                <w:szCs w:val="20"/>
                <w:lang w:val="en-US"/>
              </w:rPr>
              <w:t> </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90.271</w:t>
            </w:r>
          </w:p>
        </w:tc>
        <w:tc>
          <w:tcPr>
            <w:tcW w:w="851"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83.369</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86.069</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86.069</w:t>
            </w:r>
          </w:p>
        </w:tc>
        <w:tc>
          <w:tcPr>
            <w:tcW w:w="49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560"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64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44.800</w:t>
            </w:r>
          </w:p>
        </w:tc>
        <w:tc>
          <w:tcPr>
            <w:tcW w:w="85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29.550</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15.250</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14.050</w:t>
            </w:r>
          </w:p>
        </w:tc>
        <w:tc>
          <w:tcPr>
            <w:tcW w:w="58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1.200</w:t>
            </w:r>
          </w:p>
        </w:tc>
        <w:tc>
          <w:tcPr>
            <w:tcW w:w="58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1.200</w:t>
            </w:r>
          </w:p>
        </w:tc>
        <w:tc>
          <w:tcPr>
            <w:tcW w:w="56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763"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43.600</w:t>
            </w:r>
          </w:p>
        </w:tc>
      </w:tr>
      <w:tr w:rsidR="00414A3D" w:rsidRPr="00414A3D" w:rsidTr="000844BF">
        <w:trPr>
          <w:trHeight w:val="20"/>
        </w:trPr>
        <w:tc>
          <w:tcPr>
            <w:tcW w:w="425" w:type="dxa"/>
            <w:shd w:val="clear" w:color="000000" w:fill="FFFFFF"/>
            <w:noWrap/>
            <w:vAlign w:val="center"/>
            <w:hideMark/>
          </w:tcPr>
          <w:p w:rsidR="00414A3D" w:rsidRPr="00414A3D" w:rsidRDefault="00414A3D" w:rsidP="00414A3D">
            <w:pPr>
              <w:spacing w:after="0" w:line="240" w:lineRule="auto"/>
              <w:jc w:val="center"/>
              <w:rPr>
                <w:rFonts w:eastAsia="Times New Roman" w:cs="Times New Roman"/>
                <w:w w:val="80"/>
                <w:sz w:val="20"/>
                <w:szCs w:val="20"/>
                <w:lang w:val="en-US"/>
              </w:rPr>
            </w:pPr>
            <w:r w:rsidRPr="00414A3D">
              <w:rPr>
                <w:rFonts w:eastAsia="Times New Roman" w:cs="Times New Roman"/>
                <w:w w:val="80"/>
                <w:sz w:val="20"/>
                <w:szCs w:val="20"/>
                <w:lang w:val="en-US"/>
              </w:rPr>
              <w:t>1</w:t>
            </w:r>
          </w:p>
        </w:tc>
        <w:tc>
          <w:tcPr>
            <w:tcW w:w="3544" w:type="dxa"/>
            <w:shd w:val="clear" w:color="000000" w:fill="FFFFFF"/>
            <w:vAlign w:val="center"/>
            <w:hideMark/>
          </w:tcPr>
          <w:p w:rsidR="00414A3D" w:rsidRPr="00414A3D" w:rsidRDefault="00414A3D" w:rsidP="00414A3D">
            <w:pPr>
              <w:spacing w:before="40" w:after="40" w:line="240" w:lineRule="auto"/>
              <w:jc w:val="both"/>
              <w:rPr>
                <w:rFonts w:eastAsia="Times New Roman" w:cs="Times New Roman"/>
                <w:w w:val="80"/>
                <w:sz w:val="20"/>
                <w:szCs w:val="20"/>
                <w:lang w:val="en-US"/>
              </w:rPr>
            </w:pPr>
            <w:r w:rsidRPr="00414A3D">
              <w:rPr>
                <w:rFonts w:eastAsia="Times New Roman" w:cs="Times New Roman"/>
                <w:w w:val="80"/>
                <w:sz w:val="20"/>
                <w:szCs w:val="20"/>
                <w:lang w:val="en-US"/>
              </w:rPr>
              <w:t>Cải tạo, nâng cấp tuyến đường giao thông trục chính từ ngã ba chợ trung tâm thị trấn Mộc Châu đến Khu du lịch rừng thông bản Áng xã Đông Sang, huyện Mộc Châu</w:t>
            </w:r>
          </w:p>
        </w:tc>
        <w:tc>
          <w:tcPr>
            <w:tcW w:w="994" w:type="dxa"/>
            <w:shd w:val="clear" w:color="000000" w:fill="FFFFFF"/>
            <w:vAlign w:val="center"/>
            <w:hideMark/>
          </w:tcPr>
          <w:p w:rsidR="00414A3D" w:rsidRPr="00414A3D" w:rsidRDefault="00414A3D" w:rsidP="00414A3D">
            <w:pPr>
              <w:spacing w:after="0" w:line="240" w:lineRule="auto"/>
              <w:jc w:val="center"/>
              <w:rPr>
                <w:rFonts w:eastAsia="Times New Roman" w:cs="Times New Roman"/>
                <w:w w:val="80"/>
                <w:sz w:val="20"/>
                <w:szCs w:val="20"/>
                <w:lang w:val="en-US"/>
              </w:rPr>
            </w:pPr>
            <w:r w:rsidRPr="00414A3D">
              <w:rPr>
                <w:rFonts w:eastAsia="Times New Roman" w:cs="Times New Roman"/>
                <w:w w:val="80"/>
                <w:sz w:val="20"/>
                <w:szCs w:val="20"/>
                <w:lang w:val="en-US"/>
              </w:rPr>
              <w:t>Ban QLDA ĐTXD các công trình giao thông</w:t>
            </w:r>
          </w:p>
        </w:tc>
        <w:tc>
          <w:tcPr>
            <w:tcW w:w="849" w:type="dxa"/>
            <w:shd w:val="clear" w:color="000000" w:fill="FFFFFF"/>
            <w:vAlign w:val="center"/>
            <w:hideMark/>
          </w:tcPr>
          <w:p w:rsidR="00414A3D" w:rsidRPr="00414A3D" w:rsidRDefault="00414A3D" w:rsidP="000844BF">
            <w:pPr>
              <w:spacing w:after="0" w:line="240" w:lineRule="auto"/>
              <w:ind w:left="-109" w:right="-108"/>
              <w:jc w:val="center"/>
              <w:rPr>
                <w:rFonts w:eastAsia="Times New Roman" w:cs="Times New Roman"/>
                <w:w w:val="80"/>
                <w:sz w:val="20"/>
                <w:szCs w:val="20"/>
                <w:lang w:val="en-US"/>
              </w:rPr>
            </w:pPr>
            <w:r w:rsidRPr="00414A3D">
              <w:rPr>
                <w:rFonts w:eastAsia="Times New Roman" w:cs="Times New Roman"/>
                <w:w w:val="80"/>
                <w:sz w:val="20"/>
                <w:szCs w:val="20"/>
                <w:lang w:val="en-US"/>
              </w:rPr>
              <w:t xml:space="preserve"> 3151 </w:t>
            </w:r>
            <w:r w:rsidR="000844BF">
              <w:rPr>
                <w:rFonts w:eastAsia="Times New Roman" w:cs="Times New Roman"/>
                <w:w w:val="80"/>
                <w:sz w:val="20"/>
                <w:szCs w:val="20"/>
                <w:lang w:val="en-US"/>
              </w:rPr>
              <w:t xml:space="preserve"> </w:t>
            </w:r>
            <w:r w:rsidRPr="00414A3D">
              <w:rPr>
                <w:rFonts w:eastAsia="Times New Roman" w:cs="Times New Roman"/>
                <w:w w:val="80"/>
                <w:sz w:val="20"/>
                <w:szCs w:val="20"/>
                <w:lang w:val="en-US"/>
              </w:rPr>
              <w:t xml:space="preserve"> 19/12/2018 </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90.271</w:t>
            </w:r>
          </w:p>
        </w:tc>
        <w:tc>
          <w:tcPr>
            <w:tcW w:w="851"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83.369</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86.069</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86.069</w:t>
            </w:r>
          </w:p>
        </w:tc>
        <w:tc>
          <w:tcPr>
            <w:tcW w:w="49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rPr>
                <w:rFonts w:eastAsia="Times New Roman" w:cs="Times New Roman"/>
                <w:w w:val="80"/>
                <w:sz w:val="20"/>
                <w:szCs w:val="20"/>
                <w:lang w:val="en-US"/>
              </w:rPr>
            </w:pPr>
            <w:r w:rsidRPr="00414A3D">
              <w:rPr>
                <w:rFonts w:eastAsia="Times New Roman" w:cs="Times New Roman"/>
                <w:w w:val="80"/>
                <w:sz w:val="20"/>
                <w:szCs w:val="20"/>
                <w:lang w:val="en-US"/>
              </w:rPr>
              <w:t> </w:t>
            </w:r>
          </w:p>
        </w:tc>
        <w:tc>
          <w:tcPr>
            <w:tcW w:w="560"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rPr>
                <w:rFonts w:eastAsia="Times New Roman" w:cs="Times New Roman"/>
                <w:w w:val="80"/>
                <w:sz w:val="20"/>
                <w:szCs w:val="20"/>
                <w:lang w:val="en-US"/>
              </w:rPr>
            </w:pPr>
            <w:r w:rsidRPr="00414A3D">
              <w:rPr>
                <w:rFonts w:eastAsia="Times New Roman" w:cs="Times New Roman"/>
                <w:w w:val="80"/>
                <w:sz w:val="20"/>
                <w:szCs w:val="20"/>
                <w:lang w:val="en-US"/>
              </w:rPr>
              <w:t> </w:t>
            </w:r>
          </w:p>
        </w:tc>
        <w:tc>
          <w:tcPr>
            <w:tcW w:w="64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44.800</w:t>
            </w:r>
          </w:p>
        </w:tc>
        <w:tc>
          <w:tcPr>
            <w:tcW w:w="85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29.550</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15.250</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14.050</w:t>
            </w:r>
          </w:p>
        </w:tc>
        <w:tc>
          <w:tcPr>
            <w:tcW w:w="58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1.200</w:t>
            </w:r>
          </w:p>
        </w:tc>
        <w:tc>
          <w:tcPr>
            <w:tcW w:w="58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1.200</w:t>
            </w:r>
          </w:p>
        </w:tc>
        <w:tc>
          <w:tcPr>
            <w:tcW w:w="56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rPr>
                <w:rFonts w:eastAsia="Times New Roman" w:cs="Times New Roman"/>
                <w:w w:val="80"/>
                <w:sz w:val="20"/>
                <w:szCs w:val="20"/>
                <w:lang w:val="en-US"/>
              </w:rPr>
            </w:pPr>
            <w:r w:rsidRPr="00414A3D">
              <w:rPr>
                <w:rFonts w:eastAsia="Times New Roman" w:cs="Times New Roman"/>
                <w:w w:val="80"/>
                <w:sz w:val="20"/>
                <w:szCs w:val="20"/>
                <w:lang w:val="en-US"/>
              </w:rPr>
              <w:t> </w:t>
            </w:r>
          </w:p>
        </w:tc>
        <w:tc>
          <w:tcPr>
            <w:tcW w:w="763"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43.600</w:t>
            </w:r>
          </w:p>
        </w:tc>
      </w:tr>
      <w:tr w:rsidR="00414A3D" w:rsidRPr="00414A3D" w:rsidTr="000844BF">
        <w:trPr>
          <w:trHeight w:val="20"/>
        </w:trPr>
        <w:tc>
          <w:tcPr>
            <w:tcW w:w="425" w:type="dxa"/>
            <w:shd w:val="clear" w:color="000000" w:fill="FFFFFF"/>
            <w:noWrap/>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II</w:t>
            </w:r>
          </w:p>
        </w:tc>
        <w:tc>
          <w:tcPr>
            <w:tcW w:w="3544" w:type="dxa"/>
            <w:shd w:val="clear" w:color="000000" w:fill="FFFFFF"/>
            <w:vAlign w:val="center"/>
            <w:hideMark/>
          </w:tcPr>
          <w:p w:rsidR="00414A3D" w:rsidRPr="00414A3D" w:rsidRDefault="00414A3D" w:rsidP="00414A3D">
            <w:pPr>
              <w:spacing w:before="40" w:after="40" w:line="240" w:lineRule="auto"/>
              <w:jc w:val="both"/>
              <w:rPr>
                <w:rFonts w:eastAsia="Times New Roman" w:cs="Times New Roman"/>
                <w:b/>
                <w:bCs/>
                <w:w w:val="80"/>
                <w:sz w:val="20"/>
                <w:szCs w:val="20"/>
                <w:lang w:val="en-US"/>
              </w:rPr>
            </w:pPr>
            <w:r w:rsidRPr="00414A3D">
              <w:rPr>
                <w:rFonts w:eastAsia="Times New Roman" w:cs="Times New Roman"/>
                <w:b/>
                <w:bCs/>
                <w:w w:val="80"/>
                <w:sz w:val="20"/>
                <w:szCs w:val="20"/>
                <w:lang w:val="en-US"/>
              </w:rPr>
              <w:t>Điều chỉnh tăng</w:t>
            </w:r>
          </w:p>
        </w:tc>
        <w:tc>
          <w:tcPr>
            <w:tcW w:w="994" w:type="dxa"/>
            <w:shd w:val="clear" w:color="000000" w:fill="FFFFFF"/>
            <w:vAlign w:val="center"/>
            <w:hideMark/>
          </w:tcPr>
          <w:p w:rsidR="00414A3D" w:rsidRPr="00414A3D" w:rsidRDefault="00414A3D" w:rsidP="00414A3D">
            <w:pPr>
              <w:spacing w:after="0" w:line="240" w:lineRule="auto"/>
              <w:jc w:val="center"/>
              <w:rPr>
                <w:rFonts w:eastAsia="Times New Roman" w:cs="Times New Roman"/>
                <w:b/>
                <w:bCs/>
                <w:w w:val="80"/>
                <w:sz w:val="20"/>
                <w:szCs w:val="20"/>
                <w:lang w:val="en-US"/>
              </w:rPr>
            </w:pPr>
            <w:r w:rsidRPr="00414A3D">
              <w:rPr>
                <w:rFonts w:eastAsia="Times New Roman" w:cs="Times New Roman"/>
                <w:b/>
                <w:bCs/>
                <w:w w:val="80"/>
                <w:sz w:val="20"/>
                <w:szCs w:val="20"/>
                <w:lang w:val="en-US"/>
              </w:rPr>
              <w:t> </w:t>
            </w:r>
          </w:p>
        </w:tc>
        <w:tc>
          <w:tcPr>
            <w:tcW w:w="849" w:type="dxa"/>
            <w:shd w:val="clear" w:color="000000" w:fill="FFFFFF"/>
            <w:vAlign w:val="center"/>
            <w:hideMark/>
          </w:tcPr>
          <w:p w:rsidR="00414A3D" w:rsidRPr="00414A3D" w:rsidRDefault="00414A3D" w:rsidP="000844BF">
            <w:pPr>
              <w:spacing w:after="0" w:line="240" w:lineRule="auto"/>
              <w:ind w:left="-109" w:right="-108"/>
              <w:rPr>
                <w:rFonts w:eastAsia="Times New Roman" w:cs="Times New Roman"/>
                <w:b/>
                <w:bCs/>
                <w:w w:val="80"/>
                <w:sz w:val="20"/>
                <w:szCs w:val="20"/>
                <w:lang w:val="en-US"/>
              </w:rPr>
            </w:pPr>
            <w:r w:rsidRPr="00414A3D">
              <w:rPr>
                <w:rFonts w:eastAsia="Times New Roman" w:cs="Times New Roman"/>
                <w:b/>
                <w:bCs/>
                <w:w w:val="80"/>
                <w:sz w:val="20"/>
                <w:szCs w:val="20"/>
                <w:lang w:val="en-US"/>
              </w:rPr>
              <w:t> </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196.956</w:t>
            </w:r>
          </w:p>
        </w:tc>
        <w:tc>
          <w:tcPr>
            <w:tcW w:w="851"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192.373</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191.124</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191.124</w:t>
            </w:r>
          </w:p>
        </w:tc>
        <w:tc>
          <w:tcPr>
            <w:tcW w:w="49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560"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64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15.613</w:t>
            </w:r>
          </w:p>
        </w:tc>
        <w:tc>
          <w:tcPr>
            <w:tcW w:w="85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15.613</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58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58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0</w:t>
            </w:r>
          </w:p>
        </w:tc>
        <w:tc>
          <w:tcPr>
            <w:tcW w:w="56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1.200</w:t>
            </w:r>
          </w:p>
        </w:tc>
        <w:tc>
          <w:tcPr>
            <w:tcW w:w="763"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b/>
                <w:bCs/>
                <w:w w:val="80"/>
                <w:sz w:val="20"/>
                <w:szCs w:val="20"/>
                <w:lang w:val="en-US"/>
              </w:rPr>
            </w:pPr>
            <w:r w:rsidRPr="00414A3D">
              <w:rPr>
                <w:rFonts w:eastAsia="Times New Roman" w:cs="Times New Roman"/>
                <w:b/>
                <w:bCs/>
                <w:w w:val="80"/>
                <w:sz w:val="20"/>
                <w:szCs w:val="20"/>
                <w:lang w:val="en-US"/>
              </w:rPr>
              <w:t>16.813</w:t>
            </w:r>
          </w:p>
        </w:tc>
      </w:tr>
      <w:tr w:rsidR="00414A3D" w:rsidRPr="00414A3D" w:rsidTr="000844BF">
        <w:trPr>
          <w:trHeight w:val="20"/>
        </w:trPr>
        <w:tc>
          <w:tcPr>
            <w:tcW w:w="425" w:type="dxa"/>
            <w:shd w:val="clear" w:color="000000" w:fill="FFFFFF"/>
            <w:noWrap/>
            <w:vAlign w:val="center"/>
            <w:hideMark/>
          </w:tcPr>
          <w:p w:rsidR="00414A3D" w:rsidRPr="00414A3D" w:rsidRDefault="00414A3D" w:rsidP="00414A3D">
            <w:pPr>
              <w:spacing w:after="0" w:line="240" w:lineRule="auto"/>
              <w:jc w:val="center"/>
              <w:rPr>
                <w:rFonts w:eastAsia="Times New Roman" w:cs="Times New Roman"/>
                <w:color w:val="000000"/>
                <w:w w:val="80"/>
                <w:sz w:val="20"/>
                <w:szCs w:val="20"/>
                <w:lang w:val="en-US"/>
              </w:rPr>
            </w:pPr>
            <w:r w:rsidRPr="00414A3D">
              <w:rPr>
                <w:rFonts w:eastAsia="Times New Roman" w:cs="Times New Roman"/>
                <w:color w:val="000000"/>
                <w:w w:val="80"/>
                <w:sz w:val="20"/>
                <w:szCs w:val="20"/>
                <w:lang w:val="en-US"/>
              </w:rPr>
              <w:t>2</w:t>
            </w:r>
          </w:p>
        </w:tc>
        <w:tc>
          <w:tcPr>
            <w:tcW w:w="3544" w:type="dxa"/>
            <w:shd w:val="clear" w:color="000000" w:fill="FFFFFF"/>
            <w:vAlign w:val="center"/>
            <w:hideMark/>
          </w:tcPr>
          <w:p w:rsidR="00414A3D" w:rsidRPr="00414A3D" w:rsidRDefault="00414A3D" w:rsidP="00414A3D">
            <w:pPr>
              <w:spacing w:before="40" w:after="40" w:line="240" w:lineRule="auto"/>
              <w:jc w:val="both"/>
              <w:rPr>
                <w:rFonts w:eastAsia="Times New Roman" w:cs="Times New Roman"/>
                <w:spacing w:val="-4"/>
                <w:w w:val="80"/>
                <w:sz w:val="20"/>
                <w:szCs w:val="20"/>
                <w:lang w:val="en-US"/>
              </w:rPr>
            </w:pPr>
            <w:r w:rsidRPr="00414A3D">
              <w:rPr>
                <w:rFonts w:eastAsia="Times New Roman" w:cs="Times New Roman"/>
                <w:spacing w:val="-4"/>
                <w:w w:val="80"/>
                <w:sz w:val="20"/>
                <w:szCs w:val="20"/>
                <w:lang w:val="en-US"/>
              </w:rPr>
              <w:t>Đường giao thông từ trung tâm huyện Sốp Cộp  - cửa khẩu Lạnh Bánh (km7 - km31)</w:t>
            </w:r>
          </w:p>
        </w:tc>
        <w:tc>
          <w:tcPr>
            <w:tcW w:w="994" w:type="dxa"/>
            <w:shd w:val="clear" w:color="000000" w:fill="FFFFFF"/>
            <w:vAlign w:val="center"/>
            <w:hideMark/>
          </w:tcPr>
          <w:p w:rsidR="00414A3D" w:rsidRPr="00414A3D" w:rsidRDefault="00414A3D" w:rsidP="000844BF">
            <w:pPr>
              <w:spacing w:after="0" w:line="240" w:lineRule="auto"/>
              <w:ind w:left="-108" w:right="-107"/>
              <w:jc w:val="center"/>
              <w:rPr>
                <w:rFonts w:eastAsia="Times New Roman" w:cs="Times New Roman"/>
                <w:w w:val="80"/>
                <w:sz w:val="20"/>
                <w:szCs w:val="20"/>
                <w:lang w:val="en-US"/>
              </w:rPr>
            </w:pPr>
            <w:r w:rsidRPr="00414A3D">
              <w:rPr>
                <w:rFonts w:eastAsia="Times New Roman" w:cs="Times New Roman"/>
                <w:w w:val="80"/>
                <w:sz w:val="20"/>
                <w:szCs w:val="20"/>
                <w:lang w:val="en-US"/>
              </w:rPr>
              <w:t xml:space="preserve">Ban QLDA ĐTXD huyện </w:t>
            </w:r>
            <w:r w:rsidR="000844BF">
              <w:rPr>
                <w:rFonts w:eastAsia="Times New Roman" w:cs="Times New Roman"/>
                <w:w w:val="80"/>
                <w:sz w:val="20"/>
                <w:szCs w:val="20"/>
                <w:lang w:val="en-US"/>
              </w:rPr>
              <w:t xml:space="preserve">               </w:t>
            </w:r>
            <w:r w:rsidRPr="00414A3D">
              <w:rPr>
                <w:rFonts w:eastAsia="Times New Roman" w:cs="Times New Roman"/>
                <w:w w:val="80"/>
                <w:sz w:val="20"/>
                <w:szCs w:val="20"/>
                <w:lang w:val="en-US"/>
              </w:rPr>
              <w:t>Sốp Cộp</w:t>
            </w:r>
          </w:p>
        </w:tc>
        <w:tc>
          <w:tcPr>
            <w:tcW w:w="849" w:type="dxa"/>
            <w:shd w:val="clear" w:color="000000" w:fill="FFFFFF"/>
            <w:vAlign w:val="center"/>
            <w:hideMark/>
          </w:tcPr>
          <w:p w:rsidR="00414A3D" w:rsidRPr="00414A3D" w:rsidRDefault="00414A3D" w:rsidP="000844BF">
            <w:pPr>
              <w:spacing w:after="0" w:line="240" w:lineRule="auto"/>
              <w:ind w:left="-109" w:right="-108"/>
              <w:jc w:val="center"/>
              <w:rPr>
                <w:rFonts w:eastAsia="Times New Roman" w:cs="Times New Roman"/>
                <w:w w:val="80"/>
                <w:sz w:val="20"/>
                <w:szCs w:val="20"/>
                <w:lang w:val="en-US"/>
              </w:rPr>
            </w:pPr>
            <w:r w:rsidRPr="00414A3D">
              <w:rPr>
                <w:rFonts w:eastAsia="Times New Roman" w:cs="Times New Roman"/>
                <w:w w:val="80"/>
                <w:sz w:val="20"/>
                <w:szCs w:val="20"/>
                <w:lang w:val="en-US"/>
              </w:rPr>
              <w:t xml:space="preserve"> 1019 </w:t>
            </w:r>
            <w:r w:rsidR="000844BF">
              <w:rPr>
                <w:rFonts w:eastAsia="Times New Roman" w:cs="Times New Roman"/>
                <w:w w:val="80"/>
                <w:sz w:val="20"/>
                <w:szCs w:val="20"/>
                <w:lang w:val="en-US"/>
              </w:rPr>
              <w:t xml:space="preserve"> </w:t>
            </w:r>
            <w:r w:rsidRPr="00414A3D">
              <w:rPr>
                <w:rFonts w:eastAsia="Times New Roman" w:cs="Times New Roman"/>
                <w:w w:val="80"/>
                <w:sz w:val="20"/>
                <w:szCs w:val="20"/>
                <w:lang w:val="en-US"/>
              </w:rPr>
              <w:t xml:space="preserve">25/5/2010 </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196.956</w:t>
            </w:r>
          </w:p>
        </w:tc>
        <w:tc>
          <w:tcPr>
            <w:tcW w:w="851"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192.373</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191.124</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191.124</w:t>
            </w:r>
          </w:p>
        </w:tc>
        <w:tc>
          <w:tcPr>
            <w:tcW w:w="49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rPr>
                <w:rFonts w:eastAsia="Times New Roman" w:cs="Times New Roman"/>
                <w:w w:val="80"/>
                <w:sz w:val="20"/>
                <w:szCs w:val="20"/>
                <w:lang w:val="en-US"/>
              </w:rPr>
            </w:pPr>
            <w:r w:rsidRPr="00414A3D">
              <w:rPr>
                <w:rFonts w:eastAsia="Times New Roman" w:cs="Times New Roman"/>
                <w:w w:val="80"/>
                <w:sz w:val="20"/>
                <w:szCs w:val="20"/>
                <w:lang w:val="en-US"/>
              </w:rPr>
              <w:t> </w:t>
            </w:r>
          </w:p>
        </w:tc>
        <w:tc>
          <w:tcPr>
            <w:tcW w:w="560"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rPr>
                <w:rFonts w:eastAsia="Times New Roman" w:cs="Times New Roman"/>
                <w:w w:val="80"/>
                <w:sz w:val="20"/>
                <w:szCs w:val="20"/>
                <w:lang w:val="en-US"/>
              </w:rPr>
            </w:pPr>
            <w:r w:rsidRPr="00414A3D">
              <w:rPr>
                <w:rFonts w:eastAsia="Times New Roman" w:cs="Times New Roman"/>
                <w:w w:val="80"/>
                <w:sz w:val="20"/>
                <w:szCs w:val="20"/>
                <w:lang w:val="en-US"/>
              </w:rPr>
              <w:t> </w:t>
            </w:r>
          </w:p>
        </w:tc>
        <w:tc>
          <w:tcPr>
            <w:tcW w:w="644" w:type="dxa"/>
            <w:shd w:val="clear" w:color="000000" w:fill="FFFFFF"/>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15.613</w:t>
            </w:r>
          </w:p>
        </w:tc>
        <w:tc>
          <w:tcPr>
            <w:tcW w:w="854"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15.613</w:t>
            </w:r>
          </w:p>
        </w:tc>
        <w:tc>
          <w:tcPr>
            <w:tcW w:w="70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rPr>
                <w:rFonts w:eastAsia="Times New Roman" w:cs="Times New Roman"/>
                <w:w w:val="80"/>
                <w:sz w:val="20"/>
                <w:szCs w:val="20"/>
                <w:lang w:val="en-US"/>
              </w:rPr>
            </w:pPr>
            <w:r w:rsidRPr="00414A3D">
              <w:rPr>
                <w:rFonts w:eastAsia="Times New Roman" w:cs="Times New Roman"/>
                <w:w w:val="80"/>
                <w:sz w:val="20"/>
                <w:szCs w:val="20"/>
                <w:lang w:val="en-US"/>
              </w:rPr>
              <w:t> </w:t>
            </w:r>
          </w:p>
        </w:tc>
        <w:tc>
          <w:tcPr>
            <w:tcW w:w="709"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rPr>
                <w:rFonts w:eastAsia="Times New Roman" w:cs="Times New Roman"/>
                <w:w w:val="80"/>
                <w:sz w:val="20"/>
                <w:szCs w:val="20"/>
                <w:lang w:val="en-US"/>
              </w:rPr>
            </w:pPr>
            <w:r w:rsidRPr="00414A3D">
              <w:rPr>
                <w:rFonts w:eastAsia="Times New Roman" w:cs="Times New Roman"/>
                <w:w w:val="80"/>
                <w:sz w:val="20"/>
                <w:szCs w:val="20"/>
                <w:lang w:val="en-US"/>
              </w:rPr>
              <w:t> </w:t>
            </w:r>
          </w:p>
        </w:tc>
        <w:tc>
          <w:tcPr>
            <w:tcW w:w="58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rPr>
                <w:rFonts w:eastAsia="Times New Roman" w:cs="Times New Roman"/>
                <w:w w:val="80"/>
                <w:sz w:val="20"/>
                <w:szCs w:val="20"/>
                <w:lang w:val="en-US"/>
              </w:rPr>
            </w:pPr>
            <w:r w:rsidRPr="00414A3D">
              <w:rPr>
                <w:rFonts w:eastAsia="Times New Roman" w:cs="Times New Roman"/>
                <w:w w:val="80"/>
                <w:sz w:val="20"/>
                <w:szCs w:val="20"/>
                <w:lang w:val="en-US"/>
              </w:rPr>
              <w:t> </w:t>
            </w:r>
          </w:p>
        </w:tc>
        <w:tc>
          <w:tcPr>
            <w:tcW w:w="588"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rPr>
                <w:rFonts w:eastAsia="Times New Roman" w:cs="Times New Roman"/>
                <w:w w:val="80"/>
                <w:sz w:val="20"/>
                <w:szCs w:val="20"/>
                <w:lang w:val="en-US"/>
              </w:rPr>
            </w:pPr>
            <w:r w:rsidRPr="00414A3D">
              <w:rPr>
                <w:rFonts w:eastAsia="Times New Roman" w:cs="Times New Roman"/>
                <w:w w:val="80"/>
                <w:sz w:val="20"/>
                <w:szCs w:val="20"/>
                <w:lang w:val="en-US"/>
              </w:rPr>
              <w:t> </w:t>
            </w:r>
          </w:p>
        </w:tc>
        <w:tc>
          <w:tcPr>
            <w:tcW w:w="567"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1.200</w:t>
            </w:r>
          </w:p>
        </w:tc>
        <w:tc>
          <w:tcPr>
            <w:tcW w:w="763" w:type="dxa"/>
            <w:shd w:val="clear" w:color="000000" w:fill="FFFFFF"/>
            <w:noWrap/>
            <w:tcMar>
              <w:left w:w="28" w:type="dxa"/>
              <w:right w:w="28" w:type="dxa"/>
            </w:tcMar>
            <w:vAlign w:val="center"/>
            <w:hideMark/>
          </w:tcPr>
          <w:p w:rsidR="00414A3D" w:rsidRPr="00414A3D" w:rsidRDefault="00414A3D" w:rsidP="000844BF">
            <w:pPr>
              <w:spacing w:after="0" w:line="240" w:lineRule="auto"/>
              <w:ind w:left="57" w:right="57"/>
              <w:jc w:val="right"/>
              <w:rPr>
                <w:rFonts w:eastAsia="Times New Roman" w:cs="Times New Roman"/>
                <w:w w:val="80"/>
                <w:sz w:val="20"/>
                <w:szCs w:val="20"/>
                <w:lang w:val="en-US"/>
              </w:rPr>
            </w:pPr>
            <w:r w:rsidRPr="00414A3D">
              <w:rPr>
                <w:rFonts w:eastAsia="Times New Roman" w:cs="Times New Roman"/>
                <w:w w:val="80"/>
                <w:sz w:val="20"/>
                <w:szCs w:val="20"/>
                <w:lang w:val="en-US"/>
              </w:rPr>
              <w:t>16.813</w:t>
            </w:r>
          </w:p>
        </w:tc>
      </w:tr>
    </w:tbl>
    <w:p w:rsidR="00414A3D" w:rsidRPr="00414A3D" w:rsidRDefault="00414A3D" w:rsidP="00414A3D">
      <w:pPr>
        <w:rPr>
          <w:rFonts w:eastAsia="Calibri" w:cs="Times New Roman"/>
          <w:w w:val="80"/>
          <w:sz w:val="20"/>
          <w:szCs w:val="20"/>
          <w:lang w:val="en-US"/>
        </w:rPr>
      </w:pPr>
    </w:p>
    <w:p w:rsidR="00414A3D" w:rsidRDefault="00414A3D" w:rsidP="00414A3D">
      <w:pPr>
        <w:rPr>
          <w:rFonts w:eastAsia="Calibri" w:cs="Times New Roman"/>
          <w:w w:val="80"/>
          <w:sz w:val="20"/>
          <w:szCs w:val="20"/>
          <w:lang w:val="en-US"/>
        </w:rPr>
      </w:pPr>
    </w:p>
    <w:p w:rsidR="00BD2688" w:rsidRDefault="00BD2688" w:rsidP="00414A3D">
      <w:pPr>
        <w:rPr>
          <w:rFonts w:eastAsia="Calibri" w:cs="Times New Roman"/>
          <w:w w:val="80"/>
          <w:sz w:val="20"/>
          <w:szCs w:val="20"/>
          <w:lang w:val="en-US"/>
        </w:rPr>
      </w:pPr>
    </w:p>
    <w:p w:rsidR="000844BF" w:rsidRDefault="000844BF" w:rsidP="00414A3D">
      <w:pPr>
        <w:rPr>
          <w:rFonts w:eastAsia="Calibri" w:cs="Times New Roman"/>
          <w:w w:val="80"/>
          <w:sz w:val="20"/>
          <w:szCs w:val="20"/>
          <w:lang w:val="en-US"/>
        </w:rPr>
      </w:pPr>
    </w:p>
    <w:p w:rsidR="000844BF" w:rsidRPr="00414A3D" w:rsidRDefault="000844BF" w:rsidP="00414A3D">
      <w:pPr>
        <w:rPr>
          <w:rFonts w:eastAsia="Calibri" w:cs="Times New Roman"/>
          <w:w w:val="80"/>
          <w:sz w:val="20"/>
          <w:szCs w:val="20"/>
          <w:lang w:val="en-US"/>
        </w:rPr>
      </w:pPr>
    </w:p>
    <w:p w:rsidR="00414A3D" w:rsidRPr="00414A3D" w:rsidRDefault="00414A3D" w:rsidP="00414A3D">
      <w:pPr>
        <w:rPr>
          <w:rFonts w:eastAsia="Calibri" w:cs="Times New Roman"/>
          <w:w w:val="80"/>
          <w:sz w:val="20"/>
          <w:szCs w:val="20"/>
          <w:lang w:val="en-US"/>
        </w:rPr>
      </w:pPr>
    </w:p>
    <w:p w:rsidR="00414A3D" w:rsidRPr="00414A3D" w:rsidRDefault="00414A3D" w:rsidP="00414A3D">
      <w:pPr>
        <w:spacing w:after="0" w:line="240" w:lineRule="auto"/>
        <w:jc w:val="center"/>
        <w:rPr>
          <w:rFonts w:eastAsia="Calibri" w:cs="Times New Roman"/>
          <w:b/>
          <w:szCs w:val="28"/>
          <w:lang w:val="en-US"/>
        </w:rPr>
      </w:pPr>
      <w:r w:rsidRPr="00414A3D">
        <w:rPr>
          <w:rFonts w:eastAsia="Calibri" w:cs="Times New Roman"/>
          <w:b/>
          <w:szCs w:val="28"/>
          <w:lang w:val="en-US"/>
        </w:rPr>
        <w:lastRenderedPageBreak/>
        <w:t>ĐIỀU CHỈNH KẾ HOẠCH ĐẦU TƯ CÔNG NĂM 2021 NGUỒN NGÂN SÁCH ĐỊA PHƯƠNG</w:t>
      </w:r>
    </w:p>
    <w:p w:rsidR="00414A3D" w:rsidRDefault="00414A3D" w:rsidP="00414A3D">
      <w:pPr>
        <w:spacing w:after="0" w:line="240" w:lineRule="auto"/>
        <w:jc w:val="center"/>
        <w:rPr>
          <w:rFonts w:eastAsia="Times New Roman" w:cs="Times New Roman"/>
          <w:i/>
          <w:iCs/>
          <w:sz w:val="24"/>
          <w:szCs w:val="24"/>
          <w:lang w:val="en-US"/>
        </w:rPr>
      </w:pPr>
      <w:r w:rsidRPr="00414A3D">
        <w:rPr>
          <w:rFonts w:eastAsia="Times New Roman" w:cs="Times New Roman"/>
          <w:i/>
          <w:iCs/>
          <w:sz w:val="24"/>
          <w:szCs w:val="24"/>
          <w:lang w:val="en-US"/>
        </w:rPr>
        <w:t>(Kèm theo Nghị quyết số 63/NQ-HĐND ngày 30 tháng 12 năm 2021 của HĐND tỉnh)</w:t>
      </w:r>
    </w:p>
    <w:p w:rsidR="009F1489" w:rsidRPr="00414A3D" w:rsidRDefault="009F1489" w:rsidP="00414A3D">
      <w:pPr>
        <w:spacing w:after="0" w:line="240" w:lineRule="auto"/>
        <w:jc w:val="center"/>
        <w:rPr>
          <w:rFonts w:eastAsia="Times New Roman" w:cs="Times New Roman"/>
          <w:i/>
          <w:iCs/>
          <w:sz w:val="24"/>
          <w:szCs w:val="24"/>
          <w:lang w:val="en-US"/>
        </w:rPr>
      </w:pPr>
    </w:p>
    <w:p w:rsidR="00414A3D" w:rsidRPr="00414A3D" w:rsidRDefault="00414A3D" w:rsidP="00414A3D">
      <w:pPr>
        <w:spacing w:after="0"/>
        <w:jc w:val="right"/>
        <w:rPr>
          <w:rFonts w:eastAsia="Times New Roman" w:cs="Times New Roman"/>
          <w:i/>
          <w:iCs/>
          <w:sz w:val="24"/>
          <w:szCs w:val="24"/>
          <w:lang w:val="en-US"/>
        </w:rPr>
      </w:pPr>
      <w:r w:rsidRPr="00414A3D">
        <w:rPr>
          <w:rFonts w:eastAsia="Times New Roman" w:cs="Times New Roman"/>
          <w:i/>
          <w:iCs/>
          <w:sz w:val="24"/>
          <w:szCs w:val="24"/>
          <w:lang w:val="en-US"/>
        </w:rPr>
        <w:t>Đơn vị: Triệu đồng</w:t>
      </w:r>
    </w:p>
    <w:tbl>
      <w:tblPr>
        <w:tblW w:w="15748" w:type="dxa"/>
        <w:tblInd w:w="-1106" w:type="dxa"/>
        <w:tblLayout w:type="fixed"/>
        <w:tblLook w:val="04A0" w:firstRow="1" w:lastRow="0" w:firstColumn="1" w:lastColumn="0" w:noHBand="0" w:noVBand="1"/>
      </w:tblPr>
      <w:tblGrid>
        <w:gridCol w:w="411"/>
        <w:gridCol w:w="3984"/>
        <w:gridCol w:w="1418"/>
        <w:gridCol w:w="857"/>
        <w:gridCol w:w="798"/>
        <w:gridCol w:w="755"/>
        <w:gridCol w:w="709"/>
        <w:gridCol w:w="710"/>
        <w:gridCol w:w="707"/>
        <w:gridCol w:w="858"/>
        <w:gridCol w:w="701"/>
        <w:gridCol w:w="775"/>
        <w:gridCol w:w="643"/>
        <w:gridCol w:w="613"/>
        <w:gridCol w:w="662"/>
        <w:gridCol w:w="709"/>
        <w:gridCol w:w="438"/>
      </w:tblGrid>
      <w:tr w:rsidR="00414A3D" w:rsidRPr="00414A3D" w:rsidTr="002A5CF6">
        <w:trPr>
          <w:trHeight w:val="20"/>
          <w:tblHeader/>
        </w:trPr>
        <w:tc>
          <w:tcPr>
            <w:tcW w:w="411" w:type="dxa"/>
            <w:vMerge w:val="restart"/>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STT</w:t>
            </w:r>
          </w:p>
        </w:tc>
        <w:tc>
          <w:tcPr>
            <w:tcW w:w="3984" w:type="dxa"/>
            <w:vMerge w:val="restart"/>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Danh mục dự án</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Chủ đầu tư</w:t>
            </w:r>
          </w:p>
        </w:tc>
        <w:tc>
          <w:tcPr>
            <w:tcW w:w="1655" w:type="dxa"/>
            <w:gridSpan w:val="2"/>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 xml:space="preserve">Quyết định đầu tư </w:t>
            </w:r>
          </w:p>
        </w:tc>
        <w:tc>
          <w:tcPr>
            <w:tcW w:w="755" w:type="dxa"/>
            <w:vMerge w:val="restar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Lũy kế khối lượng hoàn thành đến thời điểm</w:t>
            </w:r>
            <w:r w:rsidR="008065CB">
              <w:rPr>
                <w:rFonts w:eastAsia="Times New Roman" w:cs="Times New Roman"/>
                <w:b/>
                <w:bCs/>
                <w:w w:val="80"/>
                <w:sz w:val="22"/>
                <w:lang w:val="en-US"/>
              </w:rPr>
              <w:t xml:space="preserve">  </w:t>
            </w:r>
            <w:r w:rsidRPr="00414A3D">
              <w:rPr>
                <w:rFonts w:eastAsia="Times New Roman" w:cs="Times New Roman"/>
                <w:b/>
                <w:bCs/>
                <w:w w:val="80"/>
                <w:sz w:val="22"/>
                <w:lang w:val="en-US"/>
              </w:rPr>
              <w:t xml:space="preserve"> báo cáo</w:t>
            </w:r>
          </w:p>
        </w:tc>
        <w:tc>
          <w:tcPr>
            <w:tcW w:w="1419" w:type="dxa"/>
            <w:gridSpan w:val="2"/>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Lũy kế vốn đã giao đến thời điểm báo cáo</w:t>
            </w:r>
          </w:p>
        </w:tc>
        <w:tc>
          <w:tcPr>
            <w:tcW w:w="3684" w:type="dxa"/>
            <w:gridSpan w:val="5"/>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Kế hoạch năm 2021</w:t>
            </w:r>
          </w:p>
        </w:tc>
        <w:tc>
          <w:tcPr>
            <w:tcW w:w="1275" w:type="dxa"/>
            <w:gridSpan w:val="2"/>
            <w:tcBorders>
              <w:top w:val="single" w:sz="4" w:space="0" w:color="auto"/>
              <w:left w:val="single" w:sz="4" w:space="0" w:color="auto"/>
              <w:bottom w:val="single" w:sz="4" w:space="0" w:color="auto"/>
              <w:right w:val="single" w:sz="4" w:space="0" w:color="000000"/>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 xml:space="preserve">Phương án </w:t>
            </w:r>
            <w:r w:rsidR="00727CFC">
              <w:rPr>
                <w:rFonts w:eastAsia="Times New Roman" w:cs="Times New Roman"/>
                <w:b/>
                <w:bCs/>
                <w:w w:val="80"/>
                <w:sz w:val="22"/>
                <w:lang w:val="en-US"/>
              </w:rPr>
              <w:t xml:space="preserve"> </w:t>
            </w:r>
            <w:r w:rsidRPr="00414A3D">
              <w:rPr>
                <w:rFonts w:eastAsia="Times New Roman" w:cs="Times New Roman"/>
                <w:b/>
                <w:bCs/>
                <w:w w:val="80"/>
                <w:sz w:val="22"/>
                <w:lang w:val="en-US"/>
              </w:rPr>
              <w:t>điều chỉnh</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Kế hoạch vốn sau điều chỉnh</w:t>
            </w:r>
          </w:p>
        </w:tc>
        <w:tc>
          <w:tcPr>
            <w:tcW w:w="438" w:type="dxa"/>
            <w:vMerge w:val="restart"/>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Ghi chú</w:t>
            </w:r>
          </w:p>
        </w:tc>
      </w:tr>
      <w:tr w:rsidR="00414A3D" w:rsidRPr="00414A3D" w:rsidTr="002A5CF6">
        <w:trPr>
          <w:trHeight w:val="20"/>
          <w:tblHeader/>
        </w:trPr>
        <w:tc>
          <w:tcPr>
            <w:tcW w:w="411"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398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141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857"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Số, ngày, tháng, năm</w:t>
            </w:r>
          </w:p>
        </w:tc>
        <w:tc>
          <w:tcPr>
            <w:tcW w:w="798" w:type="dxa"/>
            <w:vMerge w:val="restart"/>
            <w:tcBorders>
              <w:top w:val="single" w:sz="4" w:space="0" w:color="auto"/>
              <w:left w:val="single" w:sz="4" w:space="0" w:color="auto"/>
              <w:bottom w:val="single" w:sz="4" w:space="0" w:color="000000"/>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Tổng mức</w:t>
            </w:r>
            <w:r w:rsidR="00B8089D">
              <w:rPr>
                <w:rFonts w:eastAsia="Times New Roman" w:cs="Times New Roman"/>
                <w:b/>
                <w:bCs/>
                <w:w w:val="80"/>
                <w:sz w:val="22"/>
                <w:lang w:val="en-US"/>
              </w:rPr>
              <w:t xml:space="preserve">            </w:t>
            </w:r>
            <w:r w:rsidRPr="00414A3D">
              <w:rPr>
                <w:rFonts w:eastAsia="Times New Roman" w:cs="Times New Roman"/>
                <w:b/>
                <w:bCs/>
                <w:w w:val="80"/>
                <w:sz w:val="22"/>
                <w:lang w:val="en-US"/>
              </w:rPr>
              <w:t xml:space="preserve"> đầu tư</w:t>
            </w:r>
          </w:p>
        </w:tc>
        <w:tc>
          <w:tcPr>
            <w:tcW w:w="755"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709"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Tổng</w:t>
            </w:r>
            <w:r w:rsidR="00727CFC">
              <w:rPr>
                <w:rFonts w:eastAsia="Times New Roman" w:cs="Times New Roman"/>
                <w:b/>
                <w:bCs/>
                <w:w w:val="80"/>
                <w:sz w:val="22"/>
                <w:lang w:val="en-US"/>
              </w:rPr>
              <w:t xml:space="preserve">               </w:t>
            </w:r>
            <w:r w:rsidRPr="00414A3D">
              <w:rPr>
                <w:rFonts w:eastAsia="Times New Roman" w:cs="Times New Roman"/>
                <w:b/>
                <w:bCs/>
                <w:w w:val="80"/>
                <w:sz w:val="22"/>
                <w:lang w:val="en-US"/>
              </w:rPr>
              <w:t xml:space="preserve"> số</w:t>
            </w:r>
          </w:p>
        </w:tc>
        <w:tc>
          <w:tcPr>
            <w:tcW w:w="710"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Trong đó: Nguồn NST</w:t>
            </w:r>
          </w:p>
        </w:tc>
        <w:tc>
          <w:tcPr>
            <w:tcW w:w="707"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Kế hoạch vốn giao</w:t>
            </w:r>
          </w:p>
        </w:tc>
        <w:tc>
          <w:tcPr>
            <w:tcW w:w="858"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 xml:space="preserve">TĐ: Số vốn đã giải ngân đến </w:t>
            </w:r>
            <w:r w:rsidR="002A5CF6">
              <w:rPr>
                <w:rFonts w:eastAsia="Times New Roman" w:cs="Times New Roman"/>
                <w:b/>
                <w:bCs/>
                <w:w w:val="80"/>
                <w:sz w:val="22"/>
                <w:lang w:val="en-US"/>
              </w:rPr>
              <w:t xml:space="preserve">ngày </w:t>
            </w:r>
            <w:r w:rsidRPr="00414A3D">
              <w:rPr>
                <w:rFonts w:eastAsia="Times New Roman" w:cs="Times New Roman"/>
                <w:b/>
                <w:bCs/>
                <w:w w:val="80"/>
                <w:sz w:val="22"/>
                <w:lang w:val="en-US"/>
              </w:rPr>
              <w:t>20/12/2021</w:t>
            </w:r>
          </w:p>
        </w:tc>
        <w:tc>
          <w:tcPr>
            <w:tcW w:w="2119" w:type="dxa"/>
            <w:gridSpan w:val="3"/>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8065CB">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Số vốn còn lại</w:t>
            </w:r>
            <w:r w:rsidR="008065CB">
              <w:rPr>
                <w:rFonts w:eastAsia="Times New Roman" w:cs="Times New Roman"/>
                <w:b/>
                <w:bCs/>
                <w:w w:val="80"/>
                <w:sz w:val="22"/>
                <w:lang w:val="en-US"/>
              </w:rPr>
              <w:t xml:space="preserve">                           </w:t>
            </w:r>
            <w:r w:rsidRPr="00414A3D">
              <w:rPr>
                <w:rFonts w:eastAsia="Times New Roman" w:cs="Times New Roman"/>
                <w:b/>
                <w:bCs/>
                <w:w w:val="80"/>
                <w:sz w:val="22"/>
                <w:lang w:val="en-US"/>
              </w:rPr>
              <w:t>chưa giải ngân</w:t>
            </w:r>
          </w:p>
        </w:tc>
        <w:tc>
          <w:tcPr>
            <w:tcW w:w="613" w:type="dxa"/>
            <w:vMerge w:val="restar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Điều chỉnh giảm</w:t>
            </w:r>
          </w:p>
        </w:tc>
        <w:tc>
          <w:tcPr>
            <w:tcW w:w="662" w:type="dxa"/>
            <w:vMerge w:val="restar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Điều chỉnh tăng</w:t>
            </w:r>
          </w:p>
        </w:tc>
        <w:tc>
          <w:tcPr>
            <w:tcW w:w="70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43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r>
      <w:tr w:rsidR="00414A3D" w:rsidRPr="00414A3D" w:rsidTr="002A5CF6">
        <w:trPr>
          <w:trHeight w:val="20"/>
          <w:tblHeader/>
        </w:trPr>
        <w:tc>
          <w:tcPr>
            <w:tcW w:w="411"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398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141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857"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798"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755"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709"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71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707"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858"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701"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Tổng</w:t>
            </w:r>
            <w:r w:rsidR="008065CB">
              <w:rPr>
                <w:rFonts w:eastAsia="Times New Roman" w:cs="Times New Roman"/>
                <w:b/>
                <w:bCs/>
                <w:w w:val="80"/>
                <w:sz w:val="22"/>
                <w:lang w:val="en-US"/>
              </w:rPr>
              <w:t xml:space="preserve"> </w:t>
            </w:r>
            <w:r w:rsidRPr="00414A3D">
              <w:rPr>
                <w:rFonts w:eastAsia="Times New Roman" w:cs="Times New Roman"/>
                <w:b/>
                <w:bCs/>
                <w:w w:val="80"/>
                <w:sz w:val="22"/>
                <w:lang w:val="en-US"/>
              </w:rPr>
              <w:t xml:space="preserve"> số</w:t>
            </w:r>
          </w:p>
        </w:tc>
        <w:tc>
          <w:tcPr>
            <w:tcW w:w="775"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Số vốn đề nghị tiếp tục giải ngân</w:t>
            </w:r>
          </w:p>
        </w:tc>
        <w:tc>
          <w:tcPr>
            <w:tcW w:w="643"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414A3D" w:rsidRDefault="00414A3D" w:rsidP="00414A3D">
            <w:pPr>
              <w:spacing w:after="0" w:line="240" w:lineRule="auto"/>
              <w:jc w:val="center"/>
              <w:rPr>
                <w:rFonts w:eastAsia="Times New Roman" w:cs="Times New Roman"/>
                <w:b/>
                <w:bCs/>
                <w:w w:val="80"/>
                <w:sz w:val="22"/>
                <w:lang w:val="en-US"/>
              </w:rPr>
            </w:pPr>
            <w:r w:rsidRPr="00414A3D">
              <w:rPr>
                <w:rFonts w:eastAsia="Times New Roman" w:cs="Times New Roman"/>
                <w:b/>
                <w:bCs/>
                <w:w w:val="80"/>
                <w:sz w:val="22"/>
                <w:lang w:val="en-US"/>
              </w:rPr>
              <w:t xml:space="preserve"> Số vốn đề nghị thu hồi </w:t>
            </w:r>
          </w:p>
        </w:tc>
        <w:tc>
          <w:tcPr>
            <w:tcW w:w="61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662"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70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c>
          <w:tcPr>
            <w:tcW w:w="43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14A3D" w:rsidRPr="00414A3D" w:rsidRDefault="00414A3D" w:rsidP="00414A3D">
            <w:pPr>
              <w:spacing w:after="0" w:line="240" w:lineRule="auto"/>
              <w:rPr>
                <w:rFonts w:eastAsia="Times New Roman" w:cs="Times New Roman"/>
                <w:b/>
                <w:bCs/>
                <w:w w:val="80"/>
                <w:sz w:val="22"/>
                <w:lang w:val="en-US"/>
              </w:rPr>
            </w:pPr>
          </w:p>
        </w:tc>
      </w:tr>
      <w:tr w:rsidR="00414A3D" w:rsidRPr="009F1489" w:rsidTr="002A5CF6">
        <w:trPr>
          <w:trHeight w:val="20"/>
        </w:trPr>
        <w:tc>
          <w:tcPr>
            <w:tcW w:w="411"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3984" w:type="dxa"/>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TỔNG SỐ</w:t>
            </w:r>
          </w:p>
        </w:tc>
        <w:tc>
          <w:tcPr>
            <w:tcW w:w="1418"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857"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1.613.458</w:t>
            </w:r>
          </w:p>
        </w:tc>
        <w:tc>
          <w:tcPr>
            <w:tcW w:w="75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496.065</w:t>
            </w:r>
          </w:p>
        </w:tc>
        <w:tc>
          <w:tcPr>
            <w:tcW w:w="70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684.333</w:t>
            </w:r>
          </w:p>
        </w:tc>
        <w:tc>
          <w:tcPr>
            <w:tcW w:w="71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468.172</w:t>
            </w:r>
          </w:p>
        </w:tc>
        <w:tc>
          <w:tcPr>
            <w:tcW w:w="70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239.142</w:t>
            </w:r>
          </w:p>
        </w:tc>
        <w:tc>
          <w:tcPr>
            <w:tcW w:w="85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121.546</w:t>
            </w:r>
          </w:p>
        </w:tc>
        <w:tc>
          <w:tcPr>
            <w:tcW w:w="701"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117.596</w:t>
            </w:r>
          </w:p>
        </w:tc>
        <w:tc>
          <w:tcPr>
            <w:tcW w:w="77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45.174</w:t>
            </w:r>
          </w:p>
        </w:tc>
        <w:tc>
          <w:tcPr>
            <w:tcW w:w="64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72.422</w:t>
            </w:r>
          </w:p>
        </w:tc>
        <w:tc>
          <w:tcPr>
            <w:tcW w:w="61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72.422</w:t>
            </w:r>
          </w:p>
        </w:tc>
        <w:tc>
          <w:tcPr>
            <w:tcW w:w="662"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72.422</w:t>
            </w:r>
          </w:p>
        </w:tc>
        <w:tc>
          <w:tcPr>
            <w:tcW w:w="70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239.142</w:t>
            </w:r>
          </w:p>
        </w:tc>
        <w:tc>
          <w:tcPr>
            <w:tcW w:w="43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r>
      <w:tr w:rsidR="00414A3D" w:rsidRPr="009F1489" w:rsidTr="002A5CF6">
        <w:trPr>
          <w:trHeight w:val="20"/>
        </w:trPr>
        <w:tc>
          <w:tcPr>
            <w:tcW w:w="411"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A</w:t>
            </w:r>
          </w:p>
        </w:tc>
        <w:tc>
          <w:tcPr>
            <w:tcW w:w="3984" w:type="dxa"/>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NGUỒN BỔ SUNG CÂN ĐỐI NGÂN SÁCH TỈNH</w:t>
            </w:r>
          </w:p>
        </w:tc>
        <w:tc>
          <w:tcPr>
            <w:tcW w:w="1418"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857"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79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1.436.451</w:t>
            </w:r>
          </w:p>
        </w:tc>
        <w:tc>
          <w:tcPr>
            <w:tcW w:w="75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346.797</w:t>
            </w:r>
          </w:p>
        </w:tc>
        <w:tc>
          <w:tcPr>
            <w:tcW w:w="70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531.522</w:t>
            </w:r>
          </w:p>
        </w:tc>
        <w:tc>
          <w:tcPr>
            <w:tcW w:w="71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315.361</w:t>
            </w:r>
          </w:p>
        </w:tc>
        <w:tc>
          <w:tcPr>
            <w:tcW w:w="70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218.076</w:t>
            </w:r>
          </w:p>
        </w:tc>
        <w:tc>
          <w:tcPr>
            <w:tcW w:w="85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105.990</w:t>
            </w:r>
          </w:p>
        </w:tc>
        <w:tc>
          <w:tcPr>
            <w:tcW w:w="701"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112.086</w:t>
            </w:r>
          </w:p>
        </w:tc>
        <w:tc>
          <w:tcPr>
            <w:tcW w:w="77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43.011</w:t>
            </w:r>
          </w:p>
        </w:tc>
        <w:tc>
          <w:tcPr>
            <w:tcW w:w="64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69.075</w:t>
            </w:r>
          </w:p>
        </w:tc>
        <w:tc>
          <w:tcPr>
            <w:tcW w:w="61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69.075</w:t>
            </w:r>
          </w:p>
        </w:tc>
        <w:tc>
          <w:tcPr>
            <w:tcW w:w="662"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69.075</w:t>
            </w:r>
          </w:p>
        </w:tc>
        <w:tc>
          <w:tcPr>
            <w:tcW w:w="70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218.076</w:t>
            </w:r>
          </w:p>
        </w:tc>
        <w:tc>
          <w:tcPr>
            <w:tcW w:w="43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r>
      <w:tr w:rsidR="00414A3D" w:rsidRPr="009F1489" w:rsidTr="00C47DAF">
        <w:trPr>
          <w:trHeight w:val="64"/>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I</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Điều chỉnh giảm</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937.038</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261.894</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369.381</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207.177</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111.496</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37.906</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73.590</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4.515</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69.075</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69.075</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29"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42.421</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r>
      <w:tr w:rsidR="00414A3D" w:rsidRPr="009F1489" w:rsidTr="00C47DAF">
        <w:trPr>
          <w:trHeight w:val="64"/>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Dự án hoàn thành hết nhu cầu sử dụng vốn</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138.006</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115.878</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122.948</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66.704</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33.550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26.392</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7.158</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3.325</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3.833</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3.833</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29.717</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r>
      <w:tr w:rsidR="00414A3D" w:rsidRPr="009F1489" w:rsidTr="002A5CF6">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Nhà công vụ Bộ Chỉ huy bộ đội biên phòng tỉnh</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Bộ Chỉ huy bộ đội</w:t>
            </w:r>
            <w:r w:rsidR="009F1489" w:rsidRPr="009F1489">
              <w:rPr>
                <w:rFonts w:asciiTheme="majorHAnsi" w:eastAsia="Times New Roman" w:hAnsiTheme="majorHAnsi" w:cstheme="majorHAnsi"/>
                <w:w w:val="60"/>
                <w:sz w:val="24"/>
                <w:szCs w:val="24"/>
                <w:lang w:val="en-US"/>
              </w:rPr>
              <w:t xml:space="preserve"> </w:t>
            </w:r>
            <w:r w:rsidRPr="009F1489">
              <w:rPr>
                <w:rFonts w:asciiTheme="majorHAnsi" w:eastAsia="Times New Roman" w:hAnsiTheme="majorHAnsi" w:cstheme="majorHAnsi"/>
                <w:w w:val="60"/>
                <w:sz w:val="24"/>
                <w:szCs w:val="24"/>
                <w:lang w:val="en-US"/>
              </w:rPr>
              <w:t xml:space="preserve"> biên phòng tỉnh</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1681</w:t>
            </w:r>
            <w:r w:rsidR="00B8089D" w:rsidRPr="009F1489">
              <w:rPr>
                <w:rFonts w:asciiTheme="majorHAnsi" w:eastAsia="Times New Roman" w:hAnsiTheme="majorHAnsi" w:cstheme="majorHAnsi"/>
                <w:w w:val="60"/>
                <w:sz w:val="24"/>
                <w:szCs w:val="24"/>
                <w:lang w:val="en-US"/>
              </w:rPr>
              <w:t xml:space="preserve"> </w:t>
            </w:r>
            <w:r w:rsidRPr="009F1489">
              <w:rPr>
                <w:rFonts w:asciiTheme="majorHAnsi" w:eastAsia="Times New Roman" w:hAnsiTheme="majorHAnsi" w:cstheme="majorHAnsi"/>
                <w:w w:val="60"/>
                <w:sz w:val="24"/>
                <w:szCs w:val="24"/>
                <w:lang w:val="en-US"/>
              </w:rPr>
              <w:t>02/7/2019</w:t>
            </w:r>
          </w:p>
        </w:tc>
        <w:tc>
          <w:tcPr>
            <w:tcW w:w="79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9.793</w:t>
            </w:r>
          </w:p>
        </w:tc>
        <w:tc>
          <w:tcPr>
            <w:tcW w:w="755"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9.536</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9.787</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9.787</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3.170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2.919</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251</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251</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251</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2.919</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r>
      <w:tr w:rsidR="00414A3D" w:rsidRPr="009F1489" w:rsidTr="002A5CF6">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Trung tâm thông tin chỉ huy Công an huyện Quỳnh Nhai</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Công an huyện</w:t>
            </w:r>
            <w:r w:rsidR="009F1489" w:rsidRPr="009F1489">
              <w:rPr>
                <w:rFonts w:asciiTheme="majorHAnsi" w:eastAsia="Times New Roman" w:hAnsiTheme="majorHAnsi" w:cstheme="majorHAnsi"/>
                <w:w w:val="60"/>
                <w:sz w:val="24"/>
                <w:szCs w:val="24"/>
                <w:lang w:val="en-US"/>
              </w:rPr>
              <w:t xml:space="preserve">                  </w:t>
            </w:r>
            <w:r w:rsidRPr="009F1489">
              <w:rPr>
                <w:rFonts w:asciiTheme="majorHAnsi" w:eastAsia="Times New Roman" w:hAnsiTheme="majorHAnsi" w:cstheme="majorHAnsi"/>
                <w:w w:val="60"/>
                <w:sz w:val="24"/>
                <w:szCs w:val="24"/>
                <w:lang w:val="en-US"/>
              </w:rPr>
              <w:t xml:space="preserve"> Quỳnh Nhai</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2678</w:t>
            </w:r>
            <w:r w:rsidR="00B8089D" w:rsidRPr="009F1489">
              <w:rPr>
                <w:rFonts w:asciiTheme="majorHAnsi" w:eastAsia="Times New Roman" w:hAnsiTheme="majorHAnsi" w:cstheme="majorHAnsi"/>
                <w:w w:val="60"/>
                <w:sz w:val="24"/>
                <w:szCs w:val="24"/>
                <w:lang w:val="en-US"/>
              </w:rPr>
              <w:t xml:space="preserve"> </w:t>
            </w:r>
            <w:r w:rsidRPr="009F1489">
              <w:rPr>
                <w:rFonts w:asciiTheme="majorHAnsi" w:eastAsia="Times New Roman" w:hAnsiTheme="majorHAnsi" w:cstheme="majorHAnsi"/>
                <w:w w:val="60"/>
                <w:sz w:val="24"/>
                <w:szCs w:val="24"/>
                <w:lang w:val="en-US"/>
              </w:rPr>
              <w:t>30/10/2019</w:t>
            </w:r>
          </w:p>
        </w:tc>
        <w:tc>
          <w:tcPr>
            <w:tcW w:w="79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3.000</w:t>
            </w:r>
          </w:p>
        </w:tc>
        <w:tc>
          <w:tcPr>
            <w:tcW w:w="755"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2.799</w:t>
            </w:r>
          </w:p>
        </w:tc>
        <w:tc>
          <w:tcPr>
            <w:tcW w:w="709"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3.000</w:t>
            </w:r>
          </w:p>
        </w:tc>
        <w:tc>
          <w:tcPr>
            <w:tcW w:w="710"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3.000</w:t>
            </w:r>
          </w:p>
        </w:tc>
        <w:tc>
          <w:tcPr>
            <w:tcW w:w="70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1.500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1.290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210</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9</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201</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201</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1.299</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r>
      <w:tr w:rsidR="00414A3D" w:rsidRPr="009F1489" w:rsidTr="002A5CF6">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183AAC" w:rsidRDefault="00414A3D" w:rsidP="00183AAC">
            <w:pPr>
              <w:spacing w:before="60" w:after="60" w:line="240" w:lineRule="auto"/>
              <w:jc w:val="both"/>
              <w:rPr>
                <w:rFonts w:asciiTheme="majorHAnsi" w:eastAsia="Times New Roman" w:hAnsiTheme="majorHAnsi" w:cstheme="majorHAnsi"/>
                <w:spacing w:val="4"/>
                <w:w w:val="60"/>
                <w:sz w:val="24"/>
                <w:szCs w:val="24"/>
                <w:lang w:val="en-US"/>
              </w:rPr>
            </w:pPr>
            <w:r w:rsidRPr="00183AAC">
              <w:rPr>
                <w:rFonts w:asciiTheme="majorHAnsi" w:eastAsia="Times New Roman" w:hAnsiTheme="majorHAnsi" w:cstheme="majorHAnsi"/>
                <w:spacing w:val="4"/>
                <w:w w:val="60"/>
                <w:sz w:val="24"/>
                <w:szCs w:val="24"/>
                <w:lang w:val="en-US"/>
              </w:rPr>
              <w:t>Đường giao thông từ tỉnh lộ 102 (khu vực Pa Cốp) qua các bản Lũng Xá, Tà Dê</w:t>
            </w:r>
            <w:r w:rsidR="00183AAC">
              <w:rPr>
                <w:rFonts w:asciiTheme="majorHAnsi" w:eastAsia="Times New Roman" w:hAnsiTheme="majorHAnsi" w:cstheme="majorHAnsi"/>
                <w:spacing w:val="4"/>
                <w:w w:val="60"/>
                <w:sz w:val="24"/>
                <w:szCs w:val="24"/>
                <w:lang w:val="en-US"/>
              </w:rPr>
              <w:t xml:space="preserve"> -</w:t>
            </w:r>
            <w:r w:rsidRPr="00183AAC">
              <w:rPr>
                <w:rFonts w:asciiTheme="majorHAnsi" w:eastAsia="Times New Roman" w:hAnsiTheme="majorHAnsi" w:cstheme="majorHAnsi"/>
                <w:spacing w:val="4"/>
                <w:w w:val="60"/>
                <w:sz w:val="24"/>
                <w:szCs w:val="24"/>
                <w:lang w:val="en-US"/>
              </w:rPr>
              <w:t xml:space="preserve"> xã Lóng Luông, huyện Vân Hồ, tỉnh Sơn La đến xã Hang Kia huyện Mai Châu, tỉnh Hoà Bình</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Ban QLDA ĐTXD huyện Vân Hồ</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2733</w:t>
            </w:r>
            <w:r w:rsidR="00B8089D" w:rsidRPr="009F1489">
              <w:rPr>
                <w:rFonts w:asciiTheme="majorHAnsi" w:eastAsia="Times New Roman" w:hAnsiTheme="majorHAnsi" w:cstheme="majorHAnsi"/>
                <w:w w:val="60"/>
                <w:sz w:val="24"/>
                <w:szCs w:val="24"/>
                <w:lang w:val="en-US"/>
              </w:rPr>
              <w:t xml:space="preserve"> </w:t>
            </w:r>
            <w:r w:rsidRPr="009F1489">
              <w:rPr>
                <w:rFonts w:asciiTheme="majorHAnsi" w:eastAsia="Times New Roman" w:hAnsiTheme="majorHAnsi" w:cstheme="majorHAnsi"/>
                <w:w w:val="60"/>
                <w:sz w:val="24"/>
                <w:szCs w:val="24"/>
                <w:lang w:val="en-US"/>
              </w:rPr>
              <w:t>15/11/2016</w:t>
            </w:r>
          </w:p>
        </w:tc>
        <w:tc>
          <w:tcPr>
            <w:tcW w:w="79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80.002</w:t>
            </w:r>
          </w:p>
        </w:tc>
        <w:tc>
          <w:tcPr>
            <w:tcW w:w="755"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66.908</w:t>
            </w:r>
          </w:p>
        </w:tc>
        <w:tc>
          <w:tcPr>
            <w:tcW w:w="709"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71.844</w:t>
            </w:r>
          </w:p>
        </w:tc>
        <w:tc>
          <w:tcPr>
            <w:tcW w:w="710"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15.600</w:t>
            </w:r>
          </w:p>
        </w:tc>
        <w:tc>
          <w:tcPr>
            <w:tcW w:w="70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8.600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3.584</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5.016</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3.316</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1.700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1.700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6.900</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r>
      <w:tr w:rsidR="00414A3D" w:rsidRPr="009F1489" w:rsidTr="002A5CF6">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4</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Cải tạo, nâng cấp đường tỉnh lộ 101 (đoạn Mường Tè - Quang Minh) huyện Vân Hồ</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right="-27"/>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 xml:space="preserve"> Ban QLDA ĐTXD</w:t>
            </w:r>
            <w:r w:rsidR="00183AAC">
              <w:rPr>
                <w:rFonts w:asciiTheme="majorHAnsi" w:eastAsia="Times New Roman" w:hAnsiTheme="majorHAnsi" w:cstheme="majorHAnsi"/>
                <w:w w:val="60"/>
                <w:sz w:val="24"/>
                <w:szCs w:val="24"/>
                <w:lang w:val="en-US"/>
              </w:rPr>
              <w:t xml:space="preserve"> </w:t>
            </w:r>
            <w:r w:rsidRPr="009F1489">
              <w:rPr>
                <w:rFonts w:asciiTheme="majorHAnsi" w:eastAsia="Times New Roman" w:hAnsiTheme="majorHAnsi" w:cstheme="majorHAnsi"/>
                <w:w w:val="60"/>
                <w:sz w:val="24"/>
                <w:szCs w:val="24"/>
                <w:lang w:val="en-US"/>
              </w:rPr>
              <w:t xml:space="preserve"> các công trình nông nghiệp và phát triển nông thôn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1244</w:t>
            </w:r>
            <w:r w:rsidR="00B8089D" w:rsidRPr="009F1489">
              <w:rPr>
                <w:rFonts w:asciiTheme="majorHAnsi" w:eastAsia="Times New Roman" w:hAnsiTheme="majorHAnsi" w:cstheme="majorHAnsi"/>
                <w:w w:val="60"/>
                <w:sz w:val="24"/>
                <w:szCs w:val="24"/>
                <w:lang w:val="en-US"/>
              </w:rPr>
              <w:t xml:space="preserve"> </w:t>
            </w:r>
            <w:r w:rsidRPr="009F1489">
              <w:rPr>
                <w:rFonts w:asciiTheme="majorHAnsi" w:eastAsia="Times New Roman" w:hAnsiTheme="majorHAnsi" w:cstheme="majorHAnsi"/>
                <w:w w:val="60"/>
                <w:sz w:val="24"/>
                <w:szCs w:val="24"/>
                <w:lang w:val="en-US"/>
              </w:rPr>
              <w:t xml:space="preserve"> 16/5/2017</w:t>
            </w:r>
          </w:p>
        </w:tc>
        <w:tc>
          <w:tcPr>
            <w:tcW w:w="79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45.211</w:t>
            </w:r>
          </w:p>
        </w:tc>
        <w:tc>
          <w:tcPr>
            <w:tcW w:w="755"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36.635</w:t>
            </w:r>
          </w:p>
        </w:tc>
        <w:tc>
          <w:tcPr>
            <w:tcW w:w="709"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38.317</w:t>
            </w:r>
          </w:p>
        </w:tc>
        <w:tc>
          <w:tcPr>
            <w:tcW w:w="710"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38.317</w:t>
            </w:r>
          </w:p>
        </w:tc>
        <w:tc>
          <w:tcPr>
            <w:tcW w:w="70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20.280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18.599</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1.681</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 </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1.681</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1.681</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18.599</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r>
      <w:tr w:rsidR="00414A3D" w:rsidRPr="009F1489" w:rsidTr="002A5CF6">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color w:val="000000"/>
                <w:w w:val="60"/>
                <w:sz w:val="24"/>
                <w:szCs w:val="24"/>
                <w:lang w:val="en-US"/>
              </w:rPr>
            </w:pPr>
            <w:r w:rsidRPr="009F1489">
              <w:rPr>
                <w:rFonts w:asciiTheme="majorHAnsi" w:eastAsia="Times New Roman" w:hAnsiTheme="majorHAnsi" w:cstheme="majorHAnsi"/>
                <w:b/>
                <w:bCs/>
                <w:color w:val="000000"/>
                <w:w w:val="60"/>
                <w:sz w:val="24"/>
                <w:szCs w:val="24"/>
                <w:lang w:val="en-US"/>
              </w:rPr>
              <w:t>*</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Dự án không đảm bảo tiến độ giải ngân</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799.032</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146.016</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246.433</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140.473</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77.946</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11.514</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66.432</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1.190</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65.242</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65.242</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12.704</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r>
      <w:tr w:rsidR="00414A3D" w:rsidRPr="009F1489" w:rsidTr="002A5CF6">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60"/>
                <w:sz w:val="24"/>
                <w:szCs w:val="24"/>
                <w:lang w:val="en-US"/>
              </w:rPr>
            </w:pPr>
            <w:r w:rsidRPr="009F1489">
              <w:rPr>
                <w:rFonts w:asciiTheme="majorHAnsi" w:eastAsia="Times New Roman" w:hAnsiTheme="majorHAnsi" w:cstheme="majorHAnsi"/>
                <w:color w:val="000000"/>
                <w:w w:val="60"/>
                <w:sz w:val="24"/>
                <w:szCs w:val="24"/>
                <w:lang w:val="en-US"/>
              </w:rPr>
              <w:t>1</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Đối ứng dự án ODA</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 </w:t>
            </w:r>
          </w:p>
        </w:tc>
        <w:tc>
          <w:tcPr>
            <w:tcW w:w="79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569.723</w:t>
            </w:r>
          </w:p>
        </w:tc>
        <w:tc>
          <w:tcPr>
            <w:tcW w:w="755"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80.121</w:t>
            </w:r>
          </w:p>
        </w:tc>
        <w:tc>
          <w:tcPr>
            <w:tcW w:w="709"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118.960</w:t>
            </w:r>
          </w:p>
        </w:tc>
        <w:tc>
          <w:tcPr>
            <w:tcW w:w="710"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13.000</w:t>
            </w:r>
          </w:p>
        </w:tc>
        <w:tc>
          <w:tcPr>
            <w:tcW w:w="70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7.500</w:t>
            </w:r>
          </w:p>
        </w:tc>
        <w:tc>
          <w:tcPr>
            <w:tcW w:w="85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2.646</w:t>
            </w:r>
          </w:p>
        </w:tc>
        <w:tc>
          <w:tcPr>
            <w:tcW w:w="701"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4.854</w:t>
            </w:r>
          </w:p>
        </w:tc>
        <w:tc>
          <w:tcPr>
            <w:tcW w:w="775"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654</w:t>
            </w:r>
          </w:p>
        </w:tc>
        <w:tc>
          <w:tcPr>
            <w:tcW w:w="643"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4.200</w:t>
            </w:r>
          </w:p>
        </w:tc>
        <w:tc>
          <w:tcPr>
            <w:tcW w:w="613"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4.200</w:t>
            </w:r>
          </w:p>
        </w:tc>
        <w:tc>
          <w:tcPr>
            <w:tcW w:w="662"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0</w:t>
            </w:r>
          </w:p>
        </w:tc>
        <w:tc>
          <w:tcPr>
            <w:tcW w:w="709"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3.300</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C47DAF">
            <w:pPr>
              <w:spacing w:after="0" w:line="240" w:lineRule="auto"/>
              <w:jc w:val="center"/>
              <w:rPr>
                <w:rFonts w:asciiTheme="majorHAnsi" w:eastAsia="Times New Roman" w:hAnsiTheme="majorHAnsi" w:cstheme="majorHAnsi"/>
                <w:color w:val="000000"/>
                <w:w w:val="60"/>
                <w:sz w:val="24"/>
                <w:szCs w:val="24"/>
                <w:lang w:val="en-US"/>
              </w:rPr>
            </w:pPr>
            <w:r w:rsidRPr="009F1489">
              <w:rPr>
                <w:rFonts w:asciiTheme="majorHAnsi" w:eastAsia="Times New Roman" w:hAnsiTheme="majorHAnsi" w:cstheme="majorHAnsi"/>
                <w:color w:val="000000"/>
                <w:w w:val="60"/>
                <w:sz w:val="24"/>
                <w:szCs w:val="24"/>
                <w:lang w:val="en-US"/>
              </w:rPr>
              <w:lastRenderedPageBreak/>
              <w:t> </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C47DAF">
            <w:pPr>
              <w:spacing w:after="0" w:line="240" w:lineRule="auto"/>
              <w:jc w:val="both"/>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 xml:space="preserve">Dự án ‘‘Đầu tư xây dựng và phát triển hệ thống cung ứng dịch </w:t>
            </w:r>
            <w:r w:rsidR="00727CFC">
              <w:rPr>
                <w:rFonts w:asciiTheme="majorHAnsi" w:eastAsia="Times New Roman" w:hAnsiTheme="majorHAnsi" w:cstheme="majorHAnsi"/>
                <w:w w:val="60"/>
                <w:sz w:val="24"/>
                <w:szCs w:val="24"/>
                <w:lang w:val="en-US"/>
              </w:rPr>
              <w:t xml:space="preserve">              </w:t>
            </w:r>
            <w:r w:rsidRPr="009F1489">
              <w:rPr>
                <w:rFonts w:asciiTheme="majorHAnsi" w:eastAsia="Times New Roman" w:hAnsiTheme="majorHAnsi" w:cstheme="majorHAnsi"/>
                <w:w w:val="60"/>
                <w:sz w:val="24"/>
                <w:szCs w:val="24"/>
                <w:lang w:val="en-US"/>
              </w:rPr>
              <w:t xml:space="preserve">vụ y tế tuyến cơ sở’’ Dự án </w:t>
            </w:r>
            <w:r w:rsidR="00727CFC">
              <w:rPr>
                <w:rFonts w:asciiTheme="majorHAnsi" w:eastAsia="Times New Roman" w:hAnsiTheme="majorHAnsi" w:cstheme="majorHAnsi"/>
                <w:w w:val="60"/>
                <w:sz w:val="24"/>
                <w:szCs w:val="24"/>
                <w:lang w:val="en-US"/>
              </w:rPr>
              <w:t>t</w:t>
            </w:r>
            <w:r w:rsidRPr="009F1489">
              <w:rPr>
                <w:rFonts w:asciiTheme="majorHAnsi" w:eastAsia="Times New Roman" w:hAnsiTheme="majorHAnsi" w:cstheme="majorHAnsi"/>
                <w:w w:val="60"/>
                <w:sz w:val="24"/>
                <w:szCs w:val="24"/>
                <w:lang w:val="en-US"/>
              </w:rPr>
              <w:t>hành phần tỉnh Sơn La</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47DAF">
            <w:pPr>
              <w:spacing w:after="0" w:line="240" w:lineRule="auto"/>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Sở Y tế</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47DAF">
            <w:pPr>
              <w:spacing w:after="0" w:line="240" w:lineRule="auto"/>
              <w:ind w:left="-27" w:right="-22"/>
              <w:jc w:val="center"/>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773</w:t>
            </w:r>
            <w:r w:rsidR="000846A0" w:rsidRPr="009F1489">
              <w:rPr>
                <w:rFonts w:asciiTheme="majorHAnsi" w:eastAsia="Times New Roman" w:hAnsiTheme="majorHAnsi" w:cstheme="majorHAnsi"/>
                <w:w w:val="60"/>
                <w:sz w:val="24"/>
                <w:szCs w:val="24"/>
                <w:lang w:val="en-US"/>
              </w:rPr>
              <w:t xml:space="preserve">               </w:t>
            </w:r>
            <w:r w:rsidRPr="009F1489">
              <w:rPr>
                <w:rFonts w:asciiTheme="majorHAnsi" w:eastAsia="Times New Roman" w:hAnsiTheme="majorHAnsi" w:cstheme="majorHAnsi"/>
                <w:w w:val="60"/>
                <w:sz w:val="24"/>
                <w:szCs w:val="24"/>
                <w:lang w:val="en-US"/>
              </w:rPr>
              <w:t>QĐ-UBND ngày 02/4/2019</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267.987</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w w:val="60"/>
                <w:sz w:val="24"/>
                <w:szCs w:val="24"/>
                <w:lang w:val="en-US"/>
              </w:rPr>
            </w:pP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3.000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3.000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3.000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w w:val="60"/>
                <w:sz w:val="24"/>
                <w:szCs w:val="24"/>
                <w:lang w:val="en-US"/>
              </w:rPr>
            </w:pP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3.000</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w w:val="60"/>
                <w:sz w:val="24"/>
                <w:szCs w:val="24"/>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3.000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3.000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b/>
                <w:bCs/>
                <w:w w:val="60"/>
                <w:sz w:val="24"/>
                <w:szCs w:val="24"/>
                <w:lang w:val="en-US"/>
              </w:rPr>
            </w:pP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4" w:right="57"/>
              <w:jc w:val="right"/>
              <w:rPr>
                <w:rFonts w:asciiTheme="majorHAnsi" w:eastAsia="Times New Roman" w:hAnsiTheme="majorHAnsi" w:cstheme="majorHAnsi"/>
                <w:w w:val="60"/>
                <w:sz w:val="24"/>
                <w:szCs w:val="24"/>
                <w:lang w:val="en-US"/>
              </w:rPr>
            </w:pPr>
            <w:r w:rsidRPr="009F1489">
              <w:rPr>
                <w:rFonts w:asciiTheme="majorHAnsi" w:eastAsia="Times New Roman" w:hAnsiTheme="majorHAnsi" w:cstheme="majorHAnsi"/>
                <w:w w:val="60"/>
                <w:sz w:val="24"/>
                <w:szCs w:val="24"/>
                <w:lang w:val="en-US"/>
              </w:rPr>
              <w:t>0</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47DAF">
            <w:pPr>
              <w:spacing w:after="0" w:line="240" w:lineRule="auto"/>
              <w:jc w:val="center"/>
              <w:rPr>
                <w:rFonts w:asciiTheme="majorHAnsi" w:eastAsia="Times New Roman" w:hAnsiTheme="majorHAnsi" w:cstheme="majorHAnsi"/>
                <w:b/>
                <w:bCs/>
                <w:w w:val="60"/>
                <w:sz w:val="24"/>
                <w:szCs w:val="24"/>
                <w:lang w:val="en-US"/>
              </w:rPr>
            </w:pPr>
            <w:r w:rsidRPr="009F1489">
              <w:rPr>
                <w:rFonts w:asciiTheme="majorHAnsi" w:eastAsia="Times New Roman" w:hAnsiTheme="majorHAnsi" w:cstheme="majorHAnsi"/>
                <w:b/>
                <w:bCs/>
                <w:w w:val="60"/>
                <w:sz w:val="24"/>
                <w:szCs w:val="24"/>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 </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spacing w:val="4"/>
                <w:w w:val="80"/>
                <w:sz w:val="22"/>
                <w:lang w:val="en-US"/>
              </w:rPr>
            </w:pPr>
            <w:r w:rsidRPr="009F1489">
              <w:rPr>
                <w:rFonts w:asciiTheme="majorHAnsi" w:eastAsia="Times New Roman" w:hAnsiTheme="majorHAnsi" w:cstheme="majorHAnsi"/>
                <w:spacing w:val="4"/>
                <w:w w:val="80"/>
                <w:sz w:val="22"/>
                <w:lang w:val="en-US"/>
              </w:rPr>
              <w:t>Thúc đẩy bình đẳng giới thông qua nâng cao hiệu quả kinh tế sản xuất nông nghiệp và phát triển du lịch tại tỉnh Lào Cai và tỉnh Sơn La</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Sở Kế hoạch </w:t>
            </w:r>
            <w:r w:rsidR="00495402"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và Đầu tư</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3504</w:t>
            </w:r>
            <w:r w:rsidR="00495402"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07/8/2017</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301.736</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80.121</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115.960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4.500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2.646</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1.854</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654</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1.200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1.200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3.300</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2</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C47DAF" w:rsidRDefault="00414A3D" w:rsidP="009F1489">
            <w:pPr>
              <w:spacing w:before="60" w:after="60" w:line="240" w:lineRule="auto"/>
              <w:jc w:val="both"/>
              <w:rPr>
                <w:rFonts w:asciiTheme="majorHAnsi" w:eastAsia="Times New Roman" w:hAnsiTheme="majorHAnsi" w:cstheme="majorHAnsi"/>
                <w:spacing w:val="-4"/>
                <w:w w:val="80"/>
                <w:sz w:val="22"/>
                <w:lang w:val="en-US"/>
              </w:rPr>
            </w:pPr>
            <w:r w:rsidRPr="00C47DAF">
              <w:rPr>
                <w:rFonts w:asciiTheme="majorHAnsi" w:eastAsia="Times New Roman" w:hAnsiTheme="majorHAnsi" w:cstheme="majorHAnsi"/>
                <w:spacing w:val="-4"/>
                <w:w w:val="80"/>
                <w:sz w:val="22"/>
                <w:lang w:val="en-US"/>
              </w:rPr>
              <w:t>Xây dựng hệ thống Hạ tầng kỹ thuật và các hạng mục phụ trợ dự án Trụ sở làm việc HĐND</w:t>
            </w:r>
            <w:r w:rsidR="00C47DAF" w:rsidRPr="00C47DAF">
              <w:rPr>
                <w:rFonts w:asciiTheme="majorHAnsi" w:eastAsia="Times New Roman" w:hAnsiTheme="majorHAnsi" w:cstheme="majorHAnsi"/>
                <w:spacing w:val="-4"/>
                <w:w w:val="80"/>
                <w:sz w:val="22"/>
                <w:lang w:val="en-US"/>
              </w:rPr>
              <w:t xml:space="preserve"> </w:t>
            </w:r>
            <w:r w:rsidRPr="00C47DAF">
              <w:rPr>
                <w:rFonts w:asciiTheme="majorHAnsi" w:eastAsia="Times New Roman" w:hAnsiTheme="majorHAnsi" w:cstheme="majorHAnsi"/>
                <w:spacing w:val="-4"/>
                <w:w w:val="80"/>
                <w:sz w:val="22"/>
                <w:lang w:val="en-US"/>
              </w:rPr>
              <w:t>-</w:t>
            </w:r>
            <w:r w:rsidR="00C47DAF" w:rsidRPr="00C47DAF">
              <w:rPr>
                <w:rFonts w:asciiTheme="majorHAnsi" w:eastAsia="Times New Roman" w:hAnsiTheme="majorHAnsi" w:cstheme="majorHAnsi"/>
                <w:spacing w:val="-4"/>
                <w:w w:val="80"/>
                <w:sz w:val="22"/>
                <w:lang w:val="en-US"/>
              </w:rPr>
              <w:t xml:space="preserve"> </w:t>
            </w:r>
            <w:r w:rsidRPr="00C47DAF">
              <w:rPr>
                <w:rFonts w:asciiTheme="majorHAnsi" w:eastAsia="Times New Roman" w:hAnsiTheme="majorHAnsi" w:cstheme="majorHAnsi"/>
                <w:spacing w:val="-4"/>
                <w:w w:val="80"/>
                <w:sz w:val="22"/>
                <w:lang w:val="en-US"/>
              </w:rPr>
              <w:t>UBND, UBMTTQ và các sở, ngành, tổ chức đoàn thể tỉnh Sơn La</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Ban QLDA ĐTXD các công trình dân dụng công nghiệp và Phát triển đô thị</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 1744</w:t>
            </w:r>
            <w:r w:rsidR="00495402"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26/6/2017 </w:t>
            </w:r>
          </w:p>
        </w:tc>
        <w:tc>
          <w:tcPr>
            <w:tcW w:w="79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70.527</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65.463</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68.933</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68.933</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11.906</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8.436</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3.470</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3.470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3.470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8.436</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Chỉnh trang đô thị dọc đường Điện Biên</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UBND thành phố</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1090</w:t>
            </w:r>
            <w:r w:rsidR="00495402"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31/5/2021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158.782</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432</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58.540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58.540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58.540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432</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58.108</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536</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57.572</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57.572</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968</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II</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Điều chỉnh tăng</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499.414</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84.903</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162.141</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108.184</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106.580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68.084</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38.496</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38.496</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69.075</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175.655</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1</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Đối ứng dự án ODA</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90.847</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48.166</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59.561</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5.604</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4.000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1.812</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2.188</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2.188</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1.840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5.840</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 </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Dự án Tăng cường quản lý đất đai và cơ sở dữ liệu đất đai (VILG)</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Sở Tài nguyên </w:t>
            </w:r>
            <w:r w:rsidR="002E6C6F"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và Môi trường</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2E6C6F"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spacing w:val="-10"/>
                <w:w w:val="80"/>
                <w:sz w:val="22"/>
                <w:lang w:val="en-US"/>
              </w:rPr>
              <w:t xml:space="preserve">1236                 </w:t>
            </w:r>
            <w:r w:rsidR="00414A3D" w:rsidRPr="009F1489">
              <w:rPr>
                <w:rFonts w:asciiTheme="majorHAnsi" w:eastAsia="Times New Roman" w:hAnsiTheme="majorHAnsi" w:cstheme="majorHAnsi"/>
                <w:spacing w:val="-10"/>
                <w:w w:val="80"/>
                <w:sz w:val="22"/>
                <w:lang w:val="en-US"/>
              </w:rPr>
              <w:t>QĐ-BTNMT</w:t>
            </w:r>
            <w:r w:rsidR="00414A3D" w:rsidRPr="009F1489">
              <w:rPr>
                <w:rFonts w:asciiTheme="majorHAnsi" w:eastAsia="Times New Roman" w:hAnsiTheme="majorHAnsi" w:cstheme="majorHAnsi"/>
                <w:w w:val="80"/>
                <w:sz w:val="22"/>
                <w:lang w:val="en-US"/>
              </w:rPr>
              <w:t xml:space="preserve"> ngày 30/5/2016</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90.847</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48.166</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59.561</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5.604</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4.000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1.812</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2.188</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2.188</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1.840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5.840</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2</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Dự án bố trí, sắp xếp dân cư vùng thiên tai bản Suối Tre, bản Bèo Xã Tường Phong, huyện Phù Yên</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UBND huyện</w:t>
            </w:r>
            <w:r w:rsidR="002E6C6F"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Phù Yên</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2E6C6F"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1073</w:t>
            </w:r>
            <w:r w:rsidR="00414A3D" w:rsidRPr="009F1489">
              <w:rPr>
                <w:rFonts w:asciiTheme="majorHAnsi" w:eastAsia="Times New Roman" w:hAnsiTheme="majorHAnsi" w:cstheme="majorHAnsi"/>
                <w:w w:val="80"/>
                <w:sz w:val="22"/>
                <w:lang w:val="en-US"/>
              </w:rPr>
              <w:t xml:space="preserve"> 31/5/2021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20.000</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1.600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3.600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3.600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3.600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3.600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0</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4.500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8.100</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3</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Cải tạo, nâng cấp trụ sở Công an tỉnh cũ tại số 53 Tô Hiệu thành trụ sở làm việc Công an thành phố Sơn La</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Công an </w:t>
            </w:r>
            <w:r w:rsidR="002E6C6F"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tỉnh Sơn La</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931</w:t>
            </w:r>
            <w:r w:rsidR="002E6C6F"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19/5/2021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14.988</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9.700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6.500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6.500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6.500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4.500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2.000</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2.000</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3.200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9.700</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lastRenderedPageBreak/>
              <w:t>4</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Bố trí, sắp xếp dân cư vùng thiên tai bản Nậm Lạn, xã Mường Lạn</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UBND </w:t>
            </w:r>
            <w:r w:rsidR="002E6C6F"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huyện Sốp Cộp</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1068</w:t>
            </w:r>
            <w:r w:rsidR="00290EA5"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31/5/2021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15.000</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624</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2.700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2.700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2.700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3.000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5.700</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5</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Nước sinh hoạt liên bản: Púng Tòng, bản Phổng, Lọng Tòng, bản Lạnh, bản Cang và các cơ quan, đơn vị tại trung tâm xã Nậm Lạnh, huyện Sốp Cộp.</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UBND</w:t>
            </w:r>
            <w:r w:rsidR="002E6C6F"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huyện Sốp Cộp</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1065</w:t>
            </w:r>
            <w:r w:rsidR="00290EA5"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31/5/2021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14.500</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792</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4.350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4.350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4.350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4.350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2.000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6.350</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6</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Cải tạo, nâng cấp đường giao thông xã Mường Chiên - xã Cà Nàng, huyện Quỳnh Nhai</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UBND huyện Quỳnh Nhai</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 1075</w:t>
            </w:r>
            <w:r w:rsidR="00290EA5"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31/5/2021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29.546</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7.200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7.200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7.200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7.200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7.200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6.000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13.200</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7</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Cải tạo, nâng cấp đường giao thông từ bến phà đến Trung tâm xã Nậm Ét - bản Tốm - bản Hào, xã Nậm Ét, huyện Quỳnh Nhai</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UBND huyện Quỳnh Nhai</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 1106 </w:t>
            </w:r>
            <w:r w:rsidR="00290EA5"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31/5/2021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28.839</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7.210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7.210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7.210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7.210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7.210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6.000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13.210</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8</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Hồ Lăng Luông, Xã Phổng Lăng</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spacing w:val="-4"/>
                <w:w w:val="80"/>
                <w:sz w:val="22"/>
                <w:lang w:val="en-US"/>
              </w:rPr>
            </w:pPr>
            <w:r w:rsidRPr="009F1489">
              <w:rPr>
                <w:rFonts w:asciiTheme="majorHAnsi" w:eastAsia="Times New Roman" w:hAnsiTheme="majorHAnsi" w:cstheme="majorHAnsi"/>
                <w:spacing w:val="-4"/>
                <w:w w:val="80"/>
                <w:sz w:val="22"/>
                <w:lang w:val="en-US"/>
              </w:rPr>
              <w:t xml:space="preserve"> Ban QLDA ĐTXD các công trình nông nghiệp và phát triển nông thôn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1062</w:t>
            </w:r>
            <w:r w:rsidR="00290EA5"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31/5/2021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70.842</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871</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17.420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17.420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17.420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17.420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9.000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26.420</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9</w:t>
            </w:r>
          </w:p>
        </w:tc>
        <w:tc>
          <w:tcPr>
            <w:tcW w:w="3984"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14A3D" w:rsidRPr="00844054" w:rsidRDefault="00414A3D" w:rsidP="009F1489">
            <w:pPr>
              <w:spacing w:before="60" w:after="60" w:line="240" w:lineRule="auto"/>
              <w:jc w:val="both"/>
              <w:rPr>
                <w:rFonts w:asciiTheme="majorHAnsi" w:eastAsia="Times New Roman" w:hAnsiTheme="majorHAnsi" w:cstheme="majorHAnsi"/>
                <w:color w:val="000000"/>
                <w:spacing w:val="-4"/>
                <w:w w:val="80"/>
                <w:sz w:val="22"/>
                <w:lang w:val="en-US"/>
              </w:rPr>
            </w:pPr>
            <w:r w:rsidRPr="00844054">
              <w:rPr>
                <w:rFonts w:asciiTheme="majorHAnsi" w:eastAsia="Times New Roman" w:hAnsiTheme="majorHAnsi" w:cstheme="majorHAnsi"/>
                <w:color w:val="000000"/>
                <w:spacing w:val="-4"/>
                <w:w w:val="80"/>
                <w:sz w:val="22"/>
                <w:lang w:val="en-US"/>
              </w:rPr>
              <w:t>Cải tạo, nâng cấp tuyến đường từ quốc lộ 6 đi trung tâm xã Chiềng Đen, thành phố Sơn La, tỉnh Sơn La</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873C0E">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 UBND</w:t>
            </w:r>
            <w:r w:rsidR="00873C0E">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thành phố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873C0E">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1025</w:t>
            </w:r>
            <w:r w:rsidR="00873C0E">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27/5/2021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40.000</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10.000</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10.000</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6.645</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16.645</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10</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spacing w:val="6"/>
                <w:w w:val="90"/>
                <w:sz w:val="22"/>
                <w:lang w:val="en-US"/>
              </w:rPr>
            </w:pPr>
            <w:r w:rsidRPr="009F1489">
              <w:rPr>
                <w:rFonts w:asciiTheme="majorHAnsi" w:eastAsia="Times New Roman" w:hAnsiTheme="majorHAnsi" w:cstheme="majorHAnsi"/>
                <w:spacing w:val="6"/>
                <w:w w:val="90"/>
                <w:sz w:val="22"/>
                <w:lang w:val="en-US"/>
              </w:rPr>
              <w:t>Thủy lợi bản Tình, huyện Mai Sơn</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873C0E" w:rsidRDefault="00414A3D" w:rsidP="009F1489">
            <w:pPr>
              <w:spacing w:before="60" w:after="60" w:line="240" w:lineRule="auto"/>
              <w:jc w:val="center"/>
              <w:rPr>
                <w:rFonts w:asciiTheme="majorHAnsi" w:eastAsia="Times New Roman" w:hAnsiTheme="majorHAnsi" w:cstheme="majorHAnsi"/>
                <w:w w:val="80"/>
                <w:sz w:val="22"/>
                <w:lang w:val="en-US"/>
              </w:rPr>
            </w:pPr>
            <w:r w:rsidRPr="00873C0E">
              <w:rPr>
                <w:rFonts w:asciiTheme="majorHAnsi" w:eastAsia="Times New Roman" w:hAnsiTheme="majorHAnsi" w:cstheme="majorHAnsi"/>
                <w:w w:val="80"/>
                <w:sz w:val="22"/>
                <w:lang w:val="en-US"/>
              </w:rPr>
              <w:t xml:space="preserve">Công ty </w:t>
            </w:r>
            <w:r w:rsidR="00873C0E">
              <w:rPr>
                <w:rFonts w:asciiTheme="majorHAnsi" w:eastAsia="Times New Roman" w:hAnsiTheme="majorHAnsi" w:cstheme="majorHAnsi"/>
                <w:w w:val="80"/>
                <w:sz w:val="22"/>
                <w:lang w:val="en-US"/>
              </w:rPr>
              <w:t xml:space="preserve">                  </w:t>
            </w:r>
            <w:r w:rsidRPr="00873C0E">
              <w:rPr>
                <w:rFonts w:asciiTheme="majorHAnsi" w:eastAsia="Times New Roman" w:hAnsiTheme="majorHAnsi" w:cstheme="majorHAnsi"/>
                <w:w w:val="80"/>
                <w:sz w:val="22"/>
                <w:lang w:val="en-US"/>
              </w:rPr>
              <w:t>TNHH MTV quản lý khai thác các công trình thủy lợi</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873C0E">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1078</w:t>
            </w:r>
            <w:r w:rsidR="00873C0E">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31/5/2021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9.121</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1.490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2.740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2.740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2.740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2.740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1.490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4.230</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11</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spacing w:val="6"/>
                <w:w w:val="90"/>
                <w:sz w:val="22"/>
                <w:lang w:val="en-US"/>
              </w:rPr>
            </w:pPr>
            <w:r w:rsidRPr="009F1489">
              <w:rPr>
                <w:rFonts w:asciiTheme="majorHAnsi" w:eastAsia="Times New Roman" w:hAnsiTheme="majorHAnsi" w:cstheme="majorHAnsi"/>
                <w:spacing w:val="6"/>
                <w:w w:val="90"/>
                <w:sz w:val="22"/>
                <w:lang w:val="en-US"/>
              </w:rPr>
              <w:t>Thủy lợi Bản Giôn, xã Mường Giôn</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873C0E" w:rsidRDefault="00414A3D" w:rsidP="009F1489">
            <w:pPr>
              <w:spacing w:before="60" w:after="60" w:line="240" w:lineRule="auto"/>
              <w:jc w:val="center"/>
              <w:rPr>
                <w:rFonts w:asciiTheme="majorHAnsi" w:eastAsia="Times New Roman" w:hAnsiTheme="majorHAnsi" w:cstheme="majorHAnsi"/>
                <w:w w:val="80"/>
                <w:sz w:val="22"/>
                <w:lang w:val="en-US"/>
              </w:rPr>
            </w:pPr>
            <w:r w:rsidRPr="00873C0E">
              <w:rPr>
                <w:rFonts w:asciiTheme="majorHAnsi" w:eastAsia="Times New Roman" w:hAnsiTheme="majorHAnsi" w:cstheme="majorHAnsi"/>
                <w:w w:val="80"/>
                <w:sz w:val="22"/>
                <w:lang w:val="en-US"/>
              </w:rPr>
              <w:t xml:space="preserve">Công ty </w:t>
            </w:r>
            <w:r w:rsidR="00873C0E">
              <w:rPr>
                <w:rFonts w:asciiTheme="majorHAnsi" w:eastAsia="Times New Roman" w:hAnsiTheme="majorHAnsi" w:cstheme="majorHAnsi"/>
                <w:w w:val="80"/>
                <w:sz w:val="22"/>
                <w:lang w:val="en-US"/>
              </w:rPr>
              <w:t xml:space="preserve">                </w:t>
            </w:r>
            <w:r w:rsidRPr="00873C0E">
              <w:rPr>
                <w:rFonts w:asciiTheme="majorHAnsi" w:eastAsia="Times New Roman" w:hAnsiTheme="majorHAnsi" w:cstheme="majorHAnsi"/>
                <w:w w:val="80"/>
                <w:sz w:val="22"/>
                <w:lang w:val="en-US"/>
              </w:rPr>
              <w:t>TNHH MTV quản lý khai thác các công trình thủy lợi</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873C0E">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1077</w:t>
            </w:r>
            <w:r w:rsidR="00873C0E">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31/5/2021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6.823</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1.027</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2.050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2.050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2.050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2.050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3.050</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lastRenderedPageBreak/>
              <w:t>12</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Thủy lợi Nà Sàng, xã Chiềng Xuân, huyện Vân Hồ</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spacing w:val="-6"/>
                <w:w w:val="80"/>
                <w:sz w:val="22"/>
                <w:lang w:val="en-US"/>
              </w:rPr>
            </w:pPr>
            <w:r w:rsidRPr="009F1489">
              <w:rPr>
                <w:rFonts w:asciiTheme="majorHAnsi" w:eastAsia="Times New Roman" w:hAnsiTheme="majorHAnsi" w:cstheme="majorHAnsi"/>
                <w:spacing w:val="-6"/>
                <w:w w:val="80"/>
                <w:sz w:val="22"/>
                <w:lang w:val="en-US"/>
              </w:rPr>
              <w:t xml:space="preserve">Công ty </w:t>
            </w:r>
            <w:r w:rsidR="00873C0E">
              <w:rPr>
                <w:rFonts w:asciiTheme="majorHAnsi" w:eastAsia="Times New Roman" w:hAnsiTheme="majorHAnsi" w:cstheme="majorHAnsi"/>
                <w:spacing w:val="-6"/>
                <w:w w:val="80"/>
                <w:sz w:val="22"/>
                <w:lang w:val="en-US"/>
              </w:rPr>
              <w:t xml:space="preserve">                      </w:t>
            </w:r>
            <w:r w:rsidRPr="009F1489">
              <w:rPr>
                <w:rFonts w:asciiTheme="majorHAnsi" w:eastAsia="Times New Roman" w:hAnsiTheme="majorHAnsi" w:cstheme="majorHAnsi"/>
                <w:spacing w:val="-6"/>
                <w:w w:val="80"/>
                <w:sz w:val="22"/>
                <w:lang w:val="en-US"/>
              </w:rPr>
              <w:t>TNHH MTV quản lý khai thác các công trình thủy lợi</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343B1">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1058</w:t>
            </w:r>
            <w:r w:rsidR="00C343B1">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31/5/2021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14.921</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2.472</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4.480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4.480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4.480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4.480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2.400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6.880</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13</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Đường từ quốc lộ 6 qua tiểu khu vườn đào, thị trấn nông trường Mộc Châu, huyện Mộc Châu đến bản Thông Cuông, xã Vân Hồ huyện Vân Hồ</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UBND huyện </w:t>
            </w:r>
            <w:r w:rsidR="00873C0E">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Mộc Châu</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C343B1" w:rsidP="009F1489">
            <w:pPr>
              <w:spacing w:before="60" w:after="60" w:line="240" w:lineRule="auto"/>
              <w:ind w:left="-27" w:right="-22"/>
              <w:jc w:val="center"/>
              <w:rPr>
                <w:rFonts w:asciiTheme="majorHAnsi" w:eastAsia="Times New Roman" w:hAnsiTheme="majorHAnsi" w:cstheme="majorHAnsi"/>
                <w:w w:val="80"/>
                <w:sz w:val="22"/>
                <w:lang w:val="en-US"/>
              </w:rPr>
            </w:pPr>
            <w:r>
              <w:rPr>
                <w:rFonts w:asciiTheme="majorHAnsi" w:eastAsia="Times New Roman" w:hAnsiTheme="majorHAnsi" w:cstheme="majorHAnsi"/>
                <w:w w:val="80"/>
                <w:sz w:val="22"/>
                <w:lang w:val="en-US"/>
              </w:rPr>
              <w:t xml:space="preserve"> 1093</w:t>
            </w:r>
            <w:r w:rsidR="00414A3D" w:rsidRPr="009F1489">
              <w:rPr>
                <w:rFonts w:asciiTheme="majorHAnsi" w:eastAsia="Times New Roman" w:hAnsiTheme="majorHAnsi" w:cstheme="majorHAnsi"/>
                <w:w w:val="80"/>
                <w:sz w:val="22"/>
                <w:lang w:val="en-US"/>
              </w:rPr>
              <w:t xml:space="preserve"> 31/5/2021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44.950</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1.238</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11.240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11.240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11.240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1.238</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10.002</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10.002</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3.000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14.240</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14</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Cải tạo tuyến đường từ ngã ba QL43 đến bản Lùn, xã Mường Sang, huyện Mộc Châu</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UBND huyện </w:t>
            </w:r>
            <w:r w:rsidR="00873C0E">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Mộc Châu</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343B1">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1150</w:t>
            </w:r>
            <w:r w:rsidR="00C343B1">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28/5/2021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18.513</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240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4.000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4.000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4.000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4.000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3.000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7.000</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15</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Đường từ Quốc lộ 43 đi khu dân cư và khu dân sản xuất bản Là Ngà 2, xã Mường Sang, tỉnh Sơn La</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UBND huyện </w:t>
            </w:r>
            <w:r w:rsidR="00055BAC"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Mộc Châu</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343B1">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 1087</w:t>
            </w:r>
            <w:r w:rsidR="00C343B1">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31/5/2021 </w:t>
            </w:r>
          </w:p>
        </w:tc>
        <w:tc>
          <w:tcPr>
            <w:tcW w:w="79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26.622</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789</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6.660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6.660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6.660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789</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5.871</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5.871</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3.000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9.660</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16</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Cấp nước sinh hoạt cho xã Tà Xùa, Phiêng Ban và các vùng lân cận, huyện Bắc Yên, tỉnh Sơn La</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UBND huyện</w:t>
            </w:r>
            <w:r w:rsidR="00055BAC" w:rsidRPr="009F1489">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Bắc Yên</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343B1">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1064</w:t>
            </w:r>
            <w:r w:rsidR="00C343B1">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31/5/2021</w:t>
            </w:r>
          </w:p>
        </w:tc>
        <w:tc>
          <w:tcPr>
            <w:tcW w:w="79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40.000</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642</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3.300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6.700</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6.700</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10.000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20.000</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C343B1">
            <w:pPr>
              <w:spacing w:before="60" w:after="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17</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C343B1">
            <w:pPr>
              <w:spacing w:before="60" w:after="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Bố trí ổn định dân cư  bản Huổi Hậu, xã Chiềng Lao, huyện Mường La.</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343B1">
            <w:pPr>
              <w:spacing w:before="60" w:after="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UBND huyện Mường La</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343B1">
            <w:pPr>
              <w:spacing w:before="60" w:after="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1069</w:t>
            </w:r>
            <w:r w:rsidR="00C343B1">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31/5/2021</w:t>
            </w:r>
          </w:p>
        </w:tc>
        <w:tc>
          <w:tcPr>
            <w:tcW w:w="79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13.902</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342</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2.430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2.430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2.430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695</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1.735</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1.735</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3.000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5.430</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343B1">
            <w:pPr>
              <w:spacing w:before="60" w:after="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color w:val="000000"/>
                <w:w w:val="80"/>
                <w:sz w:val="22"/>
                <w:lang w:val="en-US"/>
              </w:rPr>
            </w:pPr>
            <w:r w:rsidRPr="009F1489">
              <w:rPr>
                <w:rFonts w:asciiTheme="majorHAnsi" w:eastAsia="Times New Roman" w:hAnsiTheme="majorHAnsi" w:cstheme="majorHAnsi"/>
                <w:b/>
                <w:bCs/>
                <w:color w:val="000000"/>
                <w:w w:val="80"/>
                <w:sz w:val="22"/>
                <w:lang w:val="en-US"/>
              </w:rPr>
              <w:t>B</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NGUỒN THU XỔ SỐ KIẾN THIẾT</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9.424</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6.235</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6.235</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6.235</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2.895</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2.650</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245</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198</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47</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47</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47</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2.895</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I</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Điều chỉnh giảm</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3.800</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3.438</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3.485</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3.485</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145</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98</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47</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47</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47</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98</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Dự án hoàn thành hết nhu cầu sử dụng vốn</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3.800</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3.438</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3.485</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3.485</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145</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98</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47</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47</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47</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98</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343B1">
            <w:pPr>
              <w:spacing w:after="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C343B1">
            <w:pPr>
              <w:spacing w:after="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Trạm y tế xã Huy Tân, huyện Phù Yên</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343B1">
            <w:pPr>
              <w:spacing w:after="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Ban QLDA ĐTXD huyện Phù Yên</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C343B1">
            <w:pPr>
              <w:spacing w:after="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3065</w:t>
            </w:r>
            <w:r w:rsidR="00C343B1">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24/10/2018</w:t>
            </w:r>
          </w:p>
        </w:tc>
        <w:tc>
          <w:tcPr>
            <w:tcW w:w="79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3.800</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3.438</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3.485</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3.485</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145</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98</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47</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47</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47</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after="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98</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C343B1">
            <w:pPr>
              <w:spacing w:after="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color w:val="000000"/>
                <w:w w:val="80"/>
                <w:sz w:val="22"/>
                <w:lang w:val="en-US"/>
              </w:rPr>
            </w:pPr>
            <w:r w:rsidRPr="009F1489">
              <w:rPr>
                <w:rFonts w:asciiTheme="majorHAnsi" w:eastAsia="Times New Roman" w:hAnsiTheme="majorHAnsi" w:cstheme="majorHAnsi"/>
                <w:b/>
                <w:bCs/>
                <w:color w:val="000000"/>
                <w:w w:val="80"/>
                <w:sz w:val="22"/>
                <w:lang w:val="en-US"/>
              </w:rPr>
              <w:t>II</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Điều chỉnh tăng</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5.624</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2.797</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2.750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2.750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2.750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2.552</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198</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198</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47</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2.797</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167"/>
        </w:trPr>
        <w:tc>
          <w:tcPr>
            <w:tcW w:w="411"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fr-FR"/>
              </w:rPr>
            </w:pPr>
            <w:r w:rsidRPr="009F1489">
              <w:rPr>
                <w:rFonts w:asciiTheme="majorHAnsi" w:eastAsia="Times New Roman" w:hAnsiTheme="majorHAnsi" w:cstheme="majorHAnsi"/>
                <w:w w:val="80"/>
                <w:sz w:val="22"/>
                <w:lang w:val="fr-FR"/>
              </w:rPr>
              <w:t xml:space="preserve">Trạm y tế xã Tân Lang </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8" w:right="-29"/>
              <w:jc w:val="center"/>
              <w:rPr>
                <w:rFonts w:asciiTheme="majorHAnsi" w:eastAsia="Times New Roman" w:hAnsiTheme="majorHAnsi" w:cstheme="majorHAnsi"/>
                <w:spacing w:val="-4"/>
                <w:w w:val="80"/>
                <w:sz w:val="22"/>
                <w:lang w:val="en-US"/>
              </w:rPr>
            </w:pPr>
            <w:r w:rsidRPr="009F1489">
              <w:rPr>
                <w:rFonts w:asciiTheme="majorHAnsi" w:eastAsia="Times New Roman" w:hAnsiTheme="majorHAnsi" w:cstheme="majorHAnsi"/>
                <w:spacing w:val="-4"/>
                <w:w w:val="80"/>
                <w:sz w:val="22"/>
                <w:lang w:val="en-US"/>
              </w:rPr>
              <w:t xml:space="preserve">UBND </w:t>
            </w:r>
            <w:r w:rsidR="00290EA5" w:rsidRPr="009F1489">
              <w:rPr>
                <w:rFonts w:asciiTheme="majorHAnsi" w:eastAsia="Times New Roman" w:hAnsiTheme="majorHAnsi" w:cstheme="majorHAnsi"/>
                <w:spacing w:val="-4"/>
                <w:w w:val="80"/>
                <w:sz w:val="22"/>
                <w:lang w:val="en-US"/>
              </w:rPr>
              <w:t xml:space="preserve">                              </w:t>
            </w:r>
            <w:r w:rsidRPr="009F1489">
              <w:rPr>
                <w:rFonts w:asciiTheme="majorHAnsi" w:eastAsia="Times New Roman" w:hAnsiTheme="majorHAnsi" w:cstheme="majorHAnsi"/>
                <w:spacing w:val="-4"/>
                <w:w w:val="80"/>
                <w:sz w:val="22"/>
                <w:lang w:val="en-US"/>
              </w:rPr>
              <w:t>huyện Phù Yên</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183AAC">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508</w:t>
            </w:r>
            <w:r w:rsidR="00183AAC">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23/3/2021</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5.624</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2.797</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2.750</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2.750</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2.750</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2.552</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198</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198</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47</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2.797</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727CFC"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9F1489">
            <w:pPr>
              <w:spacing w:before="60" w:after="60" w:line="240" w:lineRule="auto"/>
              <w:jc w:val="center"/>
              <w:rPr>
                <w:rFonts w:asciiTheme="majorHAnsi" w:eastAsia="Times New Roman" w:hAnsiTheme="majorHAnsi" w:cstheme="majorHAnsi"/>
                <w:b/>
                <w:bCs/>
                <w:color w:val="000000"/>
                <w:w w:val="80"/>
                <w:sz w:val="22"/>
                <w:lang w:val="en-US"/>
              </w:rPr>
            </w:pPr>
            <w:r w:rsidRPr="009F1489">
              <w:rPr>
                <w:rFonts w:asciiTheme="majorHAnsi" w:eastAsia="Times New Roman" w:hAnsiTheme="majorHAnsi" w:cstheme="majorHAnsi"/>
                <w:b/>
                <w:bCs/>
                <w:color w:val="000000"/>
                <w:w w:val="80"/>
                <w:sz w:val="22"/>
                <w:lang w:val="en-US"/>
              </w:rPr>
              <w:lastRenderedPageBreak/>
              <w:t>C</w:t>
            </w:r>
          </w:p>
        </w:tc>
        <w:tc>
          <w:tcPr>
            <w:tcW w:w="5402" w:type="dxa"/>
            <w:gridSpan w:val="2"/>
            <w:tcBorders>
              <w:top w:val="nil"/>
              <w:left w:val="nil"/>
              <w:bottom w:val="single" w:sz="4" w:space="0" w:color="auto"/>
              <w:right w:val="single" w:sz="4" w:space="0" w:color="auto"/>
            </w:tcBorders>
            <w:shd w:val="clear" w:color="000000" w:fill="FFFFFF"/>
            <w:tcMar>
              <w:left w:w="57" w:type="dxa"/>
              <w:right w:w="57" w:type="dxa"/>
            </w:tcMar>
            <w:vAlign w:val="center"/>
            <w:hideMark/>
          </w:tcPr>
          <w:p w:rsidR="00727CFC" w:rsidRPr="009F1489" w:rsidRDefault="00727CFC" w:rsidP="00727CFC">
            <w:pPr>
              <w:spacing w:before="60" w:after="60" w:line="240" w:lineRule="auto"/>
              <w:jc w:val="both"/>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NGUỒN THU TIỀN SỬ DỤNG ĐẤT NGÂN SÁCH TỈNH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727CFC" w:rsidRPr="009F1489" w:rsidRDefault="00727CFC" w:rsidP="009F1489">
            <w:pPr>
              <w:spacing w:before="60" w:after="60" w:line="240" w:lineRule="auto"/>
              <w:ind w:left="-27" w:right="-22"/>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167.582</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143.033</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146.576</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146.576</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18.171</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12.906</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5.265</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1.965</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3.300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3.300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3.300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18.171</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727CFC" w:rsidRPr="009F1489" w:rsidRDefault="00727CFC" w:rsidP="009F1489">
            <w:pPr>
              <w:spacing w:before="60" w:after="6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I</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Điều chỉnh giảm</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89.999</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86.697</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89.999</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89.999</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11.909</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8.609</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3.300</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3.300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3.300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8.609</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Dự án hoàn thành hết nhu cầu sử dụng vốn</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89.999</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86.697</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89.999</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89.999</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11.909</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8.609</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3.300</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3.300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3.300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8.609</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50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1</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Đường giao thông Mường Khoa -</w:t>
            </w:r>
            <w:r w:rsidR="00183AAC">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Tạ Khoa</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8" w:right="-29"/>
              <w:jc w:val="center"/>
              <w:rPr>
                <w:rFonts w:asciiTheme="majorHAnsi" w:eastAsia="Times New Roman" w:hAnsiTheme="majorHAnsi" w:cstheme="majorHAnsi"/>
                <w:spacing w:val="-4"/>
                <w:w w:val="80"/>
                <w:sz w:val="22"/>
                <w:lang w:val="en-US"/>
              </w:rPr>
            </w:pPr>
            <w:r w:rsidRPr="009F1489">
              <w:rPr>
                <w:rFonts w:asciiTheme="majorHAnsi" w:eastAsia="Times New Roman" w:hAnsiTheme="majorHAnsi" w:cstheme="majorHAnsi"/>
                <w:spacing w:val="-4"/>
                <w:w w:val="80"/>
                <w:sz w:val="22"/>
                <w:lang w:val="en-US"/>
              </w:rPr>
              <w:t>Ban QLDA</w:t>
            </w:r>
            <w:r w:rsidR="00290EA5" w:rsidRPr="009F1489">
              <w:rPr>
                <w:rFonts w:asciiTheme="majorHAnsi" w:eastAsia="Times New Roman" w:hAnsiTheme="majorHAnsi" w:cstheme="majorHAnsi"/>
                <w:spacing w:val="-4"/>
                <w:w w:val="80"/>
                <w:sz w:val="22"/>
                <w:lang w:val="en-US"/>
              </w:rPr>
              <w:t xml:space="preserve">                  </w:t>
            </w:r>
            <w:r w:rsidRPr="009F1489">
              <w:rPr>
                <w:rFonts w:asciiTheme="majorHAnsi" w:eastAsia="Times New Roman" w:hAnsiTheme="majorHAnsi" w:cstheme="majorHAnsi"/>
                <w:spacing w:val="-4"/>
                <w:w w:val="80"/>
                <w:sz w:val="22"/>
                <w:lang w:val="en-US"/>
              </w:rPr>
              <w:t xml:space="preserve"> ĐTXD các công trình</w:t>
            </w:r>
            <w:r w:rsidR="00290EA5" w:rsidRPr="009F1489">
              <w:rPr>
                <w:rFonts w:asciiTheme="majorHAnsi" w:eastAsia="Times New Roman" w:hAnsiTheme="majorHAnsi" w:cstheme="majorHAnsi"/>
                <w:spacing w:val="-4"/>
                <w:w w:val="80"/>
                <w:sz w:val="22"/>
                <w:lang w:val="en-US"/>
              </w:rPr>
              <w:t xml:space="preserve"> </w:t>
            </w:r>
            <w:r w:rsidRPr="009F1489">
              <w:rPr>
                <w:rFonts w:asciiTheme="majorHAnsi" w:eastAsia="Times New Roman" w:hAnsiTheme="majorHAnsi" w:cstheme="majorHAnsi"/>
                <w:spacing w:val="-4"/>
                <w:w w:val="80"/>
                <w:sz w:val="22"/>
                <w:lang w:val="en-US"/>
              </w:rPr>
              <w:t>giao thông</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183AAC">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xml:space="preserve"> 2518</w:t>
            </w:r>
            <w:r w:rsidR="00183AAC">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26/10/2016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89.999</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86.697</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89.999</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89.999</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11.909</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8.609</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3.300</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3.300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3.300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8.609</w:t>
            </w:r>
          </w:p>
        </w:tc>
        <w:tc>
          <w:tcPr>
            <w:tcW w:w="43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r>
      <w:tr w:rsidR="00414A3D" w:rsidRPr="009F1489" w:rsidTr="00EF5881">
        <w:trPr>
          <w:trHeight w:val="64"/>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b/>
                <w:bCs/>
                <w:color w:val="000000"/>
                <w:w w:val="80"/>
                <w:sz w:val="22"/>
                <w:lang w:val="en-US"/>
              </w:rPr>
            </w:pPr>
            <w:r w:rsidRPr="009F1489">
              <w:rPr>
                <w:rFonts w:asciiTheme="majorHAnsi" w:eastAsia="Times New Roman" w:hAnsiTheme="majorHAnsi" w:cstheme="majorHAnsi"/>
                <w:b/>
                <w:bCs/>
                <w:color w:val="000000"/>
                <w:w w:val="80"/>
                <w:sz w:val="22"/>
                <w:lang w:val="en-US"/>
              </w:rPr>
              <w:t>II</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Điều chỉnh tăng</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 </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77.583</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56.336</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56.577</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56.577</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6.262</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4.297</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1.965</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1.965</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0</w:t>
            </w: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3.300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9.562</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r w:rsidR="00414A3D" w:rsidRPr="009F1489" w:rsidTr="00EF5881">
        <w:trPr>
          <w:trHeight w:val="20"/>
        </w:trPr>
        <w:tc>
          <w:tcPr>
            <w:tcW w:w="411"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color w:val="000000"/>
                <w:w w:val="80"/>
                <w:sz w:val="22"/>
                <w:lang w:val="en-US"/>
              </w:rPr>
            </w:pPr>
            <w:r w:rsidRPr="009F1489">
              <w:rPr>
                <w:rFonts w:asciiTheme="majorHAnsi" w:eastAsia="Times New Roman" w:hAnsiTheme="majorHAnsi" w:cstheme="majorHAnsi"/>
                <w:color w:val="000000"/>
                <w:w w:val="80"/>
                <w:sz w:val="22"/>
                <w:lang w:val="en-US"/>
              </w:rPr>
              <w:t>1</w:t>
            </w:r>
          </w:p>
        </w:tc>
        <w:tc>
          <w:tcPr>
            <w:tcW w:w="3984" w:type="dxa"/>
            <w:tcBorders>
              <w:top w:val="nil"/>
              <w:left w:val="nil"/>
              <w:bottom w:val="single" w:sz="4" w:space="0" w:color="auto"/>
              <w:right w:val="single" w:sz="4" w:space="0" w:color="auto"/>
            </w:tcBorders>
            <w:shd w:val="clear" w:color="000000" w:fill="FFFFFF"/>
            <w:tcMar>
              <w:left w:w="57" w:type="dxa"/>
              <w:right w:w="57" w:type="dxa"/>
            </w:tcMar>
            <w:vAlign w:val="center"/>
            <w:hideMark/>
          </w:tcPr>
          <w:p w:rsidR="00414A3D" w:rsidRPr="009F1489" w:rsidRDefault="00414A3D" w:rsidP="009F1489">
            <w:pPr>
              <w:spacing w:before="60" w:after="60" w:line="240" w:lineRule="auto"/>
              <w:jc w:val="both"/>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Hệ thống đường nội bộ TT hành chính huyện Vân Hồ</w:t>
            </w:r>
          </w:p>
        </w:tc>
        <w:tc>
          <w:tcPr>
            <w:tcW w:w="141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9F1489">
            <w:pPr>
              <w:spacing w:before="60" w:after="60" w:line="240" w:lineRule="auto"/>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Ban QLDA ĐTXD huyện Vân Hồ</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414A3D" w:rsidRPr="009F1489" w:rsidRDefault="00414A3D" w:rsidP="00183AAC">
            <w:pPr>
              <w:spacing w:before="60" w:after="60" w:line="240" w:lineRule="auto"/>
              <w:ind w:left="-27" w:right="-22"/>
              <w:jc w:val="center"/>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329</w:t>
            </w:r>
            <w:r w:rsidR="00183AAC">
              <w:rPr>
                <w:rFonts w:asciiTheme="majorHAnsi" w:eastAsia="Times New Roman" w:hAnsiTheme="majorHAnsi" w:cstheme="majorHAnsi"/>
                <w:w w:val="80"/>
                <w:sz w:val="22"/>
                <w:lang w:val="en-US"/>
              </w:rPr>
              <w:t xml:space="preserve"> </w:t>
            </w:r>
            <w:r w:rsidRPr="009F1489">
              <w:rPr>
                <w:rFonts w:asciiTheme="majorHAnsi" w:eastAsia="Times New Roman" w:hAnsiTheme="majorHAnsi" w:cstheme="majorHAnsi"/>
                <w:w w:val="80"/>
                <w:sz w:val="22"/>
                <w:lang w:val="en-US"/>
              </w:rPr>
              <w:t xml:space="preserve"> 10/5/2016</w:t>
            </w:r>
          </w:p>
        </w:tc>
        <w:tc>
          <w:tcPr>
            <w:tcW w:w="79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77.583</w:t>
            </w:r>
          </w:p>
        </w:tc>
        <w:tc>
          <w:tcPr>
            <w:tcW w:w="75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56.336</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56.577</w:t>
            </w:r>
          </w:p>
        </w:tc>
        <w:tc>
          <w:tcPr>
            <w:tcW w:w="71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56.577</w:t>
            </w:r>
          </w:p>
        </w:tc>
        <w:tc>
          <w:tcPr>
            <w:tcW w:w="70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6.262</w:t>
            </w:r>
          </w:p>
        </w:tc>
        <w:tc>
          <w:tcPr>
            <w:tcW w:w="85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4.297</w:t>
            </w:r>
          </w:p>
        </w:tc>
        <w:tc>
          <w:tcPr>
            <w:tcW w:w="70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1.965</w:t>
            </w:r>
          </w:p>
        </w:tc>
        <w:tc>
          <w:tcPr>
            <w:tcW w:w="77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1.965</w:t>
            </w:r>
          </w:p>
        </w:tc>
        <w:tc>
          <w:tcPr>
            <w:tcW w:w="64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1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p>
        </w:tc>
        <w:tc>
          <w:tcPr>
            <w:tcW w:w="6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3.300</w:t>
            </w:r>
          </w:p>
        </w:tc>
        <w:tc>
          <w:tcPr>
            <w:tcW w:w="70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EF5881">
            <w:pPr>
              <w:spacing w:before="60" w:after="60" w:line="240" w:lineRule="auto"/>
              <w:ind w:left="-35" w:right="57"/>
              <w:jc w:val="right"/>
              <w:rPr>
                <w:rFonts w:asciiTheme="majorHAnsi" w:eastAsia="Times New Roman" w:hAnsiTheme="majorHAnsi" w:cstheme="majorHAnsi"/>
                <w:w w:val="80"/>
                <w:sz w:val="22"/>
                <w:lang w:val="en-US"/>
              </w:rPr>
            </w:pPr>
            <w:r w:rsidRPr="009F1489">
              <w:rPr>
                <w:rFonts w:asciiTheme="majorHAnsi" w:eastAsia="Times New Roman" w:hAnsiTheme="majorHAnsi" w:cstheme="majorHAnsi"/>
                <w:w w:val="80"/>
                <w:sz w:val="22"/>
                <w:lang w:val="en-US"/>
              </w:rPr>
              <w:t>9.562</w:t>
            </w:r>
          </w:p>
        </w:tc>
        <w:tc>
          <w:tcPr>
            <w:tcW w:w="43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414A3D" w:rsidRPr="009F1489" w:rsidRDefault="00414A3D" w:rsidP="009F1489">
            <w:pPr>
              <w:spacing w:before="60" w:after="60" w:line="240" w:lineRule="auto"/>
              <w:rPr>
                <w:rFonts w:asciiTheme="majorHAnsi" w:eastAsia="Times New Roman" w:hAnsiTheme="majorHAnsi" w:cstheme="majorHAnsi"/>
                <w:b/>
                <w:bCs/>
                <w:w w:val="80"/>
                <w:sz w:val="22"/>
                <w:lang w:val="en-US"/>
              </w:rPr>
            </w:pPr>
            <w:r w:rsidRPr="009F1489">
              <w:rPr>
                <w:rFonts w:asciiTheme="majorHAnsi" w:eastAsia="Times New Roman" w:hAnsiTheme="majorHAnsi" w:cstheme="majorHAnsi"/>
                <w:b/>
                <w:bCs/>
                <w:w w:val="80"/>
                <w:sz w:val="22"/>
                <w:lang w:val="en-US"/>
              </w:rPr>
              <w:t> </w:t>
            </w:r>
          </w:p>
        </w:tc>
      </w:tr>
    </w:tbl>
    <w:p w:rsidR="008E03AD" w:rsidRPr="009F1489" w:rsidRDefault="008E03AD" w:rsidP="009F1489">
      <w:pPr>
        <w:spacing w:before="60" w:after="60" w:line="240" w:lineRule="auto"/>
        <w:rPr>
          <w:rFonts w:asciiTheme="majorHAnsi" w:hAnsiTheme="majorHAnsi" w:cstheme="majorHAnsi"/>
        </w:rPr>
      </w:pPr>
    </w:p>
    <w:sectPr w:rsidR="008E03AD" w:rsidRPr="009F1489" w:rsidSect="00414A3D">
      <w:pgSz w:w="16840" w:h="11907" w:orient="landscape" w:code="9"/>
      <w:pgMar w:top="1474" w:right="1134" w:bottom="907"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Courier New"/>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E6962"/>
    <w:multiLevelType w:val="hybridMultilevel"/>
    <w:tmpl w:val="5DF04096"/>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13F07F6C"/>
    <w:multiLevelType w:val="hybridMultilevel"/>
    <w:tmpl w:val="52867840"/>
    <w:lvl w:ilvl="0" w:tplc="87D0DCEE">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174D2661"/>
    <w:multiLevelType w:val="hybridMultilevel"/>
    <w:tmpl w:val="7EEA7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1D0D4A"/>
    <w:multiLevelType w:val="hybridMultilevel"/>
    <w:tmpl w:val="B8FC27D6"/>
    <w:lvl w:ilvl="0" w:tplc="233E4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CCD7991"/>
    <w:multiLevelType w:val="hybridMultilevel"/>
    <w:tmpl w:val="6BA414A4"/>
    <w:lvl w:ilvl="0" w:tplc="7A76A61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F131C4"/>
    <w:multiLevelType w:val="hybridMultilevel"/>
    <w:tmpl w:val="5D0854DC"/>
    <w:lvl w:ilvl="0" w:tplc="9268442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963AC0"/>
    <w:multiLevelType w:val="hybridMultilevel"/>
    <w:tmpl w:val="3ED03C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98C792E"/>
    <w:multiLevelType w:val="hybridMultilevel"/>
    <w:tmpl w:val="CBEE134C"/>
    <w:lvl w:ilvl="0" w:tplc="42F29F9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BA7361"/>
    <w:multiLevelType w:val="hybridMultilevel"/>
    <w:tmpl w:val="7D689C26"/>
    <w:lvl w:ilvl="0" w:tplc="92684422">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42B431D7"/>
    <w:multiLevelType w:val="hybridMultilevel"/>
    <w:tmpl w:val="AD2AA134"/>
    <w:lvl w:ilvl="0" w:tplc="D86EA6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A044429"/>
    <w:multiLevelType w:val="hybridMultilevel"/>
    <w:tmpl w:val="8BFEF458"/>
    <w:lvl w:ilvl="0" w:tplc="6FD22A3C">
      <w:numFmt w:val="bullet"/>
      <w:lvlText w:val=""/>
      <w:lvlJc w:val="left"/>
      <w:pPr>
        <w:ind w:left="1429" w:hanging="360"/>
      </w:pPr>
      <w:rPr>
        <w:rFonts w:ascii="Symbol" w:eastAsia="Times New Roman" w:hAnsi="Symbo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5F620A1F"/>
    <w:multiLevelType w:val="hybridMultilevel"/>
    <w:tmpl w:val="48905110"/>
    <w:lvl w:ilvl="0" w:tplc="15E092CC">
      <w:start w:val="5"/>
      <w:numFmt w:val="bullet"/>
      <w:lvlText w:val="-"/>
      <w:lvlJc w:val="left"/>
      <w:pPr>
        <w:ind w:left="372" w:hanging="360"/>
      </w:pPr>
      <w:rPr>
        <w:rFonts w:ascii="Times New Roman" w:eastAsia="Times New Roman" w:hAnsi="Times New Roman" w:cs="Times New Roman" w:hint="default"/>
        <w:sz w:val="22"/>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12">
    <w:nsid w:val="62F47236"/>
    <w:multiLevelType w:val="hybridMultilevel"/>
    <w:tmpl w:val="6AA85052"/>
    <w:lvl w:ilvl="0" w:tplc="B134BD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4282017"/>
    <w:multiLevelType w:val="hybridMultilevel"/>
    <w:tmpl w:val="B9044340"/>
    <w:lvl w:ilvl="0" w:tplc="547687BC">
      <w:start w:val="1"/>
      <w:numFmt w:val="decimal"/>
      <w:lvlText w:val="%1."/>
      <w:lvlJc w:val="left"/>
      <w:pPr>
        <w:ind w:left="1710" w:hanging="99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4531772"/>
    <w:multiLevelType w:val="hybridMultilevel"/>
    <w:tmpl w:val="D1CAB822"/>
    <w:lvl w:ilvl="0" w:tplc="7B9C78EE">
      <w:start w:val="5"/>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773189"/>
    <w:multiLevelType w:val="hybridMultilevel"/>
    <w:tmpl w:val="8A3497E0"/>
    <w:lvl w:ilvl="0" w:tplc="04090019">
      <w:start w:val="1"/>
      <w:numFmt w:val="lowerLetter"/>
      <w:lvlText w:val="%1."/>
      <w:lvlJc w:val="left"/>
      <w:pPr>
        <w:ind w:left="1211" w:hanging="360"/>
      </w:pPr>
      <w:rPr>
        <w:b/>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15"/>
  </w:num>
  <w:num w:numId="2">
    <w:abstractNumId w:val="2"/>
  </w:num>
  <w:num w:numId="3">
    <w:abstractNumId w:val="4"/>
  </w:num>
  <w:num w:numId="4">
    <w:abstractNumId w:val="3"/>
  </w:num>
  <w:num w:numId="5">
    <w:abstractNumId w:val="9"/>
  </w:num>
  <w:num w:numId="6">
    <w:abstractNumId w:val="6"/>
  </w:num>
  <w:num w:numId="7">
    <w:abstractNumId w:val="12"/>
  </w:num>
  <w:num w:numId="8">
    <w:abstractNumId w:val="0"/>
  </w:num>
  <w:num w:numId="9">
    <w:abstractNumId w:val="1"/>
  </w:num>
  <w:num w:numId="10">
    <w:abstractNumId w:val="10"/>
  </w:num>
  <w:num w:numId="11">
    <w:abstractNumId w:val="5"/>
  </w:num>
  <w:num w:numId="12">
    <w:abstractNumId w:val="8"/>
  </w:num>
  <w:num w:numId="13">
    <w:abstractNumId w:val="7"/>
  </w:num>
  <w:num w:numId="14">
    <w:abstractNumId w:val="13"/>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A3D"/>
    <w:rsid w:val="00055BAC"/>
    <w:rsid w:val="000844BF"/>
    <w:rsid w:val="000846A0"/>
    <w:rsid w:val="000D4B6C"/>
    <w:rsid w:val="00183AAC"/>
    <w:rsid w:val="00290EA5"/>
    <w:rsid w:val="002A5CF6"/>
    <w:rsid w:val="002E6C6F"/>
    <w:rsid w:val="00414A3D"/>
    <w:rsid w:val="00495402"/>
    <w:rsid w:val="005A253D"/>
    <w:rsid w:val="00716256"/>
    <w:rsid w:val="00727CFC"/>
    <w:rsid w:val="008065CB"/>
    <w:rsid w:val="00844054"/>
    <w:rsid w:val="00873C0E"/>
    <w:rsid w:val="008E03AD"/>
    <w:rsid w:val="00913A00"/>
    <w:rsid w:val="009833D2"/>
    <w:rsid w:val="009F1489"/>
    <w:rsid w:val="00A360FB"/>
    <w:rsid w:val="00AB5D66"/>
    <w:rsid w:val="00B8089D"/>
    <w:rsid w:val="00BD2688"/>
    <w:rsid w:val="00C343B1"/>
    <w:rsid w:val="00C47DAF"/>
    <w:rsid w:val="00D57A3D"/>
    <w:rsid w:val="00E01B3A"/>
    <w:rsid w:val="00EF588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14A3D"/>
    <w:pPr>
      <w:keepNext/>
      <w:spacing w:after="0" w:line="240" w:lineRule="auto"/>
      <w:outlineLvl w:val="0"/>
    </w:pPr>
    <w:rPr>
      <w:rFonts w:ascii=".VnTime" w:eastAsia="Times New Roman" w:hAnsi=".VnTime"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4A3D"/>
    <w:rPr>
      <w:rFonts w:ascii=".VnTime" w:eastAsia="Times New Roman" w:hAnsi=".VnTime" w:cs="Times New Roman"/>
      <w:szCs w:val="20"/>
      <w:lang w:val="en-US"/>
    </w:rPr>
  </w:style>
  <w:style w:type="paragraph" w:styleId="Header">
    <w:name w:val="header"/>
    <w:aliases w:val="Header Char Char"/>
    <w:basedOn w:val="Normal"/>
    <w:link w:val="HeaderChar"/>
    <w:uiPriority w:val="99"/>
    <w:rsid w:val="00414A3D"/>
    <w:pPr>
      <w:tabs>
        <w:tab w:val="center" w:pos="4320"/>
        <w:tab w:val="right" w:pos="8640"/>
      </w:tabs>
      <w:spacing w:after="0" w:line="240" w:lineRule="auto"/>
    </w:pPr>
    <w:rPr>
      <w:rFonts w:eastAsia="Times New Roman" w:cs="Times New Roman"/>
      <w:sz w:val="24"/>
      <w:szCs w:val="24"/>
      <w:lang w:val="en-US"/>
    </w:rPr>
  </w:style>
  <w:style w:type="character" w:customStyle="1" w:styleId="HeaderChar">
    <w:name w:val="Header Char"/>
    <w:aliases w:val="Header Char Char Char"/>
    <w:basedOn w:val="DefaultParagraphFont"/>
    <w:link w:val="Header"/>
    <w:uiPriority w:val="99"/>
    <w:rsid w:val="00414A3D"/>
    <w:rPr>
      <w:rFonts w:eastAsia="Times New Roman" w:cs="Times New Roman"/>
      <w:sz w:val="24"/>
      <w:szCs w:val="24"/>
      <w:lang w:val="en-US"/>
    </w:rPr>
  </w:style>
  <w:style w:type="paragraph" w:styleId="Footer">
    <w:name w:val="footer"/>
    <w:basedOn w:val="Normal"/>
    <w:link w:val="FooterChar"/>
    <w:uiPriority w:val="99"/>
    <w:unhideWhenUsed/>
    <w:rsid w:val="00414A3D"/>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414A3D"/>
    <w:rPr>
      <w:lang w:val="en-US"/>
    </w:rPr>
  </w:style>
  <w:style w:type="paragraph" w:customStyle="1" w:styleId="Noinhan">
    <w:name w:val="Noi nhan"/>
    <w:basedOn w:val="Normal"/>
    <w:uiPriority w:val="99"/>
    <w:rsid w:val="00414A3D"/>
    <w:pPr>
      <w:widowControl w:val="0"/>
      <w:spacing w:after="40" w:line="180" w:lineRule="exact"/>
      <w:ind w:left="113" w:hanging="113"/>
    </w:pPr>
    <w:rPr>
      <w:rFonts w:ascii="VNtimes new roman" w:eastAsia="Times New Roman" w:hAnsi="VNtimes new roman" w:cs="Times New Roman"/>
      <w:sz w:val="16"/>
      <w:szCs w:val="24"/>
      <w:lang w:val="en-US"/>
    </w:rPr>
  </w:style>
  <w:style w:type="paragraph" w:styleId="NormalWeb">
    <w:name w:val="Normal (Web)"/>
    <w:basedOn w:val="Normal"/>
    <w:rsid w:val="00414A3D"/>
    <w:pPr>
      <w:spacing w:before="100" w:beforeAutospacing="1" w:after="100" w:afterAutospacing="1" w:line="240" w:lineRule="auto"/>
    </w:pPr>
    <w:rPr>
      <w:rFonts w:eastAsia="Calibri" w:cs="Times New Roman"/>
      <w:sz w:val="24"/>
      <w:szCs w:val="24"/>
      <w:lang w:val="en-US"/>
    </w:rPr>
  </w:style>
  <w:style w:type="paragraph" w:styleId="FootnoteText">
    <w:name w:val="footnote text"/>
    <w:basedOn w:val="Normal"/>
    <w:link w:val="FootnoteTextChar"/>
    <w:uiPriority w:val="99"/>
    <w:unhideWhenUsed/>
    <w:rsid w:val="00414A3D"/>
    <w:pPr>
      <w:spacing w:before="120" w:after="0" w:line="240" w:lineRule="auto"/>
      <w:ind w:firstLine="720"/>
      <w:jc w:val="both"/>
    </w:pPr>
    <w:rPr>
      <w:rFonts w:eastAsia="Arial" w:cs="Times New Roman"/>
      <w:sz w:val="20"/>
      <w:szCs w:val="20"/>
      <w:lang w:val="en-US"/>
    </w:rPr>
  </w:style>
  <w:style w:type="character" w:customStyle="1" w:styleId="FootnoteTextChar">
    <w:name w:val="Footnote Text Char"/>
    <w:basedOn w:val="DefaultParagraphFont"/>
    <w:link w:val="FootnoteText"/>
    <w:uiPriority w:val="99"/>
    <w:rsid w:val="00414A3D"/>
    <w:rPr>
      <w:rFonts w:eastAsia="Arial" w:cs="Times New Roman"/>
      <w:sz w:val="20"/>
      <w:szCs w:val="20"/>
      <w:lang w:val="en-US"/>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unhideWhenUsed/>
    <w:qFormat/>
    <w:rsid w:val="00414A3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414A3D"/>
    <w:pPr>
      <w:spacing w:after="160" w:line="240" w:lineRule="exact"/>
    </w:pPr>
    <w:rPr>
      <w:vertAlign w:val="superscript"/>
    </w:rPr>
  </w:style>
  <w:style w:type="paragraph" w:styleId="ListParagraph">
    <w:name w:val="List Paragraph"/>
    <w:basedOn w:val="Normal"/>
    <w:uiPriority w:val="34"/>
    <w:qFormat/>
    <w:rsid w:val="00414A3D"/>
    <w:pPr>
      <w:ind w:left="720"/>
      <w:contextualSpacing/>
    </w:pPr>
    <w:rPr>
      <w:lang w:val="en-US"/>
    </w:rPr>
  </w:style>
  <w:style w:type="table" w:customStyle="1" w:styleId="TableGrid1">
    <w:name w:val="Table Grid1"/>
    <w:basedOn w:val="TableNormal"/>
    <w:next w:val="TableGrid"/>
    <w:uiPriority w:val="59"/>
    <w:rsid w:val="00414A3D"/>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rsid w:val="00414A3D"/>
    <w:pPr>
      <w:spacing w:after="120" w:line="240" w:lineRule="auto"/>
      <w:ind w:left="360"/>
    </w:pPr>
    <w:rPr>
      <w:rFonts w:ascii=".VnTime" w:eastAsia="Times New Roman" w:hAnsi=".VnTime" w:cs="Times New Roman"/>
      <w:color w:val="0000FF"/>
      <w:szCs w:val="20"/>
      <w:lang w:val="en-US"/>
    </w:rPr>
  </w:style>
  <w:style w:type="character" w:customStyle="1" w:styleId="BodyTextIndentChar">
    <w:name w:val="Body Text Indent Char"/>
    <w:basedOn w:val="DefaultParagraphFont"/>
    <w:link w:val="BodyTextIndent"/>
    <w:rsid w:val="00414A3D"/>
    <w:rPr>
      <w:rFonts w:ascii=".VnTime" w:eastAsia="Times New Roman" w:hAnsi=".VnTime" w:cs="Times New Roman"/>
      <w:color w:val="0000FF"/>
      <w:szCs w:val="20"/>
      <w:lang w:val="en-US"/>
    </w:rPr>
  </w:style>
  <w:style w:type="paragraph" w:styleId="BodyText2">
    <w:name w:val="Body Text 2"/>
    <w:basedOn w:val="Normal"/>
    <w:link w:val="BodyText2Char"/>
    <w:rsid w:val="00414A3D"/>
    <w:pPr>
      <w:spacing w:after="120" w:line="480" w:lineRule="auto"/>
    </w:pPr>
    <w:rPr>
      <w:rFonts w:ascii=".VnTime" w:eastAsia="Times New Roman" w:hAnsi=".VnTime" w:cs="Times New Roman"/>
      <w:color w:val="0000FF"/>
      <w:szCs w:val="28"/>
      <w:lang w:val="en-US"/>
    </w:rPr>
  </w:style>
  <w:style w:type="character" w:customStyle="1" w:styleId="BodyText2Char">
    <w:name w:val="Body Text 2 Char"/>
    <w:basedOn w:val="DefaultParagraphFont"/>
    <w:link w:val="BodyText2"/>
    <w:rsid w:val="00414A3D"/>
    <w:rPr>
      <w:rFonts w:ascii=".VnTime" w:eastAsia="Times New Roman" w:hAnsi=".VnTime" w:cs="Times New Roman"/>
      <w:color w:val="0000FF"/>
      <w:szCs w:val="28"/>
      <w:lang w:val="en-US"/>
    </w:rPr>
  </w:style>
  <w:style w:type="character" w:customStyle="1" w:styleId="Vnbnnidung2">
    <w:name w:val="Văn bản nội dung (2)_"/>
    <w:link w:val="Vnbnnidung20"/>
    <w:rsid w:val="00414A3D"/>
    <w:rPr>
      <w:sz w:val="26"/>
      <w:szCs w:val="26"/>
      <w:shd w:val="clear" w:color="auto" w:fill="FFFFFF"/>
    </w:rPr>
  </w:style>
  <w:style w:type="paragraph" w:customStyle="1" w:styleId="Vnbnnidung20">
    <w:name w:val="Văn bản nội dung (2)"/>
    <w:basedOn w:val="Normal"/>
    <w:link w:val="Vnbnnidung2"/>
    <w:rsid w:val="00414A3D"/>
    <w:pPr>
      <w:widowControl w:val="0"/>
      <w:shd w:val="clear" w:color="auto" w:fill="FFFFFF"/>
      <w:spacing w:before="420" w:after="0" w:line="306" w:lineRule="exact"/>
      <w:jc w:val="center"/>
    </w:pPr>
    <w:rPr>
      <w:sz w:val="26"/>
      <w:szCs w:val="26"/>
    </w:rPr>
  </w:style>
  <w:style w:type="paragraph" w:styleId="PlainText">
    <w:name w:val="Plain Text"/>
    <w:basedOn w:val="Normal"/>
    <w:link w:val="PlainTextChar"/>
    <w:rsid w:val="00414A3D"/>
    <w:pPr>
      <w:spacing w:after="0" w:line="240" w:lineRule="auto"/>
    </w:pPr>
    <w:rPr>
      <w:rFonts w:ascii="Courier New" w:eastAsia="Times New Roman" w:hAnsi="Courier New" w:cs="Times New Roman"/>
      <w:b/>
      <w:bCs/>
      <w:color w:val="0000FF"/>
      <w:sz w:val="20"/>
      <w:szCs w:val="20"/>
      <w:lang w:val="en-US"/>
    </w:rPr>
  </w:style>
  <w:style w:type="character" w:customStyle="1" w:styleId="PlainTextChar">
    <w:name w:val="Plain Text Char"/>
    <w:basedOn w:val="DefaultParagraphFont"/>
    <w:link w:val="PlainText"/>
    <w:rsid w:val="00414A3D"/>
    <w:rPr>
      <w:rFonts w:ascii="Courier New" w:eastAsia="Times New Roman" w:hAnsi="Courier New" w:cs="Times New Roman"/>
      <w:b/>
      <w:bCs/>
      <w:color w:val="0000FF"/>
      <w:sz w:val="20"/>
      <w:szCs w:val="20"/>
      <w:lang w:val="en-US"/>
    </w:rPr>
  </w:style>
  <w:style w:type="character" w:styleId="PageNumber">
    <w:name w:val="page number"/>
    <w:basedOn w:val="DefaultParagraphFont"/>
    <w:rsid w:val="00414A3D"/>
  </w:style>
  <w:style w:type="paragraph" w:styleId="BalloonText">
    <w:name w:val="Balloon Text"/>
    <w:basedOn w:val="Normal"/>
    <w:link w:val="BalloonTextChar"/>
    <w:uiPriority w:val="99"/>
    <w:semiHidden/>
    <w:unhideWhenUsed/>
    <w:rsid w:val="00414A3D"/>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414A3D"/>
    <w:rPr>
      <w:rFonts w:ascii="Tahoma" w:eastAsia="Times New Roman" w:hAnsi="Tahoma" w:cs="Tahoma"/>
      <w:sz w:val="16"/>
      <w:szCs w:val="16"/>
      <w:lang w:val="en-US"/>
    </w:rPr>
  </w:style>
  <w:style w:type="table" w:styleId="TableGrid">
    <w:name w:val="Table Grid"/>
    <w:basedOn w:val="TableNormal"/>
    <w:uiPriority w:val="59"/>
    <w:rsid w:val="00414A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14A3D"/>
    <w:pPr>
      <w:keepNext/>
      <w:spacing w:after="0" w:line="240" w:lineRule="auto"/>
      <w:outlineLvl w:val="0"/>
    </w:pPr>
    <w:rPr>
      <w:rFonts w:ascii=".VnTime" w:eastAsia="Times New Roman" w:hAnsi=".VnTime"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4A3D"/>
    <w:rPr>
      <w:rFonts w:ascii=".VnTime" w:eastAsia="Times New Roman" w:hAnsi=".VnTime" w:cs="Times New Roman"/>
      <w:szCs w:val="20"/>
      <w:lang w:val="en-US"/>
    </w:rPr>
  </w:style>
  <w:style w:type="paragraph" w:styleId="Header">
    <w:name w:val="header"/>
    <w:aliases w:val="Header Char Char"/>
    <w:basedOn w:val="Normal"/>
    <w:link w:val="HeaderChar"/>
    <w:uiPriority w:val="99"/>
    <w:rsid w:val="00414A3D"/>
    <w:pPr>
      <w:tabs>
        <w:tab w:val="center" w:pos="4320"/>
        <w:tab w:val="right" w:pos="8640"/>
      </w:tabs>
      <w:spacing w:after="0" w:line="240" w:lineRule="auto"/>
    </w:pPr>
    <w:rPr>
      <w:rFonts w:eastAsia="Times New Roman" w:cs="Times New Roman"/>
      <w:sz w:val="24"/>
      <w:szCs w:val="24"/>
      <w:lang w:val="en-US"/>
    </w:rPr>
  </w:style>
  <w:style w:type="character" w:customStyle="1" w:styleId="HeaderChar">
    <w:name w:val="Header Char"/>
    <w:aliases w:val="Header Char Char Char"/>
    <w:basedOn w:val="DefaultParagraphFont"/>
    <w:link w:val="Header"/>
    <w:uiPriority w:val="99"/>
    <w:rsid w:val="00414A3D"/>
    <w:rPr>
      <w:rFonts w:eastAsia="Times New Roman" w:cs="Times New Roman"/>
      <w:sz w:val="24"/>
      <w:szCs w:val="24"/>
      <w:lang w:val="en-US"/>
    </w:rPr>
  </w:style>
  <w:style w:type="paragraph" w:styleId="Footer">
    <w:name w:val="footer"/>
    <w:basedOn w:val="Normal"/>
    <w:link w:val="FooterChar"/>
    <w:uiPriority w:val="99"/>
    <w:unhideWhenUsed/>
    <w:rsid w:val="00414A3D"/>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414A3D"/>
    <w:rPr>
      <w:lang w:val="en-US"/>
    </w:rPr>
  </w:style>
  <w:style w:type="paragraph" w:customStyle="1" w:styleId="Noinhan">
    <w:name w:val="Noi nhan"/>
    <w:basedOn w:val="Normal"/>
    <w:uiPriority w:val="99"/>
    <w:rsid w:val="00414A3D"/>
    <w:pPr>
      <w:widowControl w:val="0"/>
      <w:spacing w:after="40" w:line="180" w:lineRule="exact"/>
      <w:ind w:left="113" w:hanging="113"/>
    </w:pPr>
    <w:rPr>
      <w:rFonts w:ascii="VNtimes new roman" w:eastAsia="Times New Roman" w:hAnsi="VNtimes new roman" w:cs="Times New Roman"/>
      <w:sz w:val="16"/>
      <w:szCs w:val="24"/>
      <w:lang w:val="en-US"/>
    </w:rPr>
  </w:style>
  <w:style w:type="paragraph" w:styleId="NormalWeb">
    <w:name w:val="Normal (Web)"/>
    <w:basedOn w:val="Normal"/>
    <w:rsid w:val="00414A3D"/>
    <w:pPr>
      <w:spacing w:before="100" w:beforeAutospacing="1" w:after="100" w:afterAutospacing="1" w:line="240" w:lineRule="auto"/>
    </w:pPr>
    <w:rPr>
      <w:rFonts w:eastAsia="Calibri" w:cs="Times New Roman"/>
      <w:sz w:val="24"/>
      <w:szCs w:val="24"/>
      <w:lang w:val="en-US"/>
    </w:rPr>
  </w:style>
  <w:style w:type="paragraph" w:styleId="FootnoteText">
    <w:name w:val="footnote text"/>
    <w:basedOn w:val="Normal"/>
    <w:link w:val="FootnoteTextChar"/>
    <w:uiPriority w:val="99"/>
    <w:unhideWhenUsed/>
    <w:rsid w:val="00414A3D"/>
    <w:pPr>
      <w:spacing w:before="120" w:after="0" w:line="240" w:lineRule="auto"/>
      <w:ind w:firstLine="720"/>
      <w:jc w:val="both"/>
    </w:pPr>
    <w:rPr>
      <w:rFonts w:eastAsia="Arial" w:cs="Times New Roman"/>
      <w:sz w:val="20"/>
      <w:szCs w:val="20"/>
      <w:lang w:val="en-US"/>
    </w:rPr>
  </w:style>
  <w:style w:type="character" w:customStyle="1" w:styleId="FootnoteTextChar">
    <w:name w:val="Footnote Text Char"/>
    <w:basedOn w:val="DefaultParagraphFont"/>
    <w:link w:val="FootnoteText"/>
    <w:uiPriority w:val="99"/>
    <w:rsid w:val="00414A3D"/>
    <w:rPr>
      <w:rFonts w:eastAsia="Arial" w:cs="Times New Roman"/>
      <w:sz w:val="20"/>
      <w:szCs w:val="20"/>
      <w:lang w:val="en-US"/>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unhideWhenUsed/>
    <w:qFormat/>
    <w:rsid w:val="00414A3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414A3D"/>
    <w:pPr>
      <w:spacing w:after="160" w:line="240" w:lineRule="exact"/>
    </w:pPr>
    <w:rPr>
      <w:vertAlign w:val="superscript"/>
    </w:rPr>
  </w:style>
  <w:style w:type="paragraph" w:styleId="ListParagraph">
    <w:name w:val="List Paragraph"/>
    <w:basedOn w:val="Normal"/>
    <w:uiPriority w:val="34"/>
    <w:qFormat/>
    <w:rsid w:val="00414A3D"/>
    <w:pPr>
      <w:ind w:left="720"/>
      <w:contextualSpacing/>
    </w:pPr>
    <w:rPr>
      <w:lang w:val="en-US"/>
    </w:rPr>
  </w:style>
  <w:style w:type="table" w:customStyle="1" w:styleId="TableGrid1">
    <w:name w:val="Table Grid1"/>
    <w:basedOn w:val="TableNormal"/>
    <w:next w:val="TableGrid"/>
    <w:uiPriority w:val="59"/>
    <w:rsid w:val="00414A3D"/>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rsid w:val="00414A3D"/>
    <w:pPr>
      <w:spacing w:after="120" w:line="240" w:lineRule="auto"/>
      <w:ind w:left="360"/>
    </w:pPr>
    <w:rPr>
      <w:rFonts w:ascii=".VnTime" w:eastAsia="Times New Roman" w:hAnsi=".VnTime" w:cs="Times New Roman"/>
      <w:color w:val="0000FF"/>
      <w:szCs w:val="20"/>
      <w:lang w:val="en-US"/>
    </w:rPr>
  </w:style>
  <w:style w:type="character" w:customStyle="1" w:styleId="BodyTextIndentChar">
    <w:name w:val="Body Text Indent Char"/>
    <w:basedOn w:val="DefaultParagraphFont"/>
    <w:link w:val="BodyTextIndent"/>
    <w:rsid w:val="00414A3D"/>
    <w:rPr>
      <w:rFonts w:ascii=".VnTime" w:eastAsia="Times New Roman" w:hAnsi=".VnTime" w:cs="Times New Roman"/>
      <w:color w:val="0000FF"/>
      <w:szCs w:val="20"/>
      <w:lang w:val="en-US"/>
    </w:rPr>
  </w:style>
  <w:style w:type="paragraph" w:styleId="BodyText2">
    <w:name w:val="Body Text 2"/>
    <w:basedOn w:val="Normal"/>
    <w:link w:val="BodyText2Char"/>
    <w:rsid w:val="00414A3D"/>
    <w:pPr>
      <w:spacing w:after="120" w:line="480" w:lineRule="auto"/>
    </w:pPr>
    <w:rPr>
      <w:rFonts w:ascii=".VnTime" w:eastAsia="Times New Roman" w:hAnsi=".VnTime" w:cs="Times New Roman"/>
      <w:color w:val="0000FF"/>
      <w:szCs w:val="28"/>
      <w:lang w:val="en-US"/>
    </w:rPr>
  </w:style>
  <w:style w:type="character" w:customStyle="1" w:styleId="BodyText2Char">
    <w:name w:val="Body Text 2 Char"/>
    <w:basedOn w:val="DefaultParagraphFont"/>
    <w:link w:val="BodyText2"/>
    <w:rsid w:val="00414A3D"/>
    <w:rPr>
      <w:rFonts w:ascii=".VnTime" w:eastAsia="Times New Roman" w:hAnsi=".VnTime" w:cs="Times New Roman"/>
      <w:color w:val="0000FF"/>
      <w:szCs w:val="28"/>
      <w:lang w:val="en-US"/>
    </w:rPr>
  </w:style>
  <w:style w:type="character" w:customStyle="1" w:styleId="Vnbnnidung2">
    <w:name w:val="Văn bản nội dung (2)_"/>
    <w:link w:val="Vnbnnidung20"/>
    <w:rsid w:val="00414A3D"/>
    <w:rPr>
      <w:sz w:val="26"/>
      <w:szCs w:val="26"/>
      <w:shd w:val="clear" w:color="auto" w:fill="FFFFFF"/>
    </w:rPr>
  </w:style>
  <w:style w:type="paragraph" w:customStyle="1" w:styleId="Vnbnnidung20">
    <w:name w:val="Văn bản nội dung (2)"/>
    <w:basedOn w:val="Normal"/>
    <w:link w:val="Vnbnnidung2"/>
    <w:rsid w:val="00414A3D"/>
    <w:pPr>
      <w:widowControl w:val="0"/>
      <w:shd w:val="clear" w:color="auto" w:fill="FFFFFF"/>
      <w:spacing w:before="420" w:after="0" w:line="306" w:lineRule="exact"/>
      <w:jc w:val="center"/>
    </w:pPr>
    <w:rPr>
      <w:sz w:val="26"/>
      <w:szCs w:val="26"/>
    </w:rPr>
  </w:style>
  <w:style w:type="paragraph" w:styleId="PlainText">
    <w:name w:val="Plain Text"/>
    <w:basedOn w:val="Normal"/>
    <w:link w:val="PlainTextChar"/>
    <w:rsid w:val="00414A3D"/>
    <w:pPr>
      <w:spacing w:after="0" w:line="240" w:lineRule="auto"/>
    </w:pPr>
    <w:rPr>
      <w:rFonts w:ascii="Courier New" w:eastAsia="Times New Roman" w:hAnsi="Courier New" w:cs="Times New Roman"/>
      <w:b/>
      <w:bCs/>
      <w:color w:val="0000FF"/>
      <w:sz w:val="20"/>
      <w:szCs w:val="20"/>
      <w:lang w:val="en-US"/>
    </w:rPr>
  </w:style>
  <w:style w:type="character" w:customStyle="1" w:styleId="PlainTextChar">
    <w:name w:val="Plain Text Char"/>
    <w:basedOn w:val="DefaultParagraphFont"/>
    <w:link w:val="PlainText"/>
    <w:rsid w:val="00414A3D"/>
    <w:rPr>
      <w:rFonts w:ascii="Courier New" w:eastAsia="Times New Roman" w:hAnsi="Courier New" w:cs="Times New Roman"/>
      <w:b/>
      <w:bCs/>
      <w:color w:val="0000FF"/>
      <w:sz w:val="20"/>
      <w:szCs w:val="20"/>
      <w:lang w:val="en-US"/>
    </w:rPr>
  </w:style>
  <w:style w:type="character" w:styleId="PageNumber">
    <w:name w:val="page number"/>
    <w:basedOn w:val="DefaultParagraphFont"/>
    <w:rsid w:val="00414A3D"/>
  </w:style>
  <w:style w:type="paragraph" w:styleId="BalloonText">
    <w:name w:val="Balloon Text"/>
    <w:basedOn w:val="Normal"/>
    <w:link w:val="BalloonTextChar"/>
    <w:uiPriority w:val="99"/>
    <w:semiHidden/>
    <w:unhideWhenUsed/>
    <w:rsid w:val="00414A3D"/>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414A3D"/>
    <w:rPr>
      <w:rFonts w:ascii="Tahoma" w:eastAsia="Times New Roman" w:hAnsi="Tahoma" w:cs="Tahoma"/>
      <w:sz w:val="16"/>
      <w:szCs w:val="16"/>
      <w:lang w:val="en-US"/>
    </w:rPr>
  </w:style>
  <w:style w:type="table" w:styleId="TableGrid">
    <w:name w:val="Table Grid"/>
    <w:basedOn w:val="TableNormal"/>
    <w:uiPriority w:val="59"/>
    <w:rsid w:val="00414A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9</Pages>
  <Words>2157</Words>
  <Characters>12297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5</cp:revision>
  <dcterms:created xsi:type="dcterms:W3CDTF">2022-01-17T10:06:00Z</dcterms:created>
  <dcterms:modified xsi:type="dcterms:W3CDTF">2022-01-18T03:26:00Z</dcterms:modified>
</cp:coreProperties>
</file>