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3" w:type="dxa"/>
        <w:jc w:val="center"/>
        <w:tblInd w:w="213" w:type="dxa"/>
        <w:tblBorders>
          <w:top w:val="nil"/>
          <w:bottom w:val="nil"/>
          <w:insideH w:val="nil"/>
          <w:insideV w:val="nil"/>
        </w:tblBorders>
        <w:tblCellMar>
          <w:left w:w="0" w:type="dxa"/>
          <w:right w:w="0" w:type="dxa"/>
        </w:tblCellMar>
        <w:tblLook w:val="04A0" w:firstRow="1" w:lastRow="0" w:firstColumn="1" w:lastColumn="0" w:noHBand="0" w:noVBand="1"/>
      </w:tblPr>
      <w:tblGrid>
        <w:gridCol w:w="3135"/>
        <w:gridCol w:w="6328"/>
      </w:tblGrid>
      <w:tr w:rsidR="00D978BD" w:rsidRPr="00D978BD" w:rsidTr="00985276">
        <w:trPr>
          <w:jc w:val="center"/>
        </w:trPr>
        <w:tc>
          <w:tcPr>
            <w:tcW w:w="3135" w:type="dxa"/>
            <w:tcBorders>
              <w:top w:val="nil"/>
              <w:left w:val="nil"/>
              <w:bottom w:val="nil"/>
              <w:right w:val="nil"/>
              <w:tl2br w:val="nil"/>
              <w:tr2bl w:val="nil"/>
            </w:tcBorders>
            <w:shd w:val="clear" w:color="auto" w:fill="auto"/>
            <w:tcMar>
              <w:top w:w="0" w:type="dxa"/>
              <w:left w:w="108" w:type="dxa"/>
              <w:bottom w:w="0" w:type="dxa"/>
              <w:right w:w="108" w:type="dxa"/>
            </w:tcMar>
          </w:tcPr>
          <w:p w:rsidR="00D978BD" w:rsidRPr="00D978BD" w:rsidRDefault="00D978BD" w:rsidP="00D978BD">
            <w:pPr>
              <w:spacing w:after="0" w:line="240" w:lineRule="auto"/>
              <w:ind w:left="-127"/>
              <w:jc w:val="center"/>
              <w:rPr>
                <w:rFonts w:eastAsia="Times New Roman" w:cs="Times New Roman"/>
                <w:sz w:val="26"/>
                <w:szCs w:val="26"/>
              </w:rPr>
            </w:pPr>
            <w:r>
              <w:rPr>
                <w:rFonts w:eastAsia="Times New Roman" w:cs="Times New Roman"/>
                <w:noProof/>
                <w:sz w:val="26"/>
                <w:szCs w:val="26"/>
              </w:rPr>
              <mc:AlternateContent>
                <mc:Choice Requires="wps">
                  <w:drawing>
                    <wp:anchor distT="0" distB="0" distL="114300" distR="114300" simplePos="0" relativeHeight="251692032" behindDoc="0" locked="0" layoutInCell="1" allowOverlap="1" wp14:anchorId="55CBCD60" wp14:editId="0692D231">
                      <wp:simplePos x="0" y="0"/>
                      <wp:positionH relativeFrom="column">
                        <wp:posOffset>723265</wp:posOffset>
                      </wp:positionH>
                      <wp:positionV relativeFrom="paragraph">
                        <wp:posOffset>389890</wp:posOffset>
                      </wp:positionV>
                      <wp:extent cx="476250" cy="0"/>
                      <wp:effectExtent l="12065" t="13335" r="6985"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6.95pt;margin-top:30.7pt;width:3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2KJAIAAEk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"/>
                  </w:pict>
                </mc:Fallback>
              </mc:AlternateContent>
            </w:r>
            <w:r w:rsidRPr="00D978BD">
              <w:rPr>
                <w:rFonts w:eastAsia="Times New Roman" w:cs="Times New Roman"/>
                <w:sz w:val="26"/>
                <w:szCs w:val="26"/>
              </w:rPr>
              <w:br w:type="page"/>
            </w:r>
            <w:r w:rsidRPr="00D978BD">
              <w:rPr>
                <w:rFonts w:eastAsia="Times New Roman" w:cs="Times New Roman"/>
                <w:b/>
                <w:bCs/>
                <w:sz w:val="26"/>
                <w:szCs w:val="26"/>
              </w:rPr>
              <w:t>UỶ BAN NHÂN DÂN</w:t>
            </w:r>
            <w:r w:rsidRPr="00D978BD">
              <w:rPr>
                <w:rFonts w:eastAsia="Times New Roman" w:cs="Times New Roman"/>
                <w:b/>
                <w:bCs/>
                <w:sz w:val="26"/>
                <w:szCs w:val="26"/>
              </w:rPr>
              <w:br/>
              <w:t>TỈNH SƠN LA</w:t>
            </w:r>
            <w:r w:rsidRPr="00D978BD">
              <w:rPr>
                <w:rFonts w:eastAsia="Times New Roman" w:cs="Times New Roman"/>
                <w:b/>
                <w:bCs/>
                <w:sz w:val="26"/>
                <w:szCs w:val="26"/>
              </w:rPr>
              <w:br/>
            </w:r>
          </w:p>
          <w:p w:rsidR="00551084" w:rsidRDefault="00551084" w:rsidP="00D978BD">
            <w:pPr>
              <w:spacing w:after="0" w:line="240" w:lineRule="auto"/>
              <w:ind w:left="-127"/>
              <w:jc w:val="center"/>
              <w:rPr>
                <w:rFonts w:eastAsia="Times New Roman" w:cs="Times New Roman"/>
                <w:szCs w:val="26"/>
              </w:rPr>
            </w:pPr>
          </w:p>
          <w:p w:rsidR="00D978BD" w:rsidRPr="00D978BD" w:rsidRDefault="00D978BD" w:rsidP="00D978BD">
            <w:pPr>
              <w:spacing w:after="0" w:line="240" w:lineRule="auto"/>
              <w:ind w:left="-127"/>
              <w:jc w:val="center"/>
              <w:rPr>
                <w:rFonts w:eastAsia="Times New Roman" w:cs="Times New Roman"/>
                <w:sz w:val="26"/>
                <w:szCs w:val="26"/>
              </w:rPr>
            </w:pPr>
            <w:r w:rsidRPr="00932F3B">
              <w:rPr>
                <w:rFonts w:eastAsia="Times New Roman" w:cs="Times New Roman"/>
                <w:szCs w:val="26"/>
              </w:rPr>
              <w:t>Số: 48/2020/QĐ-UBND</w:t>
            </w:r>
          </w:p>
        </w:tc>
        <w:tc>
          <w:tcPr>
            <w:tcW w:w="6328" w:type="dxa"/>
            <w:tcBorders>
              <w:top w:val="nil"/>
              <w:left w:val="nil"/>
              <w:bottom w:val="nil"/>
              <w:right w:val="nil"/>
              <w:tl2br w:val="nil"/>
              <w:tr2bl w:val="nil"/>
            </w:tcBorders>
            <w:shd w:val="clear" w:color="auto" w:fill="auto"/>
            <w:tcMar>
              <w:top w:w="0" w:type="dxa"/>
              <w:left w:w="108" w:type="dxa"/>
              <w:bottom w:w="0" w:type="dxa"/>
              <w:right w:w="108" w:type="dxa"/>
            </w:tcMar>
          </w:tcPr>
          <w:p w:rsidR="00D978BD" w:rsidRPr="00D978BD" w:rsidRDefault="00D978BD" w:rsidP="00D978BD">
            <w:pPr>
              <w:spacing w:after="0" w:line="240" w:lineRule="auto"/>
              <w:jc w:val="center"/>
              <w:rPr>
                <w:rFonts w:eastAsia="Times New Roman" w:cs="Times New Roman"/>
                <w:szCs w:val="28"/>
              </w:rPr>
            </w:pPr>
            <w:r>
              <w:rPr>
                <w:rFonts w:eastAsia="Times New Roman" w:cs="Times New Roman"/>
                <w:b/>
                <w:bCs/>
                <w:noProof/>
                <w:sz w:val="26"/>
                <w:szCs w:val="26"/>
              </w:rPr>
              <mc:AlternateContent>
                <mc:Choice Requires="wps">
                  <w:drawing>
                    <wp:anchor distT="0" distB="0" distL="114300" distR="114300" simplePos="0" relativeHeight="251693056" behindDoc="0" locked="0" layoutInCell="1" allowOverlap="1" wp14:anchorId="49964E02" wp14:editId="263B8303">
                      <wp:simplePos x="0" y="0"/>
                      <wp:positionH relativeFrom="column">
                        <wp:posOffset>879920</wp:posOffset>
                      </wp:positionH>
                      <wp:positionV relativeFrom="paragraph">
                        <wp:posOffset>427990</wp:posOffset>
                      </wp:positionV>
                      <wp:extent cx="20574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9.3pt;margin-top:33.7pt;width:162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"/>
                  </w:pict>
                </mc:Fallback>
              </mc:AlternateContent>
            </w:r>
            <w:r w:rsidRPr="00D978BD">
              <w:rPr>
                <w:rFonts w:eastAsia="Times New Roman" w:cs="Times New Roman"/>
                <w:b/>
                <w:bCs/>
                <w:sz w:val="26"/>
                <w:szCs w:val="26"/>
              </w:rPr>
              <w:t>CỘNG HÒA XÃ HỘI CHỦ NGHĨA VIỆT NAM</w:t>
            </w:r>
            <w:r w:rsidRPr="00D978BD">
              <w:rPr>
                <w:rFonts w:eastAsia="Times New Roman" w:cs="Times New Roman"/>
                <w:b/>
                <w:bCs/>
                <w:sz w:val="26"/>
                <w:szCs w:val="26"/>
              </w:rPr>
              <w:br/>
            </w:r>
            <w:r w:rsidRPr="00D978BD">
              <w:rPr>
                <w:rFonts w:eastAsia="Times New Roman" w:cs="Times New Roman"/>
                <w:b/>
                <w:bCs/>
                <w:szCs w:val="28"/>
              </w:rPr>
              <w:t xml:space="preserve">Độc lập - Tự do - Hạnh phúc </w:t>
            </w:r>
            <w:r w:rsidRPr="00D978BD">
              <w:rPr>
                <w:rFonts w:eastAsia="Times New Roman" w:cs="Times New Roman"/>
                <w:b/>
                <w:bCs/>
                <w:szCs w:val="28"/>
              </w:rPr>
              <w:br/>
            </w:r>
          </w:p>
          <w:p w:rsidR="00551084" w:rsidRDefault="00551084" w:rsidP="00D978BD">
            <w:pPr>
              <w:spacing w:after="0" w:line="240" w:lineRule="auto"/>
              <w:jc w:val="center"/>
              <w:rPr>
                <w:rFonts w:eastAsia="Times New Roman" w:cs="Times New Roman"/>
                <w:i/>
                <w:iCs/>
                <w:szCs w:val="28"/>
                <w:lang w:val="fr-FR"/>
              </w:rPr>
            </w:pPr>
          </w:p>
          <w:p w:rsidR="00D978BD" w:rsidRPr="00D978BD" w:rsidRDefault="00D978BD" w:rsidP="00D978BD">
            <w:pPr>
              <w:spacing w:after="0" w:line="240" w:lineRule="auto"/>
              <w:jc w:val="center"/>
              <w:rPr>
                <w:rFonts w:eastAsia="Times New Roman" w:cs="Times New Roman"/>
                <w:sz w:val="26"/>
                <w:szCs w:val="26"/>
              </w:rPr>
            </w:pPr>
            <w:bookmarkStart w:id="0" w:name="_GoBack"/>
            <w:bookmarkEnd w:id="0"/>
            <w:r w:rsidRPr="00D978BD">
              <w:rPr>
                <w:rFonts w:eastAsia="Times New Roman" w:cs="Times New Roman"/>
                <w:i/>
                <w:iCs/>
                <w:szCs w:val="28"/>
                <w:lang w:val="fr-FR"/>
              </w:rPr>
              <w:t>Sơn La, ngày 28</w:t>
            </w:r>
            <w:r>
              <w:rPr>
                <w:rFonts w:eastAsia="Times New Roman" w:cs="Times New Roman"/>
                <w:i/>
                <w:iCs/>
                <w:szCs w:val="28"/>
                <w:lang w:val="fr-FR"/>
              </w:rPr>
              <w:t xml:space="preserve"> tháng 12 </w:t>
            </w:r>
            <w:r w:rsidRPr="00D978BD">
              <w:rPr>
                <w:rFonts w:eastAsia="Times New Roman" w:cs="Times New Roman"/>
                <w:i/>
                <w:iCs/>
                <w:szCs w:val="28"/>
                <w:lang w:val="fr-FR"/>
              </w:rPr>
              <w:t>năm 2020</w:t>
            </w:r>
          </w:p>
        </w:tc>
      </w:tr>
    </w:tbl>
    <w:p w:rsidR="00D978BD" w:rsidRPr="00D978BD" w:rsidRDefault="00D978BD" w:rsidP="00D978BD">
      <w:pPr>
        <w:spacing w:after="120" w:line="240" w:lineRule="auto"/>
        <w:rPr>
          <w:rFonts w:eastAsia="Times New Roman" w:cs="Times New Roman"/>
          <w:i/>
          <w:sz w:val="2"/>
          <w:szCs w:val="28"/>
          <w:lang w:val="fr-FR"/>
        </w:rPr>
      </w:pPr>
    </w:p>
    <w:p w:rsidR="004F190A" w:rsidRDefault="004F190A" w:rsidP="00D978BD">
      <w:pPr>
        <w:spacing w:before="60" w:after="60" w:line="240" w:lineRule="auto"/>
        <w:jc w:val="center"/>
        <w:rPr>
          <w:rFonts w:eastAsia="Times New Roman" w:cs="Times New Roman"/>
          <w:b/>
          <w:bCs/>
          <w:szCs w:val="28"/>
          <w:lang w:val="fr-FR"/>
        </w:rPr>
      </w:pPr>
    </w:p>
    <w:p w:rsidR="00D978BD" w:rsidRPr="00D978BD" w:rsidRDefault="00D978BD" w:rsidP="00D978BD">
      <w:pPr>
        <w:spacing w:before="60" w:after="60" w:line="240" w:lineRule="auto"/>
        <w:jc w:val="center"/>
        <w:rPr>
          <w:rFonts w:eastAsia="Times New Roman" w:cs="Times New Roman"/>
          <w:b/>
          <w:szCs w:val="28"/>
          <w:lang w:val="fr-FR"/>
        </w:rPr>
      </w:pPr>
      <w:r w:rsidRPr="00D978BD">
        <w:rPr>
          <w:rFonts w:eastAsia="Times New Roman" w:cs="Times New Roman"/>
          <w:b/>
          <w:bCs/>
          <w:szCs w:val="28"/>
          <w:lang w:val="fr-FR"/>
        </w:rPr>
        <w:t>QUYẾT ĐỊNH</w:t>
      </w:r>
      <w:r w:rsidRPr="00D978BD">
        <w:rPr>
          <w:rFonts w:eastAsia="Times New Roman" w:cs="Times New Roman"/>
          <w:b/>
          <w:szCs w:val="28"/>
          <w:lang w:val="fr-FR"/>
        </w:rPr>
        <w:t xml:space="preserve"> </w:t>
      </w:r>
    </w:p>
    <w:p w:rsidR="00D978BD" w:rsidRPr="00D978BD" w:rsidRDefault="00932F3B" w:rsidP="00D978BD">
      <w:pPr>
        <w:spacing w:before="60" w:after="60" w:line="240" w:lineRule="auto"/>
        <w:jc w:val="center"/>
        <w:rPr>
          <w:rFonts w:ascii="Times New Roman Bold" w:eastAsia="Times New Roman" w:hAnsi="Times New Roman Bold" w:cs="Times New Roman"/>
          <w:b/>
          <w:sz w:val="27"/>
          <w:szCs w:val="27"/>
        </w:rPr>
      </w:pPr>
      <w:r>
        <w:rPr>
          <w:rFonts w:eastAsia="Times New Roman" w:cs="Times New Roman"/>
          <w:b/>
          <w:bCs/>
          <w:noProof/>
          <w:szCs w:val="28"/>
        </w:rPr>
        <mc:AlternateContent>
          <mc:Choice Requires="wps">
            <w:drawing>
              <wp:anchor distT="0" distB="0" distL="114300" distR="114300" simplePos="0" relativeHeight="251694080" behindDoc="0" locked="0" layoutInCell="1" allowOverlap="1" wp14:anchorId="2A4A42C4" wp14:editId="7DF0288C">
                <wp:simplePos x="0" y="0"/>
                <wp:positionH relativeFrom="column">
                  <wp:posOffset>2108390</wp:posOffset>
                </wp:positionH>
                <wp:positionV relativeFrom="paragraph">
                  <wp:posOffset>416560</wp:posOffset>
                </wp:positionV>
                <wp:extent cx="1784350" cy="0"/>
                <wp:effectExtent l="0" t="0" r="2540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66pt;margin-top:32.8pt;width:140.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b9JQIAAEo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"/>
            </w:pict>
          </mc:Fallback>
        </mc:AlternateContent>
      </w:r>
      <w:r w:rsidR="00D978BD" w:rsidRPr="00D978BD">
        <w:rPr>
          <w:rFonts w:ascii="Times New Roman Bold" w:eastAsia="Times New Roman" w:hAnsi="Times New Roman Bold" w:cs="Times New Roman"/>
          <w:b/>
          <w:sz w:val="27"/>
          <w:szCs w:val="27"/>
          <w:lang w:val="fr-FR"/>
        </w:rPr>
        <w:t xml:space="preserve">Ban hành giá </w:t>
      </w:r>
      <w:r w:rsidR="00D978BD" w:rsidRPr="00D978BD">
        <w:rPr>
          <w:rFonts w:ascii="Times New Roman Bold" w:eastAsia="Times New Roman" w:hAnsi="Times New Roman Bold" w:cs="Times New Roman"/>
          <w:b/>
          <w:sz w:val="27"/>
          <w:szCs w:val="27"/>
        </w:rPr>
        <w:t>dịch vụ sử dụng diện tích bán hàng tại chợ đầu mối nông sản Chiềng Cơi, thành phố Sơn La được đầu tư bằng nguồn vốn ngân sách nhà nước</w:t>
      </w:r>
      <w:r w:rsidR="00D978BD" w:rsidRPr="00D978BD">
        <w:rPr>
          <w:rFonts w:ascii="Times New Roman Bold" w:eastAsia="Times New Roman" w:hAnsi="Times New Roman Bold" w:cs="Times New Roman"/>
          <w:b/>
          <w:sz w:val="27"/>
          <w:szCs w:val="27"/>
          <w:lang w:val="fr-FR"/>
        </w:rPr>
        <w:t xml:space="preserve"> </w:t>
      </w:r>
    </w:p>
    <w:p w:rsidR="00D978BD" w:rsidRPr="00D978BD" w:rsidRDefault="00D978BD" w:rsidP="00D978BD">
      <w:pPr>
        <w:spacing w:before="60" w:after="60" w:line="240" w:lineRule="auto"/>
        <w:jc w:val="center"/>
        <w:rPr>
          <w:rFonts w:eastAsia="Times New Roman" w:cs="Times New Roman"/>
          <w:b/>
          <w:szCs w:val="28"/>
        </w:rPr>
      </w:pPr>
    </w:p>
    <w:p w:rsidR="00D978BD" w:rsidRDefault="00D978BD" w:rsidP="00D978BD">
      <w:pPr>
        <w:spacing w:before="60" w:after="60" w:line="240" w:lineRule="auto"/>
        <w:jc w:val="center"/>
        <w:rPr>
          <w:rFonts w:eastAsia="Times New Roman" w:cs="Times New Roman"/>
          <w:b/>
          <w:bCs/>
          <w:szCs w:val="28"/>
        </w:rPr>
      </w:pPr>
      <w:r w:rsidRPr="00D978BD">
        <w:rPr>
          <w:rFonts w:eastAsia="Times New Roman" w:cs="Times New Roman"/>
          <w:b/>
          <w:bCs/>
          <w:szCs w:val="28"/>
        </w:rPr>
        <w:t xml:space="preserve">ỦY BAN NHÂN DÂN TỈNH </w:t>
      </w:r>
    </w:p>
    <w:p w:rsidR="00551084" w:rsidRPr="00D978BD" w:rsidRDefault="00551084" w:rsidP="00D978BD">
      <w:pPr>
        <w:spacing w:before="60" w:after="60" w:line="240" w:lineRule="auto"/>
        <w:jc w:val="center"/>
        <w:rPr>
          <w:rFonts w:eastAsia="Times New Roman" w:cs="Times New Roman"/>
          <w:b/>
          <w:bCs/>
          <w:szCs w:val="28"/>
        </w:rPr>
      </w:pPr>
    </w:p>
    <w:p w:rsidR="00D978BD" w:rsidRPr="00D978BD" w:rsidRDefault="00D978BD" w:rsidP="00D978BD">
      <w:pPr>
        <w:spacing w:before="120" w:after="0" w:line="240" w:lineRule="auto"/>
        <w:ind w:firstLine="720"/>
        <w:jc w:val="both"/>
        <w:rPr>
          <w:rFonts w:ascii="Times New Roman Italic" w:eastAsia="Times New Roman" w:hAnsi="Times New Roman Italic" w:cs="Times New Roman"/>
          <w:i/>
          <w:iCs/>
          <w:sz w:val="27"/>
          <w:szCs w:val="27"/>
        </w:rPr>
      </w:pPr>
      <w:r w:rsidRPr="00D978BD">
        <w:rPr>
          <w:rFonts w:ascii="Times New Roman Italic" w:eastAsia="Times New Roman" w:hAnsi="Times New Roman Italic" w:cs="Times New Roman"/>
          <w:i/>
          <w:iCs/>
          <w:sz w:val="27"/>
          <w:szCs w:val="27"/>
        </w:rPr>
        <w:t>Căn cứ Luật Tổ chức chính quyền địa phương ngày 19</w:t>
      </w:r>
      <w:r>
        <w:rPr>
          <w:rFonts w:ascii="Times New Roman Italic" w:eastAsia="Times New Roman" w:hAnsi="Times New Roman Italic" w:cs="Times New Roman"/>
          <w:i/>
          <w:iCs/>
          <w:sz w:val="27"/>
          <w:szCs w:val="27"/>
        </w:rPr>
        <w:t xml:space="preserve"> tháng </w:t>
      </w:r>
      <w:r w:rsidRPr="00D978BD">
        <w:rPr>
          <w:rFonts w:ascii="Times New Roman Italic" w:eastAsia="Times New Roman" w:hAnsi="Times New Roman Italic" w:cs="Times New Roman"/>
          <w:i/>
          <w:iCs/>
          <w:sz w:val="27"/>
          <w:szCs w:val="27"/>
        </w:rPr>
        <w:t>6</w:t>
      </w:r>
      <w:r>
        <w:rPr>
          <w:rFonts w:ascii="Times New Roman Italic" w:eastAsia="Times New Roman" w:hAnsi="Times New Roman Italic" w:cs="Times New Roman"/>
          <w:i/>
          <w:iCs/>
          <w:sz w:val="27"/>
          <w:szCs w:val="27"/>
        </w:rPr>
        <w:t xml:space="preserve"> năm </w:t>
      </w:r>
      <w:r w:rsidRPr="00D978BD">
        <w:rPr>
          <w:rFonts w:ascii="Times New Roman Italic" w:eastAsia="Times New Roman" w:hAnsi="Times New Roman Italic" w:cs="Times New Roman"/>
          <w:i/>
          <w:iCs/>
          <w:sz w:val="27"/>
          <w:szCs w:val="27"/>
        </w:rPr>
        <w:t>2015;</w:t>
      </w:r>
    </w:p>
    <w:p w:rsidR="00D978BD" w:rsidRPr="00D978BD" w:rsidRDefault="00D978BD" w:rsidP="00D978BD">
      <w:pPr>
        <w:spacing w:before="120" w:after="0" w:line="240" w:lineRule="auto"/>
        <w:ind w:firstLine="720"/>
        <w:jc w:val="both"/>
        <w:rPr>
          <w:rFonts w:ascii="Times New Roman Italic" w:eastAsia="Times New Roman" w:hAnsi="Times New Roman Italic" w:cs="Times New Roman"/>
          <w:i/>
          <w:sz w:val="27"/>
          <w:szCs w:val="27"/>
        </w:rPr>
      </w:pPr>
      <w:r w:rsidRPr="00D978BD">
        <w:rPr>
          <w:rFonts w:ascii="Times New Roman Italic" w:eastAsia="Times New Roman" w:hAnsi="Times New Roman Italic" w:cs="Times New Roman"/>
          <w:i/>
          <w:iCs/>
          <w:sz w:val="27"/>
          <w:szCs w:val="27"/>
        </w:rPr>
        <w:t xml:space="preserve">Căn cứ Luật </w:t>
      </w:r>
      <w:r>
        <w:rPr>
          <w:rFonts w:ascii="Times New Roman Italic" w:eastAsia="Times New Roman" w:hAnsi="Times New Roman Italic" w:cs="Times New Roman"/>
          <w:i/>
          <w:iCs/>
          <w:sz w:val="27"/>
          <w:szCs w:val="27"/>
        </w:rPr>
        <w:t>S</w:t>
      </w:r>
      <w:r w:rsidRPr="00D978BD">
        <w:rPr>
          <w:rFonts w:ascii="Times New Roman Italic" w:eastAsia="Times New Roman" w:hAnsi="Times New Roman Italic" w:cs="Times New Roman"/>
          <w:i/>
          <w:iCs/>
          <w:sz w:val="27"/>
          <w:szCs w:val="27"/>
        </w:rPr>
        <w:t>ửa đổi, bổ sung một số điều của Luật Tổ chức Chính phủ và Luật Tổ chức chính quyền địa phương ngày 22</w:t>
      </w:r>
      <w:r>
        <w:rPr>
          <w:rFonts w:ascii="Times New Roman Italic" w:eastAsia="Times New Roman" w:hAnsi="Times New Roman Italic" w:cs="Times New Roman"/>
          <w:i/>
          <w:iCs/>
          <w:sz w:val="27"/>
          <w:szCs w:val="27"/>
        </w:rPr>
        <w:t xml:space="preserve"> tháng </w:t>
      </w:r>
      <w:r w:rsidRPr="00D978BD">
        <w:rPr>
          <w:rFonts w:ascii="Times New Roman Italic" w:eastAsia="Times New Roman" w:hAnsi="Times New Roman Italic" w:cs="Times New Roman"/>
          <w:i/>
          <w:iCs/>
          <w:sz w:val="27"/>
          <w:szCs w:val="27"/>
        </w:rPr>
        <w:t>11</w:t>
      </w:r>
      <w:r>
        <w:rPr>
          <w:rFonts w:ascii="Times New Roman Italic" w:eastAsia="Times New Roman" w:hAnsi="Times New Roman Italic" w:cs="Times New Roman"/>
          <w:i/>
          <w:iCs/>
          <w:sz w:val="27"/>
          <w:szCs w:val="27"/>
        </w:rPr>
        <w:t xml:space="preserve"> năm </w:t>
      </w:r>
      <w:r w:rsidRPr="00D978BD">
        <w:rPr>
          <w:rFonts w:ascii="Times New Roman Italic" w:eastAsia="Times New Roman" w:hAnsi="Times New Roman Italic" w:cs="Times New Roman"/>
          <w:i/>
          <w:iCs/>
          <w:sz w:val="27"/>
          <w:szCs w:val="27"/>
        </w:rPr>
        <w:t>2019;</w:t>
      </w:r>
    </w:p>
    <w:p w:rsidR="00D978BD" w:rsidRPr="0068610C" w:rsidRDefault="00D978BD" w:rsidP="00D978BD">
      <w:pPr>
        <w:spacing w:before="120" w:after="0" w:line="240" w:lineRule="auto"/>
        <w:ind w:firstLine="720"/>
        <w:jc w:val="both"/>
        <w:rPr>
          <w:rFonts w:ascii="Times New Roman Italic" w:eastAsia="Times New Roman" w:hAnsi="Times New Roman Italic" w:cs="Times New Roman"/>
          <w:i/>
          <w:spacing w:val="-4"/>
          <w:sz w:val="27"/>
          <w:szCs w:val="27"/>
        </w:rPr>
      </w:pPr>
      <w:r w:rsidRPr="0068610C">
        <w:rPr>
          <w:rFonts w:ascii="Times New Roman Italic" w:eastAsia="Times New Roman" w:hAnsi="Times New Roman Italic" w:cs="Times New Roman"/>
          <w:i/>
          <w:iCs/>
          <w:spacing w:val="-4"/>
          <w:sz w:val="27"/>
          <w:szCs w:val="27"/>
        </w:rPr>
        <w:t xml:space="preserve">Căn cứ Luật </w:t>
      </w:r>
      <w:r w:rsidR="0068610C" w:rsidRPr="0068610C">
        <w:rPr>
          <w:rFonts w:ascii="Times New Roman Italic" w:eastAsia="Times New Roman" w:hAnsi="Times New Roman Italic" w:cs="Times New Roman"/>
          <w:i/>
          <w:iCs/>
          <w:spacing w:val="-4"/>
          <w:sz w:val="27"/>
          <w:szCs w:val="27"/>
        </w:rPr>
        <w:t>B</w:t>
      </w:r>
      <w:r w:rsidRPr="0068610C">
        <w:rPr>
          <w:rFonts w:ascii="Times New Roman Italic" w:eastAsia="Times New Roman" w:hAnsi="Times New Roman Italic" w:cs="Times New Roman"/>
          <w:i/>
          <w:iCs/>
          <w:spacing w:val="-4"/>
          <w:sz w:val="27"/>
          <w:szCs w:val="27"/>
        </w:rPr>
        <w:t xml:space="preserve">an hành văn bản quy phạm pháp luật ngày 22 tháng 6 năm </w:t>
      </w:r>
      <w:proofErr w:type="gramStart"/>
      <w:r w:rsidRPr="0068610C">
        <w:rPr>
          <w:rFonts w:ascii="Times New Roman Italic" w:eastAsia="Times New Roman" w:hAnsi="Times New Roman Italic" w:cs="Times New Roman"/>
          <w:i/>
          <w:iCs/>
          <w:spacing w:val="-4"/>
          <w:sz w:val="27"/>
          <w:szCs w:val="27"/>
        </w:rPr>
        <w:t>2015;</w:t>
      </w:r>
      <w:proofErr w:type="gramEnd"/>
    </w:p>
    <w:p w:rsidR="00D978BD" w:rsidRPr="00D978BD" w:rsidRDefault="00D978BD" w:rsidP="00D978BD">
      <w:pPr>
        <w:spacing w:before="120" w:after="0" w:line="240" w:lineRule="auto"/>
        <w:ind w:firstLine="720"/>
        <w:jc w:val="both"/>
        <w:rPr>
          <w:rFonts w:ascii="Times New Roman Italic" w:eastAsia="Times New Roman" w:hAnsi="Times New Roman Italic" w:cs="Times New Roman"/>
          <w:i/>
          <w:sz w:val="27"/>
          <w:szCs w:val="27"/>
        </w:rPr>
      </w:pPr>
      <w:r w:rsidRPr="00D978BD">
        <w:rPr>
          <w:rFonts w:ascii="Times New Roman Italic" w:eastAsia="Times New Roman" w:hAnsi="Times New Roman Italic" w:cs="Times New Roman"/>
          <w:i/>
          <w:iCs/>
          <w:sz w:val="27"/>
          <w:szCs w:val="27"/>
        </w:rPr>
        <w:t>Căn cứ Luật Giá ngày 20</w:t>
      </w:r>
      <w:r>
        <w:rPr>
          <w:rFonts w:ascii="Times New Roman Italic" w:eastAsia="Times New Roman" w:hAnsi="Times New Roman Italic" w:cs="Times New Roman"/>
          <w:i/>
          <w:iCs/>
          <w:sz w:val="27"/>
          <w:szCs w:val="27"/>
        </w:rPr>
        <w:t xml:space="preserve"> tháng </w:t>
      </w:r>
      <w:r w:rsidRPr="00D978BD">
        <w:rPr>
          <w:rFonts w:ascii="Times New Roman Italic" w:eastAsia="Times New Roman" w:hAnsi="Times New Roman Italic" w:cs="Times New Roman"/>
          <w:i/>
          <w:iCs/>
          <w:sz w:val="27"/>
          <w:szCs w:val="27"/>
        </w:rPr>
        <w:t>6</w:t>
      </w:r>
      <w:r>
        <w:rPr>
          <w:rFonts w:ascii="Times New Roman Italic" w:eastAsia="Times New Roman" w:hAnsi="Times New Roman Italic" w:cs="Times New Roman"/>
          <w:i/>
          <w:iCs/>
          <w:sz w:val="27"/>
          <w:szCs w:val="27"/>
        </w:rPr>
        <w:t xml:space="preserve"> năm </w:t>
      </w:r>
      <w:r w:rsidRPr="00D978BD">
        <w:rPr>
          <w:rFonts w:ascii="Times New Roman Italic" w:eastAsia="Times New Roman" w:hAnsi="Times New Roman Italic" w:cs="Times New Roman"/>
          <w:i/>
          <w:iCs/>
          <w:sz w:val="27"/>
          <w:szCs w:val="27"/>
        </w:rPr>
        <w:t>2012;</w:t>
      </w:r>
    </w:p>
    <w:p w:rsidR="00D978BD" w:rsidRPr="00D978BD" w:rsidRDefault="00D978BD" w:rsidP="00D978BD">
      <w:pPr>
        <w:spacing w:before="120" w:after="0" w:line="240" w:lineRule="auto"/>
        <w:ind w:firstLine="720"/>
        <w:jc w:val="both"/>
        <w:rPr>
          <w:rFonts w:ascii="Times New Roman Italic" w:eastAsia="Times New Roman" w:hAnsi="Times New Roman Italic" w:cs="Times New Roman"/>
          <w:i/>
          <w:iCs/>
          <w:sz w:val="27"/>
          <w:szCs w:val="27"/>
        </w:rPr>
      </w:pPr>
      <w:r w:rsidRPr="00D978BD">
        <w:rPr>
          <w:rFonts w:ascii="Times New Roman Italic" w:eastAsia="Times New Roman" w:hAnsi="Times New Roman Italic" w:cs="Times New Roman"/>
          <w:i/>
          <w:iCs/>
          <w:sz w:val="27"/>
          <w:szCs w:val="27"/>
        </w:rPr>
        <w:t>Căn cứ Luật Phí và Lệ phí ngày 25</w:t>
      </w:r>
      <w:r>
        <w:rPr>
          <w:rFonts w:ascii="Times New Roman Italic" w:eastAsia="Times New Roman" w:hAnsi="Times New Roman Italic" w:cs="Times New Roman"/>
          <w:i/>
          <w:iCs/>
          <w:sz w:val="27"/>
          <w:szCs w:val="27"/>
        </w:rPr>
        <w:t xml:space="preserve"> tháng </w:t>
      </w:r>
      <w:r w:rsidRPr="00D978BD">
        <w:rPr>
          <w:rFonts w:ascii="Times New Roman Italic" w:eastAsia="Times New Roman" w:hAnsi="Times New Roman Italic" w:cs="Times New Roman"/>
          <w:i/>
          <w:iCs/>
          <w:sz w:val="27"/>
          <w:szCs w:val="27"/>
        </w:rPr>
        <w:t>11</w:t>
      </w:r>
      <w:r>
        <w:rPr>
          <w:rFonts w:ascii="Times New Roman Italic" w:eastAsia="Times New Roman" w:hAnsi="Times New Roman Italic" w:cs="Times New Roman"/>
          <w:i/>
          <w:iCs/>
          <w:sz w:val="27"/>
          <w:szCs w:val="27"/>
        </w:rPr>
        <w:t xml:space="preserve"> năm </w:t>
      </w:r>
      <w:r w:rsidRPr="00D978BD">
        <w:rPr>
          <w:rFonts w:ascii="Times New Roman Italic" w:eastAsia="Times New Roman" w:hAnsi="Times New Roman Italic" w:cs="Times New Roman"/>
          <w:i/>
          <w:iCs/>
          <w:sz w:val="27"/>
          <w:szCs w:val="27"/>
        </w:rPr>
        <w:t>2015;</w:t>
      </w:r>
    </w:p>
    <w:p w:rsidR="00D978BD" w:rsidRPr="00D978BD" w:rsidRDefault="00D978BD" w:rsidP="00D978BD">
      <w:pPr>
        <w:spacing w:before="120" w:after="0" w:line="240" w:lineRule="auto"/>
        <w:ind w:firstLine="720"/>
        <w:jc w:val="both"/>
        <w:rPr>
          <w:rFonts w:ascii="Times New Roman Italic" w:eastAsia="Times New Roman" w:hAnsi="Times New Roman Italic" w:cs="Times New Roman"/>
          <w:i/>
          <w:sz w:val="27"/>
          <w:szCs w:val="27"/>
        </w:rPr>
      </w:pPr>
      <w:r w:rsidRPr="00D978BD">
        <w:rPr>
          <w:rFonts w:ascii="Times New Roman Italic" w:eastAsia="Times New Roman" w:hAnsi="Times New Roman Italic" w:cs="Times New Roman"/>
          <w:i/>
          <w:iCs/>
          <w:sz w:val="27"/>
          <w:szCs w:val="27"/>
        </w:rPr>
        <w:t>Căn cứ Nghị</w:t>
      </w:r>
      <w:r>
        <w:rPr>
          <w:rFonts w:ascii="Times New Roman Italic" w:eastAsia="Times New Roman" w:hAnsi="Times New Roman Italic" w:cs="Times New Roman"/>
          <w:i/>
          <w:iCs/>
          <w:sz w:val="27"/>
          <w:szCs w:val="27"/>
        </w:rPr>
        <w:t xml:space="preserve"> định số 177/2013/NĐ-CP ngày 14 tháng </w:t>
      </w:r>
      <w:r w:rsidRPr="00D978BD">
        <w:rPr>
          <w:rFonts w:ascii="Times New Roman Italic" w:eastAsia="Times New Roman" w:hAnsi="Times New Roman Italic" w:cs="Times New Roman"/>
          <w:i/>
          <w:iCs/>
          <w:sz w:val="27"/>
          <w:szCs w:val="27"/>
        </w:rPr>
        <w:t>11</w:t>
      </w:r>
      <w:r>
        <w:rPr>
          <w:rFonts w:ascii="Times New Roman Italic" w:eastAsia="Times New Roman" w:hAnsi="Times New Roman Italic" w:cs="Times New Roman"/>
          <w:i/>
          <w:iCs/>
          <w:sz w:val="27"/>
          <w:szCs w:val="27"/>
        </w:rPr>
        <w:t xml:space="preserve"> năm </w:t>
      </w:r>
      <w:r w:rsidRPr="00D978BD">
        <w:rPr>
          <w:rFonts w:ascii="Times New Roman Italic" w:eastAsia="Times New Roman" w:hAnsi="Times New Roman Italic" w:cs="Times New Roman"/>
          <w:i/>
          <w:iCs/>
          <w:sz w:val="27"/>
          <w:szCs w:val="27"/>
        </w:rPr>
        <w:t>2013 của Chính phủ quy định chi tiết và hướng dẫn thi hành một số điều của Luật Giá;</w:t>
      </w:r>
    </w:p>
    <w:p w:rsidR="00D978BD" w:rsidRPr="00D978BD" w:rsidRDefault="00D978BD" w:rsidP="00D978BD">
      <w:pPr>
        <w:spacing w:before="120" w:after="0" w:line="240" w:lineRule="auto"/>
        <w:ind w:firstLine="720"/>
        <w:jc w:val="both"/>
        <w:rPr>
          <w:rFonts w:ascii="Times New Roman Italic" w:eastAsia="Times New Roman" w:hAnsi="Times New Roman Italic" w:cs="Times New Roman"/>
          <w:i/>
          <w:sz w:val="27"/>
          <w:szCs w:val="27"/>
        </w:rPr>
      </w:pPr>
      <w:r w:rsidRPr="00D978BD">
        <w:rPr>
          <w:rFonts w:ascii="Times New Roman Italic" w:eastAsia="Times New Roman" w:hAnsi="Times New Roman Italic" w:cs="Times New Roman"/>
          <w:i/>
          <w:iCs/>
          <w:sz w:val="27"/>
          <w:szCs w:val="27"/>
        </w:rPr>
        <w:t>Căn cứ Nghị định số 149/2016/NĐ-CP ngày 11</w:t>
      </w:r>
      <w:r>
        <w:rPr>
          <w:rFonts w:ascii="Times New Roman Italic" w:eastAsia="Times New Roman" w:hAnsi="Times New Roman Italic" w:cs="Times New Roman"/>
          <w:i/>
          <w:iCs/>
          <w:sz w:val="27"/>
          <w:szCs w:val="27"/>
        </w:rPr>
        <w:t xml:space="preserve"> tháng </w:t>
      </w:r>
      <w:r w:rsidRPr="00D978BD">
        <w:rPr>
          <w:rFonts w:ascii="Times New Roman Italic" w:eastAsia="Times New Roman" w:hAnsi="Times New Roman Italic" w:cs="Times New Roman"/>
          <w:i/>
          <w:iCs/>
          <w:sz w:val="27"/>
          <w:szCs w:val="27"/>
        </w:rPr>
        <w:t>11</w:t>
      </w:r>
      <w:r>
        <w:rPr>
          <w:rFonts w:ascii="Times New Roman Italic" w:eastAsia="Times New Roman" w:hAnsi="Times New Roman Italic" w:cs="Times New Roman"/>
          <w:i/>
          <w:iCs/>
          <w:sz w:val="27"/>
          <w:szCs w:val="27"/>
        </w:rPr>
        <w:t xml:space="preserve"> năm </w:t>
      </w:r>
      <w:r w:rsidRPr="00D978BD">
        <w:rPr>
          <w:rFonts w:ascii="Times New Roman Italic" w:eastAsia="Times New Roman" w:hAnsi="Times New Roman Italic" w:cs="Times New Roman"/>
          <w:i/>
          <w:iCs/>
          <w:sz w:val="27"/>
          <w:szCs w:val="27"/>
        </w:rPr>
        <w:t>2016 của Chính phủ về việc sửa đổi, bổ sung một số điều của Nghị định số 177/2013/NĐ-C</w:t>
      </w:r>
      <w:r>
        <w:rPr>
          <w:rFonts w:ascii="Times New Roman Italic" w:eastAsia="Times New Roman" w:hAnsi="Times New Roman Italic" w:cs="Times New Roman"/>
          <w:i/>
          <w:iCs/>
          <w:sz w:val="27"/>
          <w:szCs w:val="27"/>
        </w:rPr>
        <w:t xml:space="preserve">P ngày 14 tháng </w:t>
      </w:r>
      <w:r w:rsidRPr="00D978BD">
        <w:rPr>
          <w:rFonts w:ascii="Times New Roman Italic" w:eastAsia="Times New Roman" w:hAnsi="Times New Roman Italic" w:cs="Times New Roman"/>
          <w:i/>
          <w:iCs/>
          <w:sz w:val="27"/>
          <w:szCs w:val="27"/>
        </w:rPr>
        <w:t>11</w:t>
      </w:r>
      <w:r>
        <w:rPr>
          <w:rFonts w:ascii="Times New Roman Italic" w:eastAsia="Times New Roman" w:hAnsi="Times New Roman Italic" w:cs="Times New Roman"/>
          <w:i/>
          <w:iCs/>
          <w:sz w:val="27"/>
          <w:szCs w:val="27"/>
        </w:rPr>
        <w:t xml:space="preserve"> năm </w:t>
      </w:r>
      <w:r w:rsidRPr="00D978BD">
        <w:rPr>
          <w:rFonts w:ascii="Times New Roman Italic" w:eastAsia="Times New Roman" w:hAnsi="Times New Roman Italic" w:cs="Times New Roman"/>
          <w:i/>
          <w:iCs/>
          <w:sz w:val="27"/>
          <w:szCs w:val="27"/>
        </w:rPr>
        <w:t>2013 của Chính phủ;</w:t>
      </w:r>
    </w:p>
    <w:p w:rsidR="00D978BD" w:rsidRPr="00D978BD" w:rsidRDefault="00D978BD" w:rsidP="00D978BD">
      <w:pPr>
        <w:spacing w:before="120" w:after="0" w:line="240" w:lineRule="auto"/>
        <w:ind w:firstLine="720"/>
        <w:jc w:val="both"/>
        <w:rPr>
          <w:rFonts w:ascii="Times New Roman Italic" w:eastAsia="Times New Roman" w:hAnsi="Times New Roman Italic" w:cs="Times New Roman"/>
          <w:i/>
          <w:spacing w:val="-6"/>
          <w:sz w:val="27"/>
          <w:szCs w:val="27"/>
        </w:rPr>
      </w:pPr>
      <w:proofErr w:type="gramStart"/>
      <w:r w:rsidRPr="00D978BD">
        <w:rPr>
          <w:rFonts w:ascii="Times New Roman Italic" w:eastAsia="Times New Roman" w:hAnsi="Times New Roman Italic" w:cs="Times New Roman"/>
          <w:i/>
          <w:iCs/>
          <w:spacing w:val="-6"/>
          <w:sz w:val="27"/>
          <w:szCs w:val="27"/>
        </w:rPr>
        <w:t>Theo đề nghị của Sở Tài chính tại Tờ trình số 661/TTr-STC 01 tháng 12 năm 2020.</w:t>
      </w:r>
      <w:proofErr w:type="gramEnd"/>
    </w:p>
    <w:p w:rsidR="00D978BD" w:rsidRPr="00D978BD" w:rsidRDefault="00D978BD" w:rsidP="00D978BD">
      <w:pPr>
        <w:spacing w:before="300" w:after="300" w:line="240" w:lineRule="auto"/>
        <w:jc w:val="center"/>
        <w:rPr>
          <w:rFonts w:eastAsia="Times New Roman" w:cs="Times New Roman"/>
          <w:szCs w:val="28"/>
        </w:rPr>
      </w:pPr>
      <w:r w:rsidRPr="00D978BD">
        <w:rPr>
          <w:rFonts w:eastAsia="Times New Roman" w:cs="Times New Roman"/>
          <w:b/>
          <w:bCs/>
          <w:szCs w:val="28"/>
        </w:rPr>
        <w:t>QUYẾT ĐỊNH:</w:t>
      </w:r>
    </w:p>
    <w:p w:rsidR="00D978BD" w:rsidRPr="00D978BD" w:rsidRDefault="00D978BD" w:rsidP="00D978BD">
      <w:pPr>
        <w:spacing w:before="120" w:after="0" w:line="240" w:lineRule="auto"/>
        <w:ind w:firstLine="720"/>
        <w:jc w:val="both"/>
        <w:rPr>
          <w:rFonts w:eastAsia="Times New Roman" w:cs="Times New Roman"/>
          <w:szCs w:val="28"/>
        </w:rPr>
      </w:pPr>
      <w:proofErr w:type="gramStart"/>
      <w:r w:rsidRPr="00D978BD">
        <w:rPr>
          <w:rFonts w:eastAsia="Times New Roman" w:cs="Times New Roman"/>
          <w:b/>
          <w:bCs/>
          <w:szCs w:val="28"/>
        </w:rPr>
        <w:t>Đi</w:t>
      </w:r>
      <w:r w:rsidRPr="00D978BD">
        <w:rPr>
          <w:rFonts w:eastAsia="Times New Roman" w:cs="Times New Roman"/>
          <w:b/>
          <w:bCs/>
          <w:szCs w:val="28"/>
          <w:lang w:val="vi-VN"/>
        </w:rPr>
        <w:t>ều 1.</w:t>
      </w:r>
      <w:proofErr w:type="gramEnd"/>
      <w:r w:rsidRPr="00D978BD">
        <w:rPr>
          <w:rFonts w:eastAsia="Times New Roman" w:cs="Times New Roman"/>
          <w:b/>
          <w:bCs/>
          <w:szCs w:val="28"/>
          <w:lang w:val="vi-VN"/>
        </w:rPr>
        <w:t xml:space="preserve"> </w:t>
      </w:r>
      <w:r w:rsidRPr="00D978BD">
        <w:rPr>
          <w:rFonts w:eastAsia="Times New Roman" w:cs="Times New Roman"/>
          <w:szCs w:val="28"/>
        </w:rPr>
        <w:t xml:space="preserve">Ban hành giá dịch vụ sử dụng diện tích bán hàng tại chợ đầu mối nông sản Chiềng Cơi, thành phố Sơn La được đầu tư bằng nguồn vốn ngân sách nhà nước </w:t>
      </w:r>
      <w:r w:rsidRPr="00D978BD">
        <w:rPr>
          <w:rFonts w:eastAsia="Times New Roman" w:cs="Times New Roman"/>
          <w:i/>
          <w:szCs w:val="28"/>
        </w:rPr>
        <w:t>(Phụ biểu chi tiết kèm theo).</w:t>
      </w:r>
    </w:p>
    <w:p w:rsidR="00D978BD" w:rsidRPr="00D978BD" w:rsidRDefault="00D978BD" w:rsidP="00D978BD">
      <w:pPr>
        <w:spacing w:before="120" w:after="0" w:line="240" w:lineRule="auto"/>
        <w:ind w:firstLine="720"/>
        <w:jc w:val="both"/>
        <w:rPr>
          <w:rFonts w:eastAsia="Times New Roman" w:cs="Times New Roman"/>
          <w:b/>
          <w:szCs w:val="28"/>
        </w:rPr>
      </w:pPr>
      <w:proofErr w:type="gramStart"/>
      <w:r w:rsidRPr="00D978BD">
        <w:rPr>
          <w:rFonts w:eastAsia="Times New Roman" w:cs="Times New Roman"/>
          <w:b/>
          <w:bCs/>
          <w:szCs w:val="28"/>
        </w:rPr>
        <w:t>Đi</w:t>
      </w:r>
      <w:r w:rsidRPr="00D978BD">
        <w:rPr>
          <w:rFonts w:eastAsia="Times New Roman" w:cs="Times New Roman"/>
          <w:b/>
          <w:bCs/>
          <w:szCs w:val="28"/>
          <w:lang w:val="vi-VN"/>
        </w:rPr>
        <w:t xml:space="preserve">ều </w:t>
      </w:r>
      <w:r w:rsidRPr="00D978BD">
        <w:rPr>
          <w:rFonts w:eastAsia="Times New Roman" w:cs="Times New Roman"/>
          <w:b/>
          <w:bCs/>
          <w:szCs w:val="28"/>
        </w:rPr>
        <w:t>2</w:t>
      </w:r>
      <w:r w:rsidRPr="00D978BD">
        <w:rPr>
          <w:rFonts w:eastAsia="Times New Roman" w:cs="Times New Roman"/>
          <w:b/>
          <w:bCs/>
          <w:szCs w:val="28"/>
          <w:lang w:val="vi-VN"/>
        </w:rPr>
        <w:t>.</w:t>
      </w:r>
      <w:proofErr w:type="gramEnd"/>
      <w:r w:rsidRPr="00D978BD">
        <w:rPr>
          <w:rFonts w:eastAsia="Times New Roman" w:cs="Times New Roman"/>
          <w:b/>
          <w:bCs/>
          <w:szCs w:val="28"/>
        </w:rPr>
        <w:t xml:space="preserve"> </w:t>
      </w:r>
      <w:r w:rsidRPr="00D978BD">
        <w:rPr>
          <w:rFonts w:eastAsia="Times New Roman" w:cs="Times New Roman"/>
          <w:szCs w:val="28"/>
        </w:rPr>
        <w:t>Hiệu lực thi hành</w:t>
      </w:r>
    </w:p>
    <w:p w:rsidR="00D978BD" w:rsidRPr="00D978BD" w:rsidRDefault="00D978BD" w:rsidP="00D978BD">
      <w:pPr>
        <w:spacing w:before="120" w:after="0" w:line="240" w:lineRule="auto"/>
        <w:ind w:firstLine="720"/>
        <w:jc w:val="both"/>
        <w:rPr>
          <w:rFonts w:eastAsia="Times New Roman" w:cs="Times New Roman"/>
          <w:szCs w:val="28"/>
        </w:rPr>
      </w:pPr>
      <w:proofErr w:type="gramStart"/>
      <w:r w:rsidRPr="00D978BD">
        <w:rPr>
          <w:rFonts w:eastAsia="Times New Roman" w:cs="Times New Roman"/>
          <w:szCs w:val="28"/>
        </w:rPr>
        <w:t>Quyết định này có hiệu lực thi hành từ ngày 10 tháng 01 năm 2021.</w:t>
      </w:r>
      <w:proofErr w:type="gramEnd"/>
    </w:p>
    <w:p w:rsidR="00D978BD" w:rsidRDefault="00D978BD" w:rsidP="00D978BD">
      <w:pPr>
        <w:spacing w:before="120" w:after="0" w:line="240" w:lineRule="auto"/>
        <w:ind w:firstLine="720"/>
        <w:jc w:val="both"/>
        <w:rPr>
          <w:rFonts w:eastAsia="Times New Roman" w:cs="Times New Roman"/>
          <w:szCs w:val="28"/>
        </w:rPr>
      </w:pPr>
      <w:proofErr w:type="gramStart"/>
      <w:r w:rsidRPr="00D978BD">
        <w:rPr>
          <w:rFonts w:eastAsia="Times New Roman" w:cs="Times New Roman"/>
          <w:b/>
          <w:bCs/>
          <w:szCs w:val="28"/>
        </w:rPr>
        <w:t>Đi</w:t>
      </w:r>
      <w:r w:rsidRPr="00D978BD">
        <w:rPr>
          <w:rFonts w:eastAsia="Times New Roman" w:cs="Times New Roman"/>
          <w:b/>
          <w:bCs/>
          <w:szCs w:val="28"/>
          <w:lang w:val="vi-VN"/>
        </w:rPr>
        <w:t xml:space="preserve">ều </w:t>
      </w:r>
      <w:r w:rsidRPr="00D978BD">
        <w:rPr>
          <w:rFonts w:eastAsia="Times New Roman" w:cs="Times New Roman"/>
          <w:b/>
          <w:bCs/>
          <w:szCs w:val="28"/>
        </w:rPr>
        <w:t>3</w:t>
      </w:r>
      <w:r w:rsidRPr="00D978BD">
        <w:rPr>
          <w:rFonts w:eastAsia="Times New Roman" w:cs="Times New Roman"/>
          <w:b/>
          <w:bCs/>
          <w:szCs w:val="28"/>
          <w:lang w:val="vi-VN"/>
        </w:rPr>
        <w:t>.</w:t>
      </w:r>
      <w:proofErr w:type="gramEnd"/>
      <w:r w:rsidRPr="00D978BD">
        <w:rPr>
          <w:rFonts w:eastAsia="Times New Roman" w:cs="Times New Roman"/>
          <w:b/>
          <w:bCs/>
          <w:szCs w:val="28"/>
          <w:lang w:val="vi-VN"/>
        </w:rPr>
        <w:t xml:space="preserve"> </w:t>
      </w:r>
      <w:r w:rsidRPr="00D978BD">
        <w:rPr>
          <w:rFonts w:eastAsia="Times New Roman" w:cs="Times New Roman"/>
          <w:szCs w:val="28"/>
          <w:lang w:val="vi-VN"/>
        </w:rPr>
        <w:t>Ch</w:t>
      </w:r>
      <w:r w:rsidRPr="00D978BD">
        <w:rPr>
          <w:rFonts w:eastAsia="Times New Roman" w:cs="Times New Roman"/>
          <w:szCs w:val="28"/>
        </w:rPr>
        <w:t>ánh Văn phòng UBND t</w:t>
      </w:r>
      <w:r w:rsidRPr="00D978BD">
        <w:rPr>
          <w:rFonts w:eastAsia="Times New Roman" w:cs="Times New Roman"/>
          <w:szCs w:val="28"/>
          <w:lang w:val="vi-VN"/>
        </w:rPr>
        <w:t xml:space="preserve">ỉnh; </w:t>
      </w:r>
      <w:r w:rsidRPr="00D978BD">
        <w:rPr>
          <w:rFonts w:eastAsia="Times New Roman" w:cs="Times New Roman"/>
          <w:szCs w:val="28"/>
        </w:rPr>
        <w:t xml:space="preserve">Giám đốc các </w:t>
      </w:r>
      <w:r>
        <w:rPr>
          <w:rFonts w:eastAsia="Times New Roman" w:cs="Times New Roman"/>
          <w:szCs w:val="28"/>
        </w:rPr>
        <w:t>s</w:t>
      </w:r>
      <w:r w:rsidRPr="00D978BD">
        <w:rPr>
          <w:rFonts w:eastAsia="Times New Roman" w:cs="Times New Roman"/>
          <w:szCs w:val="28"/>
        </w:rPr>
        <w:t>ở, ban, ngành</w:t>
      </w:r>
      <w:r w:rsidRPr="00D978BD">
        <w:rPr>
          <w:rFonts w:eastAsia="Times New Roman" w:cs="Times New Roman"/>
          <w:szCs w:val="28"/>
          <w:lang w:val="vi-VN"/>
        </w:rPr>
        <w:t>; Chủ tịch UBND c</w:t>
      </w:r>
      <w:r w:rsidRPr="00D978BD">
        <w:rPr>
          <w:rFonts w:eastAsia="Times New Roman" w:cs="Times New Roman"/>
          <w:szCs w:val="28"/>
        </w:rPr>
        <w:t>ác huy</w:t>
      </w:r>
      <w:r w:rsidRPr="00D978BD">
        <w:rPr>
          <w:rFonts w:eastAsia="Times New Roman" w:cs="Times New Roman"/>
          <w:szCs w:val="28"/>
          <w:lang w:val="vi-VN"/>
        </w:rPr>
        <w:t>ện, th</w:t>
      </w:r>
      <w:r w:rsidRPr="00D978BD">
        <w:rPr>
          <w:rFonts w:eastAsia="Times New Roman" w:cs="Times New Roman"/>
          <w:szCs w:val="28"/>
        </w:rPr>
        <w:t>ành ph</w:t>
      </w:r>
      <w:r w:rsidRPr="00D978BD">
        <w:rPr>
          <w:rFonts w:eastAsia="Times New Roman" w:cs="Times New Roman"/>
          <w:szCs w:val="28"/>
          <w:lang w:val="vi-VN"/>
        </w:rPr>
        <w:t xml:space="preserve">ố; </w:t>
      </w:r>
      <w:r w:rsidRPr="00D978BD">
        <w:rPr>
          <w:rFonts w:eastAsia="Times New Roman" w:cs="Times New Roman"/>
          <w:szCs w:val="28"/>
        </w:rPr>
        <w:t>các cơ quan, đơn v</w:t>
      </w:r>
      <w:r w:rsidRPr="00D978BD">
        <w:rPr>
          <w:rFonts w:eastAsia="Times New Roman" w:cs="Times New Roman"/>
          <w:szCs w:val="28"/>
          <w:lang w:val="vi-VN"/>
        </w:rPr>
        <w:t>ị, tổ chức, c</w:t>
      </w:r>
      <w:r w:rsidRPr="00D978BD">
        <w:rPr>
          <w:rFonts w:eastAsia="Times New Roman" w:cs="Times New Roman"/>
          <w:szCs w:val="28"/>
        </w:rPr>
        <w:t>á nhân có liên quan ch</w:t>
      </w:r>
      <w:r w:rsidRPr="00D978BD">
        <w:rPr>
          <w:rFonts w:eastAsia="Times New Roman" w:cs="Times New Roman"/>
          <w:szCs w:val="28"/>
          <w:lang w:val="vi-VN"/>
        </w:rPr>
        <w:t>ịu tr</w:t>
      </w:r>
      <w:r w:rsidRPr="00D978BD">
        <w:rPr>
          <w:rFonts w:eastAsia="Times New Roman" w:cs="Times New Roman"/>
          <w:szCs w:val="28"/>
        </w:rPr>
        <w:t>ách nhi</w:t>
      </w:r>
      <w:r w:rsidRPr="00D978BD">
        <w:rPr>
          <w:rFonts w:eastAsia="Times New Roman" w:cs="Times New Roman"/>
          <w:szCs w:val="28"/>
          <w:lang w:val="vi-VN"/>
        </w:rPr>
        <w:t>ệm thi h</w:t>
      </w:r>
      <w:r w:rsidRPr="00D978BD">
        <w:rPr>
          <w:rFonts w:eastAsia="Times New Roman" w:cs="Times New Roman"/>
          <w:szCs w:val="28"/>
        </w:rPr>
        <w:t>ành Quy</w:t>
      </w:r>
      <w:r w:rsidRPr="00D978BD">
        <w:rPr>
          <w:rFonts w:eastAsia="Times New Roman" w:cs="Times New Roman"/>
          <w:szCs w:val="28"/>
          <w:lang w:val="vi-VN"/>
        </w:rPr>
        <w:t>ết định n</w:t>
      </w:r>
      <w:r w:rsidRPr="00D978BD">
        <w:rPr>
          <w:rFonts w:eastAsia="Times New Roman" w:cs="Times New Roman"/>
          <w:szCs w:val="28"/>
        </w:rPr>
        <w:t>ày./.</w:t>
      </w:r>
    </w:p>
    <w:p w:rsidR="00551084" w:rsidRDefault="00551084" w:rsidP="00D978BD">
      <w:pPr>
        <w:spacing w:before="120" w:after="0" w:line="240" w:lineRule="auto"/>
        <w:ind w:firstLine="720"/>
        <w:jc w:val="both"/>
        <w:rPr>
          <w:rFonts w:eastAsia="Times New Roman" w:cs="Times New Roman"/>
          <w:szCs w:val="28"/>
        </w:rPr>
      </w:pPr>
    </w:p>
    <w:p w:rsidR="00551084" w:rsidRDefault="00551084" w:rsidP="00D978BD">
      <w:pPr>
        <w:spacing w:before="120" w:after="0" w:line="240" w:lineRule="auto"/>
        <w:ind w:firstLine="720"/>
        <w:jc w:val="both"/>
        <w:rPr>
          <w:rFonts w:eastAsia="Times New Roman" w:cs="Times New Roman"/>
          <w:szCs w:val="28"/>
        </w:rPr>
      </w:pPr>
    </w:p>
    <w:p w:rsidR="00551084" w:rsidRDefault="00551084" w:rsidP="00D978BD">
      <w:pPr>
        <w:spacing w:before="120" w:after="0" w:line="240" w:lineRule="auto"/>
        <w:ind w:firstLine="720"/>
        <w:jc w:val="both"/>
        <w:rPr>
          <w:rFonts w:eastAsia="Times New Roman" w:cs="Times New Roman"/>
          <w:szCs w:val="28"/>
        </w:rPr>
      </w:pPr>
    </w:p>
    <w:tbl>
      <w:tblPr>
        <w:tblW w:w="0" w:type="auto"/>
        <w:jc w:val="center"/>
        <w:tblInd w:w="-164" w:type="dxa"/>
        <w:tblBorders>
          <w:top w:val="nil"/>
          <w:bottom w:val="nil"/>
          <w:insideH w:val="nil"/>
          <w:insideV w:val="nil"/>
        </w:tblBorders>
        <w:tblCellMar>
          <w:left w:w="0" w:type="dxa"/>
          <w:right w:w="0" w:type="dxa"/>
        </w:tblCellMar>
        <w:tblLook w:val="04A0" w:firstRow="1" w:lastRow="0" w:firstColumn="1" w:lastColumn="0" w:noHBand="0" w:noVBand="1"/>
      </w:tblPr>
      <w:tblGrid>
        <w:gridCol w:w="4232"/>
        <w:gridCol w:w="4900"/>
      </w:tblGrid>
      <w:tr w:rsidR="00551084" w:rsidRPr="00551084" w:rsidTr="00B5121D">
        <w:trPr>
          <w:jc w:val="center"/>
        </w:trPr>
        <w:tc>
          <w:tcPr>
            <w:tcW w:w="4232" w:type="dxa"/>
            <w:tcBorders>
              <w:top w:val="nil"/>
              <w:left w:val="nil"/>
              <w:bottom w:val="nil"/>
              <w:right w:val="nil"/>
              <w:tl2br w:val="nil"/>
              <w:tr2bl w:val="nil"/>
            </w:tcBorders>
            <w:shd w:val="clear" w:color="auto" w:fill="auto"/>
            <w:tcMar>
              <w:top w:w="0" w:type="dxa"/>
              <w:left w:w="108" w:type="dxa"/>
              <w:bottom w:w="0" w:type="dxa"/>
              <w:right w:w="108" w:type="dxa"/>
            </w:tcMar>
          </w:tcPr>
          <w:p w:rsidR="00551084" w:rsidRPr="00551084" w:rsidRDefault="00551084" w:rsidP="00551084">
            <w:pPr>
              <w:spacing w:after="0" w:line="240" w:lineRule="auto"/>
              <w:rPr>
                <w:rFonts w:eastAsia="Times New Roman" w:cs="Times New Roman"/>
                <w:sz w:val="22"/>
              </w:rPr>
            </w:pPr>
            <w:r w:rsidRPr="00551084">
              <w:rPr>
                <w:rFonts w:eastAsia="Times New Roman" w:cs="Times New Roman"/>
                <w:b/>
                <w:bCs/>
                <w:i/>
                <w:iCs/>
                <w:sz w:val="24"/>
                <w:szCs w:val="24"/>
              </w:rPr>
              <w:t>Nơi nh</w:t>
            </w:r>
            <w:r w:rsidRPr="00551084">
              <w:rPr>
                <w:rFonts w:eastAsia="Times New Roman" w:cs="Times New Roman"/>
                <w:b/>
                <w:bCs/>
                <w:i/>
                <w:iCs/>
                <w:sz w:val="24"/>
                <w:szCs w:val="24"/>
                <w:lang w:val="vi-VN"/>
              </w:rPr>
              <w:t>ận:</w:t>
            </w:r>
            <w:r w:rsidRPr="00551084">
              <w:rPr>
                <w:rFonts w:eastAsia="Times New Roman" w:cs="Times New Roman"/>
                <w:b/>
                <w:bCs/>
                <w:i/>
                <w:iCs/>
                <w:sz w:val="24"/>
                <w:szCs w:val="24"/>
              </w:rPr>
              <w:br/>
            </w:r>
            <w:r w:rsidRPr="00551084">
              <w:rPr>
                <w:rFonts w:eastAsia="Times New Roman" w:cs="Times New Roman"/>
                <w:sz w:val="22"/>
              </w:rPr>
              <w:t>- TT</w:t>
            </w:r>
            <w:r w:rsidRPr="00551084">
              <w:rPr>
                <w:rFonts w:eastAsia="Times New Roman" w:cs="Times New Roman"/>
                <w:sz w:val="22"/>
                <w:lang w:val="vi-VN"/>
              </w:rPr>
              <w:t xml:space="preserve"> Tỉnh uỷ (</w:t>
            </w:r>
            <w:r w:rsidRPr="00551084">
              <w:rPr>
                <w:rFonts w:eastAsia="Times New Roman" w:cs="Times New Roman"/>
                <w:sz w:val="22"/>
              </w:rPr>
              <w:t>B/c);</w:t>
            </w:r>
            <w:r w:rsidRPr="00551084">
              <w:rPr>
                <w:rFonts w:eastAsia="Times New Roman" w:cs="Times New Roman"/>
                <w:sz w:val="22"/>
              </w:rPr>
              <w:br/>
              <w:t>- TT</w:t>
            </w:r>
            <w:r w:rsidRPr="00551084">
              <w:rPr>
                <w:rFonts w:eastAsia="Times New Roman" w:cs="Times New Roman"/>
                <w:sz w:val="22"/>
                <w:lang w:val="vi-VN"/>
              </w:rPr>
              <w:t xml:space="preserve"> HĐND tỉnh (</w:t>
            </w:r>
            <w:r w:rsidRPr="00551084">
              <w:rPr>
                <w:rFonts w:eastAsia="Times New Roman" w:cs="Times New Roman"/>
                <w:sz w:val="22"/>
              </w:rPr>
              <w:t>B/c);</w:t>
            </w:r>
            <w:r w:rsidRPr="00551084">
              <w:rPr>
                <w:rFonts w:eastAsia="Times New Roman" w:cs="Times New Roman"/>
                <w:sz w:val="22"/>
              </w:rPr>
              <w:br/>
              <w:t>- Ch</w:t>
            </w:r>
            <w:r w:rsidRPr="00551084">
              <w:rPr>
                <w:rFonts w:eastAsia="Times New Roman" w:cs="Times New Roman"/>
                <w:sz w:val="22"/>
                <w:lang w:val="vi-VN"/>
              </w:rPr>
              <w:t>ủ tịch, c</w:t>
            </w:r>
            <w:r w:rsidRPr="00551084">
              <w:rPr>
                <w:rFonts w:eastAsia="Times New Roman" w:cs="Times New Roman"/>
                <w:sz w:val="22"/>
              </w:rPr>
              <w:t>ác Phó Ch</w:t>
            </w:r>
            <w:r w:rsidRPr="00551084">
              <w:rPr>
                <w:rFonts w:eastAsia="Times New Roman" w:cs="Times New Roman"/>
                <w:sz w:val="22"/>
                <w:lang w:val="vi-VN"/>
              </w:rPr>
              <w:t>ủ tịch UBND tỉnh;</w:t>
            </w:r>
          </w:p>
          <w:p w:rsidR="00551084" w:rsidRPr="00551084" w:rsidRDefault="00551084" w:rsidP="00551084">
            <w:pPr>
              <w:spacing w:after="0" w:line="240" w:lineRule="auto"/>
              <w:rPr>
                <w:rFonts w:eastAsia="Times New Roman" w:cs="Times New Roman"/>
                <w:sz w:val="22"/>
                <w:lang w:val="es-ES"/>
              </w:rPr>
            </w:pPr>
            <w:r w:rsidRPr="00551084">
              <w:rPr>
                <w:rFonts w:eastAsia="Times New Roman" w:cs="Times New Roman"/>
                <w:sz w:val="22"/>
                <w:lang w:val="es-ES"/>
              </w:rPr>
              <w:t>- Vụ Pháp chế - Bộ Tài chính;</w:t>
            </w:r>
          </w:p>
          <w:p w:rsidR="00551084" w:rsidRPr="00551084" w:rsidRDefault="00551084" w:rsidP="00551084">
            <w:pPr>
              <w:spacing w:after="0" w:line="240" w:lineRule="auto"/>
              <w:rPr>
                <w:rFonts w:eastAsia="Times New Roman" w:cs="Times New Roman"/>
                <w:sz w:val="22"/>
                <w:lang w:val="es-ES"/>
              </w:rPr>
            </w:pPr>
            <w:r w:rsidRPr="00551084">
              <w:rPr>
                <w:rFonts w:eastAsia="Times New Roman" w:cs="Times New Roman"/>
                <w:sz w:val="22"/>
                <w:lang w:val="es-ES"/>
              </w:rPr>
              <w:t>- Cục kiểm tra VBQPPL- Bộ Tư pháp;</w:t>
            </w:r>
            <w:r w:rsidRPr="00551084">
              <w:rPr>
                <w:rFonts w:eastAsia="Times New Roman" w:cs="Times New Roman"/>
                <w:sz w:val="22"/>
                <w:lang w:val="es-ES"/>
              </w:rPr>
              <w:tab/>
            </w:r>
          </w:p>
          <w:p w:rsidR="00551084" w:rsidRPr="00551084" w:rsidRDefault="00551084" w:rsidP="00551084">
            <w:pPr>
              <w:spacing w:after="0" w:line="240" w:lineRule="auto"/>
              <w:jc w:val="both"/>
              <w:rPr>
                <w:rFonts w:eastAsia="Times New Roman" w:cs="Times New Roman"/>
                <w:sz w:val="22"/>
                <w:lang w:val="es-ES"/>
              </w:rPr>
            </w:pPr>
            <w:r w:rsidRPr="00551084">
              <w:rPr>
                <w:rFonts w:eastAsia="Times New Roman" w:cs="Times New Roman"/>
                <w:sz w:val="22"/>
                <w:lang w:val="es-ES"/>
              </w:rPr>
              <w:t>- Như điều 3;</w:t>
            </w:r>
          </w:p>
          <w:p w:rsidR="00551084" w:rsidRPr="00551084" w:rsidRDefault="00551084" w:rsidP="00551084">
            <w:pPr>
              <w:spacing w:after="0" w:line="240" w:lineRule="auto"/>
              <w:jc w:val="both"/>
              <w:rPr>
                <w:rFonts w:eastAsia="Times New Roman" w:cs="Times New Roman"/>
                <w:spacing w:val="-10"/>
                <w:sz w:val="22"/>
                <w:lang w:val="es-ES"/>
              </w:rPr>
            </w:pPr>
            <w:r w:rsidRPr="00551084">
              <w:rPr>
                <w:rFonts w:eastAsia="Times New Roman" w:cs="Times New Roman"/>
                <w:spacing w:val="-10"/>
                <w:sz w:val="22"/>
                <w:lang w:val="es-ES"/>
              </w:rPr>
              <w:t>-  Lãnh đạo Văn phòng UBND tỉnh;</w:t>
            </w:r>
          </w:p>
          <w:p w:rsidR="00551084" w:rsidRPr="00551084" w:rsidRDefault="00551084" w:rsidP="00551084">
            <w:pPr>
              <w:spacing w:after="0" w:line="240" w:lineRule="auto"/>
              <w:jc w:val="both"/>
              <w:rPr>
                <w:rFonts w:eastAsia="Times New Roman" w:cs="Times New Roman"/>
                <w:spacing w:val="-10"/>
                <w:sz w:val="22"/>
                <w:lang w:val="es-ES"/>
              </w:rPr>
            </w:pPr>
            <w:r w:rsidRPr="00551084">
              <w:rPr>
                <w:rFonts w:eastAsia="Times New Roman" w:cs="Times New Roman"/>
                <w:spacing w:val="-10"/>
                <w:sz w:val="22"/>
                <w:lang w:val="es-ES"/>
              </w:rPr>
              <w:t>- Trung tâm Thông tin tỉnh;</w:t>
            </w:r>
          </w:p>
          <w:p w:rsidR="00551084" w:rsidRPr="00551084" w:rsidRDefault="00551084" w:rsidP="00551084">
            <w:pPr>
              <w:spacing w:after="0" w:line="240" w:lineRule="auto"/>
              <w:jc w:val="both"/>
              <w:rPr>
                <w:rFonts w:eastAsia="Times New Roman" w:cs="Times New Roman"/>
                <w:szCs w:val="28"/>
              </w:rPr>
            </w:pPr>
            <w:r w:rsidRPr="00551084">
              <w:rPr>
                <w:rFonts w:eastAsia="Times New Roman" w:cs="Times New Roman"/>
                <w:sz w:val="22"/>
                <w:lang w:val="es-ES"/>
              </w:rPr>
              <w:t>- Lưu: VT, TH, Hà 25 bản.</w:t>
            </w:r>
          </w:p>
        </w:tc>
        <w:tc>
          <w:tcPr>
            <w:tcW w:w="4900" w:type="dxa"/>
            <w:tcBorders>
              <w:top w:val="nil"/>
              <w:left w:val="nil"/>
              <w:bottom w:val="nil"/>
              <w:right w:val="nil"/>
              <w:tl2br w:val="nil"/>
              <w:tr2bl w:val="nil"/>
            </w:tcBorders>
            <w:shd w:val="clear" w:color="auto" w:fill="auto"/>
            <w:tcMar>
              <w:top w:w="0" w:type="dxa"/>
              <w:left w:w="108" w:type="dxa"/>
              <w:bottom w:w="0" w:type="dxa"/>
              <w:right w:w="108" w:type="dxa"/>
            </w:tcMar>
          </w:tcPr>
          <w:p w:rsidR="00551084" w:rsidRPr="00551084" w:rsidRDefault="00551084" w:rsidP="00551084">
            <w:pPr>
              <w:spacing w:after="0" w:line="240" w:lineRule="auto"/>
              <w:jc w:val="center"/>
              <w:rPr>
                <w:rFonts w:eastAsia="Times New Roman" w:cs="Times New Roman"/>
                <w:b/>
                <w:bCs/>
                <w:szCs w:val="28"/>
              </w:rPr>
            </w:pPr>
            <w:r w:rsidRPr="00551084">
              <w:rPr>
                <w:rFonts w:eastAsia="Times New Roman" w:cs="Times New Roman"/>
                <w:b/>
                <w:bCs/>
                <w:szCs w:val="28"/>
              </w:rPr>
              <w:t xml:space="preserve">TM. </w:t>
            </w:r>
            <w:r w:rsidRPr="00551084">
              <w:rPr>
                <w:rFonts w:eastAsia="Times New Roman" w:cs="Times New Roman"/>
                <w:b/>
                <w:bCs/>
                <w:szCs w:val="28"/>
                <w:lang w:val="vi-VN"/>
              </w:rPr>
              <w:t>ỦY BAN NH</w:t>
            </w:r>
            <w:r w:rsidRPr="00551084">
              <w:rPr>
                <w:rFonts w:eastAsia="Times New Roman" w:cs="Times New Roman"/>
                <w:b/>
                <w:bCs/>
                <w:szCs w:val="28"/>
              </w:rPr>
              <w:t>ÂN DÂN</w:t>
            </w:r>
            <w:r w:rsidRPr="00551084">
              <w:rPr>
                <w:rFonts w:eastAsia="Times New Roman" w:cs="Times New Roman"/>
                <w:b/>
                <w:bCs/>
                <w:szCs w:val="28"/>
              </w:rPr>
              <w:br/>
              <w:t>CH</w:t>
            </w:r>
            <w:r w:rsidRPr="00551084">
              <w:rPr>
                <w:rFonts w:eastAsia="Times New Roman" w:cs="Times New Roman"/>
                <w:b/>
                <w:bCs/>
                <w:szCs w:val="28"/>
                <w:lang w:val="vi-VN"/>
              </w:rPr>
              <w:t>Ủ TỊCH</w:t>
            </w:r>
          </w:p>
          <w:p w:rsidR="00551084" w:rsidRPr="00551084" w:rsidRDefault="00551084" w:rsidP="00551084">
            <w:pPr>
              <w:spacing w:after="0" w:line="240" w:lineRule="auto"/>
              <w:jc w:val="center"/>
              <w:rPr>
                <w:rFonts w:eastAsia="Times New Roman" w:cs="Times New Roman"/>
                <w:b/>
                <w:bCs/>
                <w:szCs w:val="28"/>
              </w:rPr>
            </w:pPr>
          </w:p>
          <w:p w:rsidR="00551084" w:rsidRPr="00551084" w:rsidRDefault="00551084" w:rsidP="00551084">
            <w:pPr>
              <w:spacing w:after="0" w:line="240" w:lineRule="auto"/>
              <w:jc w:val="center"/>
              <w:rPr>
                <w:rFonts w:eastAsia="Times New Roman" w:cs="Times New Roman"/>
                <w:bCs/>
                <w:sz w:val="26"/>
                <w:szCs w:val="28"/>
              </w:rPr>
            </w:pPr>
            <w:r w:rsidRPr="00551084">
              <w:rPr>
                <w:rFonts w:eastAsia="Times New Roman" w:cs="Times New Roman"/>
                <w:bCs/>
                <w:sz w:val="26"/>
                <w:szCs w:val="28"/>
              </w:rPr>
              <w:t>(Đã ký)</w:t>
            </w:r>
          </w:p>
          <w:p w:rsidR="00551084" w:rsidRPr="00551084" w:rsidRDefault="00551084" w:rsidP="00551084">
            <w:pPr>
              <w:spacing w:after="0" w:line="240" w:lineRule="auto"/>
              <w:jc w:val="center"/>
              <w:rPr>
                <w:rFonts w:eastAsia="Times New Roman" w:cs="Times New Roman"/>
                <w:b/>
                <w:bCs/>
                <w:szCs w:val="28"/>
              </w:rPr>
            </w:pPr>
          </w:p>
          <w:p w:rsidR="00551084" w:rsidRPr="00551084" w:rsidRDefault="00551084" w:rsidP="00551084">
            <w:pPr>
              <w:spacing w:after="0" w:line="240" w:lineRule="auto"/>
              <w:jc w:val="center"/>
              <w:rPr>
                <w:rFonts w:eastAsia="Times New Roman" w:cs="Times New Roman"/>
                <w:b/>
                <w:bCs/>
                <w:szCs w:val="28"/>
              </w:rPr>
            </w:pPr>
          </w:p>
          <w:p w:rsidR="00551084" w:rsidRPr="00551084" w:rsidRDefault="00551084" w:rsidP="00551084">
            <w:pPr>
              <w:spacing w:after="0" w:line="240" w:lineRule="auto"/>
              <w:jc w:val="center"/>
              <w:rPr>
                <w:rFonts w:eastAsia="Times New Roman" w:cs="Times New Roman"/>
                <w:b/>
                <w:bCs/>
                <w:szCs w:val="28"/>
              </w:rPr>
            </w:pPr>
            <w:r w:rsidRPr="00551084">
              <w:rPr>
                <w:rFonts w:eastAsia="Times New Roman" w:cs="Times New Roman"/>
                <w:b/>
                <w:bCs/>
                <w:szCs w:val="28"/>
              </w:rPr>
              <w:t>Hoàng Quốc Khánh</w:t>
            </w:r>
          </w:p>
        </w:tc>
      </w:tr>
    </w:tbl>
    <w:p w:rsidR="00551084" w:rsidRDefault="00551084" w:rsidP="00D978BD">
      <w:pPr>
        <w:spacing w:before="120" w:after="0" w:line="240" w:lineRule="auto"/>
        <w:ind w:firstLine="720"/>
        <w:jc w:val="both"/>
        <w:rPr>
          <w:rFonts w:eastAsia="Times New Roman" w:cs="Times New Roman"/>
          <w:szCs w:val="28"/>
        </w:rPr>
      </w:pPr>
    </w:p>
    <w:p w:rsidR="00551084" w:rsidRDefault="00551084" w:rsidP="00D978BD">
      <w:pPr>
        <w:spacing w:before="120" w:after="0" w:line="240" w:lineRule="auto"/>
        <w:ind w:firstLine="720"/>
        <w:jc w:val="both"/>
        <w:rPr>
          <w:rFonts w:eastAsia="Times New Roman" w:cs="Times New Roman"/>
          <w:szCs w:val="28"/>
        </w:rPr>
      </w:pPr>
    </w:p>
    <w:p w:rsidR="00551084" w:rsidRPr="00D978BD" w:rsidRDefault="00551084" w:rsidP="00D978BD">
      <w:pPr>
        <w:spacing w:before="120" w:after="0" w:line="240" w:lineRule="auto"/>
        <w:ind w:firstLine="720"/>
        <w:jc w:val="both"/>
        <w:rPr>
          <w:rFonts w:eastAsia="Times New Roman" w:cs="Times New Roman"/>
          <w:szCs w:val="28"/>
        </w:rPr>
      </w:pPr>
    </w:p>
    <w:p w:rsidR="00D978BD" w:rsidRPr="00932F3B" w:rsidRDefault="00D978BD" w:rsidP="00D978BD">
      <w:pPr>
        <w:spacing w:before="120" w:after="0" w:line="240" w:lineRule="auto"/>
        <w:ind w:firstLine="720"/>
        <w:jc w:val="both"/>
        <w:rPr>
          <w:rFonts w:eastAsia="Times New Roman" w:cs="Times New Roman"/>
          <w:sz w:val="2"/>
          <w:szCs w:val="28"/>
        </w:rPr>
      </w:pPr>
    </w:p>
    <w:p w:rsidR="00D978BD" w:rsidRPr="00D978BD" w:rsidRDefault="00D978BD" w:rsidP="00D978BD">
      <w:pPr>
        <w:spacing w:after="0" w:line="240" w:lineRule="auto"/>
        <w:jc w:val="center"/>
        <w:rPr>
          <w:rFonts w:eastAsia="Times New Roman" w:cs="Times New Roman"/>
          <w:b/>
          <w:color w:val="000000"/>
          <w:sz w:val="24"/>
          <w:szCs w:val="24"/>
        </w:rPr>
      </w:pPr>
      <w:r w:rsidRPr="00D978BD">
        <w:rPr>
          <w:rFonts w:eastAsia="Times New Roman" w:cs="Times New Roman"/>
          <w:szCs w:val="28"/>
        </w:rPr>
        <w:br w:type="page"/>
      </w:r>
      <w:bookmarkStart w:id="1" w:name="chuong_phuluc_3"/>
      <w:r>
        <w:rPr>
          <w:rFonts w:eastAsia="Times New Roman" w:cs="Times New Roman"/>
          <w:b/>
          <w:color w:val="000000"/>
          <w:sz w:val="24"/>
          <w:szCs w:val="24"/>
        </w:rPr>
        <w:lastRenderedPageBreak/>
        <w:t>Phụ lục</w:t>
      </w:r>
    </w:p>
    <w:p w:rsidR="00D978BD" w:rsidRPr="00D978BD" w:rsidRDefault="00D978BD" w:rsidP="00D978BD">
      <w:pPr>
        <w:spacing w:after="0" w:line="240" w:lineRule="auto"/>
        <w:jc w:val="center"/>
        <w:rPr>
          <w:rFonts w:eastAsia="Times New Roman" w:cs="Times New Roman"/>
          <w:b/>
          <w:color w:val="000000"/>
          <w:sz w:val="24"/>
          <w:szCs w:val="24"/>
        </w:rPr>
      </w:pPr>
      <w:r w:rsidRPr="00D978BD">
        <w:rPr>
          <w:rFonts w:eastAsia="Times New Roman" w:cs="Times New Roman"/>
          <w:b/>
          <w:color w:val="000000"/>
          <w:sz w:val="24"/>
          <w:szCs w:val="24"/>
        </w:rPr>
        <w:t xml:space="preserve">GIÁ DỊCH VỤ SỬ DỤNG DIỆN TÍCH BÁN HÀNG TẠI CHỢ </w:t>
      </w:r>
    </w:p>
    <w:p w:rsidR="00D978BD" w:rsidRPr="00D978BD" w:rsidRDefault="00D978BD" w:rsidP="00D978BD">
      <w:pPr>
        <w:spacing w:after="0" w:line="240" w:lineRule="auto"/>
        <w:jc w:val="center"/>
        <w:rPr>
          <w:rFonts w:eastAsia="Times New Roman" w:cs="Times New Roman"/>
          <w:b/>
          <w:color w:val="000000"/>
          <w:sz w:val="24"/>
          <w:szCs w:val="24"/>
        </w:rPr>
      </w:pPr>
      <w:r w:rsidRPr="00D978BD">
        <w:rPr>
          <w:rFonts w:eastAsia="Times New Roman" w:cs="Times New Roman"/>
          <w:b/>
          <w:color w:val="000000"/>
          <w:sz w:val="24"/>
          <w:szCs w:val="24"/>
        </w:rPr>
        <w:t xml:space="preserve">ĐẦU MỐI NÔNG SẢN CHIỀNG CƠI, THÀNH PHỐ SƠN LA ĐƯỢC </w:t>
      </w:r>
    </w:p>
    <w:p w:rsidR="00D978BD" w:rsidRPr="00D978BD" w:rsidRDefault="00D978BD" w:rsidP="00D978BD">
      <w:pPr>
        <w:spacing w:after="0" w:line="240" w:lineRule="auto"/>
        <w:jc w:val="center"/>
        <w:rPr>
          <w:rFonts w:eastAsia="Times New Roman" w:cs="Times New Roman"/>
          <w:b/>
          <w:color w:val="000000"/>
          <w:sz w:val="24"/>
          <w:szCs w:val="24"/>
        </w:rPr>
      </w:pPr>
      <w:r w:rsidRPr="00D978BD">
        <w:rPr>
          <w:rFonts w:eastAsia="Times New Roman" w:cs="Times New Roman"/>
          <w:b/>
          <w:color w:val="000000"/>
          <w:sz w:val="24"/>
          <w:szCs w:val="24"/>
        </w:rPr>
        <w:t>ĐẦU TƯ BẰNG NGUỒN VỐN NGÂN SÁCH NHÀ NƯỚC</w:t>
      </w:r>
    </w:p>
    <w:p w:rsidR="00D978BD" w:rsidRPr="00D978BD" w:rsidRDefault="00D978BD" w:rsidP="00D978BD">
      <w:pPr>
        <w:spacing w:after="0" w:line="240" w:lineRule="auto"/>
        <w:jc w:val="center"/>
        <w:rPr>
          <w:rFonts w:eastAsia="Times New Roman" w:cs="Times New Roman"/>
          <w:spacing w:val="-2"/>
          <w:sz w:val="26"/>
          <w:szCs w:val="26"/>
        </w:rPr>
      </w:pPr>
      <w:r w:rsidRPr="00D978BD">
        <w:rPr>
          <w:rFonts w:eastAsia="Times New Roman" w:cs="Times New Roman"/>
          <w:i/>
          <w:iCs/>
          <w:color w:val="000000"/>
          <w:spacing w:val="-2"/>
          <w:sz w:val="26"/>
          <w:szCs w:val="26"/>
          <w:lang w:val="nl-NL"/>
        </w:rPr>
        <w:t>(Kèm theo Quyết định số 48/2020/QĐ-UBND ngày 28/12/2020 của UBND tỉnh)</w:t>
      </w:r>
    </w:p>
    <w:p w:rsidR="00D978BD" w:rsidRPr="00D978BD" w:rsidRDefault="00D978BD" w:rsidP="00D978BD">
      <w:pPr>
        <w:spacing w:after="120" w:line="240" w:lineRule="auto"/>
        <w:rPr>
          <w:rFonts w:eastAsia="Times New Roman" w:cs="Times New Roman"/>
          <w:b/>
          <w:bCs/>
          <w:color w:val="000000"/>
          <w:szCs w:val="28"/>
          <w:lang w:val="nl-NL"/>
        </w:rPr>
      </w:pPr>
      <w:r>
        <w:rPr>
          <w:rFonts w:eastAsia="Times New Roman" w:cs="Times New Roman"/>
          <w:i/>
          <w:iCs/>
          <w:noProof/>
          <w:color w:val="000000"/>
          <w:spacing w:val="-2"/>
          <w:sz w:val="26"/>
          <w:szCs w:val="26"/>
        </w:rPr>
        <mc:AlternateContent>
          <mc:Choice Requires="wps">
            <w:drawing>
              <wp:anchor distT="0" distB="0" distL="114300" distR="114300" simplePos="0" relativeHeight="251695104" behindDoc="0" locked="0" layoutInCell="1" allowOverlap="1" wp14:anchorId="57633A71" wp14:editId="14C5DC3E">
                <wp:simplePos x="0" y="0"/>
                <wp:positionH relativeFrom="column">
                  <wp:posOffset>2139950</wp:posOffset>
                </wp:positionH>
                <wp:positionV relativeFrom="paragraph">
                  <wp:posOffset>30480</wp:posOffset>
                </wp:positionV>
                <wp:extent cx="1459230" cy="0"/>
                <wp:effectExtent l="10160" t="12065" r="698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9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68.5pt;margin-top:2.4pt;width:114.9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"/>
            </w:pict>
          </mc:Fallback>
        </mc:AlternateConten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0"/>
        <w:gridCol w:w="6219"/>
        <w:gridCol w:w="1418"/>
        <w:gridCol w:w="1134"/>
      </w:tblGrid>
      <w:tr w:rsidR="00D978BD" w:rsidRPr="00D978BD" w:rsidTr="00D53E5B">
        <w:trPr>
          <w:trHeight w:val="406"/>
        </w:trPr>
        <w:tc>
          <w:tcPr>
            <w:tcW w:w="590"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Pr>
                <w:rFonts w:eastAsia="Times New Roman" w:cs="Times New Roman"/>
                <w:b/>
                <w:bCs/>
                <w:color w:val="000000"/>
                <w:sz w:val="24"/>
                <w:szCs w:val="24"/>
              </w:rPr>
              <w:t>S</w:t>
            </w:r>
            <w:r w:rsidRPr="00D978BD">
              <w:rPr>
                <w:rFonts w:eastAsia="Times New Roman" w:cs="Times New Roman"/>
                <w:b/>
                <w:bCs/>
                <w:color w:val="000000"/>
                <w:sz w:val="24"/>
                <w:szCs w:val="24"/>
              </w:rPr>
              <w:t>TT</w:t>
            </w:r>
          </w:p>
        </w:tc>
        <w:tc>
          <w:tcPr>
            <w:tcW w:w="6219" w:type="dxa"/>
            <w:shd w:val="clear" w:color="auto" w:fill="auto"/>
            <w:tcMar>
              <w:top w:w="0" w:type="dxa"/>
              <w:left w:w="0" w:type="dxa"/>
              <w:bottom w:w="0" w:type="dxa"/>
              <w:right w:w="0" w:type="dxa"/>
            </w:tcMar>
            <w:vAlign w:val="center"/>
          </w:tcPr>
          <w:p w:rsidR="00D978BD" w:rsidRPr="00D978BD" w:rsidRDefault="00D978BD" w:rsidP="00D53E5B">
            <w:pPr>
              <w:spacing w:before="120" w:after="120" w:line="240" w:lineRule="auto"/>
              <w:jc w:val="center"/>
              <w:rPr>
                <w:rFonts w:eastAsia="Times New Roman" w:cs="Times New Roman"/>
                <w:sz w:val="24"/>
                <w:szCs w:val="24"/>
              </w:rPr>
            </w:pPr>
            <w:r w:rsidRPr="00D978BD">
              <w:rPr>
                <w:rFonts w:eastAsia="Times New Roman" w:cs="Times New Roman"/>
                <w:b/>
                <w:bCs/>
                <w:color w:val="000000"/>
                <w:sz w:val="24"/>
                <w:szCs w:val="24"/>
              </w:rPr>
              <w:t>Đối tượng</w:t>
            </w:r>
            <w:r w:rsidR="00D53E5B">
              <w:rPr>
                <w:rFonts w:eastAsia="Times New Roman" w:cs="Times New Roman"/>
                <w:b/>
                <w:bCs/>
                <w:color w:val="000000"/>
                <w:sz w:val="24"/>
                <w:szCs w:val="24"/>
              </w:rPr>
              <w:t xml:space="preserve"> </w:t>
            </w:r>
            <w:r w:rsidRPr="00D978BD">
              <w:rPr>
                <w:rFonts w:eastAsia="Times New Roman" w:cs="Times New Roman"/>
                <w:bCs/>
                <w:i/>
                <w:color w:val="000000"/>
                <w:sz w:val="24"/>
                <w:szCs w:val="24"/>
              </w:rPr>
              <w:t>(Áp dụng đối với từng loại hình)</w:t>
            </w:r>
          </w:p>
        </w:tc>
        <w:tc>
          <w:tcPr>
            <w:tcW w:w="1418"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b/>
                <w:bCs/>
                <w:color w:val="000000"/>
                <w:sz w:val="24"/>
                <w:szCs w:val="24"/>
              </w:rPr>
              <w:t>Đơn vị tính</w:t>
            </w:r>
          </w:p>
        </w:tc>
        <w:tc>
          <w:tcPr>
            <w:tcW w:w="1134"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b/>
                <w:bCs/>
                <w:color w:val="000000"/>
                <w:sz w:val="24"/>
                <w:szCs w:val="24"/>
              </w:rPr>
              <w:t>Giá cụ thể</w:t>
            </w:r>
          </w:p>
        </w:tc>
      </w:tr>
      <w:tr w:rsidR="00D978BD" w:rsidRPr="00D978BD" w:rsidTr="00D978BD">
        <w:tc>
          <w:tcPr>
            <w:tcW w:w="590"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b/>
                <w:bCs/>
                <w:sz w:val="24"/>
                <w:szCs w:val="24"/>
              </w:rPr>
              <w:t>I</w:t>
            </w:r>
          </w:p>
        </w:tc>
        <w:tc>
          <w:tcPr>
            <w:tcW w:w="6219" w:type="dxa"/>
            <w:shd w:val="clear" w:color="auto" w:fill="auto"/>
            <w:tcMar>
              <w:top w:w="0" w:type="dxa"/>
              <w:left w:w="0" w:type="dxa"/>
              <w:bottom w:w="0" w:type="dxa"/>
              <w:right w:w="0" w:type="dxa"/>
            </w:tcMar>
            <w:vAlign w:val="center"/>
          </w:tcPr>
          <w:p w:rsidR="00D978BD" w:rsidRPr="00D978BD" w:rsidRDefault="00D978BD" w:rsidP="00D53E5B">
            <w:pPr>
              <w:spacing w:before="120" w:after="120" w:line="240" w:lineRule="auto"/>
              <w:ind w:left="57" w:right="57"/>
              <w:jc w:val="both"/>
              <w:rPr>
                <w:rFonts w:eastAsia="Times New Roman" w:cs="Times New Roman"/>
                <w:sz w:val="24"/>
                <w:szCs w:val="24"/>
              </w:rPr>
            </w:pPr>
            <w:r w:rsidRPr="00D978BD">
              <w:rPr>
                <w:rFonts w:eastAsia="Times New Roman" w:cs="Times New Roman"/>
                <w:b/>
                <w:bCs/>
                <w:sz w:val="24"/>
                <w:szCs w:val="24"/>
              </w:rPr>
              <w:t xml:space="preserve">Đơn giá chợ đối với hộ thuê địa điểm kinh doanh cố định thường xuyên </w:t>
            </w:r>
          </w:p>
        </w:tc>
        <w:tc>
          <w:tcPr>
            <w:tcW w:w="1418"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p>
        </w:tc>
        <w:tc>
          <w:tcPr>
            <w:tcW w:w="1134"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right"/>
              <w:rPr>
                <w:rFonts w:eastAsia="Times New Roman" w:cs="Times New Roman"/>
                <w:sz w:val="24"/>
                <w:szCs w:val="24"/>
              </w:rPr>
            </w:pPr>
          </w:p>
        </w:tc>
      </w:tr>
      <w:tr w:rsidR="00D978BD" w:rsidRPr="00D978BD" w:rsidTr="00D978BD">
        <w:tc>
          <w:tcPr>
            <w:tcW w:w="590"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1</w:t>
            </w:r>
          </w:p>
        </w:tc>
        <w:tc>
          <w:tcPr>
            <w:tcW w:w="6219" w:type="dxa"/>
            <w:shd w:val="clear" w:color="auto" w:fill="auto"/>
            <w:tcMar>
              <w:top w:w="0" w:type="dxa"/>
              <w:left w:w="0" w:type="dxa"/>
              <w:bottom w:w="0" w:type="dxa"/>
              <w:right w:w="0" w:type="dxa"/>
            </w:tcMar>
            <w:vAlign w:val="center"/>
          </w:tcPr>
          <w:p w:rsidR="00D978BD" w:rsidRPr="00D978BD" w:rsidRDefault="00D978BD" w:rsidP="00D53E5B">
            <w:pPr>
              <w:spacing w:before="120" w:after="120" w:line="240" w:lineRule="auto"/>
              <w:ind w:left="57" w:right="57"/>
              <w:jc w:val="both"/>
              <w:rPr>
                <w:rFonts w:eastAsia="Times New Roman" w:cs="Times New Roman"/>
                <w:sz w:val="24"/>
                <w:szCs w:val="24"/>
              </w:rPr>
            </w:pPr>
            <w:r w:rsidRPr="00D978BD">
              <w:rPr>
                <w:rFonts w:eastAsia="Times New Roman" w:cs="Times New Roman"/>
                <w:sz w:val="24"/>
                <w:szCs w:val="24"/>
              </w:rPr>
              <w:t>Kiot (nhà xây cấp 4)</w:t>
            </w:r>
          </w:p>
        </w:tc>
        <w:tc>
          <w:tcPr>
            <w:tcW w:w="1418" w:type="dxa"/>
            <w:shd w:val="clear" w:color="auto" w:fill="auto"/>
            <w:tcMar>
              <w:top w:w="0" w:type="dxa"/>
              <w:left w:w="0" w:type="dxa"/>
              <w:bottom w:w="0" w:type="dxa"/>
              <w:right w:w="0" w:type="dxa"/>
            </w:tcMar>
            <w:vAlign w:val="center"/>
          </w:tcPr>
          <w:p w:rsidR="00D978BD" w:rsidRPr="00D978BD" w:rsidRDefault="00D978BD" w:rsidP="00D978BD">
            <w:pPr>
              <w:spacing w:after="0" w:line="240" w:lineRule="auto"/>
              <w:jc w:val="center"/>
              <w:rPr>
                <w:rFonts w:eastAsia="Times New Roman" w:cs="Times New Roman"/>
                <w:szCs w:val="28"/>
              </w:rPr>
            </w:pPr>
            <w:r w:rsidRPr="00D978BD">
              <w:rPr>
                <w:rFonts w:eastAsia="Times New Roman" w:cs="Times New Roman"/>
                <w:sz w:val="24"/>
                <w:szCs w:val="24"/>
              </w:rPr>
              <w:t>Đ/m</w:t>
            </w:r>
            <w:r w:rsidRPr="00D978BD">
              <w:rPr>
                <w:rFonts w:eastAsia="Times New Roman" w:cs="Times New Roman"/>
                <w:sz w:val="24"/>
                <w:szCs w:val="24"/>
                <w:vertAlign w:val="superscript"/>
              </w:rPr>
              <w:t>2</w:t>
            </w:r>
            <w:r w:rsidRPr="00D978BD">
              <w:rPr>
                <w:rFonts w:eastAsia="Times New Roman" w:cs="Times New Roman"/>
                <w:sz w:val="24"/>
                <w:szCs w:val="24"/>
              </w:rPr>
              <w:t>/tháng</w:t>
            </w:r>
          </w:p>
        </w:tc>
        <w:tc>
          <w:tcPr>
            <w:tcW w:w="1134"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50.000</w:t>
            </w:r>
          </w:p>
        </w:tc>
      </w:tr>
      <w:tr w:rsidR="00D978BD" w:rsidRPr="00D978BD" w:rsidTr="00D978BD">
        <w:tc>
          <w:tcPr>
            <w:tcW w:w="590"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2</w:t>
            </w:r>
          </w:p>
        </w:tc>
        <w:tc>
          <w:tcPr>
            <w:tcW w:w="6219" w:type="dxa"/>
            <w:shd w:val="clear" w:color="auto" w:fill="auto"/>
            <w:tcMar>
              <w:top w:w="0" w:type="dxa"/>
              <w:left w:w="0" w:type="dxa"/>
              <w:bottom w:w="0" w:type="dxa"/>
              <w:right w:w="0" w:type="dxa"/>
            </w:tcMar>
            <w:vAlign w:val="center"/>
          </w:tcPr>
          <w:p w:rsidR="00D978BD" w:rsidRPr="00D978BD" w:rsidRDefault="00D978BD" w:rsidP="00D53E5B">
            <w:pPr>
              <w:spacing w:before="120" w:after="120" w:line="240" w:lineRule="auto"/>
              <w:ind w:left="57" w:right="57"/>
              <w:jc w:val="both"/>
              <w:rPr>
                <w:rFonts w:eastAsia="Times New Roman" w:cs="Times New Roman"/>
                <w:sz w:val="24"/>
                <w:szCs w:val="24"/>
              </w:rPr>
            </w:pPr>
            <w:r w:rsidRPr="00D978BD">
              <w:rPr>
                <w:rFonts w:eastAsia="Times New Roman" w:cs="Times New Roman"/>
                <w:sz w:val="24"/>
                <w:szCs w:val="24"/>
              </w:rPr>
              <w:t>Điểm kinh doanh trong nhà chợ chính (nhà khung thép có mái che, cửa cuốn)</w:t>
            </w:r>
          </w:p>
        </w:tc>
        <w:tc>
          <w:tcPr>
            <w:tcW w:w="1418" w:type="dxa"/>
            <w:shd w:val="clear" w:color="auto" w:fill="auto"/>
            <w:tcMar>
              <w:top w:w="0" w:type="dxa"/>
              <w:left w:w="0" w:type="dxa"/>
              <w:bottom w:w="0" w:type="dxa"/>
              <w:right w:w="0" w:type="dxa"/>
            </w:tcMar>
            <w:vAlign w:val="center"/>
          </w:tcPr>
          <w:p w:rsidR="00D978BD" w:rsidRPr="00D978BD" w:rsidRDefault="00D978BD" w:rsidP="00D978BD">
            <w:pPr>
              <w:spacing w:after="0" w:line="240" w:lineRule="auto"/>
              <w:jc w:val="center"/>
              <w:rPr>
                <w:rFonts w:eastAsia="Times New Roman" w:cs="Times New Roman"/>
                <w:szCs w:val="28"/>
              </w:rPr>
            </w:pPr>
            <w:r w:rsidRPr="00D978BD">
              <w:rPr>
                <w:rFonts w:eastAsia="Times New Roman" w:cs="Times New Roman"/>
                <w:sz w:val="24"/>
                <w:szCs w:val="24"/>
              </w:rPr>
              <w:t>Đ/m</w:t>
            </w:r>
            <w:r w:rsidRPr="00D978BD">
              <w:rPr>
                <w:rFonts w:eastAsia="Times New Roman" w:cs="Times New Roman"/>
                <w:sz w:val="24"/>
                <w:szCs w:val="24"/>
                <w:vertAlign w:val="superscript"/>
              </w:rPr>
              <w:t>2</w:t>
            </w:r>
            <w:r w:rsidRPr="00D978BD">
              <w:rPr>
                <w:rFonts w:eastAsia="Times New Roman" w:cs="Times New Roman"/>
                <w:sz w:val="24"/>
                <w:szCs w:val="24"/>
              </w:rPr>
              <w:t>/tháng</w:t>
            </w:r>
          </w:p>
        </w:tc>
        <w:tc>
          <w:tcPr>
            <w:tcW w:w="1134"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25.000</w:t>
            </w:r>
          </w:p>
        </w:tc>
      </w:tr>
      <w:tr w:rsidR="00D978BD" w:rsidRPr="00D978BD" w:rsidTr="00D978BD">
        <w:tc>
          <w:tcPr>
            <w:tcW w:w="590"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3</w:t>
            </w:r>
          </w:p>
        </w:tc>
        <w:tc>
          <w:tcPr>
            <w:tcW w:w="6219" w:type="dxa"/>
            <w:shd w:val="clear" w:color="auto" w:fill="auto"/>
            <w:tcMar>
              <w:top w:w="0" w:type="dxa"/>
              <w:left w:w="0" w:type="dxa"/>
              <w:bottom w:w="0" w:type="dxa"/>
              <w:right w:w="0" w:type="dxa"/>
            </w:tcMar>
            <w:vAlign w:val="center"/>
          </w:tcPr>
          <w:p w:rsidR="00D978BD" w:rsidRPr="00D978BD" w:rsidRDefault="00D978BD" w:rsidP="00D53E5B">
            <w:pPr>
              <w:spacing w:before="120" w:after="120" w:line="240" w:lineRule="auto"/>
              <w:ind w:left="57" w:right="57"/>
              <w:jc w:val="both"/>
              <w:rPr>
                <w:rFonts w:eastAsia="Times New Roman" w:cs="Times New Roman"/>
                <w:sz w:val="24"/>
                <w:szCs w:val="24"/>
              </w:rPr>
            </w:pPr>
            <w:r w:rsidRPr="00D978BD">
              <w:rPr>
                <w:rFonts w:eastAsia="Times New Roman" w:cs="Times New Roman"/>
                <w:sz w:val="24"/>
                <w:szCs w:val="24"/>
              </w:rPr>
              <w:t>Điểm kinh doanh ngoài nhà chợ chính (nhà bán mái, khung cột lợp tôn, không có tường, vách ngăn)</w:t>
            </w:r>
          </w:p>
        </w:tc>
        <w:tc>
          <w:tcPr>
            <w:tcW w:w="1418" w:type="dxa"/>
            <w:shd w:val="clear" w:color="auto" w:fill="auto"/>
            <w:tcMar>
              <w:top w:w="0" w:type="dxa"/>
              <w:left w:w="0" w:type="dxa"/>
              <w:bottom w:w="0" w:type="dxa"/>
              <w:right w:w="0" w:type="dxa"/>
            </w:tcMar>
            <w:vAlign w:val="center"/>
          </w:tcPr>
          <w:p w:rsidR="00D978BD" w:rsidRPr="00D978BD" w:rsidRDefault="00D978BD" w:rsidP="00D978BD">
            <w:pPr>
              <w:spacing w:after="0" w:line="240" w:lineRule="auto"/>
              <w:jc w:val="center"/>
              <w:rPr>
                <w:rFonts w:eastAsia="Times New Roman" w:cs="Times New Roman"/>
                <w:szCs w:val="28"/>
              </w:rPr>
            </w:pPr>
            <w:r w:rsidRPr="00D978BD">
              <w:rPr>
                <w:rFonts w:eastAsia="Times New Roman" w:cs="Times New Roman"/>
                <w:sz w:val="24"/>
                <w:szCs w:val="24"/>
              </w:rPr>
              <w:t>Đ/m</w:t>
            </w:r>
            <w:r w:rsidRPr="00D978BD">
              <w:rPr>
                <w:rFonts w:eastAsia="Times New Roman" w:cs="Times New Roman"/>
                <w:sz w:val="24"/>
                <w:szCs w:val="24"/>
                <w:vertAlign w:val="superscript"/>
              </w:rPr>
              <w:t>2</w:t>
            </w:r>
            <w:r w:rsidRPr="00D978BD">
              <w:rPr>
                <w:rFonts w:eastAsia="Times New Roman" w:cs="Times New Roman"/>
                <w:sz w:val="24"/>
                <w:szCs w:val="24"/>
              </w:rPr>
              <w:t>/tháng</w:t>
            </w:r>
          </w:p>
        </w:tc>
        <w:tc>
          <w:tcPr>
            <w:tcW w:w="1134"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15.000</w:t>
            </w:r>
          </w:p>
        </w:tc>
      </w:tr>
      <w:tr w:rsidR="00D978BD" w:rsidRPr="00D978BD" w:rsidTr="0068610C">
        <w:trPr>
          <w:trHeight w:val="498"/>
        </w:trPr>
        <w:tc>
          <w:tcPr>
            <w:tcW w:w="590"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b/>
                <w:bCs/>
                <w:sz w:val="24"/>
                <w:szCs w:val="24"/>
              </w:rPr>
              <w:t>II</w:t>
            </w:r>
          </w:p>
        </w:tc>
        <w:tc>
          <w:tcPr>
            <w:tcW w:w="6219" w:type="dxa"/>
            <w:shd w:val="clear" w:color="auto" w:fill="auto"/>
            <w:tcMar>
              <w:top w:w="0" w:type="dxa"/>
              <w:left w:w="0" w:type="dxa"/>
              <w:bottom w:w="0" w:type="dxa"/>
              <w:right w:w="0" w:type="dxa"/>
            </w:tcMar>
            <w:vAlign w:val="center"/>
          </w:tcPr>
          <w:p w:rsidR="00D978BD" w:rsidRPr="00D978BD" w:rsidRDefault="00D978BD" w:rsidP="00D53E5B">
            <w:pPr>
              <w:spacing w:before="120" w:after="120" w:line="240" w:lineRule="auto"/>
              <w:ind w:left="57" w:right="57"/>
              <w:jc w:val="both"/>
              <w:rPr>
                <w:rFonts w:eastAsia="Times New Roman" w:cs="Times New Roman"/>
                <w:sz w:val="24"/>
                <w:szCs w:val="24"/>
              </w:rPr>
            </w:pPr>
            <w:r w:rsidRPr="00D978BD">
              <w:rPr>
                <w:rFonts w:eastAsia="Times New Roman" w:cs="Times New Roman"/>
                <w:b/>
                <w:bCs/>
                <w:sz w:val="24"/>
                <w:szCs w:val="24"/>
              </w:rPr>
              <w:t>Đơn giá chợ đối với hộ kinh doanh không cố định không thường xuyên</w:t>
            </w:r>
          </w:p>
        </w:tc>
        <w:tc>
          <w:tcPr>
            <w:tcW w:w="1418"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 </w:t>
            </w:r>
          </w:p>
        </w:tc>
        <w:tc>
          <w:tcPr>
            <w:tcW w:w="1134"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p>
        </w:tc>
      </w:tr>
      <w:tr w:rsidR="00D978BD" w:rsidRPr="00D978BD" w:rsidTr="00D978BD">
        <w:tc>
          <w:tcPr>
            <w:tcW w:w="590"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1</w:t>
            </w:r>
          </w:p>
        </w:tc>
        <w:tc>
          <w:tcPr>
            <w:tcW w:w="6219" w:type="dxa"/>
            <w:shd w:val="clear" w:color="auto" w:fill="auto"/>
            <w:tcMar>
              <w:top w:w="0" w:type="dxa"/>
              <w:left w:w="0" w:type="dxa"/>
              <w:bottom w:w="0" w:type="dxa"/>
              <w:right w:w="0" w:type="dxa"/>
            </w:tcMar>
            <w:vAlign w:val="center"/>
          </w:tcPr>
          <w:p w:rsidR="00D978BD" w:rsidRPr="00D978BD" w:rsidRDefault="00D978BD" w:rsidP="00D53E5B">
            <w:pPr>
              <w:spacing w:before="120" w:after="120" w:line="240" w:lineRule="auto"/>
              <w:ind w:left="57" w:right="57"/>
              <w:jc w:val="both"/>
              <w:rPr>
                <w:rFonts w:eastAsia="Times New Roman" w:cs="Times New Roman"/>
                <w:sz w:val="24"/>
                <w:szCs w:val="24"/>
              </w:rPr>
            </w:pPr>
            <w:r w:rsidRPr="00D978BD">
              <w:rPr>
                <w:rFonts w:eastAsia="Times New Roman" w:cs="Times New Roman"/>
                <w:sz w:val="24"/>
                <w:szCs w:val="24"/>
              </w:rPr>
              <w:t>Điểm kinh doanh ngoài nhà chợ chính (nhà bán mái, khung cột sắt lợp tôn, không có tường, vách ngăn)</w:t>
            </w:r>
          </w:p>
        </w:tc>
        <w:tc>
          <w:tcPr>
            <w:tcW w:w="1418"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Đ/cơ sở/ngày</w:t>
            </w:r>
          </w:p>
        </w:tc>
        <w:tc>
          <w:tcPr>
            <w:tcW w:w="1134"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4.000</w:t>
            </w:r>
          </w:p>
        </w:tc>
      </w:tr>
      <w:tr w:rsidR="00D978BD" w:rsidRPr="00D978BD" w:rsidTr="00D53E5B">
        <w:trPr>
          <w:trHeight w:val="451"/>
        </w:trPr>
        <w:tc>
          <w:tcPr>
            <w:tcW w:w="590"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2</w:t>
            </w:r>
          </w:p>
        </w:tc>
        <w:tc>
          <w:tcPr>
            <w:tcW w:w="6219" w:type="dxa"/>
            <w:shd w:val="clear" w:color="auto" w:fill="auto"/>
            <w:tcMar>
              <w:top w:w="0" w:type="dxa"/>
              <w:left w:w="0" w:type="dxa"/>
              <w:bottom w:w="0" w:type="dxa"/>
              <w:right w:w="0" w:type="dxa"/>
            </w:tcMar>
            <w:vAlign w:val="center"/>
          </w:tcPr>
          <w:p w:rsidR="00D978BD" w:rsidRPr="00D978BD" w:rsidRDefault="00D978BD" w:rsidP="00D53E5B">
            <w:pPr>
              <w:spacing w:before="120" w:after="120" w:line="240" w:lineRule="auto"/>
              <w:ind w:left="57" w:right="57"/>
              <w:jc w:val="both"/>
              <w:rPr>
                <w:rFonts w:eastAsia="Times New Roman" w:cs="Times New Roman"/>
                <w:sz w:val="24"/>
                <w:szCs w:val="24"/>
              </w:rPr>
            </w:pPr>
            <w:r w:rsidRPr="00D978BD">
              <w:rPr>
                <w:rFonts w:eastAsia="Times New Roman" w:cs="Times New Roman"/>
                <w:sz w:val="24"/>
                <w:szCs w:val="24"/>
              </w:rPr>
              <w:t>Điểm bán hàng tự tiêu tự sản (đối với các hộ kinh doanh sử dụng phương tiện xe máy, xe đạp, gánh bộ)</w:t>
            </w:r>
          </w:p>
        </w:tc>
        <w:tc>
          <w:tcPr>
            <w:tcW w:w="1418"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Đ/cơ sở/ngày</w:t>
            </w:r>
          </w:p>
        </w:tc>
        <w:tc>
          <w:tcPr>
            <w:tcW w:w="1134"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2.000</w:t>
            </w:r>
          </w:p>
        </w:tc>
      </w:tr>
      <w:tr w:rsidR="00D978BD" w:rsidRPr="00D978BD" w:rsidTr="00D978BD">
        <w:tc>
          <w:tcPr>
            <w:tcW w:w="590"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3</w:t>
            </w:r>
          </w:p>
        </w:tc>
        <w:tc>
          <w:tcPr>
            <w:tcW w:w="6219" w:type="dxa"/>
            <w:shd w:val="clear" w:color="auto" w:fill="auto"/>
            <w:tcMar>
              <w:top w:w="0" w:type="dxa"/>
              <w:left w:w="0" w:type="dxa"/>
              <w:bottom w:w="0" w:type="dxa"/>
              <w:right w:w="0" w:type="dxa"/>
            </w:tcMar>
            <w:vAlign w:val="center"/>
          </w:tcPr>
          <w:p w:rsidR="00D978BD" w:rsidRPr="00D978BD" w:rsidRDefault="00D978BD" w:rsidP="00D53E5B">
            <w:pPr>
              <w:spacing w:before="120" w:after="120" w:line="240" w:lineRule="auto"/>
              <w:ind w:left="57" w:right="57"/>
              <w:jc w:val="both"/>
              <w:rPr>
                <w:rFonts w:eastAsia="Times New Roman" w:cs="Times New Roman"/>
                <w:sz w:val="24"/>
                <w:szCs w:val="24"/>
              </w:rPr>
            </w:pPr>
            <w:r w:rsidRPr="00D978BD">
              <w:rPr>
                <w:rFonts w:eastAsia="Times New Roman" w:cs="Times New Roman"/>
                <w:sz w:val="24"/>
                <w:szCs w:val="24"/>
              </w:rPr>
              <w:t>Điểm bán hàng tự tiêu tự sản (đối với các hộ kinh doanh theo hình thức ô tô lưu động)</w:t>
            </w:r>
          </w:p>
        </w:tc>
        <w:tc>
          <w:tcPr>
            <w:tcW w:w="1418"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Đ/cơ sở/ngày</w:t>
            </w:r>
          </w:p>
        </w:tc>
        <w:tc>
          <w:tcPr>
            <w:tcW w:w="1134" w:type="dxa"/>
            <w:shd w:val="clear" w:color="auto" w:fill="auto"/>
            <w:tcMar>
              <w:top w:w="0" w:type="dxa"/>
              <w:left w:w="0" w:type="dxa"/>
              <w:bottom w:w="0" w:type="dxa"/>
              <w:right w:w="0" w:type="dxa"/>
            </w:tcMar>
            <w:vAlign w:val="center"/>
          </w:tcPr>
          <w:p w:rsidR="00D978BD" w:rsidRPr="00D978BD" w:rsidRDefault="00D978BD" w:rsidP="00D978BD">
            <w:pPr>
              <w:spacing w:before="120" w:after="120" w:line="240" w:lineRule="auto"/>
              <w:jc w:val="center"/>
              <w:rPr>
                <w:rFonts w:eastAsia="Times New Roman" w:cs="Times New Roman"/>
                <w:sz w:val="24"/>
                <w:szCs w:val="24"/>
              </w:rPr>
            </w:pPr>
            <w:r w:rsidRPr="00D978BD">
              <w:rPr>
                <w:rFonts w:eastAsia="Times New Roman" w:cs="Times New Roman"/>
                <w:sz w:val="24"/>
                <w:szCs w:val="24"/>
              </w:rPr>
              <w:t>10.000</w:t>
            </w:r>
          </w:p>
        </w:tc>
      </w:tr>
    </w:tbl>
    <w:p w:rsidR="00D978BD" w:rsidRPr="00D978BD" w:rsidRDefault="00D978BD" w:rsidP="00D978BD">
      <w:pPr>
        <w:spacing w:before="240" w:after="240" w:line="240" w:lineRule="auto"/>
        <w:ind w:firstLine="709"/>
        <w:rPr>
          <w:rFonts w:eastAsia="Times New Roman" w:cs="Times New Roman"/>
          <w:i/>
          <w:sz w:val="26"/>
          <w:szCs w:val="26"/>
        </w:rPr>
      </w:pPr>
      <w:r w:rsidRPr="00D978BD">
        <w:rPr>
          <w:rFonts w:eastAsia="Times New Roman" w:cs="Times New Roman"/>
          <w:b/>
          <w:bCs/>
          <w:i/>
          <w:color w:val="000000"/>
          <w:sz w:val="26"/>
          <w:szCs w:val="26"/>
          <w:u w:val="single"/>
        </w:rPr>
        <w:t>Ghi chú:</w:t>
      </w:r>
      <w:r w:rsidRPr="00D978BD">
        <w:rPr>
          <w:rFonts w:eastAsia="Times New Roman" w:cs="Times New Roman"/>
          <w:b/>
          <w:bCs/>
          <w:i/>
          <w:color w:val="000000"/>
          <w:sz w:val="26"/>
          <w:szCs w:val="26"/>
        </w:rPr>
        <w:t xml:space="preserve"> </w:t>
      </w:r>
      <w:r w:rsidRPr="00D978BD">
        <w:rPr>
          <w:rFonts w:eastAsia="Times New Roman" w:cs="Times New Roman"/>
          <w:i/>
          <w:color w:val="000000"/>
          <w:sz w:val="26"/>
          <w:szCs w:val="26"/>
        </w:rPr>
        <w:t>Đơn giá trên đã bao gồm Thuế GTGT.</w:t>
      </w:r>
      <w:bookmarkEnd w:id="1"/>
    </w:p>
    <w:p w:rsidR="00D978BD" w:rsidRPr="00D978BD" w:rsidRDefault="00D978BD" w:rsidP="00D978BD">
      <w:pPr>
        <w:spacing w:after="120" w:line="240" w:lineRule="auto"/>
        <w:rPr>
          <w:rFonts w:eastAsia="Times New Roman" w:cs="Times New Roman"/>
          <w:szCs w:val="28"/>
        </w:rPr>
      </w:pPr>
    </w:p>
    <w:p w:rsidR="000F5098" w:rsidRDefault="000F5098" w:rsidP="00D978BD">
      <w:pPr>
        <w:rPr>
          <w:rFonts w:eastAsia="Times New Roman" w:cs="Times New Roman"/>
          <w:szCs w:val="28"/>
        </w:rPr>
      </w:pPr>
    </w:p>
    <w:p w:rsidR="00D53E5B" w:rsidRDefault="00D53E5B" w:rsidP="00D978BD">
      <w:pPr>
        <w:rPr>
          <w:rFonts w:eastAsia="Times New Roman" w:cs="Times New Roman"/>
          <w:szCs w:val="28"/>
        </w:rPr>
      </w:pPr>
    </w:p>
    <w:p w:rsidR="00D53E5B" w:rsidRDefault="00D53E5B" w:rsidP="00D978BD">
      <w:pPr>
        <w:rPr>
          <w:rFonts w:eastAsia="Times New Roman" w:cs="Times New Roman"/>
          <w:szCs w:val="28"/>
        </w:rPr>
      </w:pPr>
    </w:p>
    <w:p w:rsidR="00D53E5B" w:rsidRDefault="00D53E5B" w:rsidP="00D978BD">
      <w:pPr>
        <w:rPr>
          <w:rFonts w:eastAsia="Times New Roman" w:cs="Times New Roman"/>
          <w:szCs w:val="28"/>
        </w:rPr>
      </w:pPr>
    </w:p>
    <w:p w:rsidR="00D53E5B" w:rsidRDefault="00D53E5B" w:rsidP="00D978BD">
      <w:pPr>
        <w:rPr>
          <w:rFonts w:eastAsia="Times New Roman" w:cs="Times New Roman"/>
          <w:szCs w:val="28"/>
        </w:rPr>
      </w:pPr>
    </w:p>
    <w:p w:rsidR="00D53E5B" w:rsidRDefault="00D53E5B" w:rsidP="00D978BD">
      <w:pPr>
        <w:rPr>
          <w:rFonts w:eastAsia="Times New Roman" w:cs="Times New Roman"/>
          <w:szCs w:val="28"/>
        </w:rPr>
      </w:pPr>
    </w:p>
    <w:p w:rsidR="00D53E5B" w:rsidRDefault="00D53E5B" w:rsidP="00D978BD">
      <w:pPr>
        <w:rPr>
          <w:rFonts w:eastAsia="Times New Roman" w:cs="Times New Roman"/>
          <w:szCs w:val="28"/>
        </w:rPr>
      </w:pPr>
    </w:p>
    <w:sectPr w:rsidR="00D53E5B" w:rsidSect="008F26A7">
      <w:headerReference w:type="even" r:id="rId9"/>
      <w:footerReference w:type="even" r:id="rId10"/>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C1A" w:rsidRDefault="00DB1C1A" w:rsidP="00B35B2D">
      <w:pPr>
        <w:spacing w:after="0" w:line="240" w:lineRule="auto"/>
      </w:pPr>
      <w:r>
        <w:separator/>
      </w:r>
    </w:p>
  </w:endnote>
  <w:endnote w:type="continuationSeparator" w:id="0">
    <w:p w:rsidR="00DB1C1A" w:rsidRDefault="00DB1C1A"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A7" w:rsidRDefault="008F26A7"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6A7" w:rsidRDefault="008F26A7"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C1A" w:rsidRDefault="00DB1C1A" w:rsidP="00B35B2D">
      <w:pPr>
        <w:spacing w:after="0" w:line="240" w:lineRule="auto"/>
      </w:pPr>
      <w:r>
        <w:separator/>
      </w:r>
    </w:p>
  </w:footnote>
  <w:footnote w:type="continuationSeparator" w:id="0">
    <w:p w:rsidR="00DB1C1A" w:rsidRDefault="00DB1C1A"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38705161"/>
      <w:docPartObj>
        <w:docPartGallery w:val="Page Numbers (Top of Page)"/>
        <w:docPartUnique/>
      </w:docPartObj>
    </w:sdtPr>
    <w:sdtEndPr>
      <w:rPr>
        <w:rStyle w:val="PageNumber"/>
      </w:rPr>
    </w:sdtEndPr>
    <w:sdtContent>
      <w:p w:rsidR="008F26A7" w:rsidRDefault="008F26A7"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F26A7" w:rsidRDefault="008F26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A56446F"/>
    <w:multiLevelType w:val="hybridMultilevel"/>
    <w:tmpl w:val="97B4597C"/>
    <w:lvl w:ilvl="0" w:tplc="C05C2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10"/>
  </w:num>
  <w:num w:numId="7">
    <w:abstractNumId w:val="23"/>
  </w:num>
  <w:num w:numId="8">
    <w:abstractNumId w:val="6"/>
  </w:num>
  <w:num w:numId="9">
    <w:abstractNumId w:val="7"/>
  </w:num>
  <w:num w:numId="10">
    <w:abstractNumId w:val="21"/>
  </w:num>
  <w:num w:numId="11">
    <w:abstractNumId w:val="15"/>
  </w:num>
  <w:num w:numId="12">
    <w:abstractNumId w:val="4"/>
  </w:num>
  <w:num w:numId="13">
    <w:abstractNumId w:val="20"/>
  </w:num>
  <w:num w:numId="14">
    <w:abstractNumId w:val="12"/>
  </w:num>
  <w:num w:numId="15">
    <w:abstractNumId w:val="18"/>
  </w:num>
  <w:num w:numId="16">
    <w:abstractNumId w:val="16"/>
  </w:num>
  <w:num w:numId="17">
    <w:abstractNumId w:val="19"/>
  </w:num>
  <w:num w:numId="18">
    <w:abstractNumId w:val="2"/>
  </w:num>
  <w:num w:numId="19">
    <w:abstractNumId w:val="13"/>
  </w:num>
  <w:num w:numId="20">
    <w:abstractNumId w:val="8"/>
  </w:num>
  <w:num w:numId="21">
    <w:abstractNumId w:val="3"/>
  </w:num>
  <w:num w:numId="22">
    <w:abstractNumId w:val="17"/>
  </w:num>
  <w:num w:numId="23">
    <w:abstractNumId w:val="0"/>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2B5"/>
    <w:rsid w:val="00007F49"/>
    <w:rsid w:val="00010E90"/>
    <w:rsid w:val="00011330"/>
    <w:rsid w:val="000126EB"/>
    <w:rsid w:val="000129F9"/>
    <w:rsid w:val="000138AC"/>
    <w:rsid w:val="00014221"/>
    <w:rsid w:val="000145FD"/>
    <w:rsid w:val="0001469B"/>
    <w:rsid w:val="00014898"/>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5"/>
    <w:rsid w:val="000278D7"/>
    <w:rsid w:val="00027F8E"/>
    <w:rsid w:val="000303E3"/>
    <w:rsid w:val="0003075F"/>
    <w:rsid w:val="00030DEF"/>
    <w:rsid w:val="000312E5"/>
    <w:rsid w:val="00031AAB"/>
    <w:rsid w:val="000321A1"/>
    <w:rsid w:val="00032817"/>
    <w:rsid w:val="000330C2"/>
    <w:rsid w:val="00034A48"/>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437"/>
    <w:rsid w:val="0005545A"/>
    <w:rsid w:val="00055D2B"/>
    <w:rsid w:val="00057DEF"/>
    <w:rsid w:val="00060F3A"/>
    <w:rsid w:val="00061050"/>
    <w:rsid w:val="000614B9"/>
    <w:rsid w:val="0006171B"/>
    <w:rsid w:val="00062654"/>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CA7"/>
    <w:rsid w:val="00073E85"/>
    <w:rsid w:val="00073FDC"/>
    <w:rsid w:val="00074CF6"/>
    <w:rsid w:val="000754BA"/>
    <w:rsid w:val="000775DA"/>
    <w:rsid w:val="00077A86"/>
    <w:rsid w:val="00080C53"/>
    <w:rsid w:val="00081A3D"/>
    <w:rsid w:val="00081DA1"/>
    <w:rsid w:val="000821C7"/>
    <w:rsid w:val="00083C9F"/>
    <w:rsid w:val="00083CB8"/>
    <w:rsid w:val="00083F42"/>
    <w:rsid w:val="00084557"/>
    <w:rsid w:val="00085458"/>
    <w:rsid w:val="00086931"/>
    <w:rsid w:val="0008699E"/>
    <w:rsid w:val="00086C18"/>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3E7C"/>
    <w:rsid w:val="000A412E"/>
    <w:rsid w:val="000A4655"/>
    <w:rsid w:val="000A47AA"/>
    <w:rsid w:val="000A4C4D"/>
    <w:rsid w:val="000A52BC"/>
    <w:rsid w:val="000A5EF0"/>
    <w:rsid w:val="000A6B2D"/>
    <w:rsid w:val="000A6F30"/>
    <w:rsid w:val="000A7A92"/>
    <w:rsid w:val="000B057B"/>
    <w:rsid w:val="000B1420"/>
    <w:rsid w:val="000B1511"/>
    <w:rsid w:val="000B1A3F"/>
    <w:rsid w:val="000B1C01"/>
    <w:rsid w:val="000B1FBC"/>
    <w:rsid w:val="000B2198"/>
    <w:rsid w:val="000B2962"/>
    <w:rsid w:val="000B2F1E"/>
    <w:rsid w:val="000B335D"/>
    <w:rsid w:val="000B49C3"/>
    <w:rsid w:val="000B4AD2"/>
    <w:rsid w:val="000B4DB1"/>
    <w:rsid w:val="000B5078"/>
    <w:rsid w:val="000B630F"/>
    <w:rsid w:val="000B6713"/>
    <w:rsid w:val="000B6A46"/>
    <w:rsid w:val="000B6F6F"/>
    <w:rsid w:val="000B7252"/>
    <w:rsid w:val="000B7A66"/>
    <w:rsid w:val="000B7AC5"/>
    <w:rsid w:val="000B7BBD"/>
    <w:rsid w:val="000C11EA"/>
    <w:rsid w:val="000C1609"/>
    <w:rsid w:val="000C2745"/>
    <w:rsid w:val="000C2C88"/>
    <w:rsid w:val="000C463D"/>
    <w:rsid w:val="000C4823"/>
    <w:rsid w:val="000C4BA9"/>
    <w:rsid w:val="000C54F5"/>
    <w:rsid w:val="000C657D"/>
    <w:rsid w:val="000C7DD1"/>
    <w:rsid w:val="000D22B7"/>
    <w:rsid w:val="000D273C"/>
    <w:rsid w:val="000D36A4"/>
    <w:rsid w:val="000D3864"/>
    <w:rsid w:val="000D41CB"/>
    <w:rsid w:val="000D42CA"/>
    <w:rsid w:val="000D4A16"/>
    <w:rsid w:val="000D57BD"/>
    <w:rsid w:val="000D6574"/>
    <w:rsid w:val="000D6888"/>
    <w:rsid w:val="000E0041"/>
    <w:rsid w:val="000E0478"/>
    <w:rsid w:val="000E1C6C"/>
    <w:rsid w:val="000E1D65"/>
    <w:rsid w:val="000E2536"/>
    <w:rsid w:val="000E2782"/>
    <w:rsid w:val="000E2AA6"/>
    <w:rsid w:val="000E2C4F"/>
    <w:rsid w:val="000E5CBB"/>
    <w:rsid w:val="000E6545"/>
    <w:rsid w:val="000E7AEC"/>
    <w:rsid w:val="000E7D8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29E"/>
    <w:rsid w:val="00111EA9"/>
    <w:rsid w:val="00112D56"/>
    <w:rsid w:val="00112DD1"/>
    <w:rsid w:val="00113411"/>
    <w:rsid w:val="001139F0"/>
    <w:rsid w:val="00113AA7"/>
    <w:rsid w:val="00113ADF"/>
    <w:rsid w:val="00113D36"/>
    <w:rsid w:val="001145C7"/>
    <w:rsid w:val="00114861"/>
    <w:rsid w:val="00114AA8"/>
    <w:rsid w:val="00114BE2"/>
    <w:rsid w:val="00115190"/>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3F9"/>
    <w:rsid w:val="001254C7"/>
    <w:rsid w:val="00127333"/>
    <w:rsid w:val="001275CA"/>
    <w:rsid w:val="001277DF"/>
    <w:rsid w:val="00127937"/>
    <w:rsid w:val="00127C9D"/>
    <w:rsid w:val="0013008B"/>
    <w:rsid w:val="00130958"/>
    <w:rsid w:val="00130C07"/>
    <w:rsid w:val="00131297"/>
    <w:rsid w:val="001312AD"/>
    <w:rsid w:val="0013320A"/>
    <w:rsid w:val="00135DB8"/>
    <w:rsid w:val="00135DBB"/>
    <w:rsid w:val="00136CD8"/>
    <w:rsid w:val="001377F8"/>
    <w:rsid w:val="00141139"/>
    <w:rsid w:val="00141CE3"/>
    <w:rsid w:val="001433E9"/>
    <w:rsid w:val="00143699"/>
    <w:rsid w:val="0014484B"/>
    <w:rsid w:val="00145255"/>
    <w:rsid w:val="00145D45"/>
    <w:rsid w:val="00147340"/>
    <w:rsid w:val="001479CB"/>
    <w:rsid w:val="001508F6"/>
    <w:rsid w:val="001509D3"/>
    <w:rsid w:val="00153530"/>
    <w:rsid w:val="00153629"/>
    <w:rsid w:val="0015390A"/>
    <w:rsid w:val="00153D06"/>
    <w:rsid w:val="00153EDE"/>
    <w:rsid w:val="001557B8"/>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1CDC"/>
    <w:rsid w:val="001730AE"/>
    <w:rsid w:val="001749AE"/>
    <w:rsid w:val="00174A87"/>
    <w:rsid w:val="00174DD1"/>
    <w:rsid w:val="00175CE1"/>
    <w:rsid w:val="00175D30"/>
    <w:rsid w:val="001775FC"/>
    <w:rsid w:val="0017760C"/>
    <w:rsid w:val="0017779A"/>
    <w:rsid w:val="0018176E"/>
    <w:rsid w:val="00182073"/>
    <w:rsid w:val="00182209"/>
    <w:rsid w:val="001832BF"/>
    <w:rsid w:val="00183625"/>
    <w:rsid w:val="00183808"/>
    <w:rsid w:val="0018429E"/>
    <w:rsid w:val="0018481D"/>
    <w:rsid w:val="00184ABB"/>
    <w:rsid w:val="001871FA"/>
    <w:rsid w:val="00187B4F"/>
    <w:rsid w:val="0019007A"/>
    <w:rsid w:val="00191145"/>
    <w:rsid w:val="00191EFA"/>
    <w:rsid w:val="00193720"/>
    <w:rsid w:val="001947CB"/>
    <w:rsid w:val="001949FE"/>
    <w:rsid w:val="00195013"/>
    <w:rsid w:val="00195324"/>
    <w:rsid w:val="00195475"/>
    <w:rsid w:val="00195CDA"/>
    <w:rsid w:val="00196069"/>
    <w:rsid w:val="0019748E"/>
    <w:rsid w:val="001A0A52"/>
    <w:rsid w:val="001A1675"/>
    <w:rsid w:val="001A20A8"/>
    <w:rsid w:val="001A2B0C"/>
    <w:rsid w:val="001A473A"/>
    <w:rsid w:val="001A496D"/>
    <w:rsid w:val="001A511B"/>
    <w:rsid w:val="001A5E6B"/>
    <w:rsid w:val="001A6BC3"/>
    <w:rsid w:val="001A74A5"/>
    <w:rsid w:val="001B0229"/>
    <w:rsid w:val="001B02AE"/>
    <w:rsid w:val="001B1307"/>
    <w:rsid w:val="001B15D4"/>
    <w:rsid w:val="001B3811"/>
    <w:rsid w:val="001B393E"/>
    <w:rsid w:val="001B3BA1"/>
    <w:rsid w:val="001B4C92"/>
    <w:rsid w:val="001B51A4"/>
    <w:rsid w:val="001B53BC"/>
    <w:rsid w:val="001B58E4"/>
    <w:rsid w:val="001B5DC7"/>
    <w:rsid w:val="001B6117"/>
    <w:rsid w:val="001B650D"/>
    <w:rsid w:val="001B77DD"/>
    <w:rsid w:val="001B78EC"/>
    <w:rsid w:val="001B7ED3"/>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5EDA"/>
    <w:rsid w:val="001E6832"/>
    <w:rsid w:val="001E796C"/>
    <w:rsid w:val="001F0568"/>
    <w:rsid w:val="001F0EEB"/>
    <w:rsid w:val="001F15D4"/>
    <w:rsid w:val="001F177A"/>
    <w:rsid w:val="001F18BF"/>
    <w:rsid w:val="001F1BF1"/>
    <w:rsid w:val="001F1D0E"/>
    <w:rsid w:val="001F2DAC"/>
    <w:rsid w:val="001F344F"/>
    <w:rsid w:val="001F37B0"/>
    <w:rsid w:val="001F46B8"/>
    <w:rsid w:val="001F4D93"/>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375F"/>
    <w:rsid w:val="00204508"/>
    <w:rsid w:val="002045C7"/>
    <w:rsid w:val="0020487D"/>
    <w:rsid w:val="00204919"/>
    <w:rsid w:val="00204A35"/>
    <w:rsid w:val="00205161"/>
    <w:rsid w:val="002052BC"/>
    <w:rsid w:val="002052E3"/>
    <w:rsid w:val="00206283"/>
    <w:rsid w:val="00206A24"/>
    <w:rsid w:val="00206ECD"/>
    <w:rsid w:val="00210EB8"/>
    <w:rsid w:val="00211211"/>
    <w:rsid w:val="002118C6"/>
    <w:rsid w:val="002121D3"/>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2F8"/>
    <w:rsid w:val="00227B33"/>
    <w:rsid w:val="00227BC8"/>
    <w:rsid w:val="00227E73"/>
    <w:rsid w:val="002330BE"/>
    <w:rsid w:val="00233A29"/>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75C"/>
    <w:rsid w:val="00251C8A"/>
    <w:rsid w:val="002524D9"/>
    <w:rsid w:val="00252C31"/>
    <w:rsid w:val="0025477E"/>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DE5"/>
    <w:rsid w:val="002643FF"/>
    <w:rsid w:val="00264673"/>
    <w:rsid w:val="00264792"/>
    <w:rsid w:val="0026614F"/>
    <w:rsid w:val="00266585"/>
    <w:rsid w:val="00266FB6"/>
    <w:rsid w:val="00267BF9"/>
    <w:rsid w:val="00267C5F"/>
    <w:rsid w:val="00270BBD"/>
    <w:rsid w:val="00270F29"/>
    <w:rsid w:val="00271A78"/>
    <w:rsid w:val="00272F10"/>
    <w:rsid w:val="0027304D"/>
    <w:rsid w:val="00273D3C"/>
    <w:rsid w:val="0027429F"/>
    <w:rsid w:val="002754BC"/>
    <w:rsid w:val="00275E22"/>
    <w:rsid w:val="002761E6"/>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9F8"/>
    <w:rsid w:val="00294FAF"/>
    <w:rsid w:val="002953FB"/>
    <w:rsid w:val="00295619"/>
    <w:rsid w:val="002962C7"/>
    <w:rsid w:val="002963A9"/>
    <w:rsid w:val="0029675B"/>
    <w:rsid w:val="00296FFC"/>
    <w:rsid w:val="00297404"/>
    <w:rsid w:val="0029746D"/>
    <w:rsid w:val="002A0408"/>
    <w:rsid w:val="002A0B07"/>
    <w:rsid w:val="002A165B"/>
    <w:rsid w:val="002A17D2"/>
    <w:rsid w:val="002A1FCB"/>
    <w:rsid w:val="002A2710"/>
    <w:rsid w:val="002A293A"/>
    <w:rsid w:val="002A3B52"/>
    <w:rsid w:val="002A4B0A"/>
    <w:rsid w:val="002A7812"/>
    <w:rsid w:val="002A78E0"/>
    <w:rsid w:val="002B0630"/>
    <w:rsid w:val="002B1B82"/>
    <w:rsid w:val="002B2AA0"/>
    <w:rsid w:val="002B2DD2"/>
    <w:rsid w:val="002B33A9"/>
    <w:rsid w:val="002B371E"/>
    <w:rsid w:val="002B38B1"/>
    <w:rsid w:val="002B448B"/>
    <w:rsid w:val="002B47D6"/>
    <w:rsid w:val="002B4A5D"/>
    <w:rsid w:val="002B605D"/>
    <w:rsid w:val="002B68E3"/>
    <w:rsid w:val="002B6D71"/>
    <w:rsid w:val="002B6E1D"/>
    <w:rsid w:val="002B7A26"/>
    <w:rsid w:val="002C0012"/>
    <w:rsid w:val="002C1670"/>
    <w:rsid w:val="002C1C2C"/>
    <w:rsid w:val="002C1C5E"/>
    <w:rsid w:val="002C4F3C"/>
    <w:rsid w:val="002C5785"/>
    <w:rsid w:val="002C5A1D"/>
    <w:rsid w:val="002C6D4F"/>
    <w:rsid w:val="002C7330"/>
    <w:rsid w:val="002C7EE1"/>
    <w:rsid w:val="002C7FC7"/>
    <w:rsid w:val="002D0101"/>
    <w:rsid w:val="002D063F"/>
    <w:rsid w:val="002D0F15"/>
    <w:rsid w:val="002D1A10"/>
    <w:rsid w:val="002D1F5E"/>
    <w:rsid w:val="002D2153"/>
    <w:rsid w:val="002D27D9"/>
    <w:rsid w:val="002D2A4A"/>
    <w:rsid w:val="002D329D"/>
    <w:rsid w:val="002D41B9"/>
    <w:rsid w:val="002D4599"/>
    <w:rsid w:val="002D516E"/>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0D22"/>
    <w:rsid w:val="002F18DA"/>
    <w:rsid w:val="002F1EAF"/>
    <w:rsid w:val="002F2797"/>
    <w:rsid w:val="002F2E70"/>
    <w:rsid w:val="002F35DA"/>
    <w:rsid w:val="002F3C72"/>
    <w:rsid w:val="002F54A8"/>
    <w:rsid w:val="002F5B9F"/>
    <w:rsid w:val="002F7506"/>
    <w:rsid w:val="002F7EF3"/>
    <w:rsid w:val="00301016"/>
    <w:rsid w:val="003014F0"/>
    <w:rsid w:val="003016FF"/>
    <w:rsid w:val="00302A7E"/>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58C"/>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E1D"/>
    <w:rsid w:val="00337FC0"/>
    <w:rsid w:val="00340067"/>
    <w:rsid w:val="0034010A"/>
    <w:rsid w:val="00340183"/>
    <w:rsid w:val="00340DDD"/>
    <w:rsid w:val="00341031"/>
    <w:rsid w:val="003413FB"/>
    <w:rsid w:val="00341DAD"/>
    <w:rsid w:val="00342828"/>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572FE"/>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26C"/>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309"/>
    <w:rsid w:val="003A5A45"/>
    <w:rsid w:val="003A695C"/>
    <w:rsid w:val="003A7456"/>
    <w:rsid w:val="003B07BA"/>
    <w:rsid w:val="003B1369"/>
    <w:rsid w:val="003B1C3A"/>
    <w:rsid w:val="003B1C55"/>
    <w:rsid w:val="003B2C3F"/>
    <w:rsid w:val="003B318B"/>
    <w:rsid w:val="003B3CED"/>
    <w:rsid w:val="003B3D93"/>
    <w:rsid w:val="003B3DF3"/>
    <w:rsid w:val="003B4CF8"/>
    <w:rsid w:val="003B52D4"/>
    <w:rsid w:val="003B6153"/>
    <w:rsid w:val="003B6CE3"/>
    <w:rsid w:val="003C0777"/>
    <w:rsid w:val="003C1500"/>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32FD"/>
    <w:rsid w:val="003E34BF"/>
    <w:rsid w:val="003E45C3"/>
    <w:rsid w:val="003E4DE8"/>
    <w:rsid w:val="003E4E63"/>
    <w:rsid w:val="003E5345"/>
    <w:rsid w:val="003E5459"/>
    <w:rsid w:val="003E5697"/>
    <w:rsid w:val="003E659C"/>
    <w:rsid w:val="003E6A45"/>
    <w:rsid w:val="003E7159"/>
    <w:rsid w:val="003E7675"/>
    <w:rsid w:val="003E7BA7"/>
    <w:rsid w:val="003E7E69"/>
    <w:rsid w:val="003E7FC9"/>
    <w:rsid w:val="003F043F"/>
    <w:rsid w:val="003F1CAA"/>
    <w:rsid w:val="003F1EE3"/>
    <w:rsid w:val="003F3E66"/>
    <w:rsid w:val="003F658D"/>
    <w:rsid w:val="003F743B"/>
    <w:rsid w:val="003F7555"/>
    <w:rsid w:val="003F79FA"/>
    <w:rsid w:val="0040054F"/>
    <w:rsid w:val="0040059E"/>
    <w:rsid w:val="00400A96"/>
    <w:rsid w:val="00401910"/>
    <w:rsid w:val="00401EF7"/>
    <w:rsid w:val="00401F16"/>
    <w:rsid w:val="00403074"/>
    <w:rsid w:val="00403AF6"/>
    <w:rsid w:val="0040419C"/>
    <w:rsid w:val="004056E9"/>
    <w:rsid w:val="00406479"/>
    <w:rsid w:val="004067A6"/>
    <w:rsid w:val="00407B2B"/>
    <w:rsid w:val="004107B8"/>
    <w:rsid w:val="004108F7"/>
    <w:rsid w:val="00410F62"/>
    <w:rsid w:val="0041112B"/>
    <w:rsid w:val="00412BAA"/>
    <w:rsid w:val="004133FF"/>
    <w:rsid w:val="004138FD"/>
    <w:rsid w:val="00413901"/>
    <w:rsid w:val="00413BBB"/>
    <w:rsid w:val="00414D95"/>
    <w:rsid w:val="004156D7"/>
    <w:rsid w:val="00415983"/>
    <w:rsid w:val="0041607C"/>
    <w:rsid w:val="00417489"/>
    <w:rsid w:val="00417B7D"/>
    <w:rsid w:val="00420B29"/>
    <w:rsid w:val="00420F90"/>
    <w:rsid w:val="004214E3"/>
    <w:rsid w:val="00421564"/>
    <w:rsid w:val="00421EDB"/>
    <w:rsid w:val="004223DB"/>
    <w:rsid w:val="004234F5"/>
    <w:rsid w:val="00424139"/>
    <w:rsid w:val="00424735"/>
    <w:rsid w:val="004247E5"/>
    <w:rsid w:val="00425269"/>
    <w:rsid w:val="00425332"/>
    <w:rsid w:val="004253BE"/>
    <w:rsid w:val="00425EC9"/>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15D"/>
    <w:rsid w:val="0043631A"/>
    <w:rsid w:val="00437B55"/>
    <w:rsid w:val="00440BF0"/>
    <w:rsid w:val="00440E41"/>
    <w:rsid w:val="004418E7"/>
    <w:rsid w:val="004430C6"/>
    <w:rsid w:val="00443BF0"/>
    <w:rsid w:val="0044515A"/>
    <w:rsid w:val="00445690"/>
    <w:rsid w:val="004459A4"/>
    <w:rsid w:val="00446030"/>
    <w:rsid w:val="00446221"/>
    <w:rsid w:val="00447E37"/>
    <w:rsid w:val="0045023E"/>
    <w:rsid w:val="004505F7"/>
    <w:rsid w:val="004527E3"/>
    <w:rsid w:val="0045537D"/>
    <w:rsid w:val="00455464"/>
    <w:rsid w:val="00455BE2"/>
    <w:rsid w:val="00456270"/>
    <w:rsid w:val="00456566"/>
    <w:rsid w:val="004569CC"/>
    <w:rsid w:val="004569F2"/>
    <w:rsid w:val="00456E24"/>
    <w:rsid w:val="00457046"/>
    <w:rsid w:val="00457577"/>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669"/>
    <w:rsid w:val="00483739"/>
    <w:rsid w:val="00484789"/>
    <w:rsid w:val="00485F10"/>
    <w:rsid w:val="00486262"/>
    <w:rsid w:val="00487270"/>
    <w:rsid w:val="0049066D"/>
    <w:rsid w:val="00491031"/>
    <w:rsid w:val="00491095"/>
    <w:rsid w:val="004915C9"/>
    <w:rsid w:val="00491882"/>
    <w:rsid w:val="00491CEA"/>
    <w:rsid w:val="00492361"/>
    <w:rsid w:val="00493642"/>
    <w:rsid w:val="00493904"/>
    <w:rsid w:val="00493D46"/>
    <w:rsid w:val="0049462C"/>
    <w:rsid w:val="00494ABD"/>
    <w:rsid w:val="00495374"/>
    <w:rsid w:val="004960EA"/>
    <w:rsid w:val="0049707B"/>
    <w:rsid w:val="00497B08"/>
    <w:rsid w:val="00497B50"/>
    <w:rsid w:val="004A031C"/>
    <w:rsid w:val="004A2750"/>
    <w:rsid w:val="004A28E6"/>
    <w:rsid w:val="004A2C90"/>
    <w:rsid w:val="004A2D22"/>
    <w:rsid w:val="004A3590"/>
    <w:rsid w:val="004A3B7F"/>
    <w:rsid w:val="004A40A4"/>
    <w:rsid w:val="004A456C"/>
    <w:rsid w:val="004A467C"/>
    <w:rsid w:val="004A58E8"/>
    <w:rsid w:val="004A70D5"/>
    <w:rsid w:val="004A775E"/>
    <w:rsid w:val="004B1026"/>
    <w:rsid w:val="004B10BD"/>
    <w:rsid w:val="004B1567"/>
    <w:rsid w:val="004B18EC"/>
    <w:rsid w:val="004B2355"/>
    <w:rsid w:val="004B2F11"/>
    <w:rsid w:val="004B3427"/>
    <w:rsid w:val="004B3849"/>
    <w:rsid w:val="004B38B2"/>
    <w:rsid w:val="004B5477"/>
    <w:rsid w:val="004B5EBF"/>
    <w:rsid w:val="004B6112"/>
    <w:rsid w:val="004B6466"/>
    <w:rsid w:val="004C0407"/>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522C"/>
    <w:rsid w:val="004D643D"/>
    <w:rsid w:val="004D6C42"/>
    <w:rsid w:val="004D784F"/>
    <w:rsid w:val="004D7A2F"/>
    <w:rsid w:val="004E0699"/>
    <w:rsid w:val="004E108B"/>
    <w:rsid w:val="004E1F2F"/>
    <w:rsid w:val="004E2127"/>
    <w:rsid w:val="004E39F5"/>
    <w:rsid w:val="004E3C08"/>
    <w:rsid w:val="004E4276"/>
    <w:rsid w:val="004E463B"/>
    <w:rsid w:val="004E668D"/>
    <w:rsid w:val="004E677E"/>
    <w:rsid w:val="004E78EB"/>
    <w:rsid w:val="004E7919"/>
    <w:rsid w:val="004E7A39"/>
    <w:rsid w:val="004E7AFD"/>
    <w:rsid w:val="004F0F2C"/>
    <w:rsid w:val="004F10DA"/>
    <w:rsid w:val="004F1588"/>
    <w:rsid w:val="004F190A"/>
    <w:rsid w:val="004F26A6"/>
    <w:rsid w:val="004F2702"/>
    <w:rsid w:val="004F275F"/>
    <w:rsid w:val="004F306F"/>
    <w:rsid w:val="004F315F"/>
    <w:rsid w:val="004F33C4"/>
    <w:rsid w:val="004F36B4"/>
    <w:rsid w:val="004F36B9"/>
    <w:rsid w:val="004F411B"/>
    <w:rsid w:val="004F4A72"/>
    <w:rsid w:val="004F5E91"/>
    <w:rsid w:val="004F64E6"/>
    <w:rsid w:val="004F707D"/>
    <w:rsid w:val="00500D77"/>
    <w:rsid w:val="0050100E"/>
    <w:rsid w:val="00501783"/>
    <w:rsid w:val="00501A64"/>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3C6"/>
    <w:rsid w:val="00512725"/>
    <w:rsid w:val="00513013"/>
    <w:rsid w:val="00513687"/>
    <w:rsid w:val="005145D4"/>
    <w:rsid w:val="0051492E"/>
    <w:rsid w:val="00516EFC"/>
    <w:rsid w:val="00517158"/>
    <w:rsid w:val="00517510"/>
    <w:rsid w:val="0052060C"/>
    <w:rsid w:val="005207A5"/>
    <w:rsid w:val="00521A51"/>
    <w:rsid w:val="005221F3"/>
    <w:rsid w:val="00524EBF"/>
    <w:rsid w:val="0052556D"/>
    <w:rsid w:val="00525CBC"/>
    <w:rsid w:val="00530117"/>
    <w:rsid w:val="005303C9"/>
    <w:rsid w:val="00530CB0"/>
    <w:rsid w:val="00531431"/>
    <w:rsid w:val="00531A5C"/>
    <w:rsid w:val="0053216A"/>
    <w:rsid w:val="00532415"/>
    <w:rsid w:val="005329F2"/>
    <w:rsid w:val="0053351D"/>
    <w:rsid w:val="00533666"/>
    <w:rsid w:val="005336F6"/>
    <w:rsid w:val="00533ACA"/>
    <w:rsid w:val="00533F67"/>
    <w:rsid w:val="005343DE"/>
    <w:rsid w:val="0053518E"/>
    <w:rsid w:val="00535E9F"/>
    <w:rsid w:val="005360F6"/>
    <w:rsid w:val="00536517"/>
    <w:rsid w:val="005401D0"/>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084"/>
    <w:rsid w:val="00551230"/>
    <w:rsid w:val="005527BD"/>
    <w:rsid w:val="00552CEC"/>
    <w:rsid w:val="0055336E"/>
    <w:rsid w:val="005533E3"/>
    <w:rsid w:val="00554474"/>
    <w:rsid w:val="00554854"/>
    <w:rsid w:val="005553AD"/>
    <w:rsid w:val="00556B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550"/>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4B4A"/>
    <w:rsid w:val="00584C4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4F5C"/>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08"/>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964"/>
    <w:rsid w:val="00607D8E"/>
    <w:rsid w:val="006125B4"/>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3B3C"/>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1521"/>
    <w:rsid w:val="006559EF"/>
    <w:rsid w:val="00655CFB"/>
    <w:rsid w:val="006563AB"/>
    <w:rsid w:val="00656FFC"/>
    <w:rsid w:val="00660235"/>
    <w:rsid w:val="00661125"/>
    <w:rsid w:val="00661C0D"/>
    <w:rsid w:val="0066333B"/>
    <w:rsid w:val="0066354B"/>
    <w:rsid w:val="00663E30"/>
    <w:rsid w:val="00663F06"/>
    <w:rsid w:val="00667C3D"/>
    <w:rsid w:val="00670388"/>
    <w:rsid w:val="00670CC8"/>
    <w:rsid w:val="00670EB0"/>
    <w:rsid w:val="0067127B"/>
    <w:rsid w:val="0067154F"/>
    <w:rsid w:val="00671D1A"/>
    <w:rsid w:val="00673CEE"/>
    <w:rsid w:val="00674B1A"/>
    <w:rsid w:val="006750A7"/>
    <w:rsid w:val="006753B9"/>
    <w:rsid w:val="0067576A"/>
    <w:rsid w:val="00675901"/>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3917"/>
    <w:rsid w:val="00684568"/>
    <w:rsid w:val="006846F0"/>
    <w:rsid w:val="00685336"/>
    <w:rsid w:val="00685CFC"/>
    <w:rsid w:val="0068610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1E93"/>
    <w:rsid w:val="006A21DA"/>
    <w:rsid w:val="006A2EBA"/>
    <w:rsid w:val="006A3E88"/>
    <w:rsid w:val="006A4046"/>
    <w:rsid w:val="006A4118"/>
    <w:rsid w:val="006A4C25"/>
    <w:rsid w:val="006A5553"/>
    <w:rsid w:val="006A630C"/>
    <w:rsid w:val="006A668C"/>
    <w:rsid w:val="006A69AD"/>
    <w:rsid w:val="006A6E57"/>
    <w:rsid w:val="006A7245"/>
    <w:rsid w:val="006A793A"/>
    <w:rsid w:val="006A7CF0"/>
    <w:rsid w:val="006A7E82"/>
    <w:rsid w:val="006B0947"/>
    <w:rsid w:val="006B19B4"/>
    <w:rsid w:val="006B1A74"/>
    <w:rsid w:val="006B1FE7"/>
    <w:rsid w:val="006B2857"/>
    <w:rsid w:val="006B2A69"/>
    <w:rsid w:val="006B35EA"/>
    <w:rsid w:val="006B3C44"/>
    <w:rsid w:val="006B474F"/>
    <w:rsid w:val="006B5110"/>
    <w:rsid w:val="006B599D"/>
    <w:rsid w:val="006B5CF9"/>
    <w:rsid w:val="006B65A0"/>
    <w:rsid w:val="006B6FB2"/>
    <w:rsid w:val="006B730A"/>
    <w:rsid w:val="006B7AED"/>
    <w:rsid w:val="006C01CC"/>
    <w:rsid w:val="006C07C6"/>
    <w:rsid w:val="006C124A"/>
    <w:rsid w:val="006C1356"/>
    <w:rsid w:val="006C1631"/>
    <w:rsid w:val="006C26E3"/>
    <w:rsid w:val="006C3F93"/>
    <w:rsid w:val="006C4281"/>
    <w:rsid w:val="006C4544"/>
    <w:rsid w:val="006C5035"/>
    <w:rsid w:val="006C58B7"/>
    <w:rsid w:val="006C6146"/>
    <w:rsid w:val="006C7AB1"/>
    <w:rsid w:val="006D001A"/>
    <w:rsid w:val="006D0C20"/>
    <w:rsid w:val="006D1056"/>
    <w:rsid w:val="006D13F8"/>
    <w:rsid w:val="006D18E4"/>
    <w:rsid w:val="006D1A44"/>
    <w:rsid w:val="006D1D9F"/>
    <w:rsid w:val="006D20A5"/>
    <w:rsid w:val="006D2396"/>
    <w:rsid w:val="006D2790"/>
    <w:rsid w:val="006D2A16"/>
    <w:rsid w:val="006D2C2E"/>
    <w:rsid w:val="006D4025"/>
    <w:rsid w:val="006D61AB"/>
    <w:rsid w:val="006D639C"/>
    <w:rsid w:val="006D7148"/>
    <w:rsid w:val="006D745E"/>
    <w:rsid w:val="006D7638"/>
    <w:rsid w:val="006E1AFB"/>
    <w:rsid w:val="006E1D60"/>
    <w:rsid w:val="006E228D"/>
    <w:rsid w:val="006E2541"/>
    <w:rsid w:val="006E2E63"/>
    <w:rsid w:val="006E2FEE"/>
    <w:rsid w:val="006E3510"/>
    <w:rsid w:val="006E3564"/>
    <w:rsid w:val="006E3E57"/>
    <w:rsid w:val="006E4E53"/>
    <w:rsid w:val="006E51C5"/>
    <w:rsid w:val="006E630F"/>
    <w:rsid w:val="006E7286"/>
    <w:rsid w:val="006E74B5"/>
    <w:rsid w:val="006F1151"/>
    <w:rsid w:val="006F14E6"/>
    <w:rsid w:val="006F1D05"/>
    <w:rsid w:val="006F2D86"/>
    <w:rsid w:val="006F3022"/>
    <w:rsid w:val="006F36B5"/>
    <w:rsid w:val="006F37AA"/>
    <w:rsid w:val="006F37AF"/>
    <w:rsid w:val="006F3F9B"/>
    <w:rsid w:val="006F4D00"/>
    <w:rsid w:val="006F63DE"/>
    <w:rsid w:val="006F64AC"/>
    <w:rsid w:val="006F6D0F"/>
    <w:rsid w:val="0070031B"/>
    <w:rsid w:val="0070076D"/>
    <w:rsid w:val="007019CD"/>
    <w:rsid w:val="00701C67"/>
    <w:rsid w:val="0070227B"/>
    <w:rsid w:val="007025E9"/>
    <w:rsid w:val="00702FDE"/>
    <w:rsid w:val="0070366A"/>
    <w:rsid w:val="007039A1"/>
    <w:rsid w:val="00703CA0"/>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7AA"/>
    <w:rsid w:val="00740987"/>
    <w:rsid w:val="00740B54"/>
    <w:rsid w:val="00741829"/>
    <w:rsid w:val="00742537"/>
    <w:rsid w:val="00742949"/>
    <w:rsid w:val="007457C2"/>
    <w:rsid w:val="00745F41"/>
    <w:rsid w:val="00746A78"/>
    <w:rsid w:val="00746D9B"/>
    <w:rsid w:val="00747097"/>
    <w:rsid w:val="00747459"/>
    <w:rsid w:val="00747927"/>
    <w:rsid w:val="007508E4"/>
    <w:rsid w:val="00750B64"/>
    <w:rsid w:val="007517FF"/>
    <w:rsid w:val="00751CA0"/>
    <w:rsid w:val="007537F5"/>
    <w:rsid w:val="00753D62"/>
    <w:rsid w:val="00755FFE"/>
    <w:rsid w:val="0075718D"/>
    <w:rsid w:val="007571AD"/>
    <w:rsid w:val="0075746A"/>
    <w:rsid w:val="00761337"/>
    <w:rsid w:val="007614FC"/>
    <w:rsid w:val="007616CD"/>
    <w:rsid w:val="00762341"/>
    <w:rsid w:val="0076354A"/>
    <w:rsid w:val="007658CC"/>
    <w:rsid w:val="00766715"/>
    <w:rsid w:val="00766E46"/>
    <w:rsid w:val="00767683"/>
    <w:rsid w:val="00767B8A"/>
    <w:rsid w:val="00767DF2"/>
    <w:rsid w:val="00770D4E"/>
    <w:rsid w:val="00771E95"/>
    <w:rsid w:val="0077272B"/>
    <w:rsid w:val="00774820"/>
    <w:rsid w:val="00774B1A"/>
    <w:rsid w:val="00776EE8"/>
    <w:rsid w:val="007778B4"/>
    <w:rsid w:val="00777FDD"/>
    <w:rsid w:val="00780D2A"/>
    <w:rsid w:val="0078139E"/>
    <w:rsid w:val="0078161D"/>
    <w:rsid w:val="00781D01"/>
    <w:rsid w:val="00782711"/>
    <w:rsid w:val="007829C1"/>
    <w:rsid w:val="00782CE7"/>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9A5"/>
    <w:rsid w:val="00795CC4"/>
    <w:rsid w:val="00795FA5"/>
    <w:rsid w:val="007966DD"/>
    <w:rsid w:val="00797CF4"/>
    <w:rsid w:val="007A10AB"/>
    <w:rsid w:val="007A1130"/>
    <w:rsid w:val="007A1C46"/>
    <w:rsid w:val="007A35D0"/>
    <w:rsid w:val="007A360D"/>
    <w:rsid w:val="007A377A"/>
    <w:rsid w:val="007A460C"/>
    <w:rsid w:val="007A5409"/>
    <w:rsid w:val="007A57E6"/>
    <w:rsid w:val="007A5D2D"/>
    <w:rsid w:val="007A6F4E"/>
    <w:rsid w:val="007A7128"/>
    <w:rsid w:val="007A7561"/>
    <w:rsid w:val="007B0258"/>
    <w:rsid w:val="007B0A79"/>
    <w:rsid w:val="007B0EC9"/>
    <w:rsid w:val="007B14EB"/>
    <w:rsid w:val="007B1593"/>
    <w:rsid w:val="007B159B"/>
    <w:rsid w:val="007B2550"/>
    <w:rsid w:val="007B4ADD"/>
    <w:rsid w:val="007B50B3"/>
    <w:rsid w:val="007B5615"/>
    <w:rsid w:val="007B5AB5"/>
    <w:rsid w:val="007B5F4C"/>
    <w:rsid w:val="007B65F7"/>
    <w:rsid w:val="007B6DB3"/>
    <w:rsid w:val="007B6DFC"/>
    <w:rsid w:val="007B6E35"/>
    <w:rsid w:val="007B708C"/>
    <w:rsid w:val="007B792A"/>
    <w:rsid w:val="007C03E3"/>
    <w:rsid w:val="007C056F"/>
    <w:rsid w:val="007C0593"/>
    <w:rsid w:val="007C081A"/>
    <w:rsid w:val="007C104F"/>
    <w:rsid w:val="007C224C"/>
    <w:rsid w:val="007C3DA1"/>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88"/>
    <w:rsid w:val="007D79DF"/>
    <w:rsid w:val="007D7CF6"/>
    <w:rsid w:val="007E080B"/>
    <w:rsid w:val="007E0951"/>
    <w:rsid w:val="007E0D17"/>
    <w:rsid w:val="007E1945"/>
    <w:rsid w:val="007E3903"/>
    <w:rsid w:val="007E4169"/>
    <w:rsid w:val="007E4EE5"/>
    <w:rsid w:val="007E5E0D"/>
    <w:rsid w:val="007E6A60"/>
    <w:rsid w:val="007E7279"/>
    <w:rsid w:val="007E7402"/>
    <w:rsid w:val="007E7CD1"/>
    <w:rsid w:val="007F02B0"/>
    <w:rsid w:val="007F06A1"/>
    <w:rsid w:val="007F123E"/>
    <w:rsid w:val="007F1496"/>
    <w:rsid w:val="007F19F8"/>
    <w:rsid w:val="007F1F7C"/>
    <w:rsid w:val="007F299A"/>
    <w:rsid w:val="007F2C6B"/>
    <w:rsid w:val="007F2E82"/>
    <w:rsid w:val="007F2EE0"/>
    <w:rsid w:val="007F2FE9"/>
    <w:rsid w:val="007F4794"/>
    <w:rsid w:val="007F52E6"/>
    <w:rsid w:val="007F539F"/>
    <w:rsid w:val="007F555E"/>
    <w:rsid w:val="007F5579"/>
    <w:rsid w:val="007F5DCE"/>
    <w:rsid w:val="007F64B2"/>
    <w:rsid w:val="007F69FC"/>
    <w:rsid w:val="007F737D"/>
    <w:rsid w:val="007F7525"/>
    <w:rsid w:val="00800777"/>
    <w:rsid w:val="00800B29"/>
    <w:rsid w:val="00800E11"/>
    <w:rsid w:val="00800E50"/>
    <w:rsid w:val="00801003"/>
    <w:rsid w:val="008018CF"/>
    <w:rsid w:val="00801D2A"/>
    <w:rsid w:val="008028BA"/>
    <w:rsid w:val="00802A00"/>
    <w:rsid w:val="0080383E"/>
    <w:rsid w:val="008039E4"/>
    <w:rsid w:val="00803C5F"/>
    <w:rsid w:val="00804031"/>
    <w:rsid w:val="00804F06"/>
    <w:rsid w:val="00805483"/>
    <w:rsid w:val="008060A1"/>
    <w:rsid w:val="008062E8"/>
    <w:rsid w:val="00812063"/>
    <w:rsid w:val="00813D67"/>
    <w:rsid w:val="00814EFB"/>
    <w:rsid w:val="00815222"/>
    <w:rsid w:val="00815E48"/>
    <w:rsid w:val="00815EB2"/>
    <w:rsid w:val="00816351"/>
    <w:rsid w:val="00817435"/>
    <w:rsid w:val="00817C5A"/>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3C21"/>
    <w:rsid w:val="00833F30"/>
    <w:rsid w:val="0083436A"/>
    <w:rsid w:val="00835716"/>
    <w:rsid w:val="0083610E"/>
    <w:rsid w:val="008361D2"/>
    <w:rsid w:val="0083692B"/>
    <w:rsid w:val="008371A9"/>
    <w:rsid w:val="008372CB"/>
    <w:rsid w:val="00837A89"/>
    <w:rsid w:val="00837FA2"/>
    <w:rsid w:val="008403D1"/>
    <w:rsid w:val="0084121E"/>
    <w:rsid w:val="00841CC8"/>
    <w:rsid w:val="00841EBE"/>
    <w:rsid w:val="00842C56"/>
    <w:rsid w:val="0084367B"/>
    <w:rsid w:val="00843A96"/>
    <w:rsid w:val="00843F3F"/>
    <w:rsid w:val="008446D2"/>
    <w:rsid w:val="0084488E"/>
    <w:rsid w:val="0084577E"/>
    <w:rsid w:val="00846F11"/>
    <w:rsid w:val="008476EA"/>
    <w:rsid w:val="00847EBD"/>
    <w:rsid w:val="00850406"/>
    <w:rsid w:val="00852805"/>
    <w:rsid w:val="008529B1"/>
    <w:rsid w:val="00852CEB"/>
    <w:rsid w:val="008530FA"/>
    <w:rsid w:val="00853C2A"/>
    <w:rsid w:val="00853F53"/>
    <w:rsid w:val="00853FAC"/>
    <w:rsid w:val="008551BF"/>
    <w:rsid w:val="00855552"/>
    <w:rsid w:val="00855BA7"/>
    <w:rsid w:val="00855DA9"/>
    <w:rsid w:val="00855DD3"/>
    <w:rsid w:val="00856192"/>
    <w:rsid w:val="00857013"/>
    <w:rsid w:val="008570D4"/>
    <w:rsid w:val="008577BF"/>
    <w:rsid w:val="00857F88"/>
    <w:rsid w:val="00861A3F"/>
    <w:rsid w:val="0086219B"/>
    <w:rsid w:val="0086227D"/>
    <w:rsid w:val="0086288C"/>
    <w:rsid w:val="00862CFC"/>
    <w:rsid w:val="00862DF8"/>
    <w:rsid w:val="00863D9A"/>
    <w:rsid w:val="00864824"/>
    <w:rsid w:val="00865320"/>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8745D"/>
    <w:rsid w:val="008904CB"/>
    <w:rsid w:val="0089064E"/>
    <w:rsid w:val="0089091C"/>
    <w:rsid w:val="0089119A"/>
    <w:rsid w:val="0089201A"/>
    <w:rsid w:val="0089352F"/>
    <w:rsid w:val="00893661"/>
    <w:rsid w:val="00894A6C"/>
    <w:rsid w:val="00895195"/>
    <w:rsid w:val="0089731E"/>
    <w:rsid w:val="0089789A"/>
    <w:rsid w:val="008A1C95"/>
    <w:rsid w:val="008A2173"/>
    <w:rsid w:val="008A24AD"/>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07BF"/>
    <w:rsid w:val="008B173A"/>
    <w:rsid w:val="008B1FD9"/>
    <w:rsid w:val="008B3AEA"/>
    <w:rsid w:val="008B52C3"/>
    <w:rsid w:val="008B5A9E"/>
    <w:rsid w:val="008B6304"/>
    <w:rsid w:val="008B7005"/>
    <w:rsid w:val="008B792D"/>
    <w:rsid w:val="008C0C04"/>
    <w:rsid w:val="008C0C56"/>
    <w:rsid w:val="008C0F50"/>
    <w:rsid w:val="008C1C5D"/>
    <w:rsid w:val="008C26DA"/>
    <w:rsid w:val="008C3492"/>
    <w:rsid w:val="008C3AB8"/>
    <w:rsid w:val="008C4B09"/>
    <w:rsid w:val="008C71ED"/>
    <w:rsid w:val="008C7346"/>
    <w:rsid w:val="008C7939"/>
    <w:rsid w:val="008D057A"/>
    <w:rsid w:val="008D09A2"/>
    <w:rsid w:val="008D0D1A"/>
    <w:rsid w:val="008D0F0E"/>
    <w:rsid w:val="008D11F1"/>
    <w:rsid w:val="008D12B8"/>
    <w:rsid w:val="008D16A1"/>
    <w:rsid w:val="008D173F"/>
    <w:rsid w:val="008D1DDA"/>
    <w:rsid w:val="008D20D0"/>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832"/>
    <w:rsid w:val="008E4AAD"/>
    <w:rsid w:val="008E68BF"/>
    <w:rsid w:val="008E7ABC"/>
    <w:rsid w:val="008F02AB"/>
    <w:rsid w:val="008F0812"/>
    <w:rsid w:val="008F0AB9"/>
    <w:rsid w:val="008F0B46"/>
    <w:rsid w:val="008F26A7"/>
    <w:rsid w:val="008F313E"/>
    <w:rsid w:val="008F3914"/>
    <w:rsid w:val="008F42A3"/>
    <w:rsid w:val="008F4E28"/>
    <w:rsid w:val="008F4F3E"/>
    <w:rsid w:val="008F50D7"/>
    <w:rsid w:val="008F6568"/>
    <w:rsid w:val="008F6CDE"/>
    <w:rsid w:val="008F70D3"/>
    <w:rsid w:val="008F771E"/>
    <w:rsid w:val="0090003D"/>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CF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585E"/>
    <w:rsid w:val="0091668F"/>
    <w:rsid w:val="00916F2E"/>
    <w:rsid w:val="009206B3"/>
    <w:rsid w:val="009213E2"/>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2F3B"/>
    <w:rsid w:val="00933AEB"/>
    <w:rsid w:val="00934E7E"/>
    <w:rsid w:val="00935728"/>
    <w:rsid w:val="009367FB"/>
    <w:rsid w:val="00937913"/>
    <w:rsid w:val="00937A32"/>
    <w:rsid w:val="00937B80"/>
    <w:rsid w:val="00940F2E"/>
    <w:rsid w:val="0094163A"/>
    <w:rsid w:val="00941BC0"/>
    <w:rsid w:val="00942721"/>
    <w:rsid w:val="009429E8"/>
    <w:rsid w:val="0094392F"/>
    <w:rsid w:val="00943936"/>
    <w:rsid w:val="00943BDE"/>
    <w:rsid w:val="00944534"/>
    <w:rsid w:val="009448A9"/>
    <w:rsid w:val="00945400"/>
    <w:rsid w:val="00945623"/>
    <w:rsid w:val="00945910"/>
    <w:rsid w:val="009461CB"/>
    <w:rsid w:val="00946F04"/>
    <w:rsid w:val="0094704B"/>
    <w:rsid w:val="00947C54"/>
    <w:rsid w:val="00947C80"/>
    <w:rsid w:val="00947DED"/>
    <w:rsid w:val="009521BA"/>
    <w:rsid w:val="009526C2"/>
    <w:rsid w:val="00953844"/>
    <w:rsid w:val="00953FD4"/>
    <w:rsid w:val="00954297"/>
    <w:rsid w:val="00954C1B"/>
    <w:rsid w:val="00954EA3"/>
    <w:rsid w:val="00955802"/>
    <w:rsid w:val="0095597C"/>
    <w:rsid w:val="00956502"/>
    <w:rsid w:val="00957211"/>
    <w:rsid w:val="009601E2"/>
    <w:rsid w:val="009604D4"/>
    <w:rsid w:val="00960DD0"/>
    <w:rsid w:val="00960E46"/>
    <w:rsid w:val="00961AB1"/>
    <w:rsid w:val="009623C7"/>
    <w:rsid w:val="00963377"/>
    <w:rsid w:val="00964614"/>
    <w:rsid w:val="00964A63"/>
    <w:rsid w:val="00965789"/>
    <w:rsid w:val="009659BA"/>
    <w:rsid w:val="00965A3E"/>
    <w:rsid w:val="00965BA7"/>
    <w:rsid w:val="0096601E"/>
    <w:rsid w:val="00967236"/>
    <w:rsid w:val="00967F3D"/>
    <w:rsid w:val="00970941"/>
    <w:rsid w:val="00970F21"/>
    <w:rsid w:val="009717AF"/>
    <w:rsid w:val="00971D9B"/>
    <w:rsid w:val="00971E56"/>
    <w:rsid w:val="00972156"/>
    <w:rsid w:val="009724C0"/>
    <w:rsid w:val="0097384E"/>
    <w:rsid w:val="00973D45"/>
    <w:rsid w:val="0097452E"/>
    <w:rsid w:val="00974E62"/>
    <w:rsid w:val="009768ED"/>
    <w:rsid w:val="00976DCD"/>
    <w:rsid w:val="009770F8"/>
    <w:rsid w:val="00977284"/>
    <w:rsid w:val="00977499"/>
    <w:rsid w:val="00977D26"/>
    <w:rsid w:val="00982317"/>
    <w:rsid w:val="009827C9"/>
    <w:rsid w:val="00983B08"/>
    <w:rsid w:val="00984073"/>
    <w:rsid w:val="009842BE"/>
    <w:rsid w:val="00984D36"/>
    <w:rsid w:val="00985131"/>
    <w:rsid w:val="00985276"/>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063"/>
    <w:rsid w:val="009A6930"/>
    <w:rsid w:val="009A76C1"/>
    <w:rsid w:val="009A7B22"/>
    <w:rsid w:val="009B092E"/>
    <w:rsid w:val="009B1519"/>
    <w:rsid w:val="009B1A96"/>
    <w:rsid w:val="009B1ECE"/>
    <w:rsid w:val="009B2138"/>
    <w:rsid w:val="009B2B51"/>
    <w:rsid w:val="009B2BEB"/>
    <w:rsid w:val="009B2DAE"/>
    <w:rsid w:val="009B48C4"/>
    <w:rsid w:val="009B5D4F"/>
    <w:rsid w:val="009B5EF2"/>
    <w:rsid w:val="009B6166"/>
    <w:rsid w:val="009B6F1B"/>
    <w:rsid w:val="009B77C7"/>
    <w:rsid w:val="009C08CC"/>
    <w:rsid w:val="009C1CD5"/>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6C9"/>
    <w:rsid w:val="009F5CDE"/>
    <w:rsid w:val="009F5E27"/>
    <w:rsid w:val="009F6A95"/>
    <w:rsid w:val="009F6C05"/>
    <w:rsid w:val="009F7E63"/>
    <w:rsid w:val="00A006E4"/>
    <w:rsid w:val="00A00F0F"/>
    <w:rsid w:val="00A00F86"/>
    <w:rsid w:val="00A00FEF"/>
    <w:rsid w:val="00A01125"/>
    <w:rsid w:val="00A01199"/>
    <w:rsid w:val="00A01F2A"/>
    <w:rsid w:val="00A02592"/>
    <w:rsid w:val="00A02797"/>
    <w:rsid w:val="00A027EF"/>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4D2F"/>
    <w:rsid w:val="00A2522D"/>
    <w:rsid w:val="00A2523F"/>
    <w:rsid w:val="00A25732"/>
    <w:rsid w:val="00A25A0E"/>
    <w:rsid w:val="00A26648"/>
    <w:rsid w:val="00A26831"/>
    <w:rsid w:val="00A300F6"/>
    <w:rsid w:val="00A305CA"/>
    <w:rsid w:val="00A31A54"/>
    <w:rsid w:val="00A31B5C"/>
    <w:rsid w:val="00A32B19"/>
    <w:rsid w:val="00A3307F"/>
    <w:rsid w:val="00A3376C"/>
    <w:rsid w:val="00A3382D"/>
    <w:rsid w:val="00A33858"/>
    <w:rsid w:val="00A34251"/>
    <w:rsid w:val="00A3488B"/>
    <w:rsid w:val="00A34D41"/>
    <w:rsid w:val="00A3560D"/>
    <w:rsid w:val="00A3580F"/>
    <w:rsid w:val="00A35CF8"/>
    <w:rsid w:val="00A37055"/>
    <w:rsid w:val="00A370AF"/>
    <w:rsid w:val="00A37478"/>
    <w:rsid w:val="00A37A1F"/>
    <w:rsid w:val="00A37B5F"/>
    <w:rsid w:val="00A40FFF"/>
    <w:rsid w:val="00A410DB"/>
    <w:rsid w:val="00A41535"/>
    <w:rsid w:val="00A4155D"/>
    <w:rsid w:val="00A417A7"/>
    <w:rsid w:val="00A425FD"/>
    <w:rsid w:val="00A426AC"/>
    <w:rsid w:val="00A43837"/>
    <w:rsid w:val="00A442AA"/>
    <w:rsid w:val="00A4471E"/>
    <w:rsid w:val="00A46453"/>
    <w:rsid w:val="00A466CB"/>
    <w:rsid w:val="00A4712B"/>
    <w:rsid w:val="00A47D9A"/>
    <w:rsid w:val="00A50005"/>
    <w:rsid w:val="00A515CE"/>
    <w:rsid w:val="00A5165B"/>
    <w:rsid w:val="00A52D44"/>
    <w:rsid w:val="00A52D4A"/>
    <w:rsid w:val="00A53A2A"/>
    <w:rsid w:val="00A53A73"/>
    <w:rsid w:val="00A541F5"/>
    <w:rsid w:val="00A54C8B"/>
    <w:rsid w:val="00A54FF2"/>
    <w:rsid w:val="00A5602E"/>
    <w:rsid w:val="00A561B7"/>
    <w:rsid w:val="00A561C5"/>
    <w:rsid w:val="00A57F8D"/>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8C1"/>
    <w:rsid w:val="00A83D7D"/>
    <w:rsid w:val="00A84AB4"/>
    <w:rsid w:val="00A8501A"/>
    <w:rsid w:val="00A85420"/>
    <w:rsid w:val="00A85B91"/>
    <w:rsid w:val="00A8604E"/>
    <w:rsid w:val="00A86CF2"/>
    <w:rsid w:val="00A90002"/>
    <w:rsid w:val="00A9000F"/>
    <w:rsid w:val="00A90CB7"/>
    <w:rsid w:val="00A91001"/>
    <w:rsid w:val="00A91320"/>
    <w:rsid w:val="00A9167F"/>
    <w:rsid w:val="00A92911"/>
    <w:rsid w:val="00A94097"/>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35F1"/>
    <w:rsid w:val="00AA4219"/>
    <w:rsid w:val="00AA4906"/>
    <w:rsid w:val="00AA4BF2"/>
    <w:rsid w:val="00AA560E"/>
    <w:rsid w:val="00AA6B48"/>
    <w:rsid w:val="00AA6C3C"/>
    <w:rsid w:val="00AA7291"/>
    <w:rsid w:val="00AB0271"/>
    <w:rsid w:val="00AB0855"/>
    <w:rsid w:val="00AB2670"/>
    <w:rsid w:val="00AB26DD"/>
    <w:rsid w:val="00AB3154"/>
    <w:rsid w:val="00AB3BD2"/>
    <w:rsid w:val="00AB5066"/>
    <w:rsid w:val="00AB581A"/>
    <w:rsid w:val="00AB6B8F"/>
    <w:rsid w:val="00AB71C0"/>
    <w:rsid w:val="00AB74B2"/>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6A66"/>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903"/>
    <w:rsid w:val="00AF5361"/>
    <w:rsid w:val="00AF582E"/>
    <w:rsid w:val="00AF6148"/>
    <w:rsid w:val="00AF7D86"/>
    <w:rsid w:val="00B00E32"/>
    <w:rsid w:val="00B00F31"/>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6B"/>
    <w:rsid w:val="00B115AD"/>
    <w:rsid w:val="00B118F5"/>
    <w:rsid w:val="00B129D7"/>
    <w:rsid w:val="00B130AA"/>
    <w:rsid w:val="00B13995"/>
    <w:rsid w:val="00B148CB"/>
    <w:rsid w:val="00B150BE"/>
    <w:rsid w:val="00B15857"/>
    <w:rsid w:val="00B163DF"/>
    <w:rsid w:val="00B205A6"/>
    <w:rsid w:val="00B208E2"/>
    <w:rsid w:val="00B210D1"/>
    <w:rsid w:val="00B216E0"/>
    <w:rsid w:val="00B22C00"/>
    <w:rsid w:val="00B232C2"/>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899"/>
    <w:rsid w:val="00B31FEA"/>
    <w:rsid w:val="00B325B7"/>
    <w:rsid w:val="00B331E0"/>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1A0"/>
    <w:rsid w:val="00B47B69"/>
    <w:rsid w:val="00B47C6A"/>
    <w:rsid w:val="00B47DDB"/>
    <w:rsid w:val="00B51227"/>
    <w:rsid w:val="00B52587"/>
    <w:rsid w:val="00B53201"/>
    <w:rsid w:val="00B54093"/>
    <w:rsid w:val="00B54268"/>
    <w:rsid w:val="00B5470C"/>
    <w:rsid w:val="00B55709"/>
    <w:rsid w:val="00B55B80"/>
    <w:rsid w:val="00B566F4"/>
    <w:rsid w:val="00B57390"/>
    <w:rsid w:val="00B57ABA"/>
    <w:rsid w:val="00B57DD7"/>
    <w:rsid w:val="00B606E5"/>
    <w:rsid w:val="00B60AC5"/>
    <w:rsid w:val="00B61F54"/>
    <w:rsid w:val="00B62171"/>
    <w:rsid w:val="00B62BC4"/>
    <w:rsid w:val="00B62CE1"/>
    <w:rsid w:val="00B62D8D"/>
    <w:rsid w:val="00B62D98"/>
    <w:rsid w:val="00B63951"/>
    <w:rsid w:val="00B63B44"/>
    <w:rsid w:val="00B63CAE"/>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718"/>
    <w:rsid w:val="00B909E6"/>
    <w:rsid w:val="00B91776"/>
    <w:rsid w:val="00B92A05"/>
    <w:rsid w:val="00B92C16"/>
    <w:rsid w:val="00B93084"/>
    <w:rsid w:val="00B932B9"/>
    <w:rsid w:val="00B94AAD"/>
    <w:rsid w:val="00B9566A"/>
    <w:rsid w:val="00B96066"/>
    <w:rsid w:val="00B96A86"/>
    <w:rsid w:val="00B97400"/>
    <w:rsid w:val="00B97636"/>
    <w:rsid w:val="00B9793A"/>
    <w:rsid w:val="00B97E17"/>
    <w:rsid w:val="00BA0415"/>
    <w:rsid w:val="00BA107C"/>
    <w:rsid w:val="00BA15AA"/>
    <w:rsid w:val="00BA1D75"/>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00"/>
    <w:rsid w:val="00BB30F2"/>
    <w:rsid w:val="00BB32FE"/>
    <w:rsid w:val="00BB58C5"/>
    <w:rsid w:val="00BB7590"/>
    <w:rsid w:val="00BB7B2F"/>
    <w:rsid w:val="00BC00AB"/>
    <w:rsid w:val="00BC135E"/>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B5C"/>
    <w:rsid w:val="00BD7F71"/>
    <w:rsid w:val="00BE1625"/>
    <w:rsid w:val="00BE2482"/>
    <w:rsid w:val="00BE25DF"/>
    <w:rsid w:val="00BE4A76"/>
    <w:rsid w:val="00BE4E5C"/>
    <w:rsid w:val="00BE4F6C"/>
    <w:rsid w:val="00BE5214"/>
    <w:rsid w:val="00BE578A"/>
    <w:rsid w:val="00BE59E6"/>
    <w:rsid w:val="00BE6F4B"/>
    <w:rsid w:val="00BE71BC"/>
    <w:rsid w:val="00BE7506"/>
    <w:rsid w:val="00BE781C"/>
    <w:rsid w:val="00BF09D0"/>
    <w:rsid w:val="00BF133A"/>
    <w:rsid w:val="00BF16CA"/>
    <w:rsid w:val="00BF2002"/>
    <w:rsid w:val="00BF24CD"/>
    <w:rsid w:val="00BF24CE"/>
    <w:rsid w:val="00BF3121"/>
    <w:rsid w:val="00BF3BCF"/>
    <w:rsid w:val="00BF437C"/>
    <w:rsid w:val="00BF49F0"/>
    <w:rsid w:val="00BF6B57"/>
    <w:rsid w:val="00BF6C75"/>
    <w:rsid w:val="00BF7340"/>
    <w:rsid w:val="00BF7CDC"/>
    <w:rsid w:val="00C01804"/>
    <w:rsid w:val="00C01BBF"/>
    <w:rsid w:val="00C01BD2"/>
    <w:rsid w:val="00C02060"/>
    <w:rsid w:val="00C0320C"/>
    <w:rsid w:val="00C051DE"/>
    <w:rsid w:val="00C05DFA"/>
    <w:rsid w:val="00C072A1"/>
    <w:rsid w:val="00C10111"/>
    <w:rsid w:val="00C1054E"/>
    <w:rsid w:val="00C1084A"/>
    <w:rsid w:val="00C1117C"/>
    <w:rsid w:val="00C1162A"/>
    <w:rsid w:val="00C11752"/>
    <w:rsid w:val="00C11791"/>
    <w:rsid w:val="00C128A4"/>
    <w:rsid w:val="00C13DB1"/>
    <w:rsid w:val="00C1436A"/>
    <w:rsid w:val="00C143E2"/>
    <w:rsid w:val="00C1481A"/>
    <w:rsid w:val="00C14949"/>
    <w:rsid w:val="00C14C70"/>
    <w:rsid w:val="00C14E3A"/>
    <w:rsid w:val="00C158A2"/>
    <w:rsid w:val="00C15F6F"/>
    <w:rsid w:val="00C1744F"/>
    <w:rsid w:val="00C17500"/>
    <w:rsid w:val="00C20958"/>
    <w:rsid w:val="00C21614"/>
    <w:rsid w:val="00C2268F"/>
    <w:rsid w:val="00C2373B"/>
    <w:rsid w:val="00C2428B"/>
    <w:rsid w:val="00C2475E"/>
    <w:rsid w:val="00C24988"/>
    <w:rsid w:val="00C24D1D"/>
    <w:rsid w:val="00C24EE6"/>
    <w:rsid w:val="00C25AE8"/>
    <w:rsid w:val="00C25EF0"/>
    <w:rsid w:val="00C27172"/>
    <w:rsid w:val="00C2742A"/>
    <w:rsid w:val="00C27C76"/>
    <w:rsid w:val="00C30AD4"/>
    <w:rsid w:val="00C3132C"/>
    <w:rsid w:val="00C3204C"/>
    <w:rsid w:val="00C323B6"/>
    <w:rsid w:val="00C325E3"/>
    <w:rsid w:val="00C337D1"/>
    <w:rsid w:val="00C34847"/>
    <w:rsid w:val="00C3574C"/>
    <w:rsid w:val="00C35D1C"/>
    <w:rsid w:val="00C37F73"/>
    <w:rsid w:val="00C40899"/>
    <w:rsid w:val="00C40C01"/>
    <w:rsid w:val="00C411AB"/>
    <w:rsid w:val="00C41B65"/>
    <w:rsid w:val="00C41C9D"/>
    <w:rsid w:val="00C41E6F"/>
    <w:rsid w:val="00C42152"/>
    <w:rsid w:val="00C42BBF"/>
    <w:rsid w:val="00C42EB7"/>
    <w:rsid w:val="00C43240"/>
    <w:rsid w:val="00C4332F"/>
    <w:rsid w:val="00C43AFD"/>
    <w:rsid w:val="00C43E84"/>
    <w:rsid w:val="00C4518E"/>
    <w:rsid w:val="00C457CE"/>
    <w:rsid w:val="00C459AA"/>
    <w:rsid w:val="00C45D25"/>
    <w:rsid w:val="00C46340"/>
    <w:rsid w:val="00C47017"/>
    <w:rsid w:val="00C47BBC"/>
    <w:rsid w:val="00C501B6"/>
    <w:rsid w:val="00C51CA1"/>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35F2"/>
    <w:rsid w:val="00C73E0B"/>
    <w:rsid w:val="00C74DBD"/>
    <w:rsid w:val="00C7512B"/>
    <w:rsid w:val="00C7666F"/>
    <w:rsid w:val="00C771B3"/>
    <w:rsid w:val="00C7720B"/>
    <w:rsid w:val="00C773D7"/>
    <w:rsid w:val="00C77B38"/>
    <w:rsid w:val="00C800A7"/>
    <w:rsid w:val="00C80381"/>
    <w:rsid w:val="00C808B8"/>
    <w:rsid w:val="00C81447"/>
    <w:rsid w:val="00C8311B"/>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0A90"/>
    <w:rsid w:val="00CB25FD"/>
    <w:rsid w:val="00CB2B5D"/>
    <w:rsid w:val="00CB360D"/>
    <w:rsid w:val="00CB398C"/>
    <w:rsid w:val="00CB3CC0"/>
    <w:rsid w:val="00CB4C28"/>
    <w:rsid w:val="00CB50E3"/>
    <w:rsid w:val="00CB596E"/>
    <w:rsid w:val="00CB5A69"/>
    <w:rsid w:val="00CB621C"/>
    <w:rsid w:val="00CB6383"/>
    <w:rsid w:val="00CB7164"/>
    <w:rsid w:val="00CC1CFE"/>
    <w:rsid w:val="00CC29FD"/>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143"/>
    <w:rsid w:val="00CF74CB"/>
    <w:rsid w:val="00CF79B5"/>
    <w:rsid w:val="00D00280"/>
    <w:rsid w:val="00D01745"/>
    <w:rsid w:val="00D0174F"/>
    <w:rsid w:val="00D01CCD"/>
    <w:rsid w:val="00D021FA"/>
    <w:rsid w:val="00D02DB6"/>
    <w:rsid w:val="00D02EEF"/>
    <w:rsid w:val="00D03C53"/>
    <w:rsid w:val="00D03CF6"/>
    <w:rsid w:val="00D03EAE"/>
    <w:rsid w:val="00D03FA5"/>
    <w:rsid w:val="00D046DB"/>
    <w:rsid w:val="00D04C11"/>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0F65"/>
    <w:rsid w:val="00D31350"/>
    <w:rsid w:val="00D31B5B"/>
    <w:rsid w:val="00D330D5"/>
    <w:rsid w:val="00D33D0E"/>
    <w:rsid w:val="00D33F5D"/>
    <w:rsid w:val="00D342AA"/>
    <w:rsid w:val="00D34A37"/>
    <w:rsid w:val="00D351A2"/>
    <w:rsid w:val="00D35262"/>
    <w:rsid w:val="00D356DC"/>
    <w:rsid w:val="00D3604A"/>
    <w:rsid w:val="00D36395"/>
    <w:rsid w:val="00D369B5"/>
    <w:rsid w:val="00D3710E"/>
    <w:rsid w:val="00D40149"/>
    <w:rsid w:val="00D417FF"/>
    <w:rsid w:val="00D42380"/>
    <w:rsid w:val="00D443C1"/>
    <w:rsid w:val="00D44C7B"/>
    <w:rsid w:val="00D4551A"/>
    <w:rsid w:val="00D46231"/>
    <w:rsid w:val="00D464E4"/>
    <w:rsid w:val="00D46783"/>
    <w:rsid w:val="00D47347"/>
    <w:rsid w:val="00D47C9D"/>
    <w:rsid w:val="00D47F7D"/>
    <w:rsid w:val="00D5093A"/>
    <w:rsid w:val="00D50CED"/>
    <w:rsid w:val="00D51EB9"/>
    <w:rsid w:val="00D52244"/>
    <w:rsid w:val="00D52C2E"/>
    <w:rsid w:val="00D52E86"/>
    <w:rsid w:val="00D53682"/>
    <w:rsid w:val="00D53C6E"/>
    <w:rsid w:val="00D53E5B"/>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0B8D"/>
    <w:rsid w:val="00D722FE"/>
    <w:rsid w:val="00D72769"/>
    <w:rsid w:val="00D73E65"/>
    <w:rsid w:val="00D741DE"/>
    <w:rsid w:val="00D74C79"/>
    <w:rsid w:val="00D7539D"/>
    <w:rsid w:val="00D76067"/>
    <w:rsid w:val="00D76327"/>
    <w:rsid w:val="00D76553"/>
    <w:rsid w:val="00D76B7A"/>
    <w:rsid w:val="00D77427"/>
    <w:rsid w:val="00D80D71"/>
    <w:rsid w:val="00D80EA6"/>
    <w:rsid w:val="00D81365"/>
    <w:rsid w:val="00D818A2"/>
    <w:rsid w:val="00D81E3F"/>
    <w:rsid w:val="00D81F1F"/>
    <w:rsid w:val="00D824FD"/>
    <w:rsid w:val="00D82605"/>
    <w:rsid w:val="00D83507"/>
    <w:rsid w:val="00D8383E"/>
    <w:rsid w:val="00D839BE"/>
    <w:rsid w:val="00D83BC1"/>
    <w:rsid w:val="00D83CFF"/>
    <w:rsid w:val="00D84EA7"/>
    <w:rsid w:val="00D87A00"/>
    <w:rsid w:val="00D87AD3"/>
    <w:rsid w:val="00D902D5"/>
    <w:rsid w:val="00D90FDF"/>
    <w:rsid w:val="00D910F8"/>
    <w:rsid w:val="00D9113A"/>
    <w:rsid w:val="00D91A85"/>
    <w:rsid w:val="00D91A8C"/>
    <w:rsid w:val="00D91F28"/>
    <w:rsid w:val="00D94566"/>
    <w:rsid w:val="00D947E6"/>
    <w:rsid w:val="00D94CA7"/>
    <w:rsid w:val="00D95090"/>
    <w:rsid w:val="00D96C83"/>
    <w:rsid w:val="00D9756F"/>
    <w:rsid w:val="00D978BD"/>
    <w:rsid w:val="00D979E4"/>
    <w:rsid w:val="00D97D99"/>
    <w:rsid w:val="00DA01DE"/>
    <w:rsid w:val="00DA03B8"/>
    <w:rsid w:val="00DA0C9D"/>
    <w:rsid w:val="00DA2047"/>
    <w:rsid w:val="00DA2062"/>
    <w:rsid w:val="00DA5EDD"/>
    <w:rsid w:val="00DA6758"/>
    <w:rsid w:val="00DA6AA1"/>
    <w:rsid w:val="00DA6C5C"/>
    <w:rsid w:val="00DA71E7"/>
    <w:rsid w:val="00DA72CD"/>
    <w:rsid w:val="00DA7CEC"/>
    <w:rsid w:val="00DB0B03"/>
    <w:rsid w:val="00DB0DB3"/>
    <w:rsid w:val="00DB183A"/>
    <w:rsid w:val="00DB1C1A"/>
    <w:rsid w:val="00DB1DB7"/>
    <w:rsid w:val="00DB1E9B"/>
    <w:rsid w:val="00DB236C"/>
    <w:rsid w:val="00DB37C7"/>
    <w:rsid w:val="00DB4587"/>
    <w:rsid w:val="00DB45B8"/>
    <w:rsid w:val="00DB4607"/>
    <w:rsid w:val="00DB563B"/>
    <w:rsid w:val="00DB5A3D"/>
    <w:rsid w:val="00DB683C"/>
    <w:rsid w:val="00DB7799"/>
    <w:rsid w:val="00DB7B29"/>
    <w:rsid w:val="00DC03AD"/>
    <w:rsid w:val="00DC088B"/>
    <w:rsid w:val="00DC10B2"/>
    <w:rsid w:val="00DC1719"/>
    <w:rsid w:val="00DC270A"/>
    <w:rsid w:val="00DC292D"/>
    <w:rsid w:val="00DC2F41"/>
    <w:rsid w:val="00DC3D8D"/>
    <w:rsid w:val="00DC40A7"/>
    <w:rsid w:val="00DC439A"/>
    <w:rsid w:val="00DC45EA"/>
    <w:rsid w:val="00DC499E"/>
    <w:rsid w:val="00DC4AF8"/>
    <w:rsid w:val="00DC4FC2"/>
    <w:rsid w:val="00DC5894"/>
    <w:rsid w:val="00DC5F94"/>
    <w:rsid w:val="00DC73E9"/>
    <w:rsid w:val="00DC7497"/>
    <w:rsid w:val="00DC795C"/>
    <w:rsid w:val="00DD04B5"/>
    <w:rsid w:val="00DD0EBB"/>
    <w:rsid w:val="00DD1657"/>
    <w:rsid w:val="00DD1DE6"/>
    <w:rsid w:val="00DD2CDF"/>
    <w:rsid w:val="00DD3143"/>
    <w:rsid w:val="00DD33EC"/>
    <w:rsid w:val="00DD3744"/>
    <w:rsid w:val="00DD39C1"/>
    <w:rsid w:val="00DD3BEC"/>
    <w:rsid w:val="00DD3C9C"/>
    <w:rsid w:val="00DD4196"/>
    <w:rsid w:val="00DD483F"/>
    <w:rsid w:val="00DD5244"/>
    <w:rsid w:val="00DD52F2"/>
    <w:rsid w:val="00DD52F9"/>
    <w:rsid w:val="00DD5A82"/>
    <w:rsid w:val="00DD5D2E"/>
    <w:rsid w:val="00DD5F96"/>
    <w:rsid w:val="00DD6ED8"/>
    <w:rsid w:val="00DE0407"/>
    <w:rsid w:val="00DE0935"/>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2EBC"/>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6A3"/>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2A6"/>
    <w:rsid w:val="00E253E7"/>
    <w:rsid w:val="00E25B66"/>
    <w:rsid w:val="00E26121"/>
    <w:rsid w:val="00E26646"/>
    <w:rsid w:val="00E2757F"/>
    <w:rsid w:val="00E30025"/>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4EB2"/>
    <w:rsid w:val="00E6509F"/>
    <w:rsid w:val="00E65B87"/>
    <w:rsid w:val="00E66BF8"/>
    <w:rsid w:val="00E6735D"/>
    <w:rsid w:val="00E673B4"/>
    <w:rsid w:val="00E73078"/>
    <w:rsid w:val="00E73377"/>
    <w:rsid w:val="00E733A4"/>
    <w:rsid w:val="00E73693"/>
    <w:rsid w:val="00E73B01"/>
    <w:rsid w:val="00E747C6"/>
    <w:rsid w:val="00E76EA2"/>
    <w:rsid w:val="00E801DC"/>
    <w:rsid w:val="00E8050B"/>
    <w:rsid w:val="00E80BA1"/>
    <w:rsid w:val="00E82330"/>
    <w:rsid w:val="00E8252E"/>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3A62"/>
    <w:rsid w:val="00E94432"/>
    <w:rsid w:val="00E96738"/>
    <w:rsid w:val="00E975A3"/>
    <w:rsid w:val="00EA02F4"/>
    <w:rsid w:val="00EA1027"/>
    <w:rsid w:val="00EA1B50"/>
    <w:rsid w:val="00EA20A4"/>
    <w:rsid w:val="00EA224A"/>
    <w:rsid w:val="00EA2548"/>
    <w:rsid w:val="00EA327E"/>
    <w:rsid w:val="00EA3A53"/>
    <w:rsid w:val="00EA51EF"/>
    <w:rsid w:val="00EA5708"/>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344E"/>
    <w:rsid w:val="00EC3A02"/>
    <w:rsid w:val="00EC4C50"/>
    <w:rsid w:val="00EC5998"/>
    <w:rsid w:val="00EC59B9"/>
    <w:rsid w:val="00EC7AD0"/>
    <w:rsid w:val="00EC7BC2"/>
    <w:rsid w:val="00ED06FF"/>
    <w:rsid w:val="00ED07E1"/>
    <w:rsid w:val="00ED0C4E"/>
    <w:rsid w:val="00ED0C5E"/>
    <w:rsid w:val="00ED1109"/>
    <w:rsid w:val="00ED22CF"/>
    <w:rsid w:val="00ED2339"/>
    <w:rsid w:val="00ED2AC8"/>
    <w:rsid w:val="00ED2C31"/>
    <w:rsid w:val="00ED2F7A"/>
    <w:rsid w:val="00ED3078"/>
    <w:rsid w:val="00ED49BD"/>
    <w:rsid w:val="00ED5AF5"/>
    <w:rsid w:val="00ED5C31"/>
    <w:rsid w:val="00ED6054"/>
    <w:rsid w:val="00ED6C59"/>
    <w:rsid w:val="00ED71A2"/>
    <w:rsid w:val="00EE00C5"/>
    <w:rsid w:val="00EE1D6C"/>
    <w:rsid w:val="00EE2591"/>
    <w:rsid w:val="00EE2831"/>
    <w:rsid w:val="00EE2A99"/>
    <w:rsid w:val="00EE2BCF"/>
    <w:rsid w:val="00EE2C55"/>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A39"/>
    <w:rsid w:val="00F02D70"/>
    <w:rsid w:val="00F02FA1"/>
    <w:rsid w:val="00F03A22"/>
    <w:rsid w:val="00F04671"/>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8D8"/>
    <w:rsid w:val="00F12981"/>
    <w:rsid w:val="00F12B28"/>
    <w:rsid w:val="00F1422C"/>
    <w:rsid w:val="00F14C0C"/>
    <w:rsid w:val="00F15D8E"/>
    <w:rsid w:val="00F167CF"/>
    <w:rsid w:val="00F16DAB"/>
    <w:rsid w:val="00F16F4F"/>
    <w:rsid w:val="00F16F72"/>
    <w:rsid w:val="00F17679"/>
    <w:rsid w:val="00F206AB"/>
    <w:rsid w:val="00F21003"/>
    <w:rsid w:val="00F21010"/>
    <w:rsid w:val="00F21D4C"/>
    <w:rsid w:val="00F22936"/>
    <w:rsid w:val="00F22C55"/>
    <w:rsid w:val="00F22D10"/>
    <w:rsid w:val="00F231F0"/>
    <w:rsid w:val="00F24F38"/>
    <w:rsid w:val="00F26542"/>
    <w:rsid w:val="00F269E5"/>
    <w:rsid w:val="00F2760F"/>
    <w:rsid w:val="00F27C1C"/>
    <w:rsid w:val="00F30482"/>
    <w:rsid w:val="00F325F9"/>
    <w:rsid w:val="00F33014"/>
    <w:rsid w:val="00F34A52"/>
    <w:rsid w:val="00F3563D"/>
    <w:rsid w:val="00F35C17"/>
    <w:rsid w:val="00F363F1"/>
    <w:rsid w:val="00F36B82"/>
    <w:rsid w:val="00F37082"/>
    <w:rsid w:val="00F40012"/>
    <w:rsid w:val="00F40342"/>
    <w:rsid w:val="00F40769"/>
    <w:rsid w:val="00F410FB"/>
    <w:rsid w:val="00F41789"/>
    <w:rsid w:val="00F43496"/>
    <w:rsid w:val="00F4443B"/>
    <w:rsid w:val="00F4491B"/>
    <w:rsid w:val="00F4495C"/>
    <w:rsid w:val="00F4511E"/>
    <w:rsid w:val="00F45ABF"/>
    <w:rsid w:val="00F45EAC"/>
    <w:rsid w:val="00F47A4C"/>
    <w:rsid w:val="00F47A5B"/>
    <w:rsid w:val="00F50104"/>
    <w:rsid w:val="00F504D1"/>
    <w:rsid w:val="00F51AD2"/>
    <w:rsid w:val="00F5219B"/>
    <w:rsid w:val="00F53137"/>
    <w:rsid w:val="00F53776"/>
    <w:rsid w:val="00F54014"/>
    <w:rsid w:val="00F56070"/>
    <w:rsid w:val="00F56A3B"/>
    <w:rsid w:val="00F57126"/>
    <w:rsid w:val="00F60330"/>
    <w:rsid w:val="00F60EDB"/>
    <w:rsid w:val="00F60FBD"/>
    <w:rsid w:val="00F6140E"/>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3A2"/>
    <w:rsid w:val="00F71950"/>
    <w:rsid w:val="00F7255E"/>
    <w:rsid w:val="00F72D2B"/>
    <w:rsid w:val="00F740F3"/>
    <w:rsid w:val="00F744D9"/>
    <w:rsid w:val="00F74843"/>
    <w:rsid w:val="00F74B92"/>
    <w:rsid w:val="00F74D8E"/>
    <w:rsid w:val="00F74E0C"/>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0C"/>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1DFC"/>
    <w:rsid w:val="00FB29CE"/>
    <w:rsid w:val="00FB3695"/>
    <w:rsid w:val="00FB451D"/>
    <w:rsid w:val="00FB53B6"/>
    <w:rsid w:val="00FB5F80"/>
    <w:rsid w:val="00FB69B2"/>
    <w:rsid w:val="00FB6E73"/>
    <w:rsid w:val="00FC06DC"/>
    <w:rsid w:val="00FC0CC0"/>
    <w:rsid w:val="00FC10C0"/>
    <w:rsid w:val="00FC24E2"/>
    <w:rsid w:val="00FC24F9"/>
    <w:rsid w:val="00FC2C0A"/>
    <w:rsid w:val="00FC2DF2"/>
    <w:rsid w:val="00FC2F7E"/>
    <w:rsid w:val="00FC3016"/>
    <w:rsid w:val="00FC3F68"/>
    <w:rsid w:val="00FC43F3"/>
    <w:rsid w:val="00FC4BC6"/>
    <w:rsid w:val="00FC4E76"/>
    <w:rsid w:val="00FC5311"/>
    <w:rsid w:val="00FC58B5"/>
    <w:rsid w:val="00FC58EC"/>
    <w:rsid w:val="00FC5EBE"/>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D78BE"/>
    <w:rsid w:val="00FE0945"/>
    <w:rsid w:val="00FE0FB1"/>
    <w:rsid w:val="00FE1698"/>
    <w:rsid w:val="00FE1EED"/>
    <w:rsid w:val="00FE24E1"/>
    <w:rsid w:val="00FE2881"/>
    <w:rsid w:val="00FE2AA4"/>
    <w:rsid w:val="00FE31AA"/>
    <w:rsid w:val="00FE3EE1"/>
    <w:rsid w:val="00FE4993"/>
    <w:rsid w:val="00FE525B"/>
    <w:rsid w:val="00FE561F"/>
    <w:rsid w:val="00FE5959"/>
    <w:rsid w:val="00FE5D33"/>
    <w:rsid w:val="00FE5D81"/>
    <w:rsid w:val="00FE5ED9"/>
    <w:rsid w:val="00FE5FA3"/>
    <w:rsid w:val="00FE61A4"/>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5C11"/>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59699201">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35070268">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76879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7568808">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78539750">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2050220">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0797963">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3367739">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41561785">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17927187">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0E1A0-C2CE-4DD6-9F3F-F97ECF63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29763</TotalTime>
  <Pages>3</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483</cp:revision>
  <cp:lastPrinted>2021-01-21T06:57:00Z</cp:lastPrinted>
  <dcterms:created xsi:type="dcterms:W3CDTF">2020-02-12T08:55:00Z</dcterms:created>
  <dcterms:modified xsi:type="dcterms:W3CDTF">2021-02-24T08:34:00Z</dcterms:modified>
</cp:coreProperties>
</file>