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74" w:type="dxa"/>
        <w:tblInd w:w="108" w:type="dxa"/>
        <w:tblLook w:val="01E0" w:firstRow="1" w:lastRow="1" w:firstColumn="1" w:lastColumn="1" w:noHBand="0" w:noVBand="0"/>
      </w:tblPr>
      <w:tblGrid>
        <w:gridCol w:w="3366"/>
        <w:gridCol w:w="6008"/>
      </w:tblGrid>
      <w:tr w:rsidR="0048182E" w:rsidRPr="0048182E" w:rsidTr="002570AF">
        <w:tc>
          <w:tcPr>
            <w:tcW w:w="3366" w:type="dxa"/>
          </w:tcPr>
          <w:p w:rsidR="0048182E" w:rsidRPr="0048182E" w:rsidRDefault="0048182E" w:rsidP="0048182E">
            <w:pPr>
              <w:jc w:val="center"/>
              <w:rPr>
                <w:b/>
                <w:sz w:val="26"/>
                <w:szCs w:val="26"/>
                <w:lang w:val="nl-NL"/>
              </w:rPr>
            </w:pPr>
            <w:r w:rsidRPr="0048182E">
              <w:rPr>
                <w:b/>
                <w:sz w:val="26"/>
                <w:szCs w:val="26"/>
                <w:lang w:val="nl-NL"/>
              </w:rPr>
              <w:t>ỦY BAN NHÂN DÂN</w:t>
            </w:r>
          </w:p>
          <w:p w:rsidR="0048182E" w:rsidRPr="0048182E" w:rsidRDefault="0048182E" w:rsidP="0048182E">
            <w:pPr>
              <w:jc w:val="center"/>
              <w:rPr>
                <w:b/>
                <w:sz w:val="26"/>
                <w:lang w:val="nl-NL"/>
              </w:rPr>
            </w:pPr>
            <w:r w:rsidRPr="0048182E">
              <w:rPr>
                <w:b/>
                <w:sz w:val="26"/>
                <w:szCs w:val="26"/>
                <w:lang w:val="nl-NL"/>
              </w:rPr>
              <w:t>TỈNH SƠN LA</w:t>
            </w:r>
          </w:p>
          <w:p w:rsidR="0048182E" w:rsidRPr="0048182E" w:rsidRDefault="0048182E" w:rsidP="0048182E">
            <w:pPr>
              <w:jc w:val="center"/>
              <w:rPr>
                <w:b/>
                <w:lang w:val="nl-NL"/>
              </w:rPr>
            </w:pPr>
            <w:r w:rsidRPr="0048182E">
              <w:rPr>
                <w:b/>
                <w:noProof/>
                <w:lang w:val="vi-VN" w:eastAsia="vi-VN"/>
              </w:rPr>
              <mc:AlternateContent>
                <mc:Choice Requires="wps">
                  <w:drawing>
                    <wp:anchor distT="0" distB="0" distL="114300" distR="114300" simplePos="0" relativeHeight="251661312" behindDoc="0" locked="0" layoutInCell="1" allowOverlap="1" wp14:anchorId="29FEE795" wp14:editId="33070124">
                      <wp:simplePos x="0" y="0"/>
                      <wp:positionH relativeFrom="column">
                        <wp:posOffset>781524</wp:posOffset>
                      </wp:positionH>
                      <wp:positionV relativeFrom="paragraph">
                        <wp:posOffset>21590</wp:posOffset>
                      </wp:positionV>
                      <wp:extent cx="395785" cy="0"/>
                      <wp:effectExtent l="0" t="0" r="23495"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5pt,1.7pt" to="92.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"/>
                  </w:pict>
                </mc:Fallback>
              </mc:AlternateContent>
            </w:r>
          </w:p>
          <w:p w:rsidR="0048182E" w:rsidRPr="0048182E" w:rsidRDefault="0048182E" w:rsidP="0048182E">
            <w:pPr>
              <w:jc w:val="center"/>
              <w:rPr>
                <w:b/>
                <w:sz w:val="26"/>
                <w:szCs w:val="26"/>
              </w:rPr>
            </w:pPr>
            <w:r w:rsidRPr="0048182E">
              <w:rPr>
                <w:szCs w:val="26"/>
              </w:rPr>
              <w:t>Số: 1636/QĐ-UBND</w:t>
            </w:r>
          </w:p>
        </w:tc>
        <w:tc>
          <w:tcPr>
            <w:tcW w:w="6008" w:type="dxa"/>
          </w:tcPr>
          <w:p w:rsidR="0048182E" w:rsidRPr="0048182E" w:rsidRDefault="0048182E" w:rsidP="0048182E">
            <w:pPr>
              <w:jc w:val="center"/>
              <w:rPr>
                <w:b/>
                <w:sz w:val="26"/>
                <w:szCs w:val="26"/>
              </w:rPr>
            </w:pPr>
            <w:r w:rsidRPr="0048182E">
              <w:rPr>
                <w:b/>
                <w:sz w:val="26"/>
                <w:szCs w:val="26"/>
              </w:rPr>
              <w:t>CỘNG HÒA XÃ HỘI CHỦ NGHĨA VIỆT NAM</w:t>
            </w:r>
          </w:p>
          <w:p w:rsidR="0048182E" w:rsidRPr="0048182E" w:rsidRDefault="0048182E" w:rsidP="0048182E">
            <w:pPr>
              <w:jc w:val="center"/>
              <w:rPr>
                <w:b/>
              </w:rPr>
            </w:pPr>
            <w:r w:rsidRPr="0048182E">
              <w:rPr>
                <w:b/>
              </w:rPr>
              <w:t>Độc lập - Tự do - Hạnh phúc</w:t>
            </w:r>
          </w:p>
          <w:p w:rsidR="0048182E" w:rsidRPr="0048182E" w:rsidRDefault="0048182E" w:rsidP="0048182E">
            <w:pPr>
              <w:jc w:val="center"/>
              <w:rPr>
                <w:b/>
              </w:rPr>
            </w:pPr>
            <w:r w:rsidRPr="0048182E">
              <w:rPr>
                <w:b/>
                <w:noProof/>
                <w:sz w:val="12"/>
                <w:lang w:val="vi-VN" w:eastAsia="vi-VN"/>
              </w:rPr>
              <mc:AlternateContent>
                <mc:Choice Requires="wps">
                  <w:drawing>
                    <wp:anchor distT="0" distB="0" distL="114300" distR="114300" simplePos="0" relativeHeight="251660288" behindDoc="0" locked="0" layoutInCell="1" allowOverlap="1" wp14:anchorId="2EC39CE5" wp14:editId="2166B65D">
                      <wp:simplePos x="0" y="0"/>
                      <wp:positionH relativeFrom="column">
                        <wp:posOffset>735178</wp:posOffset>
                      </wp:positionH>
                      <wp:positionV relativeFrom="paragraph">
                        <wp:posOffset>28575</wp:posOffset>
                      </wp:positionV>
                      <wp:extent cx="2137410" cy="0"/>
                      <wp:effectExtent l="0" t="0" r="1524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pt,2.25pt" to="226.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iNZHgIAADg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"/>
                  </w:pict>
                </mc:Fallback>
              </mc:AlternateContent>
            </w:r>
          </w:p>
          <w:p w:rsidR="0048182E" w:rsidRPr="0048182E" w:rsidRDefault="0048182E" w:rsidP="0048182E">
            <w:pPr>
              <w:jc w:val="center"/>
              <w:rPr>
                <w:b/>
                <w:lang w:val="fr-FR"/>
              </w:rPr>
            </w:pPr>
            <w:r w:rsidRPr="0048182E">
              <w:rPr>
                <w:i/>
                <w:lang w:val="fr-FR"/>
              </w:rPr>
              <w:t xml:space="preserve">Sơn La, ngày 29 tháng 8 năm 2023  </w:t>
            </w:r>
          </w:p>
        </w:tc>
      </w:tr>
    </w:tbl>
    <w:p w:rsidR="0048182E" w:rsidRPr="0048182E" w:rsidRDefault="0048182E" w:rsidP="0048182E">
      <w:pPr>
        <w:tabs>
          <w:tab w:val="center" w:pos="1083"/>
          <w:tab w:val="center" w:pos="6783"/>
        </w:tabs>
        <w:spacing w:after="120"/>
        <w:jc w:val="center"/>
        <w:outlineLvl w:val="0"/>
        <w:rPr>
          <w:b/>
          <w:sz w:val="6"/>
          <w:lang w:val="fr-FR"/>
        </w:rPr>
      </w:pPr>
    </w:p>
    <w:p w:rsidR="0048182E" w:rsidRPr="0048182E" w:rsidRDefault="0048182E" w:rsidP="0048182E">
      <w:pPr>
        <w:tabs>
          <w:tab w:val="center" w:pos="1083"/>
          <w:tab w:val="center" w:pos="6783"/>
        </w:tabs>
        <w:jc w:val="center"/>
        <w:outlineLvl w:val="0"/>
        <w:rPr>
          <w:b/>
          <w:lang w:val="fr-FR"/>
        </w:rPr>
      </w:pPr>
      <w:r w:rsidRPr="0048182E">
        <w:rPr>
          <w:b/>
          <w:lang w:val="fr-FR"/>
        </w:rPr>
        <w:t>QUYẾT ĐỊNH</w:t>
      </w:r>
    </w:p>
    <w:p w:rsidR="0048182E" w:rsidRPr="0048182E" w:rsidRDefault="0048182E" w:rsidP="0048182E">
      <w:pPr>
        <w:jc w:val="center"/>
        <w:rPr>
          <w:b/>
          <w:spacing w:val="-2"/>
          <w:lang w:val="fr-FR"/>
        </w:rPr>
      </w:pPr>
      <w:r w:rsidRPr="0048182E">
        <w:rPr>
          <w:b/>
          <w:spacing w:val="-2"/>
          <w:lang w:val="fr-FR"/>
        </w:rPr>
        <w:t xml:space="preserve">Về việc phê duyệt bổ sung Kế hoạch tổ chức xác định                                                       giá đất cụ thể năm 2023 trên địa bàn tỉnh Sơn La </w:t>
      </w:r>
      <w:r w:rsidRPr="0048182E">
        <w:rPr>
          <w:b/>
          <w:i/>
          <w:spacing w:val="-2"/>
          <w:lang w:val="fr-FR"/>
        </w:rPr>
        <w:t>(lần 2)</w:t>
      </w:r>
    </w:p>
    <w:p w:rsidR="0048182E" w:rsidRPr="0048182E" w:rsidRDefault="0048182E" w:rsidP="0048182E">
      <w:pPr>
        <w:jc w:val="center"/>
        <w:rPr>
          <w:b/>
          <w:lang w:val="fr-FR"/>
        </w:rPr>
      </w:pPr>
      <w:r w:rsidRPr="0048182E">
        <w:rPr>
          <w:b/>
          <w:noProof/>
          <w:lang w:val="vi-VN" w:eastAsia="vi-VN"/>
        </w:rPr>
        <mc:AlternateContent>
          <mc:Choice Requires="wps">
            <w:drawing>
              <wp:anchor distT="0" distB="0" distL="114300" distR="114300" simplePos="0" relativeHeight="251659264" behindDoc="0" locked="0" layoutInCell="1" allowOverlap="1" wp14:anchorId="26C91038" wp14:editId="0A7FF2C3">
                <wp:simplePos x="0" y="0"/>
                <wp:positionH relativeFrom="column">
                  <wp:posOffset>2088515</wp:posOffset>
                </wp:positionH>
                <wp:positionV relativeFrom="paragraph">
                  <wp:posOffset>-635</wp:posOffset>
                </wp:positionV>
                <wp:extent cx="1543685" cy="0"/>
                <wp:effectExtent l="0" t="0" r="18415"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45pt,-.05pt" to="2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rjI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"/>
            </w:pict>
          </mc:Fallback>
        </mc:AlternateContent>
      </w:r>
    </w:p>
    <w:p w:rsidR="0048182E" w:rsidRPr="0048182E" w:rsidRDefault="0048182E" w:rsidP="0048182E">
      <w:pPr>
        <w:jc w:val="center"/>
        <w:rPr>
          <w:b/>
          <w:lang w:val="fr-FR"/>
        </w:rPr>
      </w:pPr>
      <w:r w:rsidRPr="0048182E">
        <w:rPr>
          <w:b/>
          <w:lang w:val="fr-FR"/>
        </w:rPr>
        <w:t xml:space="preserve">ỦY BAN NHÂN DÂN TỈNH SƠN LA </w:t>
      </w:r>
    </w:p>
    <w:p w:rsidR="0048182E" w:rsidRPr="0048182E" w:rsidRDefault="0048182E" w:rsidP="0048182E">
      <w:pPr>
        <w:jc w:val="center"/>
        <w:rPr>
          <w:b/>
          <w:lang w:val="fr-FR"/>
        </w:rPr>
      </w:pPr>
    </w:p>
    <w:p w:rsidR="0048182E" w:rsidRPr="0048182E" w:rsidRDefault="0048182E" w:rsidP="00036FD7">
      <w:pPr>
        <w:spacing w:before="120"/>
        <w:ind w:firstLine="720"/>
        <w:jc w:val="both"/>
        <w:rPr>
          <w:rFonts w:ascii="Times New Roman Italic" w:hAnsi="Times New Roman Italic"/>
          <w:i/>
          <w:spacing w:val="2"/>
          <w:lang w:val="fr-FR"/>
        </w:rPr>
      </w:pPr>
      <w:r w:rsidRPr="0048182E">
        <w:rPr>
          <w:rFonts w:ascii="Times New Roman Italic" w:hAnsi="Times New Roman Italic"/>
          <w:i/>
          <w:spacing w:val="2"/>
          <w:lang w:val="fr-FR"/>
        </w:rPr>
        <w:t>Căn cứ Luật Tổ chức Ch</w:t>
      </w:r>
      <w:r w:rsidRPr="0048182E">
        <w:rPr>
          <w:rFonts w:ascii="Times New Roman Italic" w:hAnsi="Times New Roman Italic"/>
          <w:i/>
          <w:spacing w:val="2"/>
          <w:lang w:val="vi-VN"/>
        </w:rPr>
        <w:t>í</w:t>
      </w:r>
      <w:r w:rsidRPr="0048182E">
        <w:rPr>
          <w:rFonts w:ascii="Times New Roman Italic" w:hAnsi="Times New Roman Italic"/>
          <w:i/>
          <w:spacing w:val="2"/>
          <w:lang w:val="fr-FR"/>
        </w:rPr>
        <w:t>nh quy</w:t>
      </w:r>
      <w:r w:rsidRPr="0048182E">
        <w:rPr>
          <w:rFonts w:ascii="Times New Roman Italic" w:hAnsi="Times New Roman Italic"/>
          <w:i/>
          <w:spacing w:val="2"/>
          <w:lang w:val="vi-VN"/>
        </w:rPr>
        <w:t>ề</w:t>
      </w:r>
      <w:r w:rsidRPr="0048182E">
        <w:rPr>
          <w:rFonts w:ascii="Times New Roman Italic" w:hAnsi="Times New Roman Italic"/>
          <w:i/>
          <w:spacing w:val="2"/>
          <w:lang w:val="fr-FR"/>
        </w:rPr>
        <w:t xml:space="preserve">n </w:t>
      </w:r>
      <w:r w:rsidRPr="0048182E">
        <w:rPr>
          <w:rFonts w:ascii="Times New Roman Italic" w:hAnsi="Times New Roman Italic"/>
          <w:i/>
          <w:spacing w:val="2"/>
          <w:lang w:val="vi-VN"/>
        </w:rPr>
        <w:t>địa</w:t>
      </w:r>
      <w:r w:rsidRPr="0048182E">
        <w:rPr>
          <w:rFonts w:ascii="Times New Roman Italic" w:hAnsi="Times New Roman Italic"/>
          <w:i/>
          <w:spacing w:val="2"/>
          <w:lang w:val="fr-FR"/>
        </w:rPr>
        <w:t xml:space="preserve"> ph</w:t>
      </w:r>
      <w:r w:rsidRPr="0048182E">
        <w:rPr>
          <w:rFonts w:ascii="Times New Roman Italic" w:hAnsi="Times New Roman Italic"/>
          <w:i/>
          <w:spacing w:val="2"/>
          <w:lang w:val="vi-VN"/>
        </w:rPr>
        <w:t>ương</w:t>
      </w:r>
      <w:r w:rsidRPr="0048182E">
        <w:rPr>
          <w:rFonts w:ascii="Times New Roman Italic" w:hAnsi="Times New Roman Italic"/>
          <w:i/>
          <w:spacing w:val="2"/>
          <w:lang w:val="fr-FR"/>
        </w:rPr>
        <w:t xml:space="preserve"> ng</w:t>
      </w:r>
      <w:r w:rsidRPr="0048182E">
        <w:rPr>
          <w:rFonts w:ascii="Times New Roman Italic" w:hAnsi="Times New Roman Italic"/>
          <w:i/>
          <w:spacing w:val="2"/>
          <w:lang w:val="vi-VN"/>
        </w:rPr>
        <w:t>à</w:t>
      </w:r>
      <w:r w:rsidRPr="0048182E">
        <w:rPr>
          <w:rFonts w:ascii="Times New Roman Italic" w:hAnsi="Times New Roman Italic"/>
          <w:i/>
          <w:spacing w:val="2"/>
          <w:lang w:val="fr-FR"/>
        </w:rPr>
        <w:t>y 19 tháng 6 năm 2015;</w:t>
      </w:r>
      <w:r w:rsidRPr="0048182E">
        <w:rPr>
          <w:rFonts w:ascii="Times New Roman Italic" w:hAnsi="Times New Roman Italic"/>
          <w:i/>
          <w:iCs/>
          <w:spacing w:val="2"/>
          <w:lang w:val="es-MX"/>
        </w:rPr>
        <w:t xml:space="preserve"> Luật Sửa đổi, bổ sung một số điều của Luật Tổ chức Chính phủ và Luật Tổ chức Chính quyền địa phương ngày 22 tháng 11 năm 2019;</w:t>
      </w:r>
    </w:p>
    <w:p w:rsidR="0048182E" w:rsidRPr="0048182E" w:rsidRDefault="0048182E" w:rsidP="00036FD7">
      <w:pPr>
        <w:spacing w:before="120"/>
        <w:ind w:firstLine="720"/>
        <w:jc w:val="both"/>
        <w:rPr>
          <w:i/>
          <w:lang w:val="fr-FR"/>
        </w:rPr>
      </w:pPr>
      <w:r w:rsidRPr="0048182E">
        <w:rPr>
          <w:i/>
          <w:lang w:val="fr-FR"/>
        </w:rPr>
        <w:t>Căn cứ Luật Đất đai ngày 29 tháng 11 năm 2013;</w:t>
      </w:r>
    </w:p>
    <w:p w:rsidR="0048182E" w:rsidRPr="0048182E" w:rsidRDefault="0048182E" w:rsidP="00036FD7">
      <w:pPr>
        <w:shd w:val="clear" w:color="auto" w:fill="FFFFFF"/>
        <w:spacing w:before="120"/>
        <w:ind w:firstLine="720"/>
        <w:jc w:val="both"/>
        <w:rPr>
          <w:bCs w:val="0"/>
          <w:i/>
          <w:spacing w:val="2"/>
          <w:lang w:val="fr-FR"/>
        </w:rPr>
      </w:pPr>
      <w:r w:rsidRPr="0048182E">
        <w:rPr>
          <w:bCs w:val="0"/>
          <w:i/>
          <w:spacing w:val="2"/>
          <w:lang w:val="fr-FR"/>
        </w:rPr>
        <w:t xml:space="preserve">Căn cứ Nghị định số 44/2014/NĐ-CP ngày 15 tháng 5 năm 2014 của Chính phủ quy định về giá đất; Nghị định số 45/2014/NĐ-CP ngày 15 tháng 5 năm 2014 của Chính phủ quy định về thu tiền sử dụng đất; Nghị định số 46/2014/NĐ-CP ngày 15 tháng 5 năm 2014 của Chính phủ quy định về thu tiền thuê đất, thuê mặt nước; Nghị định số 47/2014/NĐ-CP ngày 15 tháng 5 năm 2014 của Chính phủ quy định về bồi thường, hỗ trợ và tái định cư khi Nhà nước thu hồi đất; Nghị định số 01/2017/NĐ-CP ngày 06 tháng 01 năm 2017 của Chính phủ sửa đổi, bổ sung một </w:t>
      </w:r>
      <w:r w:rsidRPr="0048182E">
        <w:rPr>
          <w:rFonts w:ascii="Times New Roman Italic" w:hAnsi="Times New Roman Italic"/>
          <w:bCs w:val="0"/>
          <w:i/>
          <w:spacing w:val="2"/>
          <w:lang w:val="fr-FR"/>
        </w:rPr>
        <w:t xml:space="preserve">số Nghị định quy định chi tiết thi hành Luật Đất đai; </w:t>
      </w:r>
      <w:r w:rsidRPr="0048182E">
        <w:rPr>
          <w:rFonts w:ascii="Times New Roman Italic" w:hAnsi="Times New Roman Italic"/>
          <w:bCs w:val="0"/>
          <w:i/>
          <w:spacing w:val="2"/>
          <w:lang w:val="es-UY"/>
        </w:rPr>
        <w:t>Nghị định số 123/2017/NĐ-CP</w:t>
      </w:r>
      <w:r w:rsidRPr="0048182E">
        <w:rPr>
          <w:bCs w:val="0"/>
          <w:i/>
          <w:spacing w:val="2"/>
          <w:lang w:val="es-UY"/>
        </w:rPr>
        <w:t xml:space="preserve"> ngày 14 tháng 11 năm 2017 của Chính phủ về sửa đổi, bổ sung một</w:t>
      </w:r>
      <w:r w:rsidRPr="0048182E">
        <w:rPr>
          <w:bCs w:val="0"/>
          <w:i/>
          <w:spacing w:val="2"/>
          <w:lang w:val="fr-FR"/>
        </w:rPr>
        <w:t xml:space="preserve"> số điều của các Nghị định quy định về thu tiền sử dụng đất, thu tiền thuê đất, thuê mặt nước</w:t>
      </w:r>
      <w:r w:rsidRPr="0048182E">
        <w:rPr>
          <w:bCs w:val="0"/>
          <w:spacing w:val="2"/>
          <w:lang w:val="fr-FR"/>
        </w:rPr>
        <w:t xml:space="preserve">; </w:t>
      </w:r>
      <w:r w:rsidRPr="0048182E">
        <w:rPr>
          <w:bCs w:val="0"/>
          <w:i/>
          <w:spacing w:val="2"/>
          <w:lang w:val="fr-FR"/>
        </w:rPr>
        <w:t xml:space="preserve">Nghị định số </w:t>
      </w:r>
      <w:r w:rsidRPr="0048182E">
        <w:rPr>
          <w:bCs w:val="0"/>
          <w:i/>
          <w:spacing w:val="2"/>
          <w:shd w:val="clear" w:color="auto" w:fill="FFFFFF"/>
          <w:lang w:val="fr-FR"/>
        </w:rPr>
        <w:t>135/2016/NĐ-CP ngày 09 tháng 9 năm 2016 của Chính phủ sửa đổi, bổ sung một số điều của các Nghị định quy định về thu tiền sử dụng đất, thu tiền thuê đất, thuê mặt nước;</w:t>
      </w:r>
    </w:p>
    <w:p w:rsidR="0048182E" w:rsidRPr="0048182E" w:rsidRDefault="0048182E" w:rsidP="00036FD7">
      <w:pPr>
        <w:spacing w:before="120"/>
        <w:ind w:firstLine="720"/>
        <w:jc w:val="both"/>
        <w:rPr>
          <w:rFonts w:ascii="Times New Roman Italic" w:hAnsi="Times New Roman Italic"/>
          <w:bCs w:val="0"/>
          <w:i/>
          <w:spacing w:val="2"/>
          <w:lang w:val="nl-NL"/>
        </w:rPr>
      </w:pPr>
      <w:r w:rsidRPr="0048182E">
        <w:rPr>
          <w:rFonts w:ascii="Times New Roman Italic" w:hAnsi="Times New Roman Italic"/>
          <w:i/>
          <w:spacing w:val="2"/>
          <w:lang w:val="fr-FR"/>
        </w:rPr>
        <w:t xml:space="preserve">Căn cứ Thông tư số 36/2014/TT-BTNMT ngày 30 tháng 6 năm 2014 của Bộ Tài nguyên và Môi trường quy định chi tiết phương pháp định giá đất; xây dựng, điều chỉnh bảng giá đất; định giá đất cụ thể và tư vấn xác định giá đất; Thông tư số 02/2015/TT-BTNMT ngày 27 tháng 01 năm 2015 của Bộ Tài nguyên và Môi trường quy định chi tiết một số điều của Nghị định số 43/2014/NĐ-CP và Nghị định số 44/2014/NĐ-CP ngày 15 tháng 5 năm 2014 của Chính phủ; Thông tư số 33/2017/TT-BTNMT ngày 29 tháng 9 năm 2017 của Bộ Tài nguyên và Môi trường quy định chi tiết Nghị định số 01/2017/NĐ-CP ngày 06 tháng 01 năm 2017 của Chính phủ về sửa đổi, bổ sung một số Nghị định quy định chi tiết thi hành Luật Đất đai và sửa đổi, bổ sung một số điều của các Thông tư hướng dẫn thi hành Luật Đất đai; Thông tư liên tịch số 14/2015/TTLT-BTNMT-BTP ngày 04 tháng 4 năm 2015 của liên Bộ Tài nguyên và Môi </w:t>
      </w:r>
      <w:r w:rsidRPr="0048182E">
        <w:rPr>
          <w:rFonts w:ascii="Times New Roman Italic" w:hAnsi="Times New Roman Italic"/>
          <w:bCs w:val="0"/>
          <w:i/>
          <w:spacing w:val="2"/>
          <w:lang w:val="nl-NL"/>
        </w:rPr>
        <w:t>trường, Bộ Tư pháp quy định việc tổ chức thực hiện đấu giá quyền sử dụng đất để giao đất có thu tiền sử dụng đất hoặc cho thuê đất;</w:t>
      </w:r>
    </w:p>
    <w:p w:rsidR="0048182E" w:rsidRPr="0048182E" w:rsidRDefault="0048182E" w:rsidP="0048182E">
      <w:pPr>
        <w:shd w:val="clear" w:color="auto" w:fill="FFFFFF"/>
        <w:spacing w:before="120"/>
        <w:ind w:firstLine="720"/>
        <w:jc w:val="both"/>
        <w:rPr>
          <w:bCs w:val="0"/>
          <w:i/>
          <w:lang w:val="nl-NL"/>
        </w:rPr>
      </w:pPr>
      <w:r w:rsidRPr="0048182E">
        <w:rPr>
          <w:bCs w:val="0"/>
          <w:i/>
          <w:lang w:val="nl-NL"/>
        </w:rPr>
        <w:lastRenderedPageBreak/>
        <w:t>Căn cứ Nghị quyết số 73/NQ-CP ngày 06 tháng 5 năm 2023 của Chính phủ về việc ủy quyền quyết định giá đất cụ thể;</w:t>
      </w:r>
    </w:p>
    <w:p w:rsidR="0048182E" w:rsidRPr="0048182E" w:rsidRDefault="0048182E" w:rsidP="0048182E">
      <w:pPr>
        <w:shd w:val="clear" w:color="auto" w:fill="FFFFFF"/>
        <w:spacing w:before="120"/>
        <w:ind w:firstLine="720"/>
        <w:jc w:val="both"/>
        <w:rPr>
          <w:bCs w:val="0"/>
          <w:i/>
          <w:lang w:val="nl-NL"/>
        </w:rPr>
      </w:pPr>
      <w:r w:rsidRPr="0048182E">
        <w:rPr>
          <w:rFonts w:ascii="Times New Roman Italic" w:hAnsi="Times New Roman Italic"/>
          <w:bCs w:val="0"/>
          <w:i/>
          <w:spacing w:val="-4"/>
          <w:lang w:val="nl-NL"/>
        </w:rPr>
        <w:t>Căn cứ Quyết định số 832/QĐ-UBND ngày 18 tháng 5 năm 2023 của UBND</w:t>
      </w:r>
      <w:r w:rsidRPr="0048182E">
        <w:rPr>
          <w:bCs w:val="0"/>
          <w:i/>
          <w:lang w:val="nl-NL"/>
        </w:rPr>
        <w:t xml:space="preserve"> tỉnh về việc ủy quyền cho UBND các huyện, thành phố quyết định giá đất cụ thể trên địa bàn tỉnh Sơn La;</w:t>
      </w:r>
    </w:p>
    <w:p w:rsidR="0048182E" w:rsidRPr="0048182E" w:rsidRDefault="0048182E" w:rsidP="0048182E">
      <w:pPr>
        <w:spacing w:before="120"/>
        <w:ind w:firstLine="720"/>
        <w:jc w:val="both"/>
        <w:rPr>
          <w:i/>
          <w:lang w:val="nl-NL"/>
        </w:rPr>
      </w:pPr>
      <w:r w:rsidRPr="0048182E">
        <w:rPr>
          <w:i/>
          <w:lang w:val="nl-NL"/>
        </w:rPr>
        <w:t>Theo</w:t>
      </w:r>
      <w:r w:rsidRPr="0048182E">
        <w:rPr>
          <w:i/>
          <w:lang w:val="vi-VN"/>
        </w:rPr>
        <w:t xml:space="preserve"> đề nghị của Giám đốc Sở Tài nguyên và Môi trường tại Tờ trình số </w:t>
      </w:r>
      <w:r w:rsidRPr="0048182E">
        <w:rPr>
          <w:i/>
          <w:lang w:val="nl-NL"/>
        </w:rPr>
        <w:t xml:space="preserve">   </w:t>
      </w:r>
      <w:r w:rsidRPr="0048182E">
        <w:rPr>
          <w:i/>
          <w:lang w:val="vi-VN"/>
        </w:rPr>
        <w:t xml:space="preserve">   </w:t>
      </w:r>
      <w:r w:rsidRPr="0048182E">
        <w:rPr>
          <w:i/>
          <w:lang w:val="nl-NL"/>
        </w:rPr>
        <w:t xml:space="preserve">                       451</w:t>
      </w:r>
      <w:r w:rsidRPr="0048182E">
        <w:rPr>
          <w:i/>
          <w:lang w:val="vi-VN"/>
        </w:rPr>
        <w:t xml:space="preserve">/TTr-STNMT ngày </w:t>
      </w:r>
      <w:r w:rsidRPr="0048182E">
        <w:rPr>
          <w:i/>
          <w:lang w:val="nl-NL"/>
        </w:rPr>
        <w:t xml:space="preserve">15 tháng 8 năm </w:t>
      </w:r>
      <w:r w:rsidRPr="0048182E">
        <w:rPr>
          <w:i/>
          <w:lang w:val="vi-VN"/>
        </w:rPr>
        <w:t>20</w:t>
      </w:r>
      <w:r w:rsidRPr="0048182E">
        <w:rPr>
          <w:i/>
          <w:lang w:val="nl-NL"/>
        </w:rPr>
        <w:t xml:space="preserve">23. </w:t>
      </w:r>
    </w:p>
    <w:p w:rsidR="0048182E" w:rsidRPr="0048182E" w:rsidRDefault="0048182E" w:rsidP="0048182E">
      <w:pPr>
        <w:spacing w:before="240" w:after="240"/>
        <w:jc w:val="center"/>
        <w:rPr>
          <w:b/>
          <w:lang w:val="nl-NL"/>
        </w:rPr>
      </w:pPr>
      <w:r w:rsidRPr="0048182E">
        <w:rPr>
          <w:b/>
          <w:lang w:val="nl-NL"/>
        </w:rPr>
        <w:t>QUYẾT ĐỊNH:</w:t>
      </w:r>
    </w:p>
    <w:p w:rsidR="0048182E" w:rsidRPr="0048182E" w:rsidRDefault="0048182E" w:rsidP="0048182E">
      <w:pPr>
        <w:spacing w:before="120"/>
        <w:ind w:firstLine="720"/>
        <w:jc w:val="both"/>
        <w:rPr>
          <w:lang w:val="nl-NL"/>
        </w:rPr>
      </w:pPr>
      <w:r w:rsidRPr="0048182E">
        <w:rPr>
          <w:b/>
          <w:lang w:val="nl-NL"/>
        </w:rPr>
        <w:t>Điều 1.</w:t>
      </w:r>
      <w:r w:rsidRPr="0048182E">
        <w:rPr>
          <w:lang w:val="nl-NL"/>
        </w:rPr>
        <w:t xml:space="preserve"> Phê duyệt bổ sung Kế hoạch tổ chức xác định giá đất cụ thể năm 2023 trên địa bàn tỉnh Sơn La </w:t>
      </w:r>
      <w:r w:rsidRPr="0048182E">
        <w:rPr>
          <w:i/>
          <w:lang w:val="nl-NL"/>
        </w:rPr>
        <w:t>(lần 2)</w:t>
      </w:r>
      <w:r w:rsidRPr="0048182E">
        <w:rPr>
          <w:lang w:val="nl-NL"/>
        </w:rPr>
        <w:t xml:space="preserve"> với những nội dung như sau:</w:t>
      </w:r>
    </w:p>
    <w:p w:rsidR="0048182E" w:rsidRPr="0048182E" w:rsidRDefault="0048182E" w:rsidP="0048182E">
      <w:pPr>
        <w:spacing w:before="120"/>
        <w:ind w:firstLine="720"/>
        <w:jc w:val="both"/>
        <w:rPr>
          <w:lang w:val="nl-NL"/>
        </w:rPr>
      </w:pPr>
      <w:r w:rsidRPr="0048182E">
        <w:rPr>
          <w:lang w:val="nl-NL"/>
        </w:rPr>
        <w:t>1. Danh mục các dự án bổ sung dự kiến cần định giá đất cụ thể năm 2023</w:t>
      </w:r>
    </w:p>
    <w:p w:rsidR="0048182E" w:rsidRPr="0048182E" w:rsidRDefault="0048182E" w:rsidP="0048182E">
      <w:pPr>
        <w:spacing w:before="120"/>
        <w:ind w:firstLine="720"/>
        <w:jc w:val="both"/>
        <w:rPr>
          <w:lang w:val="nl-NL"/>
        </w:rPr>
      </w:pPr>
      <w:r w:rsidRPr="0048182E">
        <w:rPr>
          <w:lang w:val="nl-NL"/>
        </w:rPr>
        <w:t>Danh mục các dự án chuyển mục đích sử dụng đất, giao đất, cho thuê đất, đấu giá quyền sử dụng đất; thu hồi đất và bồi thường giải phóng mặt bằng dự kiến bổ sung vào Kế hoạch tổ chức xác định giá đất cụ thể trong năm 2023 trên địa bàn tỉnh như sau:</w:t>
      </w:r>
    </w:p>
    <w:p w:rsidR="0048182E" w:rsidRPr="0048182E" w:rsidRDefault="0048182E" w:rsidP="0048182E">
      <w:pPr>
        <w:spacing w:before="120"/>
        <w:ind w:firstLine="720"/>
        <w:jc w:val="both"/>
        <w:rPr>
          <w:bCs w:val="0"/>
          <w:lang w:val="nl-NL"/>
        </w:rPr>
      </w:pPr>
      <w:r w:rsidRPr="0048182E">
        <w:rPr>
          <w:lang w:val="nl-NL"/>
        </w:rPr>
        <w:t xml:space="preserve">Tổng số dự án cần bổ sung vào Kế hoạch tổ chức xác định giá đất cụ thể năm 2023 là 08 dự án với tổng diện tích các loại đất cần định giá là </w:t>
      </w:r>
      <w:r w:rsidRPr="0048182E">
        <w:rPr>
          <w:bCs w:val="0"/>
          <w:lang w:val="nl-NL"/>
        </w:rPr>
        <w:t xml:space="preserve">19,148 </w:t>
      </w:r>
      <w:r w:rsidRPr="0048182E">
        <w:rPr>
          <w:lang w:val="nl-NL"/>
        </w:rPr>
        <w:t>ha</w:t>
      </w:r>
      <w:r w:rsidRPr="0048182E">
        <w:rPr>
          <w:i/>
          <w:lang w:val="nl-NL"/>
        </w:rPr>
        <w:t xml:space="preserve"> (có danh mục các dự án chi tiết tại Biểu số 01, Biểu số 02,Biểu số 03 kèm theo)</w:t>
      </w:r>
      <w:r w:rsidRPr="0048182E">
        <w:rPr>
          <w:lang w:val="nl-NL"/>
        </w:rPr>
        <w:t>.</w:t>
      </w:r>
    </w:p>
    <w:p w:rsidR="0048182E" w:rsidRPr="0048182E" w:rsidRDefault="0048182E" w:rsidP="0048182E">
      <w:pPr>
        <w:spacing w:before="120"/>
        <w:ind w:firstLine="720"/>
        <w:jc w:val="both"/>
        <w:rPr>
          <w:lang w:val="nl-NL"/>
        </w:rPr>
      </w:pPr>
      <w:r w:rsidRPr="0048182E">
        <w:rPr>
          <w:lang w:val="nl-NL"/>
        </w:rPr>
        <w:t>2. Thời gian thực hiện xác định giá đất cụ thể</w:t>
      </w:r>
    </w:p>
    <w:p w:rsidR="0048182E" w:rsidRPr="0048182E" w:rsidRDefault="0048182E" w:rsidP="0048182E">
      <w:pPr>
        <w:spacing w:before="120"/>
        <w:ind w:firstLine="720"/>
        <w:jc w:val="both"/>
        <w:rPr>
          <w:lang w:val="nl-NL"/>
        </w:rPr>
      </w:pPr>
      <w:r w:rsidRPr="0048182E">
        <w:rPr>
          <w:lang w:val="nl-NL"/>
        </w:rPr>
        <w:t>Thực hiện xác định giá đất cụ thể theo tiến độ của từng công trình, dự án trên địa bàn các huyện, thành phố trong năm 2023</w:t>
      </w:r>
    </w:p>
    <w:p w:rsidR="0048182E" w:rsidRPr="0048182E" w:rsidRDefault="0048182E" w:rsidP="0048182E">
      <w:pPr>
        <w:spacing w:before="120"/>
        <w:ind w:firstLine="720"/>
        <w:jc w:val="both"/>
        <w:rPr>
          <w:lang w:val="nl-NL"/>
        </w:rPr>
      </w:pPr>
      <w:r w:rsidRPr="0048182E">
        <w:rPr>
          <w:lang w:val="nl-NL"/>
        </w:rPr>
        <w:t>3. Kinh phí thực hiện xác định giá đất cụ thể</w:t>
      </w:r>
    </w:p>
    <w:p w:rsidR="0048182E" w:rsidRPr="0048182E" w:rsidRDefault="0048182E" w:rsidP="0048182E">
      <w:pPr>
        <w:spacing w:before="120"/>
        <w:ind w:firstLine="720"/>
        <w:jc w:val="both"/>
        <w:rPr>
          <w:lang w:val="nl-NL"/>
        </w:rPr>
      </w:pPr>
      <w:r w:rsidRPr="0048182E">
        <w:rPr>
          <w:lang w:val="nl-NL"/>
        </w:rPr>
        <w:t>Kinh phí thực hiện xác định giá đất cụ thể các dự án được bố trí từ ngân sách nhà nước theo quy định tại Khoản 4 Điều 21 Nghị định số 44/2014/NĐ-CP ngày 15 tháng 5 năm 2014 của Chính phủ.</w:t>
      </w:r>
    </w:p>
    <w:p w:rsidR="0048182E" w:rsidRPr="0048182E" w:rsidRDefault="0048182E" w:rsidP="0048182E">
      <w:pPr>
        <w:spacing w:before="120"/>
        <w:ind w:firstLine="720"/>
        <w:jc w:val="both"/>
        <w:rPr>
          <w:lang w:val="nl-NL"/>
        </w:rPr>
      </w:pPr>
      <w:r w:rsidRPr="0048182E">
        <w:rPr>
          <w:b/>
          <w:lang w:val="nl-NL"/>
        </w:rPr>
        <w:t xml:space="preserve">Điều 2. </w:t>
      </w:r>
      <w:r w:rsidRPr="0048182E">
        <w:rPr>
          <w:lang w:val="nl-NL"/>
        </w:rPr>
        <w:t>Tổ chức thực hiện</w:t>
      </w:r>
    </w:p>
    <w:p w:rsidR="0048182E" w:rsidRPr="0048182E" w:rsidRDefault="0048182E" w:rsidP="0048182E">
      <w:pPr>
        <w:spacing w:before="120"/>
        <w:ind w:firstLine="720"/>
        <w:jc w:val="both"/>
        <w:rPr>
          <w:lang w:val="nl-NL"/>
        </w:rPr>
      </w:pPr>
      <w:r w:rsidRPr="0048182E">
        <w:rPr>
          <w:lang w:val="nl-NL"/>
        </w:rPr>
        <w:t>1. Sở Tài nguyên và Môi trường</w:t>
      </w:r>
    </w:p>
    <w:p w:rsidR="0048182E" w:rsidRPr="0048182E" w:rsidRDefault="0048182E" w:rsidP="0048182E">
      <w:pPr>
        <w:spacing w:before="120"/>
        <w:ind w:firstLine="720"/>
        <w:jc w:val="both"/>
        <w:rPr>
          <w:lang w:val="nl-NL"/>
        </w:rPr>
      </w:pPr>
      <w:r w:rsidRPr="0048182E">
        <w:rPr>
          <w:lang w:val="nl-NL"/>
        </w:rPr>
        <w:t>1.1. Chủ trì, phối hợp với Sở Tài chính và các sở, ngành có liên quan hướng dẫn, kiểm tra UBND các huyện, thành phố trong tổ chức thực hiện các nội dung tại Quyết định này, tổng hợp kết quả báo cáo UBND tỉnh theo quy định.</w:t>
      </w:r>
    </w:p>
    <w:p w:rsidR="0048182E" w:rsidRPr="0048182E" w:rsidRDefault="0048182E" w:rsidP="0048182E">
      <w:pPr>
        <w:spacing w:before="120"/>
        <w:ind w:firstLine="720"/>
        <w:jc w:val="both"/>
        <w:rPr>
          <w:lang w:val="es-UY"/>
        </w:rPr>
      </w:pPr>
      <w:r w:rsidRPr="0048182E">
        <w:rPr>
          <w:lang w:val="nl-NL"/>
        </w:rPr>
        <w:t>1.2. Tổ chức triển khai thực hiện các nhiệm vụ xác định giá đất cụ thể theo thẩm quyền và theo quy định của pháp luật</w:t>
      </w:r>
      <w:r w:rsidRPr="0048182E">
        <w:rPr>
          <w:lang w:val="es-UY"/>
        </w:rPr>
        <w:t>.</w:t>
      </w:r>
    </w:p>
    <w:p w:rsidR="0048182E" w:rsidRPr="0048182E" w:rsidRDefault="0048182E" w:rsidP="0048182E">
      <w:pPr>
        <w:spacing w:before="120"/>
        <w:ind w:firstLine="720"/>
        <w:jc w:val="both"/>
        <w:rPr>
          <w:spacing w:val="2"/>
          <w:lang w:val="nb-NO"/>
        </w:rPr>
      </w:pPr>
      <w:r w:rsidRPr="0048182E">
        <w:rPr>
          <w:spacing w:val="2"/>
          <w:lang w:val="es-UY"/>
        </w:rPr>
        <w:t xml:space="preserve">1.3. </w:t>
      </w:r>
      <w:r w:rsidRPr="0048182E">
        <w:rPr>
          <w:spacing w:val="2"/>
          <w:lang w:val="nb-NO"/>
        </w:rPr>
        <w:t xml:space="preserve">Chịu trách nhiệm toàn diện về số liệu, quy trình bổ sung kế hoạch tổ chức xác định giá đất cụ thể tại Quyết định này; chịu trách nhiệm toàn diện về các kết luận của cơ quan có thẩm quyền khi thực hiện thanh tra, kiểm tra, kiểm toán và các cơ quan pháp luật của Nhà nước. Đồng thời chủ động chỉ đạo thanh </w:t>
      </w:r>
      <w:r w:rsidRPr="0048182E">
        <w:rPr>
          <w:spacing w:val="2"/>
          <w:lang w:val="nb-NO"/>
        </w:rPr>
        <w:lastRenderedPageBreak/>
        <w:t>tra, kiểm tra, nếu phát hiện có sai phạm thì kịp thời báo cáo UBND tỉnh để xem xét, quyết định.</w:t>
      </w:r>
    </w:p>
    <w:p w:rsidR="0048182E" w:rsidRPr="0048182E" w:rsidRDefault="0048182E" w:rsidP="0048182E">
      <w:pPr>
        <w:spacing w:before="120"/>
        <w:jc w:val="both"/>
        <w:rPr>
          <w:lang w:val="nb-NO"/>
        </w:rPr>
      </w:pPr>
      <w:r w:rsidRPr="0048182E">
        <w:rPr>
          <w:lang w:val="nb-NO"/>
        </w:rPr>
        <w:tab/>
        <w:t>2. Sở Tài chính</w:t>
      </w:r>
    </w:p>
    <w:p w:rsidR="0048182E" w:rsidRPr="0048182E" w:rsidRDefault="0048182E" w:rsidP="0048182E">
      <w:pPr>
        <w:spacing w:before="120"/>
        <w:jc w:val="both"/>
        <w:rPr>
          <w:lang w:val="nb-NO"/>
        </w:rPr>
      </w:pPr>
      <w:r w:rsidRPr="0048182E">
        <w:rPr>
          <w:lang w:val="nb-NO"/>
        </w:rPr>
        <w:tab/>
        <w:t>2.1. Cơ quan thường trực Hội đồng thẩm định giá đất cụ thể của tỉnh có trách nhiệm tổ chức thẩm định hồ sơ xác định giá đất cụ thể theo quy định của pháp luật hiện hành.</w:t>
      </w:r>
    </w:p>
    <w:p w:rsidR="0048182E" w:rsidRPr="0048182E" w:rsidRDefault="0048182E" w:rsidP="0048182E">
      <w:pPr>
        <w:spacing w:before="120"/>
        <w:jc w:val="both"/>
        <w:rPr>
          <w:lang w:val="nb-NO"/>
        </w:rPr>
      </w:pPr>
      <w:r w:rsidRPr="0048182E">
        <w:rPr>
          <w:lang w:val="nb-NO"/>
        </w:rPr>
        <w:tab/>
        <w:t>2.2. Phối hợp với Sở Tài nguyên và Môi trường hướng dẫn, kiểm tra UBND các huyện, thành phố tổ chức thực hiện theo Quyết định này, tổng hợp kết quả báo cáo UBND tỉnh theo quy định.</w:t>
      </w:r>
    </w:p>
    <w:p w:rsidR="0048182E" w:rsidRPr="0048182E" w:rsidRDefault="0048182E" w:rsidP="0048182E">
      <w:pPr>
        <w:spacing w:before="120"/>
        <w:jc w:val="both"/>
        <w:rPr>
          <w:lang w:val="nb-NO"/>
        </w:rPr>
      </w:pPr>
      <w:r w:rsidRPr="0048182E">
        <w:rPr>
          <w:lang w:val="nb-NO"/>
        </w:rPr>
        <w:tab/>
        <w:t>2.3. Hướng dẫn hoặc tham mưu cân đối bố trí kinh phí xác định giá đất cụ thể theo quy định của Luật Ngân sách nhà nước.</w:t>
      </w:r>
    </w:p>
    <w:p w:rsidR="0048182E" w:rsidRPr="0048182E" w:rsidRDefault="0048182E" w:rsidP="0048182E">
      <w:pPr>
        <w:spacing w:before="120"/>
        <w:jc w:val="both"/>
        <w:rPr>
          <w:lang w:val="nb-NO"/>
        </w:rPr>
      </w:pPr>
      <w:r w:rsidRPr="0048182E">
        <w:rPr>
          <w:lang w:val="nb-NO"/>
        </w:rPr>
        <w:tab/>
        <w:t xml:space="preserve">3. UBND các huyện, thành phố </w:t>
      </w:r>
    </w:p>
    <w:p w:rsidR="0048182E" w:rsidRPr="0048182E" w:rsidRDefault="0048182E" w:rsidP="0048182E">
      <w:pPr>
        <w:spacing w:before="120"/>
        <w:jc w:val="both"/>
        <w:rPr>
          <w:lang w:val="nb-NO"/>
        </w:rPr>
      </w:pPr>
      <w:r w:rsidRPr="0048182E">
        <w:rPr>
          <w:lang w:val="nb-NO"/>
        </w:rPr>
        <w:tab/>
        <w:t>3.1. Tổ chức triển khai thực hiện nhiệm vụ định giá đất cụ thể, thẩm định, phê duyệt theo quy định của pháp luật và Quyết định số 832/QĐ-UBND ngày 18 tháng 5 năm 2023 của UBND tỉnh.</w:t>
      </w:r>
    </w:p>
    <w:p w:rsidR="0048182E" w:rsidRPr="0048182E" w:rsidRDefault="0048182E" w:rsidP="0048182E">
      <w:pPr>
        <w:spacing w:before="120"/>
        <w:jc w:val="both"/>
        <w:rPr>
          <w:lang w:val="nb-NO"/>
        </w:rPr>
      </w:pPr>
      <w:r w:rsidRPr="0048182E">
        <w:rPr>
          <w:lang w:val="nb-NO"/>
        </w:rPr>
        <w:tab/>
        <w:t>3.2. Cân đối bố trí kinh phí cho công tác xác định giá đất cụ thể đối với các dự án, phương án được giao theo Luật Ngân sách nhà nước.</w:t>
      </w:r>
    </w:p>
    <w:p w:rsidR="0048182E" w:rsidRPr="0048182E" w:rsidRDefault="0048182E" w:rsidP="0048182E">
      <w:pPr>
        <w:spacing w:before="120"/>
        <w:ind w:firstLine="709"/>
        <w:jc w:val="both"/>
        <w:rPr>
          <w:lang w:val="nb-NO"/>
        </w:rPr>
      </w:pPr>
      <w:r w:rsidRPr="0048182E">
        <w:rPr>
          <w:b/>
          <w:lang w:val="nb-NO"/>
        </w:rPr>
        <w:t>Điều 3.</w:t>
      </w:r>
      <w:r w:rsidRPr="0048182E">
        <w:rPr>
          <w:lang w:val="nb-NO"/>
        </w:rPr>
        <w:t xml:space="preserve"> Chánh Văn phòng UBND tỉnh; Giám đốc các sở: Tài nguyên và Môi trường, Tài chính; Chủ tịch UBND các huyện, thành phố; Thủ trưởng các đơn vị, tổ chức và cá nhân có liên quan chịu trách nhiệm thi hành Quyết định này.</w:t>
      </w:r>
    </w:p>
    <w:p w:rsidR="0048182E" w:rsidRPr="0048182E" w:rsidRDefault="0048182E" w:rsidP="0048182E">
      <w:pPr>
        <w:tabs>
          <w:tab w:val="left" w:pos="-2800"/>
        </w:tabs>
        <w:spacing w:before="120" w:after="240"/>
        <w:ind w:firstLine="709"/>
        <w:jc w:val="both"/>
        <w:rPr>
          <w:lang w:val="nb-NO"/>
        </w:rPr>
      </w:pPr>
      <w:r w:rsidRPr="0048182E">
        <w:rPr>
          <w:lang w:val="nb-NO"/>
        </w:rPr>
        <w:t>Quyết định này có hiệu lực thi hành kể từ ngày ký ban hành./.</w:t>
      </w:r>
    </w:p>
    <w:p w:rsidR="00897F32" w:rsidRPr="005840A5" w:rsidRDefault="00897F32" w:rsidP="00897F32">
      <w:pPr>
        <w:ind w:firstLine="720"/>
        <w:jc w:val="both"/>
        <w:rPr>
          <w:lang w:val="nb-NO"/>
        </w:rPr>
      </w:pPr>
    </w:p>
    <w:tbl>
      <w:tblPr>
        <w:tblW w:w="9356" w:type="dxa"/>
        <w:tblInd w:w="108" w:type="dxa"/>
        <w:tblCellMar>
          <w:left w:w="0" w:type="dxa"/>
          <w:right w:w="0" w:type="dxa"/>
        </w:tblCellMar>
        <w:tblLook w:val="0000" w:firstRow="0" w:lastRow="0" w:firstColumn="0" w:lastColumn="0" w:noHBand="0" w:noVBand="0"/>
      </w:tblPr>
      <w:tblGrid>
        <w:gridCol w:w="4608"/>
        <w:gridCol w:w="4748"/>
      </w:tblGrid>
      <w:tr w:rsidR="00897F32" w:rsidRPr="009B3C86" w:rsidTr="0048182E">
        <w:tc>
          <w:tcPr>
            <w:tcW w:w="4608" w:type="dxa"/>
            <w:tcMar>
              <w:top w:w="0" w:type="dxa"/>
              <w:left w:w="108" w:type="dxa"/>
              <w:bottom w:w="0" w:type="dxa"/>
              <w:right w:w="108" w:type="dxa"/>
            </w:tcMar>
          </w:tcPr>
          <w:p w:rsidR="00897F32" w:rsidRPr="005840A5" w:rsidRDefault="00897F32" w:rsidP="00F56B6A">
            <w:pPr>
              <w:pStyle w:val="NormalWeb"/>
              <w:spacing w:before="0" w:beforeAutospacing="0" w:after="0" w:afterAutospacing="0"/>
              <w:ind w:left="-108"/>
              <w:jc w:val="both"/>
              <w:rPr>
                <w:lang w:val="nb-NO"/>
              </w:rPr>
            </w:pPr>
            <w:r w:rsidRPr="005840A5">
              <w:rPr>
                <w:b/>
                <w:bCs/>
                <w:i/>
                <w:iCs/>
                <w:lang w:val="nb-NO"/>
              </w:rPr>
              <w:t>Nơi nhận:</w:t>
            </w:r>
          </w:p>
          <w:p w:rsidR="00897F32" w:rsidRPr="005840A5" w:rsidRDefault="0048182E" w:rsidP="00F56B6A">
            <w:pPr>
              <w:pStyle w:val="NormalWeb"/>
              <w:spacing w:before="0" w:beforeAutospacing="0" w:after="0" w:afterAutospacing="0"/>
              <w:ind w:left="-108"/>
              <w:jc w:val="both"/>
              <w:rPr>
                <w:sz w:val="22"/>
                <w:szCs w:val="22"/>
                <w:lang w:val="nb-NO"/>
              </w:rPr>
            </w:pPr>
            <w:r>
              <w:rPr>
                <w:sz w:val="22"/>
                <w:szCs w:val="22"/>
                <w:lang w:val="nb-NO"/>
              </w:rPr>
              <w:t>- TT T</w:t>
            </w:r>
            <w:r w:rsidR="00897F32" w:rsidRPr="005840A5">
              <w:rPr>
                <w:sz w:val="22"/>
                <w:szCs w:val="22"/>
                <w:lang w:val="nb-NO"/>
              </w:rPr>
              <w:t>ỉnh ủy</w:t>
            </w:r>
            <w:r w:rsidR="008C51D3" w:rsidRPr="005840A5">
              <w:rPr>
                <w:sz w:val="22"/>
                <w:szCs w:val="22"/>
                <w:lang w:val="nb-NO"/>
              </w:rPr>
              <w:t xml:space="preserve"> </w:t>
            </w:r>
            <w:r w:rsidR="008C51D3" w:rsidRPr="005840A5">
              <w:rPr>
                <w:i/>
                <w:sz w:val="22"/>
                <w:szCs w:val="22"/>
                <w:lang w:val="nb-NO"/>
              </w:rPr>
              <w:t>(b/c)</w:t>
            </w:r>
            <w:r w:rsidR="00897F32" w:rsidRPr="005840A5">
              <w:rPr>
                <w:sz w:val="22"/>
                <w:szCs w:val="22"/>
                <w:lang w:val="nb-NO"/>
              </w:rPr>
              <w:t>;</w:t>
            </w:r>
          </w:p>
          <w:p w:rsidR="00897F32" w:rsidRPr="009B3C86" w:rsidRDefault="00897F32" w:rsidP="00F56B6A">
            <w:pPr>
              <w:pStyle w:val="NormalWeb"/>
              <w:spacing w:before="0" w:beforeAutospacing="0" w:after="0" w:afterAutospacing="0"/>
              <w:ind w:left="-108"/>
              <w:jc w:val="both"/>
              <w:rPr>
                <w:sz w:val="22"/>
                <w:szCs w:val="22"/>
              </w:rPr>
            </w:pPr>
            <w:r w:rsidRPr="009B3C86">
              <w:rPr>
                <w:sz w:val="22"/>
                <w:szCs w:val="22"/>
              </w:rPr>
              <w:t>- TT HĐND tỉnh</w:t>
            </w:r>
            <w:r w:rsidR="008C51D3" w:rsidRPr="009B3C86">
              <w:rPr>
                <w:sz w:val="22"/>
                <w:szCs w:val="22"/>
              </w:rPr>
              <w:t xml:space="preserve"> </w:t>
            </w:r>
            <w:r w:rsidR="008C51D3" w:rsidRPr="00914662">
              <w:rPr>
                <w:i/>
                <w:sz w:val="22"/>
                <w:szCs w:val="22"/>
              </w:rPr>
              <w:t>(b/c)</w:t>
            </w:r>
            <w:r w:rsidRPr="009B3C86">
              <w:rPr>
                <w:sz w:val="22"/>
                <w:szCs w:val="22"/>
              </w:rPr>
              <w:t>;</w:t>
            </w:r>
          </w:p>
          <w:p w:rsidR="00DA6D36" w:rsidRPr="009B3C86" w:rsidRDefault="00897F32" w:rsidP="00F56B6A">
            <w:pPr>
              <w:pStyle w:val="NormalWeb"/>
              <w:spacing w:before="0" w:beforeAutospacing="0" w:after="0" w:afterAutospacing="0"/>
              <w:ind w:left="-108"/>
              <w:jc w:val="both"/>
              <w:rPr>
                <w:sz w:val="22"/>
                <w:szCs w:val="22"/>
              </w:rPr>
            </w:pPr>
            <w:r w:rsidRPr="009B3C86">
              <w:rPr>
                <w:sz w:val="22"/>
                <w:szCs w:val="22"/>
              </w:rPr>
              <w:t>- Chủ tịch</w:t>
            </w:r>
            <w:r w:rsidR="00DA6D36" w:rsidRPr="009B3C86">
              <w:rPr>
                <w:sz w:val="22"/>
                <w:szCs w:val="22"/>
              </w:rPr>
              <w:t xml:space="preserve"> UBND tỉnh </w:t>
            </w:r>
            <w:r w:rsidR="00DA6D36" w:rsidRPr="00914662">
              <w:rPr>
                <w:i/>
                <w:sz w:val="22"/>
                <w:szCs w:val="22"/>
              </w:rPr>
              <w:t>(b/c)</w:t>
            </w:r>
            <w:r w:rsidR="00DA6D36" w:rsidRPr="009B3C86">
              <w:rPr>
                <w:sz w:val="22"/>
                <w:szCs w:val="22"/>
              </w:rPr>
              <w:t>;</w:t>
            </w:r>
          </w:p>
          <w:p w:rsidR="00897F32" w:rsidRPr="009B3C86" w:rsidRDefault="00DA6D36" w:rsidP="00F56B6A">
            <w:pPr>
              <w:pStyle w:val="NormalWeb"/>
              <w:spacing w:before="0" w:beforeAutospacing="0" w:after="0" w:afterAutospacing="0"/>
              <w:ind w:left="-108"/>
              <w:jc w:val="both"/>
              <w:rPr>
                <w:sz w:val="22"/>
                <w:szCs w:val="22"/>
              </w:rPr>
            </w:pPr>
            <w:r w:rsidRPr="009B3C86">
              <w:rPr>
                <w:sz w:val="22"/>
                <w:szCs w:val="22"/>
              </w:rPr>
              <w:t>-</w:t>
            </w:r>
            <w:r w:rsidR="00897F32" w:rsidRPr="009B3C86">
              <w:rPr>
                <w:sz w:val="22"/>
                <w:szCs w:val="22"/>
              </w:rPr>
              <w:t xml:space="preserve"> </w:t>
            </w:r>
            <w:r w:rsidRPr="009B3C86">
              <w:rPr>
                <w:sz w:val="22"/>
                <w:szCs w:val="22"/>
              </w:rPr>
              <w:t>C</w:t>
            </w:r>
            <w:r w:rsidR="00897F32" w:rsidRPr="009B3C86">
              <w:rPr>
                <w:sz w:val="22"/>
                <w:szCs w:val="22"/>
              </w:rPr>
              <w:t xml:space="preserve">ác </w:t>
            </w:r>
            <w:r w:rsidRPr="009B3C86">
              <w:rPr>
                <w:sz w:val="22"/>
                <w:szCs w:val="22"/>
              </w:rPr>
              <w:t xml:space="preserve">Phó Chủ tịch </w:t>
            </w:r>
            <w:r w:rsidR="00897F32" w:rsidRPr="009B3C86">
              <w:rPr>
                <w:sz w:val="22"/>
                <w:szCs w:val="22"/>
              </w:rPr>
              <w:t>UBND tỉnh;</w:t>
            </w:r>
          </w:p>
          <w:p w:rsidR="00897F32" w:rsidRPr="009B3C86" w:rsidRDefault="00897F32" w:rsidP="00F56B6A">
            <w:pPr>
              <w:pStyle w:val="NormalWeb"/>
              <w:spacing w:before="0" w:beforeAutospacing="0" w:after="0" w:afterAutospacing="0"/>
              <w:ind w:left="-108"/>
              <w:jc w:val="both"/>
              <w:rPr>
                <w:sz w:val="22"/>
                <w:szCs w:val="22"/>
              </w:rPr>
            </w:pPr>
            <w:r w:rsidRPr="009B3C86">
              <w:rPr>
                <w:sz w:val="22"/>
                <w:szCs w:val="22"/>
              </w:rPr>
              <w:t>- Như Điều 3;</w:t>
            </w:r>
          </w:p>
          <w:p w:rsidR="00DA6D36" w:rsidRDefault="00DA6D36" w:rsidP="00F56B6A">
            <w:pPr>
              <w:pStyle w:val="NormalWeb"/>
              <w:spacing w:before="0" w:beforeAutospacing="0" w:after="0" w:afterAutospacing="0"/>
              <w:ind w:left="-108"/>
              <w:jc w:val="both"/>
              <w:rPr>
                <w:sz w:val="22"/>
                <w:szCs w:val="22"/>
              </w:rPr>
            </w:pPr>
            <w:r w:rsidRPr="009B3C86">
              <w:rPr>
                <w:sz w:val="22"/>
                <w:szCs w:val="22"/>
              </w:rPr>
              <w:t xml:space="preserve">- Trung tâm </w:t>
            </w:r>
            <w:r w:rsidR="0048182E">
              <w:rPr>
                <w:sz w:val="22"/>
                <w:szCs w:val="22"/>
              </w:rPr>
              <w:t>T</w:t>
            </w:r>
            <w:r w:rsidR="00E26BE9" w:rsidRPr="009B3C86">
              <w:rPr>
                <w:sz w:val="22"/>
                <w:szCs w:val="22"/>
              </w:rPr>
              <w:t>hông tin</w:t>
            </w:r>
            <w:r w:rsidRPr="009B3C86">
              <w:rPr>
                <w:sz w:val="22"/>
                <w:szCs w:val="22"/>
              </w:rPr>
              <w:t xml:space="preserve"> tỉnh Sơn La;</w:t>
            </w:r>
          </w:p>
          <w:p w:rsidR="00914662" w:rsidRPr="009B3C86" w:rsidRDefault="00914662" w:rsidP="00F56B6A">
            <w:pPr>
              <w:pStyle w:val="NormalWeb"/>
              <w:spacing w:before="0" w:beforeAutospacing="0" w:after="0" w:afterAutospacing="0"/>
              <w:ind w:left="-108"/>
              <w:jc w:val="both"/>
              <w:rPr>
                <w:sz w:val="22"/>
                <w:szCs w:val="22"/>
              </w:rPr>
            </w:pPr>
            <w:r>
              <w:rPr>
                <w:sz w:val="22"/>
                <w:szCs w:val="22"/>
              </w:rPr>
              <w:t>- Các phòng: TH, KT - VP UBND tỉnh;</w:t>
            </w:r>
          </w:p>
          <w:p w:rsidR="00897F32" w:rsidRPr="009B3C86" w:rsidRDefault="00897F32" w:rsidP="00914662">
            <w:pPr>
              <w:pStyle w:val="NormalWeb"/>
              <w:spacing w:before="0" w:beforeAutospacing="0" w:after="0" w:afterAutospacing="0"/>
              <w:ind w:left="-108"/>
              <w:jc w:val="both"/>
            </w:pPr>
            <w:r w:rsidRPr="009B3C86">
              <w:rPr>
                <w:sz w:val="22"/>
                <w:szCs w:val="22"/>
              </w:rPr>
              <w:t xml:space="preserve">- Lưu: VT - </w:t>
            </w:r>
            <w:r w:rsidR="00914662">
              <w:rPr>
                <w:sz w:val="22"/>
                <w:szCs w:val="22"/>
              </w:rPr>
              <w:t>Thiện</w:t>
            </w:r>
            <w:r w:rsidRPr="009B3C86">
              <w:rPr>
                <w:sz w:val="22"/>
                <w:szCs w:val="22"/>
              </w:rPr>
              <w:t xml:space="preserve"> 2</w:t>
            </w:r>
            <w:r w:rsidR="00DA6D36" w:rsidRPr="009B3C86">
              <w:rPr>
                <w:sz w:val="22"/>
                <w:szCs w:val="22"/>
              </w:rPr>
              <w:t>5</w:t>
            </w:r>
            <w:r w:rsidRPr="009B3C86">
              <w:rPr>
                <w:sz w:val="22"/>
                <w:szCs w:val="22"/>
              </w:rPr>
              <w:t xml:space="preserve"> bản.</w:t>
            </w:r>
          </w:p>
        </w:tc>
        <w:tc>
          <w:tcPr>
            <w:tcW w:w="4748" w:type="dxa"/>
            <w:tcMar>
              <w:top w:w="0" w:type="dxa"/>
              <w:left w:w="108" w:type="dxa"/>
              <w:bottom w:w="0" w:type="dxa"/>
              <w:right w:w="108" w:type="dxa"/>
            </w:tcMar>
          </w:tcPr>
          <w:p w:rsidR="00572B68" w:rsidRPr="009B3C86" w:rsidRDefault="00572B68" w:rsidP="00F56B6A">
            <w:pPr>
              <w:pStyle w:val="NormalWeb"/>
              <w:spacing w:before="0" w:beforeAutospacing="0" w:after="0" w:afterAutospacing="0"/>
              <w:jc w:val="center"/>
              <w:rPr>
                <w:b/>
                <w:bCs/>
                <w:sz w:val="26"/>
                <w:szCs w:val="26"/>
              </w:rPr>
            </w:pPr>
            <w:r w:rsidRPr="009B3C86">
              <w:rPr>
                <w:b/>
                <w:bCs/>
                <w:sz w:val="26"/>
                <w:szCs w:val="26"/>
              </w:rPr>
              <w:t>TM. ỦY BAN NHÂN DÂN</w:t>
            </w:r>
          </w:p>
          <w:p w:rsidR="00897F32" w:rsidRPr="009B3C86" w:rsidRDefault="00572B68" w:rsidP="00F56B6A">
            <w:pPr>
              <w:pStyle w:val="NormalWeb"/>
              <w:spacing w:before="0" w:beforeAutospacing="0" w:after="0" w:afterAutospacing="0"/>
              <w:jc w:val="center"/>
            </w:pPr>
            <w:r w:rsidRPr="009B3C86">
              <w:rPr>
                <w:b/>
                <w:bCs/>
                <w:sz w:val="26"/>
                <w:szCs w:val="26"/>
              </w:rPr>
              <w:t>KT</w:t>
            </w:r>
            <w:r w:rsidR="00897F32" w:rsidRPr="009B3C86">
              <w:rPr>
                <w:b/>
                <w:bCs/>
                <w:sz w:val="26"/>
                <w:szCs w:val="26"/>
              </w:rPr>
              <w:t>. CHỦ TỊCH</w:t>
            </w:r>
          </w:p>
          <w:p w:rsidR="00897F32" w:rsidRPr="009B3C86" w:rsidRDefault="00897F32" w:rsidP="00F56B6A">
            <w:pPr>
              <w:pStyle w:val="NormalWeb"/>
              <w:spacing w:before="0" w:beforeAutospacing="0" w:after="0" w:afterAutospacing="0"/>
              <w:jc w:val="center"/>
              <w:rPr>
                <w:b/>
                <w:sz w:val="26"/>
                <w:szCs w:val="26"/>
              </w:rPr>
            </w:pPr>
            <w:r w:rsidRPr="009B3C86">
              <w:rPr>
                <w:b/>
                <w:bCs/>
                <w:sz w:val="26"/>
                <w:szCs w:val="26"/>
              </w:rPr>
              <w:t>PHÓ CHỦ TỊCH </w:t>
            </w:r>
          </w:p>
          <w:p w:rsidR="00897F32" w:rsidRPr="009B3C86" w:rsidRDefault="00897F32" w:rsidP="00F56B6A">
            <w:pPr>
              <w:pStyle w:val="NormalWeb"/>
              <w:spacing w:before="0" w:beforeAutospacing="0" w:after="0" w:afterAutospacing="0"/>
              <w:jc w:val="center"/>
            </w:pPr>
            <w:r w:rsidRPr="009B3C86">
              <w:rPr>
                <w:b/>
                <w:bCs/>
                <w:sz w:val="28"/>
                <w:szCs w:val="28"/>
              </w:rPr>
              <w:t xml:space="preserve">  </w:t>
            </w:r>
          </w:p>
          <w:p w:rsidR="00897F32" w:rsidRPr="0048182E" w:rsidRDefault="0048182E" w:rsidP="00F56B6A">
            <w:pPr>
              <w:pStyle w:val="NormalWeb"/>
              <w:spacing w:before="0" w:beforeAutospacing="0" w:after="0" w:afterAutospacing="0"/>
              <w:jc w:val="center"/>
              <w:rPr>
                <w:bCs/>
                <w:sz w:val="26"/>
                <w:szCs w:val="28"/>
              </w:rPr>
            </w:pPr>
            <w:r w:rsidRPr="0048182E">
              <w:rPr>
                <w:bCs/>
                <w:sz w:val="26"/>
                <w:szCs w:val="28"/>
              </w:rPr>
              <w:t>(Đã ký)</w:t>
            </w:r>
          </w:p>
          <w:p w:rsidR="00281C8A" w:rsidRPr="0048182E" w:rsidRDefault="00281C8A" w:rsidP="00F56B6A">
            <w:pPr>
              <w:pStyle w:val="NormalWeb"/>
              <w:spacing w:before="0" w:beforeAutospacing="0" w:after="0" w:afterAutospacing="0"/>
              <w:jc w:val="center"/>
              <w:rPr>
                <w:bCs/>
                <w:sz w:val="26"/>
                <w:szCs w:val="28"/>
              </w:rPr>
            </w:pPr>
          </w:p>
          <w:p w:rsidR="00897F32" w:rsidRPr="009B3C86" w:rsidRDefault="00897F32" w:rsidP="00F56B6A">
            <w:pPr>
              <w:pStyle w:val="NormalWeb"/>
              <w:spacing w:before="0" w:beforeAutospacing="0" w:after="0" w:afterAutospacing="0"/>
              <w:jc w:val="center"/>
            </w:pPr>
            <w:r w:rsidRPr="009B3C86">
              <w:rPr>
                <w:b/>
                <w:bCs/>
                <w:sz w:val="28"/>
                <w:szCs w:val="28"/>
              </w:rPr>
              <w:t> </w:t>
            </w:r>
          </w:p>
          <w:p w:rsidR="00897F32" w:rsidRPr="00914662" w:rsidRDefault="00914662" w:rsidP="00F56B6A">
            <w:pPr>
              <w:pStyle w:val="NormalWeb"/>
              <w:spacing w:before="0" w:beforeAutospacing="0" w:after="0" w:afterAutospacing="0"/>
              <w:jc w:val="center"/>
              <w:rPr>
                <w:b/>
                <w:sz w:val="28"/>
                <w:szCs w:val="28"/>
              </w:rPr>
            </w:pPr>
            <w:r w:rsidRPr="00914662">
              <w:rPr>
                <w:b/>
                <w:sz w:val="28"/>
                <w:szCs w:val="28"/>
              </w:rPr>
              <w:t>Đặng Ngọc Hậu</w:t>
            </w:r>
          </w:p>
        </w:tc>
      </w:tr>
    </w:tbl>
    <w:p w:rsidR="00897F32" w:rsidRPr="009B3C86" w:rsidRDefault="00897F32" w:rsidP="00897F32"/>
    <w:p w:rsidR="0057058C" w:rsidRDefault="0057058C" w:rsidP="00897F32"/>
    <w:p w:rsidR="0057058C" w:rsidRPr="0057058C" w:rsidRDefault="0057058C" w:rsidP="0057058C"/>
    <w:p w:rsidR="0057058C" w:rsidRPr="0057058C" w:rsidRDefault="0057058C" w:rsidP="0057058C"/>
    <w:p w:rsidR="0057058C" w:rsidRPr="0057058C" w:rsidRDefault="0057058C" w:rsidP="0057058C"/>
    <w:p w:rsidR="0057058C" w:rsidRPr="0057058C" w:rsidRDefault="0057058C" w:rsidP="0057058C"/>
    <w:p w:rsidR="0057058C" w:rsidRPr="0057058C" w:rsidRDefault="0057058C" w:rsidP="0057058C"/>
    <w:p w:rsidR="0057058C" w:rsidRDefault="0057058C" w:rsidP="0057058C"/>
    <w:p w:rsidR="0057058C" w:rsidRDefault="0057058C" w:rsidP="0057058C">
      <w:pPr>
        <w:sectPr w:rsidR="0057058C" w:rsidSect="0048182E">
          <w:footerReference w:type="even" r:id="rId7"/>
          <w:pgSz w:w="11907" w:h="16840" w:code="9"/>
          <w:pgMar w:top="1474" w:right="1134" w:bottom="1474" w:left="1418" w:header="454" w:footer="454" w:gutter="0"/>
          <w:cols w:space="720"/>
          <w:titlePg/>
          <w:docGrid w:linePitch="296"/>
        </w:sectPr>
      </w:pPr>
    </w:p>
    <w:p w:rsidR="0057058C" w:rsidRPr="0057058C" w:rsidRDefault="0057058C" w:rsidP="0057058C">
      <w:pPr>
        <w:tabs>
          <w:tab w:val="left" w:pos="1185"/>
        </w:tabs>
        <w:jc w:val="center"/>
        <w:rPr>
          <w:rFonts w:eastAsia="Arial"/>
          <w:b/>
          <w:bCs w:val="0"/>
          <w:w w:val="80"/>
          <w:sz w:val="26"/>
          <w:lang w:val="nl-NL"/>
        </w:rPr>
      </w:pPr>
      <w:r w:rsidRPr="0057058C">
        <w:rPr>
          <w:rFonts w:eastAsia="Arial"/>
          <w:b/>
          <w:bCs w:val="0"/>
          <w:w w:val="80"/>
          <w:sz w:val="26"/>
          <w:lang w:val="nl-NL"/>
        </w:rPr>
        <w:lastRenderedPageBreak/>
        <w:t>Biểu số 01</w:t>
      </w:r>
    </w:p>
    <w:p w:rsidR="0057058C" w:rsidRPr="0057058C" w:rsidRDefault="0057058C" w:rsidP="0057058C">
      <w:pPr>
        <w:tabs>
          <w:tab w:val="left" w:pos="1185"/>
        </w:tabs>
        <w:jc w:val="center"/>
        <w:rPr>
          <w:rFonts w:eastAsia="Arial"/>
          <w:b/>
          <w:bCs w:val="0"/>
          <w:w w:val="80"/>
          <w:sz w:val="26"/>
          <w:lang w:val="nl-NL"/>
        </w:rPr>
      </w:pPr>
      <w:r w:rsidRPr="0057058C">
        <w:rPr>
          <w:rFonts w:eastAsia="Arial"/>
          <w:b/>
          <w:bCs w:val="0"/>
          <w:w w:val="80"/>
          <w:sz w:val="26"/>
          <w:lang w:val="nl-NL"/>
        </w:rPr>
        <w:t>DANH MỤC BỔ SUNG CÁC DỰ ÁN XÁC ĐỊNH GIÁ ĐẤT CỤ THỂ ĐỂ ĐẤU GIÁ ĐẤT,</w:t>
      </w:r>
    </w:p>
    <w:p w:rsidR="0057058C" w:rsidRPr="0057058C" w:rsidRDefault="0057058C" w:rsidP="0057058C">
      <w:pPr>
        <w:tabs>
          <w:tab w:val="left" w:pos="1185"/>
        </w:tabs>
        <w:jc w:val="center"/>
        <w:rPr>
          <w:rFonts w:eastAsia="Arial"/>
          <w:b/>
          <w:bCs w:val="0"/>
          <w:w w:val="80"/>
          <w:sz w:val="26"/>
          <w:lang w:val="nl-NL"/>
        </w:rPr>
      </w:pPr>
      <w:r w:rsidRPr="0057058C">
        <w:rPr>
          <w:rFonts w:eastAsia="Arial"/>
          <w:b/>
          <w:bCs w:val="0"/>
          <w:w w:val="80"/>
          <w:sz w:val="26"/>
          <w:lang w:val="nl-NL"/>
        </w:rPr>
        <w:t xml:space="preserve"> ĐẤU THẦU CÁC DỰ ÁN ĐẦU TƯ CÓ SỬ DỤNG ĐẤT</w:t>
      </w:r>
    </w:p>
    <w:p w:rsidR="0057058C" w:rsidRPr="0057058C" w:rsidRDefault="0057058C" w:rsidP="0057058C">
      <w:pPr>
        <w:tabs>
          <w:tab w:val="left" w:pos="1185"/>
        </w:tabs>
        <w:jc w:val="center"/>
        <w:rPr>
          <w:rFonts w:eastAsia="Arial"/>
          <w:bCs w:val="0"/>
          <w:i/>
          <w:w w:val="80"/>
          <w:sz w:val="26"/>
          <w:lang w:val="nl-NL"/>
        </w:rPr>
      </w:pPr>
      <w:r w:rsidRPr="0057058C">
        <w:rPr>
          <w:rFonts w:eastAsia="Arial"/>
          <w:bCs w:val="0"/>
          <w:i/>
          <w:w w:val="80"/>
          <w:sz w:val="26"/>
          <w:lang w:val="nl-NL"/>
        </w:rPr>
        <w:t>(Kèm theo Quyết định số 1636/QĐ-UBND ngày 29/8/2023 của UBND tỉnh)</w:t>
      </w:r>
    </w:p>
    <w:p w:rsidR="0057058C" w:rsidRPr="0057058C" w:rsidRDefault="0057058C" w:rsidP="0057058C">
      <w:pPr>
        <w:tabs>
          <w:tab w:val="left" w:pos="1185"/>
        </w:tabs>
        <w:spacing w:before="60" w:after="60"/>
        <w:rPr>
          <w:rFonts w:eastAsia="Arial"/>
          <w:bCs w:val="0"/>
          <w:w w:val="80"/>
          <w:sz w:val="2"/>
          <w:lang w:val="nl-NL"/>
        </w:rPr>
      </w:pPr>
    </w:p>
    <w:tbl>
      <w:tblPr>
        <w:tblStyle w:val="TableGrid"/>
        <w:tblW w:w="13708" w:type="dxa"/>
        <w:tblInd w:w="108" w:type="dxa"/>
        <w:tblLook w:val="04A0" w:firstRow="1" w:lastRow="0" w:firstColumn="1" w:lastColumn="0" w:noHBand="0" w:noVBand="1"/>
      </w:tblPr>
      <w:tblGrid>
        <w:gridCol w:w="640"/>
        <w:gridCol w:w="3188"/>
        <w:gridCol w:w="1984"/>
        <w:gridCol w:w="1086"/>
        <w:gridCol w:w="1352"/>
        <w:gridCol w:w="1003"/>
        <w:gridCol w:w="1804"/>
        <w:gridCol w:w="920"/>
        <w:gridCol w:w="1154"/>
        <w:gridCol w:w="577"/>
      </w:tblGrid>
      <w:tr w:rsidR="0057058C" w:rsidRPr="0057058C" w:rsidTr="002570AF">
        <w:trPr>
          <w:trHeight w:val="1635"/>
        </w:trPr>
        <w:tc>
          <w:tcPr>
            <w:tcW w:w="640" w:type="dxa"/>
            <w:vAlign w:val="center"/>
            <w:hideMark/>
          </w:tcPr>
          <w:p w:rsidR="0057058C" w:rsidRPr="0057058C" w:rsidRDefault="0057058C" w:rsidP="0057058C">
            <w:pPr>
              <w:tabs>
                <w:tab w:val="left" w:pos="1185"/>
              </w:tabs>
              <w:spacing w:before="60" w:after="60"/>
              <w:ind w:left="-108" w:right="-35"/>
              <w:jc w:val="center"/>
              <w:rPr>
                <w:b/>
                <w:w w:val="80"/>
                <w:sz w:val="24"/>
                <w:szCs w:val="24"/>
              </w:rPr>
            </w:pPr>
            <w:r w:rsidRPr="0057058C">
              <w:rPr>
                <w:b/>
                <w:w w:val="80"/>
                <w:sz w:val="24"/>
                <w:szCs w:val="24"/>
              </w:rPr>
              <w:t>STT</w:t>
            </w:r>
          </w:p>
        </w:tc>
        <w:tc>
          <w:tcPr>
            <w:tcW w:w="3188" w:type="dxa"/>
            <w:vAlign w:val="center"/>
            <w:hideMark/>
          </w:tcPr>
          <w:p w:rsidR="0057058C" w:rsidRPr="0057058C" w:rsidRDefault="0057058C" w:rsidP="0057058C">
            <w:pPr>
              <w:tabs>
                <w:tab w:val="left" w:pos="1185"/>
              </w:tabs>
              <w:spacing w:before="60" w:after="60"/>
              <w:ind w:left="-108" w:right="-35"/>
              <w:jc w:val="center"/>
              <w:rPr>
                <w:b/>
                <w:w w:val="80"/>
                <w:sz w:val="24"/>
                <w:szCs w:val="24"/>
              </w:rPr>
            </w:pPr>
            <w:r w:rsidRPr="0057058C">
              <w:rPr>
                <w:b/>
                <w:w w:val="80"/>
                <w:sz w:val="24"/>
                <w:szCs w:val="24"/>
              </w:rPr>
              <w:t>Tên danh mục dự án/Mục đích               cần định giá/Cổ phần hóa</w:t>
            </w:r>
          </w:p>
        </w:tc>
        <w:tc>
          <w:tcPr>
            <w:tcW w:w="1984" w:type="dxa"/>
            <w:vAlign w:val="center"/>
            <w:hideMark/>
          </w:tcPr>
          <w:p w:rsidR="0057058C" w:rsidRPr="0057058C" w:rsidRDefault="0057058C" w:rsidP="0057058C">
            <w:pPr>
              <w:tabs>
                <w:tab w:val="left" w:pos="1185"/>
              </w:tabs>
              <w:spacing w:before="60" w:after="60"/>
              <w:ind w:left="-108" w:right="-35"/>
              <w:jc w:val="center"/>
              <w:rPr>
                <w:b/>
                <w:w w:val="80"/>
                <w:sz w:val="24"/>
                <w:szCs w:val="24"/>
              </w:rPr>
            </w:pPr>
            <w:r w:rsidRPr="0057058C">
              <w:rPr>
                <w:b/>
                <w:w w:val="80"/>
                <w:sz w:val="24"/>
                <w:szCs w:val="24"/>
              </w:rPr>
              <w:t xml:space="preserve">Vị trí, địa điểm                  </w:t>
            </w:r>
            <w:r w:rsidRPr="0057058C">
              <w:rPr>
                <w:i/>
                <w:w w:val="80"/>
                <w:sz w:val="24"/>
                <w:szCs w:val="24"/>
              </w:rPr>
              <w:t>(thôn, xóm, tổ - xã,                 thị trấn)</w:t>
            </w:r>
          </w:p>
        </w:tc>
        <w:tc>
          <w:tcPr>
            <w:tcW w:w="1086" w:type="dxa"/>
            <w:vAlign w:val="center"/>
            <w:hideMark/>
          </w:tcPr>
          <w:p w:rsidR="0057058C" w:rsidRPr="0057058C" w:rsidRDefault="0057058C" w:rsidP="0057058C">
            <w:pPr>
              <w:tabs>
                <w:tab w:val="left" w:pos="1185"/>
              </w:tabs>
              <w:spacing w:before="60" w:after="60"/>
              <w:ind w:left="-108" w:right="-156"/>
              <w:jc w:val="center"/>
              <w:rPr>
                <w:b/>
                <w:w w:val="80"/>
                <w:sz w:val="24"/>
                <w:szCs w:val="24"/>
              </w:rPr>
            </w:pPr>
            <w:r w:rsidRPr="0057058C">
              <w:rPr>
                <w:b/>
                <w:w w:val="80"/>
                <w:sz w:val="24"/>
                <w:szCs w:val="24"/>
              </w:rPr>
              <w:t>Diện tích               cần định             giá đất (ha)</w:t>
            </w:r>
          </w:p>
        </w:tc>
        <w:tc>
          <w:tcPr>
            <w:tcW w:w="1352" w:type="dxa"/>
            <w:vAlign w:val="center"/>
            <w:hideMark/>
          </w:tcPr>
          <w:p w:rsidR="0057058C" w:rsidRPr="0057058C" w:rsidRDefault="0057058C" w:rsidP="0057058C">
            <w:pPr>
              <w:tabs>
                <w:tab w:val="left" w:pos="1185"/>
              </w:tabs>
              <w:spacing w:before="60" w:after="60"/>
              <w:ind w:left="-108" w:right="-35"/>
              <w:jc w:val="center"/>
              <w:rPr>
                <w:b/>
                <w:w w:val="80"/>
                <w:sz w:val="24"/>
                <w:szCs w:val="24"/>
              </w:rPr>
            </w:pPr>
            <w:r w:rsidRPr="0057058C">
              <w:rPr>
                <w:b/>
                <w:w w:val="80"/>
                <w:sz w:val="24"/>
                <w:szCs w:val="24"/>
              </w:rPr>
              <w:t>Loại đất cần định giá</w:t>
            </w:r>
          </w:p>
        </w:tc>
        <w:tc>
          <w:tcPr>
            <w:tcW w:w="1003" w:type="dxa"/>
            <w:vAlign w:val="center"/>
            <w:hideMark/>
          </w:tcPr>
          <w:p w:rsidR="0057058C" w:rsidRPr="0057058C" w:rsidRDefault="0057058C" w:rsidP="0057058C">
            <w:pPr>
              <w:tabs>
                <w:tab w:val="left" w:pos="1185"/>
              </w:tabs>
              <w:spacing w:before="60" w:after="60"/>
              <w:ind w:left="-108" w:right="-69"/>
              <w:jc w:val="center"/>
              <w:rPr>
                <w:b/>
                <w:w w:val="80"/>
                <w:sz w:val="24"/>
                <w:szCs w:val="24"/>
              </w:rPr>
            </w:pPr>
            <w:r w:rsidRPr="0057058C">
              <w:rPr>
                <w:b/>
                <w:w w:val="80"/>
                <w:sz w:val="24"/>
                <w:szCs w:val="24"/>
              </w:rPr>
              <w:t>Thời hạn sử dụng của thửa đất cần định giá</w:t>
            </w:r>
          </w:p>
        </w:tc>
        <w:tc>
          <w:tcPr>
            <w:tcW w:w="1804" w:type="dxa"/>
            <w:vAlign w:val="center"/>
            <w:hideMark/>
          </w:tcPr>
          <w:p w:rsidR="0057058C" w:rsidRPr="0057058C" w:rsidRDefault="0057058C" w:rsidP="0057058C">
            <w:pPr>
              <w:tabs>
                <w:tab w:val="left" w:pos="1185"/>
              </w:tabs>
              <w:spacing w:before="60" w:after="60"/>
              <w:ind w:left="-108" w:right="-108"/>
              <w:jc w:val="center"/>
              <w:rPr>
                <w:b/>
                <w:w w:val="80"/>
                <w:sz w:val="24"/>
                <w:szCs w:val="24"/>
              </w:rPr>
            </w:pPr>
            <w:r w:rsidRPr="0057058C">
              <w:rPr>
                <w:b/>
                <w:w w:val="80"/>
                <w:sz w:val="24"/>
                <w:szCs w:val="24"/>
              </w:rPr>
              <w:t xml:space="preserve">Các thông tin chung            </w:t>
            </w:r>
            <w:r w:rsidRPr="0057058C">
              <w:rPr>
                <w:i/>
                <w:w w:val="80"/>
                <w:sz w:val="24"/>
                <w:szCs w:val="24"/>
              </w:rPr>
              <w:t>(QH, KHSD đất; QHXD chi tiết; các  VB pháp lý khác có liên quan)</w:t>
            </w:r>
          </w:p>
        </w:tc>
        <w:tc>
          <w:tcPr>
            <w:tcW w:w="920" w:type="dxa"/>
            <w:vAlign w:val="center"/>
            <w:hideMark/>
          </w:tcPr>
          <w:p w:rsidR="0057058C" w:rsidRPr="0057058C" w:rsidRDefault="0057058C" w:rsidP="0057058C">
            <w:pPr>
              <w:tabs>
                <w:tab w:val="left" w:pos="1185"/>
              </w:tabs>
              <w:spacing w:before="60" w:after="60"/>
              <w:ind w:left="-57" w:right="-57"/>
              <w:jc w:val="center"/>
              <w:rPr>
                <w:b/>
                <w:w w:val="80"/>
                <w:sz w:val="24"/>
                <w:szCs w:val="24"/>
              </w:rPr>
            </w:pPr>
            <w:r w:rsidRPr="0057058C">
              <w:rPr>
                <w:b/>
                <w:w w:val="80"/>
                <w:sz w:val="24"/>
                <w:szCs w:val="24"/>
              </w:rPr>
              <w:t>Thời gian cần định giá</w:t>
            </w:r>
          </w:p>
        </w:tc>
        <w:tc>
          <w:tcPr>
            <w:tcW w:w="1154" w:type="dxa"/>
            <w:vAlign w:val="center"/>
            <w:hideMark/>
          </w:tcPr>
          <w:p w:rsidR="0057058C" w:rsidRPr="0057058C" w:rsidRDefault="0057058C" w:rsidP="0057058C">
            <w:pPr>
              <w:tabs>
                <w:tab w:val="left" w:pos="1185"/>
              </w:tabs>
              <w:spacing w:before="60" w:after="60"/>
              <w:ind w:left="-108" w:right="-35"/>
              <w:jc w:val="center"/>
              <w:rPr>
                <w:b/>
                <w:w w:val="80"/>
                <w:sz w:val="24"/>
                <w:szCs w:val="24"/>
              </w:rPr>
            </w:pPr>
            <w:r w:rsidRPr="0057058C">
              <w:rPr>
                <w:b/>
                <w:w w:val="80"/>
                <w:sz w:val="24"/>
                <w:szCs w:val="24"/>
              </w:rPr>
              <w:t>Dự kiến kinh phí định giá</w:t>
            </w:r>
            <w:r w:rsidRPr="0057058C">
              <w:rPr>
                <w:b/>
                <w:w w:val="80"/>
                <w:sz w:val="24"/>
                <w:szCs w:val="24"/>
              </w:rPr>
              <w:br/>
            </w:r>
            <w:r w:rsidRPr="0057058C">
              <w:rPr>
                <w:bCs w:val="0"/>
                <w:i/>
                <w:iCs/>
                <w:w w:val="80"/>
                <w:sz w:val="24"/>
                <w:szCs w:val="24"/>
              </w:rPr>
              <w:t>(triệu đồng)</w:t>
            </w:r>
          </w:p>
        </w:tc>
        <w:tc>
          <w:tcPr>
            <w:tcW w:w="577" w:type="dxa"/>
            <w:vAlign w:val="center"/>
            <w:hideMark/>
          </w:tcPr>
          <w:p w:rsidR="0057058C" w:rsidRPr="0057058C" w:rsidRDefault="0057058C" w:rsidP="0057058C">
            <w:pPr>
              <w:tabs>
                <w:tab w:val="left" w:pos="1185"/>
              </w:tabs>
              <w:spacing w:before="60" w:after="60"/>
              <w:ind w:left="-108" w:right="-35"/>
              <w:jc w:val="center"/>
              <w:rPr>
                <w:b/>
                <w:w w:val="80"/>
                <w:sz w:val="24"/>
                <w:szCs w:val="24"/>
              </w:rPr>
            </w:pPr>
            <w:r w:rsidRPr="0057058C">
              <w:rPr>
                <w:b/>
                <w:w w:val="80"/>
                <w:sz w:val="24"/>
                <w:szCs w:val="24"/>
              </w:rPr>
              <w:t>Ghi chú</w:t>
            </w:r>
          </w:p>
        </w:tc>
      </w:tr>
      <w:tr w:rsidR="0057058C" w:rsidRPr="0057058C" w:rsidTr="002570AF">
        <w:trPr>
          <w:trHeight w:val="420"/>
        </w:trPr>
        <w:tc>
          <w:tcPr>
            <w:tcW w:w="640" w:type="dxa"/>
            <w:vAlign w:val="center"/>
            <w:hideMark/>
          </w:tcPr>
          <w:p w:rsidR="0057058C" w:rsidRPr="0057058C" w:rsidRDefault="0057058C" w:rsidP="0057058C">
            <w:pPr>
              <w:tabs>
                <w:tab w:val="left" w:pos="1185"/>
              </w:tabs>
              <w:spacing w:before="120" w:after="120"/>
              <w:jc w:val="center"/>
              <w:rPr>
                <w:b/>
                <w:w w:val="80"/>
                <w:sz w:val="24"/>
                <w:szCs w:val="24"/>
              </w:rPr>
            </w:pPr>
          </w:p>
        </w:tc>
        <w:tc>
          <w:tcPr>
            <w:tcW w:w="3188" w:type="dxa"/>
            <w:hideMark/>
          </w:tcPr>
          <w:p w:rsidR="0057058C" w:rsidRPr="0057058C" w:rsidRDefault="0057058C" w:rsidP="0057058C">
            <w:pPr>
              <w:tabs>
                <w:tab w:val="left" w:pos="1185"/>
              </w:tabs>
              <w:spacing w:before="120" w:after="120"/>
              <w:rPr>
                <w:b/>
                <w:w w:val="80"/>
                <w:sz w:val="24"/>
                <w:szCs w:val="24"/>
              </w:rPr>
            </w:pPr>
            <w:r w:rsidRPr="0057058C">
              <w:rPr>
                <w:b/>
                <w:w w:val="80"/>
                <w:sz w:val="24"/>
                <w:szCs w:val="24"/>
              </w:rPr>
              <w:t>Tổng dự án</w:t>
            </w:r>
          </w:p>
        </w:tc>
        <w:tc>
          <w:tcPr>
            <w:tcW w:w="1984" w:type="dxa"/>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3</w:t>
            </w:r>
          </w:p>
        </w:tc>
        <w:tc>
          <w:tcPr>
            <w:tcW w:w="1086" w:type="dxa"/>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14,247</w:t>
            </w:r>
          </w:p>
        </w:tc>
        <w:tc>
          <w:tcPr>
            <w:tcW w:w="1352" w:type="dxa"/>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 </w:t>
            </w:r>
          </w:p>
        </w:tc>
        <w:tc>
          <w:tcPr>
            <w:tcW w:w="1003" w:type="dxa"/>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 </w:t>
            </w:r>
          </w:p>
        </w:tc>
        <w:tc>
          <w:tcPr>
            <w:tcW w:w="1804" w:type="dxa"/>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 </w:t>
            </w:r>
          </w:p>
        </w:tc>
        <w:tc>
          <w:tcPr>
            <w:tcW w:w="920" w:type="dxa"/>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 </w:t>
            </w:r>
          </w:p>
        </w:tc>
        <w:tc>
          <w:tcPr>
            <w:tcW w:w="1154" w:type="dxa"/>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 </w:t>
            </w:r>
          </w:p>
        </w:tc>
        <w:tc>
          <w:tcPr>
            <w:tcW w:w="577" w:type="dxa"/>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 </w:t>
            </w:r>
          </w:p>
        </w:tc>
      </w:tr>
      <w:tr w:rsidR="0057058C" w:rsidRPr="0057058C" w:rsidTr="002570AF">
        <w:trPr>
          <w:trHeight w:val="390"/>
        </w:trPr>
        <w:tc>
          <w:tcPr>
            <w:tcW w:w="640" w:type="dxa"/>
            <w:vAlign w:val="center"/>
            <w:hideMark/>
          </w:tcPr>
          <w:p w:rsidR="0057058C" w:rsidRPr="0057058C" w:rsidRDefault="0057058C" w:rsidP="0057058C">
            <w:pPr>
              <w:tabs>
                <w:tab w:val="left" w:pos="1185"/>
              </w:tabs>
              <w:spacing w:before="120" w:after="120"/>
              <w:jc w:val="center"/>
              <w:rPr>
                <w:b/>
                <w:w w:val="80"/>
                <w:sz w:val="24"/>
                <w:szCs w:val="24"/>
              </w:rPr>
            </w:pPr>
            <w:r w:rsidRPr="0057058C">
              <w:rPr>
                <w:b/>
                <w:w w:val="80"/>
                <w:sz w:val="24"/>
                <w:szCs w:val="24"/>
              </w:rPr>
              <w:t>I</w:t>
            </w:r>
          </w:p>
        </w:tc>
        <w:tc>
          <w:tcPr>
            <w:tcW w:w="3188" w:type="dxa"/>
            <w:vAlign w:val="center"/>
            <w:hideMark/>
          </w:tcPr>
          <w:p w:rsidR="0057058C" w:rsidRPr="0057058C" w:rsidRDefault="0057058C" w:rsidP="0057058C">
            <w:pPr>
              <w:tabs>
                <w:tab w:val="left" w:pos="1185"/>
              </w:tabs>
              <w:spacing w:before="120" w:after="120"/>
              <w:jc w:val="both"/>
              <w:rPr>
                <w:b/>
                <w:w w:val="80"/>
                <w:sz w:val="24"/>
                <w:szCs w:val="24"/>
              </w:rPr>
            </w:pPr>
            <w:r w:rsidRPr="0057058C">
              <w:rPr>
                <w:b/>
                <w:w w:val="80"/>
                <w:sz w:val="24"/>
                <w:szCs w:val="24"/>
              </w:rPr>
              <w:t>Thành phố Sơn La</w:t>
            </w:r>
          </w:p>
        </w:tc>
        <w:tc>
          <w:tcPr>
            <w:tcW w:w="1984" w:type="dxa"/>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2</w:t>
            </w:r>
          </w:p>
        </w:tc>
        <w:tc>
          <w:tcPr>
            <w:tcW w:w="1086" w:type="dxa"/>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4,057</w:t>
            </w:r>
          </w:p>
        </w:tc>
        <w:tc>
          <w:tcPr>
            <w:tcW w:w="1352" w:type="dxa"/>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 </w:t>
            </w:r>
          </w:p>
        </w:tc>
        <w:tc>
          <w:tcPr>
            <w:tcW w:w="1003" w:type="dxa"/>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 </w:t>
            </w:r>
          </w:p>
        </w:tc>
        <w:tc>
          <w:tcPr>
            <w:tcW w:w="1804" w:type="dxa"/>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 </w:t>
            </w:r>
          </w:p>
        </w:tc>
        <w:tc>
          <w:tcPr>
            <w:tcW w:w="920" w:type="dxa"/>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 </w:t>
            </w:r>
          </w:p>
        </w:tc>
        <w:tc>
          <w:tcPr>
            <w:tcW w:w="1154" w:type="dxa"/>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 </w:t>
            </w:r>
          </w:p>
        </w:tc>
        <w:tc>
          <w:tcPr>
            <w:tcW w:w="577" w:type="dxa"/>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 </w:t>
            </w:r>
          </w:p>
        </w:tc>
      </w:tr>
      <w:tr w:rsidR="0057058C" w:rsidRPr="0057058C" w:rsidTr="002570AF">
        <w:trPr>
          <w:trHeight w:val="1470"/>
        </w:trPr>
        <w:tc>
          <w:tcPr>
            <w:tcW w:w="640"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1</w:t>
            </w:r>
          </w:p>
        </w:tc>
        <w:tc>
          <w:tcPr>
            <w:tcW w:w="3188" w:type="dxa"/>
            <w:vAlign w:val="center"/>
            <w:hideMark/>
          </w:tcPr>
          <w:p w:rsidR="0057058C" w:rsidRPr="0057058C" w:rsidRDefault="0057058C" w:rsidP="0057058C">
            <w:pPr>
              <w:tabs>
                <w:tab w:val="left" w:pos="1185"/>
              </w:tabs>
              <w:spacing w:before="60" w:after="60"/>
              <w:jc w:val="both"/>
              <w:rPr>
                <w:bCs w:val="0"/>
                <w:w w:val="80"/>
                <w:sz w:val="24"/>
                <w:szCs w:val="24"/>
              </w:rPr>
            </w:pPr>
            <w:r w:rsidRPr="0057058C">
              <w:rPr>
                <w:bCs w:val="0"/>
                <w:w w:val="80"/>
                <w:sz w:val="24"/>
                <w:szCs w:val="24"/>
              </w:rPr>
              <w:t>Dự án Khu đô thị số 1, phường Chiềng An, thành phố Sơn La (đợt 2)</w:t>
            </w:r>
          </w:p>
        </w:tc>
        <w:tc>
          <w:tcPr>
            <w:tcW w:w="1984" w:type="dxa"/>
            <w:vAlign w:val="center"/>
            <w:hideMark/>
          </w:tcPr>
          <w:p w:rsidR="0057058C" w:rsidRPr="0057058C" w:rsidRDefault="0057058C" w:rsidP="0057058C">
            <w:pPr>
              <w:tabs>
                <w:tab w:val="left" w:pos="1458"/>
              </w:tabs>
              <w:spacing w:before="60" w:after="60"/>
              <w:ind w:left="-102" w:right="-115"/>
              <w:jc w:val="center"/>
              <w:rPr>
                <w:bCs w:val="0"/>
                <w:w w:val="80"/>
                <w:sz w:val="24"/>
                <w:szCs w:val="24"/>
              </w:rPr>
            </w:pPr>
            <w:r w:rsidRPr="0057058C">
              <w:rPr>
                <w:bCs w:val="0"/>
                <w:w w:val="80"/>
                <w:sz w:val="24"/>
                <w:szCs w:val="24"/>
              </w:rPr>
              <w:t>Phường Chiềng An,              thành phố Sơn La</w:t>
            </w:r>
          </w:p>
        </w:tc>
        <w:tc>
          <w:tcPr>
            <w:tcW w:w="1086" w:type="dxa"/>
            <w:vAlign w:val="center"/>
            <w:hideMark/>
          </w:tcPr>
          <w:p w:rsidR="0057058C" w:rsidRPr="0057058C" w:rsidRDefault="0057058C" w:rsidP="0057058C">
            <w:pPr>
              <w:tabs>
                <w:tab w:val="left" w:pos="1185"/>
              </w:tabs>
              <w:spacing w:before="60" w:after="60"/>
              <w:jc w:val="right"/>
              <w:rPr>
                <w:bCs w:val="0"/>
                <w:w w:val="80"/>
                <w:sz w:val="24"/>
                <w:szCs w:val="24"/>
              </w:rPr>
            </w:pPr>
            <w:r w:rsidRPr="0057058C">
              <w:rPr>
                <w:bCs w:val="0"/>
                <w:w w:val="80"/>
                <w:sz w:val="24"/>
                <w:szCs w:val="24"/>
              </w:rPr>
              <w:t>3,929</w:t>
            </w:r>
          </w:p>
        </w:tc>
        <w:tc>
          <w:tcPr>
            <w:tcW w:w="1352"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ODT</w:t>
            </w:r>
          </w:p>
        </w:tc>
        <w:tc>
          <w:tcPr>
            <w:tcW w:w="1003"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Lâu dài</w:t>
            </w:r>
          </w:p>
        </w:tc>
        <w:tc>
          <w:tcPr>
            <w:tcW w:w="1804"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Quyết định số 472/QĐ-UBND ngày 18/3/2022;</w:t>
            </w:r>
          </w:p>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Quyết định số 987/QĐ-UBND ngày 07/6/2023               của UBND tỉnh</w:t>
            </w:r>
          </w:p>
        </w:tc>
        <w:tc>
          <w:tcPr>
            <w:tcW w:w="920"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Năm 2023</w:t>
            </w:r>
          </w:p>
        </w:tc>
        <w:tc>
          <w:tcPr>
            <w:tcW w:w="1154" w:type="dxa"/>
            <w:vAlign w:val="center"/>
            <w:hideMark/>
          </w:tcPr>
          <w:p w:rsidR="0057058C" w:rsidRPr="0057058C" w:rsidRDefault="0057058C" w:rsidP="0057058C">
            <w:pPr>
              <w:tabs>
                <w:tab w:val="left" w:pos="1185"/>
              </w:tabs>
              <w:spacing w:before="60" w:after="60"/>
              <w:jc w:val="right"/>
              <w:rPr>
                <w:bCs w:val="0"/>
                <w:w w:val="80"/>
                <w:sz w:val="24"/>
                <w:szCs w:val="24"/>
              </w:rPr>
            </w:pPr>
            <w:r w:rsidRPr="0057058C">
              <w:rPr>
                <w:bCs w:val="0"/>
                <w:w w:val="80"/>
                <w:sz w:val="24"/>
                <w:szCs w:val="24"/>
              </w:rPr>
              <w:t>70</w:t>
            </w:r>
          </w:p>
        </w:tc>
        <w:tc>
          <w:tcPr>
            <w:tcW w:w="577" w:type="dxa"/>
            <w:vAlign w:val="center"/>
            <w:hideMark/>
          </w:tcPr>
          <w:p w:rsidR="0057058C" w:rsidRPr="0057058C" w:rsidRDefault="0057058C" w:rsidP="0057058C">
            <w:pPr>
              <w:tabs>
                <w:tab w:val="left" w:pos="1185"/>
              </w:tabs>
              <w:spacing w:before="60" w:after="60"/>
              <w:jc w:val="center"/>
              <w:rPr>
                <w:b/>
                <w:w w:val="80"/>
                <w:sz w:val="24"/>
                <w:szCs w:val="24"/>
              </w:rPr>
            </w:pPr>
          </w:p>
        </w:tc>
      </w:tr>
      <w:tr w:rsidR="0057058C" w:rsidRPr="0057058C" w:rsidTr="002570AF">
        <w:trPr>
          <w:trHeight w:val="1140"/>
        </w:trPr>
        <w:tc>
          <w:tcPr>
            <w:tcW w:w="640" w:type="dxa"/>
            <w:noWrap/>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2</w:t>
            </w:r>
          </w:p>
        </w:tc>
        <w:tc>
          <w:tcPr>
            <w:tcW w:w="3188" w:type="dxa"/>
            <w:vAlign w:val="center"/>
            <w:hideMark/>
          </w:tcPr>
          <w:p w:rsidR="0057058C" w:rsidRPr="0057058C" w:rsidRDefault="0057058C" w:rsidP="0057058C">
            <w:pPr>
              <w:tabs>
                <w:tab w:val="left" w:pos="1185"/>
              </w:tabs>
              <w:spacing w:before="60" w:after="60"/>
              <w:jc w:val="both"/>
              <w:rPr>
                <w:bCs w:val="0"/>
                <w:w w:val="80"/>
                <w:sz w:val="24"/>
                <w:szCs w:val="24"/>
              </w:rPr>
            </w:pPr>
            <w:r w:rsidRPr="0057058C">
              <w:rPr>
                <w:bCs w:val="0"/>
                <w:w w:val="80"/>
                <w:sz w:val="24"/>
                <w:szCs w:val="24"/>
              </w:rPr>
              <w:t>Khu dân cư tổ 9, phường Quyết Tâm, thành phố Sơn La</w:t>
            </w:r>
          </w:p>
        </w:tc>
        <w:tc>
          <w:tcPr>
            <w:tcW w:w="1984" w:type="dxa"/>
            <w:vAlign w:val="center"/>
            <w:hideMark/>
          </w:tcPr>
          <w:p w:rsidR="0057058C" w:rsidRPr="0057058C" w:rsidRDefault="0057058C" w:rsidP="0057058C">
            <w:pPr>
              <w:tabs>
                <w:tab w:val="left" w:pos="1458"/>
              </w:tabs>
              <w:spacing w:before="60" w:after="60"/>
              <w:ind w:left="-102" w:right="-115"/>
              <w:jc w:val="center"/>
              <w:rPr>
                <w:bCs w:val="0"/>
                <w:w w:val="80"/>
                <w:sz w:val="24"/>
                <w:szCs w:val="24"/>
              </w:rPr>
            </w:pPr>
            <w:r w:rsidRPr="0057058C">
              <w:rPr>
                <w:bCs w:val="0"/>
                <w:w w:val="80"/>
                <w:sz w:val="24"/>
                <w:szCs w:val="24"/>
              </w:rPr>
              <w:t>Tổ 9, phường Quyết Tâm, thành phố Sơn La</w:t>
            </w:r>
          </w:p>
        </w:tc>
        <w:tc>
          <w:tcPr>
            <w:tcW w:w="1086" w:type="dxa"/>
            <w:vAlign w:val="center"/>
            <w:hideMark/>
          </w:tcPr>
          <w:p w:rsidR="0057058C" w:rsidRPr="0057058C" w:rsidRDefault="0057058C" w:rsidP="0057058C">
            <w:pPr>
              <w:tabs>
                <w:tab w:val="left" w:pos="1185"/>
              </w:tabs>
              <w:spacing w:before="60" w:after="60"/>
              <w:jc w:val="right"/>
              <w:rPr>
                <w:bCs w:val="0"/>
                <w:w w:val="80"/>
                <w:sz w:val="24"/>
                <w:szCs w:val="24"/>
              </w:rPr>
            </w:pPr>
            <w:r w:rsidRPr="0057058C">
              <w:rPr>
                <w:bCs w:val="0"/>
                <w:w w:val="80"/>
                <w:sz w:val="24"/>
                <w:szCs w:val="24"/>
              </w:rPr>
              <w:t>0,1278</w:t>
            </w:r>
          </w:p>
        </w:tc>
        <w:tc>
          <w:tcPr>
            <w:tcW w:w="1352"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ODT</w:t>
            </w:r>
          </w:p>
        </w:tc>
        <w:tc>
          <w:tcPr>
            <w:tcW w:w="1003"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Lâu dài</w:t>
            </w:r>
          </w:p>
        </w:tc>
        <w:tc>
          <w:tcPr>
            <w:tcW w:w="1804"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Kế hoạch sử dụng đất năm 2023</w:t>
            </w:r>
          </w:p>
        </w:tc>
        <w:tc>
          <w:tcPr>
            <w:tcW w:w="920"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Năm 2023</w:t>
            </w:r>
          </w:p>
        </w:tc>
        <w:tc>
          <w:tcPr>
            <w:tcW w:w="1154" w:type="dxa"/>
            <w:noWrap/>
            <w:vAlign w:val="center"/>
            <w:hideMark/>
          </w:tcPr>
          <w:p w:rsidR="0057058C" w:rsidRPr="0057058C" w:rsidRDefault="0057058C" w:rsidP="0057058C">
            <w:pPr>
              <w:tabs>
                <w:tab w:val="left" w:pos="1185"/>
              </w:tabs>
              <w:spacing w:before="60" w:after="60"/>
              <w:jc w:val="right"/>
              <w:rPr>
                <w:bCs w:val="0"/>
                <w:w w:val="80"/>
                <w:sz w:val="24"/>
                <w:szCs w:val="24"/>
              </w:rPr>
            </w:pPr>
            <w:r w:rsidRPr="0057058C">
              <w:rPr>
                <w:bCs w:val="0"/>
                <w:w w:val="80"/>
                <w:sz w:val="24"/>
                <w:szCs w:val="24"/>
              </w:rPr>
              <w:t>40</w:t>
            </w:r>
          </w:p>
        </w:tc>
        <w:tc>
          <w:tcPr>
            <w:tcW w:w="577" w:type="dxa"/>
            <w:vAlign w:val="center"/>
            <w:hideMark/>
          </w:tcPr>
          <w:p w:rsidR="0057058C" w:rsidRPr="0057058C" w:rsidRDefault="0057058C" w:rsidP="0057058C">
            <w:pPr>
              <w:tabs>
                <w:tab w:val="left" w:pos="1185"/>
              </w:tabs>
              <w:spacing w:before="60" w:after="60"/>
              <w:jc w:val="center"/>
              <w:rPr>
                <w:b/>
                <w:w w:val="80"/>
                <w:sz w:val="24"/>
                <w:szCs w:val="24"/>
              </w:rPr>
            </w:pPr>
          </w:p>
        </w:tc>
      </w:tr>
      <w:tr w:rsidR="0057058C" w:rsidRPr="0057058C" w:rsidTr="002570AF">
        <w:trPr>
          <w:trHeight w:val="390"/>
        </w:trPr>
        <w:tc>
          <w:tcPr>
            <w:tcW w:w="640" w:type="dxa"/>
            <w:vAlign w:val="center"/>
            <w:hideMark/>
          </w:tcPr>
          <w:p w:rsidR="0057058C" w:rsidRPr="0057058C" w:rsidRDefault="0057058C" w:rsidP="0057058C">
            <w:pPr>
              <w:tabs>
                <w:tab w:val="left" w:pos="1185"/>
              </w:tabs>
              <w:spacing w:before="120" w:after="120"/>
              <w:jc w:val="center"/>
              <w:rPr>
                <w:b/>
                <w:w w:val="80"/>
                <w:sz w:val="24"/>
                <w:szCs w:val="24"/>
              </w:rPr>
            </w:pPr>
            <w:r w:rsidRPr="0057058C">
              <w:rPr>
                <w:b/>
                <w:w w:val="80"/>
                <w:sz w:val="24"/>
                <w:szCs w:val="24"/>
              </w:rPr>
              <w:t>II</w:t>
            </w:r>
          </w:p>
        </w:tc>
        <w:tc>
          <w:tcPr>
            <w:tcW w:w="3188" w:type="dxa"/>
            <w:vAlign w:val="center"/>
            <w:hideMark/>
          </w:tcPr>
          <w:p w:rsidR="0057058C" w:rsidRPr="0057058C" w:rsidRDefault="0057058C" w:rsidP="0057058C">
            <w:pPr>
              <w:tabs>
                <w:tab w:val="left" w:pos="1185"/>
              </w:tabs>
              <w:spacing w:before="120" w:after="120"/>
              <w:jc w:val="both"/>
              <w:rPr>
                <w:b/>
                <w:w w:val="80"/>
                <w:sz w:val="24"/>
                <w:szCs w:val="24"/>
              </w:rPr>
            </w:pPr>
            <w:r w:rsidRPr="0057058C">
              <w:rPr>
                <w:b/>
                <w:w w:val="80"/>
                <w:sz w:val="24"/>
                <w:szCs w:val="24"/>
              </w:rPr>
              <w:t>Huyện Mai Sơn</w:t>
            </w:r>
          </w:p>
        </w:tc>
        <w:tc>
          <w:tcPr>
            <w:tcW w:w="1984" w:type="dxa"/>
            <w:vAlign w:val="center"/>
            <w:hideMark/>
          </w:tcPr>
          <w:p w:rsidR="0057058C" w:rsidRPr="0057058C" w:rsidRDefault="0057058C" w:rsidP="0057058C">
            <w:pPr>
              <w:tabs>
                <w:tab w:val="left" w:pos="1458"/>
              </w:tabs>
              <w:spacing w:before="120" w:after="120"/>
              <w:ind w:left="-102" w:right="-115"/>
              <w:jc w:val="center"/>
              <w:rPr>
                <w:b/>
                <w:w w:val="80"/>
                <w:sz w:val="24"/>
                <w:szCs w:val="24"/>
              </w:rPr>
            </w:pPr>
            <w:r w:rsidRPr="0057058C">
              <w:rPr>
                <w:b/>
                <w:w w:val="80"/>
                <w:sz w:val="24"/>
                <w:szCs w:val="24"/>
              </w:rPr>
              <w:t>1</w:t>
            </w:r>
          </w:p>
        </w:tc>
        <w:tc>
          <w:tcPr>
            <w:tcW w:w="1086" w:type="dxa"/>
            <w:vAlign w:val="center"/>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10,19</w:t>
            </w:r>
          </w:p>
        </w:tc>
        <w:tc>
          <w:tcPr>
            <w:tcW w:w="1352" w:type="dxa"/>
            <w:vAlign w:val="center"/>
            <w:hideMark/>
          </w:tcPr>
          <w:p w:rsidR="0057058C" w:rsidRPr="0057058C" w:rsidRDefault="0057058C" w:rsidP="0057058C">
            <w:pPr>
              <w:tabs>
                <w:tab w:val="left" w:pos="1185"/>
              </w:tabs>
              <w:spacing w:before="120" w:after="120"/>
              <w:jc w:val="center"/>
              <w:rPr>
                <w:b/>
                <w:w w:val="80"/>
                <w:sz w:val="24"/>
                <w:szCs w:val="24"/>
              </w:rPr>
            </w:pPr>
          </w:p>
        </w:tc>
        <w:tc>
          <w:tcPr>
            <w:tcW w:w="1003" w:type="dxa"/>
            <w:vAlign w:val="center"/>
            <w:hideMark/>
          </w:tcPr>
          <w:p w:rsidR="0057058C" w:rsidRPr="0057058C" w:rsidRDefault="0057058C" w:rsidP="0057058C">
            <w:pPr>
              <w:tabs>
                <w:tab w:val="left" w:pos="1185"/>
              </w:tabs>
              <w:spacing w:before="120" w:after="120"/>
              <w:jc w:val="center"/>
              <w:rPr>
                <w:b/>
                <w:w w:val="80"/>
                <w:sz w:val="24"/>
                <w:szCs w:val="24"/>
              </w:rPr>
            </w:pPr>
          </w:p>
        </w:tc>
        <w:tc>
          <w:tcPr>
            <w:tcW w:w="1804" w:type="dxa"/>
            <w:vAlign w:val="center"/>
            <w:hideMark/>
          </w:tcPr>
          <w:p w:rsidR="0057058C" w:rsidRPr="0057058C" w:rsidRDefault="0057058C" w:rsidP="0057058C">
            <w:pPr>
              <w:tabs>
                <w:tab w:val="left" w:pos="1185"/>
              </w:tabs>
              <w:spacing w:before="120" w:after="120"/>
              <w:jc w:val="center"/>
              <w:rPr>
                <w:b/>
                <w:w w:val="80"/>
                <w:sz w:val="24"/>
                <w:szCs w:val="24"/>
              </w:rPr>
            </w:pPr>
          </w:p>
        </w:tc>
        <w:tc>
          <w:tcPr>
            <w:tcW w:w="920" w:type="dxa"/>
            <w:vAlign w:val="center"/>
            <w:hideMark/>
          </w:tcPr>
          <w:p w:rsidR="0057058C" w:rsidRPr="0057058C" w:rsidRDefault="0057058C" w:rsidP="0057058C">
            <w:pPr>
              <w:tabs>
                <w:tab w:val="left" w:pos="1185"/>
              </w:tabs>
              <w:spacing w:before="120" w:after="120"/>
              <w:jc w:val="center"/>
              <w:rPr>
                <w:b/>
                <w:w w:val="80"/>
                <w:sz w:val="24"/>
                <w:szCs w:val="24"/>
              </w:rPr>
            </w:pPr>
          </w:p>
        </w:tc>
        <w:tc>
          <w:tcPr>
            <w:tcW w:w="1154" w:type="dxa"/>
            <w:vAlign w:val="center"/>
            <w:hideMark/>
          </w:tcPr>
          <w:p w:rsidR="0057058C" w:rsidRPr="0057058C" w:rsidRDefault="0057058C" w:rsidP="0057058C">
            <w:pPr>
              <w:tabs>
                <w:tab w:val="left" w:pos="1185"/>
              </w:tabs>
              <w:spacing w:before="120" w:after="120"/>
              <w:jc w:val="right"/>
              <w:rPr>
                <w:b/>
                <w:w w:val="80"/>
                <w:sz w:val="24"/>
                <w:szCs w:val="24"/>
              </w:rPr>
            </w:pPr>
          </w:p>
        </w:tc>
        <w:tc>
          <w:tcPr>
            <w:tcW w:w="577" w:type="dxa"/>
            <w:vAlign w:val="center"/>
            <w:hideMark/>
          </w:tcPr>
          <w:p w:rsidR="0057058C" w:rsidRPr="0057058C" w:rsidRDefault="0057058C" w:rsidP="0057058C">
            <w:pPr>
              <w:tabs>
                <w:tab w:val="left" w:pos="1185"/>
              </w:tabs>
              <w:spacing w:before="120" w:after="120"/>
              <w:jc w:val="center"/>
              <w:rPr>
                <w:b/>
                <w:w w:val="80"/>
                <w:sz w:val="24"/>
                <w:szCs w:val="24"/>
              </w:rPr>
            </w:pPr>
          </w:p>
        </w:tc>
      </w:tr>
      <w:tr w:rsidR="0057058C" w:rsidRPr="0057058C" w:rsidTr="002570AF">
        <w:trPr>
          <w:trHeight w:val="1470"/>
        </w:trPr>
        <w:tc>
          <w:tcPr>
            <w:tcW w:w="640"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1</w:t>
            </w:r>
          </w:p>
        </w:tc>
        <w:tc>
          <w:tcPr>
            <w:tcW w:w="3188" w:type="dxa"/>
            <w:vAlign w:val="center"/>
            <w:hideMark/>
          </w:tcPr>
          <w:p w:rsidR="0057058C" w:rsidRPr="0057058C" w:rsidRDefault="0057058C" w:rsidP="0057058C">
            <w:pPr>
              <w:tabs>
                <w:tab w:val="left" w:pos="1185"/>
              </w:tabs>
              <w:spacing w:before="60" w:after="60"/>
              <w:jc w:val="both"/>
              <w:rPr>
                <w:bCs w:val="0"/>
                <w:w w:val="80"/>
                <w:sz w:val="24"/>
                <w:szCs w:val="24"/>
                <w:lang w:val="fr-FR"/>
              </w:rPr>
            </w:pPr>
            <w:r w:rsidRPr="0057058C">
              <w:rPr>
                <w:bCs w:val="0"/>
                <w:w w:val="80"/>
                <w:sz w:val="24"/>
                <w:szCs w:val="24"/>
                <w:lang w:val="fr-FR"/>
              </w:rPr>
              <w:t>Nghĩa trang nhân dân huyện Mai Sơn</w:t>
            </w:r>
          </w:p>
        </w:tc>
        <w:tc>
          <w:tcPr>
            <w:tcW w:w="1984" w:type="dxa"/>
            <w:vAlign w:val="center"/>
            <w:hideMark/>
          </w:tcPr>
          <w:p w:rsidR="0057058C" w:rsidRPr="0057058C" w:rsidRDefault="0057058C" w:rsidP="0057058C">
            <w:pPr>
              <w:tabs>
                <w:tab w:val="left" w:pos="1458"/>
              </w:tabs>
              <w:spacing w:before="60" w:after="60"/>
              <w:ind w:left="-102" w:right="-115"/>
              <w:jc w:val="center"/>
              <w:rPr>
                <w:bCs w:val="0"/>
                <w:w w:val="80"/>
                <w:sz w:val="24"/>
                <w:szCs w:val="24"/>
                <w:lang w:val="fr-FR"/>
              </w:rPr>
            </w:pPr>
            <w:r w:rsidRPr="0057058C">
              <w:rPr>
                <w:bCs w:val="0"/>
                <w:w w:val="80"/>
                <w:sz w:val="24"/>
                <w:szCs w:val="24"/>
                <w:lang w:val="fr-FR"/>
              </w:rPr>
              <w:t>Xã Cò Nòi,              huyện Mai Sơn</w:t>
            </w:r>
          </w:p>
        </w:tc>
        <w:tc>
          <w:tcPr>
            <w:tcW w:w="1086" w:type="dxa"/>
            <w:vAlign w:val="center"/>
            <w:hideMark/>
          </w:tcPr>
          <w:p w:rsidR="0057058C" w:rsidRPr="0057058C" w:rsidRDefault="0057058C" w:rsidP="0057058C">
            <w:pPr>
              <w:tabs>
                <w:tab w:val="left" w:pos="1185"/>
              </w:tabs>
              <w:spacing w:before="60" w:after="60"/>
              <w:jc w:val="right"/>
              <w:rPr>
                <w:bCs w:val="0"/>
                <w:w w:val="80"/>
                <w:sz w:val="24"/>
                <w:szCs w:val="24"/>
              </w:rPr>
            </w:pPr>
            <w:r w:rsidRPr="0057058C">
              <w:rPr>
                <w:bCs w:val="0"/>
                <w:w w:val="80"/>
                <w:sz w:val="24"/>
                <w:szCs w:val="24"/>
              </w:rPr>
              <w:t>10.190,0</w:t>
            </w:r>
          </w:p>
        </w:tc>
        <w:tc>
          <w:tcPr>
            <w:tcW w:w="1352" w:type="dxa"/>
            <w:vAlign w:val="center"/>
            <w:hideMark/>
          </w:tcPr>
          <w:p w:rsidR="0057058C" w:rsidRPr="0057058C" w:rsidRDefault="0057058C" w:rsidP="0057058C">
            <w:pPr>
              <w:tabs>
                <w:tab w:val="left" w:pos="1216"/>
              </w:tabs>
              <w:spacing w:before="60" w:after="60"/>
              <w:ind w:left="-57" w:right="-57"/>
              <w:jc w:val="center"/>
              <w:rPr>
                <w:bCs w:val="0"/>
                <w:w w:val="80"/>
                <w:sz w:val="24"/>
                <w:szCs w:val="24"/>
              </w:rPr>
            </w:pPr>
            <w:r w:rsidRPr="0057058C">
              <w:rPr>
                <w:bCs w:val="0"/>
                <w:w w:val="80"/>
                <w:sz w:val="24"/>
                <w:szCs w:val="24"/>
              </w:rPr>
              <w:t>Đất làm nghĩa trang, nghĩa địa, nhà tang lễ, nhà hỏa táng</w:t>
            </w:r>
          </w:p>
        </w:tc>
        <w:tc>
          <w:tcPr>
            <w:tcW w:w="1003"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Lâu dài; 50 năm</w:t>
            </w:r>
          </w:p>
        </w:tc>
        <w:tc>
          <w:tcPr>
            <w:tcW w:w="1804"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Kế hoạch sử dụng đất năm 2023</w:t>
            </w:r>
          </w:p>
        </w:tc>
        <w:tc>
          <w:tcPr>
            <w:tcW w:w="920"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Năm 2023</w:t>
            </w:r>
          </w:p>
        </w:tc>
        <w:tc>
          <w:tcPr>
            <w:tcW w:w="1154" w:type="dxa"/>
            <w:vAlign w:val="center"/>
            <w:hideMark/>
          </w:tcPr>
          <w:p w:rsidR="0057058C" w:rsidRPr="0057058C" w:rsidRDefault="0057058C" w:rsidP="0057058C">
            <w:pPr>
              <w:tabs>
                <w:tab w:val="left" w:pos="1185"/>
              </w:tabs>
              <w:spacing w:before="60" w:after="60"/>
              <w:jc w:val="right"/>
              <w:rPr>
                <w:bCs w:val="0"/>
                <w:w w:val="80"/>
                <w:sz w:val="24"/>
                <w:szCs w:val="24"/>
              </w:rPr>
            </w:pPr>
            <w:r w:rsidRPr="0057058C">
              <w:rPr>
                <w:bCs w:val="0"/>
                <w:w w:val="80"/>
                <w:sz w:val="24"/>
                <w:szCs w:val="24"/>
              </w:rPr>
              <w:t>100</w:t>
            </w:r>
          </w:p>
        </w:tc>
        <w:tc>
          <w:tcPr>
            <w:tcW w:w="577" w:type="dxa"/>
            <w:vAlign w:val="center"/>
            <w:hideMark/>
          </w:tcPr>
          <w:p w:rsidR="0057058C" w:rsidRPr="0057058C" w:rsidRDefault="0057058C" w:rsidP="0057058C">
            <w:pPr>
              <w:tabs>
                <w:tab w:val="left" w:pos="1185"/>
              </w:tabs>
              <w:spacing w:before="60" w:after="60"/>
              <w:jc w:val="center"/>
              <w:rPr>
                <w:bCs w:val="0"/>
                <w:w w:val="80"/>
                <w:sz w:val="24"/>
                <w:szCs w:val="24"/>
              </w:rPr>
            </w:pPr>
          </w:p>
        </w:tc>
      </w:tr>
    </w:tbl>
    <w:p w:rsidR="0057058C" w:rsidRPr="0057058C" w:rsidRDefault="0057058C" w:rsidP="0057058C">
      <w:pPr>
        <w:tabs>
          <w:tab w:val="left" w:pos="1185"/>
        </w:tabs>
        <w:jc w:val="center"/>
        <w:rPr>
          <w:rFonts w:eastAsia="Arial"/>
          <w:b/>
          <w:bCs w:val="0"/>
          <w:w w:val="80"/>
          <w:sz w:val="26"/>
          <w:lang w:val="nl-NL"/>
        </w:rPr>
      </w:pPr>
      <w:r w:rsidRPr="0057058C">
        <w:rPr>
          <w:rFonts w:eastAsia="Arial"/>
          <w:b/>
          <w:bCs w:val="0"/>
          <w:w w:val="80"/>
          <w:sz w:val="26"/>
          <w:lang w:val="nl-NL"/>
        </w:rPr>
        <w:lastRenderedPageBreak/>
        <w:t>Biểu số 02</w:t>
      </w:r>
    </w:p>
    <w:p w:rsidR="0057058C" w:rsidRPr="0057058C" w:rsidRDefault="0057058C" w:rsidP="0057058C">
      <w:pPr>
        <w:tabs>
          <w:tab w:val="left" w:pos="1185"/>
        </w:tabs>
        <w:jc w:val="center"/>
        <w:rPr>
          <w:rFonts w:eastAsia="Arial"/>
          <w:b/>
          <w:bCs w:val="0"/>
          <w:w w:val="80"/>
          <w:sz w:val="26"/>
          <w:lang w:val="nl-NL"/>
        </w:rPr>
      </w:pPr>
      <w:r w:rsidRPr="0057058C">
        <w:rPr>
          <w:rFonts w:eastAsia="Arial"/>
          <w:b/>
          <w:bCs w:val="0"/>
          <w:w w:val="80"/>
          <w:sz w:val="26"/>
          <w:lang w:val="nl-NL"/>
        </w:rPr>
        <w:t>DANH MỤC BỔ SUNG CÁC DỰ ÁN XÁC ĐỊNH GIÁ ĐẤT CỤ THỂ ĐỂ</w:t>
      </w:r>
    </w:p>
    <w:p w:rsidR="0057058C" w:rsidRPr="0057058C" w:rsidRDefault="0057058C" w:rsidP="0057058C">
      <w:pPr>
        <w:tabs>
          <w:tab w:val="left" w:pos="1185"/>
        </w:tabs>
        <w:jc w:val="center"/>
        <w:rPr>
          <w:rFonts w:eastAsia="Arial"/>
          <w:b/>
          <w:bCs w:val="0"/>
          <w:w w:val="80"/>
          <w:sz w:val="26"/>
          <w:lang w:val="nl-NL"/>
        </w:rPr>
      </w:pPr>
      <w:r w:rsidRPr="0057058C">
        <w:rPr>
          <w:rFonts w:eastAsia="Arial"/>
          <w:b/>
          <w:bCs w:val="0"/>
          <w:w w:val="80"/>
          <w:sz w:val="26"/>
          <w:lang w:val="nl-NL"/>
        </w:rPr>
        <w:t xml:space="preserve"> CHO THUÊ ĐẤT THỰC HIỆN CÁC DỰ ÁN ĐẦU TƯ CÓ SỬ DỤNG ĐẤT  </w:t>
      </w:r>
    </w:p>
    <w:p w:rsidR="0057058C" w:rsidRPr="0057058C" w:rsidRDefault="0057058C" w:rsidP="0057058C">
      <w:pPr>
        <w:tabs>
          <w:tab w:val="left" w:pos="1185"/>
        </w:tabs>
        <w:jc w:val="center"/>
        <w:rPr>
          <w:rFonts w:eastAsia="Arial"/>
          <w:bCs w:val="0"/>
          <w:i/>
          <w:w w:val="80"/>
          <w:sz w:val="26"/>
          <w:lang w:val="nl-NL"/>
        </w:rPr>
      </w:pPr>
      <w:r w:rsidRPr="0057058C">
        <w:rPr>
          <w:rFonts w:eastAsia="Arial"/>
          <w:bCs w:val="0"/>
          <w:i/>
          <w:w w:val="80"/>
          <w:sz w:val="26"/>
          <w:lang w:val="nl-NL"/>
        </w:rPr>
        <w:t>(Kèm theo Quyết định số 1636/QĐ-UBND ngày 29/8/2023 của UBND tỉnh)</w:t>
      </w:r>
    </w:p>
    <w:p w:rsidR="0057058C" w:rsidRPr="0057058C" w:rsidRDefault="0057058C" w:rsidP="0057058C">
      <w:pPr>
        <w:tabs>
          <w:tab w:val="left" w:pos="1185"/>
        </w:tabs>
        <w:jc w:val="center"/>
        <w:rPr>
          <w:rFonts w:eastAsia="Arial"/>
          <w:bCs w:val="0"/>
          <w:i/>
          <w:w w:val="80"/>
          <w:lang w:val="nl-NL"/>
        </w:rPr>
      </w:pPr>
    </w:p>
    <w:tbl>
      <w:tblPr>
        <w:tblStyle w:val="TableGrid"/>
        <w:tblW w:w="13760" w:type="dxa"/>
        <w:tblInd w:w="108" w:type="dxa"/>
        <w:tblLayout w:type="fixed"/>
        <w:tblLook w:val="04A0" w:firstRow="1" w:lastRow="0" w:firstColumn="1" w:lastColumn="0" w:noHBand="0" w:noVBand="1"/>
      </w:tblPr>
      <w:tblGrid>
        <w:gridCol w:w="567"/>
        <w:gridCol w:w="3261"/>
        <w:gridCol w:w="1843"/>
        <w:gridCol w:w="954"/>
        <w:gridCol w:w="1172"/>
        <w:gridCol w:w="993"/>
        <w:gridCol w:w="2267"/>
        <w:gridCol w:w="1135"/>
        <w:gridCol w:w="991"/>
        <w:gridCol w:w="577"/>
      </w:tblGrid>
      <w:tr w:rsidR="0057058C" w:rsidRPr="0057058C" w:rsidTr="002570AF">
        <w:trPr>
          <w:trHeight w:val="480"/>
        </w:trPr>
        <w:tc>
          <w:tcPr>
            <w:tcW w:w="567" w:type="dxa"/>
            <w:vAlign w:val="center"/>
            <w:hideMark/>
          </w:tcPr>
          <w:p w:rsidR="0057058C" w:rsidRPr="0057058C" w:rsidRDefault="0057058C" w:rsidP="0057058C">
            <w:pPr>
              <w:tabs>
                <w:tab w:val="left" w:pos="1185"/>
              </w:tabs>
              <w:ind w:left="-108" w:right="-108"/>
              <w:jc w:val="center"/>
              <w:rPr>
                <w:b/>
                <w:w w:val="80"/>
                <w:sz w:val="24"/>
                <w:szCs w:val="24"/>
              </w:rPr>
            </w:pPr>
            <w:r w:rsidRPr="0057058C">
              <w:rPr>
                <w:b/>
                <w:w w:val="80"/>
                <w:sz w:val="24"/>
                <w:szCs w:val="24"/>
              </w:rPr>
              <w:t>STT</w:t>
            </w:r>
          </w:p>
        </w:tc>
        <w:tc>
          <w:tcPr>
            <w:tcW w:w="3261" w:type="dxa"/>
            <w:vAlign w:val="center"/>
          </w:tcPr>
          <w:p w:rsidR="0057058C" w:rsidRPr="0057058C" w:rsidRDefault="0057058C" w:rsidP="00614807">
            <w:pPr>
              <w:tabs>
                <w:tab w:val="left" w:pos="1185"/>
              </w:tabs>
              <w:jc w:val="center"/>
              <w:rPr>
                <w:b/>
                <w:w w:val="80"/>
                <w:sz w:val="24"/>
                <w:szCs w:val="24"/>
              </w:rPr>
            </w:pPr>
            <w:r w:rsidRPr="0057058C">
              <w:rPr>
                <w:b/>
                <w:w w:val="80"/>
                <w:sz w:val="24"/>
                <w:szCs w:val="24"/>
              </w:rPr>
              <w:t>Tên danh mục dự án/Mục đích cần định giá/</w:t>
            </w:r>
            <w:bookmarkStart w:id="0" w:name="_GoBack"/>
            <w:bookmarkEnd w:id="0"/>
            <w:r w:rsidRPr="0057058C">
              <w:rPr>
                <w:b/>
                <w:w w:val="80"/>
                <w:sz w:val="24"/>
                <w:szCs w:val="24"/>
              </w:rPr>
              <w:t xml:space="preserve"> Cổ phần hóa</w:t>
            </w:r>
          </w:p>
        </w:tc>
        <w:tc>
          <w:tcPr>
            <w:tcW w:w="1843" w:type="dxa"/>
            <w:vAlign w:val="center"/>
          </w:tcPr>
          <w:p w:rsidR="0057058C" w:rsidRPr="0057058C" w:rsidRDefault="0057058C" w:rsidP="0057058C">
            <w:pPr>
              <w:tabs>
                <w:tab w:val="left" w:pos="1185"/>
              </w:tabs>
              <w:jc w:val="center"/>
              <w:rPr>
                <w:b/>
                <w:w w:val="80"/>
                <w:sz w:val="24"/>
                <w:szCs w:val="24"/>
              </w:rPr>
            </w:pPr>
            <w:r w:rsidRPr="0057058C">
              <w:rPr>
                <w:b/>
                <w:w w:val="80"/>
                <w:sz w:val="24"/>
                <w:szCs w:val="24"/>
              </w:rPr>
              <w:t xml:space="preserve">Vị trí, địa điểm </w:t>
            </w:r>
            <w:r w:rsidRPr="0057058C">
              <w:rPr>
                <w:i/>
                <w:w w:val="80"/>
                <w:sz w:val="24"/>
                <w:szCs w:val="24"/>
              </w:rPr>
              <w:t>(thôn, xóm, tổ - xã, thị trấn)</w:t>
            </w:r>
          </w:p>
        </w:tc>
        <w:tc>
          <w:tcPr>
            <w:tcW w:w="954" w:type="dxa"/>
          </w:tcPr>
          <w:p w:rsidR="0057058C" w:rsidRPr="0057058C" w:rsidRDefault="0057058C" w:rsidP="0057058C">
            <w:pPr>
              <w:tabs>
                <w:tab w:val="left" w:pos="1185"/>
              </w:tabs>
              <w:spacing w:before="60" w:after="60"/>
              <w:jc w:val="center"/>
              <w:rPr>
                <w:b/>
                <w:w w:val="80"/>
                <w:sz w:val="24"/>
                <w:szCs w:val="24"/>
              </w:rPr>
            </w:pPr>
            <w:r w:rsidRPr="0057058C">
              <w:rPr>
                <w:b/>
                <w:w w:val="80"/>
                <w:sz w:val="24"/>
                <w:szCs w:val="24"/>
              </w:rPr>
              <w:t>Diện tích càn định giá đất (ha)</w:t>
            </w:r>
          </w:p>
        </w:tc>
        <w:tc>
          <w:tcPr>
            <w:tcW w:w="1172" w:type="dxa"/>
            <w:vAlign w:val="center"/>
            <w:hideMark/>
          </w:tcPr>
          <w:p w:rsidR="0057058C" w:rsidRPr="0057058C" w:rsidRDefault="0057058C" w:rsidP="0057058C">
            <w:pPr>
              <w:tabs>
                <w:tab w:val="left" w:pos="1205"/>
              </w:tabs>
              <w:jc w:val="center"/>
              <w:rPr>
                <w:b/>
                <w:spacing w:val="-4"/>
                <w:w w:val="80"/>
                <w:sz w:val="24"/>
                <w:szCs w:val="24"/>
              </w:rPr>
            </w:pPr>
            <w:r w:rsidRPr="0057058C">
              <w:rPr>
                <w:b/>
                <w:spacing w:val="-4"/>
                <w:w w:val="80"/>
                <w:sz w:val="24"/>
                <w:szCs w:val="24"/>
              </w:rPr>
              <w:t>Loại đất cần định giá</w:t>
            </w:r>
          </w:p>
        </w:tc>
        <w:tc>
          <w:tcPr>
            <w:tcW w:w="993" w:type="dxa"/>
            <w:vAlign w:val="center"/>
            <w:hideMark/>
          </w:tcPr>
          <w:p w:rsidR="0057058C" w:rsidRPr="0057058C" w:rsidRDefault="0057058C" w:rsidP="0057058C">
            <w:pPr>
              <w:tabs>
                <w:tab w:val="left" w:pos="1113"/>
              </w:tabs>
              <w:jc w:val="center"/>
              <w:rPr>
                <w:b/>
                <w:spacing w:val="-4"/>
                <w:w w:val="80"/>
                <w:sz w:val="24"/>
                <w:szCs w:val="24"/>
              </w:rPr>
            </w:pPr>
            <w:r w:rsidRPr="0057058C">
              <w:rPr>
                <w:b/>
                <w:spacing w:val="-4"/>
                <w:w w:val="80"/>
                <w:sz w:val="24"/>
                <w:szCs w:val="24"/>
              </w:rPr>
              <w:t>Thời hạn                sử dụng của thửa đất cần định giá</w:t>
            </w:r>
          </w:p>
        </w:tc>
        <w:tc>
          <w:tcPr>
            <w:tcW w:w="2267" w:type="dxa"/>
            <w:vAlign w:val="center"/>
            <w:hideMark/>
          </w:tcPr>
          <w:p w:rsidR="0057058C" w:rsidRPr="0057058C" w:rsidRDefault="0057058C" w:rsidP="0057058C">
            <w:pPr>
              <w:tabs>
                <w:tab w:val="left" w:pos="1185"/>
              </w:tabs>
              <w:jc w:val="center"/>
              <w:rPr>
                <w:b/>
                <w:w w:val="80"/>
                <w:sz w:val="24"/>
                <w:szCs w:val="24"/>
              </w:rPr>
            </w:pPr>
            <w:r w:rsidRPr="0057058C">
              <w:rPr>
                <w:b/>
                <w:w w:val="80"/>
                <w:sz w:val="24"/>
                <w:szCs w:val="24"/>
              </w:rPr>
              <w:t xml:space="preserve">Các thông tin chung                   </w:t>
            </w:r>
            <w:r w:rsidRPr="0057058C">
              <w:rPr>
                <w:i/>
                <w:w w:val="80"/>
                <w:sz w:val="24"/>
                <w:szCs w:val="24"/>
              </w:rPr>
              <w:t>(QH, KHSD đất; QHXD                 chi tiết; các VB pháp lý               khác có liên quan)</w:t>
            </w:r>
          </w:p>
        </w:tc>
        <w:tc>
          <w:tcPr>
            <w:tcW w:w="1135" w:type="dxa"/>
            <w:vAlign w:val="center"/>
            <w:hideMark/>
          </w:tcPr>
          <w:p w:rsidR="0057058C" w:rsidRPr="0057058C" w:rsidRDefault="0057058C" w:rsidP="0057058C">
            <w:pPr>
              <w:tabs>
                <w:tab w:val="left" w:pos="1185"/>
              </w:tabs>
              <w:ind w:left="-107" w:right="-128"/>
              <w:jc w:val="center"/>
              <w:rPr>
                <w:b/>
                <w:w w:val="80"/>
                <w:sz w:val="24"/>
                <w:szCs w:val="24"/>
              </w:rPr>
            </w:pPr>
            <w:r w:rsidRPr="0057058C">
              <w:rPr>
                <w:b/>
                <w:w w:val="80"/>
                <w:sz w:val="24"/>
                <w:szCs w:val="24"/>
              </w:rPr>
              <w:t>Thời gian  cần định giá</w:t>
            </w:r>
          </w:p>
        </w:tc>
        <w:tc>
          <w:tcPr>
            <w:tcW w:w="991" w:type="dxa"/>
            <w:vAlign w:val="center"/>
            <w:hideMark/>
          </w:tcPr>
          <w:p w:rsidR="0057058C" w:rsidRPr="0057058C" w:rsidRDefault="0057058C" w:rsidP="0057058C">
            <w:pPr>
              <w:tabs>
                <w:tab w:val="left" w:pos="1185"/>
              </w:tabs>
              <w:ind w:left="-109" w:right="-108"/>
              <w:jc w:val="center"/>
              <w:rPr>
                <w:b/>
                <w:w w:val="80"/>
                <w:sz w:val="24"/>
                <w:szCs w:val="24"/>
              </w:rPr>
            </w:pPr>
            <w:r w:rsidRPr="0057058C">
              <w:rPr>
                <w:b/>
                <w:w w:val="80"/>
                <w:sz w:val="24"/>
                <w:szCs w:val="24"/>
              </w:rPr>
              <w:t>Dự kiến kinh phí định giá</w:t>
            </w:r>
            <w:r w:rsidRPr="0057058C">
              <w:rPr>
                <w:b/>
                <w:w w:val="80"/>
                <w:sz w:val="24"/>
                <w:szCs w:val="24"/>
              </w:rPr>
              <w:br/>
            </w:r>
            <w:r w:rsidRPr="0057058C">
              <w:rPr>
                <w:bCs w:val="0"/>
                <w:i/>
                <w:iCs/>
                <w:w w:val="80"/>
                <w:sz w:val="24"/>
                <w:szCs w:val="24"/>
              </w:rPr>
              <w:t>(triệu đồng)</w:t>
            </w:r>
          </w:p>
        </w:tc>
        <w:tc>
          <w:tcPr>
            <w:tcW w:w="577" w:type="dxa"/>
            <w:vAlign w:val="center"/>
            <w:hideMark/>
          </w:tcPr>
          <w:p w:rsidR="0057058C" w:rsidRPr="0057058C" w:rsidRDefault="0057058C" w:rsidP="0057058C">
            <w:pPr>
              <w:tabs>
                <w:tab w:val="left" w:pos="1185"/>
              </w:tabs>
              <w:jc w:val="center"/>
              <w:rPr>
                <w:b/>
                <w:w w:val="80"/>
                <w:sz w:val="24"/>
                <w:szCs w:val="24"/>
              </w:rPr>
            </w:pPr>
            <w:r w:rsidRPr="0057058C">
              <w:rPr>
                <w:b/>
                <w:w w:val="80"/>
                <w:sz w:val="24"/>
                <w:szCs w:val="24"/>
              </w:rPr>
              <w:t>Ghi chú</w:t>
            </w:r>
          </w:p>
        </w:tc>
      </w:tr>
      <w:tr w:rsidR="0057058C" w:rsidRPr="0057058C" w:rsidTr="002570AF">
        <w:trPr>
          <w:trHeight w:val="480"/>
        </w:trPr>
        <w:tc>
          <w:tcPr>
            <w:tcW w:w="567" w:type="dxa"/>
            <w:vAlign w:val="center"/>
          </w:tcPr>
          <w:p w:rsidR="0057058C" w:rsidRPr="0057058C" w:rsidRDefault="0057058C" w:rsidP="0057058C">
            <w:pPr>
              <w:tabs>
                <w:tab w:val="left" w:pos="1185"/>
              </w:tabs>
              <w:spacing w:before="120" w:after="120"/>
              <w:jc w:val="center"/>
              <w:rPr>
                <w:b/>
                <w:w w:val="80"/>
                <w:sz w:val="24"/>
                <w:szCs w:val="24"/>
              </w:rPr>
            </w:pPr>
          </w:p>
        </w:tc>
        <w:tc>
          <w:tcPr>
            <w:tcW w:w="3261" w:type="dxa"/>
          </w:tcPr>
          <w:p w:rsidR="0057058C" w:rsidRPr="0057058C" w:rsidRDefault="0057058C" w:rsidP="0057058C">
            <w:pPr>
              <w:tabs>
                <w:tab w:val="left" w:pos="1185"/>
              </w:tabs>
              <w:spacing w:before="120" w:after="120"/>
              <w:jc w:val="center"/>
              <w:rPr>
                <w:b/>
                <w:w w:val="80"/>
                <w:sz w:val="24"/>
                <w:szCs w:val="24"/>
              </w:rPr>
            </w:pPr>
            <w:r w:rsidRPr="0057058C">
              <w:rPr>
                <w:b/>
                <w:w w:val="80"/>
                <w:sz w:val="24"/>
                <w:szCs w:val="24"/>
              </w:rPr>
              <w:t>Tổng dự án</w:t>
            </w:r>
          </w:p>
        </w:tc>
        <w:tc>
          <w:tcPr>
            <w:tcW w:w="1843" w:type="dxa"/>
          </w:tcPr>
          <w:p w:rsidR="0057058C" w:rsidRPr="0057058C" w:rsidRDefault="0057058C" w:rsidP="0057058C">
            <w:pPr>
              <w:tabs>
                <w:tab w:val="left" w:pos="1185"/>
              </w:tabs>
              <w:spacing w:before="120" w:after="120"/>
              <w:jc w:val="center"/>
              <w:rPr>
                <w:b/>
                <w:w w:val="80"/>
                <w:sz w:val="24"/>
                <w:szCs w:val="24"/>
              </w:rPr>
            </w:pPr>
            <w:r w:rsidRPr="0057058C">
              <w:rPr>
                <w:b/>
                <w:w w:val="80"/>
                <w:sz w:val="24"/>
                <w:szCs w:val="24"/>
              </w:rPr>
              <w:t>3</w:t>
            </w:r>
          </w:p>
        </w:tc>
        <w:tc>
          <w:tcPr>
            <w:tcW w:w="954" w:type="dxa"/>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1,0632</w:t>
            </w:r>
          </w:p>
        </w:tc>
        <w:tc>
          <w:tcPr>
            <w:tcW w:w="1172" w:type="dxa"/>
          </w:tcPr>
          <w:p w:rsidR="0057058C" w:rsidRPr="0057058C" w:rsidRDefault="0057058C" w:rsidP="0057058C">
            <w:pPr>
              <w:tabs>
                <w:tab w:val="left" w:pos="1185"/>
              </w:tabs>
              <w:spacing w:before="120" w:after="120"/>
              <w:jc w:val="center"/>
              <w:rPr>
                <w:b/>
                <w:w w:val="80"/>
                <w:sz w:val="24"/>
                <w:szCs w:val="24"/>
              </w:rPr>
            </w:pPr>
          </w:p>
        </w:tc>
        <w:tc>
          <w:tcPr>
            <w:tcW w:w="993" w:type="dxa"/>
          </w:tcPr>
          <w:p w:rsidR="0057058C" w:rsidRPr="0057058C" w:rsidRDefault="0057058C" w:rsidP="0057058C">
            <w:pPr>
              <w:tabs>
                <w:tab w:val="left" w:pos="1185"/>
              </w:tabs>
              <w:spacing w:before="120" w:after="120"/>
              <w:jc w:val="center"/>
              <w:rPr>
                <w:b/>
                <w:w w:val="80"/>
                <w:sz w:val="24"/>
                <w:szCs w:val="24"/>
              </w:rPr>
            </w:pPr>
          </w:p>
        </w:tc>
        <w:tc>
          <w:tcPr>
            <w:tcW w:w="2267" w:type="dxa"/>
          </w:tcPr>
          <w:p w:rsidR="0057058C" w:rsidRPr="0057058C" w:rsidRDefault="0057058C" w:rsidP="0057058C">
            <w:pPr>
              <w:tabs>
                <w:tab w:val="left" w:pos="1185"/>
              </w:tabs>
              <w:spacing w:before="120" w:after="120"/>
              <w:jc w:val="center"/>
              <w:rPr>
                <w:b/>
                <w:w w:val="80"/>
                <w:sz w:val="24"/>
                <w:szCs w:val="24"/>
              </w:rPr>
            </w:pPr>
          </w:p>
        </w:tc>
        <w:tc>
          <w:tcPr>
            <w:tcW w:w="1135" w:type="dxa"/>
          </w:tcPr>
          <w:p w:rsidR="0057058C" w:rsidRPr="0057058C" w:rsidRDefault="0057058C" w:rsidP="0057058C">
            <w:pPr>
              <w:tabs>
                <w:tab w:val="left" w:pos="1185"/>
              </w:tabs>
              <w:spacing w:before="120" w:after="120"/>
              <w:jc w:val="center"/>
              <w:rPr>
                <w:b/>
                <w:w w:val="80"/>
                <w:sz w:val="24"/>
                <w:szCs w:val="24"/>
              </w:rPr>
            </w:pPr>
          </w:p>
        </w:tc>
        <w:tc>
          <w:tcPr>
            <w:tcW w:w="991" w:type="dxa"/>
          </w:tcPr>
          <w:p w:rsidR="0057058C" w:rsidRPr="0057058C" w:rsidRDefault="0057058C" w:rsidP="0057058C">
            <w:pPr>
              <w:tabs>
                <w:tab w:val="left" w:pos="1185"/>
              </w:tabs>
              <w:spacing w:before="120" w:after="120"/>
              <w:jc w:val="center"/>
              <w:rPr>
                <w:b/>
                <w:w w:val="80"/>
                <w:sz w:val="24"/>
                <w:szCs w:val="24"/>
              </w:rPr>
            </w:pPr>
          </w:p>
        </w:tc>
        <w:tc>
          <w:tcPr>
            <w:tcW w:w="577" w:type="dxa"/>
          </w:tcPr>
          <w:p w:rsidR="0057058C" w:rsidRPr="0057058C" w:rsidRDefault="0057058C" w:rsidP="0057058C">
            <w:pPr>
              <w:tabs>
                <w:tab w:val="left" w:pos="1185"/>
              </w:tabs>
              <w:spacing w:before="120" w:after="120"/>
              <w:jc w:val="center"/>
              <w:rPr>
                <w:b/>
                <w:w w:val="80"/>
                <w:sz w:val="24"/>
                <w:szCs w:val="24"/>
              </w:rPr>
            </w:pPr>
          </w:p>
        </w:tc>
      </w:tr>
      <w:tr w:rsidR="0057058C" w:rsidRPr="0057058C" w:rsidTr="002570AF">
        <w:trPr>
          <w:trHeight w:val="480"/>
        </w:trPr>
        <w:tc>
          <w:tcPr>
            <w:tcW w:w="567" w:type="dxa"/>
            <w:vAlign w:val="center"/>
            <w:hideMark/>
          </w:tcPr>
          <w:p w:rsidR="0057058C" w:rsidRPr="0057058C" w:rsidRDefault="0057058C" w:rsidP="0057058C">
            <w:pPr>
              <w:tabs>
                <w:tab w:val="left" w:pos="1185"/>
              </w:tabs>
              <w:spacing w:before="120" w:after="120"/>
              <w:jc w:val="center"/>
              <w:rPr>
                <w:b/>
                <w:w w:val="80"/>
                <w:sz w:val="24"/>
                <w:szCs w:val="24"/>
              </w:rPr>
            </w:pPr>
            <w:r w:rsidRPr="0057058C">
              <w:rPr>
                <w:b/>
                <w:w w:val="80"/>
                <w:sz w:val="24"/>
                <w:szCs w:val="24"/>
              </w:rPr>
              <w:t>I</w:t>
            </w:r>
          </w:p>
        </w:tc>
        <w:tc>
          <w:tcPr>
            <w:tcW w:w="3261" w:type="dxa"/>
            <w:vAlign w:val="center"/>
            <w:hideMark/>
          </w:tcPr>
          <w:p w:rsidR="0057058C" w:rsidRPr="0057058C" w:rsidRDefault="0057058C" w:rsidP="0057058C">
            <w:pPr>
              <w:tabs>
                <w:tab w:val="left" w:pos="1185"/>
              </w:tabs>
              <w:spacing w:before="120" w:after="120"/>
              <w:jc w:val="both"/>
              <w:rPr>
                <w:b/>
                <w:w w:val="80"/>
                <w:sz w:val="24"/>
                <w:szCs w:val="24"/>
              </w:rPr>
            </w:pPr>
            <w:r w:rsidRPr="0057058C">
              <w:rPr>
                <w:b/>
                <w:w w:val="80"/>
                <w:sz w:val="24"/>
                <w:szCs w:val="24"/>
              </w:rPr>
              <w:t>Thành phố Sơn La</w:t>
            </w:r>
          </w:p>
        </w:tc>
        <w:tc>
          <w:tcPr>
            <w:tcW w:w="1843" w:type="dxa"/>
            <w:hideMark/>
          </w:tcPr>
          <w:p w:rsidR="0057058C" w:rsidRPr="0057058C" w:rsidRDefault="0057058C" w:rsidP="0057058C">
            <w:pPr>
              <w:tabs>
                <w:tab w:val="left" w:pos="1185"/>
              </w:tabs>
              <w:spacing w:before="120" w:after="120"/>
              <w:jc w:val="center"/>
              <w:rPr>
                <w:b/>
                <w:w w:val="80"/>
                <w:sz w:val="24"/>
                <w:szCs w:val="24"/>
              </w:rPr>
            </w:pPr>
            <w:r w:rsidRPr="0057058C">
              <w:rPr>
                <w:b/>
                <w:w w:val="80"/>
                <w:sz w:val="24"/>
                <w:szCs w:val="24"/>
              </w:rPr>
              <w:t>3</w:t>
            </w:r>
          </w:p>
        </w:tc>
        <w:tc>
          <w:tcPr>
            <w:tcW w:w="954" w:type="dxa"/>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1,0632</w:t>
            </w:r>
          </w:p>
        </w:tc>
        <w:tc>
          <w:tcPr>
            <w:tcW w:w="1172" w:type="dxa"/>
            <w:hideMark/>
          </w:tcPr>
          <w:p w:rsidR="0057058C" w:rsidRPr="0057058C" w:rsidRDefault="0057058C" w:rsidP="0057058C">
            <w:pPr>
              <w:tabs>
                <w:tab w:val="left" w:pos="1185"/>
              </w:tabs>
              <w:spacing w:before="120" w:after="120"/>
              <w:jc w:val="center"/>
              <w:rPr>
                <w:b/>
                <w:w w:val="80"/>
                <w:sz w:val="24"/>
                <w:szCs w:val="24"/>
              </w:rPr>
            </w:pPr>
          </w:p>
        </w:tc>
        <w:tc>
          <w:tcPr>
            <w:tcW w:w="993" w:type="dxa"/>
            <w:hideMark/>
          </w:tcPr>
          <w:p w:rsidR="0057058C" w:rsidRPr="0057058C" w:rsidRDefault="0057058C" w:rsidP="0057058C">
            <w:pPr>
              <w:tabs>
                <w:tab w:val="left" w:pos="1185"/>
              </w:tabs>
              <w:spacing w:before="120" w:after="120"/>
              <w:jc w:val="center"/>
              <w:rPr>
                <w:b/>
                <w:w w:val="80"/>
                <w:sz w:val="24"/>
                <w:szCs w:val="24"/>
              </w:rPr>
            </w:pPr>
          </w:p>
        </w:tc>
        <w:tc>
          <w:tcPr>
            <w:tcW w:w="2267" w:type="dxa"/>
            <w:hideMark/>
          </w:tcPr>
          <w:p w:rsidR="0057058C" w:rsidRPr="0057058C" w:rsidRDefault="0057058C" w:rsidP="0057058C">
            <w:pPr>
              <w:tabs>
                <w:tab w:val="left" w:pos="1185"/>
              </w:tabs>
              <w:spacing w:before="120" w:after="120"/>
              <w:jc w:val="center"/>
              <w:rPr>
                <w:b/>
                <w:w w:val="80"/>
                <w:sz w:val="24"/>
                <w:szCs w:val="24"/>
              </w:rPr>
            </w:pPr>
          </w:p>
        </w:tc>
        <w:tc>
          <w:tcPr>
            <w:tcW w:w="1135" w:type="dxa"/>
            <w:hideMark/>
          </w:tcPr>
          <w:p w:rsidR="0057058C" w:rsidRPr="0057058C" w:rsidRDefault="0057058C" w:rsidP="0057058C">
            <w:pPr>
              <w:tabs>
                <w:tab w:val="left" w:pos="1185"/>
              </w:tabs>
              <w:spacing w:before="120" w:after="120"/>
              <w:jc w:val="center"/>
              <w:rPr>
                <w:b/>
                <w:w w:val="80"/>
                <w:sz w:val="24"/>
                <w:szCs w:val="24"/>
              </w:rPr>
            </w:pPr>
          </w:p>
        </w:tc>
        <w:tc>
          <w:tcPr>
            <w:tcW w:w="991" w:type="dxa"/>
            <w:hideMark/>
          </w:tcPr>
          <w:p w:rsidR="0057058C" w:rsidRPr="0057058C" w:rsidRDefault="0057058C" w:rsidP="0057058C">
            <w:pPr>
              <w:tabs>
                <w:tab w:val="left" w:pos="1185"/>
              </w:tabs>
              <w:spacing w:before="120" w:after="120"/>
              <w:jc w:val="center"/>
              <w:rPr>
                <w:b/>
                <w:w w:val="80"/>
                <w:sz w:val="24"/>
                <w:szCs w:val="24"/>
              </w:rPr>
            </w:pPr>
          </w:p>
        </w:tc>
        <w:tc>
          <w:tcPr>
            <w:tcW w:w="577" w:type="dxa"/>
            <w:hideMark/>
          </w:tcPr>
          <w:p w:rsidR="0057058C" w:rsidRPr="0057058C" w:rsidRDefault="0057058C" w:rsidP="0057058C">
            <w:pPr>
              <w:tabs>
                <w:tab w:val="left" w:pos="1185"/>
              </w:tabs>
              <w:spacing w:before="120" w:after="120"/>
              <w:jc w:val="center"/>
              <w:rPr>
                <w:b/>
                <w:w w:val="80"/>
                <w:sz w:val="24"/>
                <w:szCs w:val="24"/>
              </w:rPr>
            </w:pPr>
          </w:p>
        </w:tc>
      </w:tr>
      <w:tr w:rsidR="0057058C" w:rsidRPr="0057058C" w:rsidTr="002570AF">
        <w:trPr>
          <w:trHeight w:val="780"/>
        </w:trPr>
        <w:tc>
          <w:tcPr>
            <w:tcW w:w="567"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1</w:t>
            </w:r>
          </w:p>
        </w:tc>
        <w:tc>
          <w:tcPr>
            <w:tcW w:w="3261" w:type="dxa"/>
            <w:vAlign w:val="center"/>
            <w:hideMark/>
          </w:tcPr>
          <w:p w:rsidR="0057058C" w:rsidRPr="0057058C" w:rsidRDefault="0057058C" w:rsidP="0057058C">
            <w:pPr>
              <w:tabs>
                <w:tab w:val="left" w:pos="1185"/>
              </w:tabs>
              <w:spacing w:before="60" w:after="60"/>
              <w:ind w:right="-108"/>
              <w:jc w:val="both"/>
              <w:rPr>
                <w:bCs w:val="0"/>
                <w:spacing w:val="-4"/>
                <w:w w:val="80"/>
                <w:sz w:val="24"/>
                <w:szCs w:val="24"/>
              </w:rPr>
            </w:pPr>
            <w:r w:rsidRPr="0057058C">
              <w:rPr>
                <w:bCs w:val="0"/>
                <w:spacing w:val="-4"/>
                <w:w w:val="80"/>
                <w:sz w:val="24"/>
                <w:szCs w:val="24"/>
              </w:rPr>
              <w:t>Bệnh viện Y dược Cổ truyền</w:t>
            </w:r>
          </w:p>
        </w:tc>
        <w:tc>
          <w:tcPr>
            <w:tcW w:w="1843" w:type="dxa"/>
            <w:vAlign w:val="center"/>
            <w:hideMark/>
          </w:tcPr>
          <w:p w:rsidR="0057058C" w:rsidRPr="0057058C" w:rsidRDefault="0057058C" w:rsidP="0057058C">
            <w:pPr>
              <w:tabs>
                <w:tab w:val="left" w:pos="1185"/>
              </w:tabs>
              <w:spacing w:before="60" w:after="60"/>
              <w:ind w:left="-108" w:right="-70"/>
              <w:jc w:val="center"/>
              <w:rPr>
                <w:bCs w:val="0"/>
                <w:w w:val="80"/>
                <w:sz w:val="24"/>
                <w:szCs w:val="24"/>
              </w:rPr>
            </w:pPr>
            <w:r w:rsidRPr="0057058C">
              <w:rPr>
                <w:bCs w:val="0"/>
                <w:w w:val="80"/>
                <w:sz w:val="24"/>
                <w:szCs w:val="24"/>
              </w:rPr>
              <w:t>Phường Chiềng Lề,                   thành phố Sơn La</w:t>
            </w:r>
          </w:p>
        </w:tc>
        <w:tc>
          <w:tcPr>
            <w:tcW w:w="954" w:type="dxa"/>
            <w:vAlign w:val="center"/>
            <w:hideMark/>
          </w:tcPr>
          <w:p w:rsidR="0057058C" w:rsidRPr="0057058C" w:rsidRDefault="0057058C" w:rsidP="0057058C">
            <w:pPr>
              <w:tabs>
                <w:tab w:val="left" w:pos="1185"/>
              </w:tabs>
              <w:spacing w:before="60" w:after="60"/>
              <w:jc w:val="right"/>
              <w:rPr>
                <w:bCs w:val="0"/>
                <w:w w:val="80"/>
                <w:sz w:val="24"/>
                <w:szCs w:val="24"/>
              </w:rPr>
            </w:pPr>
            <w:r w:rsidRPr="0057058C">
              <w:rPr>
                <w:bCs w:val="0"/>
                <w:w w:val="80"/>
                <w:sz w:val="24"/>
                <w:szCs w:val="24"/>
              </w:rPr>
              <w:t>0,3634</w:t>
            </w:r>
          </w:p>
        </w:tc>
        <w:tc>
          <w:tcPr>
            <w:tcW w:w="1172" w:type="dxa"/>
            <w:vAlign w:val="center"/>
            <w:hideMark/>
          </w:tcPr>
          <w:p w:rsidR="0057058C" w:rsidRPr="0057058C" w:rsidRDefault="0057058C" w:rsidP="0057058C">
            <w:pPr>
              <w:tabs>
                <w:tab w:val="left" w:pos="1064"/>
              </w:tabs>
              <w:spacing w:before="60" w:after="60"/>
              <w:ind w:left="-70"/>
              <w:jc w:val="center"/>
              <w:rPr>
                <w:bCs w:val="0"/>
                <w:spacing w:val="-4"/>
                <w:w w:val="80"/>
                <w:sz w:val="24"/>
                <w:szCs w:val="24"/>
              </w:rPr>
            </w:pPr>
            <w:r w:rsidRPr="0057058C">
              <w:rPr>
                <w:bCs w:val="0"/>
                <w:spacing w:val="-4"/>
                <w:w w:val="80"/>
                <w:sz w:val="24"/>
                <w:szCs w:val="24"/>
              </w:rPr>
              <w:t>Đất xây dựng cơ sở y tế</w:t>
            </w:r>
          </w:p>
        </w:tc>
        <w:tc>
          <w:tcPr>
            <w:tcW w:w="993"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50 năm</w:t>
            </w:r>
          </w:p>
        </w:tc>
        <w:tc>
          <w:tcPr>
            <w:tcW w:w="2267" w:type="dxa"/>
            <w:vAlign w:val="center"/>
            <w:hideMark/>
          </w:tcPr>
          <w:p w:rsidR="0057058C" w:rsidRPr="0057058C" w:rsidRDefault="0057058C" w:rsidP="0057058C">
            <w:pPr>
              <w:tabs>
                <w:tab w:val="left" w:pos="1185"/>
              </w:tabs>
              <w:spacing w:before="60" w:after="60"/>
              <w:ind w:left="-108" w:right="-108"/>
              <w:jc w:val="center"/>
              <w:rPr>
                <w:bCs w:val="0"/>
                <w:w w:val="80"/>
                <w:sz w:val="24"/>
                <w:szCs w:val="24"/>
              </w:rPr>
            </w:pPr>
            <w:r w:rsidRPr="0057058C">
              <w:rPr>
                <w:bCs w:val="0"/>
                <w:w w:val="80"/>
                <w:sz w:val="24"/>
                <w:szCs w:val="24"/>
              </w:rPr>
              <w:t>Quyết định số                         1375/QĐ-UBND ngày                   31/7/2023 của UBND tỉnh</w:t>
            </w:r>
          </w:p>
        </w:tc>
        <w:tc>
          <w:tcPr>
            <w:tcW w:w="1135"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Năm 2023</w:t>
            </w:r>
          </w:p>
        </w:tc>
        <w:tc>
          <w:tcPr>
            <w:tcW w:w="991"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30</w:t>
            </w:r>
          </w:p>
        </w:tc>
        <w:tc>
          <w:tcPr>
            <w:tcW w:w="577" w:type="dxa"/>
            <w:vAlign w:val="center"/>
            <w:hideMark/>
          </w:tcPr>
          <w:p w:rsidR="0057058C" w:rsidRPr="0057058C" w:rsidRDefault="0057058C" w:rsidP="0057058C">
            <w:pPr>
              <w:tabs>
                <w:tab w:val="left" w:pos="1185"/>
              </w:tabs>
              <w:spacing w:before="60" w:after="60"/>
              <w:jc w:val="center"/>
              <w:rPr>
                <w:b/>
                <w:w w:val="80"/>
                <w:sz w:val="24"/>
                <w:szCs w:val="24"/>
              </w:rPr>
            </w:pPr>
          </w:p>
        </w:tc>
      </w:tr>
      <w:tr w:rsidR="0057058C" w:rsidRPr="0057058C" w:rsidTr="002570AF">
        <w:trPr>
          <w:trHeight w:val="975"/>
        </w:trPr>
        <w:tc>
          <w:tcPr>
            <w:tcW w:w="567"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2</w:t>
            </w:r>
          </w:p>
        </w:tc>
        <w:tc>
          <w:tcPr>
            <w:tcW w:w="3261" w:type="dxa"/>
            <w:vAlign w:val="center"/>
            <w:hideMark/>
          </w:tcPr>
          <w:p w:rsidR="0057058C" w:rsidRPr="0057058C" w:rsidRDefault="0057058C" w:rsidP="0057058C">
            <w:pPr>
              <w:tabs>
                <w:tab w:val="left" w:pos="1185"/>
              </w:tabs>
              <w:spacing w:before="60" w:after="60"/>
              <w:ind w:right="-108"/>
              <w:jc w:val="both"/>
              <w:rPr>
                <w:bCs w:val="0"/>
                <w:w w:val="80"/>
                <w:sz w:val="24"/>
                <w:szCs w:val="24"/>
              </w:rPr>
            </w:pPr>
            <w:r w:rsidRPr="0057058C">
              <w:rPr>
                <w:bCs w:val="0"/>
                <w:spacing w:val="-4"/>
                <w:w w:val="80"/>
                <w:sz w:val="24"/>
                <w:szCs w:val="24"/>
              </w:rPr>
              <w:t>Công ty TNHH Vincom Retail</w:t>
            </w:r>
            <w:r w:rsidRPr="0057058C">
              <w:rPr>
                <w:bCs w:val="0"/>
                <w:w w:val="80"/>
                <w:sz w:val="24"/>
                <w:szCs w:val="24"/>
              </w:rPr>
              <w:t xml:space="preserve"> Miền Bắc</w:t>
            </w:r>
          </w:p>
        </w:tc>
        <w:tc>
          <w:tcPr>
            <w:tcW w:w="1843" w:type="dxa"/>
            <w:vAlign w:val="center"/>
            <w:hideMark/>
          </w:tcPr>
          <w:p w:rsidR="0057058C" w:rsidRPr="0057058C" w:rsidRDefault="0057058C" w:rsidP="0057058C">
            <w:pPr>
              <w:tabs>
                <w:tab w:val="left" w:pos="1185"/>
              </w:tabs>
              <w:spacing w:before="60" w:after="60"/>
              <w:ind w:left="-108" w:right="-70"/>
              <w:jc w:val="center"/>
              <w:rPr>
                <w:bCs w:val="0"/>
                <w:w w:val="80"/>
                <w:sz w:val="24"/>
                <w:szCs w:val="24"/>
              </w:rPr>
            </w:pPr>
            <w:r w:rsidRPr="0057058C">
              <w:rPr>
                <w:bCs w:val="0"/>
                <w:w w:val="80"/>
                <w:sz w:val="24"/>
                <w:szCs w:val="24"/>
              </w:rPr>
              <w:t>Phường Quyết Thắng,                 thành phố Sơn La</w:t>
            </w:r>
          </w:p>
        </w:tc>
        <w:tc>
          <w:tcPr>
            <w:tcW w:w="954" w:type="dxa"/>
            <w:vAlign w:val="center"/>
            <w:hideMark/>
          </w:tcPr>
          <w:p w:rsidR="0057058C" w:rsidRPr="0057058C" w:rsidRDefault="0057058C" w:rsidP="0057058C">
            <w:pPr>
              <w:tabs>
                <w:tab w:val="left" w:pos="1185"/>
              </w:tabs>
              <w:spacing w:before="60" w:after="60"/>
              <w:jc w:val="right"/>
              <w:rPr>
                <w:bCs w:val="0"/>
                <w:w w:val="80"/>
                <w:sz w:val="24"/>
                <w:szCs w:val="24"/>
              </w:rPr>
            </w:pPr>
            <w:r w:rsidRPr="0057058C">
              <w:rPr>
                <w:bCs w:val="0"/>
                <w:w w:val="80"/>
                <w:sz w:val="24"/>
                <w:szCs w:val="24"/>
              </w:rPr>
              <w:t>0,3010</w:t>
            </w:r>
          </w:p>
        </w:tc>
        <w:tc>
          <w:tcPr>
            <w:tcW w:w="1172" w:type="dxa"/>
            <w:vAlign w:val="center"/>
            <w:hideMark/>
          </w:tcPr>
          <w:p w:rsidR="0057058C" w:rsidRPr="0057058C" w:rsidRDefault="0057058C" w:rsidP="0057058C">
            <w:pPr>
              <w:tabs>
                <w:tab w:val="left" w:pos="1064"/>
              </w:tabs>
              <w:spacing w:before="60" w:after="60"/>
              <w:ind w:left="-70"/>
              <w:jc w:val="center"/>
              <w:rPr>
                <w:bCs w:val="0"/>
                <w:w w:val="80"/>
                <w:sz w:val="24"/>
                <w:szCs w:val="24"/>
              </w:rPr>
            </w:pPr>
            <w:r w:rsidRPr="0057058C">
              <w:rPr>
                <w:bCs w:val="0"/>
                <w:w w:val="80"/>
                <w:sz w:val="24"/>
                <w:szCs w:val="24"/>
              </w:rPr>
              <w:t>Đất thương mại, dịch vụ</w:t>
            </w:r>
          </w:p>
        </w:tc>
        <w:tc>
          <w:tcPr>
            <w:tcW w:w="993"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2066</w:t>
            </w:r>
          </w:p>
        </w:tc>
        <w:tc>
          <w:tcPr>
            <w:tcW w:w="2267" w:type="dxa"/>
            <w:vAlign w:val="center"/>
            <w:hideMark/>
          </w:tcPr>
          <w:p w:rsidR="0057058C" w:rsidRPr="0057058C" w:rsidRDefault="0057058C" w:rsidP="0057058C">
            <w:pPr>
              <w:tabs>
                <w:tab w:val="left" w:pos="1185"/>
              </w:tabs>
              <w:spacing w:before="60" w:after="60"/>
              <w:ind w:left="-108" w:right="-108"/>
              <w:jc w:val="center"/>
              <w:rPr>
                <w:bCs w:val="0"/>
                <w:w w:val="80"/>
                <w:sz w:val="24"/>
                <w:szCs w:val="24"/>
              </w:rPr>
            </w:pPr>
            <w:r w:rsidRPr="0057058C">
              <w:rPr>
                <w:bCs w:val="0"/>
                <w:w w:val="80"/>
                <w:sz w:val="24"/>
                <w:szCs w:val="24"/>
              </w:rPr>
              <w:t>Quyết định số                         323/QĐ-UBND ngày               24/02/2020 của UBND tỉnh</w:t>
            </w:r>
          </w:p>
        </w:tc>
        <w:tc>
          <w:tcPr>
            <w:tcW w:w="1135"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Năm 2023</w:t>
            </w:r>
          </w:p>
        </w:tc>
        <w:tc>
          <w:tcPr>
            <w:tcW w:w="991"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30</w:t>
            </w:r>
          </w:p>
        </w:tc>
        <w:tc>
          <w:tcPr>
            <w:tcW w:w="577" w:type="dxa"/>
            <w:vAlign w:val="center"/>
            <w:hideMark/>
          </w:tcPr>
          <w:p w:rsidR="0057058C" w:rsidRPr="0057058C" w:rsidRDefault="0057058C" w:rsidP="0057058C">
            <w:pPr>
              <w:tabs>
                <w:tab w:val="left" w:pos="1185"/>
              </w:tabs>
              <w:spacing w:before="60" w:after="60"/>
              <w:jc w:val="center"/>
              <w:rPr>
                <w:b/>
                <w:w w:val="80"/>
                <w:sz w:val="24"/>
                <w:szCs w:val="24"/>
              </w:rPr>
            </w:pPr>
          </w:p>
        </w:tc>
      </w:tr>
      <w:tr w:rsidR="0057058C" w:rsidRPr="0057058C" w:rsidTr="002570AF">
        <w:trPr>
          <w:trHeight w:val="1005"/>
        </w:trPr>
        <w:tc>
          <w:tcPr>
            <w:tcW w:w="567"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3</w:t>
            </w:r>
          </w:p>
        </w:tc>
        <w:tc>
          <w:tcPr>
            <w:tcW w:w="3261" w:type="dxa"/>
            <w:vAlign w:val="center"/>
            <w:hideMark/>
          </w:tcPr>
          <w:p w:rsidR="0057058C" w:rsidRPr="0057058C" w:rsidRDefault="0057058C" w:rsidP="0057058C">
            <w:pPr>
              <w:tabs>
                <w:tab w:val="left" w:pos="1185"/>
              </w:tabs>
              <w:spacing w:before="60" w:after="60"/>
              <w:ind w:right="-108"/>
              <w:jc w:val="both"/>
              <w:rPr>
                <w:bCs w:val="0"/>
                <w:spacing w:val="-4"/>
                <w:w w:val="80"/>
                <w:sz w:val="24"/>
                <w:szCs w:val="24"/>
              </w:rPr>
            </w:pPr>
            <w:r w:rsidRPr="0057058C">
              <w:rPr>
                <w:bCs w:val="0"/>
                <w:spacing w:val="-4"/>
                <w:w w:val="80"/>
                <w:sz w:val="24"/>
                <w:szCs w:val="24"/>
              </w:rPr>
              <w:t>Công ty Cổ phần thương mại ô tô Tây Bắc</w:t>
            </w:r>
          </w:p>
        </w:tc>
        <w:tc>
          <w:tcPr>
            <w:tcW w:w="1843" w:type="dxa"/>
            <w:vAlign w:val="center"/>
            <w:hideMark/>
          </w:tcPr>
          <w:p w:rsidR="0057058C" w:rsidRPr="0057058C" w:rsidRDefault="0057058C" w:rsidP="0057058C">
            <w:pPr>
              <w:tabs>
                <w:tab w:val="left" w:pos="1185"/>
              </w:tabs>
              <w:spacing w:before="60" w:after="60"/>
              <w:ind w:left="-108" w:right="-70"/>
              <w:jc w:val="center"/>
              <w:rPr>
                <w:bCs w:val="0"/>
                <w:w w:val="80"/>
                <w:sz w:val="24"/>
                <w:szCs w:val="24"/>
              </w:rPr>
            </w:pPr>
            <w:r w:rsidRPr="0057058C">
              <w:rPr>
                <w:bCs w:val="0"/>
                <w:w w:val="80"/>
                <w:sz w:val="24"/>
                <w:szCs w:val="24"/>
              </w:rPr>
              <w:t xml:space="preserve">Tổ 3, phường Quyết </w:t>
            </w:r>
            <w:r w:rsidRPr="0057058C">
              <w:rPr>
                <w:bCs w:val="0"/>
                <w:spacing w:val="-4"/>
                <w:w w:val="80"/>
                <w:sz w:val="24"/>
                <w:szCs w:val="24"/>
              </w:rPr>
              <w:t>Tâm, thành phố Sơn La</w:t>
            </w:r>
          </w:p>
        </w:tc>
        <w:tc>
          <w:tcPr>
            <w:tcW w:w="954" w:type="dxa"/>
            <w:vAlign w:val="center"/>
            <w:hideMark/>
          </w:tcPr>
          <w:p w:rsidR="0057058C" w:rsidRPr="0057058C" w:rsidRDefault="0057058C" w:rsidP="0057058C">
            <w:pPr>
              <w:tabs>
                <w:tab w:val="left" w:pos="1185"/>
              </w:tabs>
              <w:spacing w:before="60" w:after="60"/>
              <w:jc w:val="right"/>
              <w:rPr>
                <w:bCs w:val="0"/>
                <w:w w:val="80"/>
                <w:sz w:val="24"/>
                <w:szCs w:val="24"/>
              </w:rPr>
            </w:pPr>
            <w:r w:rsidRPr="0057058C">
              <w:rPr>
                <w:bCs w:val="0"/>
                <w:w w:val="80"/>
                <w:sz w:val="24"/>
                <w:szCs w:val="24"/>
              </w:rPr>
              <w:t>0,39880</w:t>
            </w:r>
          </w:p>
        </w:tc>
        <w:tc>
          <w:tcPr>
            <w:tcW w:w="1172" w:type="dxa"/>
            <w:vAlign w:val="center"/>
            <w:hideMark/>
          </w:tcPr>
          <w:p w:rsidR="0057058C" w:rsidRPr="0057058C" w:rsidRDefault="0057058C" w:rsidP="0057058C">
            <w:pPr>
              <w:tabs>
                <w:tab w:val="left" w:pos="1064"/>
              </w:tabs>
              <w:spacing w:before="60" w:after="60"/>
              <w:ind w:left="-70"/>
              <w:jc w:val="center"/>
              <w:rPr>
                <w:bCs w:val="0"/>
                <w:w w:val="80"/>
                <w:sz w:val="24"/>
                <w:szCs w:val="24"/>
              </w:rPr>
            </w:pPr>
            <w:r w:rsidRPr="0057058C">
              <w:rPr>
                <w:bCs w:val="0"/>
                <w:w w:val="80"/>
                <w:sz w:val="24"/>
                <w:szCs w:val="24"/>
              </w:rPr>
              <w:t>Đất thương mại, dịch vụ</w:t>
            </w:r>
          </w:p>
        </w:tc>
        <w:tc>
          <w:tcPr>
            <w:tcW w:w="993"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01/6/2053</w:t>
            </w:r>
          </w:p>
        </w:tc>
        <w:tc>
          <w:tcPr>
            <w:tcW w:w="2267" w:type="dxa"/>
            <w:vAlign w:val="center"/>
            <w:hideMark/>
          </w:tcPr>
          <w:p w:rsidR="0057058C" w:rsidRPr="0057058C" w:rsidRDefault="0057058C" w:rsidP="0057058C">
            <w:pPr>
              <w:tabs>
                <w:tab w:val="left" w:pos="1185"/>
              </w:tabs>
              <w:spacing w:before="60" w:after="60"/>
              <w:ind w:left="-108" w:right="-108"/>
              <w:jc w:val="center"/>
              <w:rPr>
                <w:bCs w:val="0"/>
                <w:w w:val="80"/>
                <w:sz w:val="24"/>
                <w:szCs w:val="24"/>
              </w:rPr>
            </w:pPr>
            <w:r w:rsidRPr="0057058C">
              <w:rPr>
                <w:bCs w:val="0"/>
                <w:w w:val="80"/>
                <w:sz w:val="24"/>
                <w:szCs w:val="24"/>
              </w:rPr>
              <w:t>Quyết định số                               2502/QĐ-UBND ngày                  25/9/2017 của UBND tỉnh</w:t>
            </w:r>
          </w:p>
        </w:tc>
        <w:tc>
          <w:tcPr>
            <w:tcW w:w="1135"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Năm 2023</w:t>
            </w:r>
          </w:p>
        </w:tc>
        <w:tc>
          <w:tcPr>
            <w:tcW w:w="991"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30</w:t>
            </w:r>
          </w:p>
        </w:tc>
        <w:tc>
          <w:tcPr>
            <w:tcW w:w="577" w:type="dxa"/>
            <w:vAlign w:val="center"/>
            <w:hideMark/>
          </w:tcPr>
          <w:p w:rsidR="0057058C" w:rsidRPr="0057058C" w:rsidRDefault="0057058C" w:rsidP="0057058C">
            <w:pPr>
              <w:tabs>
                <w:tab w:val="left" w:pos="1185"/>
              </w:tabs>
              <w:spacing w:before="60" w:after="60"/>
              <w:jc w:val="center"/>
              <w:rPr>
                <w:bCs w:val="0"/>
                <w:w w:val="80"/>
                <w:sz w:val="24"/>
                <w:szCs w:val="24"/>
              </w:rPr>
            </w:pPr>
          </w:p>
        </w:tc>
      </w:tr>
    </w:tbl>
    <w:p w:rsidR="0057058C" w:rsidRPr="0057058C" w:rsidRDefault="0057058C" w:rsidP="0057058C">
      <w:pPr>
        <w:tabs>
          <w:tab w:val="left" w:pos="1185"/>
        </w:tabs>
        <w:spacing w:after="200" w:line="276" w:lineRule="auto"/>
        <w:rPr>
          <w:rFonts w:eastAsia="Arial"/>
          <w:bCs w:val="0"/>
          <w:sz w:val="24"/>
          <w:szCs w:val="24"/>
          <w:lang w:val="nl-NL"/>
        </w:rPr>
      </w:pPr>
    </w:p>
    <w:p w:rsidR="0057058C" w:rsidRPr="0057058C" w:rsidRDefault="0057058C" w:rsidP="0057058C">
      <w:pPr>
        <w:tabs>
          <w:tab w:val="left" w:pos="1185"/>
        </w:tabs>
        <w:spacing w:after="200" w:line="276" w:lineRule="auto"/>
        <w:rPr>
          <w:rFonts w:eastAsia="Arial"/>
          <w:bCs w:val="0"/>
          <w:sz w:val="24"/>
          <w:szCs w:val="24"/>
          <w:lang w:val="nl-NL"/>
        </w:rPr>
      </w:pPr>
    </w:p>
    <w:p w:rsidR="0057058C" w:rsidRPr="0057058C" w:rsidRDefault="0057058C" w:rsidP="0057058C">
      <w:pPr>
        <w:tabs>
          <w:tab w:val="left" w:pos="1185"/>
        </w:tabs>
        <w:spacing w:after="200" w:line="276" w:lineRule="auto"/>
        <w:rPr>
          <w:rFonts w:eastAsia="Arial"/>
          <w:bCs w:val="0"/>
          <w:sz w:val="24"/>
          <w:szCs w:val="24"/>
          <w:lang w:val="nl-NL"/>
        </w:rPr>
      </w:pPr>
    </w:p>
    <w:p w:rsidR="0057058C" w:rsidRPr="0057058C" w:rsidRDefault="0057058C" w:rsidP="0057058C">
      <w:pPr>
        <w:tabs>
          <w:tab w:val="left" w:pos="1185"/>
        </w:tabs>
        <w:spacing w:after="200" w:line="276" w:lineRule="auto"/>
        <w:rPr>
          <w:rFonts w:eastAsia="Arial"/>
          <w:bCs w:val="0"/>
          <w:sz w:val="24"/>
          <w:szCs w:val="24"/>
          <w:lang w:val="nl-NL"/>
        </w:rPr>
      </w:pPr>
    </w:p>
    <w:p w:rsidR="0057058C" w:rsidRPr="0057058C" w:rsidRDefault="0057058C" w:rsidP="0057058C">
      <w:pPr>
        <w:tabs>
          <w:tab w:val="left" w:pos="1185"/>
        </w:tabs>
        <w:spacing w:after="200" w:line="276" w:lineRule="auto"/>
        <w:rPr>
          <w:rFonts w:eastAsia="Arial"/>
          <w:bCs w:val="0"/>
          <w:sz w:val="24"/>
          <w:szCs w:val="24"/>
          <w:lang w:val="nl-NL"/>
        </w:rPr>
      </w:pPr>
    </w:p>
    <w:p w:rsidR="0057058C" w:rsidRPr="0057058C" w:rsidRDefault="0057058C" w:rsidP="0057058C">
      <w:pPr>
        <w:tabs>
          <w:tab w:val="left" w:pos="1185"/>
        </w:tabs>
        <w:jc w:val="center"/>
        <w:rPr>
          <w:rFonts w:eastAsia="Arial"/>
          <w:b/>
          <w:bCs w:val="0"/>
          <w:w w:val="80"/>
          <w:sz w:val="26"/>
          <w:lang w:val="nl-NL"/>
        </w:rPr>
      </w:pPr>
      <w:r w:rsidRPr="0057058C">
        <w:rPr>
          <w:rFonts w:eastAsia="Arial"/>
          <w:b/>
          <w:bCs w:val="0"/>
          <w:w w:val="80"/>
          <w:sz w:val="26"/>
          <w:lang w:val="nl-NL"/>
        </w:rPr>
        <w:lastRenderedPageBreak/>
        <w:t>Biểu số 03</w:t>
      </w:r>
    </w:p>
    <w:p w:rsidR="0057058C" w:rsidRPr="0057058C" w:rsidRDefault="0057058C" w:rsidP="0057058C">
      <w:pPr>
        <w:tabs>
          <w:tab w:val="left" w:pos="1185"/>
        </w:tabs>
        <w:jc w:val="center"/>
        <w:rPr>
          <w:rFonts w:eastAsia="Arial"/>
          <w:b/>
          <w:bCs w:val="0"/>
          <w:w w:val="80"/>
          <w:sz w:val="26"/>
          <w:lang w:val="nl-NL"/>
        </w:rPr>
      </w:pPr>
      <w:r w:rsidRPr="0057058C">
        <w:rPr>
          <w:rFonts w:eastAsia="Arial"/>
          <w:b/>
          <w:bCs w:val="0"/>
          <w:w w:val="80"/>
          <w:sz w:val="26"/>
          <w:lang w:val="nl-NL"/>
        </w:rPr>
        <w:t xml:space="preserve">DANH MỤC BỔ SUNG CÁC DỰ ÁN XÁC ĐỊNH GIÁ ĐẤT CỤ THỂ </w:t>
      </w:r>
    </w:p>
    <w:p w:rsidR="0057058C" w:rsidRPr="0057058C" w:rsidRDefault="0057058C" w:rsidP="0057058C">
      <w:pPr>
        <w:tabs>
          <w:tab w:val="left" w:pos="1185"/>
        </w:tabs>
        <w:jc w:val="center"/>
        <w:rPr>
          <w:rFonts w:eastAsia="Arial"/>
          <w:b/>
          <w:bCs w:val="0"/>
          <w:w w:val="80"/>
          <w:sz w:val="26"/>
          <w:lang w:val="nl-NL"/>
        </w:rPr>
      </w:pPr>
      <w:r w:rsidRPr="0057058C">
        <w:rPr>
          <w:rFonts w:eastAsia="Arial"/>
          <w:b/>
          <w:bCs w:val="0"/>
          <w:w w:val="80"/>
          <w:sz w:val="26"/>
          <w:lang w:val="nl-NL"/>
        </w:rPr>
        <w:t xml:space="preserve">ĐỂ BỒI THƯỜNG KHI NHÀ NƯỚC THU HỒI ĐẤT, GIẢI PHÓNG MẶT BẰNG   </w:t>
      </w:r>
    </w:p>
    <w:p w:rsidR="0057058C" w:rsidRPr="0057058C" w:rsidRDefault="0057058C" w:rsidP="0057058C">
      <w:pPr>
        <w:tabs>
          <w:tab w:val="left" w:pos="1185"/>
        </w:tabs>
        <w:jc w:val="center"/>
        <w:rPr>
          <w:rFonts w:eastAsia="Arial"/>
          <w:bCs w:val="0"/>
          <w:i/>
          <w:w w:val="80"/>
          <w:sz w:val="24"/>
          <w:lang w:val="nl-NL"/>
        </w:rPr>
      </w:pPr>
      <w:r w:rsidRPr="0057058C">
        <w:rPr>
          <w:rFonts w:eastAsia="Arial"/>
          <w:bCs w:val="0"/>
          <w:i/>
          <w:w w:val="80"/>
          <w:sz w:val="24"/>
          <w:lang w:val="nl-NL"/>
        </w:rPr>
        <w:t>(Kèm theo Quyết định số 1636/QĐ-UBND ngày 29/8/2023 của UBND tỉnh)</w:t>
      </w:r>
    </w:p>
    <w:p w:rsidR="0057058C" w:rsidRPr="0057058C" w:rsidRDefault="0057058C" w:rsidP="0057058C">
      <w:pPr>
        <w:tabs>
          <w:tab w:val="left" w:pos="1185"/>
        </w:tabs>
        <w:rPr>
          <w:rFonts w:eastAsia="Arial"/>
          <w:bCs w:val="0"/>
          <w:sz w:val="26"/>
          <w:szCs w:val="22"/>
          <w:lang w:val="nl-NL"/>
        </w:rPr>
      </w:pPr>
    </w:p>
    <w:tbl>
      <w:tblPr>
        <w:tblStyle w:val="TableGrid"/>
        <w:tblW w:w="0" w:type="auto"/>
        <w:tblInd w:w="108" w:type="dxa"/>
        <w:tblLook w:val="04A0" w:firstRow="1" w:lastRow="0" w:firstColumn="1" w:lastColumn="0" w:noHBand="0" w:noVBand="1"/>
      </w:tblPr>
      <w:tblGrid>
        <w:gridCol w:w="729"/>
        <w:gridCol w:w="3524"/>
        <w:gridCol w:w="1560"/>
        <w:gridCol w:w="993"/>
        <w:gridCol w:w="1275"/>
        <w:gridCol w:w="992"/>
        <w:gridCol w:w="1559"/>
        <w:gridCol w:w="1134"/>
        <w:gridCol w:w="1134"/>
        <w:gridCol w:w="849"/>
      </w:tblGrid>
      <w:tr w:rsidR="0057058C" w:rsidRPr="0057058C" w:rsidTr="002570AF">
        <w:trPr>
          <w:trHeight w:val="1507"/>
        </w:trPr>
        <w:tc>
          <w:tcPr>
            <w:tcW w:w="729" w:type="dxa"/>
            <w:vAlign w:val="center"/>
            <w:hideMark/>
          </w:tcPr>
          <w:p w:rsidR="0057058C" w:rsidRPr="0057058C" w:rsidRDefault="0057058C" w:rsidP="0057058C">
            <w:pPr>
              <w:tabs>
                <w:tab w:val="left" w:pos="1185"/>
              </w:tabs>
              <w:spacing w:before="60" w:after="60"/>
              <w:jc w:val="center"/>
              <w:rPr>
                <w:b/>
                <w:w w:val="80"/>
                <w:sz w:val="24"/>
                <w:szCs w:val="24"/>
              </w:rPr>
            </w:pPr>
            <w:r w:rsidRPr="0057058C">
              <w:rPr>
                <w:b/>
                <w:w w:val="80"/>
                <w:sz w:val="24"/>
                <w:szCs w:val="24"/>
              </w:rPr>
              <w:t>STT</w:t>
            </w:r>
          </w:p>
        </w:tc>
        <w:tc>
          <w:tcPr>
            <w:tcW w:w="3524" w:type="dxa"/>
            <w:vAlign w:val="center"/>
            <w:hideMark/>
          </w:tcPr>
          <w:p w:rsidR="0057058C" w:rsidRPr="0057058C" w:rsidRDefault="0057058C" w:rsidP="0057058C">
            <w:pPr>
              <w:tabs>
                <w:tab w:val="left" w:pos="1185"/>
              </w:tabs>
              <w:spacing w:before="60" w:after="60"/>
              <w:jc w:val="center"/>
              <w:rPr>
                <w:b/>
                <w:w w:val="80"/>
                <w:sz w:val="24"/>
                <w:szCs w:val="24"/>
              </w:rPr>
            </w:pPr>
            <w:r w:rsidRPr="0057058C">
              <w:rPr>
                <w:b/>
                <w:w w:val="80"/>
                <w:sz w:val="24"/>
                <w:szCs w:val="24"/>
              </w:rPr>
              <w:t>Tên danh mục dự án/                                      Mục đích cần định giá/ Cổ phần hóa</w:t>
            </w:r>
          </w:p>
        </w:tc>
        <w:tc>
          <w:tcPr>
            <w:tcW w:w="1560" w:type="dxa"/>
            <w:vAlign w:val="center"/>
            <w:hideMark/>
          </w:tcPr>
          <w:p w:rsidR="0057058C" w:rsidRPr="0057058C" w:rsidRDefault="0057058C" w:rsidP="0057058C">
            <w:pPr>
              <w:tabs>
                <w:tab w:val="left" w:pos="1185"/>
              </w:tabs>
              <w:spacing w:before="60" w:after="60"/>
              <w:ind w:left="-108" w:right="-108"/>
              <w:jc w:val="center"/>
              <w:rPr>
                <w:b/>
                <w:w w:val="80"/>
                <w:sz w:val="24"/>
                <w:szCs w:val="24"/>
              </w:rPr>
            </w:pPr>
            <w:r w:rsidRPr="0057058C">
              <w:rPr>
                <w:b/>
                <w:w w:val="80"/>
                <w:sz w:val="24"/>
                <w:szCs w:val="24"/>
              </w:rPr>
              <w:t xml:space="preserve">Vị trí, địa điểm               </w:t>
            </w:r>
            <w:r w:rsidRPr="0057058C">
              <w:rPr>
                <w:i/>
                <w:w w:val="80"/>
                <w:sz w:val="24"/>
                <w:szCs w:val="24"/>
              </w:rPr>
              <w:t>(thôn, xóm,                       tổ - xã, thị trấn)</w:t>
            </w:r>
          </w:p>
        </w:tc>
        <w:tc>
          <w:tcPr>
            <w:tcW w:w="993" w:type="dxa"/>
            <w:vAlign w:val="center"/>
            <w:hideMark/>
          </w:tcPr>
          <w:p w:rsidR="0057058C" w:rsidRPr="0057058C" w:rsidRDefault="0057058C" w:rsidP="0057058C">
            <w:pPr>
              <w:tabs>
                <w:tab w:val="left" w:pos="1185"/>
              </w:tabs>
              <w:spacing w:before="60" w:after="60"/>
              <w:ind w:left="-108" w:right="-108"/>
              <w:jc w:val="center"/>
              <w:rPr>
                <w:b/>
                <w:w w:val="80"/>
                <w:sz w:val="24"/>
                <w:szCs w:val="24"/>
              </w:rPr>
            </w:pPr>
            <w:r w:rsidRPr="0057058C">
              <w:rPr>
                <w:b/>
                <w:w w:val="80"/>
                <w:sz w:val="24"/>
                <w:szCs w:val="24"/>
              </w:rPr>
              <w:t xml:space="preserve">Diện tích cần định giá đất </w:t>
            </w:r>
            <w:r w:rsidRPr="0057058C">
              <w:rPr>
                <w:i/>
                <w:w w:val="80"/>
                <w:sz w:val="24"/>
                <w:szCs w:val="24"/>
              </w:rPr>
              <w:t>(ha)</w:t>
            </w:r>
          </w:p>
        </w:tc>
        <w:tc>
          <w:tcPr>
            <w:tcW w:w="1275" w:type="dxa"/>
            <w:vAlign w:val="center"/>
            <w:hideMark/>
          </w:tcPr>
          <w:p w:rsidR="0057058C" w:rsidRPr="0057058C" w:rsidRDefault="0057058C" w:rsidP="0057058C">
            <w:pPr>
              <w:tabs>
                <w:tab w:val="left" w:pos="1185"/>
              </w:tabs>
              <w:spacing w:before="60" w:after="60"/>
              <w:ind w:left="-108" w:right="-108"/>
              <w:jc w:val="center"/>
              <w:rPr>
                <w:b/>
                <w:w w:val="80"/>
                <w:sz w:val="24"/>
                <w:szCs w:val="24"/>
              </w:rPr>
            </w:pPr>
            <w:r w:rsidRPr="0057058C">
              <w:rPr>
                <w:b/>
                <w:w w:val="80"/>
                <w:sz w:val="24"/>
                <w:szCs w:val="24"/>
              </w:rPr>
              <w:t>Loại đất            cần định giá</w:t>
            </w:r>
          </w:p>
        </w:tc>
        <w:tc>
          <w:tcPr>
            <w:tcW w:w="992" w:type="dxa"/>
            <w:vAlign w:val="center"/>
            <w:hideMark/>
          </w:tcPr>
          <w:p w:rsidR="0057058C" w:rsidRPr="0057058C" w:rsidRDefault="0057058C" w:rsidP="0057058C">
            <w:pPr>
              <w:tabs>
                <w:tab w:val="left" w:pos="1185"/>
              </w:tabs>
              <w:spacing w:before="60" w:after="60"/>
              <w:ind w:left="-108" w:right="-108"/>
              <w:jc w:val="center"/>
              <w:rPr>
                <w:b/>
                <w:w w:val="80"/>
                <w:sz w:val="24"/>
                <w:szCs w:val="24"/>
              </w:rPr>
            </w:pPr>
            <w:r w:rsidRPr="0057058C">
              <w:rPr>
                <w:b/>
                <w:w w:val="80"/>
                <w:sz w:val="24"/>
                <w:szCs w:val="24"/>
              </w:rPr>
              <w:t>Thời hạn  sử dụng  của thửa đất cần định giá</w:t>
            </w:r>
          </w:p>
        </w:tc>
        <w:tc>
          <w:tcPr>
            <w:tcW w:w="1559" w:type="dxa"/>
            <w:vAlign w:val="center"/>
            <w:hideMark/>
          </w:tcPr>
          <w:p w:rsidR="0057058C" w:rsidRPr="0057058C" w:rsidRDefault="0057058C" w:rsidP="0057058C">
            <w:pPr>
              <w:tabs>
                <w:tab w:val="left" w:pos="1185"/>
              </w:tabs>
              <w:spacing w:before="60" w:after="60"/>
              <w:ind w:left="-108" w:right="-108"/>
              <w:jc w:val="center"/>
              <w:rPr>
                <w:b/>
                <w:w w:val="80"/>
                <w:sz w:val="24"/>
                <w:szCs w:val="24"/>
              </w:rPr>
            </w:pPr>
            <w:r w:rsidRPr="0057058C">
              <w:rPr>
                <w:b/>
                <w:spacing w:val="-6"/>
                <w:w w:val="80"/>
                <w:sz w:val="24"/>
                <w:szCs w:val="24"/>
              </w:rPr>
              <w:t>Các thông                    tin chung</w:t>
            </w:r>
            <w:r w:rsidRPr="0057058C">
              <w:rPr>
                <w:b/>
                <w:w w:val="80"/>
                <w:sz w:val="24"/>
                <w:szCs w:val="24"/>
              </w:rPr>
              <w:t xml:space="preserve">            </w:t>
            </w:r>
            <w:r w:rsidRPr="0057058C">
              <w:rPr>
                <w:b/>
                <w:i/>
                <w:w w:val="80"/>
                <w:sz w:val="24"/>
                <w:szCs w:val="24"/>
              </w:rPr>
              <w:t>(</w:t>
            </w:r>
            <w:r w:rsidRPr="0057058C">
              <w:rPr>
                <w:i/>
                <w:w w:val="80"/>
                <w:sz w:val="24"/>
                <w:szCs w:val="24"/>
              </w:rPr>
              <w:t>QH, KHSD đất; QHXD chi tiết;   các VB pháp lý khác có liên quan)</w:t>
            </w:r>
          </w:p>
        </w:tc>
        <w:tc>
          <w:tcPr>
            <w:tcW w:w="1134" w:type="dxa"/>
            <w:vAlign w:val="center"/>
            <w:hideMark/>
          </w:tcPr>
          <w:p w:rsidR="0057058C" w:rsidRPr="0057058C" w:rsidRDefault="0057058C" w:rsidP="0057058C">
            <w:pPr>
              <w:tabs>
                <w:tab w:val="left" w:pos="1185"/>
              </w:tabs>
              <w:spacing w:before="60" w:after="60"/>
              <w:ind w:left="-108" w:right="-108"/>
              <w:jc w:val="center"/>
              <w:rPr>
                <w:b/>
                <w:w w:val="80"/>
                <w:sz w:val="24"/>
                <w:szCs w:val="24"/>
              </w:rPr>
            </w:pPr>
            <w:r w:rsidRPr="0057058C">
              <w:rPr>
                <w:b/>
                <w:w w:val="80"/>
                <w:sz w:val="24"/>
                <w:szCs w:val="24"/>
              </w:rPr>
              <w:t>Thời gian              cần định giá</w:t>
            </w:r>
          </w:p>
        </w:tc>
        <w:tc>
          <w:tcPr>
            <w:tcW w:w="1134" w:type="dxa"/>
            <w:vAlign w:val="center"/>
            <w:hideMark/>
          </w:tcPr>
          <w:p w:rsidR="0057058C" w:rsidRPr="0057058C" w:rsidRDefault="0057058C" w:rsidP="0057058C">
            <w:pPr>
              <w:tabs>
                <w:tab w:val="left" w:pos="1185"/>
              </w:tabs>
              <w:spacing w:before="60" w:after="60"/>
              <w:ind w:left="-108" w:right="-108"/>
              <w:jc w:val="center"/>
              <w:rPr>
                <w:b/>
                <w:w w:val="80"/>
                <w:sz w:val="24"/>
                <w:szCs w:val="24"/>
              </w:rPr>
            </w:pPr>
            <w:r w:rsidRPr="0057058C">
              <w:rPr>
                <w:b/>
                <w:w w:val="80"/>
                <w:sz w:val="24"/>
                <w:szCs w:val="24"/>
              </w:rPr>
              <w:t>Dự kiến kinh phí định giá</w:t>
            </w:r>
            <w:r w:rsidRPr="0057058C">
              <w:rPr>
                <w:b/>
                <w:w w:val="80"/>
                <w:sz w:val="24"/>
                <w:szCs w:val="24"/>
              </w:rPr>
              <w:br/>
            </w:r>
            <w:r w:rsidRPr="0057058C">
              <w:rPr>
                <w:bCs w:val="0"/>
                <w:i/>
                <w:iCs/>
                <w:spacing w:val="-4"/>
                <w:w w:val="80"/>
                <w:sz w:val="24"/>
                <w:szCs w:val="24"/>
              </w:rPr>
              <w:t>(triệu đồng)</w:t>
            </w:r>
          </w:p>
        </w:tc>
        <w:tc>
          <w:tcPr>
            <w:tcW w:w="849" w:type="dxa"/>
            <w:vAlign w:val="center"/>
            <w:hideMark/>
          </w:tcPr>
          <w:p w:rsidR="0057058C" w:rsidRPr="0057058C" w:rsidRDefault="0057058C" w:rsidP="0057058C">
            <w:pPr>
              <w:tabs>
                <w:tab w:val="left" w:pos="1185"/>
              </w:tabs>
              <w:spacing w:before="60" w:after="60"/>
              <w:ind w:left="-108" w:right="-108"/>
              <w:jc w:val="center"/>
              <w:rPr>
                <w:b/>
                <w:w w:val="80"/>
                <w:sz w:val="24"/>
                <w:szCs w:val="24"/>
              </w:rPr>
            </w:pPr>
            <w:r w:rsidRPr="0057058C">
              <w:rPr>
                <w:b/>
                <w:w w:val="80"/>
                <w:sz w:val="24"/>
                <w:szCs w:val="24"/>
              </w:rPr>
              <w:t>Ghi               chú</w:t>
            </w:r>
          </w:p>
        </w:tc>
      </w:tr>
      <w:tr w:rsidR="0057058C" w:rsidRPr="0057058C" w:rsidTr="002570AF">
        <w:trPr>
          <w:trHeight w:val="390"/>
        </w:trPr>
        <w:tc>
          <w:tcPr>
            <w:tcW w:w="729" w:type="dxa"/>
            <w:vAlign w:val="center"/>
            <w:hideMark/>
          </w:tcPr>
          <w:p w:rsidR="0057058C" w:rsidRPr="0057058C" w:rsidRDefault="0057058C" w:rsidP="0057058C">
            <w:pPr>
              <w:tabs>
                <w:tab w:val="left" w:pos="1185"/>
              </w:tabs>
              <w:spacing w:before="120" w:after="120"/>
              <w:jc w:val="center"/>
              <w:rPr>
                <w:b/>
                <w:w w:val="80"/>
                <w:sz w:val="24"/>
                <w:szCs w:val="24"/>
              </w:rPr>
            </w:pPr>
          </w:p>
        </w:tc>
        <w:tc>
          <w:tcPr>
            <w:tcW w:w="3524" w:type="dxa"/>
            <w:vAlign w:val="center"/>
            <w:hideMark/>
          </w:tcPr>
          <w:p w:rsidR="0057058C" w:rsidRPr="0057058C" w:rsidRDefault="0057058C" w:rsidP="0057058C">
            <w:pPr>
              <w:tabs>
                <w:tab w:val="left" w:pos="1185"/>
              </w:tabs>
              <w:spacing w:before="120" w:after="120"/>
              <w:jc w:val="center"/>
              <w:rPr>
                <w:b/>
                <w:w w:val="80"/>
                <w:sz w:val="24"/>
                <w:szCs w:val="24"/>
              </w:rPr>
            </w:pPr>
            <w:r w:rsidRPr="0057058C">
              <w:rPr>
                <w:b/>
                <w:w w:val="80"/>
                <w:sz w:val="24"/>
                <w:szCs w:val="24"/>
              </w:rPr>
              <w:t>Tổng dự án</w:t>
            </w:r>
          </w:p>
        </w:tc>
        <w:tc>
          <w:tcPr>
            <w:tcW w:w="1560" w:type="dxa"/>
            <w:vAlign w:val="center"/>
            <w:hideMark/>
          </w:tcPr>
          <w:p w:rsidR="0057058C" w:rsidRPr="0057058C" w:rsidRDefault="0057058C" w:rsidP="0057058C">
            <w:pPr>
              <w:tabs>
                <w:tab w:val="left" w:pos="1185"/>
              </w:tabs>
              <w:spacing w:before="120" w:after="120"/>
              <w:jc w:val="center"/>
              <w:rPr>
                <w:b/>
                <w:w w:val="80"/>
                <w:sz w:val="24"/>
                <w:szCs w:val="24"/>
              </w:rPr>
            </w:pPr>
            <w:r w:rsidRPr="0057058C">
              <w:rPr>
                <w:b/>
                <w:w w:val="80"/>
                <w:sz w:val="24"/>
                <w:szCs w:val="24"/>
              </w:rPr>
              <w:t>2</w:t>
            </w:r>
          </w:p>
        </w:tc>
        <w:tc>
          <w:tcPr>
            <w:tcW w:w="993" w:type="dxa"/>
            <w:vAlign w:val="center"/>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3,838</w:t>
            </w:r>
          </w:p>
        </w:tc>
        <w:tc>
          <w:tcPr>
            <w:tcW w:w="1275" w:type="dxa"/>
            <w:vAlign w:val="center"/>
            <w:hideMark/>
          </w:tcPr>
          <w:p w:rsidR="0057058C" w:rsidRPr="0057058C" w:rsidRDefault="0057058C" w:rsidP="0057058C">
            <w:pPr>
              <w:tabs>
                <w:tab w:val="left" w:pos="1185"/>
              </w:tabs>
              <w:spacing w:before="120" w:after="120"/>
              <w:jc w:val="center"/>
              <w:rPr>
                <w:b/>
                <w:w w:val="80"/>
                <w:sz w:val="24"/>
                <w:szCs w:val="24"/>
              </w:rPr>
            </w:pPr>
          </w:p>
        </w:tc>
        <w:tc>
          <w:tcPr>
            <w:tcW w:w="992" w:type="dxa"/>
            <w:vAlign w:val="center"/>
            <w:hideMark/>
          </w:tcPr>
          <w:p w:rsidR="0057058C" w:rsidRPr="0057058C" w:rsidRDefault="0057058C" w:rsidP="0057058C">
            <w:pPr>
              <w:tabs>
                <w:tab w:val="left" w:pos="1185"/>
              </w:tabs>
              <w:spacing w:before="120" w:after="120"/>
              <w:jc w:val="center"/>
              <w:rPr>
                <w:b/>
                <w:w w:val="80"/>
                <w:sz w:val="24"/>
                <w:szCs w:val="24"/>
              </w:rPr>
            </w:pPr>
          </w:p>
        </w:tc>
        <w:tc>
          <w:tcPr>
            <w:tcW w:w="1559" w:type="dxa"/>
            <w:vAlign w:val="center"/>
            <w:hideMark/>
          </w:tcPr>
          <w:p w:rsidR="0057058C" w:rsidRPr="0057058C" w:rsidRDefault="0057058C" w:rsidP="0057058C">
            <w:pPr>
              <w:tabs>
                <w:tab w:val="left" w:pos="1185"/>
              </w:tabs>
              <w:spacing w:before="120" w:after="120"/>
              <w:jc w:val="center"/>
              <w:rPr>
                <w:b/>
                <w:w w:val="80"/>
                <w:sz w:val="24"/>
                <w:szCs w:val="24"/>
              </w:rPr>
            </w:pPr>
          </w:p>
        </w:tc>
        <w:tc>
          <w:tcPr>
            <w:tcW w:w="1134" w:type="dxa"/>
            <w:vAlign w:val="center"/>
            <w:hideMark/>
          </w:tcPr>
          <w:p w:rsidR="0057058C" w:rsidRPr="0057058C" w:rsidRDefault="0057058C" w:rsidP="0057058C">
            <w:pPr>
              <w:tabs>
                <w:tab w:val="left" w:pos="1185"/>
              </w:tabs>
              <w:spacing w:before="120" w:after="120"/>
              <w:jc w:val="center"/>
              <w:rPr>
                <w:b/>
                <w:w w:val="80"/>
                <w:sz w:val="24"/>
                <w:szCs w:val="24"/>
              </w:rPr>
            </w:pPr>
          </w:p>
        </w:tc>
        <w:tc>
          <w:tcPr>
            <w:tcW w:w="1134" w:type="dxa"/>
            <w:vAlign w:val="center"/>
            <w:hideMark/>
          </w:tcPr>
          <w:p w:rsidR="0057058C" w:rsidRPr="0057058C" w:rsidRDefault="0057058C" w:rsidP="0057058C">
            <w:pPr>
              <w:tabs>
                <w:tab w:val="left" w:pos="1185"/>
              </w:tabs>
              <w:spacing w:before="120" w:after="120"/>
              <w:jc w:val="center"/>
              <w:rPr>
                <w:b/>
                <w:w w:val="80"/>
                <w:sz w:val="24"/>
                <w:szCs w:val="24"/>
              </w:rPr>
            </w:pPr>
          </w:p>
        </w:tc>
        <w:tc>
          <w:tcPr>
            <w:tcW w:w="849" w:type="dxa"/>
            <w:vAlign w:val="center"/>
            <w:hideMark/>
          </w:tcPr>
          <w:p w:rsidR="0057058C" w:rsidRPr="0057058C" w:rsidRDefault="0057058C" w:rsidP="0057058C">
            <w:pPr>
              <w:tabs>
                <w:tab w:val="left" w:pos="1185"/>
              </w:tabs>
              <w:spacing w:before="120" w:after="120"/>
              <w:jc w:val="center"/>
              <w:rPr>
                <w:b/>
                <w:w w:val="80"/>
                <w:sz w:val="24"/>
                <w:szCs w:val="24"/>
              </w:rPr>
            </w:pPr>
          </w:p>
        </w:tc>
      </w:tr>
      <w:tr w:rsidR="0057058C" w:rsidRPr="0057058C" w:rsidTr="002570AF">
        <w:trPr>
          <w:trHeight w:val="405"/>
        </w:trPr>
        <w:tc>
          <w:tcPr>
            <w:tcW w:w="729" w:type="dxa"/>
            <w:vAlign w:val="center"/>
            <w:hideMark/>
          </w:tcPr>
          <w:p w:rsidR="0057058C" w:rsidRPr="0057058C" w:rsidRDefault="0057058C" w:rsidP="0057058C">
            <w:pPr>
              <w:tabs>
                <w:tab w:val="left" w:pos="1185"/>
              </w:tabs>
              <w:spacing w:before="120" w:after="120"/>
              <w:jc w:val="center"/>
              <w:rPr>
                <w:b/>
                <w:w w:val="80"/>
                <w:sz w:val="24"/>
                <w:szCs w:val="24"/>
              </w:rPr>
            </w:pPr>
            <w:r w:rsidRPr="0057058C">
              <w:rPr>
                <w:b/>
                <w:w w:val="80"/>
                <w:sz w:val="24"/>
                <w:szCs w:val="24"/>
              </w:rPr>
              <w:t>I</w:t>
            </w:r>
          </w:p>
        </w:tc>
        <w:tc>
          <w:tcPr>
            <w:tcW w:w="3524" w:type="dxa"/>
            <w:vAlign w:val="center"/>
            <w:hideMark/>
          </w:tcPr>
          <w:p w:rsidR="0057058C" w:rsidRPr="0057058C" w:rsidRDefault="0057058C" w:rsidP="0057058C">
            <w:pPr>
              <w:tabs>
                <w:tab w:val="left" w:pos="1185"/>
              </w:tabs>
              <w:spacing w:before="120" w:after="120"/>
              <w:jc w:val="both"/>
              <w:rPr>
                <w:b/>
                <w:w w:val="80"/>
                <w:sz w:val="24"/>
                <w:szCs w:val="24"/>
              </w:rPr>
            </w:pPr>
            <w:r w:rsidRPr="0057058C">
              <w:rPr>
                <w:b/>
                <w:w w:val="80"/>
                <w:sz w:val="24"/>
                <w:szCs w:val="24"/>
              </w:rPr>
              <w:t>Huyện Yên Châu</w:t>
            </w:r>
          </w:p>
        </w:tc>
        <w:tc>
          <w:tcPr>
            <w:tcW w:w="1560" w:type="dxa"/>
            <w:vAlign w:val="center"/>
            <w:hideMark/>
          </w:tcPr>
          <w:p w:rsidR="0057058C" w:rsidRPr="0057058C" w:rsidRDefault="0057058C" w:rsidP="0057058C">
            <w:pPr>
              <w:tabs>
                <w:tab w:val="left" w:pos="1185"/>
              </w:tabs>
              <w:spacing w:before="120" w:after="120"/>
              <w:jc w:val="center"/>
              <w:rPr>
                <w:b/>
                <w:w w:val="80"/>
                <w:sz w:val="24"/>
                <w:szCs w:val="24"/>
              </w:rPr>
            </w:pPr>
            <w:r w:rsidRPr="0057058C">
              <w:rPr>
                <w:b/>
                <w:w w:val="80"/>
                <w:sz w:val="24"/>
                <w:szCs w:val="24"/>
              </w:rPr>
              <w:t>2</w:t>
            </w:r>
          </w:p>
        </w:tc>
        <w:tc>
          <w:tcPr>
            <w:tcW w:w="993" w:type="dxa"/>
            <w:vAlign w:val="center"/>
            <w:hideMark/>
          </w:tcPr>
          <w:p w:rsidR="0057058C" w:rsidRPr="0057058C" w:rsidRDefault="0057058C" w:rsidP="0057058C">
            <w:pPr>
              <w:tabs>
                <w:tab w:val="left" w:pos="1185"/>
              </w:tabs>
              <w:spacing w:before="120" w:after="120"/>
              <w:jc w:val="right"/>
              <w:rPr>
                <w:b/>
                <w:w w:val="80"/>
                <w:sz w:val="24"/>
                <w:szCs w:val="24"/>
              </w:rPr>
            </w:pPr>
            <w:r w:rsidRPr="0057058C">
              <w:rPr>
                <w:b/>
                <w:w w:val="80"/>
                <w:sz w:val="24"/>
                <w:szCs w:val="24"/>
              </w:rPr>
              <w:t>3,838</w:t>
            </w:r>
          </w:p>
        </w:tc>
        <w:tc>
          <w:tcPr>
            <w:tcW w:w="1275" w:type="dxa"/>
            <w:vAlign w:val="center"/>
            <w:hideMark/>
          </w:tcPr>
          <w:p w:rsidR="0057058C" w:rsidRPr="0057058C" w:rsidRDefault="0057058C" w:rsidP="0057058C">
            <w:pPr>
              <w:tabs>
                <w:tab w:val="left" w:pos="1185"/>
              </w:tabs>
              <w:spacing w:before="120" w:after="120"/>
              <w:jc w:val="center"/>
              <w:rPr>
                <w:b/>
                <w:w w:val="80"/>
                <w:sz w:val="24"/>
                <w:szCs w:val="24"/>
              </w:rPr>
            </w:pPr>
          </w:p>
        </w:tc>
        <w:tc>
          <w:tcPr>
            <w:tcW w:w="992" w:type="dxa"/>
            <w:vAlign w:val="center"/>
            <w:hideMark/>
          </w:tcPr>
          <w:p w:rsidR="0057058C" w:rsidRPr="0057058C" w:rsidRDefault="0057058C" w:rsidP="0057058C">
            <w:pPr>
              <w:tabs>
                <w:tab w:val="left" w:pos="1185"/>
              </w:tabs>
              <w:spacing w:before="120" w:after="120"/>
              <w:jc w:val="center"/>
              <w:rPr>
                <w:b/>
                <w:w w:val="80"/>
                <w:sz w:val="24"/>
                <w:szCs w:val="24"/>
              </w:rPr>
            </w:pPr>
          </w:p>
        </w:tc>
        <w:tc>
          <w:tcPr>
            <w:tcW w:w="1559" w:type="dxa"/>
            <w:vAlign w:val="center"/>
            <w:hideMark/>
          </w:tcPr>
          <w:p w:rsidR="0057058C" w:rsidRPr="0057058C" w:rsidRDefault="0057058C" w:rsidP="0057058C">
            <w:pPr>
              <w:tabs>
                <w:tab w:val="left" w:pos="1185"/>
              </w:tabs>
              <w:spacing w:before="120" w:after="120"/>
              <w:jc w:val="center"/>
              <w:rPr>
                <w:b/>
                <w:w w:val="80"/>
                <w:sz w:val="24"/>
                <w:szCs w:val="24"/>
              </w:rPr>
            </w:pPr>
          </w:p>
        </w:tc>
        <w:tc>
          <w:tcPr>
            <w:tcW w:w="1134" w:type="dxa"/>
            <w:vAlign w:val="center"/>
            <w:hideMark/>
          </w:tcPr>
          <w:p w:rsidR="0057058C" w:rsidRPr="0057058C" w:rsidRDefault="0057058C" w:rsidP="0057058C">
            <w:pPr>
              <w:tabs>
                <w:tab w:val="left" w:pos="1185"/>
              </w:tabs>
              <w:spacing w:before="120" w:after="120"/>
              <w:jc w:val="center"/>
              <w:rPr>
                <w:b/>
                <w:w w:val="80"/>
                <w:sz w:val="24"/>
                <w:szCs w:val="24"/>
              </w:rPr>
            </w:pPr>
          </w:p>
        </w:tc>
        <w:tc>
          <w:tcPr>
            <w:tcW w:w="1134" w:type="dxa"/>
            <w:vAlign w:val="center"/>
            <w:hideMark/>
          </w:tcPr>
          <w:p w:rsidR="0057058C" w:rsidRPr="0057058C" w:rsidRDefault="0057058C" w:rsidP="0057058C">
            <w:pPr>
              <w:tabs>
                <w:tab w:val="left" w:pos="1185"/>
              </w:tabs>
              <w:spacing w:before="120" w:after="120"/>
              <w:jc w:val="center"/>
              <w:rPr>
                <w:b/>
                <w:w w:val="80"/>
                <w:sz w:val="24"/>
                <w:szCs w:val="24"/>
              </w:rPr>
            </w:pPr>
          </w:p>
        </w:tc>
        <w:tc>
          <w:tcPr>
            <w:tcW w:w="849" w:type="dxa"/>
            <w:vAlign w:val="center"/>
            <w:hideMark/>
          </w:tcPr>
          <w:p w:rsidR="0057058C" w:rsidRPr="0057058C" w:rsidRDefault="0057058C" w:rsidP="0057058C">
            <w:pPr>
              <w:tabs>
                <w:tab w:val="left" w:pos="1185"/>
              </w:tabs>
              <w:spacing w:before="120" w:after="120"/>
              <w:jc w:val="center"/>
              <w:rPr>
                <w:b/>
                <w:w w:val="80"/>
                <w:sz w:val="24"/>
                <w:szCs w:val="24"/>
              </w:rPr>
            </w:pPr>
          </w:p>
        </w:tc>
      </w:tr>
      <w:tr w:rsidR="0057058C" w:rsidRPr="0057058C" w:rsidTr="002570AF">
        <w:trPr>
          <w:trHeight w:val="1320"/>
        </w:trPr>
        <w:tc>
          <w:tcPr>
            <w:tcW w:w="729"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1</w:t>
            </w:r>
          </w:p>
        </w:tc>
        <w:tc>
          <w:tcPr>
            <w:tcW w:w="3524" w:type="dxa"/>
            <w:noWrap/>
            <w:vAlign w:val="center"/>
            <w:hideMark/>
          </w:tcPr>
          <w:p w:rsidR="0057058C" w:rsidRPr="0057058C" w:rsidRDefault="0057058C" w:rsidP="0057058C">
            <w:pPr>
              <w:tabs>
                <w:tab w:val="left" w:pos="1185"/>
              </w:tabs>
              <w:spacing w:before="60" w:after="60"/>
              <w:jc w:val="both"/>
              <w:rPr>
                <w:bCs w:val="0"/>
                <w:w w:val="80"/>
                <w:sz w:val="24"/>
                <w:szCs w:val="24"/>
              </w:rPr>
            </w:pPr>
            <w:r w:rsidRPr="0057058C">
              <w:rPr>
                <w:bCs w:val="0"/>
                <w:w w:val="80"/>
                <w:sz w:val="24"/>
                <w:szCs w:val="24"/>
              </w:rPr>
              <w:t>Xây dựng xuất tuyến đường dây 35kV sau TBA 110 kV Yên Châu</w:t>
            </w:r>
          </w:p>
        </w:tc>
        <w:tc>
          <w:tcPr>
            <w:tcW w:w="1560"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Xã Sặp Vạt</w:t>
            </w:r>
          </w:p>
        </w:tc>
        <w:tc>
          <w:tcPr>
            <w:tcW w:w="993" w:type="dxa"/>
            <w:noWrap/>
            <w:vAlign w:val="center"/>
            <w:hideMark/>
          </w:tcPr>
          <w:p w:rsidR="0057058C" w:rsidRPr="0057058C" w:rsidRDefault="0057058C" w:rsidP="0057058C">
            <w:pPr>
              <w:tabs>
                <w:tab w:val="left" w:pos="1185"/>
              </w:tabs>
              <w:spacing w:before="60" w:after="60"/>
              <w:jc w:val="right"/>
              <w:rPr>
                <w:bCs w:val="0"/>
                <w:w w:val="80"/>
                <w:sz w:val="24"/>
                <w:szCs w:val="24"/>
              </w:rPr>
            </w:pPr>
            <w:r w:rsidRPr="0057058C">
              <w:rPr>
                <w:bCs w:val="0"/>
                <w:w w:val="80"/>
                <w:sz w:val="24"/>
                <w:szCs w:val="24"/>
              </w:rPr>
              <w:t>0,02</w:t>
            </w:r>
          </w:p>
        </w:tc>
        <w:tc>
          <w:tcPr>
            <w:tcW w:w="1275" w:type="dxa"/>
            <w:vAlign w:val="center"/>
            <w:hideMark/>
          </w:tcPr>
          <w:p w:rsidR="0057058C" w:rsidRPr="0057058C" w:rsidRDefault="0057058C" w:rsidP="0057058C">
            <w:pPr>
              <w:tabs>
                <w:tab w:val="left" w:pos="1185"/>
              </w:tabs>
              <w:spacing w:before="60" w:after="60"/>
              <w:ind w:left="-109" w:right="-108"/>
              <w:jc w:val="center"/>
              <w:rPr>
                <w:bCs w:val="0"/>
                <w:w w:val="80"/>
                <w:sz w:val="24"/>
                <w:szCs w:val="24"/>
                <w:lang w:val="fr-FR"/>
              </w:rPr>
            </w:pPr>
            <w:r w:rsidRPr="0057058C">
              <w:rPr>
                <w:bCs w:val="0"/>
                <w:w w:val="80"/>
                <w:sz w:val="24"/>
                <w:szCs w:val="24"/>
                <w:lang w:val="fr-FR"/>
              </w:rPr>
              <w:t>ONT, CLN, HNK, LUC, RSX, TSN</w:t>
            </w:r>
          </w:p>
        </w:tc>
        <w:tc>
          <w:tcPr>
            <w:tcW w:w="992"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Lâu dài, 50 năm, 20 năm</w:t>
            </w:r>
          </w:p>
        </w:tc>
        <w:tc>
          <w:tcPr>
            <w:tcW w:w="1559"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 xml:space="preserve">Nghị quyết số 191/NQ-HĐND ngày 02/6/2023; </w:t>
            </w:r>
          </w:p>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Nghị quyết số 192/NQ-HĐND ngày 02/6/2023                 của HĐND tỉnh</w:t>
            </w:r>
          </w:p>
        </w:tc>
        <w:tc>
          <w:tcPr>
            <w:tcW w:w="1134"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Năm 2023</w:t>
            </w:r>
          </w:p>
        </w:tc>
        <w:tc>
          <w:tcPr>
            <w:tcW w:w="1134" w:type="dxa"/>
            <w:noWrap/>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10</w:t>
            </w:r>
          </w:p>
        </w:tc>
        <w:tc>
          <w:tcPr>
            <w:tcW w:w="849" w:type="dxa"/>
            <w:vAlign w:val="center"/>
            <w:hideMark/>
          </w:tcPr>
          <w:p w:rsidR="0057058C" w:rsidRPr="0057058C" w:rsidRDefault="0057058C" w:rsidP="0057058C">
            <w:pPr>
              <w:tabs>
                <w:tab w:val="left" w:pos="1185"/>
              </w:tabs>
              <w:spacing w:before="60" w:after="60"/>
              <w:jc w:val="center"/>
              <w:rPr>
                <w:bCs w:val="0"/>
                <w:w w:val="80"/>
                <w:sz w:val="24"/>
                <w:szCs w:val="24"/>
              </w:rPr>
            </w:pPr>
          </w:p>
        </w:tc>
      </w:tr>
      <w:tr w:rsidR="0057058C" w:rsidRPr="0057058C" w:rsidTr="002570AF">
        <w:trPr>
          <w:trHeight w:val="2318"/>
        </w:trPr>
        <w:tc>
          <w:tcPr>
            <w:tcW w:w="729"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2</w:t>
            </w:r>
          </w:p>
        </w:tc>
        <w:tc>
          <w:tcPr>
            <w:tcW w:w="3524" w:type="dxa"/>
            <w:vAlign w:val="center"/>
            <w:hideMark/>
          </w:tcPr>
          <w:p w:rsidR="0057058C" w:rsidRPr="0057058C" w:rsidRDefault="0057058C" w:rsidP="0057058C">
            <w:pPr>
              <w:tabs>
                <w:tab w:val="left" w:pos="1185"/>
              </w:tabs>
              <w:spacing w:before="60" w:after="60"/>
              <w:jc w:val="both"/>
              <w:rPr>
                <w:bCs w:val="0"/>
                <w:w w:val="80"/>
                <w:sz w:val="24"/>
                <w:szCs w:val="24"/>
              </w:rPr>
            </w:pPr>
            <w:r w:rsidRPr="0057058C">
              <w:rPr>
                <w:bCs w:val="0"/>
                <w:w w:val="80"/>
                <w:sz w:val="24"/>
                <w:szCs w:val="24"/>
              </w:rPr>
              <w:t>Đầu tư xây dựng kết cấu hạ tầng kỹ thuật khu quy hoạch cho một số cơ quan Nhà nước trên địa bàn huyện Yên Châu, tỉnh Sơn La (giai đoạn 1)</w:t>
            </w:r>
          </w:p>
        </w:tc>
        <w:tc>
          <w:tcPr>
            <w:tcW w:w="1560"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Xã Sặp Vạt</w:t>
            </w:r>
          </w:p>
        </w:tc>
        <w:tc>
          <w:tcPr>
            <w:tcW w:w="993" w:type="dxa"/>
            <w:noWrap/>
            <w:vAlign w:val="center"/>
            <w:hideMark/>
          </w:tcPr>
          <w:p w:rsidR="0057058C" w:rsidRPr="0057058C" w:rsidRDefault="0057058C" w:rsidP="0057058C">
            <w:pPr>
              <w:tabs>
                <w:tab w:val="left" w:pos="1185"/>
              </w:tabs>
              <w:spacing w:before="60" w:after="60"/>
              <w:jc w:val="right"/>
              <w:rPr>
                <w:bCs w:val="0"/>
                <w:w w:val="80"/>
                <w:sz w:val="24"/>
                <w:szCs w:val="24"/>
              </w:rPr>
            </w:pPr>
            <w:r w:rsidRPr="0057058C">
              <w:rPr>
                <w:bCs w:val="0"/>
                <w:w w:val="80"/>
                <w:sz w:val="24"/>
                <w:szCs w:val="24"/>
              </w:rPr>
              <w:t>3,82</w:t>
            </w:r>
          </w:p>
        </w:tc>
        <w:tc>
          <w:tcPr>
            <w:tcW w:w="1275" w:type="dxa"/>
            <w:vAlign w:val="center"/>
            <w:hideMark/>
          </w:tcPr>
          <w:p w:rsidR="0057058C" w:rsidRPr="0057058C" w:rsidRDefault="0057058C" w:rsidP="0057058C">
            <w:pPr>
              <w:tabs>
                <w:tab w:val="left" w:pos="1185"/>
              </w:tabs>
              <w:spacing w:before="60" w:after="60"/>
              <w:ind w:left="-109" w:right="-108"/>
              <w:jc w:val="center"/>
              <w:rPr>
                <w:bCs w:val="0"/>
                <w:w w:val="80"/>
                <w:sz w:val="24"/>
                <w:szCs w:val="24"/>
              </w:rPr>
            </w:pPr>
            <w:r w:rsidRPr="0057058C">
              <w:rPr>
                <w:bCs w:val="0"/>
                <w:w w:val="80"/>
                <w:sz w:val="24"/>
                <w:szCs w:val="24"/>
              </w:rPr>
              <w:t>CLN, HNK, LUC, TSN</w:t>
            </w:r>
          </w:p>
        </w:tc>
        <w:tc>
          <w:tcPr>
            <w:tcW w:w="992" w:type="dxa"/>
            <w:noWrap/>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20 năm</w:t>
            </w:r>
          </w:p>
        </w:tc>
        <w:tc>
          <w:tcPr>
            <w:tcW w:w="1559"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 xml:space="preserve">Nghị quyết số 191/NQ-HĐND ngày 02/6/2023; </w:t>
            </w:r>
          </w:p>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Nghị quyết số 192/NQ-HĐND ngày 02/6/2023                 của HĐND tỉnh</w:t>
            </w:r>
          </w:p>
        </w:tc>
        <w:tc>
          <w:tcPr>
            <w:tcW w:w="1134" w:type="dxa"/>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Năm 2023</w:t>
            </w:r>
          </w:p>
        </w:tc>
        <w:tc>
          <w:tcPr>
            <w:tcW w:w="1134" w:type="dxa"/>
            <w:noWrap/>
            <w:vAlign w:val="center"/>
            <w:hideMark/>
          </w:tcPr>
          <w:p w:rsidR="0057058C" w:rsidRPr="0057058C" w:rsidRDefault="0057058C" w:rsidP="0057058C">
            <w:pPr>
              <w:tabs>
                <w:tab w:val="left" w:pos="1185"/>
              </w:tabs>
              <w:spacing w:before="60" w:after="60"/>
              <w:jc w:val="center"/>
              <w:rPr>
                <w:bCs w:val="0"/>
                <w:w w:val="80"/>
                <w:sz w:val="24"/>
                <w:szCs w:val="24"/>
              </w:rPr>
            </w:pPr>
            <w:r w:rsidRPr="0057058C">
              <w:rPr>
                <w:bCs w:val="0"/>
                <w:w w:val="80"/>
                <w:sz w:val="24"/>
                <w:szCs w:val="24"/>
              </w:rPr>
              <w:t>50</w:t>
            </w:r>
          </w:p>
        </w:tc>
        <w:tc>
          <w:tcPr>
            <w:tcW w:w="849" w:type="dxa"/>
            <w:vAlign w:val="center"/>
            <w:hideMark/>
          </w:tcPr>
          <w:p w:rsidR="0057058C" w:rsidRPr="0057058C" w:rsidRDefault="0057058C" w:rsidP="0057058C">
            <w:pPr>
              <w:tabs>
                <w:tab w:val="left" w:pos="1185"/>
              </w:tabs>
              <w:spacing w:before="60" w:after="60"/>
              <w:jc w:val="center"/>
              <w:rPr>
                <w:bCs w:val="0"/>
                <w:w w:val="80"/>
                <w:sz w:val="24"/>
                <w:szCs w:val="24"/>
              </w:rPr>
            </w:pPr>
          </w:p>
        </w:tc>
      </w:tr>
    </w:tbl>
    <w:p w:rsidR="002F2406" w:rsidRPr="0057058C" w:rsidRDefault="002F2406" w:rsidP="0057058C"/>
    <w:sectPr w:rsidR="002F2406" w:rsidRPr="0057058C" w:rsidSect="0057058C">
      <w:pgSz w:w="16840" w:h="11907" w:orient="landscape" w:code="9"/>
      <w:pgMar w:top="1474" w:right="1418" w:bottom="907" w:left="1701" w:header="454" w:footer="454" w:gutter="0"/>
      <w:cols w:space="720"/>
      <w:titlePg/>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768" w:rsidRDefault="00976768">
      <w:r>
        <w:separator/>
      </w:r>
    </w:p>
  </w:endnote>
  <w:endnote w:type="continuationSeparator" w:id="0">
    <w:p w:rsidR="00976768" w:rsidRDefault="00976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A3"/>
    <w:family w:val="swiss"/>
    <w:pitch w:val="variable"/>
    <w:sig w:usb0="E10022FF" w:usb1="C000E47F" w:usb2="00000029" w:usb3="00000000" w:csb0="000001DF" w:csb1="00000000"/>
  </w:font>
  <w:font w:name="Times New Roman Italic">
    <w:altName w:val="Times New Roman"/>
    <w:charset w:val="00"/>
    <w:family w:val="auto"/>
    <w:pitch w:val="variable"/>
    <w:sig w:usb0="E0000AFF" w:usb1="00007843" w:usb2="00000001" w:usb3="00000000" w:csb0="000001BF" w:csb1="00000000"/>
  </w:font>
  <w:font w:name="Arial">
    <w:panose1 w:val="020B0604020202020204"/>
    <w:charset w:val="A3"/>
    <w:family w:val="swiss"/>
    <w:pitch w:val="variable"/>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E87" w:rsidRDefault="00913186" w:rsidP="005B7E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B7E87" w:rsidRDefault="009767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768" w:rsidRDefault="00976768">
      <w:r>
        <w:separator/>
      </w:r>
    </w:p>
  </w:footnote>
  <w:footnote w:type="continuationSeparator" w:id="0">
    <w:p w:rsidR="00976768" w:rsidRDefault="009767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391"/>
    <w:rsid w:val="000215D5"/>
    <w:rsid w:val="0002622B"/>
    <w:rsid w:val="00036FD7"/>
    <w:rsid w:val="00037FAB"/>
    <w:rsid w:val="0005486A"/>
    <w:rsid w:val="000552DE"/>
    <w:rsid w:val="0009604C"/>
    <w:rsid w:val="000B2CFA"/>
    <w:rsid w:val="000B78FE"/>
    <w:rsid w:val="00137B1A"/>
    <w:rsid w:val="001433F0"/>
    <w:rsid w:val="001730C5"/>
    <w:rsid w:val="001C7273"/>
    <w:rsid w:val="00207B0A"/>
    <w:rsid w:val="0022285E"/>
    <w:rsid w:val="002410F8"/>
    <w:rsid w:val="002607E9"/>
    <w:rsid w:val="002643E1"/>
    <w:rsid w:val="00281C8A"/>
    <w:rsid w:val="00297262"/>
    <w:rsid w:val="002B5148"/>
    <w:rsid w:val="002C7ACF"/>
    <w:rsid w:val="002D2729"/>
    <w:rsid w:val="002D3FD4"/>
    <w:rsid w:val="002F2406"/>
    <w:rsid w:val="002F57E7"/>
    <w:rsid w:val="002F79D5"/>
    <w:rsid w:val="0030313D"/>
    <w:rsid w:val="00303617"/>
    <w:rsid w:val="003238A8"/>
    <w:rsid w:val="00385705"/>
    <w:rsid w:val="00390160"/>
    <w:rsid w:val="003D7D78"/>
    <w:rsid w:val="00401E24"/>
    <w:rsid w:val="00441EA4"/>
    <w:rsid w:val="0046002E"/>
    <w:rsid w:val="00477599"/>
    <w:rsid w:val="0048182E"/>
    <w:rsid w:val="004B2300"/>
    <w:rsid w:val="004E497B"/>
    <w:rsid w:val="004F540D"/>
    <w:rsid w:val="00562C79"/>
    <w:rsid w:val="0057058C"/>
    <w:rsid w:val="00572B68"/>
    <w:rsid w:val="005840A5"/>
    <w:rsid w:val="005E1454"/>
    <w:rsid w:val="005F0C50"/>
    <w:rsid w:val="00613D0B"/>
    <w:rsid w:val="00614807"/>
    <w:rsid w:val="00617F3C"/>
    <w:rsid w:val="006232A2"/>
    <w:rsid w:val="00645CEE"/>
    <w:rsid w:val="00667594"/>
    <w:rsid w:val="00675FB2"/>
    <w:rsid w:val="006806F7"/>
    <w:rsid w:val="006940FE"/>
    <w:rsid w:val="006A018D"/>
    <w:rsid w:val="007057C1"/>
    <w:rsid w:val="007133FE"/>
    <w:rsid w:val="00732ACB"/>
    <w:rsid w:val="007346C4"/>
    <w:rsid w:val="00784F0D"/>
    <w:rsid w:val="00790068"/>
    <w:rsid w:val="00792391"/>
    <w:rsid w:val="00792D7C"/>
    <w:rsid w:val="007B4CCE"/>
    <w:rsid w:val="007F09DD"/>
    <w:rsid w:val="007F613F"/>
    <w:rsid w:val="00814263"/>
    <w:rsid w:val="00834C45"/>
    <w:rsid w:val="00837FAB"/>
    <w:rsid w:val="008646AF"/>
    <w:rsid w:val="00872755"/>
    <w:rsid w:val="008858B8"/>
    <w:rsid w:val="008907B0"/>
    <w:rsid w:val="008975E7"/>
    <w:rsid w:val="00897F32"/>
    <w:rsid w:val="008C51D3"/>
    <w:rsid w:val="008E00F6"/>
    <w:rsid w:val="008E3B05"/>
    <w:rsid w:val="008F510F"/>
    <w:rsid w:val="00913186"/>
    <w:rsid w:val="00914662"/>
    <w:rsid w:val="00970A60"/>
    <w:rsid w:val="00976768"/>
    <w:rsid w:val="00986B19"/>
    <w:rsid w:val="009928D5"/>
    <w:rsid w:val="00993E30"/>
    <w:rsid w:val="009A1F1F"/>
    <w:rsid w:val="009B3C86"/>
    <w:rsid w:val="009E0674"/>
    <w:rsid w:val="00A123CE"/>
    <w:rsid w:val="00A21D05"/>
    <w:rsid w:val="00A303E5"/>
    <w:rsid w:val="00A6319B"/>
    <w:rsid w:val="00A74CBF"/>
    <w:rsid w:val="00A75513"/>
    <w:rsid w:val="00AB6AEE"/>
    <w:rsid w:val="00B27D23"/>
    <w:rsid w:val="00B5662E"/>
    <w:rsid w:val="00B617D5"/>
    <w:rsid w:val="00B6514C"/>
    <w:rsid w:val="00B7354E"/>
    <w:rsid w:val="00B862F3"/>
    <w:rsid w:val="00B96D5A"/>
    <w:rsid w:val="00BB28FA"/>
    <w:rsid w:val="00BD3C32"/>
    <w:rsid w:val="00C13ECF"/>
    <w:rsid w:val="00C14AD0"/>
    <w:rsid w:val="00C33AE7"/>
    <w:rsid w:val="00C86916"/>
    <w:rsid w:val="00CA3D5C"/>
    <w:rsid w:val="00CB208D"/>
    <w:rsid w:val="00CF068D"/>
    <w:rsid w:val="00D02193"/>
    <w:rsid w:val="00D13A8C"/>
    <w:rsid w:val="00D2201A"/>
    <w:rsid w:val="00D22C72"/>
    <w:rsid w:val="00D944DF"/>
    <w:rsid w:val="00DA6D36"/>
    <w:rsid w:val="00DC04E1"/>
    <w:rsid w:val="00DD75A7"/>
    <w:rsid w:val="00E018A2"/>
    <w:rsid w:val="00E12832"/>
    <w:rsid w:val="00E26BE9"/>
    <w:rsid w:val="00E43C8B"/>
    <w:rsid w:val="00E907D2"/>
    <w:rsid w:val="00ED65D5"/>
    <w:rsid w:val="00EE3AB5"/>
    <w:rsid w:val="00EE656A"/>
    <w:rsid w:val="00EF69C4"/>
    <w:rsid w:val="00F2022C"/>
    <w:rsid w:val="00F24643"/>
    <w:rsid w:val="00F76024"/>
    <w:rsid w:val="00F925CA"/>
    <w:rsid w:val="00F92EAC"/>
    <w:rsid w:val="00F94AA8"/>
    <w:rsid w:val="00FA2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186"/>
    <w:pPr>
      <w:spacing w:after="0" w:line="240" w:lineRule="auto"/>
    </w:pPr>
    <w:rPr>
      <w:rFonts w:eastAsia="Times New Roman" w:cs="Times New Roman"/>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13186"/>
    <w:pPr>
      <w:jc w:val="center"/>
    </w:pPr>
    <w:rPr>
      <w:rFonts w:ascii=".VnTimeH" w:hAnsi=".VnTimeH"/>
      <w:b/>
      <w:bCs w:val="0"/>
      <w:sz w:val="32"/>
      <w:szCs w:val="20"/>
    </w:rPr>
  </w:style>
  <w:style w:type="character" w:customStyle="1" w:styleId="TitleChar">
    <w:name w:val="Title Char"/>
    <w:basedOn w:val="DefaultParagraphFont"/>
    <w:link w:val="Title"/>
    <w:rsid w:val="00913186"/>
    <w:rPr>
      <w:rFonts w:ascii=".VnTimeH" w:eastAsia="Times New Roman" w:hAnsi=".VnTimeH" w:cs="Times New Roman"/>
      <w:b/>
      <w:sz w:val="32"/>
      <w:szCs w:val="20"/>
    </w:rPr>
  </w:style>
  <w:style w:type="paragraph" w:styleId="Footer">
    <w:name w:val="footer"/>
    <w:basedOn w:val="Normal"/>
    <w:link w:val="FooterChar"/>
    <w:rsid w:val="00913186"/>
    <w:pPr>
      <w:tabs>
        <w:tab w:val="center" w:pos="4320"/>
        <w:tab w:val="right" w:pos="8640"/>
      </w:tabs>
    </w:pPr>
  </w:style>
  <w:style w:type="character" w:customStyle="1" w:styleId="FooterChar">
    <w:name w:val="Footer Char"/>
    <w:basedOn w:val="DefaultParagraphFont"/>
    <w:link w:val="Footer"/>
    <w:rsid w:val="00913186"/>
    <w:rPr>
      <w:rFonts w:eastAsia="Times New Roman" w:cs="Times New Roman"/>
      <w:bCs/>
      <w:szCs w:val="28"/>
    </w:rPr>
  </w:style>
  <w:style w:type="character" w:styleId="PageNumber">
    <w:name w:val="page number"/>
    <w:basedOn w:val="DefaultParagraphFont"/>
    <w:rsid w:val="00913186"/>
  </w:style>
  <w:style w:type="paragraph" w:styleId="NormalWeb">
    <w:name w:val="Normal (Web)"/>
    <w:basedOn w:val="Normal"/>
    <w:uiPriority w:val="99"/>
    <w:rsid w:val="00897F32"/>
    <w:pPr>
      <w:spacing w:before="100" w:beforeAutospacing="1" w:after="100" w:afterAutospacing="1"/>
    </w:pPr>
    <w:rPr>
      <w:bCs w:val="0"/>
      <w:sz w:val="24"/>
      <w:szCs w:val="24"/>
    </w:rPr>
  </w:style>
  <w:style w:type="paragraph" w:styleId="ListParagraph">
    <w:name w:val="List Paragraph"/>
    <w:basedOn w:val="Normal"/>
    <w:uiPriority w:val="34"/>
    <w:qFormat/>
    <w:rsid w:val="002D2729"/>
    <w:pPr>
      <w:ind w:left="720"/>
      <w:contextualSpacing/>
    </w:pPr>
  </w:style>
  <w:style w:type="paragraph" w:styleId="BalloonText">
    <w:name w:val="Balloon Text"/>
    <w:basedOn w:val="Normal"/>
    <w:link w:val="BalloonTextChar"/>
    <w:uiPriority w:val="99"/>
    <w:semiHidden/>
    <w:unhideWhenUsed/>
    <w:rsid w:val="006940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0FE"/>
    <w:rPr>
      <w:rFonts w:ascii="Segoe UI" w:eastAsia="Times New Roman" w:hAnsi="Segoe UI" w:cs="Segoe UI"/>
      <w:bCs/>
      <w:sz w:val="18"/>
      <w:szCs w:val="18"/>
    </w:rPr>
  </w:style>
  <w:style w:type="paragraph" w:styleId="Header">
    <w:name w:val="header"/>
    <w:basedOn w:val="Normal"/>
    <w:link w:val="HeaderChar"/>
    <w:uiPriority w:val="99"/>
    <w:unhideWhenUsed/>
    <w:rsid w:val="00FA216E"/>
    <w:pPr>
      <w:tabs>
        <w:tab w:val="center" w:pos="4680"/>
        <w:tab w:val="right" w:pos="9360"/>
      </w:tabs>
    </w:pPr>
  </w:style>
  <w:style w:type="character" w:customStyle="1" w:styleId="HeaderChar">
    <w:name w:val="Header Char"/>
    <w:basedOn w:val="DefaultParagraphFont"/>
    <w:link w:val="Header"/>
    <w:uiPriority w:val="99"/>
    <w:rsid w:val="00FA216E"/>
    <w:rPr>
      <w:rFonts w:eastAsia="Times New Roman" w:cs="Times New Roman"/>
      <w:bCs/>
      <w:szCs w:val="28"/>
    </w:rPr>
  </w:style>
  <w:style w:type="paragraph" w:styleId="NoSpacing">
    <w:name w:val="No Spacing"/>
    <w:uiPriority w:val="1"/>
    <w:qFormat/>
    <w:rsid w:val="008E00F6"/>
    <w:pPr>
      <w:spacing w:after="0" w:line="240" w:lineRule="auto"/>
    </w:pPr>
    <w:rPr>
      <w:rFonts w:eastAsia="Times New Roman" w:cs="Times New Roman"/>
      <w:bCs/>
      <w:szCs w:val="28"/>
    </w:rPr>
  </w:style>
  <w:style w:type="table" w:styleId="TableGrid">
    <w:name w:val="Table Grid"/>
    <w:basedOn w:val="TableNormal"/>
    <w:rsid w:val="0057058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186"/>
    <w:pPr>
      <w:spacing w:after="0" w:line="240" w:lineRule="auto"/>
    </w:pPr>
    <w:rPr>
      <w:rFonts w:eastAsia="Times New Roman" w:cs="Times New Roman"/>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13186"/>
    <w:pPr>
      <w:jc w:val="center"/>
    </w:pPr>
    <w:rPr>
      <w:rFonts w:ascii=".VnTimeH" w:hAnsi=".VnTimeH"/>
      <w:b/>
      <w:bCs w:val="0"/>
      <w:sz w:val="32"/>
      <w:szCs w:val="20"/>
    </w:rPr>
  </w:style>
  <w:style w:type="character" w:customStyle="1" w:styleId="TitleChar">
    <w:name w:val="Title Char"/>
    <w:basedOn w:val="DefaultParagraphFont"/>
    <w:link w:val="Title"/>
    <w:rsid w:val="00913186"/>
    <w:rPr>
      <w:rFonts w:ascii=".VnTimeH" w:eastAsia="Times New Roman" w:hAnsi=".VnTimeH" w:cs="Times New Roman"/>
      <w:b/>
      <w:sz w:val="32"/>
      <w:szCs w:val="20"/>
    </w:rPr>
  </w:style>
  <w:style w:type="paragraph" w:styleId="Footer">
    <w:name w:val="footer"/>
    <w:basedOn w:val="Normal"/>
    <w:link w:val="FooterChar"/>
    <w:rsid w:val="00913186"/>
    <w:pPr>
      <w:tabs>
        <w:tab w:val="center" w:pos="4320"/>
        <w:tab w:val="right" w:pos="8640"/>
      </w:tabs>
    </w:pPr>
  </w:style>
  <w:style w:type="character" w:customStyle="1" w:styleId="FooterChar">
    <w:name w:val="Footer Char"/>
    <w:basedOn w:val="DefaultParagraphFont"/>
    <w:link w:val="Footer"/>
    <w:rsid w:val="00913186"/>
    <w:rPr>
      <w:rFonts w:eastAsia="Times New Roman" w:cs="Times New Roman"/>
      <w:bCs/>
      <w:szCs w:val="28"/>
    </w:rPr>
  </w:style>
  <w:style w:type="character" w:styleId="PageNumber">
    <w:name w:val="page number"/>
    <w:basedOn w:val="DefaultParagraphFont"/>
    <w:rsid w:val="00913186"/>
  </w:style>
  <w:style w:type="paragraph" w:styleId="NormalWeb">
    <w:name w:val="Normal (Web)"/>
    <w:basedOn w:val="Normal"/>
    <w:uiPriority w:val="99"/>
    <w:rsid w:val="00897F32"/>
    <w:pPr>
      <w:spacing w:before="100" w:beforeAutospacing="1" w:after="100" w:afterAutospacing="1"/>
    </w:pPr>
    <w:rPr>
      <w:bCs w:val="0"/>
      <w:sz w:val="24"/>
      <w:szCs w:val="24"/>
    </w:rPr>
  </w:style>
  <w:style w:type="paragraph" w:styleId="ListParagraph">
    <w:name w:val="List Paragraph"/>
    <w:basedOn w:val="Normal"/>
    <w:uiPriority w:val="34"/>
    <w:qFormat/>
    <w:rsid w:val="002D2729"/>
    <w:pPr>
      <w:ind w:left="720"/>
      <w:contextualSpacing/>
    </w:pPr>
  </w:style>
  <w:style w:type="paragraph" w:styleId="BalloonText">
    <w:name w:val="Balloon Text"/>
    <w:basedOn w:val="Normal"/>
    <w:link w:val="BalloonTextChar"/>
    <w:uiPriority w:val="99"/>
    <w:semiHidden/>
    <w:unhideWhenUsed/>
    <w:rsid w:val="006940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0FE"/>
    <w:rPr>
      <w:rFonts w:ascii="Segoe UI" w:eastAsia="Times New Roman" w:hAnsi="Segoe UI" w:cs="Segoe UI"/>
      <w:bCs/>
      <w:sz w:val="18"/>
      <w:szCs w:val="18"/>
    </w:rPr>
  </w:style>
  <w:style w:type="paragraph" w:styleId="Header">
    <w:name w:val="header"/>
    <w:basedOn w:val="Normal"/>
    <w:link w:val="HeaderChar"/>
    <w:uiPriority w:val="99"/>
    <w:unhideWhenUsed/>
    <w:rsid w:val="00FA216E"/>
    <w:pPr>
      <w:tabs>
        <w:tab w:val="center" w:pos="4680"/>
        <w:tab w:val="right" w:pos="9360"/>
      </w:tabs>
    </w:pPr>
  </w:style>
  <w:style w:type="character" w:customStyle="1" w:styleId="HeaderChar">
    <w:name w:val="Header Char"/>
    <w:basedOn w:val="DefaultParagraphFont"/>
    <w:link w:val="Header"/>
    <w:uiPriority w:val="99"/>
    <w:rsid w:val="00FA216E"/>
    <w:rPr>
      <w:rFonts w:eastAsia="Times New Roman" w:cs="Times New Roman"/>
      <w:bCs/>
      <w:szCs w:val="28"/>
    </w:rPr>
  </w:style>
  <w:style w:type="paragraph" w:styleId="NoSpacing">
    <w:name w:val="No Spacing"/>
    <w:uiPriority w:val="1"/>
    <w:qFormat/>
    <w:rsid w:val="008E00F6"/>
    <w:pPr>
      <w:spacing w:after="0" w:line="240" w:lineRule="auto"/>
    </w:pPr>
    <w:rPr>
      <w:rFonts w:eastAsia="Times New Roman" w:cs="Times New Roman"/>
      <w:bCs/>
      <w:szCs w:val="28"/>
    </w:rPr>
  </w:style>
  <w:style w:type="table" w:styleId="TableGrid">
    <w:name w:val="Table Grid"/>
    <w:basedOn w:val="TableNormal"/>
    <w:rsid w:val="0057058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20662">
      <w:bodyDiv w:val="1"/>
      <w:marLeft w:val="0"/>
      <w:marRight w:val="0"/>
      <w:marTop w:val="0"/>
      <w:marBottom w:val="0"/>
      <w:divBdr>
        <w:top w:val="none" w:sz="0" w:space="0" w:color="auto"/>
        <w:left w:val="none" w:sz="0" w:space="0" w:color="auto"/>
        <w:bottom w:val="none" w:sz="0" w:space="0" w:color="auto"/>
        <w:right w:val="none" w:sz="0" w:space="0" w:color="auto"/>
      </w:divBdr>
    </w:div>
    <w:div w:id="1053887285">
      <w:bodyDiv w:val="1"/>
      <w:marLeft w:val="0"/>
      <w:marRight w:val="0"/>
      <w:marTop w:val="0"/>
      <w:marBottom w:val="0"/>
      <w:divBdr>
        <w:top w:val="none" w:sz="0" w:space="0" w:color="auto"/>
        <w:left w:val="none" w:sz="0" w:space="0" w:color="auto"/>
        <w:bottom w:val="none" w:sz="0" w:space="0" w:color="auto"/>
        <w:right w:val="none" w:sz="0" w:space="0" w:color="auto"/>
      </w:divBdr>
    </w:div>
    <w:div w:id="1216041365">
      <w:bodyDiv w:val="1"/>
      <w:marLeft w:val="0"/>
      <w:marRight w:val="0"/>
      <w:marTop w:val="0"/>
      <w:marBottom w:val="0"/>
      <w:divBdr>
        <w:top w:val="none" w:sz="0" w:space="0" w:color="auto"/>
        <w:left w:val="none" w:sz="0" w:space="0" w:color="auto"/>
        <w:bottom w:val="none" w:sz="0" w:space="0" w:color="auto"/>
        <w:right w:val="none" w:sz="0" w:space="0" w:color="auto"/>
      </w:divBdr>
    </w:div>
    <w:div w:id="123104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6</Pages>
  <Words>1551</Words>
  <Characters>8843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21AK22</cp:lastModifiedBy>
  <cp:revision>31</cp:revision>
  <cp:lastPrinted>2023-08-29T07:56:00Z</cp:lastPrinted>
  <dcterms:created xsi:type="dcterms:W3CDTF">2023-06-27T02:00:00Z</dcterms:created>
  <dcterms:modified xsi:type="dcterms:W3CDTF">2023-09-18T09:16:00Z</dcterms:modified>
</cp:coreProperties>
</file>