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CellSpacing w:w="0" w:type="dxa"/>
        <w:shd w:val="clear" w:color="auto" w:fill="FFFFFF"/>
        <w:tblCellMar>
          <w:left w:w="0" w:type="dxa"/>
          <w:right w:w="0" w:type="dxa"/>
        </w:tblCellMar>
        <w:tblLook w:val="0000" w:firstRow="0" w:lastRow="0" w:firstColumn="0" w:lastColumn="0" w:noHBand="0" w:noVBand="0"/>
      </w:tblPr>
      <w:tblGrid>
        <w:gridCol w:w="3261"/>
        <w:gridCol w:w="6095"/>
      </w:tblGrid>
      <w:tr w:rsidR="00E715AE" w:rsidRPr="00E725D3" w14:paraId="48D5EF34" w14:textId="77777777" w:rsidTr="00817E28">
        <w:trPr>
          <w:tblCellSpacing w:w="0" w:type="dxa"/>
          <w:jc w:val="center"/>
        </w:trPr>
        <w:tc>
          <w:tcPr>
            <w:tcW w:w="3261" w:type="dxa"/>
            <w:shd w:val="clear" w:color="auto" w:fill="FFFFFF"/>
            <w:tcMar>
              <w:top w:w="0" w:type="dxa"/>
              <w:left w:w="108" w:type="dxa"/>
              <w:bottom w:w="0" w:type="dxa"/>
              <w:right w:w="108" w:type="dxa"/>
            </w:tcMar>
          </w:tcPr>
          <w:p w14:paraId="66C5ED66" w14:textId="070F2465" w:rsidR="00E715AE" w:rsidRPr="00E725D3" w:rsidRDefault="003D5B95" w:rsidP="00B058E6">
            <w:pPr>
              <w:pStyle w:val="NormalWeb"/>
              <w:spacing w:before="0" w:beforeAutospacing="0" w:after="0" w:afterAutospacing="0"/>
              <w:jc w:val="center"/>
              <w:rPr>
                <w:color w:val="000000"/>
              </w:rPr>
            </w:pPr>
            <w:r>
              <w:rPr>
                <w:b/>
                <w:bCs/>
                <w:noProof/>
                <w:color w:val="000000"/>
                <w:sz w:val="26"/>
              </w:rPr>
              <mc:AlternateContent>
                <mc:Choice Requires="wps">
                  <w:drawing>
                    <wp:anchor distT="4294967295" distB="4294967295" distL="114300" distR="114300" simplePos="0" relativeHeight="251659264" behindDoc="0" locked="0" layoutInCell="1" allowOverlap="1" wp14:anchorId="5DCF03A0" wp14:editId="13F05C3C">
                      <wp:simplePos x="0" y="0"/>
                      <wp:positionH relativeFrom="column">
                        <wp:posOffset>695960</wp:posOffset>
                      </wp:positionH>
                      <wp:positionV relativeFrom="paragraph">
                        <wp:posOffset>387984</wp:posOffset>
                      </wp:positionV>
                      <wp:extent cx="497840" cy="0"/>
                      <wp:effectExtent l="0" t="0" r="0" b="0"/>
                      <wp:wrapNone/>
                      <wp:docPr id="153787497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FBD3F68" id="_x0000_t32" coordsize="21600,21600" o:spt="32" o:oned="t" path="m,l21600,21600e" filled="f">
                      <v:path arrowok="t" fillok="f" o:connecttype="none"/>
                      <o:lock v:ext="edit" shapetype="t"/>
                    </v:shapetype>
                    <v:shape id="Straight Arrow Connector 5" o:spid="_x0000_s1026" type="#_x0000_t32" style="position:absolute;margin-left:54.8pt;margin-top:30.55pt;width:3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"/>
                  </w:pict>
                </mc:Fallback>
              </mc:AlternateContent>
            </w:r>
            <w:r w:rsidR="00E715AE" w:rsidRPr="00E725D3">
              <w:rPr>
                <w:b/>
                <w:bCs/>
                <w:color w:val="000000"/>
                <w:sz w:val="26"/>
              </w:rPr>
              <w:t>ỦY BAN NHÂN DÂN</w:t>
            </w:r>
            <w:r w:rsidR="00E715AE" w:rsidRPr="00E725D3">
              <w:rPr>
                <w:b/>
                <w:bCs/>
                <w:color w:val="000000"/>
                <w:sz w:val="26"/>
              </w:rPr>
              <w:br/>
              <w:t>TỈNH SƠN LA</w:t>
            </w:r>
            <w:r w:rsidR="00E715AE" w:rsidRPr="00E725D3">
              <w:rPr>
                <w:rStyle w:val="apple-converted-space"/>
                <w:rFonts w:eastAsiaTheme="majorEastAsia"/>
                <w:b/>
                <w:bCs/>
                <w:color w:val="000000"/>
                <w:sz w:val="26"/>
              </w:rPr>
              <w:t> </w:t>
            </w:r>
            <w:r w:rsidR="00E715AE" w:rsidRPr="00E725D3">
              <w:rPr>
                <w:b/>
                <w:bCs/>
                <w:color w:val="000000"/>
              </w:rPr>
              <w:br/>
            </w:r>
          </w:p>
        </w:tc>
        <w:tc>
          <w:tcPr>
            <w:tcW w:w="6095" w:type="dxa"/>
            <w:shd w:val="clear" w:color="auto" w:fill="FFFFFF"/>
            <w:tcMar>
              <w:top w:w="0" w:type="dxa"/>
              <w:left w:w="108" w:type="dxa"/>
              <w:bottom w:w="0" w:type="dxa"/>
              <w:right w:w="108" w:type="dxa"/>
            </w:tcMar>
          </w:tcPr>
          <w:p w14:paraId="52314FF9" w14:textId="5E4C6F6E" w:rsidR="00E715AE" w:rsidRPr="00E725D3" w:rsidRDefault="003D5B95" w:rsidP="00B058E6">
            <w:pPr>
              <w:pStyle w:val="NormalWeb"/>
              <w:spacing w:before="0" w:beforeAutospacing="0" w:after="0" w:afterAutospacing="0"/>
              <w:jc w:val="center"/>
              <w:rPr>
                <w:color w:val="000000"/>
                <w:sz w:val="28"/>
                <w:szCs w:val="28"/>
              </w:rPr>
            </w:pPr>
            <w:r>
              <w:rPr>
                <w:b/>
                <w:bCs/>
                <w:noProof/>
                <w:color w:val="000000"/>
                <w:sz w:val="26"/>
                <w:szCs w:val="28"/>
              </w:rPr>
              <mc:AlternateContent>
                <mc:Choice Requires="wps">
                  <w:drawing>
                    <wp:anchor distT="4294967295" distB="4294967295" distL="114300" distR="114300" simplePos="0" relativeHeight="251660288" behindDoc="0" locked="0" layoutInCell="1" allowOverlap="1" wp14:anchorId="69CAEF9B" wp14:editId="398C8162">
                      <wp:simplePos x="0" y="0"/>
                      <wp:positionH relativeFrom="column">
                        <wp:posOffset>810895</wp:posOffset>
                      </wp:positionH>
                      <wp:positionV relativeFrom="paragraph">
                        <wp:posOffset>412749</wp:posOffset>
                      </wp:positionV>
                      <wp:extent cx="2034540" cy="0"/>
                      <wp:effectExtent l="0" t="0" r="0" b="0"/>
                      <wp:wrapNone/>
                      <wp:docPr id="28492578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4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7A08E6" id="Straight Arrow Connector 3" o:spid="_x0000_s1026" type="#_x0000_t32" style="position:absolute;margin-left:63.85pt;margin-top:32.5pt;width:160.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"/>
                  </w:pict>
                </mc:Fallback>
              </mc:AlternateContent>
            </w:r>
            <w:r w:rsidR="00E715AE" w:rsidRPr="00E725D3">
              <w:rPr>
                <w:b/>
                <w:bCs/>
                <w:color w:val="000000"/>
                <w:sz w:val="26"/>
                <w:szCs w:val="28"/>
              </w:rPr>
              <w:t>CỘNG HÒA XÃ HỘI CHỦ NGHĨA VIỆT NAM</w:t>
            </w:r>
            <w:r w:rsidR="00E715AE" w:rsidRPr="00E725D3">
              <w:rPr>
                <w:b/>
                <w:bCs/>
                <w:color w:val="000000"/>
                <w:sz w:val="26"/>
                <w:szCs w:val="28"/>
              </w:rPr>
              <w:br/>
            </w:r>
            <w:r w:rsidR="00E715AE" w:rsidRPr="00B54D76">
              <w:rPr>
                <w:b/>
                <w:bCs/>
                <w:color w:val="000000"/>
                <w:sz w:val="28"/>
                <w:szCs w:val="28"/>
              </w:rPr>
              <w:t xml:space="preserve">Độc </w:t>
            </w:r>
            <w:r w:rsidR="00E715AE" w:rsidRPr="00B54D76">
              <w:rPr>
                <w:b/>
                <w:bCs/>
                <w:color w:val="000000"/>
                <w:sz w:val="28"/>
                <w:szCs w:val="28"/>
                <w:u w:color="FF0000"/>
              </w:rPr>
              <w:t>lập</w:t>
            </w:r>
            <w:r w:rsidR="00E715AE" w:rsidRPr="00B54D76">
              <w:rPr>
                <w:b/>
                <w:bCs/>
                <w:color w:val="000000"/>
                <w:sz w:val="28"/>
                <w:szCs w:val="28"/>
              </w:rPr>
              <w:t xml:space="preserve"> - Tự do - </w:t>
            </w:r>
            <w:r w:rsidR="00E715AE" w:rsidRPr="00B54D76">
              <w:rPr>
                <w:b/>
                <w:bCs/>
                <w:color w:val="000000"/>
                <w:sz w:val="28"/>
                <w:szCs w:val="28"/>
                <w:u w:color="FF0000"/>
              </w:rPr>
              <w:t>Hạnh phúc</w:t>
            </w:r>
            <w:r w:rsidR="00E715AE" w:rsidRPr="00E725D3">
              <w:rPr>
                <w:rStyle w:val="apple-converted-space"/>
                <w:rFonts w:eastAsiaTheme="majorEastAsia"/>
                <w:b/>
                <w:bCs/>
                <w:color w:val="000000"/>
                <w:sz w:val="28"/>
                <w:szCs w:val="28"/>
              </w:rPr>
              <w:t> </w:t>
            </w:r>
            <w:r w:rsidR="00E715AE" w:rsidRPr="00E725D3">
              <w:rPr>
                <w:b/>
                <w:bCs/>
                <w:color w:val="000000"/>
                <w:sz w:val="28"/>
                <w:szCs w:val="28"/>
              </w:rPr>
              <w:br/>
            </w:r>
          </w:p>
        </w:tc>
      </w:tr>
      <w:tr w:rsidR="00E715AE" w:rsidRPr="003B2BCA" w14:paraId="6120CE8B" w14:textId="77777777" w:rsidTr="00817E28">
        <w:trPr>
          <w:tblCellSpacing w:w="0" w:type="dxa"/>
          <w:jc w:val="center"/>
        </w:trPr>
        <w:tc>
          <w:tcPr>
            <w:tcW w:w="3261" w:type="dxa"/>
            <w:shd w:val="clear" w:color="auto" w:fill="FFFFFF"/>
            <w:tcMar>
              <w:top w:w="0" w:type="dxa"/>
              <w:left w:w="108" w:type="dxa"/>
              <w:bottom w:w="0" w:type="dxa"/>
              <w:right w:w="108" w:type="dxa"/>
            </w:tcMar>
          </w:tcPr>
          <w:p w14:paraId="52467F5F" w14:textId="79BFF359" w:rsidR="00E715AE" w:rsidRPr="00F523FB" w:rsidRDefault="00E715AE" w:rsidP="00B058E6">
            <w:pPr>
              <w:pStyle w:val="NormalWeb"/>
              <w:spacing w:before="0" w:beforeAutospacing="0" w:after="0" w:afterAutospacing="0"/>
              <w:jc w:val="center"/>
              <w:rPr>
                <w:color w:val="000000"/>
                <w:sz w:val="28"/>
                <w:szCs w:val="28"/>
              </w:rPr>
            </w:pPr>
            <w:r w:rsidRPr="00F523FB">
              <w:rPr>
                <w:color w:val="000000"/>
                <w:sz w:val="28"/>
                <w:szCs w:val="28"/>
              </w:rPr>
              <w:t xml:space="preserve">Số: </w:t>
            </w:r>
            <w:r w:rsidR="00F523FB" w:rsidRPr="00F523FB">
              <w:rPr>
                <w:color w:val="000000"/>
                <w:sz w:val="28"/>
                <w:szCs w:val="28"/>
              </w:rPr>
              <w:t>1</w:t>
            </w:r>
            <w:r w:rsidR="00DD5B38">
              <w:rPr>
                <w:color w:val="000000"/>
                <w:sz w:val="28"/>
                <w:szCs w:val="28"/>
              </w:rPr>
              <w:t>8</w:t>
            </w:r>
            <w:r w:rsidRPr="00F523FB">
              <w:rPr>
                <w:color w:val="000000"/>
                <w:sz w:val="28"/>
                <w:szCs w:val="28"/>
              </w:rPr>
              <w:t>/2026/QĐ-UBND</w:t>
            </w:r>
          </w:p>
        </w:tc>
        <w:tc>
          <w:tcPr>
            <w:tcW w:w="6095" w:type="dxa"/>
            <w:shd w:val="clear" w:color="auto" w:fill="FFFFFF"/>
            <w:tcMar>
              <w:top w:w="0" w:type="dxa"/>
              <w:left w:w="108" w:type="dxa"/>
              <w:bottom w:w="0" w:type="dxa"/>
              <w:right w:w="108" w:type="dxa"/>
            </w:tcMar>
          </w:tcPr>
          <w:p w14:paraId="75914569" w14:textId="75DB9660" w:rsidR="00E715AE" w:rsidRPr="00F523FB" w:rsidRDefault="00E715AE" w:rsidP="00E91711">
            <w:pPr>
              <w:pStyle w:val="NormalWeb"/>
              <w:spacing w:before="0" w:beforeAutospacing="0" w:after="0" w:afterAutospacing="0"/>
              <w:jc w:val="center"/>
              <w:rPr>
                <w:color w:val="000000"/>
                <w:sz w:val="28"/>
                <w:szCs w:val="28"/>
                <w:lang w:val="it-IT"/>
              </w:rPr>
            </w:pPr>
            <w:r w:rsidRPr="00F523FB">
              <w:rPr>
                <w:i/>
                <w:iCs/>
                <w:color w:val="000000"/>
                <w:sz w:val="28"/>
                <w:szCs w:val="28"/>
                <w:lang w:val="it-IT"/>
              </w:rPr>
              <w:t xml:space="preserve">Sơn La, ngày </w:t>
            </w:r>
            <w:r w:rsidR="00DD5B38">
              <w:rPr>
                <w:i/>
                <w:iCs/>
                <w:color w:val="000000"/>
                <w:sz w:val="28"/>
                <w:szCs w:val="28"/>
                <w:lang w:val="it-IT"/>
              </w:rPr>
              <w:t>21</w:t>
            </w:r>
            <w:r w:rsidRPr="00F523FB">
              <w:rPr>
                <w:i/>
                <w:iCs/>
                <w:color w:val="000000"/>
                <w:sz w:val="28"/>
                <w:szCs w:val="28"/>
                <w:lang w:val="it-IT"/>
              </w:rPr>
              <w:t xml:space="preserve"> tháng </w:t>
            </w:r>
            <w:r w:rsidR="0030037B" w:rsidRPr="00F523FB">
              <w:rPr>
                <w:i/>
                <w:iCs/>
                <w:color w:val="000000"/>
                <w:sz w:val="28"/>
                <w:szCs w:val="28"/>
                <w:lang w:val="it-IT"/>
              </w:rPr>
              <w:t xml:space="preserve">4 </w:t>
            </w:r>
            <w:r w:rsidRPr="00F523FB">
              <w:rPr>
                <w:i/>
                <w:iCs/>
                <w:color w:val="000000"/>
                <w:sz w:val="28"/>
                <w:szCs w:val="28"/>
                <w:lang w:val="it-IT"/>
              </w:rPr>
              <w:t>năm 2026</w:t>
            </w:r>
          </w:p>
        </w:tc>
      </w:tr>
    </w:tbl>
    <w:p w14:paraId="42A09F02" w14:textId="5D20186E" w:rsidR="00E715AE" w:rsidRPr="00E0211D" w:rsidRDefault="00E715AE" w:rsidP="00B058E6">
      <w:pPr>
        <w:spacing w:before="120"/>
        <w:rPr>
          <w:color w:val="000000"/>
          <w:sz w:val="2"/>
          <w:szCs w:val="2"/>
        </w:rPr>
      </w:pPr>
      <w:bookmarkStart w:id="0" w:name="loai_1_name"/>
    </w:p>
    <w:bookmarkEnd w:id="0"/>
    <w:p w14:paraId="3087C520" w14:textId="14A23C30" w:rsidR="00D202CD" w:rsidRDefault="00D202CD" w:rsidP="00E0211D">
      <w:pPr>
        <w:spacing w:before="40" w:line="340" w:lineRule="exact"/>
        <w:jc w:val="center"/>
        <w:rPr>
          <w:b/>
          <w:bCs/>
          <w:color w:val="000000"/>
          <w:sz w:val="28"/>
          <w:szCs w:val="28"/>
        </w:rPr>
      </w:pPr>
      <w:r w:rsidRPr="00D202CD">
        <w:rPr>
          <w:b/>
          <w:bCs/>
          <w:color w:val="000000"/>
          <w:sz w:val="28"/>
          <w:szCs w:val="28"/>
        </w:rPr>
        <w:t>QUYẾT ĐỊNH</w:t>
      </w:r>
    </w:p>
    <w:p w14:paraId="5F7AF723" w14:textId="77777777" w:rsidR="00D202CD" w:rsidRDefault="00D202CD" w:rsidP="00E0211D">
      <w:pPr>
        <w:spacing w:before="40"/>
        <w:ind w:firstLine="720"/>
        <w:jc w:val="both"/>
        <w:rPr>
          <w:b/>
          <w:bCs/>
          <w:color w:val="000000"/>
          <w:sz w:val="28"/>
          <w:szCs w:val="28"/>
        </w:rPr>
      </w:pPr>
      <w:r w:rsidRPr="00942CAD">
        <w:rPr>
          <w:b/>
          <w:bCs/>
          <w:color w:val="000000"/>
          <w:sz w:val="28"/>
          <w:szCs w:val="28"/>
        </w:rPr>
        <w:t xml:space="preserve">Quy định mật độ chăn nuôi trên địa bàn tỉnh Sơn La đến năm 2030 </w:t>
      </w:r>
    </w:p>
    <w:p w14:paraId="48208B2A" w14:textId="68DC4C27" w:rsidR="00942CAD" w:rsidRPr="00E0211D" w:rsidRDefault="00942CAD" w:rsidP="00942CAD">
      <w:pPr>
        <w:spacing w:before="120"/>
        <w:ind w:firstLine="720"/>
        <w:jc w:val="both"/>
        <w:rPr>
          <w:b/>
          <w:bCs/>
          <w:color w:val="000000"/>
          <w:sz w:val="2"/>
          <w:szCs w:val="2"/>
        </w:rPr>
      </w:pPr>
    </w:p>
    <w:p w14:paraId="29F21756" w14:textId="2347EEAC" w:rsidR="00D202CD" w:rsidRPr="00DD61EF" w:rsidRDefault="00D202CD" w:rsidP="00942CAD">
      <w:pPr>
        <w:spacing w:before="120"/>
        <w:ind w:firstLine="720"/>
        <w:jc w:val="both"/>
        <w:rPr>
          <w:i/>
          <w:iCs/>
          <w:color w:val="000000"/>
          <w:sz w:val="28"/>
          <w:szCs w:val="28"/>
        </w:rPr>
      </w:pPr>
      <w:r w:rsidRPr="00DD61EF">
        <w:rPr>
          <w:i/>
          <w:iCs/>
          <w:color w:val="000000"/>
          <w:sz w:val="28"/>
          <w:szCs w:val="28"/>
        </w:rPr>
        <w:t xml:space="preserve">Căn cứ Luật Tổ chức chính quyền địa phương số 72/2025/QH15; </w:t>
      </w:r>
    </w:p>
    <w:p w14:paraId="1616EB5E" w14:textId="77777777" w:rsidR="00D202CD" w:rsidRPr="00DD61EF" w:rsidRDefault="00D202CD" w:rsidP="00942CAD">
      <w:pPr>
        <w:spacing w:before="120"/>
        <w:ind w:firstLine="720"/>
        <w:jc w:val="both"/>
        <w:rPr>
          <w:i/>
          <w:iCs/>
          <w:color w:val="000000"/>
          <w:sz w:val="28"/>
          <w:szCs w:val="28"/>
        </w:rPr>
      </w:pPr>
      <w:r w:rsidRPr="00DD61EF">
        <w:rPr>
          <w:i/>
          <w:iCs/>
          <w:color w:val="000000"/>
          <w:sz w:val="28"/>
          <w:szCs w:val="28"/>
        </w:rPr>
        <w:t xml:space="preserve">Căn cứ Luật Ban hành văn bản quy phạm pháp luật số 64/2025/QH15 được sửa đổi, bổ sung bởi Luật số 87/2025/QH15; </w:t>
      </w:r>
    </w:p>
    <w:p w14:paraId="07EB2004" w14:textId="77777777" w:rsidR="00D202CD" w:rsidRPr="00DD61EF" w:rsidRDefault="00D202CD" w:rsidP="00942CAD">
      <w:pPr>
        <w:spacing w:before="120"/>
        <w:ind w:firstLine="720"/>
        <w:jc w:val="both"/>
        <w:rPr>
          <w:i/>
          <w:iCs/>
          <w:color w:val="000000"/>
          <w:sz w:val="28"/>
          <w:szCs w:val="28"/>
        </w:rPr>
      </w:pPr>
      <w:r w:rsidRPr="00DD61EF">
        <w:rPr>
          <w:i/>
          <w:iCs/>
          <w:color w:val="000000"/>
          <w:sz w:val="28"/>
          <w:szCs w:val="28"/>
        </w:rPr>
        <w:t xml:space="preserve">Căn cứ Luật Chăn nuôi số 32/2018/QH14 được sửa đổi, bổ sung bởi Luật số 146/2025/QH15; </w:t>
      </w:r>
    </w:p>
    <w:p w14:paraId="13F6F5C0" w14:textId="77777777" w:rsidR="00D202CD" w:rsidRPr="00DD61EF" w:rsidRDefault="00D202CD" w:rsidP="00942CAD">
      <w:pPr>
        <w:spacing w:before="120"/>
        <w:ind w:firstLine="720"/>
        <w:jc w:val="both"/>
        <w:rPr>
          <w:i/>
          <w:iCs/>
          <w:color w:val="000000"/>
          <w:sz w:val="28"/>
          <w:szCs w:val="28"/>
        </w:rPr>
      </w:pPr>
      <w:r w:rsidRPr="00DD61EF">
        <w:rPr>
          <w:i/>
          <w:iCs/>
          <w:color w:val="000000"/>
          <w:sz w:val="28"/>
          <w:szCs w:val="28"/>
        </w:rPr>
        <w:t xml:space="preserve">Căn cứ Nghị định số 13/2020/NĐ-CP của Chính phủ quy định chi tiết Luật Chăn nuôi được sửa đổi, bổ sung bởi Nghị định số 32/2026/NĐ-CP; </w:t>
      </w:r>
    </w:p>
    <w:p w14:paraId="6F450DD0" w14:textId="77777777" w:rsidR="00D202CD" w:rsidRPr="00DD61EF" w:rsidRDefault="00D202CD" w:rsidP="00942CAD">
      <w:pPr>
        <w:spacing w:before="120"/>
        <w:ind w:firstLine="720"/>
        <w:jc w:val="both"/>
        <w:rPr>
          <w:i/>
          <w:iCs/>
          <w:color w:val="000000"/>
          <w:sz w:val="28"/>
          <w:szCs w:val="28"/>
        </w:rPr>
      </w:pPr>
      <w:r w:rsidRPr="00DD61EF">
        <w:rPr>
          <w:i/>
          <w:iCs/>
          <w:color w:val="000000"/>
          <w:sz w:val="28"/>
          <w:szCs w:val="28"/>
        </w:rPr>
        <w:t xml:space="preserve">Căn cứ Nghị định số 32/2026/NĐ-CP của Chính phủ sửa đổi, bổ sung một số điều của các Nghị định trong lĩnh vực chăn nuôi và thú y; </w:t>
      </w:r>
    </w:p>
    <w:p w14:paraId="288F03A6" w14:textId="77777777" w:rsidR="00942CAD" w:rsidRPr="00135EAB" w:rsidRDefault="00D202CD" w:rsidP="00942CAD">
      <w:pPr>
        <w:spacing w:before="120"/>
        <w:ind w:firstLine="720"/>
        <w:jc w:val="both"/>
        <w:rPr>
          <w:i/>
          <w:iCs/>
          <w:color w:val="000000"/>
          <w:sz w:val="28"/>
          <w:szCs w:val="28"/>
        </w:rPr>
      </w:pPr>
      <w:r w:rsidRPr="00DD61EF">
        <w:rPr>
          <w:i/>
          <w:iCs/>
          <w:color w:val="000000"/>
          <w:sz w:val="28"/>
          <w:szCs w:val="28"/>
        </w:rPr>
        <w:t xml:space="preserve">Căn cứ Nghị định số 78/2025/NĐ-CP của Chính phủ quy định chi tiết một số </w:t>
      </w:r>
      <w:r w:rsidRPr="00135EAB">
        <w:rPr>
          <w:i/>
          <w:iCs/>
          <w:color w:val="000000"/>
          <w:spacing w:val="-4"/>
          <w:sz w:val="28"/>
          <w:szCs w:val="28"/>
        </w:rPr>
        <w:t>điều và biện pháp thi hành Luật Ban hành văn bản quy phạm pháp luật được sửa đổi,</w:t>
      </w:r>
      <w:r w:rsidRPr="00DD61EF">
        <w:rPr>
          <w:i/>
          <w:iCs/>
          <w:color w:val="000000"/>
          <w:sz w:val="28"/>
          <w:szCs w:val="28"/>
        </w:rPr>
        <w:t xml:space="preserve"> bổ sung bởi Nghị định số 187/2025/NĐ-CP và Nghị định số 79/2025/NĐ-CP </w:t>
      </w:r>
      <w:r w:rsidRPr="00DD61EF">
        <w:rPr>
          <w:i/>
          <w:iCs/>
          <w:color w:val="000000"/>
          <w:spacing w:val="4"/>
          <w:sz w:val="28"/>
          <w:szCs w:val="28"/>
        </w:rPr>
        <w:t xml:space="preserve">của </w:t>
      </w:r>
      <w:r w:rsidRPr="00135EAB">
        <w:rPr>
          <w:i/>
          <w:iCs/>
          <w:color w:val="000000"/>
          <w:sz w:val="28"/>
          <w:szCs w:val="28"/>
        </w:rPr>
        <w:t xml:space="preserve">Chính phủ về kiểm tra, rà soát, hệ thống hóa và xử lý văn bản quy phạm pháp luật; </w:t>
      </w:r>
    </w:p>
    <w:p w14:paraId="38F22BFF" w14:textId="77777777" w:rsidR="00942CAD" w:rsidRPr="00DD61EF" w:rsidRDefault="00D202CD" w:rsidP="00942CAD">
      <w:pPr>
        <w:spacing w:before="120"/>
        <w:ind w:firstLine="720"/>
        <w:jc w:val="both"/>
        <w:rPr>
          <w:i/>
          <w:iCs/>
          <w:color w:val="000000"/>
          <w:sz w:val="28"/>
          <w:szCs w:val="28"/>
        </w:rPr>
      </w:pPr>
      <w:r w:rsidRPr="00DD61EF">
        <w:rPr>
          <w:i/>
          <w:iCs/>
          <w:color w:val="000000"/>
          <w:sz w:val="28"/>
          <w:szCs w:val="28"/>
        </w:rPr>
        <w:t xml:space="preserve">Căn cứ Thông tư số 94/2025/TT-BNNMT của Bộ Nông nghiệp và Môi trường về việc hướng dẫn chi tiết một số điều của Luật Chăn nuôi; </w:t>
      </w:r>
    </w:p>
    <w:p w14:paraId="48ED1A67" w14:textId="77777777" w:rsidR="00942CAD" w:rsidRPr="00DD61EF" w:rsidRDefault="00D202CD" w:rsidP="00942CAD">
      <w:pPr>
        <w:spacing w:before="120"/>
        <w:ind w:firstLine="720"/>
        <w:jc w:val="both"/>
        <w:rPr>
          <w:i/>
          <w:iCs/>
          <w:color w:val="000000"/>
          <w:sz w:val="28"/>
          <w:szCs w:val="28"/>
        </w:rPr>
      </w:pPr>
      <w:r w:rsidRPr="00DD61EF">
        <w:rPr>
          <w:i/>
          <w:iCs/>
          <w:color w:val="000000"/>
          <w:sz w:val="28"/>
          <w:szCs w:val="28"/>
        </w:rPr>
        <w:t xml:space="preserve">Theo đề nghị của Giám đốc Sở Nông nghiệp và Môi trường; </w:t>
      </w:r>
    </w:p>
    <w:p w14:paraId="26B22433" w14:textId="1F559B52" w:rsidR="00942CAD" w:rsidRPr="00DD61EF" w:rsidRDefault="00942CAD" w:rsidP="00942CAD">
      <w:pPr>
        <w:spacing w:before="120"/>
        <w:ind w:firstLine="720"/>
        <w:jc w:val="both"/>
        <w:rPr>
          <w:i/>
          <w:iCs/>
          <w:color w:val="000000"/>
          <w:sz w:val="28"/>
          <w:szCs w:val="28"/>
        </w:rPr>
      </w:pPr>
      <w:r w:rsidRPr="00DD61EF">
        <w:rPr>
          <w:i/>
          <w:iCs/>
          <w:color w:val="000000"/>
          <w:sz w:val="28"/>
          <w:szCs w:val="28"/>
        </w:rPr>
        <w:t>UBND</w:t>
      </w:r>
      <w:r w:rsidR="00D202CD" w:rsidRPr="00DD61EF">
        <w:rPr>
          <w:i/>
          <w:iCs/>
          <w:color w:val="000000"/>
          <w:sz w:val="28"/>
          <w:szCs w:val="28"/>
        </w:rPr>
        <w:t xml:space="preserve"> tỉnh Sơn La ban hành Quyết định </w:t>
      </w:r>
      <w:r w:rsidR="00484755">
        <w:rPr>
          <w:i/>
          <w:iCs/>
          <w:color w:val="000000"/>
          <w:sz w:val="28"/>
          <w:szCs w:val="28"/>
        </w:rPr>
        <w:t>q</w:t>
      </w:r>
      <w:r w:rsidR="00D202CD" w:rsidRPr="00DD61EF">
        <w:rPr>
          <w:i/>
          <w:iCs/>
          <w:color w:val="000000"/>
          <w:sz w:val="28"/>
          <w:szCs w:val="28"/>
        </w:rPr>
        <w:t>uy định mật độ chăn nuôi trên địa bàn tỉnh Sơn La đến năm 2030.</w:t>
      </w:r>
    </w:p>
    <w:p w14:paraId="5CCDB64B" w14:textId="77777777" w:rsidR="00942CAD" w:rsidRDefault="00D202CD" w:rsidP="00942CAD">
      <w:pPr>
        <w:spacing w:before="120"/>
        <w:ind w:firstLine="720"/>
        <w:jc w:val="both"/>
        <w:rPr>
          <w:color w:val="000000"/>
          <w:sz w:val="28"/>
          <w:szCs w:val="28"/>
        </w:rPr>
      </w:pPr>
      <w:r w:rsidRPr="00942CAD">
        <w:rPr>
          <w:b/>
          <w:bCs/>
          <w:color w:val="000000"/>
          <w:sz w:val="28"/>
          <w:szCs w:val="28"/>
        </w:rPr>
        <w:t xml:space="preserve"> Điều 1.</w:t>
      </w:r>
      <w:r w:rsidRPr="00942CAD">
        <w:rPr>
          <w:color w:val="000000"/>
          <w:sz w:val="28"/>
          <w:szCs w:val="28"/>
        </w:rPr>
        <w:t xml:space="preserve"> Phạm vi điều chỉnh, đối tượng áp dụng </w:t>
      </w:r>
    </w:p>
    <w:p w14:paraId="0D7B3A66" w14:textId="77777777" w:rsidR="00942CAD" w:rsidRDefault="00D202CD" w:rsidP="00942CAD">
      <w:pPr>
        <w:spacing w:before="120"/>
        <w:ind w:firstLine="720"/>
        <w:jc w:val="both"/>
        <w:rPr>
          <w:color w:val="000000"/>
          <w:sz w:val="28"/>
          <w:szCs w:val="28"/>
        </w:rPr>
      </w:pPr>
      <w:r w:rsidRPr="00942CAD">
        <w:rPr>
          <w:color w:val="000000"/>
          <w:sz w:val="28"/>
          <w:szCs w:val="28"/>
        </w:rPr>
        <w:t xml:space="preserve">1. Phạm vi điều chỉnh </w:t>
      </w:r>
    </w:p>
    <w:p w14:paraId="69350419" w14:textId="77777777" w:rsidR="00942CAD" w:rsidRPr="00CD3BFA" w:rsidRDefault="00D202CD" w:rsidP="00942CAD">
      <w:pPr>
        <w:spacing w:before="120"/>
        <w:ind w:firstLine="720"/>
        <w:jc w:val="both"/>
        <w:rPr>
          <w:color w:val="000000"/>
          <w:spacing w:val="4"/>
          <w:sz w:val="28"/>
          <w:szCs w:val="28"/>
        </w:rPr>
      </w:pPr>
      <w:r w:rsidRPr="00CD3BFA">
        <w:rPr>
          <w:color w:val="000000"/>
          <w:spacing w:val="4"/>
          <w:sz w:val="28"/>
          <w:szCs w:val="28"/>
        </w:rPr>
        <w:t xml:space="preserve">Quyết định này Quy định mật độ chăn nuôi trên địa bàn tỉnh Sơn La đến năm 2030. </w:t>
      </w:r>
    </w:p>
    <w:p w14:paraId="21B1C787" w14:textId="77777777" w:rsidR="00942CAD" w:rsidRDefault="00D202CD" w:rsidP="00942CAD">
      <w:pPr>
        <w:spacing w:before="120"/>
        <w:ind w:firstLine="720"/>
        <w:jc w:val="both"/>
        <w:rPr>
          <w:color w:val="000000"/>
          <w:sz w:val="28"/>
          <w:szCs w:val="28"/>
        </w:rPr>
      </w:pPr>
      <w:r w:rsidRPr="00942CAD">
        <w:rPr>
          <w:color w:val="000000"/>
          <w:sz w:val="28"/>
          <w:szCs w:val="28"/>
        </w:rPr>
        <w:t xml:space="preserve">2. Đối tượng áp dụng </w:t>
      </w:r>
    </w:p>
    <w:p w14:paraId="5B547393" w14:textId="31EB0F2C" w:rsidR="00D202CD" w:rsidRPr="00942CAD" w:rsidRDefault="00D202CD" w:rsidP="00942CAD">
      <w:pPr>
        <w:spacing w:before="120"/>
        <w:ind w:firstLine="720"/>
        <w:jc w:val="both"/>
        <w:rPr>
          <w:color w:val="000000"/>
          <w:sz w:val="28"/>
          <w:szCs w:val="28"/>
        </w:rPr>
      </w:pPr>
      <w:r w:rsidRPr="00942CAD">
        <w:rPr>
          <w:color w:val="000000"/>
          <w:sz w:val="28"/>
          <w:szCs w:val="28"/>
        </w:rPr>
        <w:t xml:space="preserve">Quyết định này áp dụng đối với các cơ quan nhà nước, tổ chức, cá nhân có liên quan đến hoạt động chăn nuôi trên địa bàn tỉnh Sơn La. </w:t>
      </w:r>
    </w:p>
    <w:p w14:paraId="1B0EEB00" w14:textId="63AE2B86" w:rsidR="005712B9" w:rsidRDefault="00D202CD" w:rsidP="00942CAD">
      <w:pPr>
        <w:spacing w:before="120"/>
        <w:ind w:firstLine="720"/>
        <w:jc w:val="both"/>
        <w:rPr>
          <w:color w:val="000000"/>
          <w:sz w:val="28"/>
          <w:szCs w:val="28"/>
        </w:rPr>
      </w:pPr>
      <w:r w:rsidRPr="005712B9">
        <w:rPr>
          <w:b/>
          <w:bCs/>
          <w:color w:val="000000"/>
          <w:sz w:val="28"/>
          <w:szCs w:val="28"/>
        </w:rPr>
        <w:t>Điều 2.</w:t>
      </w:r>
      <w:r w:rsidRPr="00942CAD">
        <w:rPr>
          <w:color w:val="000000"/>
          <w:sz w:val="28"/>
          <w:szCs w:val="28"/>
        </w:rPr>
        <w:t xml:space="preserve"> Quy định mật độ chăn nuôi </w:t>
      </w:r>
    </w:p>
    <w:p w14:paraId="5F58D093" w14:textId="77777777" w:rsidR="00DD61EF" w:rsidRPr="00C839FC" w:rsidRDefault="00D202CD" w:rsidP="001865E7">
      <w:pPr>
        <w:spacing w:before="120"/>
        <w:ind w:firstLine="720"/>
        <w:jc w:val="both"/>
        <w:rPr>
          <w:color w:val="000000"/>
          <w:spacing w:val="4"/>
          <w:sz w:val="28"/>
          <w:szCs w:val="28"/>
        </w:rPr>
      </w:pPr>
      <w:r w:rsidRPr="00C839FC">
        <w:rPr>
          <w:color w:val="000000"/>
          <w:spacing w:val="4"/>
          <w:sz w:val="28"/>
          <w:szCs w:val="28"/>
        </w:rPr>
        <w:t xml:space="preserve">Mật độ chăn nuôi trên địa bàn tỉnh Sơn La đến năm 2030 không vượt quá 1,2 đơn vị vật nuôi (ĐVN)/01 ha đất nông nghiệp. </w:t>
      </w:r>
    </w:p>
    <w:p w14:paraId="424AEB02" w14:textId="77777777" w:rsidR="00DD61EF" w:rsidRDefault="00D202CD" w:rsidP="001865E7">
      <w:pPr>
        <w:spacing w:before="120"/>
        <w:ind w:firstLine="720"/>
        <w:jc w:val="both"/>
        <w:rPr>
          <w:color w:val="000000"/>
          <w:sz w:val="28"/>
          <w:szCs w:val="28"/>
        </w:rPr>
      </w:pPr>
      <w:r w:rsidRPr="00DD61EF">
        <w:rPr>
          <w:b/>
          <w:bCs/>
          <w:color w:val="000000"/>
          <w:sz w:val="28"/>
          <w:szCs w:val="28"/>
        </w:rPr>
        <w:t>Điều 3.</w:t>
      </w:r>
      <w:r w:rsidRPr="00942CAD">
        <w:rPr>
          <w:color w:val="000000"/>
          <w:sz w:val="28"/>
          <w:szCs w:val="28"/>
        </w:rPr>
        <w:t xml:space="preserve"> Tổ chức thực hiện </w:t>
      </w:r>
    </w:p>
    <w:p w14:paraId="10F37EFA" w14:textId="77777777" w:rsidR="00DD61EF" w:rsidRDefault="00D202CD" w:rsidP="001865E7">
      <w:pPr>
        <w:spacing w:before="120"/>
        <w:ind w:firstLine="720"/>
        <w:jc w:val="both"/>
        <w:rPr>
          <w:color w:val="000000"/>
          <w:sz w:val="28"/>
          <w:szCs w:val="28"/>
        </w:rPr>
      </w:pPr>
      <w:r w:rsidRPr="00942CAD">
        <w:rPr>
          <w:color w:val="000000"/>
          <w:sz w:val="28"/>
          <w:szCs w:val="28"/>
        </w:rPr>
        <w:t xml:space="preserve">1. Sở Nông nghiệp và Môi trường </w:t>
      </w:r>
    </w:p>
    <w:p w14:paraId="0348AAB8" w14:textId="3477B59D" w:rsidR="00DD61EF" w:rsidRDefault="00D202CD" w:rsidP="006179B3">
      <w:pPr>
        <w:spacing w:before="100"/>
        <w:ind w:firstLine="720"/>
        <w:jc w:val="both"/>
        <w:rPr>
          <w:color w:val="000000"/>
          <w:sz w:val="28"/>
          <w:szCs w:val="28"/>
        </w:rPr>
      </w:pPr>
      <w:r w:rsidRPr="00942CAD">
        <w:rPr>
          <w:color w:val="000000"/>
          <w:sz w:val="28"/>
          <w:szCs w:val="28"/>
        </w:rPr>
        <w:lastRenderedPageBreak/>
        <w:t xml:space="preserve">a) Chủ trì, phối hợp với các cơ quan liên quan, phổ biến, hướng dẫn, theo dõi, kiểm tra việc triển khai thực hiện tại các địa phương. Tham mưu </w:t>
      </w:r>
      <w:r w:rsidR="00DD61EF">
        <w:rPr>
          <w:color w:val="000000"/>
          <w:sz w:val="28"/>
          <w:szCs w:val="28"/>
        </w:rPr>
        <w:t>UBND</w:t>
      </w:r>
      <w:r w:rsidRPr="00942CAD">
        <w:rPr>
          <w:color w:val="000000"/>
          <w:sz w:val="28"/>
          <w:szCs w:val="28"/>
        </w:rPr>
        <w:t xml:space="preserve"> tỉnh chỉ đạo công tác phát triển chăn nuôi đảm bảo mật độ chăn nuôi theo quy định tại Quyết định này và phù hợp với quy hoạch, kế hoạch phát triển chăn nuôi của tỉnh. </w:t>
      </w:r>
    </w:p>
    <w:p w14:paraId="2A412B0E" w14:textId="6662538D" w:rsidR="00DD61EF" w:rsidRPr="00E0211D" w:rsidRDefault="00D202CD" w:rsidP="006179B3">
      <w:pPr>
        <w:spacing w:before="100"/>
        <w:ind w:firstLine="720"/>
        <w:jc w:val="both"/>
        <w:rPr>
          <w:color w:val="000000"/>
          <w:spacing w:val="2"/>
          <w:sz w:val="28"/>
          <w:szCs w:val="28"/>
        </w:rPr>
      </w:pPr>
      <w:r w:rsidRPr="00E0211D">
        <w:rPr>
          <w:color w:val="000000"/>
          <w:spacing w:val="2"/>
          <w:sz w:val="28"/>
          <w:szCs w:val="28"/>
        </w:rPr>
        <w:t xml:space="preserve">b) Hướng dẫn thực hiện các quy định về đất đai, môi trường, tài nguyên nước đối với các tổ chức, cá nhân có hoạt động chăn nuôi. Tham mưu cho </w:t>
      </w:r>
      <w:r w:rsidR="00DD61EF" w:rsidRPr="00E0211D">
        <w:rPr>
          <w:color w:val="000000"/>
          <w:spacing w:val="2"/>
          <w:sz w:val="28"/>
          <w:szCs w:val="28"/>
        </w:rPr>
        <w:t>UBND</w:t>
      </w:r>
      <w:r w:rsidRPr="00E0211D">
        <w:rPr>
          <w:color w:val="000000"/>
          <w:spacing w:val="2"/>
          <w:sz w:val="28"/>
          <w:szCs w:val="28"/>
        </w:rPr>
        <w:t xml:space="preserve"> tỉnh kế hoạch sử dụng đất để tạo điều kiện cho các tổ chức, cá nhân đầu tư phát triển chăn nuôi. </w:t>
      </w:r>
    </w:p>
    <w:p w14:paraId="063144EF" w14:textId="77777777" w:rsidR="00DD61EF" w:rsidRDefault="00D202CD" w:rsidP="006179B3">
      <w:pPr>
        <w:spacing w:before="100"/>
        <w:ind w:firstLine="720"/>
        <w:jc w:val="both"/>
        <w:rPr>
          <w:color w:val="000000"/>
          <w:sz w:val="28"/>
          <w:szCs w:val="28"/>
        </w:rPr>
      </w:pPr>
      <w:r w:rsidRPr="00942CAD">
        <w:rPr>
          <w:color w:val="000000"/>
          <w:sz w:val="28"/>
          <w:szCs w:val="28"/>
        </w:rPr>
        <w:t xml:space="preserve">c) Chủ trì, phối hợp với các đơn vị liên quan trình </w:t>
      </w:r>
      <w:r w:rsidR="00DD61EF">
        <w:rPr>
          <w:color w:val="000000"/>
          <w:sz w:val="28"/>
          <w:szCs w:val="28"/>
        </w:rPr>
        <w:t>UBND</w:t>
      </w:r>
      <w:r w:rsidRPr="00942CAD">
        <w:rPr>
          <w:color w:val="000000"/>
          <w:sz w:val="28"/>
          <w:szCs w:val="28"/>
        </w:rPr>
        <w:t xml:space="preserve"> tỉnh xem xét sửa đổi, bổ sung quy định mật độ chăn nuôi trên địa bàn tỉnh trong trường hợp cần thiết. </w:t>
      </w:r>
    </w:p>
    <w:p w14:paraId="257247D2" w14:textId="77777777" w:rsidR="00DD61EF" w:rsidRDefault="00D202CD" w:rsidP="006179B3">
      <w:pPr>
        <w:spacing w:before="100"/>
        <w:ind w:firstLine="720"/>
        <w:jc w:val="both"/>
        <w:rPr>
          <w:color w:val="000000"/>
          <w:sz w:val="28"/>
          <w:szCs w:val="28"/>
        </w:rPr>
      </w:pPr>
      <w:r w:rsidRPr="00942CAD">
        <w:rPr>
          <w:color w:val="000000"/>
          <w:sz w:val="28"/>
          <w:szCs w:val="28"/>
        </w:rPr>
        <w:t xml:space="preserve">2. Sở Tài chính </w:t>
      </w:r>
    </w:p>
    <w:p w14:paraId="7B83DAE2" w14:textId="77777777" w:rsidR="00DD61EF" w:rsidRDefault="00D202CD" w:rsidP="006179B3">
      <w:pPr>
        <w:spacing w:before="100"/>
        <w:ind w:firstLine="720"/>
        <w:jc w:val="both"/>
        <w:rPr>
          <w:color w:val="000000"/>
          <w:sz w:val="28"/>
          <w:szCs w:val="28"/>
        </w:rPr>
      </w:pPr>
      <w:r w:rsidRPr="00942CAD">
        <w:rPr>
          <w:color w:val="000000"/>
          <w:sz w:val="28"/>
          <w:szCs w:val="28"/>
        </w:rPr>
        <w:t xml:space="preserve">Chủ trì, phối hợp với các cơ quan liên quan xem xét, thẩm định, trình cấp có thẩm quyền phê duyệt dự án hỗ trợ đầu tư phát triển chăn nuôi trên địa bàn tỉnh. </w:t>
      </w:r>
    </w:p>
    <w:p w14:paraId="4B069D79" w14:textId="57D402FF" w:rsidR="00DD61EF" w:rsidRDefault="00D202CD" w:rsidP="006179B3">
      <w:pPr>
        <w:spacing w:before="100"/>
        <w:ind w:firstLine="720"/>
        <w:jc w:val="both"/>
        <w:rPr>
          <w:color w:val="000000"/>
          <w:sz w:val="28"/>
          <w:szCs w:val="28"/>
        </w:rPr>
      </w:pPr>
      <w:r w:rsidRPr="00942CAD">
        <w:rPr>
          <w:color w:val="000000"/>
          <w:sz w:val="28"/>
          <w:szCs w:val="28"/>
        </w:rPr>
        <w:t xml:space="preserve">3. UBND các xã, phường </w:t>
      </w:r>
    </w:p>
    <w:p w14:paraId="660D2ECB" w14:textId="77777777" w:rsidR="00DD61EF" w:rsidRDefault="00D202CD" w:rsidP="006179B3">
      <w:pPr>
        <w:spacing w:before="100"/>
        <w:ind w:firstLine="720"/>
        <w:jc w:val="both"/>
        <w:rPr>
          <w:color w:val="000000"/>
          <w:sz w:val="28"/>
          <w:szCs w:val="28"/>
        </w:rPr>
      </w:pPr>
      <w:r w:rsidRPr="00942CAD">
        <w:rPr>
          <w:color w:val="000000"/>
          <w:sz w:val="28"/>
          <w:szCs w:val="28"/>
        </w:rPr>
        <w:t xml:space="preserve">a) Tổ chức phổ biến, tuyên truyền quy định này cho các tổ chức, cá nhân có hoạt động chăn nuôi trên địa bàn thuộc phạm vi quản lý. </w:t>
      </w:r>
    </w:p>
    <w:p w14:paraId="13825A01" w14:textId="77777777" w:rsidR="00DD61EF" w:rsidRDefault="00D202CD" w:rsidP="006179B3">
      <w:pPr>
        <w:spacing w:before="100"/>
        <w:ind w:firstLine="720"/>
        <w:jc w:val="both"/>
        <w:rPr>
          <w:color w:val="000000"/>
          <w:sz w:val="28"/>
          <w:szCs w:val="28"/>
        </w:rPr>
      </w:pPr>
      <w:r w:rsidRPr="00942CAD">
        <w:rPr>
          <w:color w:val="000000"/>
          <w:sz w:val="28"/>
          <w:szCs w:val="28"/>
        </w:rPr>
        <w:t xml:space="preserve">b) Phối hợp với Sở Nông nghiệp và Môi trường và các đơn vị liên quan, chỉ đạo, định hướng, tổ chức triển khai công tác phát triển chăn nuôi phù hợp với quy hoạch, phát huy tối đa tiềm năng, lợi thế của địa phương, đảm bảo đáp ứng các quy định của pháp luật và mật độ chăn nuôi quy định tại khoản 1 Điều 2 Quyết định này. </w:t>
      </w:r>
    </w:p>
    <w:p w14:paraId="6E863B5B" w14:textId="7708A816" w:rsidR="00DD61EF" w:rsidRDefault="00D202CD" w:rsidP="006179B3">
      <w:pPr>
        <w:spacing w:before="100"/>
        <w:ind w:firstLine="720"/>
        <w:jc w:val="both"/>
        <w:rPr>
          <w:color w:val="000000"/>
          <w:sz w:val="28"/>
          <w:szCs w:val="28"/>
        </w:rPr>
      </w:pPr>
      <w:r w:rsidRPr="00942CAD">
        <w:rPr>
          <w:color w:val="000000"/>
          <w:sz w:val="28"/>
          <w:szCs w:val="28"/>
        </w:rPr>
        <w:t>4. Các cơ quan nhà nước, tổ chức, cá nhân trong nước, tổ chức, cá nhân nước ngoài có liên quan đến hoạt động chăn nuôi trên địa bàn tỉnh Sơn La</w:t>
      </w:r>
      <w:r w:rsidR="00E0211D">
        <w:rPr>
          <w:color w:val="000000"/>
          <w:sz w:val="28"/>
          <w:szCs w:val="28"/>
        </w:rPr>
        <w:t>.</w:t>
      </w:r>
      <w:r w:rsidR="00B465A1">
        <w:rPr>
          <w:color w:val="000000"/>
          <w:sz w:val="28"/>
          <w:szCs w:val="28"/>
        </w:rPr>
        <w:t xml:space="preserve"> </w:t>
      </w:r>
      <w:r w:rsidRPr="00942CAD">
        <w:rPr>
          <w:color w:val="000000"/>
          <w:sz w:val="28"/>
          <w:szCs w:val="28"/>
        </w:rPr>
        <w:t xml:space="preserve">Tổ chức sản xuất chăn nuôi bảo đảm đáp ứng quy định về mật độ chăn nuôi tại Quyết định này và các quy định của pháp luật hiện hành. </w:t>
      </w:r>
    </w:p>
    <w:p w14:paraId="4D680BFB" w14:textId="77777777" w:rsidR="00DD61EF" w:rsidRDefault="00D202CD" w:rsidP="006179B3">
      <w:pPr>
        <w:spacing w:before="100"/>
        <w:ind w:firstLine="720"/>
        <w:jc w:val="both"/>
        <w:rPr>
          <w:color w:val="000000"/>
          <w:sz w:val="28"/>
          <w:szCs w:val="28"/>
        </w:rPr>
      </w:pPr>
      <w:r w:rsidRPr="00DD61EF">
        <w:rPr>
          <w:b/>
          <w:bCs/>
          <w:color w:val="000000"/>
          <w:sz w:val="28"/>
          <w:szCs w:val="28"/>
        </w:rPr>
        <w:t>Điều 4.</w:t>
      </w:r>
      <w:r w:rsidRPr="00942CAD">
        <w:rPr>
          <w:color w:val="000000"/>
          <w:sz w:val="28"/>
          <w:szCs w:val="28"/>
        </w:rPr>
        <w:t xml:space="preserve"> Tổ chức thi hành </w:t>
      </w:r>
    </w:p>
    <w:p w14:paraId="02CF9C7F" w14:textId="1A72F60E" w:rsidR="00D202CD" w:rsidRPr="00942CAD" w:rsidRDefault="00D202CD" w:rsidP="006179B3">
      <w:pPr>
        <w:spacing w:before="100"/>
        <w:ind w:firstLine="720"/>
        <w:jc w:val="both"/>
        <w:rPr>
          <w:color w:val="000000"/>
          <w:sz w:val="28"/>
          <w:szCs w:val="28"/>
        </w:rPr>
      </w:pPr>
      <w:r w:rsidRPr="00942CAD">
        <w:rPr>
          <w:color w:val="000000"/>
          <w:sz w:val="28"/>
          <w:szCs w:val="28"/>
        </w:rPr>
        <w:t xml:space="preserve">1. Chánh Văn phòng </w:t>
      </w:r>
      <w:r w:rsidR="00E0211D">
        <w:rPr>
          <w:color w:val="000000"/>
          <w:sz w:val="28"/>
          <w:szCs w:val="28"/>
        </w:rPr>
        <w:t>UBND</w:t>
      </w:r>
      <w:r w:rsidRPr="00942CAD">
        <w:rPr>
          <w:color w:val="000000"/>
          <w:sz w:val="28"/>
          <w:szCs w:val="28"/>
        </w:rPr>
        <w:t xml:space="preserve"> tỉnh; Thủ trưởng các </w:t>
      </w:r>
      <w:r w:rsidR="00E0211D">
        <w:rPr>
          <w:color w:val="000000"/>
          <w:sz w:val="28"/>
          <w:szCs w:val="28"/>
        </w:rPr>
        <w:t>s</w:t>
      </w:r>
      <w:r w:rsidRPr="00942CAD">
        <w:rPr>
          <w:color w:val="000000"/>
          <w:sz w:val="28"/>
          <w:szCs w:val="28"/>
        </w:rPr>
        <w:t xml:space="preserve">ở, ban, ngành, đoàn thể; Chủ tịch </w:t>
      </w:r>
      <w:r w:rsidR="00E0211D">
        <w:rPr>
          <w:color w:val="000000"/>
          <w:sz w:val="28"/>
          <w:szCs w:val="28"/>
        </w:rPr>
        <w:t>UBND</w:t>
      </w:r>
      <w:r w:rsidRPr="00942CAD">
        <w:rPr>
          <w:color w:val="000000"/>
          <w:sz w:val="28"/>
          <w:szCs w:val="28"/>
        </w:rPr>
        <w:t xml:space="preserve"> các xã, phường và các tổ chức, cá nhân có liên quan chịu trách nhiệm thi hành Quyết định này.</w:t>
      </w:r>
    </w:p>
    <w:p w14:paraId="25C06E80" w14:textId="49591857" w:rsidR="00D202CD" w:rsidRPr="001865E7" w:rsidRDefault="00D202CD" w:rsidP="006179B3">
      <w:pPr>
        <w:spacing w:before="100"/>
        <w:ind w:firstLine="720"/>
        <w:jc w:val="both"/>
        <w:rPr>
          <w:color w:val="000000"/>
          <w:spacing w:val="2"/>
          <w:sz w:val="28"/>
          <w:szCs w:val="28"/>
        </w:rPr>
      </w:pPr>
      <w:r w:rsidRPr="001865E7">
        <w:rPr>
          <w:color w:val="000000"/>
          <w:spacing w:val="2"/>
          <w:sz w:val="28"/>
          <w:szCs w:val="28"/>
        </w:rPr>
        <w:t>2. Quyết định này có hiệu lực thi hành kể từ ngày thay thế Quyết định số 44/2021/QĐ-UBND ngày 09</w:t>
      </w:r>
      <w:r w:rsidR="00E0211D" w:rsidRPr="001865E7">
        <w:rPr>
          <w:color w:val="000000"/>
          <w:spacing w:val="2"/>
          <w:sz w:val="28"/>
          <w:szCs w:val="28"/>
        </w:rPr>
        <w:t xml:space="preserve"> tháng </w:t>
      </w:r>
      <w:r w:rsidRPr="001865E7">
        <w:rPr>
          <w:color w:val="000000"/>
          <w:spacing w:val="2"/>
          <w:sz w:val="28"/>
          <w:szCs w:val="28"/>
        </w:rPr>
        <w:t>12</w:t>
      </w:r>
      <w:r w:rsidR="00E0211D" w:rsidRPr="001865E7">
        <w:rPr>
          <w:color w:val="000000"/>
          <w:spacing w:val="2"/>
          <w:sz w:val="28"/>
          <w:szCs w:val="28"/>
        </w:rPr>
        <w:t xml:space="preserve"> năm </w:t>
      </w:r>
      <w:r w:rsidRPr="001865E7">
        <w:rPr>
          <w:color w:val="000000"/>
          <w:spacing w:val="2"/>
          <w:sz w:val="28"/>
          <w:szCs w:val="28"/>
        </w:rPr>
        <w:t>2021 của UBND tỉnh Sơn La về việc quy định mật độ chăn nuôi trên địa bàn tỉnh Sơn La đến năm 2030 và Quyết định số 94/2025/QĐ-UBND ngày 05</w:t>
      </w:r>
      <w:r w:rsidR="00E0211D" w:rsidRPr="001865E7">
        <w:rPr>
          <w:color w:val="000000"/>
          <w:spacing w:val="2"/>
          <w:sz w:val="28"/>
          <w:szCs w:val="28"/>
        </w:rPr>
        <w:t xml:space="preserve"> tháng </w:t>
      </w:r>
      <w:r w:rsidRPr="001865E7">
        <w:rPr>
          <w:color w:val="000000"/>
          <w:spacing w:val="2"/>
          <w:sz w:val="28"/>
          <w:szCs w:val="28"/>
        </w:rPr>
        <w:t>9</w:t>
      </w:r>
      <w:r w:rsidR="00E0211D" w:rsidRPr="001865E7">
        <w:rPr>
          <w:color w:val="000000"/>
          <w:spacing w:val="2"/>
          <w:sz w:val="28"/>
          <w:szCs w:val="28"/>
        </w:rPr>
        <w:t xml:space="preserve"> năm </w:t>
      </w:r>
      <w:r w:rsidRPr="001865E7">
        <w:rPr>
          <w:color w:val="000000"/>
          <w:spacing w:val="2"/>
          <w:sz w:val="28"/>
          <w:szCs w:val="28"/>
        </w:rPr>
        <w:t>2025 của UBND tỉnh Sơn La sửa đổi, bổ sung một số điều của Quyết định số 44/2021/QĐ-UBND ngày 20</w:t>
      </w:r>
      <w:r w:rsidR="00E0211D" w:rsidRPr="001865E7">
        <w:rPr>
          <w:color w:val="000000"/>
          <w:spacing w:val="2"/>
          <w:sz w:val="28"/>
          <w:szCs w:val="28"/>
        </w:rPr>
        <w:t xml:space="preserve"> tháng </w:t>
      </w:r>
      <w:r w:rsidRPr="001865E7">
        <w:rPr>
          <w:color w:val="000000"/>
          <w:spacing w:val="2"/>
          <w:sz w:val="28"/>
          <w:szCs w:val="28"/>
        </w:rPr>
        <w:t>12</w:t>
      </w:r>
      <w:r w:rsidR="00E0211D" w:rsidRPr="001865E7">
        <w:rPr>
          <w:color w:val="000000"/>
          <w:spacing w:val="2"/>
          <w:sz w:val="28"/>
          <w:szCs w:val="28"/>
        </w:rPr>
        <w:t xml:space="preserve"> năm </w:t>
      </w:r>
      <w:r w:rsidRPr="001865E7">
        <w:rPr>
          <w:color w:val="000000"/>
          <w:spacing w:val="2"/>
          <w:sz w:val="28"/>
          <w:szCs w:val="28"/>
        </w:rPr>
        <w:t>2021 của UBND tỉnh Sơn La về việc quy định mật độ chăn nuôi trên địa bàn tỉnh sơn La đến năm 2030./.</w:t>
      </w:r>
    </w:p>
    <w:p w14:paraId="4DEE52B3" w14:textId="77777777" w:rsidR="00E715AE" w:rsidRPr="00B465A1" w:rsidRDefault="00E715AE" w:rsidP="006E73B6">
      <w:pPr>
        <w:pStyle w:val="NormalWeb"/>
        <w:spacing w:before="120" w:beforeAutospacing="0" w:after="0" w:afterAutospacing="0"/>
        <w:ind w:firstLine="720"/>
        <w:jc w:val="both"/>
        <w:rPr>
          <w:color w:val="000000"/>
          <w:sz w:val="2"/>
          <w:szCs w:val="2"/>
          <w:lang w:val="it-IT"/>
        </w:rPr>
      </w:pPr>
    </w:p>
    <w:tbl>
      <w:tblPr>
        <w:tblW w:w="9643" w:type="dxa"/>
        <w:tblCellSpacing w:w="0" w:type="dxa"/>
        <w:shd w:val="clear" w:color="auto" w:fill="FFFFFF"/>
        <w:tblCellMar>
          <w:left w:w="0" w:type="dxa"/>
          <w:right w:w="0" w:type="dxa"/>
        </w:tblCellMar>
        <w:tblLook w:val="04A0" w:firstRow="1" w:lastRow="0" w:firstColumn="1" w:lastColumn="0" w:noHBand="0" w:noVBand="1"/>
      </w:tblPr>
      <w:tblGrid>
        <w:gridCol w:w="4879"/>
        <w:gridCol w:w="4764"/>
      </w:tblGrid>
      <w:tr w:rsidR="00E715AE" w:rsidRPr="00E725D3" w14:paraId="26BE09FA" w14:textId="77777777" w:rsidTr="009A39A1">
        <w:trPr>
          <w:trHeight w:val="874"/>
          <w:tblCellSpacing w:w="0" w:type="dxa"/>
        </w:trPr>
        <w:tc>
          <w:tcPr>
            <w:tcW w:w="4879" w:type="dxa"/>
            <w:shd w:val="clear" w:color="auto" w:fill="FFFFFF"/>
            <w:tcMar>
              <w:top w:w="0" w:type="dxa"/>
              <w:left w:w="108" w:type="dxa"/>
              <w:bottom w:w="0" w:type="dxa"/>
              <w:right w:w="108" w:type="dxa"/>
            </w:tcMar>
            <w:hideMark/>
          </w:tcPr>
          <w:p w14:paraId="6BC720BD" w14:textId="1287A98F" w:rsidR="00E715AE" w:rsidRPr="00E725D3" w:rsidRDefault="00FD43F8" w:rsidP="00B058E6">
            <w:pPr>
              <w:pStyle w:val="NormalWeb"/>
              <w:spacing w:before="0" w:beforeAutospacing="0" w:after="0" w:afterAutospacing="0"/>
              <w:rPr>
                <w:color w:val="000000"/>
                <w:sz w:val="22"/>
                <w:szCs w:val="22"/>
              </w:rPr>
            </w:pPr>
            <w:r>
              <w:rPr>
                <w:color w:val="000000"/>
                <w:sz w:val="22"/>
                <w:szCs w:val="22"/>
              </w:rPr>
              <w:t xml:space="preserve"> </w:t>
            </w:r>
          </w:p>
        </w:tc>
        <w:tc>
          <w:tcPr>
            <w:tcW w:w="4764" w:type="dxa"/>
            <w:shd w:val="clear" w:color="auto" w:fill="FFFFFF"/>
            <w:tcMar>
              <w:top w:w="0" w:type="dxa"/>
              <w:left w:w="108" w:type="dxa"/>
              <w:bottom w:w="0" w:type="dxa"/>
              <w:right w:w="108" w:type="dxa"/>
            </w:tcMar>
            <w:hideMark/>
          </w:tcPr>
          <w:p w14:paraId="29FE63AD" w14:textId="77777777" w:rsidR="0030037B" w:rsidRPr="006513BD" w:rsidRDefault="00E715AE" w:rsidP="00B058E6">
            <w:pPr>
              <w:pStyle w:val="NormalWeb"/>
              <w:spacing w:before="0" w:beforeAutospacing="0" w:after="0" w:afterAutospacing="0"/>
              <w:jc w:val="center"/>
              <w:rPr>
                <w:b/>
                <w:bCs/>
                <w:color w:val="000000"/>
                <w:sz w:val="26"/>
                <w:szCs w:val="26"/>
              </w:rPr>
            </w:pPr>
            <w:r w:rsidRPr="006513BD">
              <w:rPr>
                <w:b/>
                <w:bCs/>
                <w:color w:val="000000"/>
                <w:sz w:val="28"/>
                <w:szCs w:val="28"/>
              </w:rPr>
              <w:t xml:space="preserve">   </w:t>
            </w:r>
            <w:r w:rsidRPr="006513BD">
              <w:rPr>
                <w:b/>
                <w:bCs/>
                <w:color w:val="000000"/>
                <w:sz w:val="26"/>
                <w:szCs w:val="26"/>
              </w:rPr>
              <w:t>TM. ỦY BAN NHÂN DÂN</w:t>
            </w:r>
          </w:p>
          <w:p w14:paraId="42250BE3" w14:textId="378EC4C6" w:rsidR="0030037B" w:rsidRPr="006513BD" w:rsidRDefault="0030037B" w:rsidP="00B058E6">
            <w:pPr>
              <w:pStyle w:val="NormalWeb"/>
              <w:spacing w:before="0" w:beforeAutospacing="0" w:after="0" w:afterAutospacing="0"/>
              <w:jc w:val="center"/>
              <w:rPr>
                <w:b/>
                <w:bCs/>
                <w:color w:val="000000"/>
                <w:sz w:val="26"/>
                <w:szCs w:val="26"/>
              </w:rPr>
            </w:pPr>
            <w:r w:rsidRPr="006513BD">
              <w:rPr>
                <w:b/>
                <w:bCs/>
                <w:color w:val="000000"/>
                <w:sz w:val="26"/>
                <w:szCs w:val="26"/>
              </w:rPr>
              <w:t>KT. CHỦ TỊCH</w:t>
            </w:r>
          </w:p>
          <w:p w14:paraId="07C8330A" w14:textId="18170D4F" w:rsidR="0030037B" w:rsidRPr="006513BD" w:rsidRDefault="0030037B" w:rsidP="00B058E6">
            <w:pPr>
              <w:pStyle w:val="NormalWeb"/>
              <w:spacing w:before="0" w:beforeAutospacing="0" w:after="0" w:afterAutospacing="0"/>
              <w:jc w:val="center"/>
              <w:rPr>
                <w:b/>
                <w:bCs/>
                <w:color w:val="000000"/>
                <w:sz w:val="26"/>
                <w:szCs w:val="26"/>
              </w:rPr>
            </w:pPr>
            <w:r w:rsidRPr="006513BD">
              <w:rPr>
                <w:b/>
                <w:bCs/>
                <w:color w:val="000000"/>
                <w:sz w:val="26"/>
                <w:szCs w:val="26"/>
              </w:rPr>
              <w:t>PHÓ CHỦ TỊCH</w:t>
            </w:r>
          </w:p>
          <w:p w14:paraId="33A55D80" w14:textId="77777777" w:rsidR="006179B3" w:rsidRPr="006179B3" w:rsidRDefault="006179B3" w:rsidP="009A39A1">
            <w:pPr>
              <w:pStyle w:val="NormalWeb"/>
              <w:spacing w:before="0" w:beforeAutospacing="0" w:after="0" w:afterAutospacing="0"/>
              <w:jc w:val="center"/>
              <w:rPr>
                <w:b/>
                <w:bCs/>
                <w:color w:val="000000"/>
                <w:sz w:val="18"/>
                <w:szCs w:val="18"/>
              </w:rPr>
            </w:pPr>
          </w:p>
          <w:p w14:paraId="65C3E1E5" w14:textId="7540024E" w:rsidR="00E715AE" w:rsidRPr="00E725D3" w:rsidRDefault="0030037B" w:rsidP="009A39A1">
            <w:pPr>
              <w:pStyle w:val="NormalWeb"/>
              <w:spacing w:before="0" w:beforeAutospacing="0" w:after="0" w:afterAutospacing="0"/>
              <w:jc w:val="center"/>
              <w:rPr>
                <w:color w:val="000000"/>
                <w:sz w:val="28"/>
                <w:szCs w:val="28"/>
              </w:rPr>
            </w:pPr>
            <w:r w:rsidRPr="0030037B">
              <w:rPr>
                <w:b/>
                <w:bCs/>
                <w:color w:val="000000"/>
                <w:sz w:val="28"/>
                <w:szCs w:val="28"/>
              </w:rPr>
              <w:t>Nguyễn Thành Công</w:t>
            </w:r>
          </w:p>
        </w:tc>
      </w:tr>
    </w:tbl>
    <w:p w14:paraId="639171FE" w14:textId="77777777" w:rsidR="004A36DF" w:rsidRPr="00E725D3" w:rsidRDefault="004A36DF" w:rsidP="00B058E6"/>
    <w:sectPr w:rsidR="004A36DF" w:rsidRPr="00E725D3" w:rsidSect="001865E7">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835F" w14:textId="77777777" w:rsidR="00D34965" w:rsidRDefault="00D34965" w:rsidP="00110143">
      <w:r>
        <w:separator/>
      </w:r>
    </w:p>
  </w:endnote>
  <w:endnote w:type="continuationSeparator" w:id="0">
    <w:p w14:paraId="62FB6053" w14:textId="77777777" w:rsidR="00D34965" w:rsidRDefault="00D34965" w:rsidP="0011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540F3" w14:textId="77777777" w:rsidR="00D34965" w:rsidRDefault="00D34965" w:rsidP="00110143">
      <w:r>
        <w:separator/>
      </w:r>
    </w:p>
  </w:footnote>
  <w:footnote w:type="continuationSeparator" w:id="0">
    <w:p w14:paraId="7B32B49B" w14:textId="77777777" w:rsidR="00D34965" w:rsidRDefault="00D34965" w:rsidP="00110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4837"/>
    <w:multiLevelType w:val="hybridMultilevel"/>
    <w:tmpl w:val="78ACD34E"/>
    <w:lvl w:ilvl="0" w:tplc="D6CCF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FA1093"/>
    <w:multiLevelType w:val="hybridMultilevel"/>
    <w:tmpl w:val="A7D87F5E"/>
    <w:lvl w:ilvl="0" w:tplc="563A45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8645CE"/>
    <w:multiLevelType w:val="hybridMultilevel"/>
    <w:tmpl w:val="2390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2229074">
    <w:abstractNumId w:val="0"/>
  </w:num>
  <w:num w:numId="2" w16cid:durableId="232785538">
    <w:abstractNumId w:val="2"/>
  </w:num>
  <w:num w:numId="3" w16cid:durableId="1449591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5AE"/>
    <w:rsid w:val="00015FD7"/>
    <w:rsid w:val="00016921"/>
    <w:rsid w:val="00033EF5"/>
    <w:rsid w:val="0004309F"/>
    <w:rsid w:val="00063425"/>
    <w:rsid w:val="00070451"/>
    <w:rsid w:val="000A3F58"/>
    <w:rsid w:val="000D2A49"/>
    <w:rsid w:val="00110143"/>
    <w:rsid w:val="00127157"/>
    <w:rsid w:val="00135EAB"/>
    <w:rsid w:val="00141609"/>
    <w:rsid w:val="00147BE1"/>
    <w:rsid w:val="0015167B"/>
    <w:rsid w:val="001544D9"/>
    <w:rsid w:val="001674B8"/>
    <w:rsid w:val="001865E7"/>
    <w:rsid w:val="001B268C"/>
    <w:rsid w:val="001C6818"/>
    <w:rsid w:val="001D268C"/>
    <w:rsid w:val="001E2F4C"/>
    <w:rsid w:val="001E71CD"/>
    <w:rsid w:val="002008A3"/>
    <w:rsid w:val="00210D0C"/>
    <w:rsid w:val="002627F1"/>
    <w:rsid w:val="00271ABA"/>
    <w:rsid w:val="0027455E"/>
    <w:rsid w:val="002A32AC"/>
    <w:rsid w:val="002B43D0"/>
    <w:rsid w:val="002D6016"/>
    <w:rsid w:val="0030037B"/>
    <w:rsid w:val="00323E63"/>
    <w:rsid w:val="0034430D"/>
    <w:rsid w:val="00355A22"/>
    <w:rsid w:val="003724A2"/>
    <w:rsid w:val="003856AA"/>
    <w:rsid w:val="00386A41"/>
    <w:rsid w:val="003A7075"/>
    <w:rsid w:val="003B2BCA"/>
    <w:rsid w:val="003D3A74"/>
    <w:rsid w:val="003D59CE"/>
    <w:rsid w:val="003D5B95"/>
    <w:rsid w:val="003E086D"/>
    <w:rsid w:val="003E20AB"/>
    <w:rsid w:val="003E59DB"/>
    <w:rsid w:val="003F1BDE"/>
    <w:rsid w:val="003F3D90"/>
    <w:rsid w:val="003F4FAA"/>
    <w:rsid w:val="003F684D"/>
    <w:rsid w:val="00401239"/>
    <w:rsid w:val="00407B0C"/>
    <w:rsid w:val="00424FAF"/>
    <w:rsid w:val="00467EAC"/>
    <w:rsid w:val="00484755"/>
    <w:rsid w:val="00492797"/>
    <w:rsid w:val="004A29DF"/>
    <w:rsid w:val="004A36DF"/>
    <w:rsid w:val="004B45C0"/>
    <w:rsid w:val="004C73D4"/>
    <w:rsid w:val="004E3637"/>
    <w:rsid w:val="005034EC"/>
    <w:rsid w:val="00516955"/>
    <w:rsid w:val="00536F1C"/>
    <w:rsid w:val="00543FA0"/>
    <w:rsid w:val="00556815"/>
    <w:rsid w:val="005712B9"/>
    <w:rsid w:val="005A50C3"/>
    <w:rsid w:val="006179B3"/>
    <w:rsid w:val="006513BD"/>
    <w:rsid w:val="00655832"/>
    <w:rsid w:val="006756CB"/>
    <w:rsid w:val="006A5C2C"/>
    <w:rsid w:val="006B4992"/>
    <w:rsid w:val="006D23D4"/>
    <w:rsid w:val="006E73B6"/>
    <w:rsid w:val="00702EF3"/>
    <w:rsid w:val="00730711"/>
    <w:rsid w:val="0074714A"/>
    <w:rsid w:val="00751005"/>
    <w:rsid w:val="00751D0D"/>
    <w:rsid w:val="007533CC"/>
    <w:rsid w:val="0077750D"/>
    <w:rsid w:val="00780B77"/>
    <w:rsid w:val="00783C89"/>
    <w:rsid w:val="007A60A8"/>
    <w:rsid w:val="007F715F"/>
    <w:rsid w:val="00811536"/>
    <w:rsid w:val="008168C2"/>
    <w:rsid w:val="00817E28"/>
    <w:rsid w:val="00881CBD"/>
    <w:rsid w:val="008A084C"/>
    <w:rsid w:val="008A77B1"/>
    <w:rsid w:val="008D2958"/>
    <w:rsid w:val="008D6B77"/>
    <w:rsid w:val="008F7706"/>
    <w:rsid w:val="0092116A"/>
    <w:rsid w:val="00923EB0"/>
    <w:rsid w:val="00942CAD"/>
    <w:rsid w:val="00971E55"/>
    <w:rsid w:val="00973F45"/>
    <w:rsid w:val="00974ADE"/>
    <w:rsid w:val="0099291E"/>
    <w:rsid w:val="009A39A1"/>
    <w:rsid w:val="009E1FE5"/>
    <w:rsid w:val="009E5381"/>
    <w:rsid w:val="009F339F"/>
    <w:rsid w:val="009F4876"/>
    <w:rsid w:val="00A00FB7"/>
    <w:rsid w:val="00A04CDF"/>
    <w:rsid w:val="00A058D6"/>
    <w:rsid w:val="00A3149B"/>
    <w:rsid w:val="00A36310"/>
    <w:rsid w:val="00AA37D3"/>
    <w:rsid w:val="00AB0A52"/>
    <w:rsid w:val="00AB13EE"/>
    <w:rsid w:val="00AB48CC"/>
    <w:rsid w:val="00AC3B9A"/>
    <w:rsid w:val="00AD3276"/>
    <w:rsid w:val="00AE4454"/>
    <w:rsid w:val="00AF1EA4"/>
    <w:rsid w:val="00AF2283"/>
    <w:rsid w:val="00B03E71"/>
    <w:rsid w:val="00B058E6"/>
    <w:rsid w:val="00B17268"/>
    <w:rsid w:val="00B25848"/>
    <w:rsid w:val="00B30B32"/>
    <w:rsid w:val="00B37914"/>
    <w:rsid w:val="00B465A1"/>
    <w:rsid w:val="00B54D76"/>
    <w:rsid w:val="00B911CB"/>
    <w:rsid w:val="00B9276F"/>
    <w:rsid w:val="00BA2B15"/>
    <w:rsid w:val="00BD503F"/>
    <w:rsid w:val="00C04D31"/>
    <w:rsid w:val="00C3652D"/>
    <w:rsid w:val="00C44B7B"/>
    <w:rsid w:val="00C839FC"/>
    <w:rsid w:val="00CB2075"/>
    <w:rsid w:val="00CD3BFA"/>
    <w:rsid w:val="00CF1C0D"/>
    <w:rsid w:val="00CF69B1"/>
    <w:rsid w:val="00D11E44"/>
    <w:rsid w:val="00D202CD"/>
    <w:rsid w:val="00D24C08"/>
    <w:rsid w:val="00D257B4"/>
    <w:rsid w:val="00D34965"/>
    <w:rsid w:val="00D441CC"/>
    <w:rsid w:val="00D84BA1"/>
    <w:rsid w:val="00DD5B38"/>
    <w:rsid w:val="00DD61EF"/>
    <w:rsid w:val="00DE7847"/>
    <w:rsid w:val="00E0211D"/>
    <w:rsid w:val="00E03BCB"/>
    <w:rsid w:val="00E10D48"/>
    <w:rsid w:val="00E13CE3"/>
    <w:rsid w:val="00E269FA"/>
    <w:rsid w:val="00E4767F"/>
    <w:rsid w:val="00E70415"/>
    <w:rsid w:val="00E715AE"/>
    <w:rsid w:val="00E725D3"/>
    <w:rsid w:val="00E73129"/>
    <w:rsid w:val="00E83B17"/>
    <w:rsid w:val="00E91711"/>
    <w:rsid w:val="00ED16A8"/>
    <w:rsid w:val="00EF495F"/>
    <w:rsid w:val="00EF59C8"/>
    <w:rsid w:val="00F02249"/>
    <w:rsid w:val="00F218A8"/>
    <w:rsid w:val="00F40335"/>
    <w:rsid w:val="00F523FB"/>
    <w:rsid w:val="00F54B95"/>
    <w:rsid w:val="00F57099"/>
    <w:rsid w:val="00F61A4A"/>
    <w:rsid w:val="00F80208"/>
    <w:rsid w:val="00F93914"/>
    <w:rsid w:val="00F96004"/>
    <w:rsid w:val="00FA2337"/>
    <w:rsid w:val="00FA4BE1"/>
    <w:rsid w:val="00FC3666"/>
    <w:rsid w:val="00FD43F8"/>
    <w:rsid w:val="00FD7A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4378"/>
  <w15:docId w15:val="{D0AB4120-240C-4B95-B3E4-A0393BAF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5AE"/>
    <w:pPr>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E715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E715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E715A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unhideWhenUsed/>
    <w:qFormat/>
    <w:rsid w:val="00E715AE"/>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E715AE"/>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E715AE"/>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E715AE"/>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E715AE"/>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E715AE"/>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5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715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5AE"/>
    <w:rPr>
      <w:rFonts w:eastAsiaTheme="majorEastAsia" w:cstheme="majorBidi"/>
      <w:color w:val="272727" w:themeColor="text1" w:themeTint="D8"/>
    </w:rPr>
  </w:style>
  <w:style w:type="paragraph" w:styleId="Title">
    <w:name w:val="Title"/>
    <w:basedOn w:val="Normal"/>
    <w:next w:val="Normal"/>
    <w:link w:val="TitleChar"/>
    <w:uiPriority w:val="10"/>
    <w:qFormat/>
    <w:rsid w:val="00E715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5A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E71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5AE"/>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E715AE"/>
    <w:rPr>
      <w:i/>
      <w:iCs/>
      <w:color w:val="404040" w:themeColor="text1" w:themeTint="BF"/>
    </w:rPr>
  </w:style>
  <w:style w:type="paragraph" w:styleId="ListParagraph">
    <w:name w:val="List Paragraph"/>
    <w:basedOn w:val="Normal"/>
    <w:uiPriority w:val="34"/>
    <w:qFormat/>
    <w:rsid w:val="00E715AE"/>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E715AE"/>
    <w:rPr>
      <w:i/>
      <w:iCs/>
      <w:color w:val="0F4761" w:themeColor="accent1" w:themeShade="BF"/>
    </w:rPr>
  </w:style>
  <w:style w:type="paragraph" w:styleId="IntenseQuote">
    <w:name w:val="Intense Quote"/>
    <w:basedOn w:val="Normal"/>
    <w:next w:val="Normal"/>
    <w:link w:val="IntenseQuoteChar"/>
    <w:uiPriority w:val="30"/>
    <w:qFormat/>
    <w:rsid w:val="00E715A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E715AE"/>
    <w:rPr>
      <w:i/>
      <w:iCs/>
      <w:color w:val="0F4761" w:themeColor="accent1" w:themeShade="BF"/>
    </w:rPr>
  </w:style>
  <w:style w:type="character" w:styleId="IntenseReference">
    <w:name w:val="Intense Reference"/>
    <w:basedOn w:val="DefaultParagraphFont"/>
    <w:uiPriority w:val="32"/>
    <w:qFormat/>
    <w:rsid w:val="00E715AE"/>
    <w:rPr>
      <w:b/>
      <w:bCs/>
      <w:smallCaps/>
      <w:color w:val="0F4761" w:themeColor="accent1" w:themeShade="BF"/>
      <w:spacing w:val="5"/>
    </w:rPr>
  </w:style>
  <w:style w:type="character" w:customStyle="1" w:styleId="apple-converted-space">
    <w:name w:val="apple-converted-space"/>
    <w:basedOn w:val="DefaultParagraphFont"/>
    <w:rsid w:val="00E715AE"/>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E715AE"/>
    <w:pPr>
      <w:spacing w:before="100" w:beforeAutospacing="1" w:after="100" w:afterAutospacing="1"/>
    </w:pPr>
  </w:style>
  <w:style w:type="character" w:styleId="Strong">
    <w:name w:val="Strong"/>
    <w:uiPriority w:val="22"/>
    <w:qFormat/>
    <w:rsid w:val="00E715AE"/>
    <w:rPr>
      <w:b/>
      <w:bCs/>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E715AE"/>
    <w:rPr>
      <w:rFonts w:ascii="Times New Roman" w:eastAsia="Times New Roman" w:hAnsi="Times New Roman" w:cs="Times New Roman"/>
      <w:kern w:val="0"/>
    </w:rPr>
  </w:style>
  <w:style w:type="character" w:customStyle="1" w:styleId="Vnbnnidung">
    <w:name w:val="Văn bản nội dung_"/>
    <w:link w:val="Vnbnnidung0"/>
    <w:rsid w:val="00E715AE"/>
    <w:rPr>
      <w:sz w:val="26"/>
      <w:szCs w:val="26"/>
    </w:rPr>
  </w:style>
  <w:style w:type="paragraph" w:customStyle="1" w:styleId="Vnbnnidung0">
    <w:name w:val="Văn bản nội dung"/>
    <w:basedOn w:val="Normal"/>
    <w:link w:val="Vnbnnidung"/>
    <w:rsid w:val="00E715AE"/>
    <w:pPr>
      <w:widowControl w:val="0"/>
      <w:spacing w:after="100" w:line="259" w:lineRule="auto"/>
      <w:ind w:firstLine="400"/>
    </w:pPr>
    <w:rPr>
      <w:rFonts w:asciiTheme="minorHAnsi" w:eastAsiaTheme="minorHAnsi" w:hAnsiTheme="minorHAnsi" w:cstheme="minorBidi"/>
      <w:kern w:val="2"/>
      <w:sz w:val="26"/>
      <w:szCs w:val="26"/>
    </w:rPr>
  </w:style>
  <w:style w:type="character" w:customStyle="1" w:styleId="fontstyle01">
    <w:name w:val="fontstyle01"/>
    <w:rsid w:val="00E715AE"/>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110143"/>
    <w:pPr>
      <w:tabs>
        <w:tab w:val="center" w:pos="4680"/>
        <w:tab w:val="right" w:pos="9360"/>
      </w:tabs>
    </w:pPr>
  </w:style>
  <w:style w:type="character" w:customStyle="1" w:styleId="HeaderChar">
    <w:name w:val="Header Char"/>
    <w:basedOn w:val="DefaultParagraphFont"/>
    <w:link w:val="Header"/>
    <w:uiPriority w:val="99"/>
    <w:rsid w:val="00110143"/>
    <w:rPr>
      <w:rFonts w:ascii="Times New Roman" w:eastAsia="Times New Roman" w:hAnsi="Times New Roman" w:cs="Times New Roman"/>
      <w:kern w:val="0"/>
    </w:rPr>
  </w:style>
  <w:style w:type="paragraph" w:styleId="Footer">
    <w:name w:val="footer"/>
    <w:basedOn w:val="Normal"/>
    <w:link w:val="FooterChar"/>
    <w:uiPriority w:val="99"/>
    <w:unhideWhenUsed/>
    <w:rsid w:val="00110143"/>
    <w:pPr>
      <w:tabs>
        <w:tab w:val="center" w:pos="4680"/>
        <w:tab w:val="right" w:pos="9360"/>
      </w:tabs>
    </w:pPr>
  </w:style>
  <w:style w:type="character" w:customStyle="1" w:styleId="FooterChar">
    <w:name w:val="Footer Char"/>
    <w:basedOn w:val="DefaultParagraphFont"/>
    <w:link w:val="Footer"/>
    <w:uiPriority w:val="99"/>
    <w:rsid w:val="00110143"/>
    <w:rPr>
      <w:rFonts w:ascii="Times New Roman" w:eastAsia="Times New Roman" w:hAnsi="Times New Roman" w:cs="Times New Roman"/>
      <w:kern w:val="0"/>
    </w:rPr>
  </w:style>
  <w:style w:type="table" w:styleId="TableGrid">
    <w:name w:val="Table Grid"/>
    <w:basedOn w:val="TableNormal"/>
    <w:uiPriority w:val="39"/>
    <w:rsid w:val="00271A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39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Hoa</dc:creator>
  <cp:lastModifiedBy>VD</cp:lastModifiedBy>
  <cp:revision>26</cp:revision>
  <cp:lastPrinted>2026-04-03T09:33:00Z</cp:lastPrinted>
  <dcterms:created xsi:type="dcterms:W3CDTF">2026-04-13T04:14:00Z</dcterms:created>
  <dcterms:modified xsi:type="dcterms:W3CDTF">2026-04-29T03:00:00Z</dcterms:modified>
</cp:coreProperties>
</file>