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Borders>
          <w:insideH w:val="nil"/>
          <w:insideV w:val="nil"/>
        </w:tblBorders>
        <w:tblCellMar>
          <w:left w:w="0" w:type="dxa"/>
          <w:right w:w="0" w:type="dxa"/>
        </w:tblCellMar>
        <w:tblLook w:val="04A0" w:firstRow="1" w:lastRow="0" w:firstColumn="1" w:lastColumn="0" w:noHBand="0" w:noVBand="1"/>
      </w:tblPr>
      <w:tblGrid>
        <w:gridCol w:w="3510"/>
        <w:gridCol w:w="5704"/>
      </w:tblGrid>
      <w:tr w:rsidR="00C72EE4" w:rsidRPr="00C72EE4" w14:paraId="3F64FA89" w14:textId="77777777" w:rsidTr="00303F6F">
        <w:trPr>
          <w:trHeight w:val="1243"/>
        </w:trPr>
        <w:tc>
          <w:tcPr>
            <w:tcW w:w="3510" w:type="dxa"/>
            <w:tcBorders>
              <w:top w:val="nil"/>
              <w:left w:val="nil"/>
              <w:bottom w:val="nil"/>
              <w:right w:val="nil"/>
            </w:tcBorders>
            <w:tcMar>
              <w:top w:w="0" w:type="dxa"/>
              <w:left w:w="108" w:type="dxa"/>
              <w:bottom w:w="0" w:type="dxa"/>
              <w:right w:w="108" w:type="dxa"/>
            </w:tcMar>
          </w:tcPr>
          <w:p w14:paraId="3E05B192" w14:textId="77777777" w:rsidR="00C72EE4" w:rsidRPr="008C4C70" w:rsidRDefault="00C72EE4" w:rsidP="00C72EE4">
            <w:pPr>
              <w:spacing w:after="0" w:line="240" w:lineRule="auto"/>
              <w:jc w:val="center"/>
              <w:rPr>
                <w:rFonts w:ascii="Times New Roman" w:eastAsia="Times New Roman" w:hAnsi="Times New Roman" w:cs="Times New Roman"/>
                <w:b/>
                <w:bCs/>
                <w:sz w:val="26"/>
                <w:szCs w:val="26"/>
              </w:rPr>
            </w:pPr>
            <w:r w:rsidRPr="008C4C70">
              <w:rPr>
                <w:rFonts w:ascii="Times New Roman" w:eastAsia="Times New Roman" w:hAnsi="Times New Roman" w:cs="Times New Roman"/>
                <w:b/>
                <w:bCs/>
                <w:sz w:val="26"/>
                <w:szCs w:val="26"/>
              </w:rPr>
              <w:t>UỶ BAN NHÂN DÂN</w:t>
            </w:r>
          </w:p>
          <w:p w14:paraId="7B79F332" w14:textId="77777777" w:rsidR="00C72EE4" w:rsidRPr="008C4C70" w:rsidRDefault="00C72EE4" w:rsidP="00C72EE4">
            <w:pPr>
              <w:spacing w:after="0" w:line="240" w:lineRule="auto"/>
              <w:jc w:val="center"/>
              <w:rPr>
                <w:rFonts w:ascii="Times New Roman" w:eastAsia="Times New Roman" w:hAnsi="Times New Roman" w:cs="Times New Roman"/>
                <w:b/>
                <w:bCs/>
                <w:sz w:val="24"/>
                <w:szCs w:val="24"/>
                <w:lang w:val="es-MX"/>
              </w:rPr>
            </w:pPr>
            <w:r w:rsidRPr="008C4C70">
              <w:rPr>
                <w:rFonts w:ascii="Times New Roman" w:eastAsia="Times New Roman" w:hAnsi="Times New Roman" w:cs="Times New Roman"/>
                <w:b/>
                <w:bCs/>
                <w:sz w:val="26"/>
                <w:szCs w:val="26"/>
                <w:lang w:val="vi-VN"/>
              </w:rPr>
              <w:t xml:space="preserve">TỈNH </w:t>
            </w:r>
            <w:r w:rsidRPr="008C4C70">
              <w:rPr>
                <w:rFonts w:ascii="Times New Roman" w:eastAsia="Times New Roman" w:hAnsi="Times New Roman" w:cs="Times New Roman"/>
                <w:b/>
                <w:bCs/>
                <w:sz w:val="26"/>
                <w:szCs w:val="26"/>
                <w:lang w:val="es-MX"/>
              </w:rPr>
              <w:t>SƠN LA</w:t>
            </w:r>
          </w:p>
          <w:p w14:paraId="1073B81B" w14:textId="77777777" w:rsidR="00C72EE4" w:rsidRPr="008C4C70" w:rsidRDefault="00C72EE4" w:rsidP="00C72EE4">
            <w:pPr>
              <w:spacing w:after="0" w:line="240" w:lineRule="auto"/>
              <w:ind w:firstLine="720"/>
              <w:jc w:val="center"/>
              <w:rPr>
                <w:rFonts w:ascii="Times New Roman" w:eastAsia="Times New Roman" w:hAnsi="Times New Roman" w:cs="Times New Roman"/>
                <w:b/>
                <w:bCs/>
                <w:sz w:val="24"/>
                <w:szCs w:val="24"/>
              </w:rPr>
            </w:pPr>
            <w:r w:rsidRPr="008C4C70">
              <w:rPr>
                <w:rFonts w:ascii="Times New Roman" w:eastAsia="Calibri" w:hAnsi="Times New Roman" w:cs="Times New Roman"/>
                <w:noProof/>
                <w:sz w:val="24"/>
                <w:szCs w:val="24"/>
              </w:rPr>
              <mc:AlternateContent>
                <mc:Choice Requires="wps">
                  <w:drawing>
                    <wp:anchor distT="4294967295" distB="4294967295" distL="114300" distR="114300" simplePos="0" relativeHeight="251660288" behindDoc="0" locked="0" layoutInCell="1" allowOverlap="1" wp14:anchorId="5275B1F3" wp14:editId="0838A7E6">
                      <wp:simplePos x="0" y="0"/>
                      <wp:positionH relativeFrom="column">
                        <wp:posOffset>702945</wp:posOffset>
                      </wp:positionH>
                      <wp:positionV relativeFrom="paragraph">
                        <wp:posOffset>-5081</wp:posOffset>
                      </wp:positionV>
                      <wp:extent cx="5715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95508"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35pt,-.4pt" to="100.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l+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"/>
                  </w:pict>
                </mc:Fallback>
              </mc:AlternateContent>
            </w:r>
          </w:p>
          <w:p w14:paraId="426AAFDC" w14:textId="65AD8381" w:rsidR="00C72EE4" w:rsidRPr="008C4C70" w:rsidRDefault="00C72EE4" w:rsidP="00C72EE4">
            <w:pPr>
              <w:spacing w:after="0" w:line="240" w:lineRule="auto"/>
              <w:jc w:val="center"/>
              <w:rPr>
                <w:rFonts w:ascii="Times New Roman" w:eastAsia="Times New Roman" w:hAnsi="Times New Roman" w:cs="Times New Roman"/>
                <w:b/>
                <w:bCs/>
                <w:sz w:val="28"/>
                <w:szCs w:val="28"/>
              </w:rPr>
            </w:pPr>
            <w:r w:rsidRPr="008C4C70">
              <w:rPr>
                <w:rFonts w:ascii="Times New Roman" w:eastAsia="Times New Roman" w:hAnsi="Times New Roman" w:cs="Times New Roman"/>
                <w:sz w:val="28"/>
                <w:szCs w:val="28"/>
                <w:lang w:val="vi-VN"/>
              </w:rPr>
              <w:t>Số:</w:t>
            </w:r>
            <w:r w:rsidR="008C4C70">
              <w:rPr>
                <w:rFonts w:ascii="Times New Roman" w:eastAsia="Times New Roman" w:hAnsi="Times New Roman" w:cs="Times New Roman"/>
                <w:sz w:val="28"/>
                <w:szCs w:val="28"/>
              </w:rPr>
              <w:t xml:space="preserve"> 194</w:t>
            </w:r>
            <w:r w:rsidRPr="008C4C70">
              <w:rPr>
                <w:rFonts w:ascii="Times New Roman" w:eastAsia="Times New Roman" w:hAnsi="Times New Roman" w:cs="Times New Roman"/>
                <w:sz w:val="28"/>
                <w:szCs w:val="28"/>
              </w:rPr>
              <w:t>/</w:t>
            </w:r>
            <w:r w:rsidRPr="008C4C70">
              <w:rPr>
                <w:rFonts w:ascii="Times New Roman" w:eastAsia="Times New Roman" w:hAnsi="Times New Roman" w:cs="Times New Roman"/>
                <w:sz w:val="28"/>
                <w:szCs w:val="28"/>
                <w:lang w:val="vi-VN"/>
              </w:rPr>
              <w:t>QĐ-</w:t>
            </w:r>
            <w:r w:rsidRPr="008C4C70">
              <w:rPr>
                <w:rFonts w:ascii="Times New Roman" w:eastAsia="Times New Roman" w:hAnsi="Times New Roman" w:cs="Times New Roman"/>
                <w:sz w:val="28"/>
                <w:szCs w:val="28"/>
              </w:rPr>
              <w:t>UBND</w:t>
            </w:r>
          </w:p>
        </w:tc>
        <w:tc>
          <w:tcPr>
            <w:tcW w:w="5704" w:type="dxa"/>
            <w:tcBorders>
              <w:top w:val="nil"/>
              <w:left w:val="nil"/>
              <w:bottom w:val="nil"/>
              <w:right w:val="nil"/>
            </w:tcBorders>
            <w:tcMar>
              <w:top w:w="0" w:type="dxa"/>
              <w:left w:w="108" w:type="dxa"/>
              <w:bottom w:w="0" w:type="dxa"/>
              <w:right w:w="108" w:type="dxa"/>
            </w:tcMar>
            <w:hideMark/>
          </w:tcPr>
          <w:p w14:paraId="11E972C7" w14:textId="77777777" w:rsidR="00C72EE4" w:rsidRPr="008C4C70" w:rsidRDefault="00C72EE4" w:rsidP="00C72EE4">
            <w:pPr>
              <w:spacing w:after="0" w:line="240" w:lineRule="auto"/>
              <w:jc w:val="center"/>
              <w:rPr>
                <w:rFonts w:ascii="Times New Roman" w:eastAsia="Times New Roman" w:hAnsi="Times New Roman" w:cs="Times New Roman"/>
                <w:b/>
                <w:bCs/>
                <w:sz w:val="24"/>
                <w:szCs w:val="24"/>
              </w:rPr>
            </w:pPr>
            <w:r w:rsidRPr="008C4C70">
              <w:rPr>
                <w:rFonts w:ascii="Times New Roman" w:eastAsia="Calibri" w:hAnsi="Times New Roman" w:cs="Times New Roman"/>
                <w:noProof/>
                <w:sz w:val="26"/>
                <w:szCs w:val="26"/>
              </w:rPr>
              <mc:AlternateContent>
                <mc:Choice Requires="wps">
                  <w:drawing>
                    <wp:anchor distT="4294967295" distB="4294967295" distL="114300" distR="114300" simplePos="0" relativeHeight="251661312" behindDoc="0" locked="0" layoutInCell="1" allowOverlap="1" wp14:anchorId="008DD642" wp14:editId="4DF05DE3">
                      <wp:simplePos x="0" y="0"/>
                      <wp:positionH relativeFrom="column">
                        <wp:posOffset>638365</wp:posOffset>
                      </wp:positionH>
                      <wp:positionV relativeFrom="paragraph">
                        <wp:posOffset>422910</wp:posOffset>
                      </wp:positionV>
                      <wp:extent cx="21717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D4424"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25pt,33.3pt" to="221.2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"/>
                  </w:pict>
                </mc:Fallback>
              </mc:AlternateContent>
            </w:r>
            <w:r w:rsidRPr="008C4C70">
              <w:rPr>
                <w:rFonts w:ascii="Times New Roman" w:eastAsia="Times New Roman" w:hAnsi="Times New Roman" w:cs="Times New Roman"/>
                <w:b/>
                <w:bCs/>
                <w:sz w:val="26"/>
                <w:szCs w:val="26"/>
                <w:lang w:val="vi-VN"/>
              </w:rPr>
              <w:t>CỘNG HÒA XÃ HỘI CHỦ NGHĨA VIỆT NAM</w:t>
            </w:r>
            <w:r w:rsidRPr="008C4C70">
              <w:rPr>
                <w:rFonts w:ascii="Times New Roman" w:eastAsia="Times New Roman" w:hAnsi="Times New Roman" w:cs="Times New Roman"/>
                <w:b/>
                <w:bCs/>
                <w:sz w:val="24"/>
                <w:szCs w:val="24"/>
                <w:lang w:val="vi-VN"/>
              </w:rPr>
              <w:br/>
            </w:r>
            <w:r w:rsidRPr="008C4C70">
              <w:rPr>
                <w:rFonts w:ascii="Times New Roman" w:eastAsia="Times New Roman" w:hAnsi="Times New Roman" w:cs="Times New Roman"/>
                <w:b/>
                <w:bCs/>
                <w:sz w:val="28"/>
                <w:szCs w:val="28"/>
                <w:lang w:val="vi-VN"/>
              </w:rPr>
              <w:t>Độc lập - Tự do - Hạnh phúc</w:t>
            </w:r>
            <w:r w:rsidRPr="008C4C70">
              <w:rPr>
                <w:rFonts w:ascii="Times New Roman" w:eastAsia="Times New Roman" w:hAnsi="Times New Roman" w:cs="Times New Roman"/>
                <w:b/>
                <w:bCs/>
                <w:sz w:val="24"/>
                <w:szCs w:val="24"/>
                <w:lang w:val="vi-VN"/>
              </w:rPr>
              <w:t xml:space="preserve"> </w:t>
            </w:r>
            <w:r w:rsidRPr="008C4C70">
              <w:rPr>
                <w:rFonts w:ascii="Times New Roman" w:eastAsia="Times New Roman" w:hAnsi="Times New Roman" w:cs="Times New Roman"/>
                <w:b/>
                <w:bCs/>
                <w:sz w:val="24"/>
                <w:szCs w:val="24"/>
                <w:lang w:val="vi-VN"/>
              </w:rPr>
              <w:br/>
            </w:r>
          </w:p>
          <w:p w14:paraId="43E4E654" w14:textId="2D196960" w:rsidR="00C72EE4" w:rsidRPr="008C4C70" w:rsidRDefault="00C72EE4" w:rsidP="00C72EE4">
            <w:pPr>
              <w:spacing w:after="0" w:line="240" w:lineRule="auto"/>
              <w:jc w:val="center"/>
              <w:rPr>
                <w:rFonts w:ascii="Times New Roman" w:eastAsia="Times New Roman" w:hAnsi="Times New Roman" w:cs="Times New Roman"/>
                <w:b/>
                <w:bCs/>
                <w:sz w:val="28"/>
                <w:szCs w:val="28"/>
                <w:lang w:val="fr-FR"/>
              </w:rPr>
            </w:pPr>
            <w:r w:rsidRPr="008C4C70">
              <w:rPr>
                <w:rFonts w:ascii="Times New Roman" w:eastAsia="Times New Roman" w:hAnsi="Times New Roman" w:cs="Times New Roman"/>
                <w:i/>
                <w:iCs/>
                <w:sz w:val="28"/>
                <w:szCs w:val="28"/>
                <w:lang w:val="es-MX"/>
              </w:rPr>
              <w:t>Sơn La</w:t>
            </w:r>
            <w:r w:rsidRPr="008C4C70">
              <w:rPr>
                <w:rFonts w:ascii="Times New Roman" w:eastAsia="Times New Roman" w:hAnsi="Times New Roman" w:cs="Times New Roman"/>
                <w:i/>
                <w:iCs/>
                <w:sz w:val="28"/>
                <w:szCs w:val="28"/>
                <w:lang w:val="vi-VN"/>
              </w:rPr>
              <w:t>, ngày</w:t>
            </w:r>
            <w:r w:rsidRPr="008C4C70">
              <w:rPr>
                <w:rFonts w:ascii="Times New Roman" w:eastAsia="Times New Roman" w:hAnsi="Times New Roman" w:cs="Times New Roman"/>
                <w:i/>
                <w:iCs/>
                <w:sz w:val="28"/>
                <w:szCs w:val="28"/>
                <w:lang w:val="fr-FR"/>
              </w:rPr>
              <w:t xml:space="preserve"> </w:t>
            </w:r>
            <w:r w:rsidR="008C4C70">
              <w:rPr>
                <w:rFonts w:ascii="Times New Roman" w:eastAsia="Times New Roman" w:hAnsi="Times New Roman" w:cs="Times New Roman"/>
                <w:i/>
                <w:iCs/>
                <w:sz w:val="28"/>
                <w:szCs w:val="28"/>
                <w:lang w:val="fr-FR"/>
              </w:rPr>
              <w:t>23</w:t>
            </w:r>
            <w:r w:rsidRPr="008C4C70">
              <w:rPr>
                <w:rFonts w:ascii="Times New Roman" w:eastAsia="Times New Roman" w:hAnsi="Times New Roman" w:cs="Times New Roman"/>
                <w:i/>
                <w:iCs/>
                <w:sz w:val="28"/>
                <w:szCs w:val="28"/>
                <w:lang w:val="vi-VN"/>
              </w:rPr>
              <w:t xml:space="preserve"> tháng</w:t>
            </w:r>
            <w:r w:rsidRPr="008C4C70">
              <w:rPr>
                <w:rFonts w:ascii="Times New Roman" w:eastAsia="Times New Roman" w:hAnsi="Times New Roman" w:cs="Times New Roman"/>
                <w:i/>
                <w:iCs/>
                <w:sz w:val="28"/>
                <w:szCs w:val="28"/>
              </w:rPr>
              <w:t xml:space="preserve"> </w:t>
            </w:r>
            <w:r w:rsidRPr="008C4C70">
              <w:rPr>
                <w:rFonts w:ascii="Times New Roman" w:eastAsia="Times New Roman" w:hAnsi="Times New Roman" w:cs="Times New Roman"/>
                <w:i/>
                <w:iCs/>
                <w:sz w:val="28"/>
                <w:szCs w:val="28"/>
                <w:lang w:val="fr-FR"/>
              </w:rPr>
              <w:t xml:space="preserve"> 01 </w:t>
            </w:r>
            <w:r w:rsidRPr="008C4C70">
              <w:rPr>
                <w:rFonts w:ascii="Times New Roman" w:eastAsia="Times New Roman" w:hAnsi="Times New Roman" w:cs="Times New Roman"/>
                <w:i/>
                <w:iCs/>
                <w:sz w:val="28"/>
                <w:szCs w:val="28"/>
                <w:lang w:val="vi-VN"/>
              </w:rPr>
              <w:t>năm 20</w:t>
            </w:r>
            <w:r w:rsidRPr="008C4C70">
              <w:rPr>
                <w:rFonts w:ascii="Times New Roman" w:eastAsia="Times New Roman" w:hAnsi="Times New Roman" w:cs="Times New Roman"/>
                <w:i/>
                <w:iCs/>
                <w:sz w:val="28"/>
                <w:szCs w:val="28"/>
                <w:lang w:val="fr-FR"/>
              </w:rPr>
              <w:t>25</w:t>
            </w:r>
          </w:p>
        </w:tc>
      </w:tr>
    </w:tbl>
    <w:p w14:paraId="1FEC2154" w14:textId="77777777" w:rsidR="00C72EE4" w:rsidRPr="000427D9" w:rsidRDefault="00C72EE4" w:rsidP="00C72EE4">
      <w:pPr>
        <w:spacing w:before="120" w:after="0" w:line="240" w:lineRule="auto"/>
        <w:rPr>
          <w:rFonts w:ascii="Times New Roman" w:eastAsia="Times New Roman" w:hAnsi="Times New Roman" w:cs="Times New Roman"/>
          <w:b/>
          <w:sz w:val="2"/>
          <w:szCs w:val="2"/>
          <w:lang w:val="fr-FR"/>
        </w:rPr>
      </w:pPr>
      <w:r w:rsidRPr="00C72EE4">
        <w:rPr>
          <w:rFonts w:ascii="Times New Roman" w:eastAsia="Times New Roman" w:hAnsi="Times New Roman" w:cs="Times New Roman"/>
          <w:b/>
          <w:sz w:val="28"/>
          <w:szCs w:val="28"/>
          <w:lang w:val="fr-FR"/>
        </w:rPr>
        <w:t xml:space="preserve">             </w:t>
      </w:r>
      <w:r w:rsidRPr="00C72EE4">
        <w:rPr>
          <w:rFonts w:ascii="Times New Roman" w:eastAsia="Times New Roman" w:hAnsi="Times New Roman" w:cs="Times New Roman"/>
          <w:sz w:val="28"/>
          <w:szCs w:val="28"/>
          <w:lang w:val="fr-FR"/>
        </w:rPr>
        <w:t xml:space="preserve"> </w:t>
      </w:r>
    </w:p>
    <w:p w14:paraId="32F3AC2C" w14:textId="77777777" w:rsidR="00C72EE4" w:rsidRPr="00C72EE4" w:rsidRDefault="00C72EE4" w:rsidP="00C72EE4">
      <w:pPr>
        <w:spacing w:after="0" w:line="240" w:lineRule="auto"/>
        <w:jc w:val="center"/>
        <w:rPr>
          <w:rFonts w:ascii="Times New Roman" w:eastAsia="Times New Roman" w:hAnsi="Times New Roman" w:cs="Times New Roman"/>
          <w:sz w:val="28"/>
          <w:szCs w:val="28"/>
        </w:rPr>
      </w:pPr>
      <w:r w:rsidRPr="00C72EE4">
        <w:rPr>
          <w:rFonts w:ascii="Times New Roman" w:eastAsia="Times New Roman" w:hAnsi="Times New Roman" w:cs="Times New Roman"/>
          <w:b/>
          <w:bCs/>
          <w:sz w:val="28"/>
          <w:szCs w:val="28"/>
          <w:lang w:val="vi-VN"/>
        </w:rPr>
        <w:t>QUYẾT ĐỊNH</w:t>
      </w:r>
    </w:p>
    <w:p w14:paraId="0F7E8742" w14:textId="4A2F11B5" w:rsidR="00C72EE4" w:rsidRPr="00C72EE4" w:rsidRDefault="00C72EE4" w:rsidP="00C72EE4">
      <w:pPr>
        <w:spacing w:after="0" w:line="240" w:lineRule="auto"/>
        <w:jc w:val="center"/>
        <w:rPr>
          <w:rFonts w:ascii="Times New Roman" w:eastAsia="Times New Roman" w:hAnsi="Times New Roman" w:cs="Times New Roman"/>
          <w:b/>
          <w:sz w:val="28"/>
          <w:szCs w:val="28"/>
          <w:shd w:val="clear" w:color="auto" w:fill="FFFFFF"/>
        </w:rPr>
      </w:pPr>
      <w:r w:rsidRPr="00C72EE4">
        <w:rPr>
          <w:rFonts w:ascii="Times New Roman" w:eastAsia="Times New Roman" w:hAnsi="Times New Roman" w:cs="Times New Roman"/>
          <w:b/>
          <w:sz w:val="28"/>
          <w:szCs w:val="28"/>
        </w:rPr>
        <w:t xml:space="preserve">Ban hành danh mục </w:t>
      </w:r>
      <w:r w:rsidRPr="00C72EE4">
        <w:rPr>
          <w:rFonts w:ascii="Times New Roman" w:eastAsia="Times New Roman" w:hAnsi="Times New Roman" w:cs="Times New Roman"/>
          <w:b/>
          <w:color w:val="000000"/>
          <w:sz w:val="28"/>
          <w:szCs w:val="28"/>
          <w:shd w:val="clear" w:color="auto" w:fill="FFFFFF"/>
        </w:rPr>
        <w:t xml:space="preserve">Quyết định của </w:t>
      </w:r>
      <w:r w:rsidR="003B2A44">
        <w:rPr>
          <w:rFonts w:ascii="Times New Roman" w:eastAsia="Times New Roman" w:hAnsi="Times New Roman" w:cs="Times New Roman"/>
          <w:b/>
          <w:color w:val="000000"/>
          <w:sz w:val="28"/>
          <w:szCs w:val="28"/>
          <w:shd w:val="clear" w:color="auto" w:fill="FFFFFF"/>
        </w:rPr>
        <w:t>UBND</w:t>
      </w:r>
      <w:r w:rsidRPr="00C72EE4">
        <w:rPr>
          <w:rFonts w:ascii="Times New Roman" w:eastAsia="Times New Roman" w:hAnsi="Times New Roman" w:cs="Times New Roman"/>
          <w:b/>
          <w:color w:val="000000"/>
          <w:sz w:val="28"/>
          <w:szCs w:val="28"/>
          <w:shd w:val="clear" w:color="auto" w:fill="FFFFFF"/>
        </w:rPr>
        <w:t xml:space="preserve"> tỉnh</w:t>
      </w:r>
      <w:r w:rsidR="003B2A44">
        <w:rPr>
          <w:rFonts w:ascii="Times New Roman" w:eastAsia="Times New Roman" w:hAnsi="Times New Roman" w:cs="Times New Roman"/>
          <w:b/>
          <w:color w:val="000000"/>
          <w:sz w:val="28"/>
          <w:szCs w:val="28"/>
          <w:shd w:val="clear" w:color="auto" w:fill="FFFFFF"/>
        </w:rPr>
        <w:t xml:space="preserve"> </w:t>
      </w:r>
      <w:r w:rsidRPr="00C72EE4">
        <w:rPr>
          <w:rFonts w:ascii="Times New Roman" w:hAnsi="Times New Roman" w:cs="Times New Roman"/>
          <w:b/>
          <w:sz w:val="28"/>
          <w:szCs w:val="28"/>
          <w:shd w:val="clear" w:color="auto" w:fill="FFFFFF"/>
        </w:rPr>
        <w:t xml:space="preserve">quy định chi tiết các </w:t>
      </w:r>
      <w:r w:rsidR="00BC523B">
        <w:rPr>
          <w:rFonts w:ascii="Times New Roman" w:hAnsi="Times New Roman" w:cs="Times New Roman"/>
          <w:b/>
          <w:sz w:val="28"/>
          <w:szCs w:val="28"/>
          <w:shd w:val="clear" w:color="auto" w:fill="FFFFFF"/>
        </w:rPr>
        <w:t xml:space="preserve">                      </w:t>
      </w:r>
      <w:r w:rsidR="003B2A44">
        <w:rPr>
          <w:rFonts w:ascii="Times New Roman" w:hAnsi="Times New Roman" w:cs="Times New Roman"/>
          <w:b/>
          <w:sz w:val="28"/>
          <w:szCs w:val="28"/>
          <w:shd w:val="clear" w:color="auto" w:fill="FFFFFF"/>
        </w:rPr>
        <w:t>L</w:t>
      </w:r>
      <w:r w:rsidRPr="00C72EE4">
        <w:rPr>
          <w:rFonts w:ascii="Times New Roman" w:hAnsi="Times New Roman" w:cs="Times New Roman"/>
          <w:b/>
          <w:sz w:val="28"/>
          <w:szCs w:val="28"/>
          <w:shd w:val="clear" w:color="auto" w:fill="FFFFFF"/>
        </w:rPr>
        <w:t xml:space="preserve">uật, </w:t>
      </w:r>
      <w:r w:rsidR="003B2A44">
        <w:rPr>
          <w:rFonts w:ascii="Times New Roman" w:hAnsi="Times New Roman" w:cs="Times New Roman"/>
          <w:b/>
          <w:sz w:val="28"/>
          <w:szCs w:val="28"/>
          <w:shd w:val="clear" w:color="auto" w:fill="FFFFFF"/>
        </w:rPr>
        <w:t>N</w:t>
      </w:r>
      <w:r w:rsidRPr="00C72EE4">
        <w:rPr>
          <w:rFonts w:ascii="Times New Roman" w:hAnsi="Times New Roman" w:cs="Times New Roman"/>
          <w:b/>
          <w:sz w:val="28"/>
          <w:szCs w:val="28"/>
          <w:shd w:val="clear" w:color="auto" w:fill="FFFFFF"/>
        </w:rPr>
        <w:t>ghị quyết được Quốc hội Khóa XV thông qua tại Kỳ họp thứ 8</w:t>
      </w:r>
    </w:p>
    <w:p w14:paraId="0417ACCC" w14:textId="77777777" w:rsidR="00C72EE4" w:rsidRPr="00C72EE4" w:rsidRDefault="00C72EE4" w:rsidP="00C72EE4">
      <w:pPr>
        <w:spacing w:before="120" w:after="0" w:line="240" w:lineRule="auto"/>
        <w:jc w:val="center"/>
        <w:rPr>
          <w:rFonts w:ascii="Times New Roman" w:eastAsia="Times New Roman" w:hAnsi="Times New Roman" w:cs="Times New Roman"/>
          <w:b/>
          <w:sz w:val="2"/>
          <w:szCs w:val="28"/>
        </w:rPr>
      </w:pPr>
      <w:r w:rsidRPr="00C72EE4">
        <w:rPr>
          <w:rFonts w:ascii="Times New Roman" w:eastAsia="Calibri" w:hAnsi="Times New Roman" w:cs="Times New Roman"/>
          <w:noProof/>
          <w:sz w:val="24"/>
        </w:rPr>
        <mc:AlternateContent>
          <mc:Choice Requires="wps">
            <w:drawing>
              <wp:anchor distT="4294967295" distB="4294967295" distL="114300" distR="114300" simplePos="0" relativeHeight="251662336" behindDoc="0" locked="0" layoutInCell="1" allowOverlap="1" wp14:anchorId="1F00BED5" wp14:editId="7AA5A5D3">
                <wp:simplePos x="0" y="0"/>
                <wp:positionH relativeFrom="column">
                  <wp:posOffset>2219325</wp:posOffset>
                </wp:positionH>
                <wp:positionV relativeFrom="paragraph">
                  <wp:posOffset>50164</wp:posOffset>
                </wp:positionV>
                <wp:extent cx="14859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5A405"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75pt,3.95pt" to="291.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pU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DL59NF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"/>
            </w:pict>
          </mc:Fallback>
        </mc:AlternateContent>
      </w:r>
    </w:p>
    <w:p w14:paraId="1B4CBBF8" w14:textId="77777777" w:rsidR="00C72EE4" w:rsidRPr="00C72EE4" w:rsidRDefault="00C72EE4" w:rsidP="00145135">
      <w:pPr>
        <w:spacing w:after="0" w:line="240" w:lineRule="auto"/>
        <w:jc w:val="center"/>
        <w:rPr>
          <w:rFonts w:ascii="Times New Roman" w:eastAsia="Times New Roman" w:hAnsi="Times New Roman" w:cs="Times New Roman"/>
          <w:b/>
          <w:bCs/>
          <w:sz w:val="28"/>
          <w:szCs w:val="28"/>
        </w:rPr>
      </w:pPr>
    </w:p>
    <w:p w14:paraId="69D3D2DC" w14:textId="77777777" w:rsidR="00C72EE4" w:rsidRPr="00C72EE4" w:rsidRDefault="00C72EE4" w:rsidP="00145135">
      <w:pPr>
        <w:spacing w:after="0" w:line="240" w:lineRule="auto"/>
        <w:jc w:val="center"/>
        <w:rPr>
          <w:rFonts w:ascii="Times New Roman" w:eastAsia="Times New Roman" w:hAnsi="Times New Roman" w:cs="Times New Roman"/>
          <w:b/>
          <w:bCs/>
          <w:sz w:val="28"/>
          <w:szCs w:val="28"/>
        </w:rPr>
      </w:pPr>
      <w:r w:rsidRPr="00C72EE4">
        <w:rPr>
          <w:rFonts w:ascii="Times New Roman" w:eastAsia="Times New Roman" w:hAnsi="Times New Roman" w:cs="Times New Roman"/>
          <w:b/>
          <w:bCs/>
          <w:sz w:val="28"/>
          <w:szCs w:val="28"/>
        </w:rPr>
        <w:t xml:space="preserve">CHỦ TỊCH ỦY BAN NHÂN DÂN TỈNH SƠN LA </w:t>
      </w:r>
    </w:p>
    <w:p w14:paraId="68829B8F" w14:textId="5329230A" w:rsidR="00C72EE4" w:rsidRPr="00864E2F" w:rsidRDefault="00C72EE4" w:rsidP="009B44FC">
      <w:pPr>
        <w:spacing w:before="80" w:after="0" w:line="240" w:lineRule="auto"/>
        <w:ind w:firstLine="720"/>
        <w:jc w:val="both"/>
        <w:rPr>
          <w:rFonts w:ascii="Times New Roman" w:eastAsia="Times New Roman" w:hAnsi="Times New Roman" w:cs="Times New Roman"/>
          <w:i/>
          <w:sz w:val="32"/>
          <w:szCs w:val="28"/>
        </w:rPr>
      </w:pPr>
      <w:r w:rsidRPr="00864E2F">
        <w:rPr>
          <w:rFonts w:ascii="Times New Roman" w:eastAsia="Times New Roman" w:hAnsi="Times New Roman" w:cs="Times New Roman"/>
          <w:i/>
          <w:iCs/>
          <w:sz w:val="28"/>
          <w:szCs w:val="28"/>
          <w:lang w:val="vi-VN"/>
        </w:rPr>
        <w:t xml:space="preserve">Căn cứ Luật Tổ chức </w:t>
      </w:r>
      <w:r w:rsidR="00145135" w:rsidRPr="00864E2F">
        <w:rPr>
          <w:rFonts w:ascii="Times New Roman" w:eastAsia="Times New Roman" w:hAnsi="Times New Roman" w:cs="Times New Roman"/>
          <w:i/>
          <w:iCs/>
          <w:sz w:val="28"/>
          <w:szCs w:val="28"/>
        </w:rPr>
        <w:t>C</w:t>
      </w:r>
      <w:r w:rsidRPr="00864E2F">
        <w:rPr>
          <w:rFonts w:ascii="Times New Roman" w:eastAsia="Times New Roman" w:hAnsi="Times New Roman" w:cs="Times New Roman"/>
          <w:i/>
          <w:iCs/>
          <w:sz w:val="28"/>
          <w:szCs w:val="28"/>
          <w:lang w:val="vi-VN"/>
        </w:rPr>
        <w:t>hính quyền địa phương ngày 19 tháng 6 năm 2015;</w:t>
      </w:r>
      <w:r w:rsidR="00851B47" w:rsidRPr="00864E2F">
        <w:rPr>
          <w:rFonts w:ascii="Times New Roman" w:eastAsia="Times New Roman" w:hAnsi="Times New Roman" w:cs="Times New Roman"/>
          <w:i/>
          <w:iCs/>
          <w:sz w:val="28"/>
          <w:szCs w:val="28"/>
        </w:rPr>
        <w:t xml:space="preserve"> </w:t>
      </w:r>
      <w:r w:rsidRPr="00864E2F">
        <w:rPr>
          <w:rFonts w:ascii="Times New Roman" w:eastAsia="Calibri" w:hAnsi="Times New Roman" w:cs="Times New Roman"/>
          <w:i/>
          <w:sz w:val="28"/>
          <w:shd w:val="clear" w:color="auto" w:fill="FFFFFF"/>
          <w:lang w:val="en-AU"/>
        </w:rPr>
        <w:t xml:space="preserve">Luật </w:t>
      </w:r>
      <w:r w:rsidR="00145135" w:rsidRPr="00864E2F">
        <w:rPr>
          <w:rFonts w:ascii="Times New Roman" w:eastAsia="Calibri" w:hAnsi="Times New Roman" w:cs="Times New Roman"/>
          <w:i/>
          <w:sz w:val="28"/>
          <w:shd w:val="clear" w:color="auto" w:fill="FFFFFF"/>
          <w:lang w:val="en-AU"/>
        </w:rPr>
        <w:t>S</w:t>
      </w:r>
      <w:r w:rsidRPr="00864E2F">
        <w:rPr>
          <w:rFonts w:ascii="Times New Roman" w:eastAsia="Calibri" w:hAnsi="Times New Roman" w:cs="Times New Roman"/>
          <w:i/>
          <w:sz w:val="28"/>
          <w:shd w:val="clear" w:color="auto" w:fill="FFFFFF"/>
          <w:lang w:val="en-AU"/>
        </w:rPr>
        <w:t xml:space="preserve">ửa đổi, bổ sung một số điều của Luật Tổ chức </w:t>
      </w:r>
      <w:r w:rsidR="00145135" w:rsidRPr="00864E2F">
        <w:rPr>
          <w:rFonts w:ascii="Times New Roman" w:eastAsia="Calibri" w:hAnsi="Times New Roman" w:cs="Times New Roman"/>
          <w:i/>
          <w:sz w:val="28"/>
          <w:shd w:val="clear" w:color="auto" w:fill="FFFFFF"/>
          <w:lang w:val="en-AU"/>
        </w:rPr>
        <w:t>C</w:t>
      </w:r>
      <w:r w:rsidRPr="00864E2F">
        <w:rPr>
          <w:rFonts w:ascii="Times New Roman" w:eastAsia="Calibri" w:hAnsi="Times New Roman" w:cs="Times New Roman"/>
          <w:i/>
          <w:sz w:val="28"/>
          <w:shd w:val="clear" w:color="auto" w:fill="FFFFFF"/>
          <w:lang w:val="en-AU"/>
        </w:rPr>
        <w:t xml:space="preserve">hính phủ và Luật Tổ chức </w:t>
      </w:r>
      <w:r w:rsidR="00145135" w:rsidRPr="00864E2F">
        <w:rPr>
          <w:rFonts w:ascii="Times New Roman" w:eastAsia="Calibri" w:hAnsi="Times New Roman" w:cs="Times New Roman"/>
          <w:i/>
          <w:sz w:val="28"/>
          <w:shd w:val="clear" w:color="auto" w:fill="FFFFFF"/>
          <w:lang w:val="en-AU"/>
        </w:rPr>
        <w:t>C</w:t>
      </w:r>
      <w:r w:rsidRPr="00864E2F">
        <w:rPr>
          <w:rFonts w:ascii="Times New Roman" w:eastAsia="Calibri" w:hAnsi="Times New Roman" w:cs="Times New Roman"/>
          <w:i/>
          <w:sz w:val="28"/>
          <w:shd w:val="clear" w:color="auto" w:fill="FFFFFF"/>
          <w:lang w:val="en-AU"/>
        </w:rPr>
        <w:t>hính quyền địa phương ngày 22 tháng 11 năm 2019;</w:t>
      </w:r>
    </w:p>
    <w:p w14:paraId="2DBECE13" w14:textId="4B8F5254" w:rsidR="00C72EE4" w:rsidRPr="00864E2F" w:rsidRDefault="00C72EE4" w:rsidP="009B44FC">
      <w:pPr>
        <w:spacing w:before="80" w:after="0" w:line="240" w:lineRule="auto"/>
        <w:ind w:firstLine="720"/>
        <w:jc w:val="both"/>
        <w:rPr>
          <w:rFonts w:ascii="Times New Roman" w:eastAsia="Times New Roman" w:hAnsi="Times New Roman" w:cs="Times New Roman"/>
          <w:i/>
          <w:iCs/>
          <w:sz w:val="28"/>
          <w:szCs w:val="28"/>
        </w:rPr>
      </w:pPr>
      <w:r w:rsidRPr="00864E2F">
        <w:rPr>
          <w:rFonts w:ascii="Times New Roman" w:eastAsia="Times New Roman" w:hAnsi="Times New Roman" w:cs="Times New Roman"/>
          <w:i/>
          <w:iCs/>
          <w:spacing w:val="-4"/>
          <w:sz w:val="28"/>
          <w:szCs w:val="28"/>
          <w:lang w:val="vi-VN"/>
        </w:rPr>
        <w:t>Căn cứ Luật Ban hành văn bản quy phạm pháp luật ngày 22 tháng 6 năm 2015;</w:t>
      </w:r>
      <w:r w:rsidR="00864E2F" w:rsidRPr="00864E2F">
        <w:rPr>
          <w:rFonts w:ascii="Times New Roman" w:eastAsia="Times New Roman" w:hAnsi="Times New Roman" w:cs="Times New Roman"/>
          <w:i/>
          <w:iCs/>
          <w:spacing w:val="-4"/>
          <w:sz w:val="28"/>
          <w:szCs w:val="28"/>
        </w:rPr>
        <w:t xml:space="preserve"> </w:t>
      </w:r>
      <w:r w:rsidRPr="00864E2F">
        <w:rPr>
          <w:rFonts w:ascii="Times New Roman" w:eastAsia="Times New Roman" w:hAnsi="Times New Roman" w:cs="Times New Roman"/>
          <w:i/>
          <w:iCs/>
          <w:sz w:val="28"/>
          <w:szCs w:val="28"/>
          <w:lang w:val="vi-VN"/>
        </w:rPr>
        <w:t>Luật</w:t>
      </w:r>
      <w:r w:rsidRPr="00864E2F">
        <w:rPr>
          <w:rFonts w:ascii="Times New Roman" w:eastAsia="Times New Roman" w:hAnsi="Times New Roman" w:cs="Times New Roman"/>
          <w:i/>
          <w:iCs/>
          <w:sz w:val="28"/>
          <w:szCs w:val="28"/>
        </w:rPr>
        <w:t xml:space="preserve"> </w:t>
      </w:r>
      <w:r w:rsidR="00864E2F" w:rsidRPr="00864E2F">
        <w:rPr>
          <w:rFonts w:ascii="Times New Roman" w:eastAsia="Times New Roman" w:hAnsi="Times New Roman" w:cs="Times New Roman"/>
          <w:i/>
          <w:iCs/>
          <w:sz w:val="28"/>
          <w:szCs w:val="28"/>
        </w:rPr>
        <w:t>S</w:t>
      </w:r>
      <w:r w:rsidRPr="00864E2F">
        <w:rPr>
          <w:rFonts w:ascii="Times New Roman" w:eastAsia="Times New Roman" w:hAnsi="Times New Roman" w:cs="Times New Roman"/>
          <w:i/>
          <w:iCs/>
          <w:sz w:val="28"/>
          <w:szCs w:val="28"/>
        </w:rPr>
        <w:t>ửa đổi, bổ sung một số điều của Luật</w:t>
      </w:r>
      <w:r w:rsidRPr="00864E2F">
        <w:rPr>
          <w:rFonts w:ascii="Times New Roman" w:eastAsia="Times New Roman" w:hAnsi="Times New Roman" w:cs="Times New Roman"/>
          <w:i/>
          <w:iCs/>
          <w:sz w:val="28"/>
          <w:szCs w:val="28"/>
          <w:lang w:val="vi-VN"/>
        </w:rPr>
        <w:t xml:space="preserve"> Ban hành văn bản quy phạm pháp luật ngày </w:t>
      </w:r>
      <w:r w:rsidRPr="00864E2F">
        <w:rPr>
          <w:rFonts w:ascii="Times New Roman" w:eastAsia="Times New Roman" w:hAnsi="Times New Roman" w:cs="Times New Roman"/>
          <w:i/>
          <w:iCs/>
          <w:sz w:val="28"/>
          <w:szCs w:val="28"/>
        </w:rPr>
        <w:t>18</w:t>
      </w:r>
      <w:r w:rsidRPr="00864E2F">
        <w:rPr>
          <w:rFonts w:ascii="Times New Roman" w:eastAsia="Times New Roman" w:hAnsi="Times New Roman" w:cs="Times New Roman"/>
          <w:i/>
          <w:iCs/>
          <w:sz w:val="28"/>
          <w:szCs w:val="28"/>
          <w:lang w:val="vi-VN"/>
        </w:rPr>
        <w:t xml:space="preserve"> tháng 6 năm 20</w:t>
      </w:r>
      <w:r w:rsidRPr="00864E2F">
        <w:rPr>
          <w:rFonts w:ascii="Times New Roman" w:eastAsia="Times New Roman" w:hAnsi="Times New Roman" w:cs="Times New Roman"/>
          <w:i/>
          <w:iCs/>
          <w:sz w:val="28"/>
          <w:szCs w:val="28"/>
        </w:rPr>
        <w:t>20</w:t>
      </w:r>
      <w:r w:rsidRPr="00864E2F">
        <w:rPr>
          <w:rFonts w:ascii="Times New Roman" w:eastAsia="Times New Roman" w:hAnsi="Times New Roman" w:cs="Times New Roman"/>
          <w:i/>
          <w:iCs/>
          <w:sz w:val="28"/>
          <w:szCs w:val="28"/>
          <w:lang w:val="vi-VN"/>
        </w:rPr>
        <w:t>;</w:t>
      </w:r>
    </w:p>
    <w:p w14:paraId="3A82E87F" w14:textId="5D7152E9" w:rsidR="00C72EE4" w:rsidRPr="00864E2F" w:rsidRDefault="00C72EE4" w:rsidP="009B44FC">
      <w:pPr>
        <w:spacing w:before="80" w:after="0" w:line="240" w:lineRule="auto"/>
        <w:ind w:firstLine="720"/>
        <w:jc w:val="both"/>
        <w:rPr>
          <w:rFonts w:ascii="Times New Roman" w:eastAsia="Times New Roman" w:hAnsi="Times New Roman" w:cs="Times New Roman"/>
          <w:i/>
          <w:sz w:val="28"/>
          <w:szCs w:val="28"/>
        </w:rPr>
      </w:pPr>
      <w:r w:rsidRPr="00864E2F">
        <w:rPr>
          <w:rFonts w:ascii="Times New Roman" w:eastAsia="Times New Roman" w:hAnsi="Times New Roman" w:cs="Times New Roman"/>
          <w:i/>
          <w:iCs/>
          <w:sz w:val="28"/>
          <w:szCs w:val="28"/>
          <w:lang w:val="vi-VN"/>
        </w:rPr>
        <w:t>Căn cứ Nghị định số 34/2016/NĐ-CP ngày 14 tháng 5 năm 2016 của Chính phủ quy định chi tiết một số điều và biện pháp thi hành Luật Ban hành văn bản quy phạm pháp luật;</w:t>
      </w:r>
      <w:r w:rsidR="00864E2F" w:rsidRPr="00864E2F">
        <w:rPr>
          <w:rFonts w:ascii="Times New Roman" w:eastAsia="Times New Roman" w:hAnsi="Times New Roman" w:cs="Times New Roman"/>
          <w:i/>
          <w:iCs/>
          <w:sz w:val="28"/>
          <w:szCs w:val="28"/>
        </w:rPr>
        <w:t xml:space="preserve"> </w:t>
      </w:r>
      <w:r w:rsidRPr="00864E2F">
        <w:rPr>
          <w:rFonts w:ascii="Times New Roman" w:eastAsia="Times New Roman" w:hAnsi="Times New Roman" w:cs="Times New Roman"/>
          <w:i/>
          <w:sz w:val="28"/>
          <w:szCs w:val="28"/>
        </w:rPr>
        <w:t xml:space="preserve">Nghị định số </w:t>
      </w:r>
      <w:r w:rsidRPr="00864E2F">
        <w:rPr>
          <w:rFonts w:ascii="Times New Roman" w:eastAsia="Calibri" w:hAnsi="Times New Roman" w:cs="Times New Roman"/>
          <w:i/>
          <w:sz w:val="28"/>
          <w:szCs w:val="28"/>
          <w:lang w:val="en-AU"/>
        </w:rPr>
        <w:t xml:space="preserve">154/2020/NĐ-CP ngày 31 tháng 12 năm 2020 của Chính phủ sửa đổi, bổ sung một số điều của </w:t>
      </w:r>
      <w:r w:rsidRPr="00864E2F">
        <w:rPr>
          <w:rFonts w:ascii="Times New Roman" w:eastAsia="Calibri" w:hAnsi="Times New Roman" w:cs="Times New Roman"/>
          <w:i/>
          <w:sz w:val="28"/>
          <w:szCs w:val="28"/>
          <w:lang w:val="vi-VN"/>
        </w:rPr>
        <w:t>Nghị định số 34/2016/NĐ-CP ngày 14</w:t>
      </w:r>
      <w:r w:rsidR="00864E2F" w:rsidRPr="00864E2F">
        <w:rPr>
          <w:rFonts w:ascii="Times New Roman" w:eastAsia="Calibri" w:hAnsi="Times New Roman" w:cs="Times New Roman"/>
          <w:i/>
          <w:sz w:val="28"/>
          <w:szCs w:val="28"/>
        </w:rPr>
        <w:t xml:space="preserve"> tháng </w:t>
      </w:r>
      <w:r w:rsidRPr="00864E2F">
        <w:rPr>
          <w:rFonts w:ascii="Times New Roman" w:eastAsia="Calibri" w:hAnsi="Times New Roman" w:cs="Times New Roman"/>
          <w:i/>
          <w:sz w:val="28"/>
          <w:szCs w:val="28"/>
          <w:lang w:val="vi-VN"/>
        </w:rPr>
        <w:t>5</w:t>
      </w:r>
      <w:r w:rsidR="00864E2F" w:rsidRPr="00864E2F">
        <w:rPr>
          <w:rFonts w:ascii="Times New Roman" w:eastAsia="Calibri" w:hAnsi="Times New Roman" w:cs="Times New Roman"/>
          <w:i/>
          <w:sz w:val="28"/>
          <w:szCs w:val="28"/>
        </w:rPr>
        <w:t xml:space="preserve"> năm </w:t>
      </w:r>
      <w:r w:rsidRPr="00864E2F">
        <w:rPr>
          <w:rFonts w:ascii="Times New Roman" w:eastAsia="Calibri" w:hAnsi="Times New Roman" w:cs="Times New Roman"/>
          <w:i/>
          <w:sz w:val="28"/>
          <w:szCs w:val="28"/>
          <w:lang w:val="vi-VN"/>
        </w:rPr>
        <w:t>2016 của Chính phủ quy định chi tiết một số điều v</w:t>
      </w:r>
      <w:r w:rsidRPr="00864E2F">
        <w:rPr>
          <w:rFonts w:ascii="Times New Roman" w:eastAsia="Calibri" w:hAnsi="Times New Roman" w:cs="Times New Roman"/>
          <w:i/>
          <w:sz w:val="28"/>
          <w:szCs w:val="28"/>
          <w:lang w:val="en-AU"/>
        </w:rPr>
        <w:t>à</w:t>
      </w:r>
      <w:r w:rsidRPr="00864E2F">
        <w:rPr>
          <w:rFonts w:ascii="Times New Roman" w:eastAsia="Calibri" w:hAnsi="Times New Roman" w:cs="Times New Roman"/>
          <w:i/>
          <w:sz w:val="28"/>
          <w:szCs w:val="28"/>
          <w:lang w:val="vi-VN"/>
        </w:rPr>
        <w:t xml:space="preserve"> biện pháp thi hành Luật Ban hành văn bản </w:t>
      </w:r>
      <w:r w:rsidR="00864E2F" w:rsidRPr="00864E2F">
        <w:rPr>
          <w:rFonts w:ascii="Times New Roman" w:eastAsia="Calibri" w:hAnsi="Times New Roman" w:cs="Times New Roman"/>
          <w:i/>
          <w:sz w:val="28"/>
          <w:szCs w:val="28"/>
        </w:rPr>
        <w:t>quy phạm pháp luật</w:t>
      </w:r>
      <w:r w:rsidRPr="00864E2F">
        <w:rPr>
          <w:rFonts w:ascii="Times New Roman" w:eastAsia="Calibri" w:hAnsi="Times New Roman" w:cs="Times New Roman"/>
          <w:i/>
          <w:sz w:val="28"/>
          <w:szCs w:val="28"/>
        </w:rPr>
        <w:t>;</w:t>
      </w:r>
    </w:p>
    <w:p w14:paraId="4B1E1D8A" w14:textId="2A7EB9A6" w:rsidR="00C72EE4" w:rsidRPr="00864E2F" w:rsidRDefault="00C72EE4" w:rsidP="009B44FC">
      <w:pPr>
        <w:spacing w:before="80" w:after="0" w:line="240" w:lineRule="auto"/>
        <w:ind w:firstLine="720"/>
        <w:jc w:val="both"/>
        <w:rPr>
          <w:rFonts w:ascii="Times New Roman" w:eastAsia="Times New Roman" w:hAnsi="Times New Roman" w:cs="Times New Roman"/>
          <w:i/>
          <w:sz w:val="28"/>
          <w:szCs w:val="28"/>
        </w:rPr>
      </w:pPr>
      <w:r w:rsidRPr="00864E2F">
        <w:rPr>
          <w:rFonts w:ascii="Times New Roman" w:eastAsia="Times New Roman" w:hAnsi="Times New Roman" w:cs="Times New Roman"/>
          <w:i/>
          <w:iCs/>
          <w:sz w:val="28"/>
          <w:szCs w:val="28"/>
        </w:rPr>
        <w:t>Theo</w:t>
      </w:r>
      <w:r w:rsidRPr="00864E2F">
        <w:rPr>
          <w:rFonts w:ascii="Times New Roman" w:eastAsia="Times New Roman" w:hAnsi="Times New Roman" w:cs="Times New Roman"/>
          <w:i/>
          <w:iCs/>
          <w:sz w:val="28"/>
          <w:szCs w:val="28"/>
          <w:lang w:val="vi-VN"/>
        </w:rPr>
        <w:t xml:space="preserve"> đề nghị của </w:t>
      </w:r>
      <w:r w:rsidRPr="00864E2F">
        <w:rPr>
          <w:rFonts w:ascii="Times New Roman" w:eastAsia="Times New Roman" w:hAnsi="Times New Roman" w:cs="Times New Roman"/>
          <w:i/>
          <w:iCs/>
          <w:sz w:val="28"/>
          <w:szCs w:val="28"/>
        </w:rPr>
        <w:t xml:space="preserve">Giám đốc Sở Tư pháp tại Tờ trình số </w:t>
      </w:r>
      <w:r w:rsidR="00FA66D9">
        <w:rPr>
          <w:rFonts w:ascii="Times New Roman" w:eastAsia="Times New Roman" w:hAnsi="Times New Roman" w:cs="Times New Roman"/>
          <w:i/>
          <w:iCs/>
          <w:sz w:val="28"/>
          <w:szCs w:val="28"/>
        </w:rPr>
        <w:t>07</w:t>
      </w:r>
      <w:r w:rsidRPr="00864E2F">
        <w:rPr>
          <w:rFonts w:ascii="Times New Roman" w:eastAsia="Times New Roman" w:hAnsi="Times New Roman" w:cs="Times New Roman"/>
          <w:i/>
          <w:iCs/>
          <w:sz w:val="28"/>
          <w:szCs w:val="28"/>
        </w:rPr>
        <w:t xml:space="preserve">/TTr-STP ngày  </w:t>
      </w:r>
      <w:r w:rsidR="00FA66D9">
        <w:rPr>
          <w:rFonts w:ascii="Times New Roman" w:eastAsia="Times New Roman" w:hAnsi="Times New Roman" w:cs="Times New Roman"/>
          <w:i/>
          <w:iCs/>
          <w:sz w:val="28"/>
          <w:szCs w:val="28"/>
        </w:rPr>
        <w:t>21 tháng</w:t>
      </w:r>
      <w:r w:rsidRPr="00864E2F">
        <w:rPr>
          <w:rFonts w:ascii="Times New Roman" w:eastAsia="Times New Roman" w:hAnsi="Times New Roman" w:cs="Times New Roman"/>
          <w:i/>
          <w:iCs/>
          <w:sz w:val="28"/>
          <w:szCs w:val="28"/>
        </w:rPr>
        <w:t xml:space="preserve"> 01</w:t>
      </w:r>
      <w:r w:rsidR="00FA66D9">
        <w:rPr>
          <w:rFonts w:ascii="Times New Roman" w:eastAsia="Times New Roman" w:hAnsi="Times New Roman" w:cs="Times New Roman"/>
          <w:i/>
          <w:iCs/>
          <w:sz w:val="28"/>
          <w:szCs w:val="28"/>
        </w:rPr>
        <w:t xml:space="preserve"> năm </w:t>
      </w:r>
      <w:r w:rsidRPr="00864E2F">
        <w:rPr>
          <w:rFonts w:ascii="Times New Roman" w:eastAsia="Times New Roman" w:hAnsi="Times New Roman" w:cs="Times New Roman"/>
          <w:i/>
          <w:iCs/>
          <w:sz w:val="28"/>
          <w:szCs w:val="28"/>
        </w:rPr>
        <w:t>2025.</w:t>
      </w:r>
    </w:p>
    <w:p w14:paraId="5D6002F5" w14:textId="77777777" w:rsidR="00C72EE4" w:rsidRPr="00C72EE4" w:rsidRDefault="00C72EE4" w:rsidP="00772DE5">
      <w:pPr>
        <w:spacing w:before="120" w:after="0" w:line="380" w:lineRule="exact"/>
        <w:jc w:val="center"/>
        <w:rPr>
          <w:rFonts w:ascii="Times New Roman" w:eastAsia="Times New Roman" w:hAnsi="Times New Roman" w:cs="Times New Roman"/>
          <w:sz w:val="28"/>
          <w:szCs w:val="28"/>
        </w:rPr>
      </w:pPr>
      <w:r w:rsidRPr="00C72EE4">
        <w:rPr>
          <w:rFonts w:ascii="Times New Roman" w:eastAsia="Times New Roman" w:hAnsi="Times New Roman" w:cs="Times New Roman"/>
          <w:b/>
          <w:bCs/>
          <w:sz w:val="28"/>
          <w:szCs w:val="28"/>
        </w:rPr>
        <w:t>QUYẾT ĐỊNH:</w:t>
      </w:r>
    </w:p>
    <w:p w14:paraId="475E6A50" w14:textId="5DDC985B" w:rsidR="00C72EE4" w:rsidRPr="00CE31FA" w:rsidRDefault="00C72EE4" w:rsidP="009B44FC">
      <w:pPr>
        <w:spacing w:before="80" w:after="0" w:line="240" w:lineRule="auto"/>
        <w:ind w:firstLine="720"/>
        <w:jc w:val="both"/>
        <w:rPr>
          <w:rFonts w:ascii="Times New Roman" w:hAnsi="Times New Roman" w:cs="Times New Roman"/>
          <w:b/>
          <w:i/>
          <w:iCs/>
          <w:sz w:val="28"/>
          <w:szCs w:val="28"/>
          <w:shd w:val="clear" w:color="auto" w:fill="FFFFFF"/>
        </w:rPr>
      </w:pPr>
      <w:r w:rsidRPr="00C72EE4">
        <w:rPr>
          <w:rFonts w:ascii="Times New Roman" w:eastAsia="Calibri" w:hAnsi="Times New Roman" w:cs="Times New Roman"/>
          <w:b/>
          <w:bCs/>
          <w:sz w:val="28"/>
          <w:szCs w:val="28"/>
          <w:lang w:val="vi-VN"/>
        </w:rPr>
        <w:t>Điều 1.</w:t>
      </w:r>
      <w:r w:rsidRPr="00C72EE4">
        <w:rPr>
          <w:rFonts w:ascii="Times New Roman" w:eastAsia="Calibri" w:hAnsi="Times New Roman" w:cs="Times New Roman"/>
          <w:sz w:val="28"/>
          <w:szCs w:val="28"/>
          <w:lang w:val="vi-VN"/>
        </w:rPr>
        <w:t xml:space="preserve"> Ban hành Danh mục </w:t>
      </w:r>
      <w:r w:rsidRPr="00C72EE4">
        <w:rPr>
          <w:rFonts w:ascii="Times New Roman" w:eastAsia="Calibri" w:hAnsi="Times New Roman" w:cs="Times New Roman"/>
          <w:color w:val="000000"/>
          <w:sz w:val="28"/>
          <w:szCs w:val="28"/>
          <w:shd w:val="clear" w:color="auto" w:fill="FFFFFF"/>
          <w:lang w:val="vi-VN"/>
        </w:rPr>
        <w:t xml:space="preserve">Quyết định của </w:t>
      </w:r>
      <w:r w:rsidR="00CE31FA">
        <w:rPr>
          <w:rFonts w:ascii="Times New Roman" w:eastAsia="Calibri" w:hAnsi="Times New Roman" w:cs="Times New Roman"/>
          <w:color w:val="000000"/>
          <w:sz w:val="28"/>
          <w:szCs w:val="28"/>
          <w:shd w:val="clear" w:color="auto" w:fill="FFFFFF"/>
        </w:rPr>
        <w:t>UBND</w:t>
      </w:r>
      <w:r w:rsidRPr="00C72EE4">
        <w:rPr>
          <w:rFonts w:ascii="Times New Roman" w:eastAsia="Calibri" w:hAnsi="Times New Roman" w:cs="Times New Roman"/>
          <w:color w:val="000000"/>
          <w:sz w:val="28"/>
          <w:szCs w:val="28"/>
          <w:shd w:val="clear" w:color="auto" w:fill="FFFFFF"/>
          <w:lang w:val="vi-VN"/>
        </w:rPr>
        <w:t xml:space="preserve"> tỉnh </w:t>
      </w:r>
      <w:r w:rsidRPr="00C72EE4">
        <w:rPr>
          <w:rFonts w:ascii="Times New Roman" w:hAnsi="Times New Roman" w:cs="Times New Roman"/>
          <w:sz w:val="28"/>
          <w:szCs w:val="28"/>
          <w:shd w:val="clear" w:color="auto" w:fill="FFFFFF"/>
        </w:rPr>
        <w:t>quy định chi tiết các luật, nghị quyết được Quốc hội Khóa XV thông qua tại Kỳ họp thứ 8</w:t>
      </w:r>
      <w:r>
        <w:rPr>
          <w:rFonts w:ascii="Times New Roman" w:eastAsia="Calibri" w:hAnsi="Times New Roman" w:cs="Times New Roman"/>
          <w:sz w:val="28"/>
          <w:szCs w:val="28"/>
        </w:rPr>
        <w:t xml:space="preserve"> </w:t>
      </w:r>
      <w:r w:rsidRPr="00CE31FA">
        <w:rPr>
          <w:rFonts w:ascii="Times New Roman" w:eastAsia="Calibri" w:hAnsi="Times New Roman" w:cs="Times New Roman"/>
          <w:i/>
          <w:iCs/>
          <w:sz w:val="28"/>
          <w:szCs w:val="28"/>
          <w:lang w:val="vi-VN"/>
        </w:rPr>
        <w:t>(có danh mục kèm theo).</w:t>
      </w:r>
    </w:p>
    <w:p w14:paraId="0C215BD4" w14:textId="2DBE33F6" w:rsidR="00C72EE4" w:rsidRPr="00F33872" w:rsidRDefault="00C72EE4" w:rsidP="009B44FC">
      <w:pPr>
        <w:spacing w:before="80" w:after="0" w:line="240" w:lineRule="auto"/>
        <w:ind w:firstLine="720"/>
        <w:jc w:val="both"/>
        <w:rPr>
          <w:rFonts w:ascii="Times New Roman" w:eastAsia="Calibri" w:hAnsi="Times New Roman" w:cs="Times New Roman"/>
          <w:sz w:val="28"/>
          <w:szCs w:val="28"/>
          <w:lang w:val="it-IT"/>
        </w:rPr>
      </w:pPr>
      <w:r w:rsidRPr="00F33872">
        <w:rPr>
          <w:rFonts w:ascii="Times New Roman" w:eastAsia="Calibri" w:hAnsi="Times New Roman" w:cs="Times New Roman"/>
          <w:b/>
          <w:bCs/>
          <w:spacing w:val="-4"/>
          <w:sz w:val="28"/>
          <w:szCs w:val="28"/>
          <w:lang w:val="vi-VN"/>
        </w:rPr>
        <w:t>Điều 2.</w:t>
      </w:r>
      <w:r w:rsidRPr="00F33872">
        <w:rPr>
          <w:rFonts w:ascii="Times New Roman" w:eastAsia="Calibri" w:hAnsi="Times New Roman" w:cs="Times New Roman"/>
          <w:spacing w:val="-4"/>
          <w:sz w:val="28"/>
          <w:szCs w:val="28"/>
          <w:lang w:val="vi-VN"/>
        </w:rPr>
        <w:t xml:space="preserve"> Các sở, ngành được phân công chủ trì soạn thảo văn bản có trách nhiệm </w:t>
      </w:r>
      <w:r w:rsidRPr="00F33872">
        <w:rPr>
          <w:rFonts w:ascii="Times New Roman" w:eastAsia="Calibri" w:hAnsi="Times New Roman" w:cs="Times New Roman"/>
          <w:spacing w:val="-4"/>
          <w:sz w:val="28"/>
          <w:szCs w:val="28"/>
          <w:shd w:val="solid" w:color="FFFFFF" w:fill="auto"/>
          <w:lang w:val="vi-VN"/>
        </w:rPr>
        <w:t>phối hợp</w:t>
      </w:r>
      <w:r w:rsidRPr="00F33872">
        <w:rPr>
          <w:rFonts w:ascii="Times New Roman" w:eastAsia="Calibri" w:hAnsi="Times New Roman" w:cs="Times New Roman"/>
          <w:spacing w:val="-4"/>
          <w:sz w:val="28"/>
          <w:szCs w:val="28"/>
          <w:lang w:val="vi-VN"/>
        </w:rPr>
        <w:t xml:space="preserve"> với các cơ quan, đơn vị có liên quan nghiên cứu xây dựng dự thảo Quyết định </w:t>
      </w:r>
      <w:r w:rsidRPr="00F33872">
        <w:rPr>
          <w:rFonts w:ascii="Times New Roman" w:eastAsia="Calibri" w:hAnsi="Times New Roman" w:cs="Times New Roman"/>
          <w:sz w:val="28"/>
          <w:szCs w:val="28"/>
          <w:lang w:val="vi-VN"/>
        </w:rPr>
        <w:t xml:space="preserve">của </w:t>
      </w:r>
      <w:r w:rsidR="000427D9" w:rsidRPr="00F33872">
        <w:rPr>
          <w:rFonts w:ascii="Times New Roman" w:eastAsia="Calibri" w:hAnsi="Times New Roman" w:cs="Times New Roman"/>
          <w:sz w:val="28"/>
          <w:szCs w:val="28"/>
          <w:shd w:val="solid" w:color="FFFFFF" w:fill="auto"/>
        </w:rPr>
        <w:t>UBND</w:t>
      </w:r>
      <w:r w:rsidRPr="00F33872">
        <w:rPr>
          <w:rFonts w:ascii="Times New Roman" w:eastAsia="Calibri" w:hAnsi="Times New Roman" w:cs="Times New Roman"/>
          <w:sz w:val="28"/>
          <w:szCs w:val="28"/>
          <w:lang w:val="vi-VN"/>
        </w:rPr>
        <w:t xml:space="preserve"> tỉnh quy định chi tiết các nội dung được luật giao bảo đảm chất lượng, tiến độ soạn thảo, thời hạn trình văn bản quy định chi tiết theo Quyết định này. </w:t>
      </w:r>
    </w:p>
    <w:p w14:paraId="76CC828B" w14:textId="60EE5EB5" w:rsidR="00C72EE4" w:rsidRPr="00C72EE4" w:rsidRDefault="00C72EE4" w:rsidP="009B44FC">
      <w:pPr>
        <w:spacing w:before="80" w:after="0" w:line="240" w:lineRule="auto"/>
        <w:ind w:firstLine="720"/>
        <w:jc w:val="both"/>
        <w:rPr>
          <w:rFonts w:ascii="Times New Roman" w:eastAsia="Calibri" w:hAnsi="Times New Roman" w:cs="Times New Roman"/>
          <w:sz w:val="28"/>
          <w:szCs w:val="28"/>
          <w:lang w:val="it-IT"/>
        </w:rPr>
      </w:pPr>
      <w:r w:rsidRPr="00C72EE4">
        <w:rPr>
          <w:rFonts w:ascii="Times New Roman" w:eastAsia="Calibri" w:hAnsi="Times New Roman" w:cs="Times New Roman"/>
          <w:b/>
          <w:bCs/>
          <w:sz w:val="28"/>
          <w:szCs w:val="28"/>
          <w:lang w:val="vi-VN"/>
        </w:rPr>
        <w:t>Điều 3.</w:t>
      </w:r>
      <w:r w:rsidRPr="00C72EE4">
        <w:rPr>
          <w:rFonts w:ascii="Times New Roman" w:eastAsia="Calibri" w:hAnsi="Times New Roman" w:cs="Times New Roman"/>
          <w:sz w:val="28"/>
          <w:szCs w:val="28"/>
          <w:lang w:val="vi-VN"/>
        </w:rPr>
        <w:t xml:space="preserve"> Chánh Văn phòng </w:t>
      </w:r>
      <w:r w:rsidR="000427D9">
        <w:rPr>
          <w:rFonts w:ascii="Times New Roman" w:eastAsia="Calibri" w:hAnsi="Times New Roman" w:cs="Times New Roman"/>
          <w:sz w:val="28"/>
          <w:szCs w:val="28"/>
          <w:shd w:val="solid" w:color="FFFFFF" w:fill="auto"/>
        </w:rPr>
        <w:t>UBND</w:t>
      </w:r>
      <w:r w:rsidRPr="00C72EE4">
        <w:rPr>
          <w:rFonts w:ascii="Times New Roman" w:eastAsia="Calibri" w:hAnsi="Times New Roman" w:cs="Times New Roman"/>
          <w:sz w:val="28"/>
          <w:szCs w:val="28"/>
          <w:lang w:val="vi-VN"/>
        </w:rPr>
        <w:t xml:space="preserve"> tỉnh,</w:t>
      </w:r>
      <w:r w:rsidR="00C86ED5" w:rsidRPr="00C86ED5">
        <w:rPr>
          <w:rFonts w:ascii="Times New Roman" w:eastAsia="Calibri" w:hAnsi="Times New Roman" w:cs="Times New Roman"/>
          <w:sz w:val="28"/>
          <w:szCs w:val="28"/>
          <w:lang w:val="it-IT"/>
        </w:rPr>
        <w:t xml:space="preserve"> </w:t>
      </w:r>
      <w:r w:rsidR="00C86ED5">
        <w:rPr>
          <w:rFonts w:ascii="Times New Roman" w:eastAsia="Calibri" w:hAnsi="Times New Roman" w:cs="Times New Roman"/>
          <w:sz w:val="28"/>
          <w:szCs w:val="28"/>
          <w:lang w:val="it-IT"/>
        </w:rPr>
        <w:t>Giám đốc Sở Xây dựng,</w:t>
      </w:r>
      <w:r w:rsidRPr="00C72EE4">
        <w:rPr>
          <w:rFonts w:ascii="Times New Roman" w:eastAsia="Calibri" w:hAnsi="Times New Roman" w:cs="Times New Roman"/>
          <w:sz w:val="28"/>
          <w:szCs w:val="28"/>
          <w:lang w:val="vi-VN"/>
        </w:rPr>
        <w:t xml:space="preserve"> Giám đốc </w:t>
      </w:r>
      <w:r>
        <w:rPr>
          <w:rFonts w:ascii="Times New Roman" w:eastAsia="Calibri" w:hAnsi="Times New Roman" w:cs="Times New Roman"/>
          <w:sz w:val="28"/>
          <w:szCs w:val="28"/>
          <w:lang w:val="it-IT"/>
        </w:rPr>
        <w:t>Công an tỉ</w:t>
      </w:r>
      <w:r w:rsidR="00C86ED5">
        <w:rPr>
          <w:rFonts w:ascii="Times New Roman" w:eastAsia="Calibri" w:hAnsi="Times New Roman" w:cs="Times New Roman"/>
          <w:sz w:val="28"/>
          <w:szCs w:val="28"/>
          <w:lang w:val="it-IT"/>
        </w:rPr>
        <w:t xml:space="preserve">nh, </w:t>
      </w:r>
      <w:r w:rsidRPr="00C72EE4">
        <w:rPr>
          <w:rFonts w:ascii="Times New Roman" w:eastAsia="Calibri" w:hAnsi="Times New Roman" w:cs="Times New Roman"/>
          <w:sz w:val="28"/>
          <w:szCs w:val="28"/>
          <w:lang w:val="it-IT"/>
        </w:rPr>
        <w:t>T</w:t>
      </w:r>
      <w:r w:rsidRPr="00C72EE4">
        <w:rPr>
          <w:rFonts w:ascii="Times New Roman" w:eastAsia="Calibri" w:hAnsi="Times New Roman" w:cs="Times New Roman"/>
          <w:sz w:val="28"/>
          <w:szCs w:val="28"/>
          <w:lang w:val="vi-VN"/>
        </w:rPr>
        <w:t>hủ trưởng các sở, ngành có liên quan chịu trách nhiệm thi hành Quyết định này.</w:t>
      </w:r>
    </w:p>
    <w:p w14:paraId="1EB906FC" w14:textId="77777777" w:rsidR="00C72EE4" w:rsidRDefault="00C72EE4" w:rsidP="009B44FC">
      <w:pPr>
        <w:spacing w:before="80" w:after="0" w:line="240" w:lineRule="auto"/>
        <w:ind w:firstLine="720"/>
        <w:jc w:val="both"/>
        <w:rPr>
          <w:rFonts w:ascii="Times New Roman" w:eastAsia="Calibri" w:hAnsi="Times New Roman" w:cs="Times New Roman"/>
          <w:sz w:val="28"/>
          <w:szCs w:val="28"/>
          <w:lang w:val="vi-VN"/>
        </w:rPr>
      </w:pPr>
      <w:r w:rsidRPr="00C72EE4">
        <w:rPr>
          <w:rFonts w:ascii="Times New Roman" w:eastAsia="Calibri" w:hAnsi="Times New Roman" w:cs="Times New Roman"/>
          <w:sz w:val="28"/>
          <w:szCs w:val="28"/>
          <w:lang w:val="vi-VN"/>
        </w:rPr>
        <w:t>Quyết định này có hiệu lực thi hành kể từ ngày ký./.</w:t>
      </w:r>
    </w:p>
    <w:p w14:paraId="3B4DA805" w14:textId="77777777" w:rsidR="00C63C88" w:rsidRPr="009B44FC" w:rsidRDefault="00C63C88" w:rsidP="00C63C88">
      <w:pPr>
        <w:spacing w:after="0" w:line="240" w:lineRule="auto"/>
        <w:ind w:firstLine="720"/>
        <w:jc w:val="both"/>
        <w:rPr>
          <w:rFonts w:ascii="Times New Roman" w:eastAsia="Calibri" w:hAnsi="Times New Roman" w:cs="Times New Roman"/>
          <w:sz w:val="2"/>
          <w:szCs w:val="2"/>
          <w:lang w:val="it-IT"/>
        </w:rPr>
      </w:pPr>
    </w:p>
    <w:tbl>
      <w:tblPr>
        <w:tblW w:w="9214" w:type="dxa"/>
        <w:tblBorders>
          <w:insideH w:val="nil"/>
          <w:insideV w:val="nil"/>
        </w:tblBorders>
        <w:tblCellMar>
          <w:left w:w="0" w:type="dxa"/>
          <w:right w:w="0" w:type="dxa"/>
        </w:tblCellMar>
        <w:tblLook w:val="04A0" w:firstRow="1" w:lastRow="0" w:firstColumn="1" w:lastColumn="0" w:noHBand="0" w:noVBand="1"/>
      </w:tblPr>
      <w:tblGrid>
        <w:gridCol w:w="3969"/>
        <w:gridCol w:w="5245"/>
      </w:tblGrid>
      <w:tr w:rsidR="00C72EE4" w:rsidRPr="00C72EE4" w14:paraId="10142920" w14:textId="77777777" w:rsidTr="00303F6F">
        <w:tc>
          <w:tcPr>
            <w:tcW w:w="3969" w:type="dxa"/>
            <w:tcBorders>
              <w:top w:val="nil"/>
              <w:left w:val="nil"/>
              <w:bottom w:val="nil"/>
              <w:right w:val="nil"/>
            </w:tcBorders>
            <w:tcMar>
              <w:top w:w="0" w:type="dxa"/>
              <w:left w:w="108" w:type="dxa"/>
              <w:bottom w:w="0" w:type="dxa"/>
              <w:right w:w="108" w:type="dxa"/>
            </w:tcMar>
            <w:hideMark/>
          </w:tcPr>
          <w:p w14:paraId="04FF195C" w14:textId="20A59676" w:rsidR="00C72EE4" w:rsidRPr="000427D9" w:rsidRDefault="000427D9" w:rsidP="00C72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 </w:t>
            </w:r>
          </w:p>
        </w:tc>
        <w:tc>
          <w:tcPr>
            <w:tcW w:w="5245" w:type="dxa"/>
            <w:tcBorders>
              <w:top w:val="nil"/>
              <w:left w:val="nil"/>
              <w:bottom w:val="nil"/>
              <w:right w:val="nil"/>
            </w:tcBorders>
            <w:tcMar>
              <w:top w:w="0" w:type="dxa"/>
              <w:left w:w="108" w:type="dxa"/>
              <w:bottom w:w="0" w:type="dxa"/>
              <w:right w:w="108" w:type="dxa"/>
            </w:tcMar>
            <w:hideMark/>
          </w:tcPr>
          <w:p w14:paraId="497C97E4" w14:textId="77777777" w:rsidR="00C72EE4" w:rsidRPr="00C72EE4" w:rsidRDefault="00C72EE4" w:rsidP="00C72EE4">
            <w:pPr>
              <w:spacing w:after="0" w:line="240" w:lineRule="auto"/>
              <w:ind w:firstLine="720"/>
              <w:jc w:val="center"/>
              <w:rPr>
                <w:rFonts w:ascii="Times New Roman" w:eastAsia="Times New Roman" w:hAnsi="Times New Roman" w:cs="Times New Roman"/>
                <w:b/>
                <w:bCs/>
                <w:sz w:val="28"/>
                <w:szCs w:val="28"/>
                <w:lang w:val="it-IT"/>
              </w:rPr>
            </w:pPr>
            <w:r w:rsidRPr="00C72EE4">
              <w:rPr>
                <w:rFonts w:ascii="Times New Roman" w:eastAsia="Times New Roman" w:hAnsi="Times New Roman" w:cs="Times New Roman"/>
                <w:b/>
                <w:bCs/>
                <w:sz w:val="28"/>
                <w:szCs w:val="28"/>
                <w:lang w:val="it-IT"/>
              </w:rPr>
              <w:t xml:space="preserve">CHỦ TỊCH </w:t>
            </w:r>
          </w:p>
          <w:p w14:paraId="1A823411" w14:textId="1547BACE" w:rsidR="00C72EE4" w:rsidRPr="00C72EE4" w:rsidRDefault="00C72EE4" w:rsidP="009B44FC">
            <w:pPr>
              <w:spacing w:after="0" w:line="240" w:lineRule="auto"/>
              <w:ind w:firstLine="720"/>
              <w:jc w:val="center"/>
              <w:rPr>
                <w:rFonts w:ascii="Times New Roman" w:eastAsia="Times New Roman" w:hAnsi="Times New Roman" w:cs="Times New Roman"/>
                <w:b/>
                <w:sz w:val="28"/>
                <w:szCs w:val="28"/>
                <w:lang w:val="it-IT"/>
              </w:rPr>
            </w:pPr>
            <w:r w:rsidRPr="00C72EE4">
              <w:rPr>
                <w:rFonts w:ascii="Times New Roman" w:eastAsia="Times New Roman" w:hAnsi="Times New Roman" w:cs="Times New Roman"/>
                <w:b/>
                <w:bCs/>
                <w:sz w:val="28"/>
                <w:szCs w:val="28"/>
                <w:lang w:val="it-IT"/>
              </w:rPr>
              <w:br/>
            </w:r>
            <w:r w:rsidRPr="00C72EE4">
              <w:rPr>
                <w:rFonts w:ascii="Times New Roman" w:eastAsia="Times New Roman" w:hAnsi="Times New Roman" w:cs="Times New Roman"/>
                <w:b/>
                <w:sz w:val="28"/>
                <w:szCs w:val="28"/>
                <w:lang w:val="it-IT"/>
              </w:rPr>
              <w:t xml:space="preserve">          </w:t>
            </w:r>
            <w:r>
              <w:rPr>
                <w:rFonts w:ascii="Times New Roman" w:eastAsia="Times New Roman" w:hAnsi="Times New Roman" w:cs="Times New Roman"/>
                <w:b/>
                <w:sz w:val="28"/>
                <w:szCs w:val="28"/>
                <w:lang w:val="it-IT"/>
              </w:rPr>
              <w:t>Nguyễn Đình Việt</w:t>
            </w:r>
          </w:p>
        </w:tc>
      </w:tr>
    </w:tbl>
    <w:p w14:paraId="22A40804" w14:textId="77777777" w:rsidR="00C72EE4" w:rsidRPr="00C72EE4" w:rsidRDefault="00C72EE4" w:rsidP="00C72EE4">
      <w:pPr>
        <w:spacing w:after="0" w:line="240" w:lineRule="auto"/>
        <w:rPr>
          <w:rFonts w:ascii="Times New Roman" w:eastAsia="Times New Roman" w:hAnsi="Times New Roman" w:cs="Times New Roman"/>
          <w:sz w:val="28"/>
          <w:szCs w:val="24"/>
          <w:lang w:val="it-IT"/>
        </w:rPr>
      </w:pPr>
    </w:p>
    <w:p w14:paraId="09D444D1" w14:textId="77777777" w:rsidR="00C72EE4" w:rsidRPr="00C72EE4" w:rsidRDefault="00C72EE4" w:rsidP="00C72EE4">
      <w:pPr>
        <w:spacing w:after="0" w:line="240" w:lineRule="auto"/>
        <w:rPr>
          <w:rFonts w:ascii="Times New Roman" w:eastAsia="Times New Roman" w:hAnsi="Times New Roman" w:cs="Times New Roman"/>
          <w:sz w:val="28"/>
          <w:szCs w:val="24"/>
          <w:lang w:val="it-IT"/>
        </w:rPr>
        <w:sectPr w:rsidR="00C72EE4" w:rsidRPr="00C72EE4" w:rsidSect="004A5A7A">
          <w:pgSz w:w="11907" w:h="16840" w:code="9"/>
          <w:pgMar w:top="1474" w:right="1134" w:bottom="1474" w:left="1418" w:header="720" w:footer="720" w:gutter="0"/>
          <w:cols w:space="720"/>
          <w:titlePg/>
          <w:docGrid w:linePitch="326"/>
        </w:sectPr>
      </w:pPr>
    </w:p>
    <w:p w14:paraId="2F60C4B8" w14:textId="77777777" w:rsidR="00C72EE4" w:rsidRPr="00C72EE4" w:rsidRDefault="00C72EE4" w:rsidP="00C72EE4">
      <w:pPr>
        <w:widowControl w:val="0"/>
        <w:autoSpaceDE w:val="0"/>
        <w:autoSpaceDN w:val="0"/>
        <w:spacing w:after="0" w:line="240" w:lineRule="auto"/>
        <w:jc w:val="center"/>
        <w:rPr>
          <w:rFonts w:ascii="Times New Roman" w:eastAsia="Calibri" w:hAnsi="Times New Roman" w:cs="Times New Roman"/>
          <w:b/>
          <w:bCs/>
          <w:sz w:val="28"/>
          <w:lang w:val="it-IT"/>
        </w:rPr>
      </w:pPr>
      <w:r w:rsidRPr="00C72EE4">
        <w:rPr>
          <w:rFonts w:ascii="Times New Roman" w:eastAsia="Calibri" w:hAnsi="Times New Roman" w:cs="Times New Roman"/>
          <w:b/>
          <w:bCs/>
          <w:sz w:val="28"/>
          <w:lang w:val="it-IT"/>
        </w:rPr>
        <w:lastRenderedPageBreak/>
        <w:t>DANH MỤC</w:t>
      </w:r>
    </w:p>
    <w:p w14:paraId="00DCFDC7" w14:textId="4BC981B4" w:rsidR="009B44FC" w:rsidRDefault="00C72EE4" w:rsidP="00C72EE4">
      <w:pPr>
        <w:widowControl w:val="0"/>
        <w:autoSpaceDE w:val="0"/>
        <w:autoSpaceDN w:val="0"/>
        <w:spacing w:after="0" w:line="240" w:lineRule="auto"/>
        <w:jc w:val="center"/>
        <w:rPr>
          <w:rFonts w:ascii="Times New Roman" w:hAnsi="Times New Roman" w:cs="Times New Roman"/>
          <w:b/>
          <w:sz w:val="28"/>
          <w:szCs w:val="28"/>
          <w:shd w:val="clear" w:color="auto" w:fill="FFFFFF"/>
        </w:rPr>
      </w:pPr>
      <w:r w:rsidRPr="00C72EE4">
        <w:rPr>
          <w:rFonts w:ascii="Times New Roman" w:eastAsia="Calibri" w:hAnsi="Times New Roman" w:cs="Times New Roman"/>
          <w:b/>
          <w:color w:val="000000"/>
          <w:sz w:val="28"/>
          <w:shd w:val="clear" w:color="auto" w:fill="FFFFFF"/>
          <w:lang w:val="it-IT"/>
        </w:rPr>
        <w:t xml:space="preserve">Quyết định của </w:t>
      </w:r>
      <w:r w:rsidR="004D7FA7">
        <w:rPr>
          <w:rFonts w:ascii="Times New Roman" w:eastAsia="Calibri" w:hAnsi="Times New Roman" w:cs="Times New Roman"/>
          <w:b/>
          <w:color w:val="000000"/>
          <w:sz w:val="28"/>
          <w:shd w:val="clear" w:color="auto" w:fill="FFFFFF"/>
          <w:lang w:val="it-IT"/>
        </w:rPr>
        <w:t>UBND</w:t>
      </w:r>
      <w:r w:rsidRPr="00C72EE4">
        <w:rPr>
          <w:rFonts w:ascii="Times New Roman" w:eastAsia="Calibri" w:hAnsi="Times New Roman" w:cs="Times New Roman"/>
          <w:b/>
          <w:color w:val="000000"/>
          <w:sz w:val="28"/>
          <w:shd w:val="clear" w:color="auto" w:fill="FFFFFF"/>
          <w:lang w:val="it-IT"/>
        </w:rPr>
        <w:t xml:space="preserve"> tỉnh</w:t>
      </w:r>
      <w:r w:rsidRPr="00C72EE4">
        <w:rPr>
          <w:rFonts w:ascii="Times New Roman" w:eastAsia="Calibri" w:hAnsi="Times New Roman" w:cs="Times New Roman"/>
          <w:color w:val="000000"/>
          <w:sz w:val="28"/>
          <w:shd w:val="clear" w:color="auto" w:fill="FFFFFF"/>
          <w:lang w:val="it-IT"/>
        </w:rPr>
        <w:t xml:space="preserve"> </w:t>
      </w:r>
      <w:r w:rsidRPr="00C72EE4">
        <w:rPr>
          <w:rFonts w:ascii="Times New Roman" w:eastAsia="Calibri" w:hAnsi="Times New Roman" w:cs="Times New Roman"/>
          <w:b/>
          <w:color w:val="000000"/>
          <w:sz w:val="28"/>
          <w:shd w:val="clear" w:color="auto" w:fill="FFFFFF"/>
          <w:lang w:val="it-IT"/>
        </w:rPr>
        <w:t xml:space="preserve">quy định chi tiết </w:t>
      </w:r>
      <w:r w:rsidR="00303F6F" w:rsidRPr="000D241A">
        <w:rPr>
          <w:rFonts w:ascii="Times New Roman" w:hAnsi="Times New Roman" w:cs="Times New Roman"/>
          <w:b/>
          <w:sz w:val="28"/>
          <w:szCs w:val="28"/>
          <w:shd w:val="clear" w:color="auto" w:fill="FFFFFF"/>
        </w:rPr>
        <w:t xml:space="preserve">các </w:t>
      </w:r>
      <w:r w:rsidR="009B44FC">
        <w:rPr>
          <w:rFonts w:ascii="Times New Roman" w:hAnsi="Times New Roman" w:cs="Times New Roman"/>
          <w:b/>
          <w:sz w:val="28"/>
          <w:szCs w:val="28"/>
          <w:shd w:val="clear" w:color="auto" w:fill="FFFFFF"/>
        </w:rPr>
        <w:t>L</w:t>
      </w:r>
      <w:r w:rsidR="00303F6F" w:rsidRPr="000D241A">
        <w:rPr>
          <w:rFonts w:ascii="Times New Roman" w:hAnsi="Times New Roman" w:cs="Times New Roman"/>
          <w:b/>
          <w:sz w:val="28"/>
          <w:szCs w:val="28"/>
          <w:shd w:val="clear" w:color="auto" w:fill="FFFFFF"/>
        </w:rPr>
        <w:t xml:space="preserve">uật, </w:t>
      </w:r>
      <w:r w:rsidR="009B44FC">
        <w:rPr>
          <w:rFonts w:ascii="Times New Roman" w:hAnsi="Times New Roman" w:cs="Times New Roman"/>
          <w:b/>
          <w:sz w:val="28"/>
          <w:szCs w:val="28"/>
          <w:shd w:val="clear" w:color="auto" w:fill="FFFFFF"/>
        </w:rPr>
        <w:t>N</w:t>
      </w:r>
      <w:r w:rsidR="00303F6F" w:rsidRPr="000D241A">
        <w:rPr>
          <w:rFonts w:ascii="Times New Roman" w:hAnsi="Times New Roman" w:cs="Times New Roman"/>
          <w:b/>
          <w:sz w:val="28"/>
          <w:szCs w:val="28"/>
          <w:shd w:val="clear" w:color="auto" w:fill="FFFFFF"/>
        </w:rPr>
        <w:t xml:space="preserve">ghị quyết </w:t>
      </w:r>
    </w:p>
    <w:p w14:paraId="54089F3C" w14:textId="39006388" w:rsidR="001F4991" w:rsidRDefault="00303F6F" w:rsidP="00C72EE4">
      <w:pPr>
        <w:widowControl w:val="0"/>
        <w:autoSpaceDE w:val="0"/>
        <w:autoSpaceDN w:val="0"/>
        <w:spacing w:after="0" w:line="240" w:lineRule="auto"/>
        <w:jc w:val="center"/>
        <w:rPr>
          <w:rFonts w:ascii="Times New Roman" w:eastAsia="Calibri" w:hAnsi="Times New Roman" w:cs="Times New Roman"/>
          <w:sz w:val="28"/>
          <w:szCs w:val="28"/>
        </w:rPr>
      </w:pPr>
      <w:r w:rsidRPr="000D241A">
        <w:rPr>
          <w:rFonts w:ascii="Times New Roman" w:hAnsi="Times New Roman" w:cs="Times New Roman"/>
          <w:b/>
          <w:sz w:val="28"/>
          <w:szCs w:val="28"/>
          <w:shd w:val="clear" w:color="auto" w:fill="FFFFFF"/>
        </w:rPr>
        <w:t>được Quốc hội Khóa XV thông qua tại Kỳ họp thứ 8</w:t>
      </w:r>
      <w:r>
        <w:rPr>
          <w:rFonts w:ascii="Times New Roman" w:eastAsia="Calibri" w:hAnsi="Times New Roman" w:cs="Times New Roman"/>
          <w:sz w:val="28"/>
          <w:szCs w:val="28"/>
        </w:rPr>
        <w:t xml:space="preserve"> </w:t>
      </w:r>
    </w:p>
    <w:p w14:paraId="69D1A13A" w14:textId="29E2F60E" w:rsidR="00C72EE4" w:rsidRPr="00C72EE4" w:rsidRDefault="00C72EE4" w:rsidP="00C72EE4">
      <w:pPr>
        <w:widowControl w:val="0"/>
        <w:autoSpaceDE w:val="0"/>
        <w:autoSpaceDN w:val="0"/>
        <w:spacing w:after="0" w:line="240" w:lineRule="auto"/>
        <w:jc w:val="center"/>
        <w:rPr>
          <w:rFonts w:ascii="Times New Roman" w:eastAsia="Calibri" w:hAnsi="Times New Roman" w:cs="Times New Roman"/>
          <w:i/>
          <w:color w:val="000000"/>
          <w:sz w:val="28"/>
          <w:shd w:val="clear" w:color="auto" w:fill="FFFFFF"/>
          <w:lang w:val="it-IT"/>
        </w:rPr>
      </w:pPr>
      <w:r w:rsidRPr="00C72EE4">
        <w:rPr>
          <w:rFonts w:ascii="Times New Roman" w:eastAsia="Calibri" w:hAnsi="Times New Roman" w:cs="Times New Roman"/>
          <w:i/>
          <w:color w:val="000000"/>
          <w:sz w:val="28"/>
          <w:shd w:val="clear" w:color="auto" w:fill="FFFFFF"/>
          <w:lang w:val="it-IT"/>
        </w:rPr>
        <w:t xml:space="preserve">(Kèm theo Quyết định số </w:t>
      </w:r>
      <w:r w:rsidR="009B44FC">
        <w:rPr>
          <w:rFonts w:ascii="Times New Roman" w:eastAsia="Calibri" w:hAnsi="Times New Roman" w:cs="Times New Roman"/>
          <w:i/>
          <w:color w:val="000000"/>
          <w:sz w:val="28"/>
          <w:shd w:val="clear" w:color="auto" w:fill="FFFFFF"/>
          <w:lang w:val="it-IT"/>
        </w:rPr>
        <w:t>194/</w:t>
      </w:r>
      <w:r w:rsidRPr="00C72EE4">
        <w:rPr>
          <w:rFonts w:ascii="Times New Roman" w:eastAsia="Calibri" w:hAnsi="Times New Roman" w:cs="Times New Roman"/>
          <w:i/>
          <w:sz w:val="28"/>
          <w:lang w:val="it-IT"/>
        </w:rPr>
        <w:t xml:space="preserve">QĐ-UBND ngày </w:t>
      </w:r>
      <w:r w:rsidR="009B44FC">
        <w:rPr>
          <w:rFonts w:ascii="Times New Roman" w:eastAsia="Calibri" w:hAnsi="Times New Roman" w:cs="Times New Roman"/>
          <w:i/>
          <w:sz w:val="28"/>
          <w:lang w:val="it-IT"/>
        </w:rPr>
        <w:t>23/</w:t>
      </w:r>
      <w:r w:rsidR="00303F6F">
        <w:rPr>
          <w:rFonts w:ascii="Times New Roman" w:eastAsia="Calibri" w:hAnsi="Times New Roman" w:cs="Times New Roman"/>
          <w:i/>
          <w:sz w:val="28"/>
          <w:lang w:val="it-IT"/>
        </w:rPr>
        <w:t>01</w:t>
      </w:r>
      <w:r w:rsidR="009B44FC">
        <w:rPr>
          <w:rFonts w:ascii="Times New Roman" w:eastAsia="Calibri" w:hAnsi="Times New Roman" w:cs="Times New Roman"/>
          <w:i/>
          <w:sz w:val="28"/>
          <w:lang w:val="it-IT"/>
        </w:rPr>
        <w:t>/</w:t>
      </w:r>
      <w:r w:rsidRPr="00C72EE4">
        <w:rPr>
          <w:rFonts w:ascii="Times New Roman" w:eastAsia="Calibri" w:hAnsi="Times New Roman" w:cs="Times New Roman"/>
          <w:i/>
          <w:sz w:val="28"/>
          <w:lang w:val="it-IT"/>
        </w:rPr>
        <w:t>202</w:t>
      </w:r>
      <w:r w:rsidR="00303F6F">
        <w:rPr>
          <w:rFonts w:ascii="Times New Roman" w:eastAsia="Calibri" w:hAnsi="Times New Roman" w:cs="Times New Roman"/>
          <w:i/>
          <w:sz w:val="28"/>
          <w:lang w:val="it-IT"/>
        </w:rPr>
        <w:t>5</w:t>
      </w:r>
      <w:r w:rsidRPr="00C72EE4">
        <w:rPr>
          <w:rFonts w:ascii="Times New Roman" w:eastAsia="Calibri" w:hAnsi="Times New Roman" w:cs="Times New Roman"/>
          <w:i/>
          <w:sz w:val="28"/>
          <w:lang w:val="it-IT"/>
        </w:rPr>
        <w:t xml:space="preserve"> của Chủ tịch UBND tỉnh)</w:t>
      </w:r>
    </w:p>
    <w:p w14:paraId="2A232582" w14:textId="77777777" w:rsidR="00C72EE4" w:rsidRPr="00C72EE4" w:rsidRDefault="00C72EE4" w:rsidP="00C72EE4">
      <w:pPr>
        <w:widowControl w:val="0"/>
        <w:autoSpaceDE w:val="0"/>
        <w:autoSpaceDN w:val="0"/>
        <w:spacing w:before="90" w:after="0" w:line="240" w:lineRule="auto"/>
        <w:jc w:val="center"/>
        <w:rPr>
          <w:rFonts w:ascii="Times New Roman" w:eastAsia="Calibri" w:hAnsi="Times New Roman" w:cs="Times New Roman"/>
          <w:b/>
          <w:bCs/>
          <w:sz w:val="28"/>
          <w:lang w:val="it-IT"/>
        </w:rPr>
      </w:pPr>
      <w:r w:rsidRPr="00C72EE4">
        <w:rPr>
          <w:rFonts w:ascii="Times New Roman" w:eastAsia="Calibri" w:hAnsi="Times New Roman" w:cs="Times New Roman"/>
          <w:noProof/>
          <w:sz w:val="24"/>
        </w:rPr>
        <mc:AlternateContent>
          <mc:Choice Requires="wps">
            <w:drawing>
              <wp:anchor distT="0" distB="0" distL="114300" distR="114300" simplePos="0" relativeHeight="251659264" behindDoc="0" locked="0" layoutInCell="1" allowOverlap="1" wp14:anchorId="3FD7958D" wp14:editId="4C910C7A">
                <wp:simplePos x="0" y="0"/>
                <wp:positionH relativeFrom="column">
                  <wp:posOffset>3596640</wp:posOffset>
                </wp:positionH>
                <wp:positionV relativeFrom="paragraph">
                  <wp:posOffset>57150</wp:posOffset>
                </wp:positionV>
                <wp:extent cx="2076450" cy="0"/>
                <wp:effectExtent l="11430" t="9525" r="762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57754E" id="_x0000_t32" coordsize="21600,21600" o:spt="32" o:oned="t" path="m,l21600,21600e" filled="f">
                <v:path arrowok="t" fillok="f" o:connecttype="none"/>
                <o:lock v:ext="edit" shapetype="t"/>
              </v:shapetype>
              <v:shape id="Straight Arrow Connector 1" o:spid="_x0000_s1026" type="#_x0000_t32" style="position:absolute;margin-left:283.2pt;margin-top:4.5pt;width:16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3hBJQIAAEoEAAAOAAAAZHJzL2Uyb0RvYy54bWysVMGO2jAQvVfqP1i5s0loY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"/>
            </w:pict>
          </mc:Fallback>
        </mc:AlternateContent>
      </w:r>
    </w:p>
    <w:tbl>
      <w:tblPr>
        <w:tblW w:w="1360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7"/>
        <w:gridCol w:w="1420"/>
        <w:gridCol w:w="838"/>
        <w:gridCol w:w="5395"/>
        <w:gridCol w:w="1562"/>
        <w:gridCol w:w="1703"/>
        <w:gridCol w:w="1268"/>
      </w:tblGrid>
      <w:tr w:rsidR="00775B40" w:rsidRPr="00C72EE4" w14:paraId="08D5E91B" w14:textId="77777777" w:rsidTr="00775B40">
        <w:tc>
          <w:tcPr>
            <w:tcW w:w="521" w:type="pct"/>
            <w:shd w:val="clear" w:color="auto" w:fill="auto"/>
            <w:tcMar>
              <w:top w:w="0" w:type="dxa"/>
              <w:left w:w="0" w:type="dxa"/>
              <w:bottom w:w="0" w:type="dxa"/>
              <w:right w:w="0" w:type="dxa"/>
            </w:tcMar>
            <w:vAlign w:val="center"/>
          </w:tcPr>
          <w:p w14:paraId="62A92AA0" w14:textId="77777777" w:rsidR="00C72EE4" w:rsidRPr="00C72EE4" w:rsidRDefault="00C72EE4" w:rsidP="00775B40">
            <w:pPr>
              <w:spacing w:after="0" w:line="240" w:lineRule="auto"/>
              <w:ind w:hanging="153"/>
              <w:jc w:val="center"/>
              <w:rPr>
                <w:rFonts w:ascii="Times New Roman" w:eastAsia="Calibri" w:hAnsi="Times New Roman" w:cs="Times New Roman"/>
                <w:color w:val="000000"/>
                <w:sz w:val="28"/>
                <w:szCs w:val="28"/>
                <w:lang w:val="en-AU"/>
              </w:rPr>
            </w:pPr>
            <w:r w:rsidRPr="00C72EE4">
              <w:rPr>
                <w:rFonts w:ascii="Times New Roman" w:eastAsia="Calibri" w:hAnsi="Times New Roman" w:cs="Times New Roman"/>
                <w:b/>
                <w:bCs/>
                <w:color w:val="000000"/>
                <w:sz w:val="28"/>
                <w:szCs w:val="28"/>
                <w:lang w:val="vi-VN"/>
              </w:rPr>
              <w:t xml:space="preserve">Tên </w:t>
            </w:r>
            <w:r w:rsidRPr="00C72EE4">
              <w:rPr>
                <w:rFonts w:ascii="Times New Roman" w:eastAsia="Calibri" w:hAnsi="Times New Roman" w:cs="Times New Roman"/>
                <w:b/>
                <w:bCs/>
                <w:color w:val="000000"/>
                <w:sz w:val="28"/>
                <w:szCs w:val="28"/>
                <w:lang w:val="en-AU"/>
              </w:rPr>
              <w:t>Luật</w:t>
            </w:r>
          </w:p>
        </w:tc>
        <w:tc>
          <w:tcPr>
            <w:tcW w:w="522" w:type="pct"/>
            <w:shd w:val="clear" w:color="auto" w:fill="auto"/>
            <w:tcMar>
              <w:top w:w="0" w:type="dxa"/>
              <w:left w:w="0" w:type="dxa"/>
              <w:bottom w:w="0" w:type="dxa"/>
              <w:right w:w="0" w:type="dxa"/>
            </w:tcMar>
            <w:vAlign w:val="center"/>
          </w:tcPr>
          <w:p w14:paraId="0ED52B3F" w14:textId="77777777" w:rsidR="00C72EE4" w:rsidRPr="00C72EE4" w:rsidRDefault="00C72EE4" w:rsidP="00A8575D">
            <w:pPr>
              <w:spacing w:after="0" w:line="240" w:lineRule="auto"/>
              <w:jc w:val="center"/>
              <w:rPr>
                <w:rFonts w:ascii="Times New Roman" w:eastAsia="Calibri" w:hAnsi="Times New Roman" w:cs="Times New Roman"/>
                <w:color w:val="000000"/>
                <w:sz w:val="28"/>
                <w:szCs w:val="28"/>
                <w:lang w:val="en-AU"/>
              </w:rPr>
            </w:pPr>
            <w:r w:rsidRPr="00C72EE4">
              <w:rPr>
                <w:rFonts w:ascii="Times New Roman" w:eastAsia="Calibri" w:hAnsi="Times New Roman" w:cs="Times New Roman"/>
                <w:b/>
                <w:bCs/>
                <w:color w:val="000000"/>
                <w:sz w:val="28"/>
                <w:szCs w:val="28"/>
                <w:lang w:val="vi-VN"/>
              </w:rPr>
              <w:t>Ngày có hi</w:t>
            </w:r>
            <w:r w:rsidRPr="00C72EE4">
              <w:rPr>
                <w:rFonts w:ascii="Times New Roman" w:eastAsia="Calibri" w:hAnsi="Times New Roman" w:cs="Times New Roman"/>
                <w:b/>
                <w:bCs/>
                <w:color w:val="000000"/>
                <w:sz w:val="28"/>
                <w:szCs w:val="28"/>
                <w:lang w:val="en-AU"/>
              </w:rPr>
              <w:t>ệ</w:t>
            </w:r>
            <w:r w:rsidRPr="00C72EE4">
              <w:rPr>
                <w:rFonts w:ascii="Times New Roman" w:eastAsia="Calibri" w:hAnsi="Times New Roman" w:cs="Times New Roman"/>
                <w:b/>
                <w:bCs/>
                <w:color w:val="000000"/>
                <w:sz w:val="28"/>
                <w:szCs w:val="28"/>
                <w:lang w:val="vi-VN"/>
              </w:rPr>
              <w:t>u l</w:t>
            </w:r>
            <w:r w:rsidRPr="00C72EE4">
              <w:rPr>
                <w:rFonts w:ascii="Times New Roman" w:eastAsia="Calibri" w:hAnsi="Times New Roman" w:cs="Times New Roman"/>
                <w:b/>
                <w:bCs/>
                <w:color w:val="000000"/>
                <w:sz w:val="28"/>
                <w:szCs w:val="28"/>
                <w:lang w:val="en-AU"/>
              </w:rPr>
              <w:t>ự</w:t>
            </w:r>
            <w:r w:rsidRPr="00C72EE4">
              <w:rPr>
                <w:rFonts w:ascii="Times New Roman" w:eastAsia="Calibri" w:hAnsi="Times New Roman" w:cs="Times New Roman"/>
                <w:b/>
                <w:bCs/>
                <w:color w:val="000000"/>
                <w:sz w:val="28"/>
                <w:szCs w:val="28"/>
                <w:lang w:val="vi-VN"/>
              </w:rPr>
              <w:t>c</w:t>
            </w:r>
          </w:p>
        </w:tc>
        <w:tc>
          <w:tcPr>
            <w:tcW w:w="308" w:type="pct"/>
            <w:vAlign w:val="center"/>
          </w:tcPr>
          <w:p w14:paraId="22E8D1AD" w14:textId="77777777" w:rsidR="00C72EE4" w:rsidRPr="00C72EE4" w:rsidRDefault="00C72EE4" w:rsidP="00A8575D">
            <w:pPr>
              <w:spacing w:after="0" w:line="240" w:lineRule="auto"/>
              <w:jc w:val="center"/>
              <w:rPr>
                <w:rFonts w:ascii="Times New Roman" w:eastAsia="Calibri" w:hAnsi="Times New Roman" w:cs="Times New Roman"/>
                <w:b/>
                <w:bCs/>
                <w:color w:val="000000"/>
                <w:spacing w:val="-4"/>
                <w:sz w:val="28"/>
                <w:szCs w:val="28"/>
              </w:rPr>
            </w:pPr>
            <w:r w:rsidRPr="00C72EE4">
              <w:rPr>
                <w:rFonts w:ascii="Times New Roman" w:eastAsia="Calibri" w:hAnsi="Times New Roman" w:cs="Times New Roman"/>
                <w:b/>
                <w:bCs/>
                <w:color w:val="000000"/>
                <w:spacing w:val="-4"/>
                <w:sz w:val="28"/>
                <w:szCs w:val="28"/>
              </w:rPr>
              <w:t>STT</w:t>
            </w:r>
          </w:p>
        </w:tc>
        <w:tc>
          <w:tcPr>
            <w:tcW w:w="1983" w:type="pct"/>
            <w:shd w:val="clear" w:color="auto" w:fill="auto"/>
            <w:tcMar>
              <w:top w:w="0" w:type="dxa"/>
              <w:left w:w="0" w:type="dxa"/>
              <w:bottom w:w="0" w:type="dxa"/>
              <w:right w:w="0" w:type="dxa"/>
            </w:tcMar>
            <w:vAlign w:val="center"/>
          </w:tcPr>
          <w:p w14:paraId="58C09FC1" w14:textId="77777777" w:rsidR="00C72EE4" w:rsidRPr="00C72EE4" w:rsidRDefault="00C72EE4" w:rsidP="00A8575D">
            <w:pPr>
              <w:spacing w:after="0" w:line="240" w:lineRule="auto"/>
              <w:jc w:val="center"/>
              <w:rPr>
                <w:rFonts w:ascii="Times New Roman" w:eastAsia="Calibri" w:hAnsi="Times New Roman" w:cs="Times New Roman"/>
                <w:color w:val="000000"/>
                <w:spacing w:val="-4"/>
                <w:sz w:val="28"/>
                <w:szCs w:val="28"/>
              </w:rPr>
            </w:pPr>
            <w:r w:rsidRPr="00C72EE4">
              <w:rPr>
                <w:rFonts w:ascii="Times New Roman" w:eastAsia="Calibri" w:hAnsi="Times New Roman" w:cs="Times New Roman"/>
                <w:b/>
                <w:bCs/>
                <w:color w:val="000000"/>
                <w:spacing w:val="-4"/>
                <w:sz w:val="28"/>
                <w:szCs w:val="28"/>
                <w:lang w:val="vi-VN"/>
              </w:rPr>
              <w:t>Nội dung được giao quy định chi tiết</w:t>
            </w:r>
          </w:p>
        </w:tc>
        <w:tc>
          <w:tcPr>
            <w:tcW w:w="574" w:type="pct"/>
            <w:shd w:val="clear" w:color="auto" w:fill="auto"/>
            <w:tcMar>
              <w:top w:w="0" w:type="dxa"/>
              <w:left w:w="0" w:type="dxa"/>
              <w:bottom w:w="0" w:type="dxa"/>
              <w:right w:w="0" w:type="dxa"/>
            </w:tcMar>
            <w:vAlign w:val="center"/>
          </w:tcPr>
          <w:p w14:paraId="70BD9B02" w14:textId="7B7B5981" w:rsidR="00C72EE4" w:rsidRPr="00C72EE4" w:rsidRDefault="00C72EE4" w:rsidP="00A8575D">
            <w:pPr>
              <w:spacing w:after="0" w:line="240" w:lineRule="auto"/>
              <w:jc w:val="center"/>
              <w:rPr>
                <w:rFonts w:ascii="Times New Roman" w:eastAsia="Calibri" w:hAnsi="Times New Roman" w:cs="Times New Roman"/>
                <w:color w:val="000000"/>
                <w:sz w:val="28"/>
                <w:szCs w:val="28"/>
                <w:lang w:val="vi-VN"/>
              </w:rPr>
            </w:pPr>
            <w:r w:rsidRPr="00C72EE4">
              <w:rPr>
                <w:rFonts w:ascii="Times New Roman" w:eastAsia="Calibri" w:hAnsi="Times New Roman" w:cs="Times New Roman"/>
                <w:b/>
                <w:bCs/>
                <w:color w:val="000000"/>
                <w:sz w:val="28"/>
                <w:szCs w:val="28"/>
                <w:lang w:val="vi-VN"/>
              </w:rPr>
              <w:t>CQ chủ trì</w:t>
            </w:r>
            <w:r w:rsidR="00E77FA6">
              <w:rPr>
                <w:rFonts w:ascii="Times New Roman" w:eastAsia="Calibri" w:hAnsi="Times New Roman" w:cs="Times New Roman"/>
                <w:b/>
                <w:bCs/>
                <w:color w:val="000000"/>
                <w:sz w:val="28"/>
                <w:szCs w:val="28"/>
              </w:rPr>
              <w:t xml:space="preserve"> </w:t>
            </w:r>
            <w:r w:rsidRPr="00C72EE4">
              <w:rPr>
                <w:rFonts w:ascii="Times New Roman" w:eastAsia="Calibri" w:hAnsi="Times New Roman" w:cs="Times New Roman"/>
                <w:b/>
                <w:bCs/>
                <w:color w:val="000000"/>
                <w:sz w:val="28"/>
                <w:szCs w:val="28"/>
                <w:lang w:val="vi-VN"/>
              </w:rPr>
              <w:t>soạn thảo</w:t>
            </w:r>
          </w:p>
        </w:tc>
        <w:tc>
          <w:tcPr>
            <w:tcW w:w="626" w:type="pct"/>
            <w:shd w:val="clear" w:color="auto" w:fill="auto"/>
            <w:tcMar>
              <w:top w:w="0" w:type="dxa"/>
              <w:left w:w="0" w:type="dxa"/>
              <w:bottom w:w="0" w:type="dxa"/>
              <w:right w:w="0" w:type="dxa"/>
            </w:tcMar>
            <w:vAlign w:val="center"/>
          </w:tcPr>
          <w:p w14:paraId="34F08B25" w14:textId="77777777" w:rsidR="00C72EE4" w:rsidRPr="00C72EE4" w:rsidRDefault="00C72EE4" w:rsidP="00A8575D">
            <w:pPr>
              <w:spacing w:after="0" w:line="240" w:lineRule="auto"/>
              <w:jc w:val="center"/>
              <w:rPr>
                <w:rFonts w:ascii="Times New Roman" w:eastAsia="Calibri" w:hAnsi="Times New Roman" w:cs="Times New Roman"/>
                <w:color w:val="000000"/>
                <w:sz w:val="28"/>
                <w:szCs w:val="28"/>
                <w:lang w:val="en-AU"/>
              </w:rPr>
            </w:pPr>
            <w:r w:rsidRPr="00C72EE4">
              <w:rPr>
                <w:rFonts w:ascii="Times New Roman" w:eastAsia="Calibri" w:hAnsi="Times New Roman" w:cs="Times New Roman"/>
                <w:b/>
                <w:bCs/>
                <w:color w:val="000000"/>
                <w:sz w:val="28"/>
                <w:szCs w:val="28"/>
                <w:lang w:val="vi-VN"/>
              </w:rPr>
              <w:t>CQ phối hợp soạn thảo</w:t>
            </w:r>
          </w:p>
        </w:tc>
        <w:tc>
          <w:tcPr>
            <w:tcW w:w="466" w:type="pct"/>
            <w:shd w:val="clear" w:color="auto" w:fill="auto"/>
            <w:tcMar>
              <w:top w:w="0" w:type="dxa"/>
              <w:left w:w="0" w:type="dxa"/>
              <w:bottom w:w="0" w:type="dxa"/>
              <w:right w:w="0" w:type="dxa"/>
            </w:tcMar>
            <w:vAlign w:val="center"/>
          </w:tcPr>
          <w:p w14:paraId="0B16E82E" w14:textId="77777777" w:rsidR="00C72EE4" w:rsidRPr="00C72EE4" w:rsidRDefault="00C72EE4" w:rsidP="00A8575D">
            <w:pPr>
              <w:spacing w:after="0" w:line="240" w:lineRule="auto"/>
              <w:jc w:val="center"/>
              <w:rPr>
                <w:rFonts w:ascii="Times New Roman" w:eastAsia="Calibri" w:hAnsi="Times New Roman" w:cs="Times New Roman"/>
                <w:color w:val="000000"/>
                <w:sz w:val="28"/>
                <w:szCs w:val="28"/>
                <w:lang w:val="en-AU"/>
              </w:rPr>
            </w:pPr>
            <w:r w:rsidRPr="00C72EE4">
              <w:rPr>
                <w:rFonts w:ascii="Times New Roman" w:eastAsia="Calibri" w:hAnsi="Times New Roman" w:cs="Times New Roman"/>
                <w:b/>
                <w:bCs/>
                <w:color w:val="000000"/>
                <w:sz w:val="28"/>
                <w:szCs w:val="28"/>
                <w:lang w:val="vi-VN"/>
              </w:rPr>
              <w:t>Thời gian trình</w:t>
            </w:r>
          </w:p>
        </w:tc>
      </w:tr>
      <w:tr w:rsidR="00775B40" w:rsidRPr="00C72EE4" w14:paraId="25882E42" w14:textId="77777777" w:rsidTr="00775B40">
        <w:trPr>
          <w:trHeight w:val="2012"/>
        </w:trPr>
        <w:tc>
          <w:tcPr>
            <w:tcW w:w="521" w:type="pct"/>
            <w:shd w:val="clear" w:color="auto" w:fill="auto"/>
            <w:tcMar>
              <w:top w:w="0" w:type="dxa"/>
              <w:left w:w="0" w:type="dxa"/>
              <w:bottom w:w="0" w:type="dxa"/>
              <w:right w:w="0" w:type="dxa"/>
            </w:tcMar>
            <w:vAlign w:val="center"/>
          </w:tcPr>
          <w:p w14:paraId="115C73B9" w14:textId="01093556" w:rsidR="00C72EE4" w:rsidRPr="00C72EE4" w:rsidRDefault="00C72EE4" w:rsidP="00AA4019">
            <w:pPr>
              <w:spacing w:after="0" w:line="240" w:lineRule="auto"/>
              <w:jc w:val="center"/>
              <w:rPr>
                <w:rFonts w:ascii="Times New Roman" w:eastAsia="Calibri" w:hAnsi="Times New Roman" w:cs="Times New Roman"/>
                <w:sz w:val="28"/>
                <w:szCs w:val="28"/>
                <w:lang w:val="en-AU"/>
              </w:rPr>
            </w:pPr>
            <w:r w:rsidRPr="00C72EE4">
              <w:rPr>
                <w:rFonts w:ascii="Times New Roman" w:hAnsi="Times New Roman" w:cs="Times New Roman"/>
                <w:sz w:val="28"/>
                <w:szCs w:val="28"/>
              </w:rPr>
              <w:t xml:space="preserve">Luật Quy </w:t>
            </w:r>
            <w:r w:rsidR="00E77FA6">
              <w:rPr>
                <w:rFonts w:ascii="Times New Roman" w:hAnsi="Times New Roman" w:cs="Times New Roman"/>
                <w:sz w:val="28"/>
                <w:szCs w:val="28"/>
              </w:rPr>
              <w:t xml:space="preserve"> </w:t>
            </w:r>
            <w:r w:rsidRPr="00C72EE4">
              <w:rPr>
                <w:rFonts w:ascii="Times New Roman" w:hAnsi="Times New Roman" w:cs="Times New Roman"/>
                <w:sz w:val="28"/>
                <w:szCs w:val="28"/>
              </w:rPr>
              <w:t>hoạch đô</w:t>
            </w:r>
            <w:r w:rsidR="00E77FA6">
              <w:rPr>
                <w:rFonts w:ascii="Times New Roman" w:hAnsi="Times New Roman" w:cs="Times New Roman"/>
                <w:sz w:val="28"/>
                <w:szCs w:val="28"/>
              </w:rPr>
              <w:t xml:space="preserve"> </w:t>
            </w:r>
            <w:r w:rsidR="00775B40">
              <w:rPr>
                <w:rFonts w:ascii="Times New Roman" w:hAnsi="Times New Roman" w:cs="Times New Roman"/>
                <w:sz w:val="28"/>
                <w:szCs w:val="28"/>
              </w:rPr>
              <w:t xml:space="preserve"> </w:t>
            </w:r>
            <w:r w:rsidRPr="00C72EE4">
              <w:rPr>
                <w:rFonts w:ascii="Times New Roman" w:hAnsi="Times New Roman" w:cs="Times New Roman"/>
                <w:sz w:val="28"/>
                <w:szCs w:val="28"/>
              </w:rPr>
              <w:t>thị và</w:t>
            </w:r>
            <w:r w:rsidR="00E77FA6">
              <w:rPr>
                <w:rFonts w:ascii="Times New Roman" w:hAnsi="Times New Roman" w:cs="Times New Roman"/>
                <w:sz w:val="28"/>
                <w:szCs w:val="28"/>
              </w:rPr>
              <w:t xml:space="preserve"> </w:t>
            </w:r>
            <w:r w:rsidR="00775B40">
              <w:rPr>
                <w:rFonts w:ascii="Times New Roman" w:hAnsi="Times New Roman" w:cs="Times New Roman"/>
                <w:sz w:val="28"/>
                <w:szCs w:val="28"/>
              </w:rPr>
              <w:t xml:space="preserve">               </w:t>
            </w:r>
            <w:r w:rsidRPr="00C72EE4">
              <w:rPr>
                <w:rFonts w:ascii="Times New Roman" w:hAnsi="Times New Roman" w:cs="Times New Roman"/>
                <w:sz w:val="28"/>
                <w:szCs w:val="28"/>
              </w:rPr>
              <w:t>nông thôn</w:t>
            </w:r>
          </w:p>
        </w:tc>
        <w:tc>
          <w:tcPr>
            <w:tcW w:w="522" w:type="pct"/>
            <w:shd w:val="clear" w:color="auto" w:fill="auto"/>
            <w:tcMar>
              <w:top w:w="0" w:type="dxa"/>
              <w:left w:w="0" w:type="dxa"/>
              <w:bottom w:w="0" w:type="dxa"/>
              <w:right w:w="0" w:type="dxa"/>
            </w:tcMar>
            <w:vAlign w:val="center"/>
          </w:tcPr>
          <w:p w14:paraId="22D03B8D" w14:textId="7B5D7D59" w:rsidR="00C72EE4" w:rsidRPr="00C72EE4" w:rsidRDefault="00C72EE4" w:rsidP="00AA4019">
            <w:pPr>
              <w:spacing w:after="0" w:line="240" w:lineRule="auto"/>
              <w:jc w:val="center"/>
              <w:rPr>
                <w:rFonts w:ascii="Times New Roman" w:eastAsia="Calibri" w:hAnsi="Times New Roman" w:cs="Times New Roman"/>
                <w:sz w:val="28"/>
                <w:szCs w:val="28"/>
                <w:lang w:val="en-AU"/>
              </w:rPr>
            </w:pPr>
            <w:r w:rsidRPr="00C72EE4">
              <w:rPr>
                <w:rFonts w:ascii="Times New Roman" w:eastAsia="Calibri" w:hAnsi="Times New Roman" w:cs="Times New Roman"/>
                <w:sz w:val="28"/>
                <w:szCs w:val="28"/>
                <w:lang w:val="en-AU"/>
              </w:rPr>
              <w:t>01/</w:t>
            </w:r>
            <w:r w:rsidR="00303F6F">
              <w:rPr>
                <w:rFonts w:ascii="Times New Roman" w:eastAsia="Calibri" w:hAnsi="Times New Roman" w:cs="Times New Roman"/>
                <w:sz w:val="28"/>
                <w:szCs w:val="28"/>
                <w:lang w:val="en-AU"/>
              </w:rPr>
              <w:t>7</w:t>
            </w:r>
            <w:r w:rsidRPr="00C72EE4">
              <w:rPr>
                <w:rFonts w:ascii="Times New Roman" w:eastAsia="Calibri" w:hAnsi="Times New Roman" w:cs="Times New Roman"/>
                <w:sz w:val="28"/>
                <w:szCs w:val="28"/>
                <w:lang w:val="en-AU"/>
              </w:rPr>
              <w:t>/2025</w:t>
            </w:r>
          </w:p>
          <w:p w14:paraId="298964AB" w14:textId="77777777" w:rsidR="00C72EE4" w:rsidRPr="00C72EE4" w:rsidRDefault="00C72EE4" w:rsidP="00AA4019">
            <w:pPr>
              <w:spacing w:after="0" w:line="240" w:lineRule="auto"/>
              <w:jc w:val="center"/>
              <w:rPr>
                <w:rFonts w:ascii="Times New Roman" w:eastAsia="Calibri" w:hAnsi="Times New Roman" w:cs="Times New Roman"/>
                <w:sz w:val="28"/>
                <w:szCs w:val="28"/>
                <w:lang w:val="en-AU"/>
              </w:rPr>
            </w:pPr>
          </w:p>
        </w:tc>
        <w:tc>
          <w:tcPr>
            <w:tcW w:w="308" w:type="pct"/>
            <w:vAlign w:val="center"/>
          </w:tcPr>
          <w:p w14:paraId="16E7C2CC" w14:textId="77777777" w:rsidR="00C72EE4" w:rsidRPr="00C72EE4" w:rsidRDefault="00C72EE4" w:rsidP="00AA4019">
            <w:pPr>
              <w:spacing w:after="0" w:line="240" w:lineRule="auto"/>
              <w:jc w:val="center"/>
              <w:rPr>
                <w:rFonts w:ascii="Times New Roman" w:eastAsia="Times New Roman" w:hAnsi="Times New Roman" w:cs="Times New Roman"/>
                <w:sz w:val="28"/>
                <w:szCs w:val="28"/>
                <w:lang w:val="en-AU"/>
              </w:rPr>
            </w:pPr>
            <w:r w:rsidRPr="00C72EE4">
              <w:rPr>
                <w:rFonts w:ascii="Times New Roman" w:eastAsia="Times New Roman" w:hAnsi="Times New Roman" w:cs="Times New Roman"/>
                <w:sz w:val="28"/>
                <w:szCs w:val="28"/>
                <w:lang w:val="en-AU"/>
              </w:rPr>
              <w:t>01</w:t>
            </w:r>
          </w:p>
        </w:tc>
        <w:tc>
          <w:tcPr>
            <w:tcW w:w="1983" w:type="pct"/>
            <w:tcMar>
              <w:top w:w="0" w:type="dxa"/>
              <w:left w:w="0" w:type="dxa"/>
              <w:bottom w:w="0" w:type="dxa"/>
              <w:right w:w="0" w:type="dxa"/>
            </w:tcMar>
            <w:vAlign w:val="center"/>
          </w:tcPr>
          <w:p w14:paraId="5428DB4F" w14:textId="77777777" w:rsidR="00C72EE4" w:rsidRPr="00C72EE4" w:rsidRDefault="00C72EE4" w:rsidP="00A8575D">
            <w:pPr>
              <w:spacing w:before="40" w:after="0" w:line="240" w:lineRule="auto"/>
              <w:ind w:left="57" w:right="57"/>
              <w:jc w:val="both"/>
              <w:rPr>
                <w:rFonts w:ascii="Times New Roman" w:eastAsia="Calibri" w:hAnsi="Times New Roman" w:cs="Times New Roman"/>
                <w:sz w:val="28"/>
                <w:szCs w:val="28"/>
                <w:lang w:val="en-AU"/>
              </w:rPr>
            </w:pPr>
            <w:r w:rsidRPr="00C72EE4">
              <w:rPr>
                <w:rFonts w:ascii="Times New Roman" w:eastAsia="Calibri" w:hAnsi="Times New Roman" w:cs="Times New Roman"/>
                <w:sz w:val="28"/>
                <w:szCs w:val="28"/>
                <w:lang w:val="en-AU"/>
              </w:rPr>
              <w:t xml:space="preserve">Điểm </w:t>
            </w:r>
            <w:r w:rsidRPr="00C72EE4">
              <w:rPr>
                <w:rFonts w:ascii="Times New Roman" w:hAnsi="Times New Roman" w:cs="Times New Roman"/>
                <w:sz w:val="28"/>
                <w:szCs w:val="28"/>
              </w:rPr>
              <w:t>Khoản 3 Điều 48</w:t>
            </w:r>
            <w:r w:rsidRPr="00C72EE4">
              <w:rPr>
                <w:rFonts w:ascii="Times New Roman" w:eastAsia="Calibri" w:hAnsi="Times New Roman" w:cs="Times New Roman"/>
                <w:sz w:val="28"/>
                <w:szCs w:val="28"/>
                <w:lang w:val="en-AU"/>
              </w:rPr>
              <w:t xml:space="preserve">: </w:t>
            </w:r>
          </w:p>
          <w:p w14:paraId="3E723F50" w14:textId="527D7C18" w:rsidR="00C72EE4" w:rsidRPr="00775B40" w:rsidRDefault="00C72EE4" w:rsidP="00A8575D">
            <w:pPr>
              <w:spacing w:before="40" w:after="0" w:line="240" w:lineRule="auto"/>
              <w:ind w:left="57" w:right="57"/>
              <w:jc w:val="both"/>
              <w:rPr>
                <w:rFonts w:ascii="Times New Roman" w:eastAsia="Calibri" w:hAnsi="Times New Roman" w:cs="Times New Roman"/>
                <w:i/>
                <w:spacing w:val="-6"/>
                <w:sz w:val="28"/>
                <w:szCs w:val="28"/>
                <w:lang w:val="en-AU"/>
              </w:rPr>
            </w:pPr>
            <w:r w:rsidRPr="00775B40">
              <w:rPr>
                <w:rFonts w:ascii="Times New Roman" w:eastAsia="Calibri" w:hAnsi="Times New Roman" w:cs="Times New Roman"/>
                <w:i/>
                <w:spacing w:val="-6"/>
                <w:sz w:val="28"/>
                <w:szCs w:val="28"/>
                <w:lang w:val="en-AU"/>
              </w:rPr>
              <w:t>“</w:t>
            </w:r>
            <w:r w:rsidRPr="00775B40">
              <w:rPr>
                <w:rFonts w:ascii="Times New Roman" w:eastAsia="SimSun" w:hAnsi="Times New Roman" w:cs="Times New Roman"/>
                <w:i/>
                <w:spacing w:val="-6"/>
                <w:sz w:val="28"/>
                <w:szCs w:val="28"/>
                <w:lang w:val="x-none" w:eastAsia="x-none"/>
              </w:rPr>
              <w:t xml:space="preserve">3. </w:t>
            </w:r>
            <w:r w:rsidRPr="00775B40">
              <w:rPr>
                <w:rFonts w:ascii="Times New Roman" w:hAnsi="Times New Roman" w:cs="Times New Roman"/>
                <w:i/>
                <w:spacing w:val="-6"/>
                <w:sz w:val="28"/>
                <w:szCs w:val="28"/>
              </w:rPr>
              <w:t xml:space="preserve">Đối với quy hoạch đô thị và nông thôn thuộc thẩm quyền phê duyệt của </w:t>
            </w:r>
            <w:r w:rsidR="00AA4019" w:rsidRPr="00775B40">
              <w:rPr>
                <w:rFonts w:ascii="Times New Roman" w:hAnsi="Times New Roman" w:cs="Times New Roman"/>
                <w:i/>
                <w:spacing w:val="-6"/>
                <w:sz w:val="28"/>
                <w:szCs w:val="28"/>
              </w:rPr>
              <w:t>UBND</w:t>
            </w:r>
            <w:r w:rsidRPr="00775B40">
              <w:rPr>
                <w:rFonts w:ascii="Times New Roman" w:hAnsi="Times New Roman" w:cs="Times New Roman"/>
                <w:i/>
                <w:spacing w:val="-6"/>
                <w:sz w:val="28"/>
                <w:szCs w:val="28"/>
              </w:rPr>
              <w:t xml:space="preserve"> cấp tỉnh mà do </w:t>
            </w:r>
            <w:r w:rsidR="00AA4019" w:rsidRPr="00775B40">
              <w:rPr>
                <w:rFonts w:ascii="Times New Roman" w:hAnsi="Times New Roman" w:cs="Times New Roman"/>
                <w:i/>
                <w:spacing w:val="-6"/>
                <w:sz w:val="28"/>
                <w:szCs w:val="28"/>
              </w:rPr>
              <w:t>UBND</w:t>
            </w:r>
            <w:r w:rsidRPr="00775B40">
              <w:rPr>
                <w:rFonts w:ascii="Times New Roman" w:hAnsi="Times New Roman" w:cs="Times New Roman"/>
                <w:i/>
                <w:spacing w:val="-6"/>
                <w:sz w:val="28"/>
                <w:szCs w:val="28"/>
              </w:rPr>
              <w:t xml:space="preserve"> cấp huyện tổ chức lập thì </w:t>
            </w:r>
            <w:r w:rsidR="00AA4019" w:rsidRPr="00775B40">
              <w:rPr>
                <w:rFonts w:ascii="Times New Roman" w:hAnsi="Times New Roman" w:cs="Times New Roman"/>
                <w:i/>
                <w:spacing w:val="-6"/>
                <w:sz w:val="28"/>
                <w:szCs w:val="28"/>
              </w:rPr>
              <w:t>UBND</w:t>
            </w:r>
            <w:r w:rsidRPr="00775B40">
              <w:rPr>
                <w:rFonts w:ascii="Times New Roman" w:hAnsi="Times New Roman" w:cs="Times New Roman"/>
                <w:i/>
                <w:spacing w:val="-6"/>
                <w:sz w:val="28"/>
                <w:szCs w:val="28"/>
              </w:rPr>
              <w:t xml:space="preserve"> cấp huyện tổ chức lập, thẩm định, phê duyệt, công bố điều chỉnh cục bộ quy hoạch theo trình tự, thủ tục do </w:t>
            </w:r>
            <w:r w:rsidR="00AA4019" w:rsidRPr="00775B40">
              <w:rPr>
                <w:rFonts w:ascii="Times New Roman" w:hAnsi="Times New Roman" w:cs="Times New Roman"/>
                <w:i/>
                <w:spacing w:val="-6"/>
                <w:sz w:val="28"/>
                <w:szCs w:val="28"/>
              </w:rPr>
              <w:t>UBND</w:t>
            </w:r>
            <w:r w:rsidRPr="00775B40">
              <w:rPr>
                <w:rFonts w:ascii="Times New Roman" w:hAnsi="Times New Roman" w:cs="Times New Roman"/>
                <w:i/>
                <w:spacing w:val="-6"/>
                <w:sz w:val="28"/>
                <w:szCs w:val="28"/>
              </w:rPr>
              <w:t xml:space="preserve"> cấp tỉnh quy định</w:t>
            </w:r>
            <w:r w:rsidRPr="00775B40">
              <w:rPr>
                <w:rFonts w:ascii="Times New Roman" w:eastAsia="Times New Roman" w:hAnsi="Times New Roman" w:cs="Times New Roman"/>
                <w:i/>
                <w:spacing w:val="-6"/>
                <w:sz w:val="28"/>
                <w:szCs w:val="28"/>
                <w:lang w:val="en-AU"/>
              </w:rPr>
              <w:t>;</w:t>
            </w:r>
            <w:r w:rsidRPr="00775B40">
              <w:rPr>
                <w:rFonts w:ascii="Times New Roman" w:eastAsia="Calibri" w:hAnsi="Times New Roman" w:cs="Times New Roman"/>
                <w:i/>
                <w:spacing w:val="-6"/>
                <w:sz w:val="28"/>
                <w:szCs w:val="28"/>
                <w:lang w:val="en-AU"/>
              </w:rPr>
              <w:t>”.</w:t>
            </w:r>
          </w:p>
        </w:tc>
        <w:tc>
          <w:tcPr>
            <w:tcW w:w="574" w:type="pct"/>
            <w:shd w:val="clear" w:color="auto" w:fill="auto"/>
            <w:tcMar>
              <w:top w:w="0" w:type="dxa"/>
              <w:left w:w="0" w:type="dxa"/>
              <w:bottom w:w="0" w:type="dxa"/>
              <w:right w:w="0" w:type="dxa"/>
            </w:tcMar>
            <w:vAlign w:val="center"/>
          </w:tcPr>
          <w:p w14:paraId="3FF3C331" w14:textId="198AEEE1" w:rsidR="00C72EE4" w:rsidRPr="00C72EE4" w:rsidRDefault="00C72EE4" w:rsidP="00E77FA6">
            <w:pPr>
              <w:spacing w:after="0" w:line="400" w:lineRule="exact"/>
              <w:ind w:firstLine="129"/>
              <w:jc w:val="center"/>
              <w:rPr>
                <w:rFonts w:ascii="Times New Roman" w:eastAsia="Calibri" w:hAnsi="Times New Roman" w:cs="Times New Roman"/>
                <w:color w:val="000000"/>
                <w:sz w:val="28"/>
                <w:szCs w:val="28"/>
                <w:lang w:val="en-AU"/>
              </w:rPr>
            </w:pPr>
            <w:r w:rsidRPr="00C72EE4">
              <w:rPr>
                <w:rFonts w:ascii="Times New Roman" w:eastAsia="Calibri" w:hAnsi="Times New Roman" w:cs="Times New Roman"/>
                <w:color w:val="000000"/>
                <w:sz w:val="28"/>
                <w:szCs w:val="28"/>
                <w:lang w:val="en-AU"/>
              </w:rPr>
              <w:t xml:space="preserve">Sở </w:t>
            </w:r>
            <w:r w:rsidR="00775B40">
              <w:rPr>
                <w:rFonts w:ascii="Times New Roman" w:eastAsia="Calibri" w:hAnsi="Times New Roman" w:cs="Times New Roman"/>
                <w:color w:val="000000"/>
                <w:sz w:val="28"/>
                <w:szCs w:val="28"/>
                <w:lang w:val="en-AU"/>
              </w:rPr>
              <w:t xml:space="preserve">                    </w:t>
            </w:r>
            <w:r>
              <w:rPr>
                <w:rFonts w:ascii="Times New Roman" w:eastAsia="Calibri" w:hAnsi="Times New Roman" w:cs="Times New Roman"/>
                <w:color w:val="000000"/>
                <w:sz w:val="28"/>
                <w:szCs w:val="28"/>
                <w:lang w:val="en-AU"/>
              </w:rPr>
              <w:t>Xây dựng</w:t>
            </w:r>
            <w:r w:rsidRPr="00C72EE4">
              <w:rPr>
                <w:rFonts w:ascii="Times New Roman" w:eastAsia="Calibri" w:hAnsi="Times New Roman" w:cs="Times New Roman"/>
                <w:color w:val="000000"/>
                <w:sz w:val="28"/>
                <w:szCs w:val="28"/>
                <w:lang w:val="en-AU"/>
              </w:rPr>
              <w:t xml:space="preserve"> </w:t>
            </w:r>
          </w:p>
        </w:tc>
        <w:tc>
          <w:tcPr>
            <w:tcW w:w="626" w:type="pct"/>
            <w:shd w:val="clear" w:color="auto" w:fill="auto"/>
            <w:tcMar>
              <w:top w:w="0" w:type="dxa"/>
              <w:left w:w="0" w:type="dxa"/>
              <w:bottom w:w="0" w:type="dxa"/>
              <w:right w:w="0" w:type="dxa"/>
            </w:tcMar>
            <w:vAlign w:val="center"/>
          </w:tcPr>
          <w:p w14:paraId="0594148F" w14:textId="62D13F4E" w:rsidR="00C72EE4" w:rsidRPr="00C72EE4" w:rsidRDefault="00C72EE4" w:rsidP="00A8575D">
            <w:pPr>
              <w:spacing w:after="0" w:line="240" w:lineRule="auto"/>
              <w:jc w:val="center"/>
              <w:rPr>
                <w:rFonts w:ascii="Times New Roman" w:eastAsia="Calibri" w:hAnsi="Times New Roman" w:cs="Times New Roman"/>
                <w:color w:val="000000"/>
                <w:sz w:val="28"/>
                <w:szCs w:val="28"/>
                <w:lang w:val="en-AU"/>
              </w:rPr>
            </w:pPr>
            <w:r w:rsidRPr="00C72EE4">
              <w:rPr>
                <w:rFonts w:ascii="Times New Roman" w:eastAsia="Calibri" w:hAnsi="Times New Roman" w:cs="Times New Roman"/>
                <w:color w:val="000000"/>
                <w:sz w:val="28"/>
                <w:szCs w:val="28"/>
                <w:lang w:val="en-AU"/>
              </w:rPr>
              <w:t xml:space="preserve">Các sở, </w:t>
            </w:r>
            <w:r w:rsidR="00A8575D">
              <w:rPr>
                <w:rFonts w:ascii="Times New Roman" w:eastAsia="Calibri" w:hAnsi="Times New Roman" w:cs="Times New Roman"/>
                <w:color w:val="000000"/>
                <w:sz w:val="28"/>
                <w:szCs w:val="28"/>
                <w:lang w:val="en-AU"/>
              </w:rPr>
              <w:t xml:space="preserve"> </w:t>
            </w:r>
            <w:r w:rsidRPr="00C72EE4">
              <w:rPr>
                <w:rFonts w:ascii="Times New Roman" w:eastAsia="Calibri" w:hAnsi="Times New Roman" w:cs="Times New Roman"/>
                <w:color w:val="000000"/>
                <w:sz w:val="28"/>
                <w:szCs w:val="28"/>
                <w:lang w:val="en-AU"/>
              </w:rPr>
              <w:t xml:space="preserve">ngành, </w:t>
            </w:r>
            <w:r w:rsidR="00A8575D">
              <w:rPr>
                <w:rFonts w:ascii="Times New Roman" w:eastAsia="Calibri" w:hAnsi="Times New Roman" w:cs="Times New Roman"/>
                <w:color w:val="000000"/>
                <w:sz w:val="28"/>
                <w:szCs w:val="28"/>
                <w:lang w:val="en-AU"/>
              </w:rPr>
              <w:t xml:space="preserve">            </w:t>
            </w:r>
            <w:r w:rsidRPr="00C72EE4">
              <w:rPr>
                <w:rFonts w:ascii="Times New Roman" w:eastAsia="Calibri" w:hAnsi="Times New Roman" w:cs="Times New Roman"/>
                <w:color w:val="000000"/>
                <w:sz w:val="28"/>
                <w:szCs w:val="28"/>
                <w:lang w:val="en-AU"/>
              </w:rPr>
              <w:t xml:space="preserve">UBND các huyện, </w:t>
            </w:r>
            <w:r w:rsidR="00A8575D">
              <w:rPr>
                <w:rFonts w:ascii="Times New Roman" w:eastAsia="Calibri" w:hAnsi="Times New Roman" w:cs="Times New Roman"/>
                <w:color w:val="000000"/>
                <w:sz w:val="28"/>
                <w:szCs w:val="28"/>
                <w:lang w:val="en-AU"/>
              </w:rPr>
              <w:t xml:space="preserve">               </w:t>
            </w:r>
            <w:r w:rsidRPr="00C72EE4">
              <w:rPr>
                <w:rFonts w:ascii="Times New Roman" w:eastAsia="Calibri" w:hAnsi="Times New Roman" w:cs="Times New Roman"/>
                <w:color w:val="000000"/>
                <w:sz w:val="28"/>
                <w:szCs w:val="28"/>
                <w:lang w:val="en-AU"/>
              </w:rPr>
              <w:t>t</w:t>
            </w:r>
            <w:r w:rsidR="00A8575D">
              <w:rPr>
                <w:rFonts w:ascii="Times New Roman" w:eastAsia="Calibri" w:hAnsi="Times New Roman" w:cs="Times New Roman"/>
                <w:color w:val="000000"/>
                <w:sz w:val="28"/>
                <w:szCs w:val="28"/>
                <w:lang w:val="en-AU"/>
              </w:rPr>
              <w:t>hàn</w:t>
            </w:r>
            <w:r w:rsidRPr="00C72EE4">
              <w:rPr>
                <w:rFonts w:ascii="Times New Roman" w:eastAsia="Calibri" w:hAnsi="Times New Roman" w:cs="Times New Roman"/>
                <w:color w:val="000000"/>
                <w:sz w:val="28"/>
                <w:szCs w:val="28"/>
                <w:lang w:val="en-AU"/>
              </w:rPr>
              <w:t>h phố</w:t>
            </w:r>
          </w:p>
        </w:tc>
        <w:tc>
          <w:tcPr>
            <w:tcW w:w="466" w:type="pct"/>
            <w:shd w:val="clear" w:color="auto" w:fill="auto"/>
            <w:tcMar>
              <w:top w:w="0" w:type="dxa"/>
              <w:left w:w="0" w:type="dxa"/>
              <w:bottom w:w="0" w:type="dxa"/>
              <w:right w:w="0" w:type="dxa"/>
            </w:tcMar>
            <w:vAlign w:val="center"/>
          </w:tcPr>
          <w:p w14:paraId="1CE558B1" w14:textId="77777777" w:rsidR="00C72EE4" w:rsidRPr="00C72EE4" w:rsidRDefault="00C72EE4" w:rsidP="00A8575D">
            <w:pPr>
              <w:spacing w:after="0" w:line="240" w:lineRule="auto"/>
              <w:jc w:val="center"/>
              <w:rPr>
                <w:rFonts w:ascii="Times New Roman" w:eastAsia="Calibri" w:hAnsi="Times New Roman" w:cs="Times New Roman"/>
                <w:color w:val="000000"/>
                <w:sz w:val="28"/>
                <w:szCs w:val="28"/>
                <w:lang w:val="en-AU"/>
              </w:rPr>
            </w:pPr>
            <w:r w:rsidRPr="00C72EE4">
              <w:rPr>
                <w:rFonts w:ascii="Times New Roman" w:eastAsia="Calibri" w:hAnsi="Times New Roman" w:cs="Times New Roman"/>
                <w:color w:val="000000"/>
                <w:spacing w:val="2"/>
                <w:sz w:val="28"/>
                <w:szCs w:val="28"/>
                <w:lang w:val="en-AU"/>
              </w:rPr>
              <w:t xml:space="preserve">Quý </w:t>
            </w:r>
            <w:r w:rsidR="00303F6F">
              <w:rPr>
                <w:rFonts w:ascii="Times New Roman" w:eastAsia="Calibri" w:hAnsi="Times New Roman" w:cs="Times New Roman"/>
                <w:color w:val="000000"/>
                <w:spacing w:val="2"/>
                <w:sz w:val="28"/>
                <w:szCs w:val="28"/>
                <w:lang w:val="en-AU"/>
              </w:rPr>
              <w:t>II</w:t>
            </w:r>
            <w:r>
              <w:rPr>
                <w:rFonts w:ascii="Times New Roman" w:eastAsia="Calibri" w:hAnsi="Times New Roman" w:cs="Times New Roman"/>
                <w:color w:val="000000"/>
                <w:spacing w:val="2"/>
                <w:sz w:val="28"/>
                <w:szCs w:val="28"/>
                <w:lang w:val="en-AU"/>
              </w:rPr>
              <w:t xml:space="preserve"> </w:t>
            </w:r>
            <w:r w:rsidRPr="00C72EE4">
              <w:rPr>
                <w:rFonts w:ascii="Times New Roman" w:eastAsia="Calibri" w:hAnsi="Times New Roman" w:cs="Times New Roman"/>
                <w:color w:val="000000"/>
                <w:spacing w:val="2"/>
                <w:sz w:val="28"/>
                <w:szCs w:val="28"/>
                <w:lang w:val="en-AU"/>
              </w:rPr>
              <w:t>năm 202</w:t>
            </w:r>
            <w:r>
              <w:rPr>
                <w:rFonts w:ascii="Times New Roman" w:eastAsia="Calibri" w:hAnsi="Times New Roman" w:cs="Times New Roman"/>
                <w:color w:val="000000"/>
                <w:spacing w:val="2"/>
                <w:sz w:val="28"/>
                <w:szCs w:val="28"/>
                <w:lang w:val="en-AU"/>
              </w:rPr>
              <w:t>5</w:t>
            </w:r>
          </w:p>
        </w:tc>
      </w:tr>
      <w:tr w:rsidR="00775B40" w:rsidRPr="00C72EE4" w14:paraId="6BB92B72" w14:textId="77777777" w:rsidTr="00775B40">
        <w:trPr>
          <w:trHeight w:val="558"/>
        </w:trPr>
        <w:tc>
          <w:tcPr>
            <w:tcW w:w="521" w:type="pct"/>
            <w:shd w:val="clear" w:color="auto" w:fill="auto"/>
            <w:tcMar>
              <w:top w:w="0" w:type="dxa"/>
              <w:left w:w="0" w:type="dxa"/>
              <w:bottom w:w="0" w:type="dxa"/>
              <w:right w:w="0" w:type="dxa"/>
            </w:tcMar>
            <w:vAlign w:val="center"/>
          </w:tcPr>
          <w:p w14:paraId="7463570A" w14:textId="3FCB753D" w:rsidR="00C72EE4" w:rsidRPr="00C72EE4" w:rsidRDefault="00C72EE4" w:rsidP="00AA4019">
            <w:pPr>
              <w:spacing w:after="0" w:line="240" w:lineRule="auto"/>
              <w:jc w:val="center"/>
              <w:rPr>
                <w:rFonts w:ascii="Times New Roman" w:eastAsia="Times New Roman" w:hAnsi="Times New Roman" w:cs="Times New Roman"/>
                <w:iCs/>
                <w:spacing w:val="-6"/>
                <w:sz w:val="28"/>
                <w:szCs w:val="28"/>
                <w:lang w:val="en-AU"/>
              </w:rPr>
            </w:pPr>
            <w:r w:rsidRPr="00C72EE4">
              <w:rPr>
                <w:rFonts w:ascii="Times New Roman" w:hAnsi="Times New Roman" w:cs="Times New Roman"/>
                <w:sz w:val="28"/>
                <w:szCs w:val="28"/>
              </w:rPr>
              <w:t xml:space="preserve">Luật Phòng cháy, chữa </w:t>
            </w:r>
            <w:r w:rsidR="00AA4019">
              <w:rPr>
                <w:rFonts w:ascii="Times New Roman" w:hAnsi="Times New Roman" w:cs="Times New Roman"/>
                <w:sz w:val="28"/>
                <w:szCs w:val="28"/>
              </w:rPr>
              <w:t xml:space="preserve"> </w:t>
            </w:r>
            <w:r w:rsidRPr="00C72EE4">
              <w:rPr>
                <w:rFonts w:ascii="Times New Roman" w:hAnsi="Times New Roman" w:cs="Times New Roman"/>
                <w:sz w:val="28"/>
                <w:szCs w:val="28"/>
              </w:rPr>
              <w:t>cháy và cứu nạn, cứu hộ</w:t>
            </w:r>
          </w:p>
        </w:tc>
        <w:tc>
          <w:tcPr>
            <w:tcW w:w="522" w:type="pct"/>
            <w:shd w:val="clear" w:color="auto" w:fill="auto"/>
            <w:tcMar>
              <w:top w:w="0" w:type="dxa"/>
              <w:left w:w="0" w:type="dxa"/>
              <w:bottom w:w="0" w:type="dxa"/>
              <w:right w:w="0" w:type="dxa"/>
            </w:tcMar>
            <w:vAlign w:val="center"/>
          </w:tcPr>
          <w:p w14:paraId="220F1C43" w14:textId="4C9EB784" w:rsidR="00C72EE4" w:rsidRPr="00C72EE4" w:rsidRDefault="00C72EE4" w:rsidP="00AA4019">
            <w:pPr>
              <w:spacing w:after="0" w:line="240" w:lineRule="auto"/>
              <w:jc w:val="center"/>
              <w:rPr>
                <w:rFonts w:ascii="Times New Roman" w:eastAsia="Calibri" w:hAnsi="Times New Roman" w:cs="Times New Roman"/>
                <w:sz w:val="28"/>
                <w:szCs w:val="28"/>
              </w:rPr>
            </w:pPr>
            <w:r w:rsidRPr="00C72EE4">
              <w:rPr>
                <w:rFonts w:ascii="Times New Roman" w:eastAsia="Times New Roman" w:hAnsi="Times New Roman" w:cs="Times New Roman"/>
                <w:iCs/>
                <w:spacing w:val="-2"/>
                <w:sz w:val="28"/>
                <w:szCs w:val="28"/>
                <w:lang w:val="vi-VN"/>
              </w:rPr>
              <w:t>01/</w:t>
            </w:r>
            <w:r w:rsidR="00303F6F">
              <w:rPr>
                <w:rFonts w:ascii="Times New Roman" w:eastAsia="Times New Roman" w:hAnsi="Times New Roman" w:cs="Times New Roman"/>
                <w:iCs/>
                <w:spacing w:val="-2"/>
                <w:sz w:val="28"/>
                <w:szCs w:val="28"/>
              </w:rPr>
              <w:t>7</w:t>
            </w:r>
            <w:r w:rsidRPr="00C72EE4">
              <w:rPr>
                <w:rFonts w:ascii="Times New Roman" w:eastAsia="Times New Roman" w:hAnsi="Times New Roman" w:cs="Times New Roman"/>
                <w:iCs/>
                <w:spacing w:val="-2"/>
                <w:sz w:val="28"/>
                <w:szCs w:val="28"/>
                <w:lang w:val="vi-VN"/>
              </w:rPr>
              <w:t>/202</w:t>
            </w:r>
            <w:r w:rsidRPr="00C72EE4">
              <w:rPr>
                <w:rFonts w:ascii="Times New Roman" w:eastAsia="Times New Roman" w:hAnsi="Times New Roman" w:cs="Times New Roman"/>
                <w:iCs/>
                <w:spacing w:val="-2"/>
                <w:sz w:val="28"/>
                <w:szCs w:val="28"/>
              </w:rPr>
              <w:t>5</w:t>
            </w:r>
          </w:p>
        </w:tc>
        <w:tc>
          <w:tcPr>
            <w:tcW w:w="308" w:type="pct"/>
            <w:vAlign w:val="center"/>
          </w:tcPr>
          <w:p w14:paraId="38BBF31C" w14:textId="77777777" w:rsidR="00C72EE4" w:rsidRPr="00C72EE4" w:rsidRDefault="00C72EE4" w:rsidP="00AA4019">
            <w:pPr>
              <w:spacing w:after="0" w:line="240" w:lineRule="auto"/>
              <w:jc w:val="center"/>
              <w:rPr>
                <w:rFonts w:ascii="Times New Roman" w:eastAsia="Times New Roman" w:hAnsi="Times New Roman" w:cs="Times New Roman"/>
                <w:sz w:val="28"/>
                <w:szCs w:val="28"/>
                <w:lang w:val="en-AU"/>
              </w:rPr>
            </w:pPr>
            <w:r w:rsidRPr="00C72EE4">
              <w:rPr>
                <w:rFonts w:ascii="Times New Roman" w:eastAsia="Times New Roman" w:hAnsi="Times New Roman" w:cs="Times New Roman"/>
                <w:sz w:val="28"/>
                <w:szCs w:val="28"/>
                <w:lang w:val="en-AU"/>
              </w:rPr>
              <w:t>01</w:t>
            </w:r>
          </w:p>
        </w:tc>
        <w:tc>
          <w:tcPr>
            <w:tcW w:w="1983" w:type="pct"/>
            <w:tcMar>
              <w:top w:w="0" w:type="dxa"/>
              <w:left w:w="0" w:type="dxa"/>
              <w:bottom w:w="0" w:type="dxa"/>
              <w:right w:w="0" w:type="dxa"/>
            </w:tcMar>
            <w:vAlign w:val="center"/>
          </w:tcPr>
          <w:p w14:paraId="1D6A3890" w14:textId="77777777" w:rsidR="00750912" w:rsidRPr="00C72EE4" w:rsidRDefault="00750912" w:rsidP="00A8575D">
            <w:pPr>
              <w:spacing w:before="40" w:after="0" w:line="240" w:lineRule="auto"/>
              <w:ind w:left="57" w:right="57"/>
              <w:jc w:val="both"/>
              <w:rPr>
                <w:rFonts w:ascii="Times New Roman" w:eastAsia="Times New Roman" w:hAnsi="Times New Roman" w:cs="Times New Roman"/>
                <w:sz w:val="28"/>
                <w:szCs w:val="28"/>
                <w:lang w:val="pt-BR"/>
              </w:rPr>
            </w:pPr>
            <w:r w:rsidRPr="00C72EE4">
              <w:rPr>
                <w:rFonts w:ascii="Times New Roman" w:hAnsi="Times New Roman" w:cs="Times New Roman"/>
                <w:sz w:val="28"/>
                <w:szCs w:val="28"/>
              </w:rPr>
              <w:t>Điểm a khoản 6 Điều 55</w:t>
            </w:r>
            <w:r w:rsidRPr="00C72EE4">
              <w:rPr>
                <w:rFonts w:ascii="Times New Roman" w:eastAsia="Times New Roman" w:hAnsi="Times New Roman" w:cs="Times New Roman"/>
                <w:sz w:val="28"/>
                <w:szCs w:val="28"/>
                <w:lang w:val="pt-BR"/>
              </w:rPr>
              <w:t>:</w:t>
            </w:r>
          </w:p>
          <w:p w14:paraId="0F08B96B" w14:textId="7F95D465" w:rsidR="00C72EE4" w:rsidRPr="00C72EE4" w:rsidRDefault="00750912" w:rsidP="00A8575D">
            <w:pPr>
              <w:spacing w:before="40" w:after="0" w:line="240" w:lineRule="auto"/>
              <w:ind w:left="57" w:right="57"/>
              <w:jc w:val="both"/>
              <w:rPr>
                <w:rFonts w:ascii="Times New Roman" w:eastAsia="Calibri" w:hAnsi="Times New Roman" w:cs="Times New Roman"/>
                <w:i/>
                <w:sz w:val="28"/>
                <w:szCs w:val="28"/>
                <w:lang w:val="en-AU"/>
              </w:rPr>
            </w:pPr>
            <w:r w:rsidRPr="00C72EE4">
              <w:rPr>
                <w:rFonts w:ascii="Times New Roman" w:eastAsia="Times New Roman" w:hAnsi="Times New Roman" w:cs="Times New Roman"/>
                <w:i/>
                <w:sz w:val="28"/>
                <w:szCs w:val="28"/>
                <w:lang w:val="pt-BR"/>
              </w:rPr>
              <w:t xml:space="preserve">“a. </w:t>
            </w:r>
            <w:r w:rsidR="00AA4019">
              <w:rPr>
                <w:rFonts w:ascii="Times New Roman" w:hAnsi="Times New Roman" w:cs="Times New Roman"/>
                <w:i/>
                <w:sz w:val="28"/>
                <w:szCs w:val="28"/>
              </w:rPr>
              <w:t>UBND</w:t>
            </w:r>
            <w:r w:rsidR="00A8575D">
              <w:rPr>
                <w:rFonts w:ascii="Times New Roman" w:hAnsi="Times New Roman" w:cs="Times New Roman"/>
                <w:i/>
                <w:sz w:val="28"/>
                <w:szCs w:val="28"/>
              </w:rPr>
              <w:t xml:space="preserve"> </w:t>
            </w:r>
            <w:r w:rsidRPr="00C72EE4">
              <w:rPr>
                <w:rFonts w:ascii="Times New Roman" w:hAnsi="Times New Roman" w:cs="Times New Roman"/>
                <w:i/>
                <w:sz w:val="28"/>
                <w:szCs w:val="28"/>
              </w:rPr>
              <w:t>cấp tỉnh phân loại, lập, công bố danh sách cơ sở không bảo đảm yêu cầu về phòng cháy, chữa cháy và không có khả năng khắc phục theo các tiêu chuẩn, quy chuẩn kỹ thuật tại thời điểm đưa vào hoạt động đến trước ngày Luật này có hiệu lực thi hành trên địa bàn quản lý; quy định về cải tạo, chỉnh trang đối với các khu vực đô thị không bảo đảm hạ tầng giao thông hoặc nguồn nước phục vụ chữa cháy theo quy định của pháp luật, quy chuẩn kỹ thuật trong hoạt động phòng cháy và chữa cháy”</w:t>
            </w:r>
          </w:p>
        </w:tc>
        <w:tc>
          <w:tcPr>
            <w:tcW w:w="574" w:type="pct"/>
            <w:shd w:val="clear" w:color="auto" w:fill="auto"/>
            <w:tcMar>
              <w:top w:w="0" w:type="dxa"/>
              <w:left w:w="0" w:type="dxa"/>
              <w:bottom w:w="0" w:type="dxa"/>
              <w:right w:w="0" w:type="dxa"/>
            </w:tcMar>
          </w:tcPr>
          <w:p w14:paraId="5CBDEDD3" w14:textId="77777777" w:rsidR="00C72EE4" w:rsidRPr="00C72EE4" w:rsidRDefault="00C72EE4" w:rsidP="00E77FA6">
            <w:pPr>
              <w:spacing w:after="0" w:line="240" w:lineRule="auto"/>
              <w:jc w:val="center"/>
              <w:rPr>
                <w:rFonts w:ascii="Times New Roman" w:eastAsia="Calibri" w:hAnsi="Times New Roman" w:cs="Times New Roman"/>
                <w:color w:val="000000"/>
                <w:sz w:val="28"/>
                <w:szCs w:val="28"/>
                <w:lang w:val="en-AU"/>
              </w:rPr>
            </w:pPr>
          </w:p>
          <w:p w14:paraId="7D599B14" w14:textId="77777777" w:rsidR="00C72EE4" w:rsidRPr="00C72EE4" w:rsidRDefault="00C72EE4" w:rsidP="00E77FA6">
            <w:pPr>
              <w:spacing w:after="0" w:line="240" w:lineRule="auto"/>
              <w:jc w:val="center"/>
              <w:rPr>
                <w:rFonts w:ascii="Times New Roman" w:eastAsia="Calibri" w:hAnsi="Times New Roman" w:cs="Times New Roman"/>
                <w:color w:val="000000"/>
                <w:sz w:val="28"/>
                <w:szCs w:val="28"/>
                <w:lang w:val="en-AU"/>
              </w:rPr>
            </w:pPr>
          </w:p>
          <w:p w14:paraId="719F4FE4" w14:textId="77777777" w:rsidR="00C72EE4" w:rsidRPr="00C72EE4" w:rsidRDefault="00C72EE4" w:rsidP="00E77FA6">
            <w:pPr>
              <w:spacing w:after="0" w:line="240" w:lineRule="auto"/>
              <w:jc w:val="center"/>
              <w:rPr>
                <w:rFonts w:ascii="Times New Roman" w:eastAsia="Calibri" w:hAnsi="Times New Roman" w:cs="Times New Roman"/>
                <w:sz w:val="24"/>
                <w:lang w:val="en-AU"/>
              </w:rPr>
            </w:pPr>
            <w:r>
              <w:rPr>
                <w:rFonts w:ascii="Times New Roman" w:eastAsia="Calibri" w:hAnsi="Times New Roman" w:cs="Times New Roman"/>
                <w:color w:val="000000"/>
                <w:sz w:val="28"/>
                <w:szCs w:val="28"/>
                <w:lang w:val="en-AU"/>
              </w:rPr>
              <w:t xml:space="preserve">Công an tỉnh </w:t>
            </w:r>
          </w:p>
        </w:tc>
        <w:tc>
          <w:tcPr>
            <w:tcW w:w="626" w:type="pct"/>
            <w:shd w:val="clear" w:color="auto" w:fill="auto"/>
            <w:tcMar>
              <w:top w:w="0" w:type="dxa"/>
              <w:left w:w="0" w:type="dxa"/>
              <w:bottom w:w="0" w:type="dxa"/>
              <w:right w:w="0" w:type="dxa"/>
            </w:tcMar>
            <w:vAlign w:val="center"/>
          </w:tcPr>
          <w:p w14:paraId="07C8C0F6" w14:textId="37D4F3B2" w:rsidR="00C72EE4" w:rsidRPr="00C72EE4" w:rsidRDefault="00C72EE4" w:rsidP="00A8575D">
            <w:pPr>
              <w:spacing w:after="0" w:line="240" w:lineRule="auto"/>
              <w:jc w:val="center"/>
              <w:rPr>
                <w:rFonts w:ascii="Times New Roman" w:eastAsia="Calibri" w:hAnsi="Times New Roman" w:cs="Times New Roman"/>
                <w:color w:val="000000"/>
                <w:sz w:val="28"/>
                <w:szCs w:val="28"/>
                <w:lang w:val="en-AU"/>
              </w:rPr>
            </w:pPr>
            <w:r w:rsidRPr="00C72EE4">
              <w:rPr>
                <w:rFonts w:ascii="Times New Roman" w:eastAsia="Calibri" w:hAnsi="Times New Roman" w:cs="Times New Roman"/>
                <w:color w:val="000000"/>
                <w:sz w:val="28"/>
                <w:szCs w:val="28"/>
                <w:lang w:val="en-AU"/>
              </w:rPr>
              <w:t xml:space="preserve">Các sở, </w:t>
            </w:r>
            <w:r w:rsidR="00A8575D">
              <w:rPr>
                <w:rFonts w:ascii="Times New Roman" w:eastAsia="Calibri" w:hAnsi="Times New Roman" w:cs="Times New Roman"/>
                <w:color w:val="000000"/>
                <w:sz w:val="28"/>
                <w:szCs w:val="28"/>
                <w:lang w:val="en-AU"/>
              </w:rPr>
              <w:t xml:space="preserve">      </w:t>
            </w:r>
            <w:r w:rsidRPr="00C72EE4">
              <w:rPr>
                <w:rFonts w:ascii="Times New Roman" w:eastAsia="Calibri" w:hAnsi="Times New Roman" w:cs="Times New Roman"/>
                <w:color w:val="000000"/>
                <w:sz w:val="28"/>
                <w:szCs w:val="28"/>
                <w:lang w:val="en-AU"/>
              </w:rPr>
              <w:t xml:space="preserve">ngành, </w:t>
            </w:r>
            <w:r w:rsidR="00A8575D">
              <w:rPr>
                <w:rFonts w:ascii="Times New Roman" w:eastAsia="Calibri" w:hAnsi="Times New Roman" w:cs="Times New Roman"/>
                <w:color w:val="000000"/>
                <w:sz w:val="28"/>
                <w:szCs w:val="28"/>
                <w:lang w:val="en-AU"/>
              </w:rPr>
              <w:t xml:space="preserve">            </w:t>
            </w:r>
            <w:r w:rsidRPr="00C72EE4">
              <w:rPr>
                <w:rFonts w:ascii="Times New Roman" w:eastAsia="Calibri" w:hAnsi="Times New Roman" w:cs="Times New Roman"/>
                <w:color w:val="000000"/>
                <w:sz w:val="28"/>
                <w:szCs w:val="28"/>
                <w:lang w:val="en-AU"/>
              </w:rPr>
              <w:t xml:space="preserve">UBND các huyện, </w:t>
            </w:r>
            <w:r w:rsidR="00A8575D">
              <w:rPr>
                <w:rFonts w:ascii="Times New Roman" w:eastAsia="Calibri" w:hAnsi="Times New Roman" w:cs="Times New Roman"/>
                <w:color w:val="000000"/>
                <w:sz w:val="28"/>
                <w:szCs w:val="28"/>
                <w:lang w:val="en-AU"/>
              </w:rPr>
              <w:t xml:space="preserve">              </w:t>
            </w:r>
            <w:r w:rsidRPr="00C72EE4">
              <w:rPr>
                <w:rFonts w:ascii="Times New Roman" w:eastAsia="Calibri" w:hAnsi="Times New Roman" w:cs="Times New Roman"/>
                <w:color w:val="000000"/>
                <w:sz w:val="28"/>
                <w:szCs w:val="28"/>
                <w:lang w:val="en-AU"/>
              </w:rPr>
              <w:t>thành phố</w:t>
            </w:r>
          </w:p>
        </w:tc>
        <w:tc>
          <w:tcPr>
            <w:tcW w:w="466" w:type="pct"/>
            <w:shd w:val="clear" w:color="auto" w:fill="auto"/>
            <w:tcMar>
              <w:top w:w="0" w:type="dxa"/>
              <w:left w:w="0" w:type="dxa"/>
              <w:bottom w:w="0" w:type="dxa"/>
              <w:right w:w="0" w:type="dxa"/>
            </w:tcMar>
            <w:vAlign w:val="center"/>
          </w:tcPr>
          <w:p w14:paraId="3B9F5CD5" w14:textId="77777777" w:rsidR="00C72EE4" w:rsidRPr="00C72EE4" w:rsidRDefault="00C72EE4" w:rsidP="00A8575D">
            <w:pPr>
              <w:spacing w:after="0" w:line="240" w:lineRule="auto"/>
              <w:jc w:val="center"/>
              <w:rPr>
                <w:rFonts w:ascii="Times New Roman" w:eastAsia="Calibri" w:hAnsi="Times New Roman" w:cs="Times New Roman"/>
                <w:color w:val="000000"/>
                <w:sz w:val="28"/>
                <w:szCs w:val="28"/>
                <w:lang w:val="en-AU"/>
              </w:rPr>
            </w:pPr>
            <w:r w:rsidRPr="00C72EE4">
              <w:rPr>
                <w:rFonts w:ascii="Times New Roman" w:eastAsia="Calibri" w:hAnsi="Times New Roman" w:cs="Times New Roman"/>
                <w:color w:val="000000"/>
                <w:sz w:val="28"/>
                <w:szCs w:val="28"/>
                <w:lang w:val="en-AU"/>
              </w:rPr>
              <w:t xml:space="preserve">Quý </w:t>
            </w:r>
            <w:r w:rsidR="00303F6F">
              <w:rPr>
                <w:rFonts w:ascii="Times New Roman" w:eastAsia="Calibri" w:hAnsi="Times New Roman" w:cs="Times New Roman"/>
                <w:color w:val="000000"/>
                <w:sz w:val="28"/>
                <w:szCs w:val="28"/>
                <w:lang w:val="en-AU"/>
              </w:rPr>
              <w:t>II</w:t>
            </w:r>
            <w:r>
              <w:rPr>
                <w:rFonts w:ascii="Times New Roman" w:eastAsia="Calibri" w:hAnsi="Times New Roman" w:cs="Times New Roman"/>
                <w:color w:val="000000"/>
                <w:sz w:val="28"/>
                <w:szCs w:val="28"/>
                <w:lang w:val="en-AU"/>
              </w:rPr>
              <w:t xml:space="preserve"> </w:t>
            </w:r>
            <w:r w:rsidRPr="00C72EE4">
              <w:rPr>
                <w:rFonts w:ascii="Times New Roman" w:eastAsia="Calibri" w:hAnsi="Times New Roman" w:cs="Times New Roman"/>
                <w:color w:val="000000"/>
                <w:sz w:val="28"/>
                <w:szCs w:val="28"/>
                <w:lang w:val="en-AU"/>
              </w:rPr>
              <w:t>năm 202</w:t>
            </w:r>
            <w:r>
              <w:rPr>
                <w:rFonts w:ascii="Times New Roman" w:eastAsia="Calibri" w:hAnsi="Times New Roman" w:cs="Times New Roman"/>
                <w:color w:val="000000"/>
                <w:sz w:val="28"/>
                <w:szCs w:val="28"/>
                <w:lang w:val="en-AU"/>
              </w:rPr>
              <w:t>5</w:t>
            </w:r>
          </w:p>
        </w:tc>
      </w:tr>
    </w:tbl>
    <w:p w14:paraId="39C4ACF9" w14:textId="77777777" w:rsidR="00C72EE4" w:rsidRPr="00C72EE4" w:rsidRDefault="00C72EE4" w:rsidP="00E77FA6">
      <w:pPr>
        <w:spacing w:after="0" w:line="240" w:lineRule="auto"/>
        <w:rPr>
          <w:rFonts w:ascii="Times New Roman" w:eastAsia="Calibri" w:hAnsi="Times New Roman" w:cs="Times New Roman"/>
          <w:sz w:val="24"/>
          <w:lang w:val="en-AU"/>
        </w:rPr>
      </w:pPr>
    </w:p>
    <w:p w14:paraId="492CB056" w14:textId="77777777" w:rsidR="004038B3" w:rsidRDefault="004038B3"/>
    <w:sectPr w:rsidR="004038B3" w:rsidSect="00E77FA6">
      <w:headerReference w:type="default" r:id="rId6"/>
      <w:headerReference w:type="first" r:id="rId7"/>
      <w:pgSz w:w="16840" w:h="11907" w:orient="landscape" w:code="9"/>
      <w:pgMar w:top="1134" w:right="1701" w:bottom="1134" w:left="113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B9698" w14:textId="77777777" w:rsidR="00623B88" w:rsidRDefault="00623B88">
      <w:pPr>
        <w:spacing w:after="0" w:line="240" w:lineRule="auto"/>
      </w:pPr>
      <w:r>
        <w:separator/>
      </w:r>
    </w:p>
  </w:endnote>
  <w:endnote w:type="continuationSeparator" w:id="0">
    <w:p w14:paraId="167E9980" w14:textId="77777777" w:rsidR="00623B88" w:rsidRDefault="00623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E8B58" w14:textId="77777777" w:rsidR="00623B88" w:rsidRDefault="00623B88">
      <w:pPr>
        <w:spacing w:after="0" w:line="240" w:lineRule="auto"/>
      </w:pPr>
      <w:r>
        <w:separator/>
      </w:r>
    </w:p>
  </w:footnote>
  <w:footnote w:type="continuationSeparator" w:id="0">
    <w:p w14:paraId="498D2C14" w14:textId="77777777" w:rsidR="00623B88" w:rsidRDefault="00623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CEF54" w14:textId="77777777" w:rsidR="006F76F5" w:rsidRPr="00E77FA6" w:rsidRDefault="00000000" w:rsidP="00E77F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0536E" w14:textId="77777777" w:rsidR="006F76F5"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EE4"/>
    <w:rsid w:val="00020AD0"/>
    <w:rsid w:val="000427D9"/>
    <w:rsid w:val="000D241A"/>
    <w:rsid w:val="00145135"/>
    <w:rsid w:val="001F4991"/>
    <w:rsid w:val="00303F6F"/>
    <w:rsid w:val="003B2A44"/>
    <w:rsid w:val="0040363A"/>
    <w:rsid w:val="004038B3"/>
    <w:rsid w:val="004A5A7A"/>
    <w:rsid w:val="004D7FA7"/>
    <w:rsid w:val="00591B04"/>
    <w:rsid w:val="00623B88"/>
    <w:rsid w:val="00750912"/>
    <w:rsid w:val="00772DE5"/>
    <w:rsid w:val="00775B40"/>
    <w:rsid w:val="00851B47"/>
    <w:rsid w:val="00864E2F"/>
    <w:rsid w:val="00894542"/>
    <w:rsid w:val="008C4C70"/>
    <w:rsid w:val="009B44FC"/>
    <w:rsid w:val="009B6E72"/>
    <w:rsid w:val="00A8575D"/>
    <w:rsid w:val="00AA4019"/>
    <w:rsid w:val="00AF1304"/>
    <w:rsid w:val="00BC523B"/>
    <w:rsid w:val="00C44889"/>
    <w:rsid w:val="00C63C88"/>
    <w:rsid w:val="00C72EE4"/>
    <w:rsid w:val="00C86ED5"/>
    <w:rsid w:val="00CD1A93"/>
    <w:rsid w:val="00CE31FA"/>
    <w:rsid w:val="00DF640F"/>
    <w:rsid w:val="00E575ED"/>
    <w:rsid w:val="00E635CC"/>
    <w:rsid w:val="00E77FA6"/>
    <w:rsid w:val="00F33872"/>
    <w:rsid w:val="00FA6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3382D"/>
  <w15:chartTrackingRefBased/>
  <w15:docId w15:val="{A0FF8CFE-BECD-4989-8076-1479BDEF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2EE4"/>
    <w:pPr>
      <w:tabs>
        <w:tab w:val="center" w:pos="4680"/>
        <w:tab w:val="right" w:pos="9360"/>
      </w:tabs>
      <w:spacing w:after="0" w:line="240" w:lineRule="auto"/>
    </w:pPr>
    <w:rPr>
      <w:rFonts w:ascii="Times New Roman" w:eastAsia="Calibri" w:hAnsi="Times New Roman" w:cs="Times New Roman"/>
      <w:sz w:val="24"/>
      <w:lang w:val="en-AU"/>
    </w:rPr>
  </w:style>
  <w:style w:type="character" w:customStyle="1" w:styleId="HeaderChar">
    <w:name w:val="Header Char"/>
    <w:basedOn w:val="DefaultParagraphFont"/>
    <w:link w:val="Header"/>
    <w:uiPriority w:val="99"/>
    <w:rsid w:val="00C72EE4"/>
    <w:rPr>
      <w:rFonts w:ascii="Times New Roman" w:eastAsia="Calibri" w:hAnsi="Times New Roman" w:cs="Times New Roman"/>
      <w:sz w:val="24"/>
      <w:lang w:val="en-AU"/>
    </w:rPr>
  </w:style>
  <w:style w:type="paragraph" w:styleId="Footer">
    <w:name w:val="footer"/>
    <w:basedOn w:val="Normal"/>
    <w:link w:val="FooterChar"/>
    <w:uiPriority w:val="99"/>
    <w:unhideWhenUsed/>
    <w:rsid w:val="00F338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32</cp:revision>
  <dcterms:created xsi:type="dcterms:W3CDTF">2024-12-30T08:02:00Z</dcterms:created>
  <dcterms:modified xsi:type="dcterms:W3CDTF">2025-02-11T07:23:00Z</dcterms:modified>
</cp:coreProperties>
</file>