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89" w:type="pct"/>
        <w:tblCellSpacing w:w="0" w:type="dxa"/>
        <w:tblInd w:w="-176" w:type="dxa"/>
        <w:tblCellMar>
          <w:left w:w="0" w:type="dxa"/>
          <w:right w:w="0" w:type="dxa"/>
        </w:tblCellMar>
        <w:tblLook w:val="04A0" w:firstRow="1" w:lastRow="0" w:firstColumn="1" w:lastColumn="0" w:noHBand="0" w:noVBand="1"/>
      </w:tblPr>
      <w:tblGrid>
        <w:gridCol w:w="3571"/>
        <w:gridCol w:w="6138"/>
      </w:tblGrid>
      <w:tr w:rsidR="00924323" w:rsidRPr="00924323" w14:paraId="67804D34" w14:textId="77777777" w:rsidTr="00363C1F">
        <w:trPr>
          <w:trHeight w:val="851"/>
          <w:tblCellSpacing w:w="0" w:type="dxa"/>
        </w:trPr>
        <w:tc>
          <w:tcPr>
            <w:tcW w:w="1839" w:type="pct"/>
            <w:tcMar>
              <w:top w:w="0" w:type="dxa"/>
              <w:left w:w="108" w:type="dxa"/>
              <w:bottom w:w="0" w:type="dxa"/>
              <w:right w:w="108" w:type="dxa"/>
            </w:tcMar>
          </w:tcPr>
          <w:p w14:paraId="1B2C2EC0" w14:textId="2E536EBB" w:rsidR="00FE7210" w:rsidRPr="00924323" w:rsidRDefault="00F17827" w:rsidP="00363C1F">
            <w:pPr>
              <w:widowControl w:val="0"/>
              <w:spacing w:after="0" w:line="240" w:lineRule="auto"/>
              <w:jc w:val="center"/>
              <w:rPr>
                <w:rFonts w:ascii="Times New Roman" w:hAnsi="Times New Roman" w:cs="Times New Roman"/>
                <w:sz w:val="28"/>
                <w:szCs w:val="28"/>
                <w:vertAlign w:val="superscript"/>
              </w:rPr>
            </w:pPr>
            <w:r>
              <w:rPr>
                <w:rFonts w:ascii="Times New Roman" w:hAnsi="Times New Roman" w:cs="Times New Roman"/>
                <w:b/>
                <w:bCs/>
                <w:noProof/>
                <w:sz w:val="26"/>
                <w:szCs w:val="28"/>
              </w:rPr>
              <mc:AlternateContent>
                <mc:Choice Requires="wps">
                  <w:drawing>
                    <wp:anchor distT="0" distB="0" distL="114300" distR="114300" simplePos="0" relativeHeight="251662336" behindDoc="0" locked="0" layoutInCell="1" allowOverlap="1" wp14:anchorId="51CBD1E0" wp14:editId="38ED1302">
                      <wp:simplePos x="0" y="0"/>
                      <wp:positionH relativeFrom="column">
                        <wp:posOffset>717550</wp:posOffset>
                      </wp:positionH>
                      <wp:positionV relativeFrom="paragraph">
                        <wp:posOffset>378460</wp:posOffset>
                      </wp:positionV>
                      <wp:extent cx="546100" cy="0"/>
                      <wp:effectExtent l="0" t="0" r="0" b="0"/>
                      <wp:wrapNone/>
                      <wp:docPr id="673173096" name="Straight Connector 1"/>
                      <wp:cNvGraphicFramePr/>
                      <a:graphic xmlns:a="http://schemas.openxmlformats.org/drawingml/2006/main">
                        <a:graphicData uri="http://schemas.microsoft.com/office/word/2010/wordprocessingShape">
                          <wps:wsp>
                            <wps:cNvCnPr/>
                            <wps:spPr>
                              <a:xfrm>
                                <a:off x="0" y="0"/>
                                <a:ext cx="546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ECA506"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6.5pt,29.8pt" to="99.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" strokecolor="black [3040]"/>
                  </w:pict>
                </mc:Fallback>
              </mc:AlternateContent>
            </w:r>
            <w:r w:rsidR="00FE7210" w:rsidRPr="00924323">
              <w:rPr>
                <w:rFonts w:ascii="Times New Roman" w:hAnsi="Times New Roman" w:cs="Times New Roman"/>
                <w:b/>
                <w:bCs/>
                <w:sz w:val="26"/>
                <w:szCs w:val="28"/>
              </w:rPr>
              <w:t xml:space="preserve">HỘI ĐỒNG NHÂN DÂN </w:t>
            </w:r>
            <w:r w:rsidR="004B4AFB" w:rsidRPr="00924323">
              <w:rPr>
                <w:rFonts w:ascii="Times New Roman" w:hAnsi="Times New Roman" w:cs="Times New Roman"/>
                <w:b/>
                <w:bCs/>
                <w:sz w:val="26"/>
                <w:szCs w:val="28"/>
              </w:rPr>
              <w:t xml:space="preserve">TỈNH </w:t>
            </w:r>
            <w:r w:rsidR="003E114A" w:rsidRPr="00924323">
              <w:rPr>
                <w:rFonts w:ascii="Times New Roman" w:hAnsi="Times New Roman" w:cs="Times New Roman"/>
                <w:b/>
                <w:bCs/>
                <w:sz w:val="26"/>
                <w:szCs w:val="28"/>
              </w:rPr>
              <w:t>SƠN LA</w:t>
            </w:r>
          </w:p>
        </w:tc>
        <w:tc>
          <w:tcPr>
            <w:tcW w:w="3161" w:type="pct"/>
            <w:tcMar>
              <w:top w:w="0" w:type="dxa"/>
              <w:left w:w="108" w:type="dxa"/>
              <w:bottom w:w="0" w:type="dxa"/>
              <w:right w:w="108" w:type="dxa"/>
            </w:tcMar>
          </w:tcPr>
          <w:p w14:paraId="090A342D" w14:textId="77777777" w:rsidR="00FE7210" w:rsidRPr="00924323" w:rsidRDefault="004B4AFB" w:rsidP="00363C1F">
            <w:pPr>
              <w:widowControl w:val="0"/>
              <w:spacing w:after="0" w:line="240" w:lineRule="auto"/>
              <w:jc w:val="center"/>
              <w:rPr>
                <w:rFonts w:ascii="Times New Roman" w:hAnsi="Times New Roman" w:cs="Times New Roman"/>
                <w:b/>
                <w:bCs/>
                <w:sz w:val="28"/>
                <w:szCs w:val="28"/>
              </w:rPr>
            </w:pPr>
            <w:r w:rsidRPr="00924323">
              <w:rPr>
                <w:rFonts w:ascii="Times New Roman" w:hAnsi="Times New Roman" w:cs="Times New Roman"/>
                <w:noProof/>
                <w:sz w:val="26"/>
                <w:szCs w:val="28"/>
                <w:vertAlign w:val="superscript"/>
                <w:lang w:val="en-AU" w:eastAsia="en-AU"/>
              </w:rPr>
              <mc:AlternateContent>
                <mc:Choice Requires="wps">
                  <w:drawing>
                    <wp:anchor distT="0" distB="0" distL="114300" distR="114300" simplePos="0" relativeHeight="251659264" behindDoc="0" locked="0" layoutInCell="1" allowOverlap="1" wp14:anchorId="5D9702BF" wp14:editId="192793D4">
                      <wp:simplePos x="0" y="0"/>
                      <wp:positionH relativeFrom="column">
                        <wp:posOffset>809625</wp:posOffset>
                      </wp:positionH>
                      <wp:positionV relativeFrom="paragraph">
                        <wp:posOffset>413385</wp:posOffset>
                      </wp:positionV>
                      <wp:extent cx="20955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382F76C"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75pt,32.55pt" to="228.7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"/>
                  </w:pict>
                </mc:Fallback>
              </mc:AlternateContent>
            </w:r>
            <w:r w:rsidR="00FE7210" w:rsidRPr="00924323">
              <w:rPr>
                <w:rFonts w:ascii="Times New Roman" w:hAnsi="Times New Roman" w:cs="Times New Roman"/>
                <w:b/>
                <w:bCs/>
                <w:sz w:val="26"/>
                <w:szCs w:val="28"/>
              </w:rPr>
              <w:t>CỘNG HÒA XÃ HỘI CHỦ NGHĨA VIỆT NAM</w:t>
            </w:r>
            <w:r w:rsidR="00FE7210" w:rsidRPr="00924323">
              <w:rPr>
                <w:rFonts w:ascii="Times New Roman" w:hAnsi="Times New Roman" w:cs="Times New Roman"/>
                <w:b/>
                <w:bCs/>
                <w:sz w:val="28"/>
                <w:szCs w:val="28"/>
              </w:rPr>
              <w:br/>
              <w:t>Độc lập - Tự do - Hạ</w:t>
            </w:r>
            <w:r w:rsidRPr="00924323">
              <w:rPr>
                <w:rFonts w:ascii="Times New Roman" w:hAnsi="Times New Roman" w:cs="Times New Roman"/>
                <w:b/>
                <w:bCs/>
                <w:sz w:val="28"/>
                <w:szCs w:val="28"/>
              </w:rPr>
              <w:t>nh phú</w:t>
            </w:r>
            <w:r w:rsidR="002D407F" w:rsidRPr="00924323">
              <w:rPr>
                <w:rFonts w:ascii="Times New Roman" w:hAnsi="Times New Roman" w:cs="Times New Roman"/>
                <w:b/>
                <w:bCs/>
                <w:sz w:val="28"/>
                <w:szCs w:val="28"/>
              </w:rPr>
              <w:t>c</w:t>
            </w:r>
          </w:p>
        </w:tc>
      </w:tr>
      <w:tr w:rsidR="00924323" w:rsidRPr="00924323" w14:paraId="445CB967" w14:textId="77777777" w:rsidTr="00363C1F">
        <w:trPr>
          <w:tblCellSpacing w:w="0" w:type="dxa"/>
        </w:trPr>
        <w:tc>
          <w:tcPr>
            <w:tcW w:w="1839" w:type="pct"/>
            <w:tcMar>
              <w:top w:w="0" w:type="dxa"/>
              <w:left w:w="108" w:type="dxa"/>
              <w:bottom w:w="0" w:type="dxa"/>
              <w:right w:w="108" w:type="dxa"/>
            </w:tcMar>
          </w:tcPr>
          <w:p w14:paraId="401EC032" w14:textId="2AC3BA5A" w:rsidR="00FE7210" w:rsidRPr="003D2CEC" w:rsidRDefault="00FE7210" w:rsidP="00363C1F">
            <w:pPr>
              <w:widowControl w:val="0"/>
              <w:jc w:val="center"/>
              <w:rPr>
                <w:rFonts w:ascii="Times New Roman" w:hAnsi="Times New Roman" w:cs="Times New Roman"/>
                <w:sz w:val="28"/>
                <w:szCs w:val="28"/>
              </w:rPr>
            </w:pPr>
            <w:r w:rsidRPr="003D2CEC">
              <w:rPr>
                <w:rFonts w:ascii="Times New Roman" w:hAnsi="Times New Roman" w:cs="Times New Roman"/>
                <w:sz w:val="28"/>
                <w:szCs w:val="28"/>
              </w:rPr>
              <w:t>Số</w:t>
            </w:r>
            <w:r w:rsidR="004B4AFB" w:rsidRPr="003D2CEC">
              <w:rPr>
                <w:rFonts w:ascii="Times New Roman" w:hAnsi="Times New Roman" w:cs="Times New Roman"/>
                <w:sz w:val="28"/>
                <w:szCs w:val="28"/>
              </w:rPr>
              <w:t xml:space="preserve">: </w:t>
            </w:r>
            <w:r w:rsidR="009E356B" w:rsidRPr="003D2CEC">
              <w:rPr>
                <w:rFonts w:ascii="Times New Roman" w:hAnsi="Times New Roman" w:cs="Times New Roman"/>
                <w:sz w:val="28"/>
                <w:szCs w:val="28"/>
              </w:rPr>
              <w:t>16</w:t>
            </w:r>
            <w:r w:rsidR="00C60235" w:rsidRPr="003D2CEC">
              <w:rPr>
                <w:rFonts w:ascii="Times New Roman" w:hAnsi="Times New Roman" w:cs="Times New Roman"/>
                <w:sz w:val="28"/>
                <w:szCs w:val="28"/>
              </w:rPr>
              <w:t>/</w:t>
            </w:r>
            <w:r w:rsidR="00F352D4" w:rsidRPr="003D2CEC">
              <w:rPr>
                <w:rFonts w:ascii="Times New Roman" w:hAnsi="Times New Roman" w:cs="Times New Roman"/>
                <w:sz w:val="28"/>
                <w:szCs w:val="28"/>
              </w:rPr>
              <w:t>202</w:t>
            </w:r>
            <w:r w:rsidR="003E114A" w:rsidRPr="003D2CEC">
              <w:rPr>
                <w:rFonts w:ascii="Times New Roman" w:hAnsi="Times New Roman" w:cs="Times New Roman"/>
                <w:sz w:val="28"/>
                <w:szCs w:val="28"/>
              </w:rPr>
              <w:t>6</w:t>
            </w:r>
            <w:r w:rsidR="00F352D4" w:rsidRPr="003D2CEC">
              <w:rPr>
                <w:rFonts w:ascii="Times New Roman" w:hAnsi="Times New Roman" w:cs="Times New Roman"/>
                <w:sz w:val="28"/>
                <w:szCs w:val="28"/>
              </w:rPr>
              <w:t>/</w:t>
            </w:r>
            <w:r w:rsidRPr="003D2CEC">
              <w:rPr>
                <w:rFonts w:ascii="Times New Roman" w:hAnsi="Times New Roman" w:cs="Times New Roman"/>
                <w:sz w:val="28"/>
                <w:szCs w:val="28"/>
              </w:rPr>
              <w:t>NQ-HĐND</w:t>
            </w:r>
          </w:p>
        </w:tc>
        <w:tc>
          <w:tcPr>
            <w:tcW w:w="3161" w:type="pct"/>
            <w:tcMar>
              <w:top w:w="0" w:type="dxa"/>
              <w:left w:w="108" w:type="dxa"/>
              <w:bottom w:w="0" w:type="dxa"/>
              <w:right w:w="108" w:type="dxa"/>
            </w:tcMar>
          </w:tcPr>
          <w:p w14:paraId="76C0251D" w14:textId="2D13244E" w:rsidR="00FE7210" w:rsidRPr="003D2CEC" w:rsidRDefault="00EB52CD" w:rsidP="00363C1F">
            <w:pPr>
              <w:widowControl w:val="0"/>
              <w:jc w:val="center"/>
              <w:rPr>
                <w:rFonts w:ascii="Times New Roman" w:hAnsi="Times New Roman" w:cs="Times New Roman"/>
                <w:sz w:val="28"/>
                <w:szCs w:val="28"/>
              </w:rPr>
            </w:pPr>
            <w:r w:rsidRPr="003D2CEC">
              <w:rPr>
                <w:rFonts w:ascii="Times New Roman" w:hAnsi="Times New Roman" w:cs="Times New Roman"/>
                <w:i/>
                <w:iCs/>
                <w:sz w:val="28"/>
                <w:szCs w:val="28"/>
              </w:rPr>
              <w:t>Sơn La</w:t>
            </w:r>
            <w:r w:rsidR="004B4AFB" w:rsidRPr="003D2CEC">
              <w:rPr>
                <w:rFonts w:ascii="Times New Roman" w:hAnsi="Times New Roman" w:cs="Times New Roman"/>
                <w:i/>
                <w:iCs/>
                <w:sz w:val="28"/>
                <w:szCs w:val="28"/>
              </w:rPr>
              <w:t>,</w:t>
            </w:r>
            <w:r w:rsidR="00FE7210" w:rsidRPr="003D2CEC">
              <w:rPr>
                <w:rFonts w:ascii="Times New Roman" w:hAnsi="Times New Roman" w:cs="Times New Roman"/>
                <w:i/>
                <w:iCs/>
                <w:sz w:val="28"/>
                <w:szCs w:val="28"/>
              </w:rPr>
              <w:t xml:space="preserve"> ngày</w:t>
            </w:r>
            <w:r w:rsidR="009D6561" w:rsidRPr="003D2CEC">
              <w:rPr>
                <w:rFonts w:ascii="Times New Roman" w:hAnsi="Times New Roman" w:cs="Times New Roman"/>
                <w:i/>
                <w:iCs/>
                <w:sz w:val="28"/>
                <w:szCs w:val="28"/>
              </w:rPr>
              <w:t xml:space="preserve"> </w:t>
            </w:r>
            <w:r w:rsidR="009E356B" w:rsidRPr="003D2CEC">
              <w:rPr>
                <w:rFonts w:ascii="Times New Roman" w:hAnsi="Times New Roman" w:cs="Times New Roman"/>
                <w:i/>
                <w:iCs/>
                <w:sz w:val="28"/>
                <w:szCs w:val="28"/>
              </w:rPr>
              <w:t>21</w:t>
            </w:r>
            <w:r w:rsidR="00FE7210" w:rsidRPr="003D2CEC">
              <w:rPr>
                <w:rFonts w:ascii="Times New Roman" w:hAnsi="Times New Roman" w:cs="Times New Roman"/>
                <w:i/>
                <w:iCs/>
                <w:sz w:val="28"/>
                <w:szCs w:val="28"/>
              </w:rPr>
              <w:t xml:space="preserve"> tháng</w:t>
            </w:r>
            <w:r w:rsidR="004B4AFB" w:rsidRPr="003D2CEC">
              <w:rPr>
                <w:rFonts w:ascii="Times New Roman" w:hAnsi="Times New Roman" w:cs="Times New Roman"/>
                <w:i/>
                <w:iCs/>
                <w:sz w:val="28"/>
                <w:szCs w:val="28"/>
              </w:rPr>
              <w:t xml:space="preserve"> </w:t>
            </w:r>
            <w:r w:rsidR="00B661F9" w:rsidRPr="003D2CEC">
              <w:rPr>
                <w:rFonts w:ascii="Times New Roman" w:hAnsi="Times New Roman" w:cs="Times New Roman"/>
                <w:i/>
                <w:iCs/>
                <w:sz w:val="28"/>
                <w:szCs w:val="28"/>
              </w:rPr>
              <w:t>7</w:t>
            </w:r>
            <w:r w:rsidR="00FE7210" w:rsidRPr="003D2CEC">
              <w:rPr>
                <w:rFonts w:ascii="Times New Roman" w:hAnsi="Times New Roman" w:cs="Times New Roman"/>
                <w:i/>
                <w:iCs/>
                <w:sz w:val="28"/>
                <w:szCs w:val="28"/>
              </w:rPr>
              <w:t xml:space="preserve"> </w:t>
            </w:r>
            <w:r w:rsidR="004B4AFB" w:rsidRPr="003D2CEC">
              <w:rPr>
                <w:rFonts w:ascii="Times New Roman" w:hAnsi="Times New Roman" w:cs="Times New Roman"/>
                <w:i/>
                <w:iCs/>
                <w:sz w:val="28"/>
                <w:szCs w:val="28"/>
              </w:rPr>
              <w:t>năm 202</w:t>
            </w:r>
            <w:r w:rsidRPr="003D2CEC">
              <w:rPr>
                <w:rFonts w:ascii="Times New Roman" w:hAnsi="Times New Roman" w:cs="Times New Roman"/>
                <w:i/>
                <w:iCs/>
                <w:sz w:val="28"/>
                <w:szCs w:val="28"/>
              </w:rPr>
              <w:t>6</w:t>
            </w:r>
          </w:p>
        </w:tc>
      </w:tr>
    </w:tbl>
    <w:p w14:paraId="6BA9F1FA" w14:textId="6F794BA4" w:rsidR="00FE7210" w:rsidRPr="00924323" w:rsidRDefault="00FE7210" w:rsidP="00E916C2">
      <w:pPr>
        <w:widowControl w:val="0"/>
        <w:spacing w:after="0" w:line="240" w:lineRule="auto"/>
        <w:jc w:val="center"/>
        <w:rPr>
          <w:rFonts w:ascii="Times New Roman" w:hAnsi="Times New Roman" w:cs="Times New Roman"/>
          <w:sz w:val="28"/>
          <w:szCs w:val="28"/>
        </w:rPr>
      </w:pPr>
      <w:r w:rsidRPr="00924323">
        <w:rPr>
          <w:rFonts w:ascii="Times New Roman" w:hAnsi="Times New Roman" w:cs="Times New Roman"/>
          <w:b/>
          <w:bCs/>
          <w:sz w:val="28"/>
          <w:szCs w:val="28"/>
        </w:rPr>
        <w:t>NGHỊ QUYẾT</w:t>
      </w:r>
    </w:p>
    <w:p w14:paraId="3E5A77B7" w14:textId="743AF7C5" w:rsidR="003437D0" w:rsidRPr="00924323" w:rsidRDefault="00FE7210" w:rsidP="00B661F9">
      <w:pPr>
        <w:pStyle w:val="BodyText"/>
        <w:ind w:firstLine="197"/>
        <w:jc w:val="center"/>
        <w:rPr>
          <w:b/>
          <w:spacing w:val="4"/>
          <w:lang w:val="en-US"/>
        </w:rPr>
      </w:pPr>
      <w:r w:rsidRPr="00924323">
        <w:rPr>
          <w:rFonts w:ascii="Times New Roman Bold" w:hAnsi="Times New Roman Bold"/>
          <w:b/>
          <w:bCs/>
          <w:spacing w:val="4"/>
          <w:lang w:val="vi-VN" w:eastAsia="vi-VN"/>
        </w:rPr>
        <w:t xml:space="preserve">Bãi bỏ </w:t>
      </w:r>
      <w:r w:rsidR="00E65842" w:rsidRPr="00924323">
        <w:rPr>
          <w:b/>
          <w:spacing w:val="4"/>
        </w:rPr>
        <w:t xml:space="preserve">Nghị quyết số </w:t>
      </w:r>
      <w:r w:rsidR="00221E42" w:rsidRPr="00924323">
        <w:rPr>
          <w:b/>
          <w:spacing w:val="4"/>
          <w:lang w:val="en-US"/>
        </w:rPr>
        <w:t>110/2025/NQ-HĐND ngày 29</w:t>
      </w:r>
      <w:r w:rsidR="00750B36">
        <w:rPr>
          <w:b/>
          <w:spacing w:val="4"/>
          <w:lang w:val="en-US"/>
        </w:rPr>
        <w:t>/</w:t>
      </w:r>
      <w:r w:rsidR="00B661F9" w:rsidRPr="00924323">
        <w:rPr>
          <w:b/>
          <w:spacing w:val="4"/>
          <w:lang w:val="en-US"/>
        </w:rPr>
        <w:t>4</w:t>
      </w:r>
      <w:r w:rsidR="00750B36">
        <w:rPr>
          <w:b/>
          <w:spacing w:val="4"/>
          <w:lang w:val="en-US"/>
        </w:rPr>
        <w:t>/</w:t>
      </w:r>
      <w:r w:rsidR="00B661F9" w:rsidRPr="00924323">
        <w:rPr>
          <w:b/>
          <w:spacing w:val="4"/>
          <w:lang w:val="en-US"/>
        </w:rPr>
        <w:t>2025</w:t>
      </w:r>
    </w:p>
    <w:p w14:paraId="688F7396" w14:textId="5320F68D" w:rsidR="003437D0" w:rsidRPr="00924323" w:rsidRDefault="00B661F9" w:rsidP="003437D0">
      <w:pPr>
        <w:pStyle w:val="BodyText"/>
        <w:ind w:firstLine="197"/>
        <w:jc w:val="center"/>
        <w:rPr>
          <w:b/>
          <w:spacing w:val="4"/>
          <w:lang w:val="en-US"/>
        </w:rPr>
      </w:pPr>
      <w:r w:rsidRPr="00924323">
        <w:rPr>
          <w:b/>
          <w:spacing w:val="4"/>
          <w:lang w:val="en-US"/>
        </w:rPr>
        <w:t xml:space="preserve"> của </w:t>
      </w:r>
      <w:r w:rsidR="00750B36">
        <w:rPr>
          <w:b/>
          <w:spacing w:val="4"/>
          <w:lang w:val="en-US"/>
        </w:rPr>
        <w:t>HĐND</w:t>
      </w:r>
      <w:r w:rsidRPr="00924323">
        <w:rPr>
          <w:b/>
          <w:spacing w:val="4"/>
          <w:lang w:val="en-US"/>
        </w:rPr>
        <w:t xml:space="preserve"> tỉnh quy định thẩm quyền quyết định </w:t>
      </w:r>
    </w:p>
    <w:p w14:paraId="466B62E4" w14:textId="0CA9C8F7" w:rsidR="00FE7210" w:rsidRDefault="00B661F9" w:rsidP="003437D0">
      <w:pPr>
        <w:pStyle w:val="BodyText"/>
        <w:ind w:firstLine="197"/>
        <w:jc w:val="center"/>
        <w:rPr>
          <w:b/>
          <w:spacing w:val="4"/>
          <w:lang w:val="en-US"/>
        </w:rPr>
      </w:pPr>
      <w:r w:rsidRPr="00924323">
        <w:rPr>
          <w:b/>
          <w:spacing w:val="4"/>
          <w:lang w:val="en-US"/>
        </w:rPr>
        <w:t>thanh lý rừng trồng</w:t>
      </w:r>
      <w:r w:rsidR="003437D0" w:rsidRPr="00924323">
        <w:rPr>
          <w:b/>
          <w:spacing w:val="4"/>
          <w:lang w:val="en-US"/>
        </w:rPr>
        <w:t xml:space="preserve"> </w:t>
      </w:r>
      <w:r w:rsidRPr="00924323">
        <w:rPr>
          <w:b/>
          <w:spacing w:val="4"/>
          <w:lang w:val="en-US"/>
        </w:rPr>
        <w:t>trên địa bàn tỉnh Sơn La</w:t>
      </w:r>
    </w:p>
    <w:p w14:paraId="76EC5722" w14:textId="63AE902A" w:rsidR="005C3EF3" w:rsidRPr="00924323" w:rsidRDefault="005C3EF3" w:rsidP="003437D0">
      <w:pPr>
        <w:pStyle w:val="BodyText"/>
        <w:ind w:firstLine="197"/>
        <w:jc w:val="center"/>
        <w:rPr>
          <w:b/>
          <w:spacing w:val="4"/>
          <w:lang w:val="en-US"/>
        </w:rPr>
      </w:pPr>
      <w:r>
        <w:rPr>
          <w:b/>
          <w:noProof/>
          <w:spacing w:val="4"/>
          <w:lang w:val="en-US"/>
        </w:rPr>
        <mc:AlternateContent>
          <mc:Choice Requires="wps">
            <w:drawing>
              <wp:anchor distT="0" distB="0" distL="114300" distR="114300" simplePos="0" relativeHeight="251661312" behindDoc="0" locked="0" layoutInCell="1" allowOverlap="1" wp14:anchorId="3ADD7CD1" wp14:editId="341478DF">
                <wp:simplePos x="0" y="0"/>
                <wp:positionH relativeFrom="column">
                  <wp:posOffset>2185670</wp:posOffset>
                </wp:positionH>
                <wp:positionV relativeFrom="paragraph">
                  <wp:posOffset>48895</wp:posOffset>
                </wp:positionV>
                <wp:extent cx="1714500" cy="0"/>
                <wp:effectExtent l="0" t="0" r="0" b="0"/>
                <wp:wrapNone/>
                <wp:docPr id="1238873076" name="Straight Connector 1"/>
                <wp:cNvGraphicFramePr/>
                <a:graphic xmlns:a="http://schemas.openxmlformats.org/drawingml/2006/main">
                  <a:graphicData uri="http://schemas.microsoft.com/office/word/2010/wordprocessingShape">
                    <wps:wsp>
                      <wps:cNvCnPr/>
                      <wps:spPr>
                        <a:xfrm>
                          <a:off x="0" y="0"/>
                          <a:ext cx="1714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CA19EA"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2.1pt,3.85pt" to="307.1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" strokecolor="black [3040]"/>
            </w:pict>
          </mc:Fallback>
        </mc:AlternateContent>
      </w:r>
    </w:p>
    <w:p w14:paraId="5E23E123" w14:textId="77777777" w:rsidR="00B661F9" w:rsidRPr="00924323" w:rsidRDefault="00B661F9" w:rsidP="00B661F9">
      <w:pPr>
        <w:pStyle w:val="BodyText"/>
        <w:ind w:firstLine="197"/>
        <w:jc w:val="center"/>
        <w:rPr>
          <w:rFonts w:ascii="Times New Roman Bold" w:hAnsi="Times New Roman Bold"/>
          <w:b/>
          <w:bCs/>
          <w:lang w:eastAsia="vi-VN"/>
        </w:rPr>
      </w:pPr>
    </w:p>
    <w:p w14:paraId="2DB81F98" w14:textId="234E88CD" w:rsidR="00F352D4" w:rsidRPr="005C3EF3" w:rsidRDefault="00F352D4" w:rsidP="005C3EF3">
      <w:pPr>
        <w:spacing w:before="120" w:after="0" w:line="240" w:lineRule="auto"/>
        <w:ind w:firstLine="720"/>
        <w:jc w:val="both"/>
        <w:rPr>
          <w:rFonts w:ascii="Times New Roman" w:hAnsi="Times New Roman" w:cs="Times New Roman"/>
          <w:i/>
          <w:sz w:val="28"/>
          <w:szCs w:val="28"/>
          <w:lang w:val="vi"/>
        </w:rPr>
      </w:pPr>
      <w:r w:rsidRPr="005C3EF3">
        <w:rPr>
          <w:rFonts w:ascii="Times New Roman" w:hAnsi="Times New Roman" w:cs="Times New Roman"/>
          <w:i/>
          <w:sz w:val="28"/>
          <w:szCs w:val="28"/>
          <w:lang w:val="vi"/>
        </w:rPr>
        <w:t xml:space="preserve">Căn cứ Luật Tổ chức </w:t>
      </w:r>
      <w:r w:rsidR="005C3EF3">
        <w:rPr>
          <w:rFonts w:ascii="Times New Roman" w:hAnsi="Times New Roman" w:cs="Times New Roman"/>
          <w:i/>
          <w:sz w:val="28"/>
          <w:szCs w:val="28"/>
        </w:rPr>
        <w:t>C</w:t>
      </w:r>
      <w:r w:rsidRPr="005C3EF3">
        <w:rPr>
          <w:rFonts w:ascii="Times New Roman" w:hAnsi="Times New Roman" w:cs="Times New Roman"/>
          <w:i/>
          <w:sz w:val="28"/>
          <w:szCs w:val="28"/>
          <w:lang w:val="vi"/>
        </w:rPr>
        <w:t xml:space="preserve">hính quyền địa phương </w:t>
      </w:r>
      <w:r w:rsidR="005109BF" w:rsidRPr="005C3EF3">
        <w:rPr>
          <w:rFonts w:ascii="Times New Roman" w:hAnsi="Times New Roman" w:cs="Times New Roman"/>
          <w:i/>
          <w:sz w:val="28"/>
          <w:szCs w:val="28"/>
          <w:lang w:val="vi"/>
        </w:rPr>
        <w:t>số 72/2025/QH15</w:t>
      </w:r>
      <w:r w:rsidRPr="005C3EF3">
        <w:rPr>
          <w:rFonts w:ascii="Times New Roman" w:hAnsi="Times New Roman" w:cs="Times New Roman"/>
          <w:i/>
          <w:sz w:val="28"/>
          <w:szCs w:val="28"/>
          <w:lang w:val="vi"/>
        </w:rPr>
        <w:t xml:space="preserve">; </w:t>
      </w:r>
    </w:p>
    <w:p w14:paraId="319B9B39" w14:textId="67A2CDE5" w:rsidR="00F352D4" w:rsidRPr="005C3EF3" w:rsidRDefault="00F352D4" w:rsidP="005C3EF3">
      <w:pPr>
        <w:spacing w:before="120" w:after="0" w:line="240" w:lineRule="auto"/>
        <w:ind w:firstLine="720"/>
        <w:jc w:val="both"/>
        <w:rPr>
          <w:rFonts w:ascii="Times New Roman" w:hAnsi="Times New Roman" w:cs="Times New Roman"/>
          <w:i/>
          <w:sz w:val="28"/>
          <w:szCs w:val="28"/>
          <w:lang w:val="vi"/>
        </w:rPr>
      </w:pPr>
      <w:r w:rsidRPr="005C3EF3">
        <w:rPr>
          <w:rFonts w:ascii="Times New Roman" w:hAnsi="Times New Roman" w:cs="Times New Roman"/>
          <w:i/>
          <w:sz w:val="28"/>
          <w:szCs w:val="28"/>
          <w:lang w:val="vi"/>
        </w:rPr>
        <w:t xml:space="preserve">Căn cứ </w:t>
      </w:r>
      <w:r w:rsidR="00C17FDF" w:rsidRPr="005C3EF3">
        <w:rPr>
          <w:rFonts w:ascii="Times New Roman" w:hAnsi="Times New Roman" w:cs="Times New Roman"/>
          <w:i/>
          <w:sz w:val="28"/>
          <w:szCs w:val="28"/>
          <w:lang w:val="vi"/>
        </w:rPr>
        <w:t>Luật Ban hành văn bản quy phạm pháp luật số 64/2025/QH15 được sửa đổi bổ sung bởi Luật số 87/2025/QH15</w:t>
      </w:r>
      <w:r w:rsidR="00800BB7" w:rsidRPr="005C3EF3">
        <w:rPr>
          <w:rFonts w:ascii="Times New Roman" w:hAnsi="Times New Roman" w:cs="Times New Roman"/>
          <w:i/>
          <w:sz w:val="28"/>
          <w:szCs w:val="28"/>
          <w:lang w:val="vi"/>
        </w:rPr>
        <w:t>;</w:t>
      </w:r>
    </w:p>
    <w:p w14:paraId="240E9692" w14:textId="5DE9C387" w:rsidR="00B661F9" w:rsidRPr="005C3EF3" w:rsidRDefault="00B661F9" w:rsidP="005C3EF3">
      <w:pPr>
        <w:spacing w:before="120" w:after="0" w:line="240" w:lineRule="auto"/>
        <w:ind w:firstLine="720"/>
        <w:jc w:val="both"/>
        <w:rPr>
          <w:rFonts w:ascii="Times New Roman" w:hAnsi="Times New Roman" w:cs="Times New Roman"/>
          <w:i/>
          <w:sz w:val="28"/>
          <w:szCs w:val="28"/>
          <w:lang w:val="vi"/>
        </w:rPr>
      </w:pPr>
      <w:r w:rsidRPr="005C3EF3">
        <w:rPr>
          <w:rFonts w:ascii="Times New Roman" w:hAnsi="Times New Roman" w:cs="Times New Roman"/>
          <w:i/>
          <w:sz w:val="28"/>
          <w:szCs w:val="28"/>
          <w:lang w:val="vi"/>
        </w:rPr>
        <w:t xml:space="preserve">Căn cứ Luật </w:t>
      </w:r>
      <w:r w:rsidR="005C3EF3">
        <w:rPr>
          <w:rFonts w:ascii="Times New Roman" w:hAnsi="Times New Roman" w:cs="Times New Roman"/>
          <w:i/>
          <w:sz w:val="28"/>
          <w:szCs w:val="28"/>
        </w:rPr>
        <w:t>S</w:t>
      </w:r>
      <w:r w:rsidRPr="005C3EF3">
        <w:rPr>
          <w:rFonts w:ascii="Times New Roman" w:hAnsi="Times New Roman" w:cs="Times New Roman"/>
          <w:i/>
          <w:sz w:val="28"/>
          <w:szCs w:val="28"/>
          <w:lang w:val="vi"/>
        </w:rPr>
        <w:t xml:space="preserve">ửa đổi, bổ sung một số điều của 15 </w:t>
      </w:r>
      <w:r w:rsidR="005C3EF3">
        <w:rPr>
          <w:rFonts w:ascii="Times New Roman" w:hAnsi="Times New Roman" w:cs="Times New Roman"/>
          <w:i/>
          <w:sz w:val="28"/>
          <w:szCs w:val="28"/>
        </w:rPr>
        <w:t>L</w:t>
      </w:r>
      <w:r w:rsidRPr="005C3EF3">
        <w:rPr>
          <w:rFonts w:ascii="Times New Roman" w:hAnsi="Times New Roman" w:cs="Times New Roman"/>
          <w:i/>
          <w:sz w:val="28"/>
          <w:szCs w:val="28"/>
          <w:lang w:val="vi"/>
        </w:rPr>
        <w:t>uật trong lĩnh vực nông nghiệp và môi trường số 146/2025/QH15;</w:t>
      </w:r>
    </w:p>
    <w:p w14:paraId="7EB3A6BF" w14:textId="0E2E8C79" w:rsidR="00CE25C4" w:rsidRPr="005C3EF3" w:rsidRDefault="00F352D4" w:rsidP="005C3EF3">
      <w:pPr>
        <w:pStyle w:val="BodyText"/>
        <w:spacing w:before="120"/>
        <w:ind w:firstLine="720"/>
        <w:jc w:val="both"/>
        <w:rPr>
          <w:i/>
        </w:rPr>
      </w:pPr>
      <w:r w:rsidRPr="005C3EF3">
        <w:rPr>
          <w:i/>
        </w:rPr>
        <w:t xml:space="preserve">Căn cứ </w:t>
      </w:r>
      <w:r w:rsidR="00BD2CC7" w:rsidRPr="005C3EF3">
        <w:rPr>
          <w:i/>
        </w:rPr>
        <w:t>Nghị định số 78/2025/NĐ-CP của Chính phủ quy định chi tiết một số điều và biện pháp để tổ chức, hướng dẫn thi hành Luật Ban hành văn bản quy phạm pháp luật được sửa đổi bổ sung bởi Nghị định số 187/2025/NĐ-CP</w:t>
      </w:r>
      <w:r w:rsidRPr="005C3EF3">
        <w:rPr>
          <w:i/>
        </w:rPr>
        <w:t>;</w:t>
      </w:r>
    </w:p>
    <w:p w14:paraId="5889A45D" w14:textId="3E3411E5" w:rsidR="00B661F9" w:rsidRPr="005C3EF3" w:rsidRDefault="00B661F9" w:rsidP="005C3EF3">
      <w:pPr>
        <w:pStyle w:val="BodyText"/>
        <w:spacing w:before="120"/>
        <w:ind w:firstLine="720"/>
        <w:jc w:val="both"/>
        <w:rPr>
          <w:i/>
        </w:rPr>
      </w:pPr>
      <w:r w:rsidRPr="005C3EF3">
        <w:rPr>
          <w:i/>
        </w:rPr>
        <w:t>Căn cứ Nghị định số 42/2026/NĐ-CP của Chính phủ về sửa đổi, bổ sung một số điều của các Nghị định trong lĩnh vực lâm nghiệp và kiểm lâm;</w:t>
      </w:r>
    </w:p>
    <w:p w14:paraId="6498223F" w14:textId="04E9C786" w:rsidR="00FE3FD7" w:rsidRPr="005C3EF3" w:rsidRDefault="00130EC6" w:rsidP="005C3EF3">
      <w:pPr>
        <w:pStyle w:val="BodyText"/>
        <w:spacing w:before="120"/>
        <w:ind w:firstLine="720"/>
        <w:jc w:val="both"/>
        <w:rPr>
          <w:i/>
        </w:rPr>
      </w:pPr>
      <w:r w:rsidRPr="005C3EF3">
        <w:rPr>
          <w:i/>
        </w:rPr>
        <w:t>Theo đề nghị của</w:t>
      </w:r>
      <w:r w:rsidR="00DC3801" w:rsidRPr="005C3EF3">
        <w:rPr>
          <w:i/>
        </w:rPr>
        <w:t xml:space="preserve"> </w:t>
      </w:r>
      <w:r w:rsidR="00866AB2">
        <w:rPr>
          <w:i/>
          <w:lang w:val="en-US"/>
        </w:rPr>
        <w:t>UBND</w:t>
      </w:r>
      <w:r w:rsidR="00DC3801" w:rsidRPr="005C3EF3">
        <w:rPr>
          <w:i/>
        </w:rPr>
        <w:t xml:space="preserve"> tỉnh</w:t>
      </w:r>
      <w:r w:rsidR="00046BAB" w:rsidRPr="005C3EF3">
        <w:rPr>
          <w:i/>
        </w:rPr>
        <w:t xml:space="preserve"> tại Tờ trình số </w:t>
      </w:r>
      <w:r w:rsidR="00000767" w:rsidRPr="005C3EF3">
        <w:rPr>
          <w:i/>
          <w:lang w:val="en-US"/>
        </w:rPr>
        <w:t>482</w:t>
      </w:r>
      <w:r w:rsidR="00046BAB" w:rsidRPr="005C3EF3">
        <w:rPr>
          <w:i/>
        </w:rPr>
        <w:t xml:space="preserve">/TTr-UBND ngày </w:t>
      </w:r>
      <w:r w:rsidR="00000767" w:rsidRPr="005C3EF3">
        <w:rPr>
          <w:i/>
          <w:lang w:val="en-US"/>
        </w:rPr>
        <w:t>30</w:t>
      </w:r>
      <w:r w:rsidR="0006733A" w:rsidRPr="005C3EF3">
        <w:rPr>
          <w:i/>
        </w:rPr>
        <w:t xml:space="preserve"> tháng </w:t>
      </w:r>
      <w:r w:rsidR="00000767" w:rsidRPr="005C3EF3">
        <w:rPr>
          <w:i/>
          <w:lang w:val="en-US"/>
        </w:rPr>
        <w:t>6</w:t>
      </w:r>
      <w:r w:rsidR="0006733A" w:rsidRPr="005C3EF3">
        <w:rPr>
          <w:i/>
        </w:rPr>
        <w:t xml:space="preserve"> năm 2026</w:t>
      </w:r>
      <w:r w:rsidR="00590553" w:rsidRPr="005C3EF3">
        <w:rPr>
          <w:i/>
        </w:rPr>
        <w:t>.</w:t>
      </w:r>
    </w:p>
    <w:p w14:paraId="528A2953" w14:textId="2FC4057D" w:rsidR="00C42E45" w:rsidRPr="005C3EF3" w:rsidRDefault="00866AB2" w:rsidP="005C3EF3">
      <w:pPr>
        <w:pStyle w:val="BodyText"/>
        <w:spacing w:before="120"/>
        <w:ind w:firstLine="720"/>
        <w:jc w:val="both"/>
        <w:rPr>
          <w:i/>
        </w:rPr>
      </w:pPr>
      <w:r>
        <w:rPr>
          <w:i/>
          <w:lang w:val="en-US"/>
        </w:rPr>
        <w:t>HĐND</w:t>
      </w:r>
      <w:r w:rsidR="00D10F4A" w:rsidRPr="005C3EF3">
        <w:rPr>
          <w:i/>
        </w:rPr>
        <w:t xml:space="preserve"> tỉnh ban hành </w:t>
      </w:r>
      <w:r w:rsidR="00CE25C4" w:rsidRPr="005C3EF3">
        <w:rPr>
          <w:i/>
        </w:rPr>
        <w:t>Nghị quyết bãi bỏ</w:t>
      </w:r>
      <w:r w:rsidR="00487E36" w:rsidRPr="005C3EF3">
        <w:rPr>
          <w:i/>
        </w:rPr>
        <w:t xml:space="preserve"> </w:t>
      </w:r>
      <w:r w:rsidR="00D52DAF" w:rsidRPr="005C3EF3">
        <w:rPr>
          <w:i/>
        </w:rPr>
        <w:t>Nghị quyết số 110/2025/NQ-HĐND ngày 29</w:t>
      </w:r>
      <w:r w:rsidR="003437D0" w:rsidRPr="005C3EF3">
        <w:rPr>
          <w:i/>
        </w:rPr>
        <w:t xml:space="preserve"> tháng </w:t>
      </w:r>
      <w:r w:rsidR="00D52DAF" w:rsidRPr="005C3EF3">
        <w:rPr>
          <w:i/>
        </w:rPr>
        <w:t>4</w:t>
      </w:r>
      <w:r w:rsidR="003437D0" w:rsidRPr="005C3EF3">
        <w:rPr>
          <w:i/>
        </w:rPr>
        <w:t xml:space="preserve"> năm </w:t>
      </w:r>
      <w:r w:rsidR="00D52DAF" w:rsidRPr="005C3EF3">
        <w:rPr>
          <w:i/>
        </w:rPr>
        <w:t xml:space="preserve">2025 của </w:t>
      </w:r>
      <w:r>
        <w:rPr>
          <w:i/>
          <w:lang w:val="en-US"/>
        </w:rPr>
        <w:t>HĐND</w:t>
      </w:r>
      <w:r w:rsidR="00D52DAF" w:rsidRPr="005C3EF3">
        <w:rPr>
          <w:i/>
        </w:rPr>
        <w:t xml:space="preserve"> tỉnh quy định thẩm quyền quyết định thanh lý rừng trồng trên địa bàn tỉnh Sơn La. </w:t>
      </w:r>
    </w:p>
    <w:p w14:paraId="2ED26F08" w14:textId="0517EE30" w:rsidR="00944588" w:rsidRPr="00FA2046" w:rsidRDefault="00FE7210" w:rsidP="005C3EF3">
      <w:pPr>
        <w:pStyle w:val="BodyText"/>
        <w:spacing w:before="120"/>
        <w:ind w:firstLine="720"/>
        <w:jc w:val="both"/>
      </w:pPr>
      <w:r w:rsidRPr="005C3EF3">
        <w:rPr>
          <w:b/>
          <w:bCs/>
        </w:rPr>
        <w:t xml:space="preserve">Điều 1. </w:t>
      </w:r>
      <w:r w:rsidRPr="00FA2046">
        <w:t xml:space="preserve">Bãi bỏ </w:t>
      </w:r>
      <w:r w:rsidR="00944588" w:rsidRPr="00FA2046">
        <w:t xml:space="preserve">toàn bộ </w:t>
      </w:r>
      <w:r w:rsidR="00B85753" w:rsidRPr="00FA2046">
        <w:t>văn b</w:t>
      </w:r>
      <w:r w:rsidR="0098463F" w:rsidRPr="00FA2046">
        <w:t>ản</w:t>
      </w:r>
      <w:r w:rsidRPr="00FA2046">
        <w:t xml:space="preserve"> </w:t>
      </w:r>
    </w:p>
    <w:p w14:paraId="5AC97C95" w14:textId="306D4B94" w:rsidR="00944588" w:rsidRPr="005C3EF3" w:rsidRDefault="00FE7210" w:rsidP="005C3EF3">
      <w:pPr>
        <w:widowControl w:val="0"/>
        <w:spacing w:before="120" w:after="0" w:line="240" w:lineRule="auto"/>
        <w:ind w:firstLine="720"/>
        <w:jc w:val="both"/>
        <w:rPr>
          <w:rFonts w:ascii="Times New Roman" w:hAnsi="Times New Roman" w:cs="Times New Roman"/>
          <w:sz w:val="28"/>
          <w:szCs w:val="28"/>
          <w:lang w:val="vi"/>
        </w:rPr>
      </w:pPr>
      <w:r w:rsidRPr="005C3EF3">
        <w:rPr>
          <w:rFonts w:ascii="Times New Roman" w:hAnsi="Times New Roman" w:cs="Times New Roman"/>
          <w:sz w:val="28"/>
          <w:szCs w:val="28"/>
          <w:lang w:val="vi"/>
        </w:rPr>
        <w:t xml:space="preserve">Bãi bỏ toàn bộ </w:t>
      </w:r>
      <w:r w:rsidR="00D52DAF" w:rsidRPr="005C3EF3">
        <w:rPr>
          <w:rFonts w:ascii="Times New Roman" w:hAnsi="Times New Roman" w:cs="Times New Roman"/>
          <w:sz w:val="28"/>
          <w:szCs w:val="28"/>
          <w:lang w:val="vi"/>
        </w:rPr>
        <w:t>Nghị quyết số 110/2025/NQ-HĐND ngày 29</w:t>
      </w:r>
      <w:r w:rsidR="00772A86" w:rsidRPr="005C3EF3">
        <w:rPr>
          <w:rFonts w:ascii="Times New Roman" w:hAnsi="Times New Roman" w:cs="Times New Roman"/>
          <w:sz w:val="28"/>
          <w:szCs w:val="28"/>
          <w:lang w:val="vi"/>
        </w:rPr>
        <w:t xml:space="preserve"> tháng 4 năm </w:t>
      </w:r>
      <w:r w:rsidR="00D52DAF" w:rsidRPr="005C3EF3">
        <w:rPr>
          <w:rFonts w:ascii="Times New Roman" w:hAnsi="Times New Roman" w:cs="Times New Roman"/>
          <w:sz w:val="28"/>
          <w:szCs w:val="28"/>
          <w:lang w:val="vi"/>
        </w:rPr>
        <w:t xml:space="preserve">2025 của </w:t>
      </w:r>
      <w:r w:rsidR="00FA2046">
        <w:rPr>
          <w:rFonts w:ascii="Times New Roman" w:hAnsi="Times New Roman" w:cs="Times New Roman"/>
          <w:sz w:val="28"/>
          <w:szCs w:val="28"/>
        </w:rPr>
        <w:t>HĐND</w:t>
      </w:r>
      <w:r w:rsidR="00D52DAF" w:rsidRPr="005C3EF3">
        <w:rPr>
          <w:rFonts w:ascii="Times New Roman" w:hAnsi="Times New Roman" w:cs="Times New Roman"/>
          <w:sz w:val="28"/>
          <w:szCs w:val="28"/>
          <w:lang w:val="vi"/>
        </w:rPr>
        <w:t xml:space="preserve"> tỉnh quy định thẩm quyền quyết định thanh lý rừng trồng trên địa bàn tỉnh Sơn La. </w:t>
      </w:r>
    </w:p>
    <w:p w14:paraId="1F825C05" w14:textId="137951EA" w:rsidR="00C9039C" w:rsidRPr="00FA2046" w:rsidRDefault="00FE7210" w:rsidP="005C3EF3">
      <w:pPr>
        <w:pStyle w:val="NormalWeb"/>
        <w:widowControl w:val="0"/>
        <w:spacing w:before="120" w:beforeAutospacing="0" w:after="0" w:afterAutospacing="0"/>
        <w:ind w:firstLine="720"/>
        <w:jc w:val="both"/>
        <w:rPr>
          <w:sz w:val="28"/>
          <w:szCs w:val="28"/>
          <w:lang w:val="vi"/>
        </w:rPr>
      </w:pPr>
      <w:r w:rsidRPr="005C3EF3">
        <w:rPr>
          <w:b/>
          <w:bCs/>
          <w:sz w:val="28"/>
          <w:szCs w:val="28"/>
          <w:lang w:val="vi"/>
        </w:rPr>
        <w:t xml:space="preserve">Điều </w:t>
      </w:r>
      <w:r w:rsidR="00073F09" w:rsidRPr="005C3EF3">
        <w:rPr>
          <w:b/>
          <w:bCs/>
          <w:sz w:val="28"/>
          <w:szCs w:val="28"/>
          <w:lang w:val="vi"/>
        </w:rPr>
        <w:t>2</w:t>
      </w:r>
      <w:r w:rsidRPr="005C3EF3">
        <w:rPr>
          <w:b/>
          <w:bCs/>
          <w:sz w:val="28"/>
          <w:szCs w:val="28"/>
          <w:lang w:val="vi"/>
        </w:rPr>
        <w:t xml:space="preserve">. </w:t>
      </w:r>
      <w:r w:rsidRPr="00FA2046">
        <w:rPr>
          <w:sz w:val="28"/>
          <w:szCs w:val="28"/>
          <w:lang w:val="vi"/>
        </w:rPr>
        <w:t>Điều khoản thi hành</w:t>
      </w:r>
      <w:r w:rsidR="00877290" w:rsidRPr="00FA2046">
        <w:rPr>
          <w:sz w:val="28"/>
          <w:szCs w:val="28"/>
          <w:lang w:val="vi"/>
        </w:rPr>
        <w:t xml:space="preserve"> </w:t>
      </w:r>
    </w:p>
    <w:p w14:paraId="0F867893" w14:textId="54BD2FC3" w:rsidR="00877290" w:rsidRPr="005C3EF3" w:rsidRDefault="00C42E45" w:rsidP="005C3EF3">
      <w:pPr>
        <w:spacing w:before="120" w:after="0" w:line="240" w:lineRule="auto"/>
        <w:ind w:firstLine="720"/>
        <w:jc w:val="both"/>
        <w:rPr>
          <w:rFonts w:ascii="Times New Roman" w:hAnsi="Times New Roman" w:cs="Times New Roman"/>
          <w:sz w:val="28"/>
          <w:szCs w:val="28"/>
          <w:lang w:val="vi"/>
        </w:rPr>
      </w:pPr>
      <w:r w:rsidRPr="005C3EF3">
        <w:rPr>
          <w:rFonts w:ascii="Times New Roman" w:hAnsi="Times New Roman" w:cs="Times New Roman"/>
          <w:sz w:val="28"/>
          <w:szCs w:val="28"/>
          <w:lang w:val="vi"/>
        </w:rPr>
        <w:t xml:space="preserve">Nghị quyết này có hiệu lực </w:t>
      </w:r>
      <w:r w:rsidR="002831C3" w:rsidRPr="005C3EF3">
        <w:rPr>
          <w:rFonts w:ascii="Times New Roman" w:hAnsi="Times New Roman" w:cs="Times New Roman"/>
          <w:sz w:val="28"/>
          <w:szCs w:val="28"/>
          <w:lang w:val="vi"/>
        </w:rPr>
        <w:t xml:space="preserve">thi hành </w:t>
      </w:r>
      <w:r w:rsidR="00590553" w:rsidRPr="005C3EF3">
        <w:rPr>
          <w:rFonts w:ascii="Times New Roman" w:hAnsi="Times New Roman" w:cs="Times New Roman"/>
          <w:sz w:val="28"/>
          <w:szCs w:val="28"/>
          <w:lang w:val="vi"/>
        </w:rPr>
        <w:t xml:space="preserve">kể </w:t>
      </w:r>
      <w:r w:rsidRPr="005C3EF3">
        <w:rPr>
          <w:rFonts w:ascii="Times New Roman" w:hAnsi="Times New Roman" w:cs="Times New Roman"/>
          <w:sz w:val="28"/>
          <w:szCs w:val="28"/>
          <w:lang w:val="vi"/>
        </w:rPr>
        <w:t xml:space="preserve">từ ngày </w:t>
      </w:r>
      <w:r w:rsidR="00000767" w:rsidRPr="005C3EF3">
        <w:rPr>
          <w:rFonts w:ascii="Times New Roman" w:hAnsi="Times New Roman" w:cs="Times New Roman"/>
          <w:sz w:val="28"/>
          <w:szCs w:val="28"/>
        </w:rPr>
        <w:t>01</w:t>
      </w:r>
      <w:r w:rsidR="0006733A" w:rsidRPr="005C3EF3">
        <w:rPr>
          <w:rFonts w:ascii="Times New Roman" w:hAnsi="Times New Roman" w:cs="Times New Roman"/>
          <w:sz w:val="28"/>
          <w:szCs w:val="28"/>
          <w:lang w:val="vi"/>
        </w:rPr>
        <w:t xml:space="preserve"> </w:t>
      </w:r>
      <w:r w:rsidR="00BA21B8" w:rsidRPr="005C3EF3">
        <w:rPr>
          <w:rFonts w:ascii="Times New Roman" w:hAnsi="Times New Roman" w:cs="Times New Roman"/>
          <w:sz w:val="28"/>
          <w:szCs w:val="28"/>
          <w:lang w:val="vi"/>
        </w:rPr>
        <w:t>thán</w:t>
      </w:r>
      <w:r w:rsidR="0006733A" w:rsidRPr="005C3EF3">
        <w:rPr>
          <w:rFonts w:ascii="Times New Roman" w:hAnsi="Times New Roman" w:cs="Times New Roman"/>
          <w:sz w:val="28"/>
          <w:szCs w:val="28"/>
          <w:lang w:val="vi"/>
        </w:rPr>
        <w:t xml:space="preserve">g </w:t>
      </w:r>
      <w:r w:rsidR="00000767" w:rsidRPr="005C3EF3">
        <w:rPr>
          <w:rFonts w:ascii="Times New Roman" w:hAnsi="Times New Roman" w:cs="Times New Roman"/>
          <w:sz w:val="28"/>
          <w:szCs w:val="28"/>
        </w:rPr>
        <w:t>8</w:t>
      </w:r>
      <w:r w:rsidR="0006733A" w:rsidRPr="005C3EF3">
        <w:rPr>
          <w:rFonts w:ascii="Times New Roman" w:hAnsi="Times New Roman" w:cs="Times New Roman"/>
          <w:sz w:val="28"/>
          <w:szCs w:val="28"/>
          <w:lang w:val="vi"/>
        </w:rPr>
        <w:t xml:space="preserve"> </w:t>
      </w:r>
      <w:r w:rsidR="00BA21B8" w:rsidRPr="005C3EF3">
        <w:rPr>
          <w:rFonts w:ascii="Times New Roman" w:hAnsi="Times New Roman" w:cs="Times New Roman"/>
          <w:sz w:val="28"/>
          <w:szCs w:val="28"/>
          <w:lang w:val="vi"/>
        </w:rPr>
        <w:t>năm 2026</w:t>
      </w:r>
      <w:r w:rsidRPr="005C3EF3">
        <w:rPr>
          <w:rFonts w:ascii="Times New Roman" w:hAnsi="Times New Roman" w:cs="Times New Roman"/>
          <w:sz w:val="28"/>
          <w:szCs w:val="28"/>
          <w:lang w:val="vi"/>
        </w:rPr>
        <w:t>.</w:t>
      </w:r>
    </w:p>
    <w:p w14:paraId="3E11F62A" w14:textId="77777777" w:rsidR="0006733A" w:rsidRPr="00080CC8" w:rsidRDefault="0006733A" w:rsidP="00561079">
      <w:pPr>
        <w:spacing w:after="0" w:line="240" w:lineRule="auto"/>
        <w:ind w:firstLine="720"/>
        <w:jc w:val="both"/>
        <w:rPr>
          <w:rFonts w:ascii="Times New Roman" w:hAnsi="Times New Roman" w:cs="Times New Roman"/>
          <w:sz w:val="12"/>
          <w:szCs w:val="12"/>
          <w:lang w:val="vi"/>
        </w:rPr>
      </w:pPr>
    </w:p>
    <w:tbl>
      <w:tblPr>
        <w:tblW w:w="5094" w:type="pct"/>
        <w:tblCellSpacing w:w="0" w:type="dxa"/>
        <w:tblCellMar>
          <w:left w:w="0" w:type="dxa"/>
          <w:right w:w="0" w:type="dxa"/>
        </w:tblCellMar>
        <w:tblLook w:val="04A0" w:firstRow="1" w:lastRow="0" w:firstColumn="1" w:lastColumn="0" w:noHBand="0" w:noVBand="1"/>
      </w:tblPr>
      <w:tblGrid>
        <w:gridCol w:w="5631"/>
        <w:gridCol w:w="3900"/>
      </w:tblGrid>
      <w:tr w:rsidR="00924323" w:rsidRPr="00924323" w14:paraId="1CE11ABE" w14:textId="77777777" w:rsidTr="005C3EF3">
        <w:trPr>
          <w:trHeight w:val="190"/>
          <w:tblCellSpacing w:w="0" w:type="dxa"/>
        </w:trPr>
        <w:tc>
          <w:tcPr>
            <w:tcW w:w="2954" w:type="pct"/>
            <w:tcMar>
              <w:top w:w="0" w:type="dxa"/>
              <w:left w:w="108" w:type="dxa"/>
              <w:bottom w:w="0" w:type="dxa"/>
              <w:right w:w="108" w:type="dxa"/>
            </w:tcMar>
          </w:tcPr>
          <w:p w14:paraId="66BEE4CA" w14:textId="0077373A" w:rsidR="00FE7210" w:rsidRPr="005C3EF3" w:rsidRDefault="005C3EF3" w:rsidP="00080CC8">
            <w:pPr>
              <w:widowControl w:val="0"/>
              <w:spacing w:after="0" w:line="240" w:lineRule="auto"/>
              <w:rPr>
                <w:rFonts w:ascii="Times New Roman" w:hAnsi="Times New Roman" w:cs="Times New Roman"/>
                <w:sz w:val="24"/>
                <w:szCs w:val="24"/>
              </w:rPr>
            </w:pPr>
            <w:r>
              <w:rPr>
                <w:rFonts w:ascii="Times New Roman" w:hAnsi="Times New Roman" w:cs="Times New Roman"/>
                <w:b/>
                <w:bCs/>
                <w:i/>
                <w:iCs/>
                <w:sz w:val="24"/>
                <w:szCs w:val="24"/>
              </w:rPr>
              <w:t xml:space="preserve"> </w:t>
            </w:r>
          </w:p>
        </w:tc>
        <w:tc>
          <w:tcPr>
            <w:tcW w:w="2046" w:type="pct"/>
            <w:tcMar>
              <w:top w:w="0" w:type="dxa"/>
              <w:left w:w="108" w:type="dxa"/>
              <w:bottom w:w="0" w:type="dxa"/>
              <w:right w:w="108" w:type="dxa"/>
            </w:tcMar>
          </w:tcPr>
          <w:p w14:paraId="445C03B5" w14:textId="77777777" w:rsidR="00FE7210" w:rsidRPr="00882E3D" w:rsidRDefault="00FE7210" w:rsidP="007E675D">
            <w:pPr>
              <w:widowControl w:val="0"/>
              <w:spacing w:after="0" w:line="288" w:lineRule="auto"/>
              <w:jc w:val="center"/>
              <w:rPr>
                <w:rFonts w:ascii="Times New Roman" w:hAnsi="Times New Roman" w:cs="Times New Roman"/>
                <w:i/>
                <w:iCs/>
                <w:sz w:val="26"/>
                <w:szCs w:val="26"/>
              </w:rPr>
            </w:pPr>
            <w:r w:rsidRPr="00882E3D">
              <w:rPr>
                <w:rFonts w:ascii="Times New Roman" w:hAnsi="Times New Roman" w:cs="Times New Roman"/>
                <w:b/>
                <w:bCs/>
                <w:sz w:val="26"/>
                <w:szCs w:val="26"/>
              </w:rPr>
              <w:t xml:space="preserve">CHỦ TỊCH </w:t>
            </w:r>
          </w:p>
          <w:p w14:paraId="0D1D1B6F" w14:textId="0DF83F6B" w:rsidR="00322685" w:rsidRPr="00924323" w:rsidRDefault="00FE7210" w:rsidP="007E675D">
            <w:pPr>
              <w:widowControl w:val="0"/>
              <w:spacing w:after="0" w:line="288" w:lineRule="auto"/>
              <w:jc w:val="center"/>
              <w:rPr>
                <w:rFonts w:ascii="Times New Roman" w:hAnsi="Times New Roman" w:cs="Times New Roman"/>
                <w:b/>
                <w:bCs/>
                <w:sz w:val="28"/>
                <w:szCs w:val="28"/>
              </w:rPr>
            </w:pPr>
            <w:r w:rsidRPr="00882E3D">
              <w:rPr>
                <w:rFonts w:ascii="Times New Roman" w:hAnsi="Times New Roman" w:cs="Times New Roman"/>
                <w:sz w:val="26"/>
                <w:szCs w:val="26"/>
              </w:rPr>
              <w:br/>
            </w:r>
            <w:r w:rsidR="00322685" w:rsidRPr="00924323">
              <w:rPr>
                <w:rFonts w:ascii="Times New Roman" w:hAnsi="Times New Roman" w:cs="Times New Roman"/>
                <w:b/>
                <w:bCs/>
                <w:sz w:val="28"/>
                <w:szCs w:val="28"/>
              </w:rPr>
              <w:t>Lò Minh Hùng</w:t>
            </w:r>
          </w:p>
          <w:p w14:paraId="2EB97C44" w14:textId="4728C598" w:rsidR="007E675D" w:rsidRPr="00924323" w:rsidRDefault="007E675D" w:rsidP="007E675D">
            <w:pPr>
              <w:widowControl w:val="0"/>
              <w:spacing w:after="0" w:line="288" w:lineRule="auto"/>
              <w:jc w:val="center"/>
              <w:rPr>
                <w:rFonts w:ascii="Times New Roman" w:hAnsi="Times New Roman" w:cs="Times New Roman"/>
                <w:b/>
                <w:sz w:val="28"/>
                <w:szCs w:val="28"/>
              </w:rPr>
            </w:pPr>
          </w:p>
        </w:tc>
      </w:tr>
    </w:tbl>
    <w:p w14:paraId="585008E3" w14:textId="77777777" w:rsidR="00677C3C" w:rsidRPr="00924323" w:rsidRDefault="00677C3C" w:rsidP="004C4475">
      <w:pPr>
        <w:widowControl w:val="0"/>
        <w:spacing w:before="80" w:line="288" w:lineRule="auto"/>
        <w:jc w:val="both"/>
        <w:rPr>
          <w:rFonts w:ascii="Times New Roman" w:hAnsi="Times New Roman" w:cs="Times New Roman"/>
          <w:sz w:val="28"/>
          <w:szCs w:val="28"/>
        </w:rPr>
      </w:pPr>
    </w:p>
    <w:sectPr w:rsidR="00677C3C" w:rsidRPr="00924323" w:rsidSect="003D2CEC">
      <w:pgSz w:w="11907" w:h="16840" w:code="9"/>
      <w:pgMar w:top="147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6AD9E" w14:textId="77777777" w:rsidR="006A6058" w:rsidRDefault="006A6058" w:rsidP="00BD67AA">
      <w:pPr>
        <w:spacing w:after="0" w:line="240" w:lineRule="auto"/>
      </w:pPr>
      <w:r>
        <w:separator/>
      </w:r>
    </w:p>
  </w:endnote>
  <w:endnote w:type="continuationSeparator" w:id="0">
    <w:p w14:paraId="33CD1602" w14:textId="77777777" w:rsidR="006A6058" w:rsidRDefault="006A6058" w:rsidP="00BD6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0D067" w14:textId="77777777" w:rsidR="006A6058" w:rsidRDefault="006A6058" w:rsidP="00BD67AA">
      <w:pPr>
        <w:spacing w:after="0" w:line="240" w:lineRule="auto"/>
      </w:pPr>
      <w:r>
        <w:separator/>
      </w:r>
    </w:p>
  </w:footnote>
  <w:footnote w:type="continuationSeparator" w:id="0">
    <w:p w14:paraId="01869F75" w14:textId="77777777" w:rsidR="006A6058" w:rsidRDefault="006A6058" w:rsidP="00BD67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73EEA"/>
    <w:multiLevelType w:val="hybridMultilevel"/>
    <w:tmpl w:val="555ADD84"/>
    <w:lvl w:ilvl="0" w:tplc="F7565C32">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 w15:restartNumberingAfterBreak="0">
    <w:nsid w:val="44C02CF5"/>
    <w:multiLevelType w:val="hybridMultilevel"/>
    <w:tmpl w:val="EB18A3E2"/>
    <w:lvl w:ilvl="0" w:tplc="E73EF328">
      <w:start w:val="1"/>
      <w:numFmt w:val="decimal"/>
      <w:lvlText w:val="%1."/>
      <w:lvlJc w:val="left"/>
      <w:pPr>
        <w:ind w:left="928" w:hanging="360"/>
      </w:pPr>
      <w:rPr>
        <w:rFonts w:cs="Times New Roman" w:hint="default"/>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num w:numId="1" w16cid:durableId="142045299">
    <w:abstractNumId w:val="0"/>
  </w:num>
  <w:num w:numId="2" w16cid:durableId="548885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10"/>
    <w:rsid w:val="00000767"/>
    <w:rsid w:val="00001F5A"/>
    <w:rsid w:val="00021DB7"/>
    <w:rsid w:val="00022B04"/>
    <w:rsid w:val="00040993"/>
    <w:rsid w:val="000459BE"/>
    <w:rsid w:val="00046BAB"/>
    <w:rsid w:val="00052BD5"/>
    <w:rsid w:val="00054FEA"/>
    <w:rsid w:val="0006733A"/>
    <w:rsid w:val="00073F09"/>
    <w:rsid w:val="00080CC8"/>
    <w:rsid w:val="000B0B94"/>
    <w:rsid w:val="000B68D6"/>
    <w:rsid w:val="000C4ED9"/>
    <w:rsid w:val="000D73F0"/>
    <w:rsid w:val="000E207C"/>
    <w:rsid w:val="000F6703"/>
    <w:rsid w:val="00130EC6"/>
    <w:rsid w:val="0014458E"/>
    <w:rsid w:val="00145A00"/>
    <w:rsid w:val="00152186"/>
    <w:rsid w:val="00160C9F"/>
    <w:rsid w:val="001624BE"/>
    <w:rsid w:val="00176F2D"/>
    <w:rsid w:val="001A6BB8"/>
    <w:rsid w:val="001F6AE1"/>
    <w:rsid w:val="001F6C2B"/>
    <w:rsid w:val="00201ED4"/>
    <w:rsid w:val="00221E42"/>
    <w:rsid w:val="00232113"/>
    <w:rsid w:val="002831C3"/>
    <w:rsid w:val="00292250"/>
    <w:rsid w:val="002A7CDE"/>
    <w:rsid w:val="002B2B0A"/>
    <w:rsid w:val="002B43FA"/>
    <w:rsid w:val="002C3192"/>
    <w:rsid w:val="002D10AD"/>
    <w:rsid w:val="002D407F"/>
    <w:rsid w:val="0030449A"/>
    <w:rsid w:val="0032011A"/>
    <w:rsid w:val="00322685"/>
    <w:rsid w:val="00327C4E"/>
    <w:rsid w:val="0033618C"/>
    <w:rsid w:val="003437D0"/>
    <w:rsid w:val="00363C1F"/>
    <w:rsid w:val="003A1809"/>
    <w:rsid w:val="003B0BDC"/>
    <w:rsid w:val="003D2CEC"/>
    <w:rsid w:val="003D38C4"/>
    <w:rsid w:val="003E114A"/>
    <w:rsid w:val="003F1539"/>
    <w:rsid w:val="0042351A"/>
    <w:rsid w:val="00423A6F"/>
    <w:rsid w:val="00433E82"/>
    <w:rsid w:val="00445DAA"/>
    <w:rsid w:val="00457E4E"/>
    <w:rsid w:val="00480AD3"/>
    <w:rsid w:val="00487E36"/>
    <w:rsid w:val="00491C74"/>
    <w:rsid w:val="004A1D8F"/>
    <w:rsid w:val="004A1E01"/>
    <w:rsid w:val="004B4AFB"/>
    <w:rsid w:val="004B5BE8"/>
    <w:rsid w:val="004C4475"/>
    <w:rsid w:val="004C7DCF"/>
    <w:rsid w:val="004D71E7"/>
    <w:rsid w:val="004F37F9"/>
    <w:rsid w:val="005108CE"/>
    <w:rsid w:val="005109BF"/>
    <w:rsid w:val="00516CD4"/>
    <w:rsid w:val="00520AAC"/>
    <w:rsid w:val="00521632"/>
    <w:rsid w:val="00542E21"/>
    <w:rsid w:val="00561079"/>
    <w:rsid w:val="00567F03"/>
    <w:rsid w:val="00590553"/>
    <w:rsid w:val="005A07E9"/>
    <w:rsid w:val="005C3EF3"/>
    <w:rsid w:val="005E4297"/>
    <w:rsid w:val="005E6FB2"/>
    <w:rsid w:val="005F0F8B"/>
    <w:rsid w:val="005F7113"/>
    <w:rsid w:val="00631FD9"/>
    <w:rsid w:val="00632AB6"/>
    <w:rsid w:val="00641874"/>
    <w:rsid w:val="00644503"/>
    <w:rsid w:val="006460DA"/>
    <w:rsid w:val="00677C3C"/>
    <w:rsid w:val="00681AAC"/>
    <w:rsid w:val="006A10B1"/>
    <w:rsid w:val="006A6058"/>
    <w:rsid w:val="006C233A"/>
    <w:rsid w:val="006D5D84"/>
    <w:rsid w:val="00703F6A"/>
    <w:rsid w:val="0072666D"/>
    <w:rsid w:val="00750B36"/>
    <w:rsid w:val="00772A86"/>
    <w:rsid w:val="00790B86"/>
    <w:rsid w:val="00791F99"/>
    <w:rsid w:val="007941EF"/>
    <w:rsid w:val="007A26FA"/>
    <w:rsid w:val="007B488F"/>
    <w:rsid w:val="007B7A1D"/>
    <w:rsid w:val="007E675D"/>
    <w:rsid w:val="007F26D1"/>
    <w:rsid w:val="007F7903"/>
    <w:rsid w:val="00800BB7"/>
    <w:rsid w:val="00837BEB"/>
    <w:rsid w:val="00854999"/>
    <w:rsid w:val="00866AB2"/>
    <w:rsid w:val="008757B0"/>
    <w:rsid w:val="00877290"/>
    <w:rsid w:val="00881AB2"/>
    <w:rsid w:val="00882E3D"/>
    <w:rsid w:val="00883CC0"/>
    <w:rsid w:val="00884EEB"/>
    <w:rsid w:val="0089098E"/>
    <w:rsid w:val="0089528A"/>
    <w:rsid w:val="008A2259"/>
    <w:rsid w:val="008B076E"/>
    <w:rsid w:val="008B33DC"/>
    <w:rsid w:val="008B5754"/>
    <w:rsid w:val="008C7927"/>
    <w:rsid w:val="008D3D49"/>
    <w:rsid w:val="008E0FBE"/>
    <w:rsid w:val="00902782"/>
    <w:rsid w:val="00907B7E"/>
    <w:rsid w:val="00924323"/>
    <w:rsid w:val="00944588"/>
    <w:rsid w:val="00946DC3"/>
    <w:rsid w:val="0097592C"/>
    <w:rsid w:val="00983B4E"/>
    <w:rsid w:val="0098463F"/>
    <w:rsid w:val="009A2A64"/>
    <w:rsid w:val="009C080D"/>
    <w:rsid w:val="009D1655"/>
    <w:rsid w:val="009D6561"/>
    <w:rsid w:val="009E356B"/>
    <w:rsid w:val="009E68BA"/>
    <w:rsid w:val="00A05805"/>
    <w:rsid w:val="00A16409"/>
    <w:rsid w:val="00A17878"/>
    <w:rsid w:val="00A20B9C"/>
    <w:rsid w:val="00A20DF5"/>
    <w:rsid w:val="00A2476D"/>
    <w:rsid w:val="00A37971"/>
    <w:rsid w:val="00A52AED"/>
    <w:rsid w:val="00A63954"/>
    <w:rsid w:val="00A805B0"/>
    <w:rsid w:val="00A86AA8"/>
    <w:rsid w:val="00A87545"/>
    <w:rsid w:val="00A9587A"/>
    <w:rsid w:val="00AA376A"/>
    <w:rsid w:val="00AB0511"/>
    <w:rsid w:val="00AD3A00"/>
    <w:rsid w:val="00B144A8"/>
    <w:rsid w:val="00B25250"/>
    <w:rsid w:val="00B26125"/>
    <w:rsid w:val="00B55B2B"/>
    <w:rsid w:val="00B661F9"/>
    <w:rsid w:val="00B85753"/>
    <w:rsid w:val="00B974E9"/>
    <w:rsid w:val="00BA21B8"/>
    <w:rsid w:val="00BB3ABC"/>
    <w:rsid w:val="00BB700C"/>
    <w:rsid w:val="00BC2B3A"/>
    <w:rsid w:val="00BD2CC7"/>
    <w:rsid w:val="00BD67AA"/>
    <w:rsid w:val="00BE1D62"/>
    <w:rsid w:val="00C17FDF"/>
    <w:rsid w:val="00C2378C"/>
    <w:rsid w:val="00C42E45"/>
    <w:rsid w:val="00C57194"/>
    <w:rsid w:val="00C60235"/>
    <w:rsid w:val="00C63A3C"/>
    <w:rsid w:val="00C84779"/>
    <w:rsid w:val="00C86C34"/>
    <w:rsid w:val="00C9039C"/>
    <w:rsid w:val="00C94A29"/>
    <w:rsid w:val="00CA7E26"/>
    <w:rsid w:val="00CD4CF2"/>
    <w:rsid w:val="00CE25C4"/>
    <w:rsid w:val="00CF63B6"/>
    <w:rsid w:val="00CF6412"/>
    <w:rsid w:val="00D07151"/>
    <w:rsid w:val="00D10F4A"/>
    <w:rsid w:val="00D36C98"/>
    <w:rsid w:val="00D5013D"/>
    <w:rsid w:val="00D52DAF"/>
    <w:rsid w:val="00D67CE3"/>
    <w:rsid w:val="00D874F3"/>
    <w:rsid w:val="00DA0117"/>
    <w:rsid w:val="00DB4F79"/>
    <w:rsid w:val="00DC378E"/>
    <w:rsid w:val="00DC3801"/>
    <w:rsid w:val="00DE0BBB"/>
    <w:rsid w:val="00DE6E8C"/>
    <w:rsid w:val="00DF014C"/>
    <w:rsid w:val="00DF3EC8"/>
    <w:rsid w:val="00E01BD0"/>
    <w:rsid w:val="00E23130"/>
    <w:rsid w:val="00E357A9"/>
    <w:rsid w:val="00E65842"/>
    <w:rsid w:val="00E718D1"/>
    <w:rsid w:val="00E916C2"/>
    <w:rsid w:val="00E9278E"/>
    <w:rsid w:val="00EB52CD"/>
    <w:rsid w:val="00EC4C59"/>
    <w:rsid w:val="00ED226E"/>
    <w:rsid w:val="00EF203C"/>
    <w:rsid w:val="00F017DA"/>
    <w:rsid w:val="00F028FE"/>
    <w:rsid w:val="00F142D6"/>
    <w:rsid w:val="00F17827"/>
    <w:rsid w:val="00F25652"/>
    <w:rsid w:val="00F34F37"/>
    <w:rsid w:val="00F352D4"/>
    <w:rsid w:val="00F47A48"/>
    <w:rsid w:val="00F50D39"/>
    <w:rsid w:val="00F5434F"/>
    <w:rsid w:val="00F56A7F"/>
    <w:rsid w:val="00F81645"/>
    <w:rsid w:val="00F95E2C"/>
    <w:rsid w:val="00FA2046"/>
    <w:rsid w:val="00FA5841"/>
    <w:rsid w:val="00FB047A"/>
    <w:rsid w:val="00FC58C7"/>
    <w:rsid w:val="00FE3FD7"/>
    <w:rsid w:val="00FE7210"/>
    <w:rsid w:val="00FF2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162AF"/>
  <w15:docId w15:val="{C2D98881-CA1A-4E96-B0FB-A8E0674DA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rsid w:val="00FE72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locked/>
    <w:rsid w:val="00FE7210"/>
    <w:rPr>
      <w:rFonts w:ascii="Times New Roman" w:eastAsia="Times New Roman" w:hAnsi="Times New Roman" w:cs="Times New Roman"/>
      <w:sz w:val="24"/>
      <w:szCs w:val="24"/>
    </w:rPr>
  </w:style>
  <w:style w:type="paragraph" w:customStyle="1" w:styleId="Char4">
    <w:name w:val="Char4"/>
    <w:basedOn w:val="Normal"/>
    <w:semiHidden/>
    <w:rsid w:val="00FE7210"/>
    <w:pPr>
      <w:spacing w:after="160" w:line="240" w:lineRule="exact"/>
    </w:pPr>
    <w:rPr>
      <w:rFonts w:ascii="Arial" w:eastAsia="Times New Roman" w:hAnsi="Arial" w:cs="Arial"/>
    </w:rPr>
  </w:style>
  <w:style w:type="paragraph" w:styleId="BalloonText">
    <w:name w:val="Balloon Text"/>
    <w:basedOn w:val="Normal"/>
    <w:link w:val="BalloonTextChar"/>
    <w:uiPriority w:val="99"/>
    <w:semiHidden/>
    <w:unhideWhenUsed/>
    <w:rsid w:val="001521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186"/>
    <w:rPr>
      <w:rFonts w:ascii="Tahoma" w:hAnsi="Tahoma" w:cs="Tahoma"/>
      <w:sz w:val="16"/>
      <w:szCs w:val="16"/>
    </w:rPr>
  </w:style>
  <w:style w:type="paragraph" w:customStyle="1" w:styleId="Char">
    <w:name w:val="Char"/>
    <w:basedOn w:val="Normal"/>
    <w:rsid w:val="00152186"/>
    <w:pPr>
      <w:spacing w:after="0" w:line="240" w:lineRule="auto"/>
    </w:pPr>
    <w:rPr>
      <w:rFonts w:ascii="Arial" w:eastAsia="Times New Roman" w:hAnsi="Arial" w:cs="Times New Roman"/>
      <w:szCs w:val="20"/>
      <w:lang w:val="en-AU"/>
    </w:rPr>
  </w:style>
  <w:style w:type="paragraph" w:styleId="ListParagraph">
    <w:name w:val="List Paragraph"/>
    <w:basedOn w:val="Normal"/>
    <w:uiPriority w:val="34"/>
    <w:qFormat/>
    <w:rsid w:val="00021DB7"/>
    <w:pPr>
      <w:ind w:left="720"/>
      <w:contextualSpacing/>
    </w:pPr>
  </w:style>
  <w:style w:type="paragraph" w:styleId="Header">
    <w:name w:val="header"/>
    <w:basedOn w:val="Normal"/>
    <w:link w:val="HeaderChar"/>
    <w:uiPriority w:val="99"/>
    <w:unhideWhenUsed/>
    <w:rsid w:val="00BD67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7AA"/>
  </w:style>
  <w:style w:type="paragraph" w:styleId="Footer">
    <w:name w:val="footer"/>
    <w:basedOn w:val="Normal"/>
    <w:link w:val="FooterChar"/>
    <w:uiPriority w:val="99"/>
    <w:unhideWhenUsed/>
    <w:rsid w:val="00BD67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7AA"/>
  </w:style>
  <w:style w:type="paragraph" w:styleId="BodyText">
    <w:name w:val="Body Text"/>
    <w:basedOn w:val="Normal"/>
    <w:link w:val="BodyTextChar"/>
    <w:uiPriority w:val="1"/>
    <w:qFormat/>
    <w:rsid w:val="00F352D4"/>
    <w:pPr>
      <w:widowControl w:val="0"/>
      <w:autoSpaceDE w:val="0"/>
      <w:autoSpaceDN w:val="0"/>
      <w:spacing w:after="0" w:line="240" w:lineRule="auto"/>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F352D4"/>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4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229</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Hong Quang Sla</cp:lastModifiedBy>
  <cp:revision>19</cp:revision>
  <cp:lastPrinted>2026-05-05T00:52:00Z</cp:lastPrinted>
  <dcterms:created xsi:type="dcterms:W3CDTF">2026-07-18T11:51:00Z</dcterms:created>
  <dcterms:modified xsi:type="dcterms:W3CDTF">2026-07-29T09:19:00Z</dcterms:modified>
</cp:coreProperties>
</file>