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20" w:type="dxa"/>
        <w:tblInd w:w="108" w:type="dxa"/>
        <w:tblLayout w:type="fixed"/>
        <w:tblLook w:val="0000" w:firstRow="0" w:lastRow="0" w:firstColumn="0" w:lastColumn="0" w:noHBand="0" w:noVBand="0"/>
      </w:tblPr>
      <w:tblGrid>
        <w:gridCol w:w="3000"/>
        <w:gridCol w:w="6120"/>
      </w:tblGrid>
      <w:tr w:rsidR="00D81D6F" w:rsidRPr="00F75C23" w14:paraId="77D76D00" w14:textId="77777777" w:rsidTr="007F5535">
        <w:trPr>
          <w:trHeight w:val="1140"/>
        </w:trPr>
        <w:tc>
          <w:tcPr>
            <w:tcW w:w="3000" w:type="dxa"/>
          </w:tcPr>
          <w:p w14:paraId="0AC6E019" w14:textId="77777777" w:rsidR="00D81D6F" w:rsidRPr="00F75C23" w:rsidRDefault="00D81D6F" w:rsidP="007F5535">
            <w:pPr>
              <w:pStyle w:val="Heading3"/>
              <w:rPr>
                <w:rFonts w:ascii="Times New Roman" w:hAnsi="Times New Roman"/>
                <w:b/>
                <w:sz w:val="26"/>
                <w:szCs w:val="28"/>
                <w:u w:val="none"/>
              </w:rPr>
            </w:pPr>
            <w:r w:rsidRPr="00F75C23">
              <w:rPr>
                <w:rFonts w:ascii="Times New Roman" w:hAnsi="Times New Roman"/>
                <w:b/>
                <w:sz w:val="26"/>
                <w:szCs w:val="28"/>
                <w:u w:val="none"/>
              </w:rPr>
              <w:t>UỶ BAN NHÂN DÂN</w:t>
            </w:r>
          </w:p>
          <w:p w14:paraId="0A8FD017" w14:textId="77777777" w:rsidR="00D81D6F" w:rsidRPr="00F75C23" w:rsidRDefault="00D81D6F" w:rsidP="007F5535">
            <w:pPr>
              <w:jc w:val="center"/>
              <w:rPr>
                <w:b/>
                <w:color w:val="auto"/>
                <w:sz w:val="26"/>
              </w:rPr>
            </w:pPr>
            <w:r w:rsidRPr="00F75C23">
              <w:rPr>
                <w:b/>
                <w:color w:val="auto"/>
                <w:sz w:val="26"/>
              </w:rPr>
              <w:t>TỈNH SƠN LA</w:t>
            </w:r>
          </w:p>
          <w:p w14:paraId="4A2EADE3" w14:textId="77777777" w:rsidR="00D81D6F" w:rsidRPr="00F75C23" w:rsidRDefault="00D81D6F" w:rsidP="007F5535">
            <w:pPr>
              <w:rPr>
                <w:color w:val="auto"/>
                <w:sz w:val="26"/>
              </w:rPr>
            </w:pPr>
            <w:r>
              <w:rPr>
                <w:noProof/>
                <w:color w:val="auto"/>
                <w:sz w:val="26"/>
              </w:rPr>
              <mc:AlternateContent>
                <mc:Choice Requires="wps">
                  <w:drawing>
                    <wp:anchor distT="4294967295" distB="4294967295" distL="114300" distR="114300" simplePos="0" relativeHeight="251659264" behindDoc="0" locked="0" layoutInCell="1" allowOverlap="1" wp14:anchorId="2D19B3D5" wp14:editId="4E14CE9D">
                      <wp:simplePos x="0" y="0"/>
                      <wp:positionH relativeFrom="column">
                        <wp:posOffset>601345</wp:posOffset>
                      </wp:positionH>
                      <wp:positionV relativeFrom="paragraph">
                        <wp:posOffset>39369</wp:posOffset>
                      </wp:positionV>
                      <wp:extent cx="482600" cy="0"/>
                      <wp:effectExtent l="0" t="0" r="25400" b="254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line w14:anchorId="4C9BD90B" id="Straight_x0020_Connector_x0020_3" o:spid="_x0000_s1026" style="position:absolute;z-index:25165926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47.35pt,3.1pt" to="85.35pt,3.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"/>
                  </w:pict>
                </mc:Fallback>
              </mc:AlternateContent>
            </w:r>
          </w:p>
          <w:p w14:paraId="7BD1CBC2" w14:textId="1E463872" w:rsidR="00D81D6F" w:rsidRPr="00F75C23" w:rsidRDefault="00D81D6F" w:rsidP="00B6709B">
            <w:pPr>
              <w:jc w:val="center"/>
              <w:rPr>
                <w:color w:val="auto"/>
              </w:rPr>
            </w:pPr>
            <w:r>
              <w:rPr>
                <w:color w:val="auto"/>
                <w:sz w:val="26"/>
              </w:rPr>
              <w:t xml:space="preserve">Số: </w:t>
            </w:r>
            <w:r w:rsidR="00B6709B">
              <w:rPr>
                <w:color w:val="auto"/>
                <w:sz w:val="26"/>
              </w:rPr>
              <w:t>904</w:t>
            </w:r>
            <w:r w:rsidRPr="00F75C23">
              <w:rPr>
                <w:color w:val="auto"/>
                <w:sz w:val="26"/>
              </w:rPr>
              <w:t>/QĐ-UBND</w:t>
            </w:r>
          </w:p>
        </w:tc>
        <w:tc>
          <w:tcPr>
            <w:tcW w:w="6120" w:type="dxa"/>
          </w:tcPr>
          <w:p w14:paraId="3A82B9B4" w14:textId="77777777" w:rsidR="00D81D6F" w:rsidRPr="00F75C23" w:rsidRDefault="00D81D6F" w:rsidP="007F5535">
            <w:pPr>
              <w:jc w:val="center"/>
              <w:rPr>
                <w:b/>
                <w:color w:val="auto"/>
                <w:sz w:val="26"/>
              </w:rPr>
            </w:pPr>
            <w:r w:rsidRPr="00F75C23">
              <w:rPr>
                <w:b/>
                <w:color w:val="auto"/>
                <w:sz w:val="26"/>
              </w:rPr>
              <w:t>CỘNG HOÀ XÃ HỘI CHỦ NGHĨA VIỆT NAM</w:t>
            </w:r>
          </w:p>
          <w:p w14:paraId="441AFB58" w14:textId="77777777" w:rsidR="00D81D6F" w:rsidRPr="00F75C23" w:rsidRDefault="00D81D6F" w:rsidP="007F5535">
            <w:pPr>
              <w:jc w:val="center"/>
              <w:rPr>
                <w:b/>
                <w:color w:val="auto"/>
              </w:rPr>
            </w:pPr>
            <w:r w:rsidRPr="00F75C23">
              <w:rPr>
                <w:b/>
                <w:color w:val="auto"/>
              </w:rPr>
              <w:t>Độc lập - Tự do - Hạnh phúc</w:t>
            </w:r>
          </w:p>
          <w:p w14:paraId="5A292759" w14:textId="58F896CD" w:rsidR="00D81D6F" w:rsidRPr="00F75C23" w:rsidRDefault="00D81D6F" w:rsidP="00B6709B">
            <w:pPr>
              <w:spacing w:before="240"/>
              <w:jc w:val="center"/>
              <w:rPr>
                <w:i/>
                <w:color w:val="auto"/>
              </w:rPr>
            </w:pPr>
            <w:r>
              <w:rPr>
                <w:noProof/>
                <w:color w:val="auto"/>
              </w:rPr>
              <mc:AlternateContent>
                <mc:Choice Requires="wps">
                  <w:drawing>
                    <wp:anchor distT="4294967295" distB="4294967295" distL="114300" distR="114300" simplePos="0" relativeHeight="251660288" behindDoc="0" locked="0" layoutInCell="1" allowOverlap="1" wp14:anchorId="0F474DE1" wp14:editId="3D837958">
                      <wp:simplePos x="0" y="0"/>
                      <wp:positionH relativeFrom="column">
                        <wp:posOffset>855345</wp:posOffset>
                      </wp:positionH>
                      <wp:positionV relativeFrom="paragraph">
                        <wp:posOffset>29209</wp:posOffset>
                      </wp:positionV>
                      <wp:extent cx="2091690" cy="0"/>
                      <wp:effectExtent l="0" t="0" r="16510" b="254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1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line w14:anchorId="4B9B9A79" id="Straight_x0020_Connector_x0020_2" o:spid="_x0000_s1026" style="position:absolute;z-index:25166028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67.35pt,2.3pt" to="232.05pt,2.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"/>
                  </w:pict>
                </mc:Fallback>
              </mc:AlternateContent>
            </w:r>
            <w:r w:rsidRPr="00F75C23">
              <w:rPr>
                <w:i/>
                <w:color w:val="auto"/>
              </w:rPr>
              <w:t>Sơn La,</w:t>
            </w:r>
            <w:r>
              <w:rPr>
                <w:i/>
                <w:color w:val="auto"/>
              </w:rPr>
              <w:t xml:space="preserve"> </w:t>
            </w:r>
            <w:r w:rsidRPr="00F75C23">
              <w:rPr>
                <w:i/>
                <w:color w:val="auto"/>
              </w:rPr>
              <w:t xml:space="preserve">ngày </w:t>
            </w:r>
            <w:r w:rsidR="00B6709B">
              <w:rPr>
                <w:i/>
                <w:color w:val="auto"/>
              </w:rPr>
              <w:t>24</w:t>
            </w:r>
            <w:r w:rsidRPr="00F75C23">
              <w:rPr>
                <w:i/>
                <w:color w:val="auto"/>
              </w:rPr>
              <w:t xml:space="preserve"> tháng </w:t>
            </w:r>
            <w:r>
              <w:rPr>
                <w:i/>
                <w:color w:val="auto"/>
              </w:rPr>
              <w:t>4</w:t>
            </w:r>
            <w:r w:rsidRPr="00F75C23">
              <w:rPr>
                <w:i/>
                <w:color w:val="auto"/>
              </w:rPr>
              <w:t xml:space="preserve"> năm 2018</w:t>
            </w:r>
          </w:p>
        </w:tc>
      </w:tr>
    </w:tbl>
    <w:p w14:paraId="1E7D99E1" w14:textId="77777777" w:rsidR="00D81D6F" w:rsidRPr="00F75C23" w:rsidRDefault="00D81D6F" w:rsidP="00D81D6F">
      <w:pPr>
        <w:spacing w:before="240"/>
        <w:jc w:val="center"/>
        <w:rPr>
          <w:b/>
          <w:color w:val="auto"/>
        </w:rPr>
      </w:pPr>
    </w:p>
    <w:p w14:paraId="0A4FBAD2" w14:textId="77777777" w:rsidR="0032524C" w:rsidRPr="0032524C" w:rsidRDefault="0032524C" w:rsidP="0032524C">
      <w:pPr>
        <w:spacing w:before="240"/>
        <w:jc w:val="center"/>
        <w:rPr>
          <w:b/>
          <w:i/>
          <w:color w:val="auto"/>
        </w:rPr>
      </w:pPr>
      <w:r w:rsidRPr="0032524C">
        <w:rPr>
          <w:b/>
          <w:color w:val="auto"/>
        </w:rPr>
        <w:t>QUYẾT ĐỊNH</w:t>
      </w:r>
    </w:p>
    <w:p w14:paraId="2FBECB07" w14:textId="77777777" w:rsidR="0032524C" w:rsidRPr="0032524C" w:rsidRDefault="0032524C" w:rsidP="0032524C">
      <w:pPr>
        <w:shd w:val="clear" w:color="auto" w:fill="FFFFFF"/>
        <w:jc w:val="center"/>
        <w:rPr>
          <w:b/>
          <w:color w:val="auto"/>
          <w:shd w:val="clear" w:color="auto" w:fill="FFFFFF"/>
        </w:rPr>
      </w:pPr>
      <w:r w:rsidRPr="0032524C">
        <w:rPr>
          <w:b/>
          <w:color w:val="auto"/>
          <w:shd w:val="clear" w:color="auto" w:fill="FFFFFF"/>
        </w:rPr>
        <w:t xml:space="preserve">Quy định định mức tỷ lệ chi phí quản lý chung trong dự toán </w:t>
      </w:r>
    </w:p>
    <w:p w14:paraId="457FA2FC" w14:textId="77777777" w:rsidR="0032524C" w:rsidRPr="0032524C" w:rsidRDefault="0032524C" w:rsidP="0032524C">
      <w:pPr>
        <w:shd w:val="clear" w:color="auto" w:fill="FFFFFF"/>
        <w:jc w:val="center"/>
        <w:rPr>
          <w:b/>
          <w:color w:val="auto"/>
          <w:shd w:val="clear" w:color="auto" w:fill="FFFFFF"/>
        </w:rPr>
      </w:pPr>
      <w:r w:rsidRPr="0032524C">
        <w:rPr>
          <w:b/>
          <w:color w:val="auto"/>
          <w:shd w:val="clear" w:color="auto" w:fill="FFFFFF"/>
        </w:rPr>
        <w:t xml:space="preserve">chi phí </w:t>
      </w:r>
      <w:r w:rsidRPr="0032524C">
        <w:rPr>
          <w:b/>
          <w:color w:val="auto"/>
        </w:rPr>
        <w:t xml:space="preserve">dịch vụ công ích </w:t>
      </w:r>
      <w:r w:rsidRPr="0032524C">
        <w:rPr>
          <w:b/>
          <w:color w:val="auto"/>
          <w:shd w:val="clear" w:color="auto" w:fill="FFFFFF"/>
        </w:rPr>
        <w:t>đô thị trên địa bàn tỉnh Sơn La</w:t>
      </w:r>
    </w:p>
    <w:p w14:paraId="4C9C7669" w14:textId="51E28733" w:rsidR="0032524C" w:rsidRPr="0032524C" w:rsidRDefault="0032524C" w:rsidP="0032524C">
      <w:pPr>
        <w:ind w:right="311"/>
        <w:jc w:val="center"/>
        <w:rPr>
          <w:b/>
          <w:color w:val="auto"/>
          <w:lang w:val="fr-FR"/>
        </w:rPr>
      </w:pPr>
      <w:r>
        <w:rPr>
          <w:b/>
          <w:noProof/>
          <w:color w:val="auto"/>
        </w:rPr>
        <mc:AlternateContent>
          <mc:Choice Requires="wps">
            <w:drawing>
              <wp:anchor distT="0" distB="0" distL="114300" distR="114300" simplePos="0" relativeHeight="251662336" behindDoc="0" locked="0" layoutInCell="1" allowOverlap="1" wp14:anchorId="49CE4C3E" wp14:editId="6787700D">
                <wp:simplePos x="0" y="0"/>
                <wp:positionH relativeFrom="column">
                  <wp:posOffset>1947545</wp:posOffset>
                </wp:positionH>
                <wp:positionV relativeFrom="paragraph">
                  <wp:posOffset>5080</wp:posOffset>
                </wp:positionV>
                <wp:extent cx="2143125" cy="0"/>
                <wp:effectExtent l="9525" t="5080" r="9525" b="1397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53.35pt;margin-top:.4pt;width:168.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"/>
            </w:pict>
          </mc:Fallback>
        </mc:AlternateContent>
      </w:r>
    </w:p>
    <w:p w14:paraId="29778452" w14:textId="77777777" w:rsidR="0032524C" w:rsidRPr="0032524C" w:rsidRDefault="0032524C" w:rsidP="0032524C">
      <w:pPr>
        <w:spacing w:before="120"/>
        <w:ind w:right="312"/>
        <w:jc w:val="center"/>
        <w:rPr>
          <w:b/>
          <w:color w:val="auto"/>
          <w:lang w:val="fr-FR"/>
        </w:rPr>
      </w:pPr>
      <w:r w:rsidRPr="0032524C">
        <w:rPr>
          <w:b/>
          <w:color w:val="auto"/>
          <w:lang w:val="fr-FR"/>
        </w:rPr>
        <w:t>UỶ BAN NHÂN DÂN TỈNH SƠN LA</w:t>
      </w:r>
    </w:p>
    <w:p w14:paraId="691C0006" w14:textId="77777777" w:rsidR="0032524C" w:rsidRPr="0032524C" w:rsidRDefault="0032524C" w:rsidP="0032524C">
      <w:pPr>
        <w:ind w:right="312"/>
        <w:rPr>
          <w:b/>
          <w:color w:val="auto"/>
          <w:lang w:val="fr-FR"/>
        </w:rPr>
      </w:pPr>
    </w:p>
    <w:p w14:paraId="7239D5E5" w14:textId="77777777" w:rsidR="0032524C" w:rsidRPr="0032524C" w:rsidRDefault="0032524C" w:rsidP="0032524C">
      <w:pPr>
        <w:spacing w:before="120"/>
        <w:ind w:firstLine="720"/>
        <w:jc w:val="both"/>
        <w:rPr>
          <w:color w:val="auto"/>
          <w:lang w:val="fr-FR"/>
        </w:rPr>
      </w:pPr>
      <w:r w:rsidRPr="0032524C">
        <w:rPr>
          <w:color w:val="auto"/>
          <w:lang w:val="fr-FR"/>
        </w:rPr>
        <w:t>Căn cứ Luật Tổ chức Chính quyền địa phương ngày 19 tháng 6 năm 2015;</w:t>
      </w:r>
    </w:p>
    <w:p w14:paraId="2FCFABBA" w14:textId="77777777" w:rsidR="0032524C" w:rsidRPr="0032524C" w:rsidRDefault="0032524C" w:rsidP="0032524C">
      <w:pPr>
        <w:spacing w:before="120"/>
        <w:ind w:firstLine="720"/>
        <w:jc w:val="both"/>
        <w:rPr>
          <w:color w:val="auto"/>
          <w:lang w:val="fr-FR"/>
        </w:rPr>
      </w:pPr>
      <w:r w:rsidRPr="0032524C">
        <w:rPr>
          <w:color w:val="auto"/>
          <w:lang w:val="fr-FR"/>
        </w:rPr>
        <w:t>Căn cứ Nghị định số 130/2013/NĐ-CP ngày 16 tháng 10 năm 2013 của Chính phủ quy định về sản xuất và cung ứng dịch vụ công ích;</w:t>
      </w:r>
    </w:p>
    <w:p w14:paraId="4CFBC9DF" w14:textId="77777777" w:rsidR="0032524C" w:rsidRPr="0032524C" w:rsidRDefault="0032524C" w:rsidP="0032524C">
      <w:pPr>
        <w:spacing w:before="120"/>
        <w:ind w:firstLine="720"/>
        <w:jc w:val="both"/>
        <w:rPr>
          <w:color w:val="auto"/>
          <w:lang w:val="fr-FR"/>
        </w:rPr>
      </w:pPr>
      <w:r w:rsidRPr="0032524C">
        <w:rPr>
          <w:color w:val="auto"/>
          <w:lang w:val="fr-FR"/>
        </w:rPr>
        <w:t xml:space="preserve">Căn cứ Thông tư số 14/2017/TT-BXD ngày 28 tháng 12 năm 2017 của Bộ Xây dựng </w:t>
      </w:r>
      <w:r w:rsidRPr="0032524C">
        <w:rPr>
          <w:bCs/>
          <w:color w:val="auto"/>
          <w:lang w:val="fr-FR"/>
        </w:rPr>
        <w:t>Hướng dẫn xác định và quản lý chi phí dịch vụ công ích đô thị;</w:t>
      </w:r>
    </w:p>
    <w:p w14:paraId="727C5EE7" w14:textId="77777777" w:rsidR="0032524C" w:rsidRPr="0032524C" w:rsidRDefault="0032524C" w:rsidP="0032524C">
      <w:pPr>
        <w:tabs>
          <w:tab w:val="left" w:pos="709"/>
        </w:tabs>
        <w:spacing w:before="120"/>
        <w:ind w:firstLine="720"/>
        <w:jc w:val="both"/>
        <w:rPr>
          <w:color w:val="auto"/>
        </w:rPr>
      </w:pPr>
      <w:r w:rsidRPr="0032524C">
        <w:rPr>
          <w:color w:val="auto"/>
          <w:lang w:val="sv-SE"/>
        </w:rPr>
        <w:t>Theo đề nghị của Giám đốc Sở Xây dựng tại Tờ trình số 79/TTr-SXD ngày 06 tháng 4 năm 2018,</w:t>
      </w:r>
    </w:p>
    <w:p w14:paraId="2851BD87" w14:textId="77777777" w:rsidR="0032524C" w:rsidRPr="0032524C" w:rsidRDefault="0032524C" w:rsidP="0032524C">
      <w:pPr>
        <w:keepNext/>
        <w:spacing w:before="200" w:after="240"/>
        <w:jc w:val="center"/>
        <w:outlineLvl w:val="2"/>
        <w:rPr>
          <w:b/>
          <w:color w:val="auto"/>
          <w:kern w:val="0"/>
          <w:lang w:val="fr-FR"/>
        </w:rPr>
      </w:pPr>
      <w:r w:rsidRPr="0032524C">
        <w:rPr>
          <w:b/>
          <w:color w:val="auto"/>
          <w:kern w:val="0"/>
          <w:lang w:val="fr-FR"/>
        </w:rPr>
        <w:t>QUYẾT ĐỊNH:</w:t>
      </w:r>
    </w:p>
    <w:p w14:paraId="62E0B663" w14:textId="77777777" w:rsidR="0032524C" w:rsidRPr="0032524C" w:rsidRDefault="0032524C" w:rsidP="0032524C">
      <w:pPr>
        <w:spacing w:after="120"/>
        <w:ind w:firstLine="720"/>
        <w:jc w:val="both"/>
        <w:rPr>
          <w:color w:val="auto"/>
          <w:shd w:val="clear" w:color="auto" w:fill="FFFFFF"/>
        </w:rPr>
      </w:pPr>
      <w:r w:rsidRPr="0032524C">
        <w:rPr>
          <w:b/>
          <w:color w:val="auto"/>
          <w:lang w:val="fr-FR"/>
        </w:rPr>
        <w:t xml:space="preserve">Điều 1. </w:t>
      </w:r>
      <w:r w:rsidRPr="0032524C">
        <w:rPr>
          <w:color w:val="auto"/>
          <w:shd w:val="clear" w:color="auto" w:fill="FFFFFF"/>
        </w:rPr>
        <w:t xml:space="preserve">Quy định định mức tỷ lệ chi phí quản lý chung trong dự toán chi phí </w:t>
      </w:r>
      <w:r w:rsidRPr="0032524C">
        <w:rPr>
          <w:color w:val="auto"/>
        </w:rPr>
        <w:t xml:space="preserve">dịch vụ công ích </w:t>
      </w:r>
      <w:r w:rsidRPr="0032524C">
        <w:rPr>
          <w:color w:val="auto"/>
          <w:shd w:val="clear" w:color="auto" w:fill="FFFFFF"/>
        </w:rPr>
        <w:t>đô thị trên địa bàn tỉnh Sơn La như sau:</w:t>
      </w:r>
    </w:p>
    <w:p w14:paraId="61C1E5B4" w14:textId="77777777" w:rsidR="0032524C" w:rsidRPr="0032524C" w:rsidRDefault="0032524C" w:rsidP="0032524C">
      <w:pPr>
        <w:spacing w:after="120"/>
        <w:ind w:firstLine="720"/>
        <w:jc w:val="both"/>
        <w:rPr>
          <w:color w:val="auto"/>
          <w:spacing w:val="-2"/>
          <w:shd w:val="clear" w:color="auto" w:fill="FFFFFF"/>
        </w:rPr>
      </w:pPr>
      <w:r w:rsidRPr="0032524C">
        <w:rPr>
          <w:spacing w:val="-2"/>
          <w:lang w:eastAsia="vi-VN" w:bidi="vi-VN"/>
        </w:rPr>
        <w:t xml:space="preserve">1. </w:t>
      </w:r>
      <w:r w:rsidRPr="0032524C">
        <w:rPr>
          <w:spacing w:val="-2"/>
          <w:lang w:val="vi-VN" w:eastAsia="vi-VN" w:bidi="vi-VN"/>
        </w:rPr>
        <w:t>Chi phí quản lý chung trong dự toán chi phí dịch vụ công ích đô thị được</w:t>
      </w:r>
      <w:r w:rsidRPr="0032524C">
        <w:rPr>
          <w:spacing w:val="-2"/>
          <w:lang w:val="vi-VN" w:eastAsia="vi-VN" w:bidi="vi-VN"/>
        </w:rPr>
        <w:br/>
        <w:t xml:space="preserve">xác định bằng tỷ lệ phần trăm (%) so với chi phí nhân công trực tiếp </w:t>
      </w:r>
      <w:r w:rsidRPr="0032524C">
        <w:rPr>
          <w:spacing w:val="-2"/>
          <w:lang w:eastAsia="vi-VN" w:bidi="vi-VN"/>
        </w:rPr>
        <w:t>được quy định cụ thể theo</w:t>
      </w:r>
      <w:r w:rsidRPr="0032524C">
        <w:rPr>
          <w:spacing w:val="-2"/>
          <w:lang w:val="vi-VN" w:eastAsia="vi-VN" w:bidi="vi-VN"/>
        </w:rPr>
        <w:t xml:space="preserve"> bảng sau:</w:t>
      </w:r>
    </w:p>
    <w:p w14:paraId="66962040" w14:textId="77777777" w:rsidR="0032524C" w:rsidRPr="0032524C" w:rsidRDefault="0032524C" w:rsidP="0032524C">
      <w:pPr>
        <w:spacing w:after="120"/>
        <w:ind w:firstLine="567"/>
        <w:jc w:val="right"/>
        <w:rPr>
          <w:i/>
          <w:color w:val="auto"/>
          <w:sz w:val="26"/>
          <w:szCs w:val="26"/>
          <w:shd w:val="clear" w:color="auto" w:fill="FFFFFF"/>
        </w:rPr>
      </w:pPr>
      <w:r w:rsidRPr="0032524C">
        <w:rPr>
          <w:i/>
          <w:color w:val="auto"/>
          <w:sz w:val="26"/>
          <w:szCs w:val="26"/>
          <w:shd w:val="clear" w:color="auto" w:fill="FFFFFF"/>
        </w:rPr>
        <w:t>Đơn vị tính: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7"/>
        <w:gridCol w:w="6534"/>
        <w:gridCol w:w="2280"/>
      </w:tblGrid>
      <w:tr w:rsidR="0032524C" w:rsidRPr="0032524C" w14:paraId="185C23DF" w14:textId="77777777" w:rsidTr="002516C1">
        <w:tc>
          <w:tcPr>
            <w:tcW w:w="54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8602CBD" w14:textId="77777777" w:rsidR="0032524C" w:rsidRPr="0032524C" w:rsidRDefault="0032524C" w:rsidP="0032524C">
            <w:pPr>
              <w:widowControl w:val="0"/>
              <w:spacing w:before="60" w:after="60"/>
              <w:jc w:val="center"/>
              <w:rPr>
                <w:b/>
                <w:sz w:val="26"/>
                <w:szCs w:val="26"/>
              </w:rPr>
            </w:pPr>
            <w:r w:rsidRPr="0032524C">
              <w:rPr>
                <w:b/>
                <w:sz w:val="26"/>
                <w:szCs w:val="26"/>
              </w:rPr>
              <w:t>STT</w:t>
            </w:r>
          </w:p>
        </w:tc>
        <w:tc>
          <w:tcPr>
            <w:tcW w:w="653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CA1214F" w14:textId="77777777" w:rsidR="0032524C" w:rsidRPr="0032524C" w:rsidRDefault="0032524C" w:rsidP="0032524C">
            <w:pPr>
              <w:widowControl w:val="0"/>
              <w:spacing w:before="60" w:after="60"/>
              <w:jc w:val="center"/>
              <w:rPr>
                <w:b/>
                <w:sz w:val="26"/>
                <w:szCs w:val="26"/>
              </w:rPr>
            </w:pPr>
            <w:r w:rsidRPr="0032524C">
              <w:rPr>
                <w:b/>
                <w:sz w:val="26"/>
                <w:szCs w:val="26"/>
              </w:rPr>
              <w:t>Loại dịch vụ công ích</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879497" w14:textId="77777777" w:rsidR="0032524C" w:rsidRPr="0032524C" w:rsidRDefault="0032524C" w:rsidP="0032524C">
            <w:pPr>
              <w:widowControl w:val="0"/>
              <w:spacing w:before="60" w:after="60"/>
              <w:jc w:val="center"/>
              <w:rPr>
                <w:b/>
                <w:sz w:val="26"/>
                <w:szCs w:val="26"/>
              </w:rPr>
            </w:pPr>
            <w:r w:rsidRPr="0032524C">
              <w:rPr>
                <w:b/>
                <w:sz w:val="26"/>
                <w:szCs w:val="26"/>
              </w:rPr>
              <w:t>Loại đô thị</w:t>
            </w:r>
          </w:p>
        </w:tc>
      </w:tr>
      <w:tr w:rsidR="0032524C" w:rsidRPr="0032524C" w14:paraId="3B2FEDEB" w14:textId="77777777" w:rsidTr="002516C1">
        <w:tc>
          <w:tcPr>
            <w:tcW w:w="547" w:type="dxa"/>
            <w:vMerge/>
            <w:tcBorders>
              <w:top w:val="single" w:sz="4" w:space="0" w:color="auto"/>
              <w:left w:val="single" w:sz="4" w:space="0" w:color="auto"/>
              <w:bottom w:val="single" w:sz="4" w:space="0" w:color="auto"/>
              <w:right w:val="single" w:sz="4" w:space="0" w:color="auto"/>
            </w:tcBorders>
            <w:vAlign w:val="center"/>
            <w:hideMark/>
          </w:tcPr>
          <w:p w14:paraId="21D8F2A3" w14:textId="77777777" w:rsidR="0032524C" w:rsidRPr="0032524C" w:rsidRDefault="0032524C" w:rsidP="0032524C">
            <w:pPr>
              <w:rPr>
                <w:b/>
                <w:sz w:val="26"/>
                <w:szCs w:val="26"/>
              </w:rPr>
            </w:pPr>
          </w:p>
        </w:tc>
        <w:tc>
          <w:tcPr>
            <w:tcW w:w="6534" w:type="dxa"/>
            <w:vMerge/>
            <w:tcBorders>
              <w:top w:val="single" w:sz="4" w:space="0" w:color="auto"/>
              <w:left w:val="single" w:sz="4" w:space="0" w:color="auto"/>
              <w:bottom w:val="single" w:sz="4" w:space="0" w:color="auto"/>
              <w:right w:val="single" w:sz="4" w:space="0" w:color="auto"/>
            </w:tcBorders>
            <w:vAlign w:val="center"/>
            <w:hideMark/>
          </w:tcPr>
          <w:p w14:paraId="1AE11BC7" w14:textId="77777777" w:rsidR="0032524C" w:rsidRPr="0032524C" w:rsidRDefault="0032524C" w:rsidP="0032524C">
            <w:pPr>
              <w:rPr>
                <w:b/>
                <w:sz w:val="26"/>
                <w:szCs w:val="26"/>
              </w:rPr>
            </w:pPr>
          </w:p>
        </w:tc>
        <w:tc>
          <w:tcPr>
            <w:tcW w:w="22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F35C7C" w14:textId="77777777" w:rsidR="0032524C" w:rsidRPr="0032524C" w:rsidRDefault="0032524C" w:rsidP="0032524C">
            <w:pPr>
              <w:widowControl w:val="0"/>
              <w:spacing w:before="60" w:after="60"/>
              <w:jc w:val="center"/>
              <w:rPr>
                <w:b/>
                <w:sz w:val="26"/>
                <w:szCs w:val="26"/>
              </w:rPr>
            </w:pPr>
            <w:r w:rsidRPr="0032524C">
              <w:rPr>
                <w:b/>
                <w:sz w:val="26"/>
                <w:szCs w:val="26"/>
              </w:rPr>
              <w:t>III ÷ V</w:t>
            </w:r>
          </w:p>
        </w:tc>
      </w:tr>
      <w:tr w:rsidR="0032524C" w:rsidRPr="0032524C" w14:paraId="5CED06BF" w14:textId="77777777" w:rsidTr="002516C1">
        <w:trPr>
          <w:trHeight w:val="505"/>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C7274A" w14:textId="77777777" w:rsidR="0032524C" w:rsidRPr="0032524C" w:rsidRDefault="0032524C" w:rsidP="0032524C">
            <w:pPr>
              <w:widowControl w:val="0"/>
              <w:spacing w:before="60" w:after="60"/>
              <w:jc w:val="center"/>
              <w:rPr>
                <w:sz w:val="26"/>
                <w:szCs w:val="26"/>
              </w:rPr>
            </w:pPr>
            <w:r w:rsidRPr="0032524C">
              <w:rPr>
                <w:sz w:val="26"/>
                <w:szCs w:val="26"/>
              </w:rPr>
              <w:t>1</w:t>
            </w:r>
          </w:p>
        </w:tc>
        <w:tc>
          <w:tcPr>
            <w:tcW w:w="65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3B1055" w14:textId="77777777" w:rsidR="0032524C" w:rsidRPr="0032524C" w:rsidRDefault="0032524C" w:rsidP="0032524C">
            <w:pPr>
              <w:widowControl w:val="0"/>
              <w:spacing w:before="60" w:after="60"/>
              <w:ind w:left="167"/>
              <w:jc w:val="both"/>
              <w:rPr>
                <w:sz w:val="26"/>
                <w:szCs w:val="26"/>
              </w:rPr>
            </w:pPr>
            <w:r w:rsidRPr="0032524C">
              <w:rPr>
                <w:sz w:val="26"/>
                <w:szCs w:val="26"/>
              </w:rPr>
              <w:t>Thu gom, vận chuyển chất thải rắn sinh hoạt đô thị;</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EE6D8A" w14:textId="77777777" w:rsidR="0032524C" w:rsidRPr="0032524C" w:rsidRDefault="0032524C" w:rsidP="0032524C">
            <w:pPr>
              <w:widowControl w:val="0"/>
              <w:spacing w:before="60" w:after="60"/>
              <w:jc w:val="center"/>
              <w:rPr>
                <w:sz w:val="26"/>
                <w:szCs w:val="26"/>
              </w:rPr>
            </w:pPr>
            <w:r w:rsidRPr="0032524C">
              <w:rPr>
                <w:sz w:val="26"/>
                <w:szCs w:val="26"/>
              </w:rPr>
              <w:t>48</w:t>
            </w:r>
          </w:p>
        </w:tc>
      </w:tr>
      <w:tr w:rsidR="0032524C" w:rsidRPr="0032524C" w14:paraId="49E9F5D6" w14:textId="77777777" w:rsidTr="002516C1">
        <w:trPr>
          <w:trHeight w:val="589"/>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28AF65" w14:textId="77777777" w:rsidR="0032524C" w:rsidRPr="0032524C" w:rsidRDefault="0032524C" w:rsidP="0032524C">
            <w:pPr>
              <w:widowControl w:val="0"/>
              <w:spacing w:before="60" w:after="60"/>
              <w:jc w:val="center"/>
              <w:rPr>
                <w:sz w:val="26"/>
                <w:szCs w:val="26"/>
              </w:rPr>
            </w:pPr>
            <w:r w:rsidRPr="0032524C">
              <w:rPr>
                <w:sz w:val="26"/>
                <w:szCs w:val="26"/>
              </w:rPr>
              <w:t>2</w:t>
            </w:r>
          </w:p>
        </w:tc>
        <w:tc>
          <w:tcPr>
            <w:tcW w:w="65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DD7FA6" w14:textId="77777777" w:rsidR="0032524C" w:rsidRPr="0032524C" w:rsidRDefault="0032524C" w:rsidP="0032524C">
            <w:pPr>
              <w:widowControl w:val="0"/>
              <w:spacing w:before="60" w:after="60"/>
              <w:ind w:left="167"/>
              <w:jc w:val="both"/>
              <w:rPr>
                <w:sz w:val="26"/>
                <w:szCs w:val="26"/>
              </w:rPr>
            </w:pPr>
            <w:r w:rsidRPr="0032524C">
              <w:rPr>
                <w:sz w:val="26"/>
                <w:szCs w:val="26"/>
              </w:rPr>
              <w:t>Duy trì hệ thống chiếu sáng đô thị.</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76C17F" w14:textId="77777777" w:rsidR="0032524C" w:rsidRPr="0032524C" w:rsidRDefault="0032524C" w:rsidP="0032524C">
            <w:pPr>
              <w:widowControl w:val="0"/>
              <w:spacing w:before="60" w:after="60"/>
              <w:jc w:val="center"/>
              <w:rPr>
                <w:sz w:val="26"/>
                <w:szCs w:val="26"/>
              </w:rPr>
            </w:pPr>
            <w:r w:rsidRPr="0032524C">
              <w:rPr>
                <w:sz w:val="26"/>
                <w:szCs w:val="26"/>
              </w:rPr>
              <w:t>45</w:t>
            </w:r>
          </w:p>
        </w:tc>
      </w:tr>
      <w:tr w:rsidR="0032524C" w:rsidRPr="0032524C" w14:paraId="418D6BC8" w14:textId="77777777" w:rsidTr="002516C1">
        <w:trPr>
          <w:trHeight w:val="561"/>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88DE45" w14:textId="77777777" w:rsidR="0032524C" w:rsidRPr="0032524C" w:rsidRDefault="0032524C" w:rsidP="0032524C">
            <w:pPr>
              <w:widowControl w:val="0"/>
              <w:spacing w:before="60" w:after="60"/>
              <w:jc w:val="center"/>
              <w:rPr>
                <w:sz w:val="26"/>
                <w:szCs w:val="26"/>
              </w:rPr>
            </w:pPr>
            <w:r w:rsidRPr="0032524C">
              <w:rPr>
                <w:sz w:val="26"/>
                <w:szCs w:val="26"/>
              </w:rPr>
              <w:t>3</w:t>
            </w:r>
          </w:p>
        </w:tc>
        <w:tc>
          <w:tcPr>
            <w:tcW w:w="65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C3DA81" w14:textId="77777777" w:rsidR="0032524C" w:rsidRPr="0032524C" w:rsidRDefault="0032524C" w:rsidP="0032524C">
            <w:pPr>
              <w:widowControl w:val="0"/>
              <w:spacing w:before="60" w:after="60"/>
              <w:ind w:left="167"/>
              <w:jc w:val="both"/>
              <w:rPr>
                <w:sz w:val="26"/>
                <w:szCs w:val="26"/>
              </w:rPr>
            </w:pPr>
            <w:r w:rsidRPr="0032524C">
              <w:rPr>
                <w:sz w:val="26"/>
                <w:szCs w:val="26"/>
              </w:rPr>
              <w:t>Duy trì, phát triển hệ thống cây xanh đô thị.</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A24DBE" w14:textId="77777777" w:rsidR="0032524C" w:rsidRPr="0032524C" w:rsidRDefault="0032524C" w:rsidP="0032524C">
            <w:pPr>
              <w:widowControl w:val="0"/>
              <w:spacing w:before="60" w:after="60"/>
              <w:jc w:val="center"/>
              <w:rPr>
                <w:sz w:val="26"/>
                <w:szCs w:val="26"/>
              </w:rPr>
            </w:pPr>
            <w:r w:rsidRPr="0032524C">
              <w:rPr>
                <w:sz w:val="26"/>
                <w:szCs w:val="26"/>
              </w:rPr>
              <w:t>45</w:t>
            </w:r>
          </w:p>
        </w:tc>
      </w:tr>
      <w:tr w:rsidR="0032524C" w:rsidRPr="0032524C" w14:paraId="27FB8C51" w14:textId="77777777" w:rsidTr="002516C1">
        <w:trPr>
          <w:trHeight w:val="533"/>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6CB7DD" w14:textId="77777777" w:rsidR="0032524C" w:rsidRPr="0032524C" w:rsidRDefault="0032524C" w:rsidP="0032524C">
            <w:pPr>
              <w:widowControl w:val="0"/>
              <w:spacing w:before="60" w:after="60"/>
              <w:jc w:val="center"/>
              <w:rPr>
                <w:sz w:val="26"/>
                <w:szCs w:val="26"/>
              </w:rPr>
            </w:pPr>
            <w:r w:rsidRPr="0032524C">
              <w:rPr>
                <w:sz w:val="26"/>
                <w:szCs w:val="26"/>
              </w:rPr>
              <w:t>4</w:t>
            </w:r>
          </w:p>
        </w:tc>
        <w:tc>
          <w:tcPr>
            <w:tcW w:w="65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D67BD2" w14:textId="77777777" w:rsidR="0032524C" w:rsidRPr="0032524C" w:rsidRDefault="0032524C" w:rsidP="0032524C">
            <w:pPr>
              <w:widowControl w:val="0"/>
              <w:spacing w:before="60" w:after="60"/>
              <w:ind w:left="167"/>
              <w:jc w:val="both"/>
              <w:rPr>
                <w:sz w:val="26"/>
                <w:szCs w:val="26"/>
              </w:rPr>
            </w:pPr>
            <w:r w:rsidRPr="0032524C">
              <w:rPr>
                <w:sz w:val="26"/>
                <w:szCs w:val="26"/>
              </w:rPr>
              <w:t>Các dịch vụ công ích đô thị khác.</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58D54B" w14:textId="77777777" w:rsidR="0032524C" w:rsidRPr="0032524C" w:rsidRDefault="0032524C" w:rsidP="0032524C">
            <w:pPr>
              <w:widowControl w:val="0"/>
              <w:spacing w:before="60" w:after="60"/>
              <w:jc w:val="center"/>
              <w:rPr>
                <w:sz w:val="26"/>
                <w:szCs w:val="26"/>
              </w:rPr>
            </w:pPr>
            <w:r w:rsidRPr="0032524C">
              <w:rPr>
                <w:sz w:val="26"/>
                <w:szCs w:val="26"/>
              </w:rPr>
              <w:t>45</w:t>
            </w:r>
          </w:p>
        </w:tc>
      </w:tr>
    </w:tbl>
    <w:p w14:paraId="7842D2BE" w14:textId="77777777" w:rsidR="0032524C" w:rsidRPr="0032524C" w:rsidRDefault="0032524C" w:rsidP="0032524C">
      <w:pPr>
        <w:widowControl w:val="0"/>
        <w:spacing w:before="120"/>
        <w:ind w:firstLine="720"/>
        <w:jc w:val="both"/>
        <w:rPr>
          <w:kern w:val="0"/>
          <w:lang w:val="vi-VN" w:eastAsia="vi-VN" w:bidi="vi-VN"/>
        </w:rPr>
      </w:pPr>
      <w:r w:rsidRPr="0032524C">
        <w:rPr>
          <w:kern w:val="0"/>
          <w:lang w:eastAsia="vi-VN" w:bidi="vi-VN"/>
        </w:rPr>
        <w:t xml:space="preserve">2. </w:t>
      </w:r>
      <w:r w:rsidRPr="0032524C">
        <w:rPr>
          <w:kern w:val="0"/>
          <w:lang w:val="vi-VN" w:eastAsia="vi-VN" w:bidi="vi-VN"/>
        </w:rPr>
        <w:t>Đối với công tác dịch vụ công ích đô thị có chi phí sử dụng xe, máy, thiết bị thi công &gt; 60% chi phí trực tiếp thi chi phí quản lý chung được xác định theo định mức tỷ lệ không vượt quá 5% chi phí xe, máy, thiết bị thi công.</w:t>
      </w:r>
    </w:p>
    <w:p w14:paraId="369BC2A1" w14:textId="77777777" w:rsidR="0032524C" w:rsidRPr="0032524C" w:rsidRDefault="0032524C" w:rsidP="0032524C">
      <w:pPr>
        <w:widowControl w:val="0"/>
        <w:spacing w:before="120"/>
        <w:ind w:firstLine="720"/>
        <w:jc w:val="both"/>
        <w:rPr>
          <w:kern w:val="0"/>
          <w:lang w:eastAsia="vi-VN" w:bidi="vi-VN"/>
        </w:rPr>
      </w:pPr>
      <w:r w:rsidRPr="0032524C">
        <w:rPr>
          <w:kern w:val="0"/>
          <w:lang w:eastAsia="vi-VN" w:bidi="vi-VN"/>
        </w:rPr>
        <w:t xml:space="preserve">3. Đối với các địa bàn chưa được công nhận đô thị loại V, áp dụng định </w:t>
      </w:r>
      <w:r w:rsidRPr="0032524C">
        <w:rPr>
          <w:kern w:val="0"/>
          <w:lang w:eastAsia="vi-VN" w:bidi="vi-VN"/>
        </w:rPr>
        <w:lastRenderedPageBreak/>
        <w:t>mức như đối với đô thị loại V.</w:t>
      </w:r>
    </w:p>
    <w:p w14:paraId="10865ADB" w14:textId="77777777" w:rsidR="0032524C" w:rsidRPr="0032524C" w:rsidRDefault="0032524C" w:rsidP="0032524C">
      <w:pPr>
        <w:spacing w:before="120"/>
        <w:ind w:firstLine="720"/>
        <w:jc w:val="both"/>
        <w:rPr>
          <w:color w:val="auto"/>
          <w:lang w:val="fr-FR"/>
        </w:rPr>
      </w:pPr>
      <w:r w:rsidRPr="0032524C">
        <w:rPr>
          <w:b/>
          <w:color w:val="auto"/>
          <w:lang w:val="fr-FR"/>
        </w:rPr>
        <w:t>Điều 2.</w:t>
      </w:r>
      <w:r w:rsidRPr="0032524C">
        <w:rPr>
          <w:color w:val="auto"/>
          <w:lang w:val="fr-FR"/>
        </w:rPr>
        <w:t xml:space="preserve"> Tổ chức thực hiện</w:t>
      </w:r>
    </w:p>
    <w:p w14:paraId="0D583829" w14:textId="77777777" w:rsidR="0032524C" w:rsidRPr="0032524C" w:rsidRDefault="0032524C" w:rsidP="0032524C">
      <w:pPr>
        <w:spacing w:before="120"/>
        <w:ind w:firstLine="720"/>
        <w:jc w:val="both"/>
      </w:pPr>
      <w:r w:rsidRPr="0032524C">
        <w:rPr>
          <w:lang w:eastAsia="vi-VN" w:bidi="vi-VN"/>
        </w:rPr>
        <w:t>1. UBND các huyện, thành phố (</w:t>
      </w:r>
      <w:r w:rsidRPr="0032524C">
        <w:t xml:space="preserve">các chủ đầu tư), đơn vị tư vấn, các doanh nghiệp cung ứng dịch vụ công ích đô </w:t>
      </w:r>
      <w:r w:rsidRPr="0032524C">
        <w:rPr>
          <w:color w:val="auto"/>
        </w:rPr>
        <w:t>thị áp dụng quy</w:t>
      </w:r>
      <w:r w:rsidRPr="0032524C">
        <w:t xml:space="preserve"> định </w:t>
      </w:r>
      <w:r w:rsidRPr="0032524C">
        <w:rPr>
          <w:color w:val="auto"/>
          <w:shd w:val="clear" w:color="auto" w:fill="FFFFFF"/>
        </w:rPr>
        <w:t>định mức tỷ lệ chi phí quản lý chung</w:t>
      </w:r>
      <w:r w:rsidRPr="0032524C">
        <w:t xml:space="preserve"> tại Khoản 1, Điều 1 Quyết định này trong quá trình lập, phê duyệt dự toán dự toán chi phí dịch vụ công ích đô thị.</w:t>
      </w:r>
    </w:p>
    <w:p w14:paraId="0C6F4401" w14:textId="77777777" w:rsidR="0032524C" w:rsidRPr="0032524C" w:rsidRDefault="0032524C" w:rsidP="0032524C">
      <w:pPr>
        <w:spacing w:before="120"/>
        <w:ind w:firstLine="720"/>
        <w:jc w:val="both"/>
        <w:rPr>
          <w:lang w:eastAsia="vi-VN" w:bidi="vi-VN"/>
        </w:rPr>
      </w:pPr>
      <w:r w:rsidRPr="0032524C">
        <w:rPr>
          <w:lang w:eastAsia="vi-VN" w:bidi="vi-VN"/>
        </w:rPr>
        <w:t>2. Các nội dung khác thực hiện theo quy định tại Thông tư số 14/2017/TT-BXD ngày 28 tháng 12 năm 2017 của Bộ Xây dựng về Hướng dẫn xác định và quản lý chi phí dịch vụ công ích đô thị và các quy định hiện hành của nhà nước.</w:t>
      </w:r>
    </w:p>
    <w:p w14:paraId="23909C4D" w14:textId="77777777" w:rsidR="0032524C" w:rsidRPr="0032524C" w:rsidRDefault="0032524C" w:rsidP="0032524C">
      <w:pPr>
        <w:spacing w:before="120"/>
        <w:ind w:firstLine="720"/>
        <w:jc w:val="both"/>
        <w:rPr>
          <w:color w:val="auto"/>
          <w:lang w:val="fr-FR"/>
        </w:rPr>
      </w:pPr>
      <w:r w:rsidRPr="0032524C">
        <w:rPr>
          <w:b/>
          <w:color w:val="auto"/>
          <w:lang w:val="fr-FR"/>
        </w:rPr>
        <w:t>Điều 3</w:t>
      </w:r>
      <w:r w:rsidRPr="0032524C">
        <w:rPr>
          <w:color w:val="auto"/>
          <w:lang w:val="fr-FR"/>
        </w:rPr>
        <w:t>. Chánh Văn phòng UBND tỉnh; Giám đốc các sở: Xây dựng, Kế hoạch và Đầu tư, Tài chính, Giao thông vận tải; Chủ tịch UBND các huyện, thành phố Sơn La; các đơn vị cung ứng dịch vụ công ích đô thị trên địa bàn tỉnh; thủ trưởng các cơ quan đơn vị và tổ chức, cá nhân có liên quan chịu trách nhiệm thi hành Quyết định này.</w:t>
      </w:r>
    </w:p>
    <w:p w14:paraId="7DC909D0" w14:textId="77777777" w:rsidR="0032524C" w:rsidRPr="0032524C" w:rsidRDefault="0032524C" w:rsidP="0032524C">
      <w:pPr>
        <w:spacing w:before="120"/>
        <w:ind w:firstLine="720"/>
        <w:jc w:val="both"/>
        <w:rPr>
          <w:color w:val="auto"/>
          <w:lang w:val="fr-FR"/>
        </w:rPr>
      </w:pPr>
      <w:r w:rsidRPr="0032524C">
        <w:rPr>
          <w:color w:val="auto"/>
          <w:lang w:val="fr-FR"/>
        </w:rPr>
        <w:t>Quyết định này có hiệu lực thi hành kể từ ngày ký./.</w:t>
      </w:r>
    </w:p>
    <w:p w14:paraId="248A7A95" w14:textId="77777777" w:rsidR="0032524C" w:rsidRPr="0032524C" w:rsidRDefault="0032524C" w:rsidP="0032524C">
      <w:pPr>
        <w:spacing w:before="120"/>
        <w:ind w:firstLine="720"/>
        <w:jc w:val="both"/>
        <w:rPr>
          <w:color w:val="auto"/>
          <w:lang w:val="fr-FR"/>
        </w:rPr>
      </w:pPr>
    </w:p>
    <w:p w14:paraId="4799418C" w14:textId="77777777" w:rsidR="00D81D6F" w:rsidRPr="00F75C23" w:rsidRDefault="00D81D6F" w:rsidP="00D81D6F">
      <w:pPr>
        <w:spacing w:before="120"/>
        <w:ind w:firstLine="720"/>
        <w:jc w:val="both"/>
        <w:rPr>
          <w:color w:val="auto"/>
          <w:lang w:val="fr-FR"/>
        </w:rPr>
      </w:pPr>
    </w:p>
    <w:tbl>
      <w:tblPr>
        <w:tblW w:w="9370" w:type="dxa"/>
        <w:tblInd w:w="-34" w:type="dxa"/>
        <w:tblLook w:val="0000" w:firstRow="0" w:lastRow="0" w:firstColumn="0" w:lastColumn="0" w:noHBand="0" w:noVBand="0"/>
      </w:tblPr>
      <w:tblGrid>
        <w:gridCol w:w="4503"/>
        <w:gridCol w:w="4867"/>
      </w:tblGrid>
      <w:tr w:rsidR="00D81D6F" w:rsidRPr="00F75C23" w14:paraId="47018810" w14:textId="77777777" w:rsidTr="007F5535">
        <w:trPr>
          <w:trHeight w:val="2412"/>
        </w:trPr>
        <w:tc>
          <w:tcPr>
            <w:tcW w:w="4503" w:type="dxa"/>
          </w:tcPr>
          <w:p w14:paraId="5D748148" w14:textId="77777777" w:rsidR="00D81D6F" w:rsidRPr="00F75C23" w:rsidRDefault="00D81D6F" w:rsidP="007F5535">
            <w:pPr>
              <w:rPr>
                <w:b/>
                <w:i/>
                <w:color w:val="auto"/>
                <w:sz w:val="24"/>
                <w:szCs w:val="22"/>
                <w:lang w:val="fr-FR"/>
              </w:rPr>
            </w:pPr>
            <w:r w:rsidRPr="00F75C23">
              <w:rPr>
                <w:b/>
                <w:i/>
                <w:color w:val="auto"/>
                <w:sz w:val="24"/>
                <w:szCs w:val="22"/>
                <w:lang w:val="fr-FR"/>
              </w:rPr>
              <w:t>Nơi nhận:</w:t>
            </w:r>
          </w:p>
          <w:p w14:paraId="599096CC" w14:textId="7C4C286C" w:rsidR="00D81D6F" w:rsidRPr="00F75C23" w:rsidRDefault="002E2D8F" w:rsidP="007F5535">
            <w:pPr>
              <w:rPr>
                <w:color w:val="auto"/>
                <w:sz w:val="22"/>
                <w:szCs w:val="22"/>
              </w:rPr>
            </w:pPr>
            <w:r>
              <w:rPr>
                <w:color w:val="auto"/>
                <w:sz w:val="22"/>
                <w:szCs w:val="22"/>
              </w:rPr>
              <w:t>- Bộ Xây dựng (B</w:t>
            </w:r>
            <w:r w:rsidR="00D81D6F" w:rsidRPr="00F75C23">
              <w:rPr>
                <w:color w:val="auto"/>
                <w:sz w:val="22"/>
                <w:szCs w:val="22"/>
              </w:rPr>
              <w:t>/c);</w:t>
            </w:r>
          </w:p>
          <w:p w14:paraId="1AF602AD" w14:textId="74F65EFC" w:rsidR="00D81D6F" w:rsidRPr="00F75C23" w:rsidRDefault="002E2D8F" w:rsidP="007F5535">
            <w:pPr>
              <w:rPr>
                <w:color w:val="auto"/>
                <w:sz w:val="22"/>
                <w:szCs w:val="22"/>
              </w:rPr>
            </w:pPr>
            <w:r>
              <w:rPr>
                <w:color w:val="auto"/>
                <w:sz w:val="22"/>
                <w:szCs w:val="22"/>
              </w:rPr>
              <w:t>- TT T</w:t>
            </w:r>
            <w:r w:rsidR="00D81D6F" w:rsidRPr="00F75C23">
              <w:rPr>
                <w:color w:val="auto"/>
                <w:sz w:val="22"/>
                <w:szCs w:val="22"/>
              </w:rPr>
              <w:t>ỉnh uỷ, HĐND tỉnh (</w:t>
            </w:r>
            <w:r>
              <w:rPr>
                <w:color w:val="auto"/>
                <w:sz w:val="22"/>
                <w:szCs w:val="22"/>
              </w:rPr>
              <w:t>B</w:t>
            </w:r>
            <w:r w:rsidR="00D81D6F" w:rsidRPr="00F75C23">
              <w:rPr>
                <w:color w:val="auto"/>
                <w:sz w:val="22"/>
                <w:szCs w:val="22"/>
              </w:rPr>
              <w:t>/c);</w:t>
            </w:r>
          </w:p>
          <w:p w14:paraId="6AD17645" w14:textId="77777777" w:rsidR="00D81D6F" w:rsidRPr="00F75C23" w:rsidRDefault="00D81D6F" w:rsidP="007F5535">
            <w:pPr>
              <w:rPr>
                <w:color w:val="auto"/>
                <w:sz w:val="22"/>
                <w:szCs w:val="22"/>
              </w:rPr>
            </w:pPr>
            <w:r w:rsidRPr="00F75C23">
              <w:rPr>
                <w:color w:val="auto"/>
                <w:sz w:val="22"/>
                <w:szCs w:val="22"/>
              </w:rPr>
              <w:t>- Chủ tịch UBND tỉnh</w:t>
            </w:r>
            <w:r>
              <w:rPr>
                <w:color w:val="auto"/>
                <w:sz w:val="22"/>
                <w:szCs w:val="22"/>
              </w:rPr>
              <w:t>;</w:t>
            </w:r>
          </w:p>
          <w:p w14:paraId="00B32397" w14:textId="77777777" w:rsidR="00D81D6F" w:rsidRPr="00F75C23" w:rsidRDefault="00D81D6F" w:rsidP="007F5535">
            <w:pPr>
              <w:rPr>
                <w:color w:val="auto"/>
                <w:sz w:val="22"/>
                <w:szCs w:val="22"/>
              </w:rPr>
            </w:pPr>
            <w:r w:rsidRPr="00F75C23">
              <w:rPr>
                <w:color w:val="auto"/>
                <w:sz w:val="22"/>
                <w:szCs w:val="22"/>
              </w:rPr>
              <w:t>- Các Phó Chủ tịch UBND tỉnh;</w:t>
            </w:r>
          </w:p>
          <w:p w14:paraId="73690855" w14:textId="5CF583DD" w:rsidR="00D81D6F" w:rsidRPr="00F75C23" w:rsidRDefault="00D81D6F" w:rsidP="007F5535">
            <w:pPr>
              <w:rPr>
                <w:color w:val="auto"/>
                <w:sz w:val="22"/>
                <w:szCs w:val="22"/>
              </w:rPr>
            </w:pPr>
            <w:r w:rsidRPr="00F75C23">
              <w:rPr>
                <w:color w:val="auto"/>
                <w:sz w:val="22"/>
                <w:szCs w:val="22"/>
              </w:rPr>
              <w:t>- Như Điều 3 (</w:t>
            </w:r>
            <w:r w:rsidR="002E2D8F">
              <w:rPr>
                <w:color w:val="auto"/>
                <w:sz w:val="22"/>
                <w:szCs w:val="22"/>
              </w:rPr>
              <w:t>T</w:t>
            </w:r>
            <w:r w:rsidRPr="00F75C23">
              <w:rPr>
                <w:color w:val="auto"/>
                <w:sz w:val="22"/>
                <w:szCs w:val="22"/>
              </w:rPr>
              <w:t>/h);</w:t>
            </w:r>
          </w:p>
          <w:p w14:paraId="1F7192BA" w14:textId="77777777" w:rsidR="00D81D6F" w:rsidRDefault="00D81D6F" w:rsidP="007F5535">
            <w:pPr>
              <w:rPr>
                <w:color w:val="auto"/>
                <w:sz w:val="22"/>
                <w:szCs w:val="22"/>
              </w:rPr>
            </w:pPr>
            <w:r w:rsidRPr="00F75C23">
              <w:rPr>
                <w:color w:val="auto"/>
                <w:sz w:val="22"/>
                <w:szCs w:val="22"/>
              </w:rPr>
              <w:t>- Lãnh đạo VP UBND tỉnh;</w:t>
            </w:r>
          </w:p>
          <w:p w14:paraId="6316B386" w14:textId="77777777" w:rsidR="00D81D6F" w:rsidRPr="00660A25" w:rsidRDefault="00D81D6F" w:rsidP="007F5535">
            <w:pPr>
              <w:rPr>
                <w:color w:val="auto"/>
                <w:sz w:val="22"/>
                <w:szCs w:val="22"/>
              </w:rPr>
            </w:pPr>
            <w:r w:rsidRPr="00660A25">
              <w:rPr>
                <w:color w:val="auto"/>
                <w:sz w:val="22"/>
                <w:szCs w:val="22"/>
              </w:rPr>
              <w:t>- Trung tâm thông tin tỉnh;</w:t>
            </w:r>
            <w:bookmarkStart w:id="0" w:name="_GoBack"/>
            <w:bookmarkEnd w:id="0"/>
          </w:p>
          <w:p w14:paraId="78F2003B" w14:textId="77777777" w:rsidR="00D81D6F" w:rsidRPr="00F75C23" w:rsidRDefault="00D81D6F" w:rsidP="007F5535">
            <w:pPr>
              <w:jc w:val="both"/>
              <w:rPr>
                <w:color w:val="auto"/>
                <w:sz w:val="22"/>
                <w:szCs w:val="22"/>
                <w:lang w:val="fr-FR"/>
              </w:rPr>
            </w:pPr>
            <w:r w:rsidRPr="00660A25">
              <w:rPr>
                <w:color w:val="auto"/>
                <w:sz w:val="22"/>
                <w:szCs w:val="22"/>
              </w:rPr>
              <w:t xml:space="preserve">- Lưu: </w:t>
            </w:r>
            <w:r>
              <w:rPr>
                <w:color w:val="auto"/>
                <w:sz w:val="22"/>
                <w:szCs w:val="22"/>
              </w:rPr>
              <w:t>VT, KT (Đạt). 30</w:t>
            </w:r>
            <w:r w:rsidRPr="00660A25">
              <w:rPr>
                <w:color w:val="auto"/>
                <w:sz w:val="22"/>
                <w:szCs w:val="22"/>
              </w:rPr>
              <w:t>b.</w:t>
            </w:r>
            <w:bookmarkStart w:id="1" w:name="_MON_1531923441"/>
            <w:bookmarkStart w:id="2" w:name="_MON_1532529672"/>
            <w:bookmarkEnd w:id="1"/>
            <w:bookmarkEnd w:id="2"/>
          </w:p>
        </w:tc>
        <w:tc>
          <w:tcPr>
            <w:tcW w:w="4867" w:type="dxa"/>
          </w:tcPr>
          <w:p w14:paraId="76FFCE7E" w14:textId="77777777" w:rsidR="00D81D6F" w:rsidRPr="00F75C23" w:rsidRDefault="00D81D6F" w:rsidP="007F5535">
            <w:pPr>
              <w:spacing w:before="120"/>
              <w:jc w:val="center"/>
              <w:rPr>
                <w:b/>
                <w:color w:val="auto"/>
                <w:sz w:val="26"/>
              </w:rPr>
            </w:pPr>
            <w:r w:rsidRPr="00F75C23">
              <w:rPr>
                <w:b/>
                <w:color w:val="auto"/>
                <w:sz w:val="26"/>
              </w:rPr>
              <w:t>TM. UỶ BAN NHÂN DÂN</w:t>
            </w:r>
          </w:p>
          <w:p w14:paraId="4EA1A9BD" w14:textId="77777777" w:rsidR="00D81D6F" w:rsidRDefault="00D81D6F" w:rsidP="007F5535">
            <w:pPr>
              <w:jc w:val="center"/>
              <w:rPr>
                <w:b/>
                <w:color w:val="auto"/>
                <w:sz w:val="26"/>
              </w:rPr>
            </w:pPr>
            <w:r>
              <w:rPr>
                <w:b/>
                <w:color w:val="auto"/>
                <w:sz w:val="26"/>
              </w:rPr>
              <w:t xml:space="preserve">KT. </w:t>
            </w:r>
            <w:r w:rsidRPr="00F75C23">
              <w:rPr>
                <w:b/>
                <w:color w:val="auto"/>
                <w:sz w:val="26"/>
              </w:rPr>
              <w:t>CHỦ TỊCH</w:t>
            </w:r>
          </w:p>
          <w:p w14:paraId="2AF99C24" w14:textId="77777777" w:rsidR="00D81D6F" w:rsidRPr="00F75C23" w:rsidRDefault="00D81D6F" w:rsidP="007F5535">
            <w:pPr>
              <w:jc w:val="center"/>
              <w:rPr>
                <w:b/>
                <w:color w:val="auto"/>
                <w:sz w:val="26"/>
              </w:rPr>
            </w:pPr>
            <w:r>
              <w:rPr>
                <w:b/>
                <w:color w:val="auto"/>
                <w:sz w:val="26"/>
              </w:rPr>
              <w:t>PHÓ CHỦ TỊCH</w:t>
            </w:r>
          </w:p>
          <w:p w14:paraId="44E7DACF" w14:textId="77777777" w:rsidR="00D81D6F" w:rsidRPr="00F75C23" w:rsidRDefault="00D81D6F" w:rsidP="007F5535">
            <w:pPr>
              <w:jc w:val="center"/>
              <w:rPr>
                <w:b/>
                <w:color w:val="auto"/>
                <w:sz w:val="26"/>
              </w:rPr>
            </w:pPr>
          </w:p>
          <w:p w14:paraId="7AFAC537" w14:textId="4FF21C2D" w:rsidR="00D81D6F" w:rsidRPr="0032524C" w:rsidRDefault="0032524C" w:rsidP="007F5535">
            <w:pPr>
              <w:jc w:val="center"/>
              <w:rPr>
                <w:color w:val="auto"/>
                <w:sz w:val="26"/>
              </w:rPr>
            </w:pPr>
            <w:r w:rsidRPr="0032524C">
              <w:rPr>
                <w:color w:val="auto"/>
                <w:sz w:val="26"/>
              </w:rPr>
              <w:t>(Đã ký)</w:t>
            </w:r>
          </w:p>
          <w:p w14:paraId="162FD69F" w14:textId="77777777" w:rsidR="0032524C" w:rsidRDefault="0032524C" w:rsidP="007F5535">
            <w:pPr>
              <w:spacing w:line="360" w:lineRule="exact"/>
              <w:jc w:val="center"/>
              <w:rPr>
                <w:b/>
                <w:color w:val="auto"/>
              </w:rPr>
            </w:pPr>
          </w:p>
          <w:p w14:paraId="016CD3AF" w14:textId="77777777" w:rsidR="00D81D6F" w:rsidRPr="00F75C23" w:rsidRDefault="00D81D6F" w:rsidP="007F5535">
            <w:pPr>
              <w:spacing w:line="360" w:lineRule="exact"/>
              <w:jc w:val="center"/>
              <w:rPr>
                <w:b/>
                <w:color w:val="auto"/>
              </w:rPr>
            </w:pPr>
            <w:r>
              <w:rPr>
                <w:b/>
                <w:color w:val="auto"/>
              </w:rPr>
              <w:t>Bùi Đức Hải</w:t>
            </w:r>
          </w:p>
        </w:tc>
      </w:tr>
    </w:tbl>
    <w:p w14:paraId="20CD9D17" w14:textId="77777777" w:rsidR="00D81D6F" w:rsidRDefault="00D81D6F" w:rsidP="00D81D6F">
      <w:pPr>
        <w:spacing w:line="288" w:lineRule="auto"/>
        <w:rPr>
          <w:b/>
          <w:bCs/>
          <w:iCs/>
          <w:color w:val="auto"/>
          <w:lang w:val="fr-FR"/>
        </w:rPr>
      </w:pPr>
    </w:p>
    <w:p w14:paraId="0B10410B" w14:textId="77777777" w:rsidR="00D81D6F" w:rsidRDefault="00D81D6F" w:rsidP="00D81D6F">
      <w:pPr>
        <w:spacing w:line="288" w:lineRule="auto"/>
        <w:rPr>
          <w:b/>
          <w:bCs/>
          <w:iCs/>
          <w:color w:val="auto"/>
          <w:lang w:val="fr-FR"/>
        </w:rPr>
      </w:pPr>
    </w:p>
    <w:p w14:paraId="099BF3A1" w14:textId="77777777" w:rsidR="00D81D6F" w:rsidRDefault="00D81D6F" w:rsidP="00D81D6F">
      <w:pPr>
        <w:spacing w:line="288" w:lineRule="auto"/>
        <w:rPr>
          <w:b/>
          <w:bCs/>
          <w:iCs/>
          <w:color w:val="auto"/>
          <w:lang w:val="fr-FR"/>
        </w:rPr>
      </w:pPr>
    </w:p>
    <w:p w14:paraId="3EDE168B" w14:textId="77777777" w:rsidR="00D81D6F" w:rsidRDefault="00D81D6F" w:rsidP="00D81D6F">
      <w:pPr>
        <w:spacing w:line="288" w:lineRule="auto"/>
        <w:rPr>
          <w:b/>
          <w:bCs/>
          <w:iCs/>
          <w:color w:val="auto"/>
          <w:lang w:val="fr-FR"/>
        </w:rPr>
      </w:pPr>
    </w:p>
    <w:sectPr w:rsidR="00D81D6F" w:rsidSect="00BD0CA6">
      <w:footerReference w:type="even" r:id="rId8"/>
      <w:footerReference w:type="default" r:id="rId9"/>
      <w:footerReference w:type="first" r:id="rId10"/>
      <w:pgSz w:w="11907" w:h="16840" w:code="9"/>
      <w:pgMar w:top="1134" w:right="1134" w:bottom="1134" w:left="1701" w:header="720"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423A54" w14:textId="77777777" w:rsidR="00120E16" w:rsidRDefault="00120E16">
      <w:r>
        <w:separator/>
      </w:r>
    </w:p>
  </w:endnote>
  <w:endnote w:type="continuationSeparator" w:id="0">
    <w:p w14:paraId="57C1A8A6" w14:textId="77777777" w:rsidR="00120E16" w:rsidRDefault="00120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D9255" w14:textId="77777777" w:rsidR="00F96F9C" w:rsidRDefault="00D81D6F" w:rsidP="002D640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D3A8AA" w14:textId="77777777" w:rsidR="00F96F9C" w:rsidRDefault="00120E16" w:rsidP="002D640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156DC1" w14:textId="77777777" w:rsidR="00F96F9C" w:rsidRPr="00117CA2" w:rsidRDefault="00D81D6F" w:rsidP="002D6409">
    <w:pPr>
      <w:pStyle w:val="Footer"/>
      <w:framePr w:wrap="none" w:vAnchor="text" w:hAnchor="margin" w:xAlign="right" w:y="1"/>
      <w:rPr>
        <w:rStyle w:val="PageNumber"/>
        <w:szCs w:val="24"/>
      </w:rPr>
    </w:pPr>
    <w:r w:rsidRPr="00117CA2">
      <w:rPr>
        <w:rStyle w:val="PageNumber"/>
        <w:szCs w:val="24"/>
      </w:rPr>
      <w:fldChar w:fldCharType="begin"/>
    </w:r>
    <w:r w:rsidRPr="00117CA2">
      <w:rPr>
        <w:rStyle w:val="PageNumber"/>
        <w:szCs w:val="24"/>
      </w:rPr>
      <w:instrText xml:space="preserve">PAGE  </w:instrText>
    </w:r>
    <w:r w:rsidRPr="00117CA2">
      <w:rPr>
        <w:rStyle w:val="PageNumber"/>
        <w:szCs w:val="24"/>
      </w:rPr>
      <w:fldChar w:fldCharType="separate"/>
    </w:r>
    <w:r w:rsidR="002E2D8F">
      <w:rPr>
        <w:rStyle w:val="PageNumber"/>
        <w:noProof/>
        <w:szCs w:val="24"/>
      </w:rPr>
      <w:t>2</w:t>
    </w:r>
    <w:r w:rsidRPr="00117CA2">
      <w:rPr>
        <w:rStyle w:val="PageNumber"/>
        <w:szCs w:val="24"/>
      </w:rPr>
      <w:fldChar w:fldCharType="end"/>
    </w:r>
  </w:p>
  <w:p w14:paraId="4D2054B0" w14:textId="77777777" w:rsidR="00F96F9C" w:rsidRDefault="00D81D6F" w:rsidP="002D6409">
    <w:pPr>
      <w:pStyle w:val="Footer"/>
      <w:tabs>
        <w:tab w:val="clear" w:pos="4320"/>
        <w:tab w:val="clear" w:pos="8640"/>
        <w:tab w:val="center" w:pos="4395"/>
        <w:tab w:val="right" w:pos="8790"/>
      </w:tabs>
      <w:ind w:right="360"/>
    </w:pPr>
    <w:r>
      <w:tab/>
    </w:r>
    <w:r w:rsidRPr="0018563C">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6936E" w14:textId="77777777" w:rsidR="00F96F9C" w:rsidRDefault="00120E16" w:rsidP="002D6409">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4FFDD7" w14:textId="77777777" w:rsidR="00120E16" w:rsidRDefault="00120E16">
      <w:r>
        <w:separator/>
      </w:r>
    </w:p>
  </w:footnote>
  <w:footnote w:type="continuationSeparator" w:id="0">
    <w:p w14:paraId="20CD5FB7" w14:textId="77777777" w:rsidR="00120E16" w:rsidRDefault="00120E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D6F"/>
    <w:rsid w:val="000C689D"/>
    <w:rsid w:val="00120E16"/>
    <w:rsid w:val="002E2D8F"/>
    <w:rsid w:val="0032524C"/>
    <w:rsid w:val="008F0BD3"/>
    <w:rsid w:val="00AF1258"/>
    <w:rsid w:val="00B6709B"/>
    <w:rsid w:val="00BD0CA6"/>
    <w:rsid w:val="00BE7F74"/>
    <w:rsid w:val="00D81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9A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D6F"/>
    <w:rPr>
      <w:rFonts w:ascii="Times New Roman" w:eastAsia="Times New Roman" w:hAnsi="Times New Roman" w:cs="Times New Roman"/>
      <w:color w:val="000000"/>
      <w:kern w:val="28"/>
      <w:sz w:val="28"/>
      <w:szCs w:val="28"/>
    </w:rPr>
  </w:style>
  <w:style w:type="paragraph" w:styleId="Heading3">
    <w:name w:val="heading 3"/>
    <w:basedOn w:val="Normal"/>
    <w:next w:val="Normal"/>
    <w:link w:val="Heading3Char"/>
    <w:qFormat/>
    <w:rsid w:val="00D81D6F"/>
    <w:pPr>
      <w:keepNext/>
      <w:jc w:val="center"/>
      <w:outlineLvl w:val="2"/>
    </w:pPr>
    <w:rPr>
      <w:rFonts w:ascii=".VnTime" w:hAnsi=".VnTime"/>
      <w:color w:val="auto"/>
      <w:kern w:val="0"/>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81D6F"/>
    <w:rPr>
      <w:rFonts w:ascii=".VnTime" w:eastAsia="Times New Roman" w:hAnsi=".VnTime" w:cs="Times New Roman"/>
      <w:szCs w:val="20"/>
      <w:u w:val="single"/>
    </w:rPr>
  </w:style>
  <w:style w:type="paragraph" w:styleId="Footer">
    <w:name w:val="footer"/>
    <w:basedOn w:val="Normal"/>
    <w:link w:val="FooterChar"/>
    <w:uiPriority w:val="99"/>
    <w:rsid w:val="00D81D6F"/>
    <w:pPr>
      <w:tabs>
        <w:tab w:val="center" w:pos="4320"/>
        <w:tab w:val="right" w:pos="8640"/>
      </w:tabs>
    </w:pPr>
    <w:rPr>
      <w:rFonts w:ascii=".VnTime" w:hAnsi=".VnTime"/>
      <w:color w:val="auto"/>
      <w:kern w:val="0"/>
      <w:sz w:val="24"/>
      <w:szCs w:val="20"/>
    </w:rPr>
  </w:style>
  <w:style w:type="character" w:customStyle="1" w:styleId="FooterChar">
    <w:name w:val="Footer Char"/>
    <w:basedOn w:val="DefaultParagraphFont"/>
    <w:link w:val="Footer"/>
    <w:uiPriority w:val="99"/>
    <w:rsid w:val="00D81D6F"/>
    <w:rPr>
      <w:rFonts w:ascii=".VnTime" w:eastAsia="Times New Roman" w:hAnsi=".VnTime" w:cs="Times New Roman"/>
      <w:szCs w:val="20"/>
    </w:rPr>
  </w:style>
  <w:style w:type="character" w:styleId="PageNumber">
    <w:name w:val="page number"/>
    <w:rsid w:val="00D81D6F"/>
    <w:rPr>
      <w:rFonts w:cs="Times New Roman"/>
    </w:rPr>
  </w:style>
  <w:style w:type="paragraph" w:customStyle="1" w:styleId="Vnbnnidung2">
    <w:name w:val="Văn bản nội dung (2)"/>
    <w:basedOn w:val="Normal"/>
    <w:rsid w:val="00D81D6F"/>
    <w:pPr>
      <w:widowControl w:val="0"/>
      <w:shd w:val="clear" w:color="auto" w:fill="FFFFFF"/>
      <w:spacing w:after="60" w:line="0" w:lineRule="atLeast"/>
      <w:jc w:val="center"/>
    </w:pPr>
    <w:rPr>
      <w:kern w:val="0"/>
      <w:lang w:val="vi-VN" w:eastAsia="vi-VN" w:bidi="vi-VN"/>
    </w:rPr>
  </w:style>
  <w:style w:type="paragraph" w:styleId="ListParagraph">
    <w:name w:val="List Paragraph"/>
    <w:basedOn w:val="Normal"/>
    <w:uiPriority w:val="34"/>
    <w:qFormat/>
    <w:rsid w:val="00D81D6F"/>
    <w:pPr>
      <w:spacing w:after="200" w:line="252" w:lineRule="auto"/>
      <w:ind w:left="720" w:firstLine="284"/>
      <w:contextualSpacing/>
      <w:jc w:val="both"/>
    </w:pPr>
    <w:rPr>
      <w:rFonts w:ascii="Cambria" w:hAnsi="Cambria"/>
      <w:color w:val="auto"/>
      <w:kern w:val="0"/>
      <w:sz w:val="22"/>
      <w:szCs w:val="22"/>
    </w:rPr>
  </w:style>
  <w:style w:type="paragraph" w:styleId="Header">
    <w:name w:val="header"/>
    <w:basedOn w:val="Normal"/>
    <w:link w:val="HeaderChar"/>
    <w:uiPriority w:val="99"/>
    <w:unhideWhenUsed/>
    <w:rsid w:val="00BD0CA6"/>
    <w:pPr>
      <w:tabs>
        <w:tab w:val="center" w:pos="4680"/>
        <w:tab w:val="right" w:pos="9360"/>
      </w:tabs>
    </w:pPr>
  </w:style>
  <w:style w:type="character" w:customStyle="1" w:styleId="HeaderChar">
    <w:name w:val="Header Char"/>
    <w:basedOn w:val="DefaultParagraphFont"/>
    <w:link w:val="Header"/>
    <w:uiPriority w:val="99"/>
    <w:rsid w:val="00BD0CA6"/>
    <w:rPr>
      <w:rFonts w:ascii="Times New Roman" w:eastAsia="Times New Roman" w:hAnsi="Times New Roman" w:cs="Times New Roman"/>
      <w:color w:val="000000"/>
      <w:kern w:val="28"/>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D6F"/>
    <w:rPr>
      <w:rFonts w:ascii="Times New Roman" w:eastAsia="Times New Roman" w:hAnsi="Times New Roman" w:cs="Times New Roman"/>
      <w:color w:val="000000"/>
      <w:kern w:val="28"/>
      <w:sz w:val="28"/>
      <w:szCs w:val="28"/>
    </w:rPr>
  </w:style>
  <w:style w:type="paragraph" w:styleId="Heading3">
    <w:name w:val="heading 3"/>
    <w:basedOn w:val="Normal"/>
    <w:next w:val="Normal"/>
    <w:link w:val="Heading3Char"/>
    <w:qFormat/>
    <w:rsid w:val="00D81D6F"/>
    <w:pPr>
      <w:keepNext/>
      <w:jc w:val="center"/>
      <w:outlineLvl w:val="2"/>
    </w:pPr>
    <w:rPr>
      <w:rFonts w:ascii=".VnTime" w:hAnsi=".VnTime"/>
      <w:color w:val="auto"/>
      <w:kern w:val="0"/>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81D6F"/>
    <w:rPr>
      <w:rFonts w:ascii=".VnTime" w:eastAsia="Times New Roman" w:hAnsi=".VnTime" w:cs="Times New Roman"/>
      <w:szCs w:val="20"/>
      <w:u w:val="single"/>
    </w:rPr>
  </w:style>
  <w:style w:type="paragraph" w:styleId="Footer">
    <w:name w:val="footer"/>
    <w:basedOn w:val="Normal"/>
    <w:link w:val="FooterChar"/>
    <w:uiPriority w:val="99"/>
    <w:rsid w:val="00D81D6F"/>
    <w:pPr>
      <w:tabs>
        <w:tab w:val="center" w:pos="4320"/>
        <w:tab w:val="right" w:pos="8640"/>
      </w:tabs>
    </w:pPr>
    <w:rPr>
      <w:rFonts w:ascii=".VnTime" w:hAnsi=".VnTime"/>
      <w:color w:val="auto"/>
      <w:kern w:val="0"/>
      <w:sz w:val="24"/>
      <w:szCs w:val="20"/>
    </w:rPr>
  </w:style>
  <w:style w:type="character" w:customStyle="1" w:styleId="FooterChar">
    <w:name w:val="Footer Char"/>
    <w:basedOn w:val="DefaultParagraphFont"/>
    <w:link w:val="Footer"/>
    <w:uiPriority w:val="99"/>
    <w:rsid w:val="00D81D6F"/>
    <w:rPr>
      <w:rFonts w:ascii=".VnTime" w:eastAsia="Times New Roman" w:hAnsi=".VnTime" w:cs="Times New Roman"/>
      <w:szCs w:val="20"/>
    </w:rPr>
  </w:style>
  <w:style w:type="character" w:styleId="PageNumber">
    <w:name w:val="page number"/>
    <w:rsid w:val="00D81D6F"/>
    <w:rPr>
      <w:rFonts w:cs="Times New Roman"/>
    </w:rPr>
  </w:style>
  <w:style w:type="paragraph" w:customStyle="1" w:styleId="Vnbnnidung2">
    <w:name w:val="Văn bản nội dung (2)"/>
    <w:basedOn w:val="Normal"/>
    <w:rsid w:val="00D81D6F"/>
    <w:pPr>
      <w:widowControl w:val="0"/>
      <w:shd w:val="clear" w:color="auto" w:fill="FFFFFF"/>
      <w:spacing w:after="60" w:line="0" w:lineRule="atLeast"/>
      <w:jc w:val="center"/>
    </w:pPr>
    <w:rPr>
      <w:kern w:val="0"/>
      <w:lang w:val="vi-VN" w:eastAsia="vi-VN" w:bidi="vi-VN"/>
    </w:rPr>
  </w:style>
  <w:style w:type="paragraph" w:styleId="ListParagraph">
    <w:name w:val="List Paragraph"/>
    <w:basedOn w:val="Normal"/>
    <w:uiPriority w:val="34"/>
    <w:qFormat/>
    <w:rsid w:val="00D81D6F"/>
    <w:pPr>
      <w:spacing w:after="200" w:line="252" w:lineRule="auto"/>
      <w:ind w:left="720" w:firstLine="284"/>
      <w:contextualSpacing/>
      <w:jc w:val="both"/>
    </w:pPr>
    <w:rPr>
      <w:rFonts w:ascii="Cambria" w:hAnsi="Cambria"/>
      <w:color w:val="auto"/>
      <w:kern w:val="0"/>
      <w:sz w:val="22"/>
      <w:szCs w:val="22"/>
    </w:rPr>
  </w:style>
  <w:style w:type="paragraph" w:styleId="Header">
    <w:name w:val="header"/>
    <w:basedOn w:val="Normal"/>
    <w:link w:val="HeaderChar"/>
    <w:uiPriority w:val="99"/>
    <w:unhideWhenUsed/>
    <w:rsid w:val="00BD0CA6"/>
    <w:pPr>
      <w:tabs>
        <w:tab w:val="center" w:pos="4680"/>
        <w:tab w:val="right" w:pos="9360"/>
      </w:tabs>
    </w:pPr>
  </w:style>
  <w:style w:type="character" w:customStyle="1" w:styleId="HeaderChar">
    <w:name w:val="Header Char"/>
    <w:basedOn w:val="DefaultParagraphFont"/>
    <w:link w:val="Header"/>
    <w:uiPriority w:val="99"/>
    <w:rsid w:val="00BD0CA6"/>
    <w:rPr>
      <w:rFonts w:ascii="Times New Roman" w:eastAsia="Times New Roman" w:hAnsi="Times New Roman" w:cs="Times New Roman"/>
      <w:color w:val="000000"/>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426</Words>
  <Characters>2433</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5</cp:revision>
  <dcterms:created xsi:type="dcterms:W3CDTF">2018-04-25T00:48:00Z</dcterms:created>
  <dcterms:modified xsi:type="dcterms:W3CDTF">2018-05-30T07:27:00Z</dcterms:modified>
</cp:coreProperties>
</file>