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Ind w:w="108" w:type="dxa"/>
        <w:tblLook w:val="01E0" w:firstRow="1" w:lastRow="1" w:firstColumn="1" w:lastColumn="1" w:noHBand="0" w:noVBand="0"/>
      </w:tblPr>
      <w:tblGrid>
        <w:gridCol w:w="3153"/>
        <w:gridCol w:w="6203"/>
      </w:tblGrid>
      <w:tr w:rsidR="0004704B" w:rsidRPr="002F79D0" w14:paraId="38E73C24" w14:textId="77777777" w:rsidTr="005D288B">
        <w:trPr>
          <w:trHeight w:val="1276"/>
        </w:trPr>
        <w:tc>
          <w:tcPr>
            <w:tcW w:w="3153" w:type="dxa"/>
          </w:tcPr>
          <w:p w14:paraId="4A29D5C6" w14:textId="77777777" w:rsidR="000A7FD8" w:rsidRPr="002F79D0" w:rsidRDefault="000A7FD8" w:rsidP="00272FC2">
            <w:pPr>
              <w:jc w:val="center"/>
              <w:rPr>
                <w:b/>
                <w:sz w:val="26"/>
                <w:szCs w:val="28"/>
              </w:rPr>
            </w:pPr>
            <w:r w:rsidRPr="002F79D0">
              <w:rPr>
                <w:b/>
                <w:sz w:val="26"/>
                <w:szCs w:val="28"/>
              </w:rPr>
              <w:t>HỘI ĐỒNG NHÂN DÂN</w:t>
            </w:r>
          </w:p>
          <w:p w14:paraId="41FAF561" w14:textId="77777777" w:rsidR="000A7FD8" w:rsidRPr="002F79D0" w:rsidRDefault="000A7FD8" w:rsidP="00272FC2">
            <w:pPr>
              <w:jc w:val="center"/>
              <w:rPr>
                <w:b/>
                <w:sz w:val="28"/>
                <w:szCs w:val="28"/>
              </w:rPr>
            </w:pPr>
            <w:r w:rsidRPr="002F79D0">
              <w:rPr>
                <w:b/>
                <w:sz w:val="26"/>
                <w:szCs w:val="28"/>
              </w:rPr>
              <w:t>TỈNH SƠN LA</w:t>
            </w:r>
          </w:p>
          <w:p w14:paraId="3729DE1A" w14:textId="079B23C8" w:rsidR="00272FC2" w:rsidRDefault="00272FC2" w:rsidP="00272FC2">
            <w:pPr>
              <w:tabs>
                <w:tab w:val="left" w:pos="1125"/>
              </w:tabs>
              <w:jc w:val="center"/>
              <w:rPr>
                <w:sz w:val="26"/>
                <w:szCs w:val="26"/>
              </w:rPr>
            </w:pPr>
            <w:r w:rsidRPr="00001AB4">
              <w:rPr>
                <w:noProof/>
                <w:sz w:val="26"/>
                <w:szCs w:val="26"/>
              </w:rPr>
              <mc:AlternateContent>
                <mc:Choice Requires="wps">
                  <w:drawing>
                    <wp:anchor distT="0" distB="0" distL="114300" distR="114300" simplePos="0" relativeHeight="251663360" behindDoc="0" locked="0" layoutInCell="1" allowOverlap="1" wp14:anchorId="343DC931" wp14:editId="0F237862">
                      <wp:simplePos x="0" y="0"/>
                      <wp:positionH relativeFrom="column">
                        <wp:posOffset>713105</wp:posOffset>
                      </wp:positionH>
                      <wp:positionV relativeFrom="paragraph">
                        <wp:posOffset>4445</wp:posOffset>
                      </wp:positionV>
                      <wp:extent cx="375920" cy="0"/>
                      <wp:effectExtent l="0" t="0" r="0" b="0"/>
                      <wp:wrapNone/>
                      <wp:docPr id="19564994" name="Straight Connector 1"/>
                      <wp:cNvGraphicFramePr/>
                      <a:graphic xmlns:a="http://schemas.openxmlformats.org/drawingml/2006/main">
                        <a:graphicData uri="http://schemas.microsoft.com/office/word/2010/wordprocessingShape">
                          <wps:wsp>
                            <wps:cNvCnPr/>
                            <wps:spPr>
                              <a:xfrm>
                                <a:off x="0" y="0"/>
                                <a:ext cx="3759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E9D74C"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6.15pt,.35pt" to="85.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" strokecolor="black [3200]" strokeweight="1pt">
                      <v:stroke joinstyle="miter"/>
                    </v:line>
                  </w:pict>
                </mc:Fallback>
              </mc:AlternateContent>
            </w:r>
          </w:p>
          <w:p w14:paraId="53A46C05" w14:textId="13F3B609" w:rsidR="000A7FD8" w:rsidRPr="00001AB4" w:rsidRDefault="000A7FD8" w:rsidP="00272FC2">
            <w:pPr>
              <w:tabs>
                <w:tab w:val="left" w:pos="1125"/>
              </w:tabs>
              <w:jc w:val="center"/>
              <w:rPr>
                <w:sz w:val="26"/>
                <w:szCs w:val="26"/>
              </w:rPr>
            </w:pPr>
            <w:r w:rsidRPr="00272FC2">
              <w:rPr>
                <w:sz w:val="28"/>
                <w:szCs w:val="28"/>
              </w:rPr>
              <w:t>Số:</w:t>
            </w:r>
            <w:r w:rsidR="00107C53" w:rsidRPr="00272FC2">
              <w:rPr>
                <w:sz w:val="28"/>
                <w:szCs w:val="28"/>
              </w:rPr>
              <w:t xml:space="preserve"> 18</w:t>
            </w:r>
            <w:r w:rsidRPr="00272FC2">
              <w:rPr>
                <w:sz w:val="28"/>
                <w:szCs w:val="28"/>
              </w:rPr>
              <w:t>/2026/NQ-HĐND</w:t>
            </w:r>
          </w:p>
        </w:tc>
        <w:tc>
          <w:tcPr>
            <w:tcW w:w="6203" w:type="dxa"/>
          </w:tcPr>
          <w:p w14:paraId="65D0D73A" w14:textId="77777777" w:rsidR="000A7FD8" w:rsidRPr="002F79D0" w:rsidRDefault="000A7FD8" w:rsidP="00272FC2">
            <w:pPr>
              <w:ind w:hanging="108"/>
              <w:jc w:val="center"/>
              <w:rPr>
                <w:b/>
                <w:sz w:val="26"/>
                <w:szCs w:val="28"/>
              </w:rPr>
            </w:pPr>
            <w:r w:rsidRPr="002F79D0">
              <w:rPr>
                <w:b/>
                <w:sz w:val="26"/>
                <w:szCs w:val="28"/>
              </w:rPr>
              <w:t xml:space="preserve">CỘNG HÒA XÃ HỘI CHỦ NGHĨA </w:t>
            </w:r>
            <w:r w:rsidRPr="002F79D0">
              <w:rPr>
                <w:b/>
                <w:bCs/>
                <w:sz w:val="26"/>
                <w:szCs w:val="28"/>
              </w:rPr>
              <w:t>VIỆT NAM</w:t>
            </w:r>
          </w:p>
          <w:p w14:paraId="17DDBCFD" w14:textId="77777777" w:rsidR="000A7FD8" w:rsidRPr="002F79D0" w:rsidRDefault="000A7FD8" w:rsidP="00272FC2">
            <w:pPr>
              <w:jc w:val="center"/>
              <w:rPr>
                <w:b/>
                <w:sz w:val="28"/>
                <w:szCs w:val="28"/>
              </w:rPr>
            </w:pPr>
            <w:r w:rsidRPr="002F79D0">
              <w:rPr>
                <w:b/>
                <w:sz w:val="28"/>
                <w:szCs w:val="28"/>
              </w:rPr>
              <w:t xml:space="preserve">Độc lập </w:t>
            </w:r>
            <w:r w:rsidRPr="002F79D0">
              <w:rPr>
                <w:bCs/>
                <w:sz w:val="28"/>
                <w:szCs w:val="28"/>
              </w:rPr>
              <w:t>-</w:t>
            </w:r>
            <w:r w:rsidRPr="002F79D0">
              <w:rPr>
                <w:b/>
                <w:sz w:val="28"/>
                <w:szCs w:val="28"/>
              </w:rPr>
              <w:t xml:space="preserve"> Tự do </w:t>
            </w:r>
            <w:r w:rsidRPr="002F79D0">
              <w:rPr>
                <w:bCs/>
                <w:sz w:val="28"/>
                <w:szCs w:val="28"/>
              </w:rPr>
              <w:t>-</w:t>
            </w:r>
            <w:r w:rsidRPr="002F79D0">
              <w:rPr>
                <w:b/>
                <w:sz w:val="28"/>
                <w:szCs w:val="28"/>
              </w:rPr>
              <w:t xml:space="preserve"> Hạnh phúc</w:t>
            </w:r>
          </w:p>
          <w:p w14:paraId="5E7CD75E" w14:textId="77777777" w:rsidR="00272FC2" w:rsidRDefault="009B455B" w:rsidP="00272FC2">
            <w:pPr>
              <w:jc w:val="center"/>
              <w:rPr>
                <w:i/>
                <w:sz w:val="26"/>
                <w:szCs w:val="28"/>
              </w:rPr>
            </w:pPr>
            <w:r w:rsidRPr="002F79D0">
              <w:rPr>
                <w:noProof/>
              </w:rPr>
              <mc:AlternateContent>
                <mc:Choice Requires="wps">
                  <w:drawing>
                    <wp:anchor distT="4294967291" distB="4294967291" distL="114300" distR="114300" simplePos="0" relativeHeight="251654144" behindDoc="0" locked="0" layoutInCell="1" allowOverlap="1" wp14:anchorId="764AB483" wp14:editId="2AFC09EA">
                      <wp:simplePos x="0" y="0"/>
                      <wp:positionH relativeFrom="margin">
                        <wp:align>center</wp:align>
                      </wp:positionH>
                      <wp:positionV relativeFrom="paragraph">
                        <wp:posOffset>15239</wp:posOffset>
                      </wp:positionV>
                      <wp:extent cx="2160270" cy="0"/>
                      <wp:effectExtent l="0" t="0" r="0" b="0"/>
                      <wp:wrapNone/>
                      <wp:docPr id="625576056" name="Đường nối Thẳng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6027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05BA5D1E" id="Đường nối Thẳng 5" o:spid="_x0000_s1026" style="position:absolute;z-index:251654144;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 from="0,1.2pt" to="170.1pt,1.2pt"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">
                      <o:lock v:ext="edit" shapetype="f"/>
                      <w10:wrap anchorx="margin"/>
                    </v:line>
                  </w:pict>
                </mc:Fallback>
              </mc:AlternateContent>
            </w:r>
            <w:r w:rsidR="000A7FD8" w:rsidRPr="002F79D0">
              <w:rPr>
                <w:i/>
                <w:sz w:val="26"/>
                <w:szCs w:val="28"/>
              </w:rPr>
              <w:t xml:space="preserve">       </w:t>
            </w:r>
          </w:p>
          <w:p w14:paraId="30A8057C" w14:textId="3CE5FF38" w:rsidR="000A7FD8" w:rsidRPr="002F79D0" w:rsidRDefault="000A7FD8" w:rsidP="00272FC2">
            <w:pPr>
              <w:jc w:val="center"/>
              <w:rPr>
                <w:i/>
                <w:sz w:val="26"/>
                <w:szCs w:val="28"/>
              </w:rPr>
            </w:pPr>
            <w:r w:rsidRPr="002F79D0">
              <w:rPr>
                <w:i/>
                <w:sz w:val="28"/>
                <w:szCs w:val="28"/>
              </w:rPr>
              <w:t>Sơn La, ngày</w:t>
            </w:r>
            <w:r w:rsidR="00107C53" w:rsidRPr="002F79D0">
              <w:rPr>
                <w:i/>
                <w:sz w:val="28"/>
                <w:szCs w:val="28"/>
              </w:rPr>
              <w:t xml:space="preserve"> 21 </w:t>
            </w:r>
            <w:r w:rsidRPr="002F79D0">
              <w:rPr>
                <w:i/>
                <w:sz w:val="28"/>
                <w:szCs w:val="28"/>
              </w:rPr>
              <w:t xml:space="preserve">tháng </w:t>
            </w:r>
            <w:r w:rsidR="004524CE" w:rsidRPr="002F79D0">
              <w:rPr>
                <w:i/>
                <w:sz w:val="28"/>
                <w:szCs w:val="28"/>
              </w:rPr>
              <w:t>7</w:t>
            </w:r>
            <w:r w:rsidRPr="002F79D0">
              <w:rPr>
                <w:i/>
                <w:sz w:val="28"/>
                <w:szCs w:val="28"/>
              </w:rPr>
              <w:t xml:space="preserve"> năm 2026</w:t>
            </w:r>
          </w:p>
        </w:tc>
      </w:tr>
    </w:tbl>
    <w:p w14:paraId="19FAFF9B" w14:textId="7CC38AB3" w:rsidR="000A7FD8" w:rsidRPr="002F79D0" w:rsidRDefault="000A7FD8" w:rsidP="000A7FD8">
      <w:pPr>
        <w:jc w:val="center"/>
        <w:rPr>
          <w:b/>
          <w:bCs/>
          <w:strike/>
          <w:sz w:val="28"/>
          <w:szCs w:val="28"/>
        </w:rPr>
      </w:pPr>
    </w:p>
    <w:p w14:paraId="4D2C9E92" w14:textId="77777777" w:rsidR="000A7FD8" w:rsidRPr="002F79D0" w:rsidRDefault="000A7FD8" w:rsidP="000A7FD8">
      <w:pPr>
        <w:jc w:val="center"/>
        <w:rPr>
          <w:b/>
          <w:bCs/>
          <w:sz w:val="12"/>
          <w:szCs w:val="12"/>
        </w:rPr>
      </w:pPr>
    </w:p>
    <w:p w14:paraId="3BACDDA4" w14:textId="77777777" w:rsidR="00687796" w:rsidRPr="00272FC2" w:rsidRDefault="000A7FD8" w:rsidP="00121A22">
      <w:pPr>
        <w:jc w:val="center"/>
        <w:rPr>
          <w:rFonts w:ascii="Times New Roman Bold" w:hAnsi="Times New Roman Bold"/>
          <w:b/>
          <w:bCs/>
          <w:sz w:val="28"/>
          <w:szCs w:val="28"/>
          <w:lang w:val="vi-VN"/>
        </w:rPr>
      </w:pPr>
      <w:r w:rsidRPr="002F79D0">
        <w:rPr>
          <w:b/>
          <w:bCs/>
          <w:sz w:val="28"/>
          <w:szCs w:val="28"/>
          <w:lang w:val="vi-VN"/>
        </w:rPr>
        <w:t>NGHỊ QUYẾT</w:t>
      </w:r>
      <w:r w:rsidRPr="002F79D0">
        <w:rPr>
          <w:b/>
          <w:bCs/>
          <w:sz w:val="28"/>
          <w:szCs w:val="28"/>
          <w:lang w:val="vi-VN"/>
        </w:rPr>
        <w:br/>
      </w:r>
      <w:bookmarkStart w:id="0" w:name="_Hlk234562552"/>
      <w:r w:rsidR="003F66AE" w:rsidRPr="00272FC2">
        <w:rPr>
          <w:rFonts w:ascii="Times New Roman Bold" w:hAnsi="Times New Roman Bold"/>
          <w:b/>
          <w:bCs/>
          <w:sz w:val="28"/>
          <w:szCs w:val="28"/>
        </w:rPr>
        <w:t xml:space="preserve">Ban hành </w:t>
      </w:r>
      <w:r w:rsidRPr="00272FC2">
        <w:rPr>
          <w:rFonts w:ascii="Times New Roman Bold" w:hAnsi="Times New Roman Bold"/>
          <w:b/>
          <w:bCs/>
          <w:sz w:val="28"/>
          <w:szCs w:val="28"/>
        </w:rPr>
        <w:t>Q</w:t>
      </w:r>
      <w:r w:rsidRPr="00272FC2">
        <w:rPr>
          <w:rFonts w:ascii="Times New Roman Bold" w:hAnsi="Times New Roman Bold"/>
          <w:b/>
          <w:bCs/>
          <w:sz w:val="28"/>
          <w:szCs w:val="28"/>
          <w:lang w:val="vi-VN"/>
        </w:rPr>
        <w:t xml:space="preserve">uy định nội dung, mức chi thực hiện chương trình, </w:t>
      </w:r>
    </w:p>
    <w:p w14:paraId="302C1F6E" w14:textId="5E63F4A2" w:rsidR="00CE0AEE" w:rsidRPr="00272FC2" w:rsidRDefault="000A7FD8" w:rsidP="00121A22">
      <w:pPr>
        <w:jc w:val="center"/>
        <w:rPr>
          <w:rFonts w:ascii="Times New Roman Bold" w:hAnsi="Times New Roman Bold"/>
          <w:b/>
          <w:bCs/>
          <w:sz w:val="28"/>
          <w:szCs w:val="28"/>
        </w:rPr>
      </w:pPr>
      <w:r w:rsidRPr="00272FC2">
        <w:rPr>
          <w:rFonts w:ascii="Times New Roman Bold" w:hAnsi="Times New Roman Bold"/>
          <w:b/>
          <w:bCs/>
          <w:sz w:val="28"/>
          <w:szCs w:val="28"/>
          <w:lang w:val="vi-VN"/>
        </w:rPr>
        <w:t xml:space="preserve">nhiệm vụ khoa học, công nghệ và đổi mới sáng tạo; hoạt động hỗ trợ </w:t>
      </w:r>
    </w:p>
    <w:p w14:paraId="43CC28E5" w14:textId="137D9084" w:rsidR="000A7FD8" w:rsidRDefault="000A7FD8" w:rsidP="00121A22">
      <w:pPr>
        <w:jc w:val="center"/>
        <w:rPr>
          <w:rFonts w:asciiTheme="minorHAnsi" w:hAnsiTheme="minorHAnsi"/>
          <w:b/>
          <w:bCs/>
          <w:sz w:val="28"/>
          <w:szCs w:val="28"/>
          <w:lang w:val="vi-VN"/>
        </w:rPr>
      </w:pPr>
      <w:r w:rsidRPr="00272FC2">
        <w:rPr>
          <w:rFonts w:ascii="Times New Roman Bold" w:hAnsi="Times New Roman Bold"/>
          <w:b/>
          <w:bCs/>
          <w:sz w:val="28"/>
          <w:szCs w:val="28"/>
          <w:lang w:val="vi-VN"/>
        </w:rPr>
        <w:t xml:space="preserve">có sử dụng ngân sách nhà nước thuộc phạm vi quản lý của tỉnh </w:t>
      </w:r>
      <w:bookmarkEnd w:id="0"/>
    </w:p>
    <w:p w14:paraId="12ABAC35" w14:textId="531DD684" w:rsidR="00272FC2" w:rsidRPr="00272FC2" w:rsidRDefault="00272FC2" w:rsidP="00121A22">
      <w:pPr>
        <w:jc w:val="center"/>
        <w:rPr>
          <w:rFonts w:asciiTheme="minorHAnsi" w:hAnsiTheme="minorHAnsi"/>
          <w:i/>
          <w:iCs/>
          <w:sz w:val="28"/>
          <w:szCs w:val="28"/>
        </w:rPr>
      </w:pPr>
      <w:r>
        <w:rPr>
          <w:rFonts w:ascii="Times New Roman Bold" w:hAnsi="Times New Roman Bold"/>
          <w:b/>
          <w:bCs/>
          <w:noProof/>
          <w:sz w:val="28"/>
          <w:szCs w:val="28"/>
          <w:lang w:val="vi-VN"/>
        </w:rPr>
        <mc:AlternateContent>
          <mc:Choice Requires="wps">
            <w:drawing>
              <wp:anchor distT="0" distB="0" distL="114300" distR="114300" simplePos="0" relativeHeight="251664384" behindDoc="0" locked="0" layoutInCell="1" allowOverlap="1" wp14:anchorId="128193F6" wp14:editId="3A1090BB">
                <wp:simplePos x="0" y="0"/>
                <wp:positionH relativeFrom="column">
                  <wp:posOffset>1849120</wp:posOffset>
                </wp:positionH>
                <wp:positionV relativeFrom="paragraph">
                  <wp:posOffset>33020</wp:posOffset>
                </wp:positionV>
                <wp:extent cx="2368550" cy="0"/>
                <wp:effectExtent l="0" t="0" r="0" b="0"/>
                <wp:wrapNone/>
                <wp:docPr id="347085959" name="Straight Connector 1"/>
                <wp:cNvGraphicFramePr/>
                <a:graphic xmlns:a="http://schemas.openxmlformats.org/drawingml/2006/main">
                  <a:graphicData uri="http://schemas.microsoft.com/office/word/2010/wordprocessingShape">
                    <wps:wsp>
                      <wps:cNvCnPr/>
                      <wps:spPr>
                        <a:xfrm>
                          <a:off x="0" y="0"/>
                          <a:ext cx="2368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10E0A6"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45.6pt,2.6pt" to="332.1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" strokecolor="black [3200]" strokeweight="1pt">
                <v:stroke joinstyle="miter"/>
              </v:line>
            </w:pict>
          </mc:Fallback>
        </mc:AlternateContent>
      </w:r>
    </w:p>
    <w:p w14:paraId="0A49BB93" w14:textId="77777777" w:rsidR="000A7FD8" w:rsidRPr="00272FC2" w:rsidRDefault="000A7FD8" w:rsidP="000A7FD8">
      <w:pPr>
        <w:jc w:val="center"/>
        <w:rPr>
          <w:rFonts w:ascii="Times New Roman Bold" w:hAnsi="Times New Roman Bold"/>
          <w:i/>
          <w:sz w:val="28"/>
          <w:szCs w:val="28"/>
        </w:rPr>
      </w:pPr>
    </w:p>
    <w:p w14:paraId="49ADBCD6" w14:textId="06B4D943" w:rsidR="000A7FD8" w:rsidRPr="0053139B" w:rsidRDefault="000A7FD8" w:rsidP="00272FC2">
      <w:pPr>
        <w:shd w:val="clear" w:color="auto" w:fill="FFFFFF"/>
        <w:spacing w:before="120"/>
        <w:ind w:firstLine="720"/>
        <w:jc w:val="both"/>
        <w:rPr>
          <w:rFonts w:asciiTheme="majorHAnsi" w:hAnsiTheme="majorHAnsi" w:cstheme="majorHAnsi"/>
          <w:i/>
          <w:sz w:val="28"/>
          <w:szCs w:val="28"/>
        </w:rPr>
      </w:pPr>
      <w:r w:rsidRPr="0053139B">
        <w:rPr>
          <w:rFonts w:asciiTheme="majorHAnsi" w:hAnsiTheme="majorHAnsi" w:cstheme="majorHAnsi"/>
          <w:i/>
          <w:sz w:val="28"/>
          <w:szCs w:val="28"/>
          <w:lang w:val="vi-VN"/>
        </w:rPr>
        <w:t xml:space="preserve">Căn cứ Luật Tổ chức </w:t>
      </w:r>
      <w:r w:rsidR="00D7190D" w:rsidRPr="0053139B">
        <w:rPr>
          <w:rFonts w:asciiTheme="majorHAnsi" w:hAnsiTheme="majorHAnsi" w:cstheme="majorHAnsi"/>
          <w:i/>
          <w:sz w:val="28"/>
          <w:szCs w:val="28"/>
        </w:rPr>
        <w:t>C</w:t>
      </w:r>
      <w:r w:rsidRPr="0053139B">
        <w:rPr>
          <w:rFonts w:asciiTheme="majorHAnsi" w:hAnsiTheme="majorHAnsi" w:cstheme="majorHAnsi"/>
          <w:i/>
          <w:sz w:val="28"/>
          <w:szCs w:val="28"/>
          <w:lang w:val="vi-VN"/>
        </w:rPr>
        <w:t>hính quyền địa phương</w:t>
      </w:r>
      <w:r w:rsidRPr="0053139B">
        <w:rPr>
          <w:rFonts w:asciiTheme="majorHAnsi" w:hAnsiTheme="majorHAnsi" w:cstheme="majorHAnsi"/>
          <w:i/>
          <w:sz w:val="28"/>
          <w:szCs w:val="28"/>
        </w:rPr>
        <w:t xml:space="preserve"> số 72/2025/QH15</w:t>
      </w:r>
      <w:r w:rsidRPr="0053139B">
        <w:rPr>
          <w:rFonts w:asciiTheme="majorHAnsi" w:hAnsiTheme="majorHAnsi" w:cstheme="majorHAnsi"/>
          <w:i/>
          <w:sz w:val="28"/>
          <w:szCs w:val="28"/>
          <w:lang w:val="vi-VN"/>
        </w:rPr>
        <w:t>;</w:t>
      </w:r>
    </w:p>
    <w:p w14:paraId="29322DB1" w14:textId="77777777" w:rsidR="000A7FD8" w:rsidRPr="0053139B" w:rsidRDefault="000A7FD8" w:rsidP="00272FC2">
      <w:pPr>
        <w:shd w:val="clear" w:color="auto" w:fill="FFFFFF"/>
        <w:spacing w:before="120"/>
        <w:ind w:firstLine="720"/>
        <w:jc w:val="both"/>
        <w:rPr>
          <w:rFonts w:asciiTheme="majorHAnsi" w:hAnsiTheme="majorHAnsi" w:cstheme="majorHAnsi"/>
          <w:i/>
          <w:sz w:val="28"/>
          <w:szCs w:val="28"/>
        </w:rPr>
      </w:pPr>
      <w:r w:rsidRPr="0053139B">
        <w:rPr>
          <w:rFonts w:asciiTheme="majorHAnsi" w:hAnsiTheme="majorHAnsi" w:cstheme="majorHAnsi"/>
          <w:i/>
          <w:sz w:val="28"/>
          <w:szCs w:val="28"/>
        </w:rPr>
        <w:t xml:space="preserve">Căn cứ Luật Ban hành văn bản quy phạm pháp luật </w:t>
      </w:r>
      <w:bookmarkStart w:id="1" w:name="_Hlk234565089"/>
      <w:r w:rsidRPr="0053139B">
        <w:rPr>
          <w:rFonts w:asciiTheme="majorHAnsi" w:hAnsiTheme="majorHAnsi" w:cstheme="majorHAnsi"/>
          <w:i/>
          <w:sz w:val="28"/>
          <w:szCs w:val="28"/>
        </w:rPr>
        <w:t>số 64/2025/QH15 được sửa đổi</w:t>
      </w:r>
      <w:r w:rsidR="00D65D82" w:rsidRPr="0053139B">
        <w:rPr>
          <w:rFonts w:asciiTheme="majorHAnsi" w:hAnsiTheme="majorHAnsi" w:cstheme="majorHAnsi"/>
          <w:i/>
          <w:sz w:val="28"/>
          <w:szCs w:val="28"/>
        </w:rPr>
        <w:t>,</w:t>
      </w:r>
      <w:r w:rsidRPr="0053139B">
        <w:rPr>
          <w:rFonts w:asciiTheme="majorHAnsi" w:hAnsiTheme="majorHAnsi" w:cstheme="majorHAnsi"/>
          <w:i/>
          <w:sz w:val="28"/>
          <w:szCs w:val="28"/>
        </w:rPr>
        <w:t xml:space="preserve"> bổ sung bởi Luật số 87/2025/QH15</w:t>
      </w:r>
      <w:bookmarkEnd w:id="1"/>
      <w:r w:rsidRPr="0053139B">
        <w:rPr>
          <w:rFonts w:asciiTheme="majorHAnsi" w:hAnsiTheme="majorHAnsi" w:cstheme="majorHAnsi"/>
          <w:i/>
          <w:sz w:val="28"/>
          <w:szCs w:val="28"/>
        </w:rPr>
        <w:t>;</w:t>
      </w:r>
    </w:p>
    <w:p w14:paraId="4627984B" w14:textId="64837F53" w:rsidR="000A7FD8" w:rsidRPr="0053139B" w:rsidRDefault="000A7FD8" w:rsidP="00272FC2">
      <w:pPr>
        <w:shd w:val="clear" w:color="auto" w:fill="FFFFFF"/>
        <w:spacing w:before="120"/>
        <w:ind w:firstLine="720"/>
        <w:jc w:val="both"/>
        <w:rPr>
          <w:rFonts w:asciiTheme="majorHAnsi" w:hAnsiTheme="majorHAnsi" w:cstheme="majorHAnsi"/>
          <w:i/>
          <w:sz w:val="28"/>
          <w:szCs w:val="28"/>
        </w:rPr>
      </w:pPr>
      <w:r w:rsidRPr="0053139B">
        <w:rPr>
          <w:rFonts w:asciiTheme="majorHAnsi" w:hAnsiTheme="majorHAnsi" w:cstheme="majorHAnsi"/>
          <w:i/>
          <w:sz w:val="28"/>
          <w:szCs w:val="28"/>
          <w:lang w:val="vi-VN"/>
        </w:rPr>
        <w:t xml:space="preserve">Căn cứ Luật Ngân sách </w:t>
      </w:r>
      <w:r w:rsidR="007B2D00" w:rsidRPr="0053139B">
        <w:rPr>
          <w:rFonts w:asciiTheme="majorHAnsi" w:hAnsiTheme="majorHAnsi" w:cstheme="majorHAnsi"/>
          <w:i/>
          <w:sz w:val="28"/>
          <w:szCs w:val="28"/>
          <w:lang w:val="vi-VN"/>
        </w:rPr>
        <w:t>N</w:t>
      </w:r>
      <w:r w:rsidRPr="0053139B">
        <w:rPr>
          <w:rFonts w:asciiTheme="majorHAnsi" w:hAnsiTheme="majorHAnsi" w:cstheme="majorHAnsi"/>
          <w:i/>
          <w:sz w:val="28"/>
          <w:szCs w:val="28"/>
          <w:lang w:val="vi-VN"/>
        </w:rPr>
        <w:t>hà nước số 89/2025/QH15;</w:t>
      </w:r>
    </w:p>
    <w:p w14:paraId="49C295AE" w14:textId="2598EFCB" w:rsidR="004E2D52" w:rsidRPr="0053139B" w:rsidRDefault="004E2D52" w:rsidP="00272FC2">
      <w:pPr>
        <w:shd w:val="clear" w:color="auto" w:fill="FFFFFF"/>
        <w:spacing w:before="120"/>
        <w:ind w:firstLine="720"/>
        <w:jc w:val="both"/>
        <w:rPr>
          <w:rFonts w:asciiTheme="majorHAnsi" w:hAnsiTheme="majorHAnsi" w:cstheme="majorHAnsi"/>
          <w:i/>
          <w:sz w:val="28"/>
          <w:szCs w:val="28"/>
        </w:rPr>
      </w:pPr>
      <w:r w:rsidRPr="0053139B">
        <w:rPr>
          <w:rFonts w:asciiTheme="majorHAnsi" w:hAnsiTheme="majorHAnsi" w:cstheme="majorHAnsi"/>
          <w:i/>
          <w:sz w:val="28"/>
          <w:szCs w:val="28"/>
          <w:lang w:val="vi-VN"/>
        </w:rPr>
        <w:t xml:space="preserve">Căn cứ Luật </w:t>
      </w:r>
      <w:r w:rsidRPr="0053139B">
        <w:rPr>
          <w:rFonts w:asciiTheme="majorHAnsi" w:hAnsiTheme="majorHAnsi" w:cstheme="majorHAnsi"/>
          <w:i/>
          <w:sz w:val="28"/>
          <w:szCs w:val="28"/>
        </w:rPr>
        <w:t>K</w:t>
      </w:r>
      <w:r w:rsidRPr="0053139B">
        <w:rPr>
          <w:rFonts w:asciiTheme="majorHAnsi" w:hAnsiTheme="majorHAnsi" w:cstheme="majorHAnsi"/>
          <w:i/>
          <w:sz w:val="28"/>
          <w:szCs w:val="28"/>
          <w:lang w:val="vi-VN"/>
        </w:rPr>
        <w:t>hoa học, công nghệ và đổi mới sáng tạo</w:t>
      </w:r>
      <w:r w:rsidRPr="0053139B">
        <w:rPr>
          <w:rFonts w:asciiTheme="majorHAnsi" w:hAnsiTheme="majorHAnsi" w:cstheme="majorHAnsi"/>
          <w:b/>
          <w:bCs/>
          <w:sz w:val="28"/>
          <w:szCs w:val="28"/>
        </w:rPr>
        <w:t xml:space="preserve"> </w:t>
      </w:r>
      <w:r w:rsidRPr="0053139B">
        <w:rPr>
          <w:rFonts w:asciiTheme="majorHAnsi" w:hAnsiTheme="majorHAnsi" w:cstheme="majorHAnsi"/>
          <w:i/>
          <w:sz w:val="28"/>
          <w:szCs w:val="28"/>
        </w:rPr>
        <w:t>số 93/2025/QH15;</w:t>
      </w:r>
    </w:p>
    <w:p w14:paraId="780A5EBE" w14:textId="03CE3294" w:rsidR="000A7FD8" w:rsidRPr="0053139B" w:rsidRDefault="000A7FD8" w:rsidP="00272FC2">
      <w:pPr>
        <w:shd w:val="clear" w:color="auto" w:fill="FFFFFF"/>
        <w:spacing w:before="120"/>
        <w:ind w:firstLine="720"/>
        <w:jc w:val="both"/>
        <w:rPr>
          <w:rFonts w:asciiTheme="majorHAnsi" w:hAnsiTheme="majorHAnsi" w:cstheme="majorHAnsi"/>
          <w:i/>
          <w:sz w:val="28"/>
          <w:szCs w:val="28"/>
        </w:rPr>
      </w:pPr>
      <w:r w:rsidRPr="0053139B">
        <w:rPr>
          <w:rFonts w:asciiTheme="majorHAnsi" w:hAnsiTheme="majorHAnsi" w:cstheme="majorHAnsi"/>
          <w:i/>
          <w:sz w:val="28"/>
          <w:szCs w:val="28"/>
          <w:lang w:val="vi-VN"/>
        </w:rPr>
        <w:t xml:space="preserve">Căn cứ Nghị định số 78/2025/NĐ-CP của Chính phủ </w:t>
      </w:r>
      <w:r w:rsidR="007B2D00" w:rsidRPr="0053139B">
        <w:rPr>
          <w:rFonts w:asciiTheme="majorHAnsi" w:hAnsiTheme="majorHAnsi" w:cstheme="majorHAnsi"/>
          <w:i/>
          <w:sz w:val="28"/>
          <w:szCs w:val="28"/>
          <w:lang w:val="vi-VN"/>
        </w:rPr>
        <w:t>q</w:t>
      </w:r>
      <w:r w:rsidRPr="0053139B">
        <w:rPr>
          <w:rFonts w:asciiTheme="majorHAnsi" w:hAnsiTheme="majorHAnsi" w:cstheme="majorHAnsi"/>
          <w:i/>
          <w:sz w:val="28"/>
          <w:szCs w:val="28"/>
          <w:lang w:val="vi-VN"/>
        </w:rPr>
        <w:t>uy định chi tiết một số điều và biện pháp để tổ chức, hướng dẫn thi hành Luật Ban hành văn bản quy phạm pháp luật được sửa đổi, bổ sung bởi Nghị định số 187/2025/NĐ-CP</w:t>
      </w:r>
      <w:r w:rsidR="004E2D52" w:rsidRPr="0053139B">
        <w:rPr>
          <w:rFonts w:asciiTheme="majorHAnsi" w:hAnsiTheme="majorHAnsi" w:cstheme="majorHAnsi"/>
          <w:i/>
          <w:sz w:val="28"/>
          <w:szCs w:val="28"/>
        </w:rPr>
        <w:t>;</w:t>
      </w:r>
    </w:p>
    <w:p w14:paraId="40E195A3" w14:textId="5A5ABC4F" w:rsidR="000A7FD8" w:rsidRPr="0053139B" w:rsidRDefault="000A7FD8" w:rsidP="00272FC2">
      <w:pPr>
        <w:shd w:val="clear" w:color="auto" w:fill="FFFFFF"/>
        <w:spacing w:before="120"/>
        <w:ind w:firstLine="720"/>
        <w:jc w:val="both"/>
        <w:rPr>
          <w:rFonts w:asciiTheme="majorHAnsi" w:hAnsiTheme="majorHAnsi" w:cstheme="majorHAnsi"/>
          <w:i/>
          <w:sz w:val="28"/>
          <w:szCs w:val="28"/>
          <w:lang w:val="vi-VN"/>
        </w:rPr>
      </w:pPr>
      <w:r w:rsidRPr="0053139B">
        <w:rPr>
          <w:rFonts w:asciiTheme="majorHAnsi" w:hAnsiTheme="majorHAnsi" w:cstheme="majorHAnsi"/>
          <w:i/>
          <w:sz w:val="28"/>
          <w:szCs w:val="28"/>
          <w:lang w:val="vi-VN"/>
        </w:rPr>
        <w:t xml:space="preserve">Căn cứ Nghị định số 265/2025/NĐ-CP của Chính phủ quy định chi tiết và hướng dẫn thi hành một số điều của Luật Khoa học, </w:t>
      </w:r>
      <w:r w:rsidR="00D2410E" w:rsidRPr="0053139B">
        <w:rPr>
          <w:rFonts w:asciiTheme="majorHAnsi" w:hAnsiTheme="majorHAnsi" w:cstheme="majorHAnsi"/>
          <w:i/>
          <w:sz w:val="28"/>
          <w:szCs w:val="28"/>
        </w:rPr>
        <w:t>C</w:t>
      </w:r>
      <w:r w:rsidRPr="0053139B">
        <w:rPr>
          <w:rFonts w:asciiTheme="majorHAnsi" w:hAnsiTheme="majorHAnsi" w:cstheme="majorHAnsi"/>
          <w:i/>
          <w:sz w:val="28"/>
          <w:szCs w:val="28"/>
          <w:lang w:val="vi-VN"/>
        </w:rPr>
        <w:t xml:space="preserve">ông nghệ và </w:t>
      </w:r>
      <w:r w:rsidR="00D2410E" w:rsidRPr="0053139B">
        <w:rPr>
          <w:rFonts w:asciiTheme="majorHAnsi" w:hAnsiTheme="majorHAnsi" w:cstheme="majorHAnsi"/>
          <w:i/>
          <w:sz w:val="28"/>
          <w:szCs w:val="28"/>
        </w:rPr>
        <w:t>Đ</w:t>
      </w:r>
      <w:r w:rsidRPr="0053139B">
        <w:rPr>
          <w:rFonts w:asciiTheme="majorHAnsi" w:hAnsiTheme="majorHAnsi" w:cstheme="majorHAnsi"/>
          <w:i/>
          <w:sz w:val="28"/>
          <w:szCs w:val="28"/>
          <w:lang w:val="vi-VN"/>
        </w:rPr>
        <w:t>ổi mới sáng tạo</w:t>
      </w:r>
      <w:r w:rsidRPr="0053139B">
        <w:rPr>
          <w:rFonts w:asciiTheme="majorHAnsi" w:hAnsiTheme="majorHAnsi" w:cstheme="majorHAnsi"/>
          <w:b/>
          <w:bCs/>
          <w:sz w:val="28"/>
          <w:szCs w:val="28"/>
          <w:lang w:val="vi-VN"/>
        </w:rPr>
        <w:t xml:space="preserve"> </w:t>
      </w:r>
      <w:r w:rsidRPr="0053139B">
        <w:rPr>
          <w:rFonts w:asciiTheme="majorHAnsi" w:hAnsiTheme="majorHAnsi" w:cstheme="majorHAnsi"/>
          <w:i/>
          <w:sz w:val="28"/>
          <w:szCs w:val="28"/>
          <w:lang w:val="vi-VN"/>
        </w:rPr>
        <w:t>về tài chính và đầu tư trong khoa học, công nghệ và đổi mới sáng tạo;</w:t>
      </w:r>
    </w:p>
    <w:p w14:paraId="2936565F" w14:textId="25726FBE" w:rsidR="000A7FD8" w:rsidRPr="0053139B" w:rsidRDefault="000A7FD8" w:rsidP="00272FC2">
      <w:pPr>
        <w:shd w:val="clear" w:color="auto" w:fill="FFFFFF"/>
        <w:spacing w:before="120"/>
        <w:ind w:firstLine="720"/>
        <w:jc w:val="both"/>
        <w:rPr>
          <w:rFonts w:asciiTheme="majorHAnsi" w:hAnsiTheme="majorHAnsi" w:cstheme="majorHAnsi"/>
          <w:i/>
          <w:spacing w:val="2"/>
          <w:sz w:val="28"/>
          <w:szCs w:val="28"/>
          <w:lang w:val="vi-VN"/>
        </w:rPr>
      </w:pPr>
      <w:r w:rsidRPr="0053139B">
        <w:rPr>
          <w:rFonts w:asciiTheme="majorHAnsi" w:hAnsiTheme="majorHAnsi" w:cstheme="majorHAnsi"/>
          <w:i/>
          <w:spacing w:val="2"/>
          <w:sz w:val="28"/>
          <w:szCs w:val="28"/>
          <w:lang w:val="vi-VN"/>
        </w:rPr>
        <w:t xml:space="preserve">Căn cứ Nghị định số 267/2025/NĐ-CP của Chính phủ quy định chi tiết và hướng dẫn một số điều của Luật Khoa học, </w:t>
      </w:r>
      <w:r w:rsidR="00D2410E" w:rsidRPr="0053139B">
        <w:rPr>
          <w:rFonts w:asciiTheme="majorHAnsi" w:hAnsiTheme="majorHAnsi" w:cstheme="majorHAnsi"/>
          <w:i/>
          <w:spacing w:val="2"/>
          <w:sz w:val="28"/>
          <w:szCs w:val="28"/>
        </w:rPr>
        <w:t>C</w:t>
      </w:r>
      <w:r w:rsidRPr="0053139B">
        <w:rPr>
          <w:rFonts w:asciiTheme="majorHAnsi" w:hAnsiTheme="majorHAnsi" w:cstheme="majorHAnsi"/>
          <w:i/>
          <w:spacing w:val="2"/>
          <w:sz w:val="28"/>
          <w:szCs w:val="28"/>
          <w:lang w:val="vi-VN"/>
        </w:rPr>
        <w:t xml:space="preserve">ông nghệ và </w:t>
      </w:r>
      <w:r w:rsidR="00D2410E" w:rsidRPr="0053139B">
        <w:rPr>
          <w:rFonts w:asciiTheme="majorHAnsi" w:hAnsiTheme="majorHAnsi" w:cstheme="majorHAnsi"/>
          <w:i/>
          <w:spacing w:val="2"/>
          <w:sz w:val="28"/>
          <w:szCs w:val="28"/>
        </w:rPr>
        <w:t>Đ</w:t>
      </w:r>
      <w:r w:rsidRPr="0053139B">
        <w:rPr>
          <w:rFonts w:asciiTheme="majorHAnsi" w:hAnsiTheme="majorHAnsi" w:cstheme="majorHAnsi"/>
          <w:i/>
          <w:spacing w:val="2"/>
          <w:sz w:val="28"/>
          <w:szCs w:val="28"/>
          <w:lang w:val="vi-VN"/>
        </w:rPr>
        <w:t>ổi mới sáng tạo</w:t>
      </w:r>
      <w:r w:rsidRPr="0053139B">
        <w:rPr>
          <w:rFonts w:asciiTheme="majorHAnsi" w:hAnsiTheme="majorHAnsi" w:cstheme="majorHAnsi"/>
          <w:b/>
          <w:bCs/>
          <w:spacing w:val="2"/>
          <w:sz w:val="28"/>
          <w:szCs w:val="28"/>
          <w:lang w:val="vi-VN"/>
        </w:rPr>
        <w:t xml:space="preserve"> </w:t>
      </w:r>
      <w:r w:rsidRPr="0053139B">
        <w:rPr>
          <w:rFonts w:asciiTheme="majorHAnsi" w:hAnsiTheme="majorHAnsi" w:cstheme="majorHAnsi"/>
          <w:i/>
          <w:spacing w:val="2"/>
          <w:sz w:val="28"/>
          <w:szCs w:val="28"/>
          <w:lang w:val="vi-VN"/>
        </w:rPr>
        <w:t>về chương trình, nhiệm vụ khoa học, công nghệ và đổi mới sáng tạo</w:t>
      </w:r>
      <w:r w:rsidRPr="0053139B">
        <w:rPr>
          <w:rFonts w:asciiTheme="majorHAnsi" w:hAnsiTheme="majorHAnsi" w:cstheme="majorHAnsi"/>
          <w:b/>
          <w:bCs/>
          <w:spacing w:val="2"/>
          <w:sz w:val="28"/>
          <w:szCs w:val="28"/>
          <w:lang w:val="vi-VN"/>
        </w:rPr>
        <w:t xml:space="preserve"> </w:t>
      </w:r>
      <w:r w:rsidRPr="0053139B">
        <w:rPr>
          <w:rFonts w:asciiTheme="majorHAnsi" w:hAnsiTheme="majorHAnsi" w:cstheme="majorHAnsi"/>
          <w:i/>
          <w:spacing w:val="2"/>
          <w:sz w:val="28"/>
          <w:szCs w:val="28"/>
          <w:lang w:val="vi-VN"/>
        </w:rPr>
        <w:t>và một số quy định về thúc đẩy hoạt động nghiên cứu khoa học, phát triển công nghệ và đổi mới sáng tạo;</w:t>
      </w:r>
    </w:p>
    <w:p w14:paraId="249C5148" w14:textId="5AB320F2" w:rsidR="000A7FD8" w:rsidRPr="0053139B" w:rsidRDefault="000A7FD8" w:rsidP="00272FC2">
      <w:pPr>
        <w:shd w:val="clear" w:color="auto" w:fill="FFFFFF"/>
        <w:spacing w:before="120"/>
        <w:ind w:firstLine="720"/>
        <w:jc w:val="both"/>
        <w:rPr>
          <w:rFonts w:asciiTheme="majorHAnsi" w:hAnsiTheme="majorHAnsi" w:cstheme="majorHAnsi"/>
          <w:i/>
          <w:sz w:val="28"/>
          <w:szCs w:val="28"/>
          <w:lang w:val="vi-VN"/>
        </w:rPr>
      </w:pPr>
      <w:r w:rsidRPr="0053139B">
        <w:rPr>
          <w:rFonts w:asciiTheme="majorHAnsi" w:hAnsiTheme="majorHAnsi" w:cstheme="majorHAnsi"/>
          <w:i/>
          <w:sz w:val="28"/>
          <w:szCs w:val="28"/>
          <w:lang w:val="vi-VN"/>
        </w:rPr>
        <w:t xml:space="preserve">Căn cứ Nghị định số 268/2025/NĐ-CP </w:t>
      </w:r>
      <w:r w:rsidRPr="0053139B">
        <w:rPr>
          <w:rFonts w:asciiTheme="majorHAnsi" w:hAnsiTheme="majorHAnsi" w:cstheme="majorHAnsi"/>
          <w:i/>
          <w:iCs/>
          <w:sz w:val="28"/>
          <w:szCs w:val="28"/>
          <w:lang w:val="vi-VN"/>
        </w:rPr>
        <w:t xml:space="preserve">của Chính phủ quy định chi tiết và hướng dẫn thi hành một số điều của Luật </w:t>
      </w:r>
      <w:r w:rsidRPr="0053139B">
        <w:rPr>
          <w:rFonts w:asciiTheme="majorHAnsi" w:hAnsiTheme="majorHAnsi" w:cstheme="majorHAnsi"/>
          <w:i/>
          <w:sz w:val="28"/>
          <w:szCs w:val="28"/>
          <w:lang w:val="vi-VN"/>
        </w:rPr>
        <w:t xml:space="preserve">Khoa học, </w:t>
      </w:r>
      <w:r w:rsidR="00D2410E" w:rsidRPr="0053139B">
        <w:rPr>
          <w:rFonts w:asciiTheme="majorHAnsi" w:hAnsiTheme="majorHAnsi" w:cstheme="majorHAnsi"/>
          <w:i/>
          <w:sz w:val="28"/>
          <w:szCs w:val="28"/>
        </w:rPr>
        <w:t>C</w:t>
      </w:r>
      <w:r w:rsidRPr="0053139B">
        <w:rPr>
          <w:rFonts w:asciiTheme="majorHAnsi" w:hAnsiTheme="majorHAnsi" w:cstheme="majorHAnsi"/>
          <w:i/>
          <w:sz w:val="28"/>
          <w:szCs w:val="28"/>
          <w:lang w:val="vi-VN"/>
        </w:rPr>
        <w:t xml:space="preserve">ông nghệ và </w:t>
      </w:r>
      <w:r w:rsidR="00D2410E" w:rsidRPr="0053139B">
        <w:rPr>
          <w:rFonts w:asciiTheme="majorHAnsi" w:hAnsiTheme="majorHAnsi" w:cstheme="majorHAnsi"/>
          <w:i/>
          <w:sz w:val="28"/>
          <w:szCs w:val="28"/>
        </w:rPr>
        <w:t>Đ</w:t>
      </w:r>
      <w:r w:rsidRPr="0053139B">
        <w:rPr>
          <w:rFonts w:asciiTheme="majorHAnsi" w:hAnsiTheme="majorHAnsi" w:cstheme="majorHAnsi"/>
          <w:i/>
          <w:sz w:val="28"/>
          <w:szCs w:val="28"/>
          <w:lang w:val="vi-VN"/>
        </w:rPr>
        <w:t>ổi mới sáng tạo</w:t>
      </w:r>
      <w:r w:rsidRPr="0053139B">
        <w:rPr>
          <w:rFonts w:asciiTheme="majorHAnsi" w:hAnsiTheme="majorHAnsi" w:cstheme="majorHAnsi"/>
          <w:b/>
          <w:bCs/>
          <w:sz w:val="28"/>
          <w:szCs w:val="28"/>
          <w:lang w:val="vi-VN"/>
        </w:rPr>
        <w:t xml:space="preserve"> </w:t>
      </w:r>
      <w:r w:rsidRPr="0053139B">
        <w:rPr>
          <w:rFonts w:asciiTheme="majorHAnsi" w:hAnsiTheme="majorHAnsi" w:cstheme="majorHAnsi"/>
          <w:i/>
          <w:iCs/>
          <w:sz w:val="28"/>
          <w:szCs w:val="28"/>
          <w:lang w:val="vi-VN"/>
        </w:rPr>
        <w:t xml:space="preserve">về đổi mới sáng tạo; khuyến khích hoạt động </w:t>
      </w:r>
      <w:r w:rsidRPr="0053139B">
        <w:rPr>
          <w:rFonts w:asciiTheme="majorHAnsi" w:hAnsiTheme="majorHAnsi" w:cstheme="majorHAnsi"/>
          <w:i/>
          <w:sz w:val="28"/>
          <w:szCs w:val="28"/>
          <w:lang w:val="vi-VN"/>
        </w:rPr>
        <w:t>khoa học, công nghệ và đổi mới sáng tạo</w:t>
      </w:r>
      <w:r w:rsidRPr="0053139B">
        <w:rPr>
          <w:rFonts w:asciiTheme="majorHAnsi" w:hAnsiTheme="majorHAnsi" w:cstheme="majorHAnsi"/>
          <w:b/>
          <w:bCs/>
          <w:sz w:val="28"/>
          <w:szCs w:val="28"/>
          <w:lang w:val="vi-VN"/>
        </w:rPr>
        <w:t xml:space="preserve"> </w:t>
      </w:r>
      <w:r w:rsidRPr="0053139B">
        <w:rPr>
          <w:rFonts w:asciiTheme="majorHAnsi" w:hAnsiTheme="majorHAnsi" w:cstheme="majorHAnsi"/>
          <w:i/>
          <w:iCs/>
          <w:sz w:val="28"/>
          <w:szCs w:val="28"/>
          <w:lang w:val="vi-VN"/>
        </w:rPr>
        <w:t>trong doanh nghiệp; công nhận trung tâm đổi mới sáng tạo, hỗ trợ khởi nghiệp sáng tạo; công nhận cá nhân, doanh nghiệp khởi nghiệp sáng tạo; hạ tầng, mạng lưới và hệ sinh thái khởi nghiệp sáng tạo;</w:t>
      </w:r>
    </w:p>
    <w:p w14:paraId="1BE6F7AC" w14:textId="77777777" w:rsidR="000A7FD8" w:rsidRPr="0053139B" w:rsidRDefault="000A7FD8" w:rsidP="00272FC2">
      <w:pPr>
        <w:shd w:val="clear" w:color="auto" w:fill="FFFFFF"/>
        <w:spacing w:before="120"/>
        <w:ind w:firstLine="720"/>
        <w:jc w:val="both"/>
        <w:rPr>
          <w:rFonts w:asciiTheme="majorHAnsi" w:hAnsiTheme="majorHAnsi" w:cstheme="majorHAnsi"/>
          <w:bCs/>
          <w:i/>
          <w:iCs/>
          <w:sz w:val="28"/>
          <w:szCs w:val="28"/>
          <w:lang w:val="de-DE"/>
        </w:rPr>
      </w:pPr>
      <w:r w:rsidRPr="0053139B">
        <w:rPr>
          <w:rFonts w:asciiTheme="majorHAnsi" w:hAnsiTheme="majorHAnsi" w:cstheme="majorHAnsi"/>
          <w:i/>
          <w:sz w:val="28"/>
          <w:szCs w:val="28"/>
          <w:lang w:val="vi-VN"/>
        </w:rPr>
        <w:t>Căn cứ Thông tư số 39/2025/TT-BKHCN của Bộ trưởng Bộ Khoa học và Công nghệ quy định chi tiết và hướng dẫn về lập dự toán, quản lý sử dụng và quyết toán một số nội dung chi ngân sách nhà nước thực hiện nhiệm vụ khoa học, công nghệ và đổi mới sáng tạo;</w:t>
      </w:r>
    </w:p>
    <w:p w14:paraId="06B84406" w14:textId="17DF8956" w:rsidR="000A7FD8" w:rsidRPr="0053139B" w:rsidRDefault="000A7FD8" w:rsidP="00272FC2">
      <w:pPr>
        <w:spacing w:before="120"/>
        <w:ind w:firstLine="720"/>
        <w:jc w:val="both"/>
        <w:rPr>
          <w:rFonts w:asciiTheme="majorHAnsi" w:hAnsiTheme="majorHAnsi" w:cstheme="majorHAnsi"/>
          <w:i/>
          <w:sz w:val="28"/>
          <w:szCs w:val="28"/>
          <w:lang w:val="vi-VN"/>
        </w:rPr>
      </w:pPr>
      <w:r w:rsidRPr="0053139B">
        <w:rPr>
          <w:rFonts w:asciiTheme="majorHAnsi" w:hAnsiTheme="majorHAnsi" w:cstheme="majorHAnsi"/>
          <w:i/>
          <w:sz w:val="28"/>
          <w:szCs w:val="28"/>
          <w:lang w:val="vi-VN"/>
        </w:rPr>
        <w:t xml:space="preserve">Xét Tờ trình số </w:t>
      </w:r>
      <w:r w:rsidR="00AD279A" w:rsidRPr="0053139B">
        <w:rPr>
          <w:rFonts w:asciiTheme="majorHAnsi" w:hAnsiTheme="majorHAnsi" w:cstheme="majorHAnsi"/>
          <w:i/>
          <w:sz w:val="28"/>
          <w:szCs w:val="28"/>
        </w:rPr>
        <w:t>433</w:t>
      </w:r>
      <w:r w:rsidRPr="0053139B">
        <w:rPr>
          <w:rFonts w:asciiTheme="majorHAnsi" w:hAnsiTheme="majorHAnsi" w:cstheme="majorHAnsi"/>
          <w:i/>
          <w:sz w:val="28"/>
          <w:szCs w:val="28"/>
          <w:lang w:val="vi-VN"/>
        </w:rPr>
        <w:t xml:space="preserve">/TTr-UBND ngày </w:t>
      </w:r>
      <w:r w:rsidR="00AD279A" w:rsidRPr="0053139B">
        <w:rPr>
          <w:rFonts w:asciiTheme="majorHAnsi" w:hAnsiTheme="majorHAnsi" w:cstheme="majorHAnsi"/>
          <w:i/>
          <w:sz w:val="28"/>
          <w:szCs w:val="28"/>
        </w:rPr>
        <w:t>16</w:t>
      </w:r>
      <w:r w:rsidRPr="0053139B">
        <w:rPr>
          <w:rFonts w:asciiTheme="majorHAnsi" w:hAnsiTheme="majorHAnsi" w:cstheme="majorHAnsi"/>
          <w:i/>
          <w:sz w:val="28"/>
          <w:szCs w:val="28"/>
          <w:lang w:val="vi-VN"/>
        </w:rPr>
        <w:t xml:space="preserve"> tháng </w:t>
      </w:r>
      <w:r w:rsidR="00AD279A" w:rsidRPr="0053139B">
        <w:rPr>
          <w:rFonts w:asciiTheme="majorHAnsi" w:hAnsiTheme="majorHAnsi" w:cstheme="majorHAnsi"/>
          <w:i/>
          <w:sz w:val="28"/>
          <w:szCs w:val="28"/>
        </w:rPr>
        <w:t>6</w:t>
      </w:r>
      <w:r w:rsidRPr="0053139B">
        <w:rPr>
          <w:rFonts w:asciiTheme="majorHAnsi" w:hAnsiTheme="majorHAnsi" w:cstheme="majorHAnsi"/>
          <w:i/>
          <w:sz w:val="28"/>
          <w:szCs w:val="28"/>
          <w:lang w:val="vi-VN"/>
        </w:rPr>
        <w:t xml:space="preserve"> năm 202</w:t>
      </w:r>
      <w:r w:rsidRPr="0053139B">
        <w:rPr>
          <w:rFonts w:asciiTheme="majorHAnsi" w:hAnsiTheme="majorHAnsi" w:cstheme="majorHAnsi"/>
          <w:i/>
          <w:sz w:val="28"/>
          <w:szCs w:val="28"/>
          <w:lang w:val="de-DE"/>
        </w:rPr>
        <w:t>6</w:t>
      </w:r>
      <w:r w:rsidRPr="0053139B">
        <w:rPr>
          <w:rFonts w:asciiTheme="majorHAnsi" w:hAnsiTheme="majorHAnsi" w:cstheme="majorHAnsi"/>
          <w:i/>
          <w:sz w:val="28"/>
          <w:szCs w:val="28"/>
          <w:lang w:val="vi-VN"/>
        </w:rPr>
        <w:t xml:space="preserve"> của </w:t>
      </w:r>
      <w:r w:rsidR="00D7190D" w:rsidRPr="0053139B">
        <w:rPr>
          <w:rFonts w:asciiTheme="majorHAnsi" w:hAnsiTheme="majorHAnsi" w:cstheme="majorHAnsi"/>
          <w:i/>
          <w:sz w:val="28"/>
          <w:szCs w:val="28"/>
        </w:rPr>
        <w:t>UBND</w:t>
      </w:r>
      <w:r w:rsidR="00706C00" w:rsidRPr="0053139B">
        <w:rPr>
          <w:rFonts w:asciiTheme="majorHAnsi" w:hAnsiTheme="majorHAnsi" w:cstheme="majorHAnsi"/>
          <w:i/>
          <w:sz w:val="28"/>
          <w:szCs w:val="28"/>
        </w:rPr>
        <w:t xml:space="preserve"> tỉnh;</w:t>
      </w:r>
      <w:r w:rsidR="00BD7091" w:rsidRPr="0053139B">
        <w:rPr>
          <w:rFonts w:asciiTheme="majorHAnsi" w:hAnsiTheme="majorHAnsi" w:cstheme="majorHAnsi"/>
          <w:i/>
          <w:sz w:val="28"/>
          <w:szCs w:val="28"/>
        </w:rPr>
        <w:t xml:space="preserve"> </w:t>
      </w:r>
      <w:r w:rsidR="00BD7091" w:rsidRPr="0053139B">
        <w:rPr>
          <w:rFonts w:asciiTheme="majorHAnsi" w:hAnsiTheme="majorHAnsi" w:cstheme="majorHAnsi"/>
          <w:i/>
          <w:sz w:val="28"/>
          <w:szCs w:val="28"/>
          <w:lang w:val="vi-VN"/>
        </w:rPr>
        <w:t>Báo cáo thẩm tra</w:t>
      </w:r>
      <w:r w:rsidR="00BD7091" w:rsidRPr="0053139B">
        <w:rPr>
          <w:rFonts w:asciiTheme="majorHAnsi" w:hAnsiTheme="majorHAnsi" w:cstheme="majorHAnsi"/>
          <w:i/>
          <w:sz w:val="28"/>
          <w:szCs w:val="28"/>
          <w:lang w:val="de-DE"/>
        </w:rPr>
        <w:t xml:space="preserve"> số </w:t>
      </w:r>
      <w:r w:rsidR="00402FB7" w:rsidRPr="0053139B">
        <w:rPr>
          <w:rFonts w:asciiTheme="majorHAnsi" w:hAnsiTheme="majorHAnsi" w:cstheme="majorHAnsi"/>
          <w:i/>
          <w:sz w:val="28"/>
          <w:szCs w:val="28"/>
          <w:lang w:val="de-DE"/>
        </w:rPr>
        <w:t>97</w:t>
      </w:r>
      <w:r w:rsidR="00BD7091" w:rsidRPr="0053139B">
        <w:rPr>
          <w:rFonts w:asciiTheme="majorHAnsi" w:hAnsiTheme="majorHAnsi" w:cstheme="majorHAnsi"/>
          <w:i/>
          <w:sz w:val="28"/>
          <w:szCs w:val="28"/>
          <w:lang w:val="de-DE"/>
        </w:rPr>
        <w:t>/BC-VHXH ngày</w:t>
      </w:r>
      <w:r w:rsidR="00402FB7" w:rsidRPr="0053139B">
        <w:rPr>
          <w:rFonts w:asciiTheme="majorHAnsi" w:hAnsiTheme="majorHAnsi" w:cstheme="majorHAnsi"/>
          <w:i/>
          <w:sz w:val="28"/>
          <w:szCs w:val="28"/>
          <w:lang w:val="de-DE"/>
        </w:rPr>
        <w:t xml:space="preserve"> 16 </w:t>
      </w:r>
      <w:r w:rsidR="00BD7091" w:rsidRPr="0053139B">
        <w:rPr>
          <w:rFonts w:asciiTheme="majorHAnsi" w:hAnsiTheme="majorHAnsi" w:cstheme="majorHAnsi"/>
          <w:i/>
          <w:sz w:val="28"/>
          <w:szCs w:val="28"/>
          <w:lang w:val="de-DE"/>
        </w:rPr>
        <w:t xml:space="preserve">tháng 7  năm 2026  </w:t>
      </w:r>
      <w:r w:rsidR="00BD7091" w:rsidRPr="0053139B">
        <w:rPr>
          <w:rFonts w:asciiTheme="majorHAnsi" w:hAnsiTheme="majorHAnsi" w:cstheme="majorHAnsi"/>
          <w:i/>
          <w:sz w:val="28"/>
          <w:szCs w:val="28"/>
          <w:lang w:val="vi-VN"/>
        </w:rPr>
        <w:t xml:space="preserve">của Ban </w:t>
      </w:r>
      <w:r w:rsidR="00BD7091" w:rsidRPr="0053139B">
        <w:rPr>
          <w:rFonts w:asciiTheme="majorHAnsi" w:hAnsiTheme="majorHAnsi" w:cstheme="majorHAnsi"/>
          <w:i/>
          <w:sz w:val="28"/>
          <w:szCs w:val="28"/>
        </w:rPr>
        <w:t>Văn hóa - Xã hội</w:t>
      </w:r>
      <w:r w:rsidR="00BD7091" w:rsidRPr="0053139B">
        <w:rPr>
          <w:rFonts w:asciiTheme="majorHAnsi" w:hAnsiTheme="majorHAnsi" w:cstheme="majorHAnsi"/>
          <w:i/>
          <w:sz w:val="28"/>
          <w:szCs w:val="28"/>
          <w:lang w:val="vi-VN"/>
        </w:rPr>
        <w:t xml:space="preserve"> </w:t>
      </w:r>
      <w:r w:rsidR="004E2D52" w:rsidRPr="0053139B">
        <w:rPr>
          <w:rFonts w:asciiTheme="majorHAnsi" w:hAnsiTheme="majorHAnsi" w:cstheme="majorHAnsi"/>
          <w:i/>
          <w:sz w:val="28"/>
          <w:szCs w:val="28"/>
        </w:rPr>
        <w:t xml:space="preserve">của </w:t>
      </w:r>
      <w:r w:rsidR="00D7190D" w:rsidRPr="0053139B">
        <w:rPr>
          <w:rFonts w:asciiTheme="majorHAnsi" w:hAnsiTheme="majorHAnsi" w:cstheme="majorHAnsi"/>
          <w:i/>
          <w:sz w:val="28"/>
          <w:szCs w:val="28"/>
        </w:rPr>
        <w:t>HĐND</w:t>
      </w:r>
      <w:r w:rsidR="00BD7091" w:rsidRPr="0053139B">
        <w:rPr>
          <w:rFonts w:asciiTheme="majorHAnsi" w:hAnsiTheme="majorHAnsi" w:cstheme="majorHAnsi"/>
          <w:i/>
          <w:sz w:val="28"/>
          <w:szCs w:val="28"/>
          <w:lang w:val="vi-VN"/>
        </w:rPr>
        <w:t xml:space="preserve"> tỉnh</w:t>
      </w:r>
      <w:r w:rsidR="00BD7091" w:rsidRPr="0053139B">
        <w:rPr>
          <w:rFonts w:asciiTheme="majorHAnsi" w:hAnsiTheme="majorHAnsi" w:cstheme="majorHAnsi"/>
          <w:i/>
          <w:sz w:val="28"/>
          <w:szCs w:val="28"/>
        </w:rPr>
        <w:t>; ý</w:t>
      </w:r>
      <w:r w:rsidRPr="0053139B">
        <w:rPr>
          <w:rFonts w:asciiTheme="majorHAnsi" w:hAnsiTheme="majorHAnsi" w:cstheme="majorHAnsi"/>
          <w:i/>
          <w:sz w:val="28"/>
          <w:szCs w:val="28"/>
          <w:lang w:val="vi-VN"/>
        </w:rPr>
        <w:t xml:space="preserve"> kiến thảo luận của đại biểu </w:t>
      </w:r>
      <w:r w:rsidR="00D7190D" w:rsidRPr="0053139B">
        <w:rPr>
          <w:rFonts w:asciiTheme="majorHAnsi" w:hAnsiTheme="majorHAnsi" w:cstheme="majorHAnsi"/>
          <w:i/>
          <w:sz w:val="28"/>
          <w:szCs w:val="28"/>
        </w:rPr>
        <w:t>HĐND</w:t>
      </w:r>
      <w:r w:rsidRPr="0053139B">
        <w:rPr>
          <w:rFonts w:asciiTheme="majorHAnsi" w:hAnsiTheme="majorHAnsi" w:cstheme="majorHAnsi"/>
          <w:i/>
          <w:sz w:val="28"/>
          <w:szCs w:val="28"/>
          <w:lang w:val="vi-VN"/>
        </w:rPr>
        <w:t xml:space="preserve"> tại kỳ họp;</w:t>
      </w:r>
    </w:p>
    <w:p w14:paraId="6616590B" w14:textId="624F2CDF" w:rsidR="000A7FD8" w:rsidRPr="0053139B" w:rsidRDefault="003C0621" w:rsidP="00272FC2">
      <w:pPr>
        <w:spacing w:before="120"/>
        <w:ind w:firstLine="720"/>
        <w:jc w:val="both"/>
        <w:rPr>
          <w:rFonts w:asciiTheme="majorHAnsi" w:hAnsiTheme="majorHAnsi" w:cstheme="majorHAnsi"/>
          <w:i/>
          <w:iCs/>
          <w:sz w:val="28"/>
          <w:szCs w:val="28"/>
        </w:rPr>
      </w:pPr>
      <w:r w:rsidRPr="0053139B">
        <w:rPr>
          <w:rFonts w:asciiTheme="majorHAnsi" w:hAnsiTheme="majorHAnsi" w:cstheme="majorHAnsi"/>
          <w:i/>
          <w:iCs/>
          <w:sz w:val="28"/>
          <w:szCs w:val="28"/>
          <w:shd w:val="clear" w:color="auto" w:fill="FFFFFF"/>
          <w:lang w:val="de-DE"/>
        </w:rPr>
        <w:lastRenderedPageBreak/>
        <w:t>HĐND</w:t>
      </w:r>
      <w:r w:rsidR="000A7FD8" w:rsidRPr="0053139B">
        <w:rPr>
          <w:rFonts w:asciiTheme="majorHAnsi" w:hAnsiTheme="majorHAnsi" w:cstheme="majorHAnsi"/>
          <w:i/>
          <w:iCs/>
          <w:sz w:val="28"/>
          <w:szCs w:val="28"/>
          <w:shd w:val="clear" w:color="auto" w:fill="FFFFFF"/>
          <w:lang w:val="de-DE"/>
        </w:rPr>
        <w:t xml:space="preserve"> ban hành Nghị quyết </w:t>
      </w:r>
      <w:r w:rsidR="000A7FD8" w:rsidRPr="0053139B">
        <w:rPr>
          <w:rFonts w:asciiTheme="majorHAnsi" w:hAnsiTheme="majorHAnsi" w:cstheme="majorHAnsi"/>
          <w:i/>
          <w:iCs/>
          <w:sz w:val="28"/>
          <w:szCs w:val="28"/>
          <w:lang w:val="vi-VN"/>
        </w:rPr>
        <w:t>quy định nội dung, mức chi thực hiện chương trình, nhiệm vụ khoa học, công nghệ và đổi mới sáng tạo; hoạt động hỗ trợ có sử dụng ngân sách nhà nước thuộc phạm vi quản lý của tỉnh</w:t>
      </w:r>
      <w:r w:rsidR="00266341" w:rsidRPr="0053139B">
        <w:rPr>
          <w:rFonts w:asciiTheme="majorHAnsi" w:hAnsiTheme="majorHAnsi" w:cstheme="majorHAnsi"/>
          <w:i/>
          <w:iCs/>
          <w:sz w:val="28"/>
          <w:szCs w:val="28"/>
        </w:rPr>
        <w:t>.</w:t>
      </w:r>
    </w:p>
    <w:p w14:paraId="0262E40D" w14:textId="54E70CC2" w:rsidR="000A7FD8" w:rsidRPr="0053139B" w:rsidRDefault="000A7FD8" w:rsidP="00272FC2">
      <w:pPr>
        <w:spacing w:before="120"/>
        <w:ind w:firstLine="720"/>
        <w:jc w:val="both"/>
        <w:rPr>
          <w:rFonts w:asciiTheme="majorHAnsi" w:hAnsiTheme="majorHAnsi" w:cstheme="majorHAnsi"/>
          <w:strike/>
          <w:sz w:val="28"/>
          <w:szCs w:val="28"/>
        </w:rPr>
      </w:pPr>
      <w:bookmarkStart w:id="2" w:name="dieu_1"/>
      <w:r w:rsidRPr="0053139B">
        <w:rPr>
          <w:rFonts w:asciiTheme="majorHAnsi" w:hAnsiTheme="majorHAnsi" w:cstheme="majorHAnsi"/>
          <w:b/>
          <w:bCs/>
          <w:sz w:val="28"/>
          <w:szCs w:val="28"/>
          <w:lang w:val="de-DE"/>
        </w:rPr>
        <w:t>Điều 1.</w:t>
      </w:r>
      <w:r w:rsidRPr="0053139B">
        <w:rPr>
          <w:rFonts w:asciiTheme="majorHAnsi" w:hAnsiTheme="majorHAnsi" w:cstheme="majorHAnsi"/>
          <w:sz w:val="28"/>
          <w:szCs w:val="28"/>
          <w:lang w:val="de-DE"/>
        </w:rPr>
        <w:t xml:space="preserve"> Ban hành kèm theo Nghị quyết này </w:t>
      </w:r>
      <w:bookmarkEnd w:id="2"/>
      <w:r w:rsidR="003C0621" w:rsidRPr="0053139B">
        <w:rPr>
          <w:rFonts w:asciiTheme="majorHAnsi" w:hAnsiTheme="majorHAnsi" w:cstheme="majorHAnsi"/>
          <w:sz w:val="28"/>
          <w:szCs w:val="28"/>
        </w:rPr>
        <w:t>q</w:t>
      </w:r>
      <w:r w:rsidRPr="0053139B">
        <w:rPr>
          <w:rFonts w:asciiTheme="majorHAnsi" w:hAnsiTheme="majorHAnsi" w:cstheme="majorHAnsi"/>
          <w:sz w:val="28"/>
          <w:szCs w:val="28"/>
          <w:lang w:val="vi-VN"/>
        </w:rPr>
        <w:t>uy định nội dung, mức chi thực hiện chương trình, nhiệm vụ khoa học, công nghệ và đổi mới sáng tạo; hoạt động hỗ trợ có sử dụng ngân sách nhà nước thuộc phạm vi quản lý của tỉnh</w:t>
      </w:r>
      <w:r w:rsidR="00266341" w:rsidRPr="0053139B">
        <w:rPr>
          <w:rFonts w:asciiTheme="majorHAnsi" w:hAnsiTheme="majorHAnsi" w:cstheme="majorHAnsi"/>
          <w:sz w:val="28"/>
          <w:szCs w:val="28"/>
        </w:rPr>
        <w:t>.</w:t>
      </w:r>
    </w:p>
    <w:p w14:paraId="5E79A43F" w14:textId="3088EB83" w:rsidR="000A7FD8" w:rsidRPr="0053139B" w:rsidRDefault="000A7FD8" w:rsidP="00272FC2">
      <w:pPr>
        <w:pStyle w:val="NormalWeb"/>
        <w:shd w:val="clear" w:color="auto" w:fill="FFFFFF"/>
        <w:spacing w:before="120" w:beforeAutospacing="0" w:after="0" w:afterAutospacing="0"/>
        <w:ind w:firstLine="720"/>
        <w:jc w:val="both"/>
        <w:rPr>
          <w:rFonts w:asciiTheme="majorHAnsi" w:hAnsiTheme="majorHAnsi" w:cstheme="majorHAnsi"/>
          <w:sz w:val="28"/>
          <w:szCs w:val="28"/>
          <w:lang w:val="de-DE"/>
        </w:rPr>
      </w:pPr>
      <w:bookmarkStart w:id="3" w:name="dieu_2"/>
      <w:r w:rsidRPr="0053139B">
        <w:rPr>
          <w:rFonts w:asciiTheme="majorHAnsi" w:hAnsiTheme="majorHAnsi" w:cstheme="majorHAnsi"/>
          <w:b/>
          <w:bCs/>
          <w:sz w:val="28"/>
          <w:szCs w:val="28"/>
          <w:lang w:val="de-DE"/>
        </w:rPr>
        <w:t xml:space="preserve">Điều </w:t>
      </w:r>
      <w:r w:rsidR="0035228D" w:rsidRPr="0053139B">
        <w:rPr>
          <w:rFonts w:asciiTheme="majorHAnsi" w:hAnsiTheme="majorHAnsi" w:cstheme="majorHAnsi"/>
          <w:b/>
          <w:bCs/>
          <w:sz w:val="28"/>
          <w:szCs w:val="28"/>
          <w:lang w:val="de-DE"/>
        </w:rPr>
        <w:t>2</w:t>
      </w:r>
      <w:r w:rsidRPr="0053139B">
        <w:rPr>
          <w:rFonts w:asciiTheme="majorHAnsi" w:hAnsiTheme="majorHAnsi" w:cstheme="majorHAnsi"/>
          <w:b/>
          <w:bCs/>
          <w:sz w:val="28"/>
          <w:szCs w:val="28"/>
          <w:lang w:val="de-DE"/>
        </w:rPr>
        <w:t xml:space="preserve">. </w:t>
      </w:r>
      <w:r w:rsidRPr="0053139B">
        <w:rPr>
          <w:rFonts w:asciiTheme="majorHAnsi" w:hAnsiTheme="majorHAnsi" w:cstheme="majorHAnsi"/>
          <w:sz w:val="28"/>
          <w:szCs w:val="28"/>
          <w:lang w:val="de-DE"/>
        </w:rPr>
        <w:t>Tổ chức thực hiện</w:t>
      </w:r>
      <w:bookmarkEnd w:id="3"/>
    </w:p>
    <w:p w14:paraId="67965A74" w14:textId="5AC907CB" w:rsidR="00D449B4" w:rsidRPr="0053139B" w:rsidRDefault="000A7FD8" w:rsidP="00272FC2">
      <w:pPr>
        <w:pStyle w:val="NormalWeb"/>
        <w:shd w:val="clear" w:color="auto" w:fill="FFFFFF"/>
        <w:spacing w:before="120" w:beforeAutospacing="0" w:after="0" w:afterAutospacing="0"/>
        <w:ind w:firstLine="720"/>
        <w:jc w:val="both"/>
        <w:rPr>
          <w:rFonts w:asciiTheme="majorHAnsi" w:hAnsiTheme="majorHAnsi" w:cstheme="majorHAnsi"/>
          <w:sz w:val="28"/>
          <w:szCs w:val="28"/>
          <w:lang w:val="de-DE"/>
        </w:rPr>
      </w:pPr>
      <w:r w:rsidRPr="0053139B">
        <w:rPr>
          <w:rFonts w:asciiTheme="majorHAnsi" w:hAnsiTheme="majorHAnsi" w:cstheme="majorHAnsi"/>
          <w:sz w:val="28"/>
          <w:szCs w:val="28"/>
          <w:lang w:val="de-DE"/>
        </w:rPr>
        <w:t xml:space="preserve">1. </w:t>
      </w:r>
      <w:r w:rsidR="00071576" w:rsidRPr="0053139B">
        <w:rPr>
          <w:rFonts w:asciiTheme="majorHAnsi" w:hAnsiTheme="majorHAnsi" w:cstheme="majorHAnsi"/>
          <w:sz w:val="28"/>
          <w:szCs w:val="28"/>
          <w:lang w:val="de-DE"/>
        </w:rPr>
        <w:t>UBND</w:t>
      </w:r>
      <w:r w:rsidRPr="0053139B">
        <w:rPr>
          <w:rFonts w:asciiTheme="majorHAnsi" w:hAnsiTheme="majorHAnsi" w:cstheme="majorHAnsi"/>
          <w:sz w:val="28"/>
          <w:szCs w:val="28"/>
          <w:lang w:val="de-DE"/>
        </w:rPr>
        <w:t xml:space="preserve"> tỉnh tổ chức </w:t>
      </w:r>
      <w:r w:rsidR="004524CE" w:rsidRPr="0053139B">
        <w:rPr>
          <w:rFonts w:asciiTheme="majorHAnsi" w:hAnsiTheme="majorHAnsi" w:cstheme="majorHAnsi"/>
          <w:sz w:val="28"/>
          <w:szCs w:val="28"/>
          <w:lang w:val="de-DE"/>
        </w:rPr>
        <w:t xml:space="preserve">triển khai </w:t>
      </w:r>
      <w:r w:rsidRPr="0053139B">
        <w:rPr>
          <w:rFonts w:asciiTheme="majorHAnsi" w:hAnsiTheme="majorHAnsi" w:cstheme="majorHAnsi"/>
          <w:sz w:val="28"/>
          <w:szCs w:val="28"/>
          <w:lang w:val="de-DE"/>
        </w:rPr>
        <w:t>thực hiện Nghị quyết</w:t>
      </w:r>
    </w:p>
    <w:p w14:paraId="33995C0C" w14:textId="7C817447" w:rsidR="00751F22" w:rsidRPr="0053139B" w:rsidRDefault="000A7FD8" w:rsidP="00272FC2">
      <w:pPr>
        <w:pStyle w:val="NormalWeb"/>
        <w:shd w:val="clear" w:color="auto" w:fill="FFFFFF"/>
        <w:spacing w:before="120" w:beforeAutospacing="0" w:after="0" w:afterAutospacing="0"/>
        <w:ind w:firstLine="720"/>
        <w:jc w:val="both"/>
        <w:rPr>
          <w:rFonts w:asciiTheme="majorHAnsi" w:hAnsiTheme="majorHAnsi" w:cstheme="majorHAnsi"/>
          <w:sz w:val="28"/>
          <w:szCs w:val="28"/>
          <w:lang w:val="de-DE"/>
        </w:rPr>
      </w:pPr>
      <w:r w:rsidRPr="0053139B">
        <w:rPr>
          <w:rFonts w:asciiTheme="majorHAnsi" w:hAnsiTheme="majorHAnsi" w:cstheme="majorHAnsi"/>
          <w:sz w:val="28"/>
          <w:szCs w:val="28"/>
          <w:lang w:val="de-DE"/>
        </w:rPr>
        <w:t xml:space="preserve">2. Thường trực </w:t>
      </w:r>
      <w:r w:rsidR="00071576" w:rsidRPr="0053139B">
        <w:rPr>
          <w:rFonts w:asciiTheme="majorHAnsi" w:hAnsiTheme="majorHAnsi" w:cstheme="majorHAnsi"/>
          <w:sz w:val="28"/>
          <w:szCs w:val="28"/>
          <w:lang w:val="de-DE"/>
        </w:rPr>
        <w:t>HĐND</w:t>
      </w:r>
      <w:r w:rsidRPr="0053139B">
        <w:rPr>
          <w:rFonts w:asciiTheme="majorHAnsi" w:hAnsiTheme="majorHAnsi" w:cstheme="majorHAnsi"/>
          <w:sz w:val="28"/>
          <w:szCs w:val="28"/>
          <w:lang w:val="de-DE"/>
        </w:rPr>
        <w:t xml:space="preserve"> tỉnh, các Ban </w:t>
      </w:r>
      <w:r w:rsidR="004524CE" w:rsidRPr="0053139B">
        <w:rPr>
          <w:rFonts w:asciiTheme="majorHAnsi" w:hAnsiTheme="majorHAnsi" w:cstheme="majorHAnsi"/>
          <w:sz w:val="28"/>
          <w:szCs w:val="28"/>
          <w:lang w:val="de-DE"/>
        </w:rPr>
        <w:t xml:space="preserve">của </w:t>
      </w:r>
      <w:r w:rsidR="00071576" w:rsidRPr="0053139B">
        <w:rPr>
          <w:rFonts w:asciiTheme="majorHAnsi" w:hAnsiTheme="majorHAnsi" w:cstheme="majorHAnsi"/>
          <w:sz w:val="28"/>
          <w:szCs w:val="28"/>
          <w:lang w:val="de-DE"/>
        </w:rPr>
        <w:t>HĐND</w:t>
      </w:r>
      <w:r w:rsidRPr="0053139B">
        <w:rPr>
          <w:rFonts w:asciiTheme="majorHAnsi" w:hAnsiTheme="majorHAnsi" w:cstheme="majorHAnsi"/>
          <w:sz w:val="28"/>
          <w:szCs w:val="28"/>
          <w:lang w:val="de-DE"/>
        </w:rPr>
        <w:t xml:space="preserve"> tỉnh, Tổ đại biểu </w:t>
      </w:r>
      <w:r w:rsidR="00071576" w:rsidRPr="0053139B">
        <w:rPr>
          <w:rFonts w:asciiTheme="majorHAnsi" w:hAnsiTheme="majorHAnsi" w:cstheme="majorHAnsi"/>
          <w:sz w:val="28"/>
          <w:szCs w:val="28"/>
          <w:lang w:val="de-DE"/>
        </w:rPr>
        <w:t>HĐND</w:t>
      </w:r>
      <w:r w:rsidR="003243F1" w:rsidRPr="0053139B">
        <w:rPr>
          <w:rFonts w:asciiTheme="majorHAnsi" w:hAnsiTheme="majorHAnsi" w:cstheme="majorHAnsi"/>
          <w:sz w:val="28"/>
          <w:szCs w:val="28"/>
          <w:lang w:val="de-DE"/>
        </w:rPr>
        <w:t xml:space="preserve"> </w:t>
      </w:r>
      <w:r w:rsidR="004E2D52" w:rsidRPr="0053139B">
        <w:rPr>
          <w:rFonts w:asciiTheme="majorHAnsi" w:hAnsiTheme="majorHAnsi" w:cstheme="majorHAnsi"/>
          <w:sz w:val="28"/>
          <w:szCs w:val="28"/>
          <w:lang w:val="de-DE"/>
        </w:rPr>
        <w:t xml:space="preserve">và đại biểu </w:t>
      </w:r>
      <w:r w:rsidR="00071576" w:rsidRPr="0053139B">
        <w:rPr>
          <w:rFonts w:asciiTheme="majorHAnsi" w:hAnsiTheme="majorHAnsi" w:cstheme="majorHAnsi"/>
          <w:sz w:val="28"/>
          <w:szCs w:val="28"/>
          <w:lang w:val="de-DE"/>
        </w:rPr>
        <w:t>HĐND</w:t>
      </w:r>
      <w:r w:rsidRPr="0053139B">
        <w:rPr>
          <w:rFonts w:asciiTheme="majorHAnsi" w:hAnsiTheme="majorHAnsi" w:cstheme="majorHAnsi"/>
          <w:sz w:val="28"/>
          <w:szCs w:val="28"/>
          <w:lang w:val="de-DE"/>
        </w:rPr>
        <w:t xml:space="preserve"> tỉnh giám sát việc thực hiện Nghị quyết.</w:t>
      </w:r>
    </w:p>
    <w:p w14:paraId="176679A8" w14:textId="54614957" w:rsidR="0035228D" w:rsidRPr="0053139B" w:rsidRDefault="0035228D" w:rsidP="00272FC2">
      <w:pPr>
        <w:spacing w:before="120"/>
        <w:ind w:firstLine="720"/>
        <w:jc w:val="both"/>
        <w:rPr>
          <w:rFonts w:asciiTheme="majorHAnsi" w:hAnsiTheme="majorHAnsi" w:cstheme="majorHAnsi"/>
          <w:sz w:val="28"/>
          <w:szCs w:val="28"/>
          <w:lang w:val="de-DE"/>
        </w:rPr>
      </w:pPr>
      <w:r w:rsidRPr="0053139B">
        <w:rPr>
          <w:rFonts w:asciiTheme="majorHAnsi" w:hAnsiTheme="majorHAnsi" w:cstheme="majorHAnsi"/>
          <w:b/>
          <w:bCs/>
          <w:sz w:val="28"/>
          <w:szCs w:val="28"/>
          <w:lang w:val="de-DE"/>
        </w:rPr>
        <w:t xml:space="preserve">Điều </w:t>
      </w:r>
      <w:r w:rsidR="00307155" w:rsidRPr="0053139B">
        <w:rPr>
          <w:rFonts w:asciiTheme="majorHAnsi" w:hAnsiTheme="majorHAnsi" w:cstheme="majorHAnsi"/>
          <w:b/>
          <w:bCs/>
          <w:sz w:val="28"/>
          <w:szCs w:val="28"/>
          <w:lang w:val="de-DE"/>
        </w:rPr>
        <w:t>3</w:t>
      </w:r>
      <w:r w:rsidRPr="0053139B">
        <w:rPr>
          <w:rFonts w:asciiTheme="majorHAnsi" w:hAnsiTheme="majorHAnsi" w:cstheme="majorHAnsi"/>
          <w:b/>
          <w:bCs/>
          <w:sz w:val="28"/>
          <w:szCs w:val="28"/>
          <w:lang w:val="de-DE"/>
        </w:rPr>
        <w:t xml:space="preserve">. </w:t>
      </w:r>
      <w:r w:rsidRPr="0053139B">
        <w:rPr>
          <w:rFonts w:asciiTheme="majorHAnsi" w:hAnsiTheme="majorHAnsi" w:cstheme="majorHAnsi"/>
          <w:sz w:val="28"/>
          <w:szCs w:val="28"/>
          <w:lang w:val="de-DE"/>
        </w:rPr>
        <w:t xml:space="preserve">Hiệu lực thi hành </w:t>
      </w:r>
    </w:p>
    <w:p w14:paraId="5155E41E" w14:textId="6ED34CD9" w:rsidR="0035228D" w:rsidRPr="0053139B" w:rsidRDefault="0035228D" w:rsidP="00272FC2">
      <w:pPr>
        <w:spacing w:before="120"/>
        <w:ind w:firstLine="720"/>
        <w:jc w:val="both"/>
        <w:rPr>
          <w:rFonts w:asciiTheme="majorHAnsi" w:hAnsiTheme="majorHAnsi" w:cstheme="majorHAnsi"/>
          <w:sz w:val="28"/>
          <w:szCs w:val="28"/>
          <w:lang w:val="de-DE"/>
        </w:rPr>
      </w:pPr>
      <w:r w:rsidRPr="0053139B">
        <w:rPr>
          <w:rFonts w:asciiTheme="majorHAnsi" w:hAnsiTheme="majorHAnsi" w:cstheme="majorHAnsi"/>
          <w:sz w:val="28"/>
          <w:szCs w:val="28"/>
          <w:lang w:val="de-DE"/>
        </w:rPr>
        <w:t>1.</w:t>
      </w:r>
      <w:r w:rsidRPr="0053139B">
        <w:rPr>
          <w:rFonts w:asciiTheme="majorHAnsi" w:hAnsiTheme="majorHAnsi" w:cstheme="majorHAnsi"/>
          <w:b/>
          <w:bCs/>
          <w:sz w:val="28"/>
          <w:szCs w:val="28"/>
          <w:lang w:val="de-DE"/>
        </w:rPr>
        <w:t xml:space="preserve"> </w:t>
      </w:r>
      <w:r w:rsidRPr="0053139B">
        <w:rPr>
          <w:rFonts w:asciiTheme="majorHAnsi" w:hAnsiTheme="majorHAnsi" w:cstheme="majorHAnsi"/>
          <w:sz w:val="28"/>
          <w:szCs w:val="28"/>
          <w:lang w:val="de-DE"/>
        </w:rPr>
        <w:t>Nghị quyết này có hiệu lực thi hành từ ngày 01 tháng 8 năm 2026.</w:t>
      </w:r>
    </w:p>
    <w:p w14:paraId="671D34AE" w14:textId="77777777" w:rsidR="0035228D" w:rsidRPr="0053139B" w:rsidRDefault="0035228D" w:rsidP="00272FC2">
      <w:pPr>
        <w:spacing w:before="120"/>
        <w:ind w:firstLine="720"/>
        <w:jc w:val="both"/>
        <w:rPr>
          <w:rFonts w:asciiTheme="majorHAnsi" w:hAnsiTheme="majorHAnsi" w:cstheme="majorHAnsi"/>
          <w:sz w:val="28"/>
          <w:szCs w:val="28"/>
          <w:lang w:val="de-DE"/>
        </w:rPr>
      </w:pPr>
      <w:r w:rsidRPr="0053139B">
        <w:rPr>
          <w:rFonts w:asciiTheme="majorHAnsi" w:hAnsiTheme="majorHAnsi" w:cstheme="majorHAnsi"/>
          <w:sz w:val="28"/>
          <w:szCs w:val="28"/>
          <w:lang w:val="de-DE"/>
        </w:rPr>
        <w:t>2. Các Nghị quyết sau đây hết hiệu lực thi hành kể từ ngày Nghị quyết này có hiệu lực thi hành:</w:t>
      </w:r>
    </w:p>
    <w:p w14:paraId="667AD29F" w14:textId="694A3E25" w:rsidR="0035228D" w:rsidRPr="0053139B" w:rsidRDefault="0035228D" w:rsidP="00272FC2">
      <w:pPr>
        <w:spacing w:before="120"/>
        <w:ind w:firstLine="720"/>
        <w:jc w:val="both"/>
        <w:rPr>
          <w:rFonts w:asciiTheme="majorHAnsi" w:hAnsiTheme="majorHAnsi" w:cstheme="majorHAnsi"/>
          <w:sz w:val="28"/>
          <w:szCs w:val="28"/>
          <w:lang w:val="de-DE"/>
        </w:rPr>
      </w:pPr>
      <w:r w:rsidRPr="007A47E4">
        <w:rPr>
          <w:rFonts w:asciiTheme="majorHAnsi" w:hAnsiTheme="majorHAnsi" w:cstheme="majorHAnsi"/>
          <w:bCs/>
          <w:spacing w:val="-4"/>
          <w:sz w:val="28"/>
          <w:szCs w:val="28"/>
          <w:lang w:val="de-DE"/>
        </w:rPr>
        <w:t xml:space="preserve">a) </w:t>
      </w:r>
      <w:r w:rsidRPr="007A47E4">
        <w:rPr>
          <w:rFonts w:asciiTheme="majorHAnsi" w:hAnsiTheme="majorHAnsi" w:cstheme="majorHAnsi"/>
          <w:spacing w:val="-4"/>
          <w:sz w:val="28"/>
          <w:szCs w:val="28"/>
          <w:lang w:val="de-DE"/>
        </w:rPr>
        <w:t xml:space="preserve">Nghị quyết số 143/2020/NQ-HĐND ngày 30 tháng 10 năm 2020 </w:t>
      </w:r>
      <w:r w:rsidRPr="007A47E4">
        <w:rPr>
          <w:rFonts w:asciiTheme="majorHAnsi" w:hAnsiTheme="majorHAnsi" w:cstheme="majorHAnsi"/>
          <w:bCs/>
          <w:spacing w:val="-4"/>
          <w:sz w:val="28"/>
          <w:szCs w:val="28"/>
          <w:lang w:val="de-DE"/>
        </w:rPr>
        <w:t xml:space="preserve">của </w:t>
      </w:r>
      <w:r w:rsidR="00857DF9" w:rsidRPr="007A47E4">
        <w:rPr>
          <w:rFonts w:asciiTheme="majorHAnsi" w:hAnsiTheme="majorHAnsi" w:cstheme="majorHAnsi"/>
          <w:bCs/>
          <w:spacing w:val="-4"/>
          <w:sz w:val="28"/>
          <w:szCs w:val="28"/>
          <w:lang w:val="de-DE"/>
        </w:rPr>
        <w:t>HĐND</w:t>
      </w:r>
      <w:r w:rsidRPr="0053139B">
        <w:rPr>
          <w:rFonts w:asciiTheme="majorHAnsi" w:hAnsiTheme="majorHAnsi" w:cstheme="majorHAnsi"/>
          <w:bCs/>
          <w:sz w:val="28"/>
          <w:szCs w:val="28"/>
          <w:lang w:val="de-DE"/>
        </w:rPr>
        <w:t xml:space="preserve"> tỉnh </w:t>
      </w:r>
      <w:r w:rsidRPr="0053139B">
        <w:rPr>
          <w:rFonts w:asciiTheme="majorHAnsi" w:hAnsiTheme="majorHAnsi" w:cstheme="majorHAnsi"/>
          <w:sz w:val="28"/>
          <w:szCs w:val="28"/>
          <w:lang w:val="de-DE"/>
        </w:rPr>
        <w:t>quy định nội dung và mức chi thực hiện Đề án “Hỗ trợ hệ sinh thái khởi nghiệp đổi mới sáng tạo quốc gia đến năm 2025” trên địa bàn tỉnh Sơn La.</w:t>
      </w:r>
    </w:p>
    <w:p w14:paraId="10EF0EAF" w14:textId="66945DE7" w:rsidR="0035228D" w:rsidRPr="0053139B" w:rsidRDefault="0035228D" w:rsidP="00272FC2">
      <w:pPr>
        <w:spacing w:before="120"/>
        <w:ind w:firstLine="720"/>
        <w:jc w:val="both"/>
        <w:rPr>
          <w:rFonts w:asciiTheme="majorHAnsi" w:hAnsiTheme="majorHAnsi" w:cstheme="majorHAnsi"/>
          <w:bCs/>
          <w:sz w:val="28"/>
          <w:szCs w:val="28"/>
          <w:lang w:val="de-DE"/>
        </w:rPr>
      </w:pPr>
      <w:r w:rsidRPr="0053139B">
        <w:rPr>
          <w:rFonts w:asciiTheme="majorHAnsi" w:hAnsiTheme="majorHAnsi" w:cstheme="majorHAnsi"/>
          <w:sz w:val="28"/>
          <w:szCs w:val="28"/>
          <w:lang w:val="de-DE"/>
        </w:rPr>
        <w:t>b) Nghị quyết số</w:t>
      </w:r>
      <w:r w:rsidRPr="0053139B">
        <w:rPr>
          <w:rFonts w:asciiTheme="majorHAnsi" w:hAnsiTheme="majorHAnsi" w:cstheme="majorHAnsi"/>
          <w:bCs/>
          <w:sz w:val="28"/>
          <w:szCs w:val="28"/>
          <w:lang w:val="de-DE"/>
        </w:rPr>
        <w:t xml:space="preserve"> 68/2023/NQ-HĐND ngày 04 tháng 10 năm 2023 của </w:t>
      </w:r>
      <w:r w:rsidR="00857DF9" w:rsidRPr="0053139B">
        <w:rPr>
          <w:rFonts w:asciiTheme="majorHAnsi" w:hAnsiTheme="majorHAnsi" w:cstheme="majorHAnsi"/>
          <w:bCs/>
          <w:sz w:val="28"/>
          <w:szCs w:val="28"/>
          <w:lang w:val="de-DE"/>
        </w:rPr>
        <w:t>HĐND</w:t>
      </w:r>
      <w:r w:rsidRPr="0053139B">
        <w:rPr>
          <w:rFonts w:asciiTheme="majorHAnsi" w:hAnsiTheme="majorHAnsi" w:cstheme="majorHAnsi"/>
          <w:bCs/>
          <w:sz w:val="28"/>
          <w:szCs w:val="28"/>
          <w:lang w:val="de-DE"/>
        </w:rPr>
        <w:t xml:space="preserve"> tỉnh quy định định mức xây dựng dự toán thực hiện nhiệm vụ khoa học và công nghệ sử dụng ngân sách nhà nước trên địa bàn tỉnh.</w:t>
      </w:r>
    </w:p>
    <w:p w14:paraId="085A9DDA" w14:textId="0E19085C" w:rsidR="0035228D" w:rsidRPr="0053139B" w:rsidRDefault="0035228D" w:rsidP="00272FC2">
      <w:pPr>
        <w:spacing w:before="120"/>
        <w:ind w:firstLine="720"/>
        <w:jc w:val="both"/>
        <w:rPr>
          <w:rFonts w:asciiTheme="majorHAnsi" w:hAnsiTheme="majorHAnsi" w:cstheme="majorHAnsi"/>
          <w:sz w:val="28"/>
          <w:szCs w:val="28"/>
          <w:lang w:val="es-ES"/>
        </w:rPr>
      </w:pPr>
      <w:r w:rsidRPr="0053139B">
        <w:rPr>
          <w:rFonts w:asciiTheme="majorHAnsi" w:hAnsiTheme="majorHAnsi" w:cstheme="majorHAnsi"/>
          <w:sz w:val="28"/>
          <w:szCs w:val="28"/>
          <w:lang w:val="de-DE"/>
        </w:rPr>
        <w:t>3.</w:t>
      </w:r>
      <w:r w:rsidRPr="0053139B">
        <w:rPr>
          <w:rFonts w:asciiTheme="majorHAnsi" w:hAnsiTheme="majorHAnsi" w:cstheme="majorHAnsi"/>
          <w:b/>
          <w:bCs/>
          <w:sz w:val="28"/>
          <w:szCs w:val="28"/>
          <w:lang w:val="de-DE"/>
        </w:rPr>
        <w:t xml:space="preserve"> </w:t>
      </w:r>
      <w:r w:rsidRPr="0053139B">
        <w:rPr>
          <w:rFonts w:asciiTheme="majorHAnsi" w:hAnsiTheme="majorHAnsi" w:cstheme="majorHAnsi"/>
          <w:sz w:val="28"/>
          <w:szCs w:val="28"/>
          <w:lang w:val="es-ES"/>
        </w:rPr>
        <w:t xml:space="preserve">Trường hợp các văn bản dẫn chiếu tại </w:t>
      </w:r>
      <w:r w:rsidR="004524CE" w:rsidRPr="0053139B">
        <w:rPr>
          <w:rFonts w:asciiTheme="majorHAnsi" w:hAnsiTheme="majorHAnsi" w:cstheme="majorHAnsi"/>
          <w:sz w:val="28"/>
          <w:szCs w:val="28"/>
          <w:lang w:val="es-ES"/>
        </w:rPr>
        <w:t xml:space="preserve">Nghị quyết </w:t>
      </w:r>
      <w:r w:rsidRPr="0053139B">
        <w:rPr>
          <w:rFonts w:asciiTheme="majorHAnsi" w:hAnsiTheme="majorHAnsi" w:cstheme="majorHAnsi"/>
          <w:sz w:val="28"/>
          <w:szCs w:val="28"/>
          <w:lang w:val="es-ES"/>
        </w:rPr>
        <w:t>này được sửa đổi, bổ sung hoặc thay thế thì thực hiện theo văn bản sửa đổi, bổ sung hoặc thay thế đó.</w:t>
      </w:r>
    </w:p>
    <w:p w14:paraId="61ECC89C" w14:textId="6C79829C" w:rsidR="00307155" w:rsidRPr="0053139B" w:rsidRDefault="00307155" w:rsidP="00272FC2">
      <w:pPr>
        <w:pStyle w:val="NormalWeb"/>
        <w:shd w:val="clear" w:color="auto" w:fill="FFFFFF"/>
        <w:spacing w:before="120" w:beforeAutospacing="0" w:after="0" w:afterAutospacing="0"/>
        <w:ind w:firstLine="720"/>
        <w:jc w:val="both"/>
        <w:rPr>
          <w:rFonts w:asciiTheme="majorHAnsi" w:hAnsiTheme="majorHAnsi" w:cstheme="majorHAnsi"/>
          <w:sz w:val="28"/>
          <w:szCs w:val="28"/>
          <w:lang w:val="de-DE"/>
        </w:rPr>
      </w:pPr>
      <w:r w:rsidRPr="0053139B">
        <w:rPr>
          <w:rFonts w:asciiTheme="majorHAnsi" w:hAnsiTheme="majorHAnsi" w:cstheme="majorHAnsi"/>
          <w:b/>
          <w:bCs/>
          <w:sz w:val="28"/>
          <w:szCs w:val="28"/>
          <w:lang w:val="de-DE"/>
        </w:rPr>
        <w:t xml:space="preserve">Điều 4. </w:t>
      </w:r>
      <w:r w:rsidRPr="0053139B">
        <w:rPr>
          <w:rFonts w:asciiTheme="majorHAnsi" w:hAnsiTheme="majorHAnsi" w:cstheme="majorHAnsi"/>
          <w:sz w:val="28"/>
          <w:szCs w:val="28"/>
          <w:lang w:val="de-DE"/>
        </w:rPr>
        <w:t>Điều khoản chuyển tiếp</w:t>
      </w:r>
    </w:p>
    <w:p w14:paraId="5858CE3C" w14:textId="3BBEF78B" w:rsidR="00307155" w:rsidRPr="0053139B" w:rsidRDefault="00307155" w:rsidP="00272FC2">
      <w:pPr>
        <w:pStyle w:val="NormalWeb"/>
        <w:shd w:val="clear" w:color="auto" w:fill="FFFFFF"/>
        <w:spacing w:before="120" w:beforeAutospacing="0" w:after="0" w:afterAutospacing="0"/>
        <w:ind w:firstLine="720"/>
        <w:jc w:val="both"/>
        <w:rPr>
          <w:rFonts w:asciiTheme="majorHAnsi" w:hAnsiTheme="majorHAnsi" w:cstheme="majorHAnsi"/>
          <w:sz w:val="28"/>
          <w:szCs w:val="28"/>
          <w:lang w:val="de-DE"/>
        </w:rPr>
      </w:pPr>
      <w:r w:rsidRPr="0053139B">
        <w:rPr>
          <w:rFonts w:asciiTheme="majorHAnsi" w:hAnsiTheme="majorHAnsi" w:cstheme="majorHAnsi"/>
          <w:sz w:val="28"/>
          <w:szCs w:val="28"/>
        </w:rPr>
        <w:t>Đối với các nhiệm vụ khoa học và công nghệ đã được cấp có thẩm quyền phê duyệt nhiệm vụ và dự toán trước ngày Nghị quyết này có hiệu lực thi hành thì tiếp tục áp dụng theo các quy định tại thời điểm phê duyệt nhiệm vụ cho đến khi kết thúc thời gian thực hiện nhiệm vụ</w:t>
      </w:r>
      <w:r w:rsidRPr="0053139B">
        <w:rPr>
          <w:rFonts w:asciiTheme="majorHAnsi" w:hAnsiTheme="majorHAnsi" w:cstheme="majorHAnsi"/>
          <w:sz w:val="28"/>
          <w:szCs w:val="28"/>
          <w:lang w:val="de-DE"/>
        </w:rPr>
        <w:t>.</w:t>
      </w:r>
    </w:p>
    <w:p w14:paraId="1C27E7B2" w14:textId="1FB0EB62" w:rsidR="000A7FD8" w:rsidRPr="0053139B" w:rsidRDefault="000A7FD8" w:rsidP="00272FC2">
      <w:pPr>
        <w:pStyle w:val="NormalWeb"/>
        <w:shd w:val="clear" w:color="auto" w:fill="FFFFFF"/>
        <w:spacing w:before="120" w:beforeAutospacing="0" w:after="0" w:afterAutospacing="0"/>
        <w:ind w:firstLine="720"/>
        <w:jc w:val="both"/>
        <w:rPr>
          <w:rFonts w:asciiTheme="majorHAnsi" w:hAnsiTheme="majorHAnsi" w:cstheme="majorHAnsi"/>
          <w:sz w:val="28"/>
          <w:szCs w:val="28"/>
          <w:lang w:val="de-DE"/>
        </w:rPr>
      </w:pPr>
      <w:r w:rsidRPr="0053139B">
        <w:rPr>
          <w:rFonts w:asciiTheme="majorHAnsi" w:hAnsiTheme="majorHAnsi" w:cstheme="majorHAnsi"/>
          <w:i/>
          <w:iCs/>
          <w:sz w:val="28"/>
          <w:szCs w:val="28"/>
          <w:lang w:val="de-DE"/>
        </w:rPr>
        <w:t xml:space="preserve">Nghị quyết này đã được </w:t>
      </w:r>
      <w:r w:rsidR="00517D8B" w:rsidRPr="0053139B">
        <w:rPr>
          <w:rFonts w:asciiTheme="majorHAnsi" w:hAnsiTheme="majorHAnsi" w:cstheme="majorHAnsi"/>
          <w:i/>
          <w:iCs/>
          <w:sz w:val="28"/>
          <w:szCs w:val="28"/>
          <w:lang w:val="de-DE"/>
        </w:rPr>
        <w:t>HĐND</w:t>
      </w:r>
      <w:r w:rsidRPr="0053139B">
        <w:rPr>
          <w:rFonts w:asciiTheme="majorHAnsi" w:hAnsiTheme="majorHAnsi" w:cstheme="majorHAnsi"/>
          <w:i/>
          <w:iCs/>
          <w:sz w:val="28"/>
          <w:szCs w:val="28"/>
          <w:lang w:val="de-DE"/>
        </w:rPr>
        <w:t xml:space="preserve"> tỉnh Khóa </w:t>
      </w:r>
      <w:r w:rsidR="00B57A26" w:rsidRPr="0053139B">
        <w:rPr>
          <w:rFonts w:asciiTheme="majorHAnsi" w:hAnsiTheme="majorHAnsi" w:cstheme="majorHAnsi"/>
          <w:i/>
          <w:iCs/>
          <w:sz w:val="28"/>
          <w:szCs w:val="28"/>
          <w:lang w:val="de-DE"/>
        </w:rPr>
        <w:t>XVI</w:t>
      </w:r>
      <w:r w:rsidRPr="0053139B">
        <w:rPr>
          <w:rFonts w:asciiTheme="majorHAnsi" w:hAnsiTheme="majorHAnsi" w:cstheme="majorHAnsi"/>
          <w:i/>
          <w:iCs/>
          <w:sz w:val="28"/>
          <w:szCs w:val="28"/>
          <w:lang w:val="de-DE"/>
        </w:rPr>
        <w:t xml:space="preserve">, </w:t>
      </w:r>
      <w:r w:rsidR="00412DFF" w:rsidRPr="0053139B">
        <w:rPr>
          <w:rFonts w:asciiTheme="majorHAnsi" w:hAnsiTheme="majorHAnsi" w:cstheme="majorHAnsi"/>
          <w:i/>
          <w:iCs/>
          <w:sz w:val="28"/>
          <w:szCs w:val="28"/>
          <w:lang w:val="de-DE"/>
        </w:rPr>
        <w:t xml:space="preserve">nhiệm kỳ 2026 - 2031, </w:t>
      </w:r>
      <w:r w:rsidRPr="0053139B">
        <w:rPr>
          <w:rFonts w:asciiTheme="majorHAnsi" w:hAnsiTheme="majorHAnsi" w:cstheme="majorHAnsi"/>
          <w:i/>
          <w:iCs/>
          <w:sz w:val="28"/>
          <w:szCs w:val="28"/>
          <w:lang w:val="de-DE"/>
        </w:rPr>
        <w:t xml:space="preserve">Kỳ họp thứ </w:t>
      </w:r>
      <w:r w:rsidR="00412DFF" w:rsidRPr="0053139B">
        <w:rPr>
          <w:rFonts w:asciiTheme="majorHAnsi" w:hAnsiTheme="majorHAnsi" w:cstheme="majorHAnsi"/>
          <w:i/>
          <w:iCs/>
          <w:sz w:val="28"/>
          <w:szCs w:val="28"/>
          <w:lang w:val="de-DE"/>
        </w:rPr>
        <w:t xml:space="preserve">hai </w:t>
      </w:r>
      <w:r w:rsidRPr="0053139B">
        <w:rPr>
          <w:rFonts w:asciiTheme="majorHAnsi" w:hAnsiTheme="majorHAnsi" w:cstheme="majorHAnsi"/>
          <w:i/>
          <w:iCs/>
          <w:sz w:val="28"/>
          <w:szCs w:val="28"/>
          <w:lang w:val="de-DE"/>
        </w:rPr>
        <w:t>thông qua ngày</w:t>
      </w:r>
      <w:r w:rsidR="00487F8F" w:rsidRPr="0053139B">
        <w:rPr>
          <w:rFonts w:asciiTheme="majorHAnsi" w:hAnsiTheme="majorHAnsi" w:cstheme="majorHAnsi"/>
          <w:i/>
          <w:iCs/>
          <w:sz w:val="28"/>
          <w:szCs w:val="28"/>
          <w:lang w:val="de-DE"/>
        </w:rPr>
        <w:t xml:space="preserve"> 21 </w:t>
      </w:r>
      <w:r w:rsidRPr="0053139B">
        <w:rPr>
          <w:rFonts w:asciiTheme="majorHAnsi" w:hAnsiTheme="majorHAnsi" w:cstheme="majorHAnsi"/>
          <w:i/>
          <w:iCs/>
          <w:sz w:val="28"/>
          <w:szCs w:val="28"/>
          <w:lang w:val="de-DE"/>
        </w:rPr>
        <w:t>tháng</w:t>
      </w:r>
      <w:r w:rsidR="00B57A26" w:rsidRPr="0053139B">
        <w:rPr>
          <w:rFonts w:asciiTheme="majorHAnsi" w:hAnsiTheme="majorHAnsi" w:cstheme="majorHAnsi"/>
          <w:i/>
          <w:iCs/>
          <w:sz w:val="28"/>
          <w:szCs w:val="28"/>
          <w:lang w:val="de-DE"/>
        </w:rPr>
        <w:t xml:space="preserve"> 7</w:t>
      </w:r>
      <w:r w:rsidRPr="0053139B">
        <w:rPr>
          <w:rFonts w:asciiTheme="majorHAnsi" w:hAnsiTheme="majorHAnsi" w:cstheme="majorHAnsi"/>
          <w:i/>
          <w:iCs/>
          <w:sz w:val="28"/>
          <w:szCs w:val="28"/>
          <w:lang w:val="de-DE"/>
        </w:rPr>
        <w:t xml:space="preserve"> năm 2026./.</w:t>
      </w:r>
    </w:p>
    <w:p w14:paraId="41F06657" w14:textId="77777777" w:rsidR="000A7FD8" w:rsidRPr="002F79D0" w:rsidRDefault="000A7FD8" w:rsidP="000A7FD8">
      <w:pPr>
        <w:pStyle w:val="NormalWeb"/>
        <w:shd w:val="clear" w:color="auto" w:fill="FFFFFF"/>
        <w:spacing w:before="0" w:beforeAutospacing="0" w:after="0" w:afterAutospacing="0"/>
        <w:ind w:firstLine="720"/>
        <w:jc w:val="both"/>
        <w:rPr>
          <w:i/>
          <w:iCs/>
          <w:sz w:val="8"/>
          <w:szCs w:val="8"/>
          <w:lang w:val="de-DE"/>
        </w:rPr>
      </w:pPr>
    </w:p>
    <w:tbl>
      <w:tblPr>
        <w:tblW w:w="0" w:type="auto"/>
        <w:tblInd w:w="-147" w:type="dxa"/>
        <w:tblLook w:val="04A0" w:firstRow="1" w:lastRow="0" w:firstColumn="1" w:lastColumn="0" w:noHBand="0" w:noVBand="1"/>
      </w:tblPr>
      <w:tblGrid>
        <w:gridCol w:w="4913"/>
        <w:gridCol w:w="810"/>
        <w:gridCol w:w="810"/>
        <w:gridCol w:w="2969"/>
      </w:tblGrid>
      <w:tr w:rsidR="00517D8B" w:rsidRPr="002F79D0" w14:paraId="07032AC3" w14:textId="77777777" w:rsidTr="00517D8B">
        <w:tc>
          <w:tcPr>
            <w:tcW w:w="4913" w:type="dxa"/>
          </w:tcPr>
          <w:p w14:paraId="050D6A36" w14:textId="5A6032EC" w:rsidR="00517D8B" w:rsidRPr="002F79D0" w:rsidRDefault="00517D8B" w:rsidP="00517D8B">
            <w:pPr>
              <w:rPr>
                <w:sz w:val="22"/>
                <w:szCs w:val="22"/>
              </w:rPr>
            </w:pPr>
            <w:r>
              <w:rPr>
                <w:b/>
                <w:bCs/>
                <w:i/>
                <w:iCs/>
              </w:rPr>
              <w:t xml:space="preserve"> </w:t>
            </w:r>
          </w:p>
          <w:p w14:paraId="2CCE3EAE" w14:textId="20AE97DD" w:rsidR="00517D8B" w:rsidRPr="002F79D0" w:rsidRDefault="00517D8B" w:rsidP="00517D8B">
            <w:pPr>
              <w:rPr>
                <w:sz w:val="22"/>
                <w:szCs w:val="22"/>
                <w:lang w:val="de-DE"/>
              </w:rPr>
            </w:pPr>
          </w:p>
        </w:tc>
        <w:tc>
          <w:tcPr>
            <w:tcW w:w="810" w:type="dxa"/>
          </w:tcPr>
          <w:p w14:paraId="78286E00" w14:textId="77777777" w:rsidR="00517D8B" w:rsidRPr="002F79D0" w:rsidRDefault="00517D8B" w:rsidP="00517D8B">
            <w:pPr>
              <w:jc w:val="center"/>
              <w:rPr>
                <w:b/>
                <w:sz w:val="28"/>
                <w:szCs w:val="28"/>
                <w:lang w:val="nl-NL"/>
              </w:rPr>
            </w:pPr>
          </w:p>
        </w:tc>
        <w:tc>
          <w:tcPr>
            <w:tcW w:w="810" w:type="dxa"/>
          </w:tcPr>
          <w:p w14:paraId="3D8BC61A" w14:textId="04EC4BE6" w:rsidR="00517D8B" w:rsidRPr="002F79D0" w:rsidRDefault="00517D8B" w:rsidP="00517D8B">
            <w:pPr>
              <w:jc w:val="center"/>
              <w:rPr>
                <w:b/>
                <w:sz w:val="28"/>
                <w:szCs w:val="28"/>
                <w:lang w:val="nl-NL"/>
              </w:rPr>
            </w:pPr>
          </w:p>
        </w:tc>
        <w:tc>
          <w:tcPr>
            <w:tcW w:w="2969" w:type="dxa"/>
          </w:tcPr>
          <w:p w14:paraId="7F4755D3" w14:textId="6B47D38D" w:rsidR="00517D8B" w:rsidRPr="002F79D0" w:rsidRDefault="00517D8B" w:rsidP="00517D8B">
            <w:pPr>
              <w:jc w:val="center"/>
              <w:rPr>
                <w:b/>
                <w:sz w:val="28"/>
                <w:szCs w:val="28"/>
                <w:lang w:val="nl-NL"/>
              </w:rPr>
            </w:pPr>
            <w:r w:rsidRPr="002F79D0">
              <w:rPr>
                <w:b/>
                <w:sz w:val="28"/>
                <w:szCs w:val="28"/>
                <w:lang w:val="nl-NL"/>
              </w:rPr>
              <w:t>CHỦ TỊCH</w:t>
            </w:r>
          </w:p>
          <w:p w14:paraId="6EB47DD4" w14:textId="77777777" w:rsidR="00517D8B" w:rsidRDefault="00517D8B" w:rsidP="00517D8B">
            <w:pPr>
              <w:jc w:val="center"/>
              <w:rPr>
                <w:b/>
                <w:bCs/>
                <w:sz w:val="28"/>
                <w:szCs w:val="28"/>
                <w:lang w:val="nl-NL"/>
              </w:rPr>
            </w:pPr>
          </w:p>
          <w:p w14:paraId="1C63A170" w14:textId="77777777" w:rsidR="00517D8B" w:rsidRPr="002F79D0" w:rsidRDefault="00517D8B" w:rsidP="00517D8B">
            <w:pPr>
              <w:jc w:val="center"/>
              <w:rPr>
                <w:b/>
                <w:bCs/>
                <w:sz w:val="28"/>
                <w:szCs w:val="28"/>
                <w:lang w:val="nl-NL"/>
              </w:rPr>
            </w:pPr>
          </w:p>
          <w:p w14:paraId="10B4E6B3" w14:textId="60458FB3" w:rsidR="00517D8B" w:rsidRPr="002F79D0" w:rsidRDefault="00517D8B" w:rsidP="00517D8B">
            <w:pPr>
              <w:jc w:val="center"/>
              <w:rPr>
                <w:lang w:val="nl-NL"/>
              </w:rPr>
            </w:pPr>
            <w:r w:rsidRPr="002F79D0">
              <w:rPr>
                <w:b/>
                <w:bCs/>
                <w:sz w:val="28"/>
                <w:szCs w:val="28"/>
                <w:lang w:val="nl-NL"/>
              </w:rPr>
              <w:t>Lò Minh Hùng</w:t>
            </w:r>
          </w:p>
        </w:tc>
      </w:tr>
    </w:tbl>
    <w:p w14:paraId="1F8C2421" w14:textId="77777777" w:rsidR="000A7FD8" w:rsidRPr="002F79D0" w:rsidRDefault="000A7FD8" w:rsidP="000A7FD8">
      <w:pPr>
        <w:pStyle w:val="NormalWeb"/>
        <w:shd w:val="clear" w:color="auto" w:fill="FFFFFF"/>
        <w:spacing w:before="120" w:beforeAutospacing="0" w:after="120" w:afterAutospacing="0" w:line="234" w:lineRule="atLeast"/>
        <w:rPr>
          <w:sz w:val="18"/>
          <w:szCs w:val="18"/>
          <w:lang w:val="nl-NL"/>
        </w:rPr>
        <w:sectPr w:rsidR="000A7FD8" w:rsidRPr="002F79D0" w:rsidSect="00272FC2">
          <w:pgSz w:w="11907" w:h="16840" w:code="9"/>
          <w:pgMar w:top="1474" w:right="1134" w:bottom="1134" w:left="1418" w:header="567" w:footer="567" w:gutter="0"/>
          <w:pgNumType w:start="1"/>
          <w:cols w:space="720"/>
          <w:titlePg/>
          <w:docGrid w:linePitch="360"/>
        </w:sectPr>
      </w:pPr>
    </w:p>
    <w:tbl>
      <w:tblPr>
        <w:tblW w:w="9248" w:type="dxa"/>
        <w:tblInd w:w="108" w:type="dxa"/>
        <w:tblLook w:val="01E0" w:firstRow="1" w:lastRow="1" w:firstColumn="1" w:lastColumn="1" w:noHBand="0" w:noVBand="0"/>
      </w:tblPr>
      <w:tblGrid>
        <w:gridCol w:w="3168"/>
        <w:gridCol w:w="6080"/>
      </w:tblGrid>
      <w:tr w:rsidR="0004704B" w:rsidRPr="002F79D0" w14:paraId="73E71B81" w14:textId="77777777" w:rsidTr="007B2D00">
        <w:trPr>
          <w:trHeight w:val="975"/>
        </w:trPr>
        <w:tc>
          <w:tcPr>
            <w:tcW w:w="3168" w:type="dxa"/>
          </w:tcPr>
          <w:p w14:paraId="5E52BCAF" w14:textId="77777777" w:rsidR="000A7FD8" w:rsidRPr="002F79D0" w:rsidRDefault="000A7FD8" w:rsidP="00242D37">
            <w:pPr>
              <w:jc w:val="center"/>
              <w:rPr>
                <w:b/>
                <w:sz w:val="26"/>
                <w:szCs w:val="28"/>
                <w:lang w:val="nl-NL"/>
              </w:rPr>
            </w:pPr>
            <w:r w:rsidRPr="002F79D0">
              <w:rPr>
                <w:b/>
                <w:sz w:val="26"/>
                <w:szCs w:val="28"/>
                <w:lang w:val="nl-NL"/>
              </w:rPr>
              <w:lastRenderedPageBreak/>
              <w:t>HỘI ĐỒNG NHÂN DÂN</w:t>
            </w:r>
          </w:p>
          <w:p w14:paraId="271D7658" w14:textId="77777777" w:rsidR="000A7FD8" w:rsidRPr="002F79D0" w:rsidRDefault="000A7FD8" w:rsidP="00242D37">
            <w:pPr>
              <w:jc w:val="center"/>
              <w:rPr>
                <w:b/>
                <w:sz w:val="28"/>
                <w:szCs w:val="28"/>
                <w:lang w:val="nl-NL"/>
              </w:rPr>
            </w:pPr>
            <w:r w:rsidRPr="002F79D0">
              <w:rPr>
                <w:b/>
                <w:sz w:val="26"/>
                <w:szCs w:val="28"/>
                <w:lang w:val="nl-NL"/>
              </w:rPr>
              <w:t>TỈNH SƠN LA</w:t>
            </w:r>
          </w:p>
          <w:p w14:paraId="3051CF9B" w14:textId="77777777" w:rsidR="000A7FD8" w:rsidRPr="002F79D0" w:rsidRDefault="009B455B" w:rsidP="00242D37">
            <w:pPr>
              <w:tabs>
                <w:tab w:val="left" w:pos="1125"/>
              </w:tabs>
              <w:jc w:val="center"/>
              <w:rPr>
                <w:sz w:val="26"/>
                <w:szCs w:val="28"/>
                <w:lang w:val="nl-NL"/>
              </w:rPr>
            </w:pPr>
            <w:r w:rsidRPr="002F79D0">
              <w:rPr>
                <w:noProof/>
                <w:lang w:val="nl-NL"/>
              </w:rPr>
              <mc:AlternateContent>
                <mc:Choice Requires="wps">
                  <w:drawing>
                    <wp:anchor distT="0" distB="0" distL="114300" distR="114300" simplePos="0" relativeHeight="251662336" behindDoc="0" locked="0" layoutInCell="1" allowOverlap="1" wp14:anchorId="11562BB8" wp14:editId="0A8CC1E0">
                      <wp:simplePos x="0" y="0"/>
                      <wp:positionH relativeFrom="column">
                        <wp:posOffset>756285</wp:posOffset>
                      </wp:positionH>
                      <wp:positionV relativeFrom="paragraph">
                        <wp:posOffset>22225</wp:posOffset>
                      </wp:positionV>
                      <wp:extent cx="422275" cy="0"/>
                      <wp:effectExtent l="0" t="0" r="0" b="0"/>
                      <wp:wrapNone/>
                      <wp:docPr id="1187879636" nam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22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40334AB2" id="_x0000_t32" coordsize="21600,21600" o:spt="32" o:oned="t" path="m,l21600,21600e" filled="f">
                      <v:path arrowok="t" fillok="f" o:connecttype="none"/>
                      <o:lock v:ext="edit" shapetype="t"/>
                    </v:shapetype>
                    <v:shape id=" 35" o:spid="_x0000_s1026" type="#_x0000_t32" style="position:absolute;margin-left:59.55pt;margin-top:1.75pt;width:33.2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">
                      <o:lock v:ext="edit" shapetype="f"/>
                    </v:shape>
                  </w:pict>
                </mc:Fallback>
              </mc:AlternateContent>
            </w:r>
            <w:r w:rsidR="000A7FD8" w:rsidRPr="002F79D0">
              <w:rPr>
                <w:noProof/>
                <w:lang w:val="nl-NL"/>
              </w:rPr>
              <w:t xml:space="preserve"> </w:t>
            </w:r>
            <w:r w:rsidRPr="002F79D0">
              <w:rPr>
                <w:noProof/>
              </w:rPr>
              <mc:AlternateContent>
                <mc:Choice Requires="wps">
                  <w:drawing>
                    <wp:anchor distT="4294967295" distB="4294967295" distL="114300" distR="114300" simplePos="0" relativeHeight="251659264" behindDoc="0" locked="0" layoutInCell="1" allowOverlap="1" wp14:anchorId="45E0C5CB" wp14:editId="5B10D190">
                      <wp:simplePos x="0" y="0"/>
                      <wp:positionH relativeFrom="margin">
                        <wp:align>center</wp:align>
                      </wp:positionH>
                      <wp:positionV relativeFrom="paragraph">
                        <wp:posOffset>-146726276</wp:posOffset>
                      </wp:positionV>
                      <wp:extent cx="720090" cy="0"/>
                      <wp:effectExtent l="0" t="0" r="0" b="0"/>
                      <wp:wrapNone/>
                      <wp:docPr id="524392472" name="Đường nối Thẳ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2009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w:pict>
                    <v:line w14:anchorId="2CD6577F" id="Đường nối Thẳng 3" o:spid="_x0000_s1026" style="position:absolute;z-index:25165926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margin;mso-height-relative:page" from="0,-11553.25pt" to="56.7pt,-11553.25pt"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" strokecolor="windowText" strokeweight="1pt">
                      <v:stroke joinstyle="miter"/>
                      <o:lock v:ext="edit" shapetype="f"/>
                      <w10:wrap anchorx="margin"/>
                    </v:line>
                  </w:pict>
                </mc:Fallback>
              </mc:AlternateContent>
            </w:r>
            <w:r w:rsidRPr="002F79D0">
              <w:rPr>
                <w:noProof/>
              </w:rPr>
              <mc:AlternateContent>
                <mc:Choice Requires="wps">
                  <w:drawing>
                    <wp:anchor distT="4294967291" distB="4294967291" distL="114300" distR="114300" simplePos="0" relativeHeight="251658240" behindDoc="0" locked="0" layoutInCell="1" allowOverlap="1" wp14:anchorId="2F4472D5" wp14:editId="6FF60FF8">
                      <wp:simplePos x="0" y="0"/>
                      <wp:positionH relativeFrom="margin">
                        <wp:align>center</wp:align>
                      </wp:positionH>
                      <wp:positionV relativeFrom="paragraph">
                        <wp:posOffset>-9291321</wp:posOffset>
                      </wp:positionV>
                      <wp:extent cx="720090" cy="0"/>
                      <wp:effectExtent l="0" t="0" r="0" b="0"/>
                      <wp:wrapNone/>
                      <wp:docPr id="551181927" name="Đường nối Thẳ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200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6092D4D7" id="Đường nối Thẳng 2" o:spid="_x0000_s1026" style="position:absolute;z-index:251658240;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 from="0,-731.6pt" to="56.7pt,-731.6pt"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">
                      <o:lock v:ext="edit" shapetype="f"/>
                      <w10:wrap anchorx="margin"/>
                    </v:line>
                  </w:pict>
                </mc:Fallback>
              </mc:AlternateContent>
            </w:r>
          </w:p>
        </w:tc>
        <w:tc>
          <w:tcPr>
            <w:tcW w:w="6080" w:type="dxa"/>
          </w:tcPr>
          <w:p w14:paraId="4D964BA5" w14:textId="77777777" w:rsidR="000A7FD8" w:rsidRPr="002F79D0" w:rsidRDefault="000A7FD8" w:rsidP="00242D37">
            <w:pPr>
              <w:jc w:val="center"/>
              <w:rPr>
                <w:b/>
                <w:sz w:val="26"/>
                <w:szCs w:val="28"/>
                <w:lang w:val="nl-NL"/>
              </w:rPr>
            </w:pPr>
            <w:r w:rsidRPr="002F79D0">
              <w:rPr>
                <w:b/>
                <w:sz w:val="26"/>
                <w:szCs w:val="28"/>
                <w:lang w:val="nl-NL"/>
              </w:rPr>
              <w:t xml:space="preserve">CỘNG HÒA XÃ HỘI CHỦ NGHĨA </w:t>
            </w:r>
            <w:r w:rsidRPr="002F79D0">
              <w:rPr>
                <w:b/>
                <w:bCs/>
                <w:sz w:val="26"/>
                <w:szCs w:val="28"/>
                <w:lang w:val="nl-NL"/>
              </w:rPr>
              <w:t>VIỆT NAM</w:t>
            </w:r>
          </w:p>
          <w:p w14:paraId="19E0C6B8" w14:textId="77777777" w:rsidR="000A7FD8" w:rsidRPr="002F79D0" w:rsidRDefault="000A7FD8" w:rsidP="00242D37">
            <w:pPr>
              <w:jc w:val="center"/>
              <w:rPr>
                <w:b/>
                <w:sz w:val="28"/>
                <w:szCs w:val="28"/>
              </w:rPr>
            </w:pPr>
            <w:r w:rsidRPr="002F79D0">
              <w:rPr>
                <w:b/>
                <w:sz w:val="28"/>
                <w:szCs w:val="28"/>
              </w:rPr>
              <w:t xml:space="preserve">Độc lập </w:t>
            </w:r>
            <w:r w:rsidRPr="002F79D0">
              <w:rPr>
                <w:bCs/>
                <w:sz w:val="28"/>
                <w:szCs w:val="28"/>
              </w:rPr>
              <w:t>-</w:t>
            </w:r>
            <w:r w:rsidRPr="002F79D0">
              <w:rPr>
                <w:b/>
                <w:sz w:val="28"/>
                <w:szCs w:val="28"/>
              </w:rPr>
              <w:t xml:space="preserve"> Tự do </w:t>
            </w:r>
            <w:r w:rsidRPr="002F79D0">
              <w:rPr>
                <w:bCs/>
                <w:sz w:val="28"/>
                <w:szCs w:val="28"/>
              </w:rPr>
              <w:t>-</w:t>
            </w:r>
            <w:r w:rsidRPr="002F79D0">
              <w:rPr>
                <w:b/>
                <w:sz w:val="28"/>
                <w:szCs w:val="28"/>
              </w:rPr>
              <w:t xml:space="preserve"> Hạnh phúc</w:t>
            </w:r>
          </w:p>
          <w:p w14:paraId="5F344926" w14:textId="77777777" w:rsidR="000A7FD8" w:rsidRPr="002F79D0" w:rsidRDefault="009B455B" w:rsidP="00242D37">
            <w:pPr>
              <w:jc w:val="center"/>
              <w:rPr>
                <w:i/>
                <w:sz w:val="26"/>
                <w:szCs w:val="28"/>
              </w:rPr>
            </w:pPr>
            <w:r w:rsidRPr="002F79D0">
              <w:rPr>
                <w:noProof/>
              </w:rPr>
              <mc:AlternateContent>
                <mc:Choice Requires="wps">
                  <w:drawing>
                    <wp:anchor distT="4294967291" distB="4294967291" distL="114300" distR="114300" simplePos="0" relativeHeight="251657216" behindDoc="0" locked="0" layoutInCell="1" allowOverlap="1" wp14:anchorId="4DCF9EF2" wp14:editId="7ACC4730">
                      <wp:simplePos x="0" y="0"/>
                      <wp:positionH relativeFrom="column">
                        <wp:posOffset>785495</wp:posOffset>
                      </wp:positionH>
                      <wp:positionV relativeFrom="paragraph">
                        <wp:posOffset>19832</wp:posOffset>
                      </wp:positionV>
                      <wp:extent cx="2161540" cy="0"/>
                      <wp:effectExtent l="0" t="0" r="0" b="0"/>
                      <wp:wrapNone/>
                      <wp:docPr id="1418134297" name="Đường nối Thẳ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6154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2990AE4E" id="Đường nối Thẳng 1" o:spid="_x0000_s1026" style="position:absolute;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1.85pt,1.55pt" to="232.0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">
                      <o:lock v:ext="edit" shapetype="f"/>
                    </v:line>
                  </w:pict>
                </mc:Fallback>
              </mc:AlternateContent>
            </w:r>
            <w:r w:rsidR="000A7FD8" w:rsidRPr="002F79D0">
              <w:rPr>
                <w:i/>
                <w:sz w:val="26"/>
                <w:szCs w:val="28"/>
              </w:rPr>
              <w:t xml:space="preserve">       </w:t>
            </w:r>
          </w:p>
        </w:tc>
      </w:tr>
    </w:tbl>
    <w:p w14:paraId="041728DD" w14:textId="77777777" w:rsidR="000A7FD8" w:rsidRPr="002F79D0" w:rsidRDefault="000A7FD8" w:rsidP="000A7FD8">
      <w:pPr>
        <w:jc w:val="center"/>
        <w:rPr>
          <w:b/>
          <w:bCs/>
          <w:sz w:val="28"/>
          <w:szCs w:val="28"/>
        </w:rPr>
      </w:pPr>
      <w:r w:rsidRPr="002F79D0">
        <w:rPr>
          <w:b/>
          <w:bCs/>
          <w:sz w:val="28"/>
          <w:szCs w:val="28"/>
        </w:rPr>
        <w:t>QUY ĐỊNH</w:t>
      </w:r>
    </w:p>
    <w:p w14:paraId="2AE99507" w14:textId="77777777" w:rsidR="003E2B6C" w:rsidRPr="00517D8B" w:rsidRDefault="000A7FD8" w:rsidP="000A7FD8">
      <w:pPr>
        <w:tabs>
          <w:tab w:val="left" w:pos="993"/>
        </w:tabs>
        <w:jc w:val="center"/>
        <w:rPr>
          <w:rFonts w:ascii="Times New Roman Bold" w:hAnsi="Times New Roman Bold"/>
          <w:b/>
          <w:bCs/>
          <w:sz w:val="28"/>
          <w:szCs w:val="28"/>
        </w:rPr>
      </w:pPr>
      <w:r w:rsidRPr="00517D8B">
        <w:rPr>
          <w:rFonts w:ascii="Times New Roman Bold" w:hAnsi="Times New Roman Bold"/>
          <w:b/>
          <w:bCs/>
          <w:sz w:val="28"/>
          <w:szCs w:val="28"/>
        </w:rPr>
        <w:t>N</w:t>
      </w:r>
      <w:r w:rsidRPr="00517D8B">
        <w:rPr>
          <w:rFonts w:ascii="Times New Roman Bold" w:hAnsi="Times New Roman Bold"/>
          <w:b/>
          <w:bCs/>
          <w:sz w:val="28"/>
          <w:szCs w:val="28"/>
          <w:lang w:val="vi-VN"/>
        </w:rPr>
        <w:t xml:space="preserve">ội dung, mức chi thực hiện chương trình, nhiệm vụ khoa học, </w:t>
      </w:r>
    </w:p>
    <w:p w14:paraId="4E5FB006" w14:textId="77777777" w:rsidR="003E2B6C" w:rsidRPr="00517D8B" w:rsidRDefault="000A7FD8" w:rsidP="000A7FD8">
      <w:pPr>
        <w:tabs>
          <w:tab w:val="left" w:pos="993"/>
        </w:tabs>
        <w:jc w:val="center"/>
        <w:rPr>
          <w:rFonts w:ascii="Times New Roman Bold" w:hAnsi="Times New Roman Bold"/>
          <w:b/>
          <w:bCs/>
          <w:sz w:val="28"/>
          <w:szCs w:val="28"/>
        </w:rPr>
      </w:pPr>
      <w:r w:rsidRPr="00517D8B">
        <w:rPr>
          <w:rFonts w:ascii="Times New Roman Bold" w:hAnsi="Times New Roman Bold"/>
          <w:b/>
          <w:bCs/>
          <w:sz w:val="28"/>
          <w:szCs w:val="28"/>
          <w:lang w:val="vi-VN"/>
        </w:rPr>
        <w:t xml:space="preserve">công nghệ và đổi mới sáng tạo; hoạt động hỗ trợ có sử dụng </w:t>
      </w:r>
    </w:p>
    <w:p w14:paraId="078769A6" w14:textId="5E070535" w:rsidR="000A7FD8" w:rsidRPr="00517D8B" w:rsidRDefault="000A7FD8" w:rsidP="000A7FD8">
      <w:pPr>
        <w:tabs>
          <w:tab w:val="left" w:pos="993"/>
        </w:tabs>
        <w:jc w:val="center"/>
        <w:rPr>
          <w:rFonts w:ascii="Times New Roman Bold" w:hAnsi="Times New Roman Bold"/>
          <w:b/>
          <w:bCs/>
          <w:sz w:val="28"/>
          <w:szCs w:val="28"/>
        </w:rPr>
      </w:pPr>
      <w:r w:rsidRPr="00517D8B">
        <w:rPr>
          <w:rFonts w:ascii="Times New Roman Bold" w:hAnsi="Times New Roman Bold"/>
          <w:b/>
          <w:bCs/>
          <w:sz w:val="28"/>
          <w:szCs w:val="28"/>
          <w:lang w:val="vi-VN"/>
        </w:rPr>
        <w:t xml:space="preserve">ngân sách nhà nước thuộc phạm vi quản lý của tỉnh </w:t>
      </w:r>
    </w:p>
    <w:p w14:paraId="70ECC418" w14:textId="13DCFAFD" w:rsidR="000A7FD8" w:rsidRPr="00517D8B" w:rsidRDefault="000A7FD8" w:rsidP="00517D8B">
      <w:pPr>
        <w:tabs>
          <w:tab w:val="left" w:pos="993"/>
        </w:tabs>
        <w:jc w:val="center"/>
        <w:rPr>
          <w:b/>
          <w:bCs/>
          <w:sz w:val="26"/>
          <w:szCs w:val="26"/>
          <w:lang w:val="vi-VN"/>
        </w:rPr>
      </w:pPr>
      <w:r w:rsidRPr="00517D8B">
        <w:rPr>
          <w:i/>
          <w:iCs/>
          <w:sz w:val="26"/>
          <w:szCs w:val="26"/>
          <w:shd w:val="clear" w:color="auto" w:fill="FFFFFF"/>
        </w:rPr>
        <w:t>(Ban hành kèm theo Nghị quyết số</w:t>
      </w:r>
      <w:r w:rsidR="00CB169E" w:rsidRPr="00517D8B">
        <w:rPr>
          <w:i/>
          <w:iCs/>
          <w:sz w:val="26"/>
          <w:szCs w:val="26"/>
          <w:shd w:val="clear" w:color="auto" w:fill="FFFFFF"/>
        </w:rPr>
        <w:t xml:space="preserve"> 18</w:t>
      </w:r>
      <w:r w:rsidRPr="00517D8B">
        <w:rPr>
          <w:i/>
          <w:iCs/>
          <w:sz w:val="26"/>
          <w:szCs w:val="26"/>
          <w:shd w:val="clear" w:color="auto" w:fill="FFFFFF"/>
        </w:rPr>
        <w:t>/2026/NQ-HĐND</w:t>
      </w:r>
      <w:r w:rsidR="003E2B6C" w:rsidRPr="00517D8B">
        <w:rPr>
          <w:i/>
          <w:iCs/>
          <w:sz w:val="26"/>
          <w:szCs w:val="26"/>
          <w:shd w:val="clear" w:color="auto" w:fill="FFFFFF"/>
        </w:rPr>
        <w:t xml:space="preserve"> </w:t>
      </w:r>
      <w:r w:rsidR="00503089" w:rsidRPr="00517D8B">
        <w:rPr>
          <w:i/>
          <w:iCs/>
          <w:sz w:val="26"/>
          <w:szCs w:val="26"/>
          <w:shd w:val="clear" w:color="auto" w:fill="FFFFFF"/>
        </w:rPr>
        <w:t>n</w:t>
      </w:r>
      <w:r w:rsidR="007B2D00" w:rsidRPr="00517D8B">
        <w:rPr>
          <w:i/>
          <w:iCs/>
          <w:sz w:val="26"/>
          <w:szCs w:val="26"/>
          <w:shd w:val="clear" w:color="auto" w:fill="FFFFFF"/>
        </w:rPr>
        <w:t>gày</w:t>
      </w:r>
      <w:r w:rsidR="001C186A" w:rsidRPr="00517D8B">
        <w:rPr>
          <w:i/>
          <w:iCs/>
          <w:sz w:val="26"/>
          <w:szCs w:val="26"/>
          <w:shd w:val="clear" w:color="auto" w:fill="FFFFFF"/>
        </w:rPr>
        <w:t xml:space="preserve"> 21</w:t>
      </w:r>
      <w:r w:rsidR="00517D8B">
        <w:rPr>
          <w:i/>
          <w:iCs/>
          <w:sz w:val="26"/>
          <w:szCs w:val="26"/>
          <w:shd w:val="clear" w:color="auto" w:fill="FFFFFF"/>
        </w:rPr>
        <w:t>/</w:t>
      </w:r>
      <w:r w:rsidR="00706C00" w:rsidRPr="00517D8B">
        <w:rPr>
          <w:i/>
          <w:iCs/>
          <w:sz w:val="26"/>
          <w:szCs w:val="26"/>
          <w:shd w:val="clear" w:color="auto" w:fill="FFFFFF"/>
        </w:rPr>
        <w:t>7</w:t>
      </w:r>
      <w:r w:rsidR="00517D8B">
        <w:rPr>
          <w:i/>
          <w:iCs/>
          <w:sz w:val="26"/>
          <w:szCs w:val="26"/>
          <w:shd w:val="clear" w:color="auto" w:fill="FFFFFF"/>
        </w:rPr>
        <w:t>/</w:t>
      </w:r>
      <w:r w:rsidR="007B2D00" w:rsidRPr="00517D8B">
        <w:rPr>
          <w:i/>
          <w:iCs/>
          <w:sz w:val="26"/>
          <w:szCs w:val="26"/>
          <w:shd w:val="clear" w:color="auto" w:fill="FFFFFF"/>
        </w:rPr>
        <w:t>2026</w:t>
      </w:r>
      <w:r w:rsidR="00A40C89" w:rsidRPr="00517D8B">
        <w:rPr>
          <w:i/>
          <w:iCs/>
          <w:sz w:val="26"/>
          <w:szCs w:val="26"/>
          <w:shd w:val="clear" w:color="auto" w:fill="FFFFFF"/>
        </w:rPr>
        <w:t xml:space="preserve"> của </w:t>
      </w:r>
      <w:r w:rsidR="00517D8B">
        <w:rPr>
          <w:i/>
          <w:iCs/>
          <w:sz w:val="26"/>
          <w:szCs w:val="26"/>
          <w:shd w:val="clear" w:color="auto" w:fill="FFFFFF"/>
        </w:rPr>
        <w:t>HĐND</w:t>
      </w:r>
      <w:r w:rsidR="00A40C89" w:rsidRPr="00517D8B">
        <w:rPr>
          <w:i/>
          <w:iCs/>
          <w:sz w:val="26"/>
          <w:szCs w:val="26"/>
          <w:shd w:val="clear" w:color="auto" w:fill="FFFFFF"/>
        </w:rPr>
        <w:t xml:space="preserve"> tỉnh</w:t>
      </w:r>
      <w:r w:rsidRPr="00517D8B">
        <w:rPr>
          <w:i/>
          <w:iCs/>
          <w:sz w:val="26"/>
          <w:szCs w:val="26"/>
          <w:shd w:val="clear" w:color="auto" w:fill="FFFFFF"/>
        </w:rPr>
        <w:t>)</w:t>
      </w:r>
    </w:p>
    <w:p w14:paraId="77C39278" w14:textId="53F63F1C" w:rsidR="00D67583" w:rsidRDefault="00BF69DC" w:rsidP="008C5952">
      <w:pPr>
        <w:shd w:val="clear" w:color="auto" w:fill="FFFFFF"/>
        <w:spacing w:before="120" w:after="120"/>
        <w:ind w:firstLine="720"/>
        <w:jc w:val="both"/>
        <w:rPr>
          <w:b/>
          <w:bCs/>
          <w:sz w:val="28"/>
          <w:szCs w:val="28"/>
          <w:lang w:val="vi-VN"/>
        </w:rPr>
      </w:pPr>
      <w:r>
        <w:rPr>
          <w:b/>
          <w:bCs/>
          <w:noProof/>
          <w:sz w:val="28"/>
          <w:szCs w:val="28"/>
          <w:lang w:val="vi-VN"/>
        </w:rPr>
        <mc:AlternateContent>
          <mc:Choice Requires="wps">
            <w:drawing>
              <wp:anchor distT="0" distB="0" distL="114300" distR="114300" simplePos="0" relativeHeight="251665408" behindDoc="0" locked="0" layoutInCell="1" allowOverlap="1" wp14:anchorId="28DFEEA3" wp14:editId="210C7061">
                <wp:simplePos x="0" y="0"/>
                <wp:positionH relativeFrom="column">
                  <wp:posOffset>1783715</wp:posOffset>
                </wp:positionH>
                <wp:positionV relativeFrom="paragraph">
                  <wp:posOffset>24765</wp:posOffset>
                </wp:positionV>
                <wp:extent cx="2457450" cy="0"/>
                <wp:effectExtent l="0" t="0" r="0" b="0"/>
                <wp:wrapNone/>
                <wp:docPr id="2007237767" name="Straight Connector 1"/>
                <wp:cNvGraphicFramePr/>
                <a:graphic xmlns:a="http://schemas.openxmlformats.org/drawingml/2006/main">
                  <a:graphicData uri="http://schemas.microsoft.com/office/word/2010/wordprocessingShape">
                    <wps:wsp>
                      <wps:cNvCnPr/>
                      <wps:spPr>
                        <a:xfrm>
                          <a:off x="0" y="0"/>
                          <a:ext cx="2457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4765D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40.45pt,1.95pt" to="333.9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" strokecolor="black [3200]" strokeweight="1pt">
                <v:stroke joinstyle="miter"/>
              </v:line>
            </w:pict>
          </mc:Fallback>
        </mc:AlternateContent>
      </w:r>
    </w:p>
    <w:p w14:paraId="14DDBF79" w14:textId="4A8552BA" w:rsidR="000A7FD8" w:rsidRPr="005C5222" w:rsidRDefault="000A7FD8" w:rsidP="005C5222">
      <w:pPr>
        <w:shd w:val="clear" w:color="auto" w:fill="FFFFFF"/>
        <w:spacing w:before="120"/>
        <w:ind w:firstLine="720"/>
        <w:jc w:val="both"/>
        <w:rPr>
          <w:rFonts w:asciiTheme="majorHAnsi" w:hAnsiTheme="majorHAnsi" w:cstheme="majorHAnsi"/>
          <w:sz w:val="28"/>
          <w:szCs w:val="28"/>
          <w:lang w:val="vi-VN"/>
        </w:rPr>
      </w:pPr>
      <w:r w:rsidRPr="005C5222">
        <w:rPr>
          <w:rFonts w:asciiTheme="majorHAnsi" w:hAnsiTheme="majorHAnsi" w:cstheme="majorHAnsi"/>
          <w:b/>
          <w:bCs/>
          <w:sz w:val="28"/>
          <w:szCs w:val="28"/>
          <w:lang w:val="vi-VN"/>
        </w:rPr>
        <w:t xml:space="preserve">Điều 1. </w:t>
      </w:r>
      <w:r w:rsidRPr="005C5222">
        <w:rPr>
          <w:rFonts w:asciiTheme="majorHAnsi" w:hAnsiTheme="majorHAnsi" w:cstheme="majorHAnsi"/>
          <w:sz w:val="28"/>
          <w:szCs w:val="28"/>
          <w:lang w:val="vi-VN"/>
        </w:rPr>
        <w:t>Phạm vi điều chỉnh, đối tượng áp dụng</w:t>
      </w:r>
    </w:p>
    <w:p w14:paraId="1A0745FF" w14:textId="77777777" w:rsidR="000A7FD8" w:rsidRPr="005C5222" w:rsidRDefault="000A7FD8" w:rsidP="005C5222">
      <w:pPr>
        <w:pStyle w:val="NormalWeb"/>
        <w:spacing w:before="120" w:beforeAutospacing="0" w:after="0" w:afterAutospacing="0"/>
        <w:ind w:firstLine="720"/>
        <w:jc w:val="both"/>
        <w:rPr>
          <w:rFonts w:asciiTheme="majorHAnsi" w:hAnsiTheme="majorHAnsi" w:cstheme="majorHAnsi"/>
          <w:sz w:val="28"/>
          <w:szCs w:val="28"/>
        </w:rPr>
      </w:pPr>
      <w:r w:rsidRPr="005C5222">
        <w:rPr>
          <w:rFonts w:asciiTheme="majorHAnsi" w:hAnsiTheme="majorHAnsi" w:cstheme="majorHAnsi"/>
          <w:sz w:val="28"/>
          <w:szCs w:val="28"/>
        </w:rPr>
        <w:t>1. Phạm vi điều chỉnh</w:t>
      </w:r>
    </w:p>
    <w:p w14:paraId="24151497" w14:textId="68F0782F" w:rsidR="000A7FD8" w:rsidRPr="005C5222" w:rsidRDefault="000A7FD8" w:rsidP="005C5222">
      <w:pPr>
        <w:spacing w:before="120"/>
        <w:ind w:firstLine="720"/>
        <w:jc w:val="both"/>
        <w:rPr>
          <w:rFonts w:asciiTheme="majorHAnsi" w:hAnsiTheme="majorHAnsi" w:cstheme="majorHAnsi"/>
          <w:sz w:val="28"/>
          <w:szCs w:val="28"/>
          <w:lang w:val="vi-VN"/>
        </w:rPr>
      </w:pPr>
      <w:r w:rsidRPr="005C5222">
        <w:rPr>
          <w:rFonts w:asciiTheme="majorHAnsi" w:hAnsiTheme="majorHAnsi" w:cstheme="majorHAnsi"/>
          <w:sz w:val="28"/>
          <w:szCs w:val="28"/>
          <w:lang w:val="vi-VN"/>
        </w:rPr>
        <w:t>a) Nghị quyết này quy định nội dung, mức chi thực hiện chương trình, nhiệm vụ khoa học, công nghệ và đổi mới sáng tạo; hỗ trợ hoạt động nâng cao năng lực khoa học và công nghệ; hỗ trợ lãi suất vay, hỗ trợ kinh phí để ứng dụng công nghệ, chuyển giao công nghệ, đổi mới công nghệ, đổi mới sáng tạo; hỗ trợ hoạt động phát triển hệ thống đổi mới sáng tạo, hệ sinh thái khởi nghiệp sáng tạo, thúc đẩy văn hóa đổi mới sáng tạo, khởi nghiệp sáng tạo (</w:t>
      </w:r>
      <w:r w:rsidRPr="005C5222">
        <w:rPr>
          <w:rFonts w:asciiTheme="majorHAnsi" w:hAnsiTheme="majorHAnsi" w:cstheme="majorHAnsi"/>
          <w:i/>
          <w:iCs/>
          <w:sz w:val="28"/>
          <w:szCs w:val="28"/>
          <w:lang w:val="vi-VN"/>
        </w:rPr>
        <w:t>sau đây viết tắt là hoạt động hỗ trợ</w:t>
      </w:r>
      <w:r w:rsidRPr="005C5222">
        <w:rPr>
          <w:rFonts w:asciiTheme="majorHAnsi" w:hAnsiTheme="majorHAnsi" w:cstheme="majorHAnsi"/>
          <w:sz w:val="28"/>
          <w:szCs w:val="28"/>
          <w:lang w:val="vi-VN"/>
        </w:rPr>
        <w:t xml:space="preserve">) có sử dụng ngân sách nhà nước thuộc phạm vi quản lý của tỉnh theo quy định tại khoản 3 Điều 3 Thông tư số 39/2025/TT-BKHCN quy định chi tiết và hướng dẫn về lập dự toán, quản lý sử dụng và quyết toán một số nội dung chi ngân sách nhà nước thực hiện nhiệm vụ khoa học, công nghệ và đổi mới sáng tạo. </w:t>
      </w:r>
    </w:p>
    <w:p w14:paraId="57C3AD3C" w14:textId="602D7CE0" w:rsidR="000A7FD8" w:rsidRPr="005C5222" w:rsidRDefault="000A7FD8" w:rsidP="005C5222">
      <w:pPr>
        <w:pStyle w:val="NormalWeb"/>
        <w:spacing w:before="120" w:beforeAutospacing="0" w:after="0" w:afterAutospacing="0"/>
        <w:ind w:firstLine="720"/>
        <w:jc w:val="both"/>
        <w:rPr>
          <w:rFonts w:asciiTheme="majorHAnsi" w:hAnsiTheme="majorHAnsi" w:cstheme="majorHAnsi"/>
          <w:sz w:val="28"/>
          <w:szCs w:val="28"/>
        </w:rPr>
      </w:pPr>
      <w:r w:rsidRPr="005C5222">
        <w:rPr>
          <w:rFonts w:asciiTheme="majorHAnsi" w:hAnsiTheme="majorHAnsi" w:cstheme="majorHAnsi"/>
          <w:sz w:val="28"/>
          <w:szCs w:val="28"/>
        </w:rPr>
        <w:t xml:space="preserve">b) Những nội dung và mức chi thực hiện chương trình, nhiệm vụ </w:t>
      </w:r>
      <w:r w:rsidR="00BA7947" w:rsidRPr="005C5222">
        <w:rPr>
          <w:rFonts w:asciiTheme="majorHAnsi" w:hAnsiTheme="majorHAnsi" w:cstheme="majorHAnsi"/>
          <w:sz w:val="28"/>
          <w:szCs w:val="28"/>
        </w:rPr>
        <w:t>khoa học, công nghệ và đổi mới sáng tạo</w:t>
      </w:r>
      <w:r w:rsidRPr="005C5222">
        <w:rPr>
          <w:rFonts w:asciiTheme="majorHAnsi" w:hAnsiTheme="majorHAnsi" w:cstheme="majorHAnsi"/>
          <w:sz w:val="28"/>
          <w:szCs w:val="28"/>
        </w:rPr>
        <w:t>; hoạt động hỗ trợ không quy định cụ thể tại Nghị quyết này được thực hiện theo Thông tư số 39/2025/TT-BKHCN và các quy định pháp luật hiện hành của Nhà nước.</w:t>
      </w:r>
    </w:p>
    <w:p w14:paraId="08D9C279" w14:textId="77777777" w:rsidR="000A7FD8" w:rsidRPr="005C5222" w:rsidRDefault="000A7FD8" w:rsidP="005C5222">
      <w:pPr>
        <w:pStyle w:val="NormalWeb"/>
        <w:spacing w:before="120" w:beforeAutospacing="0" w:after="0" w:afterAutospacing="0"/>
        <w:ind w:firstLine="720"/>
        <w:jc w:val="both"/>
        <w:rPr>
          <w:rFonts w:asciiTheme="majorHAnsi" w:hAnsiTheme="majorHAnsi" w:cstheme="majorHAnsi"/>
          <w:sz w:val="28"/>
          <w:szCs w:val="28"/>
        </w:rPr>
      </w:pPr>
      <w:r w:rsidRPr="005C5222">
        <w:rPr>
          <w:rFonts w:asciiTheme="majorHAnsi" w:hAnsiTheme="majorHAnsi" w:cstheme="majorHAnsi"/>
          <w:sz w:val="28"/>
          <w:szCs w:val="28"/>
        </w:rPr>
        <w:t>2. Đối tượng áp dụng</w:t>
      </w:r>
    </w:p>
    <w:p w14:paraId="2506501C" w14:textId="112E7781" w:rsidR="000A7FD8" w:rsidRPr="005C5222" w:rsidRDefault="000A7FD8" w:rsidP="005C5222">
      <w:pPr>
        <w:spacing w:before="120"/>
        <w:ind w:firstLine="720"/>
        <w:jc w:val="both"/>
        <w:rPr>
          <w:rFonts w:asciiTheme="majorHAnsi" w:hAnsiTheme="majorHAnsi" w:cstheme="majorHAnsi"/>
          <w:sz w:val="28"/>
          <w:szCs w:val="28"/>
          <w:lang w:val="vi-VN"/>
        </w:rPr>
      </w:pPr>
      <w:r w:rsidRPr="005C5222">
        <w:rPr>
          <w:rFonts w:asciiTheme="majorHAnsi" w:hAnsiTheme="majorHAnsi" w:cstheme="majorHAnsi"/>
          <w:sz w:val="28"/>
          <w:szCs w:val="28"/>
          <w:lang w:val="vi-VN"/>
        </w:rPr>
        <w:t xml:space="preserve">Quy định này áp dụng đối với các cơ quan, đơn vị, tổ chức, doanh nghiệp và cá nhân thực hiện chương trình, nhiệm vụ </w:t>
      </w:r>
      <w:r w:rsidR="00BA7947" w:rsidRPr="005C5222">
        <w:rPr>
          <w:rFonts w:asciiTheme="majorHAnsi" w:hAnsiTheme="majorHAnsi" w:cstheme="majorHAnsi"/>
          <w:sz w:val="28"/>
          <w:szCs w:val="28"/>
          <w:lang w:val="vi-VN"/>
        </w:rPr>
        <w:t>khoa học, công nghệ và đổi mới sáng tạo</w:t>
      </w:r>
      <w:r w:rsidRPr="005C5222">
        <w:rPr>
          <w:rFonts w:asciiTheme="majorHAnsi" w:hAnsiTheme="majorHAnsi" w:cstheme="majorHAnsi"/>
          <w:sz w:val="28"/>
          <w:szCs w:val="28"/>
          <w:lang w:val="vi-VN"/>
        </w:rPr>
        <w:t xml:space="preserve">, hoạt động hỗ trợ bao gồm: </w:t>
      </w:r>
    </w:p>
    <w:p w14:paraId="7E3C05D4" w14:textId="77777777" w:rsidR="000A7FD8" w:rsidRPr="005C5222" w:rsidRDefault="000A7FD8" w:rsidP="005C5222">
      <w:pPr>
        <w:spacing w:before="120"/>
        <w:ind w:firstLine="720"/>
        <w:jc w:val="both"/>
        <w:rPr>
          <w:rFonts w:asciiTheme="majorHAnsi" w:hAnsiTheme="majorHAnsi" w:cstheme="majorHAnsi"/>
          <w:sz w:val="28"/>
          <w:szCs w:val="28"/>
          <w:lang w:val="vi-VN"/>
        </w:rPr>
      </w:pPr>
      <w:r w:rsidRPr="005C5222">
        <w:rPr>
          <w:rFonts w:asciiTheme="majorHAnsi" w:hAnsiTheme="majorHAnsi" w:cstheme="majorHAnsi"/>
          <w:sz w:val="28"/>
          <w:szCs w:val="28"/>
          <w:lang w:val="vi-VN"/>
        </w:rPr>
        <w:t xml:space="preserve">a) Cơ quan quản lý chương trình, nhiệm vụ; cơ quan quản lý hoạt động hỗ trợ có sử dụng ngân sách nhà nước; </w:t>
      </w:r>
    </w:p>
    <w:p w14:paraId="5FB8970A" w14:textId="77777777" w:rsidR="000A7FD8" w:rsidRPr="005C5222" w:rsidRDefault="000A7FD8" w:rsidP="005C5222">
      <w:pPr>
        <w:spacing w:before="120"/>
        <w:ind w:firstLine="720"/>
        <w:jc w:val="both"/>
        <w:rPr>
          <w:rFonts w:asciiTheme="majorHAnsi" w:hAnsiTheme="majorHAnsi" w:cstheme="majorHAnsi"/>
          <w:sz w:val="28"/>
          <w:szCs w:val="28"/>
          <w:lang w:val="vi-VN"/>
        </w:rPr>
      </w:pPr>
      <w:r w:rsidRPr="005C5222">
        <w:rPr>
          <w:rFonts w:asciiTheme="majorHAnsi" w:hAnsiTheme="majorHAnsi" w:cstheme="majorHAnsi"/>
          <w:sz w:val="28"/>
          <w:szCs w:val="28"/>
          <w:lang w:val="vi-VN"/>
        </w:rPr>
        <w:t xml:space="preserve">b) Các cơ quan có thẩm quyền phê duyệt, ban hành chương trình, nhiệm vụ; cơ quan có thẩm quyền phê duyệt hoạt động hỗ trợ có sử dụng ngân sách nhà nước; </w:t>
      </w:r>
    </w:p>
    <w:p w14:paraId="47875298" w14:textId="77777777" w:rsidR="000A7FD8" w:rsidRPr="005C5222" w:rsidRDefault="000A7FD8" w:rsidP="005C5222">
      <w:pPr>
        <w:spacing w:before="120"/>
        <w:ind w:firstLine="720"/>
        <w:jc w:val="both"/>
        <w:rPr>
          <w:rFonts w:asciiTheme="majorHAnsi" w:hAnsiTheme="majorHAnsi" w:cstheme="majorHAnsi"/>
          <w:sz w:val="28"/>
          <w:szCs w:val="28"/>
          <w:lang w:val="vi-VN"/>
        </w:rPr>
      </w:pPr>
      <w:r w:rsidRPr="005C5222">
        <w:rPr>
          <w:rFonts w:asciiTheme="majorHAnsi" w:hAnsiTheme="majorHAnsi" w:cstheme="majorHAnsi"/>
          <w:sz w:val="28"/>
          <w:szCs w:val="28"/>
          <w:lang w:val="vi-VN"/>
        </w:rPr>
        <w:t>c) Các đơn vị, tổ chức, doanh nghiệp, cá nhân thực hiện chương trình, nhiệm vụ; hoạt động hỗ trợ có sử dụng ngân sách nhà nước và các tổ chức, cá nhân khác liên quan.</w:t>
      </w:r>
    </w:p>
    <w:p w14:paraId="2D7863A4" w14:textId="77777777" w:rsidR="000A7FD8" w:rsidRPr="002F4FB3" w:rsidRDefault="000A7FD8" w:rsidP="005C5222">
      <w:pPr>
        <w:spacing w:before="120"/>
        <w:ind w:firstLine="720"/>
        <w:jc w:val="both"/>
        <w:rPr>
          <w:rFonts w:asciiTheme="majorHAnsi" w:hAnsiTheme="majorHAnsi" w:cstheme="majorHAnsi"/>
          <w:sz w:val="28"/>
          <w:szCs w:val="28"/>
          <w:lang w:val="vi-VN"/>
        </w:rPr>
      </w:pPr>
      <w:r w:rsidRPr="005C5222">
        <w:rPr>
          <w:rFonts w:asciiTheme="majorHAnsi" w:hAnsiTheme="majorHAnsi" w:cstheme="majorHAnsi"/>
          <w:b/>
          <w:bCs/>
          <w:sz w:val="28"/>
          <w:szCs w:val="28"/>
          <w:lang w:val="vi-VN"/>
        </w:rPr>
        <w:t xml:space="preserve">Điều 2. </w:t>
      </w:r>
      <w:r w:rsidRPr="002F4FB3">
        <w:rPr>
          <w:rFonts w:asciiTheme="majorHAnsi" w:hAnsiTheme="majorHAnsi" w:cstheme="majorHAnsi"/>
          <w:sz w:val="28"/>
          <w:szCs w:val="28"/>
          <w:lang w:val="vi-VN"/>
        </w:rPr>
        <w:t>Nguyên tắc áp dụng</w:t>
      </w:r>
    </w:p>
    <w:p w14:paraId="7E935CEC" w14:textId="0CAAA852" w:rsidR="000A7FD8" w:rsidRPr="00DA2BB0" w:rsidRDefault="000A7FD8" w:rsidP="005C5222">
      <w:pPr>
        <w:spacing w:before="120"/>
        <w:ind w:firstLine="720"/>
        <w:jc w:val="both"/>
        <w:rPr>
          <w:rFonts w:asciiTheme="majorHAnsi" w:hAnsiTheme="majorHAnsi" w:cstheme="majorHAnsi"/>
          <w:i/>
          <w:iCs/>
          <w:sz w:val="28"/>
          <w:szCs w:val="28"/>
          <w:lang w:val="vi-VN"/>
        </w:rPr>
      </w:pPr>
      <w:r w:rsidRPr="005C5222">
        <w:rPr>
          <w:rFonts w:asciiTheme="majorHAnsi" w:hAnsiTheme="majorHAnsi" w:cstheme="majorHAnsi"/>
          <w:sz w:val="28"/>
          <w:szCs w:val="28"/>
          <w:lang w:val="vi-VN"/>
        </w:rPr>
        <w:t xml:space="preserve">1. Các nhiệm vụ </w:t>
      </w:r>
      <w:r w:rsidR="00BA7947" w:rsidRPr="005C5222">
        <w:rPr>
          <w:rFonts w:asciiTheme="majorHAnsi" w:hAnsiTheme="majorHAnsi" w:cstheme="majorHAnsi"/>
          <w:sz w:val="28"/>
          <w:szCs w:val="28"/>
          <w:lang w:val="vi-VN"/>
        </w:rPr>
        <w:t>khoa học, công nghệ và đổi mới sáng tạo</w:t>
      </w:r>
      <w:r w:rsidR="00BA7947" w:rsidRPr="005C5222">
        <w:rPr>
          <w:rFonts w:asciiTheme="majorHAnsi" w:hAnsiTheme="majorHAnsi" w:cstheme="majorHAnsi"/>
          <w:sz w:val="28"/>
          <w:szCs w:val="28"/>
        </w:rPr>
        <w:t xml:space="preserve"> </w:t>
      </w:r>
      <w:r w:rsidRPr="005C5222">
        <w:rPr>
          <w:rFonts w:asciiTheme="majorHAnsi" w:hAnsiTheme="majorHAnsi" w:cstheme="majorHAnsi"/>
          <w:sz w:val="28"/>
          <w:szCs w:val="28"/>
          <w:lang w:val="vi-VN"/>
        </w:rPr>
        <w:t xml:space="preserve">có sử dụng ngân sách nhà nước của tỉnh thuộc nội dung triển khai của các chương trình </w:t>
      </w:r>
      <w:r w:rsidR="00BA7947" w:rsidRPr="005C5222">
        <w:rPr>
          <w:rFonts w:asciiTheme="majorHAnsi" w:hAnsiTheme="majorHAnsi" w:cstheme="majorHAnsi"/>
          <w:sz w:val="28"/>
          <w:szCs w:val="28"/>
          <w:lang w:val="vi-VN"/>
        </w:rPr>
        <w:t xml:space="preserve">khoa học, </w:t>
      </w:r>
      <w:r w:rsidR="00BA7947" w:rsidRPr="005C5222">
        <w:rPr>
          <w:rFonts w:asciiTheme="majorHAnsi" w:hAnsiTheme="majorHAnsi" w:cstheme="majorHAnsi"/>
          <w:sz w:val="28"/>
          <w:szCs w:val="28"/>
          <w:lang w:val="vi-VN"/>
        </w:rPr>
        <w:lastRenderedPageBreak/>
        <w:t>công nghệ và đổi mới sáng tạo</w:t>
      </w:r>
      <w:r w:rsidRPr="005C5222">
        <w:rPr>
          <w:rFonts w:asciiTheme="majorHAnsi" w:hAnsiTheme="majorHAnsi" w:cstheme="majorHAnsi"/>
          <w:sz w:val="28"/>
          <w:szCs w:val="28"/>
          <w:lang w:val="vi-VN"/>
        </w:rPr>
        <w:t xml:space="preserve"> </w:t>
      </w:r>
      <w:r w:rsidRPr="005C5222">
        <w:rPr>
          <w:rFonts w:asciiTheme="majorHAnsi" w:hAnsiTheme="majorHAnsi" w:cstheme="majorHAnsi"/>
          <w:bCs/>
          <w:sz w:val="28"/>
          <w:szCs w:val="28"/>
          <w:lang w:val="vi-VN"/>
        </w:rPr>
        <w:t>theo các quyết định phê duyệt của Thủ tướng Chính phủ</w:t>
      </w:r>
      <w:r w:rsidRPr="005C5222">
        <w:rPr>
          <w:rFonts w:asciiTheme="majorHAnsi" w:hAnsiTheme="majorHAnsi" w:cstheme="majorHAnsi"/>
          <w:b/>
          <w:sz w:val="28"/>
          <w:szCs w:val="28"/>
          <w:lang w:val="vi-VN"/>
        </w:rPr>
        <w:t xml:space="preserve"> </w:t>
      </w:r>
      <w:r w:rsidRPr="005C5222">
        <w:rPr>
          <w:rFonts w:asciiTheme="majorHAnsi" w:hAnsiTheme="majorHAnsi" w:cstheme="majorHAnsi"/>
          <w:sz w:val="28"/>
          <w:szCs w:val="28"/>
          <w:lang w:val="vi-VN"/>
        </w:rPr>
        <w:t xml:space="preserve">trong từng giai đoạn được áp dụng quy định tại Nghị quyết này và các quy định tài chính đặc thù </w:t>
      </w:r>
      <w:r w:rsidRPr="00DA2BB0">
        <w:rPr>
          <w:rFonts w:asciiTheme="majorHAnsi" w:hAnsiTheme="majorHAnsi" w:cstheme="majorHAnsi"/>
          <w:i/>
          <w:iCs/>
          <w:sz w:val="28"/>
          <w:szCs w:val="28"/>
          <w:lang w:val="vi-VN"/>
        </w:rPr>
        <w:t>(nếu có).</w:t>
      </w:r>
    </w:p>
    <w:p w14:paraId="7660BB79" w14:textId="6C7B9F23" w:rsidR="000A7FD8" w:rsidRPr="005C5222" w:rsidRDefault="000A7FD8" w:rsidP="005C5222">
      <w:pPr>
        <w:spacing w:before="120"/>
        <w:ind w:firstLine="720"/>
        <w:jc w:val="both"/>
        <w:rPr>
          <w:rFonts w:asciiTheme="majorHAnsi" w:hAnsiTheme="majorHAnsi" w:cstheme="majorHAnsi"/>
          <w:sz w:val="28"/>
          <w:szCs w:val="28"/>
          <w:lang w:val="vi-VN"/>
        </w:rPr>
      </w:pPr>
      <w:r w:rsidRPr="005C5222">
        <w:rPr>
          <w:rFonts w:asciiTheme="majorHAnsi" w:hAnsiTheme="majorHAnsi" w:cstheme="majorHAnsi"/>
          <w:sz w:val="28"/>
          <w:szCs w:val="28"/>
          <w:lang w:val="vi-VN"/>
        </w:rPr>
        <w:t xml:space="preserve">2. Các nhiệm vụ </w:t>
      </w:r>
      <w:r w:rsidR="00BA49AF" w:rsidRPr="005C5222">
        <w:rPr>
          <w:rFonts w:asciiTheme="majorHAnsi" w:hAnsiTheme="majorHAnsi" w:cstheme="majorHAnsi"/>
          <w:sz w:val="28"/>
          <w:szCs w:val="28"/>
          <w:lang w:val="vi-VN"/>
        </w:rPr>
        <w:t>khoa học, công nghệ và đổi mới sáng tạo</w:t>
      </w:r>
      <w:r w:rsidR="00BA49AF" w:rsidRPr="005C5222">
        <w:rPr>
          <w:rFonts w:asciiTheme="majorHAnsi" w:hAnsiTheme="majorHAnsi" w:cstheme="majorHAnsi"/>
          <w:sz w:val="28"/>
          <w:szCs w:val="28"/>
        </w:rPr>
        <w:t xml:space="preserve"> </w:t>
      </w:r>
      <w:r w:rsidRPr="005C5222">
        <w:rPr>
          <w:rFonts w:asciiTheme="majorHAnsi" w:hAnsiTheme="majorHAnsi" w:cstheme="majorHAnsi"/>
          <w:sz w:val="28"/>
          <w:szCs w:val="28"/>
          <w:lang w:val="vi-VN"/>
        </w:rPr>
        <w:t xml:space="preserve">cơ sở thực hiện từ nguồn kinh phí được giao theo quy định tại tiểu </w:t>
      </w:r>
      <w:r w:rsidR="009053C0" w:rsidRPr="005C5222">
        <w:rPr>
          <w:rFonts w:asciiTheme="majorHAnsi" w:hAnsiTheme="majorHAnsi" w:cstheme="majorHAnsi"/>
          <w:sz w:val="28"/>
          <w:szCs w:val="28"/>
        </w:rPr>
        <w:t>điểm</w:t>
      </w:r>
      <w:r w:rsidR="000B780C" w:rsidRPr="005C5222">
        <w:rPr>
          <w:rFonts w:asciiTheme="majorHAnsi" w:hAnsiTheme="majorHAnsi" w:cstheme="majorHAnsi"/>
          <w:sz w:val="28"/>
          <w:szCs w:val="28"/>
        </w:rPr>
        <w:t xml:space="preserve"> </w:t>
      </w:r>
      <w:r w:rsidRPr="005C5222">
        <w:rPr>
          <w:rFonts w:asciiTheme="majorHAnsi" w:hAnsiTheme="majorHAnsi" w:cstheme="majorHAnsi"/>
          <w:sz w:val="28"/>
          <w:szCs w:val="28"/>
          <w:lang w:val="vi-VN"/>
        </w:rPr>
        <w:t xml:space="preserve">a3 điểm a khoản 7 Điều 6 của Nghị định số 265/2025/NĐ-CP </w:t>
      </w:r>
      <w:r w:rsidRPr="005C5222">
        <w:rPr>
          <w:rFonts w:asciiTheme="majorHAnsi" w:hAnsiTheme="majorHAnsi" w:cstheme="majorHAnsi"/>
          <w:iCs/>
          <w:sz w:val="28"/>
          <w:szCs w:val="28"/>
          <w:lang w:val="vi-VN"/>
        </w:rPr>
        <w:t>quy định chi tiết và hướng dẫn thi hành một số điều của Luật Khoa học, công nghệ và đổi mới sáng tạo</w:t>
      </w:r>
      <w:r w:rsidRPr="005C5222">
        <w:rPr>
          <w:rFonts w:asciiTheme="majorHAnsi" w:hAnsiTheme="majorHAnsi" w:cstheme="majorHAnsi"/>
          <w:b/>
          <w:bCs/>
          <w:iCs/>
          <w:sz w:val="28"/>
          <w:szCs w:val="28"/>
          <w:lang w:val="vi-VN"/>
        </w:rPr>
        <w:t xml:space="preserve"> </w:t>
      </w:r>
      <w:r w:rsidRPr="005C5222">
        <w:rPr>
          <w:rFonts w:asciiTheme="majorHAnsi" w:hAnsiTheme="majorHAnsi" w:cstheme="majorHAnsi"/>
          <w:iCs/>
          <w:sz w:val="28"/>
          <w:szCs w:val="28"/>
          <w:lang w:val="vi-VN"/>
        </w:rPr>
        <w:t>về tài chính và đầu tư trong khoa học, công nghệ và đổi mới sáng tạo,</w:t>
      </w:r>
      <w:r w:rsidRPr="005C5222">
        <w:rPr>
          <w:rFonts w:asciiTheme="majorHAnsi" w:hAnsiTheme="majorHAnsi" w:cstheme="majorHAnsi"/>
          <w:sz w:val="28"/>
          <w:szCs w:val="28"/>
          <w:lang w:val="vi-VN"/>
        </w:rPr>
        <w:t xml:space="preserve"> tổ chức khoa học và công nghệ công lập được chủ động áp dụng quy định tại Nghị quyết này trong phạm vi dự toán được cấp có thẩm quyền giao.</w:t>
      </w:r>
    </w:p>
    <w:p w14:paraId="780506D1" w14:textId="5EDC7338" w:rsidR="000A7FD8" w:rsidRPr="005C5222" w:rsidRDefault="000A7FD8" w:rsidP="005C5222">
      <w:pPr>
        <w:spacing w:before="120"/>
        <w:ind w:firstLine="720"/>
        <w:jc w:val="both"/>
        <w:rPr>
          <w:rFonts w:asciiTheme="majorHAnsi" w:hAnsiTheme="majorHAnsi" w:cstheme="majorHAnsi"/>
          <w:sz w:val="28"/>
          <w:szCs w:val="28"/>
          <w:lang w:val="vi-VN"/>
        </w:rPr>
      </w:pPr>
      <w:r w:rsidRPr="005C5222">
        <w:rPr>
          <w:rFonts w:asciiTheme="majorHAnsi" w:hAnsiTheme="majorHAnsi" w:cstheme="majorHAnsi"/>
          <w:sz w:val="28"/>
          <w:szCs w:val="28"/>
          <w:lang w:val="vi-VN"/>
        </w:rPr>
        <w:t>3. Các định mức chi khác làm căn cứ để xây dựng dự toán của nhiệm vụ</w:t>
      </w:r>
      <w:r w:rsidR="007C285B" w:rsidRPr="005C5222">
        <w:rPr>
          <w:rFonts w:asciiTheme="majorHAnsi" w:hAnsiTheme="majorHAnsi" w:cstheme="majorHAnsi"/>
          <w:sz w:val="28"/>
          <w:szCs w:val="28"/>
          <w:lang w:val="vi-VN"/>
        </w:rPr>
        <w:t xml:space="preserve"> </w:t>
      </w:r>
      <w:r w:rsidR="00BA49AF" w:rsidRPr="005C5222">
        <w:rPr>
          <w:rFonts w:asciiTheme="majorHAnsi" w:hAnsiTheme="majorHAnsi" w:cstheme="majorHAnsi"/>
          <w:sz w:val="28"/>
          <w:szCs w:val="28"/>
          <w:lang w:val="vi-VN"/>
        </w:rPr>
        <w:t>khoa học, công nghệ và đổi mới sáng tạo</w:t>
      </w:r>
      <w:r w:rsidRPr="005C5222">
        <w:rPr>
          <w:rFonts w:asciiTheme="majorHAnsi" w:hAnsiTheme="majorHAnsi" w:cstheme="majorHAnsi"/>
          <w:sz w:val="28"/>
          <w:szCs w:val="28"/>
          <w:lang w:val="vi-VN"/>
        </w:rPr>
        <w:t>; hỗ trợ hoạt động nâng cao năng lực khoa học và công nghệ</w:t>
      </w:r>
      <w:r w:rsidR="00D449B4" w:rsidRPr="005C5222">
        <w:rPr>
          <w:rFonts w:asciiTheme="majorHAnsi" w:hAnsiTheme="majorHAnsi" w:cstheme="majorHAnsi"/>
          <w:sz w:val="28"/>
          <w:szCs w:val="28"/>
        </w:rPr>
        <w:t xml:space="preserve">; </w:t>
      </w:r>
      <w:r w:rsidRPr="005C5222">
        <w:rPr>
          <w:rFonts w:asciiTheme="majorHAnsi" w:hAnsiTheme="majorHAnsi" w:cstheme="majorHAnsi"/>
          <w:sz w:val="28"/>
          <w:szCs w:val="28"/>
          <w:lang w:val="vi-VN"/>
        </w:rPr>
        <w:t xml:space="preserve">hỗ trợ kinh phí để ứng dụng công nghệ, chuyển giao công nghệ, đổi mới công nghệ, đổi mới sáng tạo; hỗ trợ hoạt động phát triển hệ thống đổi mới sáng tạo, hệ sinh thái khởi nghiệp sáng tạo, thúc đẩy văn hóa đổi mới sáng tạo, khởi nghiệp sáng tạo có sử dụng ngân sách nhà nước không quy định cụ thể tại Nghị quyết này được thực hiện theo các quy định pháp luật của Nhà nước có liên quan. </w:t>
      </w:r>
    </w:p>
    <w:p w14:paraId="73E3757C" w14:textId="1676D414" w:rsidR="000A7FD8" w:rsidRPr="00DA2BB0" w:rsidRDefault="000A7FD8" w:rsidP="005C5222">
      <w:pPr>
        <w:pStyle w:val="NormalWeb"/>
        <w:spacing w:before="120" w:beforeAutospacing="0" w:after="0" w:afterAutospacing="0"/>
        <w:ind w:firstLine="720"/>
        <w:jc w:val="both"/>
        <w:rPr>
          <w:rFonts w:asciiTheme="majorHAnsi" w:hAnsiTheme="majorHAnsi" w:cstheme="majorHAnsi"/>
          <w:bCs/>
          <w:sz w:val="28"/>
          <w:szCs w:val="28"/>
          <w:lang w:val="en-US"/>
        </w:rPr>
      </w:pPr>
      <w:bookmarkStart w:id="4" w:name="dieu_3_1"/>
      <w:r w:rsidRPr="005C5222">
        <w:rPr>
          <w:rFonts w:asciiTheme="majorHAnsi" w:hAnsiTheme="majorHAnsi" w:cstheme="majorHAnsi"/>
          <w:b/>
          <w:bCs/>
          <w:iCs/>
          <w:sz w:val="28"/>
          <w:szCs w:val="28"/>
        </w:rPr>
        <w:t xml:space="preserve">Điều 3. </w:t>
      </w:r>
      <w:r w:rsidRPr="00DA2BB0">
        <w:rPr>
          <w:rFonts w:asciiTheme="majorHAnsi" w:hAnsiTheme="majorHAnsi" w:cstheme="majorHAnsi"/>
          <w:bCs/>
          <w:sz w:val="28"/>
          <w:szCs w:val="28"/>
        </w:rPr>
        <w:t xml:space="preserve">Nội dung và mức chi ngân sách nhà nước thực hiện nhiệm vụ </w:t>
      </w:r>
      <w:r w:rsidR="00BA49AF" w:rsidRPr="00DA2BB0">
        <w:rPr>
          <w:rFonts w:asciiTheme="majorHAnsi" w:hAnsiTheme="majorHAnsi" w:cstheme="majorHAnsi"/>
          <w:bCs/>
          <w:sz w:val="28"/>
          <w:szCs w:val="28"/>
        </w:rPr>
        <w:t>khoa học, công nghệ và đổi mới sáng tạo</w:t>
      </w:r>
      <w:r w:rsidR="00BA49AF" w:rsidRPr="00DA2BB0">
        <w:rPr>
          <w:rFonts w:asciiTheme="majorHAnsi" w:hAnsiTheme="majorHAnsi" w:cstheme="majorHAnsi"/>
          <w:bCs/>
          <w:sz w:val="28"/>
          <w:szCs w:val="28"/>
          <w:lang w:val="en-US"/>
        </w:rPr>
        <w:t xml:space="preserve"> </w:t>
      </w:r>
      <w:r w:rsidR="00B812B7" w:rsidRPr="00DA2BB0">
        <w:rPr>
          <w:rFonts w:asciiTheme="majorHAnsi" w:hAnsiTheme="majorHAnsi" w:cstheme="majorHAnsi"/>
          <w:bCs/>
          <w:sz w:val="28"/>
          <w:szCs w:val="28"/>
        </w:rPr>
        <w:t>quy định tại khoản 1 Điều 6 Nghị định số 265/2025/NĐ-CP</w:t>
      </w:r>
    </w:p>
    <w:p w14:paraId="781F1619" w14:textId="666B48FC" w:rsidR="000A7FD8" w:rsidRPr="005C5222" w:rsidRDefault="000A7FD8" w:rsidP="005C5222">
      <w:pPr>
        <w:pStyle w:val="NormalWeb"/>
        <w:spacing w:before="120" w:beforeAutospacing="0" w:after="0" w:afterAutospacing="0"/>
        <w:ind w:firstLine="720"/>
        <w:jc w:val="both"/>
        <w:rPr>
          <w:rFonts w:asciiTheme="majorHAnsi" w:hAnsiTheme="majorHAnsi" w:cstheme="majorHAnsi"/>
          <w:bCs/>
          <w:sz w:val="28"/>
          <w:szCs w:val="28"/>
          <w:lang w:val="en-US"/>
        </w:rPr>
      </w:pPr>
      <w:r w:rsidRPr="005C5222">
        <w:rPr>
          <w:rFonts w:asciiTheme="majorHAnsi" w:hAnsiTheme="majorHAnsi" w:cstheme="majorHAnsi"/>
          <w:bCs/>
          <w:sz w:val="28"/>
          <w:szCs w:val="28"/>
        </w:rPr>
        <w:t xml:space="preserve">1. Chi thù lao tham gia nhiệm vụ </w:t>
      </w:r>
      <w:r w:rsidR="00BA49AF" w:rsidRPr="005C5222">
        <w:rPr>
          <w:rFonts w:asciiTheme="majorHAnsi" w:hAnsiTheme="majorHAnsi" w:cstheme="majorHAnsi"/>
          <w:sz w:val="28"/>
          <w:szCs w:val="28"/>
        </w:rPr>
        <w:t>khoa học, công nghệ và đổi mới sáng tạo</w:t>
      </w:r>
      <w:r w:rsidR="000C594A" w:rsidRPr="005C5222">
        <w:rPr>
          <w:rFonts w:asciiTheme="majorHAnsi" w:hAnsiTheme="majorHAnsi" w:cstheme="majorHAnsi"/>
          <w:bCs/>
          <w:sz w:val="28"/>
          <w:szCs w:val="28"/>
        </w:rPr>
        <w:t xml:space="preserve"> </w:t>
      </w:r>
      <w:r w:rsidRPr="005C5222">
        <w:rPr>
          <w:rFonts w:asciiTheme="majorHAnsi" w:hAnsiTheme="majorHAnsi" w:cstheme="majorHAnsi"/>
          <w:bCs/>
          <w:sz w:val="28"/>
          <w:szCs w:val="28"/>
        </w:rPr>
        <w:t xml:space="preserve">quy định tại khoản 1 Điều 13 Thông tư </w:t>
      </w:r>
      <w:r w:rsidR="008031EF" w:rsidRPr="005C5222">
        <w:rPr>
          <w:rFonts w:asciiTheme="majorHAnsi" w:hAnsiTheme="majorHAnsi" w:cstheme="majorHAnsi"/>
          <w:bCs/>
          <w:sz w:val="28"/>
          <w:szCs w:val="28"/>
        </w:rPr>
        <w:t xml:space="preserve">số </w:t>
      </w:r>
      <w:r w:rsidRPr="005C5222">
        <w:rPr>
          <w:rFonts w:asciiTheme="majorHAnsi" w:hAnsiTheme="majorHAnsi" w:cstheme="majorHAnsi"/>
          <w:bCs/>
          <w:sz w:val="28"/>
          <w:szCs w:val="28"/>
        </w:rPr>
        <w:t xml:space="preserve">39/2025/TT-BKHCN: </w:t>
      </w:r>
      <w:r w:rsidRPr="005C5222">
        <w:rPr>
          <w:rFonts w:asciiTheme="majorHAnsi" w:hAnsiTheme="majorHAnsi" w:cstheme="majorHAnsi"/>
          <w:sz w:val="28"/>
          <w:szCs w:val="28"/>
        </w:rPr>
        <w:t xml:space="preserve">Tiền thù lao cho các chức danh hoặc nhóm chức danh thực hiện nhiệm vụ </w:t>
      </w:r>
      <w:r w:rsidR="00BA49AF" w:rsidRPr="005C5222">
        <w:rPr>
          <w:rFonts w:asciiTheme="majorHAnsi" w:hAnsiTheme="majorHAnsi" w:cstheme="majorHAnsi"/>
          <w:sz w:val="28"/>
          <w:szCs w:val="28"/>
        </w:rPr>
        <w:t>khoa học, công nghệ và đổi mới sáng tạo</w:t>
      </w:r>
      <w:r w:rsidRPr="005C5222">
        <w:rPr>
          <w:rFonts w:asciiTheme="majorHAnsi" w:hAnsiTheme="majorHAnsi" w:cstheme="majorHAnsi"/>
          <w:bCs/>
          <w:sz w:val="28"/>
          <w:szCs w:val="28"/>
        </w:rPr>
        <w:t xml:space="preserve"> </w:t>
      </w:r>
      <w:r w:rsidRPr="005C5222">
        <w:rPr>
          <w:rFonts w:asciiTheme="majorHAnsi" w:hAnsiTheme="majorHAnsi" w:cstheme="majorHAnsi"/>
          <w:sz w:val="28"/>
          <w:szCs w:val="28"/>
        </w:rPr>
        <w:t xml:space="preserve">được tính theo số tháng quy đổi tham gia thực hiện nhiệm vụ quy định tại khoản 7 Điều 2 Thông tư số 39/2025/TT-BKHCN. Trong đó </w:t>
      </w:r>
      <w:r w:rsidRPr="005C5222">
        <w:rPr>
          <w:rFonts w:asciiTheme="majorHAnsi" w:hAnsiTheme="majorHAnsi" w:cstheme="majorHAnsi"/>
          <w:iCs/>
          <w:sz w:val="28"/>
          <w:szCs w:val="28"/>
        </w:rPr>
        <w:t xml:space="preserve">định mức chi thù lao đối với chức danh chủ nhiệm nhiệm vụ </w:t>
      </w:r>
      <w:r w:rsidR="00BA49AF" w:rsidRPr="005C5222">
        <w:rPr>
          <w:rFonts w:asciiTheme="majorHAnsi" w:hAnsiTheme="majorHAnsi" w:cstheme="majorHAnsi"/>
          <w:sz w:val="28"/>
          <w:szCs w:val="28"/>
        </w:rPr>
        <w:t>khoa học, công nghệ và đổi mới sáng tạo</w:t>
      </w:r>
      <w:r w:rsidRPr="005C5222">
        <w:rPr>
          <w:rFonts w:asciiTheme="majorHAnsi" w:hAnsiTheme="majorHAnsi" w:cstheme="majorHAnsi"/>
          <w:iCs/>
          <w:sz w:val="28"/>
          <w:szCs w:val="28"/>
        </w:rPr>
        <w:t xml:space="preserve"> được quy đổi thành tháng </w:t>
      </w:r>
      <w:r w:rsidRPr="005C5222">
        <w:rPr>
          <w:rFonts w:asciiTheme="majorHAnsi" w:hAnsiTheme="majorHAnsi" w:cstheme="majorHAnsi"/>
          <w:bCs/>
          <w:iCs/>
          <w:sz w:val="28"/>
          <w:szCs w:val="28"/>
        </w:rPr>
        <w:t>là</w:t>
      </w:r>
      <w:r w:rsidRPr="005C5222">
        <w:rPr>
          <w:rFonts w:asciiTheme="majorHAnsi" w:hAnsiTheme="majorHAnsi" w:cstheme="majorHAnsi"/>
          <w:iCs/>
          <w:sz w:val="28"/>
          <w:szCs w:val="28"/>
        </w:rPr>
        <w:t xml:space="preserve"> 56 triệu đồng/người/tháng. </w:t>
      </w:r>
    </w:p>
    <w:p w14:paraId="745D2006" w14:textId="7FB5C11C" w:rsidR="00D94F48" w:rsidRPr="005C5222" w:rsidRDefault="000A7FD8" w:rsidP="005C5222">
      <w:pPr>
        <w:pStyle w:val="NormalWeb"/>
        <w:spacing w:before="120" w:beforeAutospacing="0" w:after="0" w:afterAutospacing="0"/>
        <w:ind w:firstLine="720"/>
        <w:jc w:val="both"/>
        <w:rPr>
          <w:rFonts w:asciiTheme="majorHAnsi" w:hAnsiTheme="majorHAnsi" w:cstheme="majorHAnsi"/>
          <w:iCs/>
          <w:sz w:val="28"/>
          <w:szCs w:val="28"/>
          <w:lang w:val="en-US"/>
        </w:rPr>
      </w:pPr>
      <w:r w:rsidRPr="005C5222">
        <w:rPr>
          <w:rFonts w:asciiTheme="majorHAnsi" w:hAnsiTheme="majorHAnsi" w:cstheme="majorHAnsi"/>
          <w:iCs/>
          <w:sz w:val="28"/>
          <w:szCs w:val="28"/>
        </w:rPr>
        <w:t>Đối với các chức danh quy định tại </w:t>
      </w:r>
      <w:bookmarkStart w:id="5" w:name="tc_20"/>
      <w:r w:rsidRPr="005C5222">
        <w:rPr>
          <w:rFonts w:asciiTheme="majorHAnsi" w:hAnsiTheme="majorHAnsi" w:cstheme="majorHAnsi"/>
          <w:iCs/>
          <w:sz w:val="28"/>
          <w:szCs w:val="28"/>
        </w:rPr>
        <w:t xml:space="preserve">Điều 8 </w:t>
      </w:r>
      <w:bookmarkEnd w:id="5"/>
      <w:r w:rsidRPr="005C5222">
        <w:rPr>
          <w:rFonts w:asciiTheme="majorHAnsi" w:hAnsiTheme="majorHAnsi" w:cstheme="majorHAnsi"/>
          <w:iCs/>
          <w:sz w:val="28"/>
          <w:szCs w:val="28"/>
        </w:rPr>
        <w:t>Thông tư số 39/2025/TT-BKHCN hoặc nhóm chức danh khác, mức chi thù lao tối đa không quá 0,8 lần mức chi của chủ nhiệm nhiệm vụ và tối đa không vượt hệ số lao động khoa học của các chức danh quy định tại </w:t>
      </w:r>
      <w:bookmarkStart w:id="6" w:name="tc_21"/>
      <w:r w:rsidRPr="005C5222">
        <w:rPr>
          <w:rFonts w:asciiTheme="majorHAnsi" w:hAnsiTheme="majorHAnsi" w:cstheme="majorHAnsi"/>
          <w:iCs/>
          <w:sz w:val="28"/>
          <w:szCs w:val="28"/>
        </w:rPr>
        <w:t xml:space="preserve">khoản 1 Điều 9 </w:t>
      </w:r>
      <w:bookmarkEnd w:id="6"/>
      <w:r w:rsidRPr="005C5222">
        <w:rPr>
          <w:rFonts w:asciiTheme="majorHAnsi" w:hAnsiTheme="majorHAnsi" w:cstheme="majorHAnsi"/>
          <w:iCs/>
          <w:sz w:val="28"/>
          <w:szCs w:val="28"/>
        </w:rPr>
        <w:t>Thông tư số 39/2025/TT-BKHCN.</w:t>
      </w:r>
    </w:p>
    <w:p w14:paraId="5160EEA3" w14:textId="10143A16" w:rsidR="00B33091" w:rsidRPr="005C5222" w:rsidRDefault="00B33091" w:rsidP="005C5222">
      <w:pPr>
        <w:pStyle w:val="NormalWeb"/>
        <w:spacing w:before="120" w:beforeAutospacing="0" w:after="0" w:afterAutospacing="0"/>
        <w:ind w:firstLine="720"/>
        <w:jc w:val="both"/>
        <w:rPr>
          <w:rFonts w:asciiTheme="majorHAnsi" w:hAnsiTheme="majorHAnsi" w:cstheme="majorHAnsi"/>
          <w:iCs/>
          <w:sz w:val="28"/>
          <w:szCs w:val="28"/>
        </w:rPr>
      </w:pPr>
      <w:r w:rsidRPr="005C5222">
        <w:rPr>
          <w:rFonts w:asciiTheme="majorHAnsi" w:hAnsiTheme="majorHAnsi" w:cstheme="majorHAnsi"/>
          <w:iCs/>
          <w:sz w:val="28"/>
          <w:szCs w:val="28"/>
        </w:rPr>
        <w:t xml:space="preserve">2. Chi thuê chuyên gia trong nước, chuyên gia ngoài nước phối hợp nghiên cứu, </w:t>
      </w:r>
      <w:r w:rsidR="00C7200C" w:rsidRPr="005C5222">
        <w:rPr>
          <w:rFonts w:asciiTheme="majorHAnsi" w:hAnsiTheme="majorHAnsi" w:cstheme="majorHAnsi"/>
          <w:iCs/>
          <w:sz w:val="28"/>
          <w:szCs w:val="28"/>
          <w:lang w:val="en-US"/>
        </w:rPr>
        <w:t xml:space="preserve">triển khai </w:t>
      </w:r>
      <w:r w:rsidRPr="005C5222">
        <w:rPr>
          <w:rFonts w:asciiTheme="majorHAnsi" w:hAnsiTheme="majorHAnsi" w:cstheme="majorHAnsi"/>
          <w:iCs/>
          <w:sz w:val="28"/>
          <w:szCs w:val="28"/>
        </w:rPr>
        <w:t xml:space="preserve">thực hiện nhiệm vụ </w:t>
      </w:r>
      <w:r w:rsidR="00BA49AF" w:rsidRPr="005C5222">
        <w:rPr>
          <w:rFonts w:asciiTheme="majorHAnsi" w:hAnsiTheme="majorHAnsi" w:cstheme="majorHAnsi"/>
          <w:sz w:val="28"/>
          <w:szCs w:val="28"/>
        </w:rPr>
        <w:t>khoa học, công nghệ và đổi mới sáng tạo</w:t>
      </w:r>
      <w:r w:rsidRPr="005C5222">
        <w:rPr>
          <w:rFonts w:asciiTheme="majorHAnsi" w:hAnsiTheme="majorHAnsi" w:cstheme="majorHAnsi"/>
          <w:iCs/>
          <w:sz w:val="28"/>
          <w:szCs w:val="28"/>
        </w:rPr>
        <w:t xml:space="preserve"> quy định tại Điều 14 Thông tư số 39/2025/TT-BKHCN được xác định như sau:</w:t>
      </w:r>
    </w:p>
    <w:p w14:paraId="080133C2" w14:textId="169C3BB9" w:rsidR="008A3C2C" w:rsidRPr="005C5222" w:rsidRDefault="00B33091" w:rsidP="005C5222">
      <w:pPr>
        <w:pStyle w:val="NormalWeb"/>
        <w:spacing w:before="120" w:beforeAutospacing="0" w:after="0" w:afterAutospacing="0"/>
        <w:ind w:firstLine="720"/>
        <w:jc w:val="both"/>
        <w:rPr>
          <w:rFonts w:asciiTheme="majorHAnsi" w:hAnsiTheme="majorHAnsi" w:cstheme="majorHAnsi"/>
          <w:iCs/>
          <w:sz w:val="28"/>
          <w:szCs w:val="28"/>
          <w:lang w:val="en-US"/>
        </w:rPr>
      </w:pPr>
      <w:r w:rsidRPr="005C5222">
        <w:rPr>
          <w:rFonts w:asciiTheme="majorHAnsi" w:hAnsiTheme="majorHAnsi" w:cstheme="majorHAnsi"/>
          <w:iCs/>
          <w:sz w:val="28"/>
          <w:szCs w:val="28"/>
        </w:rPr>
        <w:t xml:space="preserve">a) Chi thuê chuyên gia tư vấn trong nước thực hiện theo mức lương quy định tại Thông tư số 004/2025/TT-BNV của Bộ trưởng Bộ Nội vụ quy định mức lương của chuyên gia tư vấn trong nước làm cơ sở cho việc xác định giá gói thầu. Tổng dự toán kinh phí </w:t>
      </w:r>
      <w:r w:rsidR="00354951" w:rsidRPr="005C5222">
        <w:rPr>
          <w:rFonts w:asciiTheme="majorHAnsi" w:hAnsiTheme="majorHAnsi" w:cstheme="majorHAnsi"/>
          <w:iCs/>
          <w:sz w:val="28"/>
          <w:szCs w:val="28"/>
          <w:lang w:val="en-US"/>
        </w:rPr>
        <w:t xml:space="preserve">thực hiện </w:t>
      </w:r>
      <w:r w:rsidRPr="005C5222">
        <w:rPr>
          <w:rFonts w:asciiTheme="majorHAnsi" w:hAnsiTheme="majorHAnsi" w:cstheme="majorHAnsi"/>
          <w:iCs/>
          <w:sz w:val="28"/>
          <w:szCs w:val="28"/>
        </w:rPr>
        <w:t xml:space="preserve">thuê chuyên gia tư vấn trong nước không quá 30% tổng dự toán kinh phí chi tiền thù lao quy định tại khoản 1 </w:t>
      </w:r>
      <w:r w:rsidR="00902198" w:rsidRPr="005C5222">
        <w:rPr>
          <w:rFonts w:asciiTheme="majorHAnsi" w:hAnsiTheme="majorHAnsi" w:cstheme="majorHAnsi"/>
          <w:iCs/>
          <w:sz w:val="28"/>
          <w:szCs w:val="28"/>
          <w:lang w:val="en-US"/>
        </w:rPr>
        <w:t xml:space="preserve">Điều này </w:t>
      </w:r>
      <w:r w:rsidRPr="005C5222">
        <w:rPr>
          <w:rFonts w:asciiTheme="majorHAnsi" w:hAnsiTheme="majorHAnsi" w:cstheme="majorHAnsi"/>
          <w:iCs/>
          <w:sz w:val="28"/>
          <w:szCs w:val="28"/>
        </w:rPr>
        <w:t>và khoản 3 Điều 13 Thông tư số 39/2025/TT-BKHCN</w:t>
      </w:r>
      <w:r w:rsidR="00D02EA0" w:rsidRPr="005C5222">
        <w:rPr>
          <w:rFonts w:asciiTheme="majorHAnsi" w:hAnsiTheme="majorHAnsi" w:cstheme="majorHAnsi"/>
          <w:iCs/>
          <w:sz w:val="28"/>
          <w:szCs w:val="28"/>
          <w:lang w:val="en-US"/>
        </w:rPr>
        <w:t>.</w:t>
      </w:r>
      <w:r w:rsidRPr="005C5222">
        <w:rPr>
          <w:rFonts w:asciiTheme="majorHAnsi" w:hAnsiTheme="majorHAnsi" w:cstheme="majorHAnsi"/>
          <w:iCs/>
          <w:sz w:val="28"/>
          <w:szCs w:val="28"/>
        </w:rPr>
        <w:t xml:space="preserve"> </w:t>
      </w:r>
    </w:p>
    <w:p w14:paraId="663F75EF" w14:textId="77777777" w:rsidR="00B777F5" w:rsidRDefault="00B777F5" w:rsidP="005C5222">
      <w:pPr>
        <w:widowControl w:val="0"/>
        <w:spacing w:before="120"/>
        <w:ind w:firstLine="720"/>
        <w:jc w:val="both"/>
        <w:rPr>
          <w:rFonts w:asciiTheme="majorHAnsi" w:hAnsiTheme="majorHAnsi" w:cstheme="majorHAnsi"/>
          <w:sz w:val="28"/>
          <w:szCs w:val="28"/>
        </w:rPr>
      </w:pPr>
    </w:p>
    <w:p w14:paraId="3CDD9E62" w14:textId="42E85631" w:rsidR="00D02EA0" w:rsidRPr="005C5222" w:rsidRDefault="00D02EA0" w:rsidP="005C5222">
      <w:pPr>
        <w:widowControl w:val="0"/>
        <w:spacing w:before="120"/>
        <w:ind w:firstLine="720"/>
        <w:jc w:val="both"/>
        <w:rPr>
          <w:rFonts w:asciiTheme="majorHAnsi" w:hAnsiTheme="majorHAnsi" w:cstheme="majorHAnsi"/>
          <w:sz w:val="28"/>
          <w:szCs w:val="28"/>
        </w:rPr>
      </w:pPr>
      <w:r w:rsidRPr="005C5222">
        <w:rPr>
          <w:rFonts w:asciiTheme="majorHAnsi" w:hAnsiTheme="majorHAnsi" w:cstheme="majorHAnsi"/>
          <w:sz w:val="28"/>
          <w:szCs w:val="28"/>
        </w:rPr>
        <w:lastRenderedPageBreak/>
        <w:t xml:space="preserve">Trường hợp nhiệm vụ </w:t>
      </w:r>
      <w:r w:rsidR="007A0382" w:rsidRPr="005C5222">
        <w:rPr>
          <w:rFonts w:asciiTheme="majorHAnsi" w:hAnsiTheme="majorHAnsi" w:cstheme="majorHAnsi"/>
          <w:sz w:val="28"/>
          <w:szCs w:val="28"/>
          <w:lang w:val="vi-VN"/>
        </w:rPr>
        <w:t>khoa học, công nghệ và đổi mới sáng tạo</w:t>
      </w:r>
      <w:r w:rsidRPr="005C5222">
        <w:rPr>
          <w:rFonts w:asciiTheme="majorHAnsi" w:hAnsiTheme="majorHAnsi" w:cstheme="majorHAnsi"/>
          <w:sz w:val="28"/>
          <w:szCs w:val="28"/>
        </w:rPr>
        <w:t xml:space="preserve"> có tổng dự toán kinh phí thực hiện nội dung chi thuê chuyên gia trong nước vượt quá 30% tổng dự toán kinh phí chi thù lao tham gia thực hiện nhiệm vụ </w:t>
      </w:r>
      <w:r w:rsidR="007A0382" w:rsidRPr="005C5222">
        <w:rPr>
          <w:rFonts w:asciiTheme="majorHAnsi" w:hAnsiTheme="majorHAnsi" w:cstheme="majorHAnsi"/>
          <w:sz w:val="28"/>
          <w:szCs w:val="28"/>
          <w:lang w:val="vi-VN"/>
        </w:rPr>
        <w:t>khoa học, công nghệ và đổi mới sáng tạo</w:t>
      </w:r>
      <w:r w:rsidRPr="005C5222">
        <w:rPr>
          <w:rFonts w:asciiTheme="majorHAnsi" w:hAnsiTheme="majorHAnsi" w:cstheme="majorHAnsi"/>
          <w:sz w:val="28"/>
          <w:szCs w:val="28"/>
        </w:rPr>
        <w:t xml:space="preserve"> quy định tại </w:t>
      </w:r>
      <w:r w:rsidR="007A0382" w:rsidRPr="005C5222">
        <w:rPr>
          <w:rFonts w:asciiTheme="majorHAnsi" w:hAnsiTheme="majorHAnsi" w:cstheme="majorHAnsi"/>
          <w:sz w:val="28"/>
          <w:szCs w:val="28"/>
        </w:rPr>
        <w:t xml:space="preserve">khoản </w:t>
      </w:r>
      <w:r w:rsidRPr="005C5222">
        <w:rPr>
          <w:rFonts w:asciiTheme="majorHAnsi" w:hAnsiTheme="majorHAnsi" w:cstheme="majorHAnsi"/>
          <w:iCs/>
          <w:sz w:val="28"/>
          <w:szCs w:val="28"/>
          <w:lang w:val="vi-VN" w:eastAsia="vi-VN"/>
        </w:rPr>
        <w:t>1 và khoản 3 Điều 13 Thông tư số 39/2025/TT-BKHCN</w:t>
      </w:r>
      <w:r w:rsidRPr="005C5222">
        <w:rPr>
          <w:rFonts w:asciiTheme="majorHAnsi" w:hAnsiTheme="majorHAnsi" w:cstheme="majorHAnsi"/>
          <w:sz w:val="28"/>
          <w:szCs w:val="28"/>
        </w:rPr>
        <w:t>, cơ quan có thẩm quyền quyết định sau khi có văn bản giải trình của cơ quan chủ trì nhiệm vụ.</w:t>
      </w:r>
    </w:p>
    <w:p w14:paraId="3A4B3E11" w14:textId="6D1B5845" w:rsidR="00613956" w:rsidRPr="005C5222" w:rsidRDefault="00EB1A6C" w:rsidP="005C5222">
      <w:pPr>
        <w:pStyle w:val="NormalWeb"/>
        <w:spacing w:before="120" w:beforeAutospacing="0" w:after="0" w:afterAutospacing="0"/>
        <w:ind w:firstLine="720"/>
        <w:jc w:val="both"/>
        <w:rPr>
          <w:rFonts w:asciiTheme="majorHAnsi" w:hAnsiTheme="majorHAnsi" w:cstheme="majorHAnsi"/>
          <w:iCs/>
          <w:sz w:val="28"/>
          <w:szCs w:val="28"/>
          <w:lang w:val="en-US"/>
        </w:rPr>
      </w:pPr>
      <w:r w:rsidRPr="005C5222">
        <w:rPr>
          <w:rFonts w:asciiTheme="majorHAnsi" w:hAnsiTheme="majorHAnsi" w:cstheme="majorHAnsi"/>
          <w:iCs/>
          <w:sz w:val="28"/>
          <w:szCs w:val="28"/>
          <w:lang w:val="en-US"/>
        </w:rPr>
        <w:t>b</w:t>
      </w:r>
      <w:r w:rsidR="00B33091" w:rsidRPr="005C5222">
        <w:rPr>
          <w:rFonts w:asciiTheme="majorHAnsi" w:hAnsiTheme="majorHAnsi" w:cstheme="majorHAnsi"/>
          <w:iCs/>
          <w:sz w:val="28"/>
          <w:szCs w:val="28"/>
        </w:rPr>
        <w:t>) Chi thuê chuyên gia tư vấn ngoài nước là người Việt Nam định cư ở nước ngoài hoặc người nước ngoài được xác định trên cơ sở nội dung yêu cầu công việc thuê chuyên gia và biên bản thương thảo nội dung yêu cầu công việc, mức thù lao chuyên gia giữa tổ chức đăng ký chủ trì và chuyên gia. Tổng dự toán kinh phí</w:t>
      </w:r>
      <w:r w:rsidR="00354951" w:rsidRPr="005C5222">
        <w:rPr>
          <w:rFonts w:asciiTheme="majorHAnsi" w:hAnsiTheme="majorHAnsi" w:cstheme="majorHAnsi"/>
          <w:iCs/>
          <w:sz w:val="28"/>
          <w:szCs w:val="28"/>
          <w:lang w:val="en-US"/>
        </w:rPr>
        <w:t xml:space="preserve"> thực hiện nội dung chi</w:t>
      </w:r>
      <w:r w:rsidR="00B33091" w:rsidRPr="005C5222">
        <w:rPr>
          <w:rFonts w:asciiTheme="majorHAnsi" w:hAnsiTheme="majorHAnsi" w:cstheme="majorHAnsi"/>
          <w:iCs/>
          <w:sz w:val="28"/>
          <w:szCs w:val="28"/>
        </w:rPr>
        <w:t xml:space="preserve"> thuê chuyên gia tư vấn ngoài nước không quá 50% tổng dự toán kinh phí chi tiền thù lao thực hiện nhiệm vụ </w:t>
      </w:r>
      <w:r w:rsidR="007A0382" w:rsidRPr="005C5222">
        <w:rPr>
          <w:rFonts w:asciiTheme="majorHAnsi" w:hAnsiTheme="majorHAnsi" w:cstheme="majorHAnsi"/>
          <w:sz w:val="28"/>
          <w:szCs w:val="28"/>
        </w:rPr>
        <w:t>khoa học, công nghệ và đổi mới sáng tạo</w:t>
      </w:r>
      <w:r w:rsidR="007A0382" w:rsidRPr="005C5222">
        <w:rPr>
          <w:rFonts w:asciiTheme="majorHAnsi" w:hAnsiTheme="majorHAnsi" w:cstheme="majorHAnsi"/>
          <w:sz w:val="28"/>
          <w:szCs w:val="28"/>
          <w:lang w:val="en-US"/>
        </w:rPr>
        <w:t xml:space="preserve"> </w:t>
      </w:r>
      <w:r w:rsidR="00B33091" w:rsidRPr="005C5222">
        <w:rPr>
          <w:rFonts w:asciiTheme="majorHAnsi" w:hAnsiTheme="majorHAnsi" w:cstheme="majorHAnsi"/>
          <w:iCs/>
          <w:sz w:val="28"/>
          <w:szCs w:val="28"/>
        </w:rPr>
        <w:t xml:space="preserve">theo quy định tại </w:t>
      </w:r>
      <w:r w:rsidR="00904E78" w:rsidRPr="005C5222">
        <w:rPr>
          <w:rFonts w:asciiTheme="majorHAnsi" w:hAnsiTheme="majorHAnsi" w:cstheme="majorHAnsi"/>
          <w:iCs/>
          <w:sz w:val="28"/>
          <w:szCs w:val="28"/>
          <w:lang w:val="en-US"/>
        </w:rPr>
        <w:t xml:space="preserve">khoản 1 Điều 6 </w:t>
      </w:r>
      <w:r w:rsidR="00B33091" w:rsidRPr="005C5222">
        <w:rPr>
          <w:rFonts w:asciiTheme="majorHAnsi" w:hAnsiTheme="majorHAnsi" w:cstheme="majorHAnsi"/>
          <w:iCs/>
          <w:sz w:val="28"/>
          <w:szCs w:val="28"/>
        </w:rPr>
        <w:t>Thông tư số 39/2025/TT-BKHC</w:t>
      </w:r>
      <w:r w:rsidR="00A14127" w:rsidRPr="005C5222">
        <w:rPr>
          <w:rFonts w:asciiTheme="majorHAnsi" w:hAnsiTheme="majorHAnsi" w:cstheme="majorHAnsi"/>
          <w:iCs/>
          <w:sz w:val="28"/>
          <w:szCs w:val="28"/>
          <w:lang w:val="en-US"/>
        </w:rPr>
        <w:t xml:space="preserve">N; </w:t>
      </w:r>
      <w:bookmarkStart w:id="7" w:name="dieu_17"/>
    </w:p>
    <w:p w14:paraId="193C87B0" w14:textId="0F685611" w:rsidR="00E70640" w:rsidRPr="00125030" w:rsidRDefault="00E70640" w:rsidP="005C5222">
      <w:pPr>
        <w:pStyle w:val="NormalWeb"/>
        <w:shd w:val="clear" w:color="auto" w:fill="FFFFFF"/>
        <w:spacing w:before="120" w:beforeAutospacing="0" w:after="0" w:afterAutospacing="0"/>
        <w:ind w:firstLine="720"/>
        <w:jc w:val="both"/>
        <w:rPr>
          <w:rFonts w:asciiTheme="majorHAnsi" w:hAnsiTheme="majorHAnsi" w:cstheme="majorHAnsi"/>
          <w:spacing w:val="2"/>
          <w:sz w:val="28"/>
          <w:szCs w:val="28"/>
        </w:rPr>
      </w:pPr>
      <w:r w:rsidRPr="00125030">
        <w:rPr>
          <w:rFonts w:asciiTheme="majorHAnsi" w:hAnsiTheme="majorHAnsi" w:cstheme="majorHAnsi"/>
          <w:spacing w:val="2"/>
          <w:sz w:val="28"/>
          <w:szCs w:val="28"/>
        </w:rPr>
        <w:t xml:space="preserve">Trong trường hợp nhiệm vụ </w:t>
      </w:r>
      <w:r w:rsidR="007A0382" w:rsidRPr="00125030">
        <w:rPr>
          <w:rFonts w:asciiTheme="majorHAnsi" w:hAnsiTheme="majorHAnsi" w:cstheme="majorHAnsi"/>
          <w:spacing w:val="2"/>
          <w:sz w:val="28"/>
          <w:szCs w:val="28"/>
        </w:rPr>
        <w:t>khoa học, công nghệ và đổi mới sáng tạo</w:t>
      </w:r>
      <w:r w:rsidRPr="00125030">
        <w:rPr>
          <w:rFonts w:asciiTheme="majorHAnsi" w:hAnsiTheme="majorHAnsi" w:cstheme="majorHAnsi"/>
          <w:spacing w:val="2"/>
          <w:sz w:val="28"/>
          <w:szCs w:val="28"/>
        </w:rPr>
        <w:t xml:space="preserve"> thuộc lĩnh vực công nghệ cao, công nghệ đặc thù hoặc công nghệ lõi của chuyển đổi số có tổng dự toán kinh phí thực hiện nội dung chi thuê chuyên gia vượt quá 50% tổng dự toán kinh phí chi thù lao tham gia thực hiện nhiệm vụ </w:t>
      </w:r>
      <w:r w:rsidR="00D609CE" w:rsidRPr="00125030">
        <w:rPr>
          <w:rFonts w:asciiTheme="majorHAnsi" w:hAnsiTheme="majorHAnsi" w:cstheme="majorHAnsi"/>
          <w:spacing w:val="2"/>
          <w:sz w:val="28"/>
          <w:szCs w:val="28"/>
        </w:rPr>
        <w:t>khoa học, công nghệ và đổi mới sáng tạo</w:t>
      </w:r>
      <w:r w:rsidRPr="00125030">
        <w:rPr>
          <w:rFonts w:asciiTheme="majorHAnsi" w:hAnsiTheme="majorHAnsi" w:cstheme="majorHAnsi"/>
          <w:spacing w:val="2"/>
          <w:sz w:val="28"/>
          <w:szCs w:val="28"/>
        </w:rPr>
        <w:t xml:space="preserve"> quy định tại </w:t>
      </w:r>
      <w:bookmarkStart w:id="8" w:name="tc_27"/>
      <w:r w:rsidRPr="00125030">
        <w:rPr>
          <w:rFonts w:asciiTheme="majorHAnsi" w:hAnsiTheme="majorHAnsi" w:cstheme="majorHAnsi"/>
          <w:spacing w:val="2"/>
          <w:sz w:val="28"/>
          <w:szCs w:val="28"/>
        </w:rPr>
        <w:t xml:space="preserve">khoản 1 Điều 6 </w:t>
      </w:r>
      <w:bookmarkEnd w:id="8"/>
      <w:r w:rsidRPr="00125030">
        <w:rPr>
          <w:rFonts w:asciiTheme="majorHAnsi" w:hAnsiTheme="majorHAnsi" w:cstheme="majorHAnsi"/>
          <w:spacing w:val="2"/>
          <w:sz w:val="28"/>
          <w:szCs w:val="28"/>
        </w:rPr>
        <w:t xml:space="preserve">Thông tư số 39/2025/TT-BKHCN, </w:t>
      </w:r>
      <w:r w:rsidR="00F50A5F" w:rsidRPr="00125030">
        <w:rPr>
          <w:rFonts w:asciiTheme="majorHAnsi" w:hAnsiTheme="majorHAnsi" w:cstheme="majorHAnsi"/>
          <w:spacing w:val="2"/>
          <w:sz w:val="28"/>
          <w:szCs w:val="28"/>
        </w:rPr>
        <w:t>cơ quan có thẩm quyền quyết định sau khi có văn bản giải trình của cơ quan chủ trì nhiệm vụ</w:t>
      </w:r>
      <w:r w:rsidRPr="00125030">
        <w:rPr>
          <w:rFonts w:asciiTheme="majorHAnsi" w:hAnsiTheme="majorHAnsi" w:cstheme="majorHAnsi"/>
          <w:spacing w:val="2"/>
          <w:sz w:val="28"/>
          <w:szCs w:val="28"/>
        </w:rPr>
        <w:t>.</w:t>
      </w:r>
    </w:p>
    <w:p w14:paraId="16E0514A" w14:textId="0FD538E5" w:rsidR="000A7FD8" w:rsidRPr="005C5222" w:rsidRDefault="00D609CE" w:rsidP="005C5222">
      <w:pPr>
        <w:pStyle w:val="NormalWeb"/>
        <w:spacing w:before="120" w:beforeAutospacing="0" w:after="0" w:afterAutospacing="0"/>
        <w:ind w:firstLine="720"/>
        <w:jc w:val="both"/>
        <w:rPr>
          <w:rFonts w:asciiTheme="majorHAnsi" w:hAnsiTheme="majorHAnsi" w:cstheme="majorHAnsi"/>
          <w:sz w:val="28"/>
          <w:szCs w:val="28"/>
        </w:rPr>
      </w:pPr>
      <w:r w:rsidRPr="005C5222">
        <w:rPr>
          <w:rFonts w:asciiTheme="majorHAnsi" w:hAnsiTheme="majorHAnsi" w:cstheme="majorHAnsi"/>
          <w:sz w:val="28"/>
          <w:szCs w:val="28"/>
          <w:lang w:val="en-US"/>
        </w:rPr>
        <w:t>3</w:t>
      </w:r>
      <w:r w:rsidR="000A7FD8" w:rsidRPr="005C5222">
        <w:rPr>
          <w:rFonts w:asciiTheme="majorHAnsi" w:hAnsiTheme="majorHAnsi" w:cstheme="majorHAnsi"/>
          <w:sz w:val="28"/>
          <w:szCs w:val="28"/>
        </w:rPr>
        <w:t>. Chi công tác tổ chức hội nghị, hội thảo khoa học, diễn đàn, tọa đàm khoa học, công tác phí trong nước và ngoài nước; hợp tác quốc tế (</w:t>
      </w:r>
      <w:r w:rsidR="000A7FD8" w:rsidRPr="005C5222">
        <w:rPr>
          <w:rFonts w:asciiTheme="majorHAnsi" w:hAnsiTheme="majorHAnsi" w:cstheme="majorHAnsi"/>
          <w:i/>
          <w:iCs/>
          <w:sz w:val="28"/>
          <w:szCs w:val="28"/>
        </w:rPr>
        <w:t>đoàn ra, đoàn vào</w:t>
      </w:r>
      <w:r w:rsidR="000A7FD8" w:rsidRPr="005C5222">
        <w:rPr>
          <w:rFonts w:asciiTheme="majorHAnsi" w:hAnsiTheme="majorHAnsi" w:cstheme="majorHAnsi"/>
          <w:sz w:val="28"/>
          <w:szCs w:val="28"/>
        </w:rPr>
        <w:t xml:space="preserve">) phục vụ thực hiện nhiệm vụ </w:t>
      </w:r>
      <w:bookmarkEnd w:id="7"/>
      <w:r w:rsidRPr="005C5222">
        <w:rPr>
          <w:rFonts w:asciiTheme="majorHAnsi" w:hAnsiTheme="majorHAnsi" w:cstheme="majorHAnsi"/>
          <w:sz w:val="28"/>
          <w:szCs w:val="28"/>
        </w:rPr>
        <w:t>khoa học, công nghệ và đổi mới sáng tạo</w:t>
      </w:r>
      <w:r w:rsidR="000A7FD8" w:rsidRPr="005C5222">
        <w:rPr>
          <w:rFonts w:asciiTheme="majorHAnsi" w:hAnsiTheme="majorHAnsi" w:cstheme="majorHAnsi"/>
          <w:sz w:val="28"/>
          <w:szCs w:val="28"/>
        </w:rPr>
        <w:t xml:space="preserve"> quy định tại khoản 1 Điều 17 Thông tư số 39/2025/TT-BKHCN được áp dụng theo Thông tư số 140/2025/TT-BTC  quy định chế độ công tác phí đi công tác ngắn hạn ở nước ngoài do ngân sách nhà nước bảo đảm kinh phí; Nghị quyết </w:t>
      </w:r>
      <w:r w:rsidR="008031EF" w:rsidRPr="005C5222">
        <w:rPr>
          <w:rFonts w:asciiTheme="majorHAnsi" w:hAnsiTheme="majorHAnsi" w:cstheme="majorHAnsi"/>
          <w:sz w:val="28"/>
          <w:szCs w:val="28"/>
        </w:rPr>
        <w:t xml:space="preserve">số </w:t>
      </w:r>
      <w:r w:rsidR="000A7FD8" w:rsidRPr="005C5222">
        <w:rPr>
          <w:rFonts w:asciiTheme="majorHAnsi" w:hAnsiTheme="majorHAnsi" w:cstheme="majorHAnsi"/>
          <w:sz w:val="28"/>
          <w:szCs w:val="28"/>
        </w:rPr>
        <w:t>115/2025/NQ-HĐND quy định mức chi công tác phí, chi hội nghị đối với các cơ quan, đơn vị trên địa bàn tỉnh Sơn La; Nghị quyết số 99/2019/NQ-HĐND quy định mức chi tiếp khách nước ngoài, tổ chức hội nghị quốc tế và tiếp khách trong nước trên địa bàn tỉnh Sơn La được sửa đổi, bổ sung bởi Nghị quyết số 122/2025/NQ-HĐND.</w:t>
      </w:r>
    </w:p>
    <w:p w14:paraId="110DCE77" w14:textId="5AA9B2D2" w:rsidR="000A7FD8" w:rsidRPr="005C5222" w:rsidRDefault="00D609CE" w:rsidP="005C5222">
      <w:pPr>
        <w:pStyle w:val="NormalWeb"/>
        <w:shd w:val="clear" w:color="auto" w:fill="FFFFFF"/>
        <w:spacing w:before="120" w:beforeAutospacing="0" w:after="0" w:afterAutospacing="0"/>
        <w:ind w:firstLine="720"/>
        <w:jc w:val="both"/>
        <w:rPr>
          <w:rFonts w:asciiTheme="majorHAnsi" w:hAnsiTheme="majorHAnsi" w:cstheme="majorHAnsi"/>
          <w:i/>
          <w:iCs/>
          <w:sz w:val="28"/>
          <w:szCs w:val="28"/>
          <w:lang w:val="en-US"/>
        </w:rPr>
      </w:pPr>
      <w:bookmarkStart w:id="9" w:name="khoan_3_17"/>
      <w:r w:rsidRPr="005C5222">
        <w:rPr>
          <w:rFonts w:asciiTheme="majorHAnsi" w:hAnsiTheme="majorHAnsi" w:cstheme="majorHAnsi"/>
          <w:sz w:val="28"/>
          <w:szCs w:val="28"/>
          <w:lang w:val="en-US"/>
        </w:rPr>
        <w:t>4</w:t>
      </w:r>
      <w:r w:rsidR="000A7FD8" w:rsidRPr="005C5222">
        <w:rPr>
          <w:rFonts w:asciiTheme="majorHAnsi" w:hAnsiTheme="majorHAnsi" w:cstheme="majorHAnsi"/>
          <w:sz w:val="28"/>
          <w:szCs w:val="28"/>
        </w:rPr>
        <w:t>. Chi thù lao tham gia hội thảo khoa học, diễn đàn, tọa đàm khoa học quy định tại khoản 3 Điều 17 Thông tư số 39/2025/TT-BKHCN được áp dụng như sau:</w:t>
      </w:r>
      <w:bookmarkEnd w:id="9"/>
    </w:p>
    <w:p w14:paraId="00167D3F" w14:textId="77777777" w:rsidR="000D236A" w:rsidRPr="005C5222" w:rsidRDefault="000D236A" w:rsidP="005C5222">
      <w:pPr>
        <w:pStyle w:val="NormalWeb"/>
        <w:spacing w:before="120" w:beforeAutospacing="0" w:after="0" w:afterAutospacing="0"/>
        <w:ind w:firstLine="720"/>
        <w:jc w:val="both"/>
        <w:rPr>
          <w:rFonts w:asciiTheme="majorHAnsi" w:hAnsiTheme="majorHAnsi" w:cstheme="majorHAnsi"/>
          <w:sz w:val="28"/>
          <w:szCs w:val="28"/>
        </w:rPr>
      </w:pPr>
      <w:bookmarkStart w:id="10" w:name="dieu_19"/>
      <w:r w:rsidRPr="005C5222">
        <w:rPr>
          <w:rFonts w:asciiTheme="majorHAnsi" w:hAnsiTheme="majorHAnsi" w:cstheme="majorHAnsi"/>
          <w:sz w:val="28"/>
          <w:szCs w:val="28"/>
        </w:rPr>
        <w:t>a) Người chủ trì hội thảo khoa học, diễn đàn, tọa đàm khoa học: 2.000.000 đồng/buổi;</w:t>
      </w:r>
    </w:p>
    <w:p w14:paraId="79CF8591" w14:textId="77777777" w:rsidR="000D236A" w:rsidRPr="005C5222" w:rsidRDefault="000D236A" w:rsidP="005C5222">
      <w:pPr>
        <w:pStyle w:val="NormalWeb"/>
        <w:spacing w:before="120" w:beforeAutospacing="0" w:after="0" w:afterAutospacing="0"/>
        <w:ind w:firstLine="720"/>
        <w:jc w:val="both"/>
        <w:rPr>
          <w:rFonts w:asciiTheme="majorHAnsi" w:hAnsiTheme="majorHAnsi" w:cstheme="majorHAnsi"/>
          <w:sz w:val="28"/>
          <w:szCs w:val="28"/>
        </w:rPr>
      </w:pPr>
      <w:r w:rsidRPr="005C5222">
        <w:rPr>
          <w:rFonts w:asciiTheme="majorHAnsi" w:hAnsiTheme="majorHAnsi" w:cstheme="majorHAnsi"/>
          <w:sz w:val="28"/>
          <w:szCs w:val="28"/>
        </w:rPr>
        <w:t>b) Thư ký hội thảo khoa học, diễn đàn, tọa đàm khoa học: 700.000 đồng/buổi;</w:t>
      </w:r>
    </w:p>
    <w:p w14:paraId="294407E9" w14:textId="77777777" w:rsidR="000D236A" w:rsidRPr="005C5222" w:rsidRDefault="000D236A" w:rsidP="005C5222">
      <w:pPr>
        <w:pStyle w:val="NormalWeb"/>
        <w:spacing w:before="120" w:beforeAutospacing="0" w:after="0" w:afterAutospacing="0"/>
        <w:ind w:firstLine="720"/>
        <w:jc w:val="both"/>
        <w:rPr>
          <w:rFonts w:asciiTheme="majorHAnsi" w:hAnsiTheme="majorHAnsi" w:cstheme="majorHAnsi"/>
          <w:sz w:val="28"/>
          <w:szCs w:val="28"/>
        </w:rPr>
      </w:pPr>
      <w:r w:rsidRPr="005C5222">
        <w:rPr>
          <w:rFonts w:asciiTheme="majorHAnsi" w:hAnsiTheme="majorHAnsi" w:cstheme="majorHAnsi"/>
          <w:sz w:val="28"/>
          <w:szCs w:val="28"/>
        </w:rPr>
        <w:t>c) Báo cáo viên trình bày tại hội thảo khoa học, diễn đàn, tọa đàm khoa học: 5.000.000 đồng/báo cáo;</w:t>
      </w:r>
    </w:p>
    <w:p w14:paraId="31F03D0D" w14:textId="77777777" w:rsidR="000D236A" w:rsidRPr="005C5222" w:rsidRDefault="000D236A" w:rsidP="005C5222">
      <w:pPr>
        <w:pStyle w:val="NormalWeb"/>
        <w:spacing w:before="120" w:beforeAutospacing="0" w:after="0" w:afterAutospacing="0"/>
        <w:ind w:firstLine="720"/>
        <w:jc w:val="both"/>
        <w:rPr>
          <w:rFonts w:asciiTheme="majorHAnsi" w:hAnsiTheme="majorHAnsi" w:cstheme="majorHAnsi"/>
          <w:sz w:val="28"/>
          <w:szCs w:val="28"/>
        </w:rPr>
      </w:pPr>
      <w:r w:rsidRPr="005C5222">
        <w:rPr>
          <w:rFonts w:asciiTheme="majorHAnsi" w:hAnsiTheme="majorHAnsi" w:cstheme="majorHAnsi"/>
          <w:sz w:val="28"/>
          <w:szCs w:val="28"/>
        </w:rPr>
        <w:t>d) Báo cáo khoa học được cơ quan tổ chức hội thảo đề nghị viết báo cáo nhưng không trình bày tại hội thảo khoa học: 3.000.000 đồng/báo cáo;</w:t>
      </w:r>
    </w:p>
    <w:p w14:paraId="4099140D" w14:textId="0CC1189E" w:rsidR="000D236A" w:rsidRPr="005C5222" w:rsidRDefault="000D236A" w:rsidP="005C5222">
      <w:pPr>
        <w:pStyle w:val="NormalWeb"/>
        <w:spacing w:before="120" w:beforeAutospacing="0" w:after="0" w:afterAutospacing="0"/>
        <w:ind w:firstLine="720"/>
        <w:jc w:val="both"/>
        <w:rPr>
          <w:rFonts w:asciiTheme="majorHAnsi" w:hAnsiTheme="majorHAnsi" w:cstheme="majorHAnsi"/>
          <w:sz w:val="28"/>
          <w:szCs w:val="28"/>
          <w:lang w:val="en-US"/>
        </w:rPr>
      </w:pPr>
      <w:r w:rsidRPr="005C5222">
        <w:rPr>
          <w:rFonts w:asciiTheme="majorHAnsi" w:hAnsiTheme="majorHAnsi" w:cstheme="majorHAnsi"/>
          <w:sz w:val="28"/>
          <w:szCs w:val="28"/>
        </w:rPr>
        <w:lastRenderedPageBreak/>
        <w:t>đ) Thành viên tham gia hội thảo khoa học, diễn đàn, tọa đàm khoa học: 300.000 đồng/thành viên/buổi.</w:t>
      </w:r>
    </w:p>
    <w:p w14:paraId="0C465835" w14:textId="0E3FCC9B" w:rsidR="000A7FD8" w:rsidRPr="005C5222" w:rsidRDefault="006E7EFE" w:rsidP="005C5222">
      <w:pPr>
        <w:pStyle w:val="NormalWeb"/>
        <w:shd w:val="clear" w:color="auto" w:fill="FFFFFF"/>
        <w:spacing w:before="120" w:beforeAutospacing="0" w:after="0" w:afterAutospacing="0"/>
        <w:ind w:firstLine="720"/>
        <w:jc w:val="both"/>
        <w:rPr>
          <w:rFonts w:asciiTheme="majorHAnsi" w:hAnsiTheme="majorHAnsi" w:cstheme="majorHAnsi"/>
          <w:sz w:val="28"/>
          <w:szCs w:val="28"/>
        </w:rPr>
      </w:pPr>
      <w:r w:rsidRPr="005C5222">
        <w:rPr>
          <w:rFonts w:asciiTheme="majorHAnsi" w:hAnsiTheme="majorHAnsi" w:cstheme="majorHAnsi"/>
          <w:sz w:val="28"/>
          <w:szCs w:val="28"/>
          <w:lang w:val="en-US"/>
        </w:rPr>
        <w:t>5</w:t>
      </w:r>
      <w:r w:rsidR="000A7FD8" w:rsidRPr="005C5222">
        <w:rPr>
          <w:rFonts w:asciiTheme="majorHAnsi" w:hAnsiTheme="majorHAnsi" w:cstheme="majorHAnsi"/>
          <w:sz w:val="28"/>
          <w:szCs w:val="28"/>
        </w:rPr>
        <w:t xml:space="preserve">. </w:t>
      </w:r>
      <w:bookmarkEnd w:id="10"/>
      <w:r w:rsidR="000A7FD8" w:rsidRPr="005C5222">
        <w:rPr>
          <w:rFonts w:asciiTheme="majorHAnsi" w:hAnsiTheme="majorHAnsi" w:cstheme="majorHAnsi"/>
          <w:sz w:val="28"/>
          <w:szCs w:val="28"/>
        </w:rPr>
        <w:t>Chi điều tra, khảo sát thu thập số liệu quy định tại Điều 19 Thông tư số 39/2025/TT-BKHCN được xây dựng trên cơ sở thuyết minh dự kiến khối lượng công việc, chế độ, định mức kinh tế kỹ thuật chuyên ngành (</w:t>
      </w:r>
      <w:r w:rsidR="000A7FD8" w:rsidRPr="005C5222">
        <w:rPr>
          <w:rFonts w:asciiTheme="majorHAnsi" w:hAnsiTheme="majorHAnsi" w:cstheme="majorHAnsi"/>
          <w:i/>
          <w:iCs/>
          <w:sz w:val="28"/>
          <w:szCs w:val="28"/>
        </w:rPr>
        <w:t>nếu có</w:t>
      </w:r>
      <w:r w:rsidR="000A7FD8" w:rsidRPr="005C5222">
        <w:rPr>
          <w:rFonts w:asciiTheme="majorHAnsi" w:hAnsiTheme="majorHAnsi" w:cstheme="majorHAnsi"/>
          <w:sz w:val="28"/>
          <w:szCs w:val="28"/>
        </w:rPr>
        <w:t>) hoặc theo quy định tại Nghị quyết số 14/2016/NQ-HĐND quy định nội dung, mức chi các cuộc điều tra thống kê trên địa bàn tỉnh Sơn La.</w:t>
      </w:r>
    </w:p>
    <w:p w14:paraId="01B29C36" w14:textId="4B8C2AC7" w:rsidR="000A7FD8" w:rsidRPr="005C5222" w:rsidRDefault="006E7EFE" w:rsidP="005C5222">
      <w:pPr>
        <w:pStyle w:val="NormalWeb"/>
        <w:shd w:val="clear" w:color="auto" w:fill="FFFFFF"/>
        <w:spacing w:before="120" w:beforeAutospacing="0" w:after="0" w:afterAutospacing="0"/>
        <w:ind w:firstLine="720"/>
        <w:jc w:val="both"/>
        <w:rPr>
          <w:rFonts w:asciiTheme="majorHAnsi" w:hAnsiTheme="majorHAnsi" w:cstheme="majorHAnsi"/>
          <w:bCs/>
          <w:sz w:val="28"/>
          <w:szCs w:val="28"/>
        </w:rPr>
      </w:pPr>
      <w:bookmarkStart w:id="11" w:name="dieu_22"/>
      <w:r w:rsidRPr="005C5222">
        <w:rPr>
          <w:rFonts w:asciiTheme="majorHAnsi" w:hAnsiTheme="majorHAnsi" w:cstheme="majorHAnsi"/>
          <w:sz w:val="28"/>
          <w:szCs w:val="28"/>
          <w:lang w:val="en-US"/>
        </w:rPr>
        <w:t>6</w:t>
      </w:r>
      <w:r w:rsidR="000A7FD8" w:rsidRPr="005C5222">
        <w:rPr>
          <w:rFonts w:asciiTheme="majorHAnsi" w:hAnsiTheme="majorHAnsi" w:cstheme="majorHAnsi"/>
          <w:sz w:val="28"/>
          <w:szCs w:val="28"/>
        </w:rPr>
        <w:t>. Chi tự đánh giá kết quả thực hiện nhiệm vụ</w:t>
      </w:r>
      <w:bookmarkEnd w:id="11"/>
      <w:r w:rsidR="00DF0840" w:rsidRPr="005C5222">
        <w:rPr>
          <w:rFonts w:asciiTheme="majorHAnsi" w:hAnsiTheme="majorHAnsi" w:cstheme="majorHAnsi"/>
          <w:sz w:val="28"/>
          <w:szCs w:val="28"/>
        </w:rPr>
        <w:t xml:space="preserve"> </w:t>
      </w:r>
      <w:r w:rsidRPr="005C5222">
        <w:rPr>
          <w:rFonts w:asciiTheme="majorHAnsi" w:hAnsiTheme="majorHAnsi" w:cstheme="majorHAnsi"/>
          <w:sz w:val="28"/>
          <w:szCs w:val="28"/>
        </w:rPr>
        <w:t>khoa học, công nghệ và đổi mới sáng tạo</w:t>
      </w:r>
      <w:r w:rsidR="000A7FD8" w:rsidRPr="005C5222">
        <w:rPr>
          <w:rFonts w:asciiTheme="majorHAnsi" w:hAnsiTheme="majorHAnsi" w:cstheme="majorHAnsi"/>
          <w:sz w:val="28"/>
          <w:szCs w:val="28"/>
        </w:rPr>
        <w:t xml:space="preserve"> quy định tại khoản 2 Điều 22 Thông tư </w:t>
      </w:r>
      <w:r w:rsidR="00DE44F3">
        <w:rPr>
          <w:rFonts w:asciiTheme="majorHAnsi" w:hAnsiTheme="majorHAnsi" w:cstheme="majorHAnsi"/>
          <w:sz w:val="28"/>
          <w:szCs w:val="28"/>
          <w:lang w:val="en-US"/>
        </w:rPr>
        <w:t xml:space="preserve">số </w:t>
      </w:r>
      <w:r w:rsidR="000A7FD8" w:rsidRPr="005C5222">
        <w:rPr>
          <w:rFonts w:asciiTheme="majorHAnsi" w:hAnsiTheme="majorHAnsi" w:cstheme="majorHAnsi"/>
          <w:sz w:val="28"/>
          <w:szCs w:val="28"/>
        </w:rPr>
        <w:t xml:space="preserve">39/2025/TT-BKHCN được xác định bằng 50% mức chi cho hội đồng xét tài trợ, đặt hàng nhiệm vụ </w:t>
      </w:r>
      <w:r w:rsidRPr="005C5222">
        <w:rPr>
          <w:rFonts w:asciiTheme="majorHAnsi" w:hAnsiTheme="majorHAnsi" w:cstheme="majorHAnsi"/>
          <w:sz w:val="28"/>
          <w:szCs w:val="28"/>
        </w:rPr>
        <w:t xml:space="preserve">khoa học, công nghệ và đổi mới sáng tạo </w:t>
      </w:r>
      <w:r w:rsidR="000A7FD8" w:rsidRPr="005C5222">
        <w:rPr>
          <w:rFonts w:asciiTheme="majorHAnsi" w:hAnsiTheme="majorHAnsi" w:cstheme="majorHAnsi"/>
          <w:sz w:val="28"/>
          <w:szCs w:val="28"/>
        </w:rPr>
        <w:t xml:space="preserve">được quy định tại </w:t>
      </w:r>
      <w:r w:rsidR="0074582E" w:rsidRPr="005C5222">
        <w:rPr>
          <w:rFonts w:asciiTheme="majorHAnsi" w:hAnsiTheme="majorHAnsi" w:cstheme="majorHAnsi"/>
          <w:sz w:val="28"/>
          <w:szCs w:val="28"/>
        </w:rPr>
        <w:t xml:space="preserve">thứ tự 1 điểm a khoản 1 Điều </w:t>
      </w:r>
      <w:r w:rsidR="0074582E" w:rsidRPr="005C5222">
        <w:rPr>
          <w:rFonts w:asciiTheme="majorHAnsi" w:hAnsiTheme="majorHAnsi" w:cstheme="majorHAnsi"/>
          <w:sz w:val="28"/>
          <w:szCs w:val="28"/>
          <w:lang w:val="en-US"/>
        </w:rPr>
        <w:t xml:space="preserve">3 </w:t>
      </w:r>
      <w:r w:rsidR="000A7FD8" w:rsidRPr="005C5222">
        <w:rPr>
          <w:rFonts w:asciiTheme="majorHAnsi" w:hAnsiTheme="majorHAnsi" w:cstheme="majorHAnsi"/>
          <w:bCs/>
          <w:sz w:val="28"/>
          <w:szCs w:val="28"/>
        </w:rPr>
        <w:t xml:space="preserve">Nghị quyết số </w:t>
      </w:r>
      <w:r w:rsidR="001C186A" w:rsidRPr="005C5222">
        <w:rPr>
          <w:rFonts w:asciiTheme="majorHAnsi" w:hAnsiTheme="majorHAnsi" w:cstheme="majorHAnsi"/>
          <w:bCs/>
          <w:sz w:val="28"/>
          <w:szCs w:val="28"/>
          <w:lang w:val="en-US"/>
        </w:rPr>
        <w:t>17</w:t>
      </w:r>
      <w:r w:rsidR="000A7FD8" w:rsidRPr="005C5222">
        <w:rPr>
          <w:rFonts w:asciiTheme="majorHAnsi" w:hAnsiTheme="majorHAnsi" w:cstheme="majorHAnsi"/>
          <w:bCs/>
          <w:sz w:val="28"/>
          <w:szCs w:val="28"/>
        </w:rPr>
        <w:t xml:space="preserve">/2026/NQ-HĐND </w:t>
      </w:r>
      <w:r w:rsidR="000A7FD8" w:rsidRPr="005C5222">
        <w:rPr>
          <w:rFonts w:asciiTheme="majorHAnsi" w:hAnsiTheme="majorHAnsi" w:cstheme="majorHAnsi"/>
          <w:bCs/>
          <w:sz w:val="28"/>
          <w:szCs w:val="28"/>
          <w:lang w:val="es-ES"/>
        </w:rPr>
        <w:t xml:space="preserve">quy định nội dung và mức chi quản lý hoạt động khoa học, công nghệ và đổi mới sáng tạo có sử dụng ngân sách nhà nước </w:t>
      </w:r>
      <w:r w:rsidR="000A7FD8" w:rsidRPr="005C5222">
        <w:rPr>
          <w:rFonts w:asciiTheme="majorHAnsi" w:hAnsiTheme="majorHAnsi" w:cstheme="majorHAnsi"/>
          <w:bCs/>
          <w:sz w:val="28"/>
          <w:szCs w:val="28"/>
        </w:rPr>
        <w:t>thuộc phạm vi quản lý của tỉnh Sơn La</w:t>
      </w:r>
      <w:r w:rsidR="000A7FD8" w:rsidRPr="005C5222">
        <w:rPr>
          <w:rFonts w:asciiTheme="majorHAnsi" w:hAnsiTheme="majorHAnsi" w:cstheme="majorHAnsi"/>
          <w:sz w:val="28"/>
          <w:szCs w:val="28"/>
        </w:rPr>
        <w:t>.</w:t>
      </w:r>
    </w:p>
    <w:p w14:paraId="3C1F6483" w14:textId="223B93F2" w:rsidR="000A7FD8" w:rsidRPr="005C5222" w:rsidRDefault="006E7EFE" w:rsidP="005C5222">
      <w:pPr>
        <w:pStyle w:val="NormalWeb"/>
        <w:shd w:val="clear" w:color="auto" w:fill="FFFFFF"/>
        <w:spacing w:before="120" w:beforeAutospacing="0" w:after="0" w:afterAutospacing="0"/>
        <w:ind w:firstLine="720"/>
        <w:jc w:val="both"/>
        <w:rPr>
          <w:rFonts w:asciiTheme="majorHAnsi" w:hAnsiTheme="majorHAnsi" w:cstheme="majorHAnsi"/>
          <w:sz w:val="28"/>
          <w:szCs w:val="28"/>
        </w:rPr>
      </w:pPr>
      <w:bookmarkStart w:id="12" w:name="dieu_25"/>
      <w:r w:rsidRPr="005C5222">
        <w:rPr>
          <w:rFonts w:asciiTheme="majorHAnsi" w:hAnsiTheme="majorHAnsi" w:cstheme="majorHAnsi"/>
          <w:sz w:val="28"/>
          <w:szCs w:val="28"/>
          <w:lang w:val="en-US"/>
        </w:rPr>
        <w:t>7</w:t>
      </w:r>
      <w:r w:rsidR="000A7FD8" w:rsidRPr="005C5222">
        <w:rPr>
          <w:rFonts w:asciiTheme="majorHAnsi" w:hAnsiTheme="majorHAnsi" w:cstheme="majorHAnsi"/>
          <w:sz w:val="28"/>
          <w:szCs w:val="28"/>
        </w:rPr>
        <w:t xml:space="preserve">. Chi cho tổ chức chủ trì để thực hiện công tác quản lý chung nhiệm vụ </w:t>
      </w:r>
      <w:bookmarkEnd w:id="12"/>
      <w:r w:rsidRPr="005C5222">
        <w:rPr>
          <w:rFonts w:asciiTheme="majorHAnsi" w:hAnsiTheme="majorHAnsi" w:cstheme="majorHAnsi"/>
          <w:sz w:val="28"/>
          <w:szCs w:val="28"/>
        </w:rPr>
        <w:t>khoa học, công nghệ và đổi mới sáng tạo</w:t>
      </w:r>
      <w:r w:rsidR="000A7FD8" w:rsidRPr="005C5222">
        <w:rPr>
          <w:rFonts w:asciiTheme="majorHAnsi" w:hAnsiTheme="majorHAnsi" w:cstheme="majorHAnsi"/>
          <w:sz w:val="28"/>
          <w:szCs w:val="28"/>
        </w:rPr>
        <w:t xml:space="preserve"> theo quy định tại khoản 2 Điều 25 Thông tư số 39/2025/TT-BKHCN được xác định </w:t>
      </w:r>
      <w:r w:rsidR="000A7FD8" w:rsidRPr="005C5222">
        <w:rPr>
          <w:rFonts w:asciiTheme="majorHAnsi" w:hAnsiTheme="majorHAnsi" w:cstheme="majorHAnsi"/>
          <w:bCs/>
          <w:sz w:val="28"/>
          <w:szCs w:val="28"/>
        </w:rPr>
        <w:t xml:space="preserve">bằng </w:t>
      </w:r>
      <w:r w:rsidR="003827F7" w:rsidRPr="005C5222">
        <w:rPr>
          <w:rFonts w:asciiTheme="majorHAnsi" w:hAnsiTheme="majorHAnsi" w:cstheme="majorHAnsi"/>
          <w:bCs/>
          <w:sz w:val="28"/>
          <w:szCs w:val="28"/>
        </w:rPr>
        <w:t>5</w:t>
      </w:r>
      <w:r w:rsidR="000A7FD8" w:rsidRPr="005C5222">
        <w:rPr>
          <w:rFonts w:asciiTheme="majorHAnsi" w:hAnsiTheme="majorHAnsi" w:cstheme="majorHAnsi"/>
          <w:bCs/>
          <w:sz w:val="28"/>
          <w:szCs w:val="28"/>
        </w:rPr>
        <w:t>%</w:t>
      </w:r>
      <w:r w:rsidR="000A7FD8" w:rsidRPr="005C5222">
        <w:rPr>
          <w:rFonts w:asciiTheme="majorHAnsi" w:hAnsiTheme="majorHAnsi" w:cstheme="majorHAnsi"/>
          <w:sz w:val="28"/>
          <w:szCs w:val="28"/>
        </w:rPr>
        <w:t xml:space="preserve"> tổng dự toán kinh phí thực hiện nhiệm vụ nhưng tối đa không quá 500 triệu đồng/nhiệm vụ.</w:t>
      </w:r>
    </w:p>
    <w:p w14:paraId="1B5FC578" w14:textId="77777777" w:rsidR="000A7FD8" w:rsidRPr="00DE44F3" w:rsidRDefault="000A7FD8" w:rsidP="005C5222">
      <w:pPr>
        <w:pStyle w:val="NormalWeb"/>
        <w:spacing w:before="120" w:beforeAutospacing="0" w:after="0" w:afterAutospacing="0"/>
        <w:ind w:firstLine="720"/>
        <w:jc w:val="both"/>
        <w:rPr>
          <w:rFonts w:asciiTheme="majorHAnsi" w:hAnsiTheme="majorHAnsi" w:cstheme="majorHAnsi"/>
          <w:sz w:val="28"/>
          <w:szCs w:val="28"/>
        </w:rPr>
      </w:pPr>
      <w:r w:rsidRPr="005C5222">
        <w:rPr>
          <w:rFonts w:asciiTheme="majorHAnsi" w:hAnsiTheme="majorHAnsi" w:cstheme="majorHAnsi"/>
          <w:b/>
          <w:bCs/>
          <w:sz w:val="28"/>
          <w:szCs w:val="28"/>
        </w:rPr>
        <w:t xml:space="preserve">Điều 4. </w:t>
      </w:r>
      <w:r w:rsidRPr="00DE44F3">
        <w:rPr>
          <w:rFonts w:asciiTheme="majorHAnsi" w:hAnsiTheme="majorHAnsi" w:cstheme="majorHAnsi"/>
          <w:sz w:val="28"/>
          <w:szCs w:val="28"/>
        </w:rPr>
        <w:t xml:space="preserve">Nội dung và mức chi ngân sách nhà nước thực hiện nhiệm vụ đổi mới sáng tạo </w:t>
      </w:r>
      <w:r w:rsidR="00274D45" w:rsidRPr="00DE44F3">
        <w:rPr>
          <w:rFonts w:asciiTheme="majorHAnsi" w:hAnsiTheme="majorHAnsi" w:cstheme="majorHAnsi"/>
          <w:sz w:val="28"/>
          <w:szCs w:val="28"/>
        </w:rPr>
        <w:t>quy định tại khoản 4 Điều 6 Nghị định số 265/2025/NĐ-CP</w:t>
      </w:r>
    </w:p>
    <w:p w14:paraId="442748D6" w14:textId="79588EB9" w:rsidR="000A7FD8" w:rsidRPr="005C5222" w:rsidRDefault="000A7FD8" w:rsidP="005C5222">
      <w:pPr>
        <w:pStyle w:val="NormalWeb"/>
        <w:spacing w:before="120" w:beforeAutospacing="0" w:after="0" w:afterAutospacing="0"/>
        <w:ind w:firstLine="720"/>
        <w:jc w:val="both"/>
        <w:rPr>
          <w:rFonts w:asciiTheme="majorHAnsi" w:hAnsiTheme="majorHAnsi" w:cstheme="majorHAnsi"/>
          <w:sz w:val="28"/>
          <w:szCs w:val="28"/>
        </w:rPr>
      </w:pPr>
      <w:r w:rsidRPr="005C5222">
        <w:rPr>
          <w:rFonts w:asciiTheme="majorHAnsi" w:hAnsiTheme="majorHAnsi" w:cstheme="majorHAnsi"/>
          <w:sz w:val="28"/>
          <w:szCs w:val="28"/>
        </w:rPr>
        <w:t>1</w:t>
      </w:r>
      <w:bookmarkStart w:id="13" w:name="dieu_30"/>
      <w:r w:rsidRPr="005C5222">
        <w:rPr>
          <w:rFonts w:asciiTheme="majorHAnsi" w:hAnsiTheme="majorHAnsi" w:cstheme="majorHAnsi"/>
          <w:sz w:val="28"/>
          <w:szCs w:val="28"/>
        </w:rPr>
        <w:t xml:space="preserve">. </w:t>
      </w:r>
      <w:bookmarkEnd w:id="13"/>
      <w:r w:rsidRPr="005C5222">
        <w:rPr>
          <w:rFonts w:asciiTheme="majorHAnsi" w:hAnsiTheme="majorHAnsi" w:cstheme="majorHAnsi"/>
          <w:sz w:val="28"/>
          <w:szCs w:val="28"/>
        </w:rPr>
        <w:t>Chi hỗ trợ tư vấn xây dựng dự thảo Quy chuẩn kỹ thuật địa phương quy định tại ti</w:t>
      </w:r>
      <w:r w:rsidR="008031EF" w:rsidRPr="005C5222">
        <w:rPr>
          <w:rFonts w:asciiTheme="majorHAnsi" w:hAnsiTheme="majorHAnsi" w:cstheme="majorHAnsi"/>
          <w:sz w:val="28"/>
          <w:szCs w:val="28"/>
        </w:rPr>
        <w:t>ể</w:t>
      </w:r>
      <w:r w:rsidRPr="005C5222">
        <w:rPr>
          <w:rFonts w:asciiTheme="majorHAnsi" w:hAnsiTheme="majorHAnsi" w:cstheme="majorHAnsi"/>
          <w:sz w:val="28"/>
          <w:szCs w:val="28"/>
        </w:rPr>
        <w:t xml:space="preserve">u điểm c4 điểm c khoản 2 Điều 30 Thông tư số 39/2025/TT-BKHCN được xác định như sau: Mức hỗ trợ là </w:t>
      </w:r>
      <w:r w:rsidR="00C64E3D" w:rsidRPr="005C5222">
        <w:rPr>
          <w:rFonts w:asciiTheme="majorHAnsi" w:hAnsiTheme="majorHAnsi" w:cstheme="majorHAnsi"/>
          <w:bCs/>
          <w:sz w:val="28"/>
          <w:szCs w:val="28"/>
        </w:rPr>
        <w:t>24</w:t>
      </w:r>
      <w:r w:rsidRPr="005C5222">
        <w:rPr>
          <w:rFonts w:asciiTheme="majorHAnsi" w:hAnsiTheme="majorHAnsi" w:cstheme="majorHAnsi"/>
          <w:bCs/>
          <w:sz w:val="28"/>
          <w:szCs w:val="28"/>
        </w:rPr>
        <w:t xml:space="preserve"> triệu đồng/01 quy chuẩn đối với quy chuẩn có độ dày dưới 50 trang;</w:t>
      </w:r>
      <w:r w:rsidRPr="005C5222">
        <w:rPr>
          <w:rFonts w:asciiTheme="majorHAnsi" w:hAnsiTheme="majorHAnsi" w:cstheme="majorHAnsi"/>
          <w:b/>
          <w:bCs/>
          <w:sz w:val="28"/>
          <w:szCs w:val="28"/>
        </w:rPr>
        <w:t xml:space="preserve"> </w:t>
      </w:r>
      <w:r w:rsidRPr="005C5222">
        <w:rPr>
          <w:rFonts w:asciiTheme="majorHAnsi" w:hAnsiTheme="majorHAnsi" w:cstheme="majorHAnsi"/>
          <w:sz w:val="28"/>
          <w:szCs w:val="28"/>
        </w:rPr>
        <w:t xml:space="preserve">đối với quy chuẩn có độ dày từ 50 trang đến dưới  500 trang thì cứ mỗi 100 trang tiếp theo được hỗ trợ thêm </w:t>
      </w:r>
      <w:r w:rsidR="00C64E3D" w:rsidRPr="005C5222">
        <w:rPr>
          <w:rFonts w:asciiTheme="majorHAnsi" w:hAnsiTheme="majorHAnsi" w:cstheme="majorHAnsi"/>
          <w:sz w:val="28"/>
          <w:szCs w:val="28"/>
        </w:rPr>
        <w:t>8</w:t>
      </w:r>
      <w:r w:rsidRPr="005C5222">
        <w:rPr>
          <w:rFonts w:asciiTheme="majorHAnsi" w:hAnsiTheme="majorHAnsi" w:cstheme="majorHAnsi"/>
          <w:sz w:val="28"/>
          <w:szCs w:val="28"/>
        </w:rPr>
        <w:t xml:space="preserve"> triệu đồng; đối với quy chuẩn có độ dày trên 500 trang thì cứ mỗi 100 trang tiếp theo được hỗ trợ thêm </w:t>
      </w:r>
      <w:r w:rsidR="00C64E3D" w:rsidRPr="005C5222">
        <w:rPr>
          <w:rFonts w:asciiTheme="majorHAnsi" w:hAnsiTheme="majorHAnsi" w:cstheme="majorHAnsi"/>
          <w:sz w:val="28"/>
          <w:szCs w:val="28"/>
        </w:rPr>
        <w:t>6</w:t>
      </w:r>
      <w:r w:rsidRPr="005C5222">
        <w:rPr>
          <w:rFonts w:asciiTheme="majorHAnsi" w:hAnsiTheme="majorHAnsi" w:cstheme="majorHAnsi"/>
          <w:sz w:val="28"/>
          <w:szCs w:val="28"/>
        </w:rPr>
        <w:t xml:space="preserve"> triệu đồng.</w:t>
      </w:r>
    </w:p>
    <w:p w14:paraId="32221515" w14:textId="5AEC5AAE" w:rsidR="000A7FD8" w:rsidRPr="00E028FF" w:rsidRDefault="000A7FD8" w:rsidP="005C5222">
      <w:pPr>
        <w:spacing w:before="120"/>
        <w:ind w:firstLine="720"/>
        <w:jc w:val="both"/>
        <w:rPr>
          <w:rFonts w:asciiTheme="majorHAnsi" w:hAnsiTheme="majorHAnsi" w:cstheme="majorHAnsi"/>
          <w:iCs/>
          <w:spacing w:val="2"/>
          <w:sz w:val="28"/>
          <w:szCs w:val="28"/>
          <w:lang w:val="vi-VN"/>
        </w:rPr>
      </w:pPr>
      <w:r w:rsidRPr="00E028FF">
        <w:rPr>
          <w:rFonts w:asciiTheme="majorHAnsi" w:hAnsiTheme="majorHAnsi" w:cstheme="majorHAnsi"/>
          <w:spacing w:val="2"/>
          <w:sz w:val="28"/>
          <w:szCs w:val="28"/>
          <w:lang w:val="vi-VN"/>
        </w:rPr>
        <w:t>2.</w:t>
      </w:r>
      <w:r w:rsidRPr="00E028FF">
        <w:rPr>
          <w:rFonts w:asciiTheme="majorHAnsi" w:hAnsiTheme="majorHAnsi" w:cstheme="majorHAnsi"/>
          <w:iCs/>
          <w:spacing w:val="2"/>
          <w:sz w:val="28"/>
          <w:szCs w:val="28"/>
          <w:lang w:val="vi-VN"/>
        </w:rPr>
        <w:t xml:space="preserve"> </w:t>
      </w:r>
      <w:bookmarkStart w:id="14" w:name="_Hlk230687968"/>
      <w:r w:rsidRPr="00E028FF">
        <w:rPr>
          <w:rFonts w:asciiTheme="majorHAnsi" w:hAnsiTheme="majorHAnsi" w:cstheme="majorHAnsi"/>
          <w:iCs/>
          <w:spacing w:val="2"/>
          <w:sz w:val="28"/>
          <w:szCs w:val="28"/>
          <w:lang w:val="vi-VN"/>
        </w:rPr>
        <w:t xml:space="preserve">Chi hướng dẫn xây dựng và áp dụng tiêu chuẩn quốc tế quy định tại khoản 3 Điều 34 Thông tư số 39/2025/TT-BKHCN được xác định căn cứ số lượng tiêu chuẩn xây dựng, áp dụng dự kiến; báo giá dịch vụ của tổ chức hoặc chuyên gia được công nhận tại thời điểm lập dự toán. Đối với nội dung chi đào tạo, hội thảo </w:t>
      </w:r>
      <w:r w:rsidRPr="00995D02">
        <w:rPr>
          <w:rFonts w:asciiTheme="majorHAnsi" w:hAnsiTheme="majorHAnsi" w:cstheme="majorHAnsi"/>
          <w:iCs/>
          <w:spacing w:val="-4"/>
          <w:sz w:val="28"/>
          <w:szCs w:val="28"/>
          <w:lang w:val="vi-VN"/>
        </w:rPr>
        <w:t>thực hiện theo Nghị quyết 115/2025/NQ-HĐND; Nghị quyết số</w:t>
      </w:r>
      <w:r w:rsidR="001C186A" w:rsidRPr="00995D02">
        <w:rPr>
          <w:rFonts w:asciiTheme="majorHAnsi" w:hAnsiTheme="majorHAnsi" w:cstheme="majorHAnsi"/>
          <w:iCs/>
          <w:spacing w:val="-4"/>
          <w:sz w:val="28"/>
          <w:szCs w:val="28"/>
        </w:rPr>
        <w:t xml:space="preserve"> 12</w:t>
      </w:r>
      <w:r w:rsidR="00A84A4D" w:rsidRPr="00995D02">
        <w:rPr>
          <w:rFonts w:asciiTheme="majorHAnsi" w:hAnsiTheme="majorHAnsi" w:cstheme="majorHAnsi"/>
          <w:iCs/>
          <w:spacing w:val="-4"/>
          <w:sz w:val="28"/>
          <w:szCs w:val="28"/>
        </w:rPr>
        <w:t>/2026</w:t>
      </w:r>
      <w:r w:rsidRPr="00995D02">
        <w:rPr>
          <w:rFonts w:asciiTheme="majorHAnsi" w:hAnsiTheme="majorHAnsi" w:cstheme="majorHAnsi"/>
          <w:iCs/>
          <w:spacing w:val="-4"/>
          <w:sz w:val="28"/>
          <w:szCs w:val="28"/>
          <w:lang w:val="vi-VN"/>
        </w:rPr>
        <w:t>/NQ-HĐND</w:t>
      </w:r>
      <w:r w:rsidRPr="00E028FF">
        <w:rPr>
          <w:rFonts w:asciiTheme="majorHAnsi" w:hAnsiTheme="majorHAnsi" w:cstheme="majorHAnsi"/>
          <w:iCs/>
          <w:spacing w:val="2"/>
          <w:sz w:val="28"/>
          <w:szCs w:val="28"/>
          <w:lang w:val="vi-VN"/>
        </w:rPr>
        <w:t xml:space="preserve"> quy định một số mức chi cho công tác đào tạo, bồi dưỡng công chức</w:t>
      </w:r>
      <w:r w:rsidR="00266341" w:rsidRPr="00E028FF">
        <w:rPr>
          <w:rFonts w:asciiTheme="majorHAnsi" w:hAnsiTheme="majorHAnsi" w:cstheme="majorHAnsi"/>
          <w:iCs/>
          <w:spacing w:val="2"/>
          <w:sz w:val="28"/>
          <w:szCs w:val="28"/>
        </w:rPr>
        <w:t xml:space="preserve">, viên chức </w:t>
      </w:r>
      <w:r w:rsidRPr="00E028FF">
        <w:rPr>
          <w:rFonts w:asciiTheme="majorHAnsi" w:hAnsiTheme="majorHAnsi" w:cstheme="majorHAnsi"/>
          <w:iCs/>
          <w:spacing w:val="2"/>
          <w:sz w:val="28"/>
          <w:szCs w:val="28"/>
          <w:lang w:val="vi-VN"/>
        </w:rPr>
        <w:t>trên địa bàn tỉnh</w:t>
      </w:r>
      <w:bookmarkEnd w:id="14"/>
      <w:r w:rsidR="00266341" w:rsidRPr="00E028FF">
        <w:rPr>
          <w:rFonts w:asciiTheme="majorHAnsi" w:hAnsiTheme="majorHAnsi" w:cstheme="majorHAnsi"/>
          <w:iCs/>
          <w:spacing w:val="2"/>
          <w:sz w:val="28"/>
          <w:szCs w:val="28"/>
        </w:rPr>
        <w:t>.</w:t>
      </w:r>
    </w:p>
    <w:p w14:paraId="608F8A36" w14:textId="73DB5522" w:rsidR="000A7FD8" w:rsidRPr="005C5222" w:rsidRDefault="000A7FD8" w:rsidP="005C5222">
      <w:pPr>
        <w:pStyle w:val="NormalWeb"/>
        <w:shd w:val="clear" w:color="auto" w:fill="FFFFFF"/>
        <w:spacing w:before="120" w:beforeAutospacing="0" w:after="0" w:afterAutospacing="0"/>
        <w:ind w:firstLine="720"/>
        <w:jc w:val="both"/>
        <w:rPr>
          <w:rFonts w:asciiTheme="majorHAnsi" w:hAnsiTheme="majorHAnsi" w:cstheme="majorHAnsi"/>
          <w:sz w:val="28"/>
          <w:szCs w:val="28"/>
          <w:lang w:val="en-US"/>
        </w:rPr>
      </w:pPr>
      <w:r w:rsidRPr="005C5222">
        <w:rPr>
          <w:rFonts w:asciiTheme="majorHAnsi" w:hAnsiTheme="majorHAnsi" w:cstheme="majorHAnsi"/>
          <w:sz w:val="28"/>
          <w:szCs w:val="28"/>
        </w:rPr>
        <w:t xml:space="preserve">3. Chi hỗ trợ một lần cho một doanh nghiệp chi phí thử nghiệm và chứng nhận đối với doanh nghiệp sản xuất sản phẩm xuất khẩu chủ lực quy định tại khoản 4 Điều 34 Thông tư </w:t>
      </w:r>
      <w:r w:rsidR="00995D02">
        <w:rPr>
          <w:rFonts w:asciiTheme="majorHAnsi" w:hAnsiTheme="majorHAnsi" w:cstheme="majorHAnsi"/>
          <w:sz w:val="28"/>
          <w:szCs w:val="28"/>
          <w:lang w:val="en-US"/>
        </w:rPr>
        <w:t xml:space="preserve">số </w:t>
      </w:r>
      <w:r w:rsidRPr="005C5222">
        <w:rPr>
          <w:rFonts w:asciiTheme="majorHAnsi" w:hAnsiTheme="majorHAnsi" w:cstheme="majorHAnsi"/>
          <w:sz w:val="28"/>
          <w:szCs w:val="28"/>
        </w:rPr>
        <w:t xml:space="preserve">39/2025/TT-BKHCN </w:t>
      </w:r>
      <w:r w:rsidRPr="005C5222">
        <w:rPr>
          <w:rFonts w:asciiTheme="majorHAnsi" w:hAnsiTheme="majorHAnsi" w:cstheme="majorHAnsi"/>
          <w:bCs/>
          <w:sz w:val="28"/>
          <w:szCs w:val="28"/>
        </w:rPr>
        <w:t xml:space="preserve">bằng </w:t>
      </w:r>
      <w:r w:rsidR="00C64E3D" w:rsidRPr="005C5222">
        <w:rPr>
          <w:rFonts w:asciiTheme="majorHAnsi" w:hAnsiTheme="majorHAnsi" w:cstheme="majorHAnsi"/>
          <w:bCs/>
          <w:sz w:val="28"/>
          <w:szCs w:val="28"/>
        </w:rPr>
        <w:t>30</w:t>
      </w:r>
      <w:r w:rsidRPr="005C5222">
        <w:rPr>
          <w:rFonts w:asciiTheme="majorHAnsi" w:hAnsiTheme="majorHAnsi" w:cstheme="majorHAnsi"/>
          <w:bCs/>
          <w:sz w:val="28"/>
          <w:szCs w:val="28"/>
        </w:rPr>
        <w:t xml:space="preserve">% giá </w:t>
      </w:r>
      <w:r w:rsidRPr="005C5222">
        <w:rPr>
          <w:rFonts w:asciiTheme="majorHAnsi" w:hAnsiTheme="majorHAnsi" w:cstheme="majorHAnsi"/>
          <w:sz w:val="28"/>
          <w:szCs w:val="28"/>
        </w:rPr>
        <w:t>trị hợp đồng thử nghiệm và chứng nhận. Tiêu chí xác định hỗ trợ theo quy định của pháp luật về chất lượng sản phẩm, hàng hóa.</w:t>
      </w:r>
    </w:p>
    <w:p w14:paraId="7DB633AC" w14:textId="77777777" w:rsidR="00365FA7" w:rsidRPr="00995D02" w:rsidRDefault="000A7FD8" w:rsidP="005C5222">
      <w:pPr>
        <w:pStyle w:val="NormalWeb"/>
        <w:shd w:val="clear" w:color="auto" w:fill="FFFFFF"/>
        <w:spacing w:before="120" w:beforeAutospacing="0" w:after="0" w:afterAutospacing="0"/>
        <w:ind w:firstLine="720"/>
        <w:jc w:val="both"/>
        <w:rPr>
          <w:rFonts w:asciiTheme="majorHAnsi" w:hAnsiTheme="majorHAnsi" w:cstheme="majorHAnsi"/>
          <w:sz w:val="28"/>
          <w:szCs w:val="28"/>
        </w:rPr>
      </w:pPr>
      <w:r w:rsidRPr="005C5222">
        <w:rPr>
          <w:rFonts w:asciiTheme="majorHAnsi" w:hAnsiTheme="majorHAnsi" w:cstheme="majorHAnsi"/>
          <w:b/>
          <w:bCs/>
          <w:sz w:val="28"/>
          <w:szCs w:val="28"/>
        </w:rPr>
        <w:t xml:space="preserve">Điều 5. </w:t>
      </w:r>
      <w:r w:rsidRPr="00995D02">
        <w:rPr>
          <w:rFonts w:asciiTheme="majorHAnsi" w:hAnsiTheme="majorHAnsi" w:cstheme="majorHAnsi"/>
          <w:sz w:val="28"/>
          <w:szCs w:val="28"/>
        </w:rPr>
        <w:t>Nội dung và mức chi hỗ trợ hoạt động nâng cao năng lực khoa học và công nghệ</w:t>
      </w:r>
    </w:p>
    <w:p w14:paraId="51E94991" w14:textId="77777777" w:rsidR="000A7FD8" w:rsidRPr="005C5222" w:rsidRDefault="000A7FD8" w:rsidP="005C5222">
      <w:pPr>
        <w:pStyle w:val="NormalWeb"/>
        <w:shd w:val="clear" w:color="auto" w:fill="FFFFFF"/>
        <w:spacing w:before="120" w:beforeAutospacing="0" w:after="0" w:afterAutospacing="0"/>
        <w:ind w:firstLine="720"/>
        <w:jc w:val="both"/>
        <w:rPr>
          <w:rFonts w:asciiTheme="majorHAnsi" w:hAnsiTheme="majorHAnsi" w:cstheme="majorHAnsi"/>
          <w:sz w:val="28"/>
          <w:szCs w:val="28"/>
        </w:rPr>
      </w:pPr>
      <w:r w:rsidRPr="005C5222">
        <w:rPr>
          <w:rFonts w:asciiTheme="majorHAnsi" w:hAnsiTheme="majorHAnsi" w:cstheme="majorHAnsi"/>
          <w:sz w:val="28"/>
          <w:szCs w:val="28"/>
        </w:rPr>
        <w:lastRenderedPageBreak/>
        <w:t>1. Chi đoàn ra, đoàn vào hỗ trợ nghiên cứu khoa học và phát triển công nghệ quy định tại khoản 2 Điều 38 Thông tư số 39/2025/TT-BKHCN được xây dựng theo Thông tư số 140/2025/TT-BTC; Nghị quyết số 99/2019/NQ-HĐND được sửa đổi, bổ sung bởi Nghị quyết số 122/2025/NQ-HĐND.</w:t>
      </w:r>
    </w:p>
    <w:p w14:paraId="7DB811B8" w14:textId="0E445B43" w:rsidR="000A7FD8" w:rsidRPr="005C5222" w:rsidRDefault="000A7FD8" w:rsidP="005C5222">
      <w:pPr>
        <w:pStyle w:val="NormalWeb"/>
        <w:spacing w:before="120" w:beforeAutospacing="0" w:after="0" w:afterAutospacing="0"/>
        <w:ind w:firstLine="720"/>
        <w:jc w:val="both"/>
        <w:rPr>
          <w:rFonts w:asciiTheme="majorHAnsi" w:hAnsiTheme="majorHAnsi" w:cstheme="majorHAnsi"/>
          <w:sz w:val="28"/>
          <w:szCs w:val="28"/>
        </w:rPr>
      </w:pPr>
      <w:r w:rsidRPr="005C5222">
        <w:rPr>
          <w:rFonts w:asciiTheme="majorHAnsi" w:hAnsiTheme="majorHAnsi" w:cstheme="majorHAnsi"/>
          <w:sz w:val="28"/>
          <w:szCs w:val="28"/>
        </w:rPr>
        <w:t xml:space="preserve">2. </w:t>
      </w:r>
      <w:r w:rsidR="0042086E" w:rsidRPr="005C5222">
        <w:rPr>
          <w:rFonts w:asciiTheme="majorHAnsi" w:hAnsiTheme="majorHAnsi" w:cstheme="majorHAnsi"/>
          <w:sz w:val="28"/>
          <w:szCs w:val="28"/>
        </w:rPr>
        <w:t>Chi hỗ trợ sinh hoạt phí cho cá nhân có đăng ký thường trú tại tỉnh Sơn</w:t>
      </w:r>
      <w:r w:rsidR="004B2386" w:rsidRPr="005C5222">
        <w:rPr>
          <w:rFonts w:asciiTheme="majorHAnsi" w:hAnsiTheme="majorHAnsi" w:cstheme="majorHAnsi"/>
          <w:sz w:val="28"/>
          <w:szCs w:val="28"/>
        </w:rPr>
        <w:t xml:space="preserve"> La</w:t>
      </w:r>
      <w:r w:rsidR="0042086E" w:rsidRPr="005C5222">
        <w:rPr>
          <w:rFonts w:asciiTheme="majorHAnsi" w:hAnsiTheme="majorHAnsi" w:cstheme="majorHAnsi"/>
          <w:sz w:val="28"/>
          <w:szCs w:val="28"/>
        </w:rPr>
        <w:t xml:space="preserve"> </w:t>
      </w:r>
      <w:r w:rsidR="005004A7" w:rsidRPr="005C5222">
        <w:rPr>
          <w:rFonts w:asciiTheme="majorHAnsi" w:hAnsiTheme="majorHAnsi" w:cstheme="majorHAnsi"/>
          <w:sz w:val="28"/>
          <w:szCs w:val="28"/>
        </w:rPr>
        <w:t xml:space="preserve">đang </w:t>
      </w:r>
      <w:r w:rsidR="005D7C04" w:rsidRPr="005C5222">
        <w:rPr>
          <w:rFonts w:asciiTheme="majorHAnsi" w:hAnsiTheme="majorHAnsi" w:cstheme="majorHAnsi"/>
          <w:sz w:val="28"/>
          <w:szCs w:val="28"/>
        </w:rPr>
        <w:t xml:space="preserve">công tác, làm việc tại cơ quan, tổ </w:t>
      </w:r>
      <w:r w:rsidR="004B2386" w:rsidRPr="005C5222">
        <w:rPr>
          <w:rFonts w:asciiTheme="majorHAnsi" w:hAnsiTheme="majorHAnsi" w:cstheme="majorHAnsi"/>
          <w:sz w:val="28"/>
          <w:szCs w:val="28"/>
        </w:rPr>
        <w:t>chức</w:t>
      </w:r>
      <w:r w:rsidR="005D7C04" w:rsidRPr="005C5222">
        <w:rPr>
          <w:rFonts w:asciiTheme="majorHAnsi" w:hAnsiTheme="majorHAnsi" w:cstheme="majorHAnsi"/>
          <w:sz w:val="28"/>
          <w:szCs w:val="28"/>
        </w:rPr>
        <w:t>, đơn</w:t>
      </w:r>
      <w:r w:rsidR="004B2386" w:rsidRPr="005C5222">
        <w:rPr>
          <w:rFonts w:asciiTheme="majorHAnsi" w:hAnsiTheme="majorHAnsi" w:cstheme="majorHAnsi"/>
          <w:sz w:val="28"/>
          <w:szCs w:val="28"/>
        </w:rPr>
        <w:t xml:space="preserve"> vị trên địa bàn tỉnh thuộc </w:t>
      </w:r>
      <w:r w:rsidR="0042086E" w:rsidRPr="005C5222">
        <w:rPr>
          <w:rFonts w:asciiTheme="majorHAnsi" w:hAnsiTheme="majorHAnsi" w:cstheme="majorHAnsi"/>
          <w:sz w:val="28"/>
          <w:szCs w:val="28"/>
        </w:rPr>
        <w:t>đối tượng quy định tại điểm</w:t>
      </w:r>
      <w:r w:rsidR="002B22E3" w:rsidRPr="005C5222">
        <w:rPr>
          <w:rFonts w:asciiTheme="majorHAnsi" w:hAnsiTheme="majorHAnsi" w:cstheme="majorHAnsi"/>
          <w:sz w:val="28"/>
          <w:szCs w:val="28"/>
        </w:rPr>
        <w:t xml:space="preserve"> b,</w:t>
      </w:r>
      <w:r w:rsidR="0042086E" w:rsidRPr="005C5222">
        <w:rPr>
          <w:rFonts w:asciiTheme="majorHAnsi" w:hAnsiTheme="majorHAnsi" w:cstheme="majorHAnsi"/>
          <w:sz w:val="28"/>
          <w:szCs w:val="28"/>
        </w:rPr>
        <w:t xml:space="preserve"> </w:t>
      </w:r>
      <w:r w:rsidR="001A2FC4" w:rsidRPr="005C5222">
        <w:rPr>
          <w:rFonts w:asciiTheme="majorHAnsi" w:hAnsiTheme="majorHAnsi" w:cstheme="majorHAnsi"/>
          <w:sz w:val="28"/>
          <w:szCs w:val="28"/>
        </w:rPr>
        <w:t xml:space="preserve">điểm </w:t>
      </w:r>
      <w:r w:rsidR="0042086E" w:rsidRPr="005C5222">
        <w:rPr>
          <w:rFonts w:asciiTheme="majorHAnsi" w:hAnsiTheme="majorHAnsi" w:cstheme="majorHAnsi"/>
          <w:sz w:val="28"/>
          <w:szCs w:val="28"/>
        </w:rPr>
        <w:t>c và điểm d khoản 3 Điều 38 Thông tư số 39/2025/TT-BKHCN</w:t>
      </w:r>
      <w:r w:rsidR="0077234C" w:rsidRPr="005C5222">
        <w:rPr>
          <w:rFonts w:asciiTheme="majorHAnsi" w:hAnsiTheme="majorHAnsi" w:cstheme="majorHAnsi"/>
          <w:sz w:val="28"/>
          <w:szCs w:val="28"/>
        </w:rPr>
        <w:t xml:space="preserve"> </w:t>
      </w:r>
      <w:r w:rsidR="0042086E" w:rsidRPr="005C5222">
        <w:rPr>
          <w:rFonts w:asciiTheme="majorHAnsi" w:hAnsiTheme="majorHAnsi" w:cstheme="majorHAnsi"/>
          <w:sz w:val="28"/>
          <w:szCs w:val="28"/>
        </w:rPr>
        <w:t>thực hiện hoạt động nghiên cứu tại tỉnh, thành phố khác nơi có đơn vị chủ trì nghiên cứu</w:t>
      </w:r>
      <w:r w:rsidR="002B22E3" w:rsidRPr="005C5222">
        <w:rPr>
          <w:rFonts w:asciiTheme="majorHAnsi" w:hAnsiTheme="majorHAnsi" w:cstheme="majorHAnsi"/>
          <w:sz w:val="28"/>
          <w:szCs w:val="28"/>
        </w:rPr>
        <w:t xml:space="preserve"> với m</w:t>
      </w:r>
      <w:r w:rsidR="0042086E" w:rsidRPr="005C5222">
        <w:rPr>
          <w:rFonts w:asciiTheme="majorHAnsi" w:hAnsiTheme="majorHAnsi" w:cstheme="majorHAnsi"/>
          <w:sz w:val="28"/>
          <w:szCs w:val="28"/>
        </w:rPr>
        <w:t xml:space="preserve">ức hỗ trợ là </w:t>
      </w:r>
      <w:r w:rsidR="00C64E3D" w:rsidRPr="005C5222">
        <w:rPr>
          <w:rFonts w:asciiTheme="majorHAnsi" w:hAnsiTheme="majorHAnsi" w:cstheme="majorHAnsi"/>
          <w:sz w:val="28"/>
          <w:szCs w:val="28"/>
        </w:rPr>
        <w:t>10</w:t>
      </w:r>
      <w:r w:rsidR="0042086E" w:rsidRPr="005C5222">
        <w:rPr>
          <w:rFonts w:asciiTheme="majorHAnsi" w:hAnsiTheme="majorHAnsi" w:cstheme="majorHAnsi"/>
          <w:sz w:val="28"/>
          <w:szCs w:val="28"/>
        </w:rPr>
        <w:t>.000.000 đồng/người/tháng, thời gian hỗ trợ không quá 12 tháng.</w:t>
      </w:r>
    </w:p>
    <w:p w14:paraId="198CBC14" w14:textId="7348BB52" w:rsidR="000A7FD8" w:rsidRPr="005C5222" w:rsidRDefault="000A7FD8" w:rsidP="005C5222">
      <w:pPr>
        <w:pStyle w:val="NormalWeb"/>
        <w:shd w:val="clear" w:color="auto" w:fill="FFFFFF"/>
        <w:spacing w:before="120" w:beforeAutospacing="0" w:after="0" w:afterAutospacing="0"/>
        <w:ind w:firstLine="720"/>
        <w:jc w:val="both"/>
        <w:rPr>
          <w:rFonts w:asciiTheme="majorHAnsi" w:hAnsiTheme="majorHAnsi" w:cstheme="majorHAnsi"/>
          <w:sz w:val="28"/>
          <w:szCs w:val="28"/>
        </w:rPr>
      </w:pPr>
      <w:r w:rsidRPr="005C5222">
        <w:rPr>
          <w:rFonts w:asciiTheme="majorHAnsi" w:hAnsiTheme="majorHAnsi" w:cstheme="majorHAnsi"/>
          <w:sz w:val="28"/>
          <w:szCs w:val="28"/>
        </w:rPr>
        <w:t>3. Chi phí thuê chỗ ở, chi phí ăn hàng ngày của nhà khoa học nước ngoài được tỉnh Sơn La mời tham dự và trình bày báo cáo tại hội thảo khoa học trong nước và quốc tế ở Việt Nam</w:t>
      </w:r>
      <w:r w:rsidRPr="005C5222">
        <w:rPr>
          <w:rFonts w:asciiTheme="majorHAnsi" w:hAnsiTheme="majorHAnsi" w:cstheme="majorHAnsi"/>
          <w:b/>
          <w:sz w:val="28"/>
          <w:szCs w:val="28"/>
        </w:rPr>
        <w:t xml:space="preserve"> </w:t>
      </w:r>
      <w:r w:rsidRPr="005C5222">
        <w:rPr>
          <w:rFonts w:asciiTheme="majorHAnsi" w:hAnsiTheme="majorHAnsi" w:cstheme="majorHAnsi"/>
          <w:sz w:val="28"/>
          <w:szCs w:val="28"/>
        </w:rPr>
        <w:t xml:space="preserve">do ngân sách nhà nước hỗ trợ quy định tại điểm b khoản 6 Điều 38 Thông tư </w:t>
      </w:r>
      <w:r w:rsidR="00565A7F">
        <w:rPr>
          <w:rFonts w:asciiTheme="majorHAnsi" w:hAnsiTheme="majorHAnsi" w:cstheme="majorHAnsi"/>
          <w:sz w:val="28"/>
          <w:szCs w:val="28"/>
          <w:lang w:val="en-US"/>
        </w:rPr>
        <w:t xml:space="preserve">số </w:t>
      </w:r>
      <w:r w:rsidRPr="005C5222">
        <w:rPr>
          <w:rFonts w:asciiTheme="majorHAnsi" w:hAnsiTheme="majorHAnsi" w:cstheme="majorHAnsi"/>
          <w:sz w:val="28"/>
          <w:szCs w:val="28"/>
        </w:rPr>
        <w:t>39/2025/TT-BKHCN được thực hiện theo mức Đoàn viên Đoàn khách hạng C quy định tại Nghị quyết số 99/2019/NQ-HĐND được sửa đổi, bổ sung bởi Nghị quyết số 122/2025/NQ-HĐND.</w:t>
      </w:r>
    </w:p>
    <w:p w14:paraId="471804E3" w14:textId="25414FAC" w:rsidR="000A7FD8" w:rsidRPr="005C5222" w:rsidRDefault="000A7FD8" w:rsidP="005C5222">
      <w:pPr>
        <w:pStyle w:val="NormalWeb"/>
        <w:shd w:val="clear" w:color="auto" w:fill="FFFFFF"/>
        <w:spacing w:before="120" w:beforeAutospacing="0" w:after="0" w:afterAutospacing="0"/>
        <w:ind w:firstLine="720"/>
        <w:jc w:val="both"/>
        <w:rPr>
          <w:rFonts w:asciiTheme="majorHAnsi" w:hAnsiTheme="majorHAnsi" w:cstheme="majorHAnsi"/>
          <w:sz w:val="28"/>
          <w:szCs w:val="28"/>
        </w:rPr>
      </w:pPr>
      <w:r w:rsidRPr="005C5222">
        <w:rPr>
          <w:rFonts w:asciiTheme="majorHAnsi" w:hAnsiTheme="majorHAnsi" w:cstheme="majorHAnsi"/>
          <w:sz w:val="28"/>
          <w:szCs w:val="28"/>
        </w:rPr>
        <w:t xml:space="preserve">4. Chi phí ăn ở, đi lại của Ban tổ chức hội thảo quy định tại điểm c khoản 6 Điều 38 Thông tư </w:t>
      </w:r>
      <w:r w:rsidR="00565A7F">
        <w:rPr>
          <w:rFonts w:asciiTheme="majorHAnsi" w:hAnsiTheme="majorHAnsi" w:cstheme="majorHAnsi"/>
          <w:sz w:val="28"/>
          <w:szCs w:val="28"/>
          <w:lang w:val="en-US"/>
        </w:rPr>
        <w:t xml:space="preserve">số </w:t>
      </w:r>
      <w:r w:rsidRPr="005C5222">
        <w:rPr>
          <w:rFonts w:asciiTheme="majorHAnsi" w:hAnsiTheme="majorHAnsi" w:cstheme="majorHAnsi"/>
          <w:sz w:val="28"/>
          <w:szCs w:val="28"/>
        </w:rPr>
        <w:t>39/2025/TT-BKHCN được thực hiện theo Nghị quyết số 115/2025/NQ-HĐND.</w:t>
      </w:r>
    </w:p>
    <w:p w14:paraId="7F804616" w14:textId="652CCF24" w:rsidR="000A7FD8" w:rsidRPr="005C5222" w:rsidRDefault="000A7FD8" w:rsidP="005C5222">
      <w:pPr>
        <w:spacing w:before="120"/>
        <w:ind w:firstLine="720"/>
        <w:jc w:val="both"/>
        <w:rPr>
          <w:rFonts w:asciiTheme="majorHAnsi" w:hAnsiTheme="majorHAnsi" w:cstheme="majorHAnsi"/>
          <w:sz w:val="28"/>
          <w:szCs w:val="28"/>
          <w:lang w:val="vi-VN"/>
        </w:rPr>
      </w:pPr>
      <w:r w:rsidRPr="005C5222">
        <w:rPr>
          <w:rFonts w:asciiTheme="majorHAnsi" w:hAnsiTheme="majorHAnsi" w:cstheme="majorHAnsi"/>
          <w:sz w:val="28"/>
          <w:szCs w:val="28"/>
          <w:lang w:val="vi-VN"/>
        </w:rPr>
        <w:t xml:space="preserve">5. Chi hỗ trợ công bố kết quả nghiên cứu khoa học, phát triển công nghệ trong nước và quốc tế do cá nhân nhà khoa học hoặc nhóm nhà khoa học thực hiện trên địa bàn tỉnh Sơn La không sử dụng ngân sách nhà nước quy định tại điểm b khoản 7 Điều 38 Thông tư </w:t>
      </w:r>
      <w:r w:rsidR="00565A7F">
        <w:rPr>
          <w:rFonts w:asciiTheme="majorHAnsi" w:hAnsiTheme="majorHAnsi" w:cstheme="majorHAnsi"/>
          <w:sz w:val="28"/>
          <w:szCs w:val="28"/>
        </w:rPr>
        <w:t xml:space="preserve">số </w:t>
      </w:r>
      <w:r w:rsidRPr="005C5222">
        <w:rPr>
          <w:rFonts w:asciiTheme="majorHAnsi" w:hAnsiTheme="majorHAnsi" w:cstheme="majorHAnsi"/>
          <w:sz w:val="28"/>
          <w:szCs w:val="28"/>
          <w:lang w:val="vi-VN"/>
        </w:rPr>
        <w:t xml:space="preserve">39/2025/TT-BKHCN: Ngoài kinh phí công bố kết quả nghiên cứu quy định tại điểm a khoản 7 Điều 38 Thông tư </w:t>
      </w:r>
      <w:r w:rsidR="00D67583" w:rsidRPr="005C5222">
        <w:rPr>
          <w:rFonts w:asciiTheme="majorHAnsi" w:hAnsiTheme="majorHAnsi" w:cstheme="majorHAnsi"/>
          <w:sz w:val="28"/>
          <w:szCs w:val="28"/>
        </w:rPr>
        <w:t xml:space="preserve">số </w:t>
      </w:r>
      <w:r w:rsidRPr="005C5222">
        <w:rPr>
          <w:rFonts w:asciiTheme="majorHAnsi" w:hAnsiTheme="majorHAnsi" w:cstheme="majorHAnsi"/>
          <w:sz w:val="28"/>
          <w:szCs w:val="28"/>
          <w:lang w:val="vi-VN"/>
        </w:rPr>
        <w:t>39/2025/TT-BKHCN, cá nhân nhà khoa học hoặc nhóm nhà khoa học sẽ được hỗ trợ thêm 2 tháng tiền công lao động khoa học tương ứng với thù lao của chủ nhiệm nhiệm vụ quy định tại</w:t>
      </w:r>
      <w:bookmarkStart w:id="15" w:name="tc_34"/>
      <w:r w:rsidRPr="005C5222">
        <w:rPr>
          <w:rFonts w:asciiTheme="majorHAnsi" w:hAnsiTheme="majorHAnsi" w:cstheme="majorHAnsi"/>
          <w:sz w:val="28"/>
          <w:szCs w:val="28"/>
          <w:lang w:val="vi-VN"/>
        </w:rPr>
        <w:t xml:space="preserve"> khoản 1 Điều 3 của quy định này</w:t>
      </w:r>
      <w:bookmarkEnd w:id="15"/>
      <w:r w:rsidRPr="005C5222">
        <w:rPr>
          <w:rFonts w:asciiTheme="majorHAnsi" w:hAnsiTheme="majorHAnsi" w:cstheme="majorHAnsi"/>
          <w:sz w:val="28"/>
          <w:szCs w:val="28"/>
          <w:lang w:val="vi-VN"/>
        </w:rPr>
        <w:t>. Đối với nhóm nhà khoa học, người đăng ký hỗ trợ là người được nhóm nhà khoa học xác nhận là tác giả chính.</w:t>
      </w:r>
    </w:p>
    <w:p w14:paraId="770DC116" w14:textId="77777777" w:rsidR="000A7FD8" w:rsidRPr="005C5222" w:rsidRDefault="000A7FD8" w:rsidP="005C5222">
      <w:pPr>
        <w:spacing w:before="120"/>
        <w:ind w:firstLine="720"/>
        <w:jc w:val="both"/>
        <w:rPr>
          <w:rFonts w:asciiTheme="majorHAnsi" w:hAnsiTheme="majorHAnsi" w:cstheme="majorHAnsi"/>
          <w:sz w:val="28"/>
          <w:szCs w:val="28"/>
          <w:lang w:val="vi-VN"/>
        </w:rPr>
      </w:pPr>
      <w:r w:rsidRPr="005C5222">
        <w:rPr>
          <w:rFonts w:asciiTheme="majorHAnsi" w:hAnsiTheme="majorHAnsi" w:cstheme="majorHAnsi"/>
          <w:sz w:val="28"/>
          <w:szCs w:val="28"/>
          <w:lang w:val="vi-VN"/>
        </w:rPr>
        <w:t>6. Chi phí thuê chỗ ở, chi phí ăn hàng ngày của nhà khoa học xuất sắc nước ngoài được mời đến tỉnh Sơn La trao đổi học thuật ngắn hạn quy định tại khoản 10 Điều 38 Thông tư số 39/2025/TT-BKHCN được ngân sách nhà nước hỗ trợ theo mức Đoàn viên Đoàn khách hạng B quy định tại Nghị quyết số 99/2019/NQ-HĐND được sửa đổi, bổ sung bởi Nghị quyết số 122/2025/NQ-HĐND trong thời gian tối đa 03 tháng.</w:t>
      </w:r>
    </w:p>
    <w:p w14:paraId="65B55603" w14:textId="031392AA" w:rsidR="000A7FD8" w:rsidRPr="005C5222" w:rsidRDefault="000A7FD8" w:rsidP="005C5222">
      <w:pPr>
        <w:spacing w:before="120"/>
        <w:ind w:firstLine="720"/>
        <w:jc w:val="both"/>
        <w:rPr>
          <w:rFonts w:asciiTheme="majorHAnsi" w:hAnsiTheme="majorHAnsi" w:cstheme="majorHAnsi"/>
          <w:sz w:val="28"/>
          <w:szCs w:val="28"/>
          <w:lang w:val="vi-VN"/>
        </w:rPr>
      </w:pPr>
      <w:r w:rsidRPr="005C5222">
        <w:rPr>
          <w:rFonts w:asciiTheme="majorHAnsi" w:hAnsiTheme="majorHAnsi" w:cstheme="majorHAnsi"/>
          <w:sz w:val="28"/>
          <w:szCs w:val="28"/>
          <w:lang w:val="vi-VN"/>
        </w:rPr>
        <w:t>Chi dịch thuật phục vụ trao đổi học thuật quy định tại điểm d khoản 10 Điều 38 Thông tư số 39/2025/TT-BKHCN được thực hiện theo Nghị quyết số 99/2019/</w:t>
      </w:r>
      <w:r w:rsidR="00565A7F">
        <w:rPr>
          <w:rFonts w:asciiTheme="majorHAnsi" w:hAnsiTheme="majorHAnsi" w:cstheme="majorHAnsi"/>
          <w:sz w:val="28"/>
          <w:szCs w:val="28"/>
        </w:rPr>
        <w:t xml:space="preserve"> </w:t>
      </w:r>
      <w:r w:rsidRPr="005C5222">
        <w:rPr>
          <w:rFonts w:asciiTheme="majorHAnsi" w:hAnsiTheme="majorHAnsi" w:cstheme="majorHAnsi"/>
          <w:sz w:val="28"/>
          <w:szCs w:val="28"/>
          <w:lang w:val="vi-VN"/>
        </w:rPr>
        <w:t>NQ-HĐND được sửa đổi, bổ sung bởi Nghị quyết số 122/2025/NQ-HĐND.</w:t>
      </w:r>
    </w:p>
    <w:p w14:paraId="78B19604" w14:textId="77777777" w:rsidR="000A7FD8" w:rsidRPr="005C5222" w:rsidRDefault="000A7FD8" w:rsidP="005C5222">
      <w:pPr>
        <w:spacing w:before="120"/>
        <w:ind w:firstLine="720"/>
        <w:jc w:val="both"/>
        <w:rPr>
          <w:rFonts w:asciiTheme="majorHAnsi" w:hAnsiTheme="majorHAnsi" w:cstheme="majorHAnsi"/>
          <w:sz w:val="28"/>
          <w:szCs w:val="28"/>
        </w:rPr>
      </w:pPr>
      <w:r w:rsidRPr="005C5222">
        <w:rPr>
          <w:rFonts w:asciiTheme="majorHAnsi" w:hAnsiTheme="majorHAnsi" w:cstheme="majorHAnsi"/>
          <w:b/>
          <w:bCs/>
          <w:sz w:val="28"/>
          <w:szCs w:val="28"/>
          <w:lang w:val="vi-VN"/>
        </w:rPr>
        <w:t xml:space="preserve">Điều 6. </w:t>
      </w:r>
      <w:r w:rsidRPr="005C5222">
        <w:rPr>
          <w:rFonts w:asciiTheme="majorHAnsi" w:hAnsiTheme="majorHAnsi" w:cstheme="majorHAnsi"/>
          <w:sz w:val="28"/>
          <w:szCs w:val="28"/>
          <w:lang w:val="vi-VN"/>
        </w:rPr>
        <w:t>Nội dung và mức chi ngân sách nhà nước hỗ trợ hoạt động phát triển hệ thống đổi mới sáng tạo, hệ sinh thái khởi nghiệp sáng tạo, thúc đẩy văn hóa đổi mới sáng tạo, khởi nghiệp sáng tạo</w:t>
      </w:r>
    </w:p>
    <w:p w14:paraId="4FD50AFE" w14:textId="74691BAD" w:rsidR="000A7FD8" w:rsidRPr="005C5222" w:rsidRDefault="000A7FD8" w:rsidP="005C5222">
      <w:pPr>
        <w:pStyle w:val="NormalWeb"/>
        <w:shd w:val="clear" w:color="auto" w:fill="FFFFFF"/>
        <w:spacing w:before="120" w:beforeAutospacing="0" w:after="0" w:afterAutospacing="0"/>
        <w:ind w:firstLine="720"/>
        <w:jc w:val="both"/>
        <w:rPr>
          <w:rFonts w:asciiTheme="majorHAnsi" w:hAnsiTheme="majorHAnsi" w:cstheme="majorHAnsi"/>
          <w:sz w:val="28"/>
          <w:szCs w:val="28"/>
        </w:rPr>
      </w:pPr>
      <w:r w:rsidRPr="005C5222">
        <w:rPr>
          <w:rFonts w:asciiTheme="majorHAnsi" w:hAnsiTheme="majorHAnsi" w:cstheme="majorHAnsi"/>
          <w:sz w:val="28"/>
          <w:szCs w:val="28"/>
        </w:rPr>
        <w:lastRenderedPageBreak/>
        <w:t xml:space="preserve">1. Chi hỗ trợ kinh phí tổ chức hội nghị, hội thảo để kết nối các mạng lưới đổi mới sáng tạo, khởi nghiệp sáng tạo </w:t>
      </w:r>
      <w:r w:rsidRPr="005C5222">
        <w:rPr>
          <w:rFonts w:asciiTheme="majorHAnsi" w:hAnsiTheme="majorHAnsi" w:cstheme="majorHAnsi"/>
          <w:bCs/>
          <w:sz w:val="28"/>
          <w:szCs w:val="28"/>
        </w:rPr>
        <w:t xml:space="preserve">quốc gia, quốc tế quy định tại điểm a </w:t>
      </w:r>
      <w:r w:rsidRPr="005C5222">
        <w:rPr>
          <w:rFonts w:asciiTheme="majorHAnsi" w:hAnsiTheme="majorHAnsi" w:cstheme="majorHAnsi"/>
          <w:sz w:val="28"/>
          <w:szCs w:val="28"/>
        </w:rPr>
        <w:t xml:space="preserve">khoản 2 Điều 39 Thông tư </w:t>
      </w:r>
      <w:r w:rsidR="00101952">
        <w:rPr>
          <w:rFonts w:asciiTheme="majorHAnsi" w:hAnsiTheme="majorHAnsi" w:cstheme="majorHAnsi"/>
          <w:sz w:val="28"/>
          <w:szCs w:val="28"/>
          <w:lang w:val="en-US"/>
        </w:rPr>
        <w:t xml:space="preserve">số </w:t>
      </w:r>
      <w:r w:rsidRPr="005C5222">
        <w:rPr>
          <w:rFonts w:asciiTheme="majorHAnsi" w:hAnsiTheme="majorHAnsi" w:cstheme="majorHAnsi"/>
          <w:sz w:val="28"/>
          <w:szCs w:val="28"/>
        </w:rPr>
        <w:t>39/2025/TT-BKHCN</w:t>
      </w:r>
      <w:r w:rsidRPr="005C5222">
        <w:rPr>
          <w:rFonts w:asciiTheme="majorHAnsi" w:hAnsiTheme="majorHAnsi" w:cstheme="majorHAnsi"/>
          <w:bCs/>
          <w:sz w:val="28"/>
          <w:szCs w:val="28"/>
        </w:rPr>
        <w:t>:</w:t>
      </w:r>
      <w:r w:rsidRPr="005C5222">
        <w:rPr>
          <w:rFonts w:asciiTheme="majorHAnsi" w:hAnsiTheme="majorHAnsi" w:cstheme="majorHAnsi"/>
          <w:sz w:val="28"/>
          <w:szCs w:val="28"/>
        </w:rPr>
        <w:t xml:space="preserve"> Thực hiện theo quy định tại Nghị quyết </w:t>
      </w:r>
      <w:r w:rsidR="00101952">
        <w:rPr>
          <w:rFonts w:asciiTheme="majorHAnsi" w:hAnsiTheme="majorHAnsi" w:cstheme="majorHAnsi"/>
          <w:sz w:val="28"/>
          <w:szCs w:val="28"/>
          <w:lang w:val="en-US"/>
        </w:rPr>
        <w:t xml:space="preserve">số </w:t>
      </w:r>
      <w:r w:rsidRPr="005C5222">
        <w:rPr>
          <w:rFonts w:asciiTheme="majorHAnsi" w:hAnsiTheme="majorHAnsi" w:cstheme="majorHAnsi"/>
          <w:sz w:val="28"/>
          <w:szCs w:val="28"/>
        </w:rPr>
        <w:t>115/2025/NQ-HĐND; Nghị quyết số 99/2019/NQ-HĐND được sửa đổi, bổ sung bởi Nghị quyết số 122/2025/NQ-HĐND.</w:t>
      </w:r>
    </w:p>
    <w:p w14:paraId="3B138F8F" w14:textId="77777777" w:rsidR="000A7FD8" w:rsidRPr="005C5222" w:rsidRDefault="000A7FD8" w:rsidP="005C5222">
      <w:pPr>
        <w:pStyle w:val="NormalWeb"/>
        <w:shd w:val="clear" w:color="auto" w:fill="FFFFFF"/>
        <w:spacing w:before="120" w:beforeAutospacing="0" w:after="0" w:afterAutospacing="0"/>
        <w:ind w:firstLine="720"/>
        <w:jc w:val="both"/>
        <w:rPr>
          <w:rFonts w:asciiTheme="majorHAnsi" w:hAnsiTheme="majorHAnsi" w:cstheme="majorHAnsi"/>
          <w:sz w:val="28"/>
          <w:szCs w:val="28"/>
        </w:rPr>
      </w:pPr>
      <w:r w:rsidRPr="005C5222">
        <w:rPr>
          <w:rFonts w:asciiTheme="majorHAnsi" w:hAnsiTheme="majorHAnsi" w:cstheme="majorHAnsi"/>
          <w:sz w:val="28"/>
          <w:szCs w:val="28"/>
        </w:rPr>
        <w:t>2. Chi hỗ trợ hoạt động của doanh nghiệp đổi mới sáng tạo, doanh nghiệp khởi nghiệp sáng tạo, doanh nghiệp khoa học và công nghệ sử dụng cơ sở kỹ thuật, cơ sở ươm tạo, khu làm việc chung quy định tại điểm a khoản 4 Điều 39 Thông tư số 39/2025/TT-BKHCN:</w:t>
      </w:r>
    </w:p>
    <w:p w14:paraId="78774041" w14:textId="686E2A39" w:rsidR="000A7FD8" w:rsidRPr="005C5222" w:rsidRDefault="000A7FD8" w:rsidP="005C5222">
      <w:pPr>
        <w:pStyle w:val="NormalWeb"/>
        <w:shd w:val="clear" w:color="auto" w:fill="FFFFFF"/>
        <w:spacing w:before="120" w:beforeAutospacing="0" w:after="0" w:afterAutospacing="0"/>
        <w:ind w:firstLine="720"/>
        <w:jc w:val="both"/>
        <w:rPr>
          <w:rFonts w:asciiTheme="majorHAnsi" w:hAnsiTheme="majorHAnsi" w:cstheme="majorHAnsi"/>
          <w:sz w:val="28"/>
          <w:szCs w:val="28"/>
        </w:rPr>
      </w:pPr>
      <w:r w:rsidRPr="005C5222">
        <w:rPr>
          <w:rFonts w:asciiTheme="majorHAnsi" w:hAnsiTheme="majorHAnsi" w:cstheme="majorHAnsi"/>
          <w:sz w:val="28"/>
          <w:szCs w:val="28"/>
        </w:rPr>
        <w:t xml:space="preserve">a) Hỗ trợ </w:t>
      </w:r>
      <w:r w:rsidR="00A71FB9" w:rsidRPr="005C5222">
        <w:rPr>
          <w:rFonts w:asciiTheme="majorHAnsi" w:hAnsiTheme="majorHAnsi" w:cstheme="majorHAnsi"/>
          <w:sz w:val="28"/>
          <w:szCs w:val="28"/>
        </w:rPr>
        <w:t>20.000.000</w:t>
      </w:r>
      <w:r w:rsidRPr="005C5222">
        <w:rPr>
          <w:rFonts w:asciiTheme="majorHAnsi" w:hAnsiTheme="majorHAnsi" w:cstheme="majorHAnsi"/>
          <w:bCs/>
          <w:sz w:val="28"/>
          <w:szCs w:val="28"/>
        </w:rPr>
        <w:t xml:space="preserve"> đồng/năm</w:t>
      </w:r>
      <w:r w:rsidRPr="005C5222">
        <w:rPr>
          <w:rFonts w:asciiTheme="majorHAnsi" w:hAnsiTheme="majorHAnsi" w:cstheme="majorHAnsi"/>
          <w:sz w:val="28"/>
          <w:szCs w:val="28"/>
        </w:rPr>
        <w:t xml:space="preserve"> đối với chi phí sử dụng trang thiết bị tại cơ sở kỹ thuật, cơ sở ươm tạo, khu làm việc chung.</w:t>
      </w:r>
    </w:p>
    <w:p w14:paraId="11E8FF9E" w14:textId="1895B45E" w:rsidR="000A7FD8" w:rsidRPr="005C5222" w:rsidRDefault="000A7FD8" w:rsidP="005C5222">
      <w:pPr>
        <w:pStyle w:val="NormalWeb"/>
        <w:shd w:val="clear" w:color="auto" w:fill="FFFFFF"/>
        <w:spacing w:before="120" w:beforeAutospacing="0" w:after="0" w:afterAutospacing="0"/>
        <w:ind w:firstLine="720"/>
        <w:jc w:val="both"/>
        <w:rPr>
          <w:rFonts w:asciiTheme="majorHAnsi" w:hAnsiTheme="majorHAnsi" w:cstheme="majorHAnsi"/>
          <w:sz w:val="28"/>
          <w:szCs w:val="28"/>
        </w:rPr>
      </w:pPr>
      <w:r w:rsidRPr="005C5222">
        <w:rPr>
          <w:rFonts w:asciiTheme="majorHAnsi" w:hAnsiTheme="majorHAnsi" w:cstheme="majorHAnsi"/>
          <w:sz w:val="28"/>
          <w:szCs w:val="28"/>
        </w:rPr>
        <w:t xml:space="preserve">b) Hỗ trợ </w:t>
      </w:r>
      <w:r w:rsidR="00A71FB9" w:rsidRPr="005C5222">
        <w:rPr>
          <w:rFonts w:asciiTheme="majorHAnsi" w:hAnsiTheme="majorHAnsi" w:cstheme="majorHAnsi"/>
          <w:bCs/>
          <w:sz w:val="28"/>
          <w:szCs w:val="28"/>
        </w:rPr>
        <w:t>5.000.000</w:t>
      </w:r>
      <w:r w:rsidRPr="005C5222">
        <w:rPr>
          <w:rFonts w:asciiTheme="majorHAnsi" w:hAnsiTheme="majorHAnsi" w:cstheme="majorHAnsi"/>
          <w:bCs/>
          <w:sz w:val="28"/>
          <w:szCs w:val="28"/>
        </w:rPr>
        <w:t xml:space="preserve"> đồng/tháng</w:t>
      </w:r>
      <w:r w:rsidRPr="005C5222">
        <w:rPr>
          <w:rFonts w:asciiTheme="majorHAnsi" w:hAnsiTheme="majorHAnsi" w:cstheme="majorHAnsi"/>
          <w:sz w:val="28"/>
          <w:szCs w:val="28"/>
        </w:rPr>
        <w:t xml:space="preserve"> đối với chi phí thuê mặt bằng tại các cơ sở ươm tạo, khu làm việc chung. Thời gian hỗ trợ tối đa là 03 năm kể từ ngày ký hợp đồng thuê mặt bằng.</w:t>
      </w:r>
    </w:p>
    <w:p w14:paraId="32A30992" w14:textId="04A874C3" w:rsidR="000A7FD8" w:rsidRPr="005C5222" w:rsidRDefault="000A7FD8" w:rsidP="005C5222">
      <w:pPr>
        <w:pStyle w:val="NormalWeb"/>
        <w:shd w:val="clear" w:color="auto" w:fill="FFFFFF"/>
        <w:spacing w:before="120" w:beforeAutospacing="0" w:after="0" w:afterAutospacing="0"/>
        <w:ind w:firstLine="720"/>
        <w:jc w:val="both"/>
        <w:rPr>
          <w:rFonts w:asciiTheme="majorHAnsi" w:hAnsiTheme="majorHAnsi" w:cstheme="majorHAnsi"/>
          <w:sz w:val="28"/>
          <w:szCs w:val="28"/>
        </w:rPr>
      </w:pPr>
      <w:r w:rsidRPr="005C5222">
        <w:rPr>
          <w:rFonts w:asciiTheme="majorHAnsi" w:hAnsiTheme="majorHAnsi" w:cstheme="majorHAnsi"/>
          <w:sz w:val="28"/>
          <w:szCs w:val="28"/>
        </w:rPr>
        <w:t>3. Chi hỗ trợ kinh phí thuê mặt bằng (</w:t>
      </w:r>
      <w:r w:rsidRPr="005C5222">
        <w:rPr>
          <w:rFonts w:asciiTheme="majorHAnsi" w:hAnsiTheme="majorHAnsi" w:cstheme="majorHAnsi"/>
          <w:i/>
          <w:iCs/>
          <w:sz w:val="28"/>
          <w:szCs w:val="28"/>
        </w:rPr>
        <w:t>điện nước, vệ sinh, an ninh, bảo vệ</w:t>
      </w:r>
      <w:r w:rsidRPr="005C5222">
        <w:rPr>
          <w:rFonts w:asciiTheme="majorHAnsi" w:hAnsiTheme="majorHAnsi" w:cstheme="majorHAnsi"/>
          <w:sz w:val="28"/>
          <w:szCs w:val="28"/>
        </w:rPr>
        <w:t xml:space="preserve">), chi phí vận chuyển trang thiết bị, thiết kế, dàn dựng gian hàng và truyền thông cho sự kiện ngày hội đổi mới sáng tạo, khởi nghiệp sáng tạo; sự kiện trình diễn, giới thiệu công nghệ mới, công nghệ tiên tiến quy định tại điểm b khoản 5 Điều 39 Thông tư số 39/2025/TT-BKHCN: Mức hỗ trợ </w:t>
      </w:r>
      <w:r w:rsidR="00A71FB9" w:rsidRPr="005C5222">
        <w:rPr>
          <w:rFonts w:asciiTheme="majorHAnsi" w:hAnsiTheme="majorHAnsi" w:cstheme="majorHAnsi"/>
          <w:sz w:val="28"/>
          <w:szCs w:val="28"/>
        </w:rPr>
        <w:t>10.000.000</w:t>
      </w:r>
      <w:r w:rsidRPr="005C5222">
        <w:rPr>
          <w:rFonts w:asciiTheme="majorHAnsi" w:hAnsiTheme="majorHAnsi" w:cstheme="majorHAnsi"/>
          <w:bCs/>
          <w:sz w:val="28"/>
          <w:szCs w:val="28"/>
        </w:rPr>
        <w:t xml:space="preserve"> đồng/1 đơn vị tham gia</w:t>
      </w:r>
      <w:r w:rsidRPr="005C5222">
        <w:rPr>
          <w:rFonts w:asciiTheme="majorHAnsi" w:hAnsiTheme="majorHAnsi" w:cstheme="majorHAnsi"/>
          <w:sz w:val="28"/>
          <w:szCs w:val="28"/>
        </w:rPr>
        <w:t>.</w:t>
      </w:r>
    </w:p>
    <w:p w14:paraId="345F83AB" w14:textId="10DA710B" w:rsidR="0041045A" w:rsidRPr="005C5222" w:rsidRDefault="000A7FD8" w:rsidP="005C5222">
      <w:pPr>
        <w:pStyle w:val="NormalWeb"/>
        <w:shd w:val="clear" w:color="auto" w:fill="FFFFFF"/>
        <w:spacing w:before="120" w:beforeAutospacing="0" w:after="0" w:afterAutospacing="0"/>
        <w:ind w:firstLine="720"/>
        <w:jc w:val="both"/>
        <w:rPr>
          <w:rFonts w:asciiTheme="majorHAnsi" w:hAnsiTheme="majorHAnsi" w:cstheme="majorHAnsi"/>
          <w:sz w:val="28"/>
          <w:szCs w:val="28"/>
          <w:lang w:val="en-US"/>
        </w:rPr>
      </w:pPr>
      <w:r w:rsidRPr="005C5222">
        <w:rPr>
          <w:rFonts w:asciiTheme="majorHAnsi" w:hAnsiTheme="majorHAnsi" w:cstheme="majorHAnsi"/>
          <w:sz w:val="28"/>
          <w:szCs w:val="28"/>
        </w:rPr>
        <w:t xml:space="preserve">4. Chi tiếp các đoàn và khách mời quốc tế; tổ chức hội nghị, hội thảo trong thời gian tổ chức sự kiện ngày hội đổi mới sáng tạo, khởi nghiệp sáng tạo; sự kiện trình diễn, giới thiệu công nghệ mới, công nghệ tiên tiến theo chương trình, kế hoạch được cấp có thẩm quyền phê duyệt quy định tại điểm c khoản 5 Điều 39 Thông tư số 39/2025/TT-BKHCN: Thực hiện theo quy định tại Nghị quyết </w:t>
      </w:r>
      <w:r w:rsidR="00101952">
        <w:rPr>
          <w:rFonts w:asciiTheme="majorHAnsi" w:hAnsiTheme="majorHAnsi" w:cstheme="majorHAnsi"/>
          <w:sz w:val="28"/>
          <w:szCs w:val="28"/>
          <w:lang w:val="en-US"/>
        </w:rPr>
        <w:t xml:space="preserve">số </w:t>
      </w:r>
      <w:r w:rsidRPr="005C5222">
        <w:rPr>
          <w:rFonts w:asciiTheme="majorHAnsi" w:hAnsiTheme="majorHAnsi" w:cstheme="majorHAnsi"/>
          <w:sz w:val="28"/>
          <w:szCs w:val="28"/>
        </w:rPr>
        <w:t>115/2025/NQ-HĐND; Nghị quyết số 99/2019/NQ-HĐND được sửa đổi, bổ sung bởi Nghị quyết số 122/2025/NQ-HĐND</w:t>
      </w:r>
      <w:r w:rsidR="0041045A" w:rsidRPr="005C5222">
        <w:rPr>
          <w:rFonts w:asciiTheme="majorHAnsi" w:hAnsiTheme="majorHAnsi" w:cstheme="majorHAnsi"/>
          <w:sz w:val="28"/>
          <w:szCs w:val="28"/>
          <w:lang w:val="en-US"/>
        </w:rPr>
        <w:t>.</w:t>
      </w:r>
    </w:p>
    <w:p w14:paraId="72B66770" w14:textId="705B9975" w:rsidR="000A7FD8" w:rsidRPr="005C5222" w:rsidRDefault="000A7FD8" w:rsidP="005C5222">
      <w:pPr>
        <w:pStyle w:val="NormalWeb"/>
        <w:shd w:val="clear" w:color="auto" w:fill="FFFFFF"/>
        <w:spacing w:before="120" w:beforeAutospacing="0" w:after="0" w:afterAutospacing="0"/>
        <w:ind w:firstLine="720"/>
        <w:jc w:val="both"/>
        <w:rPr>
          <w:rFonts w:asciiTheme="majorHAnsi" w:hAnsiTheme="majorHAnsi" w:cstheme="majorHAnsi"/>
          <w:sz w:val="28"/>
          <w:szCs w:val="28"/>
          <w:lang w:val="en-US"/>
        </w:rPr>
      </w:pPr>
      <w:r w:rsidRPr="005C5222">
        <w:rPr>
          <w:rFonts w:asciiTheme="majorHAnsi" w:hAnsiTheme="majorHAnsi" w:cstheme="majorHAnsi"/>
          <w:sz w:val="28"/>
          <w:szCs w:val="28"/>
        </w:rPr>
        <w:t>5. Chi tổ chức cuộc thi đổi mới sáng tạo, khởi nghiệp đổi mới sáng tạo cấp tỉnh quy định tại điểm d khoản 5 Điều 39 Thông tư số 39/2025/TT-BKHCN: thực hiện theo quy định tại Nghị quyết số 142/2020/NQ-HĐND</w:t>
      </w:r>
      <w:r w:rsidR="00491DBD" w:rsidRPr="005C5222">
        <w:rPr>
          <w:rFonts w:asciiTheme="majorHAnsi" w:hAnsiTheme="majorHAnsi" w:cstheme="majorHAnsi"/>
          <w:sz w:val="28"/>
          <w:szCs w:val="28"/>
          <w:lang w:val="en-US"/>
        </w:rPr>
        <w:t xml:space="preserve"> </w:t>
      </w:r>
      <w:r w:rsidR="00491DBD" w:rsidRPr="005C5222">
        <w:rPr>
          <w:rFonts w:asciiTheme="majorHAnsi" w:hAnsiTheme="majorHAnsi" w:cstheme="majorHAnsi"/>
          <w:sz w:val="28"/>
          <w:szCs w:val="28"/>
        </w:rPr>
        <w:t>ngày 30</w:t>
      </w:r>
      <w:r w:rsidR="00B47A7C" w:rsidRPr="005C5222">
        <w:rPr>
          <w:rFonts w:asciiTheme="majorHAnsi" w:hAnsiTheme="majorHAnsi" w:cstheme="majorHAnsi"/>
          <w:sz w:val="28"/>
          <w:szCs w:val="28"/>
          <w:lang w:val="en-US"/>
        </w:rPr>
        <w:t xml:space="preserve"> tháng </w:t>
      </w:r>
      <w:r w:rsidR="00491DBD" w:rsidRPr="005C5222">
        <w:rPr>
          <w:rFonts w:asciiTheme="majorHAnsi" w:hAnsiTheme="majorHAnsi" w:cstheme="majorHAnsi"/>
          <w:sz w:val="28"/>
          <w:szCs w:val="28"/>
        </w:rPr>
        <w:t>10</w:t>
      </w:r>
      <w:r w:rsidR="00B47A7C" w:rsidRPr="005C5222">
        <w:rPr>
          <w:rFonts w:asciiTheme="majorHAnsi" w:hAnsiTheme="majorHAnsi" w:cstheme="majorHAnsi"/>
          <w:sz w:val="28"/>
          <w:szCs w:val="28"/>
          <w:lang w:val="en-US"/>
        </w:rPr>
        <w:t xml:space="preserve"> năm </w:t>
      </w:r>
      <w:r w:rsidR="00491DBD" w:rsidRPr="005C5222">
        <w:rPr>
          <w:rFonts w:asciiTheme="majorHAnsi" w:hAnsiTheme="majorHAnsi" w:cstheme="majorHAnsi"/>
          <w:sz w:val="28"/>
          <w:szCs w:val="28"/>
        </w:rPr>
        <w:t xml:space="preserve">2020 của </w:t>
      </w:r>
      <w:r w:rsidR="00B47A7C" w:rsidRPr="005C5222">
        <w:rPr>
          <w:rFonts w:asciiTheme="majorHAnsi" w:hAnsiTheme="majorHAnsi" w:cstheme="majorHAnsi"/>
          <w:sz w:val="28"/>
          <w:szCs w:val="28"/>
          <w:lang w:val="en-US"/>
        </w:rPr>
        <w:t>HĐND</w:t>
      </w:r>
      <w:r w:rsidR="00491DBD" w:rsidRPr="005C5222">
        <w:rPr>
          <w:rFonts w:asciiTheme="majorHAnsi" w:hAnsiTheme="majorHAnsi" w:cstheme="majorHAnsi"/>
          <w:sz w:val="28"/>
          <w:szCs w:val="28"/>
        </w:rPr>
        <w:t xml:space="preserve"> tỉnh quy định nội dung, mức chi thực hiện hoạt động sáng kiến; mức chi Hội thi, cuộc thi sáng tạo khoa học công nghệ và kỹ thuật trên địa bàn tỉnh</w:t>
      </w:r>
      <w:r w:rsidR="0041045A" w:rsidRPr="005C5222">
        <w:rPr>
          <w:rFonts w:asciiTheme="majorHAnsi" w:hAnsiTheme="majorHAnsi" w:cstheme="majorHAnsi"/>
          <w:sz w:val="28"/>
          <w:szCs w:val="28"/>
          <w:lang w:val="en-US"/>
        </w:rPr>
        <w:t>.</w:t>
      </w:r>
    </w:p>
    <w:p w14:paraId="5AAB1E62" w14:textId="6D2D9243" w:rsidR="000A7FD8" w:rsidRPr="005C5222" w:rsidRDefault="000A7FD8" w:rsidP="005C5222">
      <w:pPr>
        <w:pStyle w:val="NormalWeb"/>
        <w:shd w:val="clear" w:color="auto" w:fill="FFFFFF"/>
        <w:spacing w:before="120" w:beforeAutospacing="0" w:after="0" w:afterAutospacing="0"/>
        <w:ind w:firstLine="720"/>
        <w:jc w:val="both"/>
        <w:rPr>
          <w:rFonts w:asciiTheme="majorHAnsi" w:hAnsiTheme="majorHAnsi" w:cstheme="majorHAnsi"/>
          <w:sz w:val="28"/>
          <w:szCs w:val="28"/>
        </w:rPr>
      </w:pPr>
      <w:r w:rsidRPr="005C5222">
        <w:rPr>
          <w:rFonts w:asciiTheme="majorHAnsi" w:hAnsiTheme="majorHAnsi" w:cstheme="majorHAnsi"/>
          <w:sz w:val="28"/>
          <w:szCs w:val="28"/>
        </w:rPr>
        <w:t xml:space="preserve">Đối với cuộc thi đổi mới sáng tạo, khởi nghiệp đổi mới sáng tạo do các sở, ban, ngành, </w:t>
      </w:r>
      <w:r w:rsidR="00B47A7C" w:rsidRPr="005C5222">
        <w:rPr>
          <w:rFonts w:asciiTheme="majorHAnsi" w:hAnsiTheme="majorHAnsi" w:cstheme="majorHAnsi"/>
          <w:sz w:val="28"/>
          <w:szCs w:val="28"/>
          <w:lang w:val="en-US"/>
        </w:rPr>
        <w:t>UBND</w:t>
      </w:r>
      <w:r w:rsidRPr="005C5222">
        <w:rPr>
          <w:rFonts w:asciiTheme="majorHAnsi" w:hAnsiTheme="majorHAnsi" w:cstheme="majorHAnsi"/>
          <w:sz w:val="28"/>
          <w:szCs w:val="28"/>
        </w:rPr>
        <w:t xml:space="preserve"> cấp xã và các đơn vị được cấp có thẩm quyền giao tổ chức: mức chi tối đa bằng 50% mức chi tổ chức cuộc thi đổi mới sáng tạo, khởi nghiệp đổi mới sáng tạo cấp tỉnh.</w:t>
      </w:r>
    </w:p>
    <w:p w14:paraId="71B9889D" w14:textId="53765D99" w:rsidR="000A7FD8" w:rsidRPr="005C5222" w:rsidRDefault="000A7FD8" w:rsidP="005C5222">
      <w:pPr>
        <w:spacing w:before="120"/>
        <w:ind w:firstLine="720"/>
        <w:jc w:val="both"/>
        <w:rPr>
          <w:rFonts w:asciiTheme="majorHAnsi" w:hAnsiTheme="majorHAnsi" w:cstheme="majorHAnsi"/>
          <w:sz w:val="28"/>
          <w:szCs w:val="28"/>
          <w:lang w:val="vi-VN"/>
        </w:rPr>
      </w:pPr>
      <w:r w:rsidRPr="005C5222">
        <w:rPr>
          <w:rFonts w:asciiTheme="majorHAnsi" w:hAnsiTheme="majorHAnsi" w:cstheme="majorHAnsi"/>
          <w:sz w:val="28"/>
          <w:szCs w:val="28"/>
          <w:lang w:val="vi-VN"/>
        </w:rPr>
        <w:t xml:space="preserve">6. Chi tôn vinh, trao giải cho các dự án, cá nhân, tổ chức đổi mới sáng tạo, khởi nghiệp sáng tạo đạt thành tích xuất sắc tại các cuộc thi, giải thưởng đổi mới sáng tạo, khởi nghiệp sáng tạo do cấp có thẩm quyền tổ chức ở địa phương, cấp quốc gia hoặc được công nhận là giải thưởng quốc tế có uy tín quy định tại khoản 6 Điều 39 Thông tư </w:t>
      </w:r>
      <w:r w:rsidR="00630B1F" w:rsidRPr="005C5222">
        <w:rPr>
          <w:rFonts w:asciiTheme="majorHAnsi" w:hAnsiTheme="majorHAnsi" w:cstheme="majorHAnsi"/>
          <w:sz w:val="28"/>
          <w:szCs w:val="28"/>
        </w:rPr>
        <w:t xml:space="preserve">số </w:t>
      </w:r>
      <w:r w:rsidRPr="005C5222">
        <w:rPr>
          <w:rFonts w:asciiTheme="majorHAnsi" w:hAnsiTheme="majorHAnsi" w:cstheme="majorHAnsi"/>
          <w:sz w:val="28"/>
          <w:szCs w:val="28"/>
          <w:lang w:val="vi-VN"/>
        </w:rPr>
        <w:t>39/2025/TT-BKHCN: thực hiện theo quy định chi khen thưởng của Nghị quyết số 142/2020/NQ-HĐND.</w:t>
      </w:r>
    </w:p>
    <w:p w14:paraId="75BAE844" w14:textId="06F52983" w:rsidR="000A7FD8" w:rsidRPr="005C5222" w:rsidRDefault="000A7FD8" w:rsidP="005C5222">
      <w:pPr>
        <w:pStyle w:val="NormalWeb"/>
        <w:shd w:val="clear" w:color="auto" w:fill="FFFFFF"/>
        <w:spacing w:before="120" w:beforeAutospacing="0" w:after="0" w:afterAutospacing="0"/>
        <w:ind w:firstLine="720"/>
        <w:jc w:val="both"/>
        <w:rPr>
          <w:rFonts w:asciiTheme="majorHAnsi" w:hAnsiTheme="majorHAnsi" w:cstheme="majorHAnsi"/>
          <w:sz w:val="28"/>
          <w:szCs w:val="28"/>
        </w:rPr>
      </w:pPr>
      <w:r w:rsidRPr="005C5222">
        <w:rPr>
          <w:rFonts w:asciiTheme="majorHAnsi" w:hAnsiTheme="majorHAnsi" w:cstheme="majorHAnsi"/>
          <w:sz w:val="28"/>
          <w:szCs w:val="28"/>
        </w:rPr>
        <w:lastRenderedPageBreak/>
        <w:t xml:space="preserve">7. Chi tổ chức các hội nghị tuyên truyền, phổ biến về các điển hình khởi nghiệp sáng tạo và hỗ trợ khởi nghiệp sáng tạo thành công </w:t>
      </w:r>
      <w:r w:rsidRPr="005C5222">
        <w:rPr>
          <w:rFonts w:asciiTheme="majorHAnsi" w:hAnsiTheme="majorHAnsi" w:cstheme="majorHAnsi"/>
          <w:bCs/>
          <w:sz w:val="28"/>
          <w:szCs w:val="28"/>
        </w:rPr>
        <w:t xml:space="preserve">của tỉnh quy định tại điểm đ </w:t>
      </w:r>
      <w:r w:rsidRPr="005C5222">
        <w:rPr>
          <w:rFonts w:asciiTheme="majorHAnsi" w:hAnsiTheme="majorHAnsi" w:cstheme="majorHAnsi"/>
          <w:sz w:val="28"/>
          <w:szCs w:val="28"/>
        </w:rPr>
        <w:t xml:space="preserve">khoản 7 Điều 39 Thông tư </w:t>
      </w:r>
      <w:r w:rsidR="00630B1F" w:rsidRPr="005C5222">
        <w:rPr>
          <w:rFonts w:asciiTheme="majorHAnsi" w:hAnsiTheme="majorHAnsi" w:cstheme="majorHAnsi"/>
          <w:sz w:val="28"/>
          <w:szCs w:val="28"/>
          <w:lang w:val="en-US"/>
        </w:rPr>
        <w:t xml:space="preserve">số </w:t>
      </w:r>
      <w:r w:rsidRPr="005C5222">
        <w:rPr>
          <w:rFonts w:asciiTheme="majorHAnsi" w:hAnsiTheme="majorHAnsi" w:cstheme="majorHAnsi"/>
          <w:sz w:val="28"/>
          <w:szCs w:val="28"/>
        </w:rPr>
        <w:t>39/2025/TT-BKHCN: Thực hiện theo Nghị quyết số 115/2025/NQ-HĐND.</w:t>
      </w:r>
    </w:p>
    <w:p w14:paraId="1E6D74DD" w14:textId="7A04D20D" w:rsidR="000A7FD8" w:rsidRPr="005C5222" w:rsidRDefault="000A7FD8" w:rsidP="005C5222">
      <w:pPr>
        <w:pStyle w:val="NormalWeb"/>
        <w:shd w:val="clear" w:color="auto" w:fill="FFFFFF"/>
        <w:spacing w:before="120" w:beforeAutospacing="0" w:after="0" w:afterAutospacing="0"/>
        <w:ind w:firstLine="720"/>
        <w:jc w:val="both"/>
        <w:rPr>
          <w:rFonts w:asciiTheme="majorHAnsi" w:hAnsiTheme="majorHAnsi" w:cstheme="majorHAnsi"/>
          <w:sz w:val="28"/>
          <w:szCs w:val="28"/>
        </w:rPr>
      </w:pPr>
      <w:r w:rsidRPr="005C5222">
        <w:rPr>
          <w:rFonts w:asciiTheme="majorHAnsi" w:hAnsiTheme="majorHAnsi" w:cstheme="majorHAnsi"/>
          <w:sz w:val="28"/>
          <w:szCs w:val="28"/>
        </w:rPr>
        <w:t>8. Chi khảo sát, điều tra, thu thập số liệu, dữ liệu phục vụ xây dựng bản đồ công nghệ, đánh giá trình độ công nghệ, tiêu chuẩn quy định tại ti</w:t>
      </w:r>
      <w:r w:rsidR="008031EF" w:rsidRPr="005C5222">
        <w:rPr>
          <w:rFonts w:asciiTheme="majorHAnsi" w:hAnsiTheme="majorHAnsi" w:cstheme="majorHAnsi"/>
          <w:sz w:val="28"/>
          <w:szCs w:val="28"/>
        </w:rPr>
        <w:t>ể</w:t>
      </w:r>
      <w:r w:rsidRPr="005C5222">
        <w:rPr>
          <w:rFonts w:asciiTheme="majorHAnsi" w:hAnsiTheme="majorHAnsi" w:cstheme="majorHAnsi"/>
          <w:sz w:val="28"/>
          <w:szCs w:val="28"/>
        </w:rPr>
        <w:t xml:space="preserve">u điểm a2 điểm a khoản 8 Điều 39 Thông tư </w:t>
      </w:r>
      <w:r w:rsidR="00630B1F" w:rsidRPr="005C5222">
        <w:rPr>
          <w:rFonts w:asciiTheme="majorHAnsi" w:hAnsiTheme="majorHAnsi" w:cstheme="majorHAnsi"/>
          <w:sz w:val="28"/>
          <w:szCs w:val="28"/>
          <w:lang w:val="en-US"/>
        </w:rPr>
        <w:t xml:space="preserve">số </w:t>
      </w:r>
      <w:r w:rsidRPr="005C5222">
        <w:rPr>
          <w:rFonts w:asciiTheme="majorHAnsi" w:hAnsiTheme="majorHAnsi" w:cstheme="majorHAnsi"/>
          <w:sz w:val="28"/>
          <w:szCs w:val="28"/>
        </w:rPr>
        <w:t xml:space="preserve">39/2025/TT-BKHCN: </w:t>
      </w:r>
      <w:r w:rsidR="00331116" w:rsidRPr="005C5222">
        <w:rPr>
          <w:rFonts w:asciiTheme="majorHAnsi" w:hAnsiTheme="majorHAnsi" w:cstheme="majorHAnsi"/>
          <w:sz w:val="28"/>
          <w:szCs w:val="28"/>
          <w:lang w:val="en-US"/>
        </w:rPr>
        <w:t>T</w:t>
      </w:r>
      <w:r w:rsidRPr="005C5222">
        <w:rPr>
          <w:rFonts w:asciiTheme="majorHAnsi" w:hAnsiTheme="majorHAnsi" w:cstheme="majorHAnsi"/>
          <w:sz w:val="28"/>
          <w:szCs w:val="28"/>
        </w:rPr>
        <w:t>hực hiện theo Nghị quyết số 14/2016/NQ-HĐND; Nghị quyết số 115/2025/NQ-HĐND.</w:t>
      </w:r>
    </w:p>
    <w:p w14:paraId="6828F502" w14:textId="5943C155" w:rsidR="000A7FD8" w:rsidRPr="005C5222" w:rsidRDefault="000A7FD8" w:rsidP="005C5222">
      <w:pPr>
        <w:pStyle w:val="NormalWeb"/>
        <w:shd w:val="clear" w:color="auto" w:fill="FFFFFF"/>
        <w:spacing w:before="120" w:beforeAutospacing="0" w:after="0" w:afterAutospacing="0"/>
        <w:ind w:firstLine="720"/>
        <w:jc w:val="both"/>
        <w:rPr>
          <w:rFonts w:asciiTheme="majorHAnsi" w:hAnsiTheme="majorHAnsi" w:cstheme="majorHAnsi"/>
          <w:sz w:val="28"/>
          <w:szCs w:val="28"/>
        </w:rPr>
      </w:pPr>
      <w:r w:rsidRPr="005C5222">
        <w:rPr>
          <w:rFonts w:asciiTheme="majorHAnsi" w:hAnsiTheme="majorHAnsi" w:cstheme="majorHAnsi"/>
          <w:sz w:val="28"/>
          <w:szCs w:val="28"/>
        </w:rPr>
        <w:t xml:space="preserve">9. Chi tổ chức điều tra, khảo sát, thu thập và xử lý số liệu khảo sát, nghiên cứu thị trường quy định tại điểm d khoản 8 Điều 39 Thông tư </w:t>
      </w:r>
      <w:r w:rsidR="0051267B" w:rsidRPr="005C5222">
        <w:rPr>
          <w:rFonts w:asciiTheme="majorHAnsi" w:hAnsiTheme="majorHAnsi" w:cstheme="majorHAnsi"/>
          <w:sz w:val="28"/>
          <w:szCs w:val="28"/>
          <w:lang w:val="en-US"/>
        </w:rPr>
        <w:t xml:space="preserve">số </w:t>
      </w:r>
      <w:r w:rsidRPr="005C5222">
        <w:rPr>
          <w:rFonts w:asciiTheme="majorHAnsi" w:hAnsiTheme="majorHAnsi" w:cstheme="majorHAnsi"/>
          <w:sz w:val="28"/>
          <w:szCs w:val="28"/>
        </w:rPr>
        <w:t xml:space="preserve">39/2025/TT-BKHCN: thực hiện theo quy định tại Nghị quyết số 14/2016/NQ-HĐND; Nghị quyết </w:t>
      </w:r>
      <w:r w:rsidR="0051267B" w:rsidRPr="005C5222">
        <w:rPr>
          <w:rFonts w:asciiTheme="majorHAnsi" w:hAnsiTheme="majorHAnsi" w:cstheme="majorHAnsi"/>
          <w:sz w:val="28"/>
          <w:szCs w:val="28"/>
          <w:lang w:val="en-US"/>
        </w:rPr>
        <w:t xml:space="preserve">số </w:t>
      </w:r>
      <w:r w:rsidRPr="005C5222">
        <w:rPr>
          <w:rFonts w:asciiTheme="majorHAnsi" w:hAnsiTheme="majorHAnsi" w:cstheme="majorHAnsi"/>
          <w:sz w:val="28"/>
          <w:szCs w:val="28"/>
        </w:rPr>
        <w:t>115/2025/NQ-HĐND.</w:t>
      </w:r>
    </w:p>
    <w:p w14:paraId="064C4CCF" w14:textId="4480F516" w:rsidR="000A7FD8" w:rsidRPr="005C5222" w:rsidRDefault="000A7FD8" w:rsidP="005C5222">
      <w:pPr>
        <w:pStyle w:val="NormalWeb"/>
        <w:shd w:val="clear" w:color="auto" w:fill="FFFFFF"/>
        <w:spacing w:before="120" w:beforeAutospacing="0" w:after="0" w:afterAutospacing="0"/>
        <w:ind w:firstLine="720"/>
        <w:jc w:val="both"/>
        <w:rPr>
          <w:rFonts w:asciiTheme="majorHAnsi" w:hAnsiTheme="majorHAnsi" w:cstheme="majorHAnsi"/>
          <w:sz w:val="28"/>
          <w:szCs w:val="28"/>
          <w:lang w:val="en-US"/>
        </w:rPr>
      </w:pPr>
      <w:r w:rsidRPr="005C5222">
        <w:rPr>
          <w:rFonts w:asciiTheme="majorHAnsi" w:hAnsiTheme="majorHAnsi" w:cstheme="majorHAnsi"/>
          <w:sz w:val="28"/>
          <w:szCs w:val="28"/>
        </w:rPr>
        <w:t xml:space="preserve">10. Chi công tác phí, chi hội nghị phục vụ công tác khảo sát, nghiên cứu thị trường thực hiện theo quy định tại Nghị quyết </w:t>
      </w:r>
      <w:r w:rsidR="0051267B" w:rsidRPr="005C5222">
        <w:rPr>
          <w:rFonts w:asciiTheme="majorHAnsi" w:hAnsiTheme="majorHAnsi" w:cstheme="majorHAnsi"/>
          <w:sz w:val="28"/>
          <w:szCs w:val="28"/>
          <w:lang w:val="en-US"/>
        </w:rPr>
        <w:t xml:space="preserve">số </w:t>
      </w:r>
      <w:r w:rsidRPr="005C5222">
        <w:rPr>
          <w:rFonts w:asciiTheme="majorHAnsi" w:hAnsiTheme="majorHAnsi" w:cstheme="majorHAnsi"/>
          <w:sz w:val="28"/>
          <w:szCs w:val="28"/>
        </w:rPr>
        <w:t>115/2025/NQ-HĐND.</w:t>
      </w:r>
      <w:bookmarkEnd w:id="4"/>
      <w:r w:rsidR="00425A80" w:rsidRPr="005C5222">
        <w:rPr>
          <w:rFonts w:asciiTheme="majorHAnsi" w:hAnsiTheme="majorHAnsi" w:cstheme="majorHAnsi"/>
          <w:sz w:val="28"/>
          <w:szCs w:val="28"/>
          <w:lang w:val="en-US"/>
        </w:rPr>
        <w:t>/.</w:t>
      </w:r>
    </w:p>
    <w:p w14:paraId="382B5713" w14:textId="77777777" w:rsidR="000A6F06" w:rsidRPr="005C5222" w:rsidRDefault="000A6F06" w:rsidP="005C5222">
      <w:pPr>
        <w:spacing w:before="120"/>
        <w:ind w:firstLine="720"/>
        <w:rPr>
          <w:rFonts w:asciiTheme="majorHAnsi" w:hAnsiTheme="majorHAnsi" w:cstheme="majorHAnsi"/>
          <w:sz w:val="28"/>
          <w:szCs w:val="28"/>
          <w:lang w:val="vi-VN"/>
        </w:rPr>
      </w:pPr>
    </w:p>
    <w:sectPr w:rsidR="000A6F06" w:rsidRPr="005C5222" w:rsidSect="008C46A6">
      <w:pgSz w:w="11907" w:h="16840" w:code="9"/>
      <w:pgMar w:top="1474" w:right="1134" w:bottom="1134" w:left="1418"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A5767" w14:textId="77777777" w:rsidR="000A319F" w:rsidRDefault="000A319F">
      <w:r>
        <w:separator/>
      </w:r>
    </w:p>
  </w:endnote>
  <w:endnote w:type="continuationSeparator" w:id="0">
    <w:p w14:paraId="5B1C57FC" w14:textId="77777777" w:rsidR="000A319F" w:rsidRDefault="000A3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NI-Times">
    <w:charset w:val="00"/>
    <w:family w:val="auto"/>
    <w:pitch w:val="variable"/>
    <w:sig w:usb0="00000005" w:usb1="00000000" w:usb2="00000000" w:usb3="00000000" w:csb0="00000013" w:csb1="00000000"/>
  </w:font>
  <w:font w:name="Angsana New">
    <w:panose1 w:val="02020603050405020304"/>
    <w:charset w:val="DE"/>
    <w:family w:val="roman"/>
    <w:pitch w:val="variable"/>
    <w:sig w:usb0="81000003" w:usb1="00000000" w:usb2="00000000" w:usb3="00000000" w:csb0="00010001" w:csb1="00000000"/>
  </w:font>
  <w:font w:name="TimesNewRomanPSMT">
    <w:altName w:val="Klee One"/>
    <w:panose1 w:val="00000000000000000000"/>
    <w:charset w:val="80"/>
    <w:family w:val="auto"/>
    <w:notTrueType/>
    <w:pitch w:val="default"/>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4CE2E" w14:textId="77777777" w:rsidR="000A319F" w:rsidRDefault="000A319F">
      <w:r>
        <w:separator/>
      </w:r>
    </w:p>
  </w:footnote>
  <w:footnote w:type="continuationSeparator" w:id="0">
    <w:p w14:paraId="0EB205C1" w14:textId="77777777" w:rsidR="000A319F" w:rsidRDefault="000A31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63339"/>
    <w:multiLevelType w:val="hybridMultilevel"/>
    <w:tmpl w:val="46DE0C6A"/>
    <w:lvl w:ilvl="0" w:tplc="B9EE8A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CE8711B"/>
    <w:multiLevelType w:val="hybridMultilevel"/>
    <w:tmpl w:val="6B482DB8"/>
    <w:lvl w:ilvl="0" w:tplc="C7B6491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342C2D91"/>
    <w:multiLevelType w:val="hybridMultilevel"/>
    <w:tmpl w:val="961C25C2"/>
    <w:lvl w:ilvl="0" w:tplc="C63EDE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81A08B6"/>
    <w:multiLevelType w:val="multilevel"/>
    <w:tmpl w:val="C33A2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F73BB7"/>
    <w:multiLevelType w:val="multilevel"/>
    <w:tmpl w:val="21E84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F446C7"/>
    <w:multiLevelType w:val="hybridMultilevel"/>
    <w:tmpl w:val="C0CE43BC"/>
    <w:lvl w:ilvl="0" w:tplc="6986CD90">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7B1D654D"/>
    <w:multiLevelType w:val="multilevel"/>
    <w:tmpl w:val="102A7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5362101">
    <w:abstractNumId w:val="1"/>
  </w:num>
  <w:num w:numId="2" w16cid:durableId="1291864609">
    <w:abstractNumId w:val="5"/>
  </w:num>
  <w:num w:numId="3" w16cid:durableId="337318357">
    <w:abstractNumId w:val="6"/>
  </w:num>
  <w:num w:numId="4" w16cid:durableId="1033270339">
    <w:abstractNumId w:val="3"/>
  </w:num>
  <w:num w:numId="5" w16cid:durableId="199099509">
    <w:abstractNumId w:val="0"/>
  </w:num>
  <w:num w:numId="6" w16cid:durableId="910503239">
    <w:abstractNumId w:val="4"/>
  </w:num>
  <w:num w:numId="7" w16cid:durableId="6733426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F06"/>
    <w:rsid w:val="000008EE"/>
    <w:rsid w:val="00001AB4"/>
    <w:rsid w:val="00001E87"/>
    <w:rsid w:val="000025AE"/>
    <w:rsid w:val="0000401F"/>
    <w:rsid w:val="00004956"/>
    <w:rsid w:val="00005232"/>
    <w:rsid w:val="0000541F"/>
    <w:rsid w:val="00007260"/>
    <w:rsid w:val="00007DA4"/>
    <w:rsid w:val="00014533"/>
    <w:rsid w:val="00014CD2"/>
    <w:rsid w:val="00015504"/>
    <w:rsid w:val="00016823"/>
    <w:rsid w:val="0002019D"/>
    <w:rsid w:val="00020E2B"/>
    <w:rsid w:val="00022A8C"/>
    <w:rsid w:val="00024166"/>
    <w:rsid w:val="00026545"/>
    <w:rsid w:val="00026C3E"/>
    <w:rsid w:val="00027C94"/>
    <w:rsid w:val="0003020E"/>
    <w:rsid w:val="00030C65"/>
    <w:rsid w:val="0003202D"/>
    <w:rsid w:val="00032C98"/>
    <w:rsid w:val="00033BDF"/>
    <w:rsid w:val="0003630C"/>
    <w:rsid w:val="00037518"/>
    <w:rsid w:val="000423CD"/>
    <w:rsid w:val="00043EAD"/>
    <w:rsid w:val="000445CE"/>
    <w:rsid w:val="00045445"/>
    <w:rsid w:val="00046721"/>
    <w:rsid w:val="00046BBB"/>
    <w:rsid w:val="0004704B"/>
    <w:rsid w:val="00047AB9"/>
    <w:rsid w:val="0005002F"/>
    <w:rsid w:val="00051268"/>
    <w:rsid w:val="000530DE"/>
    <w:rsid w:val="000550D2"/>
    <w:rsid w:val="000565F0"/>
    <w:rsid w:val="00056F26"/>
    <w:rsid w:val="00057073"/>
    <w:rsid w:val="00057CF4"/>
    <w:rsid w:val="0006255D"/>
    <w:rsid w:val="00065B2D"/>
    <w:rsid w:val="00066035"/>
    <w:rsid w:val="00066BCF"/>
    <w:rsid w:val="00067962"/>
    <w:rsid w:val="00071576"/>
    <w:rsid w:val="0007203C"/>
    <w:rsid w:val="00072207"/>
    <w:rsid w:val="0007232C"/>
    <w:rsid w:val="00073C15"/>
    <w:rsid w:val="00074F7F"/>
    <w:rsid w:val="000802E0"/>
    <w:rsid w:val="000804AC"/>
    <w:rsid w:val="000825CE"/>
    <w:rsid w:val="000828FC"/>
    <w:rsid w:val="00084371"/>
    <w:rsid w:val="0008766C"/>
    <w:rsid w:val="000913F9"/>
    <w:rsid w:val="00091FE0"/>
    <w:rsid w:val="00095390"/>
    <w:rsid w:val="00096D2C"/>
    <w:rsid w:val="0009714F"/>
    <w:rsid w:val="000A2499"/>
    <w:rsid w:val="000A319F"/>
    <w:rsid w:val="000A3C60"/>
    <w:rsid w:val="000A6F06"/>
    <w:rsid w:val="000A7FD8"/>
    <w:rsid w:val="000B0FCA"/>
    <w:rsid w:val="000B1E79"/>
    <w:rsid w:val="000B4EFA"/>
    <w:rsid w:val="000B5ED0"/>
    <w:rsid w:val="000B6175"/>
    <w:rsid w:val="000B7490"/>
    <w:rsid w:val="000B780C"/>
    <w:rsid w:val="000B7979"/>
    <w:rsid w:val="000B7D96"/>
    <w:rsid w:val="000C02D7"/>
    <w:rsid w:val="000C06C5"/>
    <w:rsid w:val="000C0E28"/>
    <w:rsid w:val="000C142A"/>
    <w:rsid w:val="000C2B34"/>
    <w:rsid w:val="000C4EB4"/>
    <w:rsid w:val="000C5508"/>
    <w:rsid w:val="000C594A"/>
    <w:rsid w:val="000C693C"/>
    <w:rsid w:val="000C7591"/>
    <w:rsid w:val="000C7D34"/>
    <w:rsid w:val="000D1F47"/>
    <w:rsid w:val="000D236A"/>
    <w:rsid w:val="000D4C25"/>
    <w:rsid w:val="000D4E77"/>
    <w:rsid w:val="000D4F02"/>
    <w:rsid w:val="000D5379"/>
    <w:rsid w:val="000D5518"/>
    <w:rsid w:val="000D6798"/>
    <w:rsid w:val="000E0B5E"/>
    <w:rsid w:val="000E1E96"/>
    <w:rsid w:val="000E1F54"/>
    <w:rsid w:val="000E3774"/>
    <w:rsid w:val="000E45D6"/>
    <w:rsid w:val="000E54A0"/>
    <w:rsid w:val="000E7887"/>
    <w:rsid w:val="000F16B6"/>
    <w:rsid w:val="000F2E7E"/>
    <w:rsid w:val="000F5FBB"/>
    <w:rsid w:val="000F6BAA"/>
    <w:rsid w:val="001016A1"/>
    <w:rsid w:val="00101952"/>
    <w:rsid w:val="00101F88"/>
    <w:rsid w:val="001020FC"/>
    <w:rsid w:val="00103587"/>
    <w:rsid w:val="001045DE"/>
    <w:rsid w:val="00107C53"/>
    <w:rsid w:val="00110F61"/>
    <w:rsid w:val="00111C60"/>
    <w:rsid w:val="00111D21"/>
    <w:rsid w:val="00111FFF"/>
    <w:rsid w:val="00112D03"/>
    <w:rsid w:val="001142DF"/>
    <w:rsid w:val="0011457F"/>
    <w:rsid w:val="00115A20"/>
    <w:rsid w:val="001170F8"/>
    <w:rsid w:val="00121867"/>
    <w:rsid w:val="00121A22"/>
    <w:rsid w:val="00123E60"/>
    <w:rsid w:val="00124011"/>
    <w:rsid w:val="00124A77"/>
    <w:rsid w:val="00125030"/>
    <w:rsid w:val="00125765"/>
    <w:rsid w:val="00125DB1"/>
    <w:rsid w:val="001275BF"/>
    <w:rsid w:val="001309F3"/>
    <w:rsid w:val="00131FA7"/>
    <w:rsid w:val="00132365"/>
    <w:rsid w:val="00132FBD"/>
    <w:rsid w:val="00133968"/>
    <w:rsid w:val="00134E07"/>
    <w:rsid w:val="00142396"/>
    <w:rsid w:val="00143CDC"/>
    <w:rsid w:val="00144219"/>
    <w:rsid w:val="0014755A"/>
    <w:rsid w:val="0015055B"/>
    <w:rsid w:val="00151A36"/>
    <w:rsid w:val="00151FB8"/>
    <w:rsid w:val="0015230D"/>
    <w:rsid w:val="00152BD0"/>
    <w:rsid w:val="00152C1B"/>
    <w:rsid w:val="00153260"/>
    <w:rsid w:val="00155D4A"/>
    <w:rsid w:val="00155F21"/>
    <w:rsid w:val="00156EF7"/>
    <w:rsid w:val="00161388"/>
    <w:rsid w:val="001615C7"/>
    <w:rsid w:val="001649B0"/>
    <w:rsid w:val="001649D2"/>
    <w:rsid w:val="00164D74"/>
    <w:rsid w:val="00165525"/>
    <w:rsid w:val="001662BA"/>
    <w:rsid w:val="001678B9"/>
    <w:rsid w:val="00167AB5"/>
    <w:rsid w:val="00170627"/>
    <w:rsid w:val="00171357"/>
    <w:rsid w:val="00172524"/>
    <w:rsid w:val="001728C9"/>
    <w:rsid w:val="00176F41"/>
    <w:rsid w:val="00177BE4"/>
    <w:rsid w:val="00181ADA"/>
    <w:rsid w:val="0018358D"/>
    <w:rsid w:val="0018359D"/>
    <w:rsid w:val="00184005"/>
    <w:rsid w:val="0018702C"/>
    <w:rsid w:val="0018789A"/>
    <w:rsid w:val="00187BCD"/>
    <w:rsid w:val="00191814"/>
    <w:rsid w:val="00192183"/>
    <w:rsid w:val="001934C9"/>
    <w:rsid w:val="00195140"/>
    <w:rsid w:val="00195C7B"/>
    <w:rsid w:val="001963C3"/>
    <w:rsid w:val="001964FA"/>
    <w:rsid w:val="00196A53"/>
    <w:rsid w:val="00197549"/>
    <w:rsid w:val="001979B0"/>
    <w:rsid w:val="001A00C6"/>
    <w:rsid w:val="001A16D7"/>
    <w:rsid w:val="001A2F69"/>
    <w:rsid w:val="001A2FC4"/>
    <w:rsid w:val="001A3C0F"/>
    <w:rsid w:val="001A407A"/>
    <w:rsid w:val="001A5068"/>
    <w:rsid w:val="001A5426"/>
    <w:rsid w:val="001A6FC4"/>
    <w:rsid w:val="001B0BE8"/>
    <w:rsid w:val="001B22B0"/>
    <w:rsid w:val="001B2A95"/>
    <w:rsid w:val="001B395A"/>
    <w:rsid w:val="001B67AC"/>
    <w:rsid w:val="001C186A"/>
    <w:rsid w:val="001C2269"/>
    <w:rsid w:val="001C3346"/>
    <w:rsid w:val="001C3362"/>
    <w:rsid w:val="001C33F2"/>
    <w:rsid w:val="001C3693"/>
    <w:rsid w:val="001C3729"/>
    <w:rsid w:val="001C4088"/>
    <w:rsid w:val="001C54C5"/>
    <w:rsid w:val="001C5C2E"/>
    <w:rsid w:val="001C5EF2"/>
    <w:rsid w:val="001C6230"/>
    <w:rsid w:val="001C6680"/>
    <w:rsid w:val="001C7F10"/>
    <w:rsid w:val="001D4D6D"/>
    <w:rsid w:val="001D5625"/>
    <w:rsid w:val="001D7566"/>
    <w:rsid w:val="001D7663"/>
    <w:rsid w:val="001D7E51"/>
    <w:rsid w:val="001E2A7A"/>
    <w:rsid w:val="001E385D"/>
    <w:rsid w:val="001E3971"/>
    <w:rsid w:val="001E64CC"/>
    <w:rsid w:val="001E756F"/>
    <w:rsid w:val="001F22F3"/>
    <w:rsid w:val="001F2E16"/>
    <w:rsid w:val="001F3126"/>
    <w:rsid w:val="001F41A7"/>
    <w:rsid w:val="001F5D02"/>
    <w:rsid w:val="001F6DFD"/>
    <w:rsid w:val="001F7200"/>
    <w:rsid w:val="0020587B"/>
    <w:rsid w:val="002058B5"/>
    <w:rsid w:val="002114A6"/>
    <w:rsid w:val="00211A89"/>
    <w:rsid w:val="0021396B"/>
    <w:rsid w:val="00213FCD"/>
    <w:rsid w:val="00214C7F"/>
    <w:rsid w:val="00216EB7"/>
    <w:rsid w:val="002208FB"/>
    <w:rsid w:val="0022184D"/>
    <w:rsid w:val="00222B07"/>
    <w:rsid w:val="00226148"/>
    <w:rsid w:val="00226593"/>
    <w:rsid w:val="002274CE"/>
    <w:rsid w:val="00227D2E"/>
    <w:rsid w:val="00227DAA"/>
    <w:rsid w:val="002302E3"/>
    <w:rsid w:val="002312FF"/>
    <w:rsid w:val="00231616"/>
    <w:rsid w:val="002318C1"/>
    <w:rsid w:val="002337BA"/>
    <w:rsid w:val="00233D2A"/>
    <w:rsid w:val="00234AAF"/>
    <w:rsid w:val="0023535F"/>
    <w:rsid w:val="0023629B"/>
    <w:rsid w:val="00236A40"/>
    <w:rsid w:val="00237600"/>
    <w:rsid w:val="00237EA6"/>
    <w:rsid w:val="00241CC9"/>
    <w:rsid w:val="00242D37"/>
    <w:rsid w:val="002445B6"/>
    <w:rsid w:val="00245E1B"/>
    <w:rsid w:val="002476F3"/>
    <w:rsid w:val="0025102B"/>
    <w:rsid w:val="00251B50"/>
    <w:rsid w:val="002544C6"/>
    <w:rsid w:val="0025620E"/>
    <w:rsid w:val="00257EEB"/>
    <w:rsid w:val="0026120A"/>
    <w:rsid w:val="00262271"/>
    <w:rsid w:val="00262605"/>
    <w:rsid w:val="00265231"/>
    <w:rsid w:val="00266341"/>
    <w:rsid w:val="002678CB"/>
    <w:rsid w:val="00270977"/>
    <w:rsid w:val="00271A72"/>
    <w:rsid w:val="00272FC2"/>
    <w:rsid w:val="00273082"/>
    <w:rsid w:val="00274D45"/>
    <w:rsid w:val="00281514"/>
    <w:rsid w:val="0028498A"/>
    <w:rsid w:val="00285F1F"/>
    <w:rsid w:val="00287AFC"/>
    <w:rsid w:val="00291220"/>
    <w:rsid w:val="00295219"/>
    <w:rsid w:val="002969DE"/>
    <w:rsid w:val="002A027E"/>
    <w:rsid w:val="002A19A6"/>
    <w:rsid w:val="002A3D34"/>
    <w:rsid w:val="002A45BD"/>
    <w:rsid w:val="002A5FE8"/>
    <w:rsid w:val="002A6C0E"/>
    <w:rsid w:val="002A7326"/>
    <w:rsid w:val="002A7418"/>
    <w:rsid w:val="002A76E9"/>
    <w:rsid w:val="002B0FD8"/>
    <w:rsid w:val="002B22E3"/>
    <w:rsid w:val="002B3DE5"/>
    <w:rsid w:val="002B42A8"/>
    <w:rsid w:val="002B4954"/>
    <w:rsid w:val="002B4BEE"/>
    <w:rsid w:val="002B6090"/>
    <w:rsid w:val="002B6F8A"/>
    <w:rsid w:val="002C1DF3"/>
    <w:rsid w:val="002C5658"/>
    <w:rsid w:val="002C5B44"/>
    <w:rsid w:val="002C6C15"/>
    <w:rsid w:val="002D1FEA"/>
    <w:rsid w:val="002D4001"/>
    <w:rsid w:val="002D5A05"/>
    <w:rsid w:val="002D7DB3"/>
    <w:rsid w:val="002E1705"/>
    <w:rsid w:val="002E45D5"/>
    <w:rsid w:val="002E6147"/>
    <w:rsid w:val="002E7231"/>
    <w:rsid w:val="002E7D87"/>
    <w:rsid w:val="002F0E32"/>
    <w:rsid w:val="002F225B"/>
    <w:rsid w:val="002F2C7E"/>
    <w:rsid w:val="002F4FB3"/>
    <w:rsid w:val="002F7119"/>
    <w:rsid w:val="002F7715"/>
    <w:rsid w:val="002F79D0"/>
    <w:rsid w:val="002F7FD7"/>
    <w:rsid w:val="003006BE"/>
    <w:rsid w:val="00300D9A"/>
    <w:rsid w:val="003026BC"/>
    <w:rsid w:val="00303C6D"/>
    <w:rsid w:val="00304413"/>
    <w:rsid w:val="0030485F"/>
    <w:rsid w:val="00305AC6"/>
    <w:rsid w:val="00307155"/>
    <w:rsid w:val="00307BE0"/>
    <w:rsid w:val="00307E65"/>
    <w:rsid w:val="003107A9"/>
    <w:rsid w:val="00311BDF"/>
    <w:rsid w:val="00312277"/>
    <w:rsid w:val="0031243E"/>
    <w:rsid w:val="00313B17"/>
    <w:rsid w:val="0031489D"/>
    <w:rsid w:val="003159C8"/>
    <w:rsid w:val="00316F75"/>
    <w:rsid w:val="00316F9C"/>
    <w:rsid w:val="003201FB"/>
    <w:rsid w:val="003236B2"/>
    <w:rsid w:val="003243F1"/>
    <w:rsid w:val="00324604"/>
    <w:rsid w:val="0032488D"/>
    <w:rsid w:val="00324DBD"/>
    <w:rsid w:val="003251E8"/>
    <w:rsid w:val="003264E6"/>
    <w:rsid w:val="00326EAB"/>
    <w:rsid w:val="00326FB9"/>
    <w:rsid w:val="00331116"/>
    <w:rsid w:val="00335849"/>
    <w:rsid w:val="003422BF"/>
    <w:rsid w:val="00343468"/>
    <w:rsid w:val="00344AD0"/>
    <w:rsid w:val="00346CAC"/>
    <w:rsid w:val="003502E9"/>
    <w:rsid w:val="00351B10"/>
    <w:rsid w:val="0035228D"/>
    <w:rsid w:val="00352701"/>
    <w:rsid w:val="00353DB8"/>
    <w:rsid w:val="00354951"/>
    <w:rsid w:val="0035567F"/>
    <w:rsid w:val="003560FC"/>
    <w:rsid w:val="0035621F"/>
    <w:rsid w:val="0036090E"/>
    <w:rsid w:val="003614C1"/>
    <w:rsid w:val="00362B1B"/>
    <w:rsid w:val="00365820"/>
    <w:rsid w:val="003658B0"/>
    <w:rsid w:val="00365FA7"/>
    <w:rsid w:val="003663DF"/>
    <w:rsid w:val="00366A54"/>
    <w:rsid w:val="00366CDA"/>
    <w:rsid w:val="00371399"/>
    <w:rsid w:val="003724CE"/>
    <w:rsid w:val="00372784"/>
    <w:rsid w:val="00373A15"/>
    <w:rsid w:val="00373A16"/>
    <w:rsid w:val="00377704"/>
    <w:rsid w:val="00377ACC"/>
    <w:rsid w:val="0038092B"/>
    <w:rsid w:val="003810C9"/>
    <w:rsid w:val="003817EB"/>
    <w:rsid w:val="003827F7"/>
    <w:rsid w:val="003852E5"/>
    <w:rsid w:val="00386E9C"/>
    <w:rsid w:val="00387DC7"/>
    <w:rsid w:val="003901FB"/>
    <w:rsid w:val="003902D0"/>
    <w:rsid w:val="003A061B"/>
    <w:rsid w:val="003A0CD3"/>
    <w:rsid w:val="003A3EAC"/>
    <w:rsid w:val="003A5123"/>
    <w:rsid w:val="003A5568"/>
    <w:rsid w:val="003B1255"/>
    <w:rsid w:val="003B3332"/>
    <w:rsid w:val="003B3C03"/>
    <w:rsid w:val="003B5062"/>
    <w:rsid w:val="003B5241"/>
    <w:rsid w:val="003C0621"/>
    <w:rsid w:val="003C0F7C"/>
    <w:rsid w:val="003C15B5"/>
    <w:rsid w:val="003C558D"/>
    <w:rsid w:val="003C628A"/>
    <w:rsid w:val="003C7CAE"/>
    <w:rsid w:val="003C7F1F"/>
    <w:rsid w:val="003D09FC"/>
    <w:rsid w:val="003D1E23"/>
    <w:rsid w:val="003D6FA1"/>
    <w:rsid w:val="003E2B6C"/>
    <w:rsid w:val="003E5F0C"/>
    <w:rsid w:val="003E60AC"/>
    <w:rsid w:val="003E6D57"/>
    <w:rsid w:val="003F3EAF"/>
    <w:rsid w:val="003F56A9"/>
    <w:rsid w:val="003F5DC2"/>
    <w:rsid w:val="003F66AE"/>
    <w:rsid w:val="003F7450"/>
    <w:rsid w:val="0040094E"/>
    <w:rsid w:val="00402FB7"/>
    <w:rsid w:val="004031AD"/>
    <w:rsid w:val="004046E4"/>
    <w:rsid w:val="00407D7D"/>
    <w:rsid w:val="00410149"/>
    <w:rsid w:val="0041045A"/>
    <w:rsid w:val="00410CB5"/>
    <w:rsid w:val="00412668"/>
    <w:rsid w:val="00412DFF"/>
    <w:rsid w:val="00413C34"/>
    <w:rsid w:val="004162D0"/>
    <w:rsid w:val="00417728"/>
    <w:rsid w:val="00417D8F"/>
    <w:rsid w:val="0042086E"/>
    <w:rsid w:val="00420D0B"/>
    <w:rsid w:val="00422139"/>
    <w:rsid w:val="0042280F"/>
    <w:rsid w:val="0042311C"/>
    <w:rsid w:val="00423216"/>
    <w:rsid w:val="00424B34"/>
    <w:rsid w:val="004254FF"/>
    <w:rsid w:val="00425A80"/>
    <w:rsid w:val="00426496"/>
    <w:rsid w:val="004268C9"/>
    <w:rsid w:val="00426C78"/>
    <w:rsid w:val="00426DDA"/>
    <w:rsid w:val="00427357"/>
    <w:rsid w:val="00430C85"/>
    <w:rsid w:val="0043181C"/>
    <w:rsid w:val="0043483E"/>
    <w:rsid w:val="004348A2"/>
    <w:rsid w:val="00434AAB"/>
    <w:rsid w:val="004357FD"/>
    <w:rsid w:val="004372E6"/>
    <w:rsid w:val="004376AE"/>
    <w:rsid w:val="00437ECC"/>
    <w:rsid w:val="004404CF"/>
    <w:rsid w:val="00441206"/>
    <w:rsid w:val="00443117"/>
    <w:rsid w:val="004434CA"/>
    <w:rsid w:val="004435B9"/>
    <w:rsid w:val="004444EC"/>
    <w:rsid w:val="004447F9"/>
    <w:rsid w:val="00451C95"/>
    <w:rsid w:val="004524CE"/>
    <w:rsid w:val="00452BB3"/>
    <w:rsid w:val="00455002"/>
    <w:rsid w:val="0045720C"/>
    <w:rsid w:val="0046045E"/>
    <w:rsid w:val="00462152"/>
    <w:rsid w:val="004645D4"/>
    <w:rsid w:val="00466032"/>
    <w:rsid w:val="00467825"/>
    <w:rsid w:val="00470744"/>
    <w:rsid w:val="0047095E"/>
    <w:rsid w:val="0047098E"/>
    <w:rsid w:val="00471286"/>
    <w:rsid w:val="004730E5"/>
    <w:rsid w:val="004745E4"/>
    <w:rsid w:val="00474960"/>
    <w:rsid w:val="00475BDB"/>
    <w:rsid w:val="00476699"/>
    <w:rsid w:val="00476BBB"/>
    <w:rsid w:val="00480E0A"/>
    <w:rsid w:val="0048129F"/>
    <w:rsid w:val="004830A0"/>
    <w:rsid w:val="00484F19"/>
    <w:rsid w:val="00485965"/>
    <w:rsid w:val="00487F8F"/>
    <w:rsid w:val="00491DBD"/>
    <w:rsid w:val="0049206E"/>
    <w:rsid w:val="004926CA"/>
    <w:rsid w:val="00493227"/>
    <w:rsid w:val="0049433A"/>
    <w:rsid w:val="004950F3"/>
    <w:rsid w:val="00495E78"/>
    <w:rsid w:val="00496ADA"/>
    <w:rsid w:val="004A05C5"/>
    <w:rsid w:val="004A06DC"/>
    <w:rsid w:val="004A1193"/>
    <w:rsid w:val="004A179E"/>
    <w:rsid w:val="004A1D28"/>
    <w:rsid w:val="004A4FA8"/>
    <w:rsid w:val="004A5886"/>
    <w:rsid w:val="004A5C14"/>
    <w:rsid w:val="004B0671"/>
    <w:rsid w:val="004B1EAD"/>
    <w:rsid w:val="004B2386"/>
    <w:rsid w:val="004B5C6C"/>
    <w:rsid w:val="004B6586"/>
    <w:rsid w:val="004B75D0"/>
    <w:rsid w:val="004C0B5D"/>
    <w:rsid w:val="004C1B6D"/>
    <w:rsid w:val="004C2727"/>
    <w:rsid w:val="004C434C"/>
    <w:rsid w:val="004C4B4E"/>
    <w:rsid w:val="004C5636"/>
    <w:rsid w:val="004C5F00"/>
    <w:rsid w:val="004D4F3D"/>
    <w:rsid w:val="004D54C2"/>
    <w:rsid w:val="004D5F3D"/>
    <w:rsid w:val="004D6245"/>
    <w:rsid w:val="004D72D8"/>
    <w:rsid w:val="004D73FB"/>
    <w:rsid w:val="004D75C2"/>
    <w:rsid w:val="004E0803"/>
    <w:rsid w:val="004E2BFF"/>
    <w:rsid w:val="004E2D52"/>
    <w:rsid w:val="004E36BD"/>
    <w:rsid w:val="004E36C5"/>
    <w:rsid w:val="004E4C7B"/>
    <w:rsid w:val="004E54A6"/>
    <w:rsid w:val="004E6853"/>
    <w:rsid w:val="004F032D"/>
    <w:rsid w:val="004F2772"/>
    <w:rsid w:val="004F2CE0"/>
    <w:rsid w:val="004F2E46"/>
    <w:rsid w:val="004F395C"/>
    <w:rsid w:val="004F4602"/>
    <w:rsid w:val="004F4C96"/>
    <w:rsid w:val="004F4E72"/>
    <w:rsid w:val="004F605B"/>
    <w:rsid w:val="004F6D33"/>
    <w:rsid w:val="004F73C6"/>
    <w:rsid w:val="004F7E8A"/>
    <w:rsid w:val="005004A7"/>
    <w:rsid w:val="0050258C"/>
    <w:rsid w:val="00502679"/>
    <w:rsid w:val="00502B5D"/>
    <w:rsid w:val="00503089"/>
    <w:rsid w:val="0050319B"/>
    <w:rsid w:val="00504A83"/>
    <w:rsid w:val="00505B32"/>
    <w:rsid w:val="005065B7"/>
    <w:rsid w:val="0051233C"/>
    <w:rsid w:val="0051267B"/>
    <w:rsid w:val="00512AA3"/>
    <w:rsid w:val="005146B3"/>
    <w:rsid w:val="00515F94"/>
    <w:rsid w:val="00516649"/>
    <w:rsid w:val="00517D8B"/>
    <w:rsid w:val="00520651"/>
    <w:rsid w:val="00521DC1"/>
    <w:rsid w:val="00522D83"/>
    <w:rsid w:val="005257E2"/>
    <w:rsid w:val="00527A2D"/>
    <w:rsid w:val="00527B09"/>
    <w:rsid w:val="00527C39"/>
    <w:rsid w:val="00530292"/>
    <w:rsid w:val="0053139B"/>
    <w:rsid w:val="005319AE"/>
    <w:rsid w:val="00531DEB"/>
    <w:rsid w:val="00533549"/>
    <w:rsid w:val="00533994"/>
    <w:rsid w:val="005340C4"/>
    <w:rsid w:val="0053497B"/>
    <w:rsid w:val="00536509"/>
    <w:rsid w:val="0053787D"/>
    <w:rsid w:val="00540022"/>
    <w:rsid w:val="00542DBF"/>
    <w:rsid w:val="00544001"/>
    <w:rsid w:val="00544332"/>
    <w:rsid w:val="005455FB"/>
    <w:rsid w:val="00551455"/>
    <w:rsid w:val="00552594"/>
    <w:rsid w:val="005528B8"/>
    <w:rsid w:val="005535C2"/>
    <w:rsid w:val="00554023"/>
    <w:rsid w:val="005540EB"/>
    <w:rsid w:val="005551FD"/>
    <w:rsid w:val="0055585B"/>
    <w:rsid w:val="00555AAB"/>
    <w:rsid w:val="00555E1C"/>
    <w:rsid w:val="00556A90"/>
    <w:rsid w:val="005574D9"/>
    <w:rsid w:val="0056092D"/>
    <w:rsid w:val="005615F7"/>
    <w:rsid w:val="00561C35"/>
    <w:rsid w:val="00563462"/>
    <w:rsid w:val="00563F1A"/>
    <w:rsid w:val="0056579A"/>
    <w:rsid w:val="00565A7F"/>
    <w:rsid w:val="005671DF"/>
    <w:rsid w:val="005677AB"/>
    <w:rsid w:val="0056794F"/>
    <w:rsid w:val="00571B95"/>
    <w:rsid w:val="00572CCD"/>
    <w:rsid w:val="005741D1"/>
    <w:rsid w:val="005766F0"/>
    <w:rsid w:val="00577DF1"/>
    <w:rsid w:val="005820A8"/>
    <w:rsid w:val="005829CE"/>
    <w:rsid w:val="00583060"/>
    <w:rsid w:val="00583270"/>
    <w:rsid w:val="00583861"/>
    <w:rsid w:val="00585338"/>
    <w:rsid w:val="00586238"/>
    <w:rsid w:val="00590F95"/>
    <w:rsid w:val="005912D4"/>
    <w:rsid w:val="00592159"/>
    <w:rsid w:val="00593322"/>
    <w:rsid w:val="00593D75"/>
    <w:rsid w:val="00595C94"/>
    <w:rsid w:val="005962D8"/>
    <w:rsid w:val="00596747"/>
    <w:rsid w:val="00597F5F"/>
    <w:rsid w:val="005A01FB"/>
    <w:rsid w:val="005A02A2"/>
    <w:rsid w:val="005A0E76"/>
    <w:rsid w:val="005A3716"/>
    <w:rsid w:val="005A4961"/>
    <w:rsid w:val="005A636C"/>
    <w:rsid w:val="005A6A1A"/>
    <w:rsid w:val="005A6C53"/>
    <w:rsid w:val="005A6EFF"/>
    <w:rsid w:val="005B235B"/>
    <w:rsid w:val="005B30CC"/>
    <w:rsid w:val="005B344E"/>
    <w:rsid w:val="005B5BA9"/>
    <w:rsid w:val="005B68BF"/>
    <w:rsid w:val="005B77CE"/>
    <w:rsid w:val="005C051A"/>
    <w:rsid w:val="005C1701"/>
    <w:rsid w:val="005C1A02"/>
    <w:rsid w:val="005C29DC"/>
    <w:rsid w:val="005C51EF"/>
    <w:rsid w:val="005C5222"/>
    <w:rsid w:val="005C5B76"/>
    <w:rsid w:val="005C5D7D"/>
    <w:rsid w:val="005C624C"/>
    <w:rsid w:val="005C6AAD"/>
    <w:rsid w:val="005C7479"/>
    <w:rsid w:val="005C7DED"/>
    <w:rsid w:val="005D0211"/>
    <w:rsid w:val="005D03D7"/>
    <w:rsid w:val="005D06C5"/>
    <w:rsid w:val="005D0F96"/>
    <w:rsid w:val="005D1F8D"/>
    <w:rsid w:val="005D288B"/>
    <w:rsid w:val="005D4D2C"/>
    <w:rsid w:val="005D7C04"/>
    <w:rsid w:val="005E30AB"/>
    <w:rsid w:val="005E3E4F"/>
    <w:rsid w:val="005E4416"/>
    <w:rsid w:val="005E443C"/>
    <w:rsid w:val="005E4AFC"/>
    <w:rsid w:val="005E4E5B"/>
    <w:rsid w:val="005E52B5"/>
    <w:rsid w:val="005E5461"/>
    <w:rsid w:val="005F0B65"/>
    <w:rsid w:val="005F3F10"/>
    <w:rsid w:val="00602E40"/>
    <w:rsid w:val="0060324F"/>
    <w:rsid w:val="00603BEF"/>
    <w:rsid w:val="00603DCD"/>
    <w:rsid w:val="00605053"/>
    <w:rsid w:val="006056BF"/>
    <w:rsid w:val="00605994"/>
    <w:rsid w:val="00611734"/>
    <w:rsid w:val="0061229F"/>
    <w:rsid w:val="00613956"/>
    <w:rsid w:val="00617C23"/>
    <w:rsid w:val="00617D0C"/>
    <w:rsid w:val="00621AF1"/>
    <w:rsid w:val="00621F46"/>
    <w:rsid w:val="00622B15"/>
    <w:rsid w:val="00623ED8"/>
    <w:rsid w:val="00624950"/>
    <w:rsid w:val="00624EBA"/>
    <w:rsid w:val="00625F4E"/>
    <w:rsid w:val="00626DFC"/>
    <w:rsid w:val="00630B1F"/>
    <w:rsid w:val="00632658"/>
    <w:rsid w:val="00633F5D"/>
    <w:rsid w:val="006359AA"/>
    <w:rsid w:val="00636ACE"/>
    <w:rsid w:val="00637062"/>
    <w:rsid w:val="00641666"/>
    <w:rsid w:val="00641E48"/>
    <w:rsid w:val="00642104"/>
    <w:rsid w:val="0064229E"/>
    <w:rsid w:val="00642660"/>
    <w:rsid w:val="00652953"/>
    <w:rsid w:val="006546B9"/>
    <w:rsid w:val="00654B63"/>
    <w:rsid w:val="00657369"/>
    <w:rsid w:val="00661E09"/>
    <w:rsid w:val="00663769"/>
    <w:rsid w:val="00663947"/>
    <w:rsid w:val="00665293"/>
    <w:rsid w:val="00665771"/>
    <w:rsid w:val="006657C2"/>
    <w:rsid w:val="006709A1"/>
    <w:rsid w:val="00670F00"/>
    <w:rsid w:val="00671F0F"/>
    <w:rsid w:val="00674BF2"/>
    <w:rsid w:val="00676EB5"/>
    <w:rsid w:val="00677858"/>
    <w:rsid w:val="00680370"/>
    <w:rsid w:val="006814E2"/>
    <w:rsid w:val="00682050"/>
    <w:rsid w:val="00684F9A"/>
    <w:rsid w:val="00685496"/>
    <w:rsid w:val="006870E5"/>
    <w:rsid w:val="00687796"/>
    <w:rsid w:val="00687AEF"/>
    <w:rsid w:val="00692E4C"/>
    <w:rsid w:val="006930E0"/>
    <w:rsid w:val="00694813"/>
    <w:rsid w:val="00696BAA"/>
    <w:rsid w:val="0069767E"/>
    <w:rsid w:val="00697D5E"/>
    <w:rsid w:val="006A0443"/>
    <w:rsid w:val="006A136A"/>
    <w:rsid w:val="006A2121"/>
    <w:rsid w:val="006A4707"/>
    <w:rsid w:val="006A552C"/>
    <w:rsid w:val="006A61DB"/>
    <w:rsid w:val="006B0462"/>
    <w:rsid w:val="006B1DA6"/>
    <w:rsid w:val="006B26C8"/>
    <w:rsid w:val="006B3B38"/>
    <w:rsid w:val="006B5076"/>
    <w:rsid w:val="006B77AF"/>
    <w:rsid w:val="006C132D"/>
    <w:rsid w:val="006C17E0"/>
    <w:rsid w:val="006C3B77"/>
    <w:rsid w:val="006C4819"/>
    <w:rsid w:val="006C5945"/>
    <w:rsid w:val="006D0638"/>
    <w:rsid w:val="006D1959"/>
    <w:rsid w:val="006D19A2"/>
    <w:rsid w:val="006D2BA3"/>
    <w:rsid w:val="006D51E4"/>
    <w:rsid w:val="006D5C3E"/>
    <w:rsid w:val="006D63F2"/>
    <w:rsid w:val="006E02E0"/>
    <w:rsid w:val="006E155D"/>
    <w:rsid w:val="006E3056"/>
    <w:rsid w:val="006E5031"/>
    <w:rsid w:val="006E5443"/>
    <w:rsid w:val="006E5E8D"/>
    <w:rsid w:val="006E6AB7"/>
    <w:rsid w:val="006E7B78"/>
    <w:rsid w:val="006E7EFE"/>
    <w:rsid w:val="006F0B88"/>
    <w:rsid w:val="006F0F85"/>
    <w:rsid w:val="006F13A8"/>
    <w:rsid w:val="006F1A18"/>
    <w:rsid w:val="006F1C8B"/>
    <w:rsid w:val="006F1E13"/>
    <w:rsid w:val="006F2142"/>
    <w:rsid w:val="006F2D2D"/>
    <w:rsid w:val="006F3E23"/>
    <w:rsid w:val="006F42AC"/>
    <w:rsid w:val="006F5325"/>
    <w:rsid w:val="006F5FCC"/>
    <w:rsid w:val="006F7043"/>
    <w:rsid w:val="006F71BE"/>
    <w:rsid w:val="007009AC"/>
    <w:rsid w:val="00701447"/>
    <w:rsid w:val="007034D8"/>
    <w:rsid w:val="0070526F"/>
    <w:rsid w:val="00706C00"/>
    <w:rsid w:val="00706C4D"/>
    <w:rsid w:val="007070E5"/>
    <w:rsid w:val="00707C13"/>
    <w:rsid w:val="007105FE"/>
    <w:rsid w:val="0071086E"/>
    <w:rsid w:val="00710E99"/>
    <w:rsid w:val="00714B80"/>
    <w:rsid w:val="00715411"/>
    <w:rsid w:val="007160CA"/>
    <w:rsid w:val="00722A3F"/>
    <w:rsid w:val="00723F95"/>
    <w:rsid w:val="00726E2F"/>
    <w:rsid w:val="00727431"/>
    <w:rsid w:val="00731F99"/>
    <w:rsid w:val="00732D3C"/>
    <w:rsid w:val="007339EE"/>
    <w:rsid w:val="00733DB3"/>
    <w:rsid w:val="00735CF3"/>
    <w:rsid w:val="00736347"/>
    <w:rsid w:val="00737835"/>
    <w:rsid w:val="00737ED5"/>
    <w:rsid w:val="00740B37"/>
    <w:rsid w:val="00740DE7"/>
    <w:rsid w:val="00740FFB"/>
    <w:rsid w:val="0074286C"/>
    <w:rsid w:val="0074392D"/>
    <w:rsid w:val="00744868"/>
    <w:rsid w:val="0074582E"/>
    <w:rsid w:val="007462EE"/>
    <w:rsid w:val="00747208"/>
    <w:rsid w:val="00747232"/>
    <w:rsid w:val="00750E74"/>
    <w:rsid w:val="00751F22"/>
    <w:rsid w:val="00753488"/>
    <w:rsid w:val="00754001"/>
    <w:rsid w:val="007544FC"/>
    <w:rsid w:val="00755CE6"/>
    <w:rsid w:val="007618BD"/>
    <w:rsid w:val="007635BF"/>
    <w:rsid w:val="00767F7D"/>
    <w:rsid w:val="0077048E"/>
    <w:rsid w:val="00771703"/>
    <w:rsid w:val="00771EDA"/>
    <w:rsid w:val="0077234C"/>
    <w:rsid w:val="00772BBB"/>
    <w:rsid w:val="00775502"/>
    <w:rsid w:val="00775B05"/>
    <w:rsid w:val="00776799"/>
    <w:rsid w:val="00776827"/>
    <w:rsid w:val="00776B20"/>
    <w:rsid w:val="00777641"/>
    <w:rsid w:val="007779E4"/>
    <w:rsid w:val="00780545"/>
    <w:rsid w:val="00782DEE"/>
    <w:rsid w:val="007835DB"/>
    <w:rsid w:val="007835F7"/>
    <w:rsid w:val="00783B14"/>
    <w:rsid w:val="007845F7"/>
    <w:rsid w:val="00787890"/>
    <w:rsid w:val="007879DF"/>
    <w:rsid w:val="007922F8"/>
    <w:rsid w:val="00796925"/>
    <w:rsid w:val="007A0382"/>
    <w:rsid w:val="007A0F29"/>
    <w:rsid w:val="007A11B7"/>
    <w:rsid w:val="007A2458"/>
    <w:rsid w:val="007A47E4"/>
    <w:rsid w:val="007A497A"/>
    <w:rsid w:val="007A5E51"/>
    <w:rsid w:val="007A6A20"/>
    <w:rsid w:val="007A7E2C"/>
    <w:rsid w:val="007B0660"/>
    <w:rsid w:val="007B189E"/>
    <w:rsid w:val="007B1B50"/>
    <w:rsid w:val="007B2536"/>
    <w:rsid w:val="007B257E"/>
    <w:rsid w:val="007B2A24"/>
    <w:rsid w:val="007B2D00"/>
    <w:rsid w:val="007B5078"/>
    <w:rsid w:val="007B5345"/>
    <w:rsid w:val="007B5538"/>
    <w:rsid w:val="007B5838"/>
    <w:rsid w:val="007B77B5"/>
    <w:rsid w:val="007C285B"/>
    <w:rsid w:val="007C4D21"/>
    <w:rsid w:val="007C5F79"/>
    <w:rsid w:val="007C712D"/>
    <w:rsid w:val="007C7CC7"/>
    <w:rsid w:val="007D116B"/>
    <w:rsid w:val="007D1370"/>
    <w:rsid w:val="007D3E75"/>
    <w:rsid w:val="007D5360"/>
    <w:rsid w:val="007E0244"/>
    <w:rsid w:val="007E2922"/>
    <w:rsid w:val="007E512C"/>
    <w:rsid w:val="007E5BCC"/>
    <w:rsid w:val="007E6C88"/>
    <w:rsid w:val="007F0248"/>
    <w:rsid w:val="007F0B61"/>
    <w:rsid w:val="007F1D65"/>
    <w:rsid w:val="007F448D"/>
    <w:rsid w:val="007F4581"/>
    <w:rsid w:val="007F5030"/>
    <w:rsid w:val="007F6303"/>
    <w:rsid w:val="00801DBF"/>
    <w:rsid w:val="008031EF"/>
    <w:rsid w:val="00803919"/>
    <w:rsid w:val="00803B20"/>
    <w:rsid w:val="00804DFC"/>
    <w:rsid w:val="0080532E"/>
    <w:rsid w:val="00806204"/>
    <w:rsid w:val="008069CE"/>
    <w:rsid w:val="00811ECC"/>
    <w:rsid w:val="00814057"/>
    <w:rsid w:val="008160CA"/>
    <w:rsid w:val="008160CC"/>
    <w:rsid w:val="00816781"/>
    <w:rsid w:val="00820602"/>
    <w:rsid w:val="00820AB1"/>
    <w:rsid w:val="00820CE6"/>
    <w:rsid w:val="00821512"/>
    <w:rsid w:val="00822372"/>
    <w:rsid w:val="008232A6"/>
    <w:rsid w:val="0082349A"/>
    <w:rsid w:val="008235A8"/>
    <w:rsid w:val="00825C99"/>
    <w:rsid w:val="00826100"/>
    <w:rsid w:val="0082635E"/>
    <w:rsid w:val="00826468"/>
    <w:rsid w:val="00827268"/>
    <w:rsid w:val="00831A4D"/>
    <w:rsid w:val="00832027"/>
    <w:rsid w:val="00832571"/>
    <w:rsid w:val="00833525"/>
    <w:rsid w:val="008344E9"/>
    <w:rsid w:val="00834D19"/>
    <w:rsid w:val="00835E87"/>
    <w:rsid w:val="00837EFC"/>
    <w:rsid w:val="00841B61"/>
    <w:rsid w:val="00841BC6"/>
    <w:rsid w:val="00841D71"/>
    <w:rsid w:val="00843ACE"/>
    <w:rsid w:val="00843F24"/>
    <w:rsid w:val="00843F8A"/>
    <w:rsid w:val="0084413D"/>
    <w:rsid w:val="00844D2F"/>
    <w:rsid w:val="0085163B"/>
    <w:rsid w:val="008519BE"/>
    <w:rsid w:val="0085255A"/>
    <w:rsid w:val="00853216"/>
    <w:rsid w:val="00853E90"/>
    <w:rsid w:val="00856151"/>
    <w:rsid w:val="00856819"/>
    <w:rsid w:val="00857DF9"/>
    <w:rsid w:val="0086218A"/>
    <w:rsid w:val="008626AF"/>
    <w:rsid w:val="008633FA"/>
    <w:rsid w:val="0086377C"/>
    <w:rsid w:val="008638B0"/>
    <w:rsid w:val="00864B85"/>
    <w:rsid w:val="00865391"/>
    <w:rsid w:val="00866BDE"/>
    <w:rsid w:val="00872DC3"/>
    <w:rsid w:val="008732FC"/>
    <w:rsid w:val="00874F3D"/>
    <w:rsid w:val="0087590E"/>
    <w:rsid w:val="00876629"/>
    <w:rsid w:val="00880C78"/>
    <w:rsid w:val="008818BD"/>
    <w:rsid w:val="00881CB4"/>
    <w:rsid w:val="00883A9B"/>
    <w:rsid w:val="00885112"/>
    <w:rsid w:val="00885B36"/>
    <w:rsid w:val="0089269E"/>
    <w:rsid w:val="00893597"/>
    <w:rsid w:val="008935BF"/>
    <w:rsid w:val="00894093"/>
    <w:rsid w:val="008945A1"/>
    <w:rsid w:val="008945F9"/>
    <w:rsid w:val="00894734"/>
    <w:rsid w:val="0089581F"/>
    <w:rsid w:val="008A04BD"/>
    <w:rsid w:val="008A1E07"/>
    <w:rsid w:val="008A200B"/>
    <w:rsid w:val="008A2F2A"/>
    <w:rsid w:val="008A3C2C"/>
    <w:rsid w:val="008A7EFA"/>
    <w:rsid w:val="008B0252"/>
    <w:rsid w:val="008B5F80"/>
    <w:rsid w:val="008B64BC"/>
    <w:rsid w:val="008B6F58"/>
    <w:rsid w:val="008B7362"/>
    <w:rsid w:val="008B73ED"/>
    <w:rsid w:val="008C01DB"/>
    <w:rsid w:val="008C1161"/>
    <w:rsid w:val="008C3217"/>
    <w:rsid w:val="008C373E"/>
    <w:rsid w:val="008C46A6"/>
    <w:rsid w:val="008C4EB6"/>
    <w:rsid w:val="008C5952"/>
    <w:rsid w:val="008C5ECE"/>
    <w:rsid w:val="008C60E2"/>
    <w:rsid w:val="008C6869"/>
    <w:rsid w:val="008C6F8B"/>
    <w:rsid w:val="008C7FA0"/>
    <w:rsid w:val="008D1770"/>
    <w:rsid w:val="008D2E64"/>
    <w:rsid w:val="008D5596"/>
    <w:rsid w:val="008D783A"/>
    <w:rsid w:val="008D7EF3"/>
    <w:rsid w:val="008E2259"/>
    <w:rsid w:val="008E228A"/>
    <w:rsid w:val="008E249E"/>
    <w:rsid w:val="008E42F2"/>
    <w:rsid w:val="008E46A3"/>
    <w:rsid w:val="008E54C9"/>
    <w:rsid w:val="008E55AF"/>
    <w:rsid w:val="008E5EBD"/>
    <w:rsid w:val="008E767D"/>
    <w:rsid w:val="008F0F63"/>
    <w:rsid w:val="008F158A"/>
    <w:rsid w:val="008F3B8B"/>
    <w:rsid w:val="008F3C04"/>
    <w:rsid w:val="008F664A"/>
    <w:rsid w:val="009006FE"/>
    <w:rsid w:val="00900AEE"/>
    <w:rsid w:val="00901481"/>
    <w:rsid w:val="009014C2"/>
    <w:rsid w:val="009017CD"/>
    <w:rsid w:val="00901FB0"/>
    <w:rsid w:val="00902198"/>
    <w:rsid w:val="0090309F"/>
    <w:rsid w:val="009039E8"/>
    <w:rsid w:val="00904E78"/>
    <w:rsid w:val="009053C0"/>
    <w:rsid w:val="009054A6"/>
    <w:rsid w:val="00905902"/>
    <w:rsid w:val="00905B0A"/>
    <w:rsid w:val="009075AF"/>
    <w:rsid w:val="00910C6B"/>
    <w:rsid w:val="0091121C"/>
    <w:rsid w:val="009123B4"/>
    <w:rsid w:val="0091240C"/>
    <w:rsid w:val="00913348"/>
    <w:rsid w:val="0092010A"/>
    <w:rsid w:val="00921AC8"/>
    <w:rsid w:val="00922014"/>
    <w:rsid w:val="00924CAB"/>
    <w:rsid w:val="00927E43"/>
    <w:rsid w:val="00930495"/>
    <w:rsid w:val="00930CD7"/>
    <w:rsid w:val="00932173"/>
    <w:rsid w:val="00932DCA"/>
    <w:rsid w:val="00933C54"/>
    <w:rsid w:val="0093640D"/>
    <w:rsid w:val="009370D2"/>
    <w:rsid w:val="0094138A"/>
    <w:rsid w:val="00942E0E"/>
    <w:rsid w:val="0094652D"/>
    <w:rsid w:val="009478DF"/>
    <w:rsid w:val="00950427"/>
    <w:rsid w:val="00951CFE"/>
    <w:rsid w:val="009538AF"/>
    <w:rsid w:val="00953CD5"/>
    <w:rsid w:val="0095540C"/>
    <w:rsid w:val="00955E1B"/>
    <w:rsid w:val="0095682B"/>
    <w:rsid w:val="009617E4"/>
    <w:rsid w:val="00964555"/>
    <w:rsid w:val="00966B64"/>
    <w:rsid w:val="009701E8"/>
    <w:rsid w:val="0097424B"/>
    <w:rsid w:val="00975042"/>
    <w:rsid w:val="0097682C"/>
    <w:rsid w:val="00977475"/>
    <w:rsid w:val="009812E8"/>
    <w:rsid w:val="00982260"/>
    <w:rsid w:val="00982FD6"/>
    <w:rsid w:val="0098314C"/>
    <w:rsid w:val="00983A09"/>
    <w:rsid w:val="009844D7"/>
    <w:rsid w:val="00985990"/>
    <w:rsid w:val="00986D55"/>
    <w:rsid w:val="0098718F"/>
    <w:rsid w:val="00990075"/>
    <w:rsid w:val="0099095D"/>
    <w:rsid w:val="009911B6"/>
    <w:rsid w:val="0099496A"/>
    <w:rsid w:val="009949D3"/>
    <w:rsid w:val="00994C0C"/>
    <w:rsid w:val="009959C8"/>
    <w:rsid w:val="00995D02"/>
    <w:rsid w:val="00996351"/>
    <w:rsid w:val="009A002F"/>
    <w:rsid w:val="009A0AC6"/>
    <w:rsid w:val="009A0CF6"/>
    <w:rsid w:val="009A0F46"/>
    <w:rsid w:val="009A1232"/>
    <w:rsid w:val="009A38F2"/>
    <w:rsid w:val="009A3C94"/>
    <w:rsid w:val="009A3E66"/>
    <w:rsid w:val="009A3F4A"/>
    <w:rsid w:val="009A584D"/>
    <w:rsid w:val="009A5CF4"/>
    <w:rsid w:val="009A6AEE"/>
    <w:rsid w:val="009A6EEF"/>
    <w:rsid w:val="009B0FF4"/>
    <w:rsid w:val="009B2AAD"/>
    <w:rsid w:val="009B3104"/>
    <w:rsid w:val="009B3606"/>
    <w:rsid w:val="009B3ED7"/>
    <w:rsid w:val="009B455B"/>
    <w:rsid w:val="009B4647"/>
    <w:rsid w:val="009B6C2A"/>
    <w:rsid w:val="009B7B29"/>
    <w:rsid w:val="009C1764"/>
    <w:rsid w:val="009C2F1C"/>
    <w:rsid w:val="009C3809"/>
    <w:rsid w:val="009C419B"/>
    <w:rsid w:val="009C7CF0"/>
    <w:rsid w:val="009D00B5"/>
    <w:rsid w:val="009D185E"/>
    <w:rsid w:val="009D27D0"/>
    <w:rsid w:val="009D5321"/>
    <w:rsid w:val="009D5D7D"/>
    <w:rsid w:val="009E0526"/>
    <w:rsid w:val="009E4632"/>
    <w:rsid w:val="009E5169"/>
    <w:rsid w:val="009E71F4"/>
    <w:rsid w:val="009E7B00"/>
    <w:rsid w:val="009F0076"/>
    <w:rsid w:val="009F0722"/>
    <w:rsid w:val="009F176D"/>
    <w:rsid w:val="009F3839"/>
    <w:rsid w:val="009F4DB0"/>
    <w:rsid w:val="009F52C3"/>
    <w:rsid w:val="009F542D"/>
    <w:rsid w:val="009F552F"/>
    <w:rsid w:val="009F5B16"/>
    <w:rsid w:val="009F61AE"/>
    <w:rsid w:val="009F733A"/>
    <w:rsid w:val="00A00881"/>
    <w:rsid w:val="00A0134C"/>
    <w:rsid w:val="00A01913"/>
    <w:rsid w:val="00A01986"/>
    <w:rsid w:val="00A02D48"/>
    <w:rsid w:val="00A03375"/>
    <w:rsid w:val="00A03592"/>
    <w:rsid w:val="00A03D78"/>
    <w:rsid w:val="00A04986"/>
    <w:rsid w:val="00A04D88"/>
    <w:rsid w:val="00A04E83"/>
    <w:rsid w:val="00A055F0"/>
    <w:rsid w:val="00A05758"/>
    <w:rsid w:val="00A07559"/>
    <w:rsid w:val="00A076B1"/>
    <w:rsid w:val="00A102FC"/>
    <w:rsid w:val="00A10E33"/>
    <w:rsid w:val="00A14127"/>
    <w:rsid w:val="00A160F6"/>
    <w:rsid w:val="00A16E40"/>
    <w:rsid w:val="00A1769B"/>
    <w:rsid w:val="00A17E6B"/>
    <w:rsid w:val="00A24130"/>
    <w:rsid w:val="00A251D3"/>
    <w:rsid w:val="00A26299"/>
    <w:rsid w:val="00A27A90"/>
    <w:rsid w:val="00A317DD"/>
    <w:rsid w:val="00A33FB2"/>
    <w:rsid w:val="00A372C5"/>
    <w:rsid w:val="00A37F26"/>
    <w:rsid w:val="00A40C89"/>
    <w:rsid w:val="00A42673"/>
    <w:rsid w:val="00A4276F"/>
    <w:rsid w:val="00A434BB"/>
    <w:rsid w:val="00A44890"/>
    <w:rsid w:val="00A52A67"/>
    <w:rsid w:val="00A56700"/>
    <w:rsid w:val="00A56A26"/>
    <w:rsid w:val="00A57F2E"/>
    <w:rsid w:val="00A600D9"/>
    <w:rsid w:val="00A63FDB"/>
    <w:rsid w:val="00A64441"/>
    <w:rsid w:val="00A65BAD"/>
    <w:rsid w:val="00A66B70"/>
    <w:rsid w:val="00A678AF"/>
    <w:rsid w:val="00A700A6"/>
    <w:rsid w:val="00A70187"/>
    <w:rsid w:val="00A70308"/>
    <w:rsid w:val="00A70E91"/>
    <w:rsid w:val="00A71443"/>
    <w:rsid w:val="00A71FB9"/>
    <w:rsid w:val="00A72344"/>
    <w:rsid w:val="00A743AA"/>
    <w:rsid w:val="00A77DE2"/>
    <w:rsid w:val="00A8091C"/>
    <w:rsid w:val="00A821AB"/>
    <w:rsid w:val="00A82263"/>
    <w:rsid w:val="00A84170"/>
    <w:rsid w:val="00A84635"/>
    <w:rsid w:val="00A84A4D"/>
    <w:rsid w:val="00A85B2D"/>
    <w:rsid w:val="00A8739D"/>
    <w:rsid w:val="00A87D8D"/>
    <w:rsid w:val="00A90FD6"/>
    <w:rsid w:val="00A9437C"/>
    <w:rsid w:val="00A95473"/>
    <w:rsid w:val="00A95D1B"/>
    <w:rsid w:val="00AA10B9"/>
    <w:rsid w:val="00AA29D7"/>
    <w:rsid w:val="00AA5FAB"/>
    <w:rsid w:val="00AB06F4"/>
    <w:rsid w:val="00AB0AC6"/>
    <w:rsid w:val="00AB2BE7"/>
    <w:rsid w:val="00AB55B7"/>
    <w:rsid w:val="00AB58F8"/>
    <w:rsid w:val="00AB5A7C"/>
    <w:rsid w:val="00AB6C32"/>
    <w:rsid w:val="00AB7814"/>
    <w:rsid w:val="00AC08E7"/>
    <w:rsid w:val="00AC473C"/>
    <w:rsid w:val="00AC527C"/>
    <w:rsid w:val="00AC6F1F"/>
    <w:rsid w:val="00AC70BD"/>
    <w:rsid w:val="00AD24C6"/>
    <w:rsid w:val="00AD279A"/>
    <w:rsid w:val="00AD634A"/>
    <w:rsid w:val="00AD648E"/>
    <w:rsid w:val="00AD66DA"/>
    <w:rsid w:val="00AD6B08"/>
    <w:rsid w:val="00AE32BC"/>
    <w:rsid w:val="00AE5D01"/>
    <w:rsid w:val="00AE6EF5"/>
    <w:rsid w:val="00AF1972"/>
    <w:rsid w:val="00AF425C"/>
    <w:rsid w:val="00AF4B17"/>
    <w:rsid w:val="00AF5DA2"/>
    <w:rsid w:val="00AF67E4"/>
    <w:rsid w:val="00AF7432"/>
    <w:rsid w:val="00B00E0A"/>
    <w:rsid w:val="00B019D0"/>
    <w:rsid w:val="00B04531"/>
    <w:rsid w:val="00B04E69"/>
    <w:rsid w:val="00B0528A"/>
    <w:rsid w:val="00B05472"/>
    <w:rsid w:val="00B05A8B"/>
    <w:rsid w:val="00B06572"/>
    <w:rsid w:val="00B070C0"/>
    <w:rsid w:val="00B076B4"/>
    <w:rsid w:val="00B07E5B"/>
    <w:rsid w:val="00B07E6F"/>
    <w:rsid w:val="00B13DD7"/>
    <w:rsid w:val="00B1451D"/>
    <w:rsid w:val="00B153BA"/>
    <w:rsid w:val="00B162A4"/>
    <w:rsid w:val="00B16407"/>
    <w:rsid w:val="00B164C5"/>
    <w:rsid w:val="00B16A34"/>
    <w:rsid w:val="00B16CA0"/>
    <w:rsid w:val="00B16E17"/>
    <w:rsid w:val="00B17957"/>
    <w:rsid w:val="00B21EB0"/>
    <w:rsid w:val="00B23374"/>
    <w:rsid w:val="00B2357D"/>
    <w:rsid w:val="00B23D55"/>
    <w:rsid w:val="00B25528"/>
    <w:rsid w:val="00B25855"/>
    <w:rsid w:val="00B3034C"/>
    <w:rsid w:val="00B33091"/>
    <w:rsid w:val="00B343E4"/>
    <w:rsid w:val="00B345A2"/>
    <w:rsid w:val="00B347A5"/>
    <w:rsid w:val="00B41344"/>
    <w:rsid w:val="00B43A21"/>
    <w:rsid w:val="00B46E63"/>
    <w:rsid w:val="00B47A7C"/>
    <w:rsid w:val="00B50287"/>
    <w:rsid w:val="00B52815"/>
    <w:rsid w:val="00B53C3B"/>
    <w:rsid w:val="00B54BCB"/>
    <w:rsid w:val="00B54F37"/>
    <w:rsid w:val="00B55B75"/>
    <w:rsid w:val="00B57A26"/>
    <w:rsid w:val="00B60785"/>
    <w:rsid w:val="00B60A7C"/>
    <w:rsid w:val="00B6178F"/>
    <w:rsid w:val="00B61804"/>
    <w:rsid w:val="00B61C6B"/>
    <w:rsid w:val="00B62687"/>
    <w:rsid w:val="00B639D2"/>
    <w:rsid w:val="00B65798"/>
    <w:rsid w:val="00B668C2"/>
    <w:rsid w:val="00B66F24"/>
    <w:rsid w:val="00B70042"/>
    <w:rsid w:val="00B701E9"/>
    <w:rsid w:val="00B70757"/>
    <w:rsid w:val="00B73F70"/>
    <w:rsid w:val="00B76272"/>
    <w:rsid w:val="00B76B87"/>
    <w:rsid w:val="00B7731A"/>
    <w:rsid w:val="00B777F5"/>
    <w:rsid w:val="00B800AE"/>
    <w:rsid w:val="00B8082D"/>
    <w:rsid w:val="00B812B7"/>
    <w:rsid w:val="00B8165C"/>
    <w:rsid w:val="00B83696"/>
    <w:rsid w:val="00B85E15"/>
    <w:rsid w:val="00B86A9B"/>
    <w:rsid w:val="00B8773D"/>
    <w:rsid w:val="00B87C3D"/>
    <w:rsid w:val="00B90BBF"/>
    <w:rsid w:val="00B91B78"/>
    <w:rsid w:val="00B928BA"/>
    <w:rsid w:val="00B92E91"/>
    <w:rsid w:val="00B92ED6"/>
    <w:rsid w:val="00B93B2A"/>
    <w:rsid w:val="00B93CFB"/>
    <w:rsid w:val="00B95AA6"/>
    <w:rsid w:val="00B95B5F"/>
    <w:rsid w:val="00B96B33"/>
    <w:rsid w:val="00B96B93"/>
    <w:rsid w:val="00BA08D5"/>
    <w:rsid w:val="00BA1D91"/>
    <w:rsid w:val="00BA375C"/>
    <w:rsid w:val="00BA39B4"/>
    <w:rsid w:val="00BA49AF"/>
    <w:rsid w:val="00BA546D"/>
    <w:rsid w:val="00BA5630"/>
    <w:rsid w:val="00BA5AB6"/>
    <w:rsid w:val="00BA7402"/>
    <w:rsid w:val="00BA7858"/>
    <w:rsid w:val="00BA7947"/>
    <w:rsid w:val="00BA7E98"/>
    <w:rsid w:val="00BB0B59"/>
    <w:rsid w:val="00BB0FA0"/>
    <w:rsid w:val="00BB10A5"/>
    <w:rsid w:val="00BB1470"/>
    <w:rsid w:val="00BB4FB6"/>
    <w:rsid w:val="00BC0313"/>
    <w:rsid w:val="00BC03A6"/>
    <w:rsid w:val="00BC226C"/>
    <w:rsid w:val="00BC34B6"/>
    <w:rsid w:val="00BC6B5F"/>
    <w:rsid w:val="00BC7D81"/>
    <w:rsid w:val="00BD02C1"/>
    <w:rsid w:val="00BD0D87"/>
    <w:rsid w:val="00BD11B4"/>
    <w:rsid w:val="00BD210E"/>
    <w:rsid w:val="00BD3E7B"/>
    <w:rsid w:val="00BD453D"/>
    <w:rsid w:val="00BD51B2"/>
    <w:rsid w:val="00BD7091"/>
    <w:rsid w:val="00BD7900"/>
    <w:rsid w:val="00BE2C9A"/>
    <w:rsid w:val="00BE48B5"/>
    <w:rsid w:val="00BE4E4C"/>
    <w:rsid w:val="00BF0E93"/>
    <w:rsid w:val="00BF1DBD"/>
    <w:rsid w:val="00BF324A"/>
    <w:rsid w:val="00BF3826"/>
    <w:rsid w:val="00BF6161"/>
    <w:rsid w:val="00BF69DC"/>
    <w:rsid w:val="00BF7049"/>
    <w:rsid w:val="00C00417"/>
    <w:rsid w:val="00C010D3"/>
    <w:rsid w:val="00C019A0"/>
    <w:rsid w:val="00C02BC0"/>
    <w:rsid w:val="00C03646"/>
    <w:rsid w:val="00C037BF"/>
    <w:rsid w:val="00C05B43"/>
    <w:rsid w:val="00C05D8E"/>
    <w:rsid w:val="00C06E68"/>
    <w:rsid w:val="00C075BC"/>
    <w:rsid w:val="00C12FCD"/>
    <w:rsid w:val="00C14BF5"/>
    <w:rsid w:val="00C16E0C"/>
    <w:rsid w:val="00C2020F"/>
    <w:rsid w:val="00C206DD"/>
    <w:rsid w:val="00C21D87"/>
    <w:rsid w:val="00C227AB"/>
    <w:rsid w:val="00C2668E"/>
    <w:rsid w:val="00C2735D"/>
    <w:rsid w:val="00C27434"/>
    <w:rsid w:val="00C27E8C"/>
    <w:rsid w:val="00C31457"/>
    <w:rsid w:val="00C3261C"/>
    <w:rsid w:val="00C35258"/>
    <w:rsid w:val="00C356F0"/>
    <w:rsid w:val="00C37900"/>
    <w:rsid w:val="00C37D58"/>
    <w:rsid w:val="00C37D8A"/>
    <w:rsid w:val="00C42183"/>
    <w:rsid w:val="00C443FD"/>
    <w:rsid w:val="00C46084"/>
    <w:rsid w:val="00C46CA1"/>
    <w:rsid w:val="00C474DB"/>
    <w:rsid w:val="00C5048F"/>
    <w:rsid w:val="00C505CA"/>
    <w:rsid w:val="00C505D8"/>
    <w:rsid w:val="00C51333"/>
    <w:rsid w:val="00C5220C"/>
    <w:rsid w:val="00C5463B"/>
    <w:rsid w:val="00C54BFC"/>
    <w:rsid w:val="00C57888"/>
    <w:rsid w:val="00C62713"/>
    <w:rsid w:val="00C64E3D"/>
    <w:rsid w:val="00C6532F"/>
    <w:rsid w:val="00C65636"/>
    <w:rsid w:val="00C65FBF"/>
    <w:rsid w:val="00C70A9B"/>
    <w:rsid w:val="00C7200C"/>
    <w:rsid w:val="00C73280"/>
    <w:rsid w:val="00C7576B"/>
    <w:rsid w:val="00C75988"/>
    <w:rsid w:val="00C75B17"/>
    <w:rsid w:val="00C7679B"/>
    <w:rsid w:val="00C8105D"/>
    <w:rsid w:val="00C81558"/>
    <w:rsid w:val="00C848B2"/>
    <w:rsid w:val="00C84DBE"/>
    <w:rsid w:val="00C8736B"/>
    <w:rsid w:val="00C9067E"/>
    <w:rsid w:val="00C909E4"/>
    <w:rsid w:val="00C92459"/>
    <w:rsid w:val="00C924D4"/>
    <w:rsid w:val="00C92620"/>
    <w:rsid w:val="00C92910"/>
    <w:rsid w:val="00C9362F"/>
    <w:rsid w:val="00C93D21"/>
    <w:rsid w:val="00C93EB4"/>
    <w:rsid w:val="00CA1CD6"/>
    <w:rsid w:val="00CA2E41"/>
    <w:rsid w:val="00CA332F"/>
    <w:rsid w:val="00CA33AB"/>
    <w:rsid w:val="00CA36FD"/>
    <w:rsid w:val="00CA3F50"/>
    <w:rsid w:val="00CA78DB"/>
    <w:rsid w:val="00CA7F62"/>
    <w:rsid w:val="00CB169E"/>
    <w:rsid w:val="00CB23CC"/>
    <w:rsid w:val="00CB25AF"/>
    <w:rsid w:val="00CB2A45"/>
    <w:rsid w:val="00CB533E"/>
    <w:rsid w:val="00CB625E"/>
    <w:rsid w:val="00CB62A1"/>
    <w:rsid w:val="00CB78DD"/>
    <w:rsid w:val="00CC04F6"/>
    <w:rsid w:val="00CC18E6"/>
    <w:rsid w:val="00CC3341"/>
    <w:rsid w:val="00CC3842"/>
    <w:rsid w:val="00CC53DD"/>
    <w:rsid w:val="00CC69BA"/>
    <w:rsid w:val="00CD4EEC"/>
    <w:rsid w:val="00CD5433"/>
    <w:rsid w:val="00CD6EC3"/>
    <w:rsid w:val="00CE0AEE"/>
    <w:rsid w:val="00CE0F15"/>
    <w:rsid w:val="00CE1D27"/>
    <w:rsid w:val="00CE2C04"/>
    <w:rsid w:val="00CE334B"/>
    <w:rsid w:val="00CE366A"/>
    <w:rsid w:val="00CE49FF"/>
    <w:rsid w:val="00CE4EFB"/>
    <w:rsid w:val="00CE58F5"/>
    <w:rsid w:val="00CF100A"/>
    <w:rsid w:val="00CF1AF3"/>
    <w:rsid w:val="00CF2539"/>
    <w:rsid w:val="00CF26D5"/>
    <w:rsid w:val="00CF2B35"/>
    <w:rsid w:val="00CF2E67"/>
    <w:rsid w:val="00CF4372"/>
    <w:rsid w:val="00CF544A"/>
    <w:rsid w:val="00CF731E"/>
    <w:rsid w:val="00CF7B4C"/>
    <w:rsid w:val="00D02EA0"/>
    <w:rsid w:val="00D0357C"/>
    <w:rsid w:val="00D05E89"/>
    <w:rsid w:val="00D0746F"/>
    <w:rsid w:val="00D11407"/>
    <w:rsid w:val="00D114BD"/>
    <w:rsid w:val="00D11C56"/>
    <w:rsid w:val="00D12254"/>
    <w:rsid w:val="00D12654"/>
    <w:rsid w:val="00D13A33"/>
    <w:rsid w:val="00D150C7"/>
    <w:rsid w:val="00D15111"/>
    <w:rsid w:val="00D16721"/>
    <w:rsid w:val="00D167C5"/>
    <w:rsid w:val="00D21034"/>
    <w:rsid w:val="00D23174"/>
    <w:rsid w:val="00D2410E"/>
    <w:rsid w:val="00D256FF"/>
    <w:rsid w:val="00D27C08"/>
    <w:rsid w:val="00D3113B"/>
    <w:rsid w:val="00D3252B"/>
    <w:rsid w:val="00D33936"/>
    <w:rsid w:val="00D33BF2"/>
    <w:rsid w:val="00D34A9D"/>
    <w:rsid w:val="00D40B77"/>
    <w:rsid w:val="00D41229"/>
    <w:rsid w:val="00D42E92"/>
    <w:rsid w:val="00D44651"/>
    <w:rsid w:val="00D449B4"/>
    <w:rsid w:val="00D44CBF"/>
    <w:rsid w:val="00D47C33"/>
    <w:rsid w:val="00D47C45"/>
    <w:rsid w:val="00D5462D"/>
    <w:rsid w:val="00D55ED8"/>
    <w:rsid w:val="00D568DA"/>
    <w:rsid w:val="00D5721A"/>
    <w:rsid w:val="00D600AC"/>
    <w:rsid w:val="00D609CE"/>
    <w:rsid w:val="00D61444"/>
    <w:rsid w:val="00D61563"/>
    <w:rsid w:val="00D64169"/>
    <w:rsid w:val="00D65D82"/>
    <w:rsid w:val="00D66232"/>
    <w:rsid w:val="00D67583"/>
    <w:rsid w:val="00D70D74"/>
    <w:rsid w:val="00D7190D"/>
    <w:rsid w:val="00D73186"/>
    <w:rsid w:val="00D75A87"/>
    <w:rsid w:val="00D81C9C"/>
    <w:rsid w:val="00D81FF0"/>
    <w:rsid w:val="00D82EC7"/>
    <w:rsid w:val="00D84165"/>
    <w:rsid w:val="00D84CDD"/>
    <w:rsid w:val="00D86D68"/>
    <w:rsid w:val="00D86E13"/>
    <w:rsid w:val="00D872E0"/>
    <w:rsid w:val="00D87E71"/>
    <w:rsid w:val="00D9373E"/>
    <w:rsid w:val="00D94721"/>
    <w:rsid w:val="00D94F48"/>
    <w:rsid w:val="00D95C4D"/>
    <w:rsid w:val="00D9676F"/>
    <w:rsid w:val="00D96AB7"/>
    <w:rsid w:val="00DA05BC"/>
    <w:rsid w:val="00DA0E31"/>
    <w:rsid w:val="00DA2BB0"/>
    <w:rsid w:val="00DA4DE6"/>
    <w:rsid w:val="00DA4EE2"/>
    <w:rsid w:val="00DA58DF"/>
    <w:rsid w:val="00DA68B4"/>
    <w:rsid w:val="00DA71E6"/>
    <w:rsid w:val="00DB0A71"/>
    <w:rsid w:val="00DB0D12"/>
    <w:rsid w:val="00DB1F85"/>
    <w:rsid w:val="00DB2884"/>
    <w:rsid w:val="00DB3AE7"/>
    <w:rsid w:val="00DB4215"/>
    <w:rsid w:val="00DB468B"/>
    <w:rsid w:val="00DB61F3"/>
    <w:rsid w:val="00DB71FB"/>
    <w:rsid w:val="00DC1109"/>
    <w:rsid w:val="00DC1143"/>
    <w:rsid w:val="00DC2348"/>
    <w:rsid w:val="00DC25C8"/>
    <w:rsid w:val="00DC2EB5"/>
    <w:rsid w:val="00DC55CC"/>
    <w:rsid w:val="00DC746F"/>
    <w:rsid w:val="00DD0487"/>
    <w:rsid w:val="00DD1DCD"/>
    <w:rsid w:val="00DD647E"/>
    <w:rsid w:val="00DD66F6"/>
    <w:rsid w:val="00DD7BE6"/>
    <w:rsid w:val="00DE0168"/>
    <w:rsid w:val="00DE1F76"/>
    <w:rsid w:val="00DE2C57"/>
    <w:rsid w:val="00DE41D6"/>
    <w:rsid w:val="00DE44F3"/>
    <w:rsid w:val="00DE5B7B"/>
    <w:rsid w:val="00DE5F72"/>
    <w:rsid w:val="00DF0840"/>
    <w:rsid w:val="00DF170B"/>
    <w:rsid w:val="00DF1EFF"/>
    <w:rsid w:val="00DF252F"/>
    <w:rsid w:val="00DF4D85"/>
    <w:rsid w:val="00DF665E"/>
    <w:rsid w:val="00DF6897"/>
    <w:rsid w:val="00E003D1"/>
    <w:rsid w:val="00E023CB"/>
    <w:rsid w:val="00E028FF"/>
    <w:rsid w:val="00E02968"/>
    <w:rsid w:val="00E02B82"/>
    <w:rsid w:val="00E03581"/>
    <w:rsid w:val="00E059D7"/>
    <w:rsid w:val="00E05AD1"/>
    <w:rsid w:val="00E0682D"/>
    <w:rsid w:val="00E07527"/>
    <w:rsid w:val="00E07973"/>
    <w:rsid w:val="00E11DB9"/>
    <w:rsid w:val="00E11ED1"/>
    <w:rsid w:val="00E12179"/>
    <w:rsid w:val="00E14A00"/>
    <w:rsid w:val="00E15362"/>
    <w:rsid w:val="00E2113C"/>
    <w:rsid w:val="00E21C20"/>
    <w:rsid w:val="00E21FF8"/>
    <w:rsid w:val="00E22359"/>
    <w:rsid w:val="00E24050"/>
    <w:rsid w:val="00E26834"/>
    <w:rsid w:val="00E2758C"/>
    <w:rsid w:val="00E30986"/>
    <w:rsid w:val="00E32347"/>
    <w:rsid w:val="00E32992"/>
    <w:rsid w:val="00E32AEE"/>
    <w:rsid w:val="00E339BF"/>
    <w:rsid w:val="00E36723"/>
    <w:rsid w:val="00E37378"/>
    <w:rsid w:val="00E40F01"/>
    <w:rsid w:val="00E418C2"/>
    <w:rsid w:val="00E44D31"/>
    <w:rsid w:val="00E45269"/>
    <w:rsid w:val="00E4734F"/>
    <w:rsid w:val="00E50450"/>
    <w:rsid w:val="00E53170"/>
    <w:rsid w:val="00E538A9"/>
    <w:rsid w:val="00E54EC1"/>
    <w:rsid w:val="00E56C52"/>
    <w:rsid w:val="00E57F87"/>
    <w:rsid w:val="00E61AC4"/>
    <w:rsid w:val="00E62234"/>
    <w:rsid w:val="00E62296"/>
    <w:rsid w:val="00E64BA6"/>
    <w:rsid w:val="00E65A91"/>
    <w:rsid w:val="00E670A9"/>
    <w:rsid w:val="00E7028B"/>
    <w:rsid w:val="00E70466"/>
    <w:rsid w:val="00E70640"/>
    <w:rsid w:val="00E711F1"/>
    <w:rsid w:val="00E72BBD"/>
    <w:rsid w:val="00E743C2"/>
    <w:rsid w:val="00E761E8"/>
    <w:rsid w:val="00E837EF"/>
    <w:rsid w:val="00E8489B"/>
    <w:rsid w:val="00E84AB0"/>
    <w:rsid w:val="00E908A4"/>
    <w:rsid w:val="00E912A9"/>
    <w:rsid w:val="00E91E24"/>
    <w:rsid w:val="00E9249F"/>
    <w:rsid w:val="00E9390E"/>
    <w:rsid w:val="00E96716"/>
    <w:rsid w:val="00E976CC"/>
    <w:rsid w:val="00E979C6"/>
    <w:rsid w:val="00EA0B90"/>
    <w:rsid w:val="00EA1506"/>
    <w:rsid w:val="00EA285E"/>
    <w:rsid w:val="00EA5771"/>
    <w:rsid w:val="00EA6625"/>
    <w:rsid w:val="00EA71A6"/>
    <w:rsid w:val="00EA7346"/>
    <w:rsid w:val="00EA7D92"/>
    <w:rsid w:val="00EB1A6C"/>
    <w:rsid w:val="00EB6777"/>
    <w:rsid w:val="00EB6833"/>
    <w:rsid w:val="00EB71C3"/>
    <w:rsid w:val="00EC16F5"/>
    <w:rsid w:val="00EC43AA"/>
    <w:rsid w:val="00ED0255"/>
    <w:rsid w:val="00ED342A"/>
    <w:rsid w:val="00ED36A5"/>
    <w:rsid w:val="00ED42D4"/>
    <w:rsid w:val="00ED49A3"/>
    <w:rsid w:val="00ED546B"/>
    <w:rsid w:val="00ED5542"/>
    <w:rsid w:val="00ED576D"/>
    <w:rsid w:val="00ED621E"/>
    <w:rsid w:val="00ED73A2"/>
    <w:rsid w:val="00ED78AF"/>
    <w:rsid w:val="00ED7A03"/>
    <w:rsid w:val="00EE0FBE"/>
    <w:rsid w:val="00EE2857"/>
    <w:rsid w:val="00EE2B32"/>
    <w:rsid w:val="00EE2DA2"/>
    <w:rsid w:val="00EE3030"/>
    <w:rsid w:val="00EE3884"/>
    <w:rsid w:val="00EE6546"/>
    <w:rsid w:val="00EE6D7E"/>
    <w:rsid w:val="00EF11B4"/>
    <w:rsid w:val="00EF1B92"/>
    <w:rsid w:val="00EF3F98"/>
    <w:rsid w:val="00EF5F04"/>
    <w:rsid w:val="00F002E3"/>
    <w:rsid w:val="00F00403"/>
    <w:rsid w:val="00F0220F"/>
    <w:rsid w:val="00F02233"/>
    <w:rsid w:val="00F02993"/>
    <w:rsid w:val="00F03320"/>
    <w:rsid w:val="00F048CE"/>
    <w:rsid w:val="00F062D8"/>
    <w:rsid w:val="00F06817"/>
    <w:rsid w:val="00F06E8D"/>
    <w:rsid w:val="00F10F7B"/>
    <w:rsid w:val="00F140F2"/>
    <w:rsid w:val="00F146E5"/>
    <w:rsid w:val="00F1559B"/>
    <w:rsid w:val="00F17F49"/>
    <w:rsid w:val="00F206EC"/>
    <w:rsid w:val="00F21F44"/>
    <w:rsid w:val="00F21F65"/>
    <w:rsid w:val="00F220EF"/>
    <w:rsid w:val="00F231AC"/>
    <w:rsid w:val="00F24134"/>
    <w:rsid w:val="00F24773"/>
    <w:rsid w:val="00F2477A"/>
    <w:rsid w:val="00F24D18"/>
    <w:rsid w:val="00F26797"/>
    <w:rsid w:val="00F3080E"/>
    <w:rsid w:val="00F3359F"/>
    <w:rsid w:val="00F3374D"/>
    <w:rsid w:val="00F33F43"/>
    <w:rsid w:val="00F35A4C"/>
    <w:rsid w:val="00F375E6"/>
    <w:rsid w:val="00F42BFF"/>
    <w:rsid w:val="00F42F4C"/>
    <w:rsid w:val="00F4300F"/>
    <w:rsid w:val="00F43176"/>
    <w:rsid w:val="00F461E2"/>
    <w:rsid w:val="00F4673B"/>
    <w:rsid w:val="00F479DD"/>
    <w:rsid w:val="00F50A5F"/>
    <w:rsid w:val="00F50B02"/>
    <w:rsid w:val="00F520F6"/>
    <w:rsid w:val="00F52F8B"/>
    <w:rsid w:val="00F531D9"/>
    <w:rsid w:val="00F53DCC"/>
    <w:rsid w:val="00F56A37"/>
    <w:rsid w:val="00F61C2A"/>
    <w:rsid w:val="00F61F29"/>
    <w:rsid w:val="00F66358"/>
    <w:rsid w:val="00F72B5D"/>
    <w:rsid w:val="00F73CBE"/>
    <w:rsid w:val="00F760C9"/>
    <w:rsid w:val="00F767C7"/>
    <w:rsid w:val="00F804B2"/>
    <w:rsid w:val="00F81443"/>
    <w:rsid w:val="00F8451E"/>
    <w:rsid w:val="00F858FF"/>
    <w:rsid w:val="00F866AA"/>
    <w:rsid w:val="00F87794"/>
    <w:rsid w:val="00F877C7"/>
    <w:rsid w:val="00F91A98"/>
    <w:rsid w:val="00F91FB7"/>
    <w:rsid w:val="00F92AA0"/>
    <w:rsid w:val="00F94E0E"/>
    <w:rsid w:val="00F956D4"/>
    <w:rsid w:val="00F95862"/>
    <w:rsid w:val="00F95CC1"/>
    <w:rsid w:val="00F9685E"/>
    <w:rsid w:val="00F97443"/>
    <w:rsid w:val="00FA0073"/>
    <w:rsid w:val="00FA0879"/>
    <w:rsid w:val="00FA2795"/>
    <w:rsid w:val="00FA2924"/>
    <w:rsid w:val="00FA2F4D"/>
    <w:rsid w:val="00FA3ABA"/>
    <w:rsid w:val="00FA40E0"/>
    <w:rsid w:val="00FA7C86"/>
    <w:rsid w:val="00FB1C90"/>
    <w:rsid w:val="00FB2086"/>
    <w:rsid w:val="00FB2B6B"/>
    <w:rsid w:val="00FB55A5"/>
    <w:rsid w:val="00FB58D7"/>
    <w:rsid w:val="00FB7F8F"/>
    <w:rsid w:val="00FC358A"/>
    <w:rsid w:val="00FC35F1"/>
    <w:rsid w:val="00FC40B5"/>
    <w:rsid w:val="00FC6597"/>
    <w:rsid w:val="00FD055D"/>
    <w:rsid w:val="00FD0953"/>
    <w:rsid w:val="00FD4D0B"/>
    <w:rsid w:val="00FD5484"/>
    <w:rsid w:val="00FD54A8"/>
    <w:rsid w:val="00FD6622"/>
    <w:rsid w:val="00FD6A0B"/>
    <w:rsid w:val="00FD6A2E"/>
    <w:rsid w:val="00FD6C7B"/>
    <w:rsid w:val="00FE0687"/>
    <w:rsid w:val="00FE094C"/>
    <w:rsid w:val="00FE2C27"/>
    <w:rsid w:val="00FE2EEB"/>
    <w:rsid w:val="00FE470A"/>
    <w:rsid w:val="00FE4B7A"/>
    <w:rsid w:val="00FE510B"/>
    <w:rsid w:val="00FE5E12"/>
    <w:rsid w:val="00FE7D42"/>
    <w:rsid w:val="00FF04B6"/>
    <w:rsid w:val="00FF0662"/>
    <w:rsid w:val="00FF10B3"/>
    <w:rsid w:val="00FF1446"/>
    <w:rsid w:val="00FF2577"/>
    <w:rsid w:val="00FF2C7B"/>
    <w:rsid w:val="00FF38E7"/>
    <w:rsid w:val="00FF3E76"/>
    <w:rsid w:val="00FF4BD7"/>
    <w:rsid w:val="00FF4BE8"/>
    <w:rsid w:val="00FF4F3E"/>
    <w:rsid w:val="00FF5627"/>
    <w:rsid w:val="00FF757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CBD8A4"/>
  <w15:chartTrackingRefBased/>
  <w15:docId w15:val="{76B07909-AB96-0741-8EA4-4C6AA3B07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08E7"/>
    <w:rPr>
      <w:sz w:val="24"/>
      <w:szCs w:val="24"/>
      <w:lang w:val="en-US" w:eastAsia="en-US"/>
    </w:rPr>
  </w:style>
  <w:style w:type="paragraph" w:styleId="Heading2">
    <w:name w:val="heading 2"/>
    <w:basedOn w:val="Normal"/>
    <w:next w:val="Normal"/>
    <w:link w:val="Heading2Char"/>
    <w:qFormat/>
    <w:rsid w:val="002476F3"/>
    <w:pPr>
      <w:keepNext/>
      <w:jc w:val="center"/>
      <w:outlineLvl w:val="1"/>
    </w:pPr>
    <w:rPr>
      <w:rFonts w:ascii=".VnTime" w:hAnsi=".VnTime"/>
      <w:i/>
      <w:iCs/>
      <w:sz w:val="28"/>
    </w:rPr>
  </w:style>
  <w:style w:type="paragraph" w:styleId="Heading4">
    <w:name w:val="heading 4"/>
    <w:basedOn w:val="Normal"/>
    <w:next w:val="Normal"/>
    <w:link w:val="Heading4Char"/>
    <w:semiHidden/>
    <w:unhideWhenUsed/>
    <w:qFormat/>
    <w:rsid w:val="002476F3"/>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next w:val="Normal"/>
    <w:autoRedefine/>
    <w:semiHidden/>
    <w:rsid w:val="000B1E79"/>
    <w:pPr>
      <w:spacing w:after="160" w:line="240" w:lineRule="exact"/>
    </w:pPr>
    <w:rPr>
      <w:sz w:val="28"/>
      <w:szCs w:val="28"/>
    </w:rPr>
  </w:style>
  <w:style w:type="paragraph" w:customStyle="1" w:styleId="CharCharCharChar">
    <w:name w:val="Char Char Char Char"/>
    <w:basedOn w:val="Normal"/>
    <w:next w:val="Normal"/>
    <w:autoRedefine/>
    <w:semiHidden/>
    <w:rsid w:val="00522D83"/>
    <w:pPr>
      <w:spacing w:after="160" w:line="240" w:lineRule="exact"/>
    </w:pPr>
    <w:rPr>
      <w:sz w:val="28"/>
      <w:szCs w:val="28"/>
    </w:rPr>
  </w:style>
  <w:style w:type="paragraph" w:styleId="Footer">
    <w:name w:val="footer"/>
    <w:basedOn w:val="Normal"/>
    <w:rsid w:val="00853E90"/>
    <w:pPr>
      <w:tabs>
        <w:tab w:val="center" w:pos="4320"/>
        <w:tab w:val="right" w:pos="8640"/>
      </w:tabs>
    </w:pPr>
  </w:style>
  <w:style w:type="character" w:styleId="PageNumber">
    <w:name w:val="page number"/>
    <w:basedOn w:val="DefaultParagraphFont"/>
    <w:rsid w:val="00853E90"/>
  </w:style>
  <w:style w:type="character" w:customStyle="1" w:styleId="BodyTextIndentChar">
    <w:name w:val="Body Text Indent Char"/>
    <w:aliases w:val="Body Text Indent Char1 Char,Body Text Indent Char1 Char Char Char,Body Text Indent Char1 Char Char Char Char Char"/>
    <w:link w:val="BodyTextIndent"/>
    <w:locked/>
    <w:rsid w:val="001020FC"/>
    <w:rPr>
      <w:rFonts w:ascii=".VnTime" w:hAnsi=".VnTime"/>
      <w:sz w:val="28"/>
      <w:lang w:val="en-US" w:eastAsia="en-US" w:bidi="ar-SA"/>
    </w:rPr>
  </w:style>
  <w:style w:type="paragraph" w:styleId="BodyTextIndent">
    <w:name w:val="Body Text Indent"/>
    <w:aliases w:val="Body Text Indent Char1,Body Text Indent Char1 Char Char,Body Text Indent Char1 Char Char Char Char"/>
    <w:basedOn w:val="Normal"/>
    <w:link w:val="BodyTextIndentChar"/>
    <w:rsid w:val="001020FC"/>
    <w:pPr>
      <w:spacing w:before="120" w:after="60"/>
      <w:ind w:firstLine="720"/>
      <w:jc w:val="both"/>
    </w:pPr>
    <w:rPr>
      <w:rFonts w:ascii=".VnTime" w:hAnsi=".VnTime"/>
      <w:sz w:val="28"/>
      <w:szCs w:val="20"/>
    </w:rPr>
  </w:style>
  <w:style w:type="character" w:customStyle="1" w:styleId="BodyTextIndent2Char">
    <w:name w:val="Body Text Indent 2 Char"/>
    <w:link w:val="BodyTextIndent2"/>
    <w:locked/>
    <w:rsid w:val="001020FC"/>
    <w:rPr>
      <w:rFonts w:ascii="VNI-Times" w:hAnsi="VNI-Times" w:cs="Angsana New"/>
      <w:b/>
      <w:i/>
      <w:sz w:val="26"/>
      <w:u w:val="single"/>
      <w:lang w:val="en-US" w:eastAsia="en-US" w:bidi="ar-SA"/>
    </w:rPr>
  </w:style>
  <w:style w:type="paragraph" w:styleId="BodyTextIndent2">
    <w:name w:val="Body Text Indent 2"/>
    <w:basedOn w:val="Normal"/>
    <w:link w:val="BodyTextIndent2Char"/>
    <w:rsid w:val="001020FC"/>
    <w:pPr>
      <w:tabs>
        <w:tab w:val="center" w:pos="1843"/>
        <w:tab w:val="center" w:pos="7088"/>
      </w:tabs>
      <w:ind w:firstLine="993"/>
      <w:jc w:val="both"/>
    </w:pPr>
    <w:rPr>
      <w:rFonts w:ascii="VNI-Times" w:hAnsi="VNI-Times" w:cs="Angsana New"/>
      <w:b/>
      <w:i/>
      <w:sz w:val="26"/>
      <w:szCs w:val="20"/>
      <w:u w:val="single"/>
    </w:rPr>
  </w:style>
  <w:style w:type="paragraph" w:styleId="Header">
    <w:name w:val="header"/>
    <w:basedOn w:val="Normal"/>
    <w:link w:val="HeaderChar"/>
    <w:uiPriority w:val="99"/>
    <w:rsid w:val="0082635E"/>
    <w:pPr>
      <w:tabs>
        <w:tab w:val="center" w:pos="4320"/>
        <w:tab w:val="right" w:pos="8640"/>
      </w:tabs>
    </w:pPr>
  </w:style>
  <w:style w:type="paragraph" w:styleId="BodyText">
    <w:name w:val="Body Text"/>
    <w:basedOn w:val="Normal"/>
    <w:rsid w:val="009A002F"/>
    <w:pPr>
      <w:keepNext/>
      <w:spacing w:before="120"/>
      <w:ind w:firstLine="720"/>
      <w:jc w:val="both"/>
    </w:pPr>
    <w:rPr>
      <w:sz w:val="28"/>
      <w:szCs w:val="20"/>
    </w:rPr>
  </w:style>
  <w:style w:type="character" w:customStyle="1" w:styleId="apple-converted-space">
    <w:name w:val="apple-converted-space"/>
    <w:basedOn w:val="DefaultParagraphFont"/>
    <w:rsid w:val="00876629"/>
  </w:style>
  <w:style w:type="character" w:styleId="Hyperlink">
    <w:name w:val="Hyperlink"/>
    <w:rsid w:val="00876629"/>
    <w:rPr>
      <w:color w:val="0000FF"/>
      <w:u w:val="single"/>
    </w:rPr>
  </w:style>
  <w:style w:type="paragraph" w:styleId="NormalWeb">
    <w:name w:val="Normal (Web)"/>
    <w:aliases w:val=" Char Char Char,Char Char Char"/>
    <w:basedOn w:val="Normal"/>
    <w:link w:val="NormalWebChar"/>
    <w:uiPriority w:val="99"/>
    <w:unhideWhenUsed/>
    <w:rsid w:val="000F5FBB"/>
    <w:pPr>
      <w:spacing w:before="100" w:beforeAutospacing="1" w:after="100" w:afterAutospacing="1"/>
    </w:pPr>
    <w:rPr>
      <w:lang w:val="vi-VN" w:eastAsia="vi-VN"/>
    </w:rPr>
  </w:style>
  <w:style w:type="character" w:customStyle="1" w:styleId="HeaderChar">
    <w:name w:val="Header Char"/>
    <w:link w:val="Header"/>
    <w:uiPriority w:val="99"/>
    <w:rsid w:val="004C1B6D"/>
    <w:rPr>
      <w:sz w:val="24"/>
      <w:szCs w:val="24"/>
    </w:rPr>
  </w:style>
  <w:style w:type="character" w:customStyle="1" w:styleId="fontstyle01">
    <w:name w:val="fontstyle01"/>
    <w:rsid w:val="00FC40B5"/>
    <w:rPr>
      <w:rFonts w:ascii="TimesNewRomanPSMT" w:hAnsi="TimesNewRomanPSMT" w:hint="default"/>
      <w:b w:val="0"/>
      <w:bCs w:val="0"/>
      <w:i w:val="0"/>
      <w:iCs w:val="0"/>
      <w:color w:val="131114"/>
      <w:sz w:val="20"/>
      <w:szCs w:val="20"/>
    </w:rPr>
  </w:style>
  <w:style w:type="character" w:customStyle="1" w:styleId="Heading2Char">
    <w:name w:val="Heading 2 Char"/>
    <w:link w:val="Heading2"/>
    <w:rsid w:val="002476F3"/>
    <w:rPr>
      <w:rFonts w:ascii=".VnTime" w:hAnsi=".VnTime"/>
      <w:i/>
      <w:iCs/>
      <w:sz w:val="28"/>
      <w:szCs w:val="24"/>
    </w:rPr>
  </w:style>
  <w:style w:type="character" w:customStyle="1" w:styleId="Heading4Char">
    <w:name w:val="Heading 4 Char"/>
    <w:link w:val="Heading4"/>
    <w:semiHidden/>
    <w:rsid w:val="002476F3"/>
    <w:rPr>
      <w:rFonts w:ascii="Calibri" w:eastAsia="Times New Roman" w:hAnsi="Calibri" w:cs="Times New Roman"/>
      <w:b/>
      <w:bCs/>
      <w:sz w:val="28"/>
      <w:szCs w:val="28"/>
    </w:rPr>
  </w:style>
  <w:style w:type="character" w:styleId="Strong">
    <w:name w:val="Strong"/>
    <w:qFormat/>
    <w:rsid w:val="00E84AB0"/>
    <w:rPr>
      <w:b/>
      <w:bCs/>
    </w:rPr>
  </w:style>
  <w:style w:type="character" w:styleId="UnresolvedMention">
    <w:name w:val="Unresolved Mention"/>
    <w:uiPriority w:val="99"/>
    <w:semiHidden/>
    <w:unhideWhenUsed/>
    <w:rsid w:val="00843F24"/>
    <w:rPr>
      <w:color w:val="605E5C"/>
      <w:shd w:val="clear" w:color="auto" w:fill="E1DFDD"/>
    </w:rPr>
  </w:style>
  <w:style w:type="character" w:customStyle="1" w:styleId="fontstyle21">
    <w:name w:val="fontstyle21"/>
    <w:rsid w:val="00FD6A2E"/>
    <w:rPr>
      <w:rFonts w:ascii="Times New Roman" w:hAnsi="Times New Roman" w:cs="Times New Roman" w:hint="default"/>
      <w:b w:val="0"/>
      <w:bCs w:val="0"/>
      <w:i w:val="0"/>
      <w:iCs w:val="0"/>
      <w:color w:val="000000"/>
      <w:sz w:val="22"/>
      <w:szCs w:val="22"/>
    </w:rPr>
  </w:style>
  <w:style w:type="paragraph" w:styleId="FootnoteText">
    <w:name w:val="footnote text"/>
    <w:basedOn w:val="Normal"/>
    <w:link w:val="FootnoteTextChar"/>
    <w:rsid w:val="00826468"/>
    <w:rPr>
      <w:sz w:val="20"/>
      <w:szCs w:val="20"/>
    </w:rPr>
  </w:style>
  <w:style w:type="character" w:customStyle="1" w:styleId="FootnoteTextChar">
    <w:name w:val="Footnote Text Char"/>
    <w:basedOn w:val="DefaultParagraphFont"/>
    <w:link w:val="FootnoteText"/>
    <w:rsid w:val="00826468"/>
  </w:style>
  <w:style w:type="character" w:styleId="FootnoteReference">
    <w:name w:val="footnote reference"/>
    <w:rsid w:val="00826468"/>
    <w:rPr>
      <w:vertAlign w:val="superscript"/>
    </w:rPr>
  </w:style>
  <w:style w:type="table" w:styleId="TableGrid">
    <w:name w:val="Table Grid"/>
    <w:basedOn w:val="TableNormal"/>
    <w:rsid w:val="002318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CharCharCharCharCharCharCharCharCharChar">
    <w:name w:val="Char Char2 Char Char Char Char Char Char Char Char Char Char"/>
    <w:basedOn w:val="Normal"/>
    <w:autoRedefine/>
    <w:rsid w:val="000550D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NormalWebChar">
    <w:name w:val="Normal (Web) Char"/>
    <w:aliases w:val=" Char Char Char Char,Char Char Char Char1"/>
    <w:link w:val="NormalWeb"/>
    <w:uiPriority w:val="99"/>
    <w:rsid w:val="00132FBD"/>
    <w:rPr>
      <w:sz w:val="24"/>
      <w:szCs w:val="24"/>
    </w:rPr>
  </w:style>
  <w:style w:type="character" w:customStyle="1" w:styleId="Vnbnnidung">
    <w:name w:val="Văn bản nội dung_"/>
    <w:link w:val="Vnbnnidung0"/>
    <w:uiPriority w:val="99"/>
    <w:rsid w:val="00BD0D87"/>
    <w:rPr>
      <w:sz w:val="70"/>
      <w:szCs w:val="70"/>
    </w:rPr>
  </w:style>
  <w:style w:type="paragraph" w:customStyle="1" w:styleId="Vnbnnidung0">
    <w:name w:val="Văn bản nội dung"/>
    <w:basedOn w:val="Normal"/>
    <w:link w:val="Vnbnnidung"/>
    <w:uiPriority w:val="99"/>
    <w:rsid w:val="00BD0D87"/>
    <w:pPr>
      <w:widowControl w:val="0"/>
      <w:spacing w:line="276" w:lineRule="auto"/>
      <w:ind w:firstLine="400"/>
    </w:pPr>
    <w:rPr>
      <w:sz w:val="70"/>
      <w:szCs w:val="70"/>
      <w:lang w:val="vi-VN" w:eastAsia="vi-VN"/>
    </w:rPr>
  </w:style>
  <w:style w:type="character" w:styleId="CommentReference">
    <w:name w:val="annotation reference"/>
    <w:basedOn w:val="DefaultParagraphFont"/>
    <w:rsid w:val="003F66AE"/>
    <w:rPr>
      <w:sz w:val="16"/>
      <w:szCs w:val="16"/>
    </w:rPr>
  </w:style>
  <w:style w:type="paragraph" w:styleId="CommentText">
    <w:name w:val="annotation text"/>
    <w:basedOn w:val="Normal"/>
    <w:link w:val="CommentTextChar"/>
    <w:rsid w:val="003F66AE"/>
    <w:rPr>
      <w:sz w:val="20"/>
      <w:szCs w:val="20"/>
    </w:rPr>
  </w:style>
  <w:style w:type="character" w:customStyle="1" w:styleId="CommentTextChar">
    <w:name w:val="Comment Text Char"/>
    <w:basedOn w:val="DefaultParagraphFont"/>
    <w:link w:val="CommentText"/>
    <w:rsid w:val="003F66AE"/>
    <w:rPr>
      <w:lang w:val="en-US" w:eastAsia="en-US"/>
    </w:rPr>
  </w:style>
  <w:style w:type="paragraph" w:styleId="CommentSubject">
    <w:name w:val="annotation subject"/>
    <w:basedOn w:val="CommentText"/>
    <w:next w:val="CommentText"/>
    <w:link w:val="CommentSubjectChar"/>
    <w:rsid w:val="003F66AE"/>
    <w:rPr>
      <w:b/>
      <w:bCs/>
    </w:rPr>
  </w:style>
  <w:style w:type="character" w:customStyle="1" w:styleId="CommentSubjectChar">
    <w:name w:val="Comment Subject Char"/>
    <w:basedOn w:val="CommentTextChar"/>
    <w:link w:val="CommentSubject"/>
    <w:rsid w:val="003F66AE"/>
    <w:rPr>
      <w:b/>
      <w:bCs/>
      <w:lang w:val="en-US" w:eastAsia="en-US"/>
    </w:rPr>
  </w:style>
  <w:style w:type="paragraph" w:styleId="ListParagraph">
    <w:name w:val="List Paragraph"/>
    <w:basedOn w:val="Normal"/>
    <w:uiPriority w:val="34"/>
    <w:qFormat/>
    <w:rsid w:val="008C59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290135">
      <w:bodyDiv w:val="1"/>
      <w:marLeft w:val="0"/>
      <w:marRight w:val="0"/>
      <w:marTop w:val="0"/>
      <w:marBottom w:val="0"/>
      <w:divBdr>
        <w:top w:val="none" w:sz="0" w:space="0" w:color="auto"/>
        <w:left w:val="none" w:sz="0" w:space="0" w:color="auto"/>
        <w:bottom w:val="none" w:sz="0" w:space="0" w:color="auto"/>
        <w:right w:val="none" w:sz="0" w:space="0" w:color="auto"/>
      </w:divBdr>
    </w:div>
    <w:div w:id="348526516">
      <w:bodyDiv w:val="1"/>
      <w:marLeft w:val="0"/>
      <w:marRight w:val="0"/>
      <w:marTop w:val="0"/>
      <w:marBottom w:val="0"/>
      <w:divBdr>
        <w:top w:val="none" w:sz="0" w:space="0" w:color="auto"/>
        <w:left w:val="none" w:sz="0" w:space="0" w:color="auto"/>
        <w:bottom w:val="none" w:sz="0" w:space="0" w:color="auto"/>
        <w:right w:val="none" w:sz="0" w:space="0" w:color="auto"/>
      </w:divBdr>
    </w:div>
    <w:div w:id="581254913">
      <w:bodyDiv w:val="1"/>
      <w:marLeft w:val="0"/>
      <w:marRight w:val="0"/>
      <w:marTop w:val="0"/>
      <w:marBottom w:val="0"/>
      <w:divBdr>
        <w:top w:val="none" w:sz="0" w:space="0" w:color="auto"/>
        <w:left w:val="none" w:sz="0" w:space="0" w:color="auto"/>
        <w:bottom w:val="none" w:sz="0" w:space="0" w:color="auto"/>
        <w:right w:val="none" w:sz="0" w:space="0" w:color="auto"/>
      </w:divBdr>
    </w:div>
    <w:div w:id="763958504">
      <w:bodyDiv w:val="1"/>
      <w:marLeft w:val="0"/>
      <w:marRight w:val="0"/>
      <w:marTop w:val="0"/>
      <w:marBottom w:val="0"/>
      <w:divBdr>
        <w:top w:val="none" w:sz="0" w:space="0" w:color="auto"/>
        <w:left w:val="none" w:sz="0" w:space="0" w:color="auto"/>
        <w:bottom w:val="none" w:sz="0" w:space="0" w:color="auto"/>
        <w:right w:val="none" w:sz="0" w:space="0" w:color="auto"/>
      </w:divBdr>
    </w:div>
    <w:div w:id="1213692491">
      <w:bodyDiv w:val="1"/>
      <w:marLeft w:val="0"/>
      <w:marRight w:val="0"/>
      <w:marTop w:val="0"/>
      <w:marBottom w:val="0"/>
      <w:divBdr>
        <w:top w:val="none" w:sz="0" w:space="0" w:color="auto"/>
        <w:left w:val="none" w:sz="0" w:space="0" w:color="auto"/>
        <w:bottom w:val="none" w:sz="0" w:space="0" w:color="auto"/>
        <w:right w:val="none" w:sz="0" w:space="0" w:color="auto"/>
      </w:divBdr>
    </w:div>
    <w:div w:id="1547447614">
      <w:bodyDiv w:val="1"/>
      <w:marLeft w:val="0"/>
      <w:marRight w:val="0"/>
      <w:marTop w:val="0"/>
      <w:marBottom w:val="0"/>
      <w:divBdr>
        <w:top w:val="none" w:sz="0" w:space="0" w:color="auto"/>
        <w:left w:val="none" w:sz="0" w:space="0" w:color="auto"/>
        <w:bottom w:val="none" w:sz="0" w:space="0" w:color="auto"/>
        <w:right w:val="none" w:sz="0" w:space="0" w:color="auto"/>
      </w:divBdr>
    </w:div>
    <w:div w:id="168991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86149-5C80-4654-8F5B-25992DA19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9</Pages>
  <Words>3186</Words>
  <Characters>18165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SỞ KẾ HOẠCH VÀ ĐẦU TƯ       CỘNG HOÀ XÃ HỘI CHỦ NGHĨA VIỆT NAM</vt:lpstr>
    </vt:vector>
  </TitlesOfParts>
  <Company>&lt;egyptian hak&gt;</Company>
  <LinksUpToDate>false</LinksUpToDate>
  <CharactersWithSpaces>21309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KẾ HOẠCH VÀ ĐẦU TƯ       CỘNG HOÀ XÃ HỘI CHỦ NGHĨA VIỆT NAM</dc:title>
  <dc:subject/>
  <dc:creator>Hong Quang Co.,Ltd</dc:creator>
  <cp:keywords/>
  <cp:lastModifiedBy>Hong Quang Sla</cp:lastModifiedBy>
  <cp:revision>155</cp:revision>
  <cp:lastPrinted>2026-07-22T04:14:00Z</cp:lastPrinted>
  <dcterms:created xsi:type="dcterms:W3CDTF">2026-06-16T03:10:00Z</dcterms:created>
  <dcterms:modified xsi:type="dcterms:W3CDTF">2026-07-29T03:02:00Z</dcterms:modified>
</cp:coreProperties>
</file>