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1" w:type="dxa"/>
        <w:tblInd w:w="108" w:type="dxa"/>
        <w:tblLook w:val="01E0" w:firstRow="1" w:lastRow="1" w:firstColumn="1" w:lastColumn="1" w:noHBand="0" w:noVBand="0"/>
      </w:tblPr>
      <w:tblGrid>
        <w:gridCol w:w="3107"/>
        <w:gridCol w:w="6144"/>
      </w:tblGrid>
      <w:tr w:rsidR="00112468" w:rsidRPr="00112468" w14:paraId="7295ED76" w14:textId="77777777" w:rsidTr="001370FD">
        <w:trPr>
          <w:trHeight w:val="1149"/>
        </w:trPr>
        <w:tc>
          <w:tcPr>
            <w:tcW w:w="3107" w:type="dxa"/>
            <w:shd w:val="clear" w:color="auto" w:fill="auto"/>
          </w:tcPr>
          <w:p w14:paraId="1782EBE3" w14:textId="77777777" w:rsidR="00112468" w:rsidRPr="00112468" w:rsidRDefault="00112468" w:rsidP="00112468">
            <w:pPr>
              <w:spacing w:after="0" w:line="240" w:lineRule="auto"/>
              <w:ind w:left="-108"/>
              <w:jc w:val="center"/>
              <w:rPr>
                <w:rFonts w:eastAsia="Times New Roman" w:cs="Times New Roman"/>
                <w:b/>
                <w:kern w:val="0"/>
                <w:sz w:val="26"/>
                <w:szCs w:val="24"/>
                <w:lang w:val="nl-NL"/>
                <w14:ligatures w14:val="none"/>
              </w:rPr>
            </w:pPr>
            <w:r w:rsidRPr="00112468">
              <w:rPr>
                <w:rFonts w:eastAsia="Times New Roman" w:cs="Times New Roman"/>
                <w:b/>
                <w:kern w:val="0"/>
                <w:sz w:val="26"/>
                <w:szCs w:val="24"/>
                <w:lang w:val="nl-NL"/>
                <w14:ligatures w14:val="none"/>
              </w:rPr>
              <w:t>HỘI ĐỒNG NHÂN DÂN</w:t>
            </w:r>
          </w:p>
          <w:p w14:paraId="14A016DE" w14:textId="77777777" w:rsidR="00112468" w:rsidRPr="00112468" w:rsidRDefault="00112468" w:rsidP="00112468">
            <w:pPr>
              <w:spacing w:after="0" w:line="240" w:lineRule="auto"/>
              <w:ind w:left="-108"/>
              <w:jc w:val="center"/>
              <w:rPr>
                <w:rFonts w:eastAsia="Times New Roman" w:cs="Times New Roman"/>
                <w:b/>
                <w:kern w:val="0"/>
                <w:sz w:val="26"/>
                <w:szCs w:val="24"/>
                <w:lang w:val="nl-NL"/>
                <w14:ligatures w14:val="none"/>
              </w:rPr>
            </w:pPr>
            <w:r w:rsidRPr="00112468">
              <w:rPr>
                <w:rFonts w:eastAsia="Times New Roman" w:cs="Times New Roman"/>
                <w:b/>
                <w:kern w:val="0"/>
                <w:sz w:val="26"/>
                <w:szCs w:val="24"/>
                <w:lang w:val="nl-NL"/>
                <w14:ligatures w14:val="none"/>
              </w:rPr>
              <w:t>TỈNH SƠN LA</w:t>
            </w:r>
          </w:p>
          <w:p w14:paraId="5C9A0D5A" w14:textId="03E57AC7" w:rsidR="00112468" w:rsidRPr="00112468" w:rsidRDefault="00000000" w:rsidP="00112468">
            <w:pPr>
              <w:spacing w:after="0" w:line="240" w:lineRule="auto"/>
              <w:ind w:left="-108"/>
              <w:rPr>
                <w:rFonts w:eastAsia="Times New Roman" w:cs="Times New Roman"/>
                <w:kern w:val="0"/>
                <w:sz w:val="24"/>
                <w:szCs w:val="24"/>
                <w:lang w:val="nl-NL"/>
                <w14:ligatures w14:val="none"/>
              </w:rPr>
            </w:pPr>
            <w:r>
              <w:rPr>
                <w:noProof/>
              </w:rPr>
              <w:pict w14:anchorId="6FE44D0E">
                <v:line id="Straight Connector 6" o:spid="_x0000_s16219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6.6pt,.8pt" to="88.7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"/>
              </w:pict>
            </w:r>
          </w:p>
          <w:p w14:paraId="1CFF1335" w14:textId="77777777" w:rsidR="00112468" w:rsidRPr="00112468" w:rsidRDefault="00112468" w:rsidP="00112468">
            <w:pPr>
              <w:spacing w:after="0" w:line="240" w:lineRule="auto"/>
              <w:ind w:left="-108"/>
              <w:jc w:val="center"/>
              <w:rPr>
                <w:rFonts w:eastAsia="Times New Roman" w:cs="Times New Roman"/>
                <w:kern w:val="0"/>
                <w:szCs w:val="24"/>
                <w:lang w:val="nl-NL"/>
                <w14:ligatures w14:val="none"/>
              </w:rPr>
            </w:pPr>
            <w:r w:rsidRPr="00112468">
              <w:rPr>
                <w:rFonts w:eastAsia="Times New Roman" w:cs="Times New Roman"/>
                <w:kern w:val="0"/>
                <w:szCs w:val="24"/>
                <w:lang w:val="nl-NL"/>
                <w14:ligatures w14:val="none"/>
              </w:rPr>
              <w:t xml:space="preserve">Số: </w:t>
            </w:r>
            <w:r w:rsidRPr="00112468">
              <w:rPr>
                <w:rFonts w:eastAsia="Times New Roman" w:cs="Times New Roman"/>
                <w:kern w:val="0"/>
                <w:szCs w:val="24"/>
                <w14:ligatures w14:val="none"/>
              </w:rPr>
              <w:t>506</w:t>
            </w:r>
            <w:r w:rsidRPr="00112468">
              <w:rPr>
                <w:rFonts w:eastAsia="Times New Roman" w:cs="Times New Roman"/>
                <w:kern w:val="0"/>
                <w:szCs w:val="24"/>
                <w:lang w:val="nl-NL"/>
                <w14:ligatures w14:val="none"/>
              </w:rPr>
              <w:t>/NQ-HĐND</w:t>
            </w:r>
          </w:p>
          <w:p w14:paraId="0090A61C" w14:textId="77777777" w:rsidR="00112468" w:rsidRPr="00112468" w:rsidRDefault="00112468" w:rsidP="00112468">
            <w:pPr>
              <w:spacing w:after="0" w:line="240" w:lineRule="auto"/>
              <w:ind w:left="-108"/>
              <w:rPr>
                <w:rFonts w:eastAsia="Times New Roman" w:cs="Times New Roman"/>
                <w:b/>
                <w:bCs/>
                <w:kern w:val="0"/>
                <w:sz w:val="26"/>
                <w:szCs w:val="24"/>
                <w:lang w:val="nl-NL"/>
                <w14:ligatures w14:val="none"/>
              </w:rPr>
            </w:pPr>
          </w:p>
        </w:tc>
        <w:tc>
          <w:tcPr>
            <w:tcW w:w="6144" w:type="dxa"/>
            <w:shd w:val="clear" w:color="auto" w:fill="auto"/>
          </w:tcPr>
          <w:p w14:paraId="48412915" w14:textId="77777777" w:rsidR="00112468" w:rsidRPr="00112468" w:rsidRDefault="00112468" w:rsidP="00112468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:lang w:val="nl-NL"/>
                <w14:ligatures w14:val="none"/>
              </w:rPr>
            </w:pPr>
            <w:r w:rsidRPr="00112468">
              <w:rPr>
                <w:rFonts w:eastAsia="Times New Roman" w:cs="Times New Roman"/>
                <w:b/>
                <w:kern w:val="0"/>
                <w:sz w:val="26"/>
                <w:szCs w:val="26"/>
                <w:lang w:val="nl-NL"/>
                <w14:ligatures w14:val="none"/>
              </w:rPr>
              <w:t>CỘNG HOÀ XÃ HỘI CHỦ NGHĨA VIỆT NAM</w:t>
            </w:r>
          </w:p>
          <w:p w14:paraId="06D1EB37" w14:textId="77777777" w:rsidR="00112468" w:rsidRPr="00112468" w:rsidRDefault="00112468" w:rsidP="00112468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8"/>
                <w:lang w:val="en-US"/>
                <w14:ligatures w14:val="none"/>
              </w:rPr>
            </w:pPr>
            <w:r w:rsidRPr="00112468">
              <w:rPr>
                <w:rFonts w:eastAsia="Times New Roman" w:cs="Times New Roman"/>
                <w:b/>
                <w:kern w:val="0"/>
                <w:szCs w:val="28"/>
                <w:lang w:val="en-US"/>
                <w14:ligatures w14:val="none"/>
              </w:rPr>
              <w:t>Độc lập - Tự do - Hạnh phúc</w:t>
            </w:r>
          </w:p>
          <w:p w14:paraId="3E396117" w14:textId="0AF29FF1" w:rsidR="00112468" w:rsidRPr="00112468" w:rsidRDefault="00000000" w:rsidP="00112468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:lang w:val="en-US"/>
                <w14:ligatures w14:val="none"/>
              </w:rPr>
            </w:pPr>
            <w:r>
              <w:rPr>
                <w:noProof/>
              </w:rPr>
              <w:pict w14:anchorId="49935938">
                <v:line id="Straight Connector 5" o:spid="_x0000_s16218" style="position:absolute;left:0;text-align:left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2.65pt,1.85pt" to="230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"/>
              </w:pict>
            </w:r>
          </w:p>
          <w:p w14:paraId="3A4E8D77" w14:textId="77777777" w:rsidR="00112468" w:rsidRPr="00112468" w:rsidRDefault="00112468" w:rsidP="00112468">
            <w:pPr>
              <w:spacing w:after="0" w:line="240" w:lineRule="auto"/>
              <w:jc w:val="center"/>
              <w:rPr>
                <w:rFonts w:eastAsia="Times New Roman" w:cs="Times New Roman"/>
                <w:i/>
                <w:kern w:val="0"/>
                <w:szCs w:val="28"/>
                <w:lang w:val="fr-FR"/>
                <w14:ligatures w14:val="none"/>
              </w:rPr>
            </w:pPr>
            <w:r w:rsidRPr="00112468">
              <w:rPr>
                <w:rFonts w:eastAsia="Times New Roman" w:cs="Times New Roman"/>
                <w:i/>
                <w:kern w:val="0"/>
                <w:szCs w:val="28"/>
                <w:lang w:val="fr-FR"/>
                <w14:ligatures w14:val="none"/>
              </w:rPr>
              <w:t xml:space="preserve">Sơn La, ngày </w:t>
            </w:r>
            <w:r w:rsidRPr="00112468">
              <w:rPr>
                <w:rFonts w:eastAsia="Times New Roman" w:cs="Times New Roman"/>
                <w:i/>
                <w:kern w:val="0"/>
                <w:szCs w:val="28"/>
                <w14:ligatures w14:val="none"/>
              </w:rPr>
              <w:t>30</w:t>
            </w:r>
            <w:r w:rsidRPr="00112468">
              <w:rPr>
                <w:rFonts w:eastAsia="Times New Roman" w:cs="Times New Roman"/>
                <w:i/>
                <w:kern w:val="0"/>
                <w:szCs w:val="28"/>
                <w:lang w:val="fr-FR"/>
                <w14:ligatures w14:val="none"/>
              </w:rPr>
              <w:t xml:space="preserve"> tháng 5 năm 2025</w:t>
            </w:r>
          </w:p>
        </w:tc>
      </w:tr>
    </w:tbl>
    <w:p w14:paraId="7CC3C2E5" w14:textId="77777777" w:rsidR="00112468" w:rsidRPr="00112468" w:rsidRDefault="00112468" w:rsidP="00112468">
      <w:pPr>
        <w:spacing w:after="0" w:line="240" w:lineRule="auto"/>
        <w:jc w:val="center"/>
        <w:rPr>
          <w:rFonts w:eastAsia="Times New Roman" w:cs="Times New Roman"/>
          <w:b/>
          <w:kern w:val="0"/>
          <w:sz w:val="22"/>
          <w:szCs w:val="28"/>
          <w:lang w:val="fr-FR"/>
          <w14:ligatures w14:val="none"/>
        </w:rPr>
      </w:pPr>
    </w:p>
    <w:p w14:paraId="7D18D548" w14:textId="77777777" w:rsidR="00112468" w:rsidRPr="00112468" w:rsidRDefault="00112468" w:rsidP="00112468">
      <w:pPr>
        <w:spacing w:after="0" w:line="240" w:lineRule="auto"/>
        <w:jc w:val="center"/>
        <w:rPr>
          <w:rFonts w:eastAsia="Times New Roman" w:cs="Times New Roman"/>
          <w:b/>
          <w:kern w:val="0"/>
          <w:szCs w:val="28"/>
          <w:lang w:val="fr-FR"/>
          <w14:ligatures w14:val="none"/>
        </w:rPr>
      </w:pPr>
      <w:r w:rsidRPr="00112468">
        <w:rPr>
          <w:rFonts w:eastAsia="Times New Roman" w:cs="Times New Roman"/>
          <w:b/>
          <w:kern w:val="0"/>
          <w:szCs w:val="28"/>
          <w:lang w:val="fr-FR"/>
          <w14:ligatures w14:val="none"/>
        </w:rPr>
        <w:t>NGHỊ QUYẾT</w:t>
      </w:r>
    </w:p>
    <w:p w14:paraId="3CBB225E" w14:textId="77777777" w:rsidR="00112468" w:rsidRPr="00112468" w:rsidRDefault="00112468" w:rsidP="00112468">
      <w:pPr>
        <w:spacing w:after="0" w:line="240" w:lineRule="auto"/>
        <w:jc w:val="center"/>
        <w:rPr>
          <w:rFonts w:eastAsia="Times New Roman" w:cs="Times New Roman"/>
          <w:b/>
          <w:kern w:val="0"/>
          <w:szCs w:val="24"/>
          <w:lang w:val="nb-NO"/>
          <w14:ligatures w14:val="none"/>
        </w:rPr>
      </w:pPr>
      <w:r w:rsidRPr="00112468">
        <w:rPr>
          <w:rFonts w:eastAsia="Times New Roman" w:cs="Times New Roman"/>
          <w:b/>
          <w:kern w:val="0"/>
          <w:szCs w:val="24"/>
          <w:lang w:val="nb-NO"/>
          <w14:ligatures w14:val="none"/>
        </w:rPr>
        <w:t xml:space="preserve">Thông qua danh mục bổ sung công trình, dự án </w:t>
      </w:r>
      <w:r w:rsidRPr="00112468">
        <w:rPr>
          <w:rFonts w:eastAsia="Times New Roman" w:cs="Times New Roman"/>
          <w:b/>
          <w:kern w:val="0"/>
          <w:szCs w:val="24"/>
          <w14:ligatures w14:val="none"/>
        </w:rPr>
        <w:t>N</w:t>
      </w:r>
      <w:r w:rsidRPr="00112468">
        <w:rPr>
          <w:rFonts w:eastAsia="Times New Roman" w:cs="Times New Roman"/>
          <w:b/>
          <w:kern w:val="0"/>
          <w:szCs w:val="24"/>
          <w:lang w:val="nb-NO"/>
          <w14:ligatures w14:val="none"/>
        </w:rPr>
        <w:t xml:space="preserve">hà nước </w:t>
      </w:r>
    </w:p>
    <w:p w14:paraId="722249AF" w14:textId="1F264231" w:rsidR="00112468" w:rsidRPr="00112468" w:rsidRDefault="00112468" w:rsidP="00112468">
      <w:pPr>
        <w:spacing w:after="0" w:line="240" w:lineRule="auto"/>
        <w:jc w:val="center"/>
        <w:rPr>
          <w:rFonts w:eastAsia="Times New Roman" w:cs="Times New Roman"/>
          <w:b/>
          <w:kern w:val="0"/>
          <w:sz w:val="26"/>
          <w:szCs w:val="28"/>
          <w:lang w:val="nb-NO"/>
          <w14:ligatures w14:val="none"/>
        </w:rPr>
      </w:pPr>
      <w:r w:rsidRPr="00112468">
        <w:rPr>
          <w:rFonts w:eastAsia="Times New Roman" w:cs="Times New Roman"/>
          <w:b/>
          <w:kern w:val="0"/>
          <w:szCs w:val="24"/>
          <w:lang w:val="nb-NO"/>
          <w14:ligatures w14:val="none"/>
        </w:rPr>
        <w:t>thu hồi đất để thực hiện</w:t>
      </w:r>
      <w:r w:rsidR="00000000">
        <w:rPr>
          <w:noProof/>
        </w:rPr>
        <w:pict w14:anchorId="4246FC3B">
          <v:line id="Straight Connector 4" o:spid="_x0000_s16217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45pt,15.5pt" to="282.4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" strokeweight=".5pt">
            <v:stroke joinstyle="miter"/>
          </v:line>
        </w:pict>
      </w:r>
      <w:r w:rsidRPr="00112468">
        <w:rPr>
          <w:rFonts w:eastAsia="Times New Roman" w:cs="Times New Roman"/>
          <w:b/>
          <w:kern w:val="0"/>
          <w:szCs w:val="24"/>
          <w:lang w:val="nb-NO"/>
          <w14:ligatures w14:val="none"/>
        </w:rPr>
        <w:t xml:space="preserve"> các dự án đầu tư trên địa bàn tỉnh</w:t>
      </w:r>
    </w:p>
    <w:p w14:paraId="2871C11A" w14:textId="77777777" w:rsidR="00112468" w:rsidRPr="00112468" w:rsidRDefault="00112468" w:rsidP="00112468">
      <w:pPr>
        <w:spacing w:after="0" w:line="240" w:lineRule="auto"/>
        <w:jc w:val="center"/>
        <w:rPr>
          <w:rFonts w:eastAsia="Times New Roman" w:cs="Times New Roman"/>
          <w:b/>
          <w:kern w:val="0"/>
          <w:sz w:val="26"/>
          <w:szCs w:val="28"/>
          <w:lang w:val="nb-NO"/>
          <w14:ligatures w14:val="none"/>
        </w:rPr>
      </w:pPr>
    </w:p>
    <w:p w14:paraId="2F09C61B" w14:textId="77777777" w:rsidR="00112468" w:rsidRPr="00112468" w:rsidRDefault="00112468" w:rsidP="00112468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kern w:val="0"/>
          <w:szCs w:val="28"/>
          <w:lang w:val="nb-NO"/>
          <w14:ligatures w14:val="none"/>
        </w:rPr>
      </w:pPr>
      <w:r w:rsidRPr="00112468">
        <w:rPr>
          <w:rFonts w:ascii="Times New Roman Bold" w:eastAsia="Times New Roman" w:hAnsi="Times New Roman Bold" w:cs="Times New Roman"/>
          <w:b/>
          <w:bCs/>
          <w:kern w:val="0"/>
          <w:szCs w:val="28"/>
          <w:lang w:val="en-US"/>
          <w14:ligatures w14:val="none"/>
        </w:rPr>
        <w:t xml:space="preserve">HỘI ĐỒNG NHÂN DÂN TỈNH </w:t>
      </w:r>
      <w:r w:rsidRPr="00112468">
        <w:rPr>
          <w:rFonts w:ascii="Times New Roman Bold" w:eastAsia="Times New Roman" w:hAnsi="Times New Roman Bold" w:cs="Times New Roman"/>
          <w:b/>
          <w:bCs/>
          <w:kern w:val="0"/>
          <w:szCs w:val="28"/>
          <w:lang w:val="nb-NO"/>
          <w14:ligatures w14:val="none"/>
        </w:rPr>
        <w:t>SƠN LA</w:t>
      </w:r>
    </w:p>
    <w:p w14:paraId="2501D479" w14:textId="77777777" w:rsidR="00112468" w:rsidRPr="00112468" w:rsidRDefault="00112468" w:rsidP="00112468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kern w:val="0"/>
          <w:szCs w:val="28"/>
          <w:lang w:val="nb-NO"/>
          <w14:ligatures w14:val="none"/>
        </w:rPr>
      </w:pPr>
      <w:r w:rsidRPr="00112468">
        <w:rPr>
          <w:rFonts w:ascii="Times New Roman Bold" w:eastAsia="Times New Roman" w:hAnsi="Times New Roman Bold" w:cs="Times New Roman"/>
          <w:b/>
          <w:bCs/>
          <w:kern w:val="0"/>
          <w:szCs w:val="28"/>
          <w:lang w:val="nb-NO"/>
          <w14:ligatures w14:val="none"/>
        </w:rPr>
        <w:t>KHÓA XV, KỲ HỌP CHUYÊN ĐỀ THỨ 31</w:t>
      </w:r>
    </w:p>
    <w:p w14:paraId="5240F78E" w14:textId="77777777" w:rsidR="00112468" w:rsidRPr="00112468" w:rsidRDefault="00112468" w:rsidP="00112468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kern w:val="0"/>
          <w:szCs w:val="28"/>
          <w:lang w:val="nb-NO"/>
          <w14:ligatures w14:val="none"/>
        </w:rPr>
      </w:pPr>
    </w:p>
    <w:p w14:paraId="2165D502" w14:textId="77777777" w:rsidR="00112468" w:rsidRPr="00112468" w:rsidRDefault="00112468" w:rsidP="00112468">
      <w:pPr>
        <w:spacing w:before="120" w:after="0" w:line="240" w:lineRule="auto"/>
        <w:ind w:firstLine="720"/>
        <w:rPr>
          <w:rFonts w:eastAsia="Times New Roman" w:cs="Times New Roman"/>
          <w:i/>
          <w:spacing w:val="-4"/>
          <w:kern w:val="0"/>
          <w:szCs w:val="28"/>
          <w:lang w:eastAsia="x-none"/>
          <w14:ligatures w14:val="none"/>
        </w:rPr>
      </w:pPr>
      <w:r w:rsidRPr="00112468">
        <w:rPr>
          <w:rFonts w:eastAsia="Times New Roman" w:cs="Times New Roman"/>
          <w:i/>
          <w:spacing w:val="-4"/>
          <w:kern w:val="0"/>
          <w:szCs w:val="28"/>
          <w:lang w:val="x-none" w:eastAsia="x-none"/>
          <w14:ligatures w14:val="none"/>
        </w:rPr>
        <w:t xml:space="preserve">Căn cứ Luật </w:t>
      </w:r>
      <w:r w:rsidRPr="00112468">
        <w:rPr>
          <w:rFonts w:eastAsia="Times New Roman" w:cs="Times New Roman"/>
          <w:i/>
          <w:spacing w:val="-4"/>
          <w:kern w:val="0"/>
          <w:szCs w:val="28"/>
          <w:lang w:eastAsia="x-none"/>
          <w14:ligatures w14:val="none"/>
        </w:rPr>
        <w:t>T</w:t>
      </w:r>
      <w:r w:rsidRPr="00112468">
        <w:rPr>
          <w:rFonts w:eastAsia="Times New Roman" w:cs="Times New Roman"/>
          <w:i/>
          <w:spacing w:val="-4"/>
          <w:kern w:val="0"/>
          <w:szCs w:val="28"/>
          <w:lang w:val="x-none" w:eastAsia="x-none"/>
          <w14:ligatures w14:val="none"/>
        </w:rPr>
        <w:t xml:space="preserve">ổ chức </w:t>
      </w:r>
      <w:r w:rsidRPr="00112468">
        <w:rPr>
          <w:rFonts w:eastAsia="Times New Roman" w:cs="Times New Roman"/>
          <w:i/>
          <w:spacing w:val="-4"/>
          <w:kern w:val="0"/>
          <w:szCs w:val="28"/>
          <w:lang w:val="en-US" w:eastAsia="x-none"/>
          <w14:ligatures w14:val="none"/>
        </w:rPr>
        <w:t>C</w:t>
      </w:r>
      <w:r w:rsidRPr="00112468">
        <w:rPr>
          <w:rFonts w:eastAsia="Times New Roman" w:cs="Times New Roman"/>
          <w:i/>
          <w:spacing w:val="-4"/>
          <w:kern w:val="0"/>
          <w:szCs w:val="28"/>
          <w:lang w:val="x-none" w:eastAsia="x-none"/>
          <w14:ligatures w14:val="none"/>
        </w:rPr>
        <w:t>hính quyền địa phương ngày 19</w:t>
      </w:r>
      <w:r w:rsidRPr="00112468">
        <w:rPr>
          <w:rFonts w:eastAsia="Times New Roman" w:cs="Times New Roman"/>
          <w:i/>
          <w:spacing w:val="-4"/>
          <w:kern w:val="0"/>
          <w:szCs w:val="28"/>
          <w:lang w:eastAsia="x-none"/>
          <w14:ligatures w14:val="none"/>
        </w:rPr>
        <w:t xml:space="preserve"> tháng </w:t>
      </w:r>
      <w:r w:rsidRPr="00112468">
        <w:rPr>
          <w:rFonts w:eastAsia="Times New Roman" w:cs="Times New Roman"/>
          <w:i/>
          <w:spacing w:val="-4"/>
          <w:kern w:val="0"/>
          <w:szCs w:val="28"/>
          <w:lang w:val="nb-NO" w:eastAsia="x-none"/>
          <w14:ligatures w14:val="none"/>
        </w:rPr>
        <w:t>02</w:t>
      </w:r>
      <w:r w:rsidRPr="00112468">
        <w:rPr>
          <w:rFonts w:eastAsia="Times New Roman" w:cs="Times New Roman"/>
          <w:i/>
          <w:spacing w:val="-4"/>
          <w:kern w:val="0"/>
          <w:szCs w:val="28"/>
          <w:lang w:eastAsia="x-none"/>
          <w14:ligatures w14:val="none"/>
        </w:rPr>
        <w:t xml:space="preserve"> năm </w:t>
      </w:r>
      <w:r w:rsidRPr="00112468">
        <w:rPr>
          <w:rFonts w:eastAsia="Times New Roman" w:cs="Times New Roman"/>
          <w:i/>
          <w:spacing w:val="-4"/>
          <w:kern w:val="0"/>
          <w:szCs w:val="28"/>
          <w:lang w:val="x-none" w:eastAsia="x-none"/>
          <w14:ligatures w14:val="none"/>
        </w:rPr>
        <w:t>20</w:t>
      </w:r>
      <w:r w:rsidRPr="00112468">
        <w:rPr>
          <w:rFonts w:eastAsia="Times New Roman" w:cs="Times New Roman"/>
          <w:i/>
          <w:spacing w:val="-4"/>
          <w:kern w:val="0"/>
          <w:szCs w:val="28"/>
          <w:lang w:val="nb-NO" w:eastAsia="x-none"/>
          <w14:ligatures w14:val="none"/>
        </w:rPr>
        <w:t>2</w:t>
      </w:r>
      <w:r w:rsidRPr="00112468">
        <w:rPr>
          <w:rFonts w:eastAsia="Times New Roman" w:cs="Times New Roman"/>
          <w:i/>
          <w:spacing w:val="-4"/>
          <w:kern w:val="0"/>
          <w:szCs w:val="28"/>
          <w:lang w:val="x-none" w:eastAsia="x-none"/>
          <w14:ligatures w14:val="none"/>
        </w:rPr>
        <w:t>5;</w:t>
      </w:r>
      <w:r w:rsidRPr="00112468">
        <w:rPr>
          <w:rFonts w:eastAsia="Times New Roman" w:cs="Times New Roman"/>
          <w:i/>
          <w:spacing w:val="-4"/>
          <w:kern w:val="0"/>
          <w:szCs w:val="28"/>
          <w:lang w:eastAsia="x-none"/>
          <w14:ligatures w14:val="none"/>
        </w:rPr>
        <w:t xml:space="preserve"> </w:t>
      </w:r>
    </w:p>
    <w:p w14:paraId="5AA98012" w14:textId="77777777" w:rsidR="00112468" w:rsidRPr="00112468" w:rsidRDefault="00112468" w:rsidP="00112468">
      <w:pPr>
        <w:spacing w:before="120" w:after="0" w:line="240" w:lineRule="auto"/>
        <w:ind w:firstLine="720"/>
        <w:rPr>
          <w:rFonts w:eastAsia="Times New Roman" w:cs="Times New Roman"/>
          <w:i/>
          <w:spacing w:val="-4"/>
          <w:kern w:val="0"/>
          <w:szCs w:val="28"/>
          <w:lang w:val="nb-NO" w:eastAsia="x-none"/>
          <w14:ligatures w14:val="none"/>
        </w:rPr>
      </w:pPr>
      <w:r w:rsidRPr="00112468">
        <w:rPr>
          <w:rFonts w:eastAsia="Times New Roman" w:cs="Times New Roman"/>
          <w:bCs/>
          <w:i/>
          <w:spacing w:val="-4"/>
          <w:kern w:val="0"/>
          <w:szCs w:val="28"/>
          <w:lang w:val="nb-NO" w:eastAsia="x-none"/>
          <w14:ligatures w14:val="none"/>
        </w:rPr>
        <w:t xml:space="preserve">Căn cứ </w:t>
      </w:r>
      <w:r w:rsidRPr="00112468">
        <w:rPr>
          <w:rFonts w:eastAsia="Times New Roman" w:cs="Times New Roman"/>
          <w:i/>
          <w:spacing w:val="-4"/>
          <w:kern w:val="0"/>
          <w:szCs w:val="28"/>
          <w:lang w:val="x-none" w:eastAsia="x-none"/>
          <w14:ligatures w14:val="none"/>
        </w:rPr>
        <w:t xml:space="preserve">Luật </w:t>
      </w:r>
      <w:r w:rsidRPr="00112468">
        <w:rPr>
          <w:rFonts w:eastAsia="Times New Roman" w:cs="Times New Roman"/>
          <w:i/>
          <w:spacing w:val="-4"/>
          <w:kern w:val="0"/>
          <w:szCs w:val="28"/>
          <w:lang w:val="nb-NO" w:eastAsia="x-none"/>
          <w14:ligatures w14:val="none"/>
        </w:rPr>
        <w:t>Đ</w:t>
      </w:r>
      <w:r w:rsidRPr="00112468">
        <w:rPr>
          <w:rFonts w:eastAsia="Times New Roman" w:cs="Times New Roman"/>
          <w:i/>
          <w:spacing w:val="-4"/>
          <w:kern w:val="0"/>
          <w:szCs w:val="28"/>
          <w:lang w:val="x-none" w:eastAsia="x-none"/>
          <w14:ligatures w14:val="none"/>
        </w:rPr>
        <w:t xml:space="preserve">ất đai ngày </w:t>
      </w:r>
      <w:r w:rsidRPr="00112468">
        <w:rPr>
          <w:rFonts w:eastAsia="Times New Roman" w:cs="Times New Roman"/>
          <w:i/>
          <w:spacing w:val="-4"/>
          <w:kern w:val="0"/>
          <w:szCs w:val="28"/>
          <w:lang w:eastAsia="x-none"/>
          <w14:ligatures w14:val="none"/>
        </w:rPr>
        <w:t>18</w:t>
      </w:r>
      <w:r w:rsidRPr="00112468">
        <w:rPr>
          <w:rFonts w:eastAsia="Times New Roman" w:cs="Times New Roman"/>
          <w:i/>
          <w:spacing w:val="-4"/>
          <w:kern w:val="0"/>
          <w:szCs w:val="28"/>
          <w:lang w:val="nb-NO" w:eastAsia="x-none"/>
          <w14:ligatures w14:val="none"/>
        </w:rPr>
        <w:t xml:space="preserve"> tháng 01 năm 2024; </w:t>
      </w:r>
    </w:p>
    <w:p w14:paraId="33A32448" w14:textId="77777777" w:rsidR="00112468" w:rsidRPr="00112468" w:rsidRDefault="00112468" w:rsidP="00112468">
      <w:pPr>
        <w:spacing w:before="120" w:after="0" w:line="240" w:lineRule="auto"/>
        <w:ind w:firstLine="720"/>
        <w:rPr>
          <w:rFonts w:eastAsia="Times New Roman" w:cs="Times New Roman"/>
          <w:i/>
          <w:kern w:val="0"/>
          <w:szCs w:val="28"/>
          <w:lang w:val="nb-NO"/>
          <w14:ligatures w14:val="none"/>
        </w:rPr>
      </w:pPr>
      <w:r w:rsidRPr="00112468">
        <w:rPr>
          <w:rFonts w:ascii="Times New Roman Italic" w:eastAsia="Times New Roman" w:hAnsi="Times New Roman Italic" w:cs="Times New Roman"/>
          <w:i/>
          <w:spacing w:val="-4"/>
          <w:kern w:val="0"/>
          <w:szCs w:val="28"/>
          <w:lang w:val="nb-NO"/>
          <w14:ligatures w14:val="none"/>
        </w:rPr>
        <w:t>Căn cứ Nghị định số 102/2024/NĐ-CP ngày 30 tháng 7 năm 2024 của Chính</w:t>
      </w:r>
      <w:r w:rsidRPr="00112468">
        <w:rPr>
          <w:rFonts w:eastAsia="Times New Roman" w:cs="Times New Roman"/>
          <w:i/>
          <w:kern w:val="0"/>
          <w:szCs w:val="28"/>
          <w:lang w:val="nb-NO"/>
          <w14:ligatures w14:val="none"/>
        </w:rPr>
        <w:t xml:space="preserve"> phủ quy định chi tiết thi hành một số điều của Luật Đất đai</w:t>
      </w:r>
    </w:p>
    <w:p w14:paraId="14B3ADA8" w14:textId="77777777" w:rsidR="00112468" w:rsidRPr="00112468" w:rsidRDefault="00112468" w:rsidP="00112468">
      <w:pPr>
        <w:spacing w:before="120" w:after="0" w:line="240" w:lineRule="auto"/>
        <w:ind w:firstLine="720"/>
        <w:rPr>
          <w:rFonts w:eastAsia="Times New Roman" w:cs="Times New Roman"/>
          <w:b/>
          <w:bCs/>
          <w:i/>
          <w:kern w:val="0"/>
          <w:szCs w:val="28"/>
          <w:lang w:val="nb-NO"/>
          <w14:ligatures w14:val="none"/>
        </w:rPr>
      </w:pPr>
      <w:r w:rsidRPr="00112468">
        <w:rPr>
          <w:rFonts w:eastAsia="Times New Roman" w:cs="Times New Roman"/>
          <w:i/>
          <w:spacing w:val="-4"/>
          <w:kern w:val="0"/>
          <w:szCs w:val="28"/>
          <w:lang w:val="nb-NO"/>
          <w14:ligatures w14:val="none"/>
        </w:rPr>
        <w:t>Xét Tờ trình số 252</w:t>
      </w:r>
      <w:r w:rsidRPr="00112468">
        <w:rPr>
          <w:rFonts w:eastAsia="Times New Roman" w:cs="Times New Roman"/>
          <w:i/>
          <w:spacing w:val="-4"/>
          <w:kern w:val="0"/>
          <w:szCs w:val="28"/>
          <w14:ligatures w14:val="none"/>
        </w:rPr>
        <w:t>/</w:t>
      </w:r>
      <w:r w:rsidRPr="00112468">
        <w:rPr>
          <w:rFonts w:eastAsia="Times New Roman" w:cs="Times New Roman"/>
          <w:i/>
          <w:spacing w:val="-4"/>
          <w:kern w:val="0"/>
          <w:szCs w:val="28"/>
          <w:lang w:val="nb-NO"/>
          <w14:ligatures w14:val="none"/>
        </w:rPr>
        <w:t>Tr-UBND ngày 22</w:t>
      </w:r>
      <w:r w:rsidRPr="00112468">
        <w:rPr>
          <w:rFonts w:eastAsia="Times New Roman" w:cs="Times New Roman"/>
          <w:i/>
          <w:spacing w:val="-4"/>
          <w:kern w:val="0"/>
          <w:szCs w:val="28"/>
          <w14:ligatures w14:val="none"/>
        </w:rPr>
        <w:t xml:space="preserve"> </w:t>
      </w:r>
      <w:r w:rsidRPr="00112468">
        <w:rPr>
          <w:rFonts w:eastAsia="Times New Roman" w:cs="Times New Roman"/>
          <w:i/>
          <w:spacing w:val="-4"/>
          <w:kern w:val="0"/>
          <w:szCs w:val="28"/>
          <w:lang w:val="nb-NO"/>
          <w14:ligatures w14:val="none"/>
        </w:rPr>
        <w:t>tháng 5 năm 2025</w:t>
      </w:r>
      <w:r w:rsidRPr="00112468">
        <w:rPr>
          <w:rFonts w:eastAsia="Times New Roman" w:cs="Times New Roman"/>
          <w:i/>
          <w:spacing w:val="-4"/>
          <w:kern w:val="0"/>
          <w:szCs w:val="28"/>
          <w14:ligatures w14:val="none"/>
        </w:rPr>
        <w:t>,</w:t>
      </w:r>
      <w:r w:rsidRPr="00112468">
        <w:rPr>
          <w:rFonts w:eastAsia="Times New Roman" w:cs="Times New Roman"/>
          <w:i/>
          <w:spacing w:val="-4"/>
          <w:kern w:val="0"/>
          <w:szCs w:val="28"/>
          <w:lang w:val="nb-NO"/>
          <w14:ligatures w14:val="none"/>
        </w:rPr>
        <w:t xml:space="preserve"> </w:t>
      </w:r>
      <w:r w:rsidRPr="00112468">
        <w:rPr>
          <w:rFonts w:eastAsia="Times New Roman" w:cs="Times New Roman"/>
          <w:i/>
          <w:spacing w:val="-4"/>
          <w:kern w:val="0"/>
          <w:szCs w:val="28"/>
          <w14:ligatures w14:val="none"/>
        </w:rPr>
        <w:t>Báo cáo số 262/BC-UBND ngày 26</w:t>
      </w:r>
      <w:r w:rsidRPr="00112468">
        <w:rPr>
          <w:rFonts w:eastAsia="Times New Roman" w:cs="Times New Roman"/>
          <w:i/>
          <w:spacing w:val="-4"/>
          <w:kern w:val="0"/>
          <w:szCs w:val="28"/>
          <w:lang w:val="en-US"/>
          <w14:ligatures w14:val="none"/>
        </w:rPr>
        <w:t xml:space="preserve"> tháng </w:t>
      </w:r>
      <w:r w:rsidRPr="00112468">
        <w:rPr>
          <w:rFonts w:eastAsia="Times New Roman" w:cs="Times New Roman"/>
          <w:i/>
          <w:spacing w:val="-4"/>
          <w:kern w:val="0"/>
          <w:szCs w:val="28"/>
          <w14:ligatures w14:val="none"/>
        </w:rPr>
        <w:t>5</w:t>
      </w:r>
      <w:r w:rsidRPr="00112468">
        <w:rPr>
          <w:rFonts w:eastAsia="Times New Roman" w:cs="Times New Roman"/>
          <w:i/>
          <w:spacing w:val="-4"/>
          <w:kern w:val="0"/>
          <w:szCs w:val="28"/>
          <w:lang w:val="en-US"/>
          <w14:ligatures w14:val="none"/>
        </w:rPr>
        <w:t xml:space="preserve"> năm </w:t>
      </w:r>
      <w:r w:rsidRPr="00112468">
        <w:rPr>
          <w:rFonts w:eastAsia="Times New Roman" w:cs="Times New Roman"/>
          <w:i/>
          <w:spacing w:val="-4"/>
          <w:kern w:val="0"/>
          <w:szCs w:val="28"/>
          <w14:ligatures w14:val="none"/>
        </w:rPr>
        <w:t xml:space="preserve">2025 </w:t>
      </w:r>
      <w:r w:rsidRPr="00112468">
        <w:rPr>
          <w:rFonts w:eastAsia="Times New Roman" w:cs="Times New Roman"/>
          <w:i/>
          <w:spacing w:val="-4"/>
          <w:kern w:val="0"/>
          <w:szCs w:val="28"/>
          <w:lang w:val="nb-NO"/>
          <w14:ligatures w14:val="none"/>
        </w:rPr>
        <w:t>của UBND tỉnh</w:t>
      </w:r>
      <w:r w:rsidRPr="00112468">
        <w:rPr>
          <w:rFonts w:eastAsia="Times New Roman" w:cs="Times New Roman"/>
          <w:i/>
          <w:spacing w:val="-4"/>
          <w:kern w:val="0"/>
          <w:szCs w:val="28"/>
          <w14:ligatures w14:val="none"/>
        </w:rPr>
        <w:t xml:space="preserve">; </w:t>
      </w:r>
      <w:r w:rsidRPr="00112468">
        <w:rPr>
          <w:rFonts w:eastAsia="Times New Roman" w:cs="Times New Roman"/>
          <w:i/>
          <w:spacing w:val="-2"/>
          <w:kern w:val="0"/>
          <w:szCs w:val="28"/>
          <w:lang w:val="nb-NO"/>
          <w14:ligatures w14:val="none"/>
        </w:rPr>
        <w:t>Báo cáo thẩm tra số</w:t>
      </w:r>
      <w:r w:rsidRPr="00112468">
        <w:rPr>
          <w:rFonts w:eastAsia="Times New Roman" w:cs="Times New Roman"/>
          <w:i/>
          <w:spacing w:val="-2"/>
          <w:kern w:val="0"/>
          <w:szCs w:val="28"/>
          <w14:ligatures w14:val="none"/>
        </w:rPr>
        <w:t xml:space="preserve"> 1110</w:t>
      </w:r>
      <w:r w:rsidRPr="00112468">
        <w:rPr>
          <w:rFonts w:eastAsia="Times New Roman" w:cs="Times New Roman"/>
          <w:i/>
          <w:spacing w:val="-2"/>
          <w:kern w:val="0"/>
          <w:szCs w:val="28"/>
          <w:lang w:val="nb-NO"/>
          <w14:ligatures w14:val="none"/>
        </w:rPr>
        <w:t xml:space="preserve">/BC-KTNS ngày </w:t>
      </w:r>
      <w:r w:rsidRPr="00112468">
        <w:rPr>
          <w:rFonts w:eastAsia="Times New Roman" w:cs="Times New Roman"/>
          <w:i/>
          <w:spacing w:val="-2"/>
          <w:kern w:val="0"/>
          <w:szCs w:val="28"/>
          <w14:ligatures w14:val="none"/>
        </w:rPr>
        <w:t>29</w:t>
      </w:r>
      <w:r w:rsidRPr="00112468">
        <w:rPr>
          <w:rFonts w:eastAsia="Times New Roman" w:cs="Times New Roman"/>
          <w:i/>
          <w:spacing w:val="-2"/>
          <w:kern w:val="0"/>
          <w:szCs w:val="28"/>
          <w:lang w:val="nb-NO"/>
          <w14:ligatures w14:val="none"/>
        </w:rPr>
        <w:t xml:space="preserve"> tháng 5 năm 2025 của Ban Kinh tế - Ngân sách </w:t>
      </w:r>
      <w:r w:rsidRPr="00112468">
        <w:rPr>
          <w:rFonts w:eastAsia="Times New Roman" w:cs="Times New Roman"/>
          <w:i/>
          <w:color w:val="000000"/>
          <w:kern w:val="0"/>
          <w:szCs w:val="28"/>
          <w:lang w:val="nb-NO"/>
          <w14:ligatures w14:val="none"/>
        </w:rPr>
        <w:t>HĐND tỉnh và thảo luận của Đại biểu HĐND tại kỳ họp.</w:t>
      </w:r>
    </w:p>
    <w:p w14:paraId="4C19D528" w14:textId="77777777" w:rsidR="00112468" w:rsidRPr="00112468" w:rsidRDefault="00112468" w:rsidP="00112468">
      <w:pPr>
        <w:spacing w:before="120" w:after="120" w:line="240" w:lineRule="auto"/>
        <w:jc w:val="center"/>
        <w:rPr>
          <w:rFonts w:eastAsia="Times New Roman" w:cs="Times New Roman"/>
          <w:b/>
          <w:kern w:val="0"/>
          <w:szCs w:val="26"/>
          <w:lang w:val="nb-NO"/>
          <w14:ligatures w14:val="none"/>
        </w:rPr>
      </w:pPr>
      <w:r w:rsidRPr="00112468">
        <w:rPr>
          <w:rFonts w:eastAsia="Times New Roman" w:cs="Times New Roman"/>
          <w:b/>
          <w:kern w:val="0"/>
          <w:szCs w:val="26"/>
          <w:lang w:val="nb-NO"/>
          <w14:ligatures w14:val="none"/>
        </w:rPr>
        <w:t>QUYẾT NGHỊ:</w:t>
      </w:r>
      <w:bookmarkStart w:id="0" w:name="_Hlk26022005"/>
    </w:p>
    <w:p w14:paraId="1613322E" w14:textId="77777777" w:rsidR="00112468" w:rsidRPr="00112468" w:rsidRDefault="00112468" w:rsidP="00112468">
      <w:pPr>
        <w:spacing w:before="120" w:after="0" w:line="240" w:lineRule="auto"/>
        <w:ind w:firstLine="720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112468">
        <w:rPr>
          <w:rFonts w:eastAsia="Times New Roman" w:cs="Times New Roman"/>
          <w:b/>
          <w:kern w:val="0"/>
          <w:szCs w:val="28"/>
          <w:lang w:val="nb-NO"/>
          <w14:ligatures w14:val="none"/>
        </w:rPr>
        <w:t xml:space="preserve">Điều 1. </w:t>
      </w:r>
      <w:bookmarkEnd w:id="0"/>
      <w:r w:rsidRPr="00112468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Bổ sung </w:t>
      </w:r>
      <w:r w:rsidRPr="00112468">
        <w:rPr>
          <w:rFonts w:eastAsia="Times New Roman" w:cs="Times New Roman"/>
          <w:kern w:val="0"/>
          <w:szCs w:val="28"/>
          <w14:ligatures w14:val="none"/>
        </w:rPr>
        <w:t xml:space="preserve">danh mục </w:t>
      </w:r>
      <w:r w:rsidRPr="00112468">
        <w:rPr>
          <w:rFonts w:eastAsia="Times New Roman" w:cs="Times New Roman"/>
          <w:kern w:val="0"/>
          <w:szCs w:val="28"/>
          <w:lang w:val="nb-NO"/>
          <w14:ligatures w14:val="none"/>
        </w:rPr>
        <w:t>08 công trình, dự án</w:t>
      </w:r>
      <w:r w:rsidRPr="00112468">
        <w:rPr>
          <w:rFonts w:eastAsia="Times New Roman" w:cs="Times New Roman"/>
          <w:kern w:val="0"/>
          <w:szCs w:val="28"/>
          <w14:ligatures w14:val="none"/>
        </w:rPr>
        <w:t xml:space="preserve"> Nhà nước</w:t>
      </w:r>
      <w:r w:rsidRPr="00112468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 thu hồi đất </w:t>
      </w:r>
      <w:r w:rsidRPr="00112468">
        <w:rPr>
          <w:rFonts w:eastAsia="Times New Roman" w:cs="Times New Roman"/>
          <w:kern w:val="0"/>
          <w:szCs w:val="28"/>
          <w14:ligatures w14:val="none"/>
        </w:rPr>
        <w:t xml:space="preserve">để </w:t>
      </w:r>
      <w:r w:rsidRPr="00112468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thực hiện </w:t>
      </w:r>
      <w:r w:rsidRPr="00112468">
        <w:rPr>
          <w:rFonts w:eastAsia="Times New Roman" w:cs="Times New Roman"/>
          <w:kern w:val="0"/>
          <w:szCs w:val="28"/>
          <w14:ligatures w14:val="none"/>
        </w:rPr>
        <w:t xml:space="preserve">các dự án </w:t>
      </w:r>
      <w:r w:rsidRPr="00112468">
        <w:rPr>
          <w:rFonts w:eastAsia="Times New Roman" w:cs="Times New Roman"/>
          <w:kern w:val="0"/>
          <w:szCs w:val="28"/>
          <w:lang w:val="nb-NO"/>
          <w14:ligatures w14:val="none"/>
        </w:rPr>
        <w:t>đầu tư trên địa bàn tỉnh</w:t>
      </w:r>
      <w:r w:rsidRPr="00112468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</w:t>
      </w:r>
      <w:r w:rsidRPr="00112468">
        <w:rPr>
          <w:rFonts w:eastAsia="Times New Roman" w:cs="Times New Roman"/>
          <w:i/>
          <w:color w:val="000000"/>
          <w:kern w:val="0"/>
          <w:szCs w:val="28"/>
          <w:lang w:val="nb-NO"/>
          <w14:ligatures w14:val="none"/>
        </w:rPr>
        <w:t>(có 01 biểu kèm theo).</w:t>
      </w:r>
    </w:p>
    <w:p w14:paraId="7978CF98" w14:textId="77777777" w:rsidR="00112468" w:rsidRPr="00112468" w:rsidRDefault="00112468" w:rsidP="00112468">
      <w:pPr>
        <w:spacing w:before="120" w:after="0" w:line="240" w:lineRule="auto"/>
        <w:ind w:firstLine="720"/>
        <w:rPr>
          <w:rFonts w:eastAsia="Times New Roman" w:cs="Times New Roman"/>
          <w:i/>
          <w:color w:val="000000"/>
          <w:kern w:val="0"/>
          <w:szCs w:val="28"/>
          <w:lang w:val="nb-NO"/>
          <w14:ligatures w14:val="none"/>
        </w:rPr>
      </w:pPr>
      <w:r w:rsidRPr="00112468">
        <w:rPr>
          <w:rFonts w:eastAsia="Times New Roman" w:cs="Times New Roman"/>
          <w:b/>
          <w:kern w:val="0"/>
          <w:szCs w:val="28"/>
          <w:lang w:val="pt-BR"/>
          <w14:ligatures w14:val="none"/>
        </w:rPr>
        <w:t>Điều 2.</w:t>
      </w:r>
      <w:r w:rsidRPr="00112468">
        <w:rPr>
          <w:rFonts w:eastAsia="Times New Roman" w:cs="Times New Roman"/>
          <w:kern w:val="0"/>
          <w:szCs w:val="28"/>
          <w:lang w:val="pt-BR"/>
          <w14:ligatures w14:val="none"/>
        </w:rPr>
        <w:t xml:space="preserve"> Tổ chức thực hiện</w:t>
      </w:r>
    </w:p>
    <w:p w14:paraId="2AC105F6" w14:textId="77777777" w:rsidR="00112468" w:rsidRPr="00112468" w:rsidRDefault="00112468" w:rsidP="00112468">
      <w:pPr>
        <w:spacing w:before="120" w:after="0" w:line="240" w:lineRule="auto"/>
        <w:ind w:firstLine="720"/>
        <w:rPr>
          <w:rFonts w:eastAsia="Times New Roman" w:cs="Times New Roman"/>
          <w:kern w:val="16"/>
          <w:szCs w:val="28"/>
          <w:lang w:val="it-IT"/>
          <w14:ligatures w14:val="none"/>
        </w:rPr>
      </w:pPr>
      <w:r w:rsidRPr="00112468">
        <w:rPr>
          <w:rFonts w:eastAsia="Times New Roman" w:cs="Times New Roman"/>
          <w:kern w:val="0"/>
          <w:szCs w:val="28"/>
          <w:lang w:val="it-IT"/>
          <w14:ligatures w14:val="none"/>
        </w:rPr>
        <w:t>1. UBND tỉnh</w:t>
      </w:r>
      <w:r w:rsidRPr="00112468">
        <w:rPr>
          <w:rFonts w:eastAsia="Times New Roman" w:cs="Times New Roman"/>
          <w:kern w:val="0"/>
          <w:szCs w:val="28"/>
          <w:lang w:val="pt-BR"/>
          <w14:ligatures w14:val="none"/>
        </w:rPr>
        <w:t xml:space="preserve"> tổ chức</w:t>
      </w:r>
      <w:r w:rsidRPr="00112468">
        <w:rPr>
          <w:rFonts w:eastAsia="Times New Roman" w:cs="Times New Roman"/>
          <w:kern w:val="0"/>
          <w:szCs w:val="28"/>
          <w:lang w:val="it-IT"/>
          <w14:ligatures w14:val="none"/>
        </w:rPr>
        <w:t xml:space="preserve"> triển khai</w:t>
      </w:r>
      <w:r w:rsidRPr="00112468">
        <w:rPr>
          <w:rFonts w:eastAsia="Times New Roman" w:cs="Times New Roman"/>
          <w:kern w:val="0"/>
          <w:szCs w:val="28"/>
          <w:lang w:val="pt-BR"/>
          <w14:ligatures w14:val="none"/>
        </w:rPr>
        <w:t>,</w:t>
      </w:r>
      <w:r w:rsidRPr="00112468">
        <w:rPr>
          <w:rFonts w:eastAsia="Times New Roman" w:cs="Times New Roman"/>
          <w:kern w:val="0"/>
          <w:szCs w:val="28"/>
          <w:lang w:val="it-IT"/>
          <w14:ligatures w14:val="none"/>
        </w:rPr>
        <w:t xml:space="preserve"> thực hiện Nghị quyết.</w:t>
      </w:r>
    </w:p>
    <w:p w14:paraId="4A0E7F11" w14:textId="77777777" w:rsidR="00112468" w:rsidRPr="00112468" w:rsidRDefault="00112468" w:rsidP="00112468">
      <w:pPr>
        <w:spacing w:before="120" w:after="0" w:line="240" w:lineRule="auto"/>
        <w:ind w:firstLine="720"/>
        <w:rPr>
          <w:rFonts w:eastAsia="Times New Roman" w:cs="Times New Roman"/>
          <w:kern w:val="0"/>
          <w:szCs w:val="28"/>
          <w:lang w:val="nb-NO"/>
          <w14:ligatures w14:val="none"/>
        </w:rPr>
      </w:pPr>
      <w:r w:rsidRPr="00112468">
        <w:rPr>
          <w:rFonts w:eastAsia="Times New Roman" w:cs="Times New Roman"/>
          <w:kern w:val="0"/>
          <w:szCs w:val="28"/>
          <w:lang w:val="nb-NO"/>
          <w14:ligatures w14:val="none"/>
        </w:rPr>
        <w:t>2. Th</w:t>
      </w:r>
      <w:r w:rsidRPr="00112468">
        <w:rPr>
          <w:rFonts w:eastAsia="Times New Roman" w:cs="Times New Roman" w:hint="eastAsia"/>
          <w:kern w:val="0"/>
          <w:szCs w:val="28"/>
          <w:lang w:val="nb-NO"/>
          <w14:ligatures w14:val="none"/>
        </w:rPr>
        <w:t>ư</w:t>
      </w:r>
      <w:r w:rsidRPr="00112468">
        <w:rPr>
          <w:rFonts w:eastAsia="Times New Roman" w:cs="Times New Roman"/>
          <w:kern w:val="0"/>
          <w:szCs w:val="28"/>
          <w:lang w:val="nb-NO"/>
          <w14:ligatures w14:val="none"/>
        </w:rPr>
        <w:t>ờng trực H</w:t>
      </w:r>
      <w:r w:rsidRPr="00112468">
        <w:rPr>
          <w:rFonts w:eastAsia="Times New Roman" w:cs="Times New Roman" w:hint="eastAsia"/>
          <w:kern w:val="0"/>
          <w:szCs w:val="28"/>
          <w:lang w:val="nb-NO"/>
          <w14:ligatures w14:val="none"/>
        </w:rPr>
        <w:t>Đ</w:t>
      </w:r>
      <w:r w:rsidRPr="00112468">
        <w:rPr>
          <w:rFonts w:eastAsia="Times New Roman" w:cs="Times New Roman"/>
          <w:kern w:val="0"/>
          <w:szCs w:val="28"/>
          <w:lang w:val="nb-NO"/>
          <w14:ligatures w14:val="none"/>
        </w:rPr>
        <w:t>ND, các Ban của HĐND, Tổ đại biểu HĐND và đại biểu HĐND tỉnh giám sát việc thực hiện Nghị quyết.</w:t>
      </w:r>
    </w:p>
    <w:p w14:paraId="292D7AB5" w14:textId="77777777" w:rsidR="00112468" w:rsidRPr="00112468" w:rsidRDefault="00112468" w:rsidP="00112468">
      <w:pPr>
        <w:spacing w:before="120" w:after="0" w:line="240" w:lineRule="auto"/>
        <w:ind w:firstLine="720"/>
        <w:rPr>
          <w:rFonts w:eastAsia="Times New Roman" w:cs="Times New Roman"/>
          <w:kern w:val="0"/>
          <w:szCs w:val="28"/>
          <w:lang w:val="nb-NO"/>
          <w14:ligatures w14:val="none"/>
        </w:rPr>
      </w:pPr>
      <w:r w:rsidRPr="00112468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Nghị quyết này đã được HĐND tỉnh khóa XV, kỳ họp chuyên đề thứ 31 thông qua ngày </w:t>
      </w:r>
      <w:r w:rsidRPr="00112468">
        <w:rPr>
          <w:rFonts w:eastAsia="Times New Roman" w:cs="Times New Roman"/>
          <w:kern w:val="0"/>
          <w:szCs w:val="28"/>
          <w14:ligatures w14:val="none"/>
        </w:rPr>
        <w:t xml:space="preserve">30 </w:t>
      </w:r>
      <w:r w:rsidRPr="00112468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tháng </w:t>
      </w:r>
      <w:r w:rsidRPr="00112468">
        <w:rPr>
          <w:rFonts w:eastAsia="Times New Roman" w:cs="Times New Roman"/>
          <w:kern w:val="0"/>
          <w:szCs w:val="28"/>
          <w14:ligatures w14:val="none"/>
        </w:rPr>
        <w:t>5</w:t>
      </w:r>
      <w:r w:rsidRPr="00112468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 năm 2025 và có hiệu lực từ ngày thông qua./.</w:t>
      </w:r>
    </w:p>
    <w:p w14:paraId="50C928D3" w14:textId="77777777" w:rsidR="00112468" w:rsidRPr="00112468" w:rsidRDefault="00112468" w:rsidP="00112468">
      <w:pPr>
        <w:spacing w:before="120" w:after="0" w:line="240" w:lineRule="auto"/>
        <w:ind w:firstLine="720"/>
        <w:rPr>
          <w:rFonts w:eastAsia="Times New Roman" w:cs="Times New Roman"/>
          <w:kern w:val="0"/>
          <w:szCs w:val="28"/>
          <w:lang w:val="nb-NO"/>
          <w14:ligatures w14:val="none"/>
        </w:rPr>
      </w:pPr>
    </w:p>
    <w:p w14:paraId="503013E6" w14:textId="77777777" w:rsidR="00112468" w:rsidRPr="00112468" w:rsidRDefault="00112468" w:rsidP="00112468">
      <w:pPr>
        <w:spacing w:after="0" w:line="240" w:lineRule="auto"/>
        <w:rPr>
          <w:rFonts w:eastAsia="Times New Roman" w:cs="Times New Roman"/>
          <w:kern w:val="0"/>
          <w:sz w:val="4"/>
          <w:szCs w:val="28"/>
          <w:lang w:val="nb-NO"/>
          <w14:ligatures w14:val="none"/>
        </w:rPr>
      </w:pPr>
    </w:p>
    <w:tbl>
      <w:tblPr>
        <w:tblW w:w="9024" w:type="dxa"/>
        <w:tblInd w:w="108" w:type="dxa"/>
        <w:tblLook w:val="01E0" w:firstRow="1" w:lastRow="1" w:firstColumn="1" w:lastColumn="1" w:noHBand="0" w:noVBand="0"/>
      </w:tblPr>
      <w:tblGrid>
        <w:gridCol w:w="5320"/>
        <w:gridCol w:w="3704"/>
      </w:tblGrid>
      <w:tr w:rsidR="00112468" w:rsidRPr="00112468" w14:paraId="6D42A26B" w14:textId="77777777" w:rsidTr="001370FD">
        <w:trPr>
          <w:trHeight w:val="772"/>
        </w:trPr>
        <w:tc>
          <w:tcPr>
            <w:tcW w:w="5320" w:type="dxa"/>
            <w:shd w:val="clear" w:color="auto" w:fill="auto"/>
          </w:tcPr>
          <w:p w14:paraId="5F7831F3" w14:textId="77777777" w:rsidR="00112468" w:rsidRPr="00112468" w:rsidRDefault="00112468" w:rsidP="00112468">
            <w:pPr>
              <w:spacing w:before="40" w:after="40" w:line="240" w:lineRule="exact"/>
              <w:ind w:left="-5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it-IT"/>
                <w14:ligatures w14:val="none"/>
              </w:rPr>
            </w:pPr>
            <w:r w:rsidRPr="00112468">
              <w:rPr>
                <w:rFonts w:eastAsia="Times New Roman" w:cs="Times New Roman"/>
                <w:kern w:val="0"/>
                <w:sz w:val="24"/>
                <w:szCs w:val="24"/>
                <w:lang w:val="it-IT"/>
                <w14:ligatures w14:val="none"/>
              </w:rPr>
              <w:t> </w:t>
            </w:r>
            <w:r w:rsidRPr="00112468">
              <w:rPr>
                <w:rFonts w:eastAsia="Times New Roman" w:cs="Times New Roman"/>
                <w:b/>
                <w:bCs/>
                <w:i/>
                <w:iCs/>
                <w:kern w:val="0"/>
                <w:sz w:val="24"/>
                <w:szCs w:val="24"/>
                <w:lang w:val="it-IT"/>
                <w14:ligatures w14:val="none"/>
              </w:rPr>
              <w:t xml:space="preserve"> </w:t>
            </w:r>
            <w:r w:rsidRPr="00112468">
              <w:rPr>
                <w:rFonts w:eastAsia="Times New Roman" w:cs="Times New Roman"/>
                <w:kern w:val="0"/>
                <w:sz w:val="22"/>
                <w:szCs w:val="24"/>
                <w:lang w:val="nl-NL"/>
                <w14:ligatures w14:val="none"/>
              </w:rPr>
              <w:t xml:space="preserve"> </w:t>
            </w:r>
            <w:r w:rsidRPr="00112468">
              <w:rPr>
                <w:rFonts w:eastAsia="Times New Roman" w:cs="Times New Roman"/>
                <w:kern w:val="0"/>
                <w:sz w:val="22"/>
                <w:szCs w:val="24"/>
                <w:lang w:val="nl-NL"/>
                <w14:ligatures w14:val="none"/>
              </w:rPr>
              <w:br/>
            </w:r>
          </w:p>
        </w:tc>
        <w:tc>
          <w:tcPr>
            <w:tcW w:w="3704" w:type="dxa"/>
            <w:shd w:val="clear" w:color="auto" w:fill="auto"/>
          </w:tcPr>
          <w:p w14:paraId="2121177D" w14:textId="77777777" w:rsidR="00112468" w:rsidRPr="00112468" w:rsidRDefault="00112468" w:rsidP="00112468">
            <w:pPr>
              <w:spacing w:before="60" w:after="4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val="it-IT"/>
                <w14:ligatures w14:val="none"/>
              </w:rPr>
            </w:pPr>
            <w:r w:rsidRPr="00112468">
              <w:rPr>
                <w:rFonts w:eastAsia="Times New Roman" w:cs="Times New Roman"/>
                <w:b/>
                <w:bCs/>
                <w:kern w:val="0"/>
                <w:szCs w:val="28"/>
                <w:lang w:val="it-IT"/>
                <w14:ligatures w14:val="none"/>
              </w:rPr>
              <w:t>CHỦ TỊCH</w:t>
            </w:r>
            <w:r w:rsidRPr="00112468">
              <w:rPr>
                <w:rFonts w:eastAsia="Times New Roman" w:cs="Times New Roman"/>
                <w:b/>
                <w:bCs/>
                <w:kern w:val="0"/>
                <w:szCs w:val="28"/>
                <w:lang w:val="it-IT"/>
                <w14:ligatures w14:val="none"/>
              </w:rPr>
              <w:br/>
            </w:r>
            <w:r w:rsidRPr="00112468">
              <w:rPr>
                <w:rFonts w:eastAsia="Times New Roman" w:cs="Times New Roman"/>
                <w:b/>
                <w:bCs/>
                <w:kern w:val="0"/>
                <w:szCs w:val="28"/>
                <w:lang w:val="it-IT"/>
                <w14:ligatures w14:val="none"/>
              </w:rPr>
              <w:br/>
            </w:r>
          </w:p>
          <w:p w14:paraId="0D8ED295" w14:textId="77777777" w:rsidR="00112468" w:rsidRPr="00112468" w:rsidRDefault="00112468" w:rsidP="00112468">
            <w:pPr>
              <w:spacing w:before="60" w:after="4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val="it-IT"/>
                <w14:ligatures w14:val="none"/>
              </w:rPr>
            </w:pPr>
            <w:r w:rsidRPr="00112468">
              <w:rPr>
                <w:rFonts w:eastAsia="Times New Roman" w:cs="Times New Roman"/>
                <w:b/>
                <w:bCs/>
                <w:kern w:val="0"/>
                <w:szCs w:val="28"/>
                <w:lang w:val="it-IT"/>
                <w14:ligatures w14:val="none"/>
              </w:rPr>
              <w:t>Nguyễn Thái Hưng</w:t>
            </w:r>
          </w:p>
          <w:p w14:paraId="3B314C23" w14:textId="77777777" w:rsidR="00112468" w:rsidRPr="00112468" w:rsidRDefault="00112468" w:rsidP="00112468">
            <w:pPr>
              <w:spacing w:before="60" w:after="40" w:line="240" w:lineRule="auto"/>
              <w:jc w:val="center"/>
              <w:rPr>
                <w:rFonts w:eastAsia="Times New Roman" w:cs="Times New Roman"/>
                <w:kern w:val="0"/>
                <w:szCs w:val="28"/>
                <w:lang w:val="it-IT"/>
                <w14:ligatures w14:val="none"/>
              </w:rPr>
            </w:pPr>
          </w:p>
        </w:tc>
      </w:tr>
    </w:tbl>
    <w:p w14:paraId="4F6064D8" w14:textId="77777777" w:rsidR="00FC0CDB" w:rsidRDefault="00FC0CDB">
      <w:pPr>
        <w:sectPr w:rsidR="00FC0CDB" w:rsidSect="00112468">
          <w:pgSz w:w="11907" w:h="16840" w:code="9"/>
          <w:pgMar w:top="1474" w:right="1134" w:bottom="1474" w:left="1418" w:header="720" w:footer="720" w:gutter="0"/>
          <w:cols w:space="708"/>
          <w:docGrid w:linePitch="360"/>
        </w:sectPr>
      </w:pPr>
    </w:p>
    <w:p w14:paraId="3B5FB4A3" w14:textId="77777777" w:rsidR="00FC0CDB" w:rsidRPr="00FC0CDB" w:rsidRDefault="00FC0CDB" w:rsidP="00FC0CDB"/>
    <w:p w14:paraId="527C3241" w14:textId="4A1BAE94" w:rsidR="009822F3" w:rsidRPr="009822F3" w:rsidRDefault="009822F3" w:rsidP="009822F3">
      <w:pPr>
        <w:spacing w:before="40" w:after="0"/>
        <w:jc w:val="center"/>
        <w:rPr>
          <w:b/>
          <w:bCs/>
          <w:lang w:val="pt-BR"/>
        </w:rPr>
      </w:pPr>
      <w:r w:rsidRPr="009822F3">
        <w:rPr>
          <w:b/>
          <w:bCs/>
          <w:lang w:val="pt-BR"/>
        </w:rPr>
        <w:t>DANH MỤC BỔ SUNG CÔNG TRÌNH, DỰ ÁN NHÀ NƯỚC</w:t>
      </w:r>
    </w:p>
    <w:p w14:paraId="01A0B6F7" w14:textId="77777777" w:rsidR="009822F3" w:rsidRPr="009822F3" w:rsidRDefault="009822F3" w:rsidP="009822F3">
      <w:pPr>
        <w:spacing w:before="40" w:after="0"/>
        <w:jc w:val="center"/>
        <w:rPr>
          <w:b/>
          <w:bCs/>
          <w:lang w:val="pt-BR"/>
        </w:rPr>
      </w:pPr>
      <w:r w:rsidRPr="009822F3">
        <w:rPr>
          <w:b/>
          <w:bCs/>
          <w:lang w:val="pt-BR"/>
        </w:rPr>
        <w:t>THU HỒI ĐẤT THEO ĐIỀU 79 LUẬT ĐẤT ĐAI 2024</w:t>
      </w:r>
    </w:p>
    <w:p w14:paraId="0D97E2EC" w14:textId="77777777" w:rsidR="009822F3" w:rsidRPr="009822F3" w:rsidRDefault="009822F3" w:rsidP="009822F3">
      <w:pPr>
        <w:spacing w:before="40" w:after="0"/>
        <w:jc w:val="center"/>
        <w:rPr>
          <w:i/>
          <w:iCs/>
          <w:lang w:val="pt-BR"/>
        </w:rPr>
      </w:pPr>
      <w:r w:rsidRPr="009822F3">
        <w:rPr>
          <w:i/>
          <w:iCs/>
          <w:lang w:val="pt-BR"/>
        </w:rPr>
        <w:t>(Kèm theo Nghị quyết số 506/NQ-HĐND ngày 30/5/2025 của HĐND tỉnh)</w:t>
      </w:r>
    </w:p>
    <w:p w14:paraId="37283E79" w14:textId="77777777" w:rsidR="008B4BCD" w:rsidRPr="00AB4637" w:rsidRDefault="008B4BCD" w:rsidP="00FC0CDB">
      <w:pPr>
        <w:rPr>
          <w:sz w:val="8"/>
          <w:szCs w:val="2"/>
        </w:rPr>
      </w:pPr>
    </w:p>
    <w:tbl>
      <w:tblPr>
        <w:tblpPr w:leftFromText="180" w:rightFromText="180" w:vertAnchor="text" w:tblpX="-17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2080"/>
        <w:gridCol w:w="837"/>
        <w:gridCol w:w="710"/>
        <w:gridCol w:w="966"/>
        <w:gridCol w:w="875"/>
        <w:gridCol w:w="857"/>
        <w:gridCol w:w="802"/>
        <w:gridCol w:w="752"/>
        <w:gridCol w:w="717"/>
        <w:gridCol w:w="1092"/>
        <w:gridCol w:w="709"/>
        <w:gridCol w:w="1742"/>
        <w:gridCol w:w="1180"/>
      </w:tblGrid>
      <w:tr w:rsidR="005C0764" w:rsidRPr="00DC14B2" w14:paraId="43EB7D4C" w14:textId="77777777" w:rsidTr="00F1095B">
        <w:trPr>
          <w:trHeight w:val="310"/>
          <w:tblHeader/>
        </w:trPr>
        <w:tc>
          <w:tcPr>
            <w:tcW w:w="626" w:type="dxa"/>
            <w:vMerge w:val="restart"/>
            <w:vAlign w:val="center"/>
            <w:hideMark/>
          </w:tcPr>
          <w:p w14:paraId="424C743F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STT</w:t>
            </w:r>
          </w:p>
        </w:tc>
        <w:tc>
          <w:tcPr>
            <w:tcW w:w="2080" w:type="dxa"/>
            <w:vMerge w:val="restart"/>
            <w:vAlign w:val="center"/>
            <w:hideMark/>
          </w:tcPr>
          <w:p w14:paraId="0A147B78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Danh mục dự án</w:t>
            </w:r>
          </w:p>
        </w:tc>
        <w:tc>
          <w:tcPr>
            <w:tcW w:w="837" w:type="dxa"/>
            <w:vMerge w:val="restart"/>
            <w:vAlign w:val="center"/>
            <w:hideMark/>
          </w:tcPr>
          <w:p w14:paraId="4ED15142" w14:textId="7D4C3EA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Địa điểm thực hiện dự án</w:t>
            </w:r>
          </w:p>
        </w:tc>
        <w:tc>
          <w:tcPr>
            <w:tcW w:w="6771" w:type="dxa"/>
            <w:gridSpan w:val="8"/>
            <w:vAlign w:val="center"/>
            <w:hideMark/>
          </w:tcPr>
          <w:p w14:paraId="4F272053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Nhu cầu sử dụng đất vào các loại đất (m</w:t>
            </w: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  <w:vertAlign w:val="superscript"/>
              </w:rPr>
              <w:t>2</w:t>
            </w: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)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2B0FF7B4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Phân loại theo Điều 79 Luật Đất đai</w:t>
            </w:r>
          </w:p>
        </w:tc>
        <w:tc>
          <w:tcPr>
            <w:tcW w:w="2922" w:type="dxa"/>
            <w:gridSpan w:val="2"/>
            <w:vAlign w:val="center"/>
            <w:hideMark/>
          </w:tcPr>
          <w:p w14:paraId="1E9E8F48" w14:textId="710C7C9C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Nguồn vốn thực hiện</w:t>
            </w:r>
          </w:p>
        </w:tc>
      </w:tr>
      <w:tr w:rsidR="005C0764" w:rsidRPr="00DC14B2" w14:paraId="2C9824E2" w14:textId="77777777" w:rsidTr="00F1095B">
        <w:trPr>
          <w:trHeight w:val="330"/>
          <w:tblHeader/>
        </w:trPr>
        <w:tc>
          <w:tcPr>
            <w:tcW w:w="626" w:type="dxa"/>
            <w:vMerge/>
            <w:vAlign w:val="center"/>
            <w:hideMark/>
          </w:tcPr>
          <w:p w14:paraId="3C3292AB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14:paraId="7B317D97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837" w:type="dxa"/>
            <w:vMerge/>
            <w:vAlign w:val="center"/>
            <w:hideMark/>
          </w:tcPr>
          <w:p w14:paraId="34ABF108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vAlign w:val="center"/>
            <w:hideMark/>
          </w:tcPr>
          <w:p w14:paraId="434A9E64" w14:textId="5866C881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Tổng diện tích thu hồi đất (m</w:t>
            </w:r>
            <w:r w:rsidRPr="00E125FE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  <w:vertAlign w:val="superscript"/>
              </w:rPr>
              <w:t>2</w:t>
            </w: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)</w:t>
            </w:r>
          </w:p>
        </w:tc>
        <w:tc>
          <w:tcPr>
            <w:tcW w:w="1841" w:type="dxa"/>
            <w:gridSpan w:val="2"/>
            <w:vAlign w:val="center"/>
            <w:hideMark/>
          </w:tcPr>
          <w:p w14:paraId="20AB3E0B" w14:textId="422984FB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Đất trồng lúa</w:t>
            </w:r>
          </w:p>
        </w:tc>
        <w:tc>
          <w:tcPr>
            <w:tcW w:w="1659" w:type="dxa"/>
            <w:gridSpan w:val="2"/>
            <w:vAlign w:val="center"/>
            <w:hideMark/>
          </w:tcPr>
          <w:p w14:paraId="6477EC0F" w14:textId="0F365590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Đất rừng phòng hộ</w:t>
            </w:r>
          </w:p>
        </w:tc>
        <w:tc>
          <w:tcPr>
            <w:tcW w:w="1469" w:type="dxa"/>
            <w:gridSpan w:val="2"/>
            <w:vAlign w:val="center"/>
            <w:hideMark/>
          </w:tcPr>
          <w:p w14:paraId="67A7E0E6" w14:textId="061424C0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Đất rừng sản xuất</w:t>
            </w:r>
          </w:p>
        </w:tc>
        <w:tc>
          <w:tcPr>
            <w:tcW w:w="1092" w:type="dxa"/>
            <w:vMerge w:val="restart"/>
            <w:vAlign w:val="center"/>
            <w:hideMark/>
          </w:tcPr>
          <w:p w14:paraId="2E6BD583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 xml:space="preserve">Đất khác còn lại </w:t>
            </w:r>
            <w:r w:rsidRPr="00DC14B2">
              <w:rPr>
                <w:rFonts w:asciiTheme="majorHAnsi" w:hAnsiTheme="majorHAnsi" w:cstheme="majorHAnsi"/>
                <w:i/>
                <w:iCs/>
                <w:w w:val="50"/>
                <w:sz w:val="24"/>
                <w:szCs w:val="24"/>
              </w:rPr>
              <w:t>(không phải đất trồng lúa, đất rừng PH, ĐD, SX)</w:t>
            </w:r>
          </w:p>
        </w:tc>
        <w:tc>
          <w:tcPr>
            <w:tcW w:w="709" w:type="dxa"/>
            <w:vMerge/>
            <w:vAlign w:val="center"/>
            <w:hideMark/>
          </w:tcPr>
          <w:p w14:paraId="79EAC306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1742" w:type="dxa"/>
            <w:vMerge w:val="restart"/>
            <w:vAlign w:val="center"/>
            <w:hideMark/>
          </w:tcPr>
          <w:p w14:paraId="3E48C57A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Văn bản ghi vốn, quyết định chủ trương đầu tư</w:t>
            </w:r>
          </w:p>
        </w:tc>
        <w:tc>
          <w:tcPr>
            <w:tcW w:w="1180" w:type="dxa"/>
            <w:vMerge w:val="restart"/>
            <w:vAlign w:val="center"/>
            <w:hideMark/>
          </w:tcPr>
          <w:p w14:paraId="08CC9C63" w14:textId="319393BE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Ngu</w:t>
            </w:r>
            <w:r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  <w:lang w:val="en-US"/>
              </w:rPr>
              <w:t>ồ</w:t>
            </w: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n vốn</w:t>
            </w:r>
          </w:p>
        </w:tc>
      </w:tr>
      <w:tr w:rsidR="005C0764" w:rsidRPr="00DC14B2" w14:paraId="439C9E49" w14:textId="77777777" w:rsidTr="00F1095B">
        <w:trPr>
          <w:trHeight w:val="993"/>
          <w:tblHeader/>
        </w:trPr>
        <w:tc>
          <w:tcPr>
            <w:tcW w:w="626" w:type="dxa"/>
            <w:vMerge/>
            <w:vAlign w:val="center"/>
            <w:hideMark/>
          </w:tcPr>
          <w:p w14:paraId="63CBBE4D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14:paraId="1A5085C3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837" w:type="dxa"/>
            <w:vMerge/>
            <w:vAlign w:val="center"/>
            <w:hideMark/>
          </w:tcPr>
          <w:p w14:paraId="1E285200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14:paraId="0BDE7A68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  <w:hideMark/>
          </w:tcPr>
          <w:p w14:paraId="710AA84B" w14:textId="11AD8893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 xml:space="preserve">Đất chuyên trồng lúa </w:t>
            </w:r>
            <w:r w:rsidR="00E125FE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  <w:lang w:val="en-US"/>
              </w:rPr>
              <w:t xml:space="preserve">                 </w:t>
            </w: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(</w:t>
            </w:r>
            <w:r w:rsidRPr="00DC14B2">
              <w:rPr>
                <w:rFonts w:asciiTheme="majorHAnsi" w:hAnsiTheme="majorHAnsi" w:cstheme="majorHAnsi"/>
                <w:i/>
                <w:iCs/>
                <w:w w:val="50"/>
                <w:sz w:val="24"/>
                <w:szCs w:val="24"/>
              </w:rPr>
              <w:t>Đất trồng lúa từ 02 vụ trở lên)</w:t>
            </w:r>
          </w:p>
        </w:tc>
        <w:tc>
          <w:tcPr>
            <w:tcW w:w="875" w:type="dxa"/>
            <w:vAlign w:val="center"/>
            <w:hideMark/>
          </w:tcPr>
          <w:p w14:paraId="40E72E25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Đất trồng lúa còn lại</w:t>
            </w:r>
          </w:p>
        </w:tc>
        <w:tc>
          <w:tcPr>
            <w:tcW w:w="857" w:type="dxa"/>
            <w:vAlign w:val="center"/>
            <w:hideMark/>
          </w:tcPr>
          <w:p w14:paraId="7FE226AA" w14:textId="1FDD0EA0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Đất có rừng</w:t>
            </w:r>
          </w:p>
        </w:tc>
        <w:tc>
          <w:tcPr>
            <w:tcW w:w="802" w:type="dxa"/>
            <w:vAlign w:val="center"/>
            <w:hideMark/>
          </w:tcPr>
          <w:p w14:paraId="21F2572C" w14:textId="6933BB0A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 xml:space="preserve">Đất chưa </w:t>
            </w:r>
            <w:r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  <w:lang w:val="en-US"/>
              </w:rPr>
              <w:t xml:space="preserve">              </w:t>
            </w: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có rừng</w:t>
            </w:r>
          </w:p>
        </w:tc>
        <w:tc>
          <w:tcPr>
            <w:tcW w:w="752" w:type="dxa"/>
            <w:vAlign w:val="center"/>
            <w:hideMark/>
          </w:tcPr>
          <w:p w14:paraId="6906FFEF" w14:textId="761EE319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Đất có rừng</w:t>
            </w:r>
          </w:p>
        </w:tc>
        <w:tc>
          <w:tcPr>
            <w:tcW w:w="717" w:type="dxa"/>
            <w:vAlign w:val="center"/>
            <w:hideMark/>
          </w:tcPr>
          <w:p w14:paraId="4C956291" w14:textId="5472AADF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Đất chưa có rừng</w:t>
            </w:r>
          </w:p>
        </w:tc>
        <w:tc>
          <w:tcPr>
            <w:tcW w:w="1092" w:type="dxa"/>
            <w:vMerge/>
            <w:vAlign w:val="center"/>
            <w:hideMark/>
          </w:tcPr>
          <w:p w14:paraId="19F3405A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3F870D9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1742" w:type="dxa"/>
            <w:vMerge/>
            <w:vAlign w:val="center"/>
            <w:hideMark/>
          </w:tcPr>
          <w:p w14:paraId="0D0DF87F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14:paraId="6C02D46F" w14:textId="77777777" w:rsidR="005C0764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</w:tr>
      <w:tr w:rsidR="00DC14B2" w:rsidRPr="00DC14B2" w14:paraId="0D7D85C3" w14:textId="77777777" w:rsidTr="00AB4637">
        <w:trPr>
          <w:trHeight w:val="37"/>
        </w:trPr>
        <w:tc>
          <w:tcPr>
            <w:tcW w:w="626" w:type="dxa"/>
            <w:vAlign w:val="center"/>
            <w:hideMark/>
          </w:tcPr>
          <w:p w14:paraId="33429C77" w14:textId="4E120607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  <w:hideMark/>
          </w:tcPr>
          <w:p w14:paraId="1D793D66" w14:textId="77777777" w:rsidR="00FC0CDB" w:rsidRPr="00DC14B2" w:rsidRDefault="00FC0CDB" w:rsidP="005C0764">
            <w:pPr>
              <w:spacing w:before="60" w:after="60" w:line="240" w:lineRule="auto"/>
              <w:ind w:left="-57" w:right="-57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Thành phố Sơn La</w:t>
            </w:r>
          </w:p>
        </w:tc>
        <w:tc>
          <w:tcPr>
            <w:tcW w:w="837" w:type="dxa"/>
            <w:vAlign w:val="center"/>
            <w:hideMark/>
          </w:tcPr>
          <w:p w14:paraId="4F35466C" w14:textId="247E0C4B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  <w:hideMark/>
          </w:tcPr>
          <w:p w14:paraId="49DB8B4E" w14:textId="12AA533E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  <w:hideMark/>
          </w:tcPr>
          <w:p w14:paraId="067C02A9" w14:textId="2B483BA1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  <w:hideMark/>
          </w:tcPr>
          <w:p w14:paraId="5E7EC045" w14:textId="0D245B9E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3FA2FDB8" w14:textId="46DB84DB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02" w:type="dxa"/>
            <w:noWrap/>
            <w:vAlign w:val="center"/>
            <w:hideMark/>
          </w:tcPr>
          <w:p w14:paraId="6AEC4FD6" w14:textId="6E8491D5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52" w:type="dxa"/>
            <w:noWrap/>
            <w:vAlign w:val="center"/>
            <w:hideMark/>
          </w:tcPr>
          <w:p w14:paraId="06BFB656" w14:textId="6EDB9522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  <w:hideMark/>
          </w:tcPr>
          <w:p w14:paraId="03C2C2CF" w14:textId="78F523D2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61B83033" w14:textId="6F6C33D6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721E0CC9" w14:textId="250D7F05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  <w:hideMark/>
          </w:tcPr>
          <w:p w14:paraId="05DD6951" w14:textId="11CEBA69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  <w:hideMark/>
          </w:tcPr>
          <w:p w14:paraId="1A1E0A4A" w14:textId="42D20E95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</w:tr>
      <w:tr w:rsidR="00DC14B2" w:rsidRPr="00DC14B2" w14:paraId="1516ACF4" w14:textId="77777777" w:rsidTr="00AB4637">
        <w:trPr>
          <w:trHeight w:val="132"/>
        </w:trPr>
        <w:tc>
          <w:tcPr>
            <w:tcW w:w="626" w:type="dxa"/>
            <w:vAlign w:val="center"/>
            <w:hideMark/>
          </w:tcPr>
          <w:p w14:paraId="23814B41" w14:textId="77777777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1</w:t>
            </w:r>
          </w:p>
        </w:tc>
        <w:tc>
          <w:tcPr>
            <w:tcW w:w="2080" w:type="dxa"/>
            <w:vAlign w:val="center"/>
            <w:hideMark/>
          </w:tcPr>
          <w:p w14:paraId="3230C60B" w14:textId="1030EF20" w:rsidR="00FC0CDB" w:rsidRPr="00DC14B2" w:rsidRDefault="00FC0CDB" w:rsidP="005C0764">
            <w:pPr>
              <w:spacing w:before="60" w:after="60" w:line="240" w:lineRule="auto"/>
              <w:ind w:left="-57" w:right="-57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Dự án </w:t>
            </w:r>
            <w:r w:rsidR="00C52AF2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>t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rường mầm non Lò Văn Giá, thành phố Sơn La (mở rộng theo QH)</w:t>
            </w:r>
          </w:p>
        </w:tc>
        <w:tc>
          <w:tcPr>
            <w:tcW w:w="837" w:type="dxa"/>
            <w:vAlign w:val="center"/>
            <w:hideMark/>
          </w:tcPr>
          <w:p w14:paraId="142A6E23" w14:textId="77777777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Phường Chiềng An</w:t>
            </w:r>
          </w:p>
        </w:tc>
        <w:tc>
          <w:tcPr>
            <w:tcW w:w="710" w:type="dxa"/>
            <w:vAlign w:val="center"/>
            <w:hideMark/>
          </w:tcPr>
          <w:p w14:paraId="3ACFFBE6" w14:textId="77777777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1.050,00</w:t>
            </w:r>
          </w:p>
        </w:tc>
        <w:tc>
          <w:tcPr>
            <w:tcW w:w="966" w:type="dxa"/>
            <w:vAlign w:val="center"/>
            <w:hideMark/>
          </w:tcPr>
          <w:p w14:paraId="57FF6F75" w14:textId="77777777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1.050,00</w:t>
            </w:r>
          </w:p>
        </w:tc>
        <w:tc>
          <w:tcPr>
            <w:tcW w:w="875" w:type="dxa"/>
            <w:vAlign w:val="center"/>
            <w:hideMark/>
          </w:tcPr>
          <w:p w14:paraId="7D63D196" w14:textId="0F864C10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796C71E2" w14:textId="2E20C4CD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02" w:type="dxa"/>
            <w:noWrap/>
            <w:vAlign w:val="center"/>
            <w:hideMark/>
          </w:tcPr>
          <w:p w14:paraId="5059D7D2" w14:textId="3A2AAEC9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52" w:type="dxa"/>
            <w:noWrap/>
            <w:vAlign w:val="center"/>
            <w:hideMark/>
          </w:tcPr>
          <w:p w14:paraId="21B982B6" w14:textId="12802559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  <w:hideMark/>
          </w:tcPr>
          <w:p w14:paraId="64D8376A" w14:textId="59257004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55D2B94B" w14:textId="0C473B7F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01B5FA5" w14:textId="77777777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Khoản 16</w:t>
            </w:r>
          </w:p>
        </w:tc>
        <w:tc>
          <w:tcPr>
            <w:tcW w:w="1742" w:type="dxa"/>
            <w:vAlign w:val="center"/>
            <w:hideMark/>
          </w:tcPr>
          <w:p w14:paraId="0530F7EA" w14:textId="76BA71EE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250/NQ-HĐND</w:t>
            </w:r>
            <w:r w:rsidR="005C0764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ngày 17/3/2025 </w:t>
            </w:r>
            <w:r w:rsidR="005C0764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                                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 của HĐND thành phố Sơn La</w:t>
            </w:r>
          </w:p>
        </w:tc>
        <w:tc>
          <w:tcPr>
            <w:tcW w:w="1180" w:type="dxa"/>
            <w:vAlign w:val="center"/>
            <w:hideMark/>
          </w:tcPr>
          <w:p w14:paraId="42A37D9C" w14:textId="364E1D1C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Ngân sách thành phố</w:t>
            </w:r>
          </w:p>
        </w:tc>
      </w:tr>
      <w:tr w:rsidR="00DC14B2" w:rsidRPr="00DC14B2" w14:paraId="59783723" w14:textId="77777777" w:rsidTr="00AB4637">
        <w:trPr>
          <w:trHeight w:val="37"/>
        </w:trPr>
        <w:tc>
          <w:tcPr>
            <w:tcW w:w="626" w:type="dxa"/>
            <w:vAlign w:val="center"/>
            <w:hideMark/>
          </w:tcPr>
          <w:p w14:paraId="21F5D9F8" w14:textId="6D8A3C71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  <w:hideMark/>
          </w:tcPr>
          <w:p w14:paraId="6FB7C3F3" w14:textId="77777777" w:rsidR="00FC0CDB" w:rsidRPr="00DC14B2" w:rsidRDefault="00FC0CDB" w:rsidP="005C0764">
            <w:pPr>
              <w:spacing w:before="60" w:after="60" w:line="240" w:lineRule="auto"/>
              <w:ind w:left="-57" w:right="-57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Huyện Yên Châu</w:t>
            </w:r>
          </w:p>
        </w:tc>
        <w:tc>
          <w:tcPr>
            <w:tcW w:w="837" w:type="dxa"/>
            <w:vAlign w:val="center"/>
            <w:hideMark/>
          </w:tcPr>
          <w:p w14:paraId="77E53EB4" w14:textId="6B3DB58E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  <w:hideMark/>
          </w:tcPr>
          <w:p w14:paraId="30A3824B" w14:textId="396B0831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  <w:hideMark/>
          </w:tcPr>
          <w:p w14:paraId="0BCA3750" w14:textId="5A26002A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  <w:hideMark/>
          </w:tcPr>
          <w:p w14:paraId="67B8B726" w14:textId="7EE12638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34572AC3" w14:textId="1E841FD1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02" w:type="dxa"/>
            <w:noWrap/>
            <w:vAlign w:val="center"/>
            <w:hideMark/>
          </w:tcPr>
          <w:p w14:paraId="0F103B48" w14:textId="4DC556F0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52" w:type="dxa"/>
            <w:noWrap/>
            <w:vAlign w:val="center"/>
            <w:hideMark/>
          </w:tcPr>
          <w:p w14:paraId="7CBEF4B9" w14:textId="26A51001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  <w:hideMark/>
          </w:tcPr>
          <w:p w14:paraId="44BF468E" w14:textId="2563AF89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79029E68" w14:textId="7C51E4F2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74840067" w14:textId="6CC9115F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  <w:hideMark/>
          </w:tcPr>
          <w:p w14:paraId="07105CBE" w14:textId="78AC5448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  <w:hideMark/>
          </w:tcPr>
          <w:p w14:paraId="19C2991A" w14:textId="062A4838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</w:tr>
      <w:tr w:rsidR="00DC14B2" w:rsidRPr="00DC14B2" w14:paraId="14D75BBF" w14:textId="77777777" w:rsidTr="00AB4637">
        <w:trPr>
          <w:trHeight w:val="261"/>
        </w:trPr>
        <w:tc>
          <w:tcPr>
            <w:tcW w:w="626" w:type="dxa"/>
            <w:vAlign w:val="center"/>
            <w:hideMark/>
          </w:tcPr>
          <w:p w14:paraId="73E8187F" w14:textId="77777777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2</w:t>
            </w:r>
          </w:p>
        </w:tc>
        <w:tc>
          <w:tcPr>
            <w:tcW w:w="2080" w:type="dxa"/>
            <w:vAlign w:val="center"/>
            <w:hideMark/>
          </w:tcPr>
          <w:p w14:paraId="2A00B7B9" w14:textId="1F213BC7" w:rsidR="00FC0CDB" w:rsidRPr="00DC14B2" w:rsidRDefault="00FC0CDB" w:rsidP="005C0764">
            <w:pPr>
              <w:spacing w:before="60" w:after="60" w:line="240" w:lineRule="auto"/>
              <w:ind w:left="-57" w:right="-57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Đầu tư xây dựng đường tỉnh 120C (Yên Châu - Tạ Khoa)</w:t>
            </w:r>
          </w:p>
        </w:tc>
        <w:tc>
          <w:tcPr>
            <w:tcW w:w="837" w:type="dxa"/>
            <w:vAlign w:val="center"/>
            <w:hideMark/>
          </w:tcPr>
          <w:p w14:paraId="78950A26" w14:textId="26096561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Huyện</w:t>
            </w:r>
            <w:r w:rsidR="005C0764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              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 Yên Châu</w:t>
            </w:r>
          </w:p>
        </w:tc>
        <w:tc>
          <w:tcPr>
            <w:tcW w:w="710" w:type="dxa"/>
            <w:vAlign w:val="center"/>
            <w:hideMark/>
          </w:tcPr>
          <w:p w14:paraId="08B33AC3" w14:textId="77777777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293.946,00</w:t>
            </w:r>
          </w:p>
        </w:tc>
        <w:tc>
          <w:tcPr>
            <w:tcW w:w="966" w:type="dxa"/>
            <w:vAlign w:val="center"/>
            <w:hideMark/>
          </w:tcPr>
          <w:p w14:paraId="5EE1EE21" w14:textId="77777777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22.279,10</w:t>
            </w:r>
          </w:p>
        </w:tc>
        <w:tc>
          <w:tcPr>
            <w:tcW w:w="875" w:type="dxa"/>
            <w:vAlign w:val="center"/>
            <w:hideMark/>
          </w:tcPr>
          <w:p w14:paraId="1C795709" w14:textId="58FEF3F1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b/>
                <w:bCs/>
                <w:i/>
                <w:iCs/>
                <w:w w:val="50"/>
                <w:sz w:val="24"/>
                <w:szCs w:val="24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760CAF16" w14:textId="77777777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9.700,00</w:t>
            </w:r>
          </w:p>
        </w:tc>
        <w:tc>
          <w:tcPr>
            <w:tcW w:w="802" w:type="dxa"/>
            <w:noWrap/>
            <w:vAlign w:val="center"/>
            <w:hideMark/>
          </w:tcPr>
          <w:p w14:paraId="5FA5CF62" w14:textId="47E15CA9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52" w:type="dxa"/>
            <w:noWrap/>
            <w:vAlign w:val="center"/>
            <w:hideMark/>
          </w:tcPr>
          <w:p w14:paraId="7711CE1F" w14:textId="77777777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112.900,00</w:t>
            </w:r>
          </w:p>
        </w:tc>
        <w:tc>
          <w:tcPr>
            <w:tcW w:w="717" w:type="dxa"/>
            <w:vAlign w:val="center"/>
            <w:hideMark/>
          </w:tcPr>
          <w:p w14:paraId="011D6E35" w14:textId="2BAC9FC1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61198CF1" w14:textId="77777777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149.066,90</w:t>
            </w:r>
          </w:p>
        </w:tc>
        <w:tc>
          <w:tcPr>
            <w:tcW w:w="709" w:type="dxa"/>
            <w:noWrap/>
            <w:vAlign w:val="center"/>
            <w:hideMark/>
          </w:tcPr>
          <w:p w14:paraId="2C40E167" w14:textId="77777777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Khoản 1</w:t>
            </w:r>
          </w:p>
        </w:tc>
        <w:tc>
          <w:tcPr>
            <w:tcW w:w="1742" w:type="dxa"/>
            <w:vAlign w:val="center"/>
            <w:hideMark/>
          </w:tcPr>
          <w:p w14:paraId="50140848" w14:textId="48D7A195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319/NQ-NQ ngày 16/5/2024</w:t>
            </w:r>
            <w:r w:rsidR="005C0764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           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 của HĐND tỉnh</w:t>
            </w:r>
          </w:p>
        </w:tc>
        <w:tc>
          <w:tcPr>
            <w:tcW w:w="1180" w:type="dxa"/>
            <w:vAlign w:val="center"/>
            <w:hideMark/>
          </w:tcPr>
          <w:p w14:paraId="2B8E8028" w14:textId="4C17C8C3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Nguồn vốn bổ sung</w:t>
            </w:r>
            <w:r w:rsidR="005C0764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             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 Ngân sách tỉnh</w:t>
            </w:r>
          </w:p>
        </w:tc>
      </w:tr>
      <w:tr w:rsidR="00DC14B2" w:rsidRPr="00DC14B2" w14:paraId="4DC43337" w14:textId="77777777" w:rsidTr="00AB4637">
        <w:trPr>
          <w:trHeight w:val="37"/>
        </w:trPr>
        <w:tc>
          <w:tcPr>
            <w:tcW w:w="626" w:type="dxa"/>
            <w:vAlign w:val="center"/>
            <w:hideMark/>
          </w:tcPr>
          <w:p w14:paraId="24E7605E" w14:textId="600DBDC8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  <w:hideMark/>
          </w:tcPr>
          <w:p w14:paraId="5B68AF8B" w14:textId="6C680C8A" w:rsidR="00FC0CDB" w:rsidRPr="00DC14B2" w:rsidRDefault="00FC0CDB" w:rsidP="005C0764">
            <w:pPr>
              <w:spacing w:before="60" w:after="60" w:line="240" w:lineRule="auto"/>
              <w:ind w:left="-57" w:right="-57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Huyện Bắc Yên</w:t>
            </w:r>
          </w:p>
        </w:tc>
        <w:tc>
          <w:tcPr>
            <w:tcW w:w="837" w:type="dxa"/>
            <w:vAlign w:val="center"/>
            <w:hideMark/>
          </w:tcPr>
          <w:p w14:paraId="5A234694" w14:textId="6EB607A3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  <w:hideMark/>
          </w:tcPr>
          <w:p w14:paraId="165788DD" w14:textId="584FDBA5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  <w:hideMark/>
          </w:tcPr>
          <w:p w14:paraId="372A4BBF" w14:textId="0AAA2448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  <w:hideMark/>
          </w:tcPr>
          <w:p w14:paraId="6CA8A079" w14:textId="3C3EA1BE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1C2123BE" w14:textId="49CFC9B8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02" w:type="dxa"/>
            <w:noWrap/>
            <w:vAlign w:val="center"/>
            <w:hideMark/>
          </w:tcPr>
          <w:p w14:paraId="3E64E526" w14:textId="437A6D90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52" w:type="dxa"/>
            <w:noWrap/>
            <w:vAlign w:val="center"/>
            <w:hideMark/>
          </w:tcPr>
          <w:p w14:paraId="3FB7B454" w14:textId="4AC9FF5C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  <w:hideMark/>
          </w:tcPr>
          <w:p w14:paraId="058DC5F9" w14:textId="4256424A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2AF09190" w14:textId="0239F0DF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A0D0C50" w14:textId="03DA4247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  <w:hideMark/>
          </w:tcPr>
          <w:p w14:paraId="119E5273" w14:textId="672D582A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  <w:hideMark/>
          </w:tcPr>
          <w:p w14:paraId="01CDC326" w14:textId="519C20D5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</w:tr>
      <w:tr w:rsidR="00DC14B2" w:rsidRPr="00DC14B2" w14:paraId="2C93687A" w14:textId="77777777" w:rsidTr="00AB4637">
        <w:trPr>
          <w:trHeight w:val="330"/>
        </w:trPr>
        <w:tc>
          <w:tcPr>
            <w:tcW w:w="626" w:type="dxa"/>
            <w:vAlign w:val="center"/>
            <w:hideMark/>
          </w:tcPr>
          <w:p w14:paraId="7AED977A" w14:textId="77777777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3</w:t>
            </w:r>
          </w:p>
        </w:tc>
        <w:tc>
          <w:tcPr>
            <w:tcW w:w="2080" w:type="dxa"/>
            <w:vAlign w:val="center"/>
            <w:hideMark/>
          </w:tcPr>
          <w:p w14:paraId="07D913A4" w14:textId="6DA47746" w:rsidR="00FC0CDB" w:rsidRPr="00DC14B2" w:rsidRDefault="00FC0CDB" w:rsidP="005C0764">
            <w:pPr>
              <w:spacing w:before="60" w:after="60" w:line="240" w:lineRule="auto"/>
              <w:ind w:left="-57" w:right="-57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Đầu tư xây dựng đường tỉnh 120C (Yên Châu - Tạ Khoa)</w:t>
            </w:r>
          </w:p>
        </w:tc>
        <w:tc>
          <w:tcPr>
            <w:tcW w:w="837" w:type="dxa"/>
            <w:vAlign w:val="center"/>
            <w:hideMark/>
          </w:tcPr>
          <w:p w14:paraId="2DD338D8" w14:textId="7019F92F" w:rsidR="00FC0CDB" w:rsidRPr="00DC14B2" w:rsidRDefault="005C0764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w w:val="50"/>
                <w:sz w:val="24"/>
                <w:szCs w:val="24"/>
              </w:rPr>
              <w:t>X</w:t>
            </w:r>
            <w:r w:rsidR="00FC0CDB"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ã Hua Nhàn, xã Tạ Khoa</w:t>
            </w:r>
          </w:p>
        </w:tc>
        <w:tc>
          <w:tcPr>
            <w:tcW w:w="710" w:type="dxa"/>
            <w:vAlign w:val="center"/>
            <w:hideMark/>
          </w:tcPr>
          <w:p w14:paraId="1B388E23" w14:textId="77777777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355.560,70</w:t>
            </w:r>
          </w:p>
        </w:tc>
        <w:tc>
          <w:tcPr>
            <w:tcW w:w="966" w:type="dxa"/>
            <w:vAlign w:val="center"/>
            <w:hideMark/>
          </w:tcPr>
          <w:p w14:paraId="63B19C1F" w14:textId="77777777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1.970,20</w:t>
            </w:r>
          </w:p>
        </w:tc>
        <w:tc>
          <w:tcPr>
            <w:tcW w:w="875" w:type="dxa"/>
            <w:noWrap/>
            <w:vAlign w:val="center"/>
            <w:hideMark/>
          </w:tcPr>
          <w:p w14:paraId="2FBF2F13" w14:textId="77777777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786,50</w:t>
            </w:r>
          </w:p>
        </w:tc>
        <w:tc>
          <w:tcPr>
            <w:tcW w:w="857" w:type="dxa"/>
            <w:noWrap/>
            <w:vAlign w:val="center"/>
            <w:hideMark/>
          </w:tcPr>
          <w:p w14:paraId="547DAF43" w14:textId="77777777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13.500,00</w:t>
            </w:r>
          </w:p>
        </w:tc>
        <w:tc>
          <w:tcPr>
            <w:tcW w:w="802" w:type="dxa"/>
            <w:noWrap/>
            <w:vAlign w:val="center"/>
            <w:hideMark/>
          </w:tcPr>
          <w:p w14:paraId="74B9827D" w14:textId="5980A7D9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52" w:type="dxa"/>
            <w:noWrap/>
            <w:vAlign w:val="center"/>
            <w:hideMark/>
          </w:tcPr>
          <w:p w14:paraId="0BCFFDDC" w14:textId="77777777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22.865,00</w:t>
            </w:r>
          </w:p>
        </w:tc>
        <w:tc>
          <w:tcPr>
            <w:tcW w:w="717" w:type="dxa"/>
            <w:vAlign w:val="center"/>
            <w:hideMark/>
          </w:tcPr>
          <w:p w14:paraId="454A8B8E" w14:textId="37B40D91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57D8ADFC" w14:textId="77777777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316439</w:t>
            </w:r>
          </w:p>
        </w:tc>
        <w:tc>
          <w:tcPr>
            <w:tcW w:w="709" w:type="dxa"/>
            <w:noWrap/>
            <w:vAlign w:val="center"/>
            <w:hideMark/>
          </w:tcPr>
          <w:p w14:paraId="2E978FDD" w14:textId="77777777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Khoản 1</w:t>
            </w:r>
          </w:p>
        </w:tc>
        <w:tc>
          <w:tcPr>
            <w:tcW w:w="1742" w:type="dxa"/>
            <w:vAlign w:val="center"/>
            <w:hideMark/>
          </w:tcPr>
          <w:p w14:paraId="0776D9AB" w14:textId="7774135F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319/NQ-NQ ngày 16/5/2024</w:t>
            </w:r>
            <w:r w:rsidR="005C0764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              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 của HĐND tỉnh</w:t>
            </w:r>
          </w:p>
        </w:tc>
        <w:tc>
          <w:tcPr>
            <w:tcW w:w="1180" w:type="dxa"/>
            <w:vAlign w:val="center"/>
            <w:hideMark/>
          </w:tcPr>
          <w:p w14:paraId="75893A6D" w14:textId="48841681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Nguồn vốn bổ sung Ngân sách tỉnh</w:t>
            </w:r>
          </w:p>
        </w:tc>
      </w:tr>
      <w:tr w:rsidR="00DC14B2" w:rsidRPr="00DC14B2" w14:paraId="78315341" w14:textId="77777777" w:rsidTr="00AB4637">
        <w:trPr>
          <w:trHeight w:val="360"/>
        </w:trPr>
        <w:tc>
          <w:tcPr>
            <w:tcW w:w="626" w:type="dxa"/>
            <w:vAlign w:val="center"/>
            <w:hideMark/>
          </w:tcPr>
          <w:p w14:paraId="2E1BD3FB" w14:textId="0E602750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  <w:hideMark/>
          </w:tcPr>
          <w:p w14:paraId="7CA01ED8" w14:textId="77777777" w:rsidR="00FC0CDB" w:rsidRPr="00DC14B2" w:rsidRDefault="00FC0CDB" w:rsidP="005C0764">
            <w:pPr>
              <w:spacing w:before="60" w:after="60" w:line="240" w:lineRule="auto"/>
              <w:ind w:left="-57" w:right="-57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Huyện Thuận Châu</w:t>
            </w:r>
          </w:p>
        </w:tc>
        <w:tc>
          <w:tcPr>
            <w:tcW w:w="837" w:type="dxa"/>
            <w:vAlign w:val="center"/>
            <w:hideMark/>
          </w:tcPr>
          <w:p w14:paraId="25CC3C6E" w14:textId="19D0D060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  <w:hideMark/>
          </w:tcPr>
          <w:p w14:paraId="27371A75" w14:textId="7AD6C212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  <w:hideMark/>
          </w:tcPr>
          <w:p w14:paraId="07FED3D2" w14:textId="1BE02C85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  <w:hideMark/>
          </w:tcPr>
          <w:p w14:paraId="5610E68B" w14:textId="0218A716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616958BB" w14:textId="06CEB663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02" w:type="dxa"/>
            <w:noWrap/>
            <w:vAlign w:val="center"/>
            <w:hideMark/>
          </w:tcPr>
          <w:p w14:paraId="217DEFE7" w14:textId="43379AB5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52" w:type="dxa"/>
            <w:noWrap/>
            <w:vAlign w:val="center"/>
            <w:hideMark/>
          </w:tcPr>
          <w:p w14:paraId="77692EF5" w14:textId="4736D8B4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  <w:hideMark/>
          </w:tcPr>
          <w:p w14:paraId="193B5622" w14:textId="1E243C79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146403D6" w14:textId="6F30A194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BF3E608" w14:textId="37B3B0BD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  <w:hideMark/>
          </w:tcPr>
          <w:p w14:paraId="36CCB113" w14:textId="039013D0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  <w:hideMark/>
          </w:tcPr>
          <w:p w14:paraId="65B1FC84" w14:textId="4954BB2C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</w:tr>
      <w:tr w:rsidR="00DC14B2" w:rsidRPr="00DC14B2" w14:paraId="07E30DAA" w14:textId="77777777" w:rsidTr="00AB4637">
        <w:trPr>
          <w:trHeight w:val="37"/>
        </w:trPr>
        <w:tc>
          <w:tcPr>
            <w:tcW w:w="626" w:type="dxa"/>
            <w:vAlign w:val="center"/>
            <w:hideMark/>
          </w:tcPr>
          <w:p w14:paraId="1753D5C2" w14:textId="77777777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4</w:t>
            </w:r>
          </w:p>
        </w:tc>
        <w:tc>
          <w:tcPr>
            <w:tcW w:w="2080" w:type="dxa"/>
            <w:vAlign w:val="center"/>
            <w:hideMark/>
          </w:tcPr>
          <w:p w14:paraId="063C31BF" w14:textId="77777777" w:rsidR="00FC0CDB" w:rsidRPr="00DC14B2" w:rsidRDefault="00FC0CDB" w:rsidP="00C52AF2">
            <w:pPr>
              <w:spacing w:before="60" w:after="60" w:line="240" w:lineRule="auto"/>
              <w:ind w:left="-57" w:right="-57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Nhà văn hóa bản Ái Khôm xã Mường É</w:t>
            </w:r>
          </w:p>
        </w:tc>
        <w:tc>
          <w:tcPr>
            <w:tcW w:w="837" w:type="dxa"/>
            <w:vAlign w:val="center"/>
            <w:hideMark/>
          </w:tcPr>
          <w:p w14:paraId="4E4D1DB0" w14:textId="6CAEE096" w:rsidR="00FC0CDB" w:rsidRPr="00DC14B2" w:rsidRDefault="00641D49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>X</w:t>
            </w:r>
            <w:r w:rsidR="00FC0CDB"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ã Mường É</w:t>
            </w:r>
          </w:p>
        </w:tc>
        <w:tc>
          <w:tcPr>
            <w:tcW w:w="710" w:type="dxa"/>
            <w:vAlign w:val="center"/>
            <w:hideMark/>
          </w:tcPr>
          <w:p w14:paraId="7F78D6B4" w14:textId="77777777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786,00</w:t>
            </w:r>
          </w:p>
        </w:tc>
        <w:tc>
          <w:tcPr>
            <w:tcW w:w="966" w:type="dxa"/>
            <w:vAlign w:val="center"/>
            <w:hideMark/>
          </w:tcPr>
          <w:p w14:paraId="59D1BB90" w14:textId="529D720E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  <w:hideMark/>
          </w:tcPr>
          <w:p w14:paraId="5E156D09" w14:textId="7D2D7293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7704D76B" w14:textId="53917C65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02" w:type="dxa"/>
            <w:noWrap/>
            <w:vAlign w:val="center"/>
            <w:hideMark/>
          </w:tcPr>
          <w:p w14:paraId="0FC92C52" w14:textId="77777777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786,00</w:t>
            </w:r>
          </w:p>
        </w:tc>
        <w:tc>
          <w:tcPr>
            <w:tcW w:w="752" w:type="dxa"/>
            <w:noWrap/>
            <w:vAlign w:val="center"/>
            <w:hideMark/>
          </w:tcPr>
          <w:p w14:paraId="33B5F06D" w14:textId="0F5E0670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  <w:hideMark/>
          </w:tcPr>
          <w:p w14:paraId="65D546A2" w14:textId="25299EB4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4203A82B" w14:textId="48BA12B7" w:rsidR="00FC0CDB" w:rsidRPr="00DC14B2" w:rsidRDefault="00FC0CDB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1574201" w14:textId="77777777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Khoản 14</w:t>
            </w:r>
          </w:p>
        </w:tc>
        <w:tc>
          <w:tcPr>
            <w:tcW w:w="1742" w:type="dxa"/>
            <w:vAlign w:val="center"/>
            <w:hideMark/>
          </w:tcPr>
          <w:p w14:paraId="2B8BE5AC" w14:textId="322DB9A1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 09/NQ-HĐND ngày 27/3/2025; 1685/QĐ-UBND ngày 10/4/2025</w:t>
            </w:r>
          </w:p>
        </w:tc>
        <w:tc>
          <w:tcPr>
            <w:tcW w:w="1180" w:type="dxa"/>
            <w:vAlign w:val="center"/>
            <w:hideMark/>
          </w:tcPr>
          <w:p w14:paraId="30F6D200" w14:textId="0EEE6989" w:rsidR="00FC0CDB" w:rsidRPr="00DC14B2" w:rsidRDefault="00FC0CDB" w:rsidP="005C0764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Chương trình MTQG</w:t>
            </w:r>
          </w:p>
        </w:tc>
      </w:tr>
      <w:tr w:rsidR="008B4BCD" w:rsidRPr="00DC14B2" w14:paraId="03FDD6BD" w14:textId="77777777" w:rsidTr="00AB4637">
        <w:trPr>
          <w:trHeight w:val="37"/>
        </w:trPr>
        <w:tc>
          <w:tcPr>
            <w:tcW w:w="626" w:type="dxa"/>
            <w:vAlign w:val="center"/>
          </w:tcPr>
          <w:p w14:paraId="54E7BE3E" w14:textId="367B1AE9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5</w:t>
            </w:r>
          </w:p>
        </w:tc>
        <w:tc>
          <w:tcPr>
            <w:tcW w:w="2080" w:type="dxa"/>
            <w:vAlign w:val="center"/>
          </w:tcPr>
          <w:p w14:paraId="597A3EE4" w14:textId="2BC43BCE" w:rsidR="008B4BCD" w:rsidRPr="00DC14B2" w:rsidRDefault="008B4BCD" w:rsidP="008B4BCD">
            <w:pPr>
              <w:spacing w:before="60" w:after="60" w:line="240" w:lineRule="auto"/>
              <w:ind w:left="-57" w:right="-57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Đường nội thị dọc kè suối Muội hệ thống thoát lũ và các hạng mục phụ trợ, thị trấn Thuận Châu</w:t>
            </w:r>
          </w:p>
        </w:tc>
        <w:tc>
          <w:tcPr>
            <w:tcW w:w="837" w:type="dxa"/>
            <w:vAlign w:val="center"/>
          </w:tcPr>
          <w:p w14:paraId="41CBA006" w14:textId="242A31A2" w:rsidR="008B4BCD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Thị trấn </w:t>
            </w:r>
            <w:r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Thuận Châu</w:t>
            </w:r>
          </w:p>
        </w:tc>
        <w:tc>
          <w:tcPr>
            <w:tcW w:w="710" w:type="dxa"/>
            <w:vAlign w:val="center"/>
          </w:tcPr>
          <w:p w14:paraId="3BC6CEF0" w14:textId="01BEDB7D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29.500,00</w:t>
            </w:r>
          </w:p>
        </w:tc>
        <w:tc>
          <w:tcPr>
            <w:tcW w:w="966" w:type="dxa"/>
            <w:vAlign w:val="center"/>
          </w:tcPr>
          <w:p w14:paraId="54FD8EF9" w14:textId="11F6F06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24.000,00</w:t>
            </w:r>
          </w:p>
        </w:tc>
        <w:tc>
          <w:tcPr>
            <w:tcW w:w="875" w:type="dxa"/>
            <w:vAlign w:val="center"/>
          </w:tcPr>
          <w:p w14:paraId="1E62D2BB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857" w:type="dxa"/>
            <w:noWrap/>
            <w:vAlign w:val="center"/>
          </w:tcPr>
          <w:p w14:paraId="503B1577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02" w:type="dxa"/>
            <w:noWrap/>
            <w:vAlign w:val="center"/>
          </w:tcPr>
          <w:p w14:paraId="05B365A7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52" w:type="dxa"/>
            <w:noWrap/>
            <w:vAlign w:val="center"/>
          </w:tcPr>
          <w:p w14:paraId="4E4F6EF7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14:paraId="5860D584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</w:tcPr>
          <w:p w14:paraId="15EC165A" w14:textId="695110BE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5.500,00</w:t>
            </w:r>
          </w:p>
        </w:tc>
        <w:tc>
          <w:tcPr>
            <w:tcW w:w="709" w:type="dxa"/>
            <w:noWrap/>
            <w:vAlign w:val="center"/>
          </w:tcPr>
          <w:p w14:paraId="1D2235AB" w14:textId="65FC462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Khoản 1</w:t>
            </w:r>
          </w:p>
        </w:tc>
        <w:tc>
          <w:tcPr>
            <w:tcW w:w="1742" w:type="dxa"/>
            <w:vAlign w:val="center"/>
          </w:tcPr>
          <w:p w14:paraId="447192B9" w14:textId="1A1C2D0C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1112/QĐ-UBND ngày 14/05/2025 của UBND tỉnh</w:t>
            </w:r>
          </w:p>
        </w:tc>
        <w:tc>
          <w:tcPr>
            <w:tcW w:w="1180" w:type="dxa"/>
            <w:vAlign w:val="center"/>
          </w:tcPr>
          <w:p w14:paraId="5416A67C" w14:textId="45F8E7E5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Ngân sách tỉnh</w:t>
            </w:r>
          </w:p>
        </w:tc>
      </w:tr>
      <w:tr w:rsidR="008B4BCD" w:rsidRPr="00DC14B2" w14:paraId="65D38200" w14:textId="77777777" w:rsidTr="00AB4637">
        <w:trPr>
          <w:trHeight w:val="37"/>
        </w:trPr>
        <w:tc>
          <w:tcPr>
            <w:tcW w:w="626" w:type="dxa"/>
            <w:vAlign w:val="center"/>
          </w:tcPr>
          <w:p w14:paraId="5FB5EFB8" w14:textId="7777777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14:paraId="61BA5D5A" w14:textId="1CDE3C23" w:rsidR="008B4BCD" w:rsidRPr="00DC14B2" w:rsidRDefault="008B4BCD" w:rsidP="008B4BCD">
            <w:pPr>
              <w:spacing w:before="60" w:after="60" w:line="240" w:lineRule="auto"/>
              <w:ind w:left="-57" w:right="-57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Huyện Vân Hồ</w:t>
            </w:r>
          </w:p>
        </w:tc>
        <w:tc>
          <w:tcPr>
            <w:tcW w:w="837" w:type="dxa"/>
            <w:vAlign w:val="center"/>
          </w:tcPr>
          <w:p w14:paraId="459C3B08" w14:textId="7777777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15918CFB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14:paraId="0BDA4251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4F2EDBB1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857" w:type="dxa"/>
            <w:noWrap/>
            <w:vAlign w:val="center"/>
          </w:tcPr>
          <w:p w14:paraId="53AEECF7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02" w:type="dxa"/>
            <w:noWrap/>
            <w:vAlign w:val="center"/>
          </w:tcPr>
          <w:p w14:paraId="78C5AD7F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52" w:type="dxa"/>
            <w:noWrap/>
            <w:vAlign w:val="center"/>
          </w:tcPr>
          <w:p w14:paraId="529DE54F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14:paraId="0E72F16D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</w:tcPr>
          <w:p w14:paraId="6AA4A163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</w:tcPr>
          <w:p w14:paraId="48D0350C" w14:textId="7777777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768FDE47" w14:textId="7777777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084F5098" w14:textId="7777777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</w:tr>
      <w:tr w:rsidR="008B4BCD" w:rsidRPr="00DC14B2" w14:paraId="591449FC" w14:textId="77777777" w:rsidTr="00AB4637">
        <w:trPr>
          <w:trHeight w:val="37"/>
        </w:trPr>
        <w:tc>
          <w:tcPr>
            <w:tcW w:w="626" w:type="dxa"/>
            <w:vAlign w:val="center"/>
          </w:tcPr>
          <w:p w14:paraId="6417C6A7" w14:textId="0EF864FC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6</w:t>
            </w:r>
          </w:p>
        </w:tc>
        <w:tc>
          <w:tcPr>
            <w:tcW w:w="2080" w:type="dxa"/>
            <w:vAlign w:val="center"/>
          </w:tcPr>
          <w:p w14:paraId="7F2CD71F" w14:textId="6E658358" w:rsidR="008B4BCD" w:rsidRPr="00DC14B2" w:rsidRDefault="008B4BCD" w:rsidP="008B4BCD">
            <w:pPr>
              <w:spacing w:before="60" w:after="60" w:line="240" w:lineRule="auto"/>
              <w:ind w:left="-57" w:right="-57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Dự án Di chuyển đường dây 110kV Mộc Châu - Mai Châu, Hoà Bình</w:t>
            </w:r>
          </w:p>
        </w:tc>
        <w:tc>
          <w:tcPr>
            <w:tcW w:w="837" w:type="dxa"/>
            <w:vAlign w:val="center"/>
          </w:tcPr>
          <w:p w14:paraId="7645B406" w14:textId="69713B9E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Xã </w:t>
            </w:r>
            <w:r w:rsidR="00914283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          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Chi</w:t>
            </w:r>
            <w:r w:rsidR="00914283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>ề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ng Khoa, xã Vân Hồ</w:t>
            </w:r>
          </w:p>
        </w:tc>
        <w:tc>
          <w:tcPr>
            <w:tcW w:w="710" w:type="dxa"/>
            <w:vAlign w:val="center"/>
          </w:tcPr>
          <w:p w14:paraId="6B183C71" w14:textId="51EA5463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7.584,00</w:t>
            </w:r>
          </w:p>
        </w:tc>
        <w:tc>
          <w:tcPr>
            <w:tcW w:w="966" w:type="dxa"/>
            <w:vAlign w:val="center"/>
          </w:tcPr>
          <w:p w14:paraId="1BD3BB68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24C93E1A" w14:textId="25B43D19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2.400,00</w:t>
            </w:r>
          </w:p>
        </w:tc>
        <w:tc>
          <w:tcPr>
            <w:tcW w:w="857" w:type="dxa"/>
            <w:noWrap/>
            <w:vAlign w:val="center"/>
          </w:tcPr>
          <w:p w14:paraId="5760438F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02" w:type="dxa"/>
            <w:noWrap/>
            <w:vAlign w:val="center"/>
          </w:tcPr>
          <w:p w14:paraId="230CB62B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52" w:type="dxa"/>
            <w:noWrap/>
            <w:vAlign w:val="center"/>
          </w:tcPr>
          <w:p w14:paraId="39B554B5" w14:textId="0E98A77A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400,00</w:t>
            </w:r>
          </w:p>
        </w:tc>
        <w:tc>
          <w:tcPr>
            <w:tcW w:w="717" w:type="dxa"/>
            <w:vAlign w:val="center"/>
          </w:tcPr>
          <w:p w14:paraId="7C7F695C" w14:textId="115D9A10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196,00</w:t>
            </w:r>
          </w:p>
        </w:tc>
        <w:tc>
          <w:tcPr>
            <w:tcW w:w="1092" w:type="dxa"/>
            <w:noWrap/>
            <w:vAlign w:val="center"/>
          </w:tcPr>
          <w:p w14:paraId="3EF9E4CF" w14:textId="4EEC07C4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4.588,00</w:t>
            </w:r>
          </w:p>
        </w:tc>
        <w:tc>
          <w:tcPr>
            <w:tcW w:w="709" w:type="dxa"/>
            <w:noWrap/>
            <w:vAlign w:val="center"/>
          </w:tcPr>
          <w:p w14:paraId="13CBB2BE" w14:textId="4FF2CDA2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Khoản 5</w:t>
            </w:r>
          </w:p>
        </w:tc>
        <w:tc>
          <w:tcPr>
            <w:tcW w:w="1742" w:type="dxa"/>
            <w:vAlign w:val="center"/>
          </w:tcPr>
          <w:p w14:paraId="0894D8D3" w14:textId="7FDCB613" w:rsidR="008B4BCD" w:rsidRPr="00DC14B2" w:rsidRDefault="008B4BCD" w:rsidP="00914283">
            <w:pPr>
              <w:spacing w:before="60" w:after="60" w:line="240" w:lineRule="auto"/>
              <w:ind w:right="-57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430/NQ-HĐND ngày 16/5/2024, 89/QĐ-UBND ngày 13/01/2025</w:t>
            </w:r>
          </w:p>
        </w:tc>
        <w:tc>
          <w:tcPr>
            <w:tcW w:w="1180" w:type="dxa"/>
            <w:vAlign w:val="center"/>
          </w:tcPr>
          <w:p w14:paraId="514EDA29" w14:textId="74968A83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Ngân sách tỉnh</w:t>
            </w:r>
          </w:p>
        </w:tc>
      </w:tr>
      <w:tr w:rsidR="008B4BCD" w:rsidRPr="00DC14B2" w14:paraId="0FF4E6EE" w14:textId="77777777" w:rsidTr="00AB4637">
        <w:trPr>
          <w:trHeight w:val="2115"/>
        </w:trPr>
        <w:tc>
          <w:tcPr>
            <w:tcW w:w="626" w:type="dxa"/>
            <w:vAlign w:val="center"/>
            <w:hideMark/>
          </w:tcPr>
          <w:p w14:paraId="30D74165" w14:textId="7777777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7</w:t>
            </w:r>
          </w:p>
        </w:tc>
        <w:tc>
          <w:tcPr>
            <w:tcW w:w="2080" w:type="dxa"/>
            <w:vAlign w:val="center"/>
            <w:hideMark/>
          </w:tcPr>
          <w:p w14:paraId="4CF482E7" w14:textId="2F9FE643" w:rsidR="008B4BCD" w:rsidRPr="00DC14B2" w:rsidRDefault="008B4BCD" w:rsidP="00E125FE">
            <w:pPr>
              <w:spacing w:before="60" w:after="60" w:line="240" w:lineRule="auto"/>
              <w:ind w:left="-57" w:right="-57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Cao tốc Hoà Bình - Mộc Châu (đoạn Km19</w:t>
            </w:r>
            <w:r w:rsidR="00E125FE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+</w:t>
            </w:r>
            <w:r w:rsidR="00E125FE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00</w:t>
            </w:r>
            <w:r w:rsidR="00E125FE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="00E125FE">
              <w:rPr>
                <w:rFonts w:asciiTheme="majorHAnsi" w:hAnsiTheme="majorHAnsi" w:cstheme="majorHAnsi"/>
                <w:w w:val="50"/>
                <w:sz w:val="24"/>
                <w:szCs w:val="24"/>
              </w:rPr>
              <w:t>–</w:t>
            </w:r>
            <w:r w:rsidR="00E125FE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Km</w:t>
            </w:r>
            <w:r w:rsidR="00E125FE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53</w:t>
            </w:r>
            <w:r w:rsidR="00E125FE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+</w:t>
            </w:r>
            <w:r w:rsidR="00E125FE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00 trên địa bàn tỉnh Hoà Bình) đoạn tuyến từ Km</w:t>
            </w:r>
            <w:r w:rsidR="00E125FE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50</w:t>
            </w:r>
            <w:r w:rsidR="00E125FE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+</w:t>
            </w:r>
            <w:r w:rsidR="00E125FE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900 </w:t>
            </w:r>
            <w:r w:rsidR="00E125FE">
              <w:rPr>
                <w:rFonts w:asciiTheme="majorHAnsi" w:hAnsiTheme="majorHAnsi" w:cstheme="majorHAnsi"/>
                <w:w w:val="50"/>
                <w:sz w:val="24"/>
                <w:szCs w:val="24"/>
              </w:rPr>
              <w:t>–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 Km</w:t>
            </w:r>
            <w:r w:rsidR="00E125FE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53</w:t>
            </w:r>
            <w:r w:rsidR="00E125FE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+</w:t>
            </w:r>
            <w:r w:rsidR="00E125FE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000 thuộc địa bàn tỉnh Sơn La</w:t>
            </w:r>
          </w:p>
        </w:tc>
        <w:tc>
          <w:tcPr>
            <w:tcW w:w="837" w:type="dxa"/>
            <w:vAlign w:val="center"/>
            <w:hideMark/>
          </w:tcPr>
          <w:p w14:paraId="5B4EAF22" w14:textId="5BFA6BEF" w:rsidR="008B4BCD" w:rsidRPr="00DC14B2" w:rsidRDefault="00E125FE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w w:val="50"/>
                <w:sz w:val="24"/>
                <w:szCs w:val="24"/>
              </w:rPr>
              <w:t>X</w:t>
            </w:r>
            <w:r w:rsidR="008B4BCD"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ã </w:t>
            </w:r>
            <w:r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                 </w:t>
            </w:r>
            <w:r w:rsidR="008B4BCD"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Chiềng Yên, huyện Vân Hồ</w:t>
            </w:r>
          </w:p>
        </w:tc>
        <w:tc>
          <w:tcPr>
            <w:tcW w:w="710" w:type="dxa"/>
            <w:vAlign w:val="center"/>
            <w:hideMark/>
          </w:tcPr>
          <w:p w14:paraId="74A195AC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202.928,20</w:t>
            </w:r>
          </w:p>
        </w:tc>
        <w:tc>
          <w:tcPr>
            <w:tcW w:w="966" w:type="dxa"/>
            <w:vAlign w:val="center"/>
            <w:hideMark/>
          </w:tcPr>
          <w:p w14:paraId="75F7DE05" w14:textId="6315FD5E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  <w:hideMark/>
          </w:tcPr>
          <w:p w14:paraId="410D4D71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1.900</w:t>
            </w:r>
          </w:p>
        </w:tc>
        <w:tc>
          <w:tcPr>
            <w:tcW w:w="857" w:type="dxa"/>
            <w:vAlign w:val="center"/>
            <w:hideMark/>
          </w:tcPr>
          <w:p w14:paraId="3660C9FC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22.400</w:t>
            </w:r>
          </w:p>
        </w:tc>
        <w:tc>
          <w:tcPr>
            <w:tcW w:w="802" w:type="dxa"/>
            <w:vAlign w:val="center"/>
            <w:hideMark/>
          </w:tcPr>
          <w:p w14:paraId="3A318B89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27.600</w:t>
            </w:r>
          </w:p>
        </w:tc>
        <w:tc>
          <w:tcPr>
            <w:tcW w:w="752" w:type="dxa"/>
            <w:vAlign w:val="center"/>
            <w:hideMark/>
          </w:tcPr>
          <w:p w14:paraId="19C2C915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141.400</w:t>
            </w:r>
          </w:p>
        </w:tc>
        <w:tc>
          <w:tcPr>
            <w:tcW w:w="717" w:type="dxa"/>
            <w:vAlign w:val="center"/>
            <w:hideMark/>
          </w:tcPr>
          <w:p w14:paraId="60A8FAF3" w14:textId="5DA5E7AC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  <w:hideMark/>
          </w:tcPr>
          <w:p w14:paraId="4DB031B1" w14:textId="77777777" w:rsidR="008B4BCD" w:rsidRPr="00DC14B2" w:rsidRDefault="008B4BCD" w:rsidP="00033223">
            <w:pPr>
              <w:spacing w:before="60" w:after="60" w:line="240" w:lineRule="auto"/>
              <w:ind w:left="-57" w:right="-57"/>
              <w:jc w:val="right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9.628,20</w:t>
            </w:r>
          </w:p>
        </w:tc>
        <w:tc>
          <w:tcPr>
            <w:tcW w:w="709" w:type="dxa"/>
            <w:vAlign w:val="center"/>
            <w:hideMark/>
          </w:tcPr>
          <w:p w14:paraId="7B6F1EFA" w14:textId="7777777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Khoản 1</w:t>
            </w:r>
          </w:p>
        </w:tc>
        <w:tc>
          <w:tcPr>
            <w:tcW w:w="1742" w:type="dxa"/>
            <w:vAlign w:val="center"/>
            <w:hideMark/>
          </w:tcPr>
          <w:p w14:paraId="75E2A61C" w14:textId="77777777" w:rsidR="00E25D33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332/NQ-HĐND ngày </w:t>
            </w:r>
            <w:r w:rsidR="00E25D33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 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08/12/2023 của HĐND </w:t>
            </w:r>
            <w:r w:rsidR="00E25D33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              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tỉnh Hòa Bình; </w:t>
            </w:r>
          </w:p>
          <w:p w14:paraId="71044831" w14:textId="5A63018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3079/QĐ-UBND ngày 29/12/2023 của UBND</w:t>
            </w:r>
            <w:r w:rsidR="00E25D33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                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 tỉnh</w:t>
            </w:r>
            <w:r w:rsidR="00AE3537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Hòa Bình; </w:t>
            </w:r>
            <w:r w:rsidR="00E125FE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                         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474/NQ-HĐND</w:t>
            </w:r>
            <w:r w:rsidR="00AE3537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="00E25D33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                         </w:t>
            </w:r>
            <w:r w:rsidR="00AE3537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ngày 21/3/2025 của HĐND</w:t>
            </w:r>
            <w:r w:rsidR="00E25D33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          </w:t>
            </w:r>
            <w:r w:rsidR="00AE3537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tỉnh Sơn La</w:t>
            </w:r>
          </w:p>
        </w:tc>
        <w:tc>
          <w:tcPr>
            <w:tcW w:w="1180" w:type="dxa"/>
            <w:vAlign w:val="center"/>
            <w:hideMark/>
          </w:tcPr>
          <w:p w14:paraId="4C5264E1" w14:textId="06836A21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Ngân sách trung ương </w:t>
            </w:r>
            <w:r w:rsidR="00EF7D14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               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và ngân sách tỉnh</w:t>
            </w:r>
          </w:p>
        </w:tc>
      </w:tr>
      <w:tr w:rsidR="00AE3537" w:rsidRPr="00DC14B2" w14:paraId="7759E6DE" w14:textId="77777777" w:rsidTr="00AB4637">
        <w:trPr>
          <w:trHeight w:val="50"/>
        </w:trPr>
        <w:tc>
          <w:tcPr>
            <w:tcW w:w="626" w:type="dxa"/>
            <w:vAlign w:val="center"/>
          </w:tcPr>
          <w:p w14:paraId="4A9F9E93" w14:textId="77777777" w:rsidR="00AE3537" w:rsidRPr="00DC14B2" w:rsidRDefault="00AE3537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14:paraId="6893510E" w14:textId="3C07C498" w:rsidR="00AE3537" w:rsidRPr="00DC14B2" w:rsidRDefault="00AE3537" w:rsidP="00836711">
            <w:pPr>
              <w:spacing w:before="60" w:after="60" w:line="240" w:lineRule="auto"/>
              <w:ind w:left="-57" w:right="-57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 xml:space="preserve">Thị xã </w:t>
            </w:r>
            <w:r w:rsidR="009C08ED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b/>
                <w:bCs/>
                <w:w w:val="50"/>
                <w:sz w:val="24"/>
                <w:szCs w:val="24"/>
              </w:rPr>
              <w:t>Mộc Châu</w:t>
            </w:r>
          </w:p>
        </w:tc>
        <w:tc>
          <w:tcPr>
            <w:tcW w:w="837" w:type="dxa"/>
            <w:vAlign w:val="center"/>
          </w:tcPr>
          <w:p w14:paraId="76997640" w14:textId="77777777" w:rsidR="00AE3537" w:rsidRPr="00DC14B2" w:rsidRDefault="00AE3537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785A723A" w14:textId="77777777" w:rsidR="00AE3537" w:rsidRPr="00DC14B2" w:rsidRDefault="00AE3537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14:paraId="40DD1A60" w14:textId="77777777" w:rsidR="00AE3537" w:rsidRPr="00DC14B2" w:rsidRDefault="00AE3537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7D499FBA" w14:textId="77777777" w:rsidR="00AE3537" w:rsidRPr="00DC14B2" w:rsidRDefault="00AE3537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0C818E05" w14:textId="77777777" w:rsidR="00AE3537" w:rsidRPr="00DC14B2" w:rsidRDefault="00AE3537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61321B93" w14:textId="77777777" w:rsidR="00AE3537" w:rsidRPr="00DC14B2" w:rsidRDefault="00AE3537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14:paraId="5A58B45C" w14:textId="77777777" w:rsidR="00AE3537" w:rsidRPr="00DC14B2" w:rsidRDefault="00AE3537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14:paraId="180C2516" w14:textId="77777777" w:rsidR="00AE3537" w:rsidRPr="00DC14B2" w:rsidRDefault="00AE3537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24F7738B" w14:textId="77777777" w:rsidR="00AE3537" w:rsidRPr="00DC14B2" w:rsidRDefault="00AE3537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41857F7" w14:textId="77777777" w:rsidR="00AE3537" w:rsidRPr="00DC14B2" w:rsidRDefault="00AE3537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74F3689B" w14:textId="77777777" w:rsidR="00AE3537" w:rsidRPr="00DC14B2" w:rsidRDefault="00AE3537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39010642" w14:textId="77777777" w:rsidR="00AE3537" w:rsidRPr="00DC14B2" w:rsidRDefault="00AE3537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</w:tr>
      <w:tr w:rsidR="008B4BCD" w:rsidRPr="00DC14B2" w14:paraId="746C8321" w14:textId="77777777" w:rsidTr="00AB4637">
        <w:trPr>
          <w:trHeight w:val="183"/>
        </w:trPr>
        <w:tc>
          <w:tcPr>
            <w:tcW w:w="626" w:type="dxa"/>
            <w:vAlign w:val="center"/>
            <w:hideMark/>
          </w:tcPr>
          <w:p w14:paraId="57CF60DE" w14:textId="7777777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8</w:t>
            </w:r>
          </w:p>
        </w:tc>
        <w:tc>
          <w:tcPr>
            <w:tcW w:w="2080" w:type="dxa"/>
            <w:vAlign w:val="center"/>
            <w:hideMark/>
          </w:tcPr>
          <w:p w14:paraId="49C3F93E" w14:textId="6A3167D8" w:rsidR="008B4BCD" w:rsidRPr="00DC14B2" w:rsidRDefault="00836711" w:rsidP="00836711">
            <w:pPr>
              <w:spacing w:before="60" w:after="60" w:line="240" w:lineRule="auto"/>
              <w:ind w:left="-57" w:right="-57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>D</w:t>
            </w:r>
            <w:r w:rsidR="008B4BCD"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i chuyển đường dây 110kV Mộc Châu - Mai Châu, Hòa Bình</w:t>
            </w:r>
          </w:p>
        </w:tc>
        <w:tc>
          <w:tcPr>
            <w:tcW w:w="837" w:type="dxa"/>
            <w:vAlign w:val="center"/>
            <w:hideMark/>
          </w:tcPr>
          <w:p w14:paraId="7E3D9C22" w14:textId="475B9D3E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Phường </w:t>
            </w:r>
            <w:r w:rsidR="00F1095B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         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Thảo </w:t>
            </w:r>
            <w:r w:rsidR="00F1095B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>N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guyên, Vân Sơn, Cờ Đỏ,</w:t>
            </w:r>
            <w:r w:rsidR="00F1095B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các  x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ã Chiềng Hắc,</w:t>
            </w:r>
            <w:r w:rsidR="00F1095B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Chiềng Chung, Tân Yên</w:t>
            </w:r>
          </w:p>
        </w:tc>
        <w:tc>
          <w:tcPr>
            <w:tcW w:w="710" w:type="dxa"/>
            <w:vAlign w:val="center"/>
            <w:hideMark/>
          </w:tcPr>
          <w:p w14:paraId="1C9BB1AD" w14:textId="7777777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31.276,00</w:t>
            </w:r>
          </w:p>
        </w:tc>
        <w:tc>
          <w:tcPr>
            <w:tcW w:w="966" w:type="dxa"/>
            <w:vAlign w:val="center"/>
            <w:hideMark/>
          </w:tcPr>
          <w:p w14:paraId="1BFBEDED" w14:textId="4A80D77F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  <w:hideMark/>
          </w:tcPr>
          <w:p w14:paraId="2AE359CB" w14:textId="7777777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12.532,00</w:t>
            </w:r>
          </w:p>
        </w:tc>
        <w:tc>
          <w:tcPr>
            <w:tcW w:w="857" w:type="dxa"/>
            <w:vAlign w:val="center"/>
            <w:hideMark/>
          </w:tcPr>
          <w:p w14:paraId="6EF8792A" w14:textId="7777777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2.000,00</w:t>
            </w:r>
          </w:p>
        </w:tc>
        <w:tc>
          <w:tcPr>
            <w:tcW w:w="802" w:type="dxa"/>
            <w:vAlign w:val="center"/>
            <w:hideMark/>
          </w:tcPr>
          <w:p w14:paraId="4D4D37D8" w14:textId="7777777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8.188,00</w:t>
            </w:r>
          </w:p>
        </w:tc>
        <w:tc>
          <w:tcPr>
            <w:tcW w:w="752" w:type="dxa"/>
            <w:vAlign w:val="center"/>
            <w:hideMark/>
          </w:tcPr>
          <w:p w14:paraId="26642F6A" w14:textId="7777777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1.796,00</w:t>
            </w:r>
          </w:p>
        </w:tc>
        <w:tc>
          <w:tcPr>
            <w:tcW w:w="717" w:type="dxa"/>
            <w:vAlign w:val="center"/>
            <w:hideMark/>
          </w:tcPr>
          <w:p w14:paraId="6C7BB618" w14:textId="7777777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1.584,00</w:t>
            </w:r>
          </w:p>
        </w:tc>
        <w:tc>
          <w:tcPr>
            <w:tcW w:w="1092" w:type="dxa"/>
            <w:vAlign w:val="center"/>
            <w:hideMark/>
          </w:tcPr>
          <w:p w14:paraId="6105A696" w14:textId="7777777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5.176,00</w:t>
            </w:r>
          </w:p>
        </w:tc>
        <w:tc>
          <w:tcPr>
            <w:tcW w:w="709" w:type="dxa"/>
            <w:vAlign w:val="center"/>
            <w:hideMark/>
          </w:tcPr>
          <w:p w14:paraId="30D4A9AD" w14:textId="7777777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Khoản 5</w:t>
            </w:r>
          </w:p>
        </w:tc>
        <w:tc>
          <w:tcPr>
            <w:tcW w:w="1742" w:type="dxa"/>
            <w:vAlign w:val="center"/>
            <w:hideMark/>
          </w:tcPr>
          <w:p w14:paraId="2B2AFB96" w14:textId="2CF1B5E7" w:rsidR="00E25D33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320/NQ-HDDND</w:t>
            </w:r>
            <w:r w:rsidR="00670F7E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 </w:t>
            </w:r>
            <w:r w:rsidR="00670F7E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                          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ngày 16/5/2024,</w:t>
            </w:r>
          </w:p>
          <w:p w14:paraId="697E1BE0" w14:textId="3B53845E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 xml:space="preserve">89/QĐ-UBND </w:t>
            </w:r>
            <w:r w:rsidR="00E25D33">
              <w:rPr>
                <w:rFonts w:asciiTheme="majorHAnsi" w:hAnsiTheme="majorHAnsi" w:cstheme="majorHAnsi"/>
                <w:w w:val="50"/>
                <w:sz w:val="24"/>
                <w:szCs w:val="24"/>
                <w:lang w:val="en-US"/>
              </w:rPr>
              <w:t xml:space="preserve">                                     </w:t>
            </w: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ngày 13/01/2025</w:t>
            </w:r>
          </w:p>
        </w:tc>
        <w:tc>
          <w:tcPr>
            <w:tcW w:w="1180" w:type="dxa"/>
            <w:vAlign w:val="center"/>
            <w:hideMark/>
          </w:tcPr>
          <w:p w14:paraId="26004BE6" w14:textId="77777777" w:rsidR="008B4BCD" w:rsidRPr="00DC14B2" w:rsidRDefault="008B4BCD" w:rsidP="008B4BCD">
            <w:pPr>
              <w:spacing w:before="60" w:after="60" w:line="240" w:lineRule="auto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4"/>
                <w:szCs w:val="24"/>
              </w:rPr>
            </w:pPr>
            <w:r w:rsidRPr="00DC14B2">
              <w:rPr>
                <w:rFonts w:asciiTheme="majorHAnsi" w:hAnsiTheme="majorHAnsi" w:cstheme="majorHAnsi"/>
                <w:w w:val="50"/>
                <w:sz w:val="24"/>
                <w:szCs w:val="24"/>
              </w:rPr>
              <w:t>Ngân sách tỉnh</w:t>
            </w:r>
          </w:p>
        </w:tc>
      </w:tr>
    </w:tbl>
    <w:p w14:paraId="72CE0EE6" w14:textId="77777777" w:rsidR="00914283" w:rsidRDefault="00914283" w:rsidP="00FC0CDB"/>
    <w:p w14:paraId="3B25F4C3" w14:textId="77777777" w:rsidR="00914283" w:rsidRDefault="00914283" w:rsidP="00FC0CDB"/>
    <w:p w14:paraId="26289306" w14:textId="661E801E" w:rsidR="00FC0CDB" w:rsidRPr="00FC0CDB" w:rsidRDefault="005C0764" w:rsidP="00FC0CDB">
      <w:r>
        <w:br w:type="textWrapping" w:clear="all"/>
      </w:r>
    </w:p>
    <w:sectPr w:rsidR="00FC0CDB" w:rsidRPr="00FC0CDB" w:rsidSect="00FC0CDB">
      <w:pgSz w:w="16840" w:h="11907" w:orient="landscape" w:code="9"/>
      <w:pgMar w:top="1134" w:right="147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D387A" w14:textId="77777777" w:rsidR="00552775" w:rsidRDefault="00552775" w:rsidP="00FC0CDB">
      <w:pPr>
        <w:spacing w:after="0" w:line="240" w:lineRule="auto"/>
      </w:pPr>
      <w:r>
        <w:separator/>
      </w:r>
    </w:p>
  </w:endnote>
  <w:endnote w:type="continuationSeparator" w:id="0">
    <w:p w14:paraId="189B976D" w14:textId="77777777" w:rsidR="00552775" w:rsidRDefault="00552775" w:rsidP="00FC0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Times New Roman Ital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EDBDE" w14:textId="77777777" w:rsidR="00552775" w:rsidRDefault="00552775" w:rsidP="00FC0CDB">
      <w:pPr>
        <w:spacing w:after="0" w:line="240" w:lineRule="auto"/>
      </w:pPr>
      <w:r>
        <w:separator/>
      </w:r>
    </w:p>
  </w:footnote>
  <w:footnote w:type="continuationSeparator" w:id="0">
    <w:p w14:paraId="52149AF6" w14:textId="77777777" w:rsidR="00552775" w:rsidRDefault="00552775" w:rsidP="00FC0C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2468"/>
    <w:rsid w:val="00033223"/>
    <w:rsid w:val="000D795E"/>
    <w:rsid w:val="00112468"/>
    <w:rsid w:val="001370FD"/>
    <w:rsid w:val="00190B4D"/>
    <w:rsid w:val="00356C31"/>
    <w:rsid w:val="004308BD"/>
    <w:rsid w:val="004348C1"/>
    <w:rsid w:val="004A4102"/>
    <w:rsid w:val="00552775"/>
    <w:rsid w:val="005C0764"/>
    <w:rsid w:val="005F543F"/>
    <w:rsid w:val="00607A76"/>
    <w:rsid w:val="00641D49"/>
    <w:rsid w:val="00650FCF"/>
    <w:rsid w:val="00670F7E"/>
    <w:rsid w:val="00821106"/>
    <w:rsid w:val="00836711"/>
    <w:rsid w:val="008B4BCD"/>
    <w:rsid w:val="00914283"/>
    <w:rsid w:val="00914E7B"/>
    <w:rsid w:val="00975265"/>
    <w:rsid w:val="009822F3"/>
    <w:rsid w:val="009C08ED"/>
    <w:rsid w:val="00AB4637"/>
    <w:rsid w:val="00AE3537"/>
    <w:rsid w:val="00C52AF2"/>
    <w:rsid w:val="00C9077D"/>
    <w:rsid w:val="00DC14B2"/>
    <w:rsid w:val="00E125FE"/>
    <w:rsid w:val="00E20CC2"/>
    <w:rsid w:val="00E25D33"/>
    <w:rsid w:val="00EF6C1D"/>
    <w:rsid w:val="00EF7D14"/>
    <w:rsid w:val="00F1095B"/>
    <w:rsid w:val="00FC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20"/>
    <o:shapelayout v:ext="edit">
      <o:idmap v:ext="edit" data="1,2,3,4,5,6,7,8,9,10,11,12,13,14,15"/>
    </o:shapelayout>
  </w:shapeDefaults>
  <w:decimalSymbol w:val=","/>
  <w:listSeparator w:val=","/>
  <w14:docId w14:val="4DF9C4E8"/>
  <w15:docId w15:val="{9E6063E3-49CE-4300-9EFC-9CC0AF42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0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0C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CDB"/>
  </w:style>
  <w:style w:type="paragraph" w:styleId="Footer">
    <w:name w:val="footer"/>
    <w:basedOn w:val="Normal"/>
    <w:link w:val="FooterChar"/>
    <w:uiPriority w:val="99"/>
    <w:unhideWhenUsed/>
    <w:rsid w:val="00FC0C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</dc:creator>
  <cp:keywords/>
  <dc:description/>
  <cp:lastModifiedBy>VD</cp:lastModifiedBy>
  <cp:revision>10</cp:revision>
  <dcterms:created xsi:type="dcterms:W3CDTF">2025-06-16T02:26:00Z</dcterms:created>
  <dcterms:modified xsi:type="dcterms:W3CDTF">2025-06-16T07:02:00Z</dcterms:modified>
</cp:coreProperties>
</file>