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ook w:val="04A0" w:firstRow="1" w:lastRow="0" w:firstColumn="1" w:lastColumn="0" w:noHBand="0" w:noVBand="1"/>
      </w:tblPr>
      <w:tblGrid>
        <w:gridCol w:w="3261"/>
        <w:gridCol w:w="5921"/>
      </w:tblGrid>
      <w:tr w:rsidR="00390E52" w:rsidRPr="00A70372" w14:paraId="676CE741" w14:textId="77777777" w:rsidTr="00C053B8">
        <w:tc>
          <w:tcPr>
            <w:tcW w:w="3261" w:type="dxa"/>
          </w:tcPr>
          <w:p w14:paraId="608C6350" w14:textId="77777777" w:rsidR="00390E52" w:rsidRPr="003E03C2" w:rsidRDefault="00390E52" w:rsidP="00203A82">
            <w:pPr>
              <w:spacing w:before="120" w:after="0" w:line="240" w:lineRule="auto"/>
              <w:ind w:right="0" w:firstLine="0"/>
              <w:jc w:val="center"/>
              <w:rPr>
                <w:b/>
                <w:color w:val="auto"/>
                <w:sz w:val="26"/>
                <w:szCs w:val="26"/>
              </w:rPr>
            </w:pPr>
            <w:r w:rsidRPr="003E03C2">
              <w:rPr>
                <w:b/>
                <w:color w:val="auto"/>
                <w:sz w:val="26"/>
                <w:szCs w:val="26"/>
              </w:rPr>
              <w:t>HỘI ĐỒNG NHÂN DÂN</w:t>
            </w:r>
          </w:p>
          <w:p w14:paraId="04CAEBF4" w14:textId="77777777" w:rsidR="00390E52" w:rsidRPr="00DB1C82" w:rsidRDefault="00390E52" w:rsidP="00390E52">
            <w:pPr>
              <w:spacing w:after="0" w:line="240" w:lineRule="auto"/>
              <w:ind w:firstLine="0"/>
              <w:jc w:val="center"/>
              <w:rPr>
                <w:b/>
                <w:color w:val="auto"/>
                <w:sz w:val="24"/>
              </w:rPr>
            </w:pPr>
            <w:r w:rsidRPr="003E03C2">
              <w:rPr>
                <w:b/>
                <w:color w:val="auto"/>
                <w:sz w:val="26"/>
                <w:szCs w:val="26"/>
              </w:rPr>
              <w:t>TỈNH SƠN LA</w:t>
            </w:r>
          </w:p>
          <w:p w14:paraId="77CA94BA" w14:textId="29369813" w:rsidR="00390E52" w:rsidRPr="00DB1C82" w:rsidRDefault="00390E52" w:rsidP="00390E52">
            <w:pPr>
              <w:spacing w:after="0" w:line="240" w:lineRule="auto"/>
              <w:ind w:firstLine="697"/>
              <w:jc w:val="center"/>
              <w:rPr>
                <w:b/>
                <w:color w:val="auto"/>
              </w:rPr>
            </w:pPr>
            <w:r>
              <w:rPr>
                <w:noProof/>
                <w:color w:val="auto"/>
                <w:lang w:val="vi-VN" w:eastAsia="vi-VN"/>
              </w:rPr>
              <mc:AlternateContent>
                <mc:Choice Requires="wps">
                  <w:drawing>
                    <wp:anchor distT="0" distB="0" distL="114300" distR="114300" simplePos="0" relativeHeight="251667456" behindDoc="0" locked="0" layoutInCell="1" allowOverlap="1" wp14:anchorId="5A2AD7BB" wp14:editId="08C2835F">
                      <wp:simplePos x="0" y="0"/>
                      <wp:positionH relativeFrom="column">
                        <wp:posOffset>736600</wp:posOffset>
                      </wp:positionH>
                      <wp:positionV relativeFrom="paragraph">
                        <wp:posOffset>14605</wp:posOffset>
                      </wp:positionV>
                      <wp:extent cx="425450" cy="0"/>
                      <wp:effectExtent l="8890" t="6985" r="13335"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70EAC"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5pt" to="9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"/>
                  </w:pict>
                </mc:Fallback>
              </mc:AlternateContent>
            </w:r>
          </w:p>
          <w:p w14:paraId="31B8A067" w14:textId="65BF4A9F" w:rsidR="00390E52" w:rsidRPr="00390E52" w:rsidRDefault="00390E52" w:rsidP="00203A82">
            <w:pPr>
              <w:spacing w:after="0" w:line="240" w:lineRule="auto"/>
              <w:ind w:right="0" w:firstLine="0"/>
              <w:jc w:val="center"/>
              <w:rPr>
                <w:b/>
                <w:color w:val="auto"/>
                <w:sz w:val="26"/>
                <w:szCs w:val="26"/>
              </w:rPr>
            </w:pPr>
            <w:r w:rsidRPr="00203A82">
              <w:rPr>
                <w:color w:val="auto"/>
                <w:szCs w:val="28"/>
              </w:rPr>
              <w:t xml:space="preserve">Số: </w:t>
            </w:r>
            <w:r w:rsidR="007F14AE" w:rsidRPr="00203A82">
              <w:rPr>
                <w:color w:val="auto"/>
                <w:szCs w:val="28"/>
              </w:rPr>
              <w:t>504</w:t>
            </w:r>
            <w:r w:rsidRPr="00203A82">
              <w:rPr>
                <w:color w:val="auto"/>
                <w:szCs w:val="28"/>
              </w:rPr>
              <w:t>/NQ-HĐND</w:t>
            </w:r>
          </w:p>
        </w:tc>
        <w:tc>
          <w:tcPr>
            <w:tcW w:w="5921" w:type="dxa"/>
          </w:tcPr>
          <w:p w14:paraId="12EE5A93" w14:textId="77777777" w:rsidR="00390E52" w:rsidRPr="00DB1C82" w:rsidRDefault="00390E52" w:rsidP="00390E52">
            <w:pPr>
              <w:spacing w:after="0" w:line="240" w:lineRule="auto"/>
              <w:ind w:firstLine="0"/>
              <w:jc w:val="center"/>
              <w:rPr>
                <w:b/>
                <w:color w:val="auto"/>
                <w:sz w:val="24"/>
              </w:rPr>
            </w:pPr>
            <w:r w:rsidRPr="00DB1C82">
              <w:rPr>
                <w:b/>
                <w:color w:val="auto"/>
                <w:sz w:val="26"/>
              </w:rPr>
              <w:t>CỘNG HOÀ XÃ HỘI CHỦ NGHĨA VIỆT NAM</w:t>
            </w:r>
          </w:p>
          <w:p w14:paraId="5D1573FF" w14:textId="77777777" w:rsidR="00390E52" w:rsidRPr="00DB1C82" w:rsidRDefault="00390E52" w:rsidP="00390E52">
            <w:pPr>
              <w:spacing w:after="0" w:line="240" w:lineRule="auto"/>
              <w:ind w:firstLine="0"/>
              <w:jc w:val="center"/>
              <w:rPr>
                <w:b/>
                <w:color w:val="auto"/>
              </w:rPr>
            </w:pPr>
            <w:r w:rsidRPr="00DB1C82">
              <w:rPr>
                <w:b/>
                <w:color w:val="auto"/>
              </w:rPr>
              <w:t>Độc lập - Tự do - Hạnh phúc</w:t>
            </w:r>
          </w:p>
          <w:p w14:paraId="1B0FD920" w14:textId="30145CB9" w:rsidR="00390E52" w:rsidRPr="00DB1C82" w:rsidRDefault="00390E52" w:rsidP="00390E52">
            <w:pPr>
              <w:spacing w:after="0" w:line="240" w:lineRule="auto"/>
              <w:ind w:firstLine="697"/>
              <w:jc w:val="center"/>
              <w:rPr>
                <w:b/>
                <w:color w:val="auto"/>
              </w:rPr>
            </w:pPr>
            <w:r>
              <w:rPr>
                <w:i/>
                <w:noProof/>
                <w:color w:val="auto"/>
                <w:lang w:val="vi-VN" w:eastAsia="vi-VN"/>
              </w:rPr>
              <mc:AlternateContent>
                <mc:Choice Requires="wps">
                  <w:drawing>
                    <wp:anchor distT="0" distB="0" distL="114300" distR="114300" simplePos="0" relativeHeight="251668480" behindDoc="0" locked="0" layoutInCell="1" allowOverlap="1" wp14:anchorId="38A301E4" wp14:editId="6D9CB68E">
                      <wp:simplePos x="0" y="0"/>
                      <wp:positionH relativeFrom="column">
                        <wp:posOffset>723900</wp:posOffset>
                      </wp:positionH>
                      <wp:positionV relativeFrom="paragraph">
                        <wp:posOffset>15240</wp:posOffset>
                      </wp:positionV>
                      <wp:extent cx="2174240" cy="0"/>
                      <wp:effectExtent l="9525" t="12700" r="698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6A15F"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2pt" to="228.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"/>
                  </w:pict>
                </mc:Fallback>
              </mc:AlternateContent>
            </w:r>
          </w:p>
          <w:p w14:paraId="4A097226" w14:textId="6577234B" w:rsidR="00390E52" w:rsidRPr="00DB1C82" w:rsidRDefault="00390E52" w:rsidP="00203A82">
            <w:pPr>
              <w:spacing w:after="0" w:line="240" w:lineRule="auto"/>
              <w:ind w:right="0" w:firstLine="0"/>
              <w:jc w:val="center"/>
              <w:rPr>
                <w:b/>
                <w:color w:val="auto"/>
                <w:sz w:val="24"/>
                <w:lang w:val="fr-FR"/>
              </w:rPr>
            </w:pPr>
            <w:r w:rsidRPr="00203A82">
              <w:rPr>
                <w:i/>
                <w:color w:val="auto"/>
                <w:sz w:val="30"/>
                <w:szCs w:val="26"/>
                <w:lang w:val="fr-FR"/>
              </w:rPr>
              <w:t>Sơn La, ngày 30 tháng 5 năm 2025</w:t>
            </w:r>
          </w:p>
        </w:tc>
      </w:tr>
    </w:tbl>
    <w:p w14:paraId="2581255E" w14:textId="77777777" w:rsidR="00390E52" w:rsidRDefault="00390E52" w:rsidP="005504BF">
      <w:pPr>
        <w:spacing w:after="0" w:line="240" w:lineRule="auto"/>
        <w:ind w:left="17" w:right="6" w:hanging="11"/>
        <w:jc w:val="center"/>
        <w:rPr>
          <w:b/>
          <w:lang w:val="fr-FR"/>
        </w:rPr>
      </w:pPr>
    </w:p>
    <w:p w14:paraId="4D05B489" w14:textId="4DD44545" w:rsidR="005504BF" w:rsidRPr="005504BF" w:rsidRDefault="005504BF" w:rsidP="00390E52">
      <w:pPr>
        <w:spacing w:after="0" w:line="240" w:lineRule="auto"/>
        <w:ind w:left="17" w:right="6" w:hanging="11"/>
        <w:jc w:val="center"/>
        <w:rPr>
          <w:b/>
          <w:lang w:val="fr-FR"/>
        </w:rPr>
      </w:pPr>
      <w:r>
        <w:rPr>
          <w:b/>
          <w:lang w:val="fr-FR"/>
        </w:rPr>
        <w:t>NGHỊ QUYẾT</w:t>
      </w:r>
    </w:p>
    <w:p w14:paraId="6B6A7741" w14:textId="6CFDEB29" w:rsidR="00B93EFF" w:rsidRPr="00A44279" w:rsidRDefault="0098487A" w:rsidP="00390E52">
      <w:pPr>
        <w:spacing w:after="0" w:line="240" w:lineRule="auto"/>
        <w:ind w:left="17" w:right="6" w:hanging="11"/>
        <w:jc w:val="center"/>
        <w:rPr>
          <w:lang w:val="es-ES"/>
        </w:rPr>
      </w:pPr>
      <w:r w:rsidRPr="005504BF">
        <w:rPr>
          <w:b/>
          <w:lang w:val="fr-FR"/>
        </w:rPr>
        <w:t xml:space="preserve">Về việc thông qua </w:t>
      </w:r>
      <w:r w:rsidR="005504BF" w:rsidRPr="005504BF">
        <w:rPr>
          <w:b/>
          <w:bCs/>
          <w:lang w:val="es-ES"/>
        </w:rPr>
        <w:t xml:space="preserve">Quy chế quản lý kiến trúc </w:t>
      </w:r>
      <w:r w:rsidR="001E38CE">
        <w:rPr>
          <w:b/>
          <w:bCs/>
          <w:lang w:val="es-ES"/>
        </w:rPr>
        <w:t>đô thị Hát</w:t>
      </w:r>
      <w:r w:rsidR="00B573DC">
        <w:rPr>
          <w:b/>
          <w:bCs/>
          <w:lang w:val="es-ES"/>
        </w:rPr>
        <w:t xml:space="preserve"> Lót</w:t>
      </w:r>
      <w:r w:rsidR="005504BF" w:rsidRPr="005504BF">
        <w:rPr>
          <w:b/>
          <w:bCs/>
          <w:lang w:val="es-ES"/>
        </w:rPr>
        <w:t>, tỉnh Sơn La</w:t>
      </w:r>
      <w:r w:rsidRPr="00A44279">
        <w:rPr>
          <w:b/>
          <w:lang w:val="es-ES"/>
        </w:rPr>
        <w:t xml:space="preserve"> </w:t>
      </w:r>
    </w:p>
    <w:p w14:paraId="6E6DE7E1" w14:textId="18BF6A13" w:rsidR="00B93EFF" w:rsidRPr="00A44279" w:rsidRDefault="00934E05" w:rsidP="00F23B71">
      <w:pPr>
        <w:spacing w:before="60" w:after="0" w:line="288" w:lineRule="auto"/>
        <w:ind w:left="3350" w:right="0" w:firstLine="0"/>
        <w:jc w:val="left"/>
        <w:rPr>
          <w:lang w:val="es-ES"/>
        </w:rPr>
      </w:pPr>
      <w:r>
        <w:rPr>
          <w:noProof/>
          <w:lang w:val="vi-VN" w:eastAsia="vi-VN"/>
        </w:rPr>
        <mc:AlternateContent>
          <mc:Choice Requires="wps">
            <w:drawing>
              <wp:anchor distT="0" distB="0" distL="114300" distR="114300" simplePos="0" relativeHeight="251663360" behindDoc="0" locked="0" layoutInCell="1" allowOverlap="1" wp14:anchorId="2637AFB2" wp14:editId="2910859E">
                <wp:simplePos x="0" y="0"/>
                <wp:positionH relativeFrom="column">
                  <wp:posOffset>2538509</wp:posOffset>
                </wp:positionH>
                <wp:positionV relativeFrom="paragraph">
                  <wp:posOffset>42683</wp:posOffset>
                </wp:positionV>
                <wp:extent cx="1391478" cy="3976"/>
                <wp:effectExtent l="0" t="0" r="37465" b="34290"/>
                <wp:wrapNone/>
                <wp:docPr id="1720181876" name="Straight Connector 4"/>
                <wp:cNvGraphicFramePr/>
                <a:graphic xmlns:a="http://schemas.openxmlformats.org/drawingml/2006/main">
                  <a:graphicData uri="http://schemas.microsoft.com/office/word/2010/wordprocessingShape">
                    <wps:wsp>
                      <wps:cNvCnPr/>
                      <wps:spPr>
                        <a:xfrm flipV="1">
                          <a:off x="0" y="0"/>
                          <a:ext cx="1391478" cy="39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A2C8C"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9pt,3.35pt" to="309.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" strokecolor="black [3200]" strokeweight="1pt">
                <v:stroke joinstyle="miter"/>
              </v:line>
            </w:pict>
          </mc:Fallback>
        </mc:AlternateContent>
      </w:r>
    </w:p>
    <w:p w14:paraId="096598E7" w14:textId="27125290" w:rsidR="00B93EFF" w:rsidRPr="00A44279" w:rsidRDefault="00934E05" w:rsidP="00390E52">
      <w:pPr>
        <w:spacing w:after="0" w:line="240" w:lineRule="auto"/>
        <w:ind w:left="11" w:right="6" w:hanging="11"/>
        <w:jc w:val="center"/>
        <w:rPr>
          <w:b/>
          <w:bCs/>
          <w:lang w:val="es-ES"/>
        </w:rPr>
      </w:pPr>
      <w:r w:rsidRPr="00A44279">
        <w:rPr>
          <w:b/>
          <w:bCs/>
          <w:lang w:val="es-ES"/>
        </w:rPr>
        <w:t>HỘI ĐỒNG NHÂN DÂN TỈNH SƠN LA</w:t>
      </w:r>
    </w:p>
    <w:p w14:paraId="71908779" w14:textId="0A80A9F1" w:rsidR="00934E05" w:rsidRPr="00A44279" w:rsidRDefault="00934E05" w:rsidP="00390E52">
      <w:pPr>
        <w:spacing w:after="0" w:line="240" w:lineRule="auto"/>
        <w:ind w:left="11" w:right="6" w:hanging="11"/>
        <w:jc w:val="center"/>
        <w:rPr>
          <w:b/>
          <w:bCs/>
          <w:lang w:val="es-ES"/>
        </w:rPr>
      </w:pPr>
      <w:r w:rsidRPr="00A44279">
        <w:rPr>
          <w:b/>
          <w:bCs/>
          <w:lang w:val="es-ES"/>
        </w:rPr>
        <w:t>KHÓA XV, KỲ HỌP CHUYÊN ĐỀ THỨ 31</w:t>
      </w:r>
    </w:p>
    <w:p w14:paraId="0EF26CB3" w14:textId="77777777" w:rsidR="00934E05" w:rsidRPr="00A44279" w:rsidRDefault="00934E05" w:rsidP="00F23B71">
      <w:pPr>
        <w:spacing w:before="60" w:after="0" w:line="288" w:lineRule="auto"/>
        <w:ind w:left="10" w:right="3" w:hanging="10"/>
        <w:jc w:val="center"/>
        <w:rPr>
          <w:b/>
          <w:bCs/>
          <w:lang w:val="es-ES"/>
        </w:rPr>
      </w:pPr>
    </w:p>
    <w:p w14:paraId="34EFC8EA" w14:textId="0A5B5E34" w:rsidR="005504BF" w:rsidRPr="00203A82" w:rsidRDefault="0049114B" w:rsidP="00203A82">
      <w:pPr>
        <w:widowControl w:val="0"/>
        <w:spacing w:before="120" w:after="0" w:line="240" w:lineRule="auto"/>
        <w:ind w:right="0" w:firstLine="720"/>
        <w:rPr>
          <w:i/>
          <w:highlight w:val="white"/>
          <w:lang w:val="es-ES" w:eastAsia="zh-CN"/>
        </w:rPr>
      </w:pPr>
      <w:r w:rsidRPr="00203A82">
        <w:rPr>
          <w:i/>
          <w:lang w:val="es-ES" w:eastAsia="zh-CN"/>
        </w:rPr>
        <w:t>Căn cứ</w:t>
      </w:r>
      <w:r w:rsidR="005504BF" w:rsidRPr="00203A82">
        <w:rPr>
          <w:i/>
          <w:highlight w:val="white"/>
          <w:lang w:val="es-ES" w:eastAsia="zh-CN"/>
        </w:rPr>
        <w:t xml:space="preserve"> Luật </w:t>
      </w:r>
      <w:r w:rsidR="001E38CE" w:rsidRPr="00203A82">
        <w:rPr>
          <w:i/>
          <w:highlight w:val="white"/>
          <w:lang w:val="es-ES" w:eastAsia="zh-CN"/>
        </w:rPr>
        <w:t>T</w:t>
      </w:r>
      <w:r w:rsidR="005504BF" w:rsidRPr="00203A82">
        <w:rPr>
          <w:i/>
          <w:highlight w:val="white"/>
          <w:lang w:val="es-ES" w:eastAsia="zh-CN"/>
        </w:rPr>
        <w:t xml:space="preserve">ổ chức </w:t>
      </w:r>
      <w:r w:rsidR="00203A82" w:rsidRPr="00203A82">
        <w:rPr>
          <w:i/>
          <w:highlight w:val="white"/>
          <w:lang w:val="es-ES" w:eastAsia="zh-CN"/>
        </w:rPr>
        <w:t>C</w:t>
      </w:r>
      <w:r w:rsidR="005504BF" w:rsidRPr="00203A82">
        <w:rPr>
          <w:i/>
          <w:highlight w:val="white"/>
          <w:lang w:val="es-ES" w:eastAsia="zh-CN"/>
        </w:rPr>
        <w:t>hính quyền địa phương ngày 19 tháng 02 năm 2025;</w:t>
      </w:r>
    </w:p>
    <w:p w14:paraId="6DFB795E" w14:textId="77777777" w:rsidR="005504BF" w:rsidRPr="00203A82" w:rsidRDefault="005504BF" w:rsidP="00203A82">
      <w:pPr>
        <w:widowControl w:val="0"/>
        <w:spacing w:before="120" w:after="0" w:line="240" w:lineRule="auto"/>
        <w:ind w:right="0" w:firstLine="720"/>
        <w:rPr>
          <w:i/>
          <w:highlight w:val="white"/>
          <w:lang w:val="es-ES" w:eastAsia="fr-FR"/>
        </w:rPr>
      </w:pPr>
      <w:r w:rsidRPr="00203A82">
        <w:rPr>
          <w:i/>
          <w:highlight w:val="white"/>
          <w:lang w:val="es-ES" w:eastAsia="fr-FR"/>
        </w:rPr>
        <w:t>Căn cứ Luật Quy hoạch ngày 24 tháng 11 năm 2017;</w:t>
      </w:r>
    </w:p>
    <w:p w14:paraId="636C0C79" w14:textId="77777777" w:rsidR="005504BF" w:rsidRPr="00203A82" w:rsidRDefault="005504BF" w:rsidP="00203A82">
      <w:pPr>
        <w:widowControl w:val="0"/>
        <w:spacing w:before="120" w:after="0" w:line="240" w:lineRule="auto"/>
        <w:ind w:right="0" w:firstLine="720"/>
        <w:rPr>
          <w:i/>
          <w:highlight w:val="white"/>
          <w:lang w:val="vi-VN" w:eastAsia="fr-FR"/>
        </w:rPr>
      </w:pPr>
      <w:r w:rsidRPr="00203A82">
        <w:rPr>
          <w:i/>
          <w:highlight w:val="white"/>
          <w:lang w:val="es-ES" w:eastAsia="fr-FR"/>
        </w:rPr>
        <w:t>Căn cứ Luật Kiến trúc ngày 13 tháng 6 năm 2019</w:t>
      </w:r>
      <w:r w:rsidRPr="00203A82">
        <w:rPr>
          <w:i/>
          <w:highlight w:val="white"/>
          <w:lang w:val="vi-VN" w:eastAsia="fr-FR"/>
        </w:rPr>
        <w:t>;</w:t>
      </w:r>
    </w:p>
    <w:p w14:paraId="43276B94" w14:textId="712BFC50" w:rsidR="005504BF" w:rsidRPr="00203A82" w:rsidRDefault="005504BF" w:rsidP="00203A82">
      <w:pPr>
        <w:widowControl w:val="0"/>
        <w:spacing w:before="120" w:after="0" w:line="240" w:lineRule="auto"/>
        <w:ind w:right="0" w:firstLine="720"/>
        <w:rPr>
          <w:rFonts w:ascii="Times New Roman Italic" w:hAnsi="Times New Roman Italic"/>
          <w:i/>
          <w:spacing w:val="4"/>
          <w:highlight w:val="white"/>
          <w:lang w:val="vi-VN" w:eastAsia="fr-FR"/>
        </w:rPr>
      </w:pPr>
      <w:r w:rsidRPr="00203A82">
        <w:rPr>
          <w:rFonts w:ascii="Times New Roman Italic" w:hAnsi="Times New Roman Italic"/>
          <w:i/>
          <w:spacing w:val="4"/>
          <w:highlight w:val="white"/>
          <w:lang w:val="vi-VN" w:eastAsia="fr-FR"/>
        </w:rPr>
        <w:t xml:space="preserve">Căn cứ Luật Quy hoạch đô thị ngày 17 tháng 6 năm 2009; Luật </w:t>
      </w:r>
      <w:r w:rsidR="00203A82" w:rsidRPr="00203A82">
        <w:rPr>
          <w:rFonts w:ascii="Times New Roman Italic" w:hAnsi="Times New Roman Italic"/>
          <w:i/>
          <w:spacing w:val="4"/>
          <w:highlight w:val="white"/>
          <w:lang w:eastAsia="fr-FR"/>
        </w:rPr>
        <w:t>S</w:t>
      </w:r>
      <w:r w:rsidRPr="00203A82">
        <w:rPr>
          <w:rFonts w:ascii="Times New Roman Italic" w:hAnsi="Times New Roman Italic"/>
          <w:i/>
          <w:spacing w:val="4"/>
          <w:highlight w:val="white"/>
          <w:lang w:val="vi-VN" w:eastAsia="fr-FR"/>
        </w:rPr>
        <w:t xml:space="preserve">ửa đổi, bổ sung một số điều của 37 </w:t>
      </w:r>
      <w:r w:rsidR="00203A82" w:rsidRPr="00203A82">
        <w:rPr>
          <w:rFonts w:ascii="Times New Roman Italic" w:hAnsi="Times New Roman Italic"/>
          <w:i/>
          <w:spacing w:val="4"/>
          <w:highlight w:val="white"/>
          <w:lang w:eastAsia="fr-FR"/>
        </w:rPr>
        <w:t>L</w:t>
      </w:r>
      <w:r w:rsidRPr="00203A82">
        <w:rPr>
          <w:rFonts w:ascii="Times New Roman Italic" w:hAnsi="Times New Roman Italic"/>
          <w:i/>
          <w:spacing w:val="4"/>
          <w:highlight w:val="white"/>
          <w:lang w:val="vi-VN" w:eastAsia="fr-FR"/>
        </w:rPr>
        <w:t>uật có liên quan đến quy hoạch ngày 20 tháng 11 năm 2018;</w:t>
      </w:r>
    </w:p>
    <w:p w14:paraId="5A56DCA3" w14:textId="63DAE584" w:rsidR="005504BF" w:rsidRPr="00203A82" w:rsidRDefault="005504BF" w:rsidP="00203A82">
      <w:pPr>
        <w:widowControl w:val="0"/>
        <w:spacing w:before="120" w:after="0" w:line="240" w:lineRule="auto"/>
        <w:ind w:right="0" w:firstLine="720"/>
        <w:rPr>
          <w:i/>
          <w:highlight w:val="white"/>
          <w:lang w:val="vi-VN" w:eastAsia="fr-FR"/>
        </w:rPr>
      </w:pPr>
      <w:r w:rsidRPr="00C57AA3">
        <w:rPr>
          <w:rFonts w:ascii="Times New Roman Italic" w:hAnsi="Times New Roman Italic"/>
          <w:i/>
          <w:spacing w:val="-4"/>
          <w:lang w:val="vi-VN" w:eastAsia="zh-CN"/>
        </w:rPr>
        <w:t xml:space="preserve">Căn cứ Luật Xây dựng ngày 18 tháng 6 năm 2014; Luật </w:t>
      </w:r>
      <w:r w:rsidR="00EB5A2D" w:rsidRPr="00C57AA3">
        <w:rPr>
          <w:rFonts w:ascii="Times New Roman Italic" w:hAnsi="Times New Roman Italic"/>
          <w:i/>
          <w:spacing w:val="-4"/>
          <w:lang w:eastAsia="zh-CN"/>
        </w:rPr>
        <w:t>S</w:t>
      </w:r>
      <w:r w:rsidRPr="00C57AA3">
        <w:rPr>
          <w:rFonts w:ascii="Times New Roman Italic" w:hAnsi="Times New Roman Italic"/>
          <w:i/>
          <w:spacing w:val="-4"/>
          <w:lang w:val="vi-VN" w:eastAsia="zh-CN"/>
        </w:rPr>
        <w:t>ửa đổi, bổ sung một</w:t>
      </w:r>
      <w:r w:rsidRPr="00203A82">
        <w:rPr>
          <w:i/>
          <w:lang w:val="vi-VN" w:eastAsia="zh-CN"/>
        </w:rPr>
        <w:t xml:space="preserve"> số điều của Luật Xây dựng ngày 17 tháng 6 năm 2020;</w:t>
      </w:r>
    </w:p>
    <w:p w14:paraId="515B4B2E" w14:textId="77777777" w:rsidR="005504BF" w:rsidRPr="00203A82" w:rsidRDefault="005504BF" w:rsidP="00203A82">
      <w:pPr>
        <w:widowControl w:val="0"/>
        <w:spacing w:before="120" w:after="0" w:line="240" w:lineRule="auto"/>
        <w:ind w:right="0" w:firstLine="720"/>
        <w:rPr>
          <w:i/>
          <w:lang w:val="nl-NL"/>
        </w:rPr>
      </w:pPr>
      <w:r w:rsidRPr="00203A82">
        <w:rPr>
          <w:i/>
          <w:lang w:val="nl-NL"/>
        </w:rPr>
        <w:t>Căn cứ Nghị định số 85/2020/NĐ-CP ngày 17 tháng 7 năm 2020 của Chính phủ quy định chi tiết một số điều của Luật Kiến trúc;</w:t>
      </w:r>
    </w:p>
    <w:p w14:paraId="3660081E" w14:textId="77777777" w:rsidR="005504BF" w:rsidRPr="00203A82" w:rsidRDefault="005504BF" w:rsidP="00203A82">
      <w:pPr>
        <w:widowControl w:val="0"/>
        <w:spacing w:before="120" w:after="0" w:line="240" w:lineRule="auto"/>
        <w:ind w:right="0" w:firstLine="720"/>
        <w:rPr>
          <w:i/>
          <w:lang w:val="nl-NL"/>
        </w:rPr>
      </w:pPr>
      <w:r w:rsidRPr="00203A82">
        <w:rPr>
          <w:i/>
          <w:iCs/>
          <w:lang w:val="nl-NL"/>
        </w:rPr>
        <w:t>Căn cứ Nghị định số 37/2010/NĐ-CP ngày 07 tháng 4 năm 2010 của Chính phủ về lập, thẩm định, phê duyệt và quản lý quy hoạch đô thị; Nghị định số 72/2019/NĐ-CP ngày 30 tháng 8 năm 2019 của Chính phủ về việc sửa đổi, bổ sung một số điều của Nghị định số 37/2010/NĐ-CP ngày 07 tháng 4 năm 2010 của Chính phủ về lập, thẩm định, phê duyệt và quản lý quy hoạch đô thị;</w:t>
      </w:r>
    </w:p>
    <w:p w14:paraId="1D2429A9" w14:textId="5B96F480" w:rsidR="005504BF" w:rsidRPr="00203A82" w:rsidRDefault="001E38CE" w:rsidP="00203A82">
      <w:pPr>
        <w:widowControl w:val="0"/>
        <w:spacing w:before="120" w:after="0" w:line="240" w:lineRule="auto"/>
        <w:ind w:right="0" w:firstLine="720"/>
        <w:rPr>
          <w:i/>
          <w:highlight w:val="white"/>
          <w:lang w:val="nl-NL"/>
        </w:rPr>
      </w:pPr>
      <w:r w:rsidRPr="00203A82">
        <w:rPr>
          <w:i/>
          <w:lang w:val="nl-NL"/>
        </w:rPr>
        <w:t>Xét Tờ trình số 255</w:t>
      </w:r>
      <w:r w:rsidR="005504BF" w:rsidRPr="00203A82">
        <w:rPr>
          <w:i/>
          <w:lang w:val="nl-NL"/>
        </w:rPr>
        <w:t xml:space="preserve">/TTr-UBND ngày 22 tháng </w:t>
      </w:r>
      <w:r w:rsidRPr="00203A82">
        <w:rPr>
          <w:i/>
          <w:lang w:val="nl-NL"/>
        </w:rPr>
        <w:t>5</w:t>
      </w:r>
      <w:r w:rsidR="005504BF" w:rsidRPr="00203A82">
        <w:rPr>
          <w:i/>
          <w:lang w:val="nl-NL"/>
        </w:rPr>
        <w:t xml:space="preserve"> năm 2025 của UBND tỉnh; Báo cáo số 264/BC-UBND ngày 27 tháng 5 năm 2025 của UBND tỉnh; Báo cáo thẩm tra số </w:t>
      </w:r>
      <w:r w:rsidR="00DA0431" w:rsidRPr="00203A82">
        <w:rPr>
          <w:i/>
          <w:lang w:val="nl-NL"/>
        </w:rPr>
        <w:t>1110</w:t>
      </w:r>
      <w:r w:rsidR="005504BF" w:rsidRPr="00203A82">
        <w:rPr>
          <w:i/>
          <w:lang w:val="nl-NL"/>
        </w:rPr>
        <w:t xml:space="preserve">/BC-KTNS ngày </w:t>
      </w:r>
      <w:r w:rsidR="007F14AE" w:rsidRPr="00203A82">
        <w:rPr>
          <w:i/>
          <w:lang w:val="nl-NL"/>
        </w:rPr>
        <w:t>29 tháng</w:t>
      </w:r>
      <w:r w:rsidR="00EB5A2D">
        <w:rPr>
          <w:i/>
          <w:lang w:val="nl-NL"/>
        </w:rPr>
        <w:t xml:space="preserve"> </w:t>
      </w:r>
      <w:r w:rsidR="007F14AE" w:rsidRPr="00203A82">
        <w:rPr>
          <w:i/>
          <w:lang w:val="nl-NL"/>
        </w:rPr>
        <w:t xml:space="preserve">5 năm 2025 </w:t>
      </w:r>
      <w:r w:rsidR="005504BF" w:rsidRPr="00203A82">
        <w:rPr>
          <w:i/>
          <w:lang w:val="nl-NL"/>
        </w:rPr>
        <w:t>của Ban Kinh tế - Ngân sách HĐND tỉnh; ý kiến thảo luận của đại biểu HĐND tỉnh tại Kỳ họp.</w:t>
      </w:r>
    </w:p>
    <w:p w14:paraId="1064130E" w14:textId="77777777" w:rsidR="00D7336A" w:rsidRPr="00203A82" w:rsidRDefault="00D7336A" w:rsidP="00EB5A2D">
      <w:pPr>
        <w:spacing w:before="120" w:after="0" w:line="240" w:lineRule="auto"/>
        <w:ind w:right="0" w:firstLine="0"/>
        <w:jc w:val="center"/>
        <w:rPr>
          <w:b/>
          <w:bCs/>
          <w:lang w:val="nl-NL"/>
        </w:rPr>
      </w:pPr>
      <w:r w:rsidRPr="00203A82">
        <w:rPr>
          <w:b/>
          <w:bCs/>
          <w:lang w:val="nl-NL"/>
        </w:rPr>
        <w:t>QUYẾT NGHỊ:</w:t>
      </w:r>
    </w:p>
    <w:p w14:paraId="12838909" w14:textId="1E95EA4F" w:rsidR="00D7336A" w:rsidRPr="00203A82" w:rsidRDefault="0098487A" w:rsidP="00203A82">
      <w:pPr>
        <w:spacing w:before="120" w:after="0" w:line="240" w:lineRule="auto"/>
        <w:ind w:right="0" w:firstLine="720"/>
        <w:rPr>
          <w:rStyle w:val="fontstyle01"/>
          <w:rFonts w:ascii="Times New Roman" w:hAnsi="Times New Roman"/>
          <w:lang w:val="nl-NL"/>
        </w:rPr>
      </w:pPr>
      <w:r w:rsidRPr="00203A82">
        <w:rPr>
          <w:lang w:val="nl-NL"/>
        </w:rPr>
        <w:t xml:space="preserve"> </w:t>
      </w:r>
      <w:r w:rsidR="00D7336A" w:rsidRPr="00203A82">
        <w:rPr>
          <w:b/>
          <w:bCs/>
          <w:lang w:val="nl-NL"/>
        </w:rPr>
        <w:t>Điều 1.</w:t>
      </w:r>
      <w:r w:rsidR="00D7336A" w:rsidRPr="00203A82">
        <w:rPr>
          <w:lang w:val="nl-NL"/>
        </w:rPr>
        <w:t xml:space="preserve"> Thông qua </w:t>
      </w:r>
      <w:r w:rsidR="00D7336A" w:rsidRPr="00203A82">
        <w:rPr>
          <w:rStyle w:val="fontstyle01"/>
          <w:rFonts w:ascii="Times New Roman" w:hAnsi="Times New Roman"/>
          <w:lang w:val="nl-NL"/>
        </w:rPr>
        <w:t xml:space="preserve">Quy chế quản lý kiến trúc </w:t>
      </w:r>
      <w:r w:rsidR="001E38CE" w:rsidRPr="00203A82">
        <w:rPr>
          <w:rStyle w:val="fontstyle01"/>
          <w:rFonts w:ascii="Times New Roman" w:hAnsi="Times New Roman"/>
          <w:lang w:val="nl-NL"/>
        </w:rPr>
        <w:t>đô thị Hát</w:t>
      </w:r>
      <w:r w:rsidR="00B573DC" w:rsidRPr="00203A82">
        <w:rPr>
          <w:rStyle w:val="fontstyle01"/>
          <w:rFonts w:ascii="Times New Roman" w:hAnsi="Times New Roman"/>
          <w:lang w:val="nl-NL"/>
        </w:rPr>
        <w:t xml:space="preserve"> Lót</w:t>
      </w:r>
      <w:r w:rsidR="00D7336A" w:rsidRPr="00203A82">
        <w:rPr>
          <w:rStyle w:val="fontstyle01"/>
          <w:rFonts w:ascii="Times New Roman" w:hAnsi="Times New Roman"/>
          <w:lang w:val="nl-NL"/>
        </w:rPr>
        <w:t xml:space="preserve">, tỉnh Sơn La </w:t>
      </w:r>
      <w:r w:rsidR="00D7336A" w:rsidRPr="00203A82">
        <w:rPr>
          <w:rStyle w:val="fontstyle01"/>
          <w:rFonts w:ascii="Times New Roman" w:hAnsi="Times New Roman"/>
          <w:i/>
          <w:iCs/>
          <w:lang w:val="nl-NL"/>
        </w:rPr>
        <w:t xml:space="preserve">(các nội dung chủ yếu của </w:t>
      </w:r>
      <w:r w:rsidR="00EB5A2D">
        <w:rPr>
          <w:rStyle w:val="fontstyle01"/>
          <w:rFonts w:ascii="Times New Roman" w:hAnsi="Times New Roman"/>
          <w:i/>
          <w:iCs/>
          <w:lang w:val="nl-NL"/>
        </w:rPr>
        <w:t>Q</w:t>
      </w:r>
      <w:r w:rsidR="00D7336A" w:rsidRPr="00203A82">
        <w:rPr>
          <w:rStyle w:val="fontstyle01"/>
          <w:rFonts w:ascii="Times New Roman" w:hAnsi="Times New Roman"/>
          <w:i/>
          <w:iCs/>
          <w:lang w:val="nl-NL"/>
        </w:rPr>
        <w:t>uy chế kèm theo)</w:t>
      </w:r>
      <w:r w:rsidR="00D7336A" w:rsidRPr="00203A82">
        <w:rPr>
          <w:rStyle w:val="fontstyle01"/>
          <w:rFonts w:ascii="Times New Roman" w:hAnsi="Times New Roman"/>
          <w:lang w:val="nl-NL"/>
        </w:rPr>
        <w:t>.</w:t>
      </w:r>
    </w:p>
    <w:p w14:paraId="62B4303F" w14:textId="5CC9A3F0" w:rsidR="00D7336A" w:rsidRPr="00EB5A2D" w:rsidRDefault="00D7336A" w:rsidP="00203A82">
      <w:pPr>
        <w:spacing w:before="120" w:after="0" w:line="240" w:lineRule="auto"/>
        <w:ind w:right="0" w:firstLine="720"/>
        <w:rPr>
          <w:rStyle w:val="fontstyle01"/>
          <w:rFonts w:ascii="Times New Roman" w:hAnsi="Times New Roman"/>
          <w:bCs/>
          <w:lang w:val="nl-NL"/>
        </w:rPr>
      </w:pPr>
      <w:r w:rsidRPr="00203A82">
        <w:rPr>
          <w:rStyle w:val="fontstyle01"/>
          <w:rFonts w:ascii="Times New Roman" w:hAnsi="Times New Roman"/>
          <w:b/>
          <w:bCs/>
          <w:lang w:val="nl-NL"/>
        </w:rPr>
        <w:t>Điều 2.</w:t>
      </w:r>
      <w:r w:rsidRPr="00203A82">
        <w:rPr>
          <w:rStyle w:val="fontstyle01"/>
          <w:rFonts w:ascii="Times New Roman" w:hAnsi="Times New Roman"/>
          <w:lang w:val="nl-NL"/>
        </w:rPr>
        <w:t xml:space="preserve"> </w:t>
      </w:r>
      <w:r w:rsidRPr="00EB5A2D">
        <w:rPr>
          <w:rStyle w:val="fontstyle01"/>
          <w:rFonts w:ascii="Times New Roman" w:hAnsi="Times New Roman"/>
          <w:bCs/>
          <w:lang w:val="nl-NL"/>
        </w:rPr>
        <w:t>Tổ chức thực hiện</w:t>
      </w:r>
    </w:p>
    <w:p w14:paraId="21876C1B" w14:textId="77777777" w:rsidR="00B678CA" w:rsidRPr="00EB5A2D" w:rsidRDefault="00B678CA" w:rsidP="00203A82">
      <w:pPr>
        <w:pStyle w:val="Noidung"/>
        <w:widowControl w:val="0"/>
        <w:spacing w:before="120" w:after="0"/>
        <w:rPr>
          <w:bCs/>
          <w:sz w:val="28"/>
          <w:szCs w:val="28"/>
          <w:lang w:val="nl-NL"/>
        </w:rPr>
      </w:pPr>
      <w:r w:rsidRPr="00EB5A2D">
        <w:rPr>
          <w:bCs/>
          <w:sz w:val="28"/>
          <w:szCs w:val="28"/>
          <w:lang w:val="nl-NL"/>
        </w:rPr>
        <w:t>1. UBND tỉnh tổ chức triển khai, thực hiện Nghị quyết.</w:t>
      </w:r>
    </w:p>
    <w:p w14:paraId="19F80B65" w14:textId="634AFE48" w:rsidR="00D7336A" w:rsidRPr="00EB5A2D" w:rsidRDefault="00B678CA" w:rsidP="00203A82">
      <w:pPr>
        <w:spacing w:before="120" w:after="0" w:line="240" w:lineRule="auto"/>
        <w:ind w:right="0" w:firstLine="720"/>
        <w:rPr>
          <w:bCs/>
          <w:lang w:val="nl-NL"/>
        </w:rPr>
      </w:pPr>
      <w:r w:rsidRPr="00EB5A2D">
        <w:rPr>
          <w:bCs/>
          <w:szCs w:val="28"/>
          <w:lang w:val="nl-NL"/>
        </w:rPr>
        <w:t>2. Thường trực HĐND, các Ban HĐND, các Tổ đại biểu HĐND và đại biểu HĐND tỉnh giám sát việc thực hiện Nghị quyết.</w:t>
      </w:r>
    </w:p>
    <w:p w14:paraId="7374CAC6" w14:textId="4A677B0E" w:rsidR="00D7336A" w:rsidRPr="00203A82" w:rsidRDefault="00B678CA" w:rsidP="00203A82">
      <w:pPr>
        <w:spacing w:before="120" w:after="0" w:line="240" w:lineRule="auto"/>
        <w:ind w:right="0" w:firstLine="720"/>
        <w:rPr>
          <w:szCs w:val="28"/>
          <w:lang w:val="nb-NO"/>
        </w:rPr>
      </w:pPr>
      <w:r w:rsidRPr="00203A82">
        <w:rPr>
          <w:szCs w:val="28"/>
          <w:lang w:val="nb-NO"/>
        </w:rPr>
        <w:lastRenderedPageBreak/>
        <w:t>Nghị quyết này đã được HĐND tỉnh Sơn La khoá XV, kỳ họp chuyên đề thứ 31 thông qua ngày 30 tháng 05 năm 2025 và có hiệu lực từ ngày thông qua./.</w:t>
      </w:r>
    </w:p>
    <w:p w14:paraId="2F57BD8A" w14:textId="77777777" w:rsidR="003E2EB9" w:rsidRPr="001E38CE" w:rsidRDefault="003E2EB9" w:rsidP="00F23B71">
      <w:pPr>
        <w:spacing w:before="60" w:after="0" w:line="288" w:lineRule="auto"/>
        <w:ind w:left="-15" w:right="0"/>
        <w:rPr>
          <w:sz w:val="18"/>
          <w:szCs w:val="28"/>
          <w:lang w:val="nb-NO"/>
        </w:rPr>
      </w:pPr>
    </w:p>
    <w:tbl>
      <w:tblPr>
        <w:tblW w:w="9330" w:type="dxa"/>
        <w:jc w:val="center"/>
        <w:tblLook w:val="01E0" w:firstRow="1" w:lastRow="1" w:firstColumn="1" w:lastColumn="1" w:noHBand="0" w:noVBand="0"/>
      </w:tblPr>
      <w:tblGrid>
        <w:gridCol w:w="5718"/>
        <w:gridCol w:w="3612"/>
      </w:tblGrid>
      <w:tr w:rsidR="00B678CA" w:rsidRPr="006A4798" w14:paraId="36E3E382" w14:textId="77777777" w:rsidTr="00B678CA">
        <w:trPr>
          <w:jc w:val="center"/>
        </w:trPr>
        <w:tc>
          <w:tcPr>
            <w:tcW w:w="5718" w:type="dxa"/>
            <w:shd w:val="clear" w:color="auto" w:fill="auto"/>
          </w:tcPr>
          <w:p w14:paraId="5B086577" w14:textId="215164F3" w:rsidR="00B678CA" w:rsidRPr="00B678CA" w:rsidRDefault="00EB5A2D" w:rsidP="00B678CA">
            <w:pPr>
              <w:spacing w:after="0" w:line="240" w:lineRule="auto"/>
              <w:ind w:firstLine="0"/>
              <w:rPr>
                <w:rFonts w:eastAsia="Arial"/>
                <w:sz w:val="22"/>
                <w:lang w:val="sv-SE"/>
              </w:rPr>
            </w:pPr>
            <w:r>
              <w:rPr>
                <w:rFonts w:eastAsia="Calibri"/>
                <w:b/>
                <w:i/>
                <w:sz w:val="24"/>
                <w:lang w:val="pt-BR"/>
              </w:rPr>
              <w:t xml:space="preserve"> </w:t>
            </w:r>
          </w:p>
          <w:p w14:paraId="6C295F78" w14:textId="77777777" w:rsidR="00B678CA" w:rsidRPr="006A4798" w:rsidRDefault="00B678CA" w:rsidP="002B4307">
            <w:pPr>
              <w:autoSpaceDE w:val="0"/>
              <w:autoSpaceDN w:val="0"/>
              <w:adjustRightInd w:val="0"/>
              <w:rPr>
                <w:rFonts w:eastAsia="Calibri"/>
                <w:sz w:val="30"/>
              </w:rPr>
            </w:pPr>
          </w:p>
        </w:tc>
        <w:tc>
          <w:tcPr>
            <w:tcW w:w="3612" w:type="dxa"/>
            <w:shd w:val="clear" w:color="auto" w:fill="auto"/>
          </w:tcPr>
          <w:p w14:paraId="0A406540" w14:textId="77777777" w:rsidR="00B678CA" w:rsidRPr="00EB5A2D" w:rsidRDefault="00B678CA" w:rsidP="002B4307">
            <w:pPr>
              <w:autoSpaceDE w:val="0"/>
              <w:autoSpaceDN w:val="0"/>
              <w:adjustRightInd w:val="0"/>
              <w:jc w:val="center"/>
              <w:rPr>
                <w:rFonts w:eastAsia="Calibri"/>
                <w:b/>
                <w:sz w:val="26"/>
                <w:szCs w:val="22"/>
              </w:rPr>
            </w:pPr>
            <w:r w:rsidRPr="00EB5A2D">
              <w:rPr>
                <w:rFonts w:eastAsia="Calibri"/>
                <w:b/>
                <w:sz w:val="26"/>
                <w:szCs w:val="22"/>
              </w:rPr>
              <w:t>CHỦ TỊCH</w:t>
            </w:r>
          </w:p>
          <w:p w14:paraId="6378F608" w14:textId="77777777" w:rsidR="00B678CA" w:rsidRPr="006A4798" w:rsidRDefault="00B678CA" w:rsidP="002B4307">
            <w:pPr>
              <w:autoSpaceDE w:val="0"/>
              <w:autoSpaceDN w:val="0"/>
              <w:adjustRightInd w:val="0"/>
              <w:jc w:val="center"/>
              <w:rPr>
                <w:rFonts w:eastAsia="Calibri"/>
                <w:b/>
              </w:rPr>
            </w:pPr>
          </w:p>
          <w:p w14:paraId="24A3B1AC" w14:textId="77777777" w:rsidR="00B678CA" w:rsidRPr="006A4798" w:rsidRDefault="00B678CA" w:rsidP="002B4307">
            <w:pPr>
              <w:jc w:val="center"/>
              <w:rPr>
                <w:rFonts w:eastAsia="Calibri"/>
                <w:b/>
              </w:rPr>
            </w:pPr>
            <w:r w:rsidRPr="006A4798">
              <w:rPr>
                <w:rFonts w:eastAsia="Calibri"/>
                <w:b/>
              </w:rPr>
              <w:t>Nguyễn Thái Hưng</w:t>
            </w:r>
          </w:p>
        </w:tc>
      </w:tr>
    </w:tbl>
    <w:p w14:paraId="3D4B2392" w14:textId="77777777" w:rsidR="00B678CA" w:rsidRPr="00B678CA" w:rsidRDefault="00B678CA" w:rsidP="00F23B71">
      <w:pPr>
        <w:spacing w:before="60" w:after="0" w:line="288" w:lineRule="auto"/>
        <w:ind w:left="-15" w:right="0"/>
      </w:pPr>
    </w:p>
    <w:p w14:paraId="7EE8A7D7" w14:textId="77777777" w:rsidR="00B678CA" w:rsidRPr="00B678CA" w:rsidRDefault="00B678CA" w:rsidP="00F23B71">
      <w:pPr>
        <w:spacing w:before="60" w:after="0" w:line="288" w:lineRule="auto"/>
        <w:ind w:left="4594" w:right="0" w:firstLine="0"/>
        <w:jc w:val="center"/>
        <w:rPr>
          <w:b/>
          <w:sz w:val="24"/>
        </w:rPr>
      </w:pPr>
    </w:p>
    <w:p w14:paraId="1B2C5C85" w14:textId="77777777" w:rsidR="00AC076A" w:rsidRPr="005504BF" w:rsidRDefault="00AC076A" w:rsidP="00F23B71">
      <w:pPr>
        <w:spacing w:before="60" w:after="0" w:line="288" w:lineRule="auto"/>
        <w:ind w:left="4594" w:right="0" w:firstLine="0"/>
        <w:jc w:val="center"/>
        <w:rPr>
          <w:lang w:val="nl-NL"/>
        </w:rPr>
      </w:pPr>
      <w:r w:rsidRPr="005504BF">
        <w:rPr>
          <w:b/>
          <w:sz w:val="24"/>
          <w:lang w:val="nl-NL"/>
        </w:rPr>
        <w:t xml:space="preserve"> </w:t>
      </w:r>
    </w:p>
    <w:p w14:paraId="0FE60CBF" w14:textId="77777777" w:rsidR="00AC076A" w:rsidRPr="005504BF" w:rsidRDefault="00AC076A" w:rsidP="00F23B71">
      <w:pPr>
        <w:spacing w:before="60" w:after="0" w:line="288" w:lineRule="auto"/>
        <w:ind w:left="4594" w:right="0" w:firstLine="0"/>
        <w:jc w:val="center"/>
        <w:rPr>
          <w:lang w:val="nl-NL"/>
        </w:rPr>
      </w:pPr>
      <w:r w:rsidRPr="005504BF">
        <w:rPr>
          <w:b/>
          <w:sz w:val="24"/>
          <w:lang w:val="nl-NL"/>
        </w:rPr>
        <w:t xml:space="preserve"> </w:t>
      </w:r>
    </w:p>
    <w:p w14:paraId="0783B83B" w14:textId="2FF31EFE" w:rsidR="00AC076A" w:rsidRPr="005504BF" w:rsidRDefault="00AC076A" w:rsidP="00F23B71">
      <w:pPr>
        <w:pStyle w:val="Heading1"/>
        <w:spacing w:before="60" w:after="0" w:line="288" w:lineRule="auto"/>
        <w:ind w:left="5934"/>
        <w:rPr>
          <w:lang w:val="nl-NL"/>
        </w:rPr>
      </w:pPr>
    </w:p>
    <w:p w14:paraId="633F75CA" w14:textId="77777777" w:rsidR="00AC076A" w:rsidRPr="005504BF" w:rsidRDefault="00AC076A" w:rsidP="00F23B71">
      <w:pPr>
        <w:spacing w:before="60" w:after="0" w:line="288" w:lineRule="auto"/>
        <w:ind w:right="0" w:firstLine="0"/>
        <w:jc w:val="left"/>
        <w:rPr>
          <w:lang w:val="nl-NL"/>
        </w:rPr>
      </w:pPr>
      <w:r w:rsidRPr="005504BF">
        <w:rPr>
          <w:b/>
          <w:lang w:val="nl-NL"/>
        </w:rPr>
        <w:t xml:space="preserve"> </w:t>
      </w:r>
    </w:p>
    <w:p w14:paraId="65EB3920" w14:textId="77777777" w:rsidR="00D7336A" w:rsidRPr="005504BF" w:rsidRDefault="00D7336A" w:rsidP="00F23B71">
      <w:pPr>
        <w:spacing w:before="60" w:after="0" w:line="288" w:lineRule="auto"/>
        <w:ind w:left="-15" w:right="0"/>
        <w:rPr>
          <w:lang w:val="nl-NL"/>
        </w:rPr>
      </w:pPr>
    </w:p>
    <w:p w14:paraId="7546E0A5" w14:textId="77777777" w:rsidR="00AC076A" w:rsidRPr="005504BF" w:rsidRDefault="00AC076A" w:rsidP="00F23B71">
      <w:pPr>
        <w:spacing w:before="60" w:after="0" w:line="288" w:lineRule="auto"/>
        <w:ind w:left="-15" w:right="0"/>
        <w:rPr>
          <w:lang w:val="nl-NL"/>
        </w:rPr>
      </w:pPr>
    </w:p>
    <w:p w14:paraId="18F5D45D" w14:textId="77777777" w:rsidR="00AC076A" w:rsidRPr="005504BF" w:rsidRDefault="00AC076A" w:rsidP="00F23B71">
      <w:pPr>
        <w:spacing w:before="60" w:after="0" w:line="288" w:lineRule="auto"/>
        <w:ind w:left="-15" w:right="0"/>
        <w:rPr>
          <w:lang w:val="nl-NL"/>
        </w:rPr>
      </w:pPr>
    </w:p>
    <w:p w14:paraId="2D2C881B" w14:textId="77777777" w:rsidR="00AC076A" w:rsidRPr="005504BF" w:rsidRDefault="00AC076A" w:rsidP="00F23B71">
      <w:pPr>
        <w:spacing w:before="60" w:after="0" w:line="288" w:lineRule="auto"/>
        <w:ind w:left="-15" w:right="0"/>
        <w:rPr>
          <w:lang w:val="nl-NL"/>
        </w:rPr>
      </w:pPr>
    </w:p>
    <w:p w14:paraId="51C002BC" w14:textId="77777777" w:rsidR="003740B9" w:rsidRPr="005504BF" w:rsidRDefault="003740B9" w:rsidP="00F23B71">
      <w:pPr>
        <w:spacing w:before="60" w:after="0" w:line="288" w:lineRule="auto"/>
        <w:ind w:left="-15" w:right="0"/>
        <w:rPr>
          <w:lang w:val="nl-NL"/>
        </w:rPr>
      </w:pPr>
    </w:p>
    <w:p w14:paraId="018E5412" w14:textId="77777777" w:rsidR="003740B9" w:rsidRPr="005504BF" w:rsidRDefault="003740B9" w:rsidP="00F23B71">
      <w:pPr>
        <w:spacing w:before="60" w:after="0" w:line="288" w:lineRule="auto"/>
        <w:ind w:left="-15" w:right="0"/>
        <w:rPr>
          <w:lang w:val="nl-NL"/>
        </w:rPr>
      </w:pPr>
    </w:p>
    <w:p w14:paraId="2E76F0B1" w14:textId="77777777" w:rsidR="003740B9" w:rsidRPr="005504BF" w:rsidRDefault="003740B9" w:rsidP="00F23B71">
      <w:pPr>
        <w:spacing w:before="60" w:after="0" w:line="288" w:lineRule="auto"/>
        <w:ind w:left="-15" w:right="0"/>
        <w:rPr>
          <w:lang w:val="nl-NL"/>
        </w:rPr>
      </w:pPr>
    </w:p>
    <w:p w14:paraId="2A359222" w14:textId="77777777" w:rsidR="003740B9" w:rsidRPr="005504BF" w:rsidRDefault="003740B9" w:rsidP="00F23B71">
      <w:pPr>
        <w:spacing w:before="60" w:after="0" w:line="288" w:lineRule="auto"/>
        <w:ind w:left="-15" w:right="0"/>
        <w:rPr>
          <w:lang w:val="nl-NL"/>
        </w:rPr>
      </w:pPr>
    </w:p>
    <w:p w14:paraId="36289A76" w14:textId="77777777" w:rsidR="003740B9" w:rsidRPr="005504BF" w:rsidRDefault="003740B9" w:rsidP="00F23B71">
      <w:pPr>
        <w:spacing w:before="60" w:after="0" w:line="288" w:lineRule="auto"/>
        <w:ind w:left="-15" w:right="0"/>
        <w:rPr>
          <w:lang w:val="nl-NL"/>
        </w:rPr>
      </w:pPr>
    </w:p>
    <w:p w14:paraId="6158D690" w14:textId="77777777" w:rsidR="003740B9" w:rsidRPr="005504BF" w:rsidRDefault="003740B9" w:rsidP="00F23B71">
      <w:pPr>
        <w:spacing w:before="60" w:after="0" w:line="288" w:lineRule="auto"/>
        <w:ind w:left="-15" w:right="0"/>
        <w:rPr>
          <w:lang w:val="nl-NL"/>
        </w:rPr>
      </w:pPr>
    </w:p>
    <w:p w14:paraId="46BFAB20" w14:textId="77777777" w:rsidR="003740B9" w:rsidRDefault="003740B9" w:rsidP="00F23B71">
      <w:pPr>
        <w:spacing w:before="60" w:after="0" w:line="288" w:lineRule="auto"/>
        <w:ind w:left="-15" w:right="0"/>
        <w:rPr>
          <w:lang w:val="nl-NL"/>
        </w:rPr>
      </w:pPr>
    </w:p>
    <w:p w14:paraId="788F0ED6" w14:textId="77777777" w:rsidR="00390E52" w:rsidRDefault="00390E52" w:rsidP="00F23B71">
      <w:pPr>
        <w:spacing w:before="60" w:after="0" w:line="288" w:lineRule="auto"/>
        <w:ind w:left="-15" w:right="0"/>
        <w:rPr>
          <w:lang w:val="nl-NL"/>
        </w:rPr>
      </w:pPr>
    </w:p>
    <w:p w14:paraId="15B93014" w14:textId="77777777" w:rsidR="00863936" w:rsidRDefault="00863936" w:rsidP="00F23B71">
      <w:pPr>
        <w:spacing w:before="60" w:after="0" w:line="288" w:lineRule="auto"/>
        <w:ind w:left="-15" w:right="0"/>
        <w:rPr>
          <w:lang w:val="nl-NL"/>
        </w:rPr>
      </w:pPr>
    </w:p>
    <w:p w14:paraId="7C762DD4" w14:textId="77777777" w:rsidR="00863936" w:rsidRDefault="00863936" w:rsidP="00F23B71">
      <w:pPr>
        <w:spacing w:before="60" w:after="0" w:line="288" w:lineRule="auto"/>
        <w:ind w:left="-15" w:right="0"/>
        <w:rPr>
          <w:lang w:val="nl-NL"/>
        </w:rPr>
      </w:pPr>
    </w:p>
    <w:p w14:paraId="26F2F246" w14:textId="77777777" w:rsidR="00EB5A2D" w:rsidRDefault="00EB5A2D" w:rsidP="00F23B71">
      <w:pPr>
        <w:spacing w:before="60" w:after="0" w:line="288" w:lineRule="auto"/>
        <w:ind w:left="-15" w:right="0"/>
        <w:rPr>
          <w:lang w:val="nl-NL"/>
        </w:rPr>
      </w:pPr>
    </w:p>
    <w:p w14:paraId="636824FA" w14:textId="77777777" w:rsidR="00EB5A2D" w:rsidRDefault="00EB5A2D" w:rsidP="00F23B71">
      <w:pPr>
        <w:spacing w:before="60" w:after="0" w:line="288" w:lineRule="auto"/>
        <w:ind w:left="-15" w:right="0"/>
        <w:rPr>
          <w:lang w:val="nl-NL"/>
        </w:rPr>
      </w:pPr>
    </w:p>
    <w:p w14:paraId="429F36CC" w14:textId="77777777" w:rsidR="00EB5A2D" w:rsidRDefault="00EB5A2D" w:rsidP="00F23B71">
      <w:pPr>
        <w:spacing w:before="60" w:after="0" w:line="288" w:lineRule="auto"/>
        <w:ind w:left="-15" w:right="0"/>
        <w:rPr>
          <w:lang w:val="nl-NL"/>
        </w:rPr>
      </w:pPr>
    </w:p>
    <w:p w14:paraId="0CF840A3" w14:textId="77777777" w:rsidR="00EB5A2D" w:rsidRDefault="00EB5A2D" w:rsidP="00F23B71">
      <w:pPr>
        <w:spacing w:before="60" w:after="0" w:line="288" w:lineRule="auto"/>
        <w:ind w:left="-15" w:right="0"/>
        <w:rPr>
          <w:lang w:val="nl-NL"/>
        </w:rPr>
      </w:pPr>
    </w:p>
    <w:p w14:paraId="3254638A" w14:textId="77777777" w:rsidR="00EB5A2D" w:rsidRDefault="00EB5A2D" w:rsidP="00F23B71">
      <w:pPr>
        <w:spacing w:before="60" w:after="0" w:line="288" w:lineRule="auto"/>
        <w:ind w:left="-15" w:right="0"/>
        <w:rPr>
          <w:lang w:val="nl-NL"/>
        </w:rPr>
      </w:pPr>
    </w:p>
    <w:p w14:paraId="5CC9118E" w14:textId="77777777" w:rsidR="00863936" w:rsidRPr="005504BF" w:rsidRDefault="00863936" w:rsidP="00F23B71">
      <w:pPr>
        <w:spacing w:before="60" w:after="0" w:line="288" w:lineRule="auto"/>
        <w:ind w:left="-15" w:right="0"/>
        <w:rPr>
          <w:lang w:val="nl-NL"/>
        </w:rPr>
      </w:pPr>
    </w:p>
    <w:p w14:paraId="406F6007" w14:textId="01C8B635" w:rsidR="003740B9" w:rsidRPr="005504BF" w:rsidRDefault="00185123" w:rsidP="00696348">
      <w:pPr>
        <w:spacing w:after="0" w:line="240" w:lineRule="auto"/>
        <w:ind w:right="0" w:firstLine="0"/>
        <w:jc w:val="center"/>
        <w:rPr>
          <w:b/>
          <w:bCs/>
          <w:lang w:val="nl-NL"/>
        </w:rPr>
      </w:pPr>
      <w:r>
        <w:rPr>
          <w:b/>
          <w:bCs/>
          <w:lang w:val="nl-NL"/>
        </w:rPr>
        <w:lastRenderedPageBreak/>
        <w:t>P</w:t>
      </w:r>
      <w:r w:rsidRPr="005504BF">
        <w:rPr>
          <w:b/>
          <w:bCs/>
          <w:lang w:val="nl-NL"/>
        </w:rPr>
        <w:t>hụ lục</w:t>
      </w:r>
    </w:p>
    <w:p w14:paraId="2F1AD622" w14:textId="77777777" w:rsidR="00185123" w:rsidRDefault="00185123" w:rsidP="00696348">
      <w:pPr>
        <w:spacing w:after="0" w:line="240" w:lineRule="auto"/>
        <w:ind w:left="-15" w:right="0" w:firstLine="0"/>
        <w:jc w:val="center"/>
        <w:rPr>
          <w:rStyle w:val="fontstyle01"/>
          <w:b/>
          <w:bCs/>
          <w:lang w:val="nl-NL"/>
        </w:rPr>
      </w:pPr>
      <w:r w:rsidRPr="005504BF">
        <w:rPr>
          <w:b/>
          <w:bCs/>
          <w:lang w:val="nl-NL"/>
        </w:rPr>
        <w:t xml:space="preserve">NHỮNG NỘI DUNG CHỦ YẾU CỦA </w:t>
      </w:r>
      <w:r w:rsidRPr="003740B9">
        <w:rPr>
          <w:rStyle w:val="fontstyle01"/>
          <w:b/>
          <w:bCs/>
          <w:lang w:val="nl-NL"/>
        </w:rPr>
        <w:t xml:space="preserve">QUY CHẾ QUẢN LÝ </w:t>
      </w:r>
    </w:p>
    <w:p w14:paraId="2FDE394C" w14:textId="3395A241" w:rsidR="003740B9" w:rsidRDefault="00185123" w:rsidP="00696348">
      <w:pPr>
        <w:spacing w:after="0" w:line="240" w:lineRule="auto"/>
        <w:ind w:left="-15" w:right="0" w:firstLine="0"/>
        <w:jc w:val="center"/>
        <w:rPr>
          <w:rStyle w:val="fontstyle01"/>
          <w:b/>
          <w:bCs/>
          <w:lang w:val="nl-NL"/>
        </w:rPr>
      </w:pPr>
      <w:r w:rsidRPr="003740B9">
        <w:rPr>
          <w:rStyle w:val="fontstyle01"/>
          <w:b/>
          <w:bCs/>
          <w:lang w:val="nl-NL"/>
        </w:rPr>
        <w:t xml:space="preserve">KIẾN TRÚC </w:t>
      </w:r>
      <w:r>
        <w:rPr>
          <w:rStyle w:val="fontstyle01"/>
          <w:b/>
          <w:bCs/>
          <w:lang w:val="nl-NL"/>
        </w:rPr>
        <w:t>ĐÔ THỊ HÁT LÓT</w:t>
      </w:r>
      <w:r w:rsidRPr="003740B9">
        <w:rPr>
          <w:rStyle w:val="fontstyle01"/>
          <w:b/>
          <w:bCs/>
          <w:lang w:val="nl-NL"/>
        </w:rPr>
        <w:t>, TỈNH SƠN LA</w:t>
      </w:r>
    </w:p>
    <w:p w14:paraId="00164AA3" w14:textId="3D0DF2B3" w:rsidR="00696348" w:rsidRPr="00185123" w:rsidRDefault="00696348" w:rsidP="00185123">
      <w:pPr>
        <w:pStyle w:val="Noidung"/>
        <w:widowControl w:val="0"/>
        <w:spacing w:after="0"/>
        <w:ind w:firstLine="0"/>
        <w:jc w:val="center"/>
        <w:rPr>
          <w:rStyle w:val="fontstyle01"/>
          <w:b/>
          <w:bCs/>
          <w:sz w:val="26"/>
          <w:szCs w:val="26"/>
          <w:lang w:val="nl-NL"/>
        </w:rPr>
      </w:pPr>
      <w:r w:rsidRPr="00185123">
        <w:rPr>
          <w:i/>
          <w:lang w:val="nl-NL" w:eastAsia="zh-CN"/>
        </w:rPr>
        <w:t xml:space="preserve">(Kèm theo Nghị quyết số </w:t>
      </w:r>
      <w:r w:rsidR="007F14AE" w:rsidRPr="00185123">
        <w:rPr>
          <w:i/>
          <w:lang w:val="nl-NL" w:eastAsia="zh-CN"/>
        </w:rPr>
        <w:t>504</w:t>
      </w:r>
      <w:r w:rsidRPr="00185123">
        <w:rPr>
          <w:i/>
          <w:lang w:val="nl-NL" w:eastAsia="zh-CN"/>
        </w:rPr>
        <w:t xml:space="preserve">/NQ-HĐND ngày </w:t>
      </w:r>
      <w:r w:rsidR="00390E52" w:rsidRPr="00185123">
        <w:rPr>
          <w:i/>
          <w:lang w:val="nl-NL" w:eastAsia="zh-CN"/>
        </w:rPr>
        <w:t>30</w:t>
      </w:r>
      <w:r w:rsidR="00185123" w:rsidRPr="00185123">
        <w:rPr>
          <w:i/>
          <w:lang w:val="nl-NL" w:eastAsia="zh-CN"/>
        </w:rPr>
        <w:t>/</w:t>
      </w:r>
      <w:r w:rsidR="00390E52" w:rsidRPr="00185123">
        <w:rPr>
          <w:i/>
          <w:lang w:val="nl-NL" w:eastAsia="zh-CN"/>
        </w:rPr>
        <w:t>5</w:t>
      </w:r>
      <w:r w:rsidR="00185123" w:rsidRPr="00185123">
        <w:rPr>
          <w:i/>
          <w:lang w:val="nl-NL" w:eastAsia="zh-CN"/>
        </w:rPr>
        <w:t>/</w:t>
      </w:r>
      <w:r w:rsidRPr="00185123">
        <w:rPr>
          <w:i/>
          <w:lang w:val="nl-NL" w:eastAsia="zh-CN"/>
        </w:rPr>
        <w:t>2025</w:t>
      </w:r>
      <w:r w:rsidRPr="00185123">
        <w:rPr>
          <w:i/>
          <w:sz w:val="24"/>
          <w:lang w:val="nl-NL" w:eastAsia="zh-CN"/>
        </w:rPr>
        <w:t xml:space="preserve"> của </w:t>
      </w:r>
      <w:r w:rsidR="00185123" w:rsidRPr="00185123">
        <w:rPr>
          <w:i/>
          <w:sz w:val="24"/>
          <w:lang w:val="nl-NL" w:eastAsia="zh-CN"/>
        </w:rPr>
        <w:t>HĐND</w:t>
      </w:r>
      <w:r w:rsidRPr="00185123">
        <w:rPr>
          <w:i/>
          <w:sz w:val="24"/>
          <w:lang w:val="nl-NL" w:eastAsia="zh-CN"/>
        </w:rPr>
        <w:t xml:space="preserve"> tỉnh)</w:t>
      </w:r>
    </w:p>
    <w:p w14:paraId="537B6017" w14:textId="0AF1FA18" w:rsidR="003740B9" w:rsidRPr="00185123" w:rsidRDefault="00696348" w:rsidP="00F23B71">
      <w:pPr>
        <w:spacing w:before="60" w:after="0" w:line="288" w:lineRule="auto"/>
        <w:ind w:left="-15" w:right="0"/>
        <w:jc w:val="center"/>
        <w:rPr>
          <w:b/>
          <w:bCs/>
          <w:sz w:val="26"/>
          <w:szCs w:val="22"/>
          <w:lang w:val="nl-NL"/>
        </w:rPr>
      </w:pPr>
      <w:r w:rsidRPr="00185123">
        <w:rPr>
          <w:b/>
          <w:bCs/>
          <w:noProof/>
          <w:sz w:val="26"/>
          <w:szCs w:val="22"/>
          <w:lang w:val="vi-VN" w:eastAsia="vi-VN"/>
        </w:rPr>
        <mc:AlternateContent>
          <mc:Choice Requires="wps">
            <w:drawing>
              <wp:anchor distT="0" distB="0" distL="114300" distR="114300" simplePos="0" relativeHeight="251656192" behindDoc="0" locked="0" layoutInCell="1" allowOverlap="1" wp14:anchorId="26132508" wp14:editId="4FD03994">
                <wp:simplePos x="0" y="0"/>
                <wp:positionH relativeFrom="column">
                  <wp:posOffset>2748114</wp:posOffset>
                </wp:positionH>
                <wp:positionV relativeFrom="paragraph">
                  <wp:posOffset>33655</wp:posOffset>
                </wp:positionV>
                <wp:extent cx="1085850" cy="0"/>
                <wp:effectExtent l="0" t="0" r="0" b="0"/>
                <wp:wrapNone/>
                <wp:docPr id="181166078" name="Straight Connector 5"/>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3C8A5C" id="Straight Connector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16.4pt,2.65pt" to="301.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" strokecolor="black [3200]" strokeweight="1pt">
                <v:stroke joinstyle="miter"/>
              </v:line>
            </w:pict>
          </mc:Fallback>
        </mc:AlternateContent>
      </w:r>
    </w:p>
    <w:p w14:paraId="36A69A29" w14:textId="77777777" w:rsidR="00B93EFF" w:rsidRPr="00025BFD" w:rsidRDefault="0098487A" w:rsidP="00025BFD">
      <w:pPr>
        <w:pStyle w:val="Heading1"/>
        <w:spacing w:before="120" w:after="0" w:line="240" w:lineRule="auto"/>
        <w:ind w:left="0" w:firstLine="720"/>
        <w:jc w:val="both"/>
        <w:rPr>
          <w:szCs w:val="28"/>
          <w:lang w:val="nl-NL"/>
        </w:rPr>
      </w:pPr>
      <w:r w:rsidRPr="00025BFD">
        <w:rPr>
          <w:szCs w:val="28"/>
          <w:lang w:val="nl-NL"/>
        </w:rPr>
        <w:t xml:space="preserve">1. Mục tiêu </w:t>
      </w:r>
    </w:p>
    <w:p w14:paraId="3074E951" w14:textId="0A3DAB66" w:rsidR="00B93EFF" w:rsidRPr="00025BFD" w:rsidRDefault="00FA2383"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Quản lý kiến trúc, cảnh quan đô thị trên phạm vi khu vực của </w:t>
      </w:r>
      <w:r w:rsidR="001E38CE" w:rsidRPr="00025BFD">
        <w:rPr>
          <w:szCs w:val="28"/>
          <w:lang w:val="nl-NL"/>
        </w:rPr>
        <w:t>đô thị Hát</w:t>
      </w:r>
      <w:r w:rsidR="00B573DC" w:rsidRPr="00025BFD">
        <w:rPr>
          <w:szCs w:val="28"/>
          <w:lang w:val="nl-NL"/>
        </w:rPr>
        <w:t xml:space="preserve"> Lót</w:t>
      </w:r>
      <w:r w:rsidR="0098487A" w:rsidRPr="00025BFD">
        <w:rPr>
          <w:szCs w:val="28"/>
          <w:lang w:val="nl-NL"/>
        </w:rPr>
        <w:t xml:space="preserve">, phù hợp với đồ án </w:t>
      </w:r>
      <w:r w:rsidR="00CE231C" w:rsidRPr="00025BFD">
        <w:rPr>
          <w:szCs w:val="28"/>
          <w:lang w:val="nl-NL"/>
        </w:rPr>
        <w:t xml:space="preserve">Quy </w:t>
      </w:r>
      <w:r w:rsidR="00CE231C" w:rsidRPr="00025BFD">
        <w:rPr>
          <w:rFonts w:eastAsia="Calibri"/>
          <w:szCs w:val="28"/>
          <w:lang w:val="nl-NL"/>
        </w:rPr>
        <w:t xml:space="preserve">hoạch chung </w:t>
      </w:r>
      <w:r w:rsidR="001E38CE" w:rsidRPr="00025BFD">
        <w:rPr>
          <w:rFonts w:eastAsia="Calibri"/>
          <w:szCs w:val="28"/>
          <w:lang w:val="nl-NL"/>
        </w:rPr>
        <w:t>đô thị Hát</w:t>
      </w:r>
      <w:r w:rsidR="00B573DC" w:rsidRPr="00025BFD">
        <w:rPr>
          <w:rFonts w:eastAsia="Calibri"/>
          <w:szCs w:val="28"/>
          <w:lang w:val="nl-NL"/>
        </w:rPr>
        <w:t xml:space="preserve"> Lót</w:t>
      </w:r>
      <w:r w:rsidR="00CE231C" w:rsidRPr="00025BFD">
        <w:rPr>
          <w:rFonts w:eastAsia="Calibri"/>
          <w:szCs w:val="28"/>
          <w:lang w:val="nl-NL"/>
        </w:rPr>
        <w:t xml:space="preserve"> đến năm 2035</w:t>
      </w:r>
      <w:r w:rsidR="00CE231C" w:rsidRPr="00025BFD">
        <w:rPr>
          <w:rStyle w:val="Vnbnnidung"/>
          <w:sz w:val="28"/>
          <w:szCs w:val="28"/>
          <w:lang w:val="nl-NL"/>
        </w:rPr>
        <w:t xml:space="preserve"> đã được </w:t>
      </w:r>
      <w:r w:rsidR="00CE231C" w:rsidRPr="001559AE">
        <w:rPr>
          <w:rStyle w:val="Vnbnnidung"/>
          <w:spacing w:val="-2"/>
          <w:sz w:val="28"/>
          <w:szCs w:val="28"/>
          <w:lang w:val="nl-NL"/>
        </w:rPr>
        <w:t xml:space="preserve">phê duyệt tại </w:t>
      </w:r>
      <w:r w:rsidR="00CE231C" w:rsidRPr="001559AE">
        <w:rPr>
          <w:rFonts w:eastAsia="Calibri"/>
          <w:spacing w:val="-2"/>
          <w:szCs w:val="28"/>
          <w:lang w:val="nl-NL"/>
        </w:rPr>
        <w:t>Quyết định số 1822/QĐ-UBND ngày 25</w:t>
      </w:r>
      <w:r w:rsidR="00B1546D" w:rsidRPr="001559AE">
        <w:rPr>
          <w:rFonts w:eastAsia="Calibri"/>
          <w:spacing w:val="-2"/>
          <w:szCs w:val="28"/>
          <w:lang w:val="nl-NL"/>
        </w:rPr>
        <w:t xml:space="preserve"> tháng </w:t>
      </w:r>
      <w:r w:rsidR="00CE231C" w:rsidRPr="001559AE">
        <w:rPr>
          <w:rFonts w:eastAsia="Calibri"/>
          <w:spacing w:val="-2"/>
          <w:szCs w:val="28"/>
          <w:lang w:val="nl-NL"/>
        </w:rPr>
        <w:t>7</w:t>
      </w:r>
      <w:r w:rsidR="00B1546D" w:rsidRPr="001559AE">
        <w:rPr>
          <w:rFonts w:eastAsia="Calibri"/>
          <w:spacing w:val="-2"/>
          <w:szCs w:val="28"/>
          <w:lang w:val="nl-NL"/>
        </w:rPr>
        <w:t xml:space="preserve"> năm </w:t>
      </w:r>
      <w:r w:rsidR="00CE231C" w:rsidRPr="001559AE">
        <w:rPr>
          <w:rFonts w:eastAsia="Calibri"/>
          <w:spacing w:val="-2"/>
          <w:szCs w:val="28"/>
          <w:lang w:val="nl-NL"/>
        </w:rPr>
        <w:t xml:space="preserve">2019 của </w:t>
      </w:r>
      <w:r w:rsidR="00B1546D" w:rsidRPr="001559AE">
        <w:rPr>
          <w:rFonts w:eastAsia="Calibri"/>
          <w:spacing w:val="-2"/>
          <w:szCs w:val="28"/>
          <w:lang w:val="nl-NL"/>
        </w:rPr>
        <w:t>UBND</w:t>
      </w:r>
      <w:r w:rsidR="00CE231C" w:rsidRPr="00025BFD">
        <w:rPr>
          <w:rFonts w:eastAsia="Calibri"/>
          <w:szCs w:val="28"/>
          <w:lang w:val="nl-NL"/>
        </w:rPr>
        <w:t xml:space="preserve"> tỉnh Sơn La</w:t>
      </w:r>
      <w:r w:rsidR="0098487A" w:rsidRPr="00025BFD">
        <w:rPr>
          <w:szCs w:val="28"/>
          <w:lang w:val="nl-NL"/>
        </w:rPr>
        <w:t xml:space="preserve">. </w:t>
      </w:r>
    </w:p>
    <w:p w14:paraId="10279AC6" w14:textId="05CA1D3E" w:rsidR="00B93EFF" w:rsidRPr="00025BFD" w:rsidRDefault="00FA2383"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Cụ thể hóa các quy chuẩn, tiêu chuẩn kỹ thuật quốc gia về quy hoạch, kiến trúc và xây dựng để quản lý kiến trúc đô thị phù hợp với điều kiện thực tế của </w:t>
      </w:r>
      <w:r w:rsidR="001E38CE" w:rsidRPr="00025BFD">
        <w:rPr>
          <w:szCs w:val="28"/>
          <w:lang w:val="nl-NL"/>
        </w:rPr>
        <w:t>đô thị Hát</w:t>
      </w:r>
      <w:r w:rsidR="00B573DC" w:rsidRPr="00025BFD">
        <w:rPr>
          <w:szCs w:val="28"/>
          <w:lang w:val="nl-NL"/>
        </w:rPr>
        <w:t xml:space="preserve"> Lót</w:t>
      </w:r>
      <w:r w:rsidR="0098487A" w:rsidRPr="00025BFD">
        <w:rPr>
          <w:szCs w:val="28"/>
          <w:lang w:val="nl-NL"/>
        </w:rPr>
        <w:t xml:space="preserve">. </w:t>
      </w:r>
    </w:p>
    <w:p w14:paraId="5A69694E" w14:textId="14B38D2E" w:rsidR="00B93EFF" w:rsidRPr="00025BFD" w:rsidRDefault="00FA2383"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Làm căn cứ để lập quy hoạch, quy hoạch chi tiết, thiết kế đô thị, cấp phép xây dựng, xây dựng mới, cải tạo, chỉnh trang các công trình kiến trúc đô thị. </w:t>
      </w:r>
    </w:p>
    <w:p w14:paraId="18F9CB33" w14:textId="473BD682" w:rsidR="00B93EFF" w:rsidRPr="00025BFD" w:rsidRDefault="00FA2383"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Quy định cụ thể trách nhiệm của các cơ quan, tổ chức, cá nhân trong việc thực hiện quy chế quản lý kiến trúc. </w:t>
      </w:r>
    </w:p>
    <w:p w14:paraId="41F532A7" w14:textId="77777777" w:rsidR="00B93EFF" w:rsidRPr="00025BFD" w:rsidRDefault="0098487A" w:rsidP="00025BFD">
      <w:pPr>
        <w:pStyle w:val="Heading1"/>
        <w:spacing w:before="120" w:after="0" w:line="240" w:lineRule="auto"/>
        <w:ind w:left="0" w:firstLine="720"/>
        <w:jc w:val="both"/>
        <w:rPr>
          <w:b w:val="0"/>
          <w:bCs/>
          <w:szCs w:val="28"/>
          <w:lang w:val="nl-NL"/>
        </w:rPr>
      </w:pPr>
      <w:r w:rsidRPr="00025BFD">
        <w:rPr>
          <w:b w:val="0"/>
          <w:bCs/>
          <w:szCs w:val="28"/>
          <w:lang w:val="nl-NL"/>
        </w:rPr>
        <w:t xml:space="preserve">2. Đối tượng và phạm vi áp dụng </w:t>
      </w:r>
    </w:p>
    <w:p w14:paraId="76A50350" w14:textId="77777777" w:rsidR="00B93EFF" w:rsidRPr="00025BFD" w:rsidRDefault="0098487A" w:rsidP="00025BFD">
      <w:pPr>
        <w:pStyle w:val="Heading2"/>
        <w:spacing w:before="120" w:after="0" w:line="240" w:lineRule="auto"/>
        <w:ind w:left="0" w:firstLine="720"/>
        <w:jc w:val="both"/>
        <w:rPr>
          <w:b w:val="0"/>
          <w:bCs/>
          <w:i w:val="0"/>
          <w:szCs w:val="28"/>
          <w:lang w:val="nl-NL"/>
        </w:rPr>
      </w:pPr>
      <w:r w:rsidRPr="00025BFD">
        <w:rPr>
          <w:b w:val="0"/>
          <w:bCs/>
          <w:i w:val="0"/>
          <w:szCs w:val="28"/>
          <w:lang w:val="nl-NL"/>
        </w:rPr>
        <w:t xml:space="preserve">2.1. Đối tượng áp dụng </w:t>
      </w:r>
    </w:p>
    <w:p w14:paraId="337CFB51" w14:textId="1A25D034" w:rsidR="00B93EFF" w:rsidRPr="00881232" w:rsidRDefault="0098487A" w:rsidP="00025BFD">
      <w:pPr>
        <w:spacing w:before="120" w:after="0" w:line="240" w:lineRule="auto"/>
        <w:ind w:right="0" w:firstLine="720"/>
        <w:rPr>
          <w:bCs/>
          <w:spacing w:val="6"/>
          <w:szCs w:val="28"/>
          <w:lang w:val="nl-NL"/>
        </w:rPr>
      </w:pPr>
      <w:r w:rsidRPr="00881232">
        <w:rPr>
          <w:bCs/>
          <w:spacing w:val="6"/>
          <w:szCs w:val="28"/>
          <w:lang w:val="nl-NL"/>
        </w:rPr>
        <w:t xml:space="preserve">Quy chế này áp dụng đối với cơ quan, tổ chức, cá nhân có liên quan đến hoạt động kiến trúc và xây dựng công trình kiến trúc tại </w:t>
      </w:r>
      <w:r w:rsidR="001E38CE" w:rsidRPr="00881232">
        <w:rPr>
          <w:bCs/>
          <w:spacing w:val="6"/>
          <w:szCs w:val="28"/>
          <w:lang w:val="es-ES"/>
        </w:rPr>
        <w:t>đô thị Hát</w:t>
      </w:r>
      <w:r w:rsidR="00B573DC" w:rsidRPr="00881232">
        <w:rPr>
          <w:bCs/>
          <w:spacing w:val="6"/>
          <w:szCs w:val="28"/>
          <w:lang w:val="es-ES"/>
        </w:rPr>
        <w:t xml:space="preserve"> Lót</w:t>
      </w:r>
      <w:r w:rsidR="00CE231C" w:rsidRPr="00881232">
        <w:rPr>
          <w:bCs/>
          <w:spacing w:val="6"/>
          <w:szCs w:val="28"/>
          <w:lang w:val="es-ES"/>
        </w:rPr>
        <w:t>, tỉnh Sơn La</w:t>
      </w:r>
      <w:r w:rsidRPr="00881232">
        <w:rPr>
          <w:bCs/>
          <w:spacing w:val="6"/>
          <w:szCs w:val="28"/>
          <w:lang w:val="nl-NL"/>
        </w:rPr>
        <w:t xml:space="preserve">. </w:t>
      </w:r>
    </w:p>
    <w:p w14:paraId="5CC21197" w14:textId="77777777" w:rsidR="00B93EFF" w:rsidRPr="00025BFD" w:rsidRDefault="0098487A" w:rsidP="00025BFD">
      <w:pPr>
        <w:pStyle w:val="Heading2"/>
        <w:spacing w:before="120" w:after="0" w:line="240" w:lineRule="auto"/>
        <w:ind w:left="0" w:firstLine="720"/>
        <w:jc w:val="both"/>
        <w:rPr>
          <w:b w:val="0"/>
          <w:bCs/>
          <w:i w:val="0"/>
          <w:szCs w:val="28"/>
          <w:lang w:val="nl-NL"/>
        </w:rPr>
      </w:pPr>
      <w:r w:rsidRPr="00025BFD">
        <w:rPr>
          <w:b w:val="0"/>
          <w:bCs/>
          <w:i w:val="0"/>
          <w:szCs w:val="28"/>
          <w:lang w:val="nl-NL"/>
        </w:rPr>
        <w:t xml:space="preserve">2.2. Phạm vi áp dụng </w:t>
      </w:r>
    </w:p>
    <w:p w14:paraId="461B2E7B" w14:textId="603B7921" w:rsidR="00FA2383" w:rsidRPr="00025BFD" w:rsidRDefault="00FA2383"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Trong phạm vi, ranh giới khu vực </w:t>
      </w:r>
      <w:r w:rsidR="001E38CE" w:rsidRPr="00025BFD">
        <w:rPr>
          <w:szCs w:val="28"/>
          <w:lang w:val="nl-NL"/>
        </w:rPr>
        <w:t>đô thị Hát</w:t>
      </w:r>
      <w:r w:rsidR="00B573DC" w:rsidRPr="00025BFD">
        <w:rPr>
          <w:szCs w:val="28"/>
          <w:lang w:val="nl-NL"/>
        </w:rPr>
        <w:t xml:space="preserve"> Lót</w:t>
      </w:r>
      <w:r w:rsidR="0098487A" w:rsidRPr="00025BFD">
        <w:rPr>
          <w:szCs w:val="28"/>
          <w:lang w:val="nl-NL"/>
        </w:rPr>
        <w:t xml:space="preserve"> xác định theo Quy hoạch chung </w:t>
      </w:r>
      <w:r w:rsidR="001E38CE" w:rsidRPr="00025BFD">
        <w:rPr>
          <w:rFonts w:eastAsia="Calibri"/>
          <w:szCs w:val="28"/>
          <w:lang w:val="nl-NL"/>
        </w:rPr>
        <w:t>đô thị Hát</w:t>
      </w:r>
      <w:r w:rsidR="00B573DC" w:rsidRPr="00025BFD">
        <w:rPr>
          <w:rFonts w:eastAsia="Calibri"/>
          <w:szCs w:val="28"/>
          <w:lang w:val="nl-NL"/>
        </w:rPr>
        <w:t xml:space="preserve"> Lót</w:t>
      </w:r>
      <w:r w:rsidR="00CE231C" w:rsidRPr="00025BFD">
        <w:rPr>
          <w:rFonts w:eastAsia="Calibri"/>
          <w:szCs w:val="28"/>
          <w:lang w:val="nl-NL"/>
        </w:rPr>
        <w:t xml:space="preserve"> đến năm 2035</w:t>
      </w:r>
      <w:r w:rsidR="0098487A" w:rsidRPr="00025BFD">
        <w:rPr>
          <w:szCs w:val="28"/>
          <w:lang w:val="nl-NL"/>
        </w:rPr>
        <w:t xml:space="preserve"> đã được UBND tỉnh phê duyệt. </w:t>
      </w:r>
    </w:p>
    <w:p w14:paraId="05C84131" w14:textId="063971D0" w:rsidR="00B93EFF" w:rsidRPr="00025BFD" w:rsidRDefault="00FA2383"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Đối với khu vực, dự án, công trình đã có quy hoạch chi tiết, tổng mặt bằng, thiết kế đô thị và phương án kiến trúc công trình đã được phê duyệt mà có quy định khác hoặc cụ thể hơn về kiến trúc so với Quy chế này thì được áp dụng theo các nội dung đã được phê duyệt, chấp thuận. </w:t>
      </w:r>
    </w:p>
    <w:p w14:paraId="6E79B0BE" w14:textId="77777777" w:rsidR="00B93EFF" w:rsidRPr="00025BFD" w:rsidRDefault="0098487A" w:rsidP="00025BFD">
      <w:pPr>
        <w:pStyle w:val="Heading1"/>
        <w:spacing w:before="120" w:after="0" w:line="240" w:lineRule="auto"/>
        <w:ind w:left="0" w:firstLine="720"/>
        <w:jc w:val="both"/>
        <w:rPr>
          <w:szCs w:val="28"/>
          <w:lang w:val="nl-NL"/>
        </w:rPr>
      </w:pPr>
      <w:r w:rsidRPr="00025BFD">
        <w:rPr>
          <w:szCs w:val="28"/>
          <w:lang w:val="nl-NL"/>
        </w:rPr>
        <w:t xml:space="preserve">3. Nguyên tắc chung quản lý kiến trúc trong đô thị </w:t>
      </w:r>
    </w:p>
    <w:p w14:paraId="4D7E4EDA" w14:textId="1262D9DA" w:rsidR="00B93EFF" w:rsidRPr="00025BFD" w:rsidRDefault="00390E52"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Thiết kế kiến trúc phải tuân thủ Luật Kiến trúc, phù hợp với quy hoạch chung, các quy định về bảo tồn, môi trường, phòng chống cháy nổ, quy chuẩn, tiêu chuẩn kỹ thuật, quy chế này và các quy định khác của pháp luật có liên quan. </w:t>
      </w:r>
    </w:p>
    <w:p w14:paraId="01A3D558" w14:textId="577820E3" w:rsidR="00B93EFF" w:rsidRPr="00025BFD" w:rsidRDefault="00390E52"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Phù hợp với định hướng quy hoạch </w:t>
      </w:r>
      <w:r w:rsidR="001E38CE" w:rsidRPr="00025BFD">
        <w:rPr>
          <w:szCs w:val="28"/>
          <w:lang w:val="nl-NL"/>
        </w:rPr>
        <w:t>đô thị Hát</w:t>
      </w:r>
      <w:r w:rsidR="00B573DC" w:rsidRPr="00025BFD">
        <w:rPr>
          <w:szCs w:val="28"/>
          <w:lang w:val="nl-NL"/>
        </w:rPr>
        <w:t xml:space="preserve"> Lót</w:t>
      </w:r>
      <w:r w:rsidR="0098487A" w:rsidRPr="00025BFD">
        <w:rPr>
          <w:szCs w:val="28"/>
          <w:lang w:val="nl-NL"/>
        </w:rPr>
        <w:t xml:space="preserve">, đáp ứng nhu cầu phát triển bền vững kinh tế - xã hội, bảo đảm quốc phòng, an ninh, bảo vệ môi trường, sử dụng hợp lý tài nguyên thiên nhiên, thích ứng với biến đổi khí hậu và phòng chống thiên tai, ứng phó biến đổi khí hậu. </w:t>
      </w:r>
    </w:p>
    <w:p w14:paraId="053C43C6" w14:textId="0727E201" w:rsidR="00B93EFF" w:rsidRPr="00025BFD" w:rsidRDefault="00390E52" w:rsidP="00025BFD">
      <w:pPr>
        <w:spacing w:before="120" w:after="0" w:line="240" w:lineRule="auto"/>
        <w:ind w:right="0" w:firstLine="720"/>
        <w:rPr>
          <w:szCs w:val="28"/>
          <w:lang w:val="nl-NL"/>
        </w:rPr>
      </w:pPr>
      <w:r w:rsidRPr="00025BFD">
        <w:rPr>
          <w:szCs w:val="28"/>
          <w:lang w:val="nl-NL"/>
        </w:rPr>
        <w:lastRenderedPageBreak/>
        <w:t xml:space="preserve">- </w:t>
      </w:r>
      <w:r w:rsidR="0098487A" w:rsidRPr="00025BFD">
        <w:rPr>
          <w:szCs w:val="28"/>
          <w:lang w:val="nl-NL"/>
        </w:rPr>
        <w:t xml:space="preserve">Bảo tồn, kế thừa, phát huy các giá trị kiến trúc truyền thống, tiếp thu chọn lọc tinh hoa kiến trúc thế giới; xây dựng nền kiến trúc tiên tiến, hiện đại, đậm đà bản sắc văn hóa dân tộc. </w:t>
      </w:r>
    </w:p>
    <w:p w14:paraId="7400BC40" w14:textId="2EBEF418" w:rsidR="00B93EFF" w:rsidRPr="00025BFD" w:rsidRDefault="00390E52"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Ứng dụng khoa học, công nghệ trong quản lý kiến trúc phù hợp với thực tiễn tại </w:t>
      </w:r>
      <w:r w:rsidR="001E38CE" w:rsidRPr="00025BFD">
        <w:rPr>
          <w:szCs w:val="28"/>
          <w:lang w:val="nl-NL"/>
        </w:rPr>
        <w:t>đô thị Hát</w:t>
      </w:r>
      <w:r w:rsidR="00B573DC" w:rsidRPr="00025BFD">
        <w:rPr>
          <w:szCs w:val="28"/>
          <w:lang w:val="nl-NL"/>
        </w:rPr>
        <w:t xml:space="preserve"> Lót</w:t>
      </w:r>
      <w:r w:rsidR="0098487A" w:rsidRPr="00025BFD">
        <w:rPr>
          <w:szCs w:val="28"/>
          <w:lang w:val="nl-NL"/>
        </w:rPr>
        <w:t xml:space="preserve"> bảo đảm hiệu quả về kinh tế, kỹ thuật, mỹ thuật, sử dụng năng lượng tiết kiệm và hiệu quả. </w:t>
      </w:r>
    </w:p>
    <w:p w14:paraId="5B42C6DC" w14:textId="073DB981" w:rsidR="00B93EFF" w:rsidRPr="00025BFD" w:rsidRDefault="00390E52"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Việc xây dựng công trình phải được quản lý chặt chẽ, đồng bộ về không gian, kiến trúc, cảnh quan, bảo đảm chức năng hoạt động hiệu quả, mỹ quan, an toàn, hài hòa với tổng thể đô thị. </w:t>
      </w:r>
    </w:p>
    <w:p w14:paraId="2BD3DE2F" w14:textId="66023000" w:rsidR="00B93EFF" w:rsidRPr="00025BFD" w:rsidRDefault="00390E52"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Thiết kế kiến trúc cần đảm bảo giá trị kiến trúc của công trình. </w:t>
      </w:r>
    </w:p>
    <w:p w14:paraId="79FF7901" w14:textId="7CF85B4B" w:rsidR="00B93EFF" w:rsidRPr="00025BFD" w:rsidRDefault="00390E52"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Quản lý, bảo vệ tốt cảnh quan thiên nhiên, di tích lịch sử, các công trình có giá trị về kiến trúc, văn hóa, môi trường sinh thái. </w:t>
      </w:r>
    </w:p>
    <w:p w14:paraId="58D20396" w14:textId="17E8E25A" w:rsidR="00B93EFF" w:rsidRPr="00025BFD" w:rsidRDefault="00390E52"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Không gian kiến trúc, cảnh quan </w:t>
      </w:r>
      <w:r w:rsidR="001E38CE" w:rsidRPr="00025BFD">
        <w:rPr>
          <w:szCs w:val="28"/>
          <w:lang w:val="nl-NL"/>
        </w:rPr>
        <w:t>đô thị Hát</w:t>
      </w:r>
      <w:r w:rsidR="00B573DC" w:rsidRPr="00025BFD">
        <w:rPr>
          <w:szCs w:val="28"/>
          <w:lang w:val="nl-NL"/>
        </w:rPr>
        <w:t xml:space="preserve"> Lót</w:t>
      </w:r>
      <w:r w:rsidR="0098487A" w:rsidRPr="00025BFD">
        <w:rPr>
          <w:szCs w:val="28"/>
          <w:lang w:val="nl-NL"/>
        </w:rPr>
        <w:t xml:space="preserve"> được phát triển theo nguyên tắc </w:t>
      </w:r>
      <w:r w:rsidR="0098487A" w:rsidRPr="00025BFD">
        <w:rPr>
          <w:i/>
          <w:szCs w:val="28"/>
          <w:lang w:val="nl-NL"/>
        </w:rPr>
        <w:t>“bảo vệ tầm nhìn”</w:t>
      </w:r>
      <w:r w:rsidR="0098487A" w:rsidRPr="00025BFD">
        <w:rPr>
          <w:szCs w:val="28"/>
          <w:lang w:val="nl-NL"/>
        </w:rPr>
        <w:t xml:space="preserve"> và đảm bảo </w:t>
      </w:r>
      <w:r w:rsidR="0098487A" w:rsidRPr="00025BFD">
        <w:rPr>
          <w:i/>
          <w:szCs w:val="28"/>
          <w:lang w:val="nl-NL"/>
        </w:rPr>
        <w:t>“tính liên tục”</w:t>
      </w:r>
      <w:r w:rsidR="0098487A" w:rsidRPr="00025BFD">
        <w:rPr>
          <w:szCs w:val="28"/>
          <w:lang w:val="nl-NL"/>
        </w:rPr>
        <w:t xml:space="preserve"> của cảnh quan trong đô thị. Tổ chức không gian, kiến trúc cảnh quan dựa trên việc thiết lập và kết nối ba cấp độ, từ không gian tổng thể, không gian khu vực đến những không gian nhỏ, tạo thành hệ thống không gian đô thị có bản sắc. </w:t>
      </w:r>
    </w:p>
    <w:p w14:paraId="0BE084CF" w14:textId="6BC9A248" w:rsidR="00B93EFF" w:rsidRPr="00025BFD" w:rsidRDefault="00390E52" w:rsidP="00025BFD">
      <w:pPr>
        <w:spacing w:before="120" w:after="0" w:line="240" w:lineRule="auto"/>
        <w:ind w:right="0" w:firstLine="720"/>
        <w:rPr>
          <w:szCs w:val="28"/>
          <w:lang w:val="nl-NL"/>
        </w:rPr>
      </w:pPr>
      <w:r w:rsidRPr="00025BFD">
        <w:rPr>
          <w:szCs w:val="28"/>
          <w:lang w:val="nl-NL"/>
        </w:rPr>
        <w:t xml:space="preserve">- </w:t>
      </w:r>
      <w:r w:rsidR="0098487A" w:rsidRPr="00025BFD">
        <w:rPr>
          <w:szCs w:val="28"/>
          <w:lang w:val="nl-NL"/>
        </w:rPr>
        <w:t xml:space="preserve">Bảo đảm sự tham gia của cơ quan, tổ chức, cộng đồng, cá nhân; kết hợp hài hòa lợi ích của quốc gia, cộng đồng, quyền và lợi ích hợp pháp của các tổ chức, cá nhân. </w:t>
      </w:r>
    </w:p>
    <w:p w14:paraId="2254ACED" w14:textId="21594280" w:rsidR="003740B9" w:rsidRPr="00025BFD" w:rsidRDefault="003740B9" w:rsidP="00025BFD">
      <w:pPr>
        <w:spacing w:before="120" w:after="0" w:line="240" w:lineRule="auto"/>
        <w:ind w:right="0" w:firstLine="720"/>
        <w:rPr>
          <w:b/>
          <w:bCs/>
          <w:szCs w:val="28"/>
          <w:lang w:val="nl-NL"/>
        </w:rPr>
      </w:pPr>
      <w:r w:rsidRPr="00025BFD">
        <w:rPr>
          <w:b/>
          <w:bCs/>
          <w:szCs w:val="28"/>
          <w:lang w:val="nl-NL"/>
        </w:rPr>
        <w:t xml:space="preserve">4. </w:t>
      </w:r>
      <w:r w:rsidRPr="00025BFD">
        <w:rPr>
          <w:rStyle w:val="Vnbnnidung"/>
          <w:b/>
          <w:bCs/>
          <w:sz w:val="28"/>
          <w:szCs w:val="28"/>
          <w:lang w:val="nl-NL"/>
        </w:rPr>
        <w:t>Công trình phải tổ chức thi tuyển phương án kiến trúc</w:t>
      </w:r>
      <w:r w:rsidRPr="00025BFD">
        <w:rPr>
          <w:b/>
          <w:bCs/>
          <w:szCs w:val="28"/>
          <w:lang w:val="nl-NL"/>
        </w:rPr>
        <w:t xml:space="preserve"> </w:t>
      </w:r>
    </w:p>
    <w:p w14:paraId="0789FC98" w14:textId="2C4A2A8D" w:rsidR="003740B9" w:rsidRPr="00025BFD" w:rsidRDefault="003740B9" w:rsidP="00025BFD">
      <w:pPr>
        <w:tabs>
          <w:tab w:val="left" w:pos="450"/>
        </w:tabs>
        <w:spacing w:before="120" w:after="0" w:line="240" w:lineRule="auto"/>
        <w:ind w:right="0" w:firstLine="720"/>
        <w:rPr>
          <w:szCs w:val="28"/>
          <w:lang w:val="nl-NL"/>
        </w:rPr>
      </w:pPr>
      <w:r w:rsidRPr="00025BFD">
        <w:rPr>
          <w:szCs w:val="28"/>
          <w:lang w:val="nl-NL"/>
        </w:rPr>
        <w:t>Thi tuyển hoặc tuyển chọn phương án thiết kế kiến trúc công trình xây dựng nhằm chọn được phương án thiết kế tốt nhất, đáp ứn</w:t>
      </w:r>
      <w:r w:rsidR="005E7295" w:rsidRPr="00025BFD">
        <w:rPr>
          <w:szCs w:val="28"/>
          <w:lang w:val="nl-NL"/>
        </w:rPr>
        <w:t>g tối đa các yêu cầu về thẩm mỹ,</w:t>
      </w:r>
      <w:r w:rsidRPr="00025BFD">
        <w:rPr>
          <w:szCs w:val="28"/>
          <w:lang w:val="nl-NL"/>
        </w:rPr>
        <w:t xml:space="preserve"> quy hoạch kiến trúc, cảnh quan, công năng sử dụng, thể hiện được ý nghĩa, tính chất của công trình xây dựng, đồng thời có tính khả thi cao. Các khu vực, vị trí hoặc công trình phải thi tuyển phương án kiến trúc tại </w:t>
      </w:r>
      <w:r w:rsidR="001E38CE" w:rsidRPr="00025BFD">
        <w:rPr>
          <w:szCs w:val="28"/>
          <w:lang w:val="nl-NL"/>
        </w:rPr>
        <w:t>đô thị Hát</w:t>
      </w:r>
      <w:r w:rsidR="00B573DC" w:rsidRPr="00025BFD">
        <w:rPr>
          <w:szCs w:val="28"/>
          <w:lang w:val="nl-NL"/>
        </w:rPr>
        <w:t xml:space="preserve"> Lót</w:t>
      </w:r>
      <w:r w:rsidRPr="00025BFD">
        <w:rPr>
          <w:szCs w:val="28"/>
          <w:lang w:val="nl-NL"/>
        </w:rPr>
        <w:t>, như sau:</w:t>
      </w:r>
    </w:p>
    <w:p w14:paraId="2C82A0C6" w14:textId="74ADA2E9" w:rsidR="003740B9" w:rsidRPr="00025BFD" w:rsidRDefault="003740B9" w:rsidP="00025BFD">
      <w:pPr>
        <w:tabs>
          <w:tab w:val="left" w:pos="450"/>
        </w:tabs>
        <w:spacing w:before="120" w:after="0" w:line="240" w:lineRule="auto"/>
        <w:ind w:right="0" w:firstLine="720"/>
        <w:rPr>
          <w:szCs w:val="28"/>
          <w:lang w:val="nl-NL"/>
        </w:rPr>
      </w:pPr>
      <w:r w:rsidRPr="00025BFD">
        <w:rPr>
          <w:szCs w:val="28"/>
          <w:lang w:val="nl-NL"/>
        </w:rPr>
        <w:t>- Công trình công cộng có quy mô cấp đặc biệt, cấp I; Cầu trong đô thị từ cấp II trở lên;</w:t>
      </w:r>
    </w:p>
    <w:p w14:paraId="40A4A895" w14:textId="4B8AF349" w:rsidR="003740B9" w:rsidRPr="00025BFD" w:rsidRDefault="003740B9" w:rsidP="00025BFD">
      <w:pPr>
        <w:tabs>
          <w:tab w:val="left" w:pos="450"/>
        </w:tabs>
        <w:spacing w:before="120" w:after="0" w:line="240" w:lineRule="auto"/>
        <w:ind w:right="0" w:firstLine="720"/>
        <w:rPr>
          <w:rStyle w:val="Vnbnnidung"/>
          <w:sz w:val="28"/>
          <w:szCs w:val="28"/>
          <w:lang w:val="nl-NL"/>
        </w:rPr>
      </w:pPr>
      <w:r w:rsidRPr="00025BFD">
        <w:rPr>
          <w:szCs w:val="28"/>
          <w:lang w:val="nl-NL"/>
        </w:rPr>
        <w:t xml:space="preserve">- Công trình tượng đài, công trình là biểu tượng về truyền thống, văn hóa và lịch sử của </w:t>
      </w:r>
      <w:r w:rsidRPr="00025BFD">
        <w:rPr>
          <w:rStyle w:val="Vnbnnidung"/>
          <w:sz w:val="28"/>
          <w:szCs w:val="28"/>
          <w:lang w:val="nl-NL"/>
        </w:rPr>
        <w:t>đô thị;</w:t>
      </w:r>
    </w:p>
    <w:p w14:paraId="2BE7975B" w14:textId="062C0652" w:rsidR="003740B9" w:rsidRPr="00025BFD" w:rsidRDefault="003740B9" w:rsidP="00025BFD">
      <w:pPr>
        <w:tabs>
          <w:tab w:val="left" w:pos="450"/>
        </w:tabs>
        <w:spacing w:before="120" w:after="0" w:line="240" w:lineRule="auto"/>
        <w:ind w:right="0" w:firstLine="720"/>
        <w:rPr>
          <w:szCs w:val="28"/>
          <w:lang w:val="nl-NL"/>
        </w:rPr>
      </w:pPr>
      <w:r w:rsidRPr="00025BFD">
        <w:rPr>
          <w:szCs w:val="28"/>
          <w:lang w:val="nl-NL"/>
        </w:rPr>
        <w:t>- Công trình quan trọng, điểm nhấn trong đô thị:</w:t>
      </w:r>
    </w:p>
    <w:p w14:paraId="7AF42A2A" w14:textId="6F61E762" w:rsidR="003740B9" w:rsidRPr="00025BFD" w:rsidRDefault="003740B9" w:rsidP="00025BFD">
      <w:pPr>
        <w:tabs>
          <w:tab w:val="left" w:pos="450"/>
        </w:tabs>
        <w:spacing w:before="120" w:after="0" w:line="240" w:lineRule="auto"/>
        <w:ind w:right="0" w:firstLine="720"/>
        <w:rPr>
          <w:rStyle w:val="Vnbnnidung"/>
          <w:sz w:val="28"/>
          <w:szCs w:val="28"/>
          <w:lang w:val="nl-NL"/>
        </w:rPr>
      </w:pPr>
      <w:r w:rsidRPr="00025BFD">
        <w:rPr>
          <w:szCs w:val="28"/>
          <w:lang w:val="nl-NL"/>
        </w:rPr>
        <w:t>+ Công trình là điểm nhấn trong khu vực cửa ngõ đô thị;</w:t>
      </w:r>
    </w:p>
    <w:p w14:paraId="52F4CF80" w14:textId="5BF5425E" w:rsidR="003740B9" w:rsidRPr="00025BFD" w:rsidRDefault="003740B9" w:rsidP="00025BFD">
      <w:pPr>
        <w:tabs>
          <w:tab w:val="left" w:pos="450"/>
        </w:tabs>
        <w:spacing w:before="120" w:after="0" w:line="240" w:lineRule="auto"/>
        <w:ind w:right="0" w:firstLine="720"/>
        <w:rPr>
          <w:szCs w:val="28"/>
          <w:lang w:val="nl-NL"/>
        </w:rPr>
      </w:pPr>
      <w:r w:rsidRPr="00025BFD">
        <w:rPr>
          <w:rStyle w:val="Vnbnnidung"/>
          <w:sz w:val="28"/>
          <w:szCs w:val="28"/>
          <w:lang w:val="nl-NL"/>
        </w:rPr>
        <w:t xml:space="preserve">+ </w:t>
      </w:r>
      <w:r w:rsidRPr="00025BFD">
        <w:rPr>
          <w:szCs w:val="28"/>
          <w:lang w:val="nl-NL"/>
        </w:rPr>
        <w:t xml:space="preserve">Công trình được xây dựng tại vị trí có ảnh hưởng trực tiếp đến diện mạo cảnh quan kiến trúc </w:t>
      </w:r>
      <w:r w:rsidR="001E38CE" w:rsidRPr="00025BFD">
        <w:rPr>
          <w:szCs w:val="28"/>
          <w:lang w:val="nl-NL"/>
        </w:rPr>
        <w:t>đô thị Hát</w:t>
      </w:r>
      <w:r w:rsidR="00B573DC" w:rsidRPr="00025BFD">
        <w:rPr>
          <w:szCs w:val="28"/>
          <w:lang w:val="nl-NL"/>
        </w:rPr>
        <w:t xml:space="preserve"> Lót</w:t>
      </w:r>
      <w:r w:rsidRPr="00025BFD">
        <w:rPr>
          <w:szCs w:val="28"/>
          <w:lang w:val="nl-NL"/>
        </w:rPr>
        <w:t>;</w:t>
      </w:r>
    </w:p>
    <w:p w14:paraId="3B0AF94C" w14:textId="59671800" w:rsidR="003740B9" w:rsidRPr="00025BFD" w:rsidRDefault="003740B9" w:rsidP="00025BFD">
      <w:pPr>
        <w:tabs>
          <w:tab w:val="left" w:pos="450"/>
        </w:tabs>
        <w:spacing w:before="120" w:after="0" w:line="240" w:lineRule="auto"/>
        <w:ind w:right="0" w:firstLine="720"/>
        <w:rPr>
          <w:szCs w:val="28"/>
          <w:lang w:val="nl-NL"/>
        </w:rPr>
      </w:pPr>
      <w:r w:rsidRPr="00025BFD">
        <w:rPr>
          <w:szCs w:val="28"/>
          <w:lang w:val="nl-NL"/>
        </w:rPr>
        <w:t>+ Các công trình quan trọng khác.</w:t>
      </w:r>
    </w:p>
    <w:p w14:paraId="3F53C195" w14:textId="11218F77" w:rsidR="00B93EFF" w:rsidRPr="00782347" w:rsidRDefault="003740B9" w:rsidP="00025BFD">
      <w:pPr>
        <w:pStyle w:val="Heading1"/>
        <w:spacing w:before="120" w:after="0" w:line="240" w:lineRule="auto"/>
        <w:ind w:left="0" w:firstLine="720"/>
        <w:jc w:val="both"/>
        <w:rPr>
          <w:szCs w:val="28"/>
          <w:lang w:val="nl-NL"/>
        </w:rPr>
      </w:pPr>
      <w:r w:rsidRPr="00782347">
        <w:rPr>
          <w:szCs w:val="28"/>
          <w:lang w:val="nl-NL"/>
        </w:rPr>
        <w:lastRenderedPageBreak/>
        <w:t xml:space="preserve">5. Định hướng kiến trúc, không gian cảnh quan </w:t>
      </w:r>
    </w:p>
    <w:p w14:paraId="132EFC5A" w14:textId="77777777" w:rsidR="00FA2383" w:rsidRPr="003F520C" w:rsidRDefault="003740B9" w:rsidP="00025BFD">
      <w:pPr>
        <w:pStyle w:val="Heading2"/>
        <w:spacing w:before="120" w:after="0" w:line="240" w:lineRule="auto"/>
        <w:ind w:left="0" w:firstLine="720"/>
        <w:jc w:val="both"/>
        <w:rPr>
          <w:b w:val="0"/>
          <w:bCs/>
          <w:i w:val="0"/>
          <w:szCs w:val="28"/>
          <w:lang w:val="nl-NL"/>
        </w:rPr>
      </w:pPr>
      <w:r w:rsidRPr="003F520C">
        <w:rPr>
          <w:b w:val="0"/>
          <w:bCs/>
          <w:i w:val="0"/>
          <w:szCs w:val="28"/>
          <w:lang w:val="nl-NL"/>
        </w:rPr>
        <w:t xml:space="preserve">5.1. Định hướng chung </w:t>
      </w:r>
    </w:p>
    <w:p w14:paraId="64C92343" w14:textId="7783D7C9" w:rsidR="00FA2383" w:rsidRPr="00782347" w:rsidRDefault="00FA2383" w:rsidP="00025BFD">
      <w:pPr>
        <w:pStyle w:val="Heading2"/>
        <w:spacing w:before="120" w:after="0" w:line="240" w:lineRule="auto"/>
        <w:ind w:left="0" w:firstLine="720"/>
        <w:jc w:val="both"/>
        <w:rPr>
          <w:b w:val="0"/>
          <w:i w:val="0"/>
          <w:szCs w:val="28"/>
          <w:lang w:val="nl-NL"/>
        </w:rPr>
      </w:pPr>
      <w:r w:rsidRPr="00782347">
        <w:rPr>
          <w:b w:val="0"/>
          <w:i w:val="0"/>
          <w:szCs w:val="28"/>
          <w:lang w:val="nl-NL"/>
        </w:rPr>
        <w:t xml:space="preserve">- </w:t>
      </w:r>
      <w:r w:rsidR="0098487A" w:rsidRPr="00782347">
        <w:rPr>
          <w:b w:val="0"/>
          <w:i w:val="0"/>
          <w:szCs w:val="28"/>
          <w:lang w:val="nl-NL"/>
        </w:rPr>
        <w:t xml:space="preserve">Kiến trúc các công trình cần tuân thủ định hướng phát triển không gian đô thị trong Quy hoạch chung </w:t>
      </w:r>
      <w:r w:rsidR="001E38CE" w:rsidRPr="00782347">
        <w:rPr>
          <w:b w:val="0"/>
          <w:i w:val="0"/>
          <w:szCs w:val="28"/>
          <w:lang w:val="nl-NL"/>
        </w:rPr>
        <w:t>đô thị Hát</w:t>
      </w:r>
      <w:r w:rsidR="00B573DC" w:rsidRPr="00782347">
        <w:rPr>
          <w:b w:val="0"/>
          <w:i w:val="0"/>
          <w:szCs w:val="28"/>
          <w:lang w:val="nl-NL"/>
        </w:rPr>
        <w:t xml:space="preserve"> Lót</w:t>
      </w:r>
      <w:r w:rsidR="0098487A" w:rsidRPr="00782347">
        <w:rPr>
          <w:b w:val="0"/>
          <w:i w:val="0"/>
          <w:szCs w:val="28"/>
          <w:lang w:val="nl-NL"/>
        </w:rPr>
        <w:t xml:space="preserve">, có sự đầu tư tương xứng về thiết kế và xây dựng, để trở thành các tài sản đô thị có giá trị lâu dài. Xây dựng kiến trúc đô thị hiện đại, năng động kết hợp với việc gìn giữ, kế thừa các công trình kiến trúc lịch sử, lưu giữ được dấu ấn các giai đoạn hình thành và phát triển của đô thị. </w:t>
      </w:r>
    </w:p>
    <w:p w14:paraId="63833C34" w14:textId="72560F0D" w:rsidR="00FA2383" w:rsidRPr="00782347" w:rsidRDefault="00FA2383" w:rsidP="00025BFD">
      <w:pPr>
        <w:pStyle w:val="Heading2"/>
        <w:spacing w:before="120" w:after="0" w:line="240" w:lineRule="auto"/>
        <w:ind w:left="0" w:firstLine="720"/>
        <w:jc w:val="both"/>
        <w:rPr>
          <w:b w:val="0"/>
          <w:i w:val="0"/>
          <w:szCs w:val="28"/>
          <w:lang w:val="nl-NL"/>
        </w:rPr>
      </w:pPr>
      <w:r w:rsidRPr="00782347">
        <w:rPr>
          <w:b w:val="0"/>
          <w:i w:val="0"/>
          <w:szCs w:val="28"/>
          <w:lang w:val="nl-NL"/>
        </w:rPr>
        <w:t xml:space="preserve">- </w:t>
      </w:r>
      <w:r w:rsidR="0098487A" w:rsidRPr="00782347">
        <w:rPr>
          <w:b w:val="0"/>
          <w:i w:val="0"/>
          <w:szCs w:val="28"/>
          <w:lang w:val="nl-NL"/>
        </w:rPr>
        <w:t xml:space="preserve">Không gian đô thị được tạo dựng dựa trên địa hình, cảnh quan tự nhiên là chủ thể, hạn chế san lấp, lấy môi trường tự nhiên làm trung tâm, tôn trọng hệ sinh thái và sinh học. </w:t>
      </w:r>
    </w:p>
    <w:p w14:paraId="33BF8191" w14:textId="6A8C4A80" w:rsidR="00FA2383" w:rsidRPr="00782347" w:rsidRDefault="00FA2383" w:rsidP="00025BFD">
      <w:pPr>
        <w:pStyle w:val="Heading2"/>
        <w:spacing w:before="120" w:after="0" w:line="240" w:lineRule="auto"/>
        <w:ind w:left="0" w:firstLine="720"/>
        <w:jc w:val="both"/>
        <w:rPr>
          <w:b w:val="0"/>
          <w:i w:val="0"/>
          <w:szCs w:val="28"/>
          <w:lang w:val="nl-NL"/>
        </w:rPr>
      </w:pPr>
      <w:r w:rsidRPr="00782347">
        <w:rPr>
          <w:b w:val="0"/>
          <w:i w:val="0"/>
          <w:szCs w:val="28"/>
          <w:lang w:val="nl-NL"/>
        </w:rPr>
        <w:t xml:space="preserve">- </w:t>
      </w:r>
      <w:r w:rsidR="0098487A" w:rsidRPr="00782347">
        <w:rPr>
          <w:b w:val="0"/>
          <w:i w:val="0"/>
          <w:szCs w:val="28"/>
          <w:lang w:val="nl-NL"/>
        </w:rPr>
        <w:t xml:space="preserve">Ưu tiên tạo lập cảnh quan phục vụ công cộng, đảm bảo khang trang, đồng bộ, hiện đại và thân thiện với môi trường. </w:t>
      </w:r>
    </w:p>
    <w:p w14:paraId="0D0462C2" w14:textId="2312F62E" w:rsidR="00FA2383" w:rsidRPr="00782347" w:rsidRDefault="00FA2383" w:rsidP="00025BFD">
      <w:pPr>
        <w:pStyle w:val="Heading2"/>
        <w:spacing w:before="120" w:after="0" w:line="240" w:lineRule="auto"/>
        <w:ind w:left="0" w:firstLine="720"/>
        <w:jc w:val="both"/>
        <w:rPr>
          <w:b w:val="0"/>
          <w:i w:val="0"/>
          <w:szCs w:val="28"/>
          <w:lang w:val="nl-NL"/>
        </w:rPr>
      </w:pPr>
      <w:r w:rsidRPr="00782347">
        <w:rPr>
          <w:b w:val="0"/>
          <w:i w:val="0"/>
          <w:szCs w:val="28"/>
          <w:lang w:val="nl-NL"/>
        </w:rPr>
        <w:t xml:space="preserve">- </w:t>
      </w:r>
      <w:r w:rsidR="0098487A" w:rsidRPr="00782347">
        <w:rPr>
          <w:b w:val="0"/>
          <w:i w:val="0"/>
          <w:szCs w:val="28"/>
          <w:lang w:val="nl-NL"/>
        </w:rPr>
        <w:t xml:space="preserve">Khuyến khích quy hoạch và trồng cây xanh tán lớn, thảm cỏ, kết hợp tổ chức các quảng trường, vườn hoa, đài phun nước, tượng đài, phù điêu, tiểu cảnh nhỏ trong các khu vực trung tâm công cộng, công trình hỗn hợp. </w:t>
      </w:r>
    </w:p>
    <w:p w14:paraId="0CCF9FFA" w14:textId="297B08D8" w:rsidR="00B93EFF" w:rsidRPr="00782347" w:rsidRDefault="00FA2383" w:rsidP="00025BFD">
      <w:pPr>
        <w:pStyle w:val="Heading2"/>
        <w:spacing w:before="120" w:after="0" w:line="240" w:lineRule="auto"/>
        <w:ind w:left="0" w:firstLine="720"/>
        <w:jc w:val="both"/>
        <w:rPr>
          <w:b w:val="0"/>
          <w:i w:val="0"/>
          <w:szCs w:val="28"/>
          <w:lang w:val="nl-NL"/>
        </w:rPr>
      </w:pPr>
      <w:r w:rsidRPr="00782347">
        <w:rPr>
          <w:b w:val="0"/>
          <w:i w:val="0"/>
          <w:szCs w:val="28"/>
          <w:lang w:val="nl-NL"/>
        </w:rPr>
        <w:t xml:space="preserve">- </w:t>
      </w:r>
      <w:r w:rsidR="0098487A" w:rsidRPr="00782347">
        <w:rPr>
          <w:b w:val="0"/>
          <w:i w:val="0"/>
          <w:szCs w:val="28"/>
          <w:lang w:val="nl-NL"/>
        </w:rPr>
        <w:t xml:space="preserve">Xây dựng các không gian mở, không gian sinh hoạt cộng đồng có giá trị về mặt thẩm mỹ và công năng, đáp ứng nhu cầu sử dụng của người dân. </w:t>
      </w:r>
    </w:p>
    <w:p w14:paraId="143903ED" w14:textId="6F5E509A" w:rsidR="00B93EFF" w:rsidRPr="003F520C" w:rsidRDefault="003740B9" w:rsidP="00025BFD">
      <w:pPr>
        <w:pStyle w:val="Heading2"/>
        <w:spacing w:before="120" w:after="0" w:line="240" w:lineRule="auto"/>
        <w:ind w:left="0" w:firstLine="720"/>
        <w:jc w:val="both"/>
        <w:rPr>
          <w:b w:val="0"/>
          <w:bCs/>
          <w:i w:val="0"/>
          <w:szCs w:val="28"/>
          <w:lang w:val="nl-NL"/>
        </w:rPr>
      </w:pPr>
      <w:r w:rsidRPr="003F520C">
        <w:rPr>
          <w:b w:val="0"/>
          <w:bCs/>
          <w:i w:val="0"/>
          <w:szCs w:val="28"/>
          <w:lang w:val="nl-NL"/>
        </w:rPr>
        <w:t xml:space="preserve">5.2. Định hướng cụ thể </w:t>
      </w:r>
    </w:p>
    <w:p w14:paraId="170D4B46" w14:textId="3EA3DBEA" w:rsidR="00406833" w:rsidRPr="00782347" w:rsidRDefault="0098487A" w:rsidP="00025BFD">
      <w:pPr>
        <w:spacing w:before="120" w:after="0" w:line="240" w:lineRule="auto"/>
        <w:ind w:right="0" w:firstLine="720"/>
        <w:rPr>
          <w:szCs w:val="28"/>
          <w:lang w:val="nl-NL"/>
        </w:rPr>
      </w:pPr>
      <w:r w:rsidRPr="00782347">
        <w:rPr>
          <w:szCs w:val="28"/>
          <w:lang w:val="nl-NL"/>
        </w:rPr>
        <w:t>a) Về không gian cảnh quan đô thị</w:t>
      </w:r>
      <w:r w:rsidR="00DB6F44">
        <w:rPr>
          <w:szCs w:val="28"/>
          <w:lang w:val="nl-NL"/>
        </w:rPr>
        <w:t xml:space="preserve"> </w:t>
      </w:r>
    </w:p>
    <w:p w14:paraId="0D010840" w14:textId="7E6C515E" w:rsidR="00406833" w:rsidRPr="00782347" w:rsidRDefault="00406833" w:rsidP="00025BFD">
      <w:pPr>
        <w:widowControl w:val="0"/>
        <w:spacing w:before="120" w:after="0" w:line="240" w:lineRule="auto"/>
        <w:ind w:right="0" w:firstLine="720"/>
        <w:rPr>
          <w:szCs w:val="28"/>
          <w:lang w:val="nl-NL"/>
        </w:rPr>
      </w:pPr>
      <w:r w:rsidRPr="00782347">
        <w:rPr>
          <w:szCs w:val="28"/>
          <w:lang w:val="nl-NL"/>
        </w:rPr>
        <w:t>+ Trung tâm hành chính cấp huyện lấy cụm công trình Huyện ủy</w:t>
      </w:r>
      <w:r w:rsidR="00DB6F44">
        <w:rPr>
          <w:szCs w:val="28"/>
          <w:lang w:val="nl-NL"/>
        </w:rPr>
        <w:t xml:space="preserve"> </w:t>
      </w:r>
      <w:r w:rsidRPr="00782347">
        <w:rPr>
          <w:szCs w:val="28"/>
          <w:lang w:val="nl-NL"/>
        </w:rPr>
        <w:t xml:space="preserve">- HĐND tại khu vực Tiểu khu 1, </w:t>
      </w:r>
      <w:r w:rsidR="001E38CE" w:rsidRPr="00782347">
        <w:rPr>
          <w:szCs w:val="28"/>
          <w:lang w:val="nl-NL"/>
        </w:rPr>
        <w:t>đô thị Hát</w:t>
      </w:r>
      <w:r w:rsidR="00B573DC" w:rsidRPr="00782347">
        <w:rPr>
          <w:szCs w:val="28"/>
          <w:lang w:val="nl-NL"/>
        </w:rPr>
        <w:t xml:space="preserve"> Lót</w:t>
      </w:r>
      <w:r w:rsidRPr="00782347">
        <w:rPr>
          <w:szCs w:val="28"/>
          <w:lang w:val="nl-NL"/>
        </w:rPr>
        <w:t xml:space="preserve"> là trung tâm làm tiền đề trở thành trung tâm </w:t>
      </w:r>
      <w:r w:rsidR="001E38CE" w:rsidRPr="00782347">
        <w:rPr>
          <w:szCs w:val="28"/>
          <w:lang w:val="nl-NL"/>
        </w:rPr>
        <w:t>đô thị Hát</w:t>
      </w:r>
      <w:r w:rsidR="00B573DC" w:rsidRPr="00782347">
        <w:rPr>
          <w:szCs w:val="28"/>
          <w:lang w:val="nl-NL"/>
        </w:rPr>
        <w:t xml:space="preserve"> Lót</w:t>
      </w:r>
      <w:r w:rsidRPr="00782347">
        <w:rPr>
          <w:szCs w:val="28"/>
          <w:lang w:val="nl-NL"/>
        </w:rPr>
        <w:t xml:space="preserve"> trong tương lai. </w:t>
      </w:r>
    </w:p>
    <w:p w14:paraId="7BA632B9" w14:textId="2296634D" w:rsidR="00406833" w:rsidRPr="00782347" w:rsidRDefault="00406833" w:rsidP="00025BFD">
      <w:pPr>
        <w:widowControl w:val="0"/>
        <w:spacing w:before="120" w:after="0" w:line="240" w:lineRule="auto"/>
        <w:ind w:right="0" w:firstLine="720"/>
        <w:rPr>
          <w:szCs w:val="28"/>
          <w:lang w:val="nl-NL"/>
        </w:rPr>
      </w:pPr>
      <w:r w:rsidRPr="00782347">
        <w:rPr>
          <w:szCs w:val="28"/>
          <w:lang w:val="nl-NL"/>
        </w:rPr>
        <w:t xml:space="preserve">+ </w:t>
      </w:r>
      <w:r w:rsidRPr="00782347">
        <w:rPr>
          <w:rStyle w:val="Vnbnnidung"/>
          <w:sz w:val="28"/>
          <w:szCs w:val="28"/>
          <w:lang w:val="nl-NL"/>
        </w:rPr>
        <w:t>Trục đường</w:t>
      </w:r>
      <w:r w:rsidRPr="00782347">
        <w:rPr>
          <w:szCs w:val="28"/>
          <w:lang w:val="nl-NL"/>
        </w:rPr>
        <w:t xml:space="preserve"> Quốc Lộ 6 là trục không gian chính quan trọng của </w:t>
      </w:r>
      <w:r w:rsidR="001E38CE" w:rsidRPr="00782347">
        <w:rPr>
          <w:szCs w:val="28"/>
          <w:lang w:val="nl-NL"/>
        </w:rPr>
        <w:t>đô thị Hát</w:t>
      </w:r>
      <w:r w:rsidR="00B573DC" w:rsidRPr="00782347">
        <w:rPr>
          <w:szCs w:val="28"/>
          <w:lang w:val="nl-NL"/>
        </w:rPr>
        <w:t xml:space="preserve"> Lót</w:t>
      </w:r>
      <w:r w:rsidRPr="00782347">
        <w:rPr>
          <w:szCs w:val="28"/>
          <w:lang w:val="nl-NL"/>
        </w:rPr>
        <w:t xml:space="preserve"> và được đặt tên là đường Tô Hiệu và đường 20</w:t>
      </w:r>
      <w:r w:rsidR="00DB6F44">
        <w:rPr>
          <w:szCs w:val="28"/>
          <w:lang w:val="nl-NL"/>
        </w:rPr>
        <w:t xml:space="preserve"> </w:t>
      </w:r>
      <w:r w:rsidRPr="00782347">
        <w:rPr>
          <w:szCs w:val="28"/>
          <w:lang w:val="nl-NL"/>
        </w:rPr>
        <w:t>-</w:t>
      </w:r>
      <w:r w:rsidR="00DB6F44">
        <w:rPr>
          <w:szCs w:val="28"/>
          <w:lang w:val="nl-NL"/>
        </w:rPr>
        <w:t xml:space="preserve"> </w:t>
      </w:r>
      <w:r w:rsidRPr="00782347">
        <w:rPr>
          <w:szCs w:val="28"/>
          <w:lang w:val="nl-NL"/>
        </w:rPr>
        <w:t>8 (27m) từ nhà máy mía đường Sơn La đến cầu Hát Lót.</w:t>
      </w:r>
    </w:p>
    <w:p w14:paraId="31F4DB3E" w14:textId="1C7A7F88" w:rsidR="00406833" w:rsidRPr="00782347" w:rsidRDefault="00406833" w:rsidP="00025BFD">
      <w:pPr>
        <w:widowControl w:val="0"/>
        <w:spacing w:before="120" w:after="0" w:line="240" w:lineRule="auto"/>
        <w:ind w:right="0" w:firstLine="720"/>
        <w:rPr>
          <w:szCs w:val="28"/>
          <w:lang w:val="nl-NL"/>
        </w:rPr>
      </w:pPr>
      <w:r w:rsidRPr="00782347">
        <w:rPr>
          <w:szCs w:val="28"/>
          <w:lang w:val="nl-NL"/>
        </w:rPr>
        <w:t>+ Quảng trường trung tâm huyện Mai Sơn là hệ thống vườn hoa, đài nước trước khối cơ quan hành chính</w:t>
      </w:r>
      <w:r w:rsidR="00DB6F44">
        <w:rPr>
          <w:szCs w:val="28"/>
          <w:lang w:val="nl-NL"/>
        </w:rPr>
        <w:t xml:space="preserve"> </w:t>
      </w:r>
      <w:r w:rsidRPr="00782347">
        <w:rPr>
          <w:szCs w:val="28"/>
          <w:lang w:val="nl-NL"/>
        </w:rPr>
        <w:t>- chính trị, khu trung tâm văn hoá huyện đối diện với trung tâm hành chính qua Quốc lộ 6, bao gồm nhà văn hóa trung tâm, thư viện.</w:t>
      </w:r>
    </w:p>
    <w:p w14:paraId="198BB311" w14:textId="6F71B035" w:rsidR="00406833" w:rsidRPr="00782347" w:rsidRDefault="00406833" w:rsidP="00025BFD">
      <w:pPr>
        <w:widowControl w:val="0"/>
        <w:spacing w:before="120" w:after="0" w:line="240" w:lineRule="auto"/>
        <w:ind w:right="0" w:firstLine="720"/>
        <w:rPr>
          <w:szCs w:val="28"/>
          <w:lang w:val="nl-NL"/>
        </w:rPr>
      </w:pPr>
      <w:r w:rsidRPr="00782347">
        <w:rPr>
          <w:szCs w:val="28"/>
          <w:lang w:val="nl-NL"/>
        </w:rPr>
        <w:t>b) Về kiến trúc</w:t>
      </w:r>
      <w:r w:rsidR="00733913">
        <w:rPr>
          <w:szCs w:val="28"/>
          <w:lang w:val="nl-NL"/>
        </w:rPr>
        <w:t xml:space="preserve"> </w:t>
      </w:r>
      <w:r w:rsidRPr="00782347">
        <w:rPr>
          <w:szCs w:val="28"/>
          <w:lang w:val="nl-NL"/>
        </w:rPr>
        <w:t xml:space="preserve"> </w:t>
      </w:r>
    </w:p>
    <w:p w14:paraId="1F6148FA" w14:textId="7EFE2FDD" w:rsidR="00406833" w:rsidRPr="00782347" w:rsidRDefault="00406833" w:rsidP="00025BFD">
      <w:pPr>
        <w:widowControl w:val="0"/>
        <w:spacing w:before="120" w:after="0" w:line="240" w:lineRule="auto"/>
        <w:ind w:right="0" w:firstLine="720"/>
        <w:rPr>
          <w:szCs w:val="28"/>
          <w:lang w:val="nl-NL"/>
        </w:rPr>
      </w:pPr>
      <w:r w:rsidRPr="00782347">
        <w:rPr>
          <w:szCs w:val="28"/>
          <w:lang w:val="nl-NL"/>
        </w:rPr>
        <w:t xml:space="preserve">+ Không gian kiến trúc tuân thủ theo định hướng Quy hoạch chung xây dựng và thiết kế đô thị được duyệt; Các công trình xây dựng hai bên tuyến đường bao gồm nhà ở, công trình dịch vụ thương mại, công trình công cộng, công viên cây xanh,… phải đáp ứng các chỉ tiêu quy hoạch như cao độ, san nền, chiều cao công trình, tầng cao công trình, chỉ giới xây dựng, khoảng lùi công trình, mật độ xây dựng, mục đích sử dụng đất,… các tiêu chuẩn, quy chuẩn xây dựng Việt Nam hiện hành. </w:t>
      </w:r>
    </w:p>
    <w:p w14:paraId="303C190A" w14:textId="77777777" w:rsidR="00E35D15" w:rsidRDefault="00E35D15" w:rsidP="00025BFD">
      <w:pPr>
        <w:widowControl w:val="0"/>
        <w:spacing w:before="120" w:after="0" w:line="240" w:lineRule="auto"/>
        <w:ind w:right="0" w:firstLine="720"/>
        <w:rPr>
          <w:szCs w:val="28"/>
          <w:lang w:val="nl-NL"/>
        </w:rPr>
      </w:pPr>
    </w:p>
    <w:p w14:paraId="72396254" w14:textId="0FB86660" w:rsidR="00406833" w:rsidRPr="00782347" w:rsidRDefault="00406833" w:rsidP="00025BFD">
      <w:pPr>
        <w:widowControl w:val="0"/>
        <w:spacing w:before="120" w:after="0" w:line="240" w:lineRule="auto"/>
        <w:ind w:right="0" w:firstLine="720"/>
        <w:rPr>
          <w:szCs w:val="28"/>
          <w:lang w:val="vi-VN"/>
        </w:rPr>
      </w:pPr>
      <w:r w:rsidRPr="00782347">
        <w:rPr>
          <w:szCs w:val="28"/>
          <w:lang w:val="nl-NL"/>
        </w:rPr>
        <w:lastRenderedPageBreak/>
        <w:t xml:space="preserve">+ Hình thức kiến trúc khuyến khích xây dựng kiến trúc hiện đại kết hợp dân tộc phù hợp với tính chất, công năng phục vụ của công trình, mặt đứng chính hướng về trục đường chính tiếp giáp. </w:t>
      </w:r>
    </w:p>
    <w:p w14:paraId="4388C04A" w14:textId="3B752E83" w:rsidR="00B93EFF" w:rsidRPr="00782347" w:rsidRDefault="00406833" w:rsidP="00025BFD">
      <w:pPr>
        <w:tabs>
          <w:tab w:val="left" w:pos="5490"/>
        </w:tabs>
        <w:spacing w:before="120" w:after="0" w:line="240" w:lineRule="auto"/>
        <w:ind w:right="0" w:firstLine="720"/>
        <w:rPr>
          <w:szCs w:val="28"/>
          <w:lang w:val="vi-VN"/>
        </w:rPr>
      </w:pPr>
      <w:r w:rsidRPr="00782347">
        <w:rPr>
          <w:szCs w:val="28"/>
          <w:lang w:val="vi-VN"/>
        </w:rPr>
        <w:t>+ Về màu sắc, vật liệu xây dựng công trình: sử dụng màu sắc đa dạng hài hoà, không phản cảm,</w:t>
      </w:r>
      <w:r w:rsidR="006065BC" w:rsidRPr="00782347">
        <w:rPr>
          <w:szCs w:val="28"/>
          <w:lang w:val="vi-VN"/>
        </w:rPr>
        <w:t xml:space="preserve"> không gây</w:t>
      </w:r>
      <w:r w:rsidRPr="00782347">
        <w:rPr>
          <w:szCs w:val="28"/>
          <w:lang w:val="vi-VN"/>
        </w:rPr>
        <w:t xml:space="preserve"> tác hại đến sức khỏe con người, khuyến khích sử dụng vật liệu xây dựng tại địa phương, vật liệu thân thiện với môi trường, đạt tiêu chuẩn quy định hiện hành, đảm bảo công trình xây dựng mỹ quan, an toàn và bền vững trong quá trình sử dụng. </w:t>
      </w:r>
    </w:p>
    <w:p w14:paraId="7045AFAC" w14:textId="2F14DC2B" w:rsidR="00B93EFF" w:rsidRPr="00782347" w:rsidRDefault="00FA2383" w:rsidP="00025BFD">
      <w:pPr>
        <w:spacing w:before="120" w:after="0" w:line="240" w:lineRule="auto"/>
        <w:ind w:right="0" w:firstLine="720"/>
        <w:rPr>
          <w:szCs w:val="28"/>
          <w:lang w:val="vi-VN"/>
        </w:rPr>
      </w:pPr>
      <w:r w:rsidRPr="00782347">
        <w:rPr>
          <w:szCs w:val="28"/>
          <w:lang w:val="vi-VN"/>
        </w:rPr>
        <w:t xml:space="preserve">- </w:t>
      </w:r>
      <w:r w:rsidR="0098487A" w:rsidRPr="00782347">
        <w:rPr>
          <w:szCs w:val="28"/>
          <w:lang w:val="vi-VN"/>
        </w:rPr>
        <w:t xml:space="preserve">Khu vực đô thị hiện hữu: </w:t>
      </w:r>
    </w:p>
    <w:p w14:paraId="3C713CB1" w14:textId="77777777" w:rsidR="00B93EFF" w:rsidRPr="00782347" w:rsidRDefault="0098487A" w:rsidP="00025BFD">
      <w:pPr>
        <w:spacing w:before="120" w:after="0" w:line="240" w:lineRule="auto"/>
        <w:ind w:right="0" w:firstLine="720"/>
        <w:rPr>
          <w:szCs w:val="28"/>
          <w:lang w:val="vi-VN"/>
        </w:rPr>
      </w:pPr>
      <w:r w:rsidRPr="00782347">
        <w:rPr>
          <w:szCs w:val="28"/>
          <w:lang w:val="vi-VN"/>
        </w:rPr>
        <w:t xml:space="preserve">+ Tổ chức kiến trúc đô thị hài hòa về phong cách kiến trúc, chiều cao, khoảng lùi, chi tiết, màu sắc, chất liệu... Khuyến khích việc nhập các thửa đất nhỏ thành các lô đất lớn hơn và hợp khối các công trình kiến trúc có quy mô nhỏ để tạo lập cảnh quan khang trang cho đô thị. </w:t>
      </w:r>
    </w:p>
    <w:p w14:paraId="5F3218A8" w14:textId="40CDCCA4" w:rsidR="00B93EFF" w:rsidRPr="00782347" w:rsidRDefault="0098487A" w:rsidP="00025BFD">
      <w:pPr>
        <w:spacing w:before="120" w:after="0" w:line="240" w:lineRule="auto"/>
        <w:ind w:right="0" w:firstLine="720"/>
        <w:rPr>
          <w:szCs w:val="28"/>
          <w:lang w:val="vi-VN"/>
        </w:rPr>
      </w:pPr>
      <w:r w:rsidRPr="00782347">
        <w:rPr>
          <w:szCs w:val="28"/>
          <w:lang w:val="vi-VN"/>
        </w:rPr>
        <w:t>+ Nhà ở riêng lẻ khi xây dựng phải phù hợp</w:t>
      </w:r>
      <w:r w:rsidR="00316FC5" w:rsidRPr="00782347">
        <w:rPr>
          <w:szCs w:val="28"/>
          <w:lang w:val="vi-VN"/>
        </w:rPr>
        <w:t xml:space="preserve"> với</w:t>
      </w:r>
      <w:r w:rsidRPr="00782347">
        <w:rPr>
          <w:szCs w:val="28"/>
          <w:lang w:val="vi-VN"/>
        </w:rPr>
        <w:t xml:space="preserve"> quy hoạch, tuân thủ chỉ giới xây dựng, khoảng lùi, mật độ xây dựng, độ cao nền, chiều cao các tầng, chiều cao ban công, chiều cao và độ vươn của ô văng để tạo sự hài hoà, thống nhất trên toàn tuyến phố. </w:t>
      </w:r>
    </w:p>
    <w:p w14:paraId="6ABC6B25" w14:textId="77777777" w:rsidR="00FA2383" w:rsidRPr="00FF333D" w:rsidRDefault="0098487A" w:rsidP="00025BFD">
      <w:pPr>
        <w:spacing w:before="120" w:after="0" w:line="240" w:lineRule="auto"/>
        <w:ind w:right="0" w:firstLine="720"/>
        <w:rPr>
          <w:spacing w:val="4"/>
          <w:szCs w:val="28"/>
          <w:lang w:val="vi-VN"/>
        </w:rPr>
      </w:pPr>
      <w:r w:rsidRPr="00FF333D">
        <w:rPr>
          <w:spacing w:val="4"/>
          <w:szCs w:val="28"/>
          <w:lang w:val="vi-VN"/>
        </w:rPr>
        <w:t xml:space="preserve">+ Việc xây dựng mới, cải tạo sửa chữa công trình kiến trúc phải hài hòa với tổng thể chung, phải có tính tương đồng về hình khối, màu sắc, phân vị công trình với các công trình kế cận, trừ một số trường hợp tuân thủ theo thiết kế đô thị riêng hoặc đối với một số công trình đặc thù. Trong các khu hiện hữu, khi cấp phép xây dựng cần xem xét tạo khoảng lùi, hình thành các không gian cho hoạt động cộng đồng. </w:t>
      </w:r>
    </w:p>
    <w:p w14:paraId="42283D91" w14:textId="6ED214DA" w:rsidR="00B93EFF" w:rsidRPr="00782347" w:rsidRDefault="00FA2383" w:rsidP="00025BFD">
      <w:pPr>
        <w:spacing w:before="120" w:after="0" w:line="240" w:lineRule="auto"/>
        <w:ind w:right="0" w:firstLine="720"/>
        <w:rPr>
          <w:szCs w:val="28"/>
          <w:lang w:val="vi-VN"/>
        </w:rPr>
      </w:pPr>
      <w:r w:rsidRPr="00782347">
        <w:rPr>
          <w:szCs w:val="28"/>
          <w:lang w:val="vi-VN"/>
        </w:rPr>
        <w:t xml:space="preserve">- </w:t>
      </w:r>
      <w:r w:rsidR="0098487A" w:rsidRPr="00782347">
        <w:rPr>
          <w:szCs w:val="28"/>
          <w:lang w:val="vi-VN"/>
        </w:rPr>
        <w:t xml:space="preserve">Khu vực phát triển mới: </w:t>
      </w:r>
    </w:p>
    <w:p w14:paraId="1CCEC396" w14:textId="3740B27E" w:rsidR="00B93EFF" w:rsidRPr="00782347" w:rsidRDefault="0098487A" w:rsidP="00025BFD">
      <w:pPr>
        <w:spacing w:before="120" w:after="0" w:line="240" w:lineRule="auto"/>
        <w:ind w:right="0" w:firstLine="720"/>
        <w:rPr>
          <w:szCs w:val="28"/>
          <w:lang w:val="vi-VN"/>
        </w:rPr>
      </w:pPr>
      <w:r w:rsidRPr="00505818">
        <w:rPr>
          <w:spacing w:val="-4"/>
          <w:szCs w:val="28"/>
          <w:lang w:val="vi-VN"/>
        </w:rPr>
        <w:t xml:space="preserve">+ Các công trình được thiết kế văn minh, hiện đại, có kiến trúc hài hòa với môi </w:t>
      </w:r>
      <w:r w:rsidRPr="00782347">
        <w:rPr>
          <w:szCs w:val="28"/>
          <w:lang w:val="vi-VN"/>
        </w:rPr>
        <w:t>trường cảnh quan thiên nhiên, thân thiện</w:t>
      </w:r>
      <w:r w:rsidR="00316FC5" w:rsidRPr="00782347">
        <w:rPr>
          <w:szCs w:val="28"/>
          <w:lang w:val="vi-VN"/>
        </w:rPr>
        <w:t xml:space="preserve"> với</w:t>
      </w:r>
      <w:r w:rsidRPr="00782347">
        <w:rPr>
          <w:szCs w:val="28"/>
          <w:lang w:val="vi-VN"/>
        </w:rPr>
        <w:t xml:space="preserve"> môi trường. Khuyến khích các công trình kiến trúc đa chức năng. </w:t>
      </w:r>
    </w:p>
    <w:p w14:paraId="43321826" w14:textId="77777777" w:rsidR="00B93EFF" w:rsidRPr="00782347" w:rsidRDefault="0098487A" w:rsidP="00025BFD">
      <w:pPr>
        <w:spacing w:before="120" w:after="0" w:line="240" w:lineRule="auto"/>
        <w:ind w:right="0" w:firstLine="720"/>
        <w:rPr>
          <w:szCs w:val="28"/>
          <w:lang w:val="vi-VN"/>
        </w:rPr>
      </w:pPr>
      <w:r w:rsidRPr="00782347">
        <w:rPr>
          <w:szCs w:val="28"/>
          <w:lang w:val="vi-VN"/>
        </w:rPr>
        <w:t xml:space="preserve">+ Tạo lập cảnh quan các khu vực cửa ngõ đô thị, trục đường chính đô thị, khu vực đô thị mới theo hướng khang trang, đồng bộ, hiện đại. </w:t>
      </w:r>
    </w:p>
    <w:p w14:paraId="044CACB9" w14:textId="0E1C4BD0" w:rsidR="00FA2383" w:rsidRPr="00782347" w:rsidRDefault="0098487A" w:rsidP="00025BFD">
      <w:pPr>
        <w:spacing w:before="120" w:after="0" w:line="240" w:lineRule="auto"/>
        <w:ind w:right="0" w:firstLine="720"/>
        <w:rPr>
          <w:szCs w:val="28"/>
          <w:lang w:val="vi-VN"/>
        </w:rPr>
      </w:pPr>
      <w:r w:rsidRPr="00782347">
        <w:rPr>
          <w:szCs w:val="28"/>
          <w:lang w:val="vi-VN"/>
        </w:rPr>
        <w:t>+ Xây dựng hệ thống các tượng đài, biểu tượng, vườn hoa, đài phun nước để hình thành các không gian công cộng, đặc</w:t>
      </w:r>
      <w:r w:rsidR="00FA2383" w:rsidRPr="00782347">
        <w:rPr>
          <w:szCs w:val="28"/>
          <w:lang w:val="vi-VN"/>
        </w:rPr>
        <w:t xml:space="preserve"> trưng của từng khu đô thị mới.</w:t>
      </w:r>
    </w:p>
    <w:p w14:paraId="59376F9A" w14:textId="4694C430" w:rsidR="00B93EFF" w:rsidRPr="00782347" w:rsidRDefault="00FA2383" w:rsidP="00025BFD">
      <w:pPr>
        <w:spacing w:before="120" w:after="0" w:line="240" w:lineRule="auto"/>
        <w:ind w:right="0" w:firstLine="720"/>
        <w:rPr>
          <w:szCs w:val="28"/>
          <w:lang w:val="vi-VN"/>
        </w:rPr>
      </w:pPr>
      <w:r w:rsidRPr="00782347">
        <w:rPr>
          <w:szCs w:val="28"/>
          <w:lang w:val="vi-VN"/>
        </w:rPr>
        <w:t xml:space="preserve">- </w:t>
      </w:r>
      <w:r w:rsidR="0098487A" w:rsidRPr="00782347">
        <w:rPr>
          <w:szCs w:val="28"/>
          <w:lang w:val="vi-VN"/>
        </w:rPr>
        <w:t xml:space="preserve">Khu giáp ranh nội ngoại thị:  </w:t>
      </w:r>
    </w:p>
    <w:p w14:paraId="3EC1486D" w14:textId="77777777" w:rsidR="00B93EFF" w:rsidRPr="00782347" w:rsidRDefault="0098487A" w:rsidP="00025BFD">
      <w:pPr>
        <w:spacing w:before="120" w:after="0" w:line="240" w:lineRule="auto"/>
        <w:ind w:right="0" w:firstLine="720"/>
        <w:rPr>
          <w:szCs w:val="28"/>
          <w:lang w:val="vi-VN"/>
        </w:rPr>
      </w:pPr>
      <w:r w:rsidRPr="00782347">
        <w:rPr>
          <w:szCs w:val="28"/>
          <w:lang w:val="vi-VN"/>
        </w:rPr>
        <w:t xml:space="preserve">+ Tạo sự chuyển tiếp hài hòa về chiều cao, hình thức kiến trúc công trình, tại các vị trí giáp ranh giữa nội và ngoại thị.  </w:t>
      </w:r>
    </w:p>
    <w:p w14:paraId="18046381" w14:textId="77777777" w:rsidR="00B93EFF" w:rsidRPr="00782347" w:rsidRDefault="0098487A" w:rsidP="00025BFD">
      <w:pPr>
        <w:spacing w:before="120" w:after="0" w:line="240" w:lineRule="auto"/>
        <w:ind w:right="0" w:firstLine="720"/>
        <w:rPr>
          <w:szCs w:val="28"/>
          <w:lang w:val="vi-VN"/>
        </w:rPr>
      </w:pPr>
      <w:r w:rsidRPr="00782347">
        <w:rPr>
          <w:szCs w:val="28"/>
          <w:lang w:val="vi-VN"/>
        </w:rPr>
        <w:t xml:space="preserve">+ Khuyến khích khai thác các yếu tố và hình tượng văn hóa bản địa có đặc trưng trong thiết kế kiến trúc công trình. </w:t>
      </w:r>
    </w:p>
    <w:p w14:paraId="3D296E07" w14:textId="77777777" w:rsidR="00A44279" w:rsidRPr="00782347" w:rsidRDefault="0098487A" w:rsidP="00FA3034">
      <w:pPr>
        <w:spacing w:before="100" w:after="0" w:line="240" w:lineRule="auto"/>
        <w:ind w:right="0" w:firstLine="720"/>
        <w:rPr>
          <w:szCs w:val="28"/>
          <w:lang w:val="vi-VN"/>
        </w:rPr>
      </w:pPr>
      <w:r w:rsidRPr="00782347">
        <w:rPr>
          <w:szCs w:val="28"/>
          <w:lang w:val="vi-VN"/>
        </w:rPr>
        <w:lastRenderedPageBreak/>
        <w:t xml:space="preserve">+ Duy trì hình thức kiến trúc nhà ở nông thôn truyền thống với mái dốc kết hợp với nhà ở nông thôn xây dựng mới hiện đại nhưng vẫn hài hòa với kiến trúc hiện hữu. </w:t>
      </w:r>
    </w:p>
    <w:p w14:paraId="1A5EF999" w14:textId="77777777" w:rsidR="00A44279" w:rsidRPr="00025BFD" w:rsidRDefault="00A44279" w:rsidP="00FA3034">
      <w:pPr>
        <w:spacing w:before="100" w:after="0" w:line="240" w:lineRule="auto"/>
        <w:ind w:right="0" w:firstLine="720"/>
        <w:rPr>
          <w:szCs w:val="28"/>
          <w:lang w:val="vi-VN"/>
        </w:rPr>
      </w:pPr>
      <w:r w:rsidRPr="006B0381">
        <w:rPr>
          <w:spacing w:val="-4"/>
          <w:szCs w:val="28"/>
          <w:lang w:val="vi-VN"/>
        </w:rPr>
        <w:t xml:space="preserve">- </w:t>
      </w:r>
      <w:r w:rsidR="0098487A" w:rsidRPr="006B0381">
        <w:rPr>
          <w:spacing w:val="-4"/>
          <w:szCs w:val="28"/>
          <w:lang w:val="vi-VN"/>
        </w:rPr>
        <w:t>Khu vực bảo tồn di sản kiến trúc, lịch sử, cảnh quan cần rà soát, giữ nguyên</w:t>
      </w:r>
      <w:r w:rsidR="0098487A" w:rsidRPr="00025BFD">
        <w:rPr>
          <w:szCs w:val="28"/>
          <w:lang w:val="vi-VN"/>
        </w:rPr>
        <w:t xml:space="preserve"> các công trình kiến trúc đặc thù có giá trị.  </w:t>
      </w:r>
    </w:p>
    <w:p w14:paraId="4FACED52" w14:textId="77777777" w:rsidR="00A44279" w:rsidRPr="00025BFD" w:rsidRDefault="00A44279" w:rsidP="00FA3034">
      <w:pPr>
        <w:spacing w:before="100" w:after="0" w:line="240" w:lineRule="auto"/>
        <w:ind w:right="0" w:firstLine="720"/>
        <w:rPr>
          <w:szCs w:val="28"/>
          <w:lang w:val="vi-VN"/>
        </w:rPr>
      </w:pPr>
      <w:r w:rsidRPr="00025BFD">
        <w:rPr>
          <w:szCs w:val="28"/>
          <w:lang w:val="vi-VN"/>
        </w:rPr>
        <w:t xml:space="preserve">- </w:t>
      </w:r>
      <w:r w:rsidR="0098487A" w:rsidRPr="00025BFD">
        <w:rPr>
          <w:szCs w:val="28"/>
          <w:lang w:val="vi-VN"/>
        </w:rPr>
        <w:t xml:space="preserve">Khu vực nông nghiệp: Tuân thủ các quy định về xây dựng, khuyến khích các dạng công trình tiền chế, lắp ghép, có khả năng di động. </w:t>
      </w:r>
    </w:p>
    <w:p w14:paraId="5CA9E508" w14:textId="77777777" w:rsidR="00A44279" w:rsidRPr="00025BFD" w:rsidRDefault="00A44279" w:rsidP="00FA3034">
      <w:pPr>
        <w:spacing w:before="100" w:after="0" w:line="240" w:lineRule="auto"/>
        <w:ind w:right="0" w:firstLine="720"/>
        <w:rPr>
          <w:szCs w:val="28"/>
          <w:lang w:val="vi-VN"/>
        </w:rPr>
      </w:pPr>
      <w:r w:rsidRPr="000525B0">
        <w:rPr>
          <w:spacing w:val="-4"/>
          <w:szCs w:val="28"/>
          <w:lang w:val="vi-VN"/>
        </w:rPr>
        <w:t xml:space="preserve">- </w:t>
      </w:r>
      <w:r w:rsidR="0098487A" w:rsidRPr="000525B0">
        <w:rPr>
          <w:spacing w:val="-4"/>
          <w:szCs w:val="28"/>
          <w:lang w:val="vi-VN"/>
        </w:rPr>
        <w:t>Khu vực công nghiệp: Khuyến khích các giải pháp kiến trúc xanh, tiết kiệm</w:t>
      </w:r>
      <w:r w:rsidR="0098487A" w:rsidRPr="00025BFD">
        <w:rPr>
          <w:szCs w:val="28"/>
          <w:lang w:val="vi-VN"/>
        </w:rPr>
        <w:t xml:space="preserve"> năng lượng, hình thức hiện đại, tối đa hóa mảng xanh, gắn kết với các điều kiện tự nhiên sẵn có, đảm bảo việc bảo vệ môi trường. </w:t>
      </w:r>
    </w:p>
    <w:p w14:paraId="11CC3318" w14:textId="0EBE22DB" w:rsidR="003740B9" w:rsidRPr="00025BFD" w:rsidRDefault="00A44279" w:rsidP="00FA3034">
      <w:pPr>
        <w:spacing w:before="100" w:after="0" w:line="240" w:lineRule="auto"/>
        <w:ind w:right="0" w:firstLine="720"/>
        <w:rPr>
          <w:szCs w:val="28"/>
          <w:lang w:val="vi-VN"/>
        </w:rPr>
      </w:pPr>
      <w:r w:rsidRPr="00FA2217">
        <w:rPr>
          <w:spacing w:val="-4"/>
          <w:szCs w:val="28"/>
          <w:lang w:val="vi-VN"/>
        </w:rPr>
        <w:t xml:space="preserve">- </w:t>
      </w:r>
      <w:r w:rsidR="0098487A" w:rsidRPr="00FA2217">
        <w:rPr>
          <w:spacing w:val="-4"/>
          <w:szCs w:val="28"/>
          <w:lang w:val="vi-VN"/>
        </w:rPr>
        <w:t>Khu vực trung tâm, quảng trường: Các công trình kiến trúc phải nghiên cứu,</w:t>
      </w:r>
      <w:r w:rsidR="0098487A" w:rsidRPr="00025BFD">
        <w:rPr>
          <w:szCs w:val="28"/>
          <w:lang w:val="vi-VN"/>
        </w:rPr>
        <w:t xml:space="preserve"> đề xuất các giải pháp kiến trúc phù hợp, có khả năng đóng góp, nâng cao giá trị kiến trúc cảnh quan của đô thị.</w:t>
      </w:r>
    </w:p>
    <w:p w14:paraId="7A6240ED" w14:textId="207C2A5A" w:rsidR="003740B9" w:rsidRPr="00025BFD" w:rsidRDefault="003740B9" w:rsidP="00FA3034">
      <w:pPr>
        <w:widowControl w:val="0"/>
        <w:spacing w:before="100" w:after="0" w:line="240" w:lineRule="auto"/>
        <w:ind w:right="0" w:firstLine="720"/>
        <w:rPr>
          <w:b/>
          <w:bCs/>
          <w:szCs w:val="28"/>
          <w:lang w:val="vi-VN"/>
        </w:rPr>
      </w:pPr>
      <w:r w:rsidRPr="00025BFD">
        <w:rPr>
          <w:b/>
          <w:bCs/>
          <w:szCs w:val="28"/>
          <w:lang w:val="vi-VN"/>
        </w:rPr>
        <w:t xml:space="preserve">6. Yêu cầu về bản sắc văn hóa dân tộc trong kiến trúc </w:t>
      </w:r>
    </w:p>
    <w:p w14:paraId="2661CF9E" w14:textId="1BA8D803" w:rsidR="003740B9" w:rsidRPr="00025BFD" w:rsidRDefault="003740B9" w:rsidP="00FA3034">
      <w:pPr>
        <w:spacing w:before="100" w:after="0" w:line="240" w:lineRule="auto"/>
        <w:ind w:right="0" w:firstLine="720"/>
        <w:rPr>
          <w:szCs w:val="28"/>
          <w:lang w:val="vi-VN"/>
        </w:rPr>
      </w:pPr>
      <w:r w:rsidRPr="00025BFD">
        <w:rPr>
          <w:szCs w:val="28"/>
          <w:lang w:val="vi-VN"/>
        </w:rPr>
        <w:t xml:space="preserve">- Các công trình kiến trúc trên địa bàn </w:t>
      </w:r>
      <w:r w:rsidR="001E38CE" w:rsidRPr="00025BFD">
        <w:rPr>
          <w:szCs w:val="28"/>
          <w:lang w:val="vi-VN"/>
        </w:rPr>
        <w:t>đô thị Hát</w:t>
      </w:r>
      <w:r w:rsidR="00B573DC" w:rsidRPr="00025BFD">
        <w:rPr>
          <w:szCs w:val="28"/>
          <w:lang w:val="vi-VN"/>
        </w:rPr>
        <w:t xml:space="preserve"> Lót</w:t>
      </w:r>
      <w:r w:rsidRPr="00025BFD">
        <w:rPr>
          <w:szCs w:val="28"/>
          <w:lang w:val="vi-VN"/>
        </w:rPr>
        <w:t xml:space="preserve"> được kế thừa, tiếp thu và phát huy các phong cách kiến trúc bản địa và xu hướng kiến trúc qua các thời kỳ phát triển đô thị; tạo nên những công trình kiến trúc, không gian kiến trúc đa dạng, hài hòa, thân thiện, phù hợp nếp sinh hoạt cộng đồng. </w:t>
      </w:r>
    </w:p>
    <w:p w14:paraId="11669C45" w14:textId="6204D3AD" w:rsidR="003740B9" w:rsidRPr="00025BFD" w:rsidRDefault="003740B9" w:rsidP="00FA3034">
      <w:pPr>
        <w:widowControl w:val="0"/>
        <w:spacing w:before="100" w:after="0" w:line="240" w:lineRule="auto"/>
        <w:ind w:right="0" w:firstLine="720"/>
        <w:rPr>
          <w:szCs w:val="28"/>
          <w:lang w:val="vi-VN"/>
        </w:rPr>
      </w:pPr>
      <w:r w:rsidRPr="00EC794E">
        <w:rPr>
          <w:spacing w:val="-4"/>
          <w:szCs w:val="28"/>
          <w:lang w:val="vi-VN"/>
        </w:rPr>
        <w:t>- Đảm bảo duy trì và phục dựng không gian kiến trúc nhằm bảo tồn, phát huy</w:t>
      </w:r>
      <w:r w:rsidRPr="00025BFD">
        <w:rPr>
          <w:szCs w:val="28"/>
          <w:lang w:val="vi-VN"/>
        </w:rPr>
        <w:t xml:space="preserve"> bản sắc văn hóa các dân tộc đã được xác định. </w:t>
      </w:r>
    </w:p>
    <w:p w14:paraId="2885BB90" w14:textId="7FD6799F" w:rsidR="003740B9" w:rsidRPr="00025BFD" w:rsidRDefault="003740B9" w:rsidP="00FA3034">
      <w:pPr>
        <w:widowControl w:val="0"/>
        <w:spacing w:before="100" w:after="0" w:line="240" w:lineRule="auto"/>
        <w:ind w:right="0" w:firstLine="720"/>
        <w:rPr>
          <w:szCs w:val="28"/>
          <w:lang w:val="vi-VN"/>
        </w:rPr>
      </w:pPr>
      <w:r w:rsidRPr="00EC794E">
        <w:rPr>
          <w:spacing w:val="-4"/>
          <w:szCs w:val="28"/>
          <w:lang w:val="vi-VN"/>
        </w:rPr>
        <w:t>- Phát huy hiệu quả giá trị bản sắc văn hóa dân tộc trong kiến trúc, hình thành</w:t>
      </w:r>
      <w:r w:rsidRPr="00025BFD">
        <w:rPr>
          <w:szCs w:val="28"/>
          <w:lang w:val="vi-VN"/>
        </w:rPr>
        <w:t xml:space="preserve"> một số sản phẩm du lịch, tạo điều kiện thuận lợi để thu hút du lịch góp phần nâng cao đời sống vật chất, tinh thần cho người dân. </w:t>
      </w:r>
    </w:p>
    <w:p w14:paraId="2D795B81" w14:textId="4D6D9413" w:rsidR="003740B9" w:rsidRPr="002847D6" w:rsidRDefault="003740B9" w:rsidP="00FA3034">
      <w:pPr>
        <w:widowControl w:val="0"/>
        <w:spacing w:before="100" w:after="0" w:line="240" w:lineRule="auto"/>
        <w:ind w:right="0" w:firstLine="720"/>
        <w:rPr>
          <w:spacing w:val="-4"/>
          <w:szCs w:val="28"/>
          <w:lang w:val="vi-VN"/>
        </w:rPr>
      </w:pPr>
      <w:r w:rsidRPr="002847D6">
        <w:rPr>
          <w:spacing w:val="-4"/>
          <w:szCs w:val="28"/>
          <w:lang w:val="vi-VN"/>
        </w:rPr>
        <w:t>- Khuyến khích áp dụng chi tiết kiến trúc mang giá trị bản sắc văn hóa các dân</w:t>
      </w:r>
      <w:r w:rsidRPr="00025BFD">
        <w:rPr>
          <w:szCs w:val="28"/>
          <w:lang w:val="vi-VN"/>
        </w:rPr>
        <w:t xml:space="preserve"> tộc vào các không gian công cộng, không gian văn hóa thương mại dịch vụ (công </w:t>
      </w:r>
      <w:r w:rsidRPr="002847D6">
        <w:rPr>
          <w:spacing w:val="-4"/>
          <w:szCs w:val="28"/>
          <w:lang w:val="vi-VN"/>
        </w:rPr>
        <w:t xml:space="preserve">trình chợ, công trình thương mại, sân vận động, khu vực giao cắt giao thông chính). </w:t>
      </w:r>
    </w:p>
    <w:p w14:paraId="3D5ED4A1" w14:textId="1CBE591E" w:rsidR="00B93EFF" w:rsidRPr="00025BFD" w:rsidRDefault="003740B9" w:rsidP="00FA3034">
      <w:pPr>
        <w:spacing w:before="100" w:after="0" w:line="240" w:lineRule="auto"/>
        <w:ind w:right="0" w:firstLine="720"/>
        <w:rPr>
          <w:szCs w:val="28"/>
          <w:lang w:val="vi-VN"/>
        </w:rPr>
      </w:pPr>
      <w:r w:rsidRPr="00025BFD">
        <w:rPr>
          <w:szCs w:val="28"/>
          <w:lang w:val="vi-VN"/>
        </w:rPr>
        <w:t xml:space="preserve">- Hình thức kiến trúc phù hợp với thuần phong mỹ tục của dân tộc, không gây phản cảm. Khuyến khích đưa các hình ảnh, biểu tượng truyền thống mang tính đại diện, đặc sắc, tiêu biểu thành phố vào công trình kiến trúc mới.   </w:t>
      </w:r>
    </w:p>
    <w:p w14:paraId="4884B67F" w14:textId="6C204683" w:rsidR="003740B9" w:rsidRPr="00025BFD" w:rsidRDefault="003740B9" w:rsidP="00FA3034">
      <w:pPr>
        <w:widowControl w:val="0"/>
        <w:spacing w:before="100" w:after="0" w:line="240" w:lineRule="auto"/>
        <w:ind w:right="0" w:firstLine="720"/>
        <w:rPr>
          <w:b/>
          <w:bCs/>
          <w:szCs w:val="28"/>
          <w:lang w:val="vi-VN"/>
        </w:rPr>
      </w:pPr>
      <w:r w:rsidRPr="00025BFD">
        <w:rPr>
          <w:b/>
          <w:bCs/>
          <w:szCs w:val="28"/>
          <w:lang w:val="vi-VN"/>
        </w:rPr>
        <w:t xml:space="preserve">7. Quy định đối với khu vực có yêu cầu quản lý đặc thù </w:t>
      </w:r>
    </w:p>
    <w:p w14:paraId="7A19BD6B" w14:textId="263699E9" w:rsidR="003740B9" w:rsidRPr="00025BFD" w:rsidRDefault="003740B9" w:rsidP="00FA3034">
      <w:pPr>
        <w:pStyle w:val="Heading1"/>
        <w:spacing w:before="100" w:after="0" w:line="240" w:lineRule="auto"/>
        <w:ind w:left="0" w:firstLine="720"/>
        <w:jc w:val="both"/>
        <w:rPr>
          <w:b w:val="0"/>
          <w:bCs/>
          <w:szCs w:val="28"/>
          <w:lang w:val="vi-VN"/>
        </w:rPr>
      </w:pPr>
      <w:r w:rsidRPr="00025BFD">
        <w:rPr>
          <w:b w:val="0"/>
          <w:bCs/>
          <w:szCs w:val="28"/>
          <w:lang w:val="vi-VN"/>
        </w:rPr>
        <w:t>Tuân thủ nguyên tắc đối với khu vực có yêu cầu quản lý đặc thù. Các hình thái không gian kiến trúc đô thị với đặc điểm nổi bật, có giá trị về không gian, kiến trúc, cảnh quan đô thị, phản ánh quá trình lịch sử phát triển kinh tế - xã hội, kiến trúc góp phần tạo nên bản sắc riêng cho đô thị có yêu cầu quản lý đặc thù có ranh giới và vị trí được xác định ở điều 4 Quy chế này.</w:t>
      </w:r>
    </w:p>
    <w:p w14:paraId="5AE27C10" w14:textId="42369B2F" w:rsidR="003740B9" w:rsidRPr="00025BFD" w:rsidRDefault="003740B9" w:rsidP="00FA3034">
      <w:pPr>
        <w:widowControl w:val="0"/>
        <w:spacing w:before="100" w:after="0" w:line="240" w:lineRule="auto"/>
        <w:ind w:right="0" w:firstLine="720"/>
        <w:rPr>
          <w:b/>
          <w:bCs/>
          <w:szCs w:val="28"/>
          <w:lang w:val="vi-VN"/>
        </w:rPr>
      </w:pPr>
      <w:r w:rsidRPr="00025BFD">
        <w:rPr>
          <w:b/>
          <w:bCs/>
          <w:szCs w:val="28"/>
          <w:lang w:val="vi-VN"/>
        </w:rPr>
        <w:t xml:space="preserve">8. Quản lý bảo vệ công trình kiến trúc có giá trị </w:t>
      </w:r>
    </w:p>
    <w:p w14:paraId="3DBE4C40" w14:textId="5716F15E" w:rsidR="003740B9" w:rsidRPr="00025BFD" w:rsidRDefault="003740B9" w:rsidP="00FA3034">
      <w:pPr>
        <w:widowControl w:val="0"/>
        <w:spacing w:before="100" w:after="0" w:line="240" w:lineRule="auto"/>
        <w:ind w:right="0" w:firstLine="720"/>
        <w:rPr>
          <w:szCs w:val="28"/>
          <w:lang w:val="vi-VN"/>
        </w:rPr>
      </w:pPr>
      <w:r w:rsidRPr="00025BFD">
        <w:rPr>
          <w:szCs w:val="28"/>
          <w:lang w:val="vi-VN"/>
        </w:rPr>
        <w:t xml:space="preserve">- Đối với quy định quản lý công trình thuộc Danh mục kiến trúc có giá trị đã được phê duyệt tuân thủ theo Điều 13 Luật Kiến trúc năm 2019; Điều 12 và Điều </w:t>
      </w:r>
      <w:r w:rsidRPr="00025BFD">
        <w:rPr>
          <w:szCs w:val="28"/>
          <w:lang w:val="vi-VN"/>
        </w:rPr>
        <w:lastRenderedPageBreak/>
        <w:t xml:space="preserve">13 Phụ lục II Nghị định số 85/2020/NĐ-CP ngày 17 tháng 7 năm 2020 của Chính phủ, đảm bảo phù hợp theo các đồ án quy hoạch chung đã được phê duyệt và các quy định có liên quan. </w:t>
      </w:r>
    </w:p>
    <w:p w14:paraId="6BBD9855" w14:textId="58330F33" w:rsidR="003740B9" w:rsidRPr="00025BFD" w:rsidRDefault="003740B9" w:rsidP="00025BFD">
      <w:pPr>
        <w:spacing w:before="120" w:after="0" w:line="240" w:lineRule="auto"/>
        <w:ind w:right="0" w:firstLine="720"/>
        <w:rPr>
          <w:szCs w:val="28"/>
          <w:lang w:val="vi-VN"/>
        </w:rPr>
      </w:pPr>
      <w:r w:rsidRPr="00025BFD">
        <w:rPr>
          <w:szCs w:val="28"/>
          <w:lang w:val="vi-VN"/>
        </w:rPr>
        <w:t>- Đối với quy định quản lý các công trình đã được xếp hạng thì thực hiện theo quy định của pháp luật về Di sản văn hóa và các quy định khác có liên quan.</w:t>
      </w:r>
    </w:p>
    <w:p w14:paraId="57737B9C" w14:textId="7F266B86" w:rsidR="003740B9" w:rsidRPr="00025BFD" w:rsidRDefault="003740B9" w:rsidP="00025BFD">
      <w:pPr>
        <w:widowControl w:val="0"/>
        <w:spacing w:before="120" w:after="0" w:line="240" w:lineRule="auto"/>
        <w:ind w:right="0" w:firstLine="720"/>
        <w:rPr>
          <w:b/>
          <w:bCs/>
          <w:szCs w:val="28"/>
          <w:lang w:val="vi-VN"/>
        </w:rPr>
      </w:pPr>
      <w:r w:rsidRPr="00025BFD">
        <w:rPr>
          <w:b/>
          <w:bCs/>
          <w:szCs w:val="28"/>
          <w:lang w:val="vi-VN"/>
        </w:rPr>
        <w:t xml:space="preserve">9. Quy định đối với kiến trúc công trình hạ tầng kỹ thuật đô thị </w:t>
      </w:r>
    </w:p>
    <w:p w14:paraId="73D78463" w14:textId="156ED6CC" w:rsidR="003740B9" w:rsidRPr="00025BFD" w:rsidRDefault="003740B9" w:rsidP="00025BFD">
      <w:pPr>
        <w:spacing w:before="120" w:after="0" w:line="240" w:lineRule="auto"/>
        <w:ind w:right="0" w:firstLine="720"/>
        <w:rPr>
          <w:szCs w:val="28"/>
          <w:lang w:val="vi-VN"/>
        </w:rPr>
      </w:pPr>
      <w:r w:rsidRPr="00025BFD">
        <w:rPr>
          <w:szCs w:val="28"/>
          <w:lang w:val="vi-VN"/>
        </w:rPr>
        <w:t>Các công trình vỉa hè (hè phố), vật trang trí (đèn, ghế, rào hè…), phòng cháy, chữa cháy và cứu nạn, cứu hộ, hệ thống cây xanh đường phố, bến bãi đường bộ, đường thủy, đường dây, đường ống hạ tầng kỹ thuật, thông tin, viễn thông cấp, thoát nước, vệ sinh đô thị, cấp điện, chiếu sáng, nghĩa trang, cung cấp năng lượng và các công trình khác đảm bảo phù hợp theo định hướng kiến trúc, không gian cảnh quan theo quy hoạch chung và quy hoạch chi tiết đã được phê duyệt, đảm bảo tính đồng bộ, hiện đại, an toàn, tiết kiệm tài nguyên, bảo vệ môi trường, ứng phó biến đổi khí hậu; hài hòa với cảnh quan, bảo tồn di sản văn hóa và kiến trúc truyền thống, đảm bảo mỹ quan đô thị; tuân thủ các tiêu chuẩn kỹ thuật và quy chuẩn xây dựng hiện hành.</w:t>
      </w:r>
    </w:p>
    <w:p w14:paraId="65D47324" w14:textId="68DA2FF6" w:rsidR="003740B9" w:rsidRPr="00025BFD" w:rsidRDefault="003740B9" w:rsidP="00025BFD">
      <w:pPr>
        <w:widowControl w:val="0"/>
        <w:spacing w:before="120" w:after="0" w:line="240" w:lineRule="auto"/>
        <w:ind w:right="0" w:firstLine="720"/>
        <w:rPr>
          <w:b/>
          <w:bCs/>
          <w:szCs w:val="28"/>
          <w:lang w:val="vi-VN"/>
        </w:rPr>
      </w:pPr>
      <w:r w:rsidRPr="00025BFD">
        <w:rPr>
          <w:b/>
          <w:bCs/>
          <w:szCs w:val="28"/>
          <w:lang w:val="vi-VN"/>
        </w:rPr>
        <w:t xml:space="preserve">10. Các yêu cầu khác </w:t>
      </w:r>
    </w:p>
    <w:p w14:paraId="22522623" w14:textId="58B4602C" w:rsidR="003740B9" w:rsidRPr="00407BCA" w:rsidRDefault="003740B9" w:rsidP="00025BFD">
      <w:pPr>
        <w:widowControl w:val="0"/>
        <w:spacing w:before="120" w:after="0" w:line="240" w:lineRule="auto"/>
        <w:ind w:right="0" w:firstLine="720"/>
        <w:rPr>
          <w:szCs w:val="28"/>
        </w:rPr>
      </w:pPr>
      <w:r w:rsidRPr="00025BFD">
        <w:rPr>
          <w:szCs w:val="28"/>
          <w:lang w:val="vi-VN"/>
        </w:rPr>
        <w:t>a) Đối với quảng cáo trên công trình kiến trúc</w:t>
      </w:r>
      <w:r w:rsidR="00407BCA">
        <w:rPr>
          <w:szCs w:val="28"/>
        </w:rPr>
        <w:t xml:space="preserve"> </w:t>
      </w:r>
    </w:p>
    <w:p w14:paraId="448DE26F" w14:textId="1FD9D995" w:rsidR="003740B9" w:rsidRPr="00025BFD" w:rsidRDefault="003740B9" w:rsidP="00025BFD">
      <w:pPr>
        <w:widowControl w:val="0"/>
        <w:spacing w:before="120" w:after="0" w:line="240" w:lineRule="auto"/>
        <w:ind w:right="0" w:firstLine="720"/>
        <w:rPr>
          <w:szCs w:val="28"/>
          <w:lang w:val="vi-VN"/>
        </w:rPr>
      </w:pPr>
      <w:r w:rsidRPr="00025BFD">
        <w:rPr>
          <w:szCs w:val="28"/>
          <w:lang w:val="vi-VN"/>
        </w:rPr>
        <w:t xml:space="preserve">Quảng cáo trên công trình kiến trúc phải phù hợp với quy hoạch đô thị và không ảnh hưởng đến cảnh quan, môi trường. Không che khuất công trình di tích lịch sử, văn hóa, danh lam thắng cảnh hoặc ảnh hưởng đến kiến trúc đặc trưng. Đảm bảo an toàn kết cấu, không gây nguy hiểm cho người đi đường hoặc ảnh hưởng đến hệ thống giao thông. Nội dung quảng cáo không được vi phạm thuần phong mỹ tục, không gây hiểu nhầm hoặc trái với quy định pháp luật. </w:t>
      </w:r>
    </w:p>
    <w:p w14:paraId="12348E60" w14:textId="457BF213" w:rsidR="003740B9" w:rsidRPr="00025BFD" w:rsidRDefault="003740B9" w:rsidP="00025BFD">
      <w:pPr>
        <w:widowControl w:val="0"/>
        <w:spacing w:before="120" w:after="0" w:line="240" w:lineRule="auto"/>
        <w:ind w:right="0" w:firstLine="720"/>
        <w:rPr>
          <w:szCs w:val="28"/>
          <w:lang w:val="vi-VN"/>
        </w:rPr>
      </w:pPr>
      <w:r w:rsidRPr="00025BFD">
        <w:rPr>
          <w:szCs w:val="28"/>
          <w:lang w:val="vi-VN"/>
        </w:rPr>
        <w:t>b) Màu sắc, chất liệu và chi tiết bên ngoài công trình kiến trúc</w:t>
      </w:r>
      <w:r w:rsidR="00407BCA">
        <w:rPr>
          <w:szCs w:val="28"/>
        </w:rPr>
        <w:t xml:space="preserve"> </w:t>
      </w:r>
      <w:r w:rsidRPr="00025BFD">
        <w:rPr>
          <w:szCs w:val="28"/>
          <w:lang w:val="vi-VN"/>
        </w:rPr>
        <w:t xml:space="preserve"> </w:t>
      </w:r>
    </w:p>
    <w:p w14:paraId="0546A862" w14:textId="41E21A4D" w:rsidR="003740B9" w:rsidRPr="00025BFD" w:rsidRDefault="003740B9" w:rsidP="00025BFD">
      <w:pPr>
        <w:widowControl w:val="0"/>
        <w:spacing w:before="120" w:after="0" w:line="240" w:lineRule="auto"/>
        <w:ind w:right="0" w:firstLine="720"/>
        <w:rPr>
          <w:szCs w:val="28"/>
          <w:lang w:val="vi-VN"/>
        </w:rPr>
      </w:pPr>
      <w:r w:rsidRPr="00025BFD">
        <w:rPr>
          <w:szCs w:val="28"/>
          <w:lang w:val="vi-VN"/>
        </w:rPr>
        <w:t xml:space="preserve">- Các công trình phải có sự thống nhất về màu sắc, hài hòa với cảnh quan, kiến trúc khu vực và các công trình lân cận, phù hợp phong cách kiến trúc của công trình. Ngoại trừ các trường hợp đặc biệt, màu sơn bên ngoài công trình cần nhẹ nhàng, trung tính, không sử dụng các màu phản quang. </w:t>
      </w:r>
    </w:p>
    <w:p w14:paraId="02B6713A" w14:textId="12169F7B" w:rsidR="003740B9" w:rsidRPr="00025BFD" w:rsidRDefault="003740B9" w:rsidP="00025BFD">
      <w:pPr>
        <w:widowControl w:val="0"/>
        <w:spacing w:before="120" w:after="0" w:line="240" w:lineRule="auto"/>
        <w:ind w:right="0" w:firstLine="720"/>
        <w:rPr>
          <w:szCs w:val="28"/>
          <w:lang w:val="vi-VN"/>
        </w:rPr>
      </w:pPr>
      <w:r w:rsidRPr="00025BFD">
        <w:rPr>
          <w:szCs w:val="28"/>
          <w:lang w:val="vi-VN"/>
        </w:rPr>
        <w:t xml:space="preserve">- Vật liệu xây dựng của công trình phải phù hợp quy chuẩn, tiêu chuẩn xây dựng, phù hợp với phong cách kiến trúc và hài hòa với kiến trúc và cảnh quan của khu vực; không sử dụng vật liệu có phản xạ gương mặt ngoài công trình. </w:t>
      </w:r>
    </w:p>
    <w:p w14:paraId="2C226556" w14:textId="7FDAA8CB" w:rsidR="003740B9" w:rsidRPr="008C0371" w:rsidRDefault="003740B9" w:rsidP="00025BFD">
      <w:pPr>
        <w:widowControl w:val="0"/>
        <w:spacing w:before="120" w:after="0" w:line="240" w:lineRule="auto"/>
        <w:ind w:right="0" w:firstLine="720"/>
        <w:rPr>
          <w:spacing w:val="-4"/>
          <w:szCs w:val="28"/>
          <w:lang w:val="vi-VN"/>
        </w:rPr>
      </w:pPr>
      <w:r w:rsidRPr="008C0371">
        <w:rPr>
          <w:spacing w:val="-4"/>
          <w:szCs w:val="28"/>
          <w:lang w:val="vi-VN"/>
        </w:rPr>
        <w:t xml:space="preserve">- Hạn chế sử dụng các chi tiết kiến trúc rườm rà trên các công trình kiến trúc. </w:t>
      </w:r>
    </w:p>
    <w:p w14:paraId="3E964E9D" w14:textId="55DDBF28" w:rsidR="003740B9" w:rsidRPr="008C0371" w:rsidRDefault="003740B9" w:rsidP="00025BFD">
      <w:pPr>
        <w:widowControl w:val="0"/>
        <w:spacing w:before="120" w:after="0" w:line="240" w:lineRule="auto"/>
        <w:ind w:right="0" w:firstLine="720"/>
        <w:rPr>
          <w:szCs w:val="28"/>
        </w:rPr>
      </w:pPr>
      <w:r w:rsidRPr="00025BFD">
        <w:rPr>
          <w:szCs w:val="28"/>
          <w:lang w:val="vi-VN"/>
        </w:rPr>
        <w:t>c) Một số nội dung khác như</w:t>
      </w:r>
      <w:r w:rsidR="008C0371">
        <w:rPr>
          <w:szCs w:val="28"/>
        </w:rPr>
        <w:t xml:space="preserve"> </w:t>
      </w:r>
    </w:p>
    <w:p w14:paraId="5B2948AE" w14:textId="1E017638" w:rsidR="003740B9" w:rsidRPr="00025BFD" w:rsidRDefault="003740B9" w:rsidP="00025BFD">
      <w:pPr>
        <w:spacing w:before="120" w:after="0" w:line="240" w:lineRule="auto"/>
        <w:ind w:right="0" w:firstLine="720"/>
        <w:rPr>
          <w:szCs w:val="28"/>
          <w:lang w:val="vi-VN"/>
        </w:rPr>
      </w:pPr>
      <w:r w:rsidRPr="00025BFD">
        <w:rPr>
          <w:szCs w:val="28"/>
          <w:lang w:val="vi-VN"/>
        </w:rPr>
        <w:t>Cổng, tường rào; dự án, công trình chưa triển khai và đang triển khai xây dựng; xử lý mặt ngoài các công trình kiến trúc hiện hữu; yêu cầu góp phần tăng cường mỹ quan đô thị đảm bảo phù hợp theo quy hoạch đô thị được duyệt và các quy định khác có liên quan</w:t>
      </w:r>
      <w:r w:rsidR="00F23B71" w:rsidRPr="00025BFD">
        <w:rPr>
          <w:szCs w:val="28"/>
          <w:lang w:val="vi-VN"/>
        </w:rPr>
        <w:t>.</w:t>
      </w:r>
    </w:p>
    <w:sectPr w:rsidR="003740B9" w:rsidRPr="00025BFD" w:rsidSect="00203A82">
      <w:headerReference w:type="even" r:id="rId8"/>
      <w:headerReference w:type="default" r:id="rId9"/>
      <w:type w:val="continuous"/>
      <w:pgSz w:w="11906" w:h="16841"/>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C0C51" w14:textId="77777777" w:rsidR="00BB2EA7" w:rsidRDefault="00BB2EA7">
      <w:pPr>
        <w:spacing w:after="0" w:line="240" w:lineRule="auto"/>
      </w:pPr>
      <w:r>
        <w:separator/>
      </w:r>
    </w:p>
  </w:endnote>
  <w:endnote w:type="continuationSeparator" w:id="0">
    <w:p w14:paraId="2794CD8C" w14:textId="77777777" w:rsidR="00BB2EA7" w:rsidRDefault="00BB2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TimesNewRomanPSMT">
    <w:altName w:val="Times New Roman"/>
    <w:panose1 w:val="00000000000000000000"/>
    <w:charset w:val="EE"/>
    <w:family w:val="auto"/>
    <w:notTrueType/>
    <w:pitch w:val="default"/>
    <w:sig w:usb0="20000005" w:usb1="00000000" w:usb2="00000000" w:usb3="00000000" w:csb0="00000102"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4D207" w14:textId="77777777" w:rsidR="00BB2EA7" w:rsidRDefault="00BB2EA7">
      <w:pPr>
        <w:spacing w:after="0" w:line="240" w:lineRule="auto"/>
      </w:pPr>
      <w:r>
        <w:separator/>
      </w:r>
    </w:p>
  </w:footnote>
  <w:footnote w:type="continuationSeparator" w:id="0">
    <w:p w14:paraId="33EEF32D" w14:textId="77777777" w:rsidR="00BB2EA7" w:rsidRDefault="00BB2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040E1" w14:textId="77777777" w:rsidR="00B93EFF" w:rsidRDefault="0098487A">
    <w:pPr>
      <w:spacing w:after="0" w:line="259" w:lineRule="auto"/>
      <w:ind w:left="215" w:right="0" w:firstLine="0"/>
      <w:jc w:val="center"/>
    </w:pPr>
    <w:r>
      <w:fldChar w:fldCharType="begin"/>
    </w:r>
    <w:r>
      <w:instrText xml:space="preserve"> PAGE   \* MERGEFORMAT </w:instrText>
    </w:r>
    <w:r>
      <w:fldChar w:fldCharType="separate"/>
    </w:r>
    <w:r>
      <w:t>2</w:t>
    </w:r>
    <w:r>
      <w:fldChar w:fldCharType="end"/>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38FF" w14:textId="7A2EFC0C" w:rsidR="00B93EFF" w:rsidRDefault="00B93EFF">
    <w:pPr>
      <w:spacing w:after="0" w:line="259" w:lineRule="auto"/>
      <w:ind w:left="215" w:right="0"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5110"/>
    <w:multiLevelType w:val="hybridMultilevel"/>
    <w:tmpl w:val="12464BA0"/>
    <w:lvl w:ilvl="0" w:tplc="D0C25CC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06F48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16ADD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B8CC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9E3E1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94606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DC25A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0E834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C83CA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3F00021"/>
    <w:multiLevelType w:val="hybridMultilevel"/>
    <w:tmpl w:val="31108AAC"/>
    <w:lvl w:ilvl="0" w:tplc="4CA2345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0A5C0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06AC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FC454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BC47E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AE608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22531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586E8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7CAA4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5E7DA0"/>
    <w:multiLevelType w:val="hybridMultilevel"/>
    <w:tmpl w:val="943C55D0"/>
    <w:lvl w:ilvl="0" w:tplc="93466FA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CE11A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9C151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DA986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084C9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84BB5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16BB7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F2B99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9A58F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557775B"/>
    <w:multiLevelType w:val="hybridMultilevel"/>
    <w:tmpl w:val="6512C366"/>
    <w:lvl w:ilvl="0" w:tplc="C4C423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909A0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1818A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66029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1C864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429AB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D84CC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E4384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92DCA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0E259C5"/>
    <w:multiLevelType w:val="hybridMultilevel"/>
    <w:tmpl w:val="249A8EDE"/>
    <w:lvl w:ilvl="0" w:tplc="5FD627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98ED6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CCE7F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6E030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50835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3290B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6BC6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4E0B6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46580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B646660"/>
    <w:multiLevelType w:val="hybridMultilevel"/>
    <w:tmpl w:val="6616EFB8"/>
    <w:lvl w:ilvl="0" w:tplc="297499C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9AF46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B04C5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4AB08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1E618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22312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08619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70B21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303E7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7" w15:restartNumberingAfterBreak="0">
    <w:nsid w:val="5D1F2689"/>
    <w:multiLevelType w:val="hybridMultilevel"/>
    <w:tmpl w:val="0052C324"/>
    <w:lvl w:ilvl="0" w:tplc="DAFEFF90">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E2B19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C20F7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76190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B08E3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82FCD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12BE3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DCB16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34D4C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4E20CEB"/>
    <w:multiLevelType w:val="hybridMultilevel"/>
    <w:tmpl w:val="6C64B0D4"/>
    <w:lvl w:ilvl="0" w:tplc="25B0321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C03D1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582F3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80298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6852A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C2255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A226B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9E58C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F64C2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4F97B53"/>
    <w:multiLevelType w:val="hybridMultilevel"/>
    <w:tmpl w:val="F7B0E05C"/>
    <w:lvl w:ilvl="0" w:tplc="C07842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20F51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A430B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20CA4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2EFC0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6A2B2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C6462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A063D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FAF7A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B96238E"/>
    <w:multiLevelType w:val="hybridMultilevel"/>
    <w:tmpl w:val="62140F30"/>
    <w:lvl w:ilvl="0" w:tplc="ECE250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FA74A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889A4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B4402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AE4E2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B6920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4E378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A60FD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84A6B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E383296"/>
    <w:multiLevelType w:val="hybridMultilevel"/>
    <w:tmpl w:val="C1C89080"/>
    <w:lvl w:ilvl="0" w:tplc="1410310C">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8ED8F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7EB48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9671F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8AF09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0C59E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C0703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AA99A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C874F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A782E0D"/>
    <w:multiLevelType w:val="hybridMultilevel"/>
    <w:tmpl w:val="D158CD50"/>
    <w:lvl w:ilvl="0" w:tplc="01685C6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D4693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BAD3A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74344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F0136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D0F71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40C5F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7A48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403BF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D335E7C"/>
    <w:multiLevelType w:val="hybridMultilevel"/>
    <w:tmpl w:val="0A76C10E"/>
    <w:lvl w:ilvl="0" w:tplc="B4CEDEE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9E9EB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7AE96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B468F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5E611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B2709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4A79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436F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FC2DB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419711320">
    <w:abstractNumId w:val="3"/>
  </w:num>
  <w:num w:numId="2" w16cid:durableId="425688345">
    <w:abstractNumId w:val="8"/>
  </w:num>
  <w:num w:numId="3" w16cid:durableId="1723365936">
    <w:abstractNumId w:val="1"/>
  </w:num>
  <w:num w:numId="4" w16cid:durableId="2117096260">
    <w:abstractNumId w:val="9"/>
  </w:num>
  <w:num w:numId="5" w16cid:durableId="174391649">
    <w:abstractNumId w:val="2"/>
  </w:num>
  <w:num w:numId="6" w16cid:durableId="1568567375">
    <w:abstractNumId w:val="7"/>
  </w:num>
  <w:num w:numId="7" w16cid:durableId="1896311786">
    <w:abstractNumId w:val="13"/>
  </w:num>
  <w:num w:numId="8" w16cid:durableId="1959874920">
    <w:abstractNumId w:val="4"/>
  </w:num>
  <w:num w:numId="9" w16cid:durableId="1670479649">
    <w:abstractNumId w:val="10"/>
  </w:num>
  <w:num w:numId="10" w16cid:durableId="776681250">
    <w:abstractNumId w:val="12"/>
  </w:num>
  <w:num w:numId="11" w16cid:durableId="16741530">
    <w:abstractNumId w:val="11"/>
  </w:num>
  <w:num w:numId="12" w16cid:durableId="520555295">
    <w:abstractNumId w:val="0"/>
  </w:num>
  <w:num w:numId="13" w16cid:durableId="1478448364">
    <w:abstractNumId w:val="5"/>
  </w:num>
  <w:num w:numId="14" w16cid:durableId="5462557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EFF"/>
    <w:rsid w:val="00025BFD"/>
    <w:rsid w:val="000524C1"/>
    <w:rsid w:val="000525B0"/>
    <w:rsid w:val="000C7A9A"/>
    <w:rsid w:val="00122A94"/>
    <w:rsid w:val="001559AE"/>
    <w:rsid w:val="00185123"/>
    <w:rsid w:val="001C0FE8"/>
    <w:rsid w:val="001E38CE"/>
    <w:rsid w:val="00203A82"/>
    <w:rsid w:val="002847D6"/>
    <w:rsid w:val="002B6308"/>
    <w:rsid w:val="00311CFE"/>
    <w:rsid w:val="00316FC5"/>
    <w:rsid w:val="003740B9"/>
    <w:rsid w:val="00390E52"/>
    <w:rsid w:val="003E2EB9"/>
    <w:rsid w:val="003F1320"/>
    <w:rsid w:val="003F520C"/>
    <w:rsid w:val="00406833"/>
    <w:rsid w:val="00407BCA"/>
    <w:rsid w:val="00420825"/>
    <w:rsid w:val="004314FF"/>
    <w:rsid w:val="0044650D"/>
    <w:rsid w:val="0045472E"/>
    <w:rsid w:val="00481877"/>
    <w:rsid w:val="0049114B"/>
    <w:rsid w:val="005041F6"/>
    <w:rsid w:val="00505818"/>
    <w:rsid w:val="005504BF"/>
    <w:rsid w:val="005E7295"/>
    <w:rsid w:val="005F4A55"/>
    <w:rsid w:val="006065BC"/>
    <w:rsid w:val="00620A19"/>
    <w:rsid w:val="00664528"/>
    <w:rsid w:val="00676EF1"/>
    <w:rsid w:val="00696348"/>
    <w:rsid w:val="006B0381"/>
    <w:rsid w:val="0070210F"/>
    <w:rsid w:val="00724C7F"/>
    <w:rsid w:val="00733913"/>
    <w:rsid w:val="00782347"/>
    <w:rsid w:val="007D3E9C"/>
    <w:rsid w:val="007F14AE"/>
    <w:rsid w:val="007F1E4C"/>
    <w:rsid w:val="00801CB1"/>
    <w:rsid w:val="00863936"/>
    <w:rsid w:val="008722B7"/>
    <w:rsid w:val="00881232"/>
    <w:rsid w:val="008856F3"/>
    <w:rsid w:val="00891227"/>
    <w:rsid w:val="008C0371"/>
    <w:rsid w:val="008C4AAA"/>
    <w:rsid w:val="008D105D"/>
    <w:rsid w:val="00934E05"/>
    <w:rsid w:val="0098487A"/>
    <w:rsid w:val="009914CC"/>
    <w:rsid w:val="009C00B2"/>
    <w:rsid w:val="00A44279"/>
    <w:rsid w:val="00A70372"/>
    <w:rsid w:val="00A764FE"/>
    <w:rsid w:val="00A86C6A"/>
    <w:rsid w:val="00AC076A"/>
    <w:rsid w:val="00B1546D"/>
    <w:rsid w:val="00B351C4"/>
    <w:rsid w:val="00B573DC"/>
    <w:rsid w:val="00B678CA"/>
    <w:rsid w:val="00B93EFF"/>
    <w:rsid w:val="00BB2EA7"/>
    <w:rsid w:val="00C25B1C"/>
    <w:rsid w:val="00C427EF"/>
    <w:rsid w:val="00C57AA3"/>
    <w:rsid w:val="00C61E89"/>
    <w:rsid w:val="00CC15A1"/>
    <w:rsid w:val="00CD4A82"/>
    <w:rsid w:val="00CD5FAF"/>
    <w:rsid w:val="00CE231C"/>
    <w:rsid w:val="00D7336A"/>
    <w:rsid w:val="00D86C2C"/>
    <w:rsid w:val="00DA0431"/>
    <w:rsid w:val="00DB6F44"/>
    <w:rsid w:val="00E35D15"/>
    <w:rsid w:val="00E764AC"/>
    <w:rsid w:val="00EB5A2D"/>
    <w:rsid w:val="00EC794E"/>
    <w:rsid w:val="00F15997"/>
    <w:rsid w:val="00F23B71"/>
    <w:rsid w:val="00FA2217"/>
    <w:rsid w:val="00FA2383"/>
    <w:rsid w:val="00FA3034"/>
    <w:rsid w:val="00FB4D2A"/>
    <w:rsid w:val="00FF3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7FF70"/>
  <w15:docId w15:val="{9A1F714C-2138-45FC-AD2C-008AB7F9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5" w:line="268" w:lineRule="auto"/>
      <w:ind w:right="62" w:firstLine="698"/>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87" w:line="259" w:lineRule="auto"/>
      <w:ind w:left="15"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77" w:line="259" w:lineRule="auto"/>
      <w:ind w:left="718" w:hanging="10"/>
      <w:outlineLvl w:val="1"/>
    </w:pPr>
    <w:rPr>
      <w:rFonts w:ascii="Times New Roman" w:eastAsia="Times New Roman" w:hAnsi="Times New Roman" w:cs="Times New Roman"/>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8"/>
    </w:rPr>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Vnbnnidung">
    <w:name w:val="Văn bản nội dung_"/>
    <w:link w:val="Vnbnnidung0"/>
    <w:uiPriority w:val="99"/>
    <w:locked/>
    <w:rsid w:val="00E764AC"/>
    <w:rPr>
      <w:sz w:val="26"/>
      <w:szCs w:val="26"/>
      <w:shd w:val="clear" w:color="auto" w:fill="FFFFFF"/>
    </w:rPr>
  </w:style>
  <w:style w:type="paragraph" w:customStyle="1" w:styleId="Vnbnnidung0">
    <w:name w:val="Văn bản nội dung"/>
    <w:basedOn w:val="Normal"/>
    <w:link w:val="Vnbnnidung"/>
    <w:uiPriority w:val="99"/>
    <w:rsid w:val="00E764AC"/>
    <w:pPr>
      <w:widowControl w:val="0"/>
      <w:shd w:val="clear" w:color="auto" w:fill="FFFFFF"/>
      <w:spacing w:after="40" w:line="259" w:lineRule="auto"/>
      <w:ind w:right="0" w:firstLine="400"/>
      <w:jc w:val="left"/>
    </w:pPr>
    <w:rPr>
      <w:rFonts w:asciiTheme="minorHAnsi" w:eastAsiaTheme="minorEastAsia" w:hAnsiTheme="minorHAnsi" w:cstheme="minorBidi"/>
      <w:color w:val="auto"/>
      <w:sz w:val="26"/>
      <w:szCs w:val="26"/>
    </w:rPr>
  </w:style>
  <w:style w:type="table" w:styleId="TableGrid0">
    <w:name w:val="Table Grid"/>
    <w:basedOn w:val="TableNormal"/>
    <w:uiPriority w:val="39"/>
    <w:rsid w:val="00CE2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7336A"/>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D7336A"/>
    <w:pPr>
      <w:ind w:left="720"/>
      <w:contextualSpacing/>
    </w:pPr>
  </w:style>
  <w:style w:type="paragraph" w:styleId="Footer">
    <w:name w:val="footer"/>
    <w:basedOn w:val="Normal"/>
    <w:link w:val="FooterChar"/>
    <w:uiPriority w:val="99"/>
    <w:unhideWhenUsed/>
    <w:rsid w:val="00550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04BF"/>
    <w:rPr>
      <w:rFonts w:ascii="Times New Roman" w:eastAsia="Times New Roman" w:hAnsi="Times New Roman" w:cs="Times New Roman"/>
      <w:color w:val="000000"/>
      <w:sz w:val="28"/>
    </w:rPr>
  </w:style>
  <w:style w:type="paragraph" w:customStyle="1" w:styleId="Noidung">
    <w:name w:val="Noidung"/>
    <w:basedOn w:val="Normal"/>
    <w:link w:val="NoidungChar"/>
    <w:qFormat/>
    <w:rsid w:val="00B678CA"/>
    <w:pPr>
      <w:spacing w:after="120" w:line="240" w:lineRule="auto"/>
      <w:ind w:right="0" w:firstLine="720"/>
    </w:pPr>
    <w:rPr>
      <w:color w:val="auto"/>
      <w:kern w:val="28"/>
      <w:sz w:val="26"/>
      <w:szCs w:val="26"/>
      <w14:ligatures w14:val="none"/>
    </w:rPr>
  </w:style>
  <w:style w:type="character" w:customStyle="1" w:styleId="NoidungChar">
    <w:name w:val="Noidung Char"/>
    <w:link w:val="Noidung"/>
    <w:qFormat/>
    <w:locked/>
    <w:rsid w:val="00B678CA"/>
    <w:rPr>
      <w:rFonts w:ascii="Times New Roman" w:eastAsia="Times New Roman" w:hAnsi="Times New Roman" w:cs="Times New Roman"/>
      <w:kern w:val="28"/>
      <w:sz w:val="26"/>
      <w:szCs w:val="26"/>
      <w14:ligatures w14:val="none"/>
    </w:rPr>
  </w:style>
  <w:style w:type="paragraph" w:styleId="Header">
    <w:name w:val="header"/>
    <w:basedOn w:val="Normal"/>
    <w:link w:val="HeaderChar"/>
    <w:uiPriority w:val="99"/>
    <w:unhideWhenUsed/>
    <w:rsid w:val="00390E52"/>
    <w:pPr>
      <w:tabs>
        <w:tab w:val="center" w:pos="4680"/>
        <w:tab w:val="right" w:pos="9360"/>
      </w:tabs>
      <w:spacing w:after="0" w:line="240" w:lineRule="auto"/>
      <w:ind w:right="0" w:firstLine="0"/>
      <w:jc w:val="left"/>
    </w:pPr>
    <w:rPr>
      <w:rFonts w:asciiTheme="minorHAnsi" w:eastAsiaTheme="minorEastAsia" w:hAnsiTheme="minorHAnsi" w:cstheme="minorBidi"/>
      <w:color w:val="auto"/>
      <w:kern w:val="0"/>
      <w:sz w:val="22"/>
      <w:szCs w:val="22"/>
      <w:lang w:eastAsia="ja-JP"/>
      <w14:ligatures w14:val="none"/>
    </w:rPr>
  </w:style>
  <w:style w:type="character" w:customStyle="1" w:styleId="HeaderChar">
    <w:name w:val="Header Char"/>
    <w:basedOn w:val="DefaultParagraphFont"/>
    <w:link w:val="Header"/>
    <w:uiPriority w:val="99"/>
    <w:rsid w:val="00390E52"/>
    <w:rPr>
      <w:kern w:val="0"/>
      <w:sz w:val="22"/>
      <w:szCs w:val="22"/>
      <w:lang w:eastAsia="ja-JP"/>
      <w14:ligatures w14:val="none"/>
    </w:rPr>
  </w:style>
  <w:style w:type="paragraph" w:styleId="BalloonText">
    <w:name w:val="Balloon Text"/>
    <w:basedOn w:val="Normal"/>
    <w:link w:val="BalloonTextChar"/>
    <w:uiPriority w:val="99"/>
    <w:semiHidden/>
    <w:unhideWhenUsed/>
    <w:rsid w:val="00A86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C6A"/>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E2428-F810-4939-AE0C-A60822CDB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8</Pages>
  <Words>2395</Words>
  <Characters>13653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VD</cp:lastModifiedBy>
  <cp:revision>69</cp:revision>
  <cp:lastPrinted>2025-05-30T07:36:00Z</cp:lastPrinted>
  <dcterms:created xsi:type="dcterms:W3CDTF">2025-05-15T09:07:00Z</dcterms:created>
  <dcterms:modified xsi:type="dcterms:W3CDTF">2025-06-13T02:32:00Z</dcterms:modified>
</cp:coreProperties>
</file>