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3227"/>
        <w:gridCol w:w="6061"/>
      </w:tblGrid>
      <w:tr w:rsidR="00484814" w:rsidRPr="00017160" w:rsidTr="00F2060F">
        <w:trPr>
          <w:jc w:val="center"/>
        </w:trPr>
        <w:tc>
          <w:tcPr>
            <w:tcW w:w="3227" w:type="dxa"/>
            <w:shd w:val="clear" w:color="auto" w:fill="auto"/>
          </w:tcPr>
          <w:p w:rsidR="00484814" w:rsidRPr="00017160" w:rsidRDefault="00484814" w:rsidP="00F2060F">
            <w:pPr>
              <w:jc w:val="center"/>
              <w:rPr>
                <w:b/>
                <w:sz w:val="26"/>
              </w:rPr>
            </w:pPr>
            <w:r w:rsidRPr="00017160">
              <w:rPr>
                <w:b/>
                <w:sz w:val="26"/>
              </w:rPr>
              <w:t>ỦY BAN NHÂN DÂN</w:t>
            </w:r>
          </w:p>
          <w:p w:rsidR="00484814" w:rsidRPr="00017160" w:rsidRDefault="00484814" w:rsidP="00F2060F">
            <w:pPr>
              <w:jc w:val="center"/>
              <w:rPr>
                <w:b/>
                <w:sz w:val="26"/>
              </w:rPr>
            </w:pPr>
            <w:r w:rsidRPr="00017160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E98072B" wp14:editId="4957B86A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197485</wp:posOffset>
                      </wp:positionV>
                      <wp:extent cx="575945" cy="0"/>
                      <wp:effectExtent l="0" t="0" r="1460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2.45pt,15.55pt" to="97.8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">
                      <o:lock v:ext="edit" shapetype="f"/>
                    </v:line>
                  </w:pict>
                </mc:Fallback>
              </mc:AlternateContent>
            </w:r>
            <w:r w:rsidRPr="00017160">
              <w:rPr>
                <w:b/>
                <w:sz w:val="26"/>
              </w:rPr>
              <w:t>TỈNH SƠN LA</w:t>
            </w:r>
          </w:p>
        </w:tc>
        <w:tc>
          <w:tcPr>
            <w:tcW w:w="6061" w:type="dxa"/>
            <w:shd w:val="clear" w:color="auto" w:fill="auto"/>
          </w:tcPr>
          <w:p w:rsidR="00484814" w:rsidRPr="00017160" w:rsidRDefault="00484814" w:rsidP="00F2060F">
            <w:pPr>
              <w:jc w:val="center"/>
              <w:rPr>
                <w:b/>
                <w:sz w:val="26"/>
              </w:rPr>
            </w:pPr>
            <w:r w:rsidRPr="00017160">
              <w:rPr>
                <w:b/>
                <w:sz w:val="26"/>
              </w:rPr>
              <w:t>CỘNG HÒA XÃ HỘI CHỦ NGHĨA VIỆT NAM</w:t>
            </w:r>
          </w:p>
          <w:p w:rsidR="00484814" w:rsidRPr="00017160" w:rsidRDefault="00484814" w:rsidP="00F2060F">
            <w:pPr>
              <w:jc w:val="center"/>
              <w:rPr>
                <w:b/>
              </w:rPr>
            </w:pPr>
            <w:r w:rsidRPr="00017160">
              <w:rPr>
                <w:b/>
              </w:rPr>
              <w:t>Độc lập - Tự do - Hạnh phúc</w:t>
            </w:r>
          </w:p>
        </w:tc>
      </w:tr>
      <w:tr w:rsidR="00484814" w:rsidRPr="00017160" w:rsidTr="00F2060F">
        <w:trPr>
          <w:jc w:val="center"/>
        </w:trPr>
        <w:tc>
          <w:tcPr>
            <w:tcW w:w="3227" w:type="dxa"/>
            <w:shd w:val="clear" w:color="auto" w:fill="auto"/>
          </w:tcPr>
          <w:p w:rsidR="00484814" w:rsidRPr="00017160" w:rsidRDefault="00484814" w:rsidP="00F2060F">
            <w:pPr>
              <w:jc w:val="center"/>
              <w:rPr>
                <w:sz w:val="30"/>
              </w:rPr>
            </w:pPr>
          </w:p>
        </w:tc>
        <w:tc>
          <w:tcPr>
            <w:tcW w:w="6061" w:type="dxa"/>
            <w:shd w:val="clear" w:color="auto" w:fill="auto"/>
          </w:tcPr>
          <w:p w:rsidR="00484814" w:rsidRPr="00017160" w:rsidRDefault="00484814" w:rsidP="00F2060F">
            <w:pPr>
              <w:jc w:val="center"/>
            </w:pPr>
            <w:r w:rsidRPr="00017160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54A9DE6" wp14:editId="5A986B8D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2540</wp:posOffset>
                      </wp:positionV>
                      <wp:extent cx="2016125" cy="0"/>
                      <wp:effectExtent l="0" t="0" r="2222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7.1pt,.2pt" to="225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">
                      <o:lock v:ext="edit" shapetype="f"/>
                    </v:line>
                  </w:pict>
                </mc:Fallback>
              </mc:AlternateContent>
            </w:r>
          </w:p>
        </w:tc>
      </w:tr>
      <w:tr w:rsidR="00484814" w:rsidRPr="00484814" w:rsidTr="00F2060F">
        <w:trPr>
          <w:jc w:val="center"/>
        </w:trPr>
        <w:tc>
          <w:tcPr>
            <w:tcW w:w="3227" w:type="dxa"/>
            <w:shd w:val="clear" w:color="auto" w:fill="auto"/>
          </w:tcPr>
          <w:p w:rsidR="00484814" w:rsidRPr="008D5643" w:rsidRDefault="00484814" w:rsidP="00F2060F">
            <w:pPr>
              <w:jc w:val="center"/>
              <w:rPr>
                <w:szCs w:val="28"/>
              </w:rPr>
            </w:pPr>
            <w:r w:rsidRPr="008D5643">
              <w:rPr>
                <w:szCs w:val="28"/>
              </w:rPr>
              <w:t xml:space="preserve">Số: </w:t>
            </w:r>
            <w:r>
              <w:rPr>
                <w:szCs w:val="28"/>
              </w:rPr>
              <w:t>33</w:t>
            </w:r>
            <w:r w:rsidRPr="008D5643">
              <w:rPr>
                <w:szCs w:val="28"/>
              </w:rPr>
              <w:t>/2024/QĐ-UBND</w:t>
            </w:r>
          </w:p>
        </w:tc>
        <w:tc>
          <w:tcPr>
            <w:tcW w:w="6061" w:type="dxa"/>
            <w:shd w:val="clear" w:color="auto" w:fill="auto"/>
          </w:tcPr>
          <w:p w:rsidR="00484814" w:rsidRPr="008D5643" w:rsidRDefault="00484814" w:rsidP="00F2060F">
            <w:pPr>
              <w:jc w:val="center"/>
              <w:rPr>
                <w:i/>
                <w:szCs w:val="28"/>
                <w:lang w:val="fr-FR"/>
              </w:rPr>
            </w:pPr>
            <w:r w:rsidRPr="008D5643">
              <w:rPr>
                <w:i/>
                <w:szCs w:val="28"/>
                <w:lang w:val="fr-FR"/>
              </w:rPr>
              <w:t xml:space="preserve">Sơn La, ngày </w:t>
            </w:r>
            <w:r>
              <w:rPr>
                <w:i/>
                <w:szCs w:val="28"/>
                <w:lang w:val="fr-FR"/>
              </w:rPr>
              <w:t>21</w:t>
            </w:r>
            <w:r w:rsidRPr="008D5643">
              <w:rPr>
                <w:i/>
                <w:szCs w:val="28"/>
                <w:lang w:val="fr-FR"/>
              </w:rPr>
              <w:t xml:space="preserve"> tháng </w:t>
            </w:r>
            <w:r>
              <w:rPr>
                <w:i/>
                <w:szCs w:val="28"/>
                <w:lang w:val="fr-FR"/>
              </w:rPr>
              <w:t>9</w:t>
            </w:r>
            <w:r w:rsidRPr="008D5643">
              <w:rPr>
                <w:i/>
                <w:szCs w:val="28"/>
                <w:lang w:val="fr-FR"/>
              </w:rPr>
              <w:t xml:space="preserve"> năm 2024</w:t>
            </w:r>
          </w:p>
        </w:tc>
      </w:tr>
    </w:tbl>
    <w:p w:rsidR="00484814" w:rsidRPr="009F4E1C" w:rsidRDefault="00484814" w:rsidP="00484814">
      <w:pPr>
        <w:rPr>
          <w:sz w:val="12"/>
          <w:lang w:val="fr-FR"/>
        </w:rPr>
      </w:pPr>
    </w:p>
    <w:p w:rsidR="00484814" w:rsidRPr="00017160" w:rsidRDefault="00484814" w:rsidP="00484814">
      <w:pPr>
        <w:jc w:val="center"/>
        <w:rPr>
          <w:b/>
          <w:lang w:val="fr-FR"/>
        </w:rPr>
      </w:pPr>
      <w:r w:rsidRPr="00017160">
        <w:rPr>
          <w:b/>
          <w:lang w:val="fr-FR"/>
        </w:rPr>
        <w:t>QUYẾT ĐỊNH</w:t>
      </w:r>
    </w:p>
    <w:p w:rsidR="00484814" w:rsidRPr="00466D28" w:rsidRDefault="00484814" w:rsidP="00484814">
      <w:pPr>
        <w:jc w:val="center"/>
        <w:rPr>
          <w:b/>
          <w:lang w:val="fr-FR"/>
        </w:rPr>
      </w:pPr>
      <w:r w:rsidRPr="00466D28">
        <w:rPr>
          <w:rStyle w:val="fontstyle01"/>
          <w:lang w:val="fr-FR"/>
        </w:rPr>
        <w:t xml:space="preserve">Về việc bãi bỏ Quyết định số 40/2023/QĐ-UBND </w:t>
      </w:r>
      <w:r>
        <w:rPr>
          <w:rStyle w:val="fontstyle01"/>
          <w:lang w:val="fr-FR"/>
        </w:rPr>
        <w:t xml:space="preserve">                                                        </w:t>
      </w:r>
      <w:r w:rsidRPr="00466D28">
        <w:rPr>
          <w:rStyle w:val="fontstyle01"/>
          <w:lang w:val="fr-FR"/>
        </w:rPr>
        <w:t>ngày 20/12/2023</w:t>
      </w:r>
      <w:r>
        <w:rPr>
          <w:rStyle w:val="fontstyle01"/>
          <w:lang w:val="fr-FR"/>
        </w:rPr>
        <w:t xml:space="preserve"> </w:t>
      </w:r>
      <w:r w:rsidRPr="00466D28">
        <w:rPr>
          <w:rStyle w:val="fontstyle01"/>
          <w:lang w:val="fr-FR"/>
        </w:rPr>
        <w:t xml:space="preserve">của UBND tỉnh Sơn La quy định hệ số </w:t>
      </w:r>
      <w:r>
        <w:rPr>
          <w:rStyle w:val="fontstyle01"/>
          <w:lang w:val="fr-FR"/>
        </w:rPr>
        <w:t xml:space="preserve">                                               </w:t>
      </w:r>
      <w:r w:rsidRPr="00466D28">
        <w:rPr>
          <w:rStyle w:val="fontstyle01"/>
          <w:lang w:val="fr-FR"/>
        </w:rPr>
        <w:t>điều chỉnh giá đất năm 2024</w:t>
      </w:r>
      <w:r>
        <w:rPr>
          <w:rStyle w:val="fontstyle01"/>
          <w:lang w:val="fr-FR"/>
        </w:rPr>
        <w:t xml:space="preserve"> </w:t>
      </w:r>
      <w:r w:rsidRPr="00466D28">
        <w:rPr>
          <w:rStyle w:val="fontstyle01"/>
          <w:lang w:val="fr-FR"/>
        </w:rPr>
        <w:t>trên địa bàn tỉnh Sơn La</w:t>
      </w:r>
      <w:r w:rsidRPr="00466D28">
        <w:rPr>
          <w:lang w:val="fr-FR"/>
        </w:rPr>
        <w:t xml:space="preserve"> </w:t>
      </w:r>
    </w:p>
    <w:p w:rsidR="00484814" w:rsidRPr="00017160" w:rsidRDefault="00484814" w:rsidP="00484814">
      <w:pPr>
        <w:jc w:val="center"/>
        <w:rPr>
          <w:lang w:val="fr-FR"/>
        </w:rPr>
      </w:pPr>
      <w:r w:rsidRPr="00017160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67FCE" wp14:editId="2DB1D65B">
                <wp:simplePos x="0" y="0"/>
                <wp:positionH relativeFrom="column">
                  <wp:posOffset>2422525</wp:posOffset>
                </wp:positionH>
                <wp:positionV relativeFrom="paragraph">
                  <wp:posOffset>32715</wp:posOffset>
                </wp:positionV>
                <wp:extent cx="12960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0.75pt,2.6pt" to="292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"/>
            </w:pict>
          </mc:Fallback>
        </mc:AlternateContent>
      </w:r>
    </w:p>
    <w:p w:rsidR="00484814" w:rsidRDefault="00484814" w:rsidP="00484814">
      <w:pPr>
        <w:jc w:val="center"/>
        <w:rPr>
          <w:b/>
          <w:lang w:val="fr-FR"/>
        </w:rPr>
      </w:pPr>
      <w:r w:rsidRPr="00017160">
        <w:rPr>
          <w:b/>
          <w:lang w:val="fr-FR"/>
        </w:rPr>
        <w:t>ỦY BAN NHÂN DÂN TỈNH SƠN LA</w:t>
      </w:r>
    </w:p>
    <w:p w:rsidR="00484814" w:rsidRPr="00017160" w:rsidRDefault="00484814" w:rsidP="00484814">
      <w:pPr>
        <w:jc w:val="center"/>
        <w:rPr>
          <w:b/>
          <w:lang w:val="fr-FR"/>
        </w:rPr>
      </w:pPr>
    </w:p>
    <w:p w:rsidR="00484814" w:rsidRDefault="00484814" w:rsidP="00484814">
      <w:pPr>
        <w:spacing w:before="120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 xml:space="preserve">Căn cứ Luật Tổ chức </w:t>
      </w:r>
      <w:r>
        <w:rPr>
          <w:rFonts w:cs="Times New Roman"/>
          <w:i/>
          <w:iCs/>
          <w:color w:val="000000"/>
          <w:szCs w:val="28"/>
          <w:lang w:val="fr-FR"/>
        </w:rPr>
        <w:t>C</w:t>
      </w:r>
      <w:r w:rsidRPr="008C4400">
        <w:rPr>
          <w:rFonts w:cs="Times New Roman"/>
          <w:i/>
          <w:iCs/>
          <w:color w:val="000000"/>
          <w:szCs w:val="28"/>
          <w:lang w:val="fr-FR"/>
        </w:rPr>
        <w:t>hính quyền địa phương ngày 19 tháng 6 năm 2015;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 xml:space="preserve">Luật </w:t>
      </w:r>
      <w:r>
        <w:rPr>
          <w:rFonts w:cs="Times New Roman"/>
          <w:i/>
          <w:iCs/>
          <w:color w:val="000000"/>
          <w:szCs w:val="28"/>
          <w:lang w:val="fr-FR"/>
        </w:rPr>
        <w:t>S</w:t>
      </w:r>
      <w:r w:rsidRPr="008C4400">
        <w:rPr>
          <w:rFonts w:cs="Times New Roman"/>
          <w:i/>
          <w:iCs/>
          <w:color w:val="000000"/>
          <w:szCs w:val="28"/>
          <w:lang w:val="fr-FR"/>
        </w:rPr>
        <w:t>ửa đổi, bổ sung một số điều của Luật Tổ chức Chính phủ và Luật Tổ chức</w:t>
      </w:r>
      <w:r w:rsidRPr="008C4400">
        <w:rPr>
          <w:i/>
          <w:iCs/>
          <w:color w:val="000000"/>
          <w:szCs w:val="28"/>
          <w:lang w:val="fr-FR"/>
        </w:rPr>
        <w:br/>
      </w:r>
      <w:r>
        <w:rPr>
          <w:rFonts w:cs="Times New Roman"/>
          <w:i/>
          <w:iCs/>
          <w:color w:val="000000"/>
          <w:szCs w:val="28"/>
          <w:lang w:val="fr-FR"/>
        </w:rPr>
        <w:t>C</w:t>
      </w:r>
      <w:r w:rsidRPr="008C4400">
        <w:rPr>
          <w:rFonts w:cs="Times New Roman"/>
          <w:i/>
          <w:iCs/>
          <w:color w:val="000000"/>
          <w:szCs w:val="28"/>
          <w:lang w:val="fr-FR"/>
        </w:rPr>
        <w:t>hính quyền địa phương ngày 22 tháng 11 năm 2019;</w:t>
      </w:r>
    </w:p>
    <w:p w:rsidR="00484814" w:rsidRDefault="00484814" w:rsidP="00484814">
      <w:pPr>
        <w:spacing w:before="120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>Căn cứ Luật Ban hành văn bản quy phạm pháp luật ngày 22 tháng 6 năm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 xml:space="preserve">2015; Luật </w:t>
      </w:r>
      <w:r>
        <w:rPr>
          <w:rFonts w:cs="Times New Roman"/>
          <w:i/>
          <w:iCs/>
          <w:color w:val="000000"/>
          <w:szCs w:val="28"/>
          <w:lang w:val="fr-FR"/>
        </w:rPr>
        <w:t>S</w:t>
      </w:r>
      <w:r w:rsidRPr="008C4400">
        <w:rPr>
          <w:rFonts w:cs="Times New Roman"/>
          <w:i/>
          <w:iCs/>
          <w:color w:val="000000"/>
          <w:szCs w:val="28"/>
          <w:lang w:val="fr-FR"/>
        </w:rPr>
        <w:t>ửa đổi, bổ sung một số điều của Luật Ban hành văn bản quy phạm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pháp luật ngày 18 tháng 6 năm 2020;</w:t>
      </w:r>
    </w:p>
    <w:p w:rsidR="00484814" w:rsidRDefault="00484814" w:rsidP="00484814">
      <w:pPr>
        <w:spacing w:before="120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 xml:space="preserve">Căn cứ Luật Đất đai ngày 18 tháng 01 năm 2024; Luật </w:t>
      </w:r>
      <w:r>
        <w:rPr>
          <w:rFonts w:cs="Times New Roman"/>
          <w:i/>
          <w:iCs/>
          <w:color w:val="000000"/>
          <w:szCs w:val="28"/>
          <w:lang w:val="fr-FR"/>
        </w:rPr>
        <w:t>S</w:t>
      </w:r>
      <w:r w:rsidRPr="008C4400">
        <w:rPr>
          <w:rFonts w:cs="Times New Roman"/>
          <w:i/>
          <w:iCs/>
          <w:color w:val="000000"/>
          <w:szCs w:val="28"/>
          <w:lang w:val="fr-FR"/>
        </w:rPr>
        <w:t>ửa đổi, bổ sung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một số điều của Luật Đất đai số 31/2024/QH15, Luật Nhà ở số 27/2023/QH15,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Luật Kinh doanh bất động sản số 29/2023/QH15, Luật các tổ chức tín dụng số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32/2024/QH15;</w:t>
      </w:r>
    </w:p>
    <w:p w:rsidR="00484814" w:rsidRDefault="00484814" w:rsidP="00484814">
      <w:pPr>
        <w:spacing w:before="120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>Căn cứ Nghị định số 34/2016/NĐ-CP ngày 14 tháng 5 năm 2016 của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Chính phủ quy định chi tiết một số điều và biện pháp thi hành Luật Ban hành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văn bản quy phạm pháp luật; Nghị định số 154/2020/NĐ-CP ngày 31 tháng 12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năm 2020 của Chính phủ sửa đổi, bổ sung Nghị định số 34/2016/NĐ-CP ngày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14 tháng 5 năm 2016 của Chính phủ quy định chi tiết một số điều và biện pháp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thi hành Luật Ban hành văn bản quy phạm pháp luật;</w:t>
      </w:r>
    </w:p>
    <w:p w:rsidR="00484814" w:rsidRDefault="00484814" w:rsidP="00484814">
      <w:pPr>
        <w:spacing w:before="120"/>
        <w:ind w:firstLine="720"/>
        <w:rPr>
          <w:rFonts w:cs="Times New Roman"/>
          <w:i/>
          <w:iCs/>
          <w:color w:val="000000"/>
          <w:szCs w:val="28"/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>Căn cứ Nghị định số 71/2024/NĐ-CP ngày 27 tháng 6 năm 2024 của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Chính phủ quy định về giá đất;</w:t>
      </w:r>
    </w:p>
    <w:p w:rsidR="00484814" w:rsidRDefault="00484814" w:rsidP="00484814">
      <w:pPr>
        <w:spacing w:before="120"/>
        <w:ind w:firstLine="720"/>
        <w:rPr>
          <w:lang w:val="fr-FR"/>
        </w:rPr>
      </w:pPr>
      <w:r w:rsidRPr="008C4400">
        <w:rPr>
          <w:rFonts w:cs="Times New Roman"/>
          <w:i/>
          <w:iCs/>
          <w:color w:val="000000"/>
          <w:szCs w:val="28"/>
          <w:lang w:val="fr-FR"/>
        </w:rPr>
        <w:t>Theo đề nghị của Sở Tài chính tại Tờ trình số 263/TTr-STC ngày 30 tháng</w:t>
      </w:r>
      <w:r w:rsidRPr="008C4400">
        <w:rPr>
          <w:i/>
          <w:iCs/>
          <w:color w:val="000000"/>
          <w:szCs w:val="28"/>
          <w:lang w:val="fr-FR"/>
        </w:rPr>
        <w:br/>
      </w:r>
      <w:r w:rsidRPr="008C4400">
        <w:rPr>
          <w:rFonts w:cs="Times New Roman"/>
          <w:i/>
          <w:iCs/>
          <w:color w:val="000000"/>
          <w:szCs w:val="28"/>
          <w:lang w:val="fr-FR"/>
        </w:rPr>
        <w:t>8 năm 2024.</w:t>
      </w:r>
      <w:r w:rsidRPr="008C4400">
        <w:rPr>
          <w:lang w:val="fr-FR"/>
        </w:rPr>
        <w:t xml:space="preserve"> </w:t>
      </w:r>
    </w:p>
    <w:p w:rsidR="00484814" w:rsidRDefault="00484814" w:rsidP="00484814">
      <w:pPr>
        <w:spacing w:before="120" w:after="120"/>
        <w:jc w:val="center"/>
        <w:rPr>
          <w:b/>
          <w:lang w:val="nl-NL"/>
        </w:rPr>
      </w:pPr>
      <w:r>
        <w:rPr>
          <w:b/>
          <w:lang w:val="nl-NL"/>
        </w:rPr>
        <w:t>QUYẾT ĐỊNH:</w:t>
      </w:r>
    </w:p>
    <w:p w:rsidR="00484814" w:rsidRPr="002B3A74" w:rsidRDefault="00484814" w:rsidP="00484814">
      <w:pPr>
        <w:spacing w:before="120" w:after="120"/>
        <w:jc w:val="center"/>
        <w:rPr>
          <w:b/>
          <w:sz w:val="4"/>
          <w:lang w:val="nl-NL"/>
        </w:rPr>
      </w:pPr>
    </w:p>
    <w:p w:rsidR="00484814" w:rsidRDefault="00484814" w:rsidP="00484814">
      <w:pPr>
        <w:spacing w:before="120" w:after="120"/>
        <w:ind w:firstLine="720"/>
        <w:rPr>
          <w:lang w:val="nl-NL"/>
        </w:rPr>
      </w:pPr>
      <w:r>
        <w:rPr>
          <w:b/>
          <w:lang w:val="nl-NL"/>
        </w:rPr>
        <w:t xml:space="preserve">Điều 1. </w:t>
      </w:r>
      <w:r w:rsidRPr="00BF2388">
        <w:rPr>
          <w:lang w:val="nl-NL"/>
        </w:rPr>
        <w:t>Bãi bỏ toàn bộ Quyết định số 40</w:t>
      </w:r>
      <w:r>
        <w:rPr>
          <w:lang w:val="nl-NL"/>
        </w:rPr>
        <w:t>/2023/QĐ-UBND ngày 20 tháng 12 năm 2023 của UBND tỉnh Sơn La quy định hệ số điều chỉnh giá đất năm 2024 trên địa bàn tỉnh Sơn La</w:t>
      </w:r>
    </w:p>
    <w:p w:rsidR="00484814" w:rsidRDefault="00484814" w:rsidP="00484814">
      <w:pPr>
        <w:spacing w:before="120" w:after="120"/>
        <w:ind w:firstLine="720"/>
        <w:rPr>
          <w:lang w:val="nl-NL"/>
        </w:rPr>
      </w:pPr>
      <w:r w:rsidRPr="00BF2388">
        <w:rPr>
          <w:lang w:val="nl-NL"/>
        </w:rPr>
        <w:t>Bãi bỏ toàn bộ Quyết định số 40</w:t>
      </w:r>
      <w:r>
        <w:rPr>
          <w:lang w:val="nl-NL"/>
        </w:rPr>
        <w:t>/2023/QĐ-UBND ngày 20 tháng 12 năm 2023 của UBND tỉnh Sơn La quy định hệ số điều chỉnh giá đất năm 2024 trên địa bàn tỉnh Sơn La.</w:t>
      </w:r>
    </w:p>
    <w:p w:rsidR="00484814" w:rsidRPr="00681173" w:rsidRDefault="00484814" w:rsidP="00484814">
      <w:pPr>
        <w:spacing w:before="120" w:after="120"/>
        <w:ind w:firstLine="720"/>
        <w:rPr>
          <w:lang w:val="nl-NL"/>
        </w:rPr>
      </w:pPr>
      <w:r>
        <w:rPr>
          <w:b/>
          <w:lang w:val="nl-NL"/>
        </w:rPr>
        <w:lastRenderedPageBreak/>
        <w:t xml:space="preserve">Điều 2. </w:t>
      </w:r>
      <w:r w:rsidRPr="00681173">
        <w:rPr>
          <w:lang w:val="nl-NL"/>
        </w:rPr>
        <w:t>Hiệu lực thi hành</w:t>
      </w:r>
    </w:p>
    <w:p w:rsidR="00484814" w:rsidRDefault="00484814" w:rsidP="00484814">
      <w:pPr>
        <w:spacing w:before="120" w:after="120"/>
        <w:ind w:firstLine="720"/>
        <w:rPr>
          <w:lang w:val="nl-NL"/>
        </w:rPr>
      </w:pPr>
      <w:r>
        <w:rPr>
          <w:lang w:val="nl-NL"/>
        </w:rPr>
        <w:t>Quyết định này có hiệu lực thi hành kể từ ngày 21 tháng 9 năm 2024./.</w:t>
      </w:r>
    </w:p>
    <w:p w:rsidR="00484814" w:rsidRPr="00E90891" w:rsidRDefault="00484814" w:rsidP="00484814">
      <w:pPr>
        <w:spacing w:before="120" w:after="120"/>
        <w:ind w:firstLine="720"/>
        <w:rPr>
          <w:sz w:val="4"/>
          <w:lang w:val="nl-NL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484814" w:rsidRPr="00484814" w:rsidTr="00F2060F">
        <w:tc>
          <w:tcPr>
            <w:tcW w:w="4536" w:type="dxa"/>
          </w:tcPr>
          <w:p w:rsidR="00484814" w:rsidRPr="009F4E1C" w:rsidRDefault="00484814" w:rsidP="00F2060F">
            <w:pPr>
              <w:rPr>
                <w:sz w:val="22"/>
                <w:lang w:val="nl-NL"/>
              </w:rPr>
            </w:pPr>
            <w:r>
              <w:rPr>
                <w:b/>
                <w:i/>
                <w:sz w:val="24"/>
                <w:lang w:val="nl-NL"/>
              </w:rPr>
              <w:t xml:space="preserve"> </w:t>
            </w:r>
          </w:p>
        </w:tc>
        <w:tc>
          <w:tcPr>
            <w:tcW w:w="4820" w:type="dxa"/>
          </w:tcPr>
          <w:p w:rsidR="00484814" w:rsidRPr="00D100EC" w:rsidRDefault="00484814" w:rsidP="00F2060F">
            <w:pPr>
              <w:jc w:val="center"/>
              <w:rPr>
                <w:b/>
                <w:sz w:val="26"/>
                <w:lang w:val="nl-NL"/>
              </w:rPr>
            </w:pPr>
            <w:r w:rsidRPr="00D100EC">
              <w:rPr>
                <w:b/>
                <w:sz w:val="26"/>
                <w:lang w:val="nl-NL"/>
              </w:rPr>
              <w:t>TM. ỦY BAN NHÂN DÂN</w:t>
            </w:r>
          </w:p>
          <w:p w:rsidR="00484814" w:rsidRPr="00D100EC" w:rsidRDefault="00484814" w:rsidP="00F2060F">
            <w:pPr>
              <w:jc w:val="center"/>
              <w:rPr>
                <w:b/>
                <w:sz w:val="26"/>
                <w:lang w:val="nl-NL"/>
              </w:rPr>
            </w:pPr>
            <w:r w:rsidRPr="00D100EC">
              <w:rPr>
                <w:b/>
                <w:sz w:val="26"/>
                <w:lang w:val="nl-NL"/>
              </w:rPr>
              <w:t>KT. CHỦ TỊCH</w:t>
            </w:r>
          </w:p>
          <w:p w:rsidR="00484814" w:rsidRPr="00D100EC" w:rsidRDefault="00484814" w:rsidP="00F2060F">
            <w:pPr>
              <w:jc w:val="center"/>
              <w:rPr>
                <w:b/>
                <w:sz w:val="26"/>
                <w:lang w:val="nl-NL"/>
              </w:rPr>
            </w:pPr>
            <w:r w:rsidRPr="00D100EC">
              <w:rPr>
                <w:b/>
                <w:sz w:val="26"/>
                <w:lang w:val="nl-NL"/>
              </w:rPr>
              <w:t>PHÓ CHỦ TỊCH</w:t>
            </w:r>
          </w:p>
          <w:p w:rsidR="00484814" w:rsidRPr="00D100EC" w:rsidRDefault="00484814" w:rsidP="00F2060F">
            <w:pPr>
              <w:jc w:val="center"/>
              <w:rPr>
                <w:b/>
                <w:lang w:val="nl-NL"/>
              </w:rPr>
            </w:pPr>
          </w:p>
          <w:p w:rsidR="00484814" w:rsidRPr="00D100EC" w:rsidRDefault="00484814" w:rsidP="00F2060F">
            <w:pPr>
              <w:jc w:val="center"/>
              <w:rPr>
                <w:b/>
                <w:lang w:val="nl-NL"/>
              </w:rPr>
            </w:pPr>
          </w:p>
          <w:p w:rsidR="00484814" w:rsidRPr="00D100EC" w:rsidRDefault="00484814" w:rsidP="00F2060F">
            <w:pPr>
              <w:jc w:val="center"/>
              <w:rPr>
                <w:lang w:val="nl-NL"/>
              </w:rPr>
            </w:pPr>
            <w:r w:rsidRPr="00D100EC">
              <w:rPr>
                <w:b/>
                <w:lang w:val="nl-NL"/>
              </w:rPr>
              <w:t>Đặng Ngọc Hậu</w:t>
            </w:r>
          </w:p>
        </w:tc>
      </w:tr>
    </w:tbl>
    <w:p w:rsidR="00484814" w:rsidRPr="00BF2388" w:rsidRDefault="00484814" w:rsidP="00484814">
      <w:pPr>
        <w:spacing w:before="120" w:after="120"/>
        <w:ind w:firstLine="720"/>
        <w:rPr>
          <w:lang w:val="nl-NL"/>
        </w:rPr>
      </w:pPr>
      <w:r>
        <w:rPr>
          <w:lang w:val="nl-NL"/>
        </w:rPr>
        <w:t xml:space="preserve"> </w:t>
      </w:r>
    </w:p>
    <w:p w:rsidR="00484814" w:rsidRPr="00BF2388" w:rsidRDefault="00484814" w:rsidP="00484814">
      <w:pPr>
        <w:rPr>
          <w:lang w:val="nl-NL"/>
        </w:rPr>
      </w:pPr>
      <w:r w:rsidRPr="00BF2388">
        <w:rPr>
          <w:lang w:val="nl-NL"/>
        </w:rPr>
        <w:t xml:space="preserve"> </w:t>
      </w:r>
    </w:p>
    <w:p w:rsidR="004662A0" w:rsidRPr="00484814" w:rsidRDefault="004662A0">
      <w:pPr>
        <w:rPr>
          <w:lang w:val="nl-NL"/>
        </w:rPr>
      </w:pPr>
      <w:bookmarkStart w:id="0" w:name="_GoBack"/>
      <w:bookmarkEnd w:id="0"/>
    </w:p>
    <w:sectPr w:rsidR="004662A0" w:rsidRPr="00484814" w:rsidSect="00D100EC">
      <w:pgSz w:w="11907" w:h="16840" w:code="9"/>
      <w:pgMar w:top="1474" w:right="1134" w:bottom="147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14"/>
    <w:rsid w:val="004662A0"/>
    <w:rsid w:val="00484814"/>
    <w:rsid w:val="004E4F3E"/>
    <w:rsid w:val="00981FEB"/>
    <w:rsid w:val="009E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814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81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8481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814"/>
    <w:pPr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81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84814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1834</Characters>
  <Application>Microsoft Office Word</Application>
  <DocSecurity>0</DocSecurity>
  <Lines>15</Lines>
  <Paragraphs>4</Paragraphs>
  <ScaleCrop>false</ScaleCrop>
  <Company>BAN QUYEN 21AK22.COM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</dc:creator>
  <cp:lastModifiedBy>VD</cp:lastModifiedBy>
  <cp:revision>1</cp:revision>
  <dcterms:created xsi:type="dcterms:W3CDTF">2024-09-30T01:44:00Z</dcterms:created>
  <dcterms:modified xsi:type="dcterms:W3CDTF">2024-09-30T01:45:00Z</dcterms:modified>
</cp:coreProperties>
</file>