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702"/>
        <w:gridCol w:w="5654"/>
      </w:tblGrid>
      <w:tr w:rsidR="00182C02" w:rsidRPr="00182C02" w:rsidTr="007230BE">
        <w:trPr>
          <w:trHeight w:val="1275"/>
        </w:trPr>
        <w:tc>
          <w:tcPr>
            <w:tcW w:w="3702" w:type="dxa"/>
          </w:tcPr>
          <w:p w:rsidR="00182C02" w:rsidRPr="00182C02" w:rsidRDefault="00182C02" w:rsidP="00182C02">
            <w:pPr>
              <w:keepNext/>
              <w:spacing w:after="0" w:line="240" w:lineRule="auto"/>
              <w:jc w:val="center"/>
              <w:outlineLvl w:val="0"/>
              <w:rPr>
                <w:rFonts w:eastAsia="Times New Roman" w:cs="Times New Roman"/>
                <w:b/>
                <w:spacing w:val="-6"/>
                <w:sz w:val="26"/>
                <w:szCs w:val="26"/>
                <w:lang w:val="en-US"/>
              </w:rPr>
            </w:pPr>
            <w:r w:rsidRPr="00182C02">
              <w:rPr>
                <w:rFonts w:eastAsia="Times New Roman" w:cs="Times New Roman"/>
                <w:b/>
                <w:spacing w:val="-6"/>
                <w:sz w:val="26"/>
                <w:szCs w:val="26"/>
                <w:lang w:val="en-US"/>
              </w:rPr>
              <w:t xml:space="preserve"> HỘI ĐỒNG NHÂN DÂN</w:t>
            </w:r>
          </w:p>
          <w:p w:rsidR="00182C02" w:rsidRPr="00182C02" w:rsidRDefault="00182C02" w:rsidP="00182C02">
            <w:pPr>
              <w:spacing w:after="0" w:line="240" w:lineRule="auto"/>
              <w:jc w:val="center"/>
              <w:rPr>
                <w:rFonts w:eastAsia="Times New Roman" w:cs="Times New Roman"/>
                <w:b/>
                <w:sz w:val="24"/>
                <w:szCs w:val="24"/>
                <w:lang w:val="en-US"/>
              </w:rPr>
            </w:pPr>
            <w:r w:rsidRPr="00182C02">
              <w:rPr>
                <w:rFonts w:eastAsia="Times New Roman" w:cs="Times New Roman"/>
                <w:b/>
                <w:sz w:val="26"/>
                <w:szCs w:val="26"/>
                <w:lang w:val="en-US"/>
              </w:rPr>
              <w:t>TỈNH SƠN LA</w:t>
            </w:r>
          </w:p>
          <w:p w:rsidR="00182C02" w:rsidRPr="00182C02" w:rsidRDefault="00182C02" w:rsidP="00182C02">
            <w:pPr>
              <w:spacing w:after="0" w:line="240" w:lineRule="auto"/>
              <w:jc w:val="center"/>
              <w:rPr>
                <w:rFonts w:eastAsia="Times New Roman" w:cs="Times New Roman"/>
                <w:b/>
                <w:sz w:val="26"/>
                <w:szCs w:val="24"/>
                <w:vertAlign w:val="superscript"/>
                <w:lang w:val="en-US"/>
              </w:rPr>
            </w:pPr>
            <w:r>
              <w:rPr>
                <w:rFonts w:eastAsia="Times New Roman" w:cs="Times New Roman"/>
                <w:b/>
                <w:noProof/>
                <w:sz w:val="26"/>
                <w:szCs w:val="24"/>
                <w:vertAlign w:val="superscript"/>
                <w:lang w:eastAsia="vi-VN"/>
              </w:rPr>
              <mc:AlternateContent>
                <mc:Choice Requires="wps">
                  <w:drawing>
                    <wp:anchor distT="0" distB="0" distL="114300" distR="114300" simplePos="0" relativeHeight="251660288" behindDoc="0" locked="0" layoutInCell="1" allowOverlap="1">
                      <wp:simplePos x="0" y="0"/>
                      <wp:positionH relativeFrom="column">
                        <wp:posOffset>876935</wp:posOffset>
                      </wp:positionH>
                      <wp:positionV relativeFrom="paragraph">
                        <wp:posOffset>15240</wp:posOffset>
                      </wp:positionV>
                      <wp:extent cx="353695" cy="635"/>
                      <wp:effectExtent l="7620" t="6985" r="10160" b="1143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6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69.05pt;margin-top:1.2pt;width:27.8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"/>
                  </w:pict>
                </mc:Fallback>
              </mc:AlternateContent>
            </w:r>
          </w:p>
          <w:p w:rsidR="00182C02" w:rsidRPr="00182C02" w:rsidRDefault="00182C02" w:rsidP="00182C02">
            <w:pPr>
              <w:spacing w:after="0" w:line="240" w:lineRule="auto"/>
              <w:jc w:val="center"/>
              <w:rPr>
                <w:rFonts w:eastAsia="Times New Roman" w:cs="Times New Roman"/>
                <w:szCs w:val="24"/>
                <w:lang w:val="en-US"/>
              </w:rPr>
            </w:pPr>
            <w:r w:rsidRPr="00182C02">
              <w:rPr>
                <w:rFonts w:eastAsia="Times New Roman" w:cs="Times New Roman"/>
                <w:szCs w:val="24"/>
                <w:lang w:val="en-US"/>
              </w:rPr>
              <w:t>Số: 362/NQ-HĐND</w:t>
            </w:r>
          </w:p>
          <w:p w:rsidR="00182C02" w:rsidRPr="00182C02" w:rsidRDefault="00182C02" w:rsidP="00182C02">
            <w:pPr>
              <w:spacing w:after="0" w:line="240" w:lineRule="auto"/>
              <w:jc w:val="center"/>
              <w:rPr>
                <w:rFonts w:eastAsia="Times New Roman" w:cs="Times New Roman"/>
                <w:szCs w:val="24"/>
                <w:lang w:val="en-US"/>
              </w:rPr>
            </w:pPr>
          </w:p>
        </w:tc>
        <w:tc>
          <w:tcPr>
            <w:tcW w:w="5654" w:type="dxa"/>
          </w:tcPr>
          <w:p w:rsidR="00182C02" w:rsidRPr="00182C02" w:rsidRDefault="00182C02" w:rsidP="00182C02">
            <w:pPr>
              <w:keepNext/>
              <w:spacing w:after="0" w:line="240" w:lineRule="auto"/>
              <w:jc w:val="center"/>
              <w:outlineLvl w:val="0"/>
              <w:rPr>
                <w:rFonts w:eastAsia="Times New Roman" w:cs="Times New Roman"/>
                <w:b/>
                <w:spacing w:val="-4"/>
                <w:sz w:val="26"/>
                <w:szCs w:val="26"/>
                <w:lang w:val="en-US"/>
              </w:rPr>
            </w:pPr>
            <w:r w:rsidRPr="00182C02">
              <w:rPr>
                <w:rFonts w:eastAsia="Times New Roman" w:cs="Times New Roman"/>
                <w:b/>
                <w:spacing w:val="-4"/>
                <w:sz w:val="26"/>
                <w:szCs w:val="26"/>
                <w:lang w:val="en-US"/>
              </w:rPr>
              <w:t xml:space="preserve">CỘNG HOÀ XÃ HỘI CHỦ NGHĨA VIỆT </w:t>
            </w:r>
            <w:smartTag w:uri="urn:schemas-microsoft-com:office:smarttags" w:element="place">
              <w:smartTag w:uri="urn:schemas-microsoft-com:office:smarttags" w:element="country-region">
                <w:r w:rsidRPr="00182C02">
                  <w:rPr>
                    <w:rFonts w:eastAsia="Times New Roman" w:cs="Times New Roman"/>
                    <w:b/>
                    <w:spacing w:val="-4"/>
                    <w:sz w:val="26"/>
                    <w:szCs w:val="26"/>
                    <w:lang w:val="en-US"/>
                  </w:rPr>
                  <w:t>NAM</w:t>
                </w:r>
              </w:smartTag>
            </w:smartTag>
          </w:p>
          <w:p w:rsidR="00182C02" w:rsidRPr="00182C02" w:rsidRDefault="00182C02" w:rsidP="00182C02">
            <w:pPr>
              <w:keepNext/>
              <w:spacing w:after="0" w:line="240" w:lineRule="auto"/>
              <w:jc w:val="center"/>
              <w:outlineLvl w:val="0"/>
              <w:rPr>
                <w:rFonts w:eastAsia="Times New Roman" w:cs="Times New Roman"/>
                <w:b/>
                <w:szCs w:val="20"/>
                <w:lang w:val="en-US"/>
              </w:rPr>
            </w:pPr>
            <w:r w:rsidRPr="00182C02">
              <w:rPr>
                <w:rFonts w:eastAsia="Times New Roman" w:cs="Times New Roman"/>
                <w:b/>
                <w:szCs w:val="20"/>
                <w:lang w:val="en-US"/>
              </w:rPr>
              <w:t>Độc lập - Tự do - Hạnh phúc</w:t>
            </w:r>
          </w:p>
          <w:p w:rsidR="00182C02" w:rsidRPr="00182C02" w:rsidRDefault="00182C02" w:rsidP="00182C02">
            <w:pPr>
              <w:spacing w:after="0" w:line="240" w:lineRule="auto"/>
              <w:jc w:val="center"/>
              <w:rPr>
                <w:rFonts w:eastAsia="Times New Roman" w:cs="Times New Roman"/>
                <w:szCs w:val="24"/>
                <w:vertAlign w:val="superscript"/>
                <w:lang w:val="en-US"/>
              </w:rPr>
            </w:pPr>
            <w:r>
              <w:rPr>
                <w:rFonts w:eastAsia="Times New Roman" w:cs="Times New Roman"/>
                <w:noProof/>
                <w:szCs w:val="24"/>
                <w:vertAlign w:val="superscript"/>
                <w:lang w:eastAsia="vi-VN"/>
              </w:rPr>
              <mc:AlternateContent>
                <mc:Choice Requires="wps">
                  <w:drawing>
                    <wp:anchor distT="0" distB="0" distL="114300" distR="114300" simplePos="0" relativeHeight="251661312" behindDoc="0" locked="0" layoutInCell="1" allowOverlap="1">
                      <wp:simplePos x="0" y="0"/>
                      <wp:positionH relativeFrom="column">
                        <wp:posOffset>638175</wp:posOffset>
                      </wp:positionH>
                      <wp:positionV relativeFrom="paragraph">
                        <wp:posOffset>27305</wp:posOffset>
                      </wp:positionV>
                      <wp:extent cx="2139315" cy="0"/>
                      <wp:effectExtent l="5080" t="5080" r="8255" b="1397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50.25pt;margin-top:2.15pt;width:168.4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"/>
                  </w:pict>
                </mc:Fallback>
              </mc:AlternateContent>
            </w:r>
          </w:p>
          <w:p w:rsidR="00182C02" w:rsidRPr="00182C02" w:rsidRDefault="00182C02" w:rsidP="00182C02">
            <w:pPr>
              <w:spacing w:after="0" w:line="240" w:lineRule="auto"/>
              <w:jc w:val="center"/>
              <w:rPr>
                <w:rFonts w:eastAsia="Times New Roman" w:cs="Times New Roman"/>
                <w:szCs w:val="24"/>
                <w:vertAlign w:val="superscript"/>
                <w:lang w:val="fr-FR"/>
              </w:rPr>
            </w:pPr>
            <w:r w:rsidRPr="00182C02">
              <w:rPr>
                <w:rFonts w:eastAsia="Times New Roman" w:cs="Times New Roman"/>
                <w:i/>
                <w:szCs w:val="24"/>
                <w:lang w:val="fr-FR"/>
              </w:rPr>
              <w:t>Sơn La, ngày 29 tháng 8 năm 2024</w:t>
            </w:r>
          </w:p>
        </w:tc>
      </w:tr>
    </w:tbl>
    <w:p w:rsidR="00182C02" w:rsidRPr="00182C02" w:rsidRDefault="00182C02" w:rsidP="00182C02">
      <w:pPr>
        <w:spacing w:after="0" w:line="240" w:lineRule="auto"/>
        <w:jc w:val="center"/>
        <w:rPr>
          <w:rFonts w:eastAsia="Times New Roman" w:cs="Times New Roman"/>
          <w:b/>
          <w:szCs w:val="28"/>
          <w:lang w:val="es-GT"/>
        </w:rPr>
      </w:pPr>
      <w:r w:rsidRPr="00182C02">
        <w:rPr>
          <w:rFonts w:eastAsia="Times New Roman" w:cs="Times New Roman"/>
          <w:b/>
          <w:szCs w:val="28"/>
          <w:lang w:val="es-GT"/>
        </w:rPr>
        <w:t>NGHỊ QUYẾT</w:t>
      </w:r>
    </w:p>
    <w:p w:rsidR="00182C02" w:rsidRPr="00182C02" w:rsidRDefault="00182C02" w:rsidP="00182C02">
      <w:pPr>
        <w:spacing w:after="0" w:line="240" w:lineRule="auto"/>
        <w:jc w:val="center"/>
        <w:rPr>
          <w:rFonts w:eastAsia="Times New Roman" w:cs="Times New Roman"/>
          <w:b/>
          <w:szCs w:val="28"/>
          <w:lang w:val="es-ES"/>
        </w:rPr>
      </w:pPr>
      <w:r w:rsidRPr="00182C02">
        <w:rPr>
          <w:rFonts w:eastAsia="Times New Roman" w:cs="Times New Roman"/>
          <w:b/>
          <w:bCs/>
          <w:szCs w:val="24"/>
          <w:lang w:val="sv-SE"/>
        </w:rPr>
        <w:t xml:space="preserve">Về việc </w:t>
      </w:r>
      <w:r w:rsidRPr="00182C02">
        <w:rPr>
          <w:rFonts w:eastAsia="Times New Roman" w:cs="Times New Roman"/>
          <w:b/>
          <w:spacing w:val="-4"/>
          <w:szCs w:val="28"/>
          <w:lang w:val="sv-SE"/>
        </w:rPr>
        <w:t xml:space="preserve">điều chỉnh, phân bổ chi tiết </w:t>
      </w:r>
      <w:r w:rsidRPr="00182C02">
        <w:rPr>
          <w:rFonts w:eastAsia="Times New Roman" w:cs="Times New Roman"/>
          <w:b/>
          <w:szCs w:val="28"/>
          <w:lang w:val="es-ES"/>
        </w:rPr>
        <w:t>kế hoạch</w:t>
      </w:r>
    </w:p>
    <w:p w:rsidR="00182C02" w:rsidRPr="00182C02" w:rsidRDefault="00182C02" w:rsidP="00182C02">
      <w:pPr>
        <w:spacing w:after="0" w:line="240" w:lineRule="auto"/>
        <w:jc w:val="center"/>
        <w:rPr>
          <w:rFonts w:eastAsia="Times New Roman" w:cs="Times New Roman"/>
          <w:b/>
          <w:szCs w:val="28"/>
          <w:lang w:val="es-GT"/>
        </w:rPr>
      </w:pPr>
      <w:r w:rsidRPr="00182C02">
        <w:rPr>
          <w:rFonts w:eastAsia="Times New Roman" w:cs="Times New Roman"/>
          <w:b/>
          <w:szCs w:val="28"/>
          <w:lang w:val="es-ES"/>
        </w:rPr>
        <w:t xml:space="preserve"> đầu tư công năm 2024 nguồn vốn ngân sách địa phương</w:t>
      </w:r>
    </w:p>
    <w:p w:rsidR="00182C02" w:rsidRPr="00182C02" w:rsidRDefault="00182C02" w:rsidP="00182C02">
      <w:pPr>
        <w:spacing w:after="0" w:line="240" w:lineRule="auto"/>
        <w:jc w:val="center"/>
        <w:outlineLvl w:val="0"/>
        <w:rPr>
          <w:rFonts w:eastAsia="Times New Roman" w:cs="Times New Roman"/>
          <w:b/>
          <w:szCs w:val="28"/>
          <w:lang w:val="nl-NL"/>
        </w:rPr>
      </w:pPr>
      <w:r>
        <w:rPr>
          <w:rFonts w:eastAsia="Times New Roman" w:cs="Times New Roman"/>
          <w:b/>
          <w:noProof/>
          <w:szCs w:val="28"/>
          <w:lang w:eastAsia="vi-VN"/>
        </w:rPr>
        <mc:AlternateContent>
          <mc:Choice Requires="wps">
            <w:drawing>
              <wp:anchor distT="0" distB="0" distL="114300" distR="114300" simplePos="0" relativeHeight="251659264" behindDoc="0" locked="0" layoutInCell="1" allowOverlap="1">
                <wp:simplePos x="0" y="0"/>
                <wp:positionH relativeFrom="column">
                  <wp:posOffset>2508885</wp:posOffset>
                </wp:positionH>
                <wp:positionV relativeFrom="paragraph">
                  <wp:posOffset>19685</wp:posOffset>
                </wp:positionV>
                <wp:extent cx="1162685" cy="0"/>
                <wp:effectExtent l="8890" t="13970" r="9525" b="508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26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97.55pt;margin-top:1.55pt;width:91.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"/>
            </w:pict>
          </mc:Fallback>
        </mc:AlternateContent>
      </w:r>
    </w:p>
    <w:p w:rsidR="00182C02" w:rsidRPr="00182C02" w:rsidRDefault="00182C02" w:rsidP="00182C02">
      <w:pPr>
        <w:spacing w:after="0" w:line="240" w:lineRule="auto"/>
        <w:jc w:val="center"/>
        <w:rPr>
          <w:rFonts w:eastAsia="Times New Roman" w:cs="Times New Roman"/>
          <w:b/>
          <w:sz w:val="8"/>
          <w:szCs w:val="28"/>
          <w:lang w:val="nl-NL"/>
        </w:rPr>
      </w:pPr>
    </w:p>
    <w:p w:rsidR="00182C02" w:rsidRPr="00182C02" w:rsidRDefault="00182C02" w:rsidP="00182C02">
      <w:pPr>
        <w:spacing w:after="0" w:line="240" w:lineRule="auto"/>
        <w:jc w:val="center"/>
        <w:rPr>
          <w:rFonts w:eastAsia="Times New Roman" w:cs="Times New Roman"/>
          <w:b/>
          <w:szCs w:val="28"/>
          <w:lang w:val="nl-NL"/>
        </w:rPr>
      </w:pPr>
      <w:r w:rsidRPr="00182C02">
        <w:rPr>
          <w:rFonts w:eastAsia="Times New Roman" w:cs="Times New Roman"/>
          <w:b/>
          <w:szCs w:val="28"/>
          <w:lang w:val="nl-NL"/>
        </w:rPr>
        <w:t>HỘI ĐỒNG NHÂN DÂN TỈNH SƠN LA</w:t>
      </w:r>
    </w:p>
    <w:p w:rsidR="00182C02" w:rsidRPr="00182C02" w:rsidRDefault="00182C02" w:rsidP="00182C02">
      <w:pPr>
        <w:spacing w:after="0" w:line="240" w:lineRule="auto"/>
        <w:jc w:val="center"/>
        <w:rPr>
          <w:rFonts w:eastAsia="Times New Roman" w:cs="Times New Roman"/>
          <w:b/>
          <w:szCs w:val="28"/>
          <w:lang w:val="nl-NL"/>
        </w:rPr>
      </w:pPr>
      <w:r w:rsidRPr="00182C02">
        <w:rPr>
          <w:rFonts w:eastAsia="Times New Roman" w:cs="Times New Roman"/>
          <w:b/>
          <w:szCs w:val="28"/>
          <w:lang w:val="nl-NL"/>
        </w:rPr>
        <w:t>KHÓA XV, KỲ HỌP CHUYÊN ĐỀ THỨ 22</w:t>
      </w:r>
    </w:p>
    <w:p w:rsidR="00182C02" w:rsidRPr="00182C02" w:rsidRDefault="00182C02" w:rsidP="00182C02">
      <w:pPr>
        <w:spacing w:before="117" w:after="0" w:line="240" w:lineRule="auto"/>
        <w:jc w:val="center"/>
        <w:rPr>
          <w:rFonts w:eastAsia="Times New Roman" w:cs="Times New Roman"/>
          <w:sz w:val="14"/>
          <w:szCs w:val="28"/>
          <w:lang w:val="nl-NL"/>
        </w:rPr>
      </w:pPr>
    </w:p>
    <w:p w:rsidR="00182C02" w:rsidRPr="00182C02" w:rsidRDefault="00182C02" w:rsidP="00182C02">
      <w:pPr>
        <w:tabs>
          <w:tab w:val="left" w:pos="2856"/>
        </w:tabs>
        <w:spacing w:before="120" w:after="0" w:line="240" w:lineRule="auto"/>
        <w:ind w:firstLine="720"/>
        <w:rPr>
          <w:rFonts w:eastAsia="Times New Roman" w:cs="Times New Roman"/>
          <w:i/>
          <w:szCs w:val="24"/>
          <w:lang w:val="nl-NL"/>
        </w:rPr>
      </w:pPr>
      <w:r w:rsidRPr="00182C02">
        <w:rPr>
          <w:rFonts w:eastAsia="Times New Roman" w:cs="Times New Roman"/>
          <w:i/>
          <w:szCs w:val="24"/>
          <w:lang w:val="nl-NL"/>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182C02" w:rsidRPr="00182C02" w:rsidRDefault="00182C02" w:rsidP="00182C02">
      <w:pPr>
        <w:tabs>
          <w:tab w:val="left" w:pos="2856"/>
        </w:tabs>
        <w:spacing w:before="120" w:after="0" w:line="240" w:lineRule="auto"/>
        <w:ind w:firstLine="720"/>
        <w:rPr>
          <w:rFonts w:eastAsia="Times New Roman" w:cs="Times New Roman"/>
          <w:i/>
          <w:szCs w:val="24"/>
          <w:lang w:val="nl-NL"/>
        </w:rPr>
      </w:pPr>
      <w:r w:rsidRPr="00182C02">
        <w:rPr>
          <w:rFonts w:eastAsia="Times New Roman" w:cs="Times New Roman"/>
          <w:i/>
          <w:szCs w:val="24"/>
          <w:lang w:val="nl-NL"/>
        </w:rPr>
        <w:t>Căn cứ Luật Ngân sách Nhà nước ngày 25 tháng 6 năm 2015;</w:t>
      </w:r>
    </w:p>
    <w:p w:rsidR="00182C02" w:rsidRPr="00182C02" w:rsidRDefault="00182C02" w:rsidP="00182C02">
      <w:pPr>
        <w:spacing w:before="120" w:after="0" w:line="240" w:lineRule="auto"/>
        <w:ind w:firstLine="720"/>
        <w:rPr>
          <w:rFonts w:eastAsia="Times New Roman" w:cs="Times New Roman"/>
          <w:i/>
          <w:szCs w:val="24"/>
          <w:lang w:val="nl-NL"/>
        </w:rPr>
      </w:pPr>
      <w:r w:rsidRPr="00182C02">
        <w:rPr>
          <w:rFonts w:eastAsia="Times New Roman" w:cs="Times New Roman"/>
          <w:i/>
          <w:szCs w:val="24"/>
          <w:lang w:val="nl-NL"/>
        </w:rPr>
        <w:t xml:space="preserve">Căn cứ Luật Đầu tư công ngày 13 tháng 6 năm 2019; </w:t>
      </w:r>
    </w:p>
    <w:p w:rsidR="00182C02" w:rsidRPr="00182C02" w:rsidRDefault="00182C02" w:rsidP="00182C02">
      <w:pPr>
        <w:spacing w:before="120" w:after="0" w:line="240" w:lineRule="auto"/>
        <w:ind w:firstLine="720"/>
        <w:rPr>
          <w:rFonts w:eastAsia="Times New Roman" w:cs="Times New Roman"/>
          <w:bCs/>
          <w:i/>
          <w:szCs w:val="24"/>
          <w:lang w:val="nl-NL"/>
        </w:rPr>
      </w:pPr>
      <w:r w:rsidRPr="00182C02">
        <w:rPr>
          <w:rFonts w:eastAsia="Times New Roman" w:cs="Times New Roman"/>
          <w:i/>
          <w:szCs w:val="24"/>
          <w:lang w:val="pt-BR"/>
        </w:rPr>
        <w:t>Căn cứ Nghị định số 40/2020/NĐ-CP ngày 06 tháng 4 năm 2020 của Chính phủ quy định chi tiết thi hành một số điều của Luật Đầu tư công;</w:t>
      </w:r>
      <w:r w:rsidRPr="00182C02">
        <w:rPr>
          <w:rFonts w:eastAsia="Times New Roman" w:cs="Times New Roman"/>
          <w:i/>
          <w:szCs w:val="24"/>
          <w:lang w:val="nl-NL"/>
        </w:rPr>
        <w:t xml:space="preserve"> </w:t>
      </w:r>
      <w:r w:rsidRPr="00182C02">
        <w:rPr>
          <w:rFonts w:eastAsia="Times New Roman" w:cs="Times New Roman"/>
          <w:bCs/>
          <w:i/>
          <w:szCs w:val="24"/>
          <w:lang w:val="nl-NL"/>
        </w:rPr>
        <w:t>Nghị định số 163/2016/NĐ-CP ngày 21 tháng 12 năm 2016 của Chính phủ quy định chi tiết thi hành một số điều của Luật Ngân sách Nhà nước; Nghị định số 165/2016/NĐ-CP ngày 24 tháng 12 năm 2016 của Chính phủ quy định về quản lý, sử dụng ngân sách nhà nước đối với một số hoạt động thuộc lĩnh vực quốc phòng, an ninh;</w:t>
      </w:r>
    </w:p>
    <w:p w:rsidR="00182C02" w:rsidRPr="00182C02" w:rsidRDefault="00182C02" w:rsidP="00182C02">
      <w:pPr>
        <w:spacing w:before="120" w:after="0" w:line="240" w:lineRule="auto"/>
        <w:ind w:firstLine="720"/>
        <w:rPr>
          <w:rFonts w:eastAsia="Times New Roman" w:cs="Times New Roman"/>
          <w:bCs/>
          <w:i/>
          <w:szCs w:val="28"/>
          <w:lang w:val="nl-NL"/>
        </w:rPr>
      </w:pPr>
      <w:r w:rsidRPr="00182C02">
        <w:rPr>
          <w:rFonts w:eastAsia="Times New Roman" w:cs="Times New Roman"/>
          <w:bCs/>
          <w:i/>
          <w:szCs w:val="24"/>
          <w:lang w:val="pt-BR"/>
        </w:rPr>
        <w:t>Xét Tờ trình số 162/TTr-UBND ngày 23 ngày 8 tháng 2024; Báo cáo số 399/BC-UBND ngày 26 tháng 8 năm 2024 của UBND tỉnh; Báo cáo thẩm tra số 857/BC-KTNS  ngày 28 tháng 8 năm 2024 của Ban Kinh tế - Ngân sách HĐND tỉnh; ý kiến thảo luận của đại biểu HĐND tỉnh tại Kỳ họp.</w:t>
      </w:r>
    </w:p>
    <w:p w:rsidR="00182C02" w:rsidRPr="00182C02" w:rsidRDefault="00182C02" w:rsidP="00182C02">
      <w:pPr>
        <w:spacing w:before="120" w:after="120" w:line="240" w:lineRule="auto"/>
        <w:jc w:val="center"/>
        <w:rPr>
          <w:rFonts w:eastAsia="Times New Roman" w:cs="Times New Roman"/>
          <w:b/>
          <w:szCs w:val="24"/>
          <w:lang w:val="es-GT"/>
        </w:rPr>
      </w:pPr>
      <w:r w:rsidRPr="00182C02">
        <w:rPr>
          <w:rFonts w:eastAsia="Times New Roman" w:cs="Times New Roman"/>
          <w:b/>
          <w:szCs w:val="24"/>
          <w:lang w:val="es-GT"/>
        </w:rPr>
        <w:t>QUYẾT NGHỊ:</w:t>
      </w:r>
    </w:p>
    <w:p w:rsidR="00182C02" w:rsidRPr="00182C02" w:rsidRDefault="00182C02" w:rsidP="00182C02">
      <w:pPr>
        <w:spacing w:before="120" w:after="120" w:line="240" w:lineRule="auto"/>
        <w:ind w:firstLine="720"/>
        <w:rPr>
          <w:rFonts w:eastAsia="Times New Roman" w:cs="Times New Roman"/>
          <w:bCs/>
          <w:szCs w:val="28"/>
          <w:lang w:val="sv-SE"/>
        </w:rPr>
      </w:pPr>
      <w:r w:rsidRPr="00182C02">
        <w:rPr>
          <w:rFonts w:eastAsia="Times New Roman" w:cs="Times New Roman"/>
          <w:b/>
          <w:szCs w:val="28"/>
          <w:lang w:val="es-GT"/>
        </w:rPr>
        <w:t>Điều 1.</w:t>
      </w:r>
      <w:r w:rsidRPr="00182C02">
        <w:rPr>
          <w:rFonts w:eastAsia="Times New Roman" w:cs="Times New Roman"/>
          <w:szCs w:val="28"/>
          <w:lang w:val="es-GT"/>
        </w:rPr>
        <w:t xml:space="preserve"> Điều chỉnh, phân bổ chi tiết kế hoạch đầu tư công năm 2024 nguồn vốn ngân sách địa phương</w:t>
      </w:r>
      <w:r w:rsidRPr="00182C02">
        <w:rPr>
          <w:rFonts w:eastAsia="Times New Roman" w:cs="Times New Roman"/>
          <w:bCs/>
          <w:szCs w:val="28"/>
          <w:lang w:val="sv-SE"/>
        </w:rPr>
        <w:t xml:space="preserve"> như sau:</w:t>
      </w:r>
    </w:p>
    <w:p w:rsidR="00182C02" w:rsidRPr="00182C02" w:rsidRDefault="00182C02" w:rsidP="00182C02">
      <w:pPr>
        <w:spacing w:before="120" w:after="120" w:line="240" w:lineRule="auto"/>
        <w:ind w:firstLine="720"/>
        <w:rPr>
          <w:rFonts w:eastAsia="Times New Roman" w:cs="Times New Roman"/>
          <w:b/>
          <w:bCs/>
          <w:szCs w:val="28"/>
          <w:lang w:val="sv-SE"/>
        </w:rPr>
      </w:pPr>
      <w:r w:rsidRPr="00182C02">
        <w:rPr>
          <w:rFonts w:eastAsia="Times New Roman" w:cs="Times New Roman"/>
          <w:b/>
          <w:bCs/>
          <w:szCs w:val="28"/>
          <w:lang w:val="sv-SE"/>
        </w:rPr>
        <w:t>1. Bổ sung, phân bổ kế hoạch đầu tư công năm 2024 nguồn ngân sách tỉnh chi đầu tư phát triển</w:t>
      </w:r>
    </w:p>
    <w:p w:rsidR="00182C02" w:rsidRPr="00182C02" w:rsidRDefault="00182C02" w:rsidP="00182C02">
      <w:pPr>
        <w:spacing w:before="120" w:after="120" w:line="240" w:lineRule="auto"/>
        <w:ind w:firstLine="720"/>
        <w:rPr>
          <w:rFonts w:eastAsia="Times New Roman" w:cs="Times New Roman"/>
          <w:bCs/>
          <w:szCs w:val="28"/>
          <w:lang w:val="sv-SE"/>
        </w:rPr>
      </w:pPr>
      <w:r w:rsidRPr="00182C02">
        <w:rPr>
          <w:rFonts w:eastAsia="Times New Roman" w:cs="Times New Roman"/>
          <w:bCs/>
          <w:szCs w:val="28"/>
          <w:lang w:val="sv-SE"/>
        </w:rPr>
        <w:t xml:space="preserve">1.1. Bổ sung, phân bổ </w:t>
      </w:r>
      <w:r w:rsidRPr="00182C02">
        <w:rPr>
          <w:rFonts w:eastAsia="Times New Roman" w:cs="Times New Roman"/>
          <w:bCs/>
          <w:szCs w:val="28"/>
          <w:lang w:val="es-GT"/>
        </w:rPr>
        <w:t>49.000</w:t>
      </w:r>
      <w:r w:rsidRPr="00182C02">
        <w:rPr>
          <w:rFonts w:eastAsia="Times New Roman" w:cs="Times New Roman"/>
          <w:bCs/>
          <w:szCs w:val="28"/>
          <w:lang w:val="sv-SE"/>
        </w:rPr>
        <w:t xml:space="preserve"> triệu đồng kế hoạch đầu tư công năm 2024 nguồn ngân sách tỉnh chi đầu tư phát triển từ nguồn kinh phí tiết kiệm chi ngân sách tỉnh năm 2023.</w:t>
      </w:r>
    </w:p>
    <w:p w:rsidR="00182C02" w:rsidRPr="00182C02" w:rsidRDefault="00182C02" w:rsidP="00182C02">
      <w:pPr>
        <w:spacing w:before="120" w:after="120" w:line="240" w:lineRule="auto"/>
        <w:ind w:firstLine="720"/>
        <w:rPr>
          <w:rFonts w:eastAsia="Times New Roman" w:cs="Times New Roman"/>
          <w:bCs/>
          <w:szCs w:val="28"/>
          <w:lang w:val="sv-SE"/>
        </w:rPr>
      </w:pPr>
      <w:r w:rsidRPr="00182C02">
        <w:rPr>
          <w:rFonts w:eastAsia="Times New Roman" w:cs="Times New Roman"/>
          <w:bCs/>
          <w:szCs w:val="28"/>
          <w:lang w:val="sv-SE"/>
        </w:rPr>
        <w:t>1.2. Ph</w:t>
      </w:r>
      <w:r w:rsidRPr="00182C02">
        <w:rPr>
          <w:rFonts w:eastAsia="Times New Roman" w:cs="Arial"/>
          <w:bCs/>
          <w:szCs w:val="28"/>
          <w:lang w:val="sv-SE"/>
        </w:rPr>
        <w:t>ươ</w:t>
      </w:r>
      <w:r w:rsidRPr="00182C02">
        <w:rPr>
          <w:rFonts w:eastAsia="Times New Roman" w:cs="Times New Roman"/>
          <w:bCs/>
          <w:szCs w:val="28"/>
          <w:lang w:val="sv-SE"/>
        </w:rPr>
        <w:t>ng án phân b</w:t>
      </w:r>
      <w:r w:rsidRPr="00182C02">
        <w:rPr>
          <w:rFonts w:eastAsia="Times New Roman" w:cs="Arial"/>
          <w:bCs/>
          <w:szCs w:val="28"/>
          <w:lang w:val="sv-SE"/>
        </w:rPr>
        <w:t>ổ</w:t>
      </w:r>
      <w:r w:rsidRPr="00182C02">
        <w:rPr>
          <w:rFonts w:eastAsia="Times New Roman" w:cs="Times New Roman"/>
          <w:bCs/>
          <w:szCs w:val="28"/>
          <w:lang w:val="sv-SE"/>
        </w:rPr>
        <w:t>: Ph</w:t>
      </w:r>
      <w:r w:rsidRPr="00182C02">
        <w:rPr>
          <w:rFonts w:eastAsia="Times New Roman" w:cs=".VnTime"/>
          <w:bCs/>
          <w:szCs w:val="28"/>
          <w:lang w:val="sv-SE"/>
        </w:rPr>
        <w:t>â</w:t>
      </w:r>
      <w:r w:rsidRPr="00182C02">
        <w:rPr>
          <w:rFonts w:eastAsia="Times New Roman" w:cs="Times New Roman"/>
          <w:bCs/>
          <w:szCs w:val="28"/>
          <w:lang w:val="sv-SE"/>
        </w:rPr>
        <w:t>n b</w:t>
      </w:r>
      <w:r w:rsidRPr="00182C02">
        <w:rPr>
          <w:rFonts w:eastAsia="Times New Roman" w:cs="Arial"/>
          <w:bCs/>
          <w:szCs w:val="28"/>
          <w:lang w:val="sv-SE"/>
        </w:rPr>
        <w:t>ổ</w:t>
      </w:r>
      <w:r w:rsidRPr="00182C02">
        <w:rPr>
          <w:rFonts w:eastAsia="Times New Roman" w:cs="Times New Roman"/>
          <w:bCs/>
          <w:szCs w:val="28"/>
          <w:lang w:val="sv-SE"/>
        </w:rPr>
        <w:t xml:space="preserve"> 49.000 tri</w:t>
      </w:r>
      <w:r w:rsidRPr="00182C02">
        <w:rPr>
          <w:rFonts w:eastAsia="Times New Roman" w:cs="Arial"/>
          <w:bCs/>
          <w:szCs w:val="28"/>
          <w:lang w:val="sv-SE"/>
        </w:rPr>
        <w:t>ệ</w:t>
      </w:r>
      <w:r w:rsidRPr="00182C02">
        <w:rPr>
          <w:rFonts w:eastAsia="Times New Roman" w:cs="Times New Roman"/>
          <w:bCs/>
          <w:szCs w:val="28"/>
          <w:lang w:val="sv-SE"/>
        </w:rPr>
        <w:t xml:space="preserve">u </w:t>
      </w:r>
      <w:r w:rsidRPr="00182C02">
        <w:rPr>
          <w:rFonts w:eastAsia="Times New Roman" w:cs="Arial"/>
          <w:bCs/>
          <w:szCs w:val="28"/>
          <w:lang w:val="sv-SE"/>
        </w:rPr>
        <w:t>đồ</w:t>
      </w:r>
      <w:r w:rsidRPr="00182C02">
        <w:rPr>
          <w:rFonts w:eastAsia="Times New Roman" w:cs="Times New Roman"/>
          <w:bCs/>
          <w:szCs w:val="28"/>
          <w:lang w:val="sv-SE"/>
        </w:rPr>
        <w:t>ng để th</w:t>
      </w:r>
      <w:r w:rsidRPr="00182C02">
        <w:rPr>
          <w:rFonts w:eastAsia="Times New Roman" w:cs="Arial"/>
          <w:bCs/>
          <w:szCs w:val="28"/>
          <w:lang w:val="sv-SE"/>
        </w:rPr>
        <w:t>ự</w:t>
      </w:r>
      <w:r w:rsidRPr="00182C02">
        <w:rPr>
          <w:rFonts w:eastAsia="Times New Roman" w:cs="Times New Roman"/>
          <w:bCs/>
          <w:szCs w:val="28"/>
          <w:lang w:val="sv-SE"/>
        </w:rPr>
        <w:t>c hi</w:t>
      </w:r>
      <w:r w:rsidRPr="00182C02">
        <w:rPr>
          <w:rFonts w:eastAsia="Times New Roman" w:cs="Arial"/>
          <w:bCs/>
          <w:szCs w:val="28"/>
          <w:lang w:val="sv-SE"/>
        </w:rPr>
        <w:t>ệ</w:t>
      </w:r>
      <w:r w:rsidRPr="00182C02">
        <w:rPr>
          <w:rFonts w:eastAsia="Times New Roman" w:cs="Times New Roman"/>
          <w:bCs/>
          <w:szCs w:val="28"/>
          <w:lang w:val="sv-SE"/>
        </w:rPr>
        <w:t>n d</w:t>
      </w:r>
      <w:r w:rsidRPr="00182C02">
        <w:rPr>
          <w:rFonts w:eastAsia="Times New Roman" w:cs="Arial"/>
          <w:bCs/>
          <w:szCs w:val="28"/>
          <w:lang w:val="sv-SE"/>
        </w:rPr>
        <w:t>ự</w:t>
      </w:r>
      <w:r w:rsidRPr="00182C02">
        <w:rPr>
          <w:rFonts w:eastAsia="Times New Roman" w:cs="Times New Roman"/>
          <w:bCs/>
          <w:szCs w:val="28"/>
          <w:lang w:val="sv-SE"/>
        </w:rPr>
        <w:t xml:space="preserve"> </w:t>
      </w:r>
      <w:r w:rsidRPr="00182C02">
        <w:rPr>
          <w:rFonts w:eastAsia="Times New Roman" w:cs=".VnTime"/>
          <w:bCs/>
          <w:szCs w:val="28"/>
          <w:lang w:val="sv-SE"/>
        </w:rPr>
        <w:t>á</w:t>
      </w:r>
      <w:r w:rsidRPr="00182C02">
        <w:rPr>
          <w:rFonts w:eastAsia="Times New Roman" w:cs="Times New Roman"/>
          <w:bCs/>
          <w:szCs w:val="28"/>
          <w:lang w:val="sv-SE"/>
        </w:rPr>
        <w:t>n Tr</w:t>
      </w:r>
      <w:r w:rsidRPr="00182C02">
        <w:rPr>
          <w:rFonts w:eastAsia="Times New Roman" w:cs="Arial"/>
          <w:bCs/>
          <w:szCs w:val="28"/>
          <w:lang w:val="sv-SE"/>
        </w:rPr>
        <w:t>ụ</w:t>
      </w:r>
      <w:r w:rsidRPr="00182C02">
        <w:rPr>
          <w:rFonts w:eastAsia="Times New Roman" w:cs="Times New Roman"/>
          <w:bCs/>
          <w:szCs w:val="28"/>
          <w:lang w:val="sv-SE"/>
        </w:rPr>
        <w:t xml:space="preserve"> s</w:t>
      </w:r>
      <w:r w:rsidRPr="00182C02">
        <w:rPr>
          <w:rFonts w:eastAsia="Times New Roman" w:cs="Arial"/>
          <w:bCs/>
          <w:szCs w:val="28"/>
          <w:lang w:val="sv-SE"/>
        </w:rPr>
        <w:t>ở</w:t>
      </w:r>
      <w:r w:rsidRPr="00182C02">
        <w:rPr>
          <w:rFonts w:eastAsia="Times New Roman" w:cs="Times New Roman"/>
          <w:bCs/>
          <w:szCs w:val="28"/>
          <w:lang w:val="sv-SE"/>
        </w:rPr>
        <w:t xml:space="preserve"> l</w:t>
      </w:r>
      <w:r w:rsidRPr="00182C02">
        <w:rPr>
          <w:rFonts w:eastAsia="Times New Roman" w:cs="Arial"/>
          <w:bCs/>
          <w:szCs w:val="28"/>
          <w:lang w:val="sv-SE"/>
        </w:rPr>
        <w:t>à</w:t>
      </w:r>
      <w:r w:rsidRPr="00182C02">
        <w:rPr>
          <w:rFonts w:eastAsia="Times New Roman" w:cs="Times New Roman"/>
          <w:bCs/>
          <w:szCs w:val="28"/>
          <w:lang w:val="sv-SE"/>
        </w:rPr>
        <w:t>m vi</w:t>
      </w:r>
      <w:r w:rsidRPr="00182C02">
        <w:rPr>
          <w:rFonts w:eastAsia="Times New Roman" w:cs="Arial"/>
          <w:bCs/>
          <w:szCs w:val="28"/>
          <w:lang w:val="sv-SE"/>
        </w:rPr>
        <w:t>ệ</w:t>
      </w:r>
      <w:r w:rsidRPr="00182C02">
        <w:rPr>
          <w:rFonts w:eastAsia="Times New Roman" w:cs="Times New Roman"/>
          <w:bCs/>
          <w:szCs w:val="28"/>
          <w:lang w:val="sv-SE"/>
        </w:rPr>
        <w:t>c C</w:t>
      </w:r>
      <w:r w:rsidRPr="00182C02">
        <w:rPr>
          <w:rFonts w:eastAsia="Times New Roman" w:cs=".VnTime"/>
          <w:bCs/>
          <w:szCs w:val="28"/>
          <w:lang w:val="sv-SE"/>
        </w:rPr>
        <w:t>ô</w:t>
      </w:r>
      <w:r w:rsidRPr="00182C02">
        <w:rPr>
          <w:rFonts w:eastAsia="Times New Roman" w:cs="Times New Roman"/>
          <w:bCs/>
          <w:szCs w:val="28"/>
          <w:lang w:val="sv-SE"/>
        </w:rPr>
        <w:t>ng an t</w:t>
      </w:r>
      <w:r w:rsidRPr="00182C02">
        <w:rPr>
          <w:rFonts w:eastAsia="Times New Roman" w:cs="Arial"/>
          <w:bCs/>
          <w:szCs w:val="28"/>
          <w:lang w:val="sv-SE"/>
        </w:rPr>
        <w:t>ỉ</w:t>
      </w:r>
      <w:r w:rsidRPr="00182C02">
        <w:rPr>
          <w:rFonts w:eastAsia="Times New Roman" w:cs="Times New Roman"/>
          <w:bCs/>
          <w:szCs w:val="28"/>
          <w:lang w:val="sv-SE"/>
        </w:rPr>
        <w:t>nh S</w:t>
      </w:r>
      <w:r w:rsidRPr="00182C02">
        <w:rPr>
          <w:rFonts w:eastAsia="Times New Roman" w:cs="Arial"/>
          <w:bCs/>
          <w:szCs w:val="28"/>
          <w:lang w:val="sv-SE"/>
        </w:rPr>
        <w:t>ơ</w:t>
      </w:r>
      <w:r w:rsidRPr="00182C02">
        <w:rPr>
          <w:rFonts w:eastAsia="Times New Roman" w:cs="Times New Roman"/>
          <w:bCs/>
          <w:szCs w:val="28"/>
          <w:lang w:val="sv-SE"/>
        </w:rPr>
        <w:t xml:space="preserve">n La (giai </w:t>
      </w:r>
      <w:r w:rsidRPr="00182C02">
        <w:rPr>
          <w:rFonts w:eastAsia="Times New Roman" w:cs="Arial"/>
          <w:bCs/>
          <w:szCs w:val="28"/>
          <w:lang w:val="sv-SE"/>
        </w:rPr>
        <w:t>đ</w:t>
      </w:r>
      <w:r w:rsidRPr="00182C02">
        <w:rPr>
          <w:rFonts w:eastAsia="Times New Roman" w:cs="Times New Roman"/>
          <w:bCs/>
          <w:szCs w:val="28"/>
          <w:lang w:val="sv-SE"/>
        </w:rPr>
        <w:t>o</w:t>
      </w:r>
      <w:r w:rsidRPr="00182C02">
        <w:rPr>
          <w:rFonts w:eastAsia="Times New Roman" w:cs="Arial"/>
          <w:bCs/>
          <w:szCs w:val="28"/>
          <w:lang w:val="sv-SE"/>
        </w:rPr>
        <w:t>ạ</w:t>
      </w:r>
      <w:r w:rsidRPr="00182C02">
        <w:rPr>
          <w:rFonts w:eastAsia="Times New Roman" w:cs="Times New Roman"/>
          <w:bCs/>
          <w:szCs w:val="28"/>
          <w:lang w:val="sv-SE"/>
        </w:rPr>
        <w:t xml:space="preserve">n II) được phê duyệt tại Quyết định số </w:t>
      </w:r>
      <w:r w:rsidRPr="00182C02">
        <w:rPr>
          <w:rFonts w:eastAsia="Times New Roman" w:cs="Times New Roman"/>
          <w:bCs/>
          <w:szCs w:val="28"/>
          <w:lang w:val="es-GT"/>
        </w:rPr>
        <w:t>11015/QĐ-BCA-H02 ngày 28 thấng 12 năm 2020 của Bộ Công an.</w:t>
      </w:r>
    </w:p>
    <w:p w:rsidR="00182C02" w:rsidRPr="00182C02" w:rsidRDefault="00182C02" w:rsidP="00182C02">
      <w:pPr>
        <w:spacing w:before="80" w:after="80" w:line="240" w:lineRule="auto"/>
        <w:ind w:firstLine="720"/>
        <w:rPr>
          <w:rFonts w:eastAsia="Times New Roman" w:cs="Times New Roman"/>
          <w:b/>
          <w:bCs/>
          <w:spacing w:val="4"/>
          <w:szCs w:val="28"/>
          <w:lang w:val="sv-SE"/>
        </w:rPr>
      </w:pPr>
      <w:r w:rsidRPr="00182C02">
        <w:rPr>
          <w:rFonts w:eastAsia="Times New Roman" w:cs="Times New Roman"/>
          <w:b/>
          <w:bCs/>
          <w:spacing w:val="4"/>
          <w:szCs w:val="28"/>
          <w:lang w:val="sv-SE"/>
        </w:rPr>
        <w:lastRenderedPageBreak/>
        <w:t>2. Điều chỉnh kế hoạch đầu tư công năm 2024 nguồn vốn ngân sách địa phương</w:t>
      </w:r>
    </w:p>
    <w:p w:rsidR="00182C02" w:rsidRPr="00182C02" w:rsidRDefault="00182C02" w:rsidP="00182C02">
      <w:pPr>
        <w:spacing w:before="80" w:after="80" w:line="240" w:lineRule="auto"/>
        <w:ind w:firstLine="720"/>
        <w:rPr>
          <w:rFonts w:eastAsia="Times New Roman" w:cs="Times New Roman"/>
          <w:bCs/>
          <w:szCs w:val="28"/>
          <w:lang w:val="sv-SE"/>
        </w:rPr>
      </w:pPr>
      <w:r w:rsidRPr="00182C02">
        <w:rPr>
          <w:rFonts w:eastAsia="Times New Roman" w:cs="Times New Roman"/>
          <w:b/>
          <w:bCs/>
          <w:szCs w:val="28"/>
          <w:lang w:val="sv-SE"/>
        </w:rPr>
        <w:t>2.1.</w:t>
      </w:r>
      <w:r w:rsidRPr="00182C02">
        <w:rPr>
          <w:rFonts w:eastAsia="Times New Roman" w:cs="Times New Roman"/>
          <w:b/>
          <w:bCs/>
          <w:i/>
          <w:szCs w:val="28"/>
          <w:lang w:val="sv-SE"/>
        </w:rPr>
        <w:t xml:space="preserve"> </w:t>
      </w:r>
      <w:r w:rsidRPr="00182C02">
        <w:rPr>
          <w:rFonts w:eastAsia="Times New Roman" w:cs="Times New Roman"/>
          <w:bCs/>
          <w:szCs w:val="28"/>
          <w:lang w:val="sv-SE"/>
        </w:rPr>
        <w:t>Tổng vốn điều chỉnh:</w:t>
      </w:r>
      <w:r w:rsidRPr="00182C02">
        <w:rPr>
          <w:rFonts w:eastAsia="Times New Roman" w:cs="Times New Roman"/>
          <w:b/>
          <w:bCs/>
          <w:szCs w:val="28"/>
          <w:lang w:val="sv-SE"/>
        </w:rPr>
        <w:t xml:space="preserve"> </w:t>
      </w:r>
      <w:r w:rsidRPr="00182C02">
        <w:rPr>
          <w:rFonts w:eastAsia="Times New Roman" w:cs="Times New Roman"/>
          <w:bCs/>
          <w:szCs w:val="28"/>
          <w:lang w:val="sv-SE"/>
        </w:rPr>
        <w:t xml:space="preserve">30.073 triệu đồng. </w:t>
      </w:r>
    </w:p>
    <w:p w:rsidR="00182C02" w:rsidRPr="00182C02" w:rsidRDefault="00182C02" w:rsidP="00182C02">
      <w:pPr>
        <w:spacing w:before="80" w:after="80" w:line="240" w:lineRule="auto"/>
        <w:ind w:firstLine="720"/>
        <w:rPr>
          <w:rFonts w:eastAsia="Times New Roman" w:cs="Times New Roman"/>
          <w:bCs/>
          <w:szCs w:val="28"/>
          <w:lang w:val="sv-SE"/>
        </w:rPr>
      </w:pPr>
      <w:r w:rsidRPr="00182C02">
        <w:rPr>
          <w:rFonts w:eastAsia="Times New Roman" w:cs="Times New Roman"/>
          <w:bCs/>
          <w:szCs w:val="28"/>
          <w:lang w:val="sv-SE"/>
        </w:rPr>
        <w:t>Trong đó:</w:t>
      </w:r>
    </w:p>
    <w:p w:rsidR="00182C02" w:rsidRPr="00182C02" w:rsidRDefault="00182C02" w:rsidP="00182C02">
      <w:pPr>
        <w:spacing w:before="80" w:after="80" w:line="240" w:lineRule="auto"/>
        <w:ind w:firstLine="720"/>
        <w:rPr>
          <w:rFonts w:eastAsia="Times New Roman" w:cs="Times New Roman"/>
          <w:bCs/>
          <w:szCs w:val="28"/>
          <w:lang w:val="sv-SE"/>
        </w:rPr>
      </w:pPr>
      <w:r w:rsidRPr="00182C02">
        <w:rPr>
          <w:rFonts w:eastAsia="Times New Roman" w:cs="Times New Roman"/>
          <w:bCs/>
          <w:szCs w:val="28"/>
          <w:lang w:val="sv-SE"/>
        </w:rPr>
        <w:t>- Nguồn bổ sung cân đối ngân sách tỉnh: 23.693 triệu đồng.</w:t>
      </w:r>
    </w:p>
    <w:p w:rsidR="00182C02" w:rsidRPr="00182C02" w:rsidRDefault="00182C02" w:rsidP="00182C02">
      <w:pPr>
        <w:spacing w:before="80" w:after="80" w:line="240" w:lineRule="auto"/>
        <w:ind w:firstLine="720"/>
        <w:rPr>
          <w:rFonts w:eastAsia="Times New Roman" w:cs="Times New Roman"/>
          <w:bCs/>
          <w:szCs w:val="28"/>
          <w:lang w:val="sv-SE"/>
        </w:rPr>
      </w:pPr>
      <w:r w:rsidRPr="00182C02">
        <w:rPr>
          <w:rFonts w:eastAsia="Times New Roman" w:cs="Times New Roman"/>
          <w:bCs/>
          <w:szCs w:val="28"/>
          <w:lang w:val="sv-SE"/>
        </w:rPr>
        <w:t>- Nguồn bội chi ngân sách địa phương: 6.380 triệu đồng.</w:t>
      </w:r>
    </w:p>
    <w:p w:rsidR="00182C02" w:rsidRPr="00182C02" w:rsidRDefault="00182C02" w:rsidP="00182C02">
      <w:pPr>
        <w:spacing w:before="80" w:after="80" w:line="240" w:lineRule="auto"/>
        <w:ind w:firstLine="720"/>
        <w:rPr>
          <w:rFonts w:eastAsia="Times New Roman" w:cs="Times New Roman"/>
          <w:bCs/>
          <w:szCs w:val="28"/>
          <w:lang w:val="sv-SE"/>
        </w:rPr>
      </w:pPr>
      <w:r w:rsidRPr="00182C02">
        <w:rPr>
          <w:rFonts w:eastAsia="Times New Roman" w:cs="Times New Roman"/>
          <w:b/>
          <w:bCs/>
          <w:szCs w:val="28"/>
          <w:lang w:val="sv-SE"/>
        </w:rPr>
        <w:t xml:space="preserve">2.2. </w:t>
      </w:r>
      <w:r w:rsidRPr="00182C02">
        <w:rPr>
          <w:rFonts w:eastAsia="Times New Roman" w:cs="Times New Roman"/>
          <w:bCs/>
          <w:szCs w:val="28"/>
          <w:lang w:val="sv-SE"/>
        </w:rPr>
        <w:t xml:space="preserve">Phương án điều chỉnh </w:t>
      </w:r>
    </w:p>
    <w:p w:rsidR="00182C02" w:rsidRPr="00182C02" w:rsidRDefault="00182C02" w:rsidP="00182C02">
      <w:pPr>
        <w:spacing w:before="80" w:after="80" w:line="240" w:lineRule="auto"/>
        <w:ind w:firstLine="720"/>
        <w:rPr>
          <w:rFonts w:eastAsia="Times New Roman" w:cs="Times New Roman"/>
          <w:bCs/>
          <w:szCs w:val="28"/>
          <w:lang w:val="sv-SE"/>
        </w:rPr>
      </w:pPr>
      <w:r w:rsidRPr="00182C02">
        <w:rPr>
          <w:rFonts w:eastAsia="Times New Roman" w:cs="Times New Roman"/>
          <w:bCs/>
          <w:szCs w:val="28"/>
          <w:lang w:val="sv-SE"/>
        </w:rPr>
        <w:t>(1) Nguồn bổ sung cân đối ngân sách tỉnh: 23.693 triệu đồng.</w:t>
      </w:r>
    </w:p>
    <w:p w:rsidR="00182C02" w:rsidRPr="00182C02" w:rsidRDefault="00182C02" w:rsidP="00182C02">
      <w:pPr>
        <w:spacing w:before="80" w:after="80" w:line="240" w:lineRule="auto"/>
        <w:ind w:firstLine="720"/>
        <w:rPr>
          <w:rFonts w:eastAsia="Times New Roman" w:cs="Times New Roman"/>
          <w:bCs/>
          <w:szCs w:val="28"/>
          <w:lang w:val="sv-SE"/>
        </w:rPr>
      </w:pPr>
      <w:r w:rsidRPr="00182C02">
        <w:rPr>
          <w:rFonts w:eastAsia="Times New Roman" w:cs="Times New Roman"/>
          <w:bCs/>
          <w:szCs w:val="28"/>
          <w:lang w:val="sv-SE"/>
        </w:rPr>
        <w:t xml:space="preserve">- Điều chỉnh giảm 23.693 triệu đồng của 04 dự án chậm tiến độ không có khả năng giải ngân hết kế hoạch vốn giao và 01 dự án hoàn thành hết nhu cầu sử dụng vốn giao chủ đầu tư đề nghị thu hồi. </w:t>
      </w:r>
    </w:p>
    <w:p w:rsidR="00182C02" w:rsidRPr="00182C02" w:rsidRDefault="00182C02" w:rsidP="00182C02">
      <w:pPr>
        <w:spacing w:before="80" w:after="80" w:line="240" w:lineRule="auto"/>
        <w:ind w:firstLine="720"/>
        <w:rPr>
          <w:rFonts w:eastAsia="Times New Roman" w:cs="Times New Roman"/>
          <w:bCs/>
          <w:szCs w:val="28"/>
          <w:lang w:val="sv-SE"/>
        </w:rPr>
      </w:pPr>
      <w:r w:rsidRPr="00182C02">
        <w:rPr>
          <w:rFonts w:eastAsia="Times New Roman" w:cs="Times New Roman"/>
          <w:bCs/>
          <w:szCs w:val="28"/>
          <w:lang w:val="sv-SE"/>
        </w:rPr>
        <w:t>- Số vốn điều chỉnh 23.693 triệu đồng thực hiện:</w:t>
      </w:r>
    </w:p>
    <w:p w:rsidR="00182C02" w:rsidRPr="00182C02" w:rsidRDefault="00182C02" w:rsidP="00182C02">
      <w:pPr>
        <w:spacing w:before="80" w:after="80" w:line="240" w:lineRule="auto"/>
        <w:ind w:firstLine="720"/>
        <w:rPr>
          <w:rFonts w:eastAsia="Times New Roman" w:cs="Times New Roman"/>
          <w:bCs/>
          <w:szCs w:val="28"/>
          <w:lang w:val="sv-SE"/>
        </w:rPr>
      </w:pPr>
      <w:r w:rsidRPr="00182C02">
        <w:rPr>
          <w:rFonts w:eastAsia="Times New Roman" w:cs="Times New Roman"/>
          <w:bCs/>
          <w:szCs w:val="28"/>
          <w:lang w:val="sv-SE"/>
        </w:rPr>
        <w:t>+ Phân bổ 2.397 triệu đồng hỗ trợ thực hiện Chương trình MTQG xây dựng nông thôn mới huyện Yên Châu.</w:t>
      </w:r>
    </w:p>
    <w:p w:rsidR="00182C02" w:rsidRPr="00182C02" w:rsidRDefault="00182C02" w:rsidP="00182C02">
      <w:pPr>
        <w:spacing w:before="80" w:after="80" w:line="240" w:lineRule="auto"/>
        <w:ind w:firstLine="720"/>
        <w:rPr>
          <w:rFonts w:eastAsia="Times New Roman" w:cs="Times New Roman"/>
          <w:bCs/>
          <w:szCs w:val="28"/>
          <w:lang w:val="sv-SE"/>
        </w:rPr>
      </w:pPr>
      <w:r w:rsidRPr="00182C02">
        <w:rPr>
          <w:rFonts w:eastAsia="Times New Roman" w:cs="Times New Roman"/>
          <w:bCs/>
          <w:szCs w:val="28"/>
          <w:lang w:val="sv-SE"/>
        </w:rPr>
        <w:t>+ Phân bổ 21.296 triệu đồng thực hiện 01 dự án chuyển tiếp có nhu cầu bổ sung vốn có khả năng hoàn thành giải ngân kế hoạch vốn giao và 01 dự án  khởi công mới.</w:t>
      </w:r>
    </w:p>
    <w:p w:rsidR="00182C02" w:rsidRPr="00182C02" w:rsidRDefault="00182C02" w:rsidP="00182C02">
      <w:pPr>
        <w:spacing w:before="80" w:after="80" w:line="240" w:lineRule="auto"/>
        <w:ind w:firstLine="720"/>
        <w:rPr>
          <w:rFonts w:eastAsia="Times New Roman" w:cs="Times New Roman"/>
          <w:b/>
          <w:bCs/>
          <w:i/>
          <w:szCs w:val="28"/>
          <w:lang w:val="sv-SE"/>
        </w:rPr>
      </w:pPr>
      <w:r w:rsidRPr="00182C02">
        <w:rPr>
          <w:rFonts w:eastAsia="Times New Roman" w:cs="Times New Roman"/>
          <w:bCs/>
          <w:szCs w:val="28"/>
          <w:lang w:val="sv-SE"/>
        </w:rPr>
        <w:t>(2) Nguồn bội chi ngân sách địa phương: Điều chỉnh giảm 6.380 triệu đồng kế hoạch vốn giao của dự án Hệ thống thoát nước và xử lý nước thải thành phố do chậm tiến độ không có khả năng hoàn thành giải ngân kế hoạch vốn giao ; để phân bổ thực hiện dự án Đầu tư xây dựng và phát triển hệ thống cung ứng dịch vụ y tế tuyến cơ sở dự án thành phần tỉnh Sơn La có nhu cầu bổ sung vốn và có khả năng hoàn thành giải ngân kế hoạch vốn giao.</w:t>
      </w:r>
    </w:p>
    <w:p w:rsidR="00182C02" w:rsidRPr="00182C02" w:rsidRDefault="00182C02" w:rsidP="00182C02">
      <w:pPr>
        <w:spacing w:before="80" w:after="80" w:line="240" w:lineRule="auto"/>
        <w:ind w:firstLine="720"/>
        <w:jc w:val="center"/>
        <w:rPr>
          <w:rFonts w:eastAsia="Times New Roman" w:cs="Times New Roman"/>
          <w:bCs/>
          <w:i/>
          <w:szCs w:val="28"/>
          <w:lang w:val="sv-SE"/>
        </w:rPr>
      </w:pPr>
      <w:r w:rsidRPr="00182C02">
        <w:rPr>
          <w:rFonts w:eastAsia="Times New Roman" w:cs="Times New Roman"/>
          <w:bCs/>
          <w:i/>
          <w:szCs w:val="28"/>
          <w:lang w:val="sv-SE"/>
        </w:rPr>
        <w:t>(chi tiết tại 01 biểu kèm theo)</w:t>
      </w:r>
    </w:p>
    <w:p w:rsidR="00182C02" w:rsidRPr="00182C02" w:rsidRDefault="00182C02" w:rsidP="00182C02">
      <w:pPr>
        <w:tabs>
          <w:tab w:val="left" w:pos="720"/>
          <w:tab w:val="left" w:pos="1440"/>
          <w:tab w:val="left" w:pos="2160"/>
          <w:tab w:val="left" w:pos="2880"/>
          <w:tab w:val="left" w:pos="3600"/>
          <w:tab w:val="left" w:pos="6990"/>
        </w:tabs>
        <w:spacing w:before="80" w:after="80" w:line="240" w:lineRule="auto"/>
        <w:ind w:firstLine="720"/>
        <w:rPr>
          <w:rFonts w:eastAsia="Times New Roman" w:cs="Times New Roman"/>
          <w:b/>
          <w:szCs w:val="28"/>
          <w:lang w:val="sv-SE"/>
        </w:rPr>
      </w:pPr>
      <w:r w:rsidRPr="00182C02">
        <w:rPr>
          <w:rFonts w:eastAsia="Times New Roman" w:cs="Times New Roman"/>
          <w:b/>
          <w:szCs w:val="28"/>
          <w:lang w:val="sv-SE"/>
        </w:rPr>
        <w:t>Điều 3. Tổ chức thực hiện</w:t>
      </w:r>
      <w:r w:rsidRPr="00182C02">
        <w:rPr>
          <w:rFonts w:eastAsia="Times New Roman" w:cs="Times New Roman"/>
          <w:b/>
          <w:szCs w:val="28"/>
          <w:lang w:val="sv-SE"/>
        </w:rPr>
        <w:tab/>
      </w:r>
    </w:p>
    <w:p w:rsidR="00182C02" w:rsidRPr="00182C02" w:rsidRDefault="00182C02" w:rsidP="00182C02">
      <w:pPr>
        <w:spacing w:before="80" w:after="80" w:line="240" w:lineRule="auto"/>
        <w:ind w:firstLine="720"/>
        <w:rPr>
          <w:rFonts w:eastAsia="Times New Roman" w:cs="Times New Roman"/>
          <w:szCs w:val="24"/>
        </w:rPr>
      </w:pPr>
      <w:r w:rsidRPr="00182C02">
        <w:rPr>
          <w:rFonts w:eastAsia="Times New Roman" w:cs="Times New Roman"/>
          <w:szCs w:val="24"/>
        </w:rPr>
        <w:t xml:space="preserve">1. </w:t>
      </w:r>
      <w:r w:rsidRPr="00182C02">
        <w:rPr>
          <w:rFonts w:eastAsia="Times New Roman" w:cs="Times New Roman"/>
          <w:szCs w:val="24"/>
          <w:lang w:val="pt-BR"/>
        </w:rPr>
        <w:t>UBND</w:t>
      </w:r>
      <w:r w:rsidRPr="00182C02">
        <w:rPr>
          <w:rFonts w:eastAsia="Times New Roman" w:cs="Times New Roman"/>
          <w:szCs w:val="24"/>
        </w:rPr>
        <w:t xml:space="preserve"> tỉnh tổ chức</w:t>
      </w:r>
      <w:r w:rsidRPr="00182C02">
        <w:rPr>
          <w:rFonts w:eastAsia="Times New Roman" w:cs="Times New Roman"/>
          <w:szCs w:val="24"/>
          <w:lang w:val="pt-BR"/>
        </w:rPr>
        <w:t xml:space="preserve"> triển khai,</w:t>
      </w:r>
      <w:r w:rsidRPr="00182C02">
        <w:rPr>
          <w:rFonts w:eastAsia="Times New Roman" w:cs="Times New Roman"/>
          <w:szCs w:val="24"/>
        </w:rPr>
        <w:t xml:space="preserve"> thực hiện Nghị quyết.</w:t>
      </w:r>
    </w:p>
    <w:p w:rsidR="00182C02" w:rsidRPr="00182C02" w:rsidRDefault="00182C02" w:rsidP="00182C02">
      <w:pPr>
        <w:tabs>
          <w:tab w:val="left" w:pos="8364"/>
        </w:tabs>
        <w:spacing w:before="80" w:after="80" w:line="240" w:lineRule="auto"/>
        <w:ind w:firstLine="720"/>
        <w:rPr>
          <w:rFonts w:eastAsia="Calibri" w:cs="Times New Roman"/>
          <w:szCs w:val="28"/>
          <w:lang w:val="sv-SE"/>
        </w:rPr>
      </w:pPr>
      <w:r w:rsidRPr="00182C02">
        <w:rPr>
          <w:rFonts w:eastAsia="Calibri" w:cs="Times New Roman"/>
          <w:szCs w:val="28"/>
          <w:lang w:val="sv-SE"/>
        </w:rPr>
        <w:t>2. Thường trực HĐND, các Ban HĐND, các Tổ đại biểu HĐND và đại biểu HĐND tỉnh giám sát việc thực hiện Nghị quyết.</w:t>
      </w:r>
    </w:p>
    <w:p w:rsidR="00182C02" w:rsidRPr="00182C02" w:rsidRDefault="00182C02" w:rsidP="00182C02">
      <w:pPr>
        <w:widowControl w:val="0"/>
        <w:tabs>
          <w:tab w:val="left" w:pos="709"/>
        </w:tabs>
        <w:spacing w:before="80" w:after="80" w:line="240" w:lineRule="auto"/>
        <w:ind w:right="20" w:firstLine="720"/>
        <w:rPr>
          <w:rFonts w:eastAsia="Times New Roman" w:cs="Times New Roman"/>
          <w:szCs w:val="24"/>
          <w:lang w:val="sv-SE"/>
        </w:rPr>
      </w:pPr>
      <w:r w:rsidRPr="00182C02">
        <w:rPr>
          <w:rFonts w:eastAsia="Times New Roman" w:cs="Times New Roman"/>
          <w:szCs w:val="24"/>
          <w:lang w:val="sv-SE"/>
        </w:rPr>
        <w:t>Nghị quyết này đã được HĐND tỉnh Sơn La khoá XV, Kỳ họp chuyên đề thứ 22 thông qua ngày 29 tháng 8 năm 2024 và có hiệu lực từ ngày thông qua./.</w:t>
      </w:r>
    </w:p>
    <w:p w:rsidR="00182C02" w:rsidRPr="00182C02" w:rsidRDefault="00182C02" w:rsidP="00182C02">
      <w:pPr>
        <w:widowControl w:val="0"/>
        <w:tabs>
          <w:tab w:val="left" w:pos="709"/>
        </w:tabs>
        <w:spacing w:before="60" w:after="60" w:line="240" w:lineRule="auto"/>
        <w:ind w:right="23" w:firstLine="720"/>
        <w:rPr>
          <w:rFonts w:eastAsia="Times New Roman" w:cs="Times New Roman"/>
          <w:szCs w:val="28"/>
          <w:lang w:val="sv-SE"/>
        </w:rPr>
      </w:pPr>
    </w:p>
    <w:tbl>
      <w:tblPr>
        <w:tblW w:w="9356" w:type="dxa"/>
        <w:tblInd w:w="108" w:type="dxa"/>
        <w:tblLook w:val="01E0" w:firstRow="1" w:lastRow="1" w:firstColumn="1" w:lastColumn="1" w:noHBand="0" w:noVBand="0"/>
      </w:tblPr>
      <w:tblGrid>
        <w:gridCol w:w="5515"/>
        <w:gridCol w:w="3841"/>
      </w:tblGrid>
      <w:tr w:rsidR="00182C02" w:rsidRPr="00182C02" w:rsidTr="007230BE">
        <w:trPr>
          <w:trHeight w:val="1091"/>
        </w:trPr>
        <w:tc>
          <w:tcPr>
            <w:tcW w:w="5515" w:type="dxa"/>
          </w:tcPr>
          <w:p w:rsidR="00182C02" w:rsidRPr="00182C02" w:rsidRDefault="00182C02" w:rsidP="00182C02">
            <w:pPr>
              <w:spacing w:after="0" w:line="240" w:lineRule="auto"/>
              <w:ind w:left="-108" w:firstLine="108"/>
              <w:jc w:val="left"/>
              <w:rPr>
                <w:rFonts w:eastAsia="Times New Roman" w:cs="Times New Roman"/>
                <w:szCs w:val="24"/>
                <w:lang w:val="sv-SE"/>
              </w:rPr>
            </w:pPr>
            <w:r w:rsidRPr="00182C02">
              <w:rPr>
                <w:rFonts w:eastAsia="Times New Roman" w:cs="Times New Roman"/>
                <w:b/>
                <w:i/>
                <w:sz w:val="24"/>
                <w:szCs w:val="24"/>
                <w:lang w:val="sv-SE"/>
              </w:rPr>
              <w:t xml:space="preserve"> </w:t>
            </w:r>
          </w:p>
        </w:tc>
        <w:tc>
          <w:tcPr>
            <w:tcW w:w="3841" w:type="dxa"/>
          </w:tcPr>
          <w:p w:rsidR="00182C02" w:rsidRPr="00182C02" w:rsidRDefault="00182C02" w:rsidP="00182C02">
            <w:pPr>
              <w:tabs>
                <w:tab w:val="left" w:pos="1230"/>
                <w:tab w:val="center" w:pos="2044"/>
              </w:tabs>
              <w:spacing w:after="0" w:line="240" w:lineRule="auto"/>
              <w:jc w:val="center"/>
              <w:rPr>
                <w:rFonts w:eastAsia="Times New Roman" w:cs="Times New Roman"/>
                <w:b/>
                <w:sz w:val="26"/>
                <w:szCs w:val="24"/>
                <w:lang w:val="sv-SE"/>
              </w:rPr>
            </w:pPr>
            <w:r w:rsidRPr="00182C02">
              <w:rPr>
                <w:rFonts w:eastAsia="Times New Roman" w:cs="Times New Roman"/>
                <w:b/>
                <w:sz w:val="26"/>
                <w:szCs w:val="24"/>
                <w:lang w:val="sv-SE"/>
              </w:rPr>
              <w:t>CHỦ TỊCH</w:t>
            </w:r>
          </w:p>
          <w:p w:rsidR="00182C02" w:rsidRPr="00182C02" w:rsidRDefault="00182C02" w:rsidP="00182C02">
            <w:pPr>
              <w:spacing w:after="0" w:line="240" w:lineRule="auto"/>
              <w:jc w:val="center"/>
              <w:rPr>
                <w:rFonts w:eastAsia="Times New Roman" w:cs="Times New Roman"/>
                <w:b/>
                <w:sz w:val="26"/>
                <w:szCs w:val="24"/>
                <w:lang w:val="sv-SE"/>
              </w:rPr>
            </w:pPr>
          </w:p>
          <w:p w:rsidR="00182C02" w:rsidRPr="00182C02" w:rsidRDefault="00182C02" w:rsidP="00182C02">
            <w:pPr>
              <w:spacing w:after="0" w:line="240" w:lineRule="auto"/>
              <w:jc w:val="center"/>
              <w:rPr>
                <w:rFonts w:eastAsia="Times New Roman" w:cs="Times New Roman"/>
                <w:b/>
                <w:szCs w:val="24"/>
                <w:lang w:val="sv-SE"/>
              </w:rPr>
            </w:pPr>
          </w:p>
          <w:p w:rsidR="00182C02" w:rsidRPr="00182C02" w:rsidRDefault="00182C02" w:rsidP="00182C02">
            <w:pPr>
              <w:spacing w:after="0" w:line="240" w:lineRule="auto"/>
              <w:jc w:val="center"/>
              <w:rPr>
                <w:rFonts w:eastAsia="Times New Roman" w:cs="Times New Roman"/>
                <w:szCs w:val="24"/>
                <w:lang w:val="sv-SE"/>
              </w:rPr>
            </w:pPr>
            <w:r w:rsidRPr="00182C02">
              <w:rPr>
                <w:rFonts w:eastAsia="Times New Roman" w:cs="Times New Roman"/>
                <w:b/>
                <w:szCs w:val="24"/>
                <w:lang w:val="sv-SE"/>
              </w:rPr>
              <w:t>Nguyễn Thái Hưng</w:t>
            </w:r>
          </w:p>
        </w:tc>
      </w:tr>
    </w:tbl>
    <w:p w:rsidR="00182C02" w:rsidRPr="00182C02" w:rsidRDefault="00182C02" w:rsidP="00182C02">
      <w:pPr>
        <w:widowControl w:val="0"/>
        <w:tabs>
          <w:tab w:val="left" w:pos="709"/>
        </w:tabs>
        <w:spacing w:before="60" w:after="0" w:line="240" w:lineRule="auto"/>
        <w:ind w:right="20"/>
        <w:rPr>
          <w:rFonts w:eastAsia="Times New Roman" w:cs="Times New Roman"/>
          <w:szCs w:val="28"/>
          <w:lang w:val="sv-SE"/>
        </w:rPr>
      </w:pPr>
    </w:p>
    <w:p w:rsidR="00182C02" w:rsidRPr="00182C02" w:rsidRDefault="00182C02" w:rsidP="00182C02">
      <w:pPr>
        <w:spacing w:after="0" w:line="240" w:lineRule="auto"/>
        <w:jc w:val="left"/>
        <w:rPr>
          <w:rFonts w:eastAsia="Times New Roman" w:cs="Times New Roman"/>
          <w:szCs w:val="28"/>
          <w:lang w:val="sv-SE"/>
        </w:rPr>
      </w:pPr>
    </w:p>
    <w:p w:rsidR="00182C02" w:rsidRPr="00182C02" w:rsidRDefault="00182C02" w:rsidP="00182C02">
      <w:pPr>
        <w:tabs>
          <w:tab w:val="left" w:pos="2353"/>
        </w:tabs>
        <w:spacing w:after="0" w:line="240" w:lineRule="auto"/>
        <w:jc w:val="left"/>
        <w:rPr>
          <w:rFonts w:eastAsia="Times New Roman" w:cs="Times New Roman"/>
          <w:szCs w:val="28"/>
          <w:lang w:val="sv-SE"/>
        </w:rPr>
        <w:sectPr w:rsidR="00182C02" w:rsidRPr="00182C02" w:rsidSect="00700B55">
          <w:pgSz w:w="11909" w:h="16834" w:code="9"/>
          <w:pgMar w:top="1474" w:right="1134" w:bottom="1474" w:left="1418" w:header="624" w:footer="454" w:gutter="0"/>
          <w:pgNumType w:start="1"/>
          <w:cols w:space="720"/>
          <w:titlePg/>
          <w:docGrid w:linePitch="381"/>
        </w:sectPr>
      </w:pPr>
      <w:r w:rsidRPr="00182C02">
        <w:rPr>
          <w:rFonts w:eastAsia="Times New Roman" w:cs="Times New Roman"/>
          <w:szCs w:val="28"/>
          <w:lang w:val="sv-SE"/>
        </w:rPr>
        <w:tab/>
      </w:r>
    </w:p>
    <w:p w:rsidR="00182C02" w:rsidRPr="00182C02" w:rsidRDefault="00182C02" w:rsidP="00182C02">
      <w:pPr>
        <w:tabs>
          <w:tab w:val="left" w:pos="2353"/>
        </w:tabs>
        <w:spacing w:after="0" w:line="240" w:lineRule="auto"/>
        <w:jc w:val="center"/>
        <w:rPr>
          <w:rFonts w:eastAsia="Times New Roman" w:cs="Times New Roman"/>
          <w:b/>
          <w:w w:val="80"/>
          <w:szCs w:val="28"/>
          <w:lang w:val="sv-SE"/>
        </w:rPr>
      </w:pPr>
      <w:r w:rsidRPr="00182C02">
        <w:rPr>
          <w:rFonts w:eastAsia="Times New Roman" w:cs="Times New Roman"/>
          <w:b/>
          <w:w w:val="80"/>
          <w:szCs w:val="28"/>
          <w:lang w:val="sv-SE"/>
        </w:rPr>
        <w:t>ĐIỀU CHỈNH KẾ HOẠCH ĐẦU TƯ CÔNG NĂM 2024 NGUỒN VỐN NGÂN SÁCH ĐỊA PHƯƠNG</w:t>
      </w:r>
    </w:p>
    <w:p w:rsidR="00182C02" w:rsidRPr="00182C02" w:rsidRDefault="00182C02" w:rsidP="00182C02">
      <w:pPr>
        <w:tabs>
          <w:tab w:val="left" w:pos="5266"/>
        </w:tabs>
        <w:spacing w:after="0" w:line="240" w:lineRule="auto"/>
        <w:jc w:val="center"/>
        <w:rPr>
          <w:rFonts w:eastAsia="Times New Roman" w:cs="Times New Roman"/>
          <w:i/>
          <w:w w:val="80"/>
          <w:szCs w:val="28"/>
          <w:lang w:val="sv-SE"/>
        </w:rPr>
      </w:pPr>
      <w:r w:rsidRPr="00182C02">
        <w:rPr>
          <w:rFonts w:eastAsia="Times New Roman" w:cs="Times New Roman"/>
          <w:i/>
          <w:w w:val="80"/>
          <w:szCs w:val="28"/>
          <w:lang w:val="sv-SE"/>
        </w:rPr>
        <w:t>(Kèm theo Nghị quyết số 362/NQ-HĐND ngày 29/8/2024 của HĐND tỉnh)</w:t>
      </w:r>
    </w:p>
    <w:p w:rsidR="00182C02" w:rsidRPr="00182C02" w:rsidRDefault="00182C02" w:rsidP="00182C02">
      <w:pPr>
        <w:tabs>
          <w:tab w:val="left" w:pos="5266"/>
        </w:tabs>
        <w:spacing w:after="0" w:line="240" w:lineRule="auto"/>
        <w:jc w:val="right"/>
        <w:rPr>
          <w:rFonts w:eastAsia="Times New Roman" w:cs="Times New Roman"/>
          <w:i/>
          <w:w w:val="80"/>
          <w:szCs w:val="28"/>
          <w:lang w:val="en-US"/>
        </w:rPr>
      </w:pPr>
      <w:r w:rsidRPr="00182C02">
        <w:rPr>
          <w:rFonts w:eastAsia="Times New Roman" w:cs="Times New Roman"/>
          <w:i/>
          <w:w w:val="80"/>
          <w:szCs w:val="28"/>
          <w:lang w:val="en-US"/>
        </w:rPr>
        <w:t>Đơn vị: Triệu đồng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3630"/>
        <w:gridCol w:w="1134"/>
        <w:gridCol w:w="854"/>
        <w:gridCol w:w="776"/>
        <w:gridCol w:w="671"/>
        <w:gridCol w:w="776"/>
        <w:gridCol w:w="776"/>
        <w:gridCol w:w="671"/>
        <w:gridCol w:w="601"/>
        <w:gridCol w:w="543"/>
        <w:gridCol w:w="671"/>
        <w:gridCol w:w="626"/>
        <w:gridCol w:w="626"/>
        <w:gridCol w:w="671"/>
        <w:gridCol w:w="442"/>
      </w:tblGrid>
      <w:tr w:rsidR="00182C02" w:rsidRPr="00182C02" w:rsidTr="007230BE">
        <w:trPr>
          <w:trHeight w:val="442"/>
          <w:tblHeader/>
        </w:trPr>
        <w:tc>
          <w:tcPr>
            <w:tcW w:w="481" w:type="dxa"/>
            <w:vMerge w:val="restart"/>
            <w:shd w:val="clear" w:color="auto" w:fill="auto"/>
            <w:noWrap/>
            <w:vAlign w:val="center"/>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r w:rsidRPr="00182C02">
              <w:rPr>
                <w:rFonts w:eastAsia="Times New Roman" w:cs="Times New Roman"/>
                <w:b/>
                <w:bCs/>
                <w:w w:val="50"/>
                <w:szCs w:val="28"/>
                <w:lang w:val="en-US"/>
              </w:rPr>
              <w:t>STT</w:t>
            </w:r>
          </w:p>
        </w:tc>
        <w:tc>
          <w:tcPr>
            <w:tcW w:w="3630" w:type="dxa"/>
            <w:vMerge w:val="restart"/>
            <w:shd w:val="clear" w:color="auto" w:fill="auto"/>
            <w:noWrap/>
            <w:vAlign w:val="center"/>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r w:rsidRPr="00182C02">
              <w:rPr>
                <w:rFonts w:eastAsia="Times New Roman" w:cs="Times New Roman"/>
                <w:b/>
                <w:bCs/>
                <w:w w:val="50"/>
                <w:szCs w:val="28"/>
                <w:lang w:val="en-US"/>
              </w:rPr>
              <w:t>Danh mục dự án</w:t>
            </w:r>
          </w:p>
        </w:tc>
        <w:tc>
          <w:tcPr>
            <w:tcW w:w="1134" w:type="dxa"/>
            <w:vMerge w:val="restart"/>
            <w:shd w:val="clear" w:color="auto" w:fill="auto"/>
            <w:vAlign w:val="center"/>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r w:rsidRPr="00182C02">
              <w:rPr>
                <w:rFonts w:eastAsia="Times New Roman" w:cs="Times New Roman"/>
                <w:b/>
                <w:bCs/>
                <w:w w:val="50"/>
                <w:szCs w:val="28"/>
                <w:lang w:val="en-US"/>
              </w:rPr>
              <w:t>Chủ đầu tư</w:t>
            </w:r>
          </w:p>
        </w:tc>
        <w:tc>
          <w:tcPr>
            <w:tcW w:w="2301" w:type="dxa"/>
            <w:gridSpan w:val="3"/>
            <w:shd w:val="clear" w:color="auto" w:fill="auto"/>
            <w:noWrap/>
            <w:vAlign w:val="center"/>
            <w:hideMark/>
          </w:tcPr>
          <w:p w:rsidR="00182C02" w:rsidRPr="00182C02" w:rsidRDefault="00182C02" w:rsidP="00182C02">
            <w:pPr>
              <w:tabs>
                <w:tab w:val="left" w:pos="5266"/>
              </w:tabs>
              <w:spacing w:after="0" w:line="240" w:lineRule="auto"/>
              <w:jc w:val="center"/>
              <w:rPr>
                <w:rFonts w:eastAsia="Times New Roman" w:cs="Times New Roman"/>
                <w:b/>
                <w:bCs/>
                <w:w w:val="50"/>
                <w:szCs w:val="28"/>
                <w:lang w:val="en-US"/>
              </w:rPr>
            </w:pPr>
            <w:r w:rsidRPr="00182C02">
              <w:rPr>
                <w:rFonts w:eastAsia="Times New Roman" w:cs="Times New Roman"/>
                <w:b/>
                <w:bCs/>
                <w:w w:val="50"/>
                <w:szCs w:val="28"/>
                <w:lang w:val="en-US"/>
              </w:rPr>
              <w:t>Quyết định đầu tư</w:t>
            </w:r>
          </w:p>
        </w:tc>
        <w:tc>
          <w:tcPr>
            <w:tcW w:w="776" w:type="dxa"/>
            <w:vMerge w:val="restart"/>
            <w:shd w:val="clear" w:color="auto" w:fill="auto"/>
            <w:vAlign w:val="center"/>
            <w:hideMark/>
          </w:tcPr>
          <w:p w:rsidR="00182C02" w:rsidRPr="00182C02" w:rsidRDefault="00182C02" w:rsidP="00182C02">
            <w:pPr>
              <w:tabs>
                <w:tab w:val="left" w:pos="5266"/>
              </w:tabs>
              <w:spacing w:after="0" w:line="240" w:lineRule="auto"/>
              <w:ind w:left="-141" w:right="-150"/>
              <w:jc w:val="center"/>
              <w:rPr>
                <w:rFonts w:eastAsia="Times New Roman" w:cs="Times New Roman"/>
                <w:b/>
                <w:bCs/>
                <w:w w:val="50"/>
                <w:szCs w:val="28"/>
                <w:lang w:val="en-US"/>
              </w:rPr>
            </w:pPr>
            <w:r w:rsidRPr="00182C02">
              <w:rPr>
                <w:rFonts w:eastAsia="Times New Roman" w:cs="Times New Roman"/>
                <w:b/>
                <w:bCs/>
                <w:w w:val="50"/>
                <w:szCs w:val="28"/>
                <w:lang w:val="en-US"/>
              </w:rPr>
              <w:t>Lũy kế KLHT đến thời điểm  báo cáo</w:t>
            </w:r>
          </w:p>
        </w:tc>
        <w:tc>
          <w:tcPr>
            <w:tcW w:w="776" w:type="dxa"/>
            <w:vMerge w:val="restart"/>
            <w:shd w:val="clear" w:color="auto" w:fill="auto"/>
            <w:vAlign w:val="center"/>
            <w:hideMark/>
          </w:tcPr>
          <w:p w:rsidR="00182C02" w:rsidRPr="00182C02" w:rsidRDefault="00182C02" w:rsidP="00182C02">
            <w:pPr>
              <w:tabs>
                <w:tab w:val="left" w:pos="5266"/>
              </w:tabs>
              <w:spacing w:after="0" w:line="240" w:lineRule="auto"/>
              <w:ind w:left="-141" w:right="-150"/>
              <w:jc w:val="center"/>
              <w:rPr>
                <w:rFonts w:eastAsia="Times New Roman" w:cs="Times New Roman"/>
                <w:b/>
                <w:bCs/>
                <w:w w:val="50"/>
                <w:szCs w:val="28"/>
                <w:lang w:val="en-US"/>
              </w:rPr>
            </w:pPr>
            <w:r w:rsidRPr="00182C02">
              <w:rPr>
                <w:rFonts w:eastAsia="Times New Roman" w:cs="Times New Roman"/>
                <w:b/>
                <w:bCs/>
                <w:w w:val="50"/>
                <w:szCs w:val="28"/>
                <w:lang w:val="en-US"/>
              </w:rPr>
              <w:t>Lũy kế                 vốn giao              đến thời  điểm báo cáo</w:t>
            </w:r>
          </w:p>
        </w:tc>
        <w:tc>
          <w:tcPr>
            <w:tcW w:w="2486" w:type="dxa"/>
            <w:gridSpan w:val="4"/>
            <w:shd w:val="clear" w:color="auto" w:fill="auto"/>
            <w:vAlign w:val="center"/>
            <w:hideMark/>
          </w:tcPr>
          <w:p w:rsidR="00182C02" w:rsidRPr="00182C02" w:rsidRDefault="00182C02" w:rsidP="00182C02">
            <w:pPr>
              <w:tabs>
                <w:tab w:val="left" w:pos="5266"/>
              </w:tabs>
              <w:spacing w:after="0" w:line="240" w:lineRule="auto"/>
              <w:jc w:val="center"/>
              <w:rPr>
                <w:rFonts w:eastAsia="Times New Roman" w:cs="Times New Roman"/>
                <w:b/>
                <w:bCs/>
                <w:w w:val="50"/>
                <w:szCs w:val="28"/>
                <w:lang w:val="en-US"/>
              </w:rPr>
            </w:pPr>
            <w:r w:rsidRPr="00182C02">
              <w:rPr>
                <w:rFonts w:eastAsia="Times New Roman" w:cs="Times New Roman"/>
                <w:b/>
                <w:bCs/>
                <w:w w:val="50"/>
                <w:szCs w:val="28"/>
                <w:lang w:val="en-US"/>
              </w:rPr>
              <w:t>Kế hoạch năm 2024</w:t>
            </w:r>
          </w:p>
        </w:tc>
        <w:tc>
          <w:tcPr>
            <w:tcW w:w="1252" w:type="dxa"/>
            <w:gridSpan w:val="2"/>
            <w:shd w:val="clear" w:color="auto" w:fill="auto"/>
            <w:noWrap/>
            <w:vAlign w:val="center"/>
            <w:hideMark/>
          </w:tcPr>
          <w:p w:rsidR="00182C02" w:rsidRPr="00182C02" w:rsidRDefault="00182C02" w:rsidP="00182C02">
            <w:pPr>
              <w:tabs>
                <w:tab w:val="left" w:pos="5266"/>
              </w:tabs>
              <w:spacing w:after="0" w:line="240" w:lineRule="auto"/>
              <w:jc w:val="center"/>
              <w:rPr>
                <w:rFonts w:eastAsia="Times New Roman" w:cs="Times New Roman"/>
                <w:b/>
                <w:bCs/>
                <w:w w:val="50"/>
                <w:szCs w:val="28"/>
                <w:lang w:val="en-US"/>
              </w:rPr>
            </w:pPr>
            <w:r w:rsidRPr="00182C02">
              <w:rPr>
                <w:rFonts w:eastAsia="Times New Roman" w:cs="Times New Roman"/>
                <w:b/>
                <w:bCs/>
                <w:w w:val="50"/>
                <w:szCs w:val="28"/>
                <w:lang w:val="en-US"/>
              </w:rPr>
              <w:t>Phương án              điều chỉnh</w:t>
            </w:r>
          </w:p>
        </w:tc>
        <w:tc>
          <w:tcPr>
            <w:tcW w:w="671" w:type="dxa"/>
            <w:vMerge w:val="restart"/>
            <w:shd w:val="clear" w:color="auto" w:fill="auto"/>
            <w:vAlign w:val="center"/>
            <w:hideMark/>
          </w:tcPr>
          <w:p w:rsidR="00182C02" w:rsidRPr="00182C02" w:rsidRDefault="00182C02" w:rsidP="00182C02">
            <w:pPr>
              <w:tabs>
                <w:tab w:val="left" w:pos="5266"/>
              </w:tabs>
              <w:spacing w:before="60" w:after="60" w:line="240" w:lineRule="auto"/>
              <w:ind w:left="-48" w:right="-68"/>
              <w:jc w:val="center"/>
              <w:rPr>
                <w:rFonts w:eastAsia="Times New Roman" w:cs="Times New Roman"/>
                <w:b/>
                <w:bCs/>
                <w:w w:val="50"/>
                <w:szCs w:val="28"/>
                <w:lang w:val="en-US"/>
              </w:rPr>
            </w:pPr>
            <w:r w:rsidRPr="00182C02">
              <w:rPr>
                <w:rFonts w:eastAsia="Times New Roman" w:cs="Times New Roman"/>
                <w:b/>
                <w:bCs/>
                <w:w w:val="50"/>
                <w:szCs w:val="28"/>
                <w:lang w:val="en-US"/>
              </w:rPr>
              <w:t>Kế hoạch vốn sau điều chỉnh</w:t>
            </w:r>
          </w:p>
        </w:tc>
        <w:tc>
          <w:tcPr>
            <w:tcW w:w="385" w:type="dxa"/>
            <w:vMerge w:val="restart"/>
            <w:shd w:val="clear" w:color="auto" w:fill="auto"/>
            <w:noWrap/>
            <w:vAlign w:val="center"/>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r w:rsidRPr="00182C02">
              <w:rPr>
                <w:rFonts w:eastAsia="Times New Roman" w:cs="Times New Roman"/>
                <w:b/>
                <w:bCs/>
                <w:w w:val="50"/>
                <w:szCs w:val="28"/>
                <w:lang w:val="en-US"/>
              </w:rPr>
              <w:t>Ghi chú</w:t>
            </w:r>
          </w:p>
        </w:tc>
      </w:tr>
      <w:tr w:rsidR="00182C02" w:rsidRPr="00182C02" w:rsidTr="007230BE">
        <w:trPr>
          <w:trHeight w:val="345"/>
          <w:tblHeader/>
        </w:trPr>
        <w:tc>
          <w:tcPr>
            <w:tcW w:w="481" w:type="dxa"/>
            <w:vMerge/>
            <w:shd w:val="clear" w:color="auto" w:fill="auto"/>
            <w:vAlign w:val="center"/>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p>
        </w:tc>
        <w:tc>
          <w:tcPr>
            <w:tcW w:w="3630" w:type="dxa"/>
            <w:vMerge/>
            <w:shd w:val="clear" w:color="auto" w:fill="auto"/>
            <w:vAlign w:val="center"/>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p>
        </w:tc>
        <w:tc>
          <w:tcPr>
            <w:tcW w:w="1134" w:type="dxa"/>
            <w:vMerge/>
            <w:shd w:val="clear" w:color="auto" w:fill="auto"/>
            <w:vAlign w:val="center"/>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p>
        </w:tc>
        <w:tc>
          <w:tcPr>
            <w:tcW w:w="854" w:type="dxa"/>
            <w:vMerge w:val="restart"/>
            <w:shd w:val="clear" w:color="auto" w:fill="auto"/>
            <w:vAlign w:val="center"/>
            <w:hideMark/>
          </w:tcPr>
          <w:p w:rsidR="00182C02" w:rsidRPr="00182C02" w:rsidRDefault="00182C02" w:rsidP="00182C02">
            <w:pPr>
              <w:tabs>
                <w:tab w:val="left" w:pos="5266"/>
              </w:tabs>
              <w:spacing w:before="60" w:after="60" w:line="240" w:lineRule="auto"/>
              <w:ind w:left="-108" w:right="-105"/>
              <w:jc w:val="center"/>
              <w:rPr>
                <w:rFonts w:eastAsia="Times New Roman" w:cs="Times New Roman"/>
                <w:b/>
                <w:bCs/>
                <w:w w:val="50"/>
                <w:szCs w:val="28"/>
                <w:lang w:val="en-US"/>
              </w:rPr>
            </w:pPr>
            <w:r w:rsidRPr="00182C02">
              <w:rPr>
                <w:rFonts w:eastAsia="Times New Roman" w:cs="Times New Roman"/>
                <w:b/>
                <w:bCs/>
                <w:w w:val="50"/>
                <w:szCs w:val="28"/>
                <w:lang w:val="en-US"/>
              </w:rPr>
              <w:t>Số, ngày, tháng, năm</w:t>
            </w:r>
          </w:p>
        </w:tc>
        <w:tc>
          <w:tcPr>
            <w:tcW w:w="1447" w:type="dxa"/>
            <w:gridSpan w:val="2"/>
            <w:shd w:val="clear" w:color="auto" w:fill="auto"/>
            <w:vAlign w:val="center"/>
            <w:hideMark/>
          </w:tcPr>
          <w:p w:rsidR="00182C02" w:rsidRPr="00182C02" w:rsidRDefault="00182C02" w:rsidP="00182C02">
            <w:pPr>
              <w:tabs>
                <w:tab w:val="left" w:pos="5266"/>
              </w:tabs>
              <w:spacing w:after="0" w:line="240" w:lineRule="auto"/>
              <w:ind w:left="-108" w:right="-108"/>
              <w:jc w:val="center"/>
              <w:rPr>
                <w:rFonts w:eastAsia="Times New Roman" w:cs="Times New Roman"/>
                <w:b/>
                <w:bCs/>
                <w:w w:val="50"/>
                <w:szCs w:val="28"/>
                <w:lang w:val="en-US"/>
              </w:rPr>
            </w:pPr>
            <w:r w:rsidRPr="00182C02">
              <w:rPr>
                <w:rFonts w:eastAsia="Times New Roman" w:cs="Times New Roman"/>
                <w:b/>
                <w:bCs/>
                <w:w w:val="50"/>
                <w:szCs w:val="28"/>
                <w:lang w:val="en-US"/>
              </w:rPr>
              <w:t>Tổng mức đầu tư</w:t>
            </w:r>
          </w:p>
        </w:tc>
        <w:tc>
          <w:tcPr>
            <w:tcW w:w="776" w:type="dxa"/>
            <w:vMerge/>
            <w:shd w:val="clear" w:color="auto" w:fill="auto"/>
            <w:vAlign w:val="center"/>
            <w:hideMark/>
          </w:tcPr>
          <w:p w:rsidR="00182C02" w:rsidRPr="00182C02" w:rsidRDefault="00182C02" w:rsidP="00182C02">
            <w:pPr>
              <w:tabs>
                <w:tab w:val="left" w:pos="5266"/>
              </w:tabs>
              <w:spacing w:after="0" w:line="240" w:lineRule="auto"/>
              <w:ind w:left="-108" w:right="-108"/>
              <w:jc w:val="center"/>
              <w:rPr>
                <w:rFonts w:eastAsia="Times New Roman" w:cs="Times New Roman"/>
                <w:b/>
                <w:bCs/>
                <w:w w:val="50"/>
                <w:szCs w:val="28"/>
                <w:lang w:val="en-US"/>
              </w:rPr>
            </w:pPr>
          </w:p>
        </w:tc>
        <w:tc>
          <w:tcPr>
            <w:tcW w:w="776" w:type="dxa"/>
            <w:vMerge/>
            <w:shd w:val="clear" w:color="auto" w:fill="auto"/>
            <w:vAlign w:val="center"/>
            <w:hideMark/>
          </w:tcPr>
          <w:p w:rsidR="00182C02" w:rsidRPr="00182C02" w:rsidRDefault="00182C02" w:rsidP="00182C02">
            <w:pPr>
              <w:tabs>
                <w:tab w:val="left" w:pos="5266"/>
              </w:tabs>
              <w:spacing w:after="0" w:line="240" w:lineRule="auto"/>
              <w:ind w:left="-108" w:right="-108"/>
              <w:jc w:val="center"/>
              <w:rPr>
                <w:rFonts w:eastAsia="Times New Roman" w:cs="Times New Roman"/>
                <w:b/>
                <w:bCs/>
                <w:w w:val="50"/>
                <w:szCs w:val="28"/>
                <w:lang w:val="en-US"/>
              </w:rPr>
            </w:pPr>
          </w:p>
        </w:tc>
        <w:tc>
          <w:tcPr>
            <w:tcW w:w="671" w:type="dxa"/>
            <w:vMerge w:val="restart"/>
            <w:shd w:val="clear" w:color="auto" w:fill="auto"/>
            <w:vAlign w:val="center"/>
            <w:hideMark/>
          </w:tcPr>
          <w:p w:rsidR="00182C02" w:rsidRPr="00182C02" w:rsidRDefault="00182C02" w:rsidP="00182C02">
            <w:pPr>
              <w:tabs>
                <w:tab w:val="left" w:pos="5266"/>
              </w:tabs>
              <w:spacing w:after="0" w:line="240" w:lineRule="auto"/>
              <w:ind w:left="-108" w:right="-108"/>
              <w:jc w:val="center"/>
              <w:rPr>
                <w:rFonts w:eastAsia="Times New Roman" w:cs="Times New Roman"/>
                <w:b/>
                <w:bCs/>
                <w:w w:val="50"/>
                <w:szCs w:val="28"/>
                <w:lang w:val="en-US"/>
              </w:rPr>
            </w:pPr>
            <w:r w:rsidRPr="00182C02">
              <w:rPr>
                <w:rFonts w:eastAsia="Times New Roman" w:cs="Times New Roman"/>
                <w:b/>
                <w:bCs/>
                <w:w w:val="50"/>
                <w:szCs w:val="28"/>
                <w:lang w:val="en-US"/>
              </w:rPr>
              <w:t>Kế hoạch vốn giao</w:t>
            </w:r>
          </w:p>
        </w:tc>
        <w:tc>
          <w:tcPr>
            <w:tcW w:w="1144" w:type="dxa"/>
            <w:gridSpan w:val="2"/>
            <w:shd w:val="clear" w:color="auto" w:fill="auto"/>
            <w:vAlign w:val="center"/>
            <w:hideMark/>
          </w:tcPr>
          <w:p w:rsidR="00182C02" w:rsidRPr="00182C02" w:rsidRDefault="00182C02" w:rsidP="00182C02">
            <w:pPr>
              <w:tabs>
                <w:tab w:val="left" w:pos="5266"/>
              </w:tabs>
              <w:spacing w:after="0" w:line="240" w:lineRule="auto"/>
              <w:ind w:left="-108" w:right="-108"/>
              <w:jc w:val="center"/>
              <w:rPr>
                <w:rFonts w:eastAsia="Times New Roman" w:cs="Times New Roman"/>
                <w:b/>
                <w:bCs/>
                <w:w w:val="50"/>
                <w:szCs w:val="28"/>
                <w:lang w:val="en-US"/>
              </w:rPr>
            </w:pPr>
            <w:r w:rsidRPr="00182C02">
              <w:rPr>
                <w:rFonts w:eastAsia="Times New Roman" w:cs="Times New Roman"/>
                <w:b/>
                <w:bCs/>
                <w:w w:val="50"/>
                <w:szCs w:val="28"/>
                <w:lang w:val="en-US"/>
              </w:rPr>
              <w:t>Giải ngân thanh toán đến ngày 15/8/2024</w:t>
            </w:r>
          </w:p>
        </w:tc>
        <w:tc>
          <w:tcPr>
            <w:tcW w:w="671" w:type="dxa"/>
            <w:vMerge w:val="restart"/>
            <w:shd w:val="clear" w:color="auto" w:fill="auto"/>
            <w:vAlign w:val="center"/>
            <w:hideMark/>
          </w:tcPr>
          <w:p w:rsidR="00182C02" w:rsidRPr="00182C02" w:rsidRDefault="00182C02" w:rsidP="00182C02">
            <w:pPr>
              <w:tabs>
                <w:tab w:val="left" w:pos="5266"/>
              </w:tabs>
              <w:spacing w:after="0" w:line="240" w:lineRule="auto"/>
              <w:ind w:left="-108" w:right="-108"/>
              <w:jc w:val="center"/>
              <w:rPr>
                <w:rFonts w:eastAsia="Times New Roman" w:cs="Times New Roman"/>
                <w:b/>
                <w:bCs/>
                <w:w w:val="50"/>
                <w:szCs w:val="28"/>
                <w:lang w:val="en-US"/>
              </w:rPr>
            </w:pPr>
            <w:r w:rsidRPr="00182C02">
              <w:rPr>
                <w:rFonts w:eastAsia="Times New Roman" w:cs="Times New Roman"/>
                <w:b/>
                <w:bCs/>
                <w:w w:val="50"/>
                <w:szCs w:val="28"/>
                <w:lang w:val="en-US"/>
              </w:rPr>
              <w:t>Kế hoạch vốn còn lại</w:t>
            </w:r>
          </w:p>
        </w:tc>
        <w:tc>
          <w:tcPr>
            <w:tcW w:w="626" w:type="dxa"/>
            <w:vMerge w:val="restart"/>
            <w:shd w:val="clear" w:color="auto" w:fill="auto"/>
            <w:vAlign w:val="center"/>
            <w:hideMark/>
          </w:tcPr>
          <w:p w:rsidR="00182C02" w:rsidRPr="00182C02" w:rsidRDefault="00182C02" w:rsidP="00182C02">
            <w:pPr>
              <w:tabs>
                <w:tab w:val="left" w:pos="5266"/>
              </w:tabs>
              <w:spacing w:before="60" w:after="60" w:line="240" w:lineRule="auto"/>
              <w:ind w:left="-108" w:right="-105"/>
              <w:jc w:val="center"/>
              <w:rPr>
                <w:rFonts w:eastAsia="Times New Roman" w:cs="Times New Roman"/>
                <w:b/>
                <w:bCs/>
                <w:w w:val="50"/>
                <w:szCs w:val="28"/>
                <w:lang w:val="en-US"/>
              </w:rPr>
            </w:pPr>
            <w:r w:rsidRPr="00182C02">
              <w:rPr>
                <w:rFonts w:eastAsia="Times New Roman" w:cs="Times New Roman"/>
                <w:b/>
                <w:bCs/>
                <w:w w:val="50"/>
                <w:szCs w:val="28"/>
                <w:lang w:val="en-US"/>
              </w:rPr>
              <w:t>Điều chỉnh giảm</w:t>
            </w:r>
          </w:p>
        </w:tc>
        <w:tc>
          <w:tcPr>
            <w:tcW w:w="626" w:type="dxa"/>
            <w:vMerge w:val="restart"/>
            <w:shd w:val="clear" w:color="auto" w:fill="auto"/>
            <w:vAlign w:val="center"/>
            <w:hideMark/>
          </w:tcPr>
          <w:p w:rsidR="00182C02" w:rsidRPr="00182C02" w:rsidRDefault="00182C02" w:rsidP="00182C02">
            <w:pPr>
              <w:tabs>
                <w:tab w:val="left" w:pos="5266"/>
              </w:tabs>
              <w:spacing w:before="60" w:after="60" w:line="240" w:lineRule="auto"/>
              <w:ind w:left="-108" w:right="-105"/>
              <w:jc w:val="center"/>
              <w:rPr>
                <w:rFonts w:eastAsia="Times New Roman" w:cs="Times New Roman"/>
                <w:b/>
                <w:bCs/>
                <w:w w:val="50"/>
                <w:szCs w:val="28"/>
                <w:lang w:val="en-US"/>
              </w:rPr>
            </w:pPr>
            <w:r w:rsidRPr="00182C02">
              <w:rPr>
                <w:rFonts w:eastAsia="Times New Roman" w:cs="Times New Roman"/>
                <w:b/>
                <w:bCs/>
                <w:w w:val="50"/>
                <w:szCs w:val="28"/>
                <w:lang w:val="en-US"/>
              </w:rPr>
              <w:t>Điều chỉnh tăng</w:t>
            </w:r>
          </w:p>
        </w:tc>
        <w:tc>
          <w:tcPr>
            <w:tcW w:w="671" w:type="dxa"/>
            <w:vMerge/>
            <w:shd w:val="clear" w:color="auto" w:fill="auto"/>
            <w:vAlign w:val="center"/>
            <w:hideMark/>
          </w:tcPr>
          <w:p w:rsidR="00182C02" w:rsidRPr="00182C02" w:rsidRDefault="00182C02" w:rsidP="00182C02">
            <w:pPr>
              <w:tabs>
                <w:tab w:val="left" w:pos="5266"/>
              </w:tabs>
              <w:spacing w:before="60" w:after="60" w:line="240" w:lineRule="auto"/>
              <w:ind w:left="-108" w:right="-105"/>
              <w:jc w:val="center"/>
              <w:rPr>
                <w:rFonts w:eastAsia="Times New Roman" w:cs="Times New Roman"/>
                <w:b/>
                <w:bCs/>
                <w:w w:val="50"/>
                <w:szCs w:val="28"/>
                <w:lang w:val="en-US"/>
              </w:rPr>
            </w:pPr>
          </w:p>
        </w:tc>
        <w:tc>
          <w:tcPr>
            <w:tcW w:w="385" w:type="dxa"/>
            <w:vMerge/>
            <w:shd w:val="clear" w:color="auto" w:fill="auto"/>
            <w:vAlign w:val="center"/>
            <w:hideMark/>
          </w:tcPr>
          <w:p w:rsidR="00182C02" w:rsidRPr="00182C02" w:rsidRDefault="00182C02" w:rsidP="00182C02">
            <w:pPr>
              <w:tabs>
                <w:tab w:val="left" w:pos="5266"/>
              </w:tabs>
              <w:spacing w:before="60" w:after="60" w:line="240" w:lineRule="auto"/>
              <w:ind w:left="-108" w:right="-105"/>
              <w:jc w:val="center"/>
              <w:rPr>
                <w:rFonts w:eastAsia="Times New Roman" w:cs="Times New Roman"/>
                <w:b/>
                <w:bCs/>
                <w:w w:val="50"/>
                <w:szCs w:val="28"/>
                <w:lang w:val="en-US"/>
              </w:rPr>
            </w:pPr>
          </w:p>
        </w:tc>
      </w:tr>
      <w:tr w:rsidR="00182C02" w:rsidRPr="00182C02" w:rsidTr="007230BE">
        <w:trPr>
          <w:trHeight w:val="224"/>
          <w:tblHeader/>
        </w:trPr>
        <w:tc>
          <w:tcPr>
            <w:tcW w:w="481" w:type="dxa"/>
            <w:vMerge/>
            <w:shd w:val="clear" w:color="auto" w:fill="auto"/>
            <w:vAlign w:val="center"/>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p>
        </w:tc>
        <w:tc>
          <w:tcPr>
            <w:tcW w:w="3630" w:type="dxa"/>
            <w:vMerge/>
            <w:shd w:val="clear" w:color="auto" w:fill="auto"/>
            <w:vAlign w:val="center"/>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p>
        </w:tc>
        <w:tc>
          <w:tcPr>
            <w:tcW w:w="1134" w:type="dxa"/>
            <w:vMerge/>
            <w:shd w:val="clear" w:color="auto" w:fill="auto"/>
            <w:vAlign w:val="center"/>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p>
        </w:tc>
        <w:tc>
          <w:tcPr>
            <w:tcW w:w="854" w:type="dxa"/>
            <w:vMerge/>
            <w:shd w:val="clear" w:color="auto" w:fill="auto"/>
            <w:vAlign w:val="center"/>
            <w:hideMark/>
          </w:tcPr>
          <w:p w:rsidR="00182C02" w:rsidRPr="00182C02" w:rsidRDefault="00182C02" w:rsidP="00182C02">
            <w:pPr>
              <w:tabs>
                <w:tab w:val="left" w:pos="5266"/>
              </w:tabs>
              <w:spacing w:before="60" w:after="60" w:line="240" w:lineRule="auto"/>
              <w:ind w:left="-108" w:right="-105"/>
              <w:jc w:val="center"/>
              <w:rPr>
                <w:rFonts w:eastAsia="Times New Roman" w:cs="Times New Roman"/>
                <w:b/>
                <w:bCs/>
                <w:w w:val="50"/>
                <w:szCs w:val="28"/>
                <w:lang w:val="en-US"/>
              </w:rPr>
            </w:pPr>
          </w:p>
        </w:tc>
        <w:tc>
          <w:tcPr>
            <w:tcW w:w="776" w:type="dxa"/>
            <w:shd w:val="clear" w:color="auto" w:fill="auto"/>
            <w:vAlign w:val="center"/>
            <w:hideMark/>
          </w:tcPr>
          <w:p w:rsidR="00182C02" w:rsidRPr="00182C02" w:rsidRDefault="00182C02" w:rsidP="00182C02">
            <w:pPr>
              <w:tabs>
                <w:tab w:val="left" w:pos="5266"/>
              </w:tabs>
              <w:spacing w:before="60" w:after="60" w:line="240" w:lineRule="auto"/>
              <w:ind w:left="-108" w:right="-105"/>
              <w:jc w:val="center"/>
              <w:rPr>
                <w:rFonts w:eastAsia="Times New Roman" w:cs="Times New Roman"/>
                <w:b/>
                <w:bCs/>
                <w:w w:val="50"/>
                <w:szCs w:val="28"/>
                <w:lang w:val="en-US"/>
              </w:rPr>
            </w:pPr>
            <w:r w:rsidRPr="00182C02">
              <w:rPr>
                <w:rFonts w:eastAsia="Times New Roman" w:cs="Times New Roman"/>
                <w:b/>
                <w:bCs/>
                <w:w w:val="50"/>
                <w:szCs w:val="28"/>
                <w:lang w:val="en-US"/>
              </w:rPr>
              <w:t>Tổng số</w:t>
            </w:r>
          </w:p>
        </w:tc>
        <w:tc>
          <w:tcPr>
            <w:tcW w:w="671" w:type="dxa"/>
            <w:shd w:val="clear" w:color="auto" w:fill="auto"/>
            <w:vAlign w:val="center"/>
            <w:hideMark/>
          </w:tcPr>
          <w:p w:rsidR="00182C02" w:rsidRPr="00182C02" w:rsidRDefault="00182C02" w:rsidP="00182C02">
            <w:pPr>
              <w:tabs>
                <w:tab w:val="left" w:pos="5266"/>
              </w:tabs>
              <w:spacing w:before="60" w:after="60" w:line="240" w:lineRule="auto"/>
              <w:ind w:left="-108" w:right="-105"/>
              <w:jc w:val="center"/>
              <w:rPr>
                <w:rFonts w:eastAsia="Times New Roman" w:cs="Times New Roman"/>
                <w:b/>
                <w:bCs/>
                <w:w w:val="50"/>
                <w:szCs w:val="28"/>
                <w:lang w:val="en-US"/>
              </w:rPr>
            </w:pPr>
            <w:r w:rsidRPr="00182C02">
              <w:rPr>
                <w:rFonts w:eastAsia="Times New Roman" w:cs="Times New Roman"/>
                <w:b/>
                <w:bCs/>
                <w:w w:val="50"/>
                <w:szCs w:val="28"/>
                <w:lang w:val="en-US"/>
              </w:rPr>
              <w:t>TĐ: NST</w:t>
            </w:r>
          </w:p>
        </w:tc>
        <w:tc>
          <w:tcPr>
            <w:tcW w:w="776" w:type="dxa"/>
            <w:vMerge/>
            <w:shd w:val="clear" w:color="auto" w:fill="auto"/>
            <w:vAlign w:val="center"/>
            <w:hideMark/>
          </w:tcPr>
          <w:p w:rsidR="00182C02" w:rsidRPr="00182C02" w:rsidRDefault="00182C02" w:rsidP="00182C02">
            <w:pPr>
              <w:tabs>
                <w:tab w:val="left" w:pos="5266"/>
              </w:tabs>
              <w:spacing w:before="60" w:after="60" w:line="240" w:lineRule="auto"/>
              <w:ind w:left="-108" w:right="-105"/>
              <w:jc w:val="center"/>
              <w:rPr>
                <w:rFonts w:eastAsia="Times New Roman" w:cs="Times New Roman"/>
                <w:b/>
                <w:bCs/>
                <w:w w:val="50"/>
                <w:szCs w:val="28"/>
                <w:lang w:val="en-US"/>
              </w:rPr>
            </w:pPr>
          </w:p>
        </w:tc>
        <w:tc>
          <w:tcPr>
            <w:tcW w:w="776" w:type="dxa"/>
            <w:vMerge/>
            <w:shd w:val="clear" w:color="auto" w:fill="auto"/>
            <w:vAlign w:val="center"/>
            <w:hideMark/>
          </w:tcPr>
          <w:p w:rsidR="00182C02" w:rsidRPr="00182C02" w:rsidRDefault="00182C02" w:rsidP="00182C02">
            <w:pPr>
              <w:tabs>
                <w:tab w:val="left" w:pos="5266"/>
              </w:tabs>
              <w:spacing w:before="60" w:after="60" w:line="240" w:lineRule="auto"/>
              <w:ind w:left="-108" w:right="-105"/>
              <w:jc w:val="center"/>
              <w:rPr>
                <w:rFonts w:eastAsia="Times New Roman" w:cs="Times New Roman"/>
                <w:b/>
                <w:bCs/>
                <w:w w:val="50"/>
                <w:szCs w:val="28"/>
                <w:lang w:val="en-US"/>
              </w:rPr>
            </w:pPr>
          </w:p>
        </w:tc>
        <w:tc>
          <w:tcPr>
            <w:tcW w:w="671" w:type="dxa"/>
            <w:vMerge/>
            <w:shd w:val="clear" w:color="auto" w:fill="auto"/>
            <w:vAlign w:val="center"/>
            <w:hideMark/>
          </w:tcPr>
          <w:p w:rsidR="00182C02" w:rsidRPr="00182C02" w:rsidRDefault="00182C02" w:rsidP="00182C02">
            <w:pPr>
              <w:tabs>
                <w:tab w:val="left" w:pos="5266"/>
              </w:tabs>
              <w:spacing w:before="60" w:after="60" w:line="240" w:lineRule="auto"/>
              <w:ind w:left="-108" w:right="-105"/>
              <w:jc w:val="center"/>
              <w:rPr>
                <w:rFonts w:eastAsia="Times New Roman" w:cs="Times New Roman"/>
                <w:b/>
                <w:bCs/>
                <w:w w:val="50"/>
                <w:szCs w:val="28"/>
                <w:lang w:val="en-US"/>
              </w:rPr>
            </w:pPr>
          </w:p>
        </w:tc>
        <w:tc>
          <w:tcPr>
            <w:tcW w:w="601" w:type="dxa"/>
            <w:shd w:val="clear" w:color="auto" w:fill="auto"/>
            <w:vAlign w:val="center"/>
            <w:hideMark/>
          </w:tcPr>
          <w:p w:rsidR="00182C02" w:rsidRPr="00182C02" w:rsidRDefault="00182C02" w:rsidP="00182C02">
            <w:pPr>
              <w:tabs>
                <w:tab w:val="left" w:pos="5266"/>
              </w:tabs>
              <w:spacing w:before="60" w:after="60" w:line="240" w:lineRule="auto"/>
              <w:ind w:left="-108" w:right="-105"/>
              <w:jc w:val="center"/>
              <w:rPr>
                <w:rFonts w:eastAsia="Times New Roman" w:cs="Times New Roman"/>
                <w:b/>
                <w:bCs/>
                <w:w w:val="50"/>
                <w:szCs w:val="28"/>
                <w:lang w:val="en-US"/>
              </w:rPr>
            </w:pPr>
            <w:r w:rsidRPr="00182C02">
              <w:rPr>
                <w:rFonts w:eastAsia="Times New Roman" w:cs="Times New Roman"/>
                <w:b/>
                <w:bCs/>
                <w:w w:val="50"/>
                <w:szCs w:val="28"/>
                <w:lang w:val="en-US"/>
              </w:rPr>
              <w:t>Tổng số</w:t>
            </w:r>
          </w:p>
        </w:tc>
        <w:tc>
          <w:tcPr>
            <w:tcW w:w="543" w:type="dxa"/>
            <w:shd w:val="clear" w:color="auto" w:fill="auto"/>
            <w:vAlign w:val="center"/>
            <w:hideMark/>
          </w:tcPr>
          <w:p w:rsidR="00182C02" w:rsidRPr="00182C02" w:rsidRDefault="00182C02" w:rsidP="00182C02">
            <w:pPr>
              <w:tabs>
                <w:tab w:val="left" w:pos="5266"/>
              </w:tabs>
              <w:spacing w:before="60" w:after="60" w:line="240" w:lineRule="auto"/>
              <w:ind w:left="-108" w:right="-105"/>
              <w:jc w:val="center"/>
              <w:rPr>
                <w:rFonts w:eastAsia="Times New Roman" w:cs="Times New Roman"/>
                <w:b/>
                <w:bCs/>
                <w:w w:val="50"/>
                <w:szCs w:val="28"/>
                <w:lang w:val="en-US"/>
              </w:rPr>
            </w:pPr>
            <w:r w:rsidRPr="00182C02">
              <w:rPr>
                <w:rFonts w:eastAsia="Times New Roman" w:cs="Times New Roman"/>
                <w:b/>
                <w:bCs/>
                <w:w w:val="50"/>
                <w:szCs w:val="28"/>
                <w:lang w:val="en-US"/>
              </w:rPr>
              <w:t>Tỷ lệ</w:t>
            </w:r>
          </w:p>
        </w:tc>
        <w:tc>
          <w:tcPr>
            <w:tcW w:w="671" w:type="dxa"/>
            <w:vMerge/>
            <w:shd w:val="clear" w:color="auto" w:fill="auto"/>
            <w:vAlign w:val="center"/>
            <w:hideMark/>
          </w:tcPr>
          <w:p w:rsidR="00182C02" w:rsidRPr="00182C02" w:rsidRDefault="00182C02" w:rsidP="00182C02">
            <w:pPr>
              <w:tabs>
                <w:tab w:val="left" w:pos="5266"/>
              </w:tabs>
              <w:spacing w:before="60" w:after="60" w:line="240" w:lineRule="auto"/>
              <w:ind w:left="-108" w:right="-105"/>
              <w:jc w:val="center"/>
              <w:rPr>
                <w:rFonts w:eastAsia="Times New Roman" w:cs="Times New Roman"/>
                <w:b/>
                <w:bCs/>
                <w:w w:val="50"/>
                <w:szCs w:val="28"/>
                <w:lang w:val="en-US"/>
              </w:rPr>
            </w:pPr>
          </w:p>
        </w:tc>
        <w:tc>
          <w:tcPr>
            <w:tcW w:w="626" w:type="dxa"/>
            <w:vMerge/>
            <w:shd w:val="clear" w:color="auto" w:fill="auto"/>
            <w:vAlign w:val="center"/>
            <w:hideMark/>
          </w:tcPr>
          <w:p w:rsidR="00182C02" w:rsidRPr="00182C02" w:rsidRDefault="00182C02" w:rsidP="00182C02">
            <w:pPr>
              <w:tabs>
                <w:tab w:val="left" w:pos="5266"/>
              </w:tabs>
              <w:spacing w:before="60" w:after="60" w:line="240" w:lineRule="auto"/>
              <w:ind w:left="-108" w:right="-105"/>
              <w:jc w:val="center"/>
              <w:rPr>
                <w:rFonts w:eastAsia="Times New Roman" w:cs="Times New Roman"/>
                <w:b/>
                <w:bCs/>
                <w:w w:val="50"/>
                <w:szCs w:val="28"/>
                <w:lang w:val="en-US"/>
              </w:rPr>
            </w:pPr>
          </w:p>
        </w:tc>
        <w:tc>
          <w:tcPr>
            <w:tcW w:w="626" w:type="dxa"/>
            <w:vMerge/>
            <w:shd w:val="clear" w:color="auto" w:fill="auto"/>
            <w:vAlign w:val="center"/>
            <w:hideMark/>
          </w:tcPr>
          <w:p w:rsidR="00182C02" w:rsidRPr="00182C02" w:rsidRDefault="00182C02" w:rsidP="00182C02">
            <w:pPr>
              <w:tabs>
                <w:tab w:val="left" w:pos="5266"/>
              </w:tabs>
              <w:spacing w:before="60" w:after="60" w:line="240" w:lineRule="auto"/>
              <w:ind w:left="-108" w:right="-105"/>
              <w:jc w:val="center"/>
              <w:rPr>
                <w:rFonts w:eastAsia="Times New Roman" w:cs="Times New Roman"/>
                <w:b/>
                <w:bCs/>
                <w:w w:val="50"/>
                <w:szCs w:val="28"/>
                <w:lang w:val="en-US"/>
              </w:rPr>
            </w:pPr>
          </w:p>
        </w:tc>
        <w:tc>
          <w:tcPr>
            <w:tcW w:w="671" w:type="dxa"/>
            <w:vMerge/>
            <w:shd w:val="clear" w:color="auto" w:fill="auto"/>
            <w:vAlign w:val="center"/>
            <w:hideMark/>
          </w:tcPr>
          <w:p w:rsidR="00182C02" w:rsidRPr="00182C02" w:rsidRDefault="00182C02" w:rsidP="00182C02">
            <w:pPr>
              <w:tabs>
                <w:tab w:val="left" w:pos="5266"/>
              </w:tabs>
              <w:spacing w:before="60" w:after="60" w:line="240" w:lineRule="auto"/>
              <w:ind w:left="-108" w:right="-105"/>
              <w:jc w:val="center"/>
              <w:rPr>
                <w:rFonts w:eastAsia="Times New Roman" w:cs="Times New Roman"/>
                <w:b/>
                <w:bCs/>
                <w:w w:val="50"/>
                <w:szCs w:val="28"/>
                <w:lang w:val="en-US"/>
              </w:rPr>
            </w:pPr>
          </w:p>
        </w:tc>
        <w:tc>
          <w:tcPr>
            <w:tcW w:w="385" w:type="dxa"/>
            <w:vMerge/>
            <w:shd w:val="clear" w:color="auto" w:fill="auto"/>
            <w:vAlign w:val="center"/>
            <w:hideMark/>
          </w:tcPr>
          <w:p w:rsidR="00182C02" w:rsidRPr="00182C02" w:rsidRDefault="00182C02" w:rsidP="00182C02">
            <w:pPr>
              <w:tabs>
                <w:tab w:val="left" w:pos="5266"/>
              </w:tabs>
              <w:spacing w:before="60" w:after="60" w:line="240" w:lineRule="auto"/>
              <w:ind w:left="-108" w:right="-105"/>
              <w:jc w:val="center"/>
              <w:rPr>
                <w:rFonts w:eastAsia="Times New Roman" w:cs="Times New Roman"/>
                <w:b/>
                <w:bCs/>
                <w:w w:val="50"/>
                <w:szCs w:val="28"/>
                <w:lang w:val="en-US"/>
              </w:rPr>
            </w:pPr>
          </w:p>
        </w:tc>
      </w:tr>
      <w:tr w:rsidR="00182C02" w:rsidRPr="00182C02" w:rsidTr="007230BE">
        <w:trPr>
          <w:trHeight w:val="53"/>
        </w:trPr>
        <w:tc>
          <w:tcPr>
            <w:tcW w:w="481" w:type="dxa"/>
            <w:shd w:val="clear" w:color="auto" w:fill="auto"/>
            <w:noWrap/>
            <w:vAlign w:val="center"/>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p>
        </w:tc>
        <w:tc>
          <w:tcPr>
            <w:tcW w:w="3630" w:type="dxa"/>
            <w:shd w:val="clear" w:color="auto" w:fill="auto"/>
            <w:noWrap/>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r w:rsidRPr="00182C02">
              <w:rPr>
                <w:rFonts w:eastAsia="Times New Roman" w:cs="Times New Roman"/>
                <w:b/>
                <w:bCs/>
                <w:w w:val="50"/>
                <w:szCs w:val="28"/>
                <w:lang w:val="en-US"/>
              </w:rPr>
              <w:t>TỔNG SỐ</w:t>
            </w:r>
          </w:p>
        </w:tc>
        <w:tc>
          <w:tcPr>
            <w:tcW w:w="1134" w:type="dxa"/>
            <w:shd w:val="clear" w:color="auto" w:fill="auto"/>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p>
        </w:tc>
        <w:tc>
          <w:tcPr>
            <w:tcW w:w="854" w:type="dxa"/>
            <w:shd w:val="clear" w:color="auto" w:fill="auto"/>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1.877.757</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572.296</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1.081.845</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1.303.875</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133.189</w:t>
            </w:r>
          </w:p>
        </w:tc>
        <w:tc>
          <w:tcPr>
            <w:tcW w:w="60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23.502</w:t>
            </w:r>
          </w:p>
        </w:tc>
        <w:tc>
          <w:tcPr>
            <w:tcW w:w="543"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0</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103.242</w:t>
            </w:r>
          </w:p>
        </w:tc>
        <w:tc>
          <w:tcPr>
            <w:tcW w:w="62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30.073</w:t>
            </w:r>
          </w:p>
        </w:tc>
        <w:tc>
          <w:tcPr>
            <w:tcW w:w="62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30.073</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133.189</w:t>
            </w:r>
          </w:p>
        </w:tc>
        <w:tc>
          <w:tcPr>
            <w:tcW w:w="385" w:type="dxa"/>
            <w:shd w:val="clear" w:color="auto" w:fill="auto"/>
            <w:noWrap/>
            <w:hideMark/>
          </w:tcPr>
          <w:p w:rsidR="00182C02" w:rsidRPr="00182C02" w:rsidRDefault="00182C02" w:rsidP="00182C02">
            <w:pPr>
              <w:tabs>
                <w:tab w:val="left" w:pos="5266"/>
              </w:tabs>
              <w:spacing w:before="60" w:after="60" w:line="240" w:lineRule="auto"/>
              <w:jc w:val="right"/>
              <w:rPr>
                <w:rFonts w:eastAsia="Times New Roman" w:cs="Times New Roman"/>
                <w:b/>
                <w:bCs/>
                <w:i/>
                <w:w w:val="50"/>
                <w:szCs w:val="28"/>
                <w:lang w:val="en-US"/>
              </w:rPr>
            </w:pPr>
            <w:r w:rsidRPr="00182C02">
              <w:rPr>
                <w:rFonts w:eastAsia="Times New Roman" w:cs="Times New Roman"/>
                <w:b/>
                <w:bCs/>
                <w:i/>
                <w:w w:val="50"/>
                <w:szCs w:val="28"/>
                <w:lang w:val="en-US"/>
              </w:rPr>
              <w:t> </w:t>
            </w:r>
          </w:p>
        </w:tc>
      </w:tr>
      <w:tr w:rsidR="00182C02" w:rsidRPr="00182C02" w:rsidTr="007230BE">
        <w:trPr>
          <w:trHeight w:val="53"/>
        </w:trPr>
        <w:tc>
          <w:tcPr>
            <w:tcW w:w="481" w:type="dxa"/>
            <w:shd w:val="clear" w:color="auto" w:fill="auto"/>
            <w:noWrap/>
            <w:vAlign w:val="center"/>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r w:rsidRPr="00182C02">
              <w:rPr>
                <w:rFonts w:eastAsia="Times New Roman" w:cs="Times New Roman"/>
                <w:b/>
                <w:bCs/>
                <w:w w:val="50"/>
                <w:szCs w:val="28"/>
                <w:lang w:val="en-US"/>
              </w:rPr>
              <w:t>A</w:t>
            </w:r>
          </w:p>
        </w:tc>
        <w:tc>
          <w:tcPr>
            <w:tcW w:w="3630" w:type="dxa"/>
            <w:shd w:val="clear" w:color="auto" w:fill="auto"/>
            <w:vAlign w:val="center"/>
            <w:hideMark/>
          </w:tcPr>
          <w:p w:rsidR="00182C02" w:rsidRPr="00182C02" w:rsidRDefault="00182C02" w:rsidP="00182C02">
            <w:pPr>
              <w:tabs>
                <w:tab w:val="left" w:pos="5266"/>
              </w:tabs>
              <w:spacing w:before="60" w:after="60" w:line="240" w:lineRule="auto"/>
              <w:rPr>
                <w:rFonts w:eastAsia="Times New Roman" w:cs="Times New Roman"/>
                <w:b/>
                <w:bCs/>
                <w:w w:val="50"/>
                <w:szCs w:val="28"/>
                <w:lang w:val="en-US"/>
              </w:rPr>
            </w:pPr>
            <w:r w:rsidRPr="00182C02">
              <w:rPr>
                <w:rFonts w:eastAsia="Times New Roman" w:cs="Times New Roman"/>
                <w:b/>
                <w:bCs/>
                <w:w w:val="50"/>
                <w:szCs w:val="28"/>
                <w:lang w:val="en-US"/>
              </w:rPr>
              <w:t>NGUỒN BỔ SUNG CÂN ĐỐI NGÂN SÁCH TỈNH</w:t>
            </w:r>
          </w:p>
        </w:tc>
        <w:tc>
          <w:tcPr>
            <w:tcW w:w="1134" w:type="dxa"/>
            <w:shd w:val="clear" w:color="auto" w:fill="auto"/>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p>
        </w:tc>
        <w:tc>
          <w:tcPr>
            <w:tcW w:w="854" w:type="dxa"/>
            <w:shd w:val="clear" w:color="auto" w:fill="auto"/>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687.325</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401.004</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117.473</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278.091</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95.189</w:t>
            </w:r>
          </w:p>
        </w:tc>
        <w:tc>
          <w:tcPr>
            <w:tcW w:w="60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12.432</w:t>
            </w:r>
          </w:p>
        </w:tc>
        <w:tc>
          <w:tcPr>
            <w:tcW w:w="543"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76.312</w:t>
            </w:r>
          </w:p>
        </w:tc>
        <w:tc>
          <w:tcPr>
            <w:tcW w:w="62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23.693</w:t>
            </w:r>
          </w:p>
        </w:tc>
        <w:tc>
          <w:tcPr>
            <w:tcW w:w="62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23.693</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95.189</w:t>
            </w:r>
          </w:p>
        </w:tc>
        <w:tc>
          <w:tcPr>
            <w:tcW w:w="385" w:type="dxa"/>
            <w:shd w:val="clear" w:color="auto" w:fill="auto"/>
            <w:noWrap/>
            <w:vAlign w:val="center"/>
            <w:hideMark/>
          </w:tcPr>
          <w:p w:rsidR="00182C02" w:rsidRPr="00182C02" w:rsidRDefault="00182C02" w:rsidP="00182C02">
            <w:pPr>
              <w:tabs>
                <w:tab w:val="left" w:pos="5266"/>
              </w:tabs>
              <w:spacing w:before="60" w:after="60" w:line="240" w:lineRule="auto"/>
              <w:jc w:val="center"/>
              <w:rPr>
                <w:rFonts w:eastAsia="Times New Roman" w:cs="Times New Roman"/>
                <w:b/>
                <w:bCs/>
                <w:i/>
                <w:w w:val="50"/>
                <w:szCs w:val="28"/>
                <w:lang w:val="en-US"/>
              </w:rPr>
            </w:pPr>
            <w:r w:rsidRPr="00182C02">
              <w:rPr>
                <w:rFonts w:eastAsia="Times New Roman" w:cs="Times New Roman"/>
                <w:b/>
                <w:bCs/>
                <w:i/>
                <w:w w:val="50"/>
                <w:szCs w:val="28"/>
                <w:lang w:val="en-US"/>
              </w:rPr>
              <w:t>-</w:t>
            </w:r>
          </w:p>
        </w:tc>
      </w:tr>
      <w:tr w:rsidR="00182C02" w:rsidRPr="00182C02" w:rsidTr="007230BE">
        <w:trPr>
          <w:trHeight w:val="53"/>
        </w:trPr>
        <w:tc>
          <w:tcPr>
            <w:tcW w:w="481" w:type="dxa"/>
            <w:shd w:val="clear" w:color="auto" w:fill="auto"/>
            <w:noWrap/>
            <w:vAlign w:val="center"/>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r w:rsidRPr="00182C02">
              <w:rPr>
                <w:rFonts w:eastAsia="Times New Roman" w:cs="Times New Roman"/>
                <w:b/>
                <w:bCs/>
                <w:w w:val="50"/>
                <w:szCs w:val="28"/>
                <w:lang w:val="en-US"/>
              </w:rPr>
              <w:t>I</w:t>
            </w:r>
          </w:p>
        </w:tc>
        <w:tc>
          <w:tcPr>
            <w:tcW w:w="3630" w:type="dxa"/>
            <w:shd w:val="clear" w:color="auto" w:fill="auto"/>
            <w:vAlign w:val="center"/>
          </w:tcPr>
          <w:p w:rsidR="00182C02" w:rsidRPr="00182C02" w:rsidRDefault="00182C02" w:rsidP="00182C02">
            <w:pPr>
              <w:tabs>
                <w:tab w:val="left" w:pos="5266"/>
              </w:tabs>
              <w:spacing w:before="60" w:after="60" w:line="240" w:lineRule="auto"/>
              <w:rPr>
                <w:rFonts w:eastAsia="Times New Roman" w:cs="Times New Roman"/>
                <w:b/>
                <w:bCs/>
                <w:w w:val="50"/>
                <w:szCs w:val="28"/>
                <w:lang w:val="en-US"/>
              </w:rPr>
            </w:pPr>
            <w:r w:rsidRPr="00182C02">
              <w:rPr>
                <w:rFonts w:eastAsia="Times New Roman" w:cs="Times New Roman"/>
                <w:b/>
                <w:bCs/>
                <w:w w:val="50"/>
                <w:szCs w:val="28"/>
                <w:lang w:val="en-US"/>
              </w:rPr>
              <w:t>Điều chỉnh giảm</w:t>
            </w:r>
          </w:p>
        </w:tc>
        <w:tc>
          <w:tcPr>
            <w:tcW w:w="1134" w:type="dxa"/>
            <w:shd w:val="clear" w:color="auto" w:fill="auto"/>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p>
        </w:tc>
        <w:tc>
          <w:tcPr>
            <w:tcW w:w="854" w:type="dxa"/>
            <w:shd w:val="clear" w:color="auto" w:fill="auto"/>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p>
        </w:tc>
        <w:tc>
          <w:tcPr>
            <w:tcW w:w="776" w:type="dxa"/>
            <w:shd w:val="clear" w:color="auto" w:fill="auto"/>
            <w:vAlign w:val="center"/>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493.930</w:t>
            </w:r>
          </w:p>
        </w:tc>
        <w:tc>
          <w:tcPr>
            <w:tcW w:w="671" w:type="dxa"/>
            <w:shd w:val="clear" w:color="auto" w:fill="auto"/>
            <w:vAlign w:val="center"/>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257.609</w:t>
            </w:r>
          </w:p>
        </w:tc>
        <w:tc>
          <w:tcPr>
            <w:tcW w:w="776" w:type="dxa"/>
            <w:shd w:val="clear" w:color="auto" w:fill="auto"/>
            <w:vAlign w:val="center"/>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23.753</w:t>
            </w:r>
          </w:p>
        </w:tc>
        <w:tc>
          <w:tcPr>
            <w:tcW w:w="776" w:type="dxa"/>
            <w:shd w:val="clear" w:color="auto" w:fill="auto"/>
            <w:vAlign w:val="center"/>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170.752</w:t>
            </w:r>
          </w:p>
        </w:tc>
        <w:tc>
          <w:tcPr>
            <w:tcW w:w="671" w:type="dxa"/>
            <w:shd w:val="clear" w:color="auto" w:fill="auto"/>
            <w:vAlign w:val="center"/>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77.169</w:t>
            </w:r>
          </w:p>
        </w:tc>
        <w:tc>
          <w:tcPr>
            <w:tcW w:w="601" w:type="dxa"/>
            <w:shd w:val="clear" w:color="auto" w:fill="auto"/>
            <w:vAlign w:val="center"/>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4.490</w:t>
            </w:r>
          </w:p>
        </w:tc>
        <w:tc>
          <w:tcPr>
            <w:tcW w:w="543" w:type="dxa"/>
            <w:shd w:val="clear" w:color="auto" w:fill="auto"/>
            <w:vAlign w:val="center"/>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0</w:t>
            </w:r>
          </w:p>
        </w:tc>
        <w:tc>
          <w:tcPr>
            <w:tcW w:w="671" w:type="dxa"/>
            <w:shd w:val="clear" w:color="auto" w:fill="auto"/>
            <w:vAlign w:val="center"/>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66.234</w:t>
            </w:r>
          </w:p>
        </w:tc>
        <w:tc>
          <w:tcPr>
            <w:tcW w:w="626" w:type="dxa"/>
            <w:shd w:val="clear" w:color="auto" w:fill="auto"/>
            <w:vAlign w:val="center"/>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23.693</w:t>
            </w:r>
          </w:p>
        </w:tc>
        <w:tc>
          <w:tcPr>
            <w:tcW w:w="626" w:type="dxa"/>
            <w:shd w:val="clear" w:color="auto" w:fill="auto"/>
            <w:vAlign w:val="center"/>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p>
        </w:tc>
        <w:tc>
          <w:tcPr>
            <w:tcW w:w="671" w:type="dxa"/>
            <w:shd w:val="clear" w:color="auto" w:fill="auto"/>
            <w:vAlign w:val="center"/>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53.476</w:t>
            </w:r>
          </w:p>
        </w:tc>
        <w:tc>
          <w:tcPr>
            <w:tcW w:w="385" w:type="dxa"/>
            <w:shd w:val="clear" w:color="auto" w:fill="auto"/>
            <w:noWrap/>
          </w:tcPr>
          <w:p w:rsidR="00182C02" w:rsidRPr="00182C02" w:rsidRDefault="00182C02" w:rsidP="00182C02">
            <w:pPr>
              <w:tabs>
                <w:tab w:val="left" w:pos="5266"/>
              </w:tabs>
              <w:spacing w:before="60" w:after="60" w:line="240" w:lineRule="auto"/>
              <w:jc w:val="right"/>
              <w:rPr>
                <w:rFonts w:eastAsia="Times New Roman" w:cs="Times New Roman"/>
                <w:b/>
                <w:bCs/>
                <w:i/>
                <w:w w:val="50"/>
                <w:szCs w:val="28"/>
                <w:lang w:val="en-US"/>
              </w:rPr>
            </w:pPr>
            <w:r w:rsidRPr="00182C02">
              <w:rPr>
                <w:rFonts w:eastAsia="Times New Roman" w:cs="Times New Roman"/>
                <w:b/>
                <w:bCs/>
                <w:i/>
                <w:w w:val="50"/>
                <w:szCs w:val="28"/>
                <w:lang w:val="en-US"/>
              </w:rPr>
              <w:t> </w:t>
            </w:r>
          </w:p>
        </w:tc>
      </w:tr>
      <w:tr w:rsidR="00182C02" w:rsidRPr="00182C02" w:rsidTr="007230BE">
        <w:trPr>
          <w:trHeight w:val="76"/>
        </w:trPr>
        <w:tc>
          <w:tcPr>
            <w:tcW w:w="481" w:type="dxa"/>
            <w:shd w:val="clear" w:color="auto" w:fill="auto"/>
            <w:noWrap/>
            <w:vAlign w:val="center"/>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r w:rsidRPr="00182C02">
              <w:rPr>
                <w:rFonts w:eastAsia="Times New Roman" w:cs="Times New Roman"/>
                <w:b/>
                <w:bCs/>
                <w:w w:val="50"/>
                <w:szCs w:val="28"/>
                <w:lang w:val="en-US"/>
              </w:rPr>
              <w:t>I.1</w:t>
            </w:r>
          </w:p>
        </w:tc>
        <w:tc>
          <w:tcPr>
            <w:tcW w:w="3630" w:type="dxa"/>
            <w:shd w:val="clear" w:color="auto" w:fill="auto"/>
            <w:vAlign w:val="center"/>
            <w:hideMark/>
          </w:tcPr>
          <w:p w:rsidR="00182C02" w:rsidRPr="00182C02" w:rsidRDefault="00182C02" w:rsidP="00182C02">
            <w:pPr>
              <w:tabs>
                <w:tab w:val="left" w:pos="5266"/>
              </w:tabs>
              <w:spacing w:before="60" w:after="60" w:line="240" w:lineRule="auto"/>
              <w:rPr>
                <w:rFonts w:eastAsia="Times New Roman" w:cs="Times New Roman"/>
                <w:b/>
                <w:bCs/>
                <w:w w:val="50"/>
                <w:szCs w:val="28"/>
                <w:lang w:val="en-US"/>
              </w:rPr>
            </w:pPr>
            <w:r w:rsidRPr="00182C02">
              <w:rPr>
                <w:rFonts w:eastAsia="Times New Roman" w:cs="Times New Roman"/>
                <w:b/>
                <w:bCs/>
                <w:w w:val="50"/>
                <w:szCs w:val="28"/>
                <w:lang w:val="en-US"/>
              </w:rPr>
              <w:t>Đối ứng thực hiện dự án ODA</w:t>
            </w:r>
          </w:p>
        </w:tc>
        <w:tc>
          <w:tcPr>
            <w:tcW w:w="1134" w:type="dxa"/>
            <w:shd w:val="clear" w:color="auto" w:fill="auto"/>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p>
        </w:tc>
        <w:tc>
          <w:tcPr>
            <w:tcW w:w="854" w:type="dxa"/>
            <w:shd w:val="clear" w:color="auto" w:fill="auto"/>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p>
        </w:tc>
        <w:tc>
          <w:tcPr>
            <w:tcW w:w="776" w:type="dxa"/>
            <w:shd w:val="clear" w:color="auto" w:fill="auto"/>
            <w:noWrap/>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250.821</w:t>
            </w:r>
          </w:p>
        </w:tc>
        <w:tc>
          <w:tcPr>
            <w:tcW w:w="671" w:type="dxa"/>
            <w:shd w:val="clear" w:color="auto" w:fill="auto"/>
            <w:noWrap/>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14.500</w:t>
            </w:r>
          </w:p>
        </w:tc>
        <w:tc>
          <w:tcPr>
            <w:tcW w:w="776" w:type="dxa"/>
            <w:shd w:val="clear" w:color="auto" w:fill="auto"/>
            <w:noWrap/>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1.500</w:t>
            </w:r>
          </w:p>
        </w:tc>
        <w:tc>
          <w:tcPr>
            <w:tcW w:w="776" w:type="dxa"/>
            <w:shd w:val="clear" w:color="auto" w:fill="auto"/>
            <w:noWrap/>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2.800</w:t>
            </w:r>
          </w:p>
        </w:tc>
        <w:tc>
          <w:tcPr>
            <w:tcW w:w="671" w:type="dxa"/>
            <w:shd w:val="clear" w:color="auto" w:fill="auto"/>
            <w:noWrap/>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2.200</w:t>
            </w:r>
          </w:p>
        </w:tc>
        <w:tc>
          <w:tcPr>
            <w:tcW w:w="601" w:type="dxa"/>
            <w:shd w:val="clear" w:color="auto" w:fill="auto"/>
            <w:noWrap/>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1.500</w:t>
            </w:r>
          </w:p>
        </w:tc>
        <w:tc>
          <w:tcPr>
            <w:tcW w:w="543" w:type="dxa"/>
            <w:shd w:val="clear" w:color="auto" w:fill="auto"/>
            <w:noWrap/>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p>
        </w:tc>
        <w:tc>
          <w:tcPr>
            <w:tcW w:w="671" w:type="dxa"/>
            <w:shd w:val="clear" w:color="auto" w:fill="auto"/>
            <w:noWrap/>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700</w:t>
            </w:r>
          </w:p>
        </w:tc>
        <w:tc>
          <w:tcPr>
            <w:tcW w:w="626" w:type="dxa"/>
            <w:shd w:val="clear" w:color="auto" w:fill="auto"/>
            <w:noWrap/>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700</w:t>
            </w:r>
          </w:p>
        </w:tc>
        <w:tc>
          <w:tcPr>
            <w:tcW w:w="626" w:type="dxa"/>
            <w:shd w:val="clear" w:color="auto" w:fill="auto"/>
            <w:noWrap/>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p>
        </w:tc>
        <w:tc>
          <w:tcPr>
            <w:tcW w:w="671" w:type="dxa"/>
            <w:shd w:val="clear" w:color="auto" w:fill="auto"/>
            <w:noWrap/>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1.500</w:t>
            </w:r>
          </w:p>
        </w:tc>
        <w:tc>
          <w:tcPr>
            <w:tcW w:w="385" w:type="dxa"/>
            <w:shd w:val="clear" w:color="auto" w:fill="auto"/>
            <w:hideMark/>
          </w:tcPr>
          <w:p w:rsidR="00182C02" w:rsidRPr="00182C02" w:rsidRDefault="00182C02" w:rsidP="00182C02">
            <w:pPr>
              <w:tabs>
                <w:tab w:val="left" w:pos="5266"/>
              </w:tabs>
              <w:spacing w:before="60" w:after="60" w:line="240" w:lineRule="auto"/>
              <w:jc w:val="right"/>
              <w:rPr>
                <w:rFonts w:eastAsia="Times New Roman" w:cs="Times New Roman"/>
                <w:b/>
                <w:bCs/>
                <w:i/>
                <w:w w:val="50"/>
                <w:szCs w:val="28"/>
                <w:lang w:val="en-US"/>
              </w:rPr>
            </w:pPr>
            <w:r w:rsidRPr="00182C02">
              <w:rPr>
                <w:rFonts w:eastAsia="Times New Roman" w:cs="Times New Roman"/>
                <w:b/>
                <w:bCs/>
                <w:i/>
                <w:w w:val="50"/>
                <w:szCs w:val="28"/>
                <w:lang w:val="en-US"/>
              </w:rPr>
              <w:t> </w:t>
            </w:r>
          </w:p>
        </w:tc>
      </w:tr>
      <w:tr w:rsidR="00182C02" w:rsidRPr="00182C02" w:rsidTr="007230BE">
        <w:trPr>
          <w:trHeight w:val="195"/>
        </w:trPr>
        <w:tc>
          <w:tcPr>
            <w:tcW w:w="481" w:type="dxa"/>
            <w:shd w:val="clear" w:color="auto" w:fill="auto"/>
            <w:noWrap/>
            <w:vAlign w:val="center"/>
            <w:hideMark/>
          </w:tcPr>
          <w:p w:rsidR="00182C02" w:rsidRPr="00182C02" w:rsidRDefault="00182C02" w:rsidP="00182C02">
            <w:pPr>
              <w:tabs>
                <w:tab w:val="left" w:pos="5266"/>
              </w:tabs>
              <w:spacing w:before="60" w:after="60" w:line="240" w:lineRule="auto"/>
              <w:jc w:val="center"/>
              <w:rPr>
                <w:rFonts w:eastAsia="Times New Roman" w:cs="Times New Roman"/>
                <w:w w:val="50"/>
                <w:szCs w:val="28"/>
                <w:lang w:val="en-US"/>
              </w:rPr>
            </w:pPr>
            <w:r w:rsidRPr="00182C02">
              <w:rPr>
                <w:rFonts w:eastAsia="Times New Roman" w:cs="Times New Roman"/>
                <w:w w:val="50"/>
                <w:szCs w:val="28"/>
                <w:lang w:val="en-US"/>
              </w:rPr>
              <w:t>1</w:t>
            </w:r>
          </w:p>
        </w:tc>
        <w:tc>
          <w:tcPr>
            <w:tcW w:w="3630" w:type="dxa"/>
            <w:shd w:val="clear" w:color="auto" w:fill="auto"/>
            <w:vAlign w:val="center"/>
            <w:hideMark/>
          </w:tcPr>
          <w:p w:rsidR="00182C02" w:rsidRPr="00182C02" w:rsidRDefault="00182C02" w:rsidP="00182C02">
            <w:pPr>
              <w:tabs>
                <w:tab w:val="left" w:pos="5266"/>
              </w:tabs>
              <w:spacing w:after="0" w:line="240" w:lineRule="auto"/>
              <w:rPr>
                <w:rFonts w:eastAsia="Times New Roman" w:cs="Times New Roman"/>
                <w:w w:val="50"/>
                <w:szCs w:val="28"/>
                <w:lang w:val="en-US"/>
              </w:rPr>
            </w:pPr>
            <w:r w:rsidRPr="00182C02">
              <w:rPr>
                <w:rFonts w:eastAsia="Times New Roman" w:cs="Times New Roman"/>
                <w:w w:val="50"/>
                <w:szCs w:val="28"/>
                <w:lang w:val="en-US"/>
              </w:rPr>
              <w:t>Thúc đẩy bình đẳng giới thông qua nâng cao hiệu quả kinh tế sản xuất nông nghiệp và phát triển du lịch tại tỉnh Sơn La giai đoạn 2 (Great 2 Sơn La)</w:t>
            </w:r>
          </w:p>
        </w:tc>
        <w:tc>
          <w:tcPr>
            <w:tcW w:w="1134" w:type="dxa"/>
            <w:shd w:val="clear" w:color="auto" w:fill="auto"/>
            <w:vAlign w:val="center"/>
            <w:hideMark/>
          </w:tcPr>
          <w:p w:rsidR="00182C02" w:rsidRPr="00182C02" w:rsidRDefault="00182C02" w:rsidP="00182C02">
            <w:pPr>
              <w:tabs>
                <w:tab w:val="left" w:pos="5266"/>
              </w:tabs>
              <w:spacing w:after="0" w:line="240" w:lineRule="auto"/>
              <w:jc w:val="center"/>
              <w:rPr>
                <w:rFonts w:eastAsia="Times New Roman" w:cs="Times New Roman"/>
                <w:w w:val="50"/>
                <w:szCs w:val="28"/>
                <w:lang w:val="en-US"/>
              </w:rPr>
            </w:pPr>
            <w:r w:rsidRPr="00182C02">
              <w:rPr>
                <w:rFonts w:eastAsia="Times New Roman" w:cs="Times New Roman"/>
                <w:w w:val="50"/>
                <w:szCs w:val="28"/>
                <w:lang w:val="en-US"/>
              </w:rPr>
              <w:t>Sở Kế hoạch             và Đầu tư</w:t>
            </w:r>
          </w:p>
        </w:tc>
        <w:tc>
          <w:tcPr>
            <w:tcW w:w="854" w:type="dxa"/>
            <w:shd w:val="clear" w:color="auto" w:fill="auto"/>
            <w:vAlign w:val="center"/>
            <w:hideMark/>
          </w:tcPr>
          <w:p w:rsidR="00182C02" w:rsidRPr="00182C02" w:rsidRDefault="00182C02" w:rsidP="00182C02">
            <w:pPr>
              <w:tabs>
                <w:tab w:val="left" w:pos="5266"/>
              </w:tabs>
              <w:spacing w:after="0" w:line="240" w:lineRule="auto"/>
              <w:jc w:val="center"/>
              <w:rPr>
                <w:rFonts w:eastAsia="Times New Roman" w:cs="Times New Roman"/>
                <w:w w:val="50"/>
                <w:szCs w:val="28"/>
                <w:lang w:val="en-US"/>
              </w:rPr>
            </w:pPr>
            <w:r w:rsidRPr="00182C02">
              <w:rPr>
                <w:rFonts w:eastAsia="Times New Roman" w:cs="Times New Roman"/>
                <w:w w:val="50"/>
                <w:szCs w:val="28"/>
                <w:lang w:val="en-US"/>
              </w:rPr>
              <w:t>2487 28/11/2022</w:t>
            </w:r>
          </w:p>
        </w:tc>
        <w:tc>
          <w:tcPr>
            <w:tcW w:w="776" w:type="dxa"/>
            <w:shd w:val="clear" w:color="auto" w:fill="auto"/>
            <w:noWrap/>
            <w:vAlign w:val="center"/>
            <w:hideMark/>
          </w:tcPr>
          <w:p w:rsidR="00182C02" w:rsidRPr="00182C02" w:rsidRDefault="00182C02" w:rsidP="00182C02">
            <w:pPr>
              <w:tabs>
                <w:tab w:val="left" w:pos="5266"/>
              </w:tabs>
              <w:spacing w:after="0" w:line="240" w:lineRule="auto"/>
              <w:jc w:val="right"/>
              <w:rPr>
                <w:rFonts w:eastAsia="Times New Roman" w:cs="Times New Roman"/>
                <w:w w:val="50"/>
                <w:szCs w:val="28"/>
                <w:lang w:val="en-US"/>
              </w:rPr>
            </w:pPr>
            <w:r w:rsidRPr="00182C02">
              <w:rPr>
                <w:rFonts w:eastAsia="Times New Roman" w:cs="Times New Roman"/>
                <w:w w:val="50"/>
                <w:szCs w:val="28"/>
                <w:lang w:val="en-US"/>
              </w:rPr>
              <w:t>250.821</w:t>
            </w:r>
          </w:p>
        </w:tc>
        <w:tc>
          <w:tcPr>
            <w:tcW w:w="671" w:type="dxa"/>
            <w:shd w:val="clear" w:color="auto" w:fill="auto"/>
            <w:noWrap/>
            <w:vAlign w:val="center"/>
            <w:hideMark/>
          </w:tcPr>
          <w:p w:rsidR="00182C02" w:rsidRPr="00182C02" w:rsidRDefault="00182C02" w:rsidP="00182C02">
            <w:pPr>
              <w:tabs>
                <w:tab w:val="left" w:pos="5266"/>
              </w:tabs>
              <w:spacing w:after="0" w:line="240" w:lineRule="auto"/>
              <w:jc w:val="right"/>
              <w:rPr>
                <w:rFonts w:eastAsia="Times New Roman" w:cs="Times New Roman"/>
                <w:w w:val="50"/>
                <w:szCs w:val="28"/>
                <w:lang w:val="en-US"/>
              </w:rPr>
            </w:pPr>
            <w:r w:rsidRPr="00182C02">
              <w:rPr>
                <w:rFonts w:eastAsia="Times New Roman" w:cs="Times New Roman"/>
                <w:w w:val="50"/>
                <w:szCs w:val="28"/>
                <w:lang w:val="en-US"/>
              </w:rPr>
              <w:t>14.500</w:t>
            </w:r>
          </w:p>
        </w:tc>
        <w:tc>
          <w:tcPr>
            <w:tcW w:w="776" w:type="dxa"/>
            <w:shd w:val="clear" w:color="auto" w:fill="auto"/>
            <w:noWrap/>
            <w:vAlign w:val="center"/>
            <w:hideMark/>
          </w:tcPr>
          <w:p w:rsidR="00182C02" w:rsidRPr="00182C02" w:rsidRDefault="00182C02" w:rsidP="00182C02">
            <w:pPr>
              <w:tabs>
                <w:tab w:val="left" w:pos="5266"/>
              </w:tabs>
              <w:spacing w:after="0" w:line="240" w:lineRule="auto"/>
              <w:jc w:val="right"/>
              <w:rPr>
                <w:rFonts w:eastAsia="Times New Roman" w:cs="Times New Roman"/>
                <w:w w:val="50"/>
                <w:szCs w:val="28"/>
                <w:lang w:val="en-US"/>
              </w:rPr>
            </w:pPr>
            <w:r w:rsidRPr="00182C02">
              <w:rPr>
                <w:rFonts w:eastAsia="Times New Roman" w:cs="Times New Roman"/>
                <w:w w:val="50"/>
                <w:szCs w:val="28"/>
                <w:lang w:val="en-US"/>
              </w:rPr>
              <w:t>1.500</w:t>
            </w:r>
          </w:p>
        </w:tc>
        <w:tc>
          <w:tcPr>
            <w:tcW w:w="776" w:type="dxa"/>
            <w:shd w:val="clear" w:color="auto" w:fill="auto"/>
            <w:noWrap/>
            <w:vAlign w:val="center"/>
            <w:hideMark/>
          </w:tcPr>
          <w:p w:rsidR="00182C02" w:rsidRPr="00182C02" w:rsidRDefault="00182C02" w:rsidP="00182C02">
            <w:pPr>
              <w:tabs>
                <w:tab w:val="left" w:pos="5266"/>
              </w:tabs>
              <w:spacing w:after="0" w:line="240" w:lineRule="auto"/>
              <w:jc w:val="right"/>
              <w:rPr>
                <w:rFonts w:eastAsia="Times New Roman" w:cs="Times New Roman"/>
                <w:w w:val="50"/>
                <w:szCs w:val="28"/>
                <w:lang w:val="en-US"/>
              </w:rPr>
            </w:pPr>
            <w:r w:rsidRPr="00182C02">
              <w:rPr>
                <w:rFonts w:eastAsia="Times New Roman" w:cs="Times New Roman"/>
                <w:w w:val="50"/>
                <w:szCs w:val="28"/>
                <w:lang w:val="en-US"/>
              </w:rPr>
              <w:t>2.800</w:t>
            </w:r>
          </w:p>
        </w:tc>
        <w:tc>
          <w:tcPr>
            <w:tcW w:w="671" w:type="dxa"/>
            <w:shd w:val="clear" w:color="auto" w:fill="auto"/>
            <w:noWrap/>
            <w:vAlign w:val="center"/>
            <w:hideMark/>
          </w:tcPr>
          <w:p w:rsidR="00182C02" w:rsidRPr="00182C02" w:rsidRDefault="00182C02" w:rsidP="00182C02">
            <w:pPr>
              <w:tabs>
                <w:tab w:val="left" w:pos="5266"/>
              </w:tabs>
              <w:spacing w:after="0" w:line="240" w:lineRule="auto"/>
              <w:jc w:val="right"/>
              <w:rPr>
                <w:rFonts w:eastAsia="Times New Roman" w:cs="Times New Roman"/>
                <w:w w:val="50"/>
                <w:szCs w:val="28"/>
                <w:lang w:val="en-US"/>
              </w:rPr>
            </w:pPr>
            <w:r w:rsidRPr="00182C02">
              <w:rPr>
                <w:rFonts w:eastAsia="Times New Roman" w:cs="Times New Roman"/>
                <w:w w:val="50"/>
                <w:szCs w:val="28"/>
                <w:lang w:val="en-US"/>
              </w:rPr>
              <w:t>2.200</w:t>
            </w:r>
          </w:p>
        </w:tc>
        <w:tc>
          <w:tcPr>
            <w:tcW w:w="601" w:type="dxa"/>
            <w:shd w:val="clear" w:color="auto" w:fill="auto"/>
            <w:noWrap/>
            <w:vAlign w:val="center"/>
            <w:hideMark/>
          </w:tcPr>
          <w:p w:rsidR="00182C02" w:rsidRPr="00182C02" w:rsidRDefault="00182C02" w:rsidP="00182C02">
            <w:pPr>
              <w:tabs>
                <w:tab w:val="left" w:pos="5266"/>
              </w:tabs>
              <w:spacing w:after="0" w:line="240" w:lineRule="auto"/>
              <w:jc w:val="right"/>
              <w:rPr>
                <w:rFonts w:eastAsia="Times New Roman" w:cs="Times New Roman"/>
                <w:w w:val="50"/>
                <w:szCs w:val="28"/>
                <w:lang w:val="en-US"/>
              </w:rPr>
            </w:pPr>
            <w:r w:rsidRPr="00182C02">
              <w:rPr>
                <w:rFonts w:eastAsia="Times New Roman" w:cs="Times New Roman"/>
                <w:w w:val="50"/>
                <w:szCs w:val="28"/>
                <w:lang w:val="en-US"/>
              </w:rPr>
              <w:t>1.500</w:t>
            </w:r>
          </w:p>
        </w:tc>
        <w:tc>
          <w:tcPr>
            <w:tcW w:w="543" w:type="dxa"/>
            <w:shd w:val="clear" w:color="auto" w:fill="auto"/>
            <w:vAlign w:val="center"/>
            <w:hideMark/>
          </w:tcPr>
          <w:p w:rsidR="00182C02" w:rsidRPr="00182C02" w:rsidRDefault="00182C02" w:rsidP="00182C02">
            <w:pPr>
              <w:tabs>
                <w:tab w:val="left" w:pos="5266"/>
              </w:tabs>
              <w:spacing w:after="0" w:line="240" w:lineRule="auto"/>
              <w:jc w:val="right"/>
              <w:rPr>
                <w:rFonts w:eastAsia="Times New Roman" w:cs="Times New Roman"/>
                <w:w w:val="50"/>
                <w:szCs w:val="28"/>
                <w:lang w:val="en-US"/>
              </w:rPr>
            </w:pPr>
            <w:r w:rsidRPr="00182C02">
              <w:rPr>
                <w:rFonts w:eastAsia="Times New Roman" w:cs="Times New Roman"/>
                <w:w w:val="50"/>
                <w:szCs w:val="28"/>
                <w:lang w:val="en-US"/>
              </w:rPr>
              <w:t>68%</w:t>
            </w:r>
          </w:p>
        </w:tc>
        <w:tc>
          <w:tcPr>
            <w:tcW w:w="671" w:type="dxa"/>
            <w:shd w:val="clear" w:color="auto" w:fill="auto"/>
            <w:vAlign w:val="center"/>
            <w:hideMark/>
          </w:tcPr>
          <w:p w:rsidR="00182C02" w:rsidRPr="00182C02" w:rsidRDefault="00182C02" w:rsidP="00182C02">
            <w:pPr>
              <w:tabs>
                <w:tab w:val="left" w:pos="5266"/>
              </w:tabs>
              <w:spacing w:after="0" w:line="240" w:lineRule="auto"/>
              <w:jc w:val="right"/>
              <w:rPr>
                <w:rFonts w:eastAsia="Times New Roman" w:cs="Times New Roman"/>
                <w:w w:val="50"/>
                <w:szCs w:val="28"/>
                <w:lang w:val="en-US"/>
              </w:rPr>
            </w:pPr>
            <w:r w:rsidRPr="00182C02">
              <w:rPr>
                <w:rFonts w:eastAsia="Times New Roman" w:cs="Times New Roman"/>
                <w:w w:val="50"/>
                <w:szCs w:val="28"/>
                <w:lang w:val="en-US"/>
              </w:rPr>
              <w:t>700</w:t>
            </w:r>
          </w:p>
        </w:tc>
        <w:tc>
          <w:tcPr>
            <w:tcW w:w="626" w:type="dxa"/>
            <w:shd w:val="clear" w:color="auto" w:fill="auto"/>
            <w:noWrap/>
            <w:vAlign w:val="center"/>
            <w:hideMark/>
          </w:tcPr>
          <w:p w:rsidR="00182C02" w:rsidRPr="00182C02" w:rsidRDefault="00182C02" w:rsidP="00182C02">
            <w:pPr>
              <w:tabs>
                <w:tab w:val="left" w:pos="5266"/>
              </w:tabs>
              <w:spacing w:after="0" w:line="240" w:lineRule="auto"/>
              <w:jc w:val="right"/>
              <w:rPr>
                <w:rFonts w:eastAsia="Times New Roman" w:cs="Times New Roman"/>
                <w:w w:val="50"/>
                <w:szCs w:val="28"/>
                <w:lang w:val="en-US"/>
              </w:rPr>
            </w:pPr>
            <w:r w:rsidRPr="00182C02">
              <w:rPr>
                <w:rFonts w:eastAsia="Times New Roman" w:cs="Times New Roman"/>
                <w:w w:val="50"/>
                <w:szCs w:val="28"/>
                <w:lang w:val="en-US"/>
              </w:rPr>
              <w:t>700</w:t>
            </w:r>
          </w:p>
        </w:tc>
        <w:tc>
          <w:tcPr>
            <w:tcW w:w="626" w:type="dxa"/>
            <w:shd w:val="clear" w:color="auto" w:fill="auto"/>
            <w:noWrap/>
            <w:vAlign w:val="center"/>
            <w:hideMark/>
          </w:tcPr>
          <w:p w:rsidR="00182C02" w:rsidRPr="00182C02" w:rsidRDefault="00182C02" w:rsidP="00182C02">
            <w:pPr>
              <w:tabs>
                <w:tab w:val="left" w:pos="5266"/>
              </w:tabs>
              <w:spacing w:after="0" w:line="240" w:lineRule="auto"/>
              <w:jc w:val="right"/>
              <w:rPr>
                <w:rFonts w:eastAsia="Times New Roman" w:cs="Times New Roman"/>
                <w:b/>
                <w:bCs/>
                <w:w w:val="50"/>
                <w:szCs w:val="28"/>
                <w:lang w:val="en-US"/>
              </w:rPr>
            </w:pPr>
          </w:p>
        </w:tc>
        <w:tc>
          <w:tcPr>
            <w:tcW w:w="671" w:type="dxa"/>
            <w:shd w:val="clear" w:color="auto" w:fill="auto"/>
            <w:vAlign w:val="center"/>
            <w:hideMark/>
          </w:tcPr>
          <w:p w:rsidR="00182C02" w:rsidRPr="00182C02" w:rsidRDefault="00182C02" w:rsidP="00182C02">
            <w:pPr>
              <w:tabs>
                <w:tab w:val="left" w:pos="5266"/>
              </w:tabs>
              <w:spacing w:after="0" w:line="240" w:lineRule="auto"/>
              <w:jc w:val="right"/>
              <w:rPr>
                <w:rFonts w:eastAsia="Times New Roman" w:cs="Times New Roman"/>
                <w:w w:val="50"/>
                <w:szCs w:val="28"/>
                <w:lang w:val="en-US"/>
              </w:rPr>
            </w:pPr>
            <w:r w:rsidRPr="00182C02">
              <w:rPr>
                <w:rFonts w:eastAsia="Times New Roman" w:cs="Times New Roman"/>
                <w:w w:val="50"/>
                <w:szCs w:val="28"/>
                <w:lang w:val="en-US"/>
              </w:rPr>
              <w:t>1.500</w:t>
            </w:r>
          </w:p>
        </w:tc>
        <w:tc>
          <w:tcPr>
            <w:tcW w:w="385" w:type="dxa"/>
            <w:shd w:val="clear" w:color="auto" w:fill="auto"/>
            <w:hideMark/>
          </w:tcPr>
          <w:p w:rsidR="00182C02" w:rsidRPr="00182C02" w:rsidRDefault="00182C02" w:rsidP="00182C02">
            <w:pPr>
              <w:tabs>
                <w:tab w:val="left" w:pos="5266"/>
              </w:tabs>
              <w:spacing w:after="0" w:line="240" w:lineRule="auto"/>
              <w:jc w:val="right"/>
              <w:rPr>
                <w:rFonts w:eastAsia="Times New Roman" w:cs="Times New Roman"/>
                <w:i/>
                <w:w w:val="50"/>
                <w:szCs w:val="28"/>
                <w:lang w:val="en-US"/>
              </w:rPr>
            </w:pPr>
            <w:r w:rsidRPr="00182C02">
              <w:rPr>
                <w:rFonts w:eastAsia="Times New Roman" w:cs="Times New Roman"/>
                <w:i/>
                <w:w w:val="50"/>
                <w:szCs w:val="28"/>
                <w:lang w:val="en-US"/>
              </w:rPr>
              <w:t> </w:t>
            </w:r>
          </w:p>
        </w:tc>
      </w:tr>
      <w:tr w:rsidR="00182C02" w:rsidRPr="00182C02" w:rsidTr="007230BE">
        <w:trPr>
          <w:trHeight w:val="53"/>
        </w:trPr>
        <w:tc>
          <w:tcPr>
            <w:tcW w:w="481" w:type="dxa"/>
            <w:shd w:val="clear" w:color="auto" w:fill="auto"/>
            <w:noWrap/>
            <w:vAlign w:val="center"/>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r w:rsidRPr="00182C02">
              <w:rPr>
                <w:rFonts w:eastAsia="Times New Roman" w:cs="Times New Roman"/>
                <w:b/>
                <w:bCs/>
                <w:w w:val="50"/>
                <w:szCs w:val="28"/>
                <w:lang w:val="en-US"/>
              </w:rPr>
              <w:t>I.2</w:t>
            </w:r>
          </w:p>
        </w:tc>
        <w:tc>
          <w:tcPr>
            <w:tcW w:w="3630" w:type="dxa"/>
            <w:shd w:val="clear" w:color="auto" w:fill="auto"/>
            <w:vAlign w:val="center"/>
            <w:hideMark/>
          </w:tcPr>
          <w:p w:rsidR="00182C02" w:rsidRPr="00182C02" w:rsidRDefault="00182C02" w:rsidP="00182C02">
            <w:pPr>
              <w:tabs>
                <w:tab w:val="left" w:pos="5266"/>
              </w:tabs>
              <w:spacing w:before="60" w:after="60" w:line="240" w:lineRule="auto"/>
              <w:rPr>
                <w:rFonts w:eastAsia="Times New Roman" w:cs="Times New Roman"/>
                <w:b/>
                <w:bCs/>
                <w:w w:val="50"/>
                <w:szCs w:val="28"/>
                <w:lang w:val="en-US"/>
              </w:rPr>
            </w:pPr>
            <w:r w:rsidRPr="00182C02">
              <w:rPr>
                <w:rFonts w:eastAsia="Times New Roman" w:cs="Times New Roman"/>
                <w:b/>
                <w:bCs/>
                <w:w w:val="50"/>
                <w:szCs w:val="28"/>
                <w:lang w:val="en-US"/>
              </w:rPr>
              <w:t>Thực hiện dự án</w:t>
            </w:r>
          </w:p>
        </w:tc>
        <w:tc>
          <w:tcPr>
            <w:tcW w:w="1134" w:type="dxa"/>
            <w:shd w:val="clear" w:color="auto" w:fill="auto"/>
            <w:vAlign w:val="center"/>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p>
        </w:tc>
        <w:tc>
          <w:tcPr>
            <w:tcW w:w="854" w:type="dxa"/>
            <w:shd w:val="clear" w:color="auto" w:fill="auto"/>
            <w:vAlign w:val="center"/>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p>
        </w:tc>
        <w:tc>
          <w:tcPr>
            <w:tcW w:w="776" w:type="dxa"/>
            <w:shd w:val="clear" w:color="auto" w:fill="auto"/>
            <w:noWrap/>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243.109</w:t>
            </w:r>
          </w:p>
        </w:tc>
        <w:tc>
          <w:tcPr>
            <w:tcW w:w="671" w:type="dxa"/>
            <w:shd w:val="clear" w:color="auto" w:fill="auto"/>
            <w:noWrap/>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243.109</w:t>
            </w:r>
          </w:p>
        </w:tc>
        <w:tc>
          <w:tcPr>
            <w:tcW w:w="776" w:type="dxa"/>
            <w:shd w:val="clear" w:color="auto" w:fill="auto"/>
            <w:noWrap/>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22.253</w:t>
            </w:r>
          </w:p>
        </w:tc>
        <w:tc>
          <w:tcPr>
            <w:tcW w:w="776" w:type="dxa"/>
            <w:shd w:val="clear" w:color="auto" w:fill="auto"/>
            <w:noWrap/>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167.952</w:t>
            </w:r>
          </w:p>
        </w:tc>
        <w:tc>
          <w:tcPr>
            <w:tcW w:w="671" w:type="dxa"/>
            <w:shd w:val="clear" w:color="auto" w:fill="auto"/>
            <w:noWrap/>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74.969</w:t>
            </w:r>
          </w:p>
        </w:tc>
        <w:tc>
          <w:tcPr>
            <w:tcW w:w="601" w:type="dxa"/>
            <w:shd w:val="clear" w:color="auto" w:fill="auto"/>
            <w:noWrap/>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2.990</w:t>
            </w:r>
          </w:p>
        </w:tc>
        <w:tc>
          <w:tcPr>
            <w:tcW w:w="543" w:type="dxa"/>
            <w:shd w:val="clear" w:color="auto" w:fill="auto"/>
            <w:noWrap/>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0</w:t>
            </w:r>
          </w:p>
        </w:tc>
        <w:tc>
          <w:tcPr>
            <w:tcW w:w="671" w:type="dxa"/>
            <w:shd w:val="clear" w:color="auto" w:fill="auto"/>
            <w:noWrap/>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65.534</w:t>
            </w:r>
          </w:p>
        </w:tc>
        <w:tc>
          <w:tcPr>
            <w:tcW w:w="626" w:type="dxa"/>
            <w:shd w:val="clear" w:color="auto" w:fill="auto"/>
            <w:noWrap/>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22.993</w:t>
            </w:r>
          </w:p>
        </w:tc>
        <w:tc>
          <w:tcPr>
            <w:tcW w:w="626" w:type="dxa"/>
            <w:shd w:val="clear" w:color="auto" w:fill="auto"/>
            <w:noWrap/>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p>
        </w:tc>
        <w:tc>
          <w:tcPr>
            <w:tcW w:w="671" w:type="dxa"/>
            <w:shd w:val="clear" w:color="auto" w:fill="auto"/>
            <w:noWrap/>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51.976</w:t>
            </w:r>
          </w:p>
        </w:tc>
        <w:tc>
          <w:tcPr>
            <w:tcW w:w="385" w:type="dxa"/>
            <w:shd w:val="clear" w:color="auto" w:fill="auto"/>
            <w:noWrap/>
            <w:hideMark/>
          </w:tcPr>
          <w:p w:rsidR="00182C02" w:rsidRPr="00182C02" w:rsidRDefault="00182C02" w:rsidP="00182C02">
            <w:pPr>
              <w:tabs>
                <w:tab w:val="left" w:pos="5266"/>
              </w:tabs>
              <w:spacing w:before="60" w:after="60" w:line="240" w:lineRule="auto"/>
              <w:jc w:val="right"/>
              <w:rPr>
                <w:rFonts w:eastAsia="Times New Roman" w:cs="Times New Roman"/>
                <w:b/>
                <w:bCs/>
                <w:i/>
                <w:w w:val="50"/>
                <w:szCs w:val="28"/>
                <w:lang w:val="en-US"/>
              </w:rPr>
            </w:pPr>
            <w:r w:rsidRPr="00182C02">
              <w:rPr>
                <w:rFonts w:eastAsia="Times New Roman" w:cs="Times New Roman"/>
                <w:b/>
                <w:bCs/>
                <w:i/>
                <w:w w:val="50"/>
                <w:szCs w:val="28"/>
                <w:lang w:val="en-US"/>
              </w:rPr>
              <w:t> </w:t>
            </w:r>
          </w:p>
        </w:tc>
      </w:tr>
      <w:tr w:rsidR="00182C02" w:rsidRPr="00182C02" w:rsidTr="007230BE">
        <w:trPr>
          <w:trHeight w:val="53"/>
        </w:trPr>
        <w:tc>
          <w:tcPr>
            <w:tcW w:w="481" w:type="dxa"/>
            <w:shd w:val="clear" w:color="auto" w:fill="auto"/>
            <w:noWrap/>
            <w:vAlign w:val="center"/>
            <w:hideMark/>
          </w:tcPr>
          <w:p w:rsidR="00182C02" w:rsidRPr="00182C02" w:rsidRDefault="00182C02" w:rsidP="00182C02">
            <w:pPr>
              <w:tabs>
                <w:tab w:val="left" w:pos="5266"/>
              </w:tabs>
              <w:spacing w:before="60" w:after="60" w:line="240" w:lineRule="auto"/>
              <w:jc w:val="center"/>
              <w:rPr>
                <w:rFonts w:eastAsia="Times New Roman" w:cs="Times New Roman"/>
                <w:w w:val="50"/>
                <w:szCs w:val="28"/>
                <w:lang w:val="en-US"/>
              </w:rPr>
            </w:pPr>
            <w:r w:rsidRPr="00182C02">
              <w:rPr>
                <w:rFonts w:eastAsia="Times New Roman" w:cs="Times New Roman"/>
                <w:w w:val="50"/>
                <w:szCs w:val="28"/>
                <w:lang w:val="en-US"/>
              </w:rPr>
              <w:t>1</w:t>
            </w:r>
          </w:p>
        </w:tc>
        <w:tc>
          <w:tcPr>
            <w:tcW w:w="3630" w:type="dxa"/>
            <w:shd w:val="clear" w:color="auto" w:fill="auto"/>
            <w:vAlign w:val="center"/>
            <w:hideMark/>
          </w:tcPr>
          <w:p w:rsidR="00182C02" w:rsidRPr="00182C02" w:rsidRDefault="00182C02" w:rsidP="00182C02">
            <w:pPr>
              <w:tabs>
                <w:tab w:val="left" w:pos="5266"/>
              </w:tabs>
              <w:spacing w:before="60" w:after="60" w:line="240" w:lineRule="auto"/>
              <w:rPr>
                <w:rFonts w:eastAsia="Times New Roman" w:cs="Times New Roman"/>
                <w:w w:val="50"/>
                <w:szCs w:val="28"/>
                <w:lang w:val="en-US"/>
              </w:rPr>
            </w:pPr>
            <w:r w:rsidRPr="00182C02">
              <w:rPr>
                <w:rFonts w:eastAsia="Times New Roman" w:cs="Times New Roman"/>
                <w:w w:val="50"/>
                <w:szCs w:val="28"/>
                <w:lang w:val="en-US"/>
              </w:rPr>
              <w:t>Hệ thống thoát nước đô thị Mộc Châu, huyện Mộc Châu, tỉnh Sơn La</w:t>
            </w:r>
          </w:p>
        </w:tc>
        <w:tc>
          <w:tcPr>
            <w:tcW w:w="1134" w:type="dxa"/>
            <w:shd w:val="clear" w:color="auto" w:fill="auto"/>
            <w:vAlign w:val="center"/>
            <w:hideMark/>
          </w:tcPr>
          <w:p w:rsidR="00182C02" w:rsidRPr="00182C02" w:rsidRDefault="00182C02" w:rsidP="00182C02">
            <w:pPr>
              <w:tabs>
                <w:tab w:val="left" w:pos="5266"/>
              </w:tabs>
              <w:spacing w:before="60" w:after="60" w:line="240" w:lineRule="auto"/>
              <w:jc w:val="center"/>
              <w:rPr>
                <w:rFonts w:eastAsia="Times New Roman" w:cs="Times New Roman"/>
                <w:w w:val="50"/>
                <w:szCs w:val="28"/>
                <w:lang w:val="en-US"/>
              </w:rPr>
            </w:pPr>
            <w:r w:rsidRPr="00182C02">
              <w:rPr>
                <w:rFonts w:eastAsia="Times New Roman" w:cs="Times New Roman"/>
                <w:w w:val="50"/>
                <w:szCs w:val="28"/>
                <w:lang w:val="en-US"/>
              </w:rPr>
              <w:t>UBND huyện Mộc Châu</w:t>
            </w:r>
          </w:p>
        </w:tc>
        <w:tc>
          <w:tcPr>
            <w:tcW w:w="854" w:type="dxa"/>
            <w:shd w:val="clear" w:color="auto" w:fill="auto"/>
            <w:vAlign w:val="center"/>
            <w:hideMark/>
          </w:tcPr>
          <w:p w:rsidR="00182C02" w:rsidRPr="00182C02" w:rsidRDefault="00182C02" w:rsidP="00182C02">
            <w:pPr>
              <w:tabs>
                <w:tab w:val="left" w:pos="5266"/>
              </w:tabs>
              <w:spacing w:before="60" w:after="60" w:line="240" w:lineRule="auto"/>
              <w:jc w:val="center"/>
              <w:rPr>
                <w:rFonts w:eastAsia="Times New Roman" w:cs="Times New Roman"/>
                <w:w w:val="50"/>
                <w:szCs w:val="28"/>
                <w:lang w:val="en-US"/>
              </w:rPr>
            </w:pPr>
            <w:r w:rsidRPr="00182C02">
              <w:rPr>
                <w:rFonts w:eastAsia="Times New Roman" w:cs="Times New Roman"/>
                <w:w w:val="50"/>
                <w:szCs w:val="28"/>
                <w:lang w:val="en-US"/>
              </w:rPr>
              <w:t>2759 11/11/2021</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50.000</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50.000</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13.969</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49.602</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28.760</w:t>
            </w:r>
          </w:p>
        </w:tc>
        <w:tc>
          <w:tcPr>
            <w:tcW w:w="60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p>
        </w:tc>
        <w:tc>
          <w:tcPr>
            <w:tcW w:w="543"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28.760</w:t>
            </w:r>
          </w:p>
        </w:tc>
        <w:tc>
          <w:tcPr>
            <w:tcW w:w="62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10.000</w:t>
            </w:r>
          </w:p>
        </w:tc>
        <w:tc>
          <w:tcPr>
            <w:tcW w:w="62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18.760</w:t>
            </w:r>
          </w:p>
        </w:tc>
        <w:tc>
          <w:tcPr>
            <w:tcW w:w="385" w:type="dxa"/>
            <w:shd w:val="clear" w:color="auto" w:fill="auto"/>
            <w:hideMark/>
          </w:tcPr>
          <w:p w:rsidR="00182C02" w:rsidRPr="00182C02" w:rsidRDefault="00182C02" w:rsidP="00182C02">
            <w:pPr>
              <w:tabs>
                <w:tab w:val="left" w:pos="5266"/>
              </w:tabs>
              <w:spacing w:before="60" w:after="60" w:line="240" w:lineRule="auto"/>
              <w:jc w:val="right"/>
              <w:rPr>
                <w:rFonts w:eastAsia="Times New Roman" w:cs="Times New Roman"/>
                <w:i/>
                <w:w w:val="50"/>
                <w:szCs w:val="28"/>
                <w:lang w:val="en-US"/>
              </w:rPr>
            </w:pPr>
            <w:r w:rsidRPr="00182C02">
              <w:rPr>
                <w:rFonts w:eastAsia="Times New Roman" w:cs="Times New Roman"/>
                <w:i/>
                <w:w w:val="50"/>
                <w:szCs w:val="28"/>
                <w:lang w:val="en-US"/>
              </w:rPr>
              <w:t> </w:t>
            </w:r>
          </w:p>
        </w:tc>
      </w:tr>
      <w:tr w:rsidR="00182C02" w:rsidRPr="00182C02" w:rsidTr="007230BE">
        <w:trPr>
          <w:trHeight w:val="53"/>
        </w:trPr>
        <w:tc>
          <w:tcPr>
            <w:tcW w:w="481" w:type="dxa"/>
            <w:shd w:val="clear" w:color="auto" w:fill="auto"/>
            <w:noWrap/>
            <w:vAlign w:val="center"/>
            <w:hideMark/>
          </w:tcPr>
          <w:p w:rsidR="00182C02" w:rsidRPr="00182C02" w:rsidRDefault="00182C02" w:rsidP="00182C02">
            <w:pPr>
              <w:tabs>
                <w:tab w:val="left" w:pos="5266"/>
              </w:tabs>
              <w:spacing w:before="60" w:after="60" w:line="240" w:lineRule="auto"/>
              <w:jc w:val="center"/>
              <w:rPr>
                <w:rFonts w:eastAsia="Times New Roman" w:cs="Times New Roman"/>
                <w:w w:val="50"/>
                <w:szCs w:val="28"/>
                <w:lang w:val="en-US"/>
              </w:rPr>
            </w:pPr>
            <w:r w:rsidRPr="00182C02">
              <w:rPr>
                <w:rFonts w:eastAsia="Times New Roman" w:cs="Times New Roman"/>
                <w:w w:val="50"/>
                <w:szCs w:val="28"/>
                <w:lang w:val="en-US"/>
              </w:rPr>
              <w:t>2</w:t>
            </w:r>
          </w:p>
        </w:tc>
        <w:tc>
          <w:tcPr>
            <w:tcW w:w="3630" w:type="dxa"/>
            <w:shd w:val="clear" w:color="auto" w:fill="auto"/>
            <w:vAlign w:val="center"/>
            <w:hideMark/>
          </w:tcPr>
          <w:p w:rsidR="00182C02" w:rsidRPr="00182C02" w:rsidRDefault="00182C02" w:rsidP="00182C02">
            <w:pPr>
              <w:tabs>
                <w:tab w:val="left" w:pos="5266"/>
              </w:tabs>
              <w:spacing w:before="60" w:after="60" w:line="240" w:lineRule="auto"/>
              <w:rPr>
                <w:rFonts w:eastAsia="Times New Roman" w:cs="Times New Roman"/>
                <w:w w:val="50"/>
                <w:szCs w:val="28"/>
                <w:lang w:val="en-US"/>
              </w:rPr>
            </w:pPr>
            <w:r w:rsidRPr="00182C02">
              <w:rPr>
                <w:rFonts w:eastAsia="Times New Roman" w:cs="Times New Roman"/>
                <w:w w:val="50"/>
                <w:szCs w:val="28"/>
                <w:lang w:val="en-US"/>
              </w:rPr>
              <w:t>Nâng cấp tuyến đường 26/7 đi tiểu khu 77, thị trấn Nông trường Mộc Châu</w:t>
            </w:r>
          </w:p>
        </w:tc>
        <w:tc>
          <w:tcPr>
            <w:tcW w:w="1134" w:type="dxa"/>
            <w:shd w:val="clear" w:color="auto" w:fill="auto"/>
            <w:vAlign w:val="center"/>
            <w:hideMark/>
          </w:tcPr>
          <w:p w:rsidR="00182C02" w:rsidRPr="00182C02" w:rsidRDefault="00182C02" w:rsidP="00182C02">
            <w:pPr>
              <w:tabs>
                <w:tab w:val="left" w:pos="5266"/>
              </w:tabs>
              <w:spacing w:before="60" w:after="60" w:line="240" w:lineRule="auto"/>
              <w:jc w:val="center"/>
              <w:rPr>
                <w:rFonts w:eastAsia="Times New Roman" w:cs="Times New Roman"/>
                <w:w w:val="50"/>
                <w:szCs w:val="28"/>
                <w:lang w:val="en-US"/>
              </w:rPr>
            </w:pPr>
            <w:r w:rsidRPr="00182C02">
              <w:rPr>
                <w:rFonts w:eastAsia="Times New Roman" w:cs="Times New Roman"/>
                <w:w w:val="50"/>
                <w:szCs w:val="28"/>
                <w:lang w:val="en-US"/>
              </w:rPr>
              <w:t>UBND huyện Mộc Châu</w:t>
            </w:r>
          </w:p>
        </w:tc>
        <w:tc>
          <w:tcPr>
            <w:tcW w:w="854" w:type="dxa"/>
            <w:shd w:val="clear" w:color="auto" w:fill="auto"/>
            <w:vAlign w:val="center"/>
            <w:hideMark/>
          </w:tcPr>
          <w:p w:rsidR="00182C02" w:rsidRPr="00182C02" w:rsidRDefault="00182C02" w:rsidP="00182C02">
            <w:pPr>
              <w:tabs>
                <w:tab w:val="left" w:pos="5266"/>
              </w:tabs>
              <w:spacing w:before="60" w:after="60" w:line="240" w:lineRule="auto"/>
              <w:jc w:val="center"/>
              <w:rPr>
                <w:rFonts w:eastAsia="Times New Roman" w:cs="Times New Roman"/>
                <w:w w:val="50"/>
                <w:szCs w:val="28"/>
                <w:lang w:val="en-US"/>
              </w:rPr>
            </w:pPr>
            <w:r w:rsidRPr="00182C02">
              <w:rPr>
                <w:rFonts w:eastAsia="Times New Roman" w:cs="Times New Roman"/>
                <w:w w:val="50"/>
                <w:szCs w:val="28"/>
                <w:lang w:val="en-US"/>
              </w:rPr>
              <w:t>2176 09/09/2021</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95.000</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95.000</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6.488</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70.279</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33.610</w:t>
            </w:r>
          </w:p>
        </w:tc>
        <w:tc>
          <w:tcPr>
            <w:tcW w:w="60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2.652</w:t>
            </w:r>
          </w:p>
        </w:tc>
        <w:tc>
          <w:tcPr>
            <w:tcW w:w="543"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8%</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30.958</w:t>
            </w:r>
          </w:p>
        </w:tc>
        <w:tc>
          <w:tcPr>
            <w:tcW w:w="62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10.000</w:t>
            </w:r>
          </w:p>
        </w:tc>
        <w:tc>
          <w:tcPr>
            <w:tcW w:w="62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23.610</w:t>
            </w:r>
          </w:p>
        </w:tc>
        <w:tc>
          <w:tcPr>
            <w:tcW w:w="385" w:type="dxa"/>
            <w:shd w:val="clear" w:color="auto" w:fill="auto"/>
            <w:hideMark/>
          </w:tcPr>
          <w:p w:rsidR="00182C02" w:rsidRPr="00182C02" w:rsidRDefault="00182C02" w:rsidP="00182C02">
            <w:pPr>
              <w:tabs>
                <w:tab w:val="left" w:pos="5266"/>
              </w:tabs>
              <w:spacing w:before="60" w:after="60" w:line="240" w:lineRule="auto"/>
              <w:jc w:val="right"/>
              <w:rPr>
                <w:rFonts w:eastAsia="Times New Roman" w:cs="Times New Roman"/>
                <w:i/>
                <w:w w:val="50"/>
                <w:szCs w:val="28"/>
                <w:lang w:val="en-US"/>
              </w:rPr>
            </w:pPr>
            <w:r w:rsidRPr="00182C02">
              <w:rPr>
                <w:rFonts w:eastAsia="Times New Roman" w:cs="Times New Roman"/>
                <w:i/>
                <w:w w:val="50"/>
                <w:szCs w:val="28"/>
                <w:lang w:val="en-US"/>
              </w:rPr>
              <w:t> </w:t>
            </w:r>
          </w:p>
        </w:tc>
      </w:tr>
      <w:tr w:rsidR="00182C02" w:rsidRPr="00182C02" w:rsidTr="007230BE">
        <w:trPr>
          <w:trHeight w:val="53"/>
        </w:trPr>
        <w:tc>
          <w:tcPr>
            <w:tcW w:w="481" w:type="dxa"/>
            <w:shd w:val="clear" w:color="auto" w:fill="auto"/>
            <w:noWrap/>
            <w:vAlign w:val="center"/>
            <w:hideMark/>
          </w:tcPr>
          <w:p w:rsidR="00182C02" w:rsidRPr="00182C02" w:rsidRDefault="00182C02" w:rsidP="00182C02">
            <w:pPr>
              <w:tabs>
                <w:tab w:val="left" w:pos="5266"/>
              </w:tabs>
              <w:spacing w:before="60" w:after="60" w:line="240" w:lineRule="auto"/>
              <w:jc w:val="center"/>
              <w:rPr>
                <w:rFonts w:eastAsia="Times New Roman" w:cs="Times New Roman"/>
                <w:w w:val="50"/>
                <w:szCs w:val="28"/>
                <w:lang w:val="en-US"/>
              </w:rPr>
            </w:pPr>
            <w:r w:rsidRPr="00182C02">
              <w:rPr>
                <w:rFonts w:eastAsia="Times New Roman" w:cs="Times New Roman"/>
                <w:w w:val="50"/>
                <w:szCs w:val="28"/>
                <w:lang w:val="en-US"/>
              </w:rPr>
              <w:t>3</w:t>
            </w:r>
          </w:p>
        </w:tc>
        <w:tc>
          <w:tcPr>
            <w:tcW w:w="3630" w:type="dxa"/>
            <w:shd w:val="clear" w:color="auto" w:fill="auto"/>
            <w:vAlign w:val="center"/>
            <w:hideMark/>
          </w:tcPr>
          <w:p w:rsidR="00182C02" w:rsidRPr="00182C02" w:rsidRDefault="00182C02" w:rsidP="00182C02">
            <w:pPr>
              <w:tabs>
                <w:tab w:val="left" w:pos="5266"/>
              </w:tabs>
              <w:spacing w:before="60" w:after="60" w:line="240" w:lineRule="auto"/>
              <w:rPr>
                <w:rFonts w:eastAsia="Times New Roman" w:cs="Times New Roman"/>
                <w:w w:val="50"/>
                <w:szCs w:val="28"/>
                <w:lang w:val="en-US"/>
              </w:rPr>
            </w:pPr>
            <w:r w:rsidRPr="00182C02">
              <w:rPr>
                <w:rFonts w:eastAsia="Times New Roman" w:cs="Times New Roman"/>
                <w:w w:val="50"/>
                <w:szCs w:val="28"/>
                <w:lang w:val="en-US"/>
              </w:rPr>
              <w:t>Khu tập trung bí mật/Bộ CHQS tỉnh (CH-02)</w:t>
            </w:r>
          </w:p>
        </w:tc>
        <w:tc>
          <w:tcPr>
            <w:tcW w:w="1134" w:type="dxa"/>
            <w:shd w:val="clear" w:color="auto" w:fill="auto"/>
            <w:vAlign w:val="center"/>
            <w:hideMark/>
          </w:tcPr>
          <w:p w:rsidR="00182C02" w:rsidRPr="00182C02" w:rsidRDefault="00182C02" w:rsidP="00182C02">
            <w:pPr>
              <w:tabs>
                <w:tab w:val="left" w:pos="5266"/>
              </w:tabs>
              <w:spacing w:before="60" w:after="60" w:line="240" w:lineRule="auto"/>
              <w:jc w:val="center"/>
              <w:rPr>
                <w:rFonts w:eastAsia="Times New Roman" w:cs="Times New Roman"/>
                <w:w w:val="50"/>
                <w:szCs w:val="28"/>
                <w:lang w:val="en-US"/>
              </w:rPr>
            </w:pPr>
            <w:r w:rsidRPr="00182C02">
              <w:rPr>
                <w:rFonts w:eastAsia="Times New Roman" w:cs="Times New Roman"/>
                <w:w w:val="50"/>
                <w:szCs w:val="28"/>
                <w:lang w:val="en-US"/>
              </w:rPr>
              <w:t>Bộ Chỉ huy Quân sự tỉnh</w:t>
            </w:r>
          </w:p>
        </w:tc>
        <w:tc>
          <w:tcPr>
            <w:tcW w:w="854" w:type="dxa"/>
            <w:shd w:val="clear" w:color="auto" w:fill="auto"/>
            <w:hideMark/>
          </w:tcPr>
          <w:p w:rsidR="00182C02" w:rsidRPr="00182C02" w:rsidRDefault="00182C02" w:rsidP="00182C02">
            <w:pPr>
              <w:tabs>
                <w:tab w:val="left" w:pos="5266"/>
              </w:tabs>
              <w:spacing w:before="60" w:after="60" w:line="240" w:lineRule="auto"/>
              <w:jc w:val="center"/>
              <w:rPr>
                <w:rFonts w:eastAsia="Times New Roman" w:cs="Times New Roman"/>
                <w:w w:val="50"/>
                <w:szCs w:val="28"/>
                <w:lang w:val="en-US"/>
              </w:rPr>
            </w:pPr>
            <w:r w:rsidRPr="00182C02">
              <w:rPr>
                <w:rFonts w:eastAsia="Times New Roman" w:cs="Times New Roman"/>
                <w:w w:val="50"/>
                <w:szCs w:val="28"/>
                <w:lang w:val="en-US"/>
              </w:rPr>
              <w:t>240                  QĐ-QK ngày 21/02/2023</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44.000</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44.000</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1.795</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8.240</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6.445</w:t>
            </w:r>
          </w:p>
        </w:tc>
        <w:tc>
          <w:tcPr>
            <w:tcW w:w="60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p>
        </w:tc>
        <w:tc>
          <w:tcPr>
            <w:tcW w:w="543"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p>
        </w:tc>
        <w:tc>
          <w:tcPr>
            <w:tcW w:w="62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1.393</w:t>
            </w:r>
          </w:p>
        </w:tc>
        <w:tc>
          <w:tcPr>
            <w:tcW w:w="62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5.052</w:t>
            </w:r>
          </w:p>
        </w:tc>
        <w:tc>
          <w:tcPr>
            <w:tcW w:w="385" w:type="dxa"/>
            <w:shd w:val="clear" w:color="auto" w:fill="auto"/>
            <w:hideMark/>
          </w:tcPr>
          <w:p w:rsidR="00182C02" w:rsidRPr="00182C02" w:rsidRDefault="00182C02" w:rsidP="00182C02">
            <w:pPr>
              <w:tabs>
                <w:tab w:val="left" w:pos="5266"/>
              </w:tabs>
              <w:spacing w:before="60" w:after="60" w:line="240" w:lineRule="auto"/>
              <w:jc w:val="right"/>
              <w:rPr>
                <w:rFonts w:eastAsia="Times New Roman" w:cs="Times New Roman"/>
                <w:i/>
                <w:w w:val="50"/>
                <w:szCs w:val="28"/>
                <w:lang w:val="en-US"/>
              </w:rPr>
            </w:pPr>
            <w:r w:rsidRPr="00182C02">
              <w:rPr>
                <w:rFonts w:eastAsia="Times New Roman" w:cs="Times New Roman"/>
                <w:i/>
                <w:w w:val="50"/>
                <w:szCs w:val="28"/>
                <w:lang w:val="en-US"/>
              </w:rPr>
              <w:t> </w:t>
            </w:r>
          </w:p>
        </w:tc>
      </w:tr>
      <w:tr w:rsidR="00182C02" w:rsidRPr="00182C02" w:rsidTr="007230BE">
        <w:trPr>
          <w:trHeight w:val="53"/>
        </w:trPr>
        <w:tc>
          <w:tcPr>
            <w:tcW w:w="481" w:type="dxa"/>
            <w:shd w:val="clear" w:color="auto" w:fill="auto"/>
            <w:noWrap/>
            <w:vAlign w:val="center"/>
            <w:hideMark/>
          </w:tcPr>
          <w:p w:rsidR="00182C02" w:rsidRPr="00182C02" w:rsidRDefault="00182C02" w:rsidP="00182C02">
            <w:pPr>
              <w:tabs>
                <w:tab w:val="left" w:pos="5266"/>
              </w:tabs>
              <w:spacing w:before="60" w:after="60" w:line="240" w:lineRule="auto"/>
              <w:jc w:val="center"/>
              <w:rPr>
                <w:rFonts w:eastAsia="Times New Roman" w:cs="Times New Roman"/>
                <w:w w:val="50"/>
                <w:szCs w:val="28"/>
                <w:lang w:val="en-US"/>
              </w:rPr>
            </w:pPr>
            <w:r w:rsidRPr="00182C02">
              <w:rPr>
                <w:rFonts w:eastAsia="Times New Roman" w:cs="Times New Roman"/>
                <w:w w:val="50"/>
                <w:szCs w:val="28"/>
                <w:lang w:val="en-US"/>
              </w:rPr>
              <w:t>4</w:t>
            </w:r>
          </w:p>
        </w:tc>
        <w:tc>
          <w:tcPr>
            <w:tcW w:w="3630" w:type="dxa"/>
            <w:shd w:val="clear" w:color="auto" w:fill="auto"/>
            <w:vAlign w:val="center"/>
            <w:hideMark/>
          </w:tcPr>
          <w:p w:rsidR="00182C02" w:rsidRPr="00182C02" w:rsidRDefault="00182C02" w:rsidP="00182C02">
            <w:pPr>
              <w:tabs>
                <w:tab w:val="left" w:pos="5266"/>
              </w:tabs>
              <w:spacing w:before="60" w:after="60" w:line="240" w:lineRule="auto"/>
              <w:rPr>
                <w:rFonts w:eastAsia="Times New Roman" w:cs="Times New Roman"/>
                <w:w w:val="50"/>
                <w:szCs w:val="28"/>
                <w:lang w:val="en-US"/>
              </w:rPr>
            </w:pPr>
            <w:r w:rsidRPr="00182C02">
              <w:rPr>
                <w:rFonts w:eastAsia="Times New Roman" w:cs="Times New Roman"/>
                <w:w w:val="50"/>
                <w:szCs w:val="28"/>
                <w:lang w:val="en-US"/>
              </w:rPr>
              <w:t>Lập Quy hoạch tỉnh Sơn La thời kỳ 2021 - 2030, tầm nhìn đến năm 2050</w:t>
            </w:r>
          </w:p>
        </w:tc>
        <w:tc>
          <w:tcPr>
            <w:tcW w:w="1134" w:type="dxa"/>
            <w:shd w:val="clear" w:color="auto" w:fill="auto"/>
            <w:hideMark/>
          </w:tcPr>
          <w:p w:rsidR="00182C02" w:rsidRPr="00182C02" w:rsidRDefault="00182C02" w:rsidP="00182C02">
            <w:pPr>
              <w:tabs>
                <w:tab w:val="left" w:pos="5266"/>
              </w:tabs>
              <w:spacing w:before="60" w:after="60" w:line="240" w:lineRule="auto"/>
              <w:jc w:val="center"/>
              <w:rPr>
                <w:rFonts w:eastAsia="Times New Roman" w:cs="Times New Roman"/>
                <w:w w:val="50"/>
                <w:szCs w:val="28"/>
                <w:lang w:val="en-US"/>
              </w:rPr>
            </w:pPr>
            <w:r w:rsidRPr="00182C02">
              <w:rPr>
                <w:rFonts w:eastAsia="Times New Roman" w:cs="Times New Roman"/>
                <w:w w:val="50"/>
                <w:szCs w:val="28"/>
                <w:lang w:val="en-US"/>
              </w:rPr>
              <w:t>Sở Kế hoạch               và Đầu tư</w:t>
            </w:r>
          </w:p>
        </w:tc>
        <w:tc>
          <w:tcPr>
            <w:tcW w:w="854" w:type="dxa"/>
            <w:shd w:val="clear" w:color="auto" w:fill="auto"/>
            <w:hideMark/>
          </w:tcPr>
          <w:p w:rsidR="00182C02" w:rsidRPr="00182C02" w:rsidRDefault="00182C02" w:rsidP="00182C02">
            <w:pPr>
              <w:tabs>
                <w:tab w:val="left" w:pos="5266"/>
              </w:tabs>
              <w:spacing w:before="60" w:after="60" w:line="240" w:lineRule="auto"/>
              <w:jc w:val="center"/>
              <w:rPr>
                <w:rFonts w:eastAsia="Times New Roman" w:cs="Times New Roman"/>
                <w:w w:val="50"/>
                <w:szCs w:val="28"/>
                <w:lang w:val="en-US"/>
              </w:rPr>
            </w:pPr>
            <w:r w:rsidRPr="00182C02">
              <w:rPr>
                <w:rFonts w:eastAsia="Times New Roman" w:cs="Times New Roman"/>
                <w:w w:val="50"/>
                <w:szCs w:val="28"/>
                <w:lang w:val="en-US"/>
              </w:rPr>
              <w:t>1166 10/6/2020</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54.109</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54.109</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39.831</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6.154</w:t>
            </w:r>
          </w:p>
        </w:tc>
        <w:tc>
          <w:tcPr>
            <w:tcW w:w="60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339</w:t>
            </w:r>
          </w:p>
        </w:tc>
        <w:tc>
          <w:tcPr>
            <w:tcW w:w="543"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6%</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5.815</w:t>
            </w:r>
          </w:p>
        </w:tc>
        <w:tc>
          <w:tcPr>
            <w:tcW w:w="62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1.600</w:t>
            </w:r>
          </w:p>
        </w:tc>
        <w:tc>
          <w:tcPr>
            <w:tcW w:w="62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4.554</w:t>
            </w:r>
          </w:p>
        </w:tc>
        <w:tc>
          <w:tcPr>
            <w:tcW w:w="385" w:type="dxa"/>
            <w:shd w:val="clear" w:color="auto" w:fill="auto"/>
            <w:hideMark/>
          </w:tcPr>
          <w:p w:rsidR="00182C02" w:rsidRPr="00182C02" w:rsidRDefault="00182C02" w:rsidP="00182C02">
            <w:pPr>
              <w:tabs>
                <w:tab w:val="left" w:pos="5266"/>
              </w:tabs>
              <w:spacing w:before="60" w:after="60" w:line="240" w:lineRule="auto"/>
              <w:jc w:val="right"/>
              <w:rPr>
                <w:rFonts w:eastAsia="Times New Roman" w:cs="Times New Roman"/>
                <w:i/>
                <w:w w:val="50"/>
                <w:szCs w:val="28"/>
                <w:lang w:val="en-US"/>
              </w:rPr>
            </w:pPr>
            <w:r w:rsidRPr="00182C02">
              <w:rPr>
                <w:rFonts w:eastAsia="Times New Roman" w:cs="Times New Roman"/>
                <w:i/>
                <w:w w:val="50"/>
                <w:szCs w:val="28"/>
                <w:lang w:val="en-US"/>
              </w:rPr>
              <w:t> </w:t>
            </w:r>
          </w:p>
        </w:tc>
      </w:tr>
      <w:tr w:rsidR="00182C02" w:rsidRPr="00182C02" w:rsidTr="007230BE">
        <w:trPr>
          <w:trHeight w:val="53"/>
        </w:trPr>
        <w:tc>
          <w:tcPr>
            <w:tcW w:w="481" w:type="dxa"/>
            <w:shd w:val="clear" w:color="auto" w:fill="auto"/>
            <w:noWrap/>
            <w:vAlign w:val="center"/>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r w:rsidRPr="00182C02">
              <w:rPr>
                <w:rFonts w:eastAsia="Times New Roman" w:cs="Times New Roman"/>
                <w:b/>
                <w:bCs/>
                <w:w w:val="50"/>
                <w:szCs w:val="28"/>
                <w:lang w:val="en-US"/>
              </w:rPr>
              <w:t>II</w:t>
            </w:r>
          </w:p>
        </w:tc>
        <w:tc>
          <w:tcPr>
            <w:tcW w:w="3630" w:type="dxa"/>
            <w:shd w:val="clear" w:color="auto" w:fill="auto"/>
            <w:vAlign w:val="center"/>
            <w:hideMark/>
          </w:tcPr>
          <w:p w:rsidR="00182C02" w:rsidRPr="00182C02" w:rsidRDefault="00182C02" w:rsidP="00182C02">
            <w:pPr>
              <w:tabs>
                <w:tab w:val="left" w:pos="5266"/>
              </w:tabs>
              <w:spacing w:before="60" w:after="60" w:line="240" w:lineRule="auto"/>
              <w:rPr>
                <w:rFonts w:eastAsia="Times New Roman" w:cs="Times New Roman"/>
                <w:b/>
                <w:bCs/>
                <w:w w:val="50"/>
                <w:szCs w:val="28"/>
                <w:lang w:val="en-US"/>
              </w:rPr>
            </w:pPr>
            <w:r w:rsidRPr="00182C02">
              <w:rPr>
                <w:rFonts w:eastAsia="Times New Roman" w:cs="Times New Roman"/>
                <w:b/>
                <w:bCs/>
                <w:w w:val="50"/>
                <w:szCs w:val="28"/>
                <w:lang w:val="en-US"/>
              </w:rPr>
              <w:t>Điều chỉnh tăng</w:t>
            </w:r>
          </w:p>
        </w:tc>
        <w:tc>
          <w:tcPr>
            <w:tcW w:w="1134" w:type="dxa"/>
            <w:shd w:val="clear" w:color="auto" w:fill="auto"/>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p>
        </w:tc>
        <w:tc>
          <w:tcPr>
            <w:tcW w:w="854" w:type="dxa"/>
            <w:shd w:val="clear" w:color="auto" w:fill="auto"/>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193.395</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143.395</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93.720</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107.339</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18.020</w:t>
            </w:r>
          </w:p>
        </w:tc>
        <w:tc>
          <w:tcPr>
            <w:tcW w:w="60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7.942</w:t>
            </w:r>
          </w:p>
        </w:tc>
        <w:tc>
          <w:tcPr>
            <w:tcW w:w="543"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0</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10.078</w:t>
            </w:r>
          </w:p>
        </w:tc>
        <w:tc>
          <w:tcPr>
            <w:tcW w:w="62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w:t>
            </w:r>
          </w:p>
        </w:tc>
        <w:tc>
          <w:tcPr>
            <w:tcW w:w="62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23.693</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41.713</w:t>
            </w:r>
          </w:p>
        </w:tc>
        <w:tc>
          <w:tcPr>
            <w:tcW w:w="385" w:type="dxa"/>
            <w:shd w:val="clear" w:color="auto" w:fill="auto"/>
            <w:noWrap/>
            <w:hideMark/>
          </w:tcPr>
          <w:p w:rsidR="00182C02" w:rsidRPr="00182C02" w:rsidRDefault="00182C02" w:rsidP="00182C02">
            <w:pPr>
              <w:tabs>
                <w:tab w:val="left" w:pos="5266"/>
              </w:tabs>
              <w:spacing w:before="60" w:after="60" w:line="240" w:lineRule="auto"/>
              <w:jc w:val="right"/>
              <w:rPr>
                <w:rFonts w:eastAsia="Times New Roman" w:cs="Times New Roman"/>
                <w:b/>
                <w:bCs/>
                <w:i/>
                <w:w w:val="50"/>
                <w:szCs w:val="28"/>
                <w:lang w:val="en-US"/>
              </w:rPr>
            </w:pPr>
            <w:r w:rsidRPr="00182C02">
              <w:rPr>
                <w:rFonts w:eastAsia="Times New Roman" w:cs="Times New Roman"/>
                <w:b/>
                <w:bCs/>
                <w:i/>
                <w:w w:val="50"/>
                <w:szCs w:val="28"/>
                <w:lang w:val="en-US"/>
              </w:rPr>
              <w:t> </w:t>
            </w:r>
          </w:p>
        </w:tc>
      </w:tr>
      <w:tr w:rsidR="00182C02" w:rsidRPr="00182C02" w:rsidTr="007230BE">
        <w:trPr>
          <w:trHeight w:val="53"/>
        </w:trPr>
        <w:tc>
          <w:tcPr>
            <w:tcW w:w="481" w:type="dxa"/>
            <w:shd w:val="clear" w:color="auto" w:fill="auto"/>
            <w:noWrap/>
            <w:vAlign w:val="center"/>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r w:rsidRPr="00182C02">
              <w:rPr>
                <w:rFonts w:eastAsia="Times New Roman" w:cs="Times New Roman"/>
                <w:b/>
                <w:bCs/>
                <w:w w:val="50"/>
                <w:szCs w:val="28"/>
                <w:lang w:val="en-US"/>
              </w:rPr>
              <w:t>II.1</w:t>
            </w:r>
          </w:p>
        </w:tc>
        <w:tc>
          <w:tcPr>
            <w:tcW w:w="3630" w:type="dxa"/>
            <w:shd w:val="clear" w:color="auto" w:fill="auto"/>
            <w:vAlign w:val="center"/>
            <w:hideMark/>
          </w:tcPr>
          <w:p w:rsidR="00182C02" w:rsidRPr="00182C02" w:rsidRDefault="00182C02" w:rsidP="00182C02">
            <w:pPr>
              <w:tabs>
                <w:tab w:val="left" w:pos="5266"/>
              </w:tabs>
              <w:spacing w:before="60" w:after="60" w:line="240" w:lineRule="auto"/>
              <w:rPr>
                <w:rFonts w:eastAsia="Times New Roman" w:cs="Times New Roman"/>
                <w:b/>
                <w:bCs/>
                <w:w w:val="50"/>
                <w:szCs w:val="28"/>
                <w:lang w:val="en-US"/>
              </w:rPr>
            </w:pPr>
            <w:r w:rsidRPr="00182C02">
              <w:rPr>
                <w:rFonts w:eastAsia="Times New Roman" w:cs="Times New Roman"/>
                <w:b/>
                <w:bCs/>
                <w:w w:val="50"/>
                <w:szCs w:val="28"/>
                <w:lang w:val="en-US"/>
              </w:rPr>
              <w:t>Hỗ trợ thực hiện Chương trình MTQG xây dựng nông thôn mới</w:t>
            </w:r>
          </w:p>
        </w:tc>
        <w:tc>
          <w:tcPr>
            <w:tcW w:w="1134" w:type="dxa"/>
            <w:shd w:val="clear" w:color="auto" w:fill="auto"/>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p>
        </w:tc>
        <w:tc>
          <w:tcPr>
            <w:tcW w:w="854" w:type="dxa"/>
            <w:shd w:val="clear" w:color="auto" w:fill="auto"/>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3.720</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3.720</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1.240</w:t>
            </w:r>
          </w:p>
        </w:tc>
        <w:tc>
          <w:tcPr>
            <w:tcW w:w="60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1.240</w:t>
            </w:r>
          </w:p>
        </w:tc>
        <w:tc>
          <w:tcPr>
            <w:tcW w:w="543"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w:t>
            </w:r>
          </w:p>
        </w:tc>
        <w:tc>
          <w:tcPr>
            <w:tcW w:w="62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w:t>
            </w:r>
          </w:p>
        </w:tc>
        <w:tc>
          <w:tcPr>
            <w:tcW w:w="62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2.397</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3.637</w:t>
            </w:r>
          </w:p>
        </w:tc>
        <w:tc>
          <w:tcPr>
            <w:tcW w:w="385" w:type="dxa"/>
            <w:shd w:val="clear" w:color="auto" w:fill="auto"/>
            <w:noWrap/>
            <w:hideMark/>
          </w:tcPr>
          <w:p w:rsidR="00182C02" w:rsidRPr="00182C02" w:rsidRDefault="00182C02" w:rsidP="00182C02">
            <w:pPr>
              <w:tabs>
                <w:tab w:val="left" w:pos="5266"/>
              </w:tabs>
              <w:spacing w:before="60" w:after="60" w:line="240" w:lineRule="auto"/>
              <w:jc w:val="right"/>
              <w:rPr>
                <w:rFonts w:eastAsia="Times New Roman" w:cs="Times New Roman"/>
                <w:b/>
                <w:bCs/>
                <w:i/>
                <w:w w:val="50"/>
                <w:szCs w:val="28"/>
                <w:lang w:val="en-US"/>
              </w:rPr>
            </w:pPr>
            <w:r w:rsidRPr="00182C02">
              <w:rPr>
                <w:rFonts w:eastAsia="Times New Roman" w:cs="Times New Roman"/>
                <w:b/>
                <w:bCs/>
                <w:i/>
                <w:w w:val="50"/>
                <w:szCs w:val="28"/>
                <w:lang w:val="en-US"/>
              </w:rPr>
              <w:t> </w:t>
            </w:r>
          </w:p>
        </w:tc>
      </w:tr>
      <w:tr w:rsidR="00182C02" w:rsidRPr="00182C02" w:rsidTr="007230BE">
        <w:trPr>
          <w:trHeight w:val="178"/>
        </w:trPr>
        <w:tc>
          <w:tcPr>
            <w:tcW w:w="481" w:type="dxa"/>
            <w:shd w:val="clear" w:color="auto" w:fill="auto"/>
            <w:noWrap/>
            <w:vAlign w:val="center"/>
            <w:hideMark/>
          </w:tcPr>
          <w:p w:rsidR="00182C02" w:rsidRPr="00182C02" w:rsidRDefault="00182C02" w:rsidP="00182C02">
            <w:pPr>
              <w:tabs>
                <w:tab w:val="left" w:pos="5266"/>
              </w:tabs>
              <w:spacing w:before="60" w:after="60" w:line="240" w:lineRule="auto"/>
              <w:jc w:val="center"/>
              <w:rPr>
                <w:rFonts w:eastAsia="Times New Roman" w:cs="Times New Roman"/>
                <w:w w:val="50"/>
                <w:szCs w:val="28"/>
                <w:lang w:val="en-US"/>
              </w:rPr>
            </w:pPr>
            <w:r w:rsidRPr="00182C02">
              <w:rPr>
                <w:rFonts w:eastAsia="Times New Roman" w:cs="Times New Roman"/>
                <w:w w:val="50"/>
                <w:szCs w:val="28"/>
                <w:lang w:val="en-US"/>
              </w:rPr>
              <w:t>1</w:t>
            </w:r>
          </w:p>
        </w:tc>
        <w:tc>
          <w:tcPr>
            <w:tcW w:w="3630" w:type="dxa"/>
            <w:shd w:val="clear" w:color="auto" w:fill="auto"/>
            <w:vAlign w:val="center"/>
            <w:hideMark/>
          </w:tcPr>
          <w:p w:rsidR="00182C02" w:rsidRPr="00182C02" w:rsidRDefault="00182C02" w:rsidP="00182C02">
            <w:pPr>
              <w:tabs>
                <w:tab w:val="left" w:pos="5266"/>
              </w:tabs>
              <w:spacing w:before="60" w:after="60" w:line="240" w:lineRule="auto"/>
              <w:rPr>
                <w:rFonts w:eastAsia="Times New Roman" w:cs="Times New Roman"/>
                <w:w w:val="50"/>
                <w:szCs w:val="28"/>
                <w:lang w:val="en-US"/>
              </w:rPr>
            </w:pPr>
            <w:r w:rsidRPr="00182C02">
              <w:rPr>
                <w:rFonts w:eastAsia="Times New Roman" w:cs="Times New Roman"/>
                <w:w w:val="50"/>
                <w:szCs w:val="28"/>
                <w:lang w:val="en-US"/>
              </w:rPr>
              <w:t>Huyện Yên Châu</w:t>
            </w:r>
          </w:p>
        </w:tc>
        <w:tc>
          <w:tcPr>
            <w:tcW w:w="1134" w:type="dxa"/>
            <w:shd w:val="clear" w:color="auto" w:fill="auto"/>
            <w:hideMark/>
          </w:tcPr>
          <w:p w:rsidR="00182C02" w:rsidRPr="00182C02" w:rsidRDefault="00182C02" w:rsidP="00182C02">
            <w:pPr>
              <w:tabs>
                <w:tab w:val="left" w:pos="5266"/>
              </w:tabs>
              <w:spacing w:before="60" w:after="60" w:line="240" w:lineRule="auto"/>
              <w:jc w:val="center"/>
              <w:rPr>
                <w:rFonts w:eastAsia="Times New Roman" w:cs="Times New Roman"/>
                <w:w w:val="50"/>
                <w:szCs w:val="28"/>
                <w:lang w:val="en-US"/>
              </w:rPr>
            </w:pPr>
            <w:r w:rsidRPr="00182C02">
              <w:rPr>
                <w:rFonts w:eastAsia="Times New Roman" w:cs="Times New Roman"/>
                <w:w w:val="50"/>
                <w:szCs w:val="28"/>
                <w:lang w:val="en-US"/>
              </w:rPr>
              <w:t>UBND huyện Yên Châu</w:t>
            </w:r>
          </w:p>
        </w:tc>
        <w:tc>
          <w:tcPr>
            <w:tcW w:w="854" w:type="dxa"/>
            <w:shd w:val="clear" w:color="auto" w:fill="auto"/>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3.720</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3.720</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1.240</w:t>
            </w:r>
          </w:p>
        </w:tc>
        <w:tc>
          <w:tcPr>
            <w:tcW w:w="60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1.240</w:t>
            </w:r>
          </w:p>
        </w:tc>
        <w:tc>
          <w:tcPr>
            <w:tcW w:w="543"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100%</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p>
        </w:tc>
        <w:tc>
          <w:tcPr>
            <w:tcW w:w="62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p>
        </w:tc>
        <w:tc>
          <w:tcPr>
            <w:tcW w:w="62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2.397</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3.637</w:t>
            </w:r>
          </w:p>
        </w:tc>
        <w:tc>
          <w:tcPr>
            <w:tcW w:w="385" w:type="dxa"/>
            <w:shd w:val="clear" w:color="auto" w:fill="auto"/>
            <w:noWrap/>
            <w:hideMark/>
          </w:tcPr>
          <w:p w:rsidR="00182C02" w:rsidRPr="00182C02" w:rsidRDefault="00182C02" w:rsidP="00182C02">
            <w:pPr>
              <w:tabs>
                <w:tab w:val="left" w:pos="5266"/>
              </w:tabs>
              <w:spacing w:before="60" w:after="60" w:line="240" w:lineRule="auto"/>
              <w:jc w:val="right"/>
              <w:rPr>
                <w:rFonts w:eastAsia="Times New Roman" w:cs="Times New Roman"/>
                <w:b/>
                <w:bCs/>
                <w:i/>
                <w:w w:val="50"/>
                <w:szCs w:val="28"/>
                <w:lang w:val="en-US"/>
              </w:rPr>
            </w:pPr>
            <w:r w:rsidRPr="00182C02">
              <w:rPr>
                <w:rFonts w:eastAsia="Times New Roman" w:cs="Times New Roman"/>
                <w:b/>
                <w:bCs/>
                <w:i/>
                <w:w w:val="50"/>
                <w:szCs w:val="28"/>
                <w:lang w:val="en-US"/>
              </w:rPr>
              <w:t> </w:t>
            </w:r>
          </w:p>
        </w:tc>
      </w:tr>
      <w:tr w:rsidR="00182C02" w:rsidRPr="00182C02" w:rsidTr="007230BE">
        <w:trPr>
          <w:trHeight w:val="53"/>
        </w:trPr>
        <w:tc>
          <w:tcPr>
            <w:tcW w:w="481" w:type="dxa"/>
            <w:shd w:val="clear" w:color="auto" w:fill="auto"/>
            <w:noWrap/>
            <w:vAlign w:val="center"/>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r w:rsidRPr="00182C02">
              <w:rPr>
                <w:rFonts w:eastAsia="Times New Roman" w:cs="Times New Roman"/>
                <w:b/>
                <w:bCs/>
                <w:w w:val="50"/>
                <w:szCs w:val="28"/>
                <w:lang w:val="en-US"/>
              </w:rPr>
              <w:t>II.1</w:t>
            </w:r>
          </w:p>
        </w:tc>
        <w:tc>
          <w:tcPr>
            <w:tcW w:w="3630" w:type="dxa"/>
            <w:shd w:val="clear" w:color="auto" w:fill="auto"/>
            <w:vAlign w:val="center"/>
            <w:hideMark/>
          </w:tcPr>
          <w:p w:rsidR="00182C02" w:rsidRPr="00182C02" w:rsidRDefault="00182C02" w:rsidP="00182C02">
            <w:pPr>
              <w:tabs>
                <w:tab w:val="left" w:pos="5266"/>
              </w:tabs>
              <w:spacing w:before="60" w:after="60" w:line="240" w:lineRule="auto"/>
              <w:rPr>
                <w:rFonts w:eastAsia="Times New Roman" w:cs="Times New Roman"/>
                <w:b/>
                <w:bCs/>
                <w:w w:val="50"/>
                <w:szCs w:val="28"/>
                <w:lang w:val="en-US"/>
              </w:rPr>
            </w:pPr>
            <w:r w:rsidRPr="00182C02">
              <w:rPr>
                <w:rFonts w:eastAsia="Times New Roman" w:cs="Times New Roman"/>
                <w:b/>
                <w:bCs/>
                <w:w w:val="50"/>
                <w:szCs w:val="28"/>
                <w:lang w:val="en-US"/>
              </w:rPr>
              <w:t>Thực hiện dự án</w:t>
            </w:r>
          </w:p>
        </w:tc>
        <w:tc>
          <w:tcPr>
            <w:tcW w:w="1134" w:type="dxa"/>
            <w:shd w:val="clear" w:color="auto" w:fill="auto"/>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p>
        </w:tc>
        <w:tc>
          <w:tcPr>
            <w:tcW w:w="854" w:type="dxa"/>
            <w:shd w:val="clear" w:color="auto" w:fill="auto"/>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193.395</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143.395</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90.000</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103.619</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16.780</w:t>
            </w:r>
          </w:p>
        </w:tc>
        <w:tc>
          <w:tcPr>
            <w:tcW w:w="60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6.702</w:t>
            </w:r>
          </w:p>
        </w:tc>
        <w:tc>
          <w:tcPr>
            <w:tcW w:w="543"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0</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10.078</w:t>
            </w:r>
          </w:p>
        </w:tc>
        <w:tc>
          <w:tcPr>
            <w:tcW w:w="62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w:t>
            </w:r>
          </w:p>
        </w:tc>
        <w:tc>
          <w:tcPr>
            <w:tcW w:w="62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21.296</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38.076</w:t>
            </w:r>
          </w:p>
        </w:tc>
        <w:tc>
          <w:tcPr>
            <w:tcW w:w="385" w:type="dxa"/>
            <w:shd w:val="clear" w:color="auto" w:fill="auto"/>
            <w:noWrap/>
            <w:hideMark/>
          </w:tcPr>
          <w:p w:rsidR="00182C02" w:rsidRPr="00182C02" w:rsidRDefault="00182C02" w:rsidP="00182C02">
            <w:pPr>
              <w:tabs>
                <w:tab w:val="left" w:pos="5266"/>
              </w:tabs>
              <w:spacing w:before="60" w:after="60" w:line="240" w:lineRule="auto"/>
              <w:jc w:val="right"/>
              <w:rPr>
                <w:rFonts w:eastAsia="Times New Roman" w:cs="Times New Roman"/>
                <w:b/>
                <w:bCs/>
                <w:i/>
                <w:w w:val="50"/>
                <w:szCs w:val="28"/>
                <w:lang w:val="en-US"/>
              </w:rPr>
            </w:pPr>
            <w:r w:rsidRPr="00182C02">
              <w:rPr>
                <w:rFonts w:eastAsia="Times New Roman" w:cs="Times New Roman"/>
                <w:b/>
                <w:bCs/>
                <w:i/>
                <w:w w:val="50"/>
                <w:szCs w:val="28"/>
                <w:lang w:val="en-US"/>
              </w:rPr>
              <w:t> </w:t>
            </w:r>
          </w:p>
        </w:tc>
      </w:tr>
      <w:tr w:rsidR="00182C02" w:rsidRPr="00182C02" w:rsidTr="007230BE">
        <w:trPr>
          <w:trHeight w:val="365"/>
        </w:trPr>
        <w:tc>
          <w:tcPr>
            <w:tcW w:w="481" w:type="dxa"/>
            <w:shd w:val="clear" w:color="auto" w:fill="auto"/>
            <w:noWrap/>
            <w:vAlign w:val="center"/>
            <w:hideMark/>
          </w:tcPr>
          <w:p w:rsidR="00182C02" w:rsidRPr="00182C02" w:rsidRDefault="00182C02" w:rsidP="00182C02">
            <w:pPr>
              <w:tabs>
                <w:tab w:val="left" w:pos="5266"/>
              </w:tabs>
              <w:spacing w:before="60" w:after="60" w:line="240" w:lineRule="auto"/>
              <w:jc w:val="center"/>
              <w:rPr>
                <w:rFonts w:eastAsia="Times New Roman" w:cs="Times New Roman"/>
                <w:w w:val="50"/>
                <w:szCs w:val="28"/>
                <w:lang w:val="en-US"/>
              </w:rPr>
            </w:pPr>
            <w:r w:rsidRPr="00182C02">
              <w:rPr>
                <w:rFonts w:eastAsia="Times New Roman" w:cs="Times New Roman"/>
                <w:w w:val="50"/>
                <w:szCs w:val="28"/>
                <w:lang w:val="en-US"/>
              </w:rPr>
              <w:t>1</w:t>
            </w:r>
          </w:p>
        </w:tc>
        <w:tc>
          <w:tcPr>
            <w:tcW w:w="3630" w:type="dxa"/>
            <w:shd w:val="clear" w:color="auto" w:fill="auto"/>
            <w:vAlign w:val="center"/>
            <w:hideMark/>
          </w:tcPr>
          <w:p w:rsidR="00182C02" w:rsidRPr="00182C02" w:rsidRDefault="00182C02" w:rsidP="00182C02">
            <w:pPr>
              <w:tabs>
                <w:tab w:val="left" w:pos="5266"/>
              </w:tabs>
              <w:spacing w:before="60" w:after="60" w:line="240" w:lineRule="auto"/>
              <w:rPr>
                <w:rFonts w:eastAsia="Times New Roman" w:cs="Times New Roman"/>
                <w:w w:val="50"/>
                <w:szCs w:val="28"/>
                <w:lang w:val="en-US"/>
              </w:rPr>
            </w:pPr>
            <w:r w:rsidRPr="00182C02">
              <w:rPr>
                <w:rFonts w:eastAsia="Times New Roman" w:cs="Times New Roman"/>
                <w:w w:val="50"/>
                <w:szCs w:val="28"/>
                <w:lang w:val="en-US"/>
              </w:rPr>
              <w:t>Đầu tư cơ sở vật chất, hạ tầng kỹ thuật Đô thị Mộc Châu, huyện Mộc Châu</w:t>
            </w:r>
          </w:p>
        </w:tc>
        <w:tc>
          <w:tcPr>
            <w:tcW w:w="1134" w:type="dxa"/>
            <w:shd w:val="clear" w:color="auto" w:fill="auto"/>
            <w:hideMark/>
          </w:tcPr>
          <w:p w:rsidR="00182C02" w:rsidRPr="00182C02" w:rsidRDefault="00182C02" w:rsidP="00182C02">
            <w:pPr>
              <w:tabs>
                <w:tab w:val="left" w:pos="5266"/>
              </w:tabs>
              <w:spacing w:before="60" w:after="60" w:line="240" w:lineRule="auto"/>
              <w:jc w:val="center"/>
              <w:rPr>
                <w:rFonts w:eastAsia="Times New Roman" w:cs="Times New Roman"/>
                <w:w w:val="50"/>
                <w:szCs w:val="28"/>
                <w:lang w:val="en-US"/>
              </w:rPr>
            </w:pPr>
            <w:r w:rsidRPr="00182C02">
              <w:rPr>
                <w:rFonts w:eastAsia="Times New Roman" w:cs="Times New Roman"/>
                <w:w w:val="50"/>
                <w:szCs w:val="28"/>
                <w:lang w:val="en-US"/>
              </w:rPr>
              <w:t>UBND huyện Mộc Châu</w:t>
            </w:r>
          </w:p>
        </w:tc>
        <w:tc>
          <w:tcPr>
            <w:tcW w:w="854" w:type="dxa"/>
            <w:shd w:val="clear" w:color="auto" w:fill="auto"/>
            <w:hideMark/>
          </w:tcPr>
          <w:p w:rsidR="00182C02" w:rsidRPr="00182C02" w:rsidRDefault="00182C02" w:rsidP="00182C02">
            <w:pPr>
              <w:tabs>
                <w:tab w:val="left" w:pos="5266"/>
              </w:tabs>
              <w:spacing w:before="60" w:after="60" w:line="240" w:lineRule="auto"/>
              <w:jc w:val="center"/>
              <w:rPr>
                <w:rFonts w:eastAsia="Times New Roman" w:cs="Times New Roman"/>
                <w:w w:val="50"/>
                <w:szCs w:val="28"/>
                <w:lang w:val="en-US"/>
              </w:rPr>
            </w:pPr>
            <w:r w:rsidRPr="00182C02">
              <w:rPr>
                <w:rFonts w:eastAsia="Times New Roman" w:cs="Times New Roman"/>
                <w:w w:val="50"/>
                <w:szCs w:val="28"/>
                <w:lang w:val="en-US"/>
              </w:rPr>
              <w:t>2887 24/11/2021</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180.000</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130.000</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90.000</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103.619</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16.780</w:t>
            </w:r>
          </w:p>
        </w:tc>
        <w:tc>
          <w:tcPr>
            <w:tcW w:w="60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6.702</w:t>
            </w:r>
          </w:p>
        </w:tc>
        <w:tc>
          <w:tcPr>
            <w:tcW w:w="543"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40%</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10.078</w:t>
            </w:r>
          </w:p>
        </w:tc>
        <w:tc>
          <w:tcPr>
            <w:tcW w:w="626" w:type="dxa"/>
            <w:shd w:val="clear" w:color="auto" w:fill="auto"/>
            <w:noWrap/>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p>
        </w:tc>
        <w:tc>
          <w:tcPr>
            <w:tcW w:w="626" w:type="dxa"/>
            <w:shd w:val="clear" w:color="auto" w:fill="auto"/>
            <w:noWrap/>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10.796</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27.576</w:t>
            </w:r>
          </w:p>
        </w:tc>
        <w:tc>
          <w:tcPr>
            <w:tcW w:w="385" w:type="dxa"/>
            <w:shd w:val="clear" w:color="auto" w:fill="auto"/>
            <w:hideMark/>
          </w:tcPr>
          <w:p w:rsidR="00182C02" w:rsidRPr="00182C02" w:rsidRDefault="00182C02" w:rsidP="00182C02">
            <w:pPr>
              <w:tabs>
                <w:tab w:val="left" w:pos="5266"/>
              </w:tabs>
              <w:spacing w:before="60" w:after="60" w:line="240" w:lineRule="auto"/>
              <w:jc w:val="right"/>
              <w:rPr>
                <w:rFonts w:eastAsia="Times New Roman" w:cs="Times New Roman"/>
                <w:i/>
                <w:w w:val="50"/>
                <w:szCs w:val="28"/>
                <w:lang w:val="en-US"/>
              </w:rPr>
            </w:pPr>
            <w:r w:rsidRPr="00182C02">
              <w:rPr>
                <w:rFonts w:eastAsia="Times New Roman" w:cs="Times New Roman"/>
                <w:i/>
                <w:w w:val="50"/>
                <w:szCs w:val="28"/>
                <w:lang w:val="en-US"/>
              </w:rPr>
              <w:t> </w:t>
            </w:r>
          </w:p>
        </w:tc>
      </w:tr>
      <w:tr w:rsidR="00182C02" w:rsidRPr="00182C02" w:rsidTr="007230BE">
        <w:trPr>
          <w:trHeight w:val="53"/>
        </w:trPr>
        <w:tc>
          <w:tcPr>
            <w:tcW w:w="481" w:type="dxa"/>
            <w:shd w:val="clear" w:color="auto" w:fill="auto"/>
            <w:noWrap/>
            <w:vAlign w:val="center"/>
            <w:hideMark/>
          </w:tcPr>
          <w:p w:rsidR="00182C02" w:rsidRPr="00182C02" w:rsidRDefault="00182C02" w:rsidP="00182C02">
            <w:pPr>
              <w:tabs>
                <w:tab w:val="left" w:pos="5266"/>
              </w:tabs>
              <w:spacing w:before="60" w:after="60" w:line="240" w:lineRule="auto"/>
              <w:jc w:val="center"/>
              <w:rPr>
                <w:rFonts w:eastAsia="Times New Roman" w:cs="Times New Roman"/>
                <w:w w:val="50"/>
                <w:szCs w:val="28"/>
                <w:lang w:val="en-US"/>
              </w:rPr>
            </w:pPr>
            <w:r w:rsidRPr="00182C02">
              <w:rPr>
                <w:rFonts w:eastAsia="Times New Roman" w:cs="Times New Roman"/>
                <w:w w:val="50"/>
                <w:szCs w:val="28"/>
                <w:lang w:val="en-US"/>
              </w:rPr>
              <w:t>2</w:t>
            </w:r>
          </w:p>
        </w:tc>
        <w:tc>
          <w:tcPr>
            <w:tcW w:w="3630" w:type="dxa"/>
            <w:shd w:val="clear" w:color="auto" w:fill="auto"/>
            <w:vAlign w:val="center"/>
            <w:hideMark/>
          </w:tcPr>
          <w:p w:rsidR="00182C02" w:rsidRPr="00182C02" w:rsidRDefault="00182C02" w:rsidP="00182C02">
            <w:pPr>
              <w:tabs>
                <w:tab w:val="left" w:pos="5266"/>
              </w:tabs>
              <w:spacing w:before="60" w:after="60" w:line="240" w:lineRule="auto"/>
              <w:rPr>
                <w:rFonts w:eastAsia="Times New Roman" w:cs="Times New Roman"/>
                <w:w w:val="50"/>
                <w:szCs w:val="28"/>
                <w:lang w:val="en-US"/>
              </w:rPr>
            </w:pPr>
            <w:r w:rsidRPr="00182C02">
              <w:rPr>
                <w:rFonts w:eastAsia="Times New Roman" w:cs="Times New Roman"/>
                <w:w w:val="50"/>
                <w:szCs w:val="28"/>
                <w:lang w:val="en-US"/>
              </w:rPr>
              <w:t>Dự án xây dựng tuyến đường giao thông số 4 khu vực Quảng trường Tây Bắc, thành phố Sơn La</w:t>
            </w:r>
          </w:p>
        </w:tc>
        <w:tc>
          <w:tcPr>
            <w:tcW w:w="1134" w:type="dxa"/>
            <w:shd w:val="clear" w:color="auto" w:fill="auto"/>
            <w:hideMark/>
          </w:tcPr>
          <w:p w:rsidR="00182C02" w:rsidRPr="00182C02" w:rsidRDefault="00182C02" w:rsidP="00182C02">
            <w:pPr>
              <w:tabs>
                <w:tab w:val="left" w:pos="5266"/>
              </w:tabs>
              <w:spacing w:before="60" w:after="60" w:line="240" w:lineRule="auto"/>
              <w:jc w:val="center"/>
              <w:rPr>
                <w:rFonts w:eastAsia="Times New Roman" w:cs="Times New Roman"/>
                <w:w w:val="50"/>
                <w:szCs w:val="28"/>
                <w:lang w:val="en-US"/>
              </w:rPr>
            </w:pPr>
            <w:r w:rsidRPr="00182C02">
              <w:rPr>
                <w:rFonts w:eastAsia="Times New Roman" w:cs="Times New Roman"/>
                <w:w w:val="50"/>
                <w:szCs w:val="28"/>
                <w:lang w:val="en-US"/>
              </w:rPr>
              <w:t>UBND                   thành phố</w:t>
            </w:r>
          </w:p>
        </w:tc>
        <w:tc>
          <w:tcPr>
            <w:tcW w:w="854" w:type="dxa"/>
            <w:shd w:val="clear" w:color="auto" w:fill="auto"/>
            <w:hideMark/>
          </w:tcPr>
          <w:p w:rsidR="00182C02" w:rsidRPr="00182C02" w:rsidRDefault="00182C02" w:rsidP="00182C02">
            <w:pPr>
              <w:tabs>
                <w:tab w:val="left" w:pos="5266"/>
              </w:tabs>
              <w:spacing w:before="60" w:after="60" w:line="240" w:lineRule="auto"/>
              <w:jc w:val="center"/>
              <w:rPr>
                <w:rFonts w:eastAsia="Times New Roman" w:cs="Times New Roman"/>
                <w:w w:val="50"/>
                <w:szCs w:val="28"/>
                <w:lang w:val="en-US"/>
              </w:rPr>
            </w:pPr>
            <w:r w:rsidRPr="00182C02">
              <w:rPr>
                <w:rFonts w:eastAsia="Times New Roman" w:cs="Times New Roman"/>
                <w:w w:val="50"/>
                <w:szCs w:val="28"/>
                <w:lang w:val="en-US"/>
              </w:rPr>
              <w:t>1348  10/7/2024</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13.395</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13.395</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p>
        </w:tc>
        <w:tc>
          <w:tcPr>
            <w:tcW w:w="60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p>
        </w:tc>
        <w:tc>
          <w:tcPr>
            <w:tcW w:w="543"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p>
        </w:tc>
        <w:tc>
          <w:tcPr>
            <w:tcW w:w="626" w:type="dxa"/>
            <w:shd w:val="clear" w:color="auto" w:fill="auto"/>
            <w:noWrap/>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p>
        </w:tc>
        <w:tc>
          <w:tcPr>
            <w:tcW w:w="626" w:type="dxa"/>
            <w:shd w:val="clear" w:color="auto" w:fill="auto"/>
            <w:noWrap/>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10.500</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10.500</w:t>
            </w:r>
          </w:p>
        </w:tc>
        <w:tc>
          <w:tcPr>
            <w:tcW w:w="385" w:type="dxa"/>
            <w:shd w:val="clear" w:color="auto" w:fill="auto"/>
            <w:hideMark/>
          </w:tcPr>
          <w:p w:rsidR="00182C02" w:rsidRPr="00182C02" w:rsidRDefault="00182C02" w:rsidP="00182C02">
            <w:pPr>
              <w:tabs>
                <w:tab w:val="left" w:pos="5266"/>
              </w:tabs>
              <w:spacing w:before="60" w:after="60" w:line="240" w:lineRule="auto"/>
              <w:jc w:val="right"/>
              <w:rPr>
                <w:rFonts w:eastAsia="Times New Roman" w:cs="Times New Roman"/>
                <w:i/>
                <w:w w:val="50"/>
                <w:szCs w:val="28"/>
                <w:lang w:val="en-US"/>
              </w:rPr>
            </w:pPr>
            <w:r w:rsidRPr="00182C02">
              <w:rPr>
                <w:rFonts w:eastAsia="Times New Roman" w:cs="Times New Roman"/>
                <w:i/>
                <w:w w:val="50"/>
                <w:szCs w:val="28"/>
                <w:lang w:val="en-US"/>
              </w:rPr>
              <w:t> </w:t>
            </w:r>
          </w:p>
        </w:tc>
      </w:tr>
      <w:tr w:rsidR="00182C02" w:rsidRPr="00182C02" w:rsidTr="007230BE">
        <w:trPr>
          <w:trHeight w:val="53"/>
        </w:trPr>
        <w:tc>
          <w:tcPr>
            <w:tcW w:w="481" w:type="dxa"/>
            <w:shd w:val="clear" w:color="auto" w:fill="auto"/>
            <w:noWrap/>
            <w:vAlign w:val="center"/>
          </w:tcPr>
          <w:p w:rsidR="00182C02" w:rsidRPr="00182C02" w:rsidRDefault="00182C02" w:rsidP="00182C02">
            <w:pPr>
              <w:tabs>
                <w:tab w:val="left" w:pos="5266"/>
              </w:tabs>
              <w:spacing w:before="60" w:after="60" w:line="240" w:lineRule="auto"/>
              <w:jc w:val="center"/>
              <w:rPr>
                <w:rFonts w:eastAsia="Times New Roman" w:cs="Times New Roman"/>
                <w:w w:val="50"/>
                <w:szCs w:val="28"/>
                <w:lang w:val="en-US"/>
              </w:rPr>
            </w:pPr>
            <w:r w:rsidRPr="00182C02">
              <w:rPr>
                <w:rFonts w:eastAsia="Times New Roman" w:cs="Times New Roman"/>
                <w:b/>
                <w:bCs/>
                <w:w w:val="50"/>
                <w:szCs w:val="28"/>
                <w:lang w:val="en-US"/>
              </w:rPr>
              <w:t>B</w:t>
            </w:r>
          </w:p>
        </w:tc>
        <w:tc>
          <w:tcPr>
            <w:tcW w:w="3630" w:type="dxa"/>
            <w:shd w:val="clear" w:color="auto" w:fill="auto"/>
            <w:vAlign w:val="center"/>
          </w:tcPr>
          <w:p w:rsidR="00182C02" w:rsidRPr="00182C02" w:rsidRDefault="00182C02" w:rsidP="00182C02">
            <w:pPr>
              <w:tabs>
                <w:tab w:val="left" w:pos="5266"/>
              </w:tabs>
              <w:spacing w:before="60" w:after="60" w:line="240" w:lineRule="auto"/>
              <w:rPr>
                <w:rFonts w:eastAsia="Times New Roman" w:cs="Times New Roman"/>
                <w:w w:val="50"/>
                <w:szCs w:val="28"/>
                <w:lang w:val="en-US"/>
              </w:rPr>
            </w:pPr>
            <w:r w:rsidRPr="00182C02">
              <w:rPr>
                <w:rFonts w:eastAsia="Times New Roman" w:cs="Times New Roman"/>
                <w:b/>
                <w:bCs/>
                <w:w w:val="50"/>
                <w:szCs w:val="28"/>
                <w:lang w:val="en-US"/>
              </w:rPr>
              <w:t>NGUỒN BỘI CHI NGÂN SÁCH ĐỊA PHƯƠNG</w:t>
            </w:r>
          </w:p>
        </w:tc>
        <w:tc>
          <w:tcPr>
            <w:tcW w:w="1134" w:type="dxa"/>
            <w:shd w:val="clear" w:color="auto" w:fill="auto"/>
          </w:tcPr>
          <w:p w:rsidR="00182C02" w:rsidRPr="00182C02" w:rsidRDefault="00182C02" w:rsidP="00182C02">
            <w:pPr>
              <w:tabs>
                <w:tab w:val="left" w:pos="5266"/>
              </w:tabs>
              <w:spacing w:before="60" w:after="60" w:line="240" w:lineRule="auto"/>
              <w:jc w:val="center"/>
              <w:rPr>
                <w:rFonts w:eastAsia="Times New Roman" w:cs="Times New Roman"/>
                <w:w w:val="50"/>
                <w:szCs w:val="28"/>
                <w:lang w:val="en-US"/>
              </w:rPr>
            </w:pPr>
          </w:p>
        </w:tc>
        <w:tc>
          <w:tcPr>
            <w:tcW w:w="854" w:type="dxa"/>
            <w:shd w:val="clear" w:color="auto" w:fill="auto"/>
          </w:tcPr>
          <w:p w:rsidR="00182C02" w:rsidRPr="00182C02" w:rsidRDefault="00182C02" w:rsidP="00182C02">
            <w:pPr>
              <w:tabs>
                <w:tab w:val="left" w:pos="5266"/>
              </w:tabs>
              <w:spacing w:before="60" w:after="60" w:line="240" w:lineRule="auto"/>
              <w:jc w:val="center"/>
              <w:rPr>
                <w:rFonts w:eastAsia="Times New Roman" w:cs="Times New Roman"/>
                <w:w w:val="50"/>
                <w:szCs w:val="28"/>
                <w:lang w:val="en-US"/>
              </w:rPr>
            </w:pPr>
          </w:p>
        </w:tc>
        <w:tc>
          <w:tcPr>
            <w:tcW w:w="776" w:type="dxa"/>
            <w:shd w:val="clear" w:color="auto" w:fill="auto"/>
            <w:vAlign w:val="center"/>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1.190.432</w:t>
            </w:r>
          </w:p>
        </w:tc>
        <w:tc>
          <w:tcPr>
            <w:tcW w:w="671" w:type="dxa"/>
            <w:shd w:val="clear" w:color="auto" w:fill="auto"/>
            <w:vAlign w:val="center"/>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171.292</w:t>
            </w:r>
          </w:p>
        </w:tc>
        <w:tc>
          <w:tcPr>
            <w:tcW w:w="776" w:type="dxa"/>
            <w:shd w:val="clear" w:color="auto" w:fill="auto"/>
            <w:vAlign w:val="center"/>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964.372</w:t>
            </w:r>
          </w:p>
        </w:tc>
        <w:tc>
          <w:tcPr>
            <w:tcW w:w="776" w:type="dxa"/>
            <w:shd w:val="clear" w:color="auto" w:fill="auto"/>
            <w:vAlign w:val="center"/>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1.025.784</w:t>
            </w:r>
          </w:p>
        </w:tc>
        <w:tc>
          <w:tcPr>
            <w:tcW w:w="671" w:type="dxa"/>
            <w:shd w:val="clear" w:color="auto" w:fill="auto"/>
            <w:vAlign w:val="center"/>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38.000</w:t>
            </w:r>
          </w:p>
        </w:tc>
        <w:tc>
          <w:tcPr>
            <w:tcW w:w="601" w:type="dxa"/>
            <w:shd w:val="clear" w:color="auto" w:fill="auto"/>
            <w:vAlign w:val="center"/>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11.070</w:t>
            </w:r>
          </w:p>
        </w:tc>
        <w:tc>
          <w:tcPr>
            <w:tcW w:w="543" w:type="dxa"/>
            <w:shd w:val="clear" w:color="auto" w:fill="auto"/>
            <w:vAlign w:val="center"/>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0</w:t>
            </w:r>
          </w:p>
        </w:tc>
        <w:tc>
          <w:tcPr>
            <w:tcW w:w="671" w:type="dxa"/>
            <w:shd w:val="clear" w:color="auto" w:fill="auto"/>
            <w:vAlign w:val="center"/>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26.930</w:t>
            </w:r>
          </w:p>
        </w:tc>
        <w:tc>
          <w:tcPr>
            <w:tcW w:w="626" w:type="dxa"/>
            <w:shd w:val="clear" w:color="auto" w:fill="auto"/>
            <w:noWrap/>
            <w:vAlign w:val="center"/>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6.380</w:t>
            </w:r>
          </w:p>
        </w:tc>
        <w:tc>
          <w:tcPr>
            <w:tcW w:w="626" w:type="dxa"/>
            <w:shd w:val="clear" w:color="auto" w:fill="auto"/>
            <w:noWrap/>
            <w:vAlign w:val="center"/>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6.380</w:t>
            </w:r>
          </w:p>
        </w:tc>
        <w:tc>
          <w:tcPr>
            <w:tcW w:w="671" w:type="dxa"/>
            <w:shd w:val="clear" w:color="auto" w:fill="auto"/>
            <w:vAlign w:val="center"/>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38.000</w:t>
            </w:r>
          </w:p>
        </w:tc>
        <w:tc>
          <w:tcPr>
            <w:tcW w:w="385" w:type="dxa"/>
            <w:shd w:val="clear" w:color="auto" w:fill="auto"/>
          </w:tcPr>
          <w:p w:rsidR="00182C02" w:rsidRPr="00182C02" w:rsidRDefault="00182C02" w:rsidP="00182C02">
            <w:pPr>
              <w:tabs>
                <w:tab w:val="left" w:pos="5266"/>
              </w:tabs>
              <w:spacing w:before="60" w:after="60" w:line="240" w:lineRule="auto"/>
              <w:jc w:val="right"/>
              <w:rPr>
                <w:rFonts w:eastAsia="Times New Roman" w:cs="Times New Roman"/>
                <w:i/>
                <w:w w:val="50"/>
                <w:szCs w:val="28"/>
                <w:lang w:val="en-US"/>
              </w:rPr>
            </w:pPr>
          </w:p>
        </w:tc>
      </w:tr>
      <w:tr w:rsidR="00182C02" w:rsidRPr="00182C02" w:rsidTr="007230BE">
        <w:trPr>
          <w:trHeight w:val="53"/>
        </w:trPr>
        <w:tc>
          <w:tcPr>
            <w:tcW w:w="481" w:type="dxa"/>
            <w:shd w:val="clear" w:color="auto" w:fill="auto"/>
            <w:vAlign w:val="center"/>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r w:rsidRPr="00182C02">
              <w:rPr>
                <w:rFonts w:eastAsia="Times New Roman" w:cs="Times New Roman"/>
                <w:b/>
                <w:bCs/>
                <w:w w:val="50"/>
                <w:szCs w:val="28"/>
                <w:lang w:val="en-US"/>
              </w:rPr>
              <w:t>I</w:t>
            </w:r>
          </w:p>
        </w:tc>
        <w:tc>
          <w:tcPr>
            <w:tcW w:w="3630" w:type="dxa"/>
            <w:shd w:val="clear" w:color="auto" w:fill="auto"/>
            <w:vAlign w:val="center"/>
            <w:hideMark/>
          </w:tcPr>
          <w:p w:rsidR="00182C02" w:rsidRPr="00182C02" w:rsidRDefault="00182C02" w:rsidP="00182C02">
            <w:pPr>
              <w:tabs>
                <w:tab w:val="left" w:pos="5266"/>
              </w:tabs>
              <w:spacing w:before="60" w:after="60" w:line="240" w:lineRule="auto"/>
              <w:rPr>
                <w:rFonts w:eastAsia="Times New Roman" w:cs="Times New Roman"/>
                <w:b/>
                <w:bCs/>
                <w:w w:val="50"/>
                <w:szCs w:val="28"/>
                <w:lang w:val="en-US"/>
              </w:rPr>
            </w:pPr>
            <w:r w:rsidRPr="00182C02">
              <w:rPr>
                <w:rFonts w:eastAsia="Times New Roman" w:cs="Times New Roman"/>
                <w:b/>
                <w:bCs/>
                <w:w w:val="50"/>
                <w:szCs w:val="28"/>
                <w:lang w:val="en-US"/>
              </w:rPr>
              <w:t>Điều chỉnh giảm</w:t>
            </w:r>
          </w:p>
        </w:tc>
        <w:tc>
          <w:tcPr>
            <w:tcW w:w="1134" w:type="dxa"/>
            <w:shd w:val="clear" w:color="auto" w:fill="auto"/>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p>
        </w:tc>
        <w:tc>
          <w:tcPr>
            <w:tcW w:w="854" w:type="dxa"/>
            <w:shd w:val="clear" w:color="auto" w:fill="auto"/>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922.445</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85.646</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779.372</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821.734</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20.780</w:t>
            </w:r>
          </w:p>
        </w:tc>
        <w:tc>
          <w:tcPr>
            <w:tcW w:w="60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6.924</w:t>
            </w:r>
          </w:p>
        </w:tc>
        <w:tc>
          <w:tcPr>
            <w:tcW w:w="543"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0</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13.856</w:t>
            </w:r>
          </w:p>
        </w:tc>
        <w:tc>
          <w:tcPr>
            <w:tcW w:w="62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6.380</w:t>
            </w:r>
          </w:p>
        </w:tc>
        <w:tc>
          <w:tcPr>
            <w:tcW w:w="62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14.400</w:t>
            </w:r>
          </w:p>
        </w:tc>
        <w:tc>
          <w:tcPr>
            <w:tcW w:w="385" w:type="dxa"/>
            <w:shd w:val="clear" w:color="auto" w:fill="auto"/>
            <w:hideMark/>
          </w:tcPr>
          <w:p w:rsidR="00182C02" w:rsidRPr="00182C02" w:rsidRDefault="00182C02" w:rsidP="00182C02">
            <w:pPr>
              <w:tabs>
                <w:tab w:val="left" w:pos="5266"/>
              </w:tabs>
              <w:spacing w:before="60" w:after="60" w:line="240" w:lineRule="auto"/>
              <w:jc w:val="right"/>
              <w:rPr>
                <w:rFonts w:eastAsia="Times New Roman" w:cs="Times New Roman"/>
                <w:b/>
                <w:bCs/>
                <w:i/>
                <w:w w:val="50"/>
                <w:szCs w:val="28"/>
                <w:lang w:val="en-US"/>
              </w:rPr>
            </w:pPr>
            <w:r w:rsidRPr="00182C02">
              <w:rPr>
                <w:rFonts w:eastAsia="Times New Roman" w:cs="Times New Roman"/>
                <w:b/>
                <w:bCs/>
                <w:i/>
                <w:w w:val="50"/>
                <w:szCs w:val="28"/>
                <w:lang w:val="en-US"/>
              </w:rPr>
              <w:t> </w:t>
            </w:r>
          </w:p>
        </w:tc>
      </w:tr>
      <w:tr w:rsidR="00182C02" w:rsidRPr="00182C02" w:rsidTr="007230BE">
        <w:trPr>
          <w:trHeight w:val="1410"/>
        </w:trPr>
        <w:tc>
          <w:tcPr>
            <w:tcW w:w="481" w:type="dxa"/>
            <w:shd w:val="clear" w:color="auto" w:fill="auto"/>
            <w:vAlign w:val="center"/>
            <w:hideMark/>
          </w:tcPr>
          <w:p w:rsidR="00182C02" w:rsidRPr="00182C02" w:rsidRDefault="00182C02" w:rsidP="00182C02">
            <w:pPr>
              <w:tabs>
                <w:tab w:val="left" w:pos="5266"/>
              </w:tabs>
              <w:spacing w:before="60" w:after="60" w:line="240" w:lineRule="auto"/>
              <w:jc w:val="center"/>
              <w:rPr>
                <w:rFonts w:eastAsia="Times New Roman" w:cs="Times New Roman"/>
                <w:w w:val="50"/>
                <w:szCs w:val="28"/>
                <w:lang w:val="en-US"/>
              </w:rPr>
            </w:pPr>
            <w:r w:rsidRPr="00182C02">
              <w:rPr>
                <w:rFonts w:eastAsia="Times New Roman" w:cs="Times New Roman"/>
                <w:w w:val="50"/>
                <w:szCs w:val="28"/>
                <w:lang w:val="en-US"/>
              </w:rPr>
              <w:t>1</w:t>
            </w:r>
          </w:p>
        </w:tc>
        <w:tc>
          <w:tcPr>
            <w:tcW w:w="3630" w:type="dxa"/>
            <w:shd w:val="clear" w:color="auto" w:fill="auto"/>
            <w:vAlign w:val="center"/>
            <w:hideMark/>
          </w:tcPr>
          <w:p w:rsidR="00182C02" w:rsidRPr="00182C02" w:rsidRDefault="00182C02" w:rsidP="00182C02">
            <w:pPr>
              <w:tabs>
                <w:tab w:val="left" w:pos="5266"/>
              </w:tabs>
              <w:spacing w:before="60" w:after="60" w:line="240" w:lineRule="auto"/>
              <w:rPr>
                <w:rFonts w:eastAsia="Times New Roman" w:cs="Times New Roman"/>
                <w:w w:val="50"/>
                <w:szCs w:val="28"/>
                <w:lang w:val="en-US"/>
              </w:rPr>
            </w:pPr>
            <w:r w:rsidRPr="00182C02">
              <w:rPr>
                <w:rFonts w:eastAsia="Times New Roman" w:cs="Times New Roman"/>
                <w:w w:val="50"/>
                <w:szCs w:val="28"/>
                <w:lang w:val="en-US"/>
              </w:rPr>
              <w:t>Dự án Hệ thống thoát nước và xử lý nước thải thành phố Sơn La</w:t>
            </w:r>
          </w:p>
        </w:tc>
        <w:tc>
          <w:tcPr>
            <w:tcW w:w="1134" w:type="dxa"/>
            <w:shd w:val="clear" w:color="auto" w:fill="auto"/>
            <w:vAlign w:val="center"/>
            <w:hideMark/>
          </w:tcPr>
          <w:p w:rsidR="00182C02" w:rsidRPr="00182C02" w:rsidRDefault="00182C02" w:rsidP="00182C02">
            <w:pPr>
              <w:tabs>
                <w:tab w:val="left" w:pos="5266"/>
              </w:tabs>
              <w:spacing w:before="60" w:after="60" w:line="240" w:lineRule="auto"/>
              <w:ind w:left="-108" w:right="-108"/>
              <w:jc w:val="center"/>
              <w:rPr>
                <w:rFonts w:eastAsia="Times New Roman" w:cs="Times New Roman"/>
                <w:w w:val="50"/>
                <w:szCs w:val="28"/>
                <w:lang w:val="en-US"/>
              </w:rPr>
            </w:pPr>
            <w:r w:rsidRPr="00182C02">
              <w:rPr>
                <w:rFonts w:eastAsia="Times New Roman" w:cs="Times New Roman"/>
                <w:w w:val="50"/>
                <w:szCs w:val="28"/>
                <w:lang w:val="en-US"/>
              </w:rPr>
              <w:t>Ban Quản lý  các dự án ODA tỉnh</w:t>
            </w:r>
          </w:p>
        </w:tc>
        <w:tc>
          <w:tcPr>
            <w:tcW w:w="854" w:type="dxa"/>
            <w:shd w:val="clear" w:color="auto" w:fill="auto"/>
            <w:hideMark/>
          </w:tcPr>
          <w:p w:rsidR="00182C02" w:rsidRPr="00182C02" w:rsidRDefault="00182C02" w:rsidP="00182C02">
            <w:pPr>
              <w:tabs>
                <w:tab w:val="left" w:pos="5266"/>
              </w:tabs>
              <w:spacing w:before="60" w:after="60" w:line="240" w:lineRule="auto"/>
              <w:jc w:val="center"/>
              <w:rPr>
                <w:rFonts w:eastAsia="Times New Roman" w:cs="Times New Roman"/>
                <w:w w:val="50"/>
                <w:szCs w:val="28"/>
                <w:lang w:val="en-US"/>
              </w:rPr>
            </w:pPr>
            <w:r w:rsidRPr="00182C02">
              <w:rPr>
                <w:rFonts w:eastAsia="Times New Roman" w:cs="Times New Roman"/>
                <w:w w:val="50"/>
                <w:szCs w:val="28"/>
                <w:lang w:val="en-US"/>
              </w:rPr>
              <w:t>1214 11/6/2015; 2895  27/11/2019</w:t>
            </w:r>
          </w:p>
        </w:tc>
        <w:tc>
          <w:tcPr>
            <w:tcW w:w="776" w:type="dxa"/>
            <w:shd w:val="clear" w:color="auto" w:fill="auto"/>
            <w:noWrap/>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922.445</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85.646</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779.372</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821.734</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20.780</w:t>
            </w:r>
          </w:p>
        </w:tc>
        <w:tc>
          <w:tcPr>
            <w:tcW w:w="60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6.924</w:t>
            </w:r>
          </w:p>
        </w:tc>
        <w:tc>
          <w:tcPr>
            <w:tcW w:w="543"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33%</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13.856</w:t>
            </w:r>
          </w:p>
        </w:tc>
        <w:tc>
          <w:tcPr>
            <w:tcW w:w="62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6.380</w:t>
            </w:r>
          </w:p>
        </w:tc>
        <w:tc>
          <w:tcPr>
            <w:tcW w:w="62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14.400</w:t>
            </w:r>
          </w:p>
        </w:tc>
        <w:tc>
          <w:tcPr>
            <w:tcW w:w="385" w:type="dxa"/>
            <w:shd w:val="clear" w:color="auto" w:fill="auto"/>
            <w:hideMark/>
          </w:tcPr>
          <w:p w:rsidR="00182C02" w:rsidRPr="00182C02" w:rsidRDefault="00182C02" w:rsidP="00182C02">
            <w:pPr>
              <w:tabs>
                <w:tab w:val="left" w:pos="5266"/>
              </w:tabs>
              <w:spacing w:before="60" w:after="60" w:line="240" w:lineRule="auto"/>
              <w:jc w:val="right"/>
              <w:rPr>
                <w:rFonts w:eastAsia="Times New Roman" w:cs="Times New Roman"/>
                <w:i/>
                <w:w w:val="50"/>
                <w:szCs w:val="28"/>
                <w:lang w:val="en-US"/>
              </w:rPr>
            </w:pPr>
            <w:r w:rsidRPr="00182C02">
              <w:rPr>
                <w:rFonts w:eastAsia="Times New Roman" w:cs="Times New Roman"/>
                <w:i/>
                <w:w w:val="50"/>
                <w:szCs w:val="28"/>
                <w:lang w:val="en-US"/>
              </w:rPr>
              <w:t> </w:t>
            </w:r>
          </w:p>
        </w:tc>
      </w:tr>
      <w:tr w:rsidR="00182C02" w:rsidRPr="00182C02" w:rsidTr="007230BE">
        <w:trPr>
          <w:trHeight w:val="53"/>
        </w:trPr>
        <w:tc>
          <w:tcPr>
            <w:tcW w:w="481" w:type="dxa"/>
            <w:shd w:val="clear" w:color="auto" w:fill="auto"/>
            <w:vAlign w:val="center"/>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r w:rsidRPr="00182C02">
              <w:rPr>
                <w:rFonts w:eastAsia="Times New Roman" w:cs="Times New Roman"/>
                <w:b/>
                <w:bCs/>
                <w:w w:val="50"/>
                <w:szCs w:val="28"/>
                <w:lang w:val="en-US"/>
              </w:rPr>
              <w:t>II</w:t>
            </w:r>
          </w:p>
        </w:tc>
        <w:tc>
          <w:tcPr>
            <w:tcW w:w="3630" w:type="dxa"/>
            <w:shd w:val="clear" w:color="auto" w:fill="auto"/>
            <w:vAlign w:val="center"/>
            <w:hideMark/>
          </w:tcPr>
          <w:p w:rsidR="00182C02" w:rsidRPr="00182C02" w:rsidRDefault="00182C02" w:rsidP="00182C02">
            <w:pPr>
              <w:tabs>
                <w:tab w:val="left" w:pos="5266"/>
              </w:tabs>
              <w:spacing w:before="60" w:after="60" w:line="240" w:lineRule="auto"/>
              <w:rPr>
                <w:rFonts w:eastAsia="Times New Roman" w:cs="Times New Roman"/>
                <w:b/>
                <w:bCs/>
                <w:w w:val="50"/>
                <w:szCs w:val="28"/>
                <w:lang w:val="en-US"/>
              </w:rPr>
            </w:pPr>
            <w:r w:rsidRPr="00182C02">
              <w:rPr>
                <w:rFonts w:eastAsia="Times New Roman" w:cs="Times New Roman"/>
                <w:b/>
                <w:bCs/>
                <w:w w:val="50"/>
                <w:szCs w:val="28"/>
                <w:lang w:val="en-US"/>
              </w:rPr>
              <w:t>Điều chỉnh tăng</w:t>
            </w:r>
          </w:p>
        </w:tc>
        <w:tc>
          <w:tcPr>
            <w:tcW w:w="1134" w:type="dxa"/>
            <w:shd w:val="clear" w:color="auto" w:fill="auto"/>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p>
        </w:tc>
        <w:tc>
          <w:tcPr>
            <w:tcW w:w="854" w:type="dxa"/>
            <w:shd w:val="clear" w:color="auto" w:fill="auto"/>
            <w:hideMark/>
          </w:tcPr>
          <w:p w:rsidR="00182C02" w:rsidRPr="00182C02" w:rsidRDefault="00182C02" w:rsidP="00182C02">
            <w:pPr>
              <w:tabs>
                <w:tab w:val="left" w:pos="5266"/>
              </w:tabs>
              <w:spacing w:before="60" w:after="60" w:line="240" w:lineRule="auto"/>
              <w:jc w:val="center"/>
              <w:rPr>
                <w:rFonts w:eastAsia="Times New Roman" w:cs="Times New Roman"/>
                <w:b/>
                <w:bCs/>
                <w:w w:val="50"/>
                <w:szCs w:val="28"/>
                <w:lang w:val="en-US"/>
              </w:rPr>
            </w:pP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267.987</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85.646</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185.000</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204.050</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17.220</w:t>
            </w:r>
          </w:p>
        </w:tc>
        <w:tc>
          <w:tcPr>
            <w:tcW w:w="60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4.146</w:t>
            </w:r>
          </w:p>
        </w:tc>
        <w:tc>
          <w:tcPr>
            <w:tcW w:w="543"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13.074</w:t>
            </w:r>
          </w:p>
        </w:tc>
        <w:tc>
          <w:tcPr>
            <w:tcW w:w="62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p>
        </w:tc>
        <w:tc>
          <w:tcPr>
            <w:tcW w:w="62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6.380</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b/>
                <w:bCs/>
                <w:w w:val="50"/>
                <w:szCs w:val="28"/>
                <w:lang w:val="en-US"/>
              </w:rPr>
            </w:pPr>
            <w:r w:rsidRPr="00182C02">
              <w:rPr>
                <w:rFonts w:eastAsia="Times New Roman" w:cs="Times New Roman"/>
                <w:b/>
                <w:bCs/>
                <w:w w:val="50"/>
                <w:szCs w:val="28"/>
                <w:lang w:val="en-US"/>
              </w:rPr>
              <w:t>23.600</w:t>
            </w:r>
          </w:p>
        </w:tc>
        <w:tc>
          <w:tcPr>
            <w:tcW w:w="385" w:type="dxa"/>
            <w:shd w:val="clear" w:color="auto" w:fill="auto"/>
            <w:hideMark/>
          </w:tcPr>
          <w:p w:rsidR="00182C02" w:rsidRPr="00182C02" w:rsidRDefault="00182C02" w:rsidP="00182C02">
            <w:pPr>
              <w:tabs>
                <w:tab w:val="left" w:pos="5266"/>
              </w:tabs>
              <w:spacing w:before="60" w:after="60" w:line="240" w:lineRule="auto"/>
              <w:jc w:val="right"/>
              <w:rPr>
                <w:rFonts w:eastAsia="Times New Roman" w:cs="Times New Roman"/>
                <w:b/>
                <w:bCs/>
                <w:i/>
                <w:w w:val="50"/>
                <w:szCs w:val="28"/>
                <w:lang w:val="en-US"/>
              </w:rPr>
            </w:pPr>
            <w:r w:rsidRPr="00182C02">
              <w:rPr>
                <w:rFonts w:eastAsia="Times New Roman" w:cs="Times New Roman"/>
                <w:b/>
                <w:bCs/>
                <w:i/>
                <w:w w:val="50"/>
                <w:szCs w:val="28"/>
                <w:lang w:val="en-US"/>
              </w:rPr>
              <w:t> </w:t>
            </w:r>
          </w:p>
        </w:tc>
      </w:tr>
      <w:tr w:rsidR="00182C02" w:rsidRPr="00182C02" w:rsidTr="007230BE">
        <w:trPr>
          <w:trHeight w:val="750"/>
        </w:trPr>
        <w:tc>
          <w:tcPr>
            <w:tcW w:w="481" w:type="dxa"/>
            <w:shd w:val="clear" w:color="auto" w:fill="auto"/>
            <w:vAlign w:val="center"/>
            <w:hideMark/>
          </w:tcPr>
          <w:p w:rsidR="00182C02" w:rsidRPr="00182C02" w:rsidRDefault="00182C02" w:rsidP="00182C02">
            <w:pPr>
              <w:tabs>
                <w:tab w:val="left" w:pos="5266"/>
              </w:tabs>
              <w:spacing w:before="60" w:after="60" w:line="240" w:lineRule="auto"/>
              <w:jc w:val="center"/>
              <w:rPr>
                <w:rFonts w:eastAsia="Times New Roman" w:cs="Times New Roman"/>
                <w:w w:val="50"/>
                <w:szCs w:val="28"/>
                <w:lang w:val="en-US"/>
              </w:rPr>
            </w:pPr>
            <w:r w:rsidRPr="00182C02">
              <w:rPr>
                <w:rFonts w:eastAsia="Times New Roman" w:cs="Times New Roman"/>
                <w:w w:val="50"/>
                <w:szCs w:val="28"/>
                <w:lang w:val="en-US"/>
              </w:rPr>
              <w:t>1</w:t>
            </w:r>
          </w:p>
        </w:tc>
        <w:tc>
          <w:tcPr>
            <w:tcW w:w="3630" w:type="dxa"/>
            <w:shd w:val="clear" w:color="auto" w:fill="auto"/>
            <w:vAlign w:val="center"/>
            <w:hideMark/>
          </w:tcPr>
          <w:p w:rsidR="00182C02" w:rsidRPr="00182C02" w:rsidRDefault="00182C02" w:rsidP="00182C02">
            <w:pPr>
              <w:tabs>
                <w:tab w:val="left" w:pos="5266"/>
              </w:tabs>
              <w:spacing w:before="60" w:after="60" w:line="240" w:lineRule="auto"/>
              <w:rPr>
                <w:rFonts w:eastAsia="Times New Roman" w:cs="Times New Roman"/>
                <w:w w:val="50"/>
                <w:szCs w:val="28"/>
                <w:lang w:val="en-US"/>
              </w:rPr>
            </w:pPr>
            <w:r w:rsidRPr="00182C02">
              <w:rPr>
                <w:rFonts w:eastAsia="Times New Roman" w:cs="Times New Roman"/>
                <w:w w:val="50"/>
                <w:szCs w:val="28"/>
                <w:lang w:val="en-US"/>
              </w:rPr>
              <w:t>Dự án ‘‘Đầu tư xây dựng và phát triển hệ thống cung ứng dịch vụ y tế tuyến cơ sở’’  Dự án Thành phần tỉnh Sơn La</w:t>
            </w:r>
          </w:p>
        </w:tc>
        <w:tc>
          <w:tcPr>
            <w:tcW w:w="1134" w:type="dxa"/>
            <w:shd w:val="clear" w:color="auto" w:fill="auto"/>
            <w:vAlign w:val="center"/>
            <w:hideMark/>
          </w:tcPr>
          <w:p w:rsidR="00182C02" w:rsidRPr="00182C02" w:rsidRDefault="00182C02" w:rsidP="00182C02">
            <w:pPr>
              <w:tabs>
                <w:tab w:val="left" w:pos="5266"/>
              </w:tabs>
              <w:spacing w:before="60" w:after="60" w:line="240" w:lineRule="auto"/>
              <w:jc w:val="center"/>
              <w:rPr>
                <w:rFonts w:eastAsia="Times New Roman" w:cs="Times New Roman"/>
                <w:w w:val="50"/>
                <w:szCs w:val="28"/>
                <w:lang w:val="en-US"/>
              </w:rPr>
            </w:pPr>
            <w:r w:rsidRPr="00182C02">
              <w:rPr>
                <w:rFonts w:eastAsia="Times New Roman" w:cs="Times New Roman"/>
                <w:w w:val="50"/>
                <w:szCs w:val="28"/>
                <w:lang w:val="en-US"/>
              </w:rPr>
              <w:t>Sở Y tế</w:t>
            </w:r>
          </w:p>
        </w:tc>
        <w:tc>
          <w:tcPr>
            <w:tcW w:w="854" w:type="dxa"/>
            <w:shd w:val="clear" w:color="auto" w:fill="auto"/>
            <w:hideMark/>
          </w:tcPr>
          <w:p w:rsidR="00182C02" w:rsidRPr="00182C02" w:rsidRDefault="00182C02" w:rsidP="00182C02">
            <w:pPr>
              <w:tabs>
                <w:tab w:val="left" w:pos="5266"/>
              </w:tabs>
              <w:spacing w:before="60" w:after="60" w:line="240" w:lineRule="auto"/>
              <w:ind w:left="-108" w:right="-105"/>
              <w:jc w:val="center"/>
              <w:rPr>
                <w:rFonts w:eastAsia="Times New Roman" w:cs="Times New Roman"/>
                <w:w w:val="50"/>
                <w:szCs w:val="28"/>
                <w:lang w:val="en-US"/>
              </w:rPr>
            </w:pPr>
            <w:r w:rsidRPr="00182C02">
              <w:rPr>
                <w:rFonts w:eastAsia="Times New Roman" w:cs="Times New Roman"/>
                <w:w w:val="50"/>
                <w:szCs w:val="28"/>
                <w:lang w:val="en-US"/>
              </w:rPr>
              <w:t>773                 QĐ-UBND ngày 02/4/2019</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267.987</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85.646</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185.000</w:t>
            </w:r>
          </w:p>
        </w:tc>
        <w:tc>
          <w:tcPr>
            <w:tcW w:w="77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204.050</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17.220</w:t>
            </w:r>
          </w:p>
        </w:tc>
        <w:tc>
          <w:tcPr>
            <w:tcW w:w="60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4.146</w:t>
            </w:r>
          </w:p>
        </w:tc>
        <w:tc>
          <w:tcPr>
            <w:tcW w:w="543"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24%</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13.074</w:t>
            </w:r>
          </w:p>
        </w:tc>
        <w:tc>
          <w:tcPr>
            <w:tcW w:w="62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p>
        </w:tc>
        <w:tc>
          <w:tcPr>
            <w:tcW w:w="626"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6.380</w:t>
            </w:r>
          </w:p>
        </w:tc>
        <w:tc>
          <w:tcPr>
            <w:tcW w:w="671" w:type="dxa"/>
            <w:shd w:val="clear" w:color="auto" w:fill="auto"/>
            <w:vAlign w:val="center"/>
            <w:hideMark/>
          </w:tcPr>
          <w:p w:rsidR="00182C02" w:rsidRPr="00182C02" w:rsidRDefault="00182C02" w:rsidP="00182C02">
            <w:pPr>
              <w:tabs>
                <w:tab w:val="left" w:pos="5266"/>
              </w:tabs>
              <w:spacing w:before="60" w:after="60" w:line="240" w:lineRule="auto"/>
              <w:jc w:val="right"/>
              <w:rPr>
                <w:rFonts w:eastAsia="Times New Roman" w:cs="Times New Roman"/>
                <w:w w:val="50"/>
                <w:szCs w:val="28"/>
                <w:lang w:val="en-US"/>
              </w:rPr>
            </w:pPr>
            <w:r w:rsidRPr="00182C02">
              <w:rPr>
                <w:rFonts w:eastAsia="Times New Roman" w:cs="Times New Roman"/>
                <w:w w:val="50"/>
                <w:szCs w:val="28"/>
                <w:lang w:val="en-US"/>
              </w:rPr>
              <w:t>23.600</w:t>
            </w:r>
          </w:p>
        </w:tc>
        <w:tc>
          <w:tcPr>
            <w:tcW w:w="385" w:type="dxa"/>
            <w:shd w:val="clear" w:color="auto" w:fill="auto"/>
            <w:hideMark/>
          </w:tcPr>
          <w:p w:rsidR="00182C02" w:rsidRPr="00182C02" w:rsidRDefault="00182C02" w:rsidP="00182C02">
            <w:pPr>
              <w:tabs>
                <w:tab w:val="left" w:pos="5266"/>
              </w:tabs>
              <w:spacing w:before="60" w:after="60" w:line="240" w:lineRule="auto"/>
              <w:jc w:val="right"/>
              <w:rPr>
                <w:rFonts w:eastAsia="Times New Roman" w:cs="Times New Roman"/>
                <w:i/>
                <w:w w:val="50"/>
                <w:szCs w:val="28"/>
                <w:lang w:val="en-US"/>
              </w:rPr>
            </w:pPr>
            <w:r w:rsidRPr="00182C02">
              <w:rPr>
                <w:rFonts w:eastAsia="Times New Roman" w:cs="Times New Roman"/>
                <w:i/>
                <w:w w:val="50"/>
                <w:szCs w:val="28"/>
                <w:lang w:val="en-US"/>
              </w:rPr>
              <w:t> </w:t>
            </w:r>
          </w:p>
        </w:tc>
      </w:tr>
    </w:tbl>
    <w:p w:rsidR="00182C02" w:rsidRPr="00182C02" w:rsidRDefault="00182C02" w:rsidP="00182C02">
      <w:pPr>
        <w:tabs>
          <w:tab w:val="left" w:pos="5266"/>
        </w:tabs>
        <w:spacing w:before="60" w:after="60" w:line="240" w:lineRule="auto"/>
        <w:jc w:val="right"/>
        <w:rPr>
          <w:rFonts w:eastAsia="Times New Roman" w:cs="Times New Roman"/>
          <w:i/>
          <w:w w:val="50"/>
          <w:szCs w:val="28"/>
          <w:lang w:val="en-US"/>
        </w:rPr>
      </w:pPr>
    </w:p>
    <w:p w:rsidR="004662A0" w:rsidRDefault="004662A0">
      <w:bookmarkStart w:id="0" w:name="_GoBack"/>
      <w:bookmarkEnd w:id="0"/>
    </w:p>
    <w:sectPr w:rsidR="004662A0" w:rsidSect="00700B55">
      <w:pgSz w:w="16834" w:h="11909" w:orient="landscape" w:code="9"/>
      <w:pgMar w:top="1134" w:right="1701" w:bottom="1134" w:left="1134" w:header="624" w:footer="454" w:gutter="0"/>
      <w:pgNumType w:start="1"/>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A3"/>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C02"/>
    <w:rsid w:val="00182C02"/>
    <w:rsid w:val="004662A0"/>
    <w:rsid w:val="004E4F3E"/>
    <w:rsid w:val="00981FEB"/>
    <w:rsid w:val="009E08D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1065</Words>
  <Characters>6076</Characters>
  <Application>Microsoft Office Word</Application>
  <DocSecurity>0</DocSecurity>
  <Lines>50</Lines>
  <Paragraphs>14</Paragraphs>
  <ScaleCrop>false</ScaleCrop>
  <Company>BAN QUYEN 21AK22.COM</Company>
  <LinksUpToDate>false</LinksUpToDate>
  <CharactersWithSpaces>7127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1</cp:revision>
  <dcterms:created xsi:type="dcterms:W3CDTF">2024-09-16T09:50:00Z</dcterms:created>
  <dcterms:modified xsi:type="dcterms:W3CDTF">2024-09-16T09:51:00Z</dcterms:modified>
</cp:coreProperties>
</file>