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Style w:val="TableGrid"/>
        <w:tblW w:w="9356" w:type="dxa"/>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119"/>
        <w:gridCol w:w="6237"/>
      </w:tblGrid>
      <w:tr w:rsidR="00E55961" w:rsidRPr="00E55961" w14:paraId="68C65007" w14:textId="77777777" w:rsidTr="00B97580">
        <w:tc>
          <w:tcPr>
            <w:tcW w:w="3119" w:type="dxa"/>
          </w:tcPr>
          <w:p w14:paraId="13896166" w14:textId="77777777" w:rsidR="00E55961" w:rsidRPr="00E55961" w:rsidRDefault="00E55961" w:rsidP="00E55961">
            <w:pPr>
              <w:jc w:val="center"/>
              <w:rPr>
                <w:b/>
                <w:sz w:val="26"/>
                <w:szCs w:val="26"/>
              </w:rPr>
            </w:pPr>
            <w:r w:rsidRPr="00E55961">
              <w:rPr>
                <w:b/>
                <w:sz w:val="26"/>
                <w:szCs w:val="26"/>
              </w:rPr>
              <w:t>UỶ BAN NHÂN DÂN</w:t>
            </w:r>
          </w:p>
          <w:p w14:paraId="186A48AB" w14:textId="77777777" w:rsidR="00E55961" w:rsidRPr="00E55961" w:rsidRDefault="00E55961" w:rsidP="00E55961">
            <w:pPr>
              <w:jc w:val="center"/>
              <w:rPr>
                <w:b/>
                <w:sz w:val="26"/>
                <w:szCs w:val="26"/>
              </w:rPr>
            </w:pPr>
            <w:r w:rsidRPr="00E55961">
              <w:rPr>
                <w:b/>
                <w:sz w:val="26"/>
                <w:szCs w:val="26"/>
              </w:rPr>
              <w:t xml:space="preserve"> TỈNH SƠN LA</w:t>
            </w:r>
          </w:p>
          <w:p w14:paraId="40728DF4" w14:textId="77777777" w:rsidR="00E55961" w:rsidRPr="00E55961" w:rsidRDefault="00E55961" w:rsidP="00E55961">
            <w:pPr>
              <w:keepNext/>
              <w:jc w:val="center"/>
              <w:outlineLvl w:val="2"/>
              <w:rPr>
                <w:bCs/>
                <w:sz w:val="26"/>
                <w:szCs w:val="26"/>
              </w:rPr>
            </w:pPr>
            <w:r w:rsidRPr="00E55961">
              <w:rPr>
                <w:b/>
                <w:noProof/>
                <w:sz w:val="20"/>
              </w:rPr>
              <mc:AlternateContent>
                <mc:Choice Requires="wps">
                  <w:drawing>
                    <wp:anchor distT="0" distB="0" distL="114300" distR="114300" simplePos="0" relativeHeight="251666944" behindDoc="0" locked="0" layoutInCell="1" allowOverlap="1" wp14:anchorId="09D419FE" wp14:editId="28F5CD83">
                      <wp:simplePos x="0" y="0"/>
                      <wp:positionH relativeFrom="column">
                        <wp:posOffset>727710</wp:posOffset>
                      </wp:positionH>
                      <wp:positionV relativeFrom="paragraph">
                        <wp:posOffset>24130</wp:posOffset>
                      </wp:positionV>
                      <wp:extent cx="333375" cy="0"/>
                      <wp:effectExtent l="0" t="0" r="9525" b="19050"/>
                      <wp:wrapNone/>
                      <wp:docPr id="1493" name="Line 7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3337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72" o:spid="_x0000_s1026" style="position:absolute;z-index:2516669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7.3pt,1.9pt" to="83.55pt,1.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"/>
                  </w:pict>
                </mc:Fallback>
              </mc:AlternateContent>
            </w:r>
          </w:p>
          <w:p w14:paraId="05BCAE93" w14:textId="77777777" w:rsidR="00E55961" w:rsidRPr="00E55961" w:rsidRDefault="00E55961" w:rsidP="00E55961">
            <w:pPr>
              <w:keepNext/>
              <w:jc w:val="center"/>
              <w:outlineLvl w:val="2"/>
              <w:rPr>
                <w:b/>
                <w:bCs/>
                <w:lang w:val="fr-FR"/>
              </w:rPr>
            </w:pPr>
            <w:r w:rsidRPr="00E55961">
              <w:rPr>
                <w:bCs/>
              </w:rPr>
              <w:t>Số: 1905/QĐ-UBND</w:t>
            </w:r>
          </w:p>
        </w:tc>
        <w:tc>
          <w:tcPr>
            <w:tcW w:w="6237" w:type="dxa"/>
          </w:tcPr>
          <w:p w14:paraId="3281E437" w14:textId="77777777" w:rsidR="00E55961" w:rsidRPr="00E55961" w:rsidRDefault="00E55961" w:rsidP="00E55961">
            <w:pPr>
              <w:jc w:val="center"/>
              <w:rPr>
                <w:b/>
                <w:sz w:val="26"/>
              </w:rPr>
            </w:pPr>
            <w:r w:rsidRPr="00E55961">
              <w:rPr>
                <w:b/>
                <w:sz w:val="26"/>
              </w:rPr>
              <w:t>CỘNG HOÀ XÃ HỘI CHỦ NGHĨA VIỆT NAM</w:t>
            </w:r>
          </w:p>
          <w:p w14:paraId="3C1CEF44" w14:textId="77777777" w:rsidR="00E55961" w:rsidRPr="00E55961" w:rsidRDefault="00E55961" w:rsidP="00E55961">
            <w:pPr>
              <w:keepNext/>
              <w:jc w:val="center"/>
              <w:outlineLvl w:val="1"/>
              <w:rPr>
                <w:b/>
                <w:bCs/>
                <w:iCs/>
                <w:u w:color="000000"/>
              </w:rPr>
            </w:pPr>
            <w:r w:rsidRPr="00E55961">
              <w:rPr>
                <w:b/>
                <w:bCs/>
                <w:iCs/>
                <w:u w:color="000000"/>
              </w:rPr>
              <w:t>Độc lập - Tự do - Hạnh phúc</w:t>
            </w:r>
          </w:p>
          <w:p w14:paraId="3D13E303" w14:textId="77777777" w:rsidR="00E55961" w:rsidRPr="00E55961" w:rsidRDefault="00E55961" w:rsidP="00E55961">
            <w:pPr>
              <w:jc w:val="center"/>
              <w:rPr>
                <w:i/>
              </w:rPr>
            </w:pPr>
            <w:r w:rsidRPr="00E55961">
              <w:rPr>
                <w:noProof/>
                <w:sz w:val="20"/>
              </w:rPr>
              <mc:AlternateContent>
                <mc:Choice Requires="wps">
                  <w:drawing>
                    <wp:anchor distT="0" distB="0" distL="114300" distR="114300" simplePos="0" relativeHeight="251667968" behindDoc="0" locked="0" layoutInCell="1" allowOverlap="1" wp14:anchorId="78D9E2D1" wp14:editId="59DF7006">
                      <wp:simplePos x="0" y="0"/>
                      <wp:positionH relativeFrom="column">
                        <wp:posOffset>852170</wp:posOffset>
                      </wp:positionH>
                      <wp:positionV relativeFrom="paragraph">
                        <wp:posOffset>19050</wp:posOffset>
                      </wp:positionV>
                      <wp:extent cx="2076450" cy="0"/>
                      <wp:effectExtent l="0" t="0" r="19050" b="19050"/>
                      <wp:wrapNone/>
                      <wp:docPr id="1494" name="Line 7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07645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73" o:spid="_x0000_s1026" style="position:absolute;z-index:2516679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67.1pt,1.5pt" to="230.6pt,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"/>
                  </w:pict>
                </mc:Fallback>
              </mc:AlternateContent>
            </w:r>
          </w:p>
          <w:p w14:paraId="3EF8C5BA" w14:textId="77777777" w:rsidR="00E55961" w:rsidRPr="00E55961" w:rsidRDefault="00E55961" w:rsidP="00E55961">
            <w:pPr>
              <w:jc w:val="center"/>
              <w:rPr>
                <w:b/>
                <w:bCs/>
                <w:lang w:val="fr-FR"/>
              </w:rPr>
            </w:pPr>
            <w:r w:rsidRPr="00E55961">
              <w:rPr>
                <w:i/>
              </w:rPr>
              <w:t>Sơn La, ngày 01 tháng 9 năm 2020</w:t>
            </w:r>
          </w:p>
        </w:tc>
      </w:tr>
    </w:tbl>
    <w:p w14:paraId="1AF9061F" w14:textId="77777777" w:rsidR="00E55961" w:rsidRPr="00E55961" w:rsidRDefault="00E55961" w:rsidP="00E55961">
      <w:pPr>
        <w:jc w:val="center"/>
        <w:rPr>
          <w:b/>
          <w:color w:val="000000"/>
          <w:sz w:val="14"/>
          <w:lang w:val="nl-NL" w:eastAsia="x-none"/>
        </w:rPr>
      </w:pPr>
    </w:p>
    <w:p w14:paraId="5E6C841D" w14:textId="77777777" w:rsidR="00E55961" w:rsidRPr="00E55961" w:rsidRDefault="00E55961" w:rsidP="00E55961">
      <w:pPr>
        <w:jc w:val="center"/>
        <w:rPr>
          <w:b/>
          <w:color w:val="000000"/>
          <w:lang w:val="nl-NL" w:eastAsia="x-none"/>
        </w:rPr>
      </w:pPr>
      <w:r w:rsidRPr="00E55961">
        <w:rPr>
          <w:b/>
          <w:color w:val="000000"/>
          <w:lang w:val="nl-NL" w:eastAsia="x-none"/>
        </w:rPr>
        <w:t>QUYẾT ĐỊNH</w:t>
      </w:r>
    </w:p>
    <w:p w14:paraId="041536DD" w14:textId="77777777" w:rsidR="00E55961" w:rsidRPr="00E55961" w:rsidRDefault="00E55961" w:rsidP="00E55961">
      <w:pPr>
        <w:jc w:val="center"/>
        <w:rPr>
          <w:b/>
          <w:spacing w:val="-4"/>
          <w:shd w:val="clear" w:color="auto" w:fill="FFFFFF"/>
          <w:lang w:val="vi-VN"/>
        </w:rPr>
      </w:pPr>
      <w:r w:rsidRPr="00E55961">
        <w:rPr>
          <w:b/>
          <w:bCs/>
          <w:spacing w:val="4"/>
          <w:lang w:val="fr-FR"/>
        </w:rPr>
        <w:t xml:space="preserve">Về việc phê duyệt </w:t>
      </w:r>
      <w:r w:rsidRPr="00E55961">
        <w:rPr>
          <w:b/>
          <w:spacing w:val="-4"/>
          <w:shd w:val="clear" w:color="auto" w:fill="FFFFFF"/>
        </w:rPr>
        <w:t xml:space="preserve">Chương trình phát triển nhà ở tỉnh Sơn La </w:t>
      </w:r>
    </w:p>
    <w:p w14:paraId="3CE66618" w14:textId="77777777" w:rsidR="00E55961" w:rsidRPr="00E55961" w:rsidRDefault="00E55961" w:rsidP="00E55961">
      <w:pPr>
        <w:widowControl w:val="0"/>
        <w:jc w:val="center"/>
        <w:rPr>
          <w:b/>
          <w:lang w:val="fr-FR"/>
        </w:rPr>
      </w:pPr>
      <w:r w:rsidRPr="00E55961">
        <w:rPr>
          <w:b/>
          <w:spacing w:val="-4"/>
          <w:shd w:val="clear" w:color="auto" w:fill="FFFFFF"/>
        </w:rPr>
        <w:t>giai đoạn 2021 - 2025, định hướng đến năm 2030</w:t>
      </w:r>
    </w:p>
    <w:p w14:paraId="6DE78E31" w14:textId="77777777" w:rsidR="00E55961" w:rsidRPr="00E55961" w:rsidRDefault="00E55961" w:rsidP="00E55961">
      <w:pPr>
        <w:jc w:val="center"/>
        <w:rPr>
          <w:color w:val="000000"/>
        </w:rPr>
      </w:pPr>
      <w:r w:rsidRPr="00E55961">
        <w:rPr>
          <w:b/>
          <w:iCs/>
          <w:noProof/>
          <w:color w:val="000000"/>
        </w:rPr>
        <mc:AlternateContent>
          <mc:Choice Requires="wps">
            <w:drawing>
              <wp:anchor distT="0" distB="0" distL="114300" distR="114300" simplePos="0" relativeHeight="251665920" behindDoc="0" locked="0" layoutInCell="1" allowOverlap="1" wp14:anchorId="6BD97902" wp14:editId="110431F9">
                <wp:simplePos x="0" y="0"/>
                <wp:positionH relativeFrom="column">
                  <wp:posOffset>2051685</wp:posOffset>
                </wp:positionH>
                <wp:positionV relativeFrom="paragraph">
                  <wp:posOffset>46744</wp:posOffset>
                </wp:positionV>
                <wp:extent cx="1583100" cy="0"/>
                <wp:effectExtent l="0" t="0" r="17145" b="12700"/>
                <wp:wrapNone/>
                <wp:docPr id="1" name="Line 16"/>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15831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16" o:spid="_x0000_s1026" style="position:absolute;z-index:2516659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61.55pt,3.7pt" to="286.2pt,3.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">
                <o:lock v:ext="edit" shapetype="f"/>
              </v:line>
            </w:pict>
          </mc:Fallback>
        </mc:AlternateContent>
      </w:r>
    </w:p>
    <w:p w14:paraId="6746E815" w14:textId="77777777" w:rsidR="00E55961" w:rsidRPr="00E55961" w:rsidRDefault="00E55961" w:rsidP="00E55961">
      <w:pPr>
        <w:spacing w:before="20" w:after="20" w:line="320" w:lineRule="exact"/>
        <w:jc w:val="center"/>
        <w:rPr>
          <w:color w:val="000000"/>
          <w:sz w:val="26"/>
          <w:szCs w:val="26"/>
        </w:rPr>
      </w:pPr>
      <w:r w:rsidRPr="00E55961">
        <w:rPr>
          <w:b/>
          <w:color w:val="000000"/>
          <w:lang w:val="nl-NL"/>
        </w:rPr>
        <w:t>ỦY BAN NHÂN DÂN TỈNH</w:t>
      </w:r>
      <w:r w:rsidRPr="00E55961">
        <w:rPr>
          <w:b/>
          <w:color w:val="000000"/>
          <w:lang w:val="vi-VN"/>
        </w:rPr>
        <w:t xml:space="preserve"> </w:t>
      </w:r>
    </w:p>
    <w:p w14:paraId="26425841" w14:textId="77777777" w:rsidR="00E55961" w:rsidRPr="00E55961" w:rsidRDefault="00E55961" w:rsidP="00E55961">
      <w:pPr>
        <w:spacing w:before="120" w:after="120" w:line="276" w:lineRule="auto"/>
        <w:ind w:firstLine="709"/>
        <w:jc w:val="both"/>
        <w:rPr>
          <w:bCs/>
          <w:i/>
          <w:color w:val="000000"/>
          <w:lang w:val="fr-FR"/>
        </w:rPr>
      </w:pPr>
      <w:r w:rsidRPr="00E55961">
        <w:rPr>
          <w:bCs/>
          <w:i/>
          <w:color w:val="000000"/>
          <w:lang w:val="fr-FR"/>
        </w:rPr>
        <w:t>Căn cứ Luật Tổ chức chính quyền địa phương ngày 19</w:t>
      </w:r>
      <w:r w:rsidRPr="00E55961">
        <w:rPr>
          <w:bCs/>
          <w:i/>
          <w:color w:val="000000"/>
          <w:lang w:val="vi-VN"/>
        </w:rPr>
        <w:t xml:space="preserve"> tháng </w:t>
      </w:r>
      <w:r w:rsidRPr="00E55961">
        <w:rPr>
          <w:bCs/>
          <w:i/>
          <w:color w:val="000000"/>
          <w:lang w:val="fr-FR"/>
        </w:rPr>
        <w:t>6</w:t>
      </w:r>
      <w:r w:rsidRPr="00E55961">
        <w:rPr>
          <w:bCs/>
          <w:i/>
          <w:color w:val="000000"/>
          <w:lang w:val="vi-VN"/>
        </w:rPr>
        <w:t xml:space="preserve"> năm </w:t>
      </w:r>
      <w:r w:rsidRPr="00E55961">
        <w:rPr>
          <w:bCs/>
          <w:i/>
          <w:color w:val="000000"/>
          <w:lang w:val="fr-FR"/>
        </w:rPr>
        <w:t>2015;</w:t>
      </w:r>
    </w:p>
    <w:p w14:paraId="5A407B4C" w14:textId="77777777" w:rsidR="00E55961" w:rsidRPr="00E55961" w:rsidRDefault="00E55961" w:rsidP="00E55961">
      <w:pPr>
        <w:spacing w:after="100"/>
        <w:ind w:firstLine="709"/>
        <w:jc w:val="both"/>
        <w:rPr>
          <w:i/>
          <w:shd w:val="clear" w:color="auto" w:fill="FFFFFF"/>
        </w:rPr>
      </w:pPr>
      <w:r w:rsidRPr="00E55961">
        <w:rPr>
          <w:i/>
          <w:shd w:val="clear" w:color="auto" w:fill="FFFFFF"/>
        </w:rPr>
        <w:t>Căn</w:t>
      </w:r>
      <w:r w:rsidRPr="00E55961">
        <w:rPr>
          <w:i/>
          <w:shd w:val="clear" w:color="auto" w:fill="FFFFFF"/>
          <w:lang w:val="vi-VN"/>
        </w:rPr>
        <w:t xml:space="preserve"> cứ </w:t>
      </w:r>
      <w:r w:rsidRPr="00E55961">
        <w:rPr>
          <w:i/>
          <w:shd w:val="clear" w:color="auto" w:fill="FFFFFF"/>
        </w:rPr>
        <w:t>Luật Nhà ở ngày 25</w:t>
      </w:r>
      <w:r w:rsidRPr="00E55961">
        <w:rPr>
          <w:i/>
          <w:shd w:val="clear" w:color="auto" w:fill="FFFFFF"/>
          <w:lang w:val="vi-VN"/>
        </w:rPr>
        <w:t xml:space="preserve"> tháng </w:t>
      </w:r>
      <w:r w:rsidRPr="00E55961">
        <w:rPr>
          <w:i/>
          <w:shd w:val="clear" w:color="auto" w:fill="FFFFFF"/>
        </w:rPr>
        <w:t>11</w:t>
      </w:r>
      <w:r w:rsidRPr="00E55961">
        <w:rPr>
          <w:i/>
          <w:shd w:val="clear" w:color="auto" w:fill="FFFFFF"/>
          <w:lang w:val="vi-VN"/>
        </w:rPr>
        <w:t xml:space="preserve"> năm </w:t>
      </w:r>
      <w:r w:rsidRPr="00E55961">
        <w:rPr>
          <w:i/>
          <w:shd w:val="clear" w:color="auto" w:fill="FFFFFF"/>
        </w:rPr>
        <w:t>2014;</w:t>
      </w:r>
    </w:p>
    <w:p w14:paraId="76C6E999" w14:textId="77777777" w:rsidR="00E55961" w:rsidRPr="00E55961" w:rsidRDefault="00E55961" w:rsidP="00E55961">
      <w:pPr>
        <w:widowControl w:val="0"/>
        <w:spacing w:before="120" w:after="120"/>
        <w:ind w:firstLine="720"/>
        <w:jc w:val="both"/>
        <w:rPr>
          <w:i/>
          <w:shd w:val="clear" w:color="auto" w:fill="FFFFFF"/>
        </w:rPr>
      </w:pPr>
      <w:r w:rsidRPr="00E55961">
        <w:rPr>
          <w:i/>
          <w:shd w:val="clear" w:color="auto" w:fill="FFFFFF"/>
        </w:rPr>
        <w:t>Căn cứ Nghị định số 99/2015/NĐ-CP ngày 20</w:t>
      </w:r>
      <w:r w:rsidRPr="00E55961">
        <w:rPr>
          <w:i/>
          <w:shd w:val="clear" w:color="auto" w:fill="FFFFFF"/>
          <w:lang w:val="vi-VN"/>
        </w:rPr>
        <w:t xml:space="preserve"> tháng </w:t>
      </w:r>
      <w:r w:rsidRPr="00E55961">
        <w:rPr>
          <w:i/>
          <w:shd w:val="clear" w:color="auto" w:fill="FFFFFF"/>
        </w:rPr>
        <w:t>10</w:t>
      </w:r>
      <w:r w:rsidRPr="00E55961">
        <w:rPr>
          <w:i/>
          <w:shd w:val="clear" w:color="auto" w:fill="FFFFFF"/>
          <w:lang w:val="vi-VN"/>
        </w:rPr>
        <w:t xml:space="preserve"> năm </w:t>
      </w:r>
      <w:r w:rsidRPr="00E55961">
        <w:rPr>
          <w:i/>
          <w:shd w:val="clear" w:color="auto" w:fill="FFFFFF"/>
        </w:rPr>
        <w:t xml:space="preserve">2015 của Chính phủ quy định chi tiết và hướng dẫn thi hành Luật Nhà ở; </w:t>
      </w:r>
    </w:p>
    <w:p w14:paraId="47FC8E5D" w14:textId="77777777" w:rsidR="00E55961" w:rsidRPr="00E55961" w:rsidRDefault="00E55961" w:rsidP="00E55961">
      <w:pPr>
        <w:widowControl w:val="0"/>
        <w:spacing w:before="120" w:after="120"/>
        <w:ind w:firstLine="720"/>
        <w:jc w:val="both"/>
        <w:rPr>
          <w:i/>
          <w:shd w:val="clear" w:color="auto" w:fill="FFFFFF"/>
        </w:rPr>
      </w:pPr>
      <w:r w:rsidRPr="00E55961">
        <w:rPr>
          <w:i/>
          <w:shd w:val="clear" w:color="auto" w:fill="FFFFFF"/>
        </w:rPr>
        <w:t>Căn cứ Nghị định số 100/2015/NĐ-CP ngày 20</w:t>
      </w:r>
      <w:r w:rsidRPr="00E55961">
        <w:rPr>
          <w:i/>
          <w:shd w:val="clear" w:color="auto" w:fill="FFFFFF"/>
          <w:lang w:val="vi-VN"/>
        </w:rPr>
        <w:t xml:space="preserve"> tháng </w:t>
      </w:r>
      <w:r w:rsidRPr="00E55961">
        <w:rPr>
          <w:i/>
          <w:shd w:val="clear" w:color="auto" w:fill="FFFFFF"/>
        </w:rPr>
        <w:t>10</w:t>
      </w:r>
      <w:r w:rsidRPr="00E55961">
        <w:rPr>
          <w:i/>
          <w:shd w:val="clear" w:color="auto" w:fill="FFFFFF"/>
          <w:lang w:val="vi-VN"/>
        </w:rPr>
        <w:t xml:space="preserve"> năm </w:t>
      </w:r>
      <w:r w:rsidRPr="00E55961">
        <w:rPr>
          <w:i/>
          <w:shd w:val="clear" w:color="auto" w:fill="FFFFFF"/>
        </w:rPr>
        <w:t>2015 của Chính phủ về việc phát triển và quản lý nhà ở xã hội;</w:t>
      </w:r>
    </w:p>
    <w:p w14:paraId="3EEE6252" w14:textId="0AA230D6" w:rsidR="00E55961" w:rsidRPr="00E55961" w:rsidRDefault="00E55961" w:rsidP="00E55961">
      <w:pPr>
        <w:spacing w:after="100"/>
        <w:ind w:firstLine="709"/>
        <w:jc w:val="both"/>
        <w:rPr>
          <w:bCs/>
          <w:i/>
        </w:rPr>
      </w:pPr>
      <w:r w:rsidRPr="00E55961">
        <w:rPr>
          <w:rFonts w:ascii="Times New Roman Italic" w:hAnsi="Times New Roman Italic"/>
          <w:i/>
          <w:spacing w:val="-4"/>
        </w:rPr>
        <w:t>Căn cứ Nghị quyết số 213/NQ-HĐND ngày 31 tháng 7 năm 2020 của HĐND</w:t>
      </w:r>
      <w:r w:rsidRPr="00E55961">
        <w:rPr>
          <w:i/>
        </w:rPr>
        <w:t xml:space="preserve"> tỉnh về việc thông qua </w:t>
      </w:r>
      <w:r w:rsidRPr="00E55961">
        <w:rPr>
          <w:i/>
          <w:spacing w:val="-4"/>
          <w:shd w:val="clear" w:color="auto" w:fill="FFFFFF"/>
        </w:rPr>
        <w:t>Chương trình phát triển nhà ở tỉnh Sơn La giai đoạn 2021 - 2025, định hướng đến năm 2030;</w:t>
      </w:r>
    </w:p>
    <w:p w14:paraId="5A3ECA24" w14:textId="77777777" w:rsidR="00E55961" w:rsidRPr="00E55961" w:rsidRDefault="00E55961" w:rsidP="00E55961">
      <w:pPr>
        <w:spacing w:before="120" w:after="120" w:line="276" w:lineRule="auto"/>
        <w:ind w:firstLine="709"/>
        <w:jc w:val="both"/>
        <w:rPr>
          <w:i/>
          <w:color w:val="000000"/>
          <w:lang w:val="vi-VN"/>
        </w:rPr>
      </w:pPr>
      <w:r w:rsidRPr="00E55961">
        <w:rPr>
          <w:bCs/>
          <w:i/>
          <w:color w:val="000000"/>
          <w:lang w:val="fr-FR"/>
        </w:rPr>
        <w:t>Xét đề nghị của Giám đốc Sở Xây dựng tại Tờ</w:t>
      </w:r>
      <w:r w:rsidRPr="00E55961">
        <w:rPr>
          <w:bCs/>
          <w:i/>
          <w:color w:val="000000"/>
          <w:lang w:val="vi-VN"/>
        </w:rPr>
        <w:t xml:space="preserve"> </w:t>
      </w:r>
      <w:r w:rsidRPr="00E55961">
        <w:rPr>
          <w:bCs/>
          <w:i/>
          <w:color w:val="000000"/>
          <w:lang w:val="fr-FR"/>
        </w:rPr>
        <w:t xml:space="preserve">trình số </w:t>
      </w:r>
      <w:r w:rsidRPr="00E55961">
        <w:rPr>
          <w:bCs/>
          <w:i/>
          <w:color w:val="000000"/>
          <w:lang w:val="vi-VN"/>
        </w:rPr>
        <w:t>246</w:t>
      </w:r>
      <w:r w:rsidRPr="00E55961">
        <w:rPr>
          <w:i/>
          <w:color w:val="000000"/>
          <w:lang w:val="fr-FR"/>
        </w:rPr>
        <w:t xml:space="preserve">/TTr-SXD </w:t>
      </w:r>
      <w:r w:rsidRPr="00E55961">
        <w:rPr>
          <w:bCs/>
          <w:i/>
          <w:color w:val="000000"/>
          <w:lang w:val="fr-FR"/>
        </w:rPr>
        <w:t xml:space="preserve">ngày </w:t>
      </w:r>
      <w:r w:rsidRPr="00E55961">
        <w:rPr>
          <w:bCs/>
          <w:i/>
          <w:color w:val="000000"/>
          <w:lang w:val="vi-VN"/>
        </w:rPr>
        <w:t xml:space="preserve">27 tháng 8 năm </w:t>
      </w:r>
      <w:r w:rsidRPr="00E55961">
        <w:rPr>
          <w:bCs/>
          <w:i/>
          <w:color w:val="000000"/>
          <w:lang w:val="fr-FR"/>
        </w:rPr>
        <w:t>2020</w:t>
      </w:r>
      <w:r w:rsidRPr="00E55961">
        <w:rPr>
          <w:i/>
          <w:color w:val="000000"/>
          <w:lang w:val="vi-VN"/>
        </w:rPr>
        <w:t>.</w:t>
      </w:r>
    </w:p>
    <w:p w14:paraId="35DDA590" w14:textId="77777777" w:rsidR="00E55961" w:rsidRPr="00E55961" w:rsidRDefault="00E55961" w:rsidP="00E55961">
      <w:pPr>
        <w:spacing w:before="120" w:after="120"/>
        <w:jc w:val="center"/>
        <w:rPr>
          <w:b/>
          <w:color w:val="000000"/>
          <w:lang w:val="nl-NL" w:eastAsia="x-none"/>
        </w:rPr>
      </w:pPr>
      <w:r w:rsidRPr="00E55961">
        <w:rPr>
          <w:b/>
          <w:color w:val="000000"/>
          <w:lang w:val="nl-NL" w:eastAsia="x-none"/>
        </w:rPr>
        <w:t>QUYẾT ĐỊNH:</w:t>
      </w:r>
    </w:p>
    <w:p w14:paraId="13256107" w14:textId="77777777" w:rsidR="00E55961" w:rsidRPr="00E55961" w:rsidRDefault="00E55961" w:rsidP="00E55961">
      <w:pPr>
        <w:spacing w:before="60" w:after="60"/>
        <w:jc w:val="both"/>
        <w:rPr>
          <w:color w:val="000000"/>
          <w:sz w:val="2"/>
          <w:szCs w:val="14"/>
          <w:lang w:val="it-IT"/>
        </w:rPr>
      </w:pPr>
    </w:p>
    <w:p w14:paraId="1C08099C" w14:textId="77777777" w:rsidR="00E55961" w:rsidRPr="00E55961" w:rsidRDefault="00E55961" w:rsidP="00386433">
      <w:pPr>
        <w:widowControl w:val="0"/>
        <w:spacing w:before="120"/>
        <w:ind w:firstLine="720"/>
        <w:jc w:val="both"/>
        <w:rPr>
          <w:lang w:val="fr-FR"/>
        </w:rPr>
      </w:pPr>
      <w:r w:rsidRPr="00E55961">
        <w:rPr>
          <w:b/>
          <w:lang w:val="fr-FR"/>
        </w:rPr>
        <w:t xml:space="preserve">Điều 1. </w:t>
      </w:r>
      <w:r w:rsidRPr="00E55961">
        <w:rPr>
          <w:lang w:val="fr-FR"/>
        </w:rPr>
        <w:t xml:space="preserve">Phê duyệt </w:t>
      </w:r>
      <w:r w:rsidRPr="00E55961">
        <w:rPr>
          <w:shd w:val="clear" w:color="auto" w:fill="FFFFFF"/>
        </w:rPr>
        <w:t xml:space="preserve">Chương trình phát triển nhà ở tỉnh Sơn La giai đoạn           2021 - 2025, </w:t>
      </w:r>
      <w:r w:rsidRPr="00E55961">
        <w:rPr>
          <w:spacing w:val="-4"/>
          <w:shd w:val="clear" w:color="auto" w:fill="FFFFFF"/>
        </w:rPr>
        <w:t>định hướng đến năm 2030</w:t>
      </w:r>
      <w:r w:rsidRPr="00E55961">
        <w:rPr>
          <w:spacing w:val="2"/>
          <w:lang w:val="fr-FR"/>
        </w:rPr>
        <w:t xml:space="preserve"> </w:t>
      </w:r>
      <w:r w:rsidRPr="00E55961">
        <w:rPr>
          <w:bCs/>
          <w:spacing w:val="-4"/>
        </w:rPr>
        <w:t>với các nội dung như sau:</w:t>
      </w:r>
    </w:p>
    <w:p w14:paraId="7B6564C2" w14:textId="77777777" w:rsidR="00E55961" w:rsidRPr="00E55961" w:rsidRDefault="00E55961" w:rsidP="00386433">
      <w:pPr>
        <w:widowControl w:val="0"/>
        <w:spacing w:before="120"/>
        <w:ind w:firstLine="720"/>
        <w:jc w:val="both"/>
        <w:outlineLvl w:val="2"/>
        <w:rPr>
          <w:iCs/>
          <w:color w:val="000000"/>
          <w:lang w:val="vi-VN"/>
        </w:rPr>
      </w:pPr>
      <w:r w:rsidRPr="00E55961">
        <w:rPr>
          <w:iCs/>
          <w:color w:val="000000"/>
        </w:rPr>
        <w:t>1.</w:t>
      </w:r>
      <w:r w:rsidRPr="00E55961">
        <w:rPr>
          <w:iCs/>
          <w:color w:val="000000"/>
          <w:lang w:val="af-ZA"/>
        </w:rPr>
        <w:t xml:space="preserve"> Mục tiêu phát triển nhà ở</w:t>
      </w:r>
    </w:p>
    <w:p w14:paraId="7BD7646D" w14:textId="77777777" w:rsidR="00E55961" w:rsidRPr="00E55961" w:rsidRDefault="00E55961" w:rsidP="00386433">
      <w:pPr>
        <w:widowControl w:val="0"/>
        <w:spacing w:before="120"/>
        <w:ind w:firstLine="720"/>
        <w:rPr>
          <w:color w:val="000000"/>
        </w:rPr>
      </w:pPr>
      <w:bookmarkStart w:id="0" w:name="_Toc44599822"/>
      <w:bookmarkStart w:id="1" w:name="_Toc44604382"/>
      <w:r w:rsidRPr="00E55961">
        <w:rPr>
          <w:color w:val="000000"/>
        </w:rPr>
        <w:t xml:space="preserve">1.1. Giai đoạn </w:t>
      </w:r>
      <w:bookmarkEnd w:id="0"/>
      <w:bookmarkEnd w:id="1"/>
      <w:r w:rsidRPr="00E55961">
        <w:rPr>
          <w:color w:val="000000"/>
        </w:rPr>
        <w:t>2021 - 2025</w:t>
      </w:r>
    </w:p>
    <w:p w14:paraId="1134B6D7" w14:textId="77777777" w:rsidR="00E55961" w:rsidRPr="00E55961" w:rsidRDefault="00E55961" w:rsidP="00386433">
      <w:pPr>
        <w:widowControl w:val="0"/>
        <w:spacing w:before="120"/>
        <w:ind w:firstLine="720"/>
        <w:jc w:val="both"/>
        <w:rPr>
          <w:bCs/>
        </w:rPr>
      </w:pPr>
      <w:r w:rsidRPr="00E55961">
        <w:rPr>
          <w:bCs/>
        </w:rPr>
        <w:t>- Phấn đấu phát triển mới 5.596.397 m</w:t>
      </w:r>
      <w:r w:rsidRPr="00E55961">
        <w:rPr>
          <w:bCs/>
          <w:vertAlign w:val="superscript"/>
        </w:rPr>
        <w:t>2</w:t>
      </w:r>
      <w:r w:rsidRPr="00E55961">
        <w:rPr>
          <w:bCs/>
        </w:rPr>
        <w:t xml:space="preserve"> sàn nhà ở nâng tổng diện tích sàn nhà ở toàn tỉnh lên 27.288.893 m</w:t>
      </w:r>
      <w:r w:rsidRPr="00E55961">
        <w:rPr>
          <w:bCs/>
          <w:vertAlign w:val="superscript"/>
        </w:rPr>
        <w:t>2</w:t>
      </w:r>
      <w:r w:rsidRPr="00E55961">
        <w:rPr>
          <w:bCs/>
        </w:rPr>
        <w:t>. Phát triển mới, hoàn thiện 405.985 m</w:t>
      </w:r>
      <w:r w:rsidRPr="00E55961">
        <w:rPr>
          <w:bCs/>
          <w:vertAlign w:val="superscript"/>
        </w:rPr>
        <w:t>2</w:t>
      </w:r>
      <w:r w:rsidRPr="00E55961">
        <w:rPr>
          <w:bCs/>
        </w:rPr>
        <w:t xml:space="preserve"> sàn nhà ở thương mại. Tiếp tục thực hiện thu hút đầu tư các dự án mới để cung cấp sản phẩm trong giai đoạn sau;</w:t>
      </w:r>
    </w:p>
    <w:p w14:paraId="2E5718B8" w14:textId="77777777" w:rsidR="00E55961" w:rsidRPr="00E55961" w:rsidRDefault="00E55961" w:rsidP="00386433">
      <w:pPr>
        <w:widowControl w:val="0"/>
        <w:spacing w:before="120"/>
        <w:ind w:firstLine="720"/>
        <w:jc w:val="both"/>
        <w:rPr>
          <w:bCs/>
          <w:spacing w:val="2"/>
        </w:rPr>
      </w:pPr>
      <w:r w:rsidRPr="00E55961">
        <w:rPr>
          <w:bCs/>
          <w:spacing w:val="2"/>
        </w:rPr>
        <w:t>- Diện tích nhà ở bình quân đầu người toàn tỉnh đến năm 2025 đạt 20,0 m</w:t>
      </w:r>
      <w:r w:rsidRPr="00E55961">
        <w:rPr>
          <w:bCs/>
          <w:spacing w:val="2"/>
          <w:vertAlign w:val="superscript"/>
        </w:rPr>
        <w:t>2</w:t>
      </w:r>
      <w:r w:rsidRPr="00E55961">
        <w:rPr>
          <w:bCs/>
          <w:spacing w:val="2"/>
        </w:rPr>
        <w:t xml:space="preserve"> sàn/người, khu vực đô thị là 30,0 m</w:t>
      </w:r>
      <w:r w:rsidRPr="00E55961">
        <w:rPr>
          <w:bCs/>
          <w:spacing w:val="2"/>
          <w:vertAlign w:val="superscript"/>
        </w:rPr>
        <w:t>2</w:t>
      </w:r>
      <w:r w:rsidRPr="00E55961">
        <w:rPr>
          <w:bCs/>
          <w:spacing w:val="2"/>
        </w:rPr>
        <w:t xml:space="preserve"> sàn/người và khu vực nông thôn là 17,9 m</w:t>
      </w:r>
      <w:r w:rsidRPr="00E55961">
        <w:rPr>
          <w:bCs/>
          <w:spacing w:val="2"/>
          <w:vertAlign w:val="superscript"/>
        </w:rPr>
        <w:t>2</w:t>
      </w:r>
      <w:r w:rsidRPr="00E55961">
        <w:rPr>
          <w:bCs/>
          <w:spacing w:val="2"/>
        </w:rPr>
        <w:t xml:space="preserve"> sàn/người. Diện tích sàn nhà ở tối thiểu đến năm 2025 đạt 8m</w:t>
      </w:r>
      <w:r w:rsidRPr="00E55961">
        <w:rPr>
          <w:bCs/>
          <w:spacing w:val="2"/>
          <w:vertAlign w:val="superscript"/>
        </w:rPr>
        <w:t>2</w:t>
      </w:r>
      <w:r w:rsidRPr="00E55961">
        <w:rPr>
          <w:bCs/>
          <w:spacing w:val="2"/>
        </w:rPr>
        <w:t xml:space="preserve"> sàn/người;</w:t>
      </w:r>
    </w:p>
    <w:p w14:paraId="5E5C10AD" w14:textId="77777777" w:rsidR="00E55961" w:rsidRPr="00E55961" w:rsidRDefault="00E55961" w:rsidP="00386433">
      <w:pPr>
        <w:widowControl w:val="0"/>
        <w:spacing w:before="120"/>
        <w:ind w:firstLine="720"/>
        <w:jc w:val="both"/>
        <w:rPr>
          <w:bCs/>
          <w:spacing w:val="4"/>
        </w:rPr>
      </w:pPr>
      <w:r w:rsidRPr="00E55961">
        <w:rPr>
          <w:bCs/>
          <w:spacing w:val="4"/>
        </w:rPr>
        <w:t>- Nhà ở phát triển mới phải đảm bảo đạt chất lượng từ bán kiên cố trở lên; giảm khoảng 5% số lượng nhà ở đơn sơ hiện có. Tiếp tục rà soát để kịp thời có phương án hỗ trợ các hộ gia đình người có công với cách mạng có nhà ở xuống cấp.</w:t>
      </w:r>
    </w:p>
    <w:p w14:paraId="0CF8A1C8" w14:textId="77777777" w:rsidR="00E55961" w:rsidRPr="00E55961" w:rsidRDefault="00E55961" w:rsidP="00386433">
      <w:pPr>
        <w:widowControl w:val="0"/>
        <w:spacing w:before="120"/>
        <w:ind w:firstLine="720"/>
        <w:rPr>
          <w:color w:val="000000"/>
        </w:rPr>
      </w:pPr>
      <w:bookmarkStart w:id="2" w:name="_Toc44604383"/>
      <w:r w:rsidRPr="00E55961">
        <w:rPr>
          <w:color w:val="000000"/>
        </w:rPr>
        <w:t>1.2. Giai đoạn 2026 - 2030</w:t>
      </w:r>
      <w:bookmarkEnd w:id="2"/>
    </w:p>
    <w:p w14:paraId="39631C78" w14:textId="77777777" w:rsidR="00E55961" w:rsidRPr="00E55961" w:rsidRDefault="00E55961" w:rsidP="00386433">
      <w:pPr>
        <w:widowControl w:val="0"/>
        <w:spacing w:before="120"/>
        <w:ind w:firstLine="720"/>
        <w:jc w:val="both"/>
        <w:rPr>
          <w:bCs/>
          <w:color w:val="000000"/>
        </w:rPr>
      </w:pPr>
      <w:r w:rsidRPr="00E55961">
        <w:rPr>
          <w:bCs/>
          <w:color w:val="000000"/>
        </w:rPr>
        <w:lastRenderedPageBreak/>
        <w:t>- Diện tích nhà ở bình quân đầu người toàn tỉnh đến năm 2030 đạt 22,6 m</w:t>
      </w:r>
      <w:r w:rsidRPr="00E55961">
        <w:rPr>
          <w:bCs/>
          <w:color w:val="000000"/>
          <w:vertAlign w:val="superscript"/>
        </w:rPr>
        <w:t>2</w:t>
      </w:r>
      <w:r w:rsidRPr="00E55961">
        <w:rPr>
          <w:bCs/>
          <w:color w:val="000000"/>
        </w:rPr>
        <w:t xml:space="preserve"> sàn/người, khu vực đô thị là 31,3 m</w:t>
      </w:r>
      <w:r w:rsidRPr="00E55961">
        <w:rPr>
          <w:bCs/>
          <w:color w:val="000000"/>
          <w:vertAlign w:val="superscript"/>
        </w:rPr>
        <w:t>2</w:t>
      </w:r>
      <w:r w:rsidRPr="00E55961">
        <w:rPr>
          <w:bCs/>
          <w:color w:val="000000"/>
        </w:rPr>
        <w:t xml:space="preserve"> sàn/người và khu vực nông thôn là 19,6 m</w:t>
      </w:r>
      <w:r w:rsidRPr="00E55961">
        <w:rPr>
          <w:bCs/>
          <w:color w:val="000000"/>
          <w:vertAlign w:val="superscript"/>
        </w:rPr>
        <w:t>2</w:t>
      </w:r>
      <w:r w:rsidRPr="00E55961">
        <w:rPr>
          <w:bCs/>
          <w:color w:val="000000"/>
        </w:rPr>
        <w:t xml:space="preserve"> sàn/người; phấn đấu giảm trên 10% số lượng nhà ở đơn sơ cho cả giai đoạn. Diện tích sàn nhà ở tối thiểu đến năm 2030 đạt 12 m</w:t>
      </w:r>
      <w:r w:rsidRPr="00E55961">
        <w:rPr>
          <w:bCs/>
          <w:color w:val="000000"/>
          <w:vertAlign w:val="superscript"/>
        </w:rPr>
        <w:t>2</w:t>
      </w:r>
      <w:r w:rsidRPr="00E55961">
        <w:rPr>
          <w:bCs/>
          <w:color w:val="000000"/>
        </w:rPr>
        <w:t xml:space="preserve"> sàn/người;</w:t>
      </w:r>
    </w:p>
    <w:p w14:paraId="2A4804E2" w14:textId="77777777" w:rsidR="00E55961" w:rsidRPr="00E55961" w:rsidRDefault="00E55961" w:rsidP="00386433">
      <w:pPr>
        <w:widowControl w:val="0"/>
        <w:spacing w:before="120"/>
        <w:ind w:firstLine="720"/>
        <w:jc w:val="both"/>
        <w:rPr>
          <w:bCs/>
        </w:rPr>
      </w:pPr>
      <w:r w:rsidRPr="00E55961">
        <w:rPr>
          <w:bCs/>
        </w:rPr>
        <w:t>- Phấn đấu phát triển mới 4.861.913 m</w:t>
      </w:r>
      <w:r w:rsidRPr="00E55961">
        <w:rPr>
          <w:bCs/>
          <w:vertAlign w:val="superscript"/>
        </w:rPr>
        <w:t>2</w:t>
      </w:r>
      <w:r w:rsidRPr="00E55961">
        <w:rPr>
          <w:bCs/>
        </w:rPr>
        <w:t xml:space="preserve"> sàn nhà ở nâng tổng diện tích sàn nhà ở toàn tỉnh lên 33.206.139 m</w:t>
      </w:r>
      <w:r w:rsidRPr="00E55961">
        <w:rPr>
          <w:bCs/>
          <w:vertAlign w:val="superscript"/>
        </w:rPr>
        <w:t>2</w:t>
      </w:r>
      <w:r w:rsidRPr="00E55961">
        <w:rPr>
          <w:bCs/>
        </w:rPr>
        <w:t>. Phát triển mới, hoàn thiện 729.287 m</w:t>
      </w:r>
      <w:r w:rsidRPr="00E55961">
        <w:rPr>
          <w:bCs/>
          <w:vertAlign w:val="superscript"/>
        </w:rPr>
        <w:t>2</w:t>
      </w:r>
      <w:r w:rsidRPr="00E55961">
        <w:rPr>
          <w:bCs/>
        </w:rPr>
        <w:t xml:space="preserve"> sàn nhà ở thương mại trên địa bàn tỉnh.</w:t>
      </w:r>
    </w:p>
    <w:p w14:paraId="27F00B0D" w14:textId="77777777" w:rsidR="00E55961" w:rsidRPr="00E55961" w:rsidRDefault="00E55961" w:rsidP="00386433">
      <w:pPr>
        <w:widowControl w:val="0"/>
        <w:spacing w:before="120"/>
        <w:ind w:firstLine="720"/>
        <w:outlineLvl w:val="2"/>
        <w:rPr>
          <w:bCs/>
          <w:lang w:val="af-ZA"/>
        </w:rPr>
      </w:pPr>
      <w:bookmarkStart w:id="3" w:name="_Toc510703627"/>
      <w:r w:rsidRPr="00E55961">
        <w:rPr>
          <w:bCs/>
        </w:rPr>
        <w:t>2</w:t>
      </w:r>
      <w:r w:rsidRPr="00E55961">
        <w:rPr>
          <w:bCs/>
          <w:lang w:val="af-ZA"/>
        </w:rPr>
        <w:t>. Định hướng phát triển nhà ở</w:t>
      </w:r>
    </w:p>
    <w:p w14:paraId="3EE4A6FF" w14:textId="77777777" w:rsidR="00E55961" w:rsidRPr="00E55961" w:rsidRDefault="00E55961" w:rsidP="00386433">
      <w:pPr>
        <w:widowControl w:val="0"/>
        <w:spacing w:before="120"/>
        <w:ind w:firstLine="720"/>
      </w:pPr>
      <w:r w:rsidRPr="00E55961">
        <w:t xml:space="preserve">2.1. </w:t>
      </w:r>
      <w:r w:rsidRPr="00E55961">
        <w:rPr>
          <w:bCs/>
          <w:lang w:val="af-ZA"/>
        </w:rPr>
        <w:t>Định hướng phát triển nhà ở</w:t>
      </w:r>
      <w:r w:rsidRPr="00E55961">
        <w:rPr>
          <w:lang w:val="vi-VN"/>
        </w:rPr>
        <w:t xml:space="preserve"> t</w:t>
      </w:r>
      <w:r w:rsidRPr="00E55961">
        <w:t>heo phân vùng đô thị</w:t>
      </w:r>
    </w:p>
    <w:p w14:paraId="64E76418" w14:textId="77777777" w:rsidR="00E55961" w:rsidRPr="00E55961" w:rsidRDefault="00E55961" w:rsidP="00386433">
      <w:pPr>
        <w:widowControl w:val="0"/>
        <w:spacing w:before="120"/>
        <w:ind w:firstLine="720"/>
        <w:jc w:val="both"/>
        <w:rPr>
          <w:bCs/>
        </w:rPr>
      </w:pPr>
      <w:r w:rsidRPr="00E55961">
        <w:rPr>
          <w:bCs/>
        </w:rPr>
        <w:t>a)</w:t>
      </w:r>
      <w:r w:rsidRPr="00E55961">
        <w:rPr>
          <w:bCs/>
          <w:lang w:val="vi-VN"/>
        </w:rPr>
        <w:t xml:space="preserve"> </w:t>
      </w:r>
      <w:r w:rsidRPr="00E55961">
        <w:rPr>
          <w:bCs/>
        </w:rPr>
        <w:t>Vùng kinh tế động lực dọc Quốc lộ 6</w:t>
      </w:r>
    </w:p>
    <w:p w14:paraId="1BF7D64C" w14:textId="77777777" w:rsidR="00E55961" w:rsidRPr="00E55961" w:rsidRDefault="00E55961" w:rsidP="00386433">
      <w:pPr>
        <w:widowControl w:val="0"/>
        <w:spacing w:before="120"/>
        <w:ind w:firstLine="720"/>
        <w:jc w:val="both"/>
        <w:rPr>
          <w:bCs/>
          <w:color w:val="000000"/>
          <w:spacing w:val="2"/>
        </w:rPr>
      </w:pPr>
      <w:r w:rsidRPr="00E55961">
        <w:rPr>
          <w:bCs/>
          <w:color w:val="000000"/>
          <w:spacing w:val="2"/>
        </w:rPr>
        <w:t xml:space="preserve">- Phát triển nhà ở hình thành các khu dân cư tập trung theo chuỗi đô thị dọc Quốc </w:t>
      </w:r>
      <w:r w:rsidRPr="00E55961">
        <w:rPr>
          <w:bCs/>
          <w:color w:val="000000"/>
          <w:spacing w:val="2"/>
          <w:lang w:val="vi-VN"/>
        </w:rPr>
        <w:t>l</w:t>
      </w:r>
      <w:r w:rsidRPr="00E55961">
        <w:rPr>
          <w:bCs/>
          <w:color w:val="000000"/>
          <w:spacing w:val="2"/>
        </w:rPr>
        <w:t xml:space="preserve">ộ 6 giữa thành phố Sơn La với thị trấn Hát Lót </w:t>
      </w:r>
      <w:r w:rsidRPr="00E55961">
        <w:rPr>
          <w:bCs/>
          <w:i/>
          <w:color w:val="000000"/>
          <w:spacing w:val="2"/>
        </w:rPr>
        <w:t>(</w:t>
      </w:r>
      <w:r w:rsidRPr="00E55961">
        <w:rPr>
          <w:bCs/>
          <w:i/>
          <w:color w:val="000000"/>
          <w:spacing w:val="2"/>
          <w:lang w:val="vi-VN"/>
        </w:rPr>
        <w:t>h</w:t>
      </w:r>
      <w:r w:rsidRPr="00E55961">
        <w:rPr>
          <w:bCs/>
          <w:i/>
          <w:color w:val="000000"/>
          <w:spacing w:val="2"/>
        </w:rPr>
        <w:t>uyện Mai Sơn)</w:t>
      </w:r>
      <w:r w:rsidRPr="00E55961">
        <w:rPr>
          <w:bCs/>
          <w:color w:val="000000"/>
          <w:spacing w:val="2"/>
        </w:rPr>
        <w:t xml:space="preserve"> và thị trấn Mộc Châu </w:t>
      </w:r>
      <w:r w:rsidRPr="00E55961">
        <w:rPr>
          <w:bCs/>
          <w:i/>
          <w:color w:val="000000"/>
          <w:spacing w:val="2"/>
        </w:rPr>
        <w:t>(</w:t>
      </w:r>
      <w:r w:rsidRPr="00E55961">
        <w:rPr>
          <w:bCs/>
          <w:i/>
          <w:color w:val="000000"/>
          <w:spacing w:val="2"/>
          <w:lang w:val="vi-VN"/>
        </w:rPr>
        <w:t>h</w:t>
      </w:r>
      <w:r w:rsidRPr="00E55961">
        <w:rPr>
          <w:bCs/>
          <w:i/>
          <w:color w:val="000000"/>
          <w:spacing w:val="2"/>
        </w:rPr>
        <w:t>uyện Mộc Châu)</w:t>
      </w:r>
      <w:r w:rsidRPr="00E55961">
        <w:rPr>
          <w:bCs/>
          <w:color w:val="000000"/>
          <w:spacing w:val="2"/>
        </w:rPr>
        <w:t xml:space="preserve"> để tạo thành điểm nhấn cho hệ thống đô thị của tỉnh Sơn La;</w:t>
      </w:r>
    </w:p>
    <w:p w14:paraId="0DE4D277" w14:textId="77777777" w:rsidR="00E55961" w:rsidRPr="00E55961" w:rsidRDefault="00E55961" w:rsidP="00386433">
      <w:pPr>
        <w:widowControl w:val="0"/>
        <w:spacing w:before="120"/>
        <w:ind w:firstLine="720"/>
        <w:jc w:val="both"/>
        <w:rPr>
          <w:bCs/>
          <w:color w:val="000000"/>
          <w:spacing w:val="2"/>
        </w:rPr>
      </w:pPr>
      <w:r w:rsidRPr="00E55961">
        <w:rPr>
          <w:bCs/>
          <w:color w:val="000000"/>
          <w:spacing w:val="2"/>
        </w:rPr>
        <w:t xml:space="preserve">- Một số đô thị khác trên trục Quốc lộ 6 phát triển nhà ở theo hướng kết hợp giữa </w:t>
      </w:r>
      <w:r w:rsidRPr="00E55961">
        <w:rPr>
          <w:bCs/>
          <w:color w:val="000000"/>
          <w:spacing w:val="2"/>
          <w:lang w:val="vi-VN"/>
        </w:rPr>
        <w:t>p</w:t>
      </w:r>
      <w:r w:rsidRPr="00E55961">
        <w:rPr>
          <w:bCs/>
          <w:color w:val="000000"/>
          <w:spacing w:val="2"/>
        </w:rPr>
        <w:t>hát triển các khu dân cư mới tuân thủ các quy hoạch được phê duyệt kết hợp với nâng cấp cải tạo các khu nhà ở hiện có đồng bộ với chỉnh trang đô thị. Trong các khu dân cư cũ đối với những nhà ở cần sửa chữa, cải tạo, xây mới cần quy định rõ chiều cao, hình thức kiến trúc để tạo sự đồng nhất về mặt đứng công trình, tường nhà...</w:t>
      </w:r>
    </w:p>
    <w:p w14:paraId="1E6AE331" w14:textId="77777777" w:rsidR="00E55961" w:rsidRPr="00E55961" w:rsidRDefault="00E55961" w:rsidP="00386433">
      <w:pPr>
        <w:widowControl w:val="0"/>
        <w:spacing w:before="120"/>
        <w:ind w:firstLine="720"/>
        <w:jc w:val="both"/>
        <w:rPr>
          <w:bCs/>
          <w:color w:val="C00000"/>
        </w:rPr>
      </w:pPr>
      <w:r w:rsidRPr="00E55961">
        <w:rPr>
          <w:bCs/>
        </w:rPr>
        <w:t>b)</w:t>
      </w:r>
      <w:r w:rsidRPr="00E55961">
        <w:rPr>
          <w:bCs/>
          <w:color w:val="C00000"/>
          <w:lang w:val="vi-VN"/>
        </w:rPr>
        <w:t xml:space="preserve"> </w:t>
      </w:r>
      <w:r w:rsidRPr="00E55961">
        <w:rPr>
          <w:bCs/>
          <w:color w:val="000000"/>
        </w:rPr>
        <w:t>Vùng kinh tế Sông Đà</w:t>
      </w:r>
    </w:p>
    <w:p w14:paraId="059A9EFA" w14:textId="77777777" w:rsidR="00E55961" w:rsidRPr="00E55961" w:rsidRDefault="00E55961" w:rsidP="00386433">
      <w:pPr>
        <w:widowControl w:val="0"/>
        <w:spacing w:before="120"/>
        <w:ind w:firstLine="720"/>
        <w:jc w:val="both"/>
        <w:rPr>
          <w:bCs/>
          <w:color w:val="000000"/>
          <w:spacing w:val="-4"/>
        </w:rPr>
      </w:pPr>
      <w:r w:rsidRPr="00E55961">
        <w:rPr>
          <w:bCs/>
          <w:color w:val="000000"/>
          <w:spacing w:val="-4"/>
        </w:rPr>
        <w:t>- Phát triển nhà ở theo hướng diện đại kết hợp giữ gìn bản sắc truyền thống;</w:t>
      </w:r>
    </w:p>
    <w:p w14:paraId="17D19DF0" w14:textId="77777777" w:rsidR="00E55961" w:rsidRPr="00E55961" w:rsidRDefault="00E55961" w:rsidP="00386433">
      <w:pPr>
        <w:widowControl w:val="0"/>
        <w:spacing w:before="120"/>
        <w:ind w:firstLine="720"/>
        <w:jc w:val="both"/>
        <w:rPr>
          <w:bCs/>
          <w:color w:val="000000"/>
        </w:rPr>
      </w:pPr>
      <w:r w:rsidRPr="00E55961">
        <w:rPr>
          <w:bCs/>
          <w:color w:val="000000"/>
        </w:rPr>
        <w:t>- Quy hoạch, định hướng phát triển nhà ở theo mô hình khu dân cư tập trung. Các khu vực đã đư</w:t>
      </w:r>
      <w:r w:rsidRPr="00E55961">
        <w:rPr>
          <w:bCs/>
          <w:color w:val="000000"/>
        </w:rPr>
        <w:softHyphen/>
        <w:t>ợc đô thị hoá ổn định, thực hiện phát triển nhà ở theo hướng giữ mật độ xây dựng thấp, đảm bảo yêu cầu nhà ở có vườn, cây xanh, tạo môi trường và cảnh quan đẹp;</w:t>
      </w:r>
    </w:p>
    <w:p w14:paraId="5FA4ADBE" w14:textId="77777777" w:rsidR="00E55961" w:rsidRPr="00E55961" w:rsidRDefault="00E55961" w:rsidP="00386433">
      <w:pPr>
        <w:widowControl w:val="0"/>
        <w:spacing w:before="120"/>
        <w:ind w:firstLine="720"/>
        <w:jc w:val="both"/>
        <w:rPr>
          <w:bCs/>
          <w:color w:val="000000"/>
        </w:rPr>
      </w:pPr>
      <w:r w:rsidRPr="00E55961">
        <w:rPr>
          <w:bCs/>
          <w:color w:val="000000"/>
        </w:rPr>
        <w:t xml:space="preserve">- Khuyến khích phát triển nhà ở theo dự án, hạn chế tối đa tình trạng xây dựng </w:t>
      </w:r>
      <w:r w:rsidRPr="00E55961">
        <w:rPr>
          <w:bCs/>
        </w:rPr>
        <w:t>không phép, sai phép.</w:t>
      </w:r>
      <w:r w:rsidRPr="00E55961">
        <w:rPr>
          <w:bCs/>
          <w:color w:val="000000"/>
        </w:rPr>
        <w:t xml:space="preserve"> Việc xây dựng nhà ở phải tuân theo quy hoạch chi tiết xây dựng tỷ lệ 1/500 và thiết kế kiến trúc của từng dự án nhưng phổ biến với 3 loại hình: Biệt thự, nhà liền kề và nhà sàn dân tộc.</w:t>
      </w:r>
    </w:p>
    <w:p w14:paraId="4BAA3CA5" w14:textId="77777777" w:rsidR="00E55961" w:rsidRPr="00E55961" w:rsidRDefault="00E55961" w:rsidP="00386433">
      <w:pPr>
        <w:widowControl w:val="0"/>
        <w:spacing w:before="120"/>
        <w:ind w:firstLine="720"/>
        <w:jc w:val="both"/>
        <w:rPr>
          <w:bCs/>
          <w:color w:val="000000"/>
        </w:rPr>
      </w:pPr>
      <w:r w:rsidRPr="00E55961">
        <w:rPr>
          <w:bCs/>
          <w:color w:val="000000"/>
        </w:rPr>
        <w:t>c) Vùng kinh tế biên giới</w:t>
      </w:r>
    </w:p>
    <w:p w14:paraId="5CE571FD" w14:textId="77777777" w:rsidR="00E55961" w:rsidRPr="00E55961" w:rsidRDefault="00E55961" w:rsidP="00386433">
      <w:pPr>
        <w:widowControl w:val="0"/>
        <w:spacing w:before="120"/>
        <w:ind w:firstLine="720"/>
        <w:jc w:val="both"/>
        <w:rPr>
          <w:bCs/>
          <w:color w:val="000000"/>
        </w:rPr>
      </w:pPr>
      <w:r w:rsidRPr="00E55961">
        <w:rPr>
          <w:bCs/>
          <w:color w:val="000000"/>
        </w:rPr>
        <w:t>- Kết hợp giữa phát triển mới về nhà ở với cải thiện chất lượng nhà ở hiện hữu. Bảo tồn kiến trúc truyền thống kết hợp với sử dụng vật liệu hiện đại để nâng cao chất lượng nhà ở;</w:t>
      </w:r>
    </w:p>
    <w:p w14:paraId="6952CDE6" w14:textId="77777777" w:rsidR="00E55961" w:rsidRPr="00E55961" w:rsidRDefault="00E55961" w:rsidP="00386433">
      <w:pPr>
        <w:widowControl w:val="0"/>
        <w:spacing w:before="120"/>
        <w:ind w:firstLine="720"/>
        <w:jc w:val="both"/>
        <w:rPr>
          <w:bCs/>
          <w:color w:val="000000"/>
          <w:spacing w:val="-4"/>
        </w:rPr>
      </w:pPr>
      <w:r w:rsidRPr="00E55961">
        <w:rPr>
          <w:bCs/>
          <w:color w:val="000000"/>
          <w:spacing w:val="-4"/>
        </w:rPr>
        <w:t>- Phát triển nhà ở gắn liền với đảm bảo các yêu cầu về quốc phòng, an ninh.</w:t>
      </w:r>
    </w:p>
    <w:p w14:paraId="28B1EC57" w14:textId="77777777" w:rsidR="00E55961" w:rsidRPr="00E55961" w:rsidRDefault="00E55961" w:rsidP="00386433">
      <w:pPr>
        <w:widowControl w:val="0"/>
        <w:spacing w:before="120"/>
        <w:ind w:firstLine="720"/>
        <w:jc w:val="both"/>
      </w:pPr>
      <w:r w:rsidRPr="00E55961">
        <w:t xml:space="preserve">2.2. </w:t>
      </w:r>
      <w:r w:rsidRPr="00E55961">
        <w:rPr>
          <w:bCs/>
          <w:color w:val="000000"/>
          <w:lang w:val="af-ZA"/>
        </w:rPr>
        <w:t>Định hướng phát triển nhà ở</w:t>
      </w:r>
      <w:r w:rsidRPr="00E55961">
        <w:rPr>
          <w:color w:val="000000"/>
          <w:lang w:val="vi-VN"/>
        </w:rPr>
        <w:t xml:space="preserve"> </w:t>
      </w:r>
      <w:r w:rsidRPr="00E55961">
        <w:rPr>
          <w:lang w:val="vi-VN"/>
        </w:rPr>
        <w:t>t</w:t>
      </w:r>
      <w:r w:rsidRPr="00E55961">
        <w:t xml:space="preserve">ại các đô thị </w:t>
      </w:r>
    </w:p>
    <w:p w14:paraId="4CC47BC7" w14:textId="77777777" w:rsidR="00E55961" w:rsidRPr="00E55961" w:rsidRDefault="00E55961" w:rsidP="00386433">
      <w:pPr>
        <w:widowControl w:val="0"/>
        <w:spacing w:before="120"/>
        <w:ind w:firstLine="720"/>
        <w:jc w:val="both"/>
        <w:rPr>
          <w:i/>
        </w:rPr>
      </w:pPr>
      <w:r w:rsidRPr="00E55961">
        <w:t>a) Đối với các đô thị trung tâm</w:t>
      </w:r>
      <w:r w:rsidRPr="00E55961">
        <w:rPr>
          <w:lang w:val="vi-VN"/>
        </w:rPr>
        <w:t xml:space="preserve"> </w:t>
      </w:r>
      <w:r w:rsidRPr="00E55961">
        <w:rPr>
          <w:i/>
          <w:lang w:val="vi-VN"/>
        </w:rPr>
        <w:t>(</w:t>
      </w:r>
      <w:r w:rsidRPr="00E55961">
        <w:rPr>
          <w:i/>
        </w:rPr>
        <w:t>t</w:t>
      </w:r>
      <w:r w:rsidRPr="00E55961">
        <w:rPr>
          <w:i/>
          <w:lang w:val="vi-VN"/>
        </w:rPr>
        <w:t xml:space="preserve">hành phố Sơn La, </w:t>
      </w:r>
      <w:r w:rsidRPr="00E55961">
        <w:rPr>
          <w:i/>
        </w:rPr>
        <w:t>đô thị</w:t>
      </w:r>
      <w:r w:rsidRPr="00E55961">
        <w:rPr>
          <w:i/>
          <w:lang w:val="vi-VN"/>
        </w:rPr>
        <w:t xml:space="preserve"> Hát Lót, </w:t>
      </w:r>
      <w:r w:rsidRPr="00E55961">
        <w:rPr>
          <w:i/>
        </w:rPr>
        <w:t>đô thị</w:t>
      </w:r>
      <w:r w:rsidRPr="00E55961">
        <w:rPr>
          <w:i/>
          <w:lang w:val="vi-VN"/>
        </w:rPr>
        <w:t xml:space="preserve"> Mộc Châu)</w:t>
      </w:r>
      <w:r w:rsidRPr="00E55961">
        <w:rPr>
          <w:i/>
        </w:rPr>
        <w:t>:</w:t>
      </w:r>
    </w:p>
    <w:p w14:paraId="28CD67A6" w14:textId="77777777" w:rsidR="00E55961" w:rsidRPr="00E55961" w:rsidRDefault="00E55961" w:rsidP="00386433">
      <w:pPr>
        <w:widowControl w:val="0"/>
        <w:spacing w:before="120"/>
        <w:ind w:firstLine="720"/>
        <w:jc w:val="both"/>
        <w:rPr>
          <w:bCs/>
          <w:color w:val="000000"/>
        </w:rPr>
      </w:pPr>
      <w:r w:rsidRPr="00E55961">
        <w:rPr>
          <w:bCs/>
          <w:color w:val="000000"/>
        </w:rPr>
        <w:t xml:space="preserve">- Ưu tiên phát triển nhà ở theo các dự án đồng bộ về hạ tầng kỹ thuật và </w:t>
      </w:r>
      <w:r w:rsidRPr="00E55961">
        <w:rPr>
          <w:bCs/>
          <w:color w:val="000000"/>
        </w:rPr>
        <w:lastRenderedPageBreak/>
        <w:t xml:space="preserve">hạ tầng xã hội. Phát triển nhà ở khu dân cư mới tuân thủ các quy hoạch </w:t>
      </w:r>
      <w:r w:rsidRPr="00E55961">
        <w:rPr>
          <w:bCs/>
          <w:color w:val="000000"/>
          <w:lang w:val="vi-VN"/>
        </w:rPr>
        <w:t xml:space="preserve">xây dựng </w:t>
      </w:r>
      <w:r w:rsidRPr="00E55961">
        <w:rPr>
          <w:bCs/>
          <w:color w:val="000000"/>
        </w:rPr>
        <w:t xml:space="preserve">được phê duyệt. </w:t>
      </w:r>
      <w:r w:rsidRPr="00E55961">
        <w:rPr>
          <w:bCs/>
          <w:color w:val="000000"/>
          <w:lang w:val="vi-VN"/>
        </w:rPr>
        <w:t>K</w:t>
      </w:r>
      <w:r w:rsidRPr="00E55961">
        <w:rPr>
          <w:bCs/>
          <w:color w:val="000000"/>
        </w:rPr>
        <w:t>huyến khích phát triển loại hình nhà ở kết hợp dịch vụ du lịch sinh thái, hướng tới phong cách kiến trúc xanh;</w:t>
      </w:r>
    </w:p>
    <w:p w14:paraId="6B0E036C" w14:textId="77777777" w:rsidR="00E55961" w:rsidRPr="00E55961" w:rsidRDefault="00E55961" w:rsidP="00386433">
      <w:pPr>
        <w:widowControl w:val="0"/>
        <w:spacing w:before="120"/>
        <w:ind w:firstLine="720"/>
        <w:jc w:val="both"/>
        <w:rPr>
          <w:bCs/>
          <w:color w:val="000000"/>
          <w:lang w:val="vi-VN"/>
        </w:rPr>
      </w:pPr>
      <w:r w:rsidRPr="00E55961">
        <w:rPr>
          <w:bCs/>
          <w:color w:val="000000"/>
        </w:rPr>
        <w:t>- Nâng cấp cải tạo các khu nhà ở hiện có kết hợp với chỉnh trang đô thị. Phát triển nhà ở đảm bảo sự hài hòa trong các yếu tố kiến trúc, cảnh quan;</w:t>
      </w:r>
    </w:p>
    <w:p w14:paraId="13A64850" w14:textId="77777777" w:rsidR="00E55961" w:rsidRPr="00E55961" w:rsidRDefault="00E55961" w:rsidP="00386433">
      <w:pPr>
        <w:widowControl w:val="0"/>
        <w:spacing w:before="120"/>
        <w:ind w:firstLine="720"/>
        <w:jc w:val="both"/>
        <w:rPr>
          <w:bCs/>
          <w:color w:val="000000"/>
        </w:rPr>
      </w:pPr>
      <w:r w:rsidRPr="00E55961">
        <w:rPr>
          <w:bCs/>
          <w:color w:val="000000"/>
        </w:rPr>
        <w:t xml:space="preserve">- </w:t>
      </w:r>
      <w:r w:rsidRPr="00E55961">
        <w:rPr>
          <w:bCs/>
          <w:color w:val="000000"/>
          <w:lang w:val="vi-VN"/>
        </w:rPr>
        <w:t>Phát triển mới nhà ở đảm bảo chất lượng đạt kiên cố hoặc bán kiên cố, không để phát sinh mới nhà ở thiếu kiên cố và nhà ở đơn sơ</w:t>
      </w:r>
      <w:r w:rsidRPr="00E55961">
        <w:rPr>
          <w:bCs/>
          <w:color w:val="000000"/>
        </w:rPr>
        <w:t>;</w:t>
      </w:r>
    </w:p>
    <w:p w14:paraId="6D30E520" w14:textId="77777777" w:rsidR="00E55961" w:rsidRPr="00E55961" w:rsidRDefault="00E55961" w:rsidP="00386433">
      <w:pPr>
        <w:widowControl w:val="0"/>
        <w:spacing w:before="120"/>
        <w:ind w:firstLine="720"/>
        <w:jc w:val="both"/>
        <w:rPr>
          <w:bCs/>
          <w:color w:val="000000"/>
        </w:rPr>
      </w:pPr>
      <w:r w:rsidRPr="00E55961">
        <w:rPr>
          <w:bCs/>
          <w:color w:val="000000"/>
        </w:rPr>
        <w:t>- Phát triển đa dạng các loại hình nhà ở theo nhu cầu thực tế của thị trường. Tập trung phát triển các khu nhà ở thấp tầng hiện đại. Xem xét thí điểm phát triển loại hình nhà ở xã hội dạng nhà chung cư.</w:t>
      </w:r>
    </w:p>
    <w:p w14:paraId="07D2E215" w14:textId="77777777" w:rsidR="00E55961" w:rsidRPr="00E55961" w:rsidRDefault="00E55961" w:rsidP="00386433">
      <w:pPr>
        <w:widowControl w:val="0"/>
        <w:spacing w:before="120"/>
        <w:ind w:firstLine="720"/>
        <w:jc w:val="both"/>
        <w:rPr>
          <w:i/>
        </w:rPr>
      </w:pPr>
      <w:r w:rsidRPr="00E55961">
        <w:t xml:space="preserve">b) </w:t>
      </w:r>
      <w:r w:rsidRPr="00E55961">
        <w:rPr>
          <w:bCs/>
          <w:color w:val="000000"/>
          <w:lang w:val="af-ZA"/>
        </w:rPr>
        <w:t>Đối với</w:t>
      </w:r>
      <w:r w:rsidRPr="00E55961">
        <w:t xml:space="preserve"> các đô thị, khu đô thị mới </w:t>
      </w:r>
      <w:r w:rsidRPr="00E55961">
        <w:rPr>
          <w:i/>
        </w:rPr>
        <w:t>(không phải là đô thị trung tâm):</w:t>
      </w:r>
    </w:p>
    <w:p w14:paraId="4037F0DB" w14:textId="77777777" w:rsidR="00E55961" w:rsidRPr="00E55961" w:rsidRDefault="00E55961" w:rsidP="00386433">
      <w:pPr>
        <w:widowControl w:val="0"/>
        <w:spacing w:before="120"/>
        <w:ind w:firstLine="720"/>
        <w:jc w:val="both"/>
        <w:rPr>
          <w:bCs/>
          <w:color w:val="000000"/>
        </w:rPr>
      </w:pPr>
      <w:r w:rsidRPr="00E55961">
        <w:rPr>
          <w:bCs/>
          <w:color w:val="000000"/>
        </w:rPr>
        <w:t>- Quy hoạch, định hướng phát triển nhà ở theo mô hình khu dân cư đô thị tập trung. Các khu vực đã đư</w:t>
      </w:r>
      <w:r w:rsidRPr="00E55961">
        <w:rPr>
          <w:bCs/>
          <w:color w:val="000000"/>
        </w:rPr>
        <w:softHyphen/>
        <w:t>ợc đô thị hoá ổn định, thực hiện phát triển nhà ở theo hướng giữ mật độ xây dựng thấp, đảm bảo yêu cầu nhà ở có vườn, cây xanh, tạo môi trường và cảnh quan đẹp;</w:t>
      </w:r>
    </w:p>
    <w:p w14:paraId="3D1FE85C" w14:textId="77777777" w:rsidR="00E55961" w:rsidRPr="00E55961" w:rsidRDefault="00E55961" w:rsidP="00386433">
      <w:pPr>
        <w:widowControl w:val="0"/>
        <w:spacing w:before="120"/>
        <w:ind w:firstLine="720"/>
        <w:jc w:val="both"/>
        <w:rPr>
          <w:bCs/>
          <w:color w:val="000000"/>
        </w:rPr>
      </w:pPr>
      <w:r w:rsidRPr="00E55961">
        <w:rPr>
          <w:bCs/>
          <w:color w:val="000000"/>
        </w:rPr>
        <w:t xml:space="preserve">- Khuyến khích phát triển nhà ở theo dự án, hạn chế tối đa tình trạng xây dựng </w:t>
      </w:r>
      <w:r w:rsidRPr="00E55961">
        <w:rPr>
          <w:bCs/>
        </w:rPr>
        <w:t>không phép, sai phép</w:t>
      </w:r>
      <w:r w:rsidRPr="00E55961">
        <w:rPr>
          <w:bCs/>
          <w:color w:val="000000"/>
        </w:rPr>
        <w:t>. Việc xây dựng nhà ở phải tuân theo quy hoạch chi tiết xây dựng tỷ lệ 1/500 và thiết kế kiến trúc của từng dự án;</w:t>
      </w:r>
    </w:p>
    <w:p w14:paraId="0C21F35B" w14:textId="77777777" w:rsidR="00E55961" w:rsidRPr="00E55961" w:rsidRDefault="00E55961" w:rsidP="00386433">
      <w:pPr>
        <w:widowControl w:val="0"/>
        <w:spacing w:before="120"/>
        <w:ind w:firstLine="720"/>
        <w:jc w:val="both"/>
        <w:rPr>
          <w:bCs/>
          <w:color w:val="000000"/>
        </w:rPr>
      </w:pPr>
      <w:r w:rsidRPr="00E55961">
        <w:rPr>
          <w:bCs/>
          <w:color w:val="000000"/>
        </w:rPr>
        <w:t xml:space="preserve">- </w:t>
      </w:r>
      <w:r w:rsidRPr="00E55961">
        <w:rPr>
          <w:bCs/>
          <w:color w:val="000000"/>
          <w:lang w:val="vi-VN"/>
        </w:rPr>
        <w:t>Phát triển mới nhà ở đảm bảo chất lượng đạt kiên cố hoặc bán kiên cố, hạn chế để phát sinh mới nhà ở đơn sơ</w:t>
      </w:r>
      <w:r w:rsidRPr="00E55961">
        <w:rPr>
          <w:bCs/>
          <w:color w:val="000000"/>
        </w:rPr>
        <w:t>;</w:t>
      </w:r>
    </w:p>
    <w:p w14:paraId="0D81AD0C" w14:textId="77777777" w:rsidR="00E55961" w:rsidRPr="00E55961" w:rsidRDefault="00E55961" w:rsidP="00386433">
      <w:pPr>
        <w:widowControl w:val="0"/>
        <w:spacing w:before="120"/>
        <w:ind w:firstLine="720"/>
        <w:jc w:val="both"/>
        <w:rPr>
          <w:bCs/>
          <w:color w:val="000000"/>
        </w:rPr>
      </w:pPr>
      <w:r w:rsidRPr="00E55961">
        <w:rPr>
          <w:bCs/>
          <w:color w:val="000000"/>
        </w:rPr>
        <w:t xml:space="preserve">- Các đô thị dự kiến hình thành cần quy hoạch phát triển nhà ở theo hướng hiện đại kết hợp giữ gìn bản sắc truyền thống. Kiểm soát về hình thức kiến trúc, chiều cao công trình, tầng cao, mật độ xây dựng nhằm tạo cảnh quan không gian đô thị văn minh.   </w:t>
      </w:r>
    </w:p>
    <w:p w14:paraId="42D867AC" w14:textId="77777777" w:rsidR="00E55961" w:rsidRPr="00E55961" w:rsidRDefault="00E55961" w:rsidP="00386433">
      <w:pPr>
        <w:widowControl w:val="0"/>
        <w:spacing w:before="120"/>
        <w:ind w:firstLine="720"/>
        <w:jc w:val="both"/>
        <w:rPr>
          <w:i/>
          <w:color w:val="000000"/>
        </w:rPr>
      </w:pPr>
      <w:r w:rsidRPr="00E55961">
        <w:rPr>
          <w:color w:val="000000"/>
        </w:rPr>
        <w:t>2.3. Định hướng phát triển nhà ở tại các khu chức năng</w:t>
      </w:r>
      <w:r w:rsidRPr="00E55961">
        <w:rPr>
          <w:i/>
          <w:color w:val="000000"/>
        </w:rPr>
        <w:t xml:space="preserve"> (khu du lịch, khu công nghiệp, khu kinh tế cửa khẩu)</w:t>
      </w:r>
    </w:p>
    <w:p w14:paraId="030E01D0" w14:textId="77777777" w:rsidR="00E55961" w:rsidRPr="00E55961" w:rsidRDefault="00E55961" w:rsidP="00386433">
      <w:pPr>
        <w:widowControl w:val="0"/>
        <w:spacing w:before="120"/>
        <w:ind w:firstLine="720"/>
        <w:jc w:val="both"/>
        <w:rPr>
          <w:bCs/>
          <w:color w:val="000000"/>
          <w:spacing w:val="4"/>
        </w:rPr>
      </w:pPr>
      <w:r w:rsidRPr="00E55961">
        <w:rPr>
          <w:bCs/>
          <w:color w:val="000000"/>
          <w:spacing w:val="4"/>
        </w:rPr>
        <w:t>- Phát triển nhà ở tại những khu vực có tiềm năng du lịch</w:t>
      </w:r>
      <w:r w:rsidRPr="00E55961">
        <w:rPr>
          <w:bCs/>
          <w:color w:val="000000"/>
          <w:spacing w:val="4"/>
          <w:lang w:val="vi-VN"/>
        </w:rPr>
        <w:t xml:space="preserve"> đặc biệt là khu </w:t>
      </w:r>
      <w:r w:rsidRPr="00E55961">
        <w:rPr>
          <w:bCs/>
          <w:color w:val="000000"/>
          <w:spacing w:val="4"/>
        </w:rPr>
        <w:t>D</w:t>
      </w:r>
      <w:r w:rsidRPr="00E55961">
        <w:rPr>
          <w:bCs/>
          <w:color w:val="000000"/>
          <w:spacing w:val="4"/>
          <w:lang w:val="vi-VN"/>
        </w:rPr>
        <w:t>u lịch quốc gia Mộc Châu, vùng lòng hồ thủy điện Sơn La</w:t>
      </w:r>
      <w:r w:rsidRPr="00E55961">
        <w:rPr>
          <w:bCs/>
          <w:color w:val="000000"/>
          <w:spacing w:val="4"/>
        </w:rPr>
        <w:t>, khu kinh tế cửa khẩu</w:t>
      </w:r>
      <w:r w:rsidRPr="00E55961">
        <w:rPr>
          <w:bCs/>
          <w:color w:val="000000"/>
          <w:spacing w:val="4"/>
          <w:lang w:val="vi-VN"/>
        </w:rPr>
        <w:t>.</w:t>
      </w:r>
      <w:r w:rsidRPr="00E55961">
        <w:rPr>
          <w:bCs/>
          <w:color w:val="000000"/>
          <w:spacing w:val="4"/>
        </w:rPr>
        <w:t xml:space="preserve"> </w:t>
      </w:r>
      <w:r w:rsidRPr="00E55961">
        <w:rPr>
          <w:bCs/>
          <w:color w:val="000000"/>
          <w:spacing w:val="4"/>
          <w:lang w:val="vi-VN"/>
        </w:rPr>
        <w:t>C</w:t>
      </w:r>
      <w:r w:rsidRPr="00E55961">
        <w:rPr>
          <w:bCs/>
          <w:color w:val="000000"/>
          <w:spacing w:val="4"/>
        </w:rPr>
        <w:t>ác dự án đầu tư xây dựng khu du lịch cần nghiên cứu đầy đủ, đồng bộ với hệ thống hạ tầng kỹ thuật, không gian cảnh quan đối với khu vực xung quanh;</w:t>
      </w:r>
    </w:p>
    <w:p w14:paraId="4B683140" w14:textId="77777777" w:rsidR="00E55961" w:rsidRPr="00E55961" w:rsidRDefault="00E55961" w:rsidP="00386433">
      <w:pPr>
        <w:widowControl w:val="0"/>
        <w:spacing w:before="120"/>
        <w:ind w:firstLine="720"/>
        <w:jc w:val="both"/>
        <w:rPr>
          <w:color w:val="000000"/>
        </w:rPr>
      </w:pPr>
      <w:r w:rsidRPr="00E55961">
        <w:rPr>
          <w:color w:val="000000"/>
        </w:rPr>
        <w:t xml:space="preserve">- Đối với các khu, cụm công nghiệp trên địa bàn tỉnh, cần chú trọng công tác lập quy hoạch chi tiết xây dựng, nghiên cứu bố trí sắp xếp các khu ở công nhân tập trung đảm bảo về nhu cầu, số lượng, chất lượng nhà ở đồng bộ về hạ tầng xã hội, hạ tầng kỹ thuật của khu dân cư đô thị. </w:t>
      </w:r>
    </w:p>
    <w:p w14:paraId="77362FED" w14:textId="77777777" w:rsidR="00E55961" w:rsidRPr="00E55961" w:rsidRDefault="00E55961" w:rsidP="00386433">
      <w:pPr>
        <w:widowControl w:val="0"/>
        <w:spacing w:before="120"/>
        <w:ind w:firstLine="720"/>
        <w:rPr>
          <w:color w:val="000000"/>
        </w:rPr>
      </w:pPr>
      <w:r w:rsidRPr="00E55961">
        <w:rPr>
          <w:color w:val="000000"/>
        </w:rPr>
        <w:t xml:space="preserve">2.4. </w:t>
      </w:r>
      <w:r w:rsidRPr="00E55961">
        <w:rPr>
          <w:bCs/>
          <w:color w:val="000000"/>
          <w:lang w:val="af-ZA"/>
        </w:rPr>
        <w:t>Định hướng phát triển nhà ở</w:t>
      </w:r>
      <w:r w:rsidRPr="00E55961">
        <w:rPr>
          <w:color w:val="000000"/>
          <w:lang w:val="vi-VN"/>
        </w:rPr>
        <w:t xml:space="preserve"> tại k</w:t>
      </w:r>
      <w:r w:rsidRPr="00E55961">
        <w:rPr>
          <w:color w:val="000000"/>
        </w:rPr>
        <w:t>hu vực nông thôn</w:t>
      </w:r>
    </w:p>
    <w:p w14:paraId="74D99978" w14:textId="77777777" w:rsidR="00E55961" w:rsidRPr="00E55961" w:rsidRDefault="00E55961" w:rsidP="00386433">
      <w:pPr>
        <w:widowControl w:val="0"/>
        <w:spacing w:before="120"/>
        <w:ind w:firstLine="720"/>
        <w:jc w:val="both"/>
        <w:rPr>
          <w:bCs/>
          <w:color w:val="000000"/>
        </w:rPr>
      </w:pPr>
      <w:r w:rsidRPr="00E55961">
        <w:rPr>
          <w:bCs/>
          <w:color w:val="000000"/>
        </w:rPr>
        <w:t xml:space="preserve">- </w:t>
      </w:r>
      <w:r w:rsidRPr="00E55961">
        <w:rPr>
          <w:bCs/>
          <w:color w:val="000000"/>
          <w:lang w:val="vi-VN"/>
        </w:rPr>
        <w:t>P</w:t>
      </w:r>
      <w:r w:rsidRPr="00E55961">
        <w:rPr>
          <w:bCs/>
          <w:color w:val="000000"/>
        </w:rPr>
        <w:t xml:space="preserve">hát triển nhà ở gắn liền với việc thực hiện quy hoạch </w:t>
      </w:r>
      <w:r w:rsidRPr="00E55961">
        <w:rPr>
          <w:bCs/>
          <w:color w:val="000000"/>
          <w:lang w:val="vi-VN"/>
        </w:rPr>
        <w:t xml:space="preserve">xây dựng nông thôn, </w:t>
      </w:r>
      <w:r w:rsidRPr="00E55961">
        <w:rPr>
          <w:bCs/>
          <w:color w:val="000000"/>
        </w:rPr>
        <w:t>theo hướng tập trung tại khu vực trung tâm các xã kết hợp giữa xây mới và cải tạo chỉnh trang nâng cao chất lượng nhà ở;</w:t>
      </w:r>
    </w:p>
    <w:p w14:paraId="47914887" w14:textId="77777777" w:rsidR="00386433" w:rsidRDefault="00386433" w:rsidP="00386433">
      <w:pPr>
        <w:widowControl w:val="0"/>
        <w:spacing w:before="120"/>
        <w:ind w:firstLine="720"/>
        <w:jc w:val="both"/>
        <w:rPr>
          <w:bCs/>
          <w:color w:val="000000"/>
        </w:rPr>
      </w:pPr>
    </w:p>
    <w:p w14:paraId="5AE192E5" w14:textId="77777777" w:rsidR="00E55961" w:rsidRPr="00E55961" w:rsidRDefault="00E55961" w:rsidP="00386433">
      <w:pPr>
        <w:widowControl w:val="0"/>
        <w:spacing w:before="120"/>
        <w:ind w:firstLine="720"/>
        <w:jc w:val="both"/>
        <w:rPr>
          <w:bCs/>
          <w:color w:val="000000"/>
        </w:rPr>
      </w:pPr>
      <w:r w:rsidRPr="00E55961">
        <w:rPr>
          <w:bCs/>
          <w:color w:val="000000"/>
        </w:rPr>
        <w:lastRenderedPageBreak/>
        <w:t>- Quy hoạch, sắp xếp dân cư ở những khu vực khác đảm bảo tận dụng được hệ thống hạ tầng về giao thông và hệ thống hạ tầng kỹ thuật</w:t>
      </w:r>
      <w:r w:rsidRPr="00E55961">
        <w:rPr>
          <w:bCs/>
          <w:color w:val="000000"/>
          <w:lang w:val="vi-VN"/>
        </w:rPr>
        <w:t>,</w:t>
      </w:r>
      <w:r w:rsidRPr="00E55961">
        <w:rPr>
          <w:bCs/>
          <w:color w:val="000000"/>
        </w:rPr>
        <w:t xml:space="preserve"> </w:t>
      </w:r>
      <w:r w:rsidRPr="00E55961">
        <w:rPr>
          <w:bCs/>
          <w:color w:val="000000"/>
          <w:lang w:val="vi-VN"/>
        </w:rPr>
        <w:t>c</w:t>
      </w:r>
      <w:r w:rsidRPr="00E55961">
        <w:rPr>
          <w:bCs/>
          <w:color w:val="000000"/>
        </w:rPr>
        <w:t>hú trọng xây dựng mô hình nhà ở gắn li</w:t>
      </w:r>
      <w:r w:rsidRPr="00E55961">
        <w:rPr>
          <w:bCs/>
          <w:color w:val="000000"/>
          <w:lang w:val="vi-VN"/>
        </w:rPr>
        <w:t>ề</w:t>
      </w:r>
      <w:r w:rsidRPr="00E55961">
        <w:rPr>
          <w:bCs/>
          <w:color w:val="000000"/>
        </w:rPr>
        <w:t>n với sản xuất;</w:t>
      </w:r>
    </w:p>
    <w:p w14:paraId="1ACD303D" w14:textId="77777777" w:rsidR="00E55961" w:rsidRPr="00E55961" w:rsidRDefault="00E55961" w:rsidP="00386433">
      <w:pPr>
        <w:widowControl w:val="0"/>
        <w:spacing w:before="120"/>
        <w:ind w:firstLine="720"/>
        <w:jc w:val="both"/>
        <w:rPr>
          <w:bCs/>
          <w:color w:val="000000"/>
        </w:rPr>
      </w:pPr>
      <w:r w:rsidRPr="00E55961">
        <w:rPr>
          <w:bCs/>
          <w:color w:val="000000"/>
        </w:rPr>
        <w:t>- Phát triển mới nhà ở của người đồng bào các dân tộc gắn liền với gìn giữ bản sắc truyền thống, sử dụng các nguyên vật liệu chế tạo để tăng chất lượng nhà ở.</w:t>
      </w:r>
      <w:r w:rsidRPr="00E55961">
        <w:rPr>
          <w:bCs/>
          <w:color w:val="000000"/>
          <w:lang w:val="vi-VN"/>
        </w:rPr>
        <w:t xml:space="preserve"> </w:t>
      </w:r>
      <w:r w:rsidRPr="00E55961">
        <w:rPr>
          <w:bCs/>
          <w:color w:val="000000"/>
        </w:rPr>
        <w:t>Đối với một số khu vực nông thôn thuộc vùng cao biên giới, phát triển nhà ở bên cạnh đảm bảo về điều kiện sống, đảm bảo về an toàn cho người đồng bào các dân tộc cần phải đảm bảo các yêu cầu về quốc phòng, an ninh.</w:t>
      </w:r>
    </w:p>
    <w:bookmarkEnd w:id="3"/>
    <w:p w14:paraId="4CC04DDB" w14:textId="77777777" w:rsidR="00E55961" w:rsidRPr="00E55961" w:rsidRDefault="00E55961" w:rsidP="00386433">
      <w:pPr>
        <w:widowControl w:val="0"/>
        <w:spacing w:before="120"/>
        <w:ind w:firstLine="720"/>
        <w:jc w:val="both"/>
        <w:rPr>
          <w:color w:val="000000"/>
          <w:lang w:val="af-ZA"/>
        </w:rPr>
      </w:pPr>
      <w:r w:rsidRPr="00E55961">
        <w:rPr>
          <w:color w:val="000000"/>
        </w:rPr>
        <w:t>3</w:t>
      </w:r>
      <w:r w:rsidRPr="00E55961">
        <w:rPr>
          <w:color w:val="000000"/>
          <w:lang w:val="af-ZA"/>
        </w:rPr>
        <w:t xml:space="preserve">. Quỹ đất để phát triển nhà ở </w:t>
      </w:r>
    </w:p>
    <w:p w14:paraId="08779F28" w14:textId="77777777" w:rsidR="00E55961" w:rsidRPr="00E55961" w:rsidRDefault="00E55961" w:rsidP="00386433">
      <w:pPr>
        <w:widowControl w:val="0"/>
        <w:spacing w:before="120"/>
        <w:ind w:firstLine="720"/>
        <w:jc w:val="both"/>
        <w:rPr>
          <w:color w:val="000000"/>
        </w:rPr>
      </w:pPr>
      <w:r w:rsidRPr="00E55961">
        <w:rPr>
          <w:color w:val="000000"/>
          <w:lang w:val="af-ZA"/>
        </w:rPr>
        <w:t>3.1. Giai đoạn 2021 - 2025</w:t>
      </w:r>
    </w:p>
    <w:p w14:paraId="702177C7" w14:textId="77777777" w:rsidR="00E55961" w:rsidRPr="00E55961" w:rsidRDefault="00E55961" w:rsidP="00386433">
      <w:pPr>
        <w:widowControl w:val="0"/>
        <w:spacing w:before="120"/>
        <w:ind w:firstLine="720"/>
        <w:jc w:val="both"/>
        <w:rPr>
          <w:color w:val="000000"/>
        </w:rPr>
      </w:pPr>
      <w:r w:rsidRPr="00E55961">
        <w:rPr>
          <w:color w:val="000000"/>
        </w:rPr>
        <w:t>Tổng nhu cầu đất để phát triển nhà ở khoảng 550,34 ha, trong đó:</w:t>
      </w:r>
    </w:p>
    <w:p w14:paraId="4EFCFA9D" w14:textId="77777777" w:rsidR="00E55961" w:rsidRPr="00E55961" w:rsidRDefault="00E55961" w:rsidP="00386433">
      <w:pPr>
        <w:widowControl w:val="0"/>
        <w:spacing w:before="120"/>
        <w:ind w:firstLine="720"/>
        <w:jc w:val="both"/>
        <w:rPr>
          <w:color w:val="000000"/>
        </w:rPr>
      </w:pPr>
      <w:r w:rsidRPr="00E55961">
        <w:rPr>
          <w:color w:val="000000"/>
        </w:rPr>
        <w:t>- Đất phát triển dự án nhà ở thương mại, khu dân cư: 266,14 ha;</w:t>
      </w:r>
    </w:p>
    <w:p w14:paraId="5A273379" w14:textId="77777777" w:rsidR="00E55961" w:rsidRPr="00E55961" w:rsidRDefault="00E55961" w:rsidP="00386433">
      <w:pPr>
        <w:widowControl w:val="0"/>
        <w:spacing w:before="120"/>
        <w:ind w:firstLine="720"/>
        <w:jc w:val="both"/>
        <w:rPr>
          <w:color w:val="000000"/>
        </w:rPr>
      </w:pPr>
      <w:r w:rsidRPr="00E55961">
        <w:rPr>
          <w:color w:val="000000"/>
        </w:rPr>
        <w:t>- Đất phục vụ tái định cư: 26,85 ha;</w:t>
      </w:r>
    </w:p>
    <w:p w14:paraId="2CEE8C04" w14:textId="77777777" w:rsidR="00E55961" w:rsidRPr="00E55961" w:rsidRDefault="00E55961" w:rsidP="00386433">
      <w:pPr>
        <w:widowControl w:val="0"/>
        <w:spacing w:before="120"/>
        <w:ind w:firstLine="720"/>
        <w:jc w:val="both"/>
        <w:rPr>
          <w:color w:val="000000"/>
        </w:rPr>
      </w:pPr>
      <w:r w:rsidRPr="00E55961">
        <w:rPr>
          <w:color w:val="000000"/>
        </w:rPr>
        <w:t>- Đất phát triển nhà ở công vụ: 0,07 ha;</w:t>
      </w:r>
    </w:p>
    <w:p w14:paraId="567E2DE0" w14:textId="77777777" w:rsidR="00E55961" w:rsidRPr="00E55961" w:rsidRDefault="00E55961" w:rsidP="00386433">
      <w:pPr>
        <w:widowControl w:val="0"/>
        <w:spacing w:before="120"/>
        <w:ind w:firstLine="720"/>
        <w:jc w:val="both"/>
        <w:rPr>
          <w:color w:val="000000"/>
        </w:rPr>
      </w:pPr>
      <w:r w:rsidRPr="00E55961">
        <w:rPr>
          <w:color w:val="000000"/>
        </w:rPr>
        <w:t>- Đất phát triển nhà ở xã hội: 23,56 ha;</w:t>
      </w:r>
    </w:p>
    <w:p w14:paraId="41B2BB99" w14:textId="77777777" w:rsidR="00E55961" w:rsidRPr="00E55961" w:rsidRDefault="00E55961" w:rsidP="00386433">
      <w:pPr>
        <w:widowControl w:val="0"/>
        <w:spacing w:before="120"/>
        <w:ind w:firstLine="720"/>
        <w:jc w:val="both"/>
        <w:rPr>
          <w:color w:val="000000"/>
        </w:rPr>
      </w:pPr>
      <w:r w:rsidRPr="00E55961">
        <w:rPr>
          <w:color w:val="000000"/>
        </w:rPr>
        <w:t xml:space="preserve">- Đất nhà ở người dân tự xây: 233,73 ha. </w:t>
      </w:r>
    </w:p>
    <w:p w14:paraId="00D3B287" w14:textId="77777777" w:rsidR="00E55961" w:rsidRPr="00E55961" w:rsidRDefault="00E55961" w:rsidP="00386433">
      <w:pPr>
        <w:widowControl w:val="0"/>
        <w:spacing w:before="120"/>
        <w:ind w:firstLine="720"/>
        <w:jc w:val="both"/>
        <w:rPr>
          <w:color w:val="000000"/>
        </w:rPr>
      </w:pPr>
      <w:r w:rsidRPr="00E55961">
        <w:rPr>
          <w:color w:val="000000"/>
          <w:lang w:val="af-ZA"/>
        </w:rPr>
        <w:t>3.2. Giai đoạn 2026 - 2030</w:t>
      </w:r>
    </w:p>
    <w:p w14:paraId="5474A5A1" w14:textId="77777777" w:rsidR="00E55961" w:rsidRPr="00E55961" w:rsidRDefault="00E55961" w:rsidP="00386433">
      <w:pPr>
        <w:widowControl w:val="0"/>
        <w:spacing w:before="120"/>
        <w:ind w:firstLine="720"/>
        <w:jc w:val="both"/>
        <w:rPr>
          <w:color w:val="000000"/>
        </w:rPr>
      </w:pPr>
      <w:r w:rsidRPr="00E55961">
        <w:rPr>
          <w:color w:val="000000"/>
        </w:rPr>
        <w:t>Tổng nhu cầu đất để phát triển nhà ở khoảng 517,21 ha, trong đó:</w:t>
      </w:r>
    </w:p>
    <w:p w14:paraId="1A03015C" w14:textId="77777777" w:rsidR="00E55961" w:rsidRPr="00E55961" w:rsidRDefault="00E55961" w:rsidP="00386433">
      <w:pPr>
        <w:widowControl w:val="0"/>
        <w:spacing w:before="120"/>
        <w:ind w:firstLine="720"/>
        <w:jc w:val="both"/>
        <w:rPr>
          <w:color w:val="000000"/>
        </w:rPr>
      </w:pPr>
      <w:r w:rsidRPr="00E55961">
        <w:rPr>
          <w:color w:val="000000"/>
        </w:rPr>
        <w:t>- Đất phát triển dự án nhà ở thương mại, khu dân cư: 312,06 ha;</w:t>
      </w:r>
    </w:p>
    <w:p w14:paraId="0057ECA2" w14:textId="77777777" w:rsidR="00E55961" w:rsidRPr="00E55961" w:rsidRDefault="00E55961" w:rsidP="00386433">
      <w:pPr>
        <w:widowControl w:val="0"/>
        <w:spacing w:before="120"/>
        <w:ind w:firstLine="720"/>
        <w:jc w:val="both"/>
        <w:rPr>
          <w:color w:val="000000"/>
        </w:rPr>
      </w:pPr>
      <w:r w:rsidRPr="00E55961">
        <w:rPr>
          <w:color w:val="000000"/>
        </w:rPr>
        <w:t>- Đất phục vụ tái định cư: 5,40 ha;</w:t>
      </w:r>
    </w:p>
    <w:p w14:paraId="481DBDE5" w14:textId="77777777" w:rsidR="00E55961" w:rsidRPr="00E55961" w:rsidRDefault="00E55961" w:rsidP="00386433">
      <w:pPr>
        <w:widowControl w:val="0"/>
        <w:spacing w:before="120"/>
        <w:ind w:firstLine="720"/>
        <w:jc w:val="both"/>
        <w:rPr>
          <w:color w:val="000000"/>
        </w:rPr>
      </w:pPr>
      <w:r w:rsidRPr="00E55961">
        <w:rPr>
          <w:color w:val="000000"/>
        </w:rPr>
        <w:t>- Đất phát triển nhà ở xã hội: 15,0 ha;</w:t>
      </w:r>
    </w:p>
    <w:p w14:paraId="380AD921" w14:textId="77777777" w:rsidR="00E55961" w:rsidRPr="00E55961" w:rsidRDefault="00E55961" w:rsidP="00386433">
      <w:pPr>
        <w:widowControl w:val="0"/>
        <w:spacing w:before="120"/>
        <w:ind w:firstLine="720"/>
        <w:jc w:val="both"/>
        <w:rPr>
          <w:color w:val="000000"/>
        </w:rPr>
      </w:pPr>
      <w:r w:rsidRPr="00E55961">
        <w:rPr>
          <w:color w:val="000000"/>
        </w:rPr>
        <w:t>- Đất nhà ở người dân tự xây: 184,75 ha.</w:t>
      </w:r>
    </w:p>
    <w:p w14:paraId="13388E2C" w14:textId="77777777" w:rsidR="00E55961" w:rsidRPr="00E55961" w:rsidRDefault="00E55961" w:rsidP="00386433">
      <w:pPr>
        <w:widowControl w:val="0"/>
        <w:spacing w:before="120"/>
        <w:ind w:firstLine="720"/>
        <w:jc w:val="both"/>
        <w:rPr>
          <w:color w:val="000000"/>
          <w:lang w:val="it-IT"/>
        </w:rPr>
      </w:pPr>
      <w:r w:rsidRPr="00E55961">
        <w:rPr>
          <w:color w:val="000000"/>
        </w:rPr>
        <w:t>4</w:t>
      </w:r>
      <w:r w:rsidRPr="00E55961">
        <w:rPr>
          <w:color w:val="000000"/>
          <w:lang w:val="it-IT"/>
        </w:rPr>
        <w:t>. Giải pháp thực hiện chương trình</w:t>
      </w:r>
    </w:p>
    <w:p w14:paraId="7BB2F6E3" w14:textId="77777777" w:rsidR="00E55961" w:rsidRPr="00E55961" w:rsidRDefault="00E55961" w:rsidP="00386433">
      <w:pPr>
        <w:widowControl w:val="0"/>
        <w:spacing w:before="120"/>
        <w:ind w:firstLine="720"/>
        <w:rPr>
          <w:bCs/>
          <w:lang w:val="pt-BR" w:eastAsia="x-none"/>
        </w:rPr>
      </w:pPr>
      <w:r w:rsidRPr="00E55961">
        <w:rPr>
          <w:bCs/>
          <w:lang w:val="pt-BR" w:eastAsia="x-none"/>
        </w:rPr>
        <w:t>4.1. Giải pháp hoàn thiện hệ thống cơ chế, chính sách</w:t>
      </w:r>
    </w:p>
    <w:p w14:paraId="1BB6588E" w14:textId="77777777" w:rsidR="00E55961" w:rsidRPr="00E55961" w:rsidRDefault="00E55961" w:rsidP="00386433">
      <w:pPr>
        <w:widowControl w:val="0"/>
        <w:spacing w:before="120"/>
        <w:ind w:firstLine="720"/>
        <w:jc w:val="both"/>
        <w:rPr>
          <w:lang w:val="pt-BR"/>
        </w:rPr>
      </w:pPr>
      <w:r w:rsidRPr="00E55961">
        <w:rPr>
          <w:lang w:val="pt-BR"/>
        </w:rPr>
        <w:t xml:space="preserve">- Nghiên cứu, xây dựng </w:t>
      </w:r>
      <w:r w:rsidRPr="00E55961">
        <w:t>và trình cấp có thẩm quyền ban hành Cơ chế, chính sách phù hợp với điều kiện của tỉnh nhằm thực hiện các mục tiêu, chỉ tiêu phát triển nhà ở đã đề ra;</w:t>
      </w:r>
    </w:p>
    <w:p w14:paraId="3D6FFD41" w14:textId="77777777" w:rsidR="00E55961" w:rsidRPr="00E55961" w:rsidRDefault="00E55961" w:rsidP="00386433">
      <w:pPr>
        <w:widowControl w:val="0"/>
        <w:spacing w:before="120"/>
        <w:ind w:firstLine="720"/>
        <w:jc w:val="both"/>
        <w:rPr>
          <w:lang w:val="pt-BR"/>
        </w:rPr>
      </w:pPr>
      <w:r w:rsidRPr="00E55961">
        <w:rPr>
          <w:lang w:val="pt-BR"/>
        </w:rPr>
        <w:t>- Tạo điều kiện về thủ tục cấp phép xây dựng, giảm thiểu thời gian thực hiện các thủ tục để người dân thuận lợi trong việc xin phép xây dựng hoặc cải tạo nhà ở. Bổ sung cơ chế phối hợp giữa các đơn vị liên quan, rà soát các dự án không khả thi và xử lý triệt để tình trạng không phép, sai phép.</w:t>
      </w:r>
    </w:p>
    <w:p w14:paraId="0C536CE6" w14:textId="77777777" w:rsidR="00E55961" w:rsidRPr="00E55961" w:rsidRDefault="00E55961" w:rsidP="00386433">
      <w:pPr>
        <w:widowControl w:val="0"/>
        <w:spacing w:before="120"/>
        <w:ind w:firstLine="720"/>
        <w:jc w:val="both"/>
        <w:rPr>
          <w:lang w:val="nb-NO"/>
        </w:rPr>
      </w:pPr>
      <w:r w:rsidRPr="00E55961">
        <w:rPr>
          <w:lang w:val="nb-NO"/>
        </w:rPr>
        <w:t>4.2. Giải pháp về đất đai</w:t>
      </w:r>
    </w:p>
    <w:p w14:paraId="77857590" w14:textId="77777777" w:rsidR="00E55961" w:rsidRPr="00E55961" w:rsidRDefault="00E55961" w:rsidP="00386433">
      <w:pPr>
        <w:widowControl w:val="0"/>
        <w:spacing w:before="120"/>
        <w:ind w:firstLine="720"/>
        <w:jc w:val="both"/>
      </w:pPr>
      <w:r w:rsidRPr="00E55961">
        <w:t xml:space="preserve">- Dành quỹ đất cho việc phát triển nhà ở, đảm bảo tỉ lệ giữa mật độ dân cư với diện tích đất của khu vực phù hợp với tiến trình đô thị hoá của thành phố, trong đó đặc biệt quan tâm tới quỹ đất, quỹ nhà ở để bố trí tái định cư phục vụ cho nhu cầu xây dựng cơ sở hạ tầng và chỉnh trang đô thị. </w:t>
      </w:r>
    </w:p>
    <w:p w14:paraId="2B9832FE" w14:textId="77777777" w:rsidR="00386433" w:rsidRDefault="00386433" w:rsidP="00386433">
      <w:pPr>
        <w:widowControl w:val="0"/>
        <w:spacing w:before="120"/>
        <w:ind w:firstLine="720"/>
        <w:jc w:val="both"/>
      </w:pPr>
      <w:bookmarkStart w:id="4" w:name="_Toc458977804"/>
      <w:bookmarkStart w:id="5" w:name="_Toc458977642"/>
    </w:p>
    <w:p w14:paraId="55FC167D" w14:textId="77777777" w:rsidR="00E55961" w:rsidRPr="00E55961" w:rsidRDefault="00E55961" w:rsidP="00386433">
      <w:pPr>
        <w:widowControl w:val="0"/>
        <w:spacing w:before="120"/>
        <w:ind w:firstLine="720"/>
        <w:jc w:val="both"/>
      </w:pPr>
      <w:r w:rsidRPr="00E55961">
        <w:lastRenderedPageBreak/>
        <w:t>- Thực hiện rà soát, sắp xếp, bố trí lại quỹ nhà, đất không phù hợp quy hoạch để chuyển đổi mục đích sử dụng phù hợp.</w:t>
      </w:r>
      <w:bookmarkEnd w:id="4"/>
      <w:bookmarkEnd w:id="5"/>
    </w:p>
    <w:p w14:paraId="42F798F2" w14:textId="77777777" w:rsidR="00E55961" w:rsidRPr="00E55961" w:rsidRDefault="00E55961" w:rsidP="00386433">
      <w:pPr>
        <w:widowControl w:val="0"/>
        <w:spacing w:before="120"/>
        <w:ind w:firstLine="720"/>
        <w:jc w:val="both"/>
        <w:rPr>
          <w:bCs/>
          <w:lang w:val="pt-BR"/>
        </w:rPr>
      </w:pPr>
      <w:r w:rsidRPr="00E55961">
        <w:rPr>
          <w:bCs/>
          <w:lang w:val="pt-BR"/>
        </w:rPr>
        <w:t>4.3. Giải pháp về tài chính - tín dụng và thuế</w:t>
      </w:r>
    </w:p>
    <w:p w14:paraId="2FB34618" w14:textId="77777777" w:rsidR="00E55961" w:rsidRPr="00E55961" w:rsidRDefault="00E55961" w:rsidP="00386433">
      <w:pPr>
        <w:widowControl w:val="0"/>
        <w:spacing w:before="120"/>
        <w:ind w:firstLine="720"/>
        <w:jc w:val="both"/>
      </w:pPr>
      <w:r w:rsidRPr="00E55961">
        <w:t>- Tận dụng tối đa các nguồn vốn hỗ trợ từ trung ương, vốn vay từ ngân hàng, nguồn vốn ngân sách tỉnh, nguồn vốn huy động hợp pháp từ các tổ chức, doanh nghiệp và người dân để đầu tư xây dựng nhà ở;</w:t>
      </w:r>
    </w:p>
    <w:p w14:paraId="0B94D9D1" w14:textId="77777777" w:rsidR="00E55961" w:rsidRPr="00E55961" w:rsidRDefault="00E55961" w:rsidP="00386433">
      <w:pPr>
        <w:widowControl w:val="0"/>
        <w:spacing w:before="120"/>
        <w:ind w:firstLine="720"/>
        <w:jc w:val="both"/>
      </w:pPr>
      <w:r w:rsidRPr="00E55961">
        <w:t>- Mở rộng quy mô, số lượng của các hội từ thiện, quỹ vì người nghèo, quỹ đền ơn đáp nghĩa nhằm thực hiện hỗ trợ một phần kinh phí xây mới, cải tạo, sửa chữa nhà ở bên cạnh các nguồn hỗ trợ từ ngân sách Trung ương và địa phương.</w:t>
      </w:r>
    </w:p>
    <w:p w14:paraId="6874EB42" w14:textId="77777777" w:rsidR="00E55961" w:rsidRPr="00E55961" w:rsidRDefault="00E55961" w:rsidP="00386433">
      <w:pPr>
        <w:widowControl w:val="0"/>
        <w:tabs>
          <w:tab w:val="left" w:pos="5112"/>
        </w:tabs>
        <w:spacing w:before="120"/>
        <w:ind w:firstLine="720"/>
        <w:jc w:val="both"/>
      </w:pPr>
      <w:r w:rsidRPr="00E55961">
        <w:t>4.4. Giải pháp về quy hoạch, kiến trúc</w:t>
      </w:r>
    </w:p>
    <w:p w14:paraId="687235FD" w14:textId="77777777" w:rsidR="00E55961" w:rsidRPr="00E55961" w:rsidRDefault="00E55961" w:rsidP="00386433">
      <w:pPr>
        <w:widowControl w:val="0"/>
        <w:spacing w:before="120"/>
        <w:ind w:firstLine="720"/>
        <w:jc w:val="both"/>
      </w:pPr>
      <w:r w:rsidRPr="00E55961">
        <w:t xml:space="preserve">- Ưu tiên thực hiện lập, thẩm định và phê duyệt </w:t>
      </w:r>
      <w:r w:rsidRPr="00E55961">
        <w:rPr>
          <w:lang w:val="vi-VN"/>
        </w:rPr>
        <w:t>quy hoạch</w:t>
      </w:r>
      <w:r w:rsidRPr="00E55961">
        <w:t xml:space="preserve"> phân khu, quy hoạch chi tiết</w:t>
      </w:r>
      <w:r w:rsidRPr="00E55961">
        <w:rPr>
          <w:lang w:val="vi-VN"/>
        </w:rPr>
        <w:t xml:space="preserve">, </w:t>
      </w:r>
      <w:r w:rsidRPr="00E55961">
        <w:t>thiết kế</w:t>
      </w:r>
      <w:r w:rsidRPr="00E55961">
        <w:rPr>
          <w:lang w:val="vi-VN"/>
        </w:rPr>
        <w:t xml:space="preserve"> đô thị</w:t>
      </w:r>
      <w:r w:rsidRPr="00E55961">
        <w:t xml:space="preserve"> trên cơ sở </w:t>
      </w:r>
      <w:r w:rsidRPr="00E55961">
        <w:rPr>
          <w:lang w:val="vi-VN"/>
        </w:rPr>
        <w:t>q</w:t>
      </w:r>
      <w:r w:rsidRPr="00E55961">
        <w:t>uy hoạch chung đô thị đã được cơ quan có thẩm quyền phê duyệt;</w:t>
      </w:r>
    </w:p>
    <w:p w14:paraId="008E2426" w14:textId="77777777" w:rsidR="00E55961" w:rsidRPr="00E55961" w:rsidRDefault="00E55961" w:rsidP="00386433">
      <w:pPr>
        <w:widowControl w:val="0"/>
        <w:spacing w:before="120"/>
        <w:ind w:firstLine="720"/>
        <w:jc w:val="both"/>
      </w:pPr>
      <w:r w:rsidRPr="00E55961">
        <w:t>- Thực hiện đầy đủ quy định về công bố công khai các đồ án quy hoạch xây dựng và thiết kế đô thị. Xác định và công bố các khu vực, quỹ đất được phép xây dựng nhà ở theo quy hoạch làm cơ sở triển khai thực hiện các dự án chỉnh trang khu dân cư, phát triển nhà ở</w:t>
      </w:r>
      <w:r w:rsidRPr="00E55961">
        <w:rPr>
          <w:lang w:val="vi-VN"/>
        </w:rPr>
        <w:t xml:space="preserve">, </w:t>
      </w:r>
      <w:r w:rsidRPr="00E55961">
        <w:t>tạo điều kiện cho cá nhân, hộ gia đình xây dựng, cải tạo nhà ở phù hợp quy hoạch;</w:t>
      </w:r>
    </w:p>
    <w:p w14:paraId="680D753B" w14:textId="77777777" w:rsidR="00E55961" w:rsidRPr="00E55961" w:rsidRDefault="00E55961" w:rsidP="00386433">
      <w:pPr>
        <w:widowControl w:val="0"/>
        <w:spacing w:before="120"/>
        <w:ind w:firstLine="720"/>
        <w:jc w:val="both"/>
      </w:pPr>
      <w:r w:rsidRPr="00E55961">
        <w:t>- Thực hiện nghiêm việc lập</w:t>
      </w:r>
      <w:r w:rsidRPr="00E55961">
        <w:rPr>
          <w:lang w:val="vi-VN"/>
        </w:rPr>
        <w:t>,</w:t>
      </w:r>
      <w:r w:rsidRPr="00E55961">
        <w:t xml:space="preserve"> đầu tư xây dựng các khu công nghiệp, cụm công nghiệp tập trung gắn với quy hoạch các điểm dân cư, khu nhà ở phục vụ cho khu công nghiệp, cụm công nghiệp;</w:t>
      </w:r>
    </w:p>
    <w:p w14:paraId="675757D0" w14:textId="77777777" w:rsidR="00E55961" w:rsidRPr="00E55961" w:rsidRDefault="00E55961" w:rsidP="00386433">
      <w:pPr>
        <w:widowControl w:val="0"/>
        <w:spacing w:before="120"/>
        <w:ind w:firstLine="720"/>
        <w:jc w:val="both"/>
        <w:rPr>
          <w:lang w:val="vi-VN"/>
        </w:rPr>
      </w:pPr>
      <w:r w:rsidRPr="00E55961">
        <w:t xml:space="preserve">- </w:t>
      </w:r>
      <w:r w:rsidRPr="00E55961">
        <w:rPr>
          <w:lang w:val="vi-VN"/>
        </w:rPr>
        <w:t>B</w:t>
      </w:r>
      <w:r w:rsidRPr="00E55961">
        <w:t>an hành các mẫu thiết kế nhà ở phù hợp với tính chất, đặc điểm, điều kiện tự nhiên, khí hậu, phong tục tập quán của từng địa phương</w:t>
      </w:r>
      <w:r w:rsidRPr="00E55961">
        <w:rPr>
          <w:lang w:val="vi-VN"/>
        </w:rPr>
        <w:t>.</w:t>
      </w:r>
    </w:p>
    <w:p w14:paraId="1CD0A3C7" w14:textId="77777777" w:rsidR="00E55961" w:rsidRPr="00E55961" w:rsidRDefault="00E55961" w:rsidP="00386433">
      <w:pPr>
        <w:widowControl w:val="0"/>
        <w:spacing w:before="120"/>
        <w:ind w:firstLine="720"/>
        <w:jc w:val="both"/>
        <w:rPr>
          <w:bCs/>
          <w:lang w:val="pt-BR"/>
        </w:rPr>
      </w:pPr>
      <w:r w:rsidRPr="00E55961">
        <w:rPr>
          <w:bCs/>
          <w:lang w:val="pt-BR"/>
        </w:rPr>
        <w:t>4.5. Giải pháp về khoa học, công nghệ</w:t>
      </w:r>
    </w:p>
    <w:p w14:paraId="0B27BB46" w14:textId="77777777" w:rsidR="00E55961" w:rsidRPr="00E55961" w:rsidRDefault="00E55961" w:rsidP="00386433">
      <w:pPr>
        <w:widowControl w:val="0"/>
        <w:spacing w:before="120"/>
        <w:ind w:firstLine="720"/>
        <w:jc w:val="both"/>
        <w:rPr>
          <w:lang w:val="pt-BR"/>
        </w:rPr>
      </w:pPr>
      <w:r w:rsidRPr="00E55961">
        <w:rPr>
          <w:lang w:val="vi-VN"/>
        </w:rPr>
        <w:t>- Đẩy mạnh ứng dụng tiến bộ khoa học, kỹ thuật</w:t>
      </w:r>
      <w:r w:rsidRPr="00E55961">
        <w:rPr>
          <w:lang w:val="pt-BR"/>
        </w:rPr>
        <w:t xml:space="preserve"> trong khai thác và sử dụng các nguồn vật liệu để xây dựng nhà, tăng cường tiếp thu và lựa chọn các loại vật liệu xây dựng mới phù hợp, tiết kiệm năng lượng, tài nguyên, bảo vệ môi trường và ứng phó với biến đổi khí hậu;</w:t>
      </w:r>
    </w:p>
    <w:p w14:paraId="0E4825D4" w14:textId="77777777" w:rsidR="00E55961" w:rsidRPr="00E55961" w:rsidRDefault="00E55961" w:rsidP="00386433">
      <w:pPr>
        <w:widowControl w:val="0"/>
        <w:spacing w:before="120"/>
        <w:ind w:firstLine="720"/>
        <w:jc w:val="both"/>
        <w:rPr>
          <w:lang w:val="pt-BR"/>
        </w:rPr>
      </w:pPr>
      <w:r w:rsidRPr="00E55961">
        <w:rPr>
          <w:lang w:val="pt-BR"/>
        </w:rPr>
        <w:t>- Nghiên cứu chính sách ưu đãi, hỗ trợ các doanh nghiệp sản xuất, kinh doanh, nhập khẩu vật liệu, thiết bị xây dựng nhà ở hiện đại, sử dụng tiết kiệm năng lượng và thân thiện với môi trường như vật liệu không nung, vật liệu tái chế,…</w:t>
      </w:r>
    </w:p>
    <w:p w14:paraId="00DFEEBE" w14:textId="77777777" w:rsidR="00E55961" w:rsidRPr="00E55961" w:rsidRDefault="00E55961" w:rsidP="00386433">
      <w:pPr>
        <w:widowControl w:val="0"/>
        <w:spacing w:before="120"/>
        <w:ind w:firstLine="720"/>
        <w:jc w:val="both"/>
        <w:rPr>
          <w:lang w:val="pt-BR"/>
        </w:rPr>
      </w:pPr>
      <w:r w:rsidRPr="00E55961">
        <w:rPr>
          <w:lang w:val="pt-BR"/>
        </w:rPr>
        <w:t>- Xây dựng và tin học hóa hệ thống thông tin về nhà ở, hệ thống cơ sở dữ liệu quản lý dự án phát triển nhà ở và thị trường bất động sản.</w:t>
      </w:r>
    </w:p>
    <w:p w14:paraId="29D68F65" w14:textId="77777777" w:rsidR="00E55961" w:rsidRPr="00E55961" w:rsidRDefault="00E55961" w:rsidP="00386433">
      <w:pPr>
        <w:widowControl w:val="0"/>
        <w:spacing w:before="120"/>
        <w:ind w:firstLine="720"/>
        <w:jc w:val="both"/>
      </w:pPr>
      <w:r w:rsidRPr="00E55961">
        <w:t>4.6. Giải pháp cải cách thủ tục hành chính</w:t>
      </w:r>
    </w:p>
    <w:p w14:paraId="2747DB27" w14:textId="77777777" w:rsidR="00E55961" w:rsidRPr="00E55961" w:rsidRDefault="00E55961" w:rsidP="00386433">
      <w:pPr>
        <w:widowControl w:val="0"/>
        <w:spacing w:before="120"/>
        <w:ind w:firstLine="720"/>
        <w:jc w:val="both"/>
        <w:rPr>
          <w:spacing w:val="4"/>
        </w:rPr>
      </w:pPr>
      <w:r w:rsidRPr="00E55961">
        <w:rPr>
          <w:spacing w:val="4"/>
        </w:rPr>
        <w:t>- Thực hiện đổi mới quy trình, thủ tục hành chính theo hướng minh b</w:t>
      </w:r>
      <w:r w:rsidRPr="00E55961">
        <w:rPr>
          <w:spacing w:val="4"/>
          <w:lang w:val="vi-VN"/>
        </w:rPr>
        <w:t>ạ</w:t>
      </w:r>
      <w:r w:rsidRPr="00E55961">
        <w:rPr>
          <w:spacing w:val="4"/>
        </w:rPr>
        <w:t>ch hóa quy trình thủ tục, rút ngắn thời gian giải quyết, giảm khối lượng hồ sơ không cần thiết;</w:t>
      </w:r>
    </w:p>
    <w:p w14:paraId="08E90CD9" w14:textId="77777777" w:rsidR="00386433" w:rsidRDefault="00386433" w:rsidP="00386433">
      <w:pPr>
        <w:widowControl w:val="0"/>
        <w:spacing w:before="120"/>
        <w:ind w:firstLine="720"/>
        <w:jc w:val="both"/>
      </w:pPr>
    </w:p>
    <w:p w14:paraId="0AAF34C3" w14:textId="77777777" w:rsidR="00E55961" w:rsidRPr="00E55961" w:rsidRDefault="00E55961" w:rsidP="00386433">
      <w:pPr>
        <w:widowControl w:val="0"/>
        <w:spacing w:before="120"/>
        <w:ind w:firstLine="720"/>
        <w:jc w:val="both"/>
      </w:pPr>
      <w:r w:rsidRPr="00E55961">
        <w:lastRenderedPageBreak/>
        <w:t xml:space="preserve">- Áp dụng công nghệ thông tin vào việc quản lý hành chính bằng việc thực hiện cấp phép điện tử trong lĩnh vực đầu tư, đất đai, xây dựng. </w:t>
      </w:r>
    </w:p>
    <w:p w14:paraId="7E87C08A" w14:textId="77777777" w:rsidR="00E55961" w:rsidRPr="00E55961" w:rsidRDefault="00E55961" w:rsidP="00386433">
      <w:pPr>
        <w:widowControl w:val="0"/>
        <w:spacing w:before="120"/>
        <w:ind w:firstLine="720"/>
        <w:jc w:val="both"/>
      </w:pPr>
      <w:r w:rsidRPr="00E55961">
        <w:t>4.7. Giải pháp hoàn thiện cơ cấu tổ chức phát triển và quản lý nhà ở</w:t>
      </w:r>
    </w:p>
    <w:p w14:paraId="38F27052" w14:textId="77777777" w:rsidR="00E55961" w:rsidRPr="00E55961" w:rsidRDefault="00E55961" w:rsidP="00386433">
      <w:pPr>
        <w:widowControl w:val="0"/>
        <w:spacing w:before="120"/>
        <w:ind w:firstLine="720"/>
        <w:jc w:val="both"/>
      </w:pPr>
      <w:r w:rsidRPr="00E55961">
        <w:t>- Củng cố, kiện toàn bộ máy quản lý về nhà ở; tiếp tục thực hiện công tác đào tạo, bồi dưỡng chuyên môn nghiệp vụ cho cán bộ, công chức đảm bảo đủ năng lực để thực hiện tốt nhiệm vụ được giao;</w:t>
      </w:r>
    </w:p>
    <w:p w14:paraId="47CBD786" w14:textId="77777777" w:rsidR="00E55961" w:rsidRPr="00E55961" w:rsidRDefault="00E55961" w:rsidP="00386433">
      <w:pPr>
        <w:widowControl w:val="0"/>
        <w:spacing w:before="120"/>
        <w:ind w:firstLine="720"/>
        <w:jc w:val="both"/>
      </w:pPr>
      <w:r w:rsidRPr="00E55961">
        <w:t>- Tăng cường công tác phối hợp giữa các cơ quan, đơn vị liên quan trong phát triển và quản lý nhà ở, tránh tình trạng chồng chéo trong công tác quản lý nhà nước.</w:t>
      </w:r>
    </w:p>
    <w:p w14:paraId="7218126F" w14:textId="77777777" w:rsidR="00E55961" w:rsidRPr="00E55961" w:rsidRDefault="00E55961" w:rsidP="00386433">
      <w:pPr>
        <w:widowControl w:val="0"/>
        <w:spacing w:before="120"/>
        <w:ind w:firstLine="720"/>
        <w:jc w:val="both"/>
      </w:pPr>
      <w:r w:rsidRPr="00E55961">
        <w:t>4.8. Giải pháp phát triển thị trường nhà ở và quản lý sử dụng nhà ở</w:t>
      </w:r>
    </w:p>
    <w:p w14:paraId="2088159A" w14:textId="77777777" w:rsidR="00E55961" w:rsidRPr="00E55961" w:rsidRDefault="00E55961" w:rsidP="00386433">
      <w:pPr>
        <w:widowControl w:val="0"/>
        <w:spacing w:before="120"/>
        <w:ind w:firstLine="720"/>
        <w:jc w:val="both"/>
        <w:rPr>
          <w:lang w:val="vi-VN"/>
        </w:rPr>
      </w:pPr>
      <w:r w:rsidRPr="00E55961">
        <w:t>- Hoàn thiện, cập nhật định kỳ và công bố công khai các thông tin về nhà ở và thị trường bất động sản theo quy định</w:t>
      </w:r>
      <w:r w:rsidRPr="00E55961">
        <w:rPr>
          <w:lang w:val="vi-VN"/>
        </w:rPr>
        <w:t>.</w:t>
      </w:r>
    </w:p>
    <w:p w14:paraId="1FB1705E" w14:textId="77777777" w:rsidR="00E55961" w:rsidRPr="00E55961" w:rsidRDefault="00E55961" w:rsidP="00386433">
      <w:pPr>
        <w:widowControl w:val="0"/>
        <w:spacing w:before="120"/>
        <w:ind w:firstLine="720"/>
        <w:jc w:val="both"/>
        <w:rPr>
          <w:lang w:val="vi-VN"/>
        </w:rPr>
      </w:pPr>
      <w:r w:rsidRPr="00E55961">
        <w:t>- Phát triển các dự án nhà ở thương mại, khu đô thị với sự đa dạng về sản phẩm, kết hợp giữa nhà ở và đất nền để chuyển quyền sử dụng đất cho người dân tự xây dựng theo quy định</w:t>
      </w:r>
      <w:r w:rsidRPr="00E55961">
        <w:rPr>
          <w:lang w:val="vi-VN"/>
        </w:rPr>
        <w:t>.</w:t>
      </w:r>
    </w:p>
    <w:p w14:paraId="75307B32" w14:textId="77777777" w:rsidR="00E55961" w:rsidRPr="00E55961" w:rsidRDefault="00E55961" w:rsidP="00386433">
      <w:pPr>
        <w:widowControl w:val="0"/>
        <w:spacing w:before="120"/>
        <w:ind w:firstLine="720"/>
        <w:jc w:val="both"/>
        <w:rPr>
          <w:lang w:val="vi-VN"/>
        </w:rPr>
      </w:pPr>
      <w:r w:rsidRPr="00E55961">
        <w:t>- Tùy điều kiện cụ thể từng giai đoạn, xây dựng và bổ sung vào kế hoạch phát triển nhà ở các cơ chế ưu đãi, hỗ trợ cho các doanh nghiệp khi đầu tư và hỗ trợ vay vốn kích cầu đối với người mua nhà</w:t>
      </w:r>
      <w:r w:rsidRPr="00E55961">
        <w:rPr>
          <w:lang w:val="vi-VN"/>
        </w:rPr>
        <w:t>.</w:t>
      </w:r>
    </w:p>
    <w:p w14:paraId="5FF31E14" w14:textId="77777777" w:rsidR="00E55961" w:rsidRPr="00E55961" w:rsidRDefault="00E55961" w:rsidP="00386433">
      <w:pPr>
        <w:widowControl w:val="0"/>
        <w:spacing w:before="120"/>
        <w:ind w:firstLine="720"/>
        <w:jc w:val="both"/>
      </w:pPr>
      <w:r w:rsidRPr="00E55961">
        <w:t>4.9. Giải pháp phát triển nhà ở cho các đối tượng được hưởng chính sách nhà ở xã hội</w:t>
      </w:r>
    </w:p>
    <w:p w14:paraId="0CD5DB48" w14:textId="77777777" w:rsidR="00E55961" w:rsidRPr="00E55961" w:rsidRDefault="00E55961" w:rsidP="00386433">
      <w:pPr>
        <w:widowControl w:val="0"/>
        <w:spacing w:before="120"/>
        <w:ind w:firstLine="720"/>
        <w:jc w:val="both"/>
        <w:rPr>
          <w:lang w:val="vi-VN"/>
        </w:rPr>
      </w:pPr>
      <w:r w:rsidRPr="00E55961">
        <w:t xml:space="preserve">- Hỗ trợ nhà ở cho người thu nhập thấp </w:t>
      </w:r>
      <w:r w:rsidRPr="00E55961">
        <w:rPr>
          <w:i/>
        </w:rPr>
        <w:t>(người thu nhập thấp, hộ nghèo, cận nghèo khu vực đô thị; cán bộ, công chức, viên chức;...)</w:t>
      </w:r>
      <w:r w:rsidRPr="00E55961">
        <w:rPr>
          <w:i/>
          <w:lang w:val="vi-VN"/>
        </w:rPr>
        <w:t>:</w:t>
      </w:r>
      <w:r w:rsidRPr="00E55961">
        <w:t xml:space="preserve"> Nghiên cứu, ưu tiên phát triển quỹ nhà ở xã hội trên quỹ đất 20% tại các dự án nhà ở thương mại, khu đô thị có quy mô trên 10 ha để tận dụng điều kiện về hạ tầng sẵn có. Xem xét phát triển các dự án nhà ở xã hội kết hợp giữa nhà riêng lẻ và nhà chung cư để tạo sự đa dạng trong sản phẩm cũng như sự lựa chọn cho người mua, thuê, thuê mua nhà ở xã hội</w:t>
      </w:r>
      <w:r w:rsidRPr="00E55961">
        <w:rPr>
          <w:lang w:val="vi-VN"/>
        </w:rPr>
        <w:t>.</w:t>
      </w:r>
      <w:r w:rsidRPr="00E55961">
        <w:t xml:space="preserve"> Xây dựng các cơ chế hỗ trợ vay vốn để kích cầu về nhà ở xã hội;</w:t>
      </w:r>
    </w:p>
    <w:p w14:paraId="034A0FDC" w14:textId="77777777" w:rsidR="00E55961" w:rsidRPr="00E55961" w:rsidRDefault="00E55961" w:rsidP="00386433">
      <w:pPr>
        <w:widowControl w:val="0"/>
        <w:spacing w:before="120"/>
        <w:ind w:firstLine="720"/>
        <w:jc w:val="both"/>
        <w:rPr>
          <w:spacing w:val="-4"/>
        </w:rPr>
      </w:pPr>
      <w:r w:rsidRPr="00E55961">
        <w:t>- Hỗ trợ nhà ở cho công nhân</w:t>
      </w:r>
      <w:r w:rsidRPr="00E55961">
        <w:rPr>
          <w:lang w:val="vi-VN"/>
        </w:rPr>
        <w:t>:</w:t>
      </w:r>
      <w:r w:rsidRPr="00E55961">
        <w:t xml:space="preserve"> Tổ chức rà soát, khảo sát về nhu cầu nhà ở xã hội của công nhân tại </w:t>
      </w:r>
      <w:r w:rsidRPr="00E55961">
        <w:rPr>
          <w:lang w:val="vi-VN"/>
        </w:rPr>
        <w:t>các khu công nghiệp, cụm công nghiệp trên địa bàn tỉnh</w:t>
      </w:r>
      <w:r w:rsidRPr="00E55961">
        <w:t xml:space="preserve"> làm căn cứ đề xuất quy mô dự án phát triển nhà ở xã hội đáp ứng nhu cầu về nhà ở xã hội cho công nhân</w:t>
      </w:r>
      <w:r w:rsidRPr="00E55961">
        <w:rPr>
          <w:lang w:val="vi-VN"/>
        </w:rPr>
        <w:t>.</w:t>
      </w:r>
      <w:r w:rsidRPr="00E55961">
        <w:t xml:space="preserve"> Huy động, vận động các doanh nghiệp sử dụng lao động tạo lập quỹ nhà để bố trí cho công nhân, người lao động hoặc mua, thuê lại nhà ở xã hội tại các dự án để bố trí cho công nhân, người lao động. Xây dựng bộ tiêu chuẩn khung đối với loại hình nhà trọ làm căn cứ để cấp phép xây dựng, đăng ký kinh doanh và xây dựng cơ</w:t>
      </w:r>
      <w:r w:rsidRPr="00E55961">
        <w:rPr>
          <w:spacing w:val="-4"/>
        </w:rPr>
        <w:t xml:space="preserve"> chế hỗ trợ về chi phí điện, nước đối với các nhà trọ đạt chuẩn nhằm giảm giá cho thuê;</w:t>
      </w:r>
    </w:p>
    <w:p w14:paraId="4B4F0EF6" w14:textId="77777777" w:rsidR="00E55961" w:rsidRPr="00E55961" w:rsidRDefault="00E55961" w:rsidP="00386433">
      <w:pPr>
        <w:widowControl w:val="0"/>
        <w:spacing w:before="120"/>
        <w:ind w:firstLine="720"/>
        <w:jc w:val="both"/>
        <w:rPr>
          <w:spacing w:val="-2"/>
        </w:rPr>
      </w:pPr>
      <w:r w:rsidRPr="00E55961">
        <w:rPr>
          <w:spacing w:val="-2"/>
        </w:rPr>
        <w:t xml:space="preserve">- Nhóm đối tượng chính sách đặc biệt khó khăn cần hỗ trợ về nhà ở </w:t>
      </w:r>
      <w:r w:rsidRPr="00E55961">
        <w:rPr>
          <w:i/>
          <w:spacing w:val="-2"/>
        </w:rPr>
        <w:t>(hộ gia đình có công; hộ nghèo, cận nghèo khu vực nông thôn; hộ gia đình ở khu vực nông thôn thường xuyên chịu ảnh hưởng của thiên tai, biến đổi khí hậu)</w:t>
      </w:r>
      <w:r w:rsidRPr="00E55961">
        <w:rPr>
          <w:i/>
          <w:spacing w:val="-2"/>
          <w:lang w:val="vi-VN"/>
        </w:rPr>
        <w:t>:</w:t>
      </w:r>
      <w:r w:rsidRPr="00E55961">
        <w:rPr>
          <w:i/>
          <w:spacing w:val="-2"/>
        </w:rPr>
        <w:t xml:space="preserve"> </w:t>
      </w:r>
      <w:r w:rsidRPr="00E55961">
        <w:rPr>
          <w:spacing w:val="-2"/>
        </w:rPr>
        <w:t xml:space="preserve">Huy động nguồn lực từ các tổ chức, cá nhân để hỗ trợ về nhà ở cho các hộ gia đình có </w:t>
      </w:r>
      <w:r w:rsidRPr="00E55961">
        <w:rPr>
          <w:spacing w:val="-2"/>
        </w:rPr>
        <w:lastRenderedPageBreak/>
        <w:t>khó khăn về nhà ở nhưng không đủ điều kiện để nhận hỗ trợ theo các chương trình mục tiêu</w:t>
      </w:r>
      <w:r w:rsidRPr="00E55961">
        <w:rPr>
          <w:spacing w:val="-2"/>
          <w:lang w:val="vi-VN"/>
        </w:rPr>
        <w:t>.</w:t>
      </w:r>
      <w:r w:rsidRPr="00E55961">
        <w:rPr>
          <w:spacing w:val="-2"/>
        </w:rPr>
        <w:t xml:space="preserve"> </w:t>
      </w:r>
    </w:p>
    <w:p w14:paraId="4FD59A7C" w14:textId="77777777" w:rsidR="00E55961" w:rsidRPr="00E55961" w:rsidRDefault="00E55961" w:rsidP="00386433">
      <w:pPr>
        <w:widowControl w:val="0"/>
        <w:spacing w:before="120"/>
        <w:ind w:firstLine="720"/>
        <w:jc w:val="both"/>
      </w:pPr>
      <w:r w:rsidRPr="00E55961">
        <w:rPr>
          <w:lang w:val="vi-VN"/>
        </w:rPr>
        <w:t>T</w:t>
      </w:r>
      <w:r w:rsidRPr="00E55961">
        <w:t>hực hiện đấu thầu lựa chọn chủ đầu tư các dự án phát triển nhà ở xã hội, lồng ghép yêu cầu dành một phần quỹ nhà để bố trí cho thuê đối với các hộ gia đình người có công</w:t>
      </w:r>
      <w:r w:rsidRPr="00E55961">
        <w:rPr>
          <w:lang w:val="vi-VN"/>
        </w:rPr>
        <w:t>,</w:t>
      </w:r>
      <w:r w:rsidRPr="00E55961">
        <w:t xml:space="preserve"> hộ nghèo, cận nghèo khu vực nông thôn</w:t>
      </w:r>
      <w:r w:rsidRPr="00E55961">
        <w:rPr>
          <w:lang w:val="vi-VN"/>
        </w:rPr>
        <w:t>.</w:t>
      </w:r>
      <w:r w:rsidRPr="00E55961">
        <w:t xml:space="preserve"> Quy hoạch, bố trí quỹ đất ở gắn liền với đất sản xuất để tuyên truyền, vận động và thực hiện di dời các hộ gia đình ở khu vực nông thôn thường xuyên chịu ảnh hưởng của thiên tai, biến đổi khí hậu nhằm đảm bảo sự an toàn về tài sản, tính mạng và ổn định đời sống, sản xuất.</w:t>
      </w:r>
    </w:p>
    <w:p w14:paraId="5094721E" w14:textId="77777777" w:rsidR="00E55961" w:rsidRPr="00E55961" w:rsidRDefault="00E55961" w:rsidP="00386433">
      <w:pPr>
        <w:widowControl w:val="0"/>
        <w:spacing w:before="120"/>
        <w:ind w:firstLine="720"/>
        <w:jc w:val="both"/>
        <w:rPr>
          <w:color w:val="000000"/>
          <w:lang w:val="af-ZA"/>
        </w:rPr>
      </w:pPr>
      <w:r w:rsidRPr="00E55961">
        <w:rPr>
          <w:color w:val="000000"/>
          <w:lang w:val="af-ZA"/>
        </w:rPr>
        <w:t>5. Nhu cầu nguồn vốn phát triển nhà ở</w:t>
      </w:r>
    </w:p>
    <w:p w14:paraId="69EAD864" w14:textId="77777777" w:rsidR="00E55961" w:rsidRPr="00E55961" w:rsidRDefault="00E55961" w:rsidP="00386433">
      <w:pPr>
        <w:widowControl w:val="0"/>
        <w:spacing w:before="120"/>
        <w:ind w:firstLine="720"/>
        <w:jc w:val="both"/>
      </w:pPr>
      <w:r w:rsidRPr="00E55961">
        <w:rPr>
          <w:color w:val="000000"/>
          <w:lang w:val="af-ZA"/>
        </w:rPr>
        <w:t>- Giai đoạn 2021 - 2025:</w:t>
      </w:r>
      <w:r w:rsidRPr="00E55961">
        <w:rPr>
          <w:color w:val="000000"/>
        </w:rPr>
        <w:t xml:space="preserve"> Nhu cầu </w:t>
      </w:r>
      <w:r w:rsidRPr="00E55961">
        <w:t>vốn để phát triển nhà ở khoảng 30.669 tỷ đồng. Trong đó: Vốn ngân sách 110 tỷ đồng, vốn hỗ trợ tín dụng 139 tỷ đồng, vốn khác 30.420 tỷ đồng;</w:t>
      </w:r>
    </w:p>
    <w:p w14:paraId="717C58F4" w14:textId="77777777" w:rsidR="00E55961" w:rsidRPr="00E55961" w:rsidRDefault="00E55961" w:rsidP="00386433">
      <w:pPr>
        <w:widowControl w:val="0"/>
        <w:spacing w:before="120"/>
        <w:ind w:firstLine="720"/>
        <w:jc w:val="both"/>
        <w:rPr>
          <w:spacing w:val="-4"/>
          <w:lang w:val="vi-VN"/>
        </w:rPr>
      </w:pPr>
      <w:r w:rsidRPr="00E55961">
        <w:rPr>
          <w:color w:val="000000"/>
          <w:spacing w:val="-4"/>
          <w:lang w:val="af-ZA"/>
        </w:rPr>
        <w:t>- Giai đoạn 2026 - 2030:</w:t>
      </w:r>
      <w:r w:rsidRPr="00E55961">
        <w:rPr>
          <w:color w:val="000000"/>
          <w:spacing w:val="-4"/>
        </w:rPr>
        <w:t xml:space="preserve"> </w:t>
      </w:r>
      <w:r w:rsidRPr="00E55961">
        <w:rPr>
          <w:spacing w:val="-4"/>
        </w:rPr>
        <w:t>Nhu cầu vốn để phát triển nhà ở khoảng 28.874 tỷ đồng. Trong đó: Vốn ngân sách 21 tỷ đồng, vốn khác 28.853 tỷ đồng;</w:t>
      </w:r>
    </w:p>
    <w:p w14:paraId="4A6D86AB" w14:textId="77777777" w:rsidR="00E55961" w:rsidRPr="00E55961" w:rsidRDefault="00E55961" w:rsidP="00386433">
      <w:pPr>
        <w:widowControl w:val="0"/>
        <w:spacing w:before="120"/>
        <w:ind w:firstLine="720"/>
        <w:jc w:val="both"/>
        <w:rPr>
          <w:i/>
        </w:rPr>
      </w:pPr>
      <w:r w:rsidRPr="00E55961">
        <w:t xml:space="preserve">- Nguồn vốn: Vốn ngân sách, vốn hỗ trợ từ Ngân hàng Chính sách xã hội và vốn khác </w:t>
      </w:r>
      <w:r w:rsidRPr="00E55961">
        <w:rPr>
          <w:i/>
        </w:rPr>
        <w:t>(xã hội hóa, tổ chức, cá nhân, hộ gia đình).</w:t>
      </w:r>
    </w:p>
    <w:p w14:paraId="66D43BE4" w14:textId="77777777" w:rsidR="00E55961" w:rsidRPr="00E55961" w:rsidRDefault="00E55961" w:rsidP="00386433">
      <w:pPr>
        <w:widowControl w:val="0"/>
        <w:tabs>
          <w:tab w:val="left" w:pos="0"/>
        </w:tabs>
        <w:spacing w:before="120"/>
        <w:ind w:firstLine="720"/>
        <w:jc w:val="both"/>
      </w:pPr>
      <w:r w:rsidRPr="00E55961">
        <w:rPr>
          <w:b/>
        </w:rPr>
        <w:t xml:space="preserve">Điều 2. </w:t>
      </w:r>
      <w:r w:rsidRPr="00E55961">
        <w:t>Tổ chức thực hiện</w:t>
      </w:r>
    </w:p>
    <w:p w14:paraId="770A77A3" w14:textId="77777777" w:rsidR="00E55961" w:rsidRPr="00E55961" w:rsidRDefault="00E55961" w:rsidP="00386433">
      <w:pPr>
        <w:widowControl w:val="0"/>
        <w:tabs>
          <w:tab w:val="left" w:pos="0"/>
        </w:tabs>
        <w:spacing w:before="120"/>
        <w:ind w:firstLine="720"/>
        <w:jc w:val="both"/>
        <w:rPr>
          <w:lang w:val="vi-VN"/>
        </w:rPr>
      </w:pPr>
      <w:r w:rsidRPr="00E55961">
        <w:t>1. Sở Xây dựng</w:t>
      </w:r>
    </w:p>
    <w:p w14:paraId="679C91F0" w14:textId="77777777" w:rsidR="00E55961" w:rsidRPr="00E55961" w:rsidRDefault="00E55961" w:rsidP="00386433">
      <w:pPr>
        <w:widowControl w:val="0"/>
        <w:tabs>
          <w:tab w:val="left" w:pos="0"/>
        </w:tabs>
        <w:spacing w:before="120"/>
        <w:ind w:firstLine="720"/>
        <w:jc w:val="both"/>
        <w:rPr>
          <w:lang w:val="vi-VN"/>
        </w:rPr>
      </w:pPr>
      <w:r w:rsidRPr="00E55961">
        <w:rPr>
          <w:lang w:val="vi-VN"/>
        </w:rPr>
        <w:t>-</w:t>
      </w:r>
      <w:r w:rsidRPr="00E55961">
        <w:t xml:space="preserve"> </w:t>
      </w:r>
      <w:r w:rsidRPr="00E55961">
        <w:rPr>
          <w:lang w:val="vi-VN"/>
        </w:rPr>
        <w:t>T</w:t>
      </w:r>
      <w:r w:rsidRPr="00E55961">
        <w:t xml:space="preserve">hực hiện công bố Chương trình và chuyển giao hồ sơ cho các cơ quan quản lý theo quy định; tham mưu tổ chức lập, phê duyệt Kế hoạch phát triển nhà ở </w:t>
      </w:r>
      <w:r w:rsidRPr="00E55961">
        <w:rPr>
          <w:lang w:val="vi-VN"/>
        </w:rPr>
        <w:t>0</w:t>
      </w:r>
      <w:r w:rsidRPr="00E55961">
        <w:t>5 năm và h</w:t>
      </w:r>
      <w:r w:rsidRPr="00E55961">
        <w:rPr>
          <w:lang w:val="vi-VN"/>
        </w:rPr>
        <w:t>à</w:t>
      </w:r>
      <w:r w:rsidRPr="00E55961">
        <w:t>ng năm trên địa bàn tỉnh để làm cơ sở thực hiện;</w:t>
      </w:r>
    </w:p>
    <w:p w14:paraId="7C97896A" w14:textId="77777777" w:rsidR="00E55961" w:rsidRPr="00E55961" w:rsidRDefault="00E55961" w:rsidP="00386433">
      <w:pPr>
        <w:widowControl w:val="0"/>
        <w:autoSpaceDE w:val="0"/>
        <w:autoSpaceDN w:val="0"/>
        <w:spacing w:before="120"/>
        <w:ind w:firstLine="720"/>
        <w:jc w:val="both"/>
        <w:rPr>
          <w:rFonts w:eastAsia="Calibri"/>
          <w:spacing w:val="4"/>
        </w:rPr>
      </w:pPr>
      <w:r w:rsidRPr="00E55961">
        <w:rPr>
          <w:rFonts w:eastAsia="Calibri"/>
          <w:spacing w:val="4"/>
          <w:lang w:val="vi-VN"/>
        </w:rPr>
        <w:t xml:space="preserve">- </w:t>
      </w:r>
      <w:r w:rsidRPr="00E55961">
        <w:rPr>
          <w:rFonts w:eastAsia="Calibri"/>
          <w:spacing w:val="4"/>
        </w:rPr>
        <w:t>Chủ trì, phối hợp với UBND các huyện</w:t>
      </w:r>
      <w:r w:rsidRPr="00E55961">
        <w:rPr>
          <w:rFonts w:eastAsia="Calibri"/>
          <w:spacing w:val="4"/>
          <w:lang w:val="vi-VN"/>
        </w:rPr>
        <w:t>,</w:t>
      </w:r>
      <w:r w:rsidRPr="00E55961">
        <w:rPr>
          <w:rFonts w:eastAsia="Calibri"/>
          <w:spacing w:val="4"/>
        </w:rPr>
        <w:t xml:space="preserve"> thành phố và các sở, ngành có liên quan triển khai thực hiện Chương trình phát triển nhà ở; hướng dẫn, đôn đốc và giải quyết những khó khăn vướng mắc trong quá trình thực hiện theo thẩm quyền và báo cáo UBND tỉnh xem xét, quyết định đối với trường hợp vượt thẩm quyền; tổng hợp báo cáo kết quả thực hiện đến UBND tỉnh theo định kỳ hàng năm;</w:t>
      </w:r>
    </w:p>
    <w:p w14:paraId="5C7F908E" w14:textId="77777777" w:rsidR="00E55961" w:rsidRPr="00E55961" w:rsidRDefault="00E55961" w:rsidP="00386433">
      <w:pPr>
        <w:widowControl w:val="0"/>
        <w:autoSpaceDE w:val="0"/>
        <w:autoSpaceDN w:val="0"/>
        <w:spacing w:before="120"/>
        <w:ind w:firstLine="720"/>
        <w:jc w:val="both"/>
        <w:rPr>
          <w:rFonts w:eastAsia="Calibri"/>
        </w:rPr>
      </w:pPr>
      <w:r w:rsidRPr="00E55961">
        <w:rPr>
          <w:rFonts w:eastAsia="Calibri"/>
          <w:lang w:val="vi-VN"/>
        </w:rPr>
        <w:t xml:space="preserve">- </w:t>
      </w:r>
      <w:r w:rsidRPr="00E55961">
        <w:rPr>
          <w:rFonts w:eastAsia="Calibri"/>
        </w:rPr>
        <w:t>Chủ trì việc lập quy hoạch xây dựng hệ thống hạ tầng kỹ thuật đô thị, thiết kế đô thị, quy chế quản lý kiến trúc nhà ở đô thị, cải tạo chỉnh trang đô thị và quy hoạch điểm dân cư nông thôn phù hợp với quy hoạch xây dựng đã được cấp có thẩm quyền phê duyệt làm cơ sở để các cơ quan quản lý nhà nước và chính quyền địa phương quản lý kiến trúc nhà ở;</w:t>
      </w:r>
    </w:p>
    <w:p w14:paraId="24D98AC1" w14:textId="77777777" w:rsidR="00E55961" w:rsidRPr="00E55961" w:rsidRDefault="00E55961" w:rsidP="00386433">
      <w:pPr>
        <w:widowControl w:val="0"/>
        <w:autoSpaceDE w:val="0"/>
        <w:autoSpaceDN w:val="0"/>
        <w:spacing w:before="120"/>
        <w:ind w:firstLine="720"/>
        <w:jc w:val="both"/>
        <w:rPr>
          <w:rFonts w:eastAsia="Calibri"/>
        </w:rPr>
      </w:pPr>
      <w:r w:rsidRPr="00E55961">
        <w:rPr>
          <w:rFonts w:eastAsia="Calibri"/>
          <w:lang w:val="vi-VN"/>
        </w:rPr>
        <w:t xml:space="preserve">- </w:t>
      </w:r>
      <w:r w:rsidRPr="00E55961">
        <w:rPr>
          <w:rFonts w:eastAsia="Calibri"/>
        </w:rPr>
        <w:t>Công bố công khai, minh bạch nhu cầu và quỹ đất để phát triển nhà ở trên Cổng Thông tin điện tử của tỉnh; được rà soát thường xuyên hàng năm để bổ sung, điều chỉnh theo nhu cầu thực tế;</w:t>
      </w:r>
    </w:p>
    <w:p w14:paraId="48ACC88F" w14:textId="77777777" w:rsidR="00E55961" w:rsidRPr="00E55961" w:rsidRDefault="00E55961" w:rsidP="00386433">
      <w:pPr>
        <w:widowControl w:val="0"/>
        <w:autoSpaceDE w:val="0"/>
        <w:autoSpaceDN w:val="0"/>
        <w:spacing w:before="120"/>
        <w:ind w:firstLine="720"/>
        <w:jc w:val="both"/>
        <w:rPr>
          <w:rFonts w:eastAsia="Calibri"/>
        </w:rPr>
      </w:pPr>
      <w:r w:rsidRPr="00E55961">
        <w:rPr>
          <w:rFonts w:eastAsia="Calibri"/>
          <w:lang w:val="vi-VN"/>
        </w:rPr>
        <w:t xml:space="preserve">- </w:t>
      </w:r>
      <w:r w:rsidRPr="00E55961">
        <w:rPr>
          <w:rFonts w:eastAsia="Calibri"/>
        </w:rPr>
        <w:t>Chủ trì phối hợp các ngành liên quan</w:t>
      </w:r>
      <w:r w:rsidRPr="00E55961">
        <w:rPr>
          <w:rFonts w:eastAsia="Calibri"/>
          <w:lang w:val="vi-VN"/>
        </w:rPr>
        <w:t xml:space="preserve"> </w:t>
      </w:r>
      <w:r w:rsidRPr="00E55961">
        <w:rPr>
          <w:rFonts w:eastAsia="Calibri"/>
        </w:rPr>
        <w:t xml:space="preserve">hướng dẫn </w:t>
      </w:r>
      <w:r w:rsidRPr="00E55961">
        <w:rPr>
          <w:rFonts w:eastAsia="Calibri"/>
          <w:lang w:val="vi-VN"/>
        </w:rPr>
        <w:t xml:space="preserve">UBND các huyện, thành phố, các chủ đầu tư dự án tổ chức </w:t>
      </w:r>
      <w:r w:rsidRPr="00E55961">
        <w:rPr>
          <w:rFonts w:eastAsia="Calibri"/>
        </w:rPr>
        <w:t>lập quy hoạch chi tiết xây dựng</w:t>
      </w:r>
      <w:r w:rsidRPr="00E55961">
        <w:rPr>
          <w:rFonts w:eastAsia="Calibri"/>
          <w:lang w:val="vi-VN"/>
        </w:rPr>
        <w:t>,</w:t>
      </w:r>
      <w:r w:rsidRPr="00E55961">
        <w:rPr>
          <w:rFonts w:eastAsia="Calibri"/>
        </w:rPr>
        <w:t xml:space="preserve"> </w:t>
      </w:r>
      <w:r w:rsidRPr="00E55961">
        <w:rPr>
          <w:rFonts w:eastAsia="Calibri"/>
          <w:lang w:val="vi-VN"/>
        </w:rPr>
        <w:t>t</w:t>
      </w:r>
      <w:r w:rsidRPr="00E55961">
        <w:rPr>
          <w:rFonts w:eastAsia="Calibri"/>
        </w:rPr>
        <w:t xml:space="preserve">hiết kế đô thị </w:t>
      </w:r>
      <w:r w:rsidRPr="00E55961">
        <w:rPr>
          <w:rFonts w:eastAsia="Calibri"/>
          <w:lang w:val="vi-VN"/>
        </w:rPr>
        <w:t xml:space="preserve">đối với </w:t>
      </w:r>
      <w:r w:rsidRPr="00E55961">
        <w:rPr>
          <w:rFonts w:eastAsia="Calibri"/>
        </w:rPr>
        <w:t>các khu ở</w:t>
      </w:r>
      <w:r w:rsidRPr="00E55961">
        <w:rPr>
          <w:rFonts w:eastAsia="Calibri"/>
          <w:lang w:val="vi-VN"/>
        </w:rPr>
        <w:t>,</w:t>
      </w:r>
      <w:r w:rsidRPr="00E55961">
        <w:rPr>
          <w:rFonts w:eastAsia="Calibri"/>
        </w:rPr>
        <w:t xml:space="preserve"> trước hết tập trung vào các đơn vị hành chính có xu hướng phát triển nhanh;</w:t>
      </w:r>
    </w:p>
    <w:p w14:paraId="2796E380" w14:textId="77777777" w:rsidR="00E55961" w:rsidRPr="00E55961" w:rsidRDefault="00E55961" w:rsidP="00386433">
      <w:pPr>
        <w:widowControl w:val="0"/>
        <w:autoSpaceDE w:val="0"/>
        <w:autoSpaceDN w:val="0"/>
        <w:spacing w:before="120"/>
        <w:ind w:firstLine="720"/>
        <w:jc w:val="both"/>
        <w:rPr>
          <w:rFonts w:eastAsia="Calibri"/>
        </w:rPr>
      </w:pPr>
      <w:r w:rsidRPr="00E55961">
        <w:rPr>
          <w:rFonts w:eastAsia="Calibri"/>
          <w:lang w:val="vi-VN"/>
        </w:rPr>
        <w:lastRenderedPageBreak/>
        <w:t xml:space="preserve">- </w:t>
      </w:r>
      <w:r w:rsidRPr="00E55961">
        <w:rPr>
          <w:rFonts w:eastAsia="Calibri"/>
        </w:rPr>
        <w:t xml:space="preserve">Phối hợp với Sở Nội vụ xây dựng phương án kiện toàn tổ chức bộ máy quản lý và phát triển nhà của tỉnh và của các huyện </w:t>
      </w:r>
      <w:r w:rsidRPr="00E55961">
        <w:rPr>
          <w:rFonts w:eastAsia="Calibri"/>
          <w:i/>
        </w:rPr>
        <w:t>(thành phố)</w:t>
      </w:r>
      <w:r w:rsidRPr="00E55961">
        <w:rPr>
          <w:rFonts w:eastAsia="Calibri"/>
        </w:rPr>
        <w:t xml:space="preserve"> đảm bảo điều kiện và năng lực thực hiện trình Chủ tịch UBND tỉnh quyết định;</w:t>
      </w:r>
    </w:p>
    <w:p w14:paraId="62A27F43" w14:textId="77777777" w:rsidR="00E55961" w:rsidRPr="00E55961" w:rsidRDefault="00E55961" w:rsidP="00386433">
      <w:pPr>
        <w:widowControl w:val="0"/>
        <w:autoSpaceDE w:val="0"/>
        <w:autoSpaceDN w:val="0"/>
        <w:spacing w:before="120"/>
        <w:ind w:firstLine="720"/>
        <w:jc w:val="both"/>
        <w:rPr>
          <w:rFonts w:eastAsia="Calibri"/>
        </w:rPr>
      </w:pPr>
      <w:r w:rsidRPr="00E55961">
        <w:rPr>
          <w:rFonts w:eastAsia="Calibri"/>
          <w:lang w:val="vi-VN"/>
        </w:rPr>
        <w:t xml:space="preserve">- </w:t>
      </w:r>
      <w:r w:rsidRPr="00E55961">
        <w:rPr>
          <w:rFonts w:eastAsia="Calibri"/>
        </w:rPr>
        <w:t>Phối hợp với Sở Lao động, Thương binh và Xã hội rà soát nhu cầu, lập kế hoạch hỗ trợ về nhà ở cho các đối tượng được hưởng hỗ trợ về nhà ở theo chương trình mục tiêu;</w:t>
      </w:r>
    </w:p>
    <w:p w14:paraId="0EF91E69" w14:textId="77777777" w:rsidR="00E55961" w:rsidRPr="00E55961" w:rsidRDefault="00E55961" w:rsidP="00386433">
      <w:pPr>
        <w:widowControl w:val="0"/>
        <w:autoSpaceDE w:val="0"/>
        <w:autoSpaceDN w:val="0"/>
        <w:spacing w:before="120"/>
        <w:ind w:firstLine="720"/>
        <w:jc w:val="both"/>
        <w:rPr>
          <w:rFonts w:eastAsia="Calibri"/>
        </w:rPr>
      </w:pPr>
      <w:r w:rsidRPr="00E55961">
        <w:rPr>
          <w:rFonts w:eastAsia="Calibri"/>
          <w:lang w:val="vi-VN"/>
        </w:rPr>
        <w:t xml:space="preserve">- </w:t>
      </w:r>
      <w:r w:rsidRPr="00E55961">
        <w:rPr>
          <w:rFonts w:eastAsia="Calibri"/>
        </w:rPr>
        <w:t>Chủ trì phối hợp với các ngành liên quan nghiên cứu xây dựng Quy định về quản lý dự án nhà ở sau đầu tư xây dựng; tham mưu các văn bản theo quy định của pháp luật về nhà ở trên địa bàn tỉnh, trình UBND tỉnh ban hành; nghiên cứu, ban hành các mẫu nhà ở phù hợp với điều kiện và đặc điểm của địa phương để các đơn vị và người dân tham khảo, áp dụng;</w:t>
      </w:r>
    </w:p>
    <w:p w14:paraId="0610594C" w14:textId="77777777" w:rsidR="00E55961" w:rsidRPr="00E55961" w:rsidRDefault="00E55961" w:rsidP="00386433">
      <w:pPr>
        <w:widowControl w:val="0"/>
        <w:autoSpaceDE w:val="0"/>
        <w:autoSpaceDN w:val="0"/>
        <w:spacing w:before="120"/>
        <w:ind w:firstLine="720"/>
        <w:jc w:val="both"/>
        <w:rPr>
          <w:rFonts w:eastAsia="Calibri"/>
        </w:rPr>
      </w:pPr>
      <w:r w:rsidRPr="00E55961">
        <w:rPr>
          <w:rFonts w:eastAsia="Calibri"/>
          <w:lang w:val="vi-VN"/>
        </w:rPr>
        <w:t xml:space="preserve">- </w:t>
      </w:r>
      <w:r w:rsidRPr="00E55961">
        <w:rPr>
          <w:rFonts w:eastAsia="Calibri"/>
        </w:rPr>
        <w:t>Phối hợp với Sở Tài chính, Sở Kế hoạch và Đầu tư xây dựng khung giá cho thuê nhà ở xã hội thuộc sở hữu nhà nước, khung giá cho thuê nhà ở công vụ trình UBND tỉnh quyết định.</w:t>
      </w:r>
    </w:p>
    <w:p w14:paraId="3C3E6019" w14:textId="77777777" w:rsidR="00E55961" w:rsidRPr="00E55961" w:rsidRDefault="00E55961" w:rsidP="00386433">
      <w:pPr>
        <w:widowControl w:val="0"/>
        <w:spacing w:before="120"/>
        <w:ind w:firstLine="720"/>
        <w:jc w:val="both"/>
        <w:outlineLvl w:val="2"/>
        <w:rPr>
          <w:bCs/>
          <w:lang w:val="pt-BR" w:eastAsia="x-none"/>
        </w:rPr>
      </w:pPr>
      <w:bookmarkStart w:id="6" w:name="_Toc496599705"/>
      <w:bookmarkStart w:id="7" w:name="_Toc496233506"/>
      <w:bookmarkStart w:id="8" w:name="_Toc466386802"/>
      <w:bookmarkStart w:id="9" w:name="_Toc462660944"/>
      <w:bookmarkStart w:id="10" w:name="_Toc454525139"/>
      <w:bookmarkStart w:id="11" w:name="_Toc454523966"/>
      <w:bookmarkStart w:id="12" w:name="_Toc454522843"/>
      <w:bookmarkStart w:id="13" w:name="_Toc454522569"/>
      <w:bookmarkStart w:id="14" w:name="_Toc454522391"/>
      <w:bookmarkStart w:id="15" w:name="_Toc452995621"/>
      <w:bookmarkStart w:id="16" w:name="_Toc452995429"/>
      <w:bookmarkStart w:id="17" w:name="_Toc449448691"/>
      <w:bookmarkStart w:id="18" w:name="_Toc41387148"/>
      <w:bookmarkStart w:id="19" w:name="_Toc44599852"/>
      <w:bookmarkStart w:id="20" w:name="_Toc45366891"/>
      <w:r w:rsidRPr="00E55961">
        <w:rPr>
          <w:bCs/>
          <w:lang w:val="pt-BR" w:eastAsia="x-none"/>
        </w:rPr>
        <w:t>2. Sở Kế hoạch và Đầu tư</w:t>
      </w:r>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p>
    <w:p w14:paraId="3FF96E5B" w14:textId="77777777" w:rsidR="00E55961" w:rsidRPr="00E55961" w:rsidRDefault="00E55961" w:rsidP="00386433">
      <w:pPr>
        <w:widowControl w:val="0"/>
        <w:autoSpaceDE w:val="0"/>
        <w:autoSpaceDN w:val="0"/>
        <w:spacing w:before="120"/>
        <w:ind w:firstLine="720"/>
        <w:jc w:val="both"/>
        <w:rPr>
          <w:rFonts w:eastAsia="Calibri"/>
        </w:rPr>
      </w:pPr>
      <w:r w:rsidRPr="00E55961">
        <w:rPr>
          <w:rFonts w:eastAsia="Calibri"/>
        </w:rPr>
        <w:t>- Chủ trì, phối hợp với Sở Xây dựng bổ sung các chỉ tiêu phát triển nhà ở vào kế hoạch phát triển kinh tế - xã hội của địa phương làm cơ sở chỉ đạo, điều hành và kiểm điểm kết quả thực hiện theo định kỳ báo cáo UBND tỉnh trình HĐND tỉnh quyết định;</w:t>
      </w:r>
    </w:p>
    <w:p w14:paraId="5F0B79A4" w14:textId="77777777" w:rsidR="00E55961" w:rsidRPr="00E55961" w:rsidRDefault="00E55961" w:rsidP="00386433">
      <w:pPr>
        <w:widowControl w:val="0"/>
        <w:autoSpaceDE w:val="0"/>
        <w:autoSpaceDN w:val="0"/>
        <w:spacing w:before="120"/>
        <w:ind w:firstLine="720"/>
        <w:jc w:val="both"/>
        <w:rPr>
          <w:rFonts w:eastAsia="Calibri"/>
        </w:rPr>
      </w:pPr>
      <w:r w:rsidRPr="00E55961">
        <w:rPr>
          <w:rFonts w:eastAsia="Calibri"/>
        </w:rPr>
        <w:t>- Nghiên cứu các giải pháp khuyến khích đầu tư xây dựng cơ sở hạ tầng và phát triển nhà ở theo dự án.</w:t>
      </w:r>
    </w:p>
    <w:p w14:paraId="56466796" w14:textId="77777777" w:rsidR="00E55961" w:rsidRPr="00E55961" w:rsidRDefault="00E55961" w:rsidP="00386433">
      <w:pPr>
        <w:widowControl w:val="0"/>
        <w:spacing w:before="120"/>
        <w:ind w:firstLine="720"/>
        <w:jc w:val="both"/>
        <w:outlineLvl w:val="2"/>
        <w:rPr>
          <w:bCs/>
          <w:lang w:val="pt-BR" w:eastAsia="x-none"/>
        </w:rPr>
      </w:pPr>
      <w:bookmarkStart w:id="21" w:name="_Toc496599706"/>
      <w:bookmarkStart w:id="22" w:name="_Toc496233507"/>
      <w:bookmarkStart w:id="23" w:name="_Toc466386803"/>
      <w:bookmarkStart w:id="24" w:name="_Toc462660945"/>
      <w:bookmarkStart w:id="25" w:name="_Toc454525140"/>
      <w:bookmarkStart w:id="26" w:name="_Toc454523967"/>
      <w:bookmarkStart w:id="27" w:name="_Toc454522844"/>
      <w:bookmarkStart w:id="28" w:name="_Toc454522570"/>
      <w:bookmarkStart w:id="29" w:name="_Toc454522392"/>
      <w:bookmarkStart w:id="30" w:name="_Toc452995622"/>
      <w:bookmarkStart w:id="31" w:name="_Toc452995430"/>
      <w:bookmarkStart w:id="32" w:name="_Toc449448692"/>
      <w:bookmarkStart w:id="33" w:name="_Toc41387149"/>
      <w:bookmarkStart w:id="34" w:name="_Toc44599853"/>
      <w:bookmarkStart w:id="35" w:name="_Toc45366892"/>
      <w:r w:rsidRPr="00E55961">
        <w:rPr>
          <w:bCs/>
          <w:lang w:val="vi-VN" w:eastAsia="x-none"/>
        </w:rPr>
        <w:t>3</w:t>
      </w:r>
      <w:r w:rsidRPr="00E55961">
        <w:rPr>
          <w:bCs/>
          <w:lang w:val="pt-BR" w:eastAsia="x-none"/>
        </w:rPr>
        <w:t>. Sở Tài chính</w:t>
      </w:r>
      <w:bookmarkEnd w:id="21"/>
      <w:bookmarkEnd w:id="22"/>
      <w:bookmarkEnd w:id="23"/>
      <w:bookmarkEnd w:id="24"/>
      <w:bookmarkEnd w:id="25"/>
      <w:bookmarkEnd w:id="26"/>
      <w:bookmarkEnd w:id="27"/>
      <w:bookmarkEnd w:id="28"/>
      <w:bookmarkEnd w:id="29"/>
      <w:bookmarkEnd w:id="30"/>
      <w:bookmarkEnd w:id="31"/>
      <w:bookmarkEnd w:id="32"/>
      <w:bookmarkEnd w:id="33"/>
      <w:bookmarkEnd w:id="34"/>
      <w:bookmarkEnd w:id="35"/>
    </w:p>
    <w:p w14:paraId="6600CB9E" w14:textId="77777777" w:rsidR="00E55961" w:rsidRPr="00E55961" w:rsidRDefault="00E55961" w:rsidP="00386433">
      <w:pPr>
        <w:widowControl w:val="0"/>
        <w:autoSpaceDE w:val="0"/>
        <w:autoSpaceDN w:val="0"/>
        <w:spacing w:before="120"/>
        <w:ind w:firstLine="720"/>
        <w:jc w:val="both"/>
        <w:rPr>
          <w:rFonts w:eastAsia="Calibri"/>
        </w:rPr>
      </w:pPr>
      <w:r w:rsidRPr="00E55961">
        <w:rPr>
          <w:rFonts w:eastAsia="Calibri"/>
          <w:lang w:val="vi-VN"/>
        </w:rPr>
        <w:t xml:space="preserve">- </w:t>
      </w:r>
      <w:r w:rsidRPr="00E55961">
        <w:rPr>
          <w:rFonts w:eastAsia="Calibri"/>
        </w:rPr>
        <w:t>Phối hợp với Sở Xây dựng, Sở Kế hoạch và Đầu tư và các đơn vị liên quan lập phương án sử dụng nguồn thu từ việc nộp bằng tiền tương đương với giá trị quỹ đất 20% tại các dự án nhà ở thương mại, khu đô thị để hỗ trợ cho các dự án phát triển nhà ở xã hội trình UBND tỉnh phê duyệt và cập nhật vào kế hoạch phát triển nhà ở hàng năm;</w:t>
      </w:r>
    </w:p>
    <w:p w14:paraId="47905C57" w14:textId="77777777" w:rsidR="00E55961" w:rsidRPr="00E55961" w:rsidRDefault="00E55961" w:rsidP="00386433">
      <w:pPr>
        <w:widowControl w:val="0"/>
        <w:autoSpaceDE w:val="0"/>
        <w:autoSpaceDN w:val="0"/>
        <w:spacing w:before="120"/>
        <w:ind w:firstLine="720"/>
        <w:jc w:val="both"/>
        <w:rPr>
          <w:rFonts w:eastAsia="Calibri"/>
        </w:rPr>
      </w:pPr>
      <w:r w:rsidRPr="00E55961">
        <w:rPr>
          <w:rFonts w:eastAsia="Calibri"/>
          <w:lang w:val="vi-VN"/>
        </w:rPr>
        <w:t xml:space="preserve">- </w:t>
      </w:r>
      <w:r w:rsidRPr="00E55961">
        <w:rPr>
          <w:rFonts w:eastAsia="Calibri"/>
        </w:rPr>
        <w:t>Ph</w:t>
      </w:r>
      <w:r w:rsidRPr="00E55961">
        <w:rPr>
          <w:rFonts w:eastAsia="Calibri"/>
          <w:lang w:val="vi-VN"/>
        </w:rPr>
        <w:t>ố</w:t>
      </w:r>
      <w:r w:rsidRPr="00E55961">
        <w:rPr>
          <w:rFonts w:eastAsia="Calibri"/>
        </w:rPr>
        <w:t>i hợp với Sở Xây dựng và các đơn vị liên quan xây dựng khung giá cho thuê nhà ở xã hội đối với các dự án được đầu tư từ ngân sách Nhà nước theo quy định của pháp luật về lĩnh vực giá;</w:t>
      </w:r>
    </w:p>
    <w:p w14:paraId="08335DAF" w14:textId="77777777" w:rsidR="00E55961" w:rsidRPr="00E55961" w:rsidRDefault="00E55961" w:rsidP="00386433">
      <w:pPr>
        <w:widowControl w:val="0"/>
        <w:autoSpaceDE w:val="0"/>
        <w:autoSpaceDN w:val="0"/>
        <w:spacing w:before="120"/>
        <w:ind w:firstLine="720"/>
        <w:jc w:val="both"/>
        <w:rPr>
          <w:rFonts w:eastAsia="Calibri"/>
        </w:rPr>
      </w:pPr>
      <w:r w:rsidRPr="00E55961">
        <w:rPr>
          <w:rFonts w:eastAsia="Calibri"/>
          <w:lang w:val="vi-VN"/>
        </w:rPr>
        <w:t xml:space="preserve">- </w:t>
      </w:r>
      <w:r w:rsidRPr="00E55961">
        <w:rPr>
          <w:rFonts w:eastAsia="Calibri"/>
        </w:rPr>
        <w:t>Ph</w:t>
      </w:r>
      <w:r w:rsidRPr="00E55961">
        <w:rPr>
          <w:rFonts w:eastAsia="Calibri"/>
          <w:lang w:val="vi-VN"/>
        </w:rPr>
        <w:t>ố</w:t>
      </w:r>
      <w:r w:rsidRPr="00E55961">
        <w:rPr>
          <w:rFonts w:eastAsia="Calibri"/>
        </w:rPr>
        <w:t>i hợp với Sở Xây dựng, Sở Kế hoạch và Đầu tư nghiên cứu, đề xuất phương án và bố trí ngân sách để xây dựng quỹ nhà ở công vụ trình UBND tỉnh quyết định.</w:t>
      </w:r>
    </w:p>
    <w:p w14:paraId="359DC184" w14:textId="77777777" w:rsidR="00E55961" w:rsidRPr="00E55961" w:rsidRDefault="00E55961" w:rsidP="00386433">
      <w:pPr>
        <w:widowControl w:val="0"/>
        <w:spacing w:before="120"/>
        <w:ind w:firstLine="720"/>
        <w:jc w:val="both"/>
        <w:outlineLvl w:val="2"/>
        <w:rPr>
          <w:bCs/>
          <w:lang w:eastAsia="x-none"/>
        </w:rPr>
      </w:pPr>
      <w:bookmarkStart w:id="36" w:name="_Toc496599708"/>
      <w:bookmarkStart w:id="37" w:name="_Toc496233509"/>
      <w:bookmarkStart w:id="38" w:name="_Toc466386805"/>
      <w:bookmarkStart w:id="39" w:name="_Toc462660947"/>
      <w:bookmarkStart w:id="40" w:name="_Toc454525142"/>
      <w:bookmarkStart w:id="41" w:name="_Toc454523969"/>
      <w:bookmarkStart w:id="42" w:name="_Toc454522846"/>
      <w:bookmarkStart w:id="43" w:name="_Toc454522572"/>
      <w:bookmarkStart w:id="44" w:name="_Toc454522394"/>
      <w:bookmarkStart w:id="45" w:name="_Toc452995624"/>
      <w:bookmarkStart w:id="46" w:name="_Toc452995432"/>
      <w:bookmarkStart w:id="47" w:name="_Toc449448694"/>
      <w:bookmarkStart w:id="48" w:name="_Toc41387151"/>
      <w:bookmarkStart w:id="49" w:name="_Toc44599855"/>
      <w:bookmarkStart w:id="50" w:name="_Toc45366894"/>
      <w:r w:rsidRPr="00E55961">
        <w:rPr>
          <w:bCs/>
          <w:lang w:val="vi-VN" w:eastAsia="x-none"/>
        </w:rPr>
        <w:t>4</w:t>
      </w:r>
      <w:r w:rsidRPr="00E55961">
        <w:rPr>
          <w:bCs/>
          <w:lang w:val="pt-BR" w:eastAsia="x-none"/>
        </w:rPr>
        <w:t>. Sở Nội vụ</w:t>
      </w:r>
      <w:bookmarkEnd w:id="36"/>
      <w:bookmarkEnd w:id="37"/>
      <w:bookmarkEnd w:id="38"/>
      <w:bookmarkEnd w:id="39"/>
      <w:bookmarkEnd w:id="40"/>
      <w:bookmarkEnd w:id="41"/>
      <w:bookmarkEnd w:id="42"/>
      <w:bookmarkEnd w:id="43"/>
      <w:bookmarkEnd w:id="44"/>
      <w:bookmarkEnd w:id="45"/>
      <w:bookmarkEnd w:id="46"/>
      <w:bookmarkEnd w:id="47"/>
      <w:bookmarkEnd w:id="48"/>
      <w:bookmarkEnd w:id="49"/>
      <w:bookmarkEnd w:id="50"/>
    </w:p>
    <w:p w14:paraId="0015AE9D" w14:textId="77777777" w:rsidR="00E55961" w:rsidRPr="00E55961" w:rsidRDefault="00E55961" w:rsidP="00386433">
      <w:pPr>
        <w:widowControl w:val="0"/>
        <w:spacing w:before="120"/>
        <w:ind w:firstLine="720"/>
        <w:jc w:val="both"/>
        <w:outlineLvl w:val="2"/>
        <w:rPr>
          <w:rFonts w:eastAsia="Calibri"/>
          <w:bCs/>
          <w:lang w:val="vi-VN" w:eastAsia="x-none"/>
        </w:rPr>
      </w:pPr>
      <w:bookmarkStart w:id="51" w:name="_Toc496599709"/>
      <w:bookmarkStart w:id="52" w:name="_Toc496233510"/>
      <w:bookmarkStart w:id="53" w:name="_Toc466386806"/>
      <w:bookmarkStart w:id="54" w:name="_Toc462660948"/>
      <w:bookmarkStart w:id="55" w:name="_Toc454525143"/>
      <w:bookmarkStart w:id="56" w:name="_Toc454523970"/>
      <w:bookmarkStart w:id="57" w:name="_Toc454522847"/>
      <w:bookmarkStart w:id="58" w:name="_Toc454522573"/>
      <w:bookmarkStart w:id="59" w:name="_Toc454522395"/>
      <w:bookmarkStart w:id="60" w:name="_Toc452995625"/>
      <w:bookmarkStart w:id="61" w:name="_Toc452995433"/>
      <w:bookmarkStart w:id="62" w:name="_Toc449448695"/>
      <w:bookmarkStart w:id="63" w:name="_Toc41387152"/>
      <w:bookmarkStart w:id="64" w:name="_Toc44599856"/>
      <w:bookmarkStart w:id="65" w:name="_Toc45366895"/>
      <w:r w:rsidRPr="00E55961">
        <w:rPr>
          <w:rFonts w:eastAsia="Calibri"/>
          <w:bCs/>
          <w:lang w:val="x-none" w:eastAsia="x-none"/>
        </w:rPr>
        <w:t>Phối hợp với Sở Xây dựng trong việc xác định nhu cầu về nhà ở công vụ phát sinh và rà soát nhu cầu về nhà ở xã hội của đối tượng cán bộ, công chức, viên chức.</w:t>
      </w:r>
    </w:p>
    <w:p w14:paraId="5AD85F5A" w14:textId="77777777" w:rsidR="00E55961" w:rsidRPr="00E55961" w:rsidRDefault="00E55961" w:rsidP="00386433">
      <w:pPr>
        <w:widowControl w:val="0"/>
        <w:spacing w:before="120"/>
        <w:ind w:firstLine="720"/>
        <w:jc w:val="both"/>
        <w:outlineLvl w:val="2"/>
        <w:rPr>
          <w:bCs/>
          <w:lang w:val="pt-BR" w:eastAsia="x-none"/>
        </w:rPr>
      </w:pPr>
      <w:bookmarkStart w:id="66" w:name="_Toc496599704"/>
      <w:bookmarkStart w:id="67" w:name="_Toc496233505"/>
      <w:bookmarkStart w:id="68" w:name="_Toc466386801"/>
      <w:bookmarkStart w:id="69" w:name="_Toc462660943"/>
      <w:bookmarkStart w:id="70" w:name="_Toc454525138"/>
      <w:bookmarkStart w:id="71" w:name="_Toc454523965"/>
      <w:bookmarkStart w:id="72" w:name="_Toc454522842"/>
      <w:bookmarkStart w:id="73" w:name="_Toc454522568"/>
      <w:bookmarkStart w:id="74" w:name="_Toc454522390"/>
      <w:bookmarkStart w:id="75" w:name="_Toc452995620"/>
      <w:bookmarkStart w:id="76" w:name="_Toc452995428"/>
      <w:bookmarkStart w:id="77" w:name="_Toc449448690"/>
      <w:bookmarkStart w:id="78" w:name="_Toc41387147"/>
      <w:bookmarkStart w:id="79" w:name="_Toc44599851"/>
      <w:bookmarkStart w:id="80" w:name="_Toc45366890"/>
      <w:r w:rsidRPr="00E55961">
        <w:rPr>
          <w:bCs/>
          <w:lang w:val="vi-VN" w:eastAsia="x-none"/>
        </w:rPr>
        <w:t>5</w:t>
      </w:r>
      <w:r w:rsidRPr="00E55961">
        <w:rPr>
          <w:bCs/>
          <w:lang w:val="pt-BR" w:eastAsia="x-none"/>
        </w:rPr>
        <w:t>. Sở Tài nguyên và Môi trường</w:t>
      </w:r>
      <w:bookmarkEnd w:id="66"/>
      <w:bookmarkEnd w:id="67"/>
      <w:bookmarkEnd w:id="68"/>
      <w:bookmarkEnd w:id="69"/>
      <w:bookmarkEnd w:id="70"/>
      <w:bookmarkEnd w:id="71"/>
      <w:bookmarkEnd w:id="72"/>
      <w:bookmarkEnd w:id="73"/>
      <w:bookmarkEnd w:id="74"/>
      <w:bookmarkEnd w:id="75"/>
      <w:bookmarkEnd w:id="76"/>
      <w:bookmarkEnd w:id="77"/>
      <w:bookmarkEnd w:id="78"/>
      <w:bookmarkEnd w:id="79"/>
      <w:bookmarkEnd w:id="80"/>
    </w:p>
    <w:p w14:paraId="39CEE0E1" w14:textId="77777777" w:rsidR="00E55961" w:rsidRPr="00E55961" w:rsidRDefault="00E55961" w:rsidP="00386433">
      <w:pPr>
        <w:widowControl w:val="0"/>
        <w:spacing w:before="120"/>
        <w:ind w:firstLine="720"/>
        <w:jc w:val="both"/>
        <w:rPr>
          <w:rFonts w:eastAsia="Calibri"/>
        </w:rPr>
      </w:pPr>
      <w:r w:rsidRPr="00E55961">
        <w:rPr>
          <w:rFonts w:eastAsia="Calibri"/>
          <w:lang w:val="vi-VN"/>
        </w:rPr>
        <w:t xml:space="preserve">- </w:t>
      </w:r>
      <w:r w:rsidRPr="00E55961">
        <w:rPr>
          <w:rFonts w:eastAsia="Calibri"/>
        </w:rPr>
        <w:t xml:space="preserve">Chủ trì tham mưu cho UBND tỉnh thẩm định, phê duyệt quy hoạch sử dụng đất, kế hoạch sử dụng đất hàng năm cho phù hợp với Chương trình phát </w:t>
      </w:r>
      <w:r w:rsidRPr="00E55961">
        <w:rPr>
          <w:rFonts w:eastAsia="Calibri"/>
        </w:rPr>
        <w:lastRenderedPageBreak/>
        <w:t>triển nhà ở được duyệt;</w:t>
      </w:r>
    </w:p>
    <w:p w14:paraId="5095EF67" w14:textId="77777777" w:rsidR="00E55961" w:rsidRPr="00E55961" w:rsidRDefault="00E55961" w:rsidP="00386433">
      <w:pPr>
        <w:widowControl w:val="0"/>
        <w:spacing w:before="120"/>
        <w:ind w:firstLine="720"/>
        <w:jc w:val="both"/>
        <w:rPr>
          <w:rFonts w:eastAsia="Calibri"/>
        </w:rPr>
      </w:pPr>
      <w:r w:rsidRPr="00E55961">
        <w:rPr>
          <w:rFonts w:eastAsia="Calibri"/>
          <w:lang w:val="vi-VN"/>
        </w:rPr>
        <w:t xml:space="preserve">- </w:t>
      </w:r>
      <w:r w:rsidRPr="00E55961">
        <w:rPr>
          <w:rFonts w:eastAsia="Calibri"/>
        </w:rPr>
        <w:t>Chủ trì tham mưu cho UBND tỉnh thu hồi những dự án chậm triển khai hoặc không thực hiện để tạo quỹ đất tổ chức đấu giá quyền sử dụng đất hoặc để giao cho các chủ đầu tư khác thực hiện đáp ứng yêu cầu tiến độ.</w:t>
      </w:r>
    </w:p>
    <w:p w14:paraId="230E3031" w14:textId="77777777" w:rsidR="00E55961" w:rsidRPr="00E55961" w:rsidRDefault="00E55961" w:rsidP="00386433">
      <w:pPr>
        <w:widowControl w:val="0"/>
        <w:spacing w:before="120"/>
        <w:ind w:firstLine="720"/>
        <w:jc w:val="both"/>
        <w:outlineLvl w:val="2"/>
        <w:rPr>
          <w:bCs/>
          <w:lang w:eastAsia="x-none"/>
        </w:rPr>
      </w:pPr>
      <w:r w:rsidRPr="00E55961">
        <w:rPr>
          <w:bCs/>
          <w:lang w:val="vi-VN" w:eastAsia="x-none"/>
        </w:rPr>
        <w:t>6</w:t>
      </w:r>
      <w:r w:rsidRPr="00E55961">
        <w:rPr>
          <w:bCs/>
          <w:lang w:val="pt-BR" w:eastAsia="x-none"/>
        </w:rPr>
        <w:t>. Sở Giao thông vận tải</w:t>
      </w:r>
      <w:bookmarkEnd w:id="51"/>
      <w:bookmarkEnd w:id="52"/>
      <w:bookmarkEnd w:id="53"/>
      <w:bookmarkEnd w:id="54"/>
      <w:bookmarkEnd w:id="55"/>
      <w:bookmarkEnd w:id="56"/>
      <w:bookmarkEnd w:id="57"/>
      <w:bookmarkEnd w:id="58"/>
      <w:bookmarkEnd w:id="59"/>
      <w:bookmarkEnd w:id="60"/>
      <w:bookmarkEnd w:id="61"/>
      <w:bookmarkEnd w:id="62"/>
      <w:bookmarkEnd w:id="63"/>
      <w:bookmarkEnd w:id="64"/>
      <w:bookmarkEnd w:id="65"/>
    </w:p>
    <w:p w14:paraId="725B7F3F" w14:textId="77777777" w:rsidR="00E55961" w:rsidRPr="00E55961" w:rsidRDefault="00E55961" w:rsidP="00386433">
      <w:pPr>
        <w:widowControl w:val="0"/>
        <w:spacing w:before="120"/>
        <w:ind w:firstLine="720"/>
        <w:jc w:val="both"/>
        <w:outlineLvl w:val="2"/>
        <w:rPr>
          <w:rFonts w:eastAsia="Calibri"/>
          <w:bCs/>
          <w:lang w:val="vi-VN" w:eastAsia="x-none"/>
        </w:rPr>
      </w:pPr>
      <w:r w:rsidRPr="00E55961">
        <w:rPr>
          <w:rFonts w:eastAsia="Calibri"/>
          <w:bCs/>
          <w:lang w:val="x-none" w:eastAsia="x-none"/>
        </w:rPr>
        <w:t xml:space="preserve">Phối hợp với Sở Xây dựng và các cơ quan, đơn vị có liên quan trong việc lập quy hoạch hệ thống hạ tầng giao thông đô thị, nông thôn gắn với việc khai thác quỹ đất để tạo quỹ đất phát triển nhà ở phù hợp với quy hoạch xây dựng trên địa bàn tỉnh.  </w:t>
      </w:r>
    </w:p>
    <w:p w14:paraId="3B2D7D9C" w14:textId="77777777" w:rsidR="00E55961" w:rsidRPr="00E55961" w:rsidRDefault="00E55961" w:rsidP="00386433">
      <w:pPr>
        <w:widowControl w:val="0"/>
        <w:spacing w:before="120"/>
        <w:ind w:firstLine="720"/>
        <w:jc w:val="both"/>
        <w:outlineLvl w:val="2"/>
        <w:rPr>
          <w:bCs/>
          <w:lang w:val="pt-BR" w:eastAsia="x-none"/>
        </w:rPr>
      </w:pPr>
      <w:bookmarkStart w:id="81" w:name="_Toc496599707"/>
      <w:bookmarkStart w:id="82" w:name="_Toc496233508"/>
      <w:bookmarkStart w:id="83" w:name="_Toc466386804"/>
      <w:bookmarkStart w:id="84" w:name="_Toc462660946"/>
      <w:bookmarkStart w:id="85" w:name="_Toc454525141"/>
      <w:bookmarkStart w:id="86" w:name="_Toc454523968"/>
      <w:bookmarkStart w:id="87" w:name="_Toc454522845"/>
      <w:bookmarkStart w:id="88" w:name="_Toc454522571"/>
      <w:bookmarkStart w:id="89" w:name="_Toc454522393"/>
      <w:bookmarkStart w:id="90" w:name="_Toc452995623"/>
      <w:bookmarkStart w:id="91" w:name="_Toc452995431"/>
      <w:bookmarkStart w:id="92" w:name="_Toc449448693"/>
      <w:bookmarkStart w:id="93" w:name="_Toc41387150"/>
      <w:bookmarkStart w:id="94" w:name="_Toc44599854"/>
      <w:bookmarkStart w:id="95" w:name="_Toc45366893"/>
      <w:r w:rsidRPr="00E55961">
        <w:rPr>
          <w:bCs/>
          <w:lang w:val="vi-VN" w:eastAsia="x-none"/>
        </w:rPr>
        <w:t>7</w:t>
      </w:r>
      <w:r w:rsidRPr="00E55961">
        <w:rPr>
          <w:bCs/>
          <w:lang w:val="pt-BR" w:eastAsia="x-none"/>
        </w:rPr>
        <w:t>. Sở Lao động, Thương binh và Xã hội</w:t>
      </w:r>
      <w:bookmarkEnd w:id="81"/>
      <w:bookmarkEnd w:id="82"/>
      <w:bookmarkEnd w:id="83"/>
      <w:bookmarkEnd w:id="84"/>
      <w:bookmarkEnd w:id="85"/>
      <w:bookmarkEnd w:id="86"/>
      <w:bookmarkEnd w:id="87"/>
      <w:bookmarkEnd w:id="88"/>
      <w:bookmarkEnd w:id="89"/>
      <w:bookmarkEnd w:id="90"/>
      <w:bookmarkEnd w:id="91"/>
      <w:bookmarkEnd w:id="92"/>
      <w:bookmarkEnd w:id="93"/>
      <w:bookmarkEnd w:id="94"/>
      <w:bookmarkEnd w:id="95"/>
    </w:p>
    <w:p w14:paraId="5B38AEE6" w14:textId="77777777" w:rsidR="00E55961" w:rsidRPr="00E55961" w:rsidRDefault="00E55961" w:rsidP="00386433">
      <w:pPr>
        <w:widowControl w:val="0"/>
        <w:autoSpaceDE w:val="0"/>
        <w:autoSpaceDN w:val="0"/>
        <w:spacing w:before="120"/>
        <w:ind w:firstLine="720"/>
        <w:jc w:val="both"/>
        <w:rPr>
          <w:rFonts w:eastAsia="Calibri"/>
        </w:rPr>
      </w:pPr>
      <w:r w:rsidRPr="00E55961">
        <w:rPr>
          <w:rFonts w:eastAsia="Calibri"/>
          <w:lang w:val="vi-VN"/>
        </w:rPr>
        <w:t xml:space="preserve">- </w:t>
      </w:r>
      <w:r w:rsidRPr="00E55961">
        <w:rPr>
          <w:rFonts w:eastAsia="Calibri"/>
        </w:rPr>
        <w:t>Chủ trì rà soát nhu cầu hỗ trợ về nhà ở của các đối tượng thuộc diện được nhận hỗ trợ theo các chương trình mục tiêu và phối hợp với các đơn vị có liên quan xây dựng kế hoạch hỗ trợ trong từng năm trình UBND tỉnh phê duyệt và cập nhật vào Kế hoạch phát triển nhà ở;</w:t>
      </w:r>
    </w:p>
    <w:p w14:paraId="289A969B" w14:textId="77777777" w:rsidR="00E55961" w:rsidRPr="00E55961" w:rsidRDefault="00E55961" w:rsidP="00386433">
      <w:pPr>
        <w:widowControl w:val="0"/>
        <w:autoSpaceDE w:val="0"/>
        <w:autoSpaceDN w:val="0"/>
        <w:spacing w:before="120"/>
        <w:ind w:firstLine="720"/>
        <w:jc w:val="both"/>
        <w:rPr>
          <w:rFonts w:eastAsia="Calibri"/>
        </w:rPr>
      </w:pPr>
      <w:r w:rsidRPr="00E55961">
        <w:rPr>
          <w:rFonts w:eastAsia="Calibri"/>
          <w:spacing w:val="-6"/>
          <w:lang w:val="vi-VN"/>
        </w:rPr>
        <w:t xml:space="preserve">- </w:t>
      </w:r>
      <w:r w:rsidRPr="00E55961">
        <w:rPr>
          <w:rFonts w:eastAsia="Calibri"/>
          <w:spacing w:val="-6"/>
        </w:rPr>
        <w:t xml:space="preserve">Phối hợp với các Sở Xây dựng, Sở Tài chính trong việc xác định đối tượng </w:t>
      </w:r>
      <w:r w:rsidRPr="00E55961">
        <w:rPr>
          <w:rFonts w:eastAsia="Calibri"/>
        </w:rPr>
        <w:t>cán bộ, công chức viên chức và người lao động được thuê, thuê mua, mua nhà ở xã hội.</w:t>
      </w:r>
    </w:p>
    <w:p w14:paraId="4D90851C" w14:textId="77777777" w:rsidR="00E55961" w:rsidRPr="00E55961" w:rsidRDefault="00E55961" w:rsidP="00386433">
      <w:pPr>
        <w:widowControl w:val="0"/>
        <w:spacing w:before="120"/>
        <w:ind w:firstLine="720"/>
        <w:jc w:val="both"/>
        <w:outlineLvl w:val="2"/>
        <w:rPr>
          <w:bCs/>
          <w:lang w:eastAsia="x-none"/>
        </w:rPr>
      </w:pPr>
      <w:bookmarkStart w:id="96" w:name="_Toc41387155"/>
      <w:bookmarkStart w:id="97" w:name="_Toc44599859"/>
      <w:bookmarkStart w:id="98" w:name="_Toc45366898"/>
      <w:bookmarkStart w:id="99" w:name="_Toc454525144"/>
      <w:bookmarkStart w:id="100" w:name="_Toc454523971"/>
      <w:bookmarkStart w:id="101" w:name="_Toc454522848"/>
      <w:bookmarkStart w:id="102" w:name="_Toc454522574"/>
      <w:bookmarkStart w:id="103" w:name="_Toc454522396"/>
      <w:bookmarkStart w:id="104" w:name="_Toc452995626"/>
      <w:bookmarkStart w:id="105" w:name="_Toc452995434"/>
      <w:bookmarkStart w:id="106" w:name="_Toc449448696"/>
      <w:bookmarkStart w:id="107" w:name="_Toc496599710"/>
      <w:bookmarkStart w:id="108" w:name="_Toc496233511"/>
      <w:bookmarkStart w:id="109" w:name="_Toc466386807"/>
      <w:bookmarkStart w:id="110" w:name="_Toc462660949"/>
      <w:bookmarkStart w:id="111" w:name="_Toc41387153"/>
      <w:bookmarkStart w:id="112" w:name="_Toc44599857"/>
      <w:bookmarkStart w:id="113" w:name="_Toc45366896"/>
      <w:r w:rsidRPr="00E55961">
        <w:rPr>
          <w:bCs/>
          <w:lang w:val="pt-BR" w:eastAsia="x-none"/>
        </w:rPr>
        <w:t>8. Ủy ban Mặt tr</w:t>
      </w:r>
      <w:r w:rsidRPr="00E55961">
        <w:rPr>
          <w:bCs/>
          <w:lang w:val="vi-VN" w:eastAsia="x-none"/>
        </w:rPr>
        <w:t>ậ</w:t>
      </w:r>
      <w:r w:rsidRPr="00E55961">
        <w:rPr>
          <w:bCs/>
          <w:lang w:val="pt-BR" w:eastAsia="x-none"/>
        </w:rPr>
        <w:t>n Tổ quốc Việt Nam tỉnh và các đoàn thể</w:t>
      </w:r>
      <w:bookmarkEnd w:id="96"/>
      <w:bookmarkEnd w:id="97"/>
      <w:bookmarkEnd w:id="98"/>
    </w:p>
    <w:p w14:paraId="3C4F63FB" w14:textId="77777777" w:rsidR="00E55961" w:rsidRPr="00E55961" w:rsidRDefault="00E55961" w:rsidP="00386433">
      <w:pPr>
        <w:widowControl w:val="0"/>
        <w:spacing w:before="120"/>
        <w:ind w:firstLine="720"/>
        <w:jc w:val="both"/>
        <w:outlineLvl w:val="2"/>
        <w:rPr>
          <w:rFonts w:eastAsia="Calibri"/>
          <w:bCs/>
          <w:lang w:val="x-none" w:eastAsia="x-none"/>
        </w:rPr>
      </w:pPr>
      <w:r w:rsidRPr="00E55961">
        <w:rPr>
          <w:rFonts w:eastAsia="Calibri"/>
          <w:bCs/>
          <w:lang w:val="x-none" w:eastAsia="x-none"/>
        </w:rPr>
        <w:t>Tổ chức tuyên truyền, vận động các tổ chức, nhân dân phối hợp, tham gia thực hiện Chương trình phát triển nhà ở, đặc biệt là tham gia hỗ trợ, xây dựng nhà ở cho hộ nghèo, hộ gia đình chính sách.</w:t>
      </w:r>
    </w:p>
    <w:p w14:paraId="4CBB61BC" w14:textId="77777777" w:rsidR="00E55961" w:rsidRPr="00E55961" w:rsidRDefault="00E55961" w:rsidP="00386433">
      <w:pPr>
        <w:widowControl w:val="0"/>
        <w:spacing w:before="120"/>
        <w:ind w:firstLine="720"/>
        <w:jc w:val="both"/>
        <w:outlineLvl w:val="2"/>
        <w:rPr>
          <w:bCs/>
          <w:lang w:eastAsia="x-none"/>
        </w:rPr>
      </w:pPr>
      <w:r w:rsidRPr="00E55961">
        <w:rPr>
          <w:bCs/>
          <w:lang w:val="pt-BR" w:eastAsia="x-none"/>
        </w:rPr>
        <w:t xml:space="preserve">9. Ban Quản lý </w:t>
      </w:r>
      <w:bookmarkEnd w:id="99"/>
      <w:bookmarkEnd w:id="100"/>
      <w:bookmarkEnd w:id="101"/>
      <w:bookmarkEnd w:id="102"/>
      <w:bookmarkEnd w:id="103"/>
      <w:bookmarkEnd w:id="104"/>
      <w:bookmarkEnd w:id="105"/>
      <w:bookmarkEnd w:id="106"/>
      <w:r w:rsidRPr="00E55961">
        <w:rPr>
          <w:bCs/>
          <w:lang w:val="pt-BR" w:eastAsia="x-none"/>
        </w:rPr>
        <w:t xml:space="preserve">các khu </w:t>
      </w:r>
      <w:bookmarkEnd w:id="107"/>
      <w:bookmarkEnd w:id="108"/>
      <w:bookmarkEnd w:id="109"/>
      <w:bookmarkEnd w:id="110"/>
      <w:bookmarkEnd w:id="111"/>
      <w:bookmarkEnd w:id="112"/>
      <w:r w:rsidRPr="00E55961">
        <w:rPr>
          <w:bCs/>
          <w:lang w:val="pt-BR" w:eastAsia="x-none"/>
        </w:rPr>
        <w:t>công nghiệp tỉnh Sơn La</w:t>
      </w:r>
      <w:bookmarkEnd w:id="113"/>
    </w:p>
    <w:p w14:paraId="4BA14310" w14:textId="77777777" w:rsidR="00E55961" w:rsidRPr="00E55961" w:rsidRDefault="00E55961" w:rsidP="00386433">
      <w:pPr>
        <w:widowControl w:val="0"/>
        <w:spacing w:before="120"/>
        <w:ind w:firstLine="720"/>
        <w:jc w:val="both"/>
        <w:outlineLvl w:val="2"/>
        <w:rPr>
          <w:rFonts w:eastAsia="Calibri"/>
          <w:bCs/>
          <w:lang w:val="x-none" w:eastAsia="x-none"/>
        </w:rPr>
      </w:pPr>
      <w:r w:rsidRPr="00E55961">
        <w:rPr>
          <w:rFonts w:eastAsia="Calibri"/>
          <w:bCs/>
          <w:lang w:val="x-none" w:eastAsia="x-none"/>
        </w:rPr>
        <w:t>Chủ trì, phối hợp với Sở Xây dựng và các cơ quan có liên quan đánh giá, xác định nhu cầu về nhà ở của công nhân, người lao động làm việc tại các khu công nghiệp để có cơ sở lập và triển khai các dự án phát triển nhà ở dành cho công nhân khu công nghiệp.</w:t>
      </w:r>
    </w:p>
    <w:p w14:paraId="04968785" w14:textId="77777777" w:rsidR="00E55961" w:rsidRPr="00E55961" w:rsidRDefault="00E55961" w:rsidP="00386433">
      <w:pPr>
        <w:widowControl w:val="0"/>
        <w:spacing w:before="120"/>
        <w:ind w:firstLine="720"/>
        <w:jc w:val="both"/>
        <w:outlineLvl w:val="2"/>
        <w:rPr>
          <w:bCs/>
          <w:lang w:val="pt-BR" w:eastAsia="x-none"/>
        </w:rPr>
      </w:pPr>
      <w:bookmarkStart w:id="114" w:name="_Toc496599711"/>
      <w:bookmarkStart w:id="115" w:name="_Toc496233512"/>
      <w:bookmarkStart w:id="116" w:name="_Toc466386809"/>
      <w:bookmarkStart w:id="117" w:name="_Toc462660951"/>
      <w:bookmarkStart w:id="118" w:name="_Toc41387154"/>
      <w:bookmarkStart w:id="119" w:name="_Toc44599858"/>
      <w:bookmarkStart w:id="120" w:name="_Toc45366897"/>
      <w:r w:rsidRPr="00E55961">
        <w:rPr>
          <w:bCs/>
          <w:lang w:val="vi-VN" w:eastAsia="x-none"/>
        </w:rPr>
        <w:t>10</w:t>
      </w:r>
      <w:r w:rsidRPr="00E55961">
        <w:rPr>
          <w:bCs/>
          <w:lang w:val="pt-BR" w:eastAsia="x-none"/>
        </w:rPr>
        <w:t xml:space="preserve">. Ngân hàng Chính sách xã hội </w:t>
      </w:r>
      <w:bookmarkEnd w:id="114"/>
      <w:bookmarkEnd w:id="115"/>
      <w:bookmarkEnd w:id="116"/>
      <w:bookmarkEnd w:id="117"/>
      <w:r w:rsidRPr="00E55961">
        <w:rPr>
          <w:bCs/>
          <w:lang w:val="pt-BR" w:eastAsia="x-none"/>
        </w:rPr>
        <w:t xml:space="preserve">tỉnh </w:t>
      </w:r>
      <w:bookmarkEnd w:id="118"/>
      <w:r w:rsidRPr="00E55961">
        <w:rPr>
          <w:bCs/>
          <w:lang w:val="pt-BR" w:eastAsia="x-none"/>
        </w:rPr>
        <w:t>Sơn La</w:t>
      </w:r>
      <w:bookmarkEnd w:id="119"/>
      <w:bookmarkEnd w:id="120"/>
    </w:p>
    <w:p w14:paraId="1DD9B077" w14:textId="77777777" w:rsidR="00E55961" w:rsidRPr="00E55961" w:rsidRDefault="00E55961" w:rsidP="00386433">
      <w:pPr>
        <w:widowControl w:val="0"/>
        <w:autoSpaceDE w:val="0"/>
        <w:autoSpaceDN w:val="0"/>
        <w:spacing w:before="120"/>
        <w:ind w:firstLine="720"/>
        <w:jc w:val="both"/>
        <w:rPr>
          <w:rFonts w:eastAsia="Calibri"/>
          <w:spacing w:val="-2"/>
        </w:rPr>
      </w:pPr>
      <w:r w:rsidRPr="00E55961">
        <w:rPr>
          <w:rFonts w:eastAsia="Calibri"/>
          <w:spacing w:val="-6"/>
          <w:lang w:val="vi-VN"/>
        </w:rPr>
        <w:t xml:space="preserve">- </w:t>
      </w:r>
      <w:r w:rsidRPr="00E55961">
        <w:rPr>
          <w:rFonts w:eastAsia="Calibri"/>
          <w:spacing w:val="-6"/>
        </w:rPr>
        <w:t xml:space="preserve">Chủ trì, phối hợp với Sở Xây dựng, Sở Lao Động Thương binh và Xã hội tham </w:t>
      </w:r>
      <w:r w:rsidRPr="00E55961">
        <w:rPr>
          <w:rFonts w:eastAsia="Calibri"/>
          <w:spacing w:val="-2"/>
        </w:rPr>
        <w:t>gia quản lý nguồn vốn và quản lý việc sử dụng nguồn vốn để phát triển nhà ở xã hội;</w:t>
      </w:r>
    </w:p>
    <w:p w14:paraId="43539315" w14:textId="77777777" w:rsidR="00E55961" w:rsidRPr="00E55961" w:rsidRDefault="00E55961" w:rsidP="00386433">
      <w:pPr>
        <w:widowControl w:val="0"/>
        <w:autoSpaceDE w:val="0"/>
        <w:autoSpaceDN w:val="0"/>
        <w:spacing w:before="120"/>
        <w:ind w:firstLine="720"/>
        <w:jc w:val="both"/>
        <w:rPr>
          <w:rFonts w:eastAsia="Calibri"/>
        </w:rPr>
      </w:pPr>
      <w:r w:rsidRPr="00E55961">
        <w:rPr>
          <w:rFonts w:eastAsia="Calibri"/>
          <w:lang w:val="vi-VN"/>
        </w:rPr>
        <w:t xml:space="preserve">- </w:t>
      </w:r>
      <w:r w:rsidRPr="00E55961">
        <w:rPr>
          <w:rFonts w:eastAsia="Calibri"/>
        </w:rPr>
        <w:t>Thực hiện huy động tiền gửi tiết kiệm của hộ gia đình, cá nhân trong nước có nhu cầu mua, thuê mua nhà ở xã hội để cho các đối tượng này vay với lãi suất ưu đãi và thời hạn vay dài hạn sau một thời gian gửi tiết kiệm nhất định.</w:t>
      </w:r>
    </w:p>
    <w:p w14:paraId="783E5BE6" w14:textId="77777777" w:rsidR="00E55961" w:rsidRPr="00E55961" w:rsidRDefault="00E55961" w:rsidP="00386433">
      <w:pPr>
        <w:widowControl w:val="0"/>
        <w:spacing w:before="120"/>
        <w:ind w:firstLine="720"/>
        <w:jc w:val="both"/>
        <w:outlineLvl w:val="1"/>
        <w:rPr>
          <w:lang w:val="vi-VN" w:eastAsia="x-none"/>
        </w:rPr>
      </w:pPr>
      <w:bookmarkStart w:id="121" w:name="_Toc44599860"/>
      <w:bookmarkStart w:id="122" w:name="_Toc45366899"/>
      <w:r w:rsidRPr="00E55961">
        <w:rPr>
          <w:lang w:val="vi-VN" w:eastAsia="x-none"/>
        </w:rPr>
        <w:t>11</w:t>
      </w:r>
      <w:r w:rsidRPr="00E55961">
        <w:rPr>
          <w:lang w:val="x-none" w:eastAsia="x-none"/>
        </w:rPr>
        <w:t>. Ủy ban nhân dân các huyện, thành phố</w:t>
      </w:r>
      <w:bookmarkEnd w:id="121"/>
      <w:bookmarkEnd w:id="122"/>
      <w:r w:rsidRPr="00E55961">
        <w:rPr>
          <w:lang w:val="vi-VN" w:eastAsia="x-none"/>
        </w:rPr>
        <w:t xml:space="preserve"> Sơn La</w:t>
      </w:r>
    </w:p>
    <w:p w14:paraId="0B588D81" w14:textId="77777777" w:rsidR="00E55961" w:rsidRPr="00E55961" w:rsidRDefault="00E55961" w:rsidP="00386433">
      <w:pPr>
        <w:widowControl w:val="0"/>
        <w:autoSpaceDE w:val="0"/>
        <w:autoSpaceDN w:val="0"/>
        <w:spacing w:before="120"/>
        <w:ind w:firstLine="720"/>
        <w:jc w:val="both"/>
        <w:rPr>
          <w:rFonts w:eastAsia="Calibri"/>
        </w:rPr>
      </w:pPr>
      <w:r w:rsidRPr="00E55961">
        <w:rPr>
          <w:rFonts w:eastAsia="Calibri"/>
        </w:rPr>
        <w:t xml:space="preserve">- Tổ chức, chỉ đạo triển khai chương trình phát triển nhà ở và thực hiện quản lý nhà nước về nhà ở trên địa bàn. Tổng hợp kết quả thực hiện chương trình phát triển nhà trên địa bàn và báo cáo UBND tỉnh theo định kỳ; </w:t>
      </w:r>
    </w:p>
    <w:p w14:paraId="5F394695" w14:textId="77777777" w:rsidR="00E55961" w:rsidRPr="00E55961" w:rsidRDefault="00E55961" w:rsidP="00386433">
      <w:pPr>
        <w:widowControl w:val="0"/>
        <w:autoSpaceDE w:val="0"/>
        <w:autoSpaceDN w:val="0"/>
        <w:spacing w:before="120"/>
        <w:ind w:firstLine="720"/>
        <w:jc w:val="both"/>
        <w:rPr>
          <w:rFonts w:eastAsia="Calibri"/>
        </w:rPr>
      </w:pPr>
      <w:r w:rsidRPr="00E55961">
        <w:rPr>
          <w:rFonts w:eastAsia="Calibri"/>
        </w:rPr>
        <w:t>- Phối hợp với Sở Xây dựng lập Kế hoạch phát triển nhà ở 05 năm và hàng năm trên cơ sở Chương trình phát triển nhà ở đã được phê duyệt;</w:t>
      </w:r>
    </w:p>
    <w:p w14:paraId="3355AF3A" w14:textId="77777777" w:rsidR="00E55961" w:rsidRPr="00E55961" w:rsidRDefault="00E55961" w:rsidP="00386433">
      <w:pPr>
        <w:widowControl w:val="0"/>
        <w:autoSpaceDE w:val="0"/>
        <w:autoSpaceDN w:val="0"/>
        <w:spacing w:before="120"/>
        <w:ind w:firstLine="720"/>
        <w:jc w:val="both"/>
        <w:rPr>
          <w:rFonts w:eastAsia="Calibri"/>
        </w:rPr>
      </w:pPr>
      <w:r w:rsidRPr="00E55961">
        <w:rPr>
          <w:rFonts w:eastAsia="Calibri"/>
        </w:rPr>
        <w:lastRenderedPageBreak/>
        <w:t>- Phối hợp với Sở Xây dựng rà soát và lập mới hoạch chi tiết xây dựng các khu nhà ở trên địa bàn đảm bảo phù hợp với Chương trình, Kế hoạch phát triển nhà ở;</w:t>
      </w:r>
    </w:p>
    <w:p w14:paraId="79300987" w14:textId="77777777" w:rsidR="00E55961" w:rsidRPr="00E55961" w:rsidRDefault="00E55961" w:rsidP="00386433">
      <w:pPr>
        <w:widowControl w:val="0"/>
        <w:autoSpaceDE w:val="0"/>
        <w:autoSpaceDN w:val="0"/>
        <w:spacing w:before="120"/>
        <w:ind w:firstLine="720"/>
        <w:jc w:val="both"/>
        <w:rPr>
          <w:rFonts w:eastAsia="Calibri"/>
          <w:spacing w:val="2"/>
        </w:rPr>
      </w:pPr>
      <w:r w:rsidRPr="00E55961">
        <w:rPr>
          <w:rFonts w:eastAsia="Calibri"/>
          <w:spacing w:val="2"/>
        </w:rPr>
        <w:t xml:space="preserve">- Phối hợp với Sở Xây dựng, Sở Tài nguyên và </w:t>
      </w:r>
      <w:r w:rsidRPr="00E55961">
        <w:rPr>
          <w:rFonts w:eastAsia="Calibri"/>
          <w:spacing w:val="2"/>
          <w:lang w:val="vi-VN"/>
        </w:rPr>
        <w:t>M</w:t>
      </w:r>
      <w:r w:rsidRPr="00E55961">
        <w:rPr>
          <w:rFonts w:eastAsia="Calibri"/>
          <w:spacing w:val="2"/>
        </w:rPr>
        <w:t>ôi trường tổng hợp, cập nhật quỹ đất để phát triển nhà ở vào kế hoạch sử dụng đất hàng năm trên địa bàn, đảm bảo phù hợp với quy hoạch sử dụng đất và Chương trình, Kế hoạch phát triển nhà ở chung của tỉnh;</w:t>
      </w:r>
    </w:p>
    <w:p w14:paraId="42EA687E" w14:textId="77777777" w:rsidR="00E55961" w:rsidRPr="00E55961" w:rsidRDefault="00E55961" w:rsidP="00386433">
      <w:pPr>
        <w:widowControl w:val="0"/>
        <w:autoSpaceDE w:val="0"/>
        <w:autoSpaceDN w:val="0"/>
        <w:spacing w:before="120"/>
        <w:ind w:firstLine="720"/>
        <w:jc w:val="both"/>
        <w:rPr>
          <w:rFonts w:eastAsia="Calibri"/>
        </w:rPr>
      </w:pPr>
      <w:r w:rsidRPr="00E55961">
        <w:rPr>
          <w:rFonts w:eastAsia="Calibri"/>
        </w:rPr>
        <w:t>- Thường xuyên cập nhật, báo cáo về công tác cấp phép xây dựng trên địa bàn huyện, thành phố hàng năm;</w:t>
      </w:r>
    </w:p>
    <w:p w14:paraId="35B78B8E" w14:textId="77777777" w:rsidR="00E55961" w:rsidRPr="00E55961" w:rsidRDefault="00E55961" w:rsidP="00386433">
      <w:pPr>
        <w:widowControl w:val="0"/>
        <w:autoSpaceDE w:val="0"/>
        <w:autoSpaceDN w:val="0"/>
        <w:spacing w:before="120"/>
        <w:ind w:firstLine="720"/>
        <w:jc w:val="both"/>
        <w:rPr>
          <w:rFonts w:eastAsia="Calibri"/>
          <w:i/>
        </w:rPr>
      </w:pPr>
      <w:r w:rsidRPr="00E55961">
        <w:rPr>
          <w:rFonts w:eastAsia="Calibri"/>
        </w:rPr>
        <w:t xml:space="preserve">- Tổng hợp, báo cáo kết quả thực hiện việc hỗ trợ nhà ở cho các đối tượng  chính sách của các xã trên địa bàn </w:t>
      </w:r>
      <w:r w:rsidRPr="00E55961">
        <w:rPr>
          <w:rFonts w:eastAsia="Calibri"/>
          <w:i/>
        </w:rPr>
        <w:t>(gồm số hộ gia đình đã được hỗ trợ, số nhà ở đã được xây dựng mới hoặc sửa chữa, số tiền hỗ trợ đã cấp cho các hộ gia đình, số tiền huy động được từ các nguồn khác, các khó khăn, vướng mắc, kiến nghị trong quá trình thực hiện);</w:t>
      </w:r>
    </w:p>
    <w:p w14:paraId="5D71A1FF" w14:textId="77777777" w:rsidR="00E55961" w:rsidRPr="00E55961" w:rsidRDefault="00E55961" w:rsidP="00386433">
      <w:pPr>
        <w:widowControl w:val="0"/>
        <w:autoSpaceDE w:val="0"/>
        <w:autoSpaceDN w:val="0"/>
        <w:spacing w:before="120"/>
        <w:ind w:firstLine="720"/>
        <w:jc w:val="both"/>
        <w:rPr>
          <w:rFonts w:eastAsia="Calibri"/>
        </w:rPr>
      </w:pPr>
      <w:r w:rsidRPr="00E55961">
        <w:rPr>
          <w:rFonts w:eastAsia="Calibri"/>
        </w:rPr>
        <w:t>- Tham mưu, đề xuất các giải pháp, cơ chế chính sách để thúc đẩy thị trường bất động sản phát triển ổn định, lành mạnh.</w:t>
      </w:r>
    </w:p>
    <w:p w14:paraId="6B60A48D" w14:textId="77777777" w:rsidR="00E55961" w:rsidRPr="00E55961" w:rsidRDefault="00E55961" w:rsidP="00386433">
      <w:pPr>
        <w:widowControl w:val="0"/>
        <w:tabs>
          <w:tab w:val="left" w:pos="0"/>
        </w:tabs>
        <w:spacing w:before="120"/>
        <w:ind w:firstLine="720"/>
        <w:jc w:val="both"/>
      </w:pPr>
      <w:r w:rsidRPr="00E55961">
        <w:rPr>
          <w:b/>
        </w:rPr>
        <w:t>Điều 3.</w:t>
      </w:r>
      <w:r w:rsidRPr="00E55961">
        <w:t xml:space="preserve"> </w:t>
      </w:r>
      <w:r w:rsidRPr="00E55961">
        <w:rPr>
          <w:lang w:val="vi-VN"/>
        </w:rPr>
        <w:t xml:space="preserve">Chánh </w:t>
      </w:r>
      <w:r w:rsidRPr="00E55961">
        <w:t>V</w:t>
      </w:r>
      <w:r w:rsidRPr="00E55961">
        <w:rPr>
          <w:lang w:val="vi-VN"/>
        </w:rPr>
        <w:t>ăn phòng</w:t>
      </w:r>
      <w:r w:rsidRPr="00E55961">
        <w:t xml:space="preserve"> UBND tỉnh</w:t>
      </w:r>
      <w:r w:rsidRPr="00E55961">
        <w:rPr>
          <w:lang w:val="vi-VN"/>
        </w:rPr>
        <w:t>; Giám đốc các sở: Kế hoạch và đầu tư; Tài chính; Tài nguyên và Môi trường; Nông nghiệp và Phát triển nông thôn; Giao thông vận tải; Xây dựng; Công thương; Lao động -</w:t>
      </w:r>
      <w:r w:rsidRPr="00E55961">
        <w:t xml:space="preserve"> </w:t>
      </w:r>
      <w:r w:rsidRPr="00E55961">
        <w:rPr>
          <w:lang w:val="vi-VN"/>
        </w:rPr>
        <w:t>Thương binh và Xã hội; Thông tin và Truyền thông; Y tế, Giáo dục và Đ</w:t>
      </w:r>
      <w:r w:rsidRPr="00E55961">
        <w:t>à</w:t>
      </w:r>
      <w:r w:rsidRPr="00E55961">
        <w:rPr>
          <w:lang w:val="vi-VN"/>
        </w:rPr>
        <w:t>o tạo; Văn hóa, Thể thao và Du lịch</w:t>
      </w:r>
      <w:r w:rsidRPr="00E55961">
        <w:t xml:space="preserve">; </w:t>
      </w:r>
      <w:r w:rsidRPr="00E55961">
        <w:rPr>
          <w:lang w:val="vi-VN"/>
        </w:rPr>
        <w:t xml:space="preserve">Chỉ huy trưởng </w:t>
      </w:r>
      <w:r w:rsidRPr="00E55961">
        <w:t xml:space="preserve">Bộ Chỉ huy </w:t>
      </w:r>
      <w:r w:rsidRPr="00E55961">
        <w:rPr>
          <w:lang w:val="vi-VN"/>
        </w:rPr>
        <w:t>Q</w:t>
      </w:r>
      <w:r w:rsidRPr="00E55961">
        <w:t xml:space="preserve">uân sự tỉnh; </w:t>
      </w:r>
      <w:r w:rsidRPr="00E55961">
        <w:rPr>
          <w:lang w:val="vi-VN"/>
        </w:rPr>
        <w:t xml:space="preserve">Giám đốc </w:t>
      </w:r>
      <w:r w:rsidRPr="00E55961">
        <w:t>Công an tỉnh;</w:t>
      </w:r>
      <w:r w:rsidRPr="00E55961">
        <w:rPr>
          <w:lang w:val="vi-VN"/>
        </w:rPr>
        <w:t xml:space="preserve"> Giám đốc </w:t>
      </w:r>
      <w:r w:rsidRPr="00E55961">
        <w:rPr>
          <w:lang w:val="pt-BR"/>
        </w:rPr>
        <w:t>Ngân hàng Chính sách xã hội tỉnh Sơn La</w:t>
      </w:r>
      <w:r w:rsidRPr="00E55961">
        <w:rPr>
          <w:lang w:val="vi-VN"/>
        </w:rPr>
        <w:t>;</w:t>
      </w:r>
      <w:r w:rsidRPr="00E55961">
        <w:t xml:space="preserve"> Trưởng Ban Quản lý </w:t>
      </w:r>
      <w:r w:rsidRPr="00E55961">
        <w:rPr>
          <w:lang w:val="vi-VN"/>
        </w:rPr>
        <w:t>Các k</w:t>
      </w:r>
      <w:r w:rsidRPr="00E55961">
        <w:t xml:space="preserve">hu </w:t>
      </w:r>
      <w:r w:rsidRPr="00E55961">
        <w:rPr>
          <w:lang w:val="vi-VN"/>
        </w:rPr>
        <w:t>công nghiệp tỉnh</w:t>
      </w:r>
      <w:r w:rsidRPr="00E55961">
        <w:t xml:space="preserve">; </w:t>
      </w:r>
      <w:r w:rsidRPr="00E55961">
        <w:rPr>
          <w:lang w:val="vi-VN"/>
        </w:rPr>
        <w:t xml:space="preserve">Chủ tịch </w:t>
      </w:r>
      <w:r w:rsidRPr="00E55961">
        <w:t>UBND</w:t>
      </w:r>
      <w:r w:rsidRPr="00E55961">
        <w:rPr>
          <w:lang w:val="vi-VN"/>
        </w:rPr>
        <w:t xml:space="preserve"> các huyện, thành phố Sơn La;</w:t>
      </w:r>
      <w:r w:rsidRPr="00E55961">
        <w:t xml:space="preserve"> </w:t>
      </w:r>
      <w:r w:rsidRPr="00E55961">
        <w:rPr>
          <w:lang w:val="vi-VN"/>
        </w:rPr>
        <w:t xml:space="preserve">Thủ trưởng các đơn vị có liên quan chịu trách nhiệm thi hành </w:t>
      </w:r>
      <w:r w:rsidRPr="00E55961">
        <w:t>Q</w:t>
      </w:r>
      <w:r w:rsidRPr="00E55961">
        <w:rPr>
          <w:lang w:val="vi-VN"/>
        </w:rPr>
        <w:t>uyết định này</w:t>
      </w:r>
      <w:r w:rsidRPr="00E55961">
        <w:t>.</w:t>
      </w:r>
    </w:p>
    <w:p w14:paraId="7595AB28" w14:textId="77777777" w:rsidR="00E55961" w:rsidRPr="00E55961" w:rsidRDefault="00E55961" w:rsidP="00386433">
      <w:pPr>
        <w:spacing w:before="120"/>
        <w:ind w:firstLine="720"/>
        <w:jc w:val="both"/>
        <w:rPr>
          <w:color w:val="000000"/>
          <w:spacing w:val="-3"/>
          <w:lang w:val="vi-VN"/>
        </w:rPr>
      </w:pPr>
      <w:r w:rsidRPr="00E55961">
        <w:rPr>
          <w:color w:val="000000"/>
          <w:spacing w:val="-3"/>
          <w:lang w:val="vi-VN"/>
        </w:rPr>
        <w:t>Quyết định này có hiệu lực kể từ ngày ký ban hành./.</w:t>
      </w:r>
    </w:p>
    <w:p w14:paraId="64583ABB" w14:textId="77777777" w:rsidR="00BC4B95" w:rsidRPr="00175B14" w:rsidRDefault="00BC4B95" w:rsidP="00901C3C">
      <w:pPr>
        <w:spacing w:before="120" w:line="276" w:lineRule="auto"/>
        <w:ind w:firstLine="709"/>
        <w:jc w:val="both"/>
        <w:rPr>
          <w:color w:val="000000" w:themeColor="text1"/>
          <w:spacing w:val="-3"/>
          <w:sz w:val="6"/>
          <w:szCs w:val="6"/>
          <w:lang w:val="vi-VN"/>
        </w:rPr>
      </w:pPr>
    </w:p>
    <w:tbl>
      <w:tblPr>
        <w:tblW w:w="0" w:type="auto"/>
        <w:tblLook w:val="04A0" w:firstRow="1" w:lastRow="0" w:firstColumn="1" w:lastColumn="0" w:noHBand="0" w:noVBand="1"/>
      </w:tblPr>
      <w:tblGrid>
        <w:gridCol w:w="4639"/>
        <w:gridCol w:w="4649"/>
      </w:tblGrid>
      <w:tr w:rsidR="00175B14" w:rsidRPr="00175B14" w14:paraId="1522FC7B" w14:textId="77777777" w:rsidTr="00D01531">
        <w:trPr>
          <w:trHeight w:val="73"/>
        </w:trPr>
        <w:tc>
          <w:tcPr>
            <w:tcW w:w="4952" w:type="dxa"/>
            <w:shd w:val="clear" w:color="auto" w:fill="auto"/>
          </w:tcPr>
          <w:p w14:paraId="73D9E98E" w14:textId="77777777" w:rsidR="00D1717E" w:rsidRPr="00175B14" w:rsidRDefault="00D1717E" w:rsidP="00BC4B95">
            <w:pPr>
              <w:rPr>
                <w:b/>
                <w:bCs/>
                <w:i/>
                <w:iCs/>
                <w:color w:val="000000" w:themeColor="text1"/>
                <w:sz w:val="24"/>
                <w:lang w:val="sv-SE"/>
              </w:rPr>
            </w:pPr>
            <w:r w:rsidRPr="00175B14">
              <w:rPr>
                <w:b/>
                <w:bCs/>
                <w:i/>
                <w:iCs/>
                <w:color w:val="000000" w:themeColor="text1"/>
                <w:sz w:val="24"/>
                <w:lang w:val="sv-SE"/>
              </w:rPr>
              <w:t>Nơi nhận:</w:t>
            </w:r>
          </w:p>
          <w:p w14:paraId="335EADCB" w14:textId="01893A33" w:rsidR="0002569B" w:rsidRPr="0002569B" w:rsidRDefault="0002569B" w:rsidP="00BC4B95">
            <w:pPr>
              <w:rPr>
                <w:color w:val="000000" w:themeColor="text1"/>
                <w:sz w:val="22"/>
                <w:szCs w:val="22"/>
                <w:lang w:val="vi-VN"/>
              </w:rPr>
            </w:pPr>
            <w:r>
              <w:rPr>
                <w:color w:val="000000" w:themeColor="text1"/>
                <w:sz w:val="22"/>
                <w:szCs w:val="22"/>
                <w:lang w:val="vi-VN"/>
              </w:rPr>
              <w:t>- Bộ Xây dựng (b/c);</w:t>
            </w:r>
          </w:p>
          <w:p w14:paraId="09E1D976" w14:textId="40D886FE" w:rsidR="00D1717E" w:rsidRPr="00175B14" w:rsidRDefault="00386433" w:rsidP="00BC4B95">
            <w:pPr>
              <w:rPr>
                <w:color w:val="000000" w:themeColor="text1"/>
                <w:sz w:val="22"/>
                <w:szCs w:val="22"/>
                <w:lang w:val="sv-SE"/>
              </w:rPr>
            </w:pPr>
            <w:r>
              <w:rPr>
                <w:color w:val="000000" w:themeColor="text1"/>
                <w:sz w:val="22"/>
                <w:szCs w:val="22"/>
                <w:lang w:val="sv-SE"/>
              </w:rPr>
              <w:t>- Thường trực T</w:t>
            </w:r>
            <w:r w:rsidR="00D1717E" w:rsidRPr="00175B14">
              <w:rPr>
                <w:color w:val="000000" w:themeColor="text1"/>
                <w:sz w:val="22"/>
                <w:szCs w:val="22"/>
                <w:lang w:val="sv-SE"/>
              </w:rPr>
              <w:t>ỉnh uỷ (b/c);</w:t>
            </w:r>
          </w:p>
          <w:p w14:paraId="3860347F" w14:textId="77777777" w:rsidR="00D1717E" w:rsidRPr="00175B14" w:rsidRDefault="00D1717E" w:rsidP="00D01531">
            <w:pPr>
              <w:rPr>
                <w:color w:val="000000" w:themeColor="text1"/>
                <w:sz w:val="22"/>
                <w:szCs w:val="22"/>
                <w:lang w:val="sv-SE"/>
              </w:rPr>
            </w:pPr>
            <w:r w:rsidRPr="00175B14">
              <w:rPr>
                <w:color w:val="000000" w:themeColor="text1"/>
                <w:sz w:val="22"/>
                <w:szCs w:val="22"/>
                <w:lang w:val="sv-SE"/>
              </w:rPr>
              <w:t>- Thường trực HĐND tỉnh (b/c);</w:t>
            </w:r>
          </w:p>
          <w:p w14:paraId="5DCAC18E" w14:textId="77777777" w:rsidR="00D1717E" w:rsidRPr="00175B14" w:rsidRDefault="00D1717E" w:rsidP="00D01531">
            <w:pPr>
              <w:rPr>
                <w:color w:val="000000" w:themeColor="text1"/>
                <w:sz w:val="22"/>
                <w:szCs w:val="22"/>
                <w:lang w:val="sv-SE"/>
              </w:rPr>
            </w:pPr>
            <w:r w:rsidRPr="00175B14">
              <w:rPr>
                <w:color w:val="000000" w:themeColor="text1"/>
                <w:sz w:val="22"/>
                <w:szCs w:val="22"/>
                <w:lang w:val="sv-SE"/>
              </w:rPr>
              <w:t>- Chủ tịch UBND tỉnh (b/c);</w:t>
            </w:r>
          </w:p>
          <w:p w14:paraId="4670411F" w14:textId="77777777" w:rsidR="00D1717E" w:rsidRPr="00175B14" w:rsidRDefault="00D1717E" w:rsidP="00D01531">
            <w:pPr>
              <w:rPr>
                <w:color w:val="000000" w:themeColor="text1"/>
                <w:sz w:val="22"/>
                <w:szCs w:val="22"/>
                <w:lang w:val="sv-SE"/>
              </w:rPr>
            </w:pPr>
            <w:r w:rsidRPr="00175B14">
              <w:rPr>
                <w:color w:val="000000" w:themeColor="text1"/>
                <w:sz w:val="22"/>
                <w:szCs w:val="22"/>
                <w:lang w:val="sv-SE"/>
              </w:rPr>
              <w:t>- Các đ/c Phó Chủ tịch UBND tỉnh;</w:t>
            </w:r>
          </w:p>
          <w:p w14:paraId="5B7F289D" w14:textId="77777777" w:rsidR="00D1717E" w:rsidRPr="00175B14" w:rsidRDefault="00D1717E" w:rsidP="00D01531">
            <w:pPr>
              <w:rPr>
                <w:color w:val="000000" w:themeColor="text1"/>
                <w:sz w:val="22"/>
                <w:szCs w:val="22"/>
                <w:lang w:val="sv-SE"/>
              </w:rPr>
            </w:pPr>
            <w:r w:rsidRPr="00175B14">
              <w:rPr>
                <w:color w:val="000000" w:themeColor="text1"/>
                <w:sz w:val="22"/>
                <w:szCs w:val="22"/>
                <w:lang w:val="sv-SE"/>
              </w:rPr>
              <w:t>- Như Điều 3 (T/h);</w:t>
            </w:r>
          </w:p>
          <w:p w14:paraId="3845ED85" w14:textId="46B9EA19" w:rsidR="00D1717E" w:rsidRPr="00175B14" w:rsidRDefault="00386433" w:rsidP="00D01531">
            <w:pPr>
              <w:rPr>
                <w:color w:val="000000" w:themeColor="text1"/>
                <w:sz w:val="22"/>
                <w:szCs w:val="22"/>
                <w:lang w:val="it-IT"/>
              </w:rPr>
            </w:pPr>
            <w:r>
              <w:rPr>
                <w:color w:val="000000" w:themeColor="text1"/>
                <w:sz w:val="22"/>
                <w:szCs w:val="22"/>
                <w:lang w:val="it-IT"/>
              </w:rPr>
              <w:t>- Trung tâm T</w:t>
            </w:r>
            <w:r w:rsidR="00D1717E" w:rsidRPr="00175B14">
              <w:rPr>
                <w:color w:val="000000" w:themeColor="text1"/>
                <w:sz w:val="22"/>
                <w:szCs w:val="22"/>
                <w:lang w:val="it-IT"/>
              </w:rPr>
              <w:t>hông tin tỉnh;</w:t>
            </w:r>
          </w:p>
          <w:p w14:paraId="6DB5E307" w14:textId="0F38D412" w:rsidR="00D1717E" w:rsidRPr="00175B14" w:rsidRDefault="00D1717E" w:rsidP="00D01531">
            <w:pPr>
              <w:rPr>
                <w:color w:val="000000" w:themeColor="text1"/>
                <w:lang w:val="it-IT"/>
              </w:rPr>
            </w:pPr>
            <w:r w:rsidRPr="00175B14">
              <w:rPr>
                <w:color w:val="000000" w:themeColor="text1"/>
                <w:sz w:val="22"/>
                <w:szCs w:val="22"/>
                <w:lang w:val="it-IT"/>
              </w:rPr>
              <w:t>- Lưu VT, TH, KT (Quý-03).25b</w:t>
            </w:r>
          </w:p>
        </w:tc>
        <w:tc>
          <w:tcPr>
            <w:tcW w:w="4952" w:type="dxa"/>
            <w:shd w:val="clear" w:color="auto" w:fill="auto"/>
          </w:tcPr>
          <w:p w14:paraId="2847CD5B" w14:textId="3240D3DD" w:rsidR="001A48DA" w:rsidRPr="001A48DA" w:rsidRDefault="001A48DA" w:rsidP="00BC4B95">
            <w:pPr>
              <w:jc w:val="center"/>
              <w:rPr>
                <w:b/>
                <w:color w:val="000000" w:themeColor="text1"/>
                <w:lang w:val="vi-VN"/>
              </w:rPr>
            </w:pPr>
            <w:r>
              <w:rPr>
                <w:b/>
                <w:color w:val="000000" w:themeColor="text1"/>
                <w:lang w:val="vi-VN"/>
              </w:rPr>
              <w:t>TM. ỦY BAN NHÂN DÂN</w:t>
            </w:r>
          </w:p>
          <w:p w14:paraId="75D369F8" w14:textId="098401DA" w:rsidR="00D1717E" w:rsidRPr="00175B14" w:rsidRDefault="00D1717E" w:rsidP="00BC4B95">
            <w:pPr>
              <w:jc w:val="center"/>
              <w:rPr>
                <w:b/>
                <w:color w:val="000000" w:themeColor="text1"/>
              </w:rPr>
            </w:pPr>
            <w:bookmarkStart w:id="123" w:name="_GoBack"/>
            <w:bookmarkEnd w:id="123"/>
            <w:r w:rsidRPr="00175B14">
              <w:rPr>
                <w:b/>
                <w:color w:val="000000" w:themeColor="text1"/>
              </w:rPr>
              <w:t>KT. CHỦ TỊCH</w:t>
            </w:r>
          </w:p>
          <w:p w14:paraId="4A95349F" w14:textId="77777777" w:rsidR="00D1717E" w:rsidRPr="00175B14" w:rsidRDefault="00D1717E" w:rsidP="00BC4B95">
            <w:pPr>
              <w:jc w:val="center"/>
              <w:rPr>
                <w:b/>
                <w:color w:val="000000" w:themeColor="text1"/>
              </w:rPr>
            </w:pPr>
            <w:r w:rsidRPr="00175B14">
              <w:rPr>
                <w:b/>
                <w:color w:val="000000" w:themeColor="text1"/>
              </w:rPr>
              <w:t>PHÓ CHỦ TỊCH</w:t>
            </w:r>
          </w:p>
          <w:p w14:paraId="59109665" w14:textId="77777777" w:rsidR="00D1717E" w:rsidRPr="00175B14" w:rsidRDefault="00D1717E" w:rsidP="00D01531">
            <w:pPr>
              <w:spacing w:before="100" w:after="100"/>
              <w:jc w:val="center"/>
              <w:rPr>
                <w:b/>
                <w:color w:val="000000" w:themeColor="text1"/>
              </w:rPr>
            </w:pPr>
          </w:p>
          <w:p w14:paraId="6C668A57" w14:textId="1938F536" w:rsidR="00D1717E" w:rsidRPr="00386433" w:rsidRDefault="00386433" w:rsidP="00D01531">
            <w:pPr>
              <w:spacing w:before="100" w:after="100"/>
              <w:jc w:val="center"/>
              <w:rPr>
                <w:color w:val="000000" w:themeColor="text1"/>
                <w:sz w:val="26"/>
              </w:rPr>
            </w:pPr>
            <w:r w:rsidRPr="00386433">
              <w:rPr>
                <w:color w:val="000000" w:themeColor="text1"/>
                <w:sz w:val="26"/>
              </w:rPr>
              <w:t>(Đã ký)</w:t>
            </w:r>
          </w:p>
          <w:p w14:paraId="34D609CB" w14:textId="77777777" w:rsidR="00D1717E" w:rsidRPr="00175B14" w:rsidRDefault="00D1717E" w:rsidP="00D01531">
            <w:pPr>
              <w:spacing w:before="100" w:after="100"/>
              <w:rPr>
                <w:b/>
                <w:color w:val="000000" w:themeColor="text1"/>
              </w:rPr>
            </w:pPr>
          </w:p>
          <w:p w14:paraId="124270AA" w14:textId="77777777" w:rsidR="00D1717E" w:rsidRPr="00175B14" w:rsidRDefault="00D1717E" w:rsidP="00D01531">
            <w:pPr>
              <w:spacing w:before="100" w:after="100"/>
              <w:jc w:val="center"/>
              <w:rPr>
                <w:b/>
                <w:color w:val="000000" w:themeColor="text1"/>
              </w:rPr>
            </w:pPr>
          </w:p>
          <w:p w14:paraId="19E8DAEA" w14:textId="5F0B4112" w:rsidR="00D1717E" w:rsidRPr="00477056" w:rsidRDefault="00D1717E" w:rsidP="00D01531">
            <w:pPr>
              <w:spacing w:before="100" w:after="100"/>
              <w:jc w:val="center"/>
              <w:rPr>
                <w:color w:val="000000" w:themeColor="text1"/>
                <w:lang w:val="vi-VN"/>
              </w:rPr>
            </w:pPr>
            <w:r w:rsidRPr="00175B14">
              <w:rPr>
                <w:b/>
                <w:color w:val="000000" w:themeColor="text1"/>
              </w:rPr>
              <w:t>L</w:t>
            </w:r>
            <w:r w:rsidR="00477056">
              <w:rPr>
                <w:b/>
                <w:color w:val="000000" w:themeColor="text1"/>
                <w:lang w:val="vi-VN"/>
              </w:rPr>
              <w:t>ê Hồng Minh</w:t>
            </w:r>
          </w:p>
        </w:tc>
      </w:tr>
    </w:tbl>
    <w:p w14:paraId="5631D5AE" w14:textId="77777777" w:rsidR="0040304E" w:rsidRPr="00175B14" w:rsidRDefault="0040304E">
      <w:pPr>
        <w:rPr>
          <w:color w:val="000000" w:themeColor="text1"/>
          <w:lang w:val="vi-VN"/>
        </w:rPr>
      </w:pPr>
    </w:p>
    <w:sectPr w:rsidR="0040304E" w:rsidRPr="00175B14" w:rsidSect="00E55961">
      <w:headerReference w:type="even" r:id="rId9"/>
      <w:footerReference w:type="even" r:id="rId10"/>
      <w:pgSz w:w="11907" w:h="16840" w:code="9"/>
      <w:pgMar w:top="1134" w:right="1134" w:bottom="1134" w:left="1701" w:header="454" w:footer="454" w:gutter="0"/>
      <w:cols w:space="720"/>
      <w:docGrid w:linePitch="38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6E79BA18" w14:textId="77777777" w:rsidR="00F311E5" w:rsidRDefault="00F311E5">
      <w:r>
        <w:separator/>
      </w:r>
    </w:p>
  </w:endnote>
  <w:endnote w:type="continuationSeparator" w:id="0">
    <w:p w14:paraId="48421631" w14:textId="77777777" w:rsidR="00F311E5" w:rsidRDefault="00F311E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imes New Roman Bold">
    <w:panose1 w:val="00000000000000000000"/>
    <w:charset w:val="00"/>
    <w:family w:val="roman"/>
    <w:notTrueType/>
    <w:pitch w:val="default"/>
  </w:font>
  <w:font w:name="Times New RomanH">
    <w:altName w:val="Times New Roman"/>
    <w:charset w:val="00"/>
    <w:family w:val="auto"/>
    <w:pitch w:val="variable"/>
    <w:sig w:usb0="E00002FF" w:usb1="5000205A" w:usb2="00000000" w:usb3="00000000" w:csb0="0000019F" w:csb1="00000000"/>
  </w:font>
  <w:font w:name="Cambria">
    <w:panose1 w:val="02040503050406030204"/>
    <w:charset w:val="00"/>
    <w:family w:val="roman"/>
    <w:pitch w:val="variable"/>
    <w:sig w:usb0="E00002FF" w:usb1="400004FF" w:usb2="00000000" w:usb3="00000000" w:csb0="0000019F" w:csb1="00000000"/>
  </w:font>
  <w:font w:name="Arial">
    <w:panose1 w:val="020B0604020202020204"/>
    <w:charset w:val="00"/>
    <w:family w:val="swiss"/>
    <w:pitch w:val="variable"/>
    <w:sig w:usb0="20002A87" w:usb1="80000000" w:usb2="00000008" w:usb3="00000000" w:csb0="000001FF" w:csb1="00000000"/>
  </w:font>
  <w:font w:name="Calibri">
    <w:panose1 w:val="020F0502020204030204"/>
    <w:charset w:val="00"/>
    <w:family w:val="swiss"/>
    <w:pitch w:val="variable"/>
    <w:sig w:usb0="E10002FF" w:usb1="4000ACFF" w:usb2="00000009" w:usb3="00000000" w:csb0="0000019F" w:csb1="00000000"/>
  </w:font>
  <w:font w:name=".VnTime">
    <w:panose1 w:val="020B7200000000000000"/>
    <w:charset w:val="00"/>
    <w:family w:val="swiss"/>
    <w:pitch w:val="variable"/>
    <w:sig w:usb0="00000003" w:usb1="00000000" w:usb2="00000000" w:usb3="00000000" w:csb0="00000001" w:csb1="00000000"/>
  </w:font>
  <w:font w:name="Tahoma">
    <w:panose1 w:val="020B0604030504040204"/>
    <w:charset w:val="00"/>
    <w:family w:val="swiss"/>
    <w:pitch w:val="variable"/>
    <w:sig w:usb0="21002A87" w:usb1="80000000" w:usb2="00000008" w:usb3="00000000" w:csb0="000101FF" w:csb1="00000000"/>
  </w:font>
  <w:font w:name=".VnRevueH">
    <w:panose1 w:val="020B7200000000000000"/>
    <w:charset w:val="00"/>
    <w:family w:val="swiss"/>
    <w:pitch w:val="variable"/>
    <w:sig w:usb0="00000003" w:usb1="00000000" w:usb2="00000000" w:usb3="00000000" w:csb0="00000001" w:csb1="00000000"/>
  </w:font>
  <w:font w:name="PMingLiU">
    <w:altName w:val="新細明體"/>
    <w:panose1 w:val="02020500000000000000"/>
    <w:charset w:val="88"/>
    <w:family w:val="roman"/>
    <w:pitch w:val="variable"/>
    <w:sig w:usb0="A00002FF" w:usb1="28CFFCFA" w:usb2="00000016" w:usb3="00000000" w:csb0="00100001" w:csb1="00000000"/>
  </w:font>
  <w:font w:name="Times New Roman Italic">
    <w:panose1 w:val="00000000000000000000"/>
    <w:charset w:val="00"/>
    <w:family w:val="roman"/>
    <w:notTrueType/>
    <w:pitch w:val="default"/>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8172779" w14:textId="77777777" w:rsidR="00CA363B" w:rsidRDefault="00CA363B" w:rsidP="00BA4F9B">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7B520719" w14:textId="77777777" w:rsidR="00CA363B" w:rsidRDefault="00CA363B" w:rsidP="00C72896">
    <w:pPr>
      <w:pStyle w:val="Footer"/>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2EA1C9FE" w14:textId="77777777" w:rsidR="00F311E5" w:rsidRDefault="00F311E5">
      <w:r>
        <w:separator/>
      </w:r>
    </w:p>
  </w:footnote>
  <w:footnote w:type="continuationSeparator" w:id="0">
    <w:p w14:paraId="10702072" w14:textId="77777777" w:rsidR="00F311E5" w:rsidRDefault="00F311E5">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Style w:val="PageNumber"/>
      </w:rPr>
      <w:id w:val="-1890416462"/>
      <w:docPartObj>
        <w:docPartGallery w:val="Page Numbers (Top of Page)"/>
        <w:docPartUnique/>
      </w:docPartObj>
    </w:sdtPr>
    <w:sdtEndPr>
      <w:rPr>
        <w:rStyle w:val="PageNumber"/>
      </w:rPr>
    </w:sdtEndPr>
    <w:sdtContent>
      <w:p w14:paraId="0FA2E3A3" w14:textId="60916AF4" w:rsidR="00A208F4" w:rsidRDefault="00A208F4" w:rsidP="00A208F4">
        <w:pPr>
          <w:pStyle w:val="Header"/>
          <w:framePr w:wrap="none"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037A8DE9" w14:textId="77777777" w:rsidR="00A208F4" w:rsidRDefault="00A208F4">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5F11D68"/>
    <w:multiLevelType w:val="hybridMultilevel"/>
    <w:tmpl w:val="4348AA58"/>
    <w:lvl w:ilvl="0" w:tplc="261EA2D2">
      <w:start w:val="6"/>
      <w:numFmt w:val="bullet"/>
      <w:lvlText w:val="-"/>
      <w:lvlJc w:val="left"/>
      <w:pPr>
        <w:tabs>
          <w:tab w:val="num" w:pos="1080"/>
        </w:tabs>
        <w:ind w:left="1080" w:hanging="360"/>
      </w:pPr>
      <w:rPr>
        <w:rFonts w:ascii="Times New Roman" w:eastAsia="Times New Roman" w:hAnsi="Times New Roman" w:cs="Times New Roman" w:hint="default"/>
      </w:rPr>
    </w:lvl>
    <w:lvl w:ilvl="1" w:tplc="EFA64464" w:tentative="1">
      <w:start w:val="1"/>
      <w:numFmt w:val="bullet"/>
      <w:lvlText w:val="o"/>
      <w:lvlJc w:val="left"/>
      <w:pPr>
        <w:tabs>
          <w:tab w:val="num" w:pos="1800"/>
        </w:tabs>
        <w:ind w:left="1800" w:hanging="360"/>
      </w:pPr>
      <w:rPr>
        <w:rFonts w:ascii="Courier New" w:hAnsi="Courier New" w:cs="Courier New" w:hint="default"/>
      </w:rPr>
    </w:lvl>
    <w:lvl w:ilvl="2" w:tplc="39BE848E" w:tentative="1">
      <w:start w:val="1"/>
      <w:numFmt w:val="bullet"/>
      <w:lvlText w:val=""/>
      <w:lvlJc w:val="left"/>
      <w:pPr>
        <w:tabs>
          <w:tab w:val="num" w:pos="2520"/>
        </w:tabs>
        <w:ind w:left="2520" w:hanging="360"/>
      </w:pPr>
      <w:rPr>
        <w:rFonts w:ascii="Wingdings" w:hAnsi="Wingdings" w:hint="default"/>
      </w:rPr>
    </w:lvl>
    <w:lvl w:ilvl="3" w:tplc="DAB8829E" w:tentative="1">
      <w:start w:val="1"/>
      <w:numFmt w:val="bullet"/>
      <w:lvlText w:val=""/>
      <w:lvlJc w:val="left"/>
      <w:pPr>
        <w:tabs>
          <w:tab w:val="num" w:pos="3240"/>
        </w:tabs>
        <w:ind w:left="3240" w:hanging="360"/>
      </w:pPr>
      <w:rPr>
        <w:rFonts w:ascii="Symbol" w:hAnsi="Symbol" w:hint="default"/>
      </w:rPr>
    </w:lvl>
    <w:lvl w:ilvl="4" w:tplc="46245136" w:tentative="1">
      <w:start w:val="1"/>
      <w:numFmt w:val="bullet"/>
      <w:lvlText w:val="o"/>
      <w:lvlJc w:val="left"/>
      <w:pPr>
        <w:tabs>
          <w:tab w:val="num" w:pos="3960"/>
        </w:tabs>
        <w:ind w:left="3960" w:hanging="360"/>
      </w:pPr>
      <w:rPr>
        <w:rFonts w:ascii="Courier New" w:hAnsi="Courier New" w:cs="Courier New" w:hint="default"/>
      </w:rPr>
    </w:lvl>
    <w:lvl w:ilvl="5" w:tplc="D6B434F4" w:tentative="1">
      <w:start w:val="1"/>
      <w:numFmt w:val="bullet"/>
      <w:lvlText w:val=""/>
      <w:lvlJc w:val="left"/>
      <w:pPr>
        <w:tabs>
          <w:tab w:val="num" w:pos="4680"/>
        </w:tabs>
        <w:ind w:left="4680" w:hanging="360"/>
      </w:pPr>
      <w:rPr>
        <w:rFonts w:ascii="Wingdings" w:hAnsi="Wingdings" w:hint="default"/>
      </w:rPr>
    </w:lvl>
    <w:lvl w:ilvl="6" w:tplc="BD282240" w:tentative="1">
      <w:start w:val="1"/>
      <w:numFmt w:val="bullet"/>
      <w:lvlText w:val=""/>
      <w:lvlJc w:val="left"/>
      <w:pPr>
        <w:tabs>
          <w:tab w:val="num" w:pos="5400"/>
        </w:tabs>
        <w:ind w:left="5400" w:hanging="360"/>
      </w:pPr>
      <w:rPr>
        <w:rFonts w:ascii="Symbol" w:hAnsi="Symbol" w:hint="default"/>
      </w:rPr>
    </w:lvl>
    <w:lvl w:ilvl="7" w:tplc="45E83BFE" w:tentative="1">
      <w:start w:val="1"/>
      <w:numFmt w:val="bullet"/>
      <w:lvlText w:val="o"/>
      <w:lvlJc w:val="left"/>
      <w:pPr>
        <w:tabs>
          <w:tab w:val="num" w:pos="6120"/>
        </w:tabs>
        <w:ind w:left="6120" w:hanging="360"/>
      </w:pPr>
      <w:rPr>
        <w:rFonts w:ascii="Courier New" w:hAnsi="Courier New" w:cs="Courier New" w:hint="default"/>
      </w:rPr>
    </w:lvl>
    <w:lvl w:ilvl="8" w:tplc="D42E9D8A" w:tentative="1">
      <w:start w:val="1"/>
      <w:numFmt w:val="bullet"/>
      <w:lvlText w:val=""/>
      <w:lvlJc w:val="left"/>
      <w:pPr>
        <w:tabs>
          <w:tab w:val="num" w:pos="6840"/>
        </w:tabs>
        <w:ind w:left="6840" w:hanging="360"/>
      </w:pPr>
      <w:rPr>
        <w:rFonts w:ascii="Wingdings" w:hAnsi="Wingdings" w:hint="default"/>
      </w:rPr>
    </w:lvl>
  </w:abstractNum>
  <w:abstractNum w:abstractNumId="1">
    <w:nsid w:val="2442259C"/>
    <w:multiLevelType w:val="hybridMultilevel"/>
    <w:tmpl w:val="79F65C4C"/>
    <w:lvl w:ilvl="0" w:tplc="46ACA1F4">
      <w:start w:val="1"/>
      <w:numFmt w:val="decimal"/>
      <w:lvlText w:val="%1."/>
      <w:lvlJc w:val="left"/>
      <w:pPr>
        <w:ind w:left="786" w:hanging="360"/>
      </w:pPr>
      <w:rPr>
        <w:i/>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
    <w:nsid w:val="245918B8"/>
    <w:multiLevelType w:val="hybridMultilevel"/>
    <w:tmpl w:val="14D8E5BA"/>
    <w:lvl w:ilvl="0" w:tplc="0B08AEBE">
      <w:start w:val="6"/>
      <w:numFmt w:val="bullet"/>
      <w:lvlText w:val="-"/>
      <w:lvlJc w:val="left"/>
      <w:pPr>
        <w:tabs>
          <w:tab w:val="num" w:pos="1080"/>
        </w:tabs>
        <w:ind w:left="1080" w:hanging="360"/>
      </w:pPr>
      <w:rPr>
        <w:rFonts w:ascii="Times New Roman" w:eastAsia="Times New Roman" w:hAnsi="Times New Roman" w:cs="Times New Roman" w:hint="default"/>
      </w:rPr>
    </w:lvl>
    <w:lvl w:ilvl="1" w:tplc="04090003" w:tentative="1">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3">
    <w:nsid w:val="2F57549F"/>
    <w:multiLevelType w:val="hybridMultilevel"/>
    <w:tmpl w:val="587CF260"/>
    <w:lvl w:ilvl="0" w:tplc="10A03E00">
      <w:start w:val="6"/>
      <w:numFmt w:val="bullet"/>
      <w:lvlText w:val="-"/>
      <w:lvlJc w:val="left"/>
      <w:pPr>
        <w:tabs>
          <w:tab w:val="num" w:pos="1080"/>
        </w:tabs>
        <w:ind w:left="1080" w:hanging="360"/>
      </w:pPr>
      <w:rPr>
        <w:rFonts w:ascii="Times New Roman" w:eastAsia="Times New Roman" w:hAnsi="Times New Roman" w:cs="Times New Roman" w:hint="default"/>
      </w:rPr>
    </w:lvl>
    <w:lvl w:ilvl="1" w:tplc="04090003" w:tentative="1">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4">
    <w:nsid w:val="336619D4"/>
    <w:multiLevelType w:val="hybridMultilevel"/>
    <w:tmpl w:val="AC6A1224"/>
    <w:lvl w:ilvl="0" w:tplc="E0D25E2C">
      <w:start w:val="3"/>
      <w:numFmt w:val="bullet"/>
      <w:lvlText w:val=""/>
      <w:lvlJc w:val="left"/>
      <w:pPr>
        <w:ind w:left="927" w:hanging="360"/>
      </w:pPr>
      <w:rPr>
        <w:rFonts w:ascii="Symbol" w:eastAsia="Times New Roman" w:hAnsi="Symbol" w:cs="Times New Roman" w:hint="default"/>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abstractNum w:abstractNumId="5">
    <w:nsid w:val="3ED64A9F"/>
    <w:multiLevelType w:val="hybridMultilevel"/>
    <w:tmpl w:val="CBD2D284"/>
    <w:lvl w:ilvl="0" w:tplc="C356775E">
      <w:start w:val="6"/>
      <w:numFmt w:val="bullet"/>
      <w:lvlText w:val="-"/>
      <w:lvlJc w:val="left"/>
      <w:pPr>
        <w:ind w:left="720" w:hanging="360"/>
      </w:pPr>
      <w:rPr>
        <w:rFonts w:ascii="Times New Roman Bold" w:eastAsia="Times New Roman" w:hAnsi="Times New Roman Bold" w:cs="Times New Roman"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3FC64C9F"/>
    <w:multiLevelType w:val="multilevel"/>
    <w:tmpl w:val="47A278F0"/>
    <w:lvl w:ilvl="0">
      <w:start w:val="1"/>
      <w:numFmt w:val="upperRoman"/>
      <w:pStyle w:val="Level1"/>
      <w:suff w:val="space"/>
      <w:lvlText w:val="CHƯƠNG %1 - "/>
      <w:lvlJc w:val="left"/>
      <w:pPr>
        <w:ind w:left="360" w:hanging="360"/>
      </w:pPr>
      <w:rPr>
        <w:rFonts w:ascii="Times New RomanH" w:hAnsi="Times New RomanH" w:hint="default"/>
        <w:sz w:val="28"/>
      </w:rPr>
    </w:lvl>
    <w:lvl w:ilvl="1">
      <w:start w:val="1"/>
      <w:numFmt w:val="upperRoman"/>
      <w:pStyle w:val="Level2"/>
      <w:suff w:val="space"/>
      <w:lvlText w:val="%2."/>
      <w:lvlJc w:val="left"/>
      <w:pPr>
        <w:ind w:left="720" w:firstLine="0"/>
      </w:pPr>
      <w:rPr>
        <w:rFonts w:hint="default"/>
      </w:rPr>
    </w:lvl>
    <w:lvl w:ilvl="2">
      <w:start w:val="1"/>
      <w:numFmt w:val="decimal"/>
      <w:pStyle w:val="Level3"/>
      <w:suff w:val="space"/>
      <w:lvlText w:val="%3."/>
      <w:lvlJc w:val="left"/>
      <w:pPr>
        <w:ind w:left="1080" w:hanging="360"/>
      </w:pPr>
      <w:rPr>
        <w:rFonts w:hint="default"/>
      </w:rPr>
    </w:lvl>
    <w:lvl w:ilvl="3">
      <w:start w:val="1"/>
      <w:numFmt w:val="decimal"/>
      <w:pStyle w:val="Level4"/>
      <w:suff w:val="space"/>
      <w:lvlText w:val="%3.%4"/>
      <w:lvlJc w:val="left"/>
      <w:pPr>
        <w:ind w:left="1571" w:hanging="720"/>
      </w:pPr>
      <w:rPr>
        <w:rFonts w:hint="default"/>
      </w:rPr>
    </w:lvl>
    <w:lvl w:ilvl="4">
      <w:start w:val="1"/>
      <w:numFmt w:val="decimal"/>
      <w:pStyle w:val="Level5"/>
      <w:suff w:val="space"/>
      <w:lvlText w:val="%3.%4.%5"/>
      <w:lvlJc w:val="left"/>
      <w:pPr>
        <w:ind w:left="1800" w:hanging="360"/>
      </w:pPr>
      <w:rPr>
        <w:rFonts w:ascii="Times New Roman" w:hAnsi="Times New Roman" w:hint="default"/>
        <w:b w:val="0"/>
        <w:i/>
        <w:sz w:val="28"/>
      </w:rPr>
    </w:lvl>
    <w:lvl w:ilvl="5">
      <w:start w:val="1"/>
      <w:numFmt w:val="lowerLetter"/>
      <w:pStyle w:val="Level6"/>
      <w:suff w:val="space"/>
      <w:lvlText w:val="%6)"/>
      <w:lvlJc w:val="left"/>
      <w:pPr>
        <w:ind w:left="2160" w:hanging="1440"/>
      </w:pPr>
      <w:rPr>
        <w:rFonts w:ascii="Times New Roman" w:hAnsi="Times New Roman" w:hint="default"/>
        <w:b w:val="0"/>
        <w:i/>
        <w:sz w:val="28"/>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7">
    <w:nsid w:val="474B4C50"/>
    <w:multiLevelType w:val="hybridMultilevel"/>
    <w:tmpl w:val="7FCE8F94"/>
    <w:lvl w:ilvl="0" w:tplc="039CB0A2">
      <w:start w:val="4"/>
      <w:numFmt w:val="bullet"/>
      <w:lvlText w:val="-"/>
      <w:lvlJc w:val="left"/>
      <w:pPr>
        <w:ind w:left="1080" w:hanging="360"/>
      </w:pPr>
      <w:rPr>
        <w:rFonts w:ascii="Times New Roman" w:eastAsia="Times New Roman" w:hAnsi="Times New Roman" w:cs="Times New Roman" w:hint="default"/>
      </w:rPr>
    </w:lvl>
    <w:lvl w:ilvl="1" w:tplc="E02A6BF8" w:tentative="1">
      <w:start w:val="1"/>
      <w:numFmt w:val="bullet"/>
      <w:lvlText w:val="o"/>
      <w:lvlJc w:val="left"/>
      <w:pPr>
        <w:ind w:left="1800" w:hanging="360"/>
      </w:pPr>
      <w:rPr>
        <w:rFonts w:ascii="Courier New" w:hAnsi="Courier New" w:cs="Courier New" w:hint="default"/>
      </w:rPr>
    </w:lvl>
    <w:lvl w:ilvl="2" w:tplc="623AD4DA" w:tentative="1">
      <w:start w:val="1"/>
      <w:numFmt w:val="bullet"/>
      <w:lvlText w:val=""/>
      <w:lvlJc w:val="left"/>
      <w:pPr>
        <w:ind w:left="2520" w:hanging="360"/>
      </w:pPr>
      <w:rPr>
        <w:rFonts w:ascii="Wingdings" w:hAnsi="Wingdings" w:hint="default"/>
      </w:rPr>
    </w:lvl>
    <w:lvl w:ilvl="3" w:tplc="4E324334" w:tentative="1">
      <w:start w:val="1"/>
      <w:numFmt w:val="bullet"/>
      <w:lvlText w:val=""/>
      <w:lvlJc w:val="left"/>
      <w:pPr>
        <w:ind w:left="3240" w:hanging="360"/>
      </w:pPr>
      <w:rPr>
        <w:rFonts w:ascii="Symbol" w:hAnsi="Symbol" w:hint="default"/>
      </w:rPr>
    </w:lvl>
    <w:lvl w:ilvl="4" w:tplc="AFAA8CA2" w:tentative="1">
      <w:start w:val="1"/>
      <w:numFmt w:val="bullet"/>
      <w:lvlText w:val="o"/>
      <w:lvlJc w:val="left"/>
      <w:pPr>
        <w:ind w:left="3960" w:hanging="360"/>
      </w:pPr>
      <w:rPr>
        <w:rFonts w:ascii="Courier New" w:hAnsi="Courier New" w:cs="Courier New" w:hint="default"/>
      </w:rPr>
    </w:lvl>
    <w:lvl w:ilvl="5" w:tplc="BF4658AE" w:tentative="1">
      <w:start w:val="1"/>
      <w:numFmt w:val="bullet"/>
      <w:lvlText w:val=""/>
      <w:lvlJc w:val="left"/>
      <w:pPr>
        <w:ind w:left="4680" w:hanging="360"/>
      </w:pPr>
      <w:rPr>
        <w:rFonts w:ascii="Wingdings" w:hAnsi="Wingdings" w:hint="default"/>
      </w:rPr>
    </w:lvl>
    <w:lvl w:ilvl="6" w:tplc="8F1C93B0" w:tentative="1">
      <w:start w:val="1"/>
      <w:numFmt w:val="bullet"/>
      <w:lvlText w:val=""/>
      <w:lvlJc w:val="left"/>
      <w:pPr>
        <w:ind w:left="5400" w:hanging="360"/>
      </w:pPr>
      <w:rPr>
        <w:rFonts w:ascii="Symbol" w:hAnsi="Symbol" w:hint="default"/>
      </w:rPr>
    </w:lvl>
    <w:lvl w:ilvl="7" w:tplc="40BCB9A0" w:tentative="1">
      <w:start w:val="1"/>
      <w:numFmt w:val="bullet"/>
      <w:lvlText w:val="o"/>
      <w:lvlJc w:val="left"/>
      <w:pPr>
        <w:ind w:left="6120" w:hanging="360"/>
      </w:pPr>
      <w:rPr>
        <w:rFonts w:ascii="Courier New" w:hAnsi="Courier New" w:cs="Courier New" w:hint="default"/>
      </w:rPr>
    </w:lvl>
    <w:lvl w:ilvl="8" w:tplc="B8E8566E" w:tentative="1">
      <w:start w:val="1"/>
      <w:numFmt w:val="bullet"/>
      <w:lvlText w:val=""/>
      <w:lvlJc w:val="left"/>
      <w:pPr>
        <w:ind w:left="6840" w:hanging="360"/>
      </w:pPr>
      <w:rPr>
        <w:rFonts w:ascii="Wingdings" w:hAnsi="Wingdings" w:hint="default"/>
      </w:rPr>
    </w:lvl>
  </w:abstractNum>
  <w:abstractNum w:abstractNumId="8">
    <w:nsid w:val="4AED2F24"/>
    <w:multiLevelType w:val="hybridMultilevel"/>
    <w:tmpl w:val="F87426DE"/>
    <w:lvl w:ilvl="0" w:tplc="13F28652">
      <w:start w:val="1"/>
      <w:numFmt w:val="decimal"/>
      <w:lvlText w:val="%1."/>
      <w:lvlJc w:val="left"/>
      <w:pPr>
        <w:ind w:left="927" w:hanging="360"/>
      </w:pPr>
      <w:rPr>
        <w:rFonts w:hint="default"/>
      </w:rPr>
    </w:lvl>
    <w:lvl w:ilvl="1" w:tplc="04090003" w:tentative="1">
      <w:start w:val="1"/>
      <w:numFmt w:val="lowerLetter"/>
      <w:lvlText w:val="%2."/>
      <w:lvlJc w:val="left"/>
      <w:pPr>
        <w:ind w:left="1647" w:hanging="360"/>
      </w:pPr>
    </w:lvl>
    <w:lvl w:ilvl="2" w:tplc="04090005" w:tentative="1">
      <w:start w:val="1"/>
      <w:numFmt w:val="lowerRoman"/>
      <w:lvlText w:val="%3."/>
      <w:lvlJc w:val="right"/>
      <w:pPr>
        <w:ind w:left="2367" w:hanging="180"/>
      </w:pPr>
    </w:lvl>
    <w:lvl w:ilvl="3" w:tplc="04090001" w:tentative="1">
      <w:start w:val="1"/>
      <w:numFmt w:val="decimal"/>
      <w:lvlText w:val="%4."/>
      <w:lvlJc w:val="left"/>
      <w:pPr>
        <w:ind w:left="3087" w:hanging="360"/>
      </w:pPr>
    </w:lvl>
    <w:lvl w:ilvl="4" w:tplc="04090003" w:tentative="1">
      <w:start w:val="1"/>
      <w:numFmt w:val="lowerLetter"/>
      <w:lvlText w:val="%5."/>
      <w:lvlJc w:val="left"/>
      <w:pPr>
        <w:ind w:left="3807" w:hanging="360"/>
      </w:pPr>
    </w:lvl>
    <w:lvl w:ilvl="5" w:tplc="04090005" w:tentative="1">
      <w:start w:val="1"/>
      <w:numFmt w:val="lowerRoman"/>
      <w:lvlText w:val="%6."/>
      <w:lvlJc w:val="right"/>
      <w:pPr>
        <w:ind w:left="4527" w:hanging="180"/>
      </w:pPr>
    </w:lvl>
    <w:lvl w:ilvl="6" w:tplc="04090001" w:tentative="1">
      <w:start w:val="1"/>
      <w:numFmt w:val="decimal"/>
      <w:lvlText w:val="%7."/>
      <w:lvlJc w:val="left"/>
      <w:pPr>
        <w:ind w:left="5247" w:hanging="360"/>
      </w:pPr>
    </w:lvl>
    <w:lvl w:ilvl="7" w:tplc="04090003" w:tentative="1">
      <w:start w:val="1"/>
      <w:numFmt w:val="lowerLetter"/>
      <w:lvlText w:val="%8."/>
      <w:lvlJc w:val="left"/>
      <w:pPr>
        <w:ind w:left="5967" w:hanging="360"/>
      </w:pPr>
    </w:lvl>
    <w:lvl w:ilvl="8" w:tplc="04090005" w:tentative="1">
      <w:start w:val="1"/>
      <w:numFmt w:val="lowerRoman"/>
      <w:lvlText w:val="%9."/>
      <w:lvlJc w:val="right"/>
      <w:pPr>
        <w:ind w:left="6687" w:hanging="180"/>
      </w:pPr>
    </w:lvl>
  </w:abstractNum>
  <w:abstractNum w:abstractNumId="9">
    <w:nsid w:val="53967629"/>
    <w:multiLevelType w:val="hybridMultilevel"/>
    <w:tmpl w:val="C8C8453E"/>
    <w:lvl w:ilvl="0" w:tplc="FCAE64C2">
      <w:start w:val="11"/>
      <w:numFmt w:val="bullet"/>
      <w:lvlText w:val="-"/>
      <w:lvlJc w:val="left"/>
      <w:pPr>
        <w:ind w:left="922" w:hanging="360"/>
      </w:pPr>
      <w:rPr>
        <w:rFonts w:ascii="Times New Roman" w:eastAsia="Times New Roman" w:hAnsi="Times New Roman" w:cs="Times New Roman" w:hint="default"/>
      </w:rPr>
    </w:lvl>
    <w:lvl w:ilvl="1" w:tplc="04090019" w:tentative="1">
      <w:start w:val="1"/>
      <w:numFmt w:val="bullet"/>
      <w:lvlText w:val="o"/>
      <w:lvlJc w:val="left"/>
      <w:pPr>
        <w:ind w:left="1642" w:hanging="360"/>
      </w:pPr>
      <w:rPr>
        <w:rFonts w:ascii="Courier New" w:hAnsi="Courier New" w:cs="Courier New" w:hint="default"/>
      </w:rPr>
    </w:lvl>
    <w:lvl w:ilvl="2" w:tplc="0409001B" w:tentative="1">
      <w:start w:val="1"/>
      <w:numFmt w:val="bullet"/>
      <w:lvlText w:val=""/>
      <w:lvlJc w:val="left"/>
      <w:pPr>
        <w:ind w:left="2362" w:hanging="360"/>
      </w:pPr>
      <w:rPr>
        <w:rFonts w:ascii="Wingdings" w:hAnsi="Wingdings" w:hint="default"/>
      </w:rPr>
    </w:lvl>
    <w:lvl w:ilvl="3" w:tplc="0409000F" w:tentative="1">
      <w:start w:val="1"/>
      <w:numFmt w:val="bullet"/>
      <w:lvlText w:val=""/>
      <w:lvlJc w:val="left"/>
      <w:pPr>
        <w:ind w:left="3082" w:hanging="360"/>
      </w:pPr>
      <w:rPr>
        <w:rFonts w:ascii="Symbol" w:hAnsi="Symbol" w:hint="default"/>
      </w:rPr>
    </w:lvl>
    <w:lvl w:ilvl="4" w:tplc="04090019" w:tentative="1">
      <w:start w:val="1"/>
      <w:numFmt w:val="bullet"/>
      <w:lvlText w:val="o"/>
      <w:lvlJc w:val="left"/>
      <w:pPr>
        <w:ind w:left="3802" w:hanging="360"/>
      </w:pPr>
      <w:rPr>
        <w:rFonts w:ascii="Courier New" w:hAnsi="Courier New" w:cs="Courier New" w:hint="default"/>
      </w:rPr>
    </w:lvl>
    <w:lvl w:ilvl="5" w:tplc="0409001B" w:tentative="1">
      <w:start w:val="1"/>
      <w:numFmt w:val="bullet"/>
      <w:lvlText w:val=""/>
      <w:lvlJc w:val="left"/>
      <w:pPr>
        <w:ind w:left="4522" w:hanging="360"/>
      </w:pPr>
      <w:rPr>
        <w:rFonts w:ascii="Wingdings" w:hAnsi="Wingdings" w:hint="default"/>
      </w:rPr>
    </w:lvl>
    <w:lvl w:ilvl="6" w:tplc="0409000F" w:tentative="1">
      <w:start w:val="1"/>
      <w:numFmt w:val="bullet"/>
      <w:lvlText w:val=""/>
      <w:lvlJc w:val="left"/>
      <w:pPr>
        <w:ind w:left="5242" w:hanging="360"/>
      </w:pPr>
      <w:rPr>
        <w:rFonts w:ascii="Symbol" w:hAnsi="Symbol" w:hint="default"/>
      </w:rPr>
    </w:lvl>
    <w:lvl w:ilvl="7" w:tplc="04090019" w:tentative="1">
      <w:start w:val="1"/>
      <w:numFmt w:val="bullet"/>
      <w:lvlText w:val="o"/>
      <w:lvlJc w:val="left"/>
      <w:pPr>
        <w:ind w:left="5962" w:hanging="360"/>
      </w:pPr>
      <w:rPr>
        <w:rFonts w:ascii="Courier New" w:hAnsi="Courier New" w:cs="Courier New" w:hint="default"/>
      </w:rPr>
    </w:lvl>
    <w:lvl w:ilvl="8" w:tplc="0409001B" w:tentative="1">
      <w:start w:val="1"/>
      <w:numFmt w:val="bullet"/>
      <w:lvlText w:val=""/>
      <w:lvlJc w:val="left"/>
      <w:pPr>
        <w:ind w:left="6682" w:hanging="360"/>
      </w:pPr>
      <w:rPr>
        <w:rFonts w:ascii="Wingdings" w:hAnsi="Wingdings" w:hint="default"/>
      </w:rPr>
    </w:lvl>
  </w:abstractNum>
  <w:abstractNum w:abstractNumId="10">
    <w:nsid w:val="54F204E4"/>
    <w:multiLevelType w:val="hybridMultilevel"/>
    <w:tmpl w:val="3392D210"/>
    <w:lvl w:ilvl="0" w:tplc="DCF64CD4">
      <w:start w:val="1"/>
      <w:numFmt w:val="decimal"/>
      <w:lvlText w:val="%1."/>
      <w:lvlJc w:val="left"/>
      <w:pPr>
        <w:tabs>
          <w:tab w:val="num" w:pos="720"/>
        </w:tabs>
        <w:ind w:left="720" w:hanging="360"/>
      </w:pPr>
    </w:lvl>
    <w:lvl w:ilvl="1" w:tplc="04090003">
      <w:numFmt w:val="none"/>
      <w:lvlText w:val=""/>
      <w:lvlJc w:val="left"/>
      <w:pPr>
        <w:tabs>
          <w:tab w:val="num" w:pos="360"/>
        </w:tabs>
      </w:pPr>
    </w:lvl>
    <w:lvl w:ilvl="2" w:tplc="04090005">
      <w:numFmt w:val="none"/>
      <w:lvlText w:val=""/>
      <w:lvlJc w:val="left"/>
      <w:pPr>
        <w:tabs>
          <w:tab w:val="num" w:pos="360"/>
        </w:tabs>
      </w:pPr>
    </w:lvl>
    <w:lvl w:ilvl="3" w:tplc="04090001">
      <w:numFmt w:val="none"/>
      <w:lvlText w:val=""/>
      <w:lvlJc w:val="left"/>
      <w:pPr>
        <w:tabs>
          <w:tab w:val="num" w:pos="360"/>
        </w:tabs>
      </w:pPr>
    </w:lvl>
    <w:lvl w:ilvl="4" w:tplc="04090003">
      <w:numFmt w:val="none"/>
      <w:lvlText w:val=""/>
      <w:lvlJc w:val="left"/>
      <w:pPr>
        <w:tabs>
          <w:tab w:val="num" w:pos="360"/>
        </w:tabs>
      </w:pPr>
    </w:lvl>
    <w:lvl w:ilvl="5" w:tplc="04090005">
      <w:numFmt w:val="none"/>
      <w:lvlText w:val=""/>
      <w:lvlJc w:val="left"/>
      <w:pPr>
        <w:tabs>
          <w:tab w:val="num" w:pos="360"/>
        </w:tabs>
      </w:pPr>
    </w:lvl>
    <w:lvl w:ilvl="6" w:tplc="04090001">
      <w:numFmt w:val="none"/>
      <w:lvlText w:val=""/>
      <w:lvlJc w:val="left"/>
      <w:pPr>
        <w:tabs>
          <w:tab w:val="num" w:pos="360"/>
        </w:tabs>
      </w:pPr>
    </w:lvl>
    <w:lvl w:ilvl="7" w:tplc="04090003">
      <w:numFmt w:val="none"/>
      <w:lvlText w:val=""/>
      <w:lvlJc w:val="left"/>
      <w:pPr>
        <w:tabs>
          <w:tab w:val="num" w:pos="360"/>
        </w:tabs>
      </w:pPr>
    </w:lvl>
    <w:lvl w:ilvl="8" w:tplc="04090005">
      <w:numFmt w:val="none"/>
      <w:lvlText w:val=""/>
      <w:lvlJc w:val="left"/>
      <w:pPr>
        <w:tabs>
          <w:tab w:val="num" w:pos="360"/>
        </w:tabs>
      </w:pPr>
    </w:lvl>
  </w:abstractNum>
  <w:abstractNum w:abstractNumId="11">
    <w:nsid w:val="578A1B58"/>
    <w:multiLevelType w:val="hybridMultilevel"/>
    <w:tmpl w:val="766C6DA0"/>
    <w:lvl w:ilvl="0" w:tplc="2C38AEB8">
      <w:start w:val="6"/>
      <w:numFmt w:val="bullet"/>
      <w:lvlText w:val="-"/>
      <w:lvlJc w:val="left"/>
      <w:pPr>
        <w:tabs>
          <w:tab w:val="num" w:pos="1080"/>
        </w:tabs>
        <w:ind w:left="1080" w:hanging="360"/>
      </w:pPr>
      <w:rPr>
        <w:rFonts w:ascii="Times New Roman" w:eastAsia="Times New Roman" w:hAnsi="Times New Roman" w:cs="Times New Roman" w:hint="default"/>
      </w:rPr>
    </w:lvl>
    <w:lvl w:ilvl="1" w:tplc="35684422" w:tentative="1">
      <w:start w:val="1"/>
      <w:numFmt w:val="bullet"/>
      <w:lvlText w:val="o"/>
      <w:lvlJc w:val="left"/>
      <w:pPr>
        <w:tabs>
          <w:tab w:val="num" w:pos="1800"/>
        </w:tabs>
        <w:ind w:left="1800" w:hanging="360"/>
      </w:pPr>
      <w:rPr>
        <w:rFonts w:ascii="Courier New" w:hAnsi="Courier New" w:cs="Courier New" w:hint="default"/>
      </w:rPr>
    </w:lvl>
    <w:lvl w:ilvl="2" w:tplc="556CA6CE" w:tentative="1">
      <w:start w:val="1"/>
      <w:numFmt w:val="bullet"/>
      <w:lvlText w:val=""/>
      <w:lvlJc w:val="left"/>
      <w:pPr>
        <w:tabs>
          <w:tab w:val="num" w:pos="2520"/>
        </w:tabs>
        <w:ind w:left="2520" w:hanging="360"/>
      </w:pPr>
      <w:rPr>
        <w:rFonts w:ascii="Wingdings" w:hAnsi="Wingdings" w:hint="default"/>
      </w:rPr>
    </w:lvl>
    <w:lvl w:ilvl="3" w:tplc="9C46BE1A" w:tentative="1">
      <w:start w:val="1"/>
      <w:numFmt w:val="bullet"/>
      <w:lvlText w:val=""/>
      <w:lvlJc w:val="left"/>
      <w:pPr>
        <w:tabs>
          <w:tab w:val="num" w:pos="3240"/>
        </w:tabs>
        <w:ind w:left="3240" w:hanging="360"/>
      </w:pPr>
      <w:rPr>
        <w:rFonts w:ascii="Symbol" w:hAnsi="Symbol" w:hint="default"/>
      </w:rPr>
    </w:lvl>
    <w:lvl w:ilvl="4" w:tplc="96FA7B4E" w:tentative="1">
      <w:start w:val="1"/>
      <w:numFmt w:val="bullet"/>
      <w:lvlText w:val="o"/>
      <w:lvlJc w:val="left"/>
      <w:pPr>
        <w:tabs>
          <w:tab w:val="num" w:pos="3960"/>
        </w:tabs>
        <w:ind w:left="3960" w:hanging="360"/>
      </w:pPr>
      <w:rPr>
        <w:rFonts w:ascii="Courier New" w:hAnsi="Courier New" w:cs="Courier New" w:hint="default"/>
      </w:rPr>
    </w:lvl>
    <w:lvl w:ilvl="5" w:tplc="F4DC5478" w:tentative="1">
      <w:start w:val="1"/>
      <w:numFmt w:val="bullet"/>
      <w:lvlText w:val=""/>
      <w:lvlJc w:val="left"/>
      <w:pPr>
        <w:tabs>
          <w:tab w:val="num" w:pos="4680"/>
        </w:tabs>
        <w:ind w:left="4680" w:hanging="360"/>
      </w:pPr>
      <w:rPr>
        <w:rFonts w:ascii="Wingdings" w:hAnsi="Wingdings" w:hint="default"/>
      </w:rPr>
    </w:lvl>
    <w:lvl w:ilvl="6" w:tplc="0226D790" w:tentative="1">
      <w:start w:val="1"/>
      <w:numFmt w:val="bullet"/>
      <w:lvlText w:val=""/>
      <w:lvlJc w:val="left"/>
      <w:pPr>
        <w:tabs>
          <w:tab w:val="num" w:pos="5400"/>
        </w:tabs>
        <w:ind w:left="5400" w:hanging="360"/>
      </w:pPr>
      <w:rPr>
        <w:rFonts w:ascii="Symbol" w:hAnsi="Symbol" w:hint="default"/>
      </w:rPr>
    </w:lvl>
    <w:lvl w:ilvl="7" w:tplc="372AA3B6" w:tentative="1">
      <w:start w:val="1"/>
      <w:numFmt w:val="bullet"/>
      <w:lvlText w:val="o"/>
      <w:lvlJc w:val="left"/>
      <w:pPr>
        <w:tabs>
          <w:tab w:val="num" w:pos="6120"/>
        </w:tabs>
        <w:ind w:left="6120" w:hanging="360"/>
      </w:pPr>
      <w:rPr>
        <w:rFonts w:ascii="Courier New" w:hAnsi="Courier New" w:cs="Courier New" w:hint="default"/>
      </w:rPr>
    </w:lvl>
    <w:lvl w:ilvl="8" w:tplc="FCB424B2" w:tentative="1">
      <w:start w:val="1"/>
      <w:numFmt w:val="bullet"/>
      <w:lvlText w:val=""/>
      <w:lvlJc w:val="left"/>
      <w:pPr>
        <w:tabs>
          <w:tab w:val="num" w:pos="6840"/>
        </w:tabs>
        <w:ind w:left="6840" w:hanging="360"/>
      </w:pPr>
      <w:rPr>
        <w:rFonts w:ascii="Wingdings" w:hAnsi="Wingdings" w:hint="default"/>
      </w:rPr>
    </w:lvl>
  </w:abstractNum>
  <w:abstractNum w:abstractNumId="12">
    <w:nsid w:val="59AB391B"/>
    <w:multiLevelType w:val="hybridMultilevel"/>
    <w:tmpl w:val="B6C4FDAA"/>
    <w:lvl w:ilvl="0" w:tplc="C54EDDEE">
      <w:start w:val="4"/>
      <w:numFmt w:val="bullet"/>
      <w:lvlText w:val="-"/>
      <w:lvlJc w:val="left"/>
      <w:pPr>
        <w:ind w:left="1080" w:hanging="360"/>
      </w:pPr>
      <w:rPr>
        <w:rFonts w:ascii="Times New Roman" w:eastAsia="Times New Roman"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3">
    <w:nsid w:val="5E371CDF"/>
    <w:multiLevelType w:val="hybridMultilevel"/>
    <w:tmpl w:val="0D6095BC"/>
    <w:lvl w:ilvl="0" w:tplc="716EF2CA">
      <w:start w:val="1"/>
      <w:numFmt w:val="decimal"/>
      <w:lvlText w:val="%1-"/>
      <w:lvlJc w:val="left"/>
      <w:pPr>
        <w:tabs>
          <w:tab w:val="num" w:pos="1123"/>
        </w:tabs>
        <w:ind w:left="1123" w:hanging="360"/>
      </w:pPr>
      <w:rPr>
        <w:rFonts w:hint="default"/>
      </w:rPr>
    </w:lvl>
    <w:lvl w:ilvl="1" w:tplc="04090003" w:tentative="1">
      <w:start w:val="1"/>
      <w:numFmt w:val="lowerLetter"/>
      <w:lvlText w:val="%2."/>
      <w:lvlJc w:val="left"/>
      <w:pPr>
        <w:tabs>
          <w:tab w:val="num" w:pos="1843"/>
        </w:tabs>
        <w:ind w:left="1843" w:hanging="360"/>
      </w:pPr>
    </w:lvl>
    <w:lvl w:ilvl="2" w:tplc="04090005" w:tentative="1">
      <w:start w:val="1"/>
      <w:numFmt w:val="lowerRoman"/>
      <w:lvlText w:val="%3."/>
      <w:lvlJc w:val="right"/>
      <w:pPr>
        <w:tabs>
          <w:tab w:val="num" w:pos="2563"/>
        </w:tabs>
        <w:ind w:left="2563" w:hanging="180"/>
      </w:pPr>
    </w:lvl>
    <w:lvl w:ilvl="3" w:tplc="04090001" w:tentative="1">
      <w:start w:val="1"/>
      <w:numFmt w:val="decimal"/>
      <w:lvlText w:val="%4."/>
      <w:lvlJc w:val="left"/>
      <w:pPr>
        <w:tabs>
          <w:tab w:val="num" w:pos="3283"/>
        </w:tabs>
        <w:ind w:left="3283" w:hanging="360"/>
      </w:pPr>
    </w:lvl>
    <w:lvl w:ilvl="4" w:tplc="04090003" w:tentative="1">
      <w:start w:val="1"/>
      <w:numFmt w:val="lowerLetter"/>
      <w:lvlText w:val="%5."/>
      <w:lvlJc w:val="left"/>
      <w:pPr>
        <w:tabs>
          <w:tab w:val="num" w:pos="4003"/>
        </w:tabs>
        <w:ind w:left="4003" w:hanging="360"/>
      </w:pPr>
    </w:lvl>
    <w:lvl w:ilvl="5" w:tplc="04090005" w:tentative="1">
      <w:start w:val="1"/>
      <w:numFmt w:val="lowerRoman"/>
      <w:lvlText w:val="%6."/>
      <w:lvlJc w:val="right"/>
      <w:pPr>
        <w:tabs>
          <w:tab w:val="num" w:pos="4723"/>
        </w:tabs>
        <w:ind w:left="4723" w:hanging="180"/>
      </w:pPr>
    </w:lvl>
    <w:lvl w:ilvl="6" w:tplc="04090001" w:tentative="1">
      <w:start w:val="1"/>
      <w:numFmt w:val="decimal"/>
      <w:lvlText w:val="%7."/>
      <w:lvlJc w:val="left"/>
      <w:pPr>
        <w:tabs>
          <w:tab w:val="num" w:pos="5443"/>
        </w:tabs>
        <w:ind w:left="5443" w:hanging="360"/>
      </w:pPr>
    </w:lvl>
    <w:lvl w:ilvl="7" w:tplc="04090003" w:tentative="1">
      <w:start w:val="1"/>
      <w:numFmt w:val="lowerLetter"/>
      <w:lvlText w:val="%8."/>
      <w:lvlJc w:val="left"/>
      <w:pPr>
        <w:tabs>
          <w:tab w:val="num" w:pos="6163"/>
        </w:tabs>
        <w:ind w:left="6163" w:hanging="360"/>
      </w:pPr>
    </w:lvl>
    <w:lvl w:ilvl="8" w:tplc="04090005" w:tentative="1">
      <w:start w:val="1"/>
      <w:numFmt w:val="lowerRoman"/>
      <w:lvlText w:val="%9."/>
      <w:lvlJc w:val="right"/>
      <w:pPr>
        <w:tabs>
          <w:tab w:val="num" w:pos="6883"/>
        </w:tabs>
        <w:ind w:left="6883" w:hanging="180"/>
      </w:pPr>
    </w:lvl>
  </w:abstractNum>
  <w:abstractNum w:abstractNumId="14">
    <w:nsid w:val="64ED2D36"/>
    <w:multiLevelType w:val="hybridMultilevel"/>
    <w:tmpl w:val="A2423D5C"/>
    <w:lvl w:ilvl="0" w:tplc="AE940158">
      <w:start w:val="6"/>
      <w:numFmt w:val="bullet"/>
      <w:lvlText w:val="-"/>
      <w:lvlJc w:val="left"/>
      <w:pPr>
        <w:tabs>
          <w:tab w:val="num" w:pos="1080"/>
        </w:tabs>
        <w:ind w:left="1080" w:hanging="360"/>
      </w:pPr>
      <w:rPr>
        <w:rFonts w:ascii="Times New Roman" w:eastAsia="Times New Roman" w:hAnsi="Times New Roman" w:cs="Times New Roman" w:hint="default"/>
        <w:i/>
      </w:rPr>
    </w:lvl>
    <w:lvl w:ilvl="1" w:tplc="04090019" w:tentative="1">
      <w:start w:val="1"/>
      <w:numFmt w:val="bullet"/>
      <w:lvlText w:val="o"/>
      <w:lvlJc w:val="left"/>
      <w:pPr>
        <w:tabs>
          <w:tab w:val="num" w:pos="1800"/>
        </w:tabs>
        <w:ind w:left="1800" w:hanging="360"/>
      </w:pPr>
      <w:rPr>
        <w:rFonts w:ascii="Courier New" w:hAnsi="Courier New" w:cs="Courier New" w:hint="default"/>
      </w:rPr>
    </w:lvl>
    <w:lvl w:ilvl="2" w:tplc="0409001B" w:tentative="1">
      <w:start w:val="1"/>
      <w:numFmt w:val="bullet"/>
      <w:lvlText w:val=""/>
      <w:lvlJc w:val="left"/>
      <w:pPr>
        <w:tabs>
          <w:tab w:val="num" w:pos="2520"/>
        </w:tabs>
        <w:ind w:left="2520" w:hanging="360"/>
      </w:pPr>
      <w:rPr>
        <w:rFonts w:ascii="Wingdings" w:hAnsi="Wingdings" w:hint="default"/>
      </w:rPr>
    </w:lvl>
    <w:lvl w:ilvl="3" w:tplc="0409000F" w:tentative="1">
      <w:start w:val="1"/>
      <w:numFmt w:val="bullet"/>
      <w:lvlText w:val=""/>
      <w:lvlJc w:val="left"/>
      <w:pPr>
        <w:tabs>
          <w:tab w:val="num" w:pos="3240"/>
        </w:tabs>
        <w:ind w:left="3240" w:hanging="360"/>
      </w:pPr>
      <w:rPr>
        <w:rFonts w:ascii="Symbol" w:hAnsi="Symbol" w:hint="default"/>
      </w:rPr>
    </w:lvl>
    <w:lvl w:ilvl="4" w:tplc="04090019" w:tentative="1">
      <w:start w:val="1"/>
      <w:numFmt w:val="bullet"/>
      <w:lvlText w:val="o"/>
      <w:lvlJc w:val="left"/>
      <w:pPr>
        <w:tabs>
          <w:tab w:val="num" w:pos="3960"/>
        </w:tabs>
        <w:ind w:left="3960" w:hanging="360"/>
      </w:pPr>
      <w:rPr>
        <w:rFonts w:ascii="Courier New" w:hAnsi="Courier New" w:cs="Courier New" w:hint="default"/>
      </w:rPr>
    </w:lvl>
    <w:lvl w:ilvl="5" w:tplc="0409001B" w:tentative="1">
      <w:start w:val="1"/>
      <w:numFmt w:val="bullet"/>
      <w:lvlText w:val=""/>
      <w:lvlJc w:val="left"/>
      <w:pPr>
        <w:tabs>
          <w:tab w:val="num" w:pos="4680"/>
        </w:tabs>
        <w:ind w:left="4680" w:hanging="360"/>
      </w:pPr>
      <w:rPr>
        <w:rFonts w:ascii="Wingdings" w:hAnsi="Wingdings" w:hint="default"/>
      </w:rPr>
    </w:lvl>
    <w:lvl w:ilvl="6" w:tplc="0409000F" w:tentative="1">
      <w:start w:val="1"/>
      <w:numFmt w:val="bullet"/>
      <w:lvlText w:val=""/>
      <w:lvlJc w:val="left"/>
      <w:pPr>
        <w:tabs>
          <w:tab w:val="num" w:pos="5400"/>
        </w:tabs>
        <w:ind w:left="5400" w:hanging="360"/>
      </w:pPr>
      <w:rPr>
        <w:rFonts w:ascii="Symbol" w:hAnsi="Symbol" w:hint="default"/>
      </w:rPr>
    </w:lvl>
    <w:lvl w:ilvl="7" w:tplc="04090019" w:tentative="1">
      <w:start w:val="1"/>
      <w:numFmt w:val="bullet"/>
      <w:lvlText w:val="o"/>
      <w:lvlJc w:val="left"/>
      <w:pPr>
        <w:tabs>
          <w:tab w:val="num" w:pos="6120"/>
        </w:tabs>
        <w:ind w:left="6120" w:hanging="360"/>
      </w:pPr>
      <w:rPr>
        <w:rFonts w:ascii="Courier New" w:hAnsi="Courier New" w:cs="Courier New" w:hint="default"/>
      </w:rPr>
    </w:lvl>
    <w:lvl w:ilvl="8" w:tplc="0409001B" w:tentative="1">
      <w:start w:val="1"/>
      <w:numFmt w:val="bullet"/>
      <w:lvlText w:val=""/>
      <w:lvlJc w:val="left"/>
      <w:pPr>
        <w:tabs>
          <w:tab w:val="num" w:pos="6840"/>
        </w:tabs>
        <w:ind w:left="6840" w:hanging="360"/>
      </w:pPr>
      <w:rPr>
        <w:rFonts w:ascii="Wingdings" w:hAnsi="Wingdings" w:hint="default"/>
      </w:rPr>
    </w:lvl>
  </w:abstractNum>
  <w:abstractNum w:abstractNumId="15">
    <w:nsid w:val="653C0DDB"/>
    <w:multiLevelType w:val="hybridMultilevel"/>
    <w:tmpl w:val="3976E36A"/>
    <w:lvl w:ilvl="0" w:tplc="D5720BCA">
      <w:start w:val="3"/>
      <w:numFmt w:val="bullet"/>
      <w:lvlText w:val="-"/>
      <w:lvlJc w:val="left"/>
      <w:pPr>
        <w:tabs>
          <w:tab w:val="num" w:pos="1080"/>
        </w:tabs>
        <w:ind w:left="1080" w:hanging="360"/>
      </w:pPr>
      <w:rPr>
        <w:rFonts w:ascii="Times New Roman" w:eastAsia="Times New Roman" w:hAnsi="Times New Roman" w:cs="Times New Roman" w:hint="default"/>
        <w:i/>
      </w:rPr>
    </w:lvl>
    <w:lvl w:ilvl="1" w:tplc="04090003" w:tentative="1">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16">
    <w:nsid w:val="6E8D7801"/>
    <w:multiLevelType w:val="hybridMultilevel"/>
    <w:tmpl w:val="12AE093C"/>
    <w:lvl w:ilvl="0" w:tplc="44829AAC">
      <w:start w:val="11"/>
      <w:numFmt w:val="bullet"/>
      <w:lvlText w:val="-"/>
      <w:lvlJc w:val="left"/>
      <w:pPr>
        <w:ind w:left="922" w:hanging="360"/>
      </w:pPr>
      <w:rPr>
        <w:rFonts w:ascii="Times New Roman" w:eastAsia="Times New Roman" w:hAnsi="Times New Roman" w:cs="Times New Roman" w:hint="default"/>
      </w:rPr>
    </w:lvl>
    <w:lvl w:ilvl="1" w:tplc="04090003" w:tentative="1">
      <w:start w:val="1"/>
      <w:numFmt w:val="bullet"/>
      <w:lvlText w:val="o"/>
      <w:lvlJc w:val="left"/>
      <w:pPr>
        <w:ind w:left="1642" w:hanging="360"/>
      </w:pPr>
      <w:rPr>
        <w:rFonts w:ascii="Courier New" w:hAnsi="Courier New" w:cs="Courier New" w:hint="default"/>
      </w:rPr>
    </w:lvl>
    <w:lvl w:ilvl="2" w:tplc="04090005" w:tentative="1">
      <w:start w:val="1"/>
      <w:numFmt w:val="bullet"/>
      <w:lvlText w:val=""/>
      <w:lvlJc w:val="left"/>
      <w:pPr>
        <w:ind w:left="2362" w:hanging="360"/>
      </w:pPr>
      <w:rPr>
        <w:rFonts w:ascii="Wingdings" w:hAnsi="Wingdings" w:hint="default"/>
      </w:rPr>
    </w:lvl>
    <w:lvl w:ilvl="3" w:tplc="04090001" w:tentative="1">
      <w:start w:val="1"/>
      <w:numFmt w:val="bullet"/>
      <w:lvlText w:val=""/>
      <w:lvlJc w:val="left"/>
      <w:pPr>
        <w:ind w:left="3082" w:hanging="360"/>
      </w:pPr>
      <w:rPr>
        <w:rFonts w:ascii="Symbol" w:hAnsi="Symbol" w:hint="default"/>
      </w:rPr>
    </w:lvl>
    <w:lvl w:ilvl="4" w:tplc="04090003" w:tentative="1">
      <w:start w:val="1"/>
      <w:numFmt w:val="bullet"/>
      <w:lvlText w:val="o"/>
      <w:lvlJc w:val="left"/>
      <w:pPr>
        <w:ind w:left="3802" w:hanging="360"/>
      </w:pPr>
      <w:rPr>
        <w:rFonts w:ascii="Courier New" w:hAnsi="Courier New" w:cs="Courier New" w:hint="default"/>
      </w:rPr>
    </w:lvl>
    <w:lvl w:ilvl="5" w:tplc="04090005" w:tentative="1">
      <w:start w:val="1"/>
      <w:numFmt w:val="bullet"/>
      <w:lvlText w:val=""/>
      <w:lvlJc w:val="left"/>
      <w:pPr>
        <w:ind w:left="4522" w:hanging="360"/>
      </w:pPr>
      <w:rPr>
        <w:rFonts w:ascii="Wingdings" w:hAnsi="Wingdings" w:hint="default"/>
      </w:rPr>
    </w:lvl>
    <w:lvl w:ilvl="6" w:tplc="04090001" w:tentative="1">
      <w:start w:val="1"/>
      <w:numFmt w:val="bullet"/>
      <w:lvlText w:val=""/>
      <w:lvlJc w:val="left"/>
      <w:pPr>
        <w:ind w:left="5242" w:hanging="360"/>
      </w:pPr>
      <w:rPr>
        <w:rFonts w:ascii="Symbol" w:hAnsi="Symbol" w:hint="default"/>
      </w:rPr>
    </w:lvl>
    <w:lvl w:ilvl="7" w:tplc="04090003" w:tentative="1">
      <w:start w:val="1"/>
      <w:numFmt w:val="bullet"/>
      <w:lvlText w:val="o"/>
      <w:lvlJc w:val="left"/>
      <w:pPr>
        <w:ind w:left="5962" w:hanging="360"/>
      </w:pPr>
      <w:rPr>
        <w:rFonts w:ascii="Courier New" w:hAnsi="Courier New" w:cs="Courier New" w:hint="default"/>
      </w:rPr>
    </w:lvl>
    <w:lvl w:ilvl="8" w:tplc="04090005" w:tentative="1">
      <w:start w:val="1"/>
      <w:numFmt w:val="bullet"/>
      <w:lvlText w:val=""/>
      <w:lvlJc w:val="left"/>
      <w:pPr>
        <w:ind w:left="6682" w:hanging="360"/>
      </w:pPr>
      <w:rPr>
        <w:rFonts w:ascii="Wingdings" w:hAnsi="Wingdings" w:hint="default"/>
      </w:rPr>
    </w:lvl>
  </w:abstractNum>
  <w:abstractNum w:abstractNumId="17">
    <w:nsid w:val="73D623DF"/>
    <w:multiLevelType w:val="hybridMultilevel"/>
    <w:tmpl w:val="9D58ACA0"/>
    <w:lvl w:ilvl="0" w:tplc="3A7C0E26">
      <w:start w:val="6"/>
      <w:numFmt w:val="bullet"/>
      <w:lvlText w:val="-"/>
      <w:lvlJc w:val="left"/>
      <w:pPr>
        <w:tabs>
          <w:tab w:val="num" w:pos="1080"/>
        </w:tabs>
        <w:ind w:left="1080" w:hanging="360"/>
      </w:pPr>
      <w:rPr>
        <w:rFonts w:ascii="Times New Roman" w:eastAsia="Times New Roman" w:hAnsi="Times New Roman" w:cs="Times New Roman" w:hint="default"/>
      </w:rPr>
    </w:lvl>
    <w:lvl w:ilvl="1" w:tplc="04090003" w:tentative="1">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num w:numId="1">
    <w:abstractNumId w:val="10"/>
  </w:num>
  <w:num w:numId="2">
    <w:abstractNumId w:val="10"/>
  </w:num>
  <w:num w:numId="3">
    <w:abstractNumId w:val="10"/>
  </w:num>
  <w:num w:numId="4">
    <w:abstractNumId w:val="10"/>
  </w:num>
  <w:num w:numId="5">
    <w:abstractNumId w:val="2"/>
  </w:num>
  <w:num w:numId="6">
    <w:abstractNumId w:val="11"/>
  </w:num>
  <w:num w:numId="7">
    <w:abstractNumId w:val="17"/>
  </w:num>
  <w:num w:numId="8">
    <w:abstractNumId w:val="3"/>
  </w:num>
  <w:num w:numId="9">
    <w:abstractNumId w:val="0"/>
  </w:num>
  <w:num w:numId="10">
    <w:abstractNumId w:val="14"/>
  </w:num>
  <w:num w:numId="11">
    <w:abstractNumId w:val="13"/>
  </w:num>
  <w:num w:numId="12">
    <w:abstractNumId w:val="15"/>
  </w:num>
  <w:num w:numId="13">
    <w:abstractNumId w:val="7"/>
  </w:num>
  <w:num w:numId="14">
    <w:abstractNumId w:val="12"/>
  </w:num>
  <w:num w:numId="15">
    <w:abstractNumId w:val="16"/>
  </w:num>
  <w:num w:numId="16">
    <w:abstractNumId w:val="9"/>
  </w:num>
  <w:num w:numId="17">
    <w:abstractNumId w:val="8"/>
  </w:num>
  <w:num w:numId="18">
    <w:abstractNumId w:val="6"/>
  </w:num>
  <w:num w:numId="19">
    <w:abstractNumId w:val="4"/>
  </w:num>
  <w:num w:numId="20">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1"/>
  </w:num>
  <w:num w:numId="23">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isplayBackgroundShape/>
  <w:embedSystemFonts/>
  <w:hideSpellingError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4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43CD1"/>
    <w:rsid w:val="0000051D"/>
    <w:rsid w:val="0000052E"/>
    <w:rsid w:val="0000120D"/>
    <w:rsid w:val="00001D8C"/>
    <w:rsid w:val="000026C5"/>
    <w:rsid w:val="00003034"/>
    <w:rsid w:val="0000315C"/>
    <w:rsid w:val="000031CB"/>
    <w:rsid w:val="0000355E"/>
    <w:rsid w:val="00003BB6"/>
    <w:rsid w:val="00003D54"/>
    <w:rsid w:val="0000420E"/>
    <w:rsid w:val="000045AC"/>
    <w:rsid w:val="0000664C"/>
    <w:rsid w:val="00007044"/>
    <w:rsid w:val="0000769B"/>
    <w:rsid w:val="0000799C"/>
    <w:rsid w:val="00011101"/>
    <w:rsid w:val="00011A40"/>
    <w:rsid w:val="000122F8"/>
    <w:rsid w:val="00012B38"/>
    <w:rsid w:val="000133E8"/>
    <w:rsid w:val="0001345D"/>
    <w:rsid w:val="000143F1"/>
    <w:rsid w:val="00014C62"/>
    <w:rsid w:val="00015123"/>
    <w:rsid w:val="0001512E"/>
    <w:rsid w:val="000156DE"/>
    <w:rsid w:val="00015FC8"/>
    <w:rsid w:val="000165DA"/>
    <w:rsid w:val="000173BA"/>
    <w:rsid w:val="000178D1"/>
    <w:rsid w:val="00017BC8"/>
    <w:rsid w:val="000200A6"/>
    <w:rsid w:val="00020327"/>
    <w:rsid w:val="00020B2F"/>
    <w:rsid w:val="00021013"/>
    <w:rsid w:val="000216CE"/>
    <w:rsid w:val="000216D9"/>
    <w:rsid w:val="00021BB0"/>
    <w:rsid w:val="00022165"/>
    <w:rsid w:val="000229DC"/>
    <w:rsid w:val="00022AC2"/>
    <w:rsid w:val="00022D82"/>
    <w:rsid w:val="00023E2A"/>
    <w:rsid w:val="00023FA9"/>
    <w:rsid w:val="00024071"/>
    <w:rsid w:val="000240A7"/>
    <w:rsid w:val="000240AC"/>
    <w:rsid w:val="000240B5"/>
    <w:rsid w:val="000242F7"/>
    <w:rsid w:val="0002434C"/>
    <w:rsid w:val="00024CE4"/>
    <w:rsid w:val="00024DD9"/>
    <w:rsid w:val="00025040"/>
    <w:rsid w:val="0002569B"/>
    <w:rsid w:val="00025B1C"/>
    <w:rsid w:val="0002602A"/>
    <w:rsid w:val="00027790"/>
    <w:rsid w:val="00027E9F"/>
    <w:rsid w:val="00027FEC"/>
    <w:rsid w:val="00030004"/>
    <w:rsid w:val="000308B9"/>
    <w:rsid w:val="00030BF6"/>
    <w:rsid w:val="00030C05"/>
    <w:rsid w:val="00030C4E"/>
    <w:rsid w:val="00031247"/>
    <w:rsid w:val="000315AE"/>
    <w:rsid w:val="00031851"/>
    <w:rsid w:val="00032000"/>
    <w:rsid w:val="00032226"/>
    <w:rsid w:val="00033C88"/>
    <w:rsid w:val="00034BC6"/>
    <w:rsid w:val="00035344"/>
    <w:rsid w:val="00035373"/>
    <w:rsid w:val="000365F1"/>
    <w:rsid w:val="00036F75"/>
    <w:rsid w:val="000370A1"/>
    <w:rsid w:val="00037846"/>
    <w:rsid w:val="0004014B"/>
    <w:rsid w:val="00040C37"/>
    <w:rsid w:val="00040E65"/>
    <w:rsid w:val="00041EBD"/>
    <w:rsid w:val="00041EF8"/>
    <w:rsid w:val="00041F15"/>
    <w:rsid w:val="00041F53"/>
    <w:rsid w:val="00043780"/>
    <w:rsid w:val="00043C8E"/>
    <w:rsid w:val="0004418E"/>
    <w:rsid w:val="000449A2"/>
    <w:rsid w:val="00044C6C"/>
    <w:rsid w:val="00044EF8"/>
    <w:rsid w:val="00045192"/>
    <w:rsid w:val="00045353"/>
    <w:rsid w:val="00045C26"/>
    <w:rsid w:val="000470AB"/>
    <w:rsid w:val="00047234"/>
    <w:rsid w:val="00047451"/>
    <w:rsid w:val="00047A9C"/>
    <w:rsid w:val="0005001C"/>
    <w:rsid w:val="00050610"/>
    <w:rsid w:val="0005097E"/>
    <w:rsid w:val="000510D4"/>
    <w:rsid w:val="000519F3"/>
    <w:rsid w:val="0005200B"/>
    <w:rsid w:val="00052B40"/>
    <w:rsid w:val="00052BAF"/>
    <w:rsid w:val="0005478F"/>
    <w:rsid w:val="00054BA1"/>
    <w:rsid w:val="00054C12"/>
    <w:rsid w:val="0005511D"/>
    <w:rsid w:val="000551A3"/>
    <w:rsid w:val="00056257"/>
    <w:rsid w:val="0005658A"/>
    <w:rsid w:val="00056BB3"/>
    <w:rsid w:val="00057641"/>
    <w:rsid w:val="00057B21"/>
    <w:rsid w:val="00057E33"/>
    <w:rsid w:val="00060674"/>
    <w:rsid w:val="00060C72"/>
    <w:rsid w:val="0006114A"/>
    <w:rsid w:val="0006155B"/>
    <w:rsid w:val="0006289D"/>
    <w:rsid w:val="00062958"/>
    <w:rsid w:val="000635BE"/>
    <w:rsid w:val="000714AE"/>
    <w:rsid w:val="00071DE6"/>
    <w:rsid w:val="00071F5C"/>
    <w:rsid w:val="00072075"/>
    <w:rsid w:val="00072A89"/>
    <w:rsid w:val="00072F30"/>
    <w:rsid w:val="00072FB5"/>
    <w:rsid w:val="000731C7"/>
    <w:rsid w:val="000737BB"/>
    <w:rsid w:val="00073865"/>
    <w:rsid w:val="00073941"/>
    <w:rsid w:val="00073E1C"/>
    <w:rsid w:val="00074209"/>
    <w:rsid w:val="00074F06"/>
    <w:rsid w:val="0007534E"/>
    <w:rsid w:val="00075A3E"/>
    <w:rsid w:val="00075E1B"/>
    <w:rsid w:val="00076CCC"/>
    <w:rsid w:val="0007704C"/>
    <w:rsid w:val="00077182"/>
    <w:rsid w:val="0008060A"/>
    <w:rsid w:val="000809D1"/>
    <w:rsid w:val="00080C9D"/>
    <w:rsid w:val="00080D4E"/>
    <w:rsid w:val="000821F4"/>
    <w:rsid w:val="00083106"/>
    <w:rsid w:val="000837FD"/>
    <w:rsid w:val="00084590"/>
    <w:rsid w:val="00084EAB"/>
    <w:rsid w:val="0008511E"/>
    <w:rsid w:val="00085610"/>
    <w:rsid w:val="0008572C"/>
    <w:rsid w:val="0008720F"/>
    <w:rsid w:val="00087A3E"/>
    <w:rsid w:val="00090B68"/>
    <w:rsid w:val="00090D56"/>
    <w:rsid w:val="00090E17"/>
    <w:rsid w:val="000922C8"/>
    <w:rsid w:val="00092DC0"/>
    <w:rsid w:val="0009371D"/>
    <w:rsid w:val="0009383F"/>
    <w:rsid w:val="00093B2C"/>
    <w:rsid w:val="000941A6"/>
    <w:rsid w:val="00095042"/>
    <w:rsid w:val="00095098"/>
    <w:rsid w:val="0009526F"/>
    <w:rsid w:val="00095278"/>
    <w:rsid w:val="0009582A"/>
    <w:rsid w:val="000958D8"/>
    <w:rsid w:val="00096BA7"/>
    <w:rsid w:val="000970A4"/>
    <w:rsid w:val="000A00DF"/>
    <w:rsid w:val="000A0880"/>
    <w:rsid w:val="000A1F83"/>
    <w:rsid w:val="000A268A"/>
    <w:rsid w:val="000A2C26"/>
    <w:rsid w:val="000A2E14"/>
    <w:rsid w:val="000A30C3"/>
    <w:rsid w:val="000A35D1"/>
    <w:rsid w:val="000A39D1"/>
    <w:rsid w:val="000A3F17"/>
    <w:rsid w:val="000A4770"/>
    <w:rsid w:val="000A637E"/>
    <w:rsid w:val="000A666B"/>
    <w:rsid w:val="000A683D"/>
    <w:rsid w:val="000A6EC4"/>
    <w:rsid w:val="000A74A3"/>
    <w:rsid w:val="000A79B1"/>
    <w:rsid w:val="000B0E32"/>
    <w:rsid w:val="000B1BB9"/>
    <w:rsid w:val="000B2BB4"/>
    <w:rsid w:val="000B4902"/>
    <w:rsid w:val="000B4C75"/>
    <w:rsid w:val="000B506F"/>
    <w:rsid w:val="000B59CD"/>
    <w:rsid w:val="000B5CAB"/>
    <w:rsid w:val="000B61B5"/>
    <w:rsid w:val="000B6256"/>
    <w:rsid w:val="000B6BD9"/>
    <w:rsid w:val="000B6D5E"/>
    <w:rsid w:val="000B6D68"/>
    <w:rsid w:val="000B7009"/>
    <w:rsid w:val="000B7D4D"/>
    <w:rsid w:val="000C0189"/>
    <w:rsid w:val="000C02E9"/>
    <w:rsid w:val="000C0AAB"/>
    <w:rsid w:val="000C1ED5"/>
    <w:rsid w:val="000C1F3E"/>
    <w:rsid w:val="000C2005"/>
    <w:rsid w:val="000C2033"/>
    <w:rsid w:val="000C25F7"/>
    <w:rsid w:val="000C2EC5"/>
    <w:rsid w:val="000C3010"/>
    <w:rsid w:val="000C339A"/>
    <w:rsid w:val="000C36F9"/>
    <w:rsid w:val="000C3DCF"/>
    <w:rsid w:val="000C4998"/>
    <w:rsid w:val="000C573D"/>
    <w:rsid w:val="000C59AE"/>
    <w:rsid w:val="000C6245"/>
    <w:rsid w:val="000C6438"/>
    <w:rsid w:val="000C670B"/>
    <w:rsid w:val="000C6B09"/>
    <w:rsid w:val="000C6C33"/>
    <w:rsid w:val="000C745D"/>
    <w:rsid w:val="000C7A71"/>
    <w:rsid w:val="000C7AF8"/>
    <w:rsid w:val="000D0128"/>
    <w:rsid w:val="000D0334"/>
    <w:rsid w:val="000D1CFB"/>
    <w:rsid w:val="000D2275"/>
    <w:rsid w:val="000D2C48"/>
    <w:rsid w:val="000D2E41"/>
    <w:rsid w:val="000D3B9C"/>
    <w:rsid w:val="000D42CB"/>
    <w:rsid w:val="000D4D6D"/>
    <w:rsid w:val="000D4EB2"/>
    <w:rsid w:val="000D5AFB"/>
    <w:rsid w:val="000D6063"/>
    <w:rsid w:val="000D645B"/>
    <w:rsid w:val="000D6628"/>
    <w:rsid w:val="000D6686"/>
    <w:rsid w:val="000D7604"/>
    <w:rsid w:val="000D773D"/>
    <w:rsid w:val="000D7B80"/>
    <w:rsid w:val="000E027E"/>
    <w:rsid w:val="000E0BD4"/>
    <w:rsid w:val="000E10C7"/>
    <w:rsid w:val="000E111A"/>
    <w:rsid w:val="000E1635"/>
    <w:rsid w:val="000E2073"/>
    <w:rsid w:val="000E2214"/>
    <w:rsid w:val="000E2586"/>
    <w:rsid w:val="000E26A3"/>
    <w:rsid w:val="000E2BFE"/>
    <w:rsid w:val="000E2E6F"/>
    <w:rsid w:val="000E2F6D"/>
    <w:rsid w:val="000E3168"/>
    <w:rsid w:val="000E3516"/>
    <w:rsid w:val="000E35C5"/>
    <w:rsid w:val="000E3ABF"/>
    <w:rsid w:val="000E3B6F"/>
    <w:rsid w:val="000E48BE"/>
    <w:rsid w:val="000E4C48"/>
    <w:rsid w:val="000E557D"/>
    <w:rsid w:val="000E5EBB"/>
    <w:rsid w:val="000E6C1E"/>
    <w:rsid w:val="000E6CB3"/>
    <w:rsid w:val="000E6F3B"/>
    <w:rsid w:val="000E73A9"/>
    <w:rsid w:val="000E7BAA"/>
    <w:rsid w:val="000F02B7"/>
    <w:rsid w:val="000F1246"/>
    <w:rsid w:val="000F1524"/>
    <w:rsid w:val="000F2A37"/>
    <w:rsid w:val="000F2B79"/>
    <w:rsid w:val="000F2C03"/>
    <w:rsid w:val="000F2F83"/>
    <w:rsid w:val="000F38A2"/>
    <w:rsid w:val="000F3EA0"/>
    <w:rsid w:val="000F48B5"/>
    <w:rsid w:val="000F4EC7"/>
    <w:rsid w:val="000F4F06"/>
    <w:rsid w:val="000F4F69"/>
    <w:rsid w:val="000F4FB9"/>
    <w:rsid w:val="000F5A85"/>
    <w:rsid w:val="000F602A"/>
    <w:rsid w:val="000F61F9"/>
    <w:rsid w:val="000F6879"/>
    <w:rsid w:val="000F6F4A"/>
    <w:rsid w:val="00100B53"/>
    <w:rsid w:val="001021D6"/>
    <w:rsid w:val="001021EF"/>
    <w:rsid w:val="001032F3"/>
    <w:rsid w:val="001034BB"/>
    <w:rsid w:val="00103C55"/>
    <w:rsid w:val="00103D1B"/>
    <w:rsid w:val="00104126"/>
    <w:rsid w:val="00104292"/>
    <w:rsid w:val="0010464A"/>
    <w:rsid w:val="00104B05"/>
    <w:rsid w:val="00104BD6"/>
    <w:rsid w:val="001059E1"/>
    <w:rsid w:val="001063A6"/>
    <w:rsid w:val="001067FD"/>
    <w:rsid w:val="00106CE6"/>
    <w:rsid w:val="001070AA"/>
    <w:rsid w:val="001076B5"/>
    <w:rsid w:val="001076F0"/>
    <w:rsid w:val="00110861"/>
    <w:rsid w:val="00110A9E"/>
    <w:rsid w:val="00110D77"/>
    <w:rsid w:val="00111638"/>
    <w:rsid w:val="001129B7"/>
    <w:rsid w:val="00113C06"/>
    <w:rsid w:val="00113F07"/>
    <w:rsid w:val="00114B16"/>
    <w:rsid w:val="00114EE4"/>
    <w:rsid w:val="00116C84"/>
    <w:rsid w:val="001171A3"/>
    <w:rsid w:val="00117840"/>
    <w:rsid w:val="0012124B"/>
    <w:rsid w:val="00121B80"/>
    <w:rsid w:val="00121D92"/>
    <w:rsid w:val="001227CA"/>
    <w:rsid w:val="00122901"/>
    <w:rsid w:val="00122BF4"/>
    <w:rsid w:val="00123A1D"/>
    <w:rsid w:val="00125281"/>
    <w:rsid w:val="00125468"/>
    <w:rsid w:val="00125930"/>
    <w:rsid w:val="00126000"/>
    <w:rsid w:val="00126FE8"/>
    <w:rsid w:val="001270A7"/>
    <w:rsid w:val="001278B9"/>
    <w:rsid w:val="00127E04"/>
    <w:rsid w:val="001300E3"/>
    <w:rsid w:val="0013048C"/>
    <w:rsid w:val="00130B74"/>
    <w:rsid w:val="00130F62"/>
    <w:rsid w:val="00131688"/>
    <w:rsid w:val="00131D7D"/>
    <w:rsid w:val="00132D9B"/>
    <w:rsid w:val="001339EB"/>
    <w:rsid w:val="00133B79"/>
    <w:rsid w:val="00134404"/>
    <w:rsid w:val="001348FA"/>
    <w:rsid w:val="001350FE"/>
    <w:rsid w:val="00135266"/>
    <w:rsid w:val="00136429"/>
    <w:rsid w:val="00136487"/>
    <w:rsid w:val="00137118"/>
    <w:rsid w:val="00137857"/>
    <w:rsid w:val="001379EB"/>
    <w:rsid w:val="001406CB"/>
    <w:rsid w:val="001406E9"/>
    <w:rsid w:val="001409F3"/>
    <w:rsid w:val="00140A10"/>
    <w:rsid w:val="00140CAA"/>
    <w:rsid w:val="00140FFC"/>
    <w:rsid w:val="00141B92"/>
    <w:rsid w:val="001426B4"/>
    <w:rsid w:val="00143269"/>
    <w:rsid w:val="00143331"/>
    <w:rsid w:val="001434D1"/>
    <w:rsid w:val="001440DF"/>
    <w:rsid w:val="00144460"/>
    <w:rsid w:val="0014471D"/>
    <w:rsid w:val="00144820"/>
    <w:rsid w:val="00144C9F"/>
    <w:rsid w:val="00144E27"/>
    <w:rsid w:val="0014517D"/>
    <w:rsid w:val="001455AA"/>
    <w:rsid w:val="001458FE"/>
    <w:rsid w:val="00147BC2"/>
    <w:rsid w:val="0015029D"/>
    <w:rsid w:val="00151356"/>
    <w:rsid w:val="00151AF5"/>
    <w:rsid w:val="00151F21"/>
    <w:rsid w:val="00152367"/>
    <w:rsid w:val="00152463"/>
    <w:rsid w:val="001528BE"/>
    <w:rsid w:val="0015368B"/>
    <w:rsid w:val="001541A9"/>
    <w:rsid w:val="0015442C"/>
    <w:rsid w:val="00154A36"/>
    <w:rsid w:val="001557A7"/>
    <w:rsid w:val="001558C2"/>
    <w:rsid w:val="0015625E"/>
    <w:rsid w:val="0015679E"/>
    <w:rsid w:val="00156BD7"/>
    <w:rsid w:val="0015795B"/>
    <w:rsid w:val="00157B80"/>
    <w:rsid w:val="00157BB9"/>
    <w:rsid w:val="00157C88"/>
    <w:rsid w:val="0016011E"/>
    <w:rsid w:val="001601E1"/>
    <w:rsid w:val="00160B14"/>
    <w:rsid w:val="00161A5C"/>
    <w:rsid w:val="00161A7A"/>
    <w:rsid w:val="00161E15"/>
    <w:rsid w:val="00161F3A"/>
    <w:rsid w:val="00162C69"/>
    <w:rsid w:val="0016329A"/>
    <w:rsid w:val="001637C9"/>
    <w:rsid w:val="00163A7F"/>
    <w:rsid w:val="00163AEE"/>
    <w:rsid w:val="00163BD1"/>
    <w:rsid w:val="00163E7A"/>
    <w:rsid w:val="0016419C"/>
    <w:rsid w:val="00164601"/>
    <w:rsid w:val="00164790"/>
    <w:rsid w:val="001648E8"/>
    <w:rsid w:val="00164F5D"/>
    <w:rsid w:val="00165306"/>
    <w:rsid w:val="0016586F"/>
    <w:rsid w:val="001674BA"/>
    <w:rsid w:val="00167C58"/>
    <w:rsid w:val="001704A3"/>
    <w:rsid w:val="00170A44"/>
    <w:rsid w:val="00170C86"/>
    <w:rsid w:val="00170F69"/>
    <w:rsid w:val="00171234"/>
    <w:rsid w:val="00171546"/>
    <w:rsid w:val="00171868"/>
    <w:rsid w:val="00171EA9"/>
    <w:rsid w:val="0017206A"/>
    <w:rsid w:val="00172AA8"/>
    <w:rsid w:val="0017399A"/>
    <w:rsid w:val="00173A71"/>
    <w:rsid w:val="00173FC5"/>
    <w:rsid w:val="00174652"/>
    <w:rsid w:val="001746D2"/>
    <w:rsid w:val="00175832"/>
    <w:rsid w:val="00175B14"/>
    <w:rsid w:val="00176403"/>
    <w:rsid w:val="001767C1"/>
    <w:rsid w:val="00176988"/>
    <w:rsid w:val="001775A6"/>
    <w:rsid w:val="00177814"/>
    <w:rsid w:val="00180B7A"/>
    <w:rsid w:val="00180F83"/>
    <w:rsid w:val="0018159C"/>
    <w:rsid w:val="00181892"/>
    <w:rsid w:val="00181990"/>
    <w:rsid w:val="00181CB5"/>
    <w:rsid w:val="00181F80"/>
    <w:rsid w:val="001825C0"/>
    <w:rsid w:val="001836F0"/>
    <w:rsid w:val="00183C96"/>
    <w:rsid w:val="00183D9C"/>
    <w:rsid w:val="00184037"/>
    <w:rsid w:val="00184421"/>
    <w:rsid w:val="00185E5B"/>
    <w:rsid w:val="00185F19"/>
    <w:rsid w:val="00186453"/>
    <w:rsid w:val="00186DE8"/>
    <w:rsid w:val="00186E9D"/>
    <w:rsid w:val="0019065A"/>
    <w:rsid w:val="00190E78"/>
    <w:rsid w:val="00191494"/>
    <w:rsid w:val="00191848"/>
    <w:rsid w:val="00192435"/>
    <w:rsid w:val="0019280D"/>
    <w:rsid w:val="001929AA"/>
    <w:rsid w:val="0019353F"/>
    <w:rsid w:val="00193854"/>
    <w:rsid w:val="00193C20"/>
    <w:rsid w:val="00193E0B"/>
    <w:rsid w:val="001943C9"/>
    <w:rsid w:val="00194C2C"/>
    <w:rsid w:val="00195CF6"/>
    <w:rsid w:val="00196474"/>
    <w:rsid w:val="00196C33"/>
    <w:rsid w:val="00196F5A"/>
    <w:rsid w:val="00197447"/>
    <w:rsid w:val="001975BE"/>
    <w:rsid w:val="001975F2"/>
    <w:rsid w:val="001A163D"/>
    <w:rsid w:val="001A2124"/>
    <w:rsid w:val="001A245E"/>
    <w:rsid w:val="001A29EC"/>
    <w:rsid w:val="001A2ECD"/>
    <w:rsid w:val="001A307D"/>
    <w:rsid w:val="001A3B07"/>
    <w:rsid w:val="001A4038"/>
    <w:rsid w:val="001A48DA"/>
    <w:rsid w:val="001A4926"/>
    <w:rsid w:val="001A4DE6"/>
    <w:rsid w:val="001A5618"/>
    <w:rsid w:val="001A5E2F"/>
    <w:rsid w:val="001A5F62"/>
    <w:rsid w:val="001A633D"/>
    <w:rsid w:val="001A65F1"/>
    <w:rsid w:val="001A66D0"/>
    <w:rsid w:val="001A6999"/>
    <w:rsid w:val="001A702B"/>
    <w:rsid w:val="001A7CA8"/>
    <w:rsid w:val="001B068E"/>
    <w:rsid w:val="001B06EA"/>
    <w:rsid w:val="001B2182"/>
    <w:rsid w:val="001B229A"/>
    <w:rsid w:val="001B26B3"/>
    <w:rsid w:val="001B3240"/>
    <w:rsid w:val="001B4AC3"/>
    <w:rsid w:val="001B4EB8"/>
    <w:rsid w:val="001B501C"/>
    <w:rsid w:val="001B5418"/>
    <w:rsid w:val="001B5F71"/>
    <w:rsid w:val="001C039D"/>
    <w:rsid w:val="001C0460"/>
    <w:rsid w:val="001C04F9"/>
    <w:rsid w:val="001C057A"/>
    <w:rsid w:val="001C2BBF"/>
    <w:rsid w:val="001C31EE"/>
    <w:rsid w:val="001C471E"/>
    <w:rsid w:val="001C4D67"/>
    <w:rsid w:val="001C6B22"/>
    <w:rsid w:val="001C6C45"/>
    <w:rsid w:val="001C6C77"/>
    <w:rsid w:val="001C6F0E"/>
    <w:rsid w:val="001C6F10"/>
    <w:rsid w:val="001C7138"/>
    <w:rsid w:val="001C7742"/>
    <w:rsid w:val="001C7E2F"/>
    <w:rsid w:val="001D01BE"/>
    <w:rsid w:val="001D0DCE"/>
    <w:rsid w:val="001D0F06"/>
    <w:rsid w:val="001D1E54"/>
    <w:rsid w:val="001D2BEB"/>
    <w:rsid w:val="001D2F98"/>
    <w:rsid w:val="001D35A7"/>
    <w:rsid w:val="001D4281"/>
    <w:rsid w:val="001D4364"/>
    <w:rsid w:val="001D45F4"/>
    <w:rsid w:val="001D558B"/>
    <w:rsid w:val="001D5C74"/>
    <w:rsid w:val="001D5EBA"/>
    <w:rsid w:val="001D60CB"/>
    <w:rsid w:val="001D66A7"/>
    <w:rsid w:val="001D719C"/>
    <w:rsid w:val="001D7273"/>
    <w:rsid w:val="001D7D34"/>
    <w:rsid w:val="001E0167"/>
    <w:rsid w:val="001E1523"/>
    <w:rsid w:val="001E16F0"/>
    <w:rsid w:val="001E1F89"/>
    <w:rsid w:val="001E2CDF"/>
    <w:rsid w:val="001E3C60"/>
    <w:rsid w:val="001E3F5E"/>
    <w:rsid w:val="001E4841"/>
    <w:rsid w:val="001E54E0"/>
    <w:rsid w:val="001E676F"/>
    <w:rsid w:val="001E6E81"/>
    <w:rsid w:val="001E7E58"/>
    <w:rsid w:val="001F0771"/>
    <w:rsid w:val="001F0B58"/>
    <w:rsid w:val="001F10BB"/>
    <w:rsid w:val="001F1263"/>
    <w:rsid w:val="001F13DF"/>
    <w:rsid w:val="001F1AA0"/>
    <w:rsid w:val="001F1AC6"/>
    <w:rsid w:val="001F2666"/>
    <w:rsid w:val="001F313A"/>
    <w:rsid w:val="001F3BAA"/>
    <w:rsid w:val="001F3C8B"/>
    <w:rsid w:val="001F3F3C"/>
    <w:rsid w:val="001F53F2"/>
    <w:rsid w:val="001F5A89"/>
    <w:rsid w:val="001F6059"/>
    <w:rsid w:val="001F6D48"/>
    <w:rsid w:val="001F7369"/>
    <w:rsid w:val="001F793D"/>
    <w:rsid w:val="001F7B4D"/>
    <w:rsid w:val="001F7DAE"/>
    <w:rsid w:val="001F7F92"/>
    <w:rsid w:val="002003F3"/>
    <w:rsid w:val="00201AAF"/>
    <w:rsid w:val="002022F9"/>
    <w:rsid w:val="0020246F"/>
    <w:rsid w:val="00202F2F"/>
    <w:rsid w:val="002032D5"/>
    <w:rsid w:val="00204605"/>
    <w:rsid w:val="00204648"/>
    <w:rsid w:val="002046FC"/>
    <w:rsid w:val="00207032"/>
    <w:rsid w:val="00207472"/>
    <w:rsid w:val="002079BE"/>
    <w:rsid w:val="00207D0A"/>
    <w:rsid w:val="00210A80"/>
    <w:rsid w:val="00210EF8"/>
    <w:rsid w:val="002111BA"/>
    <w:rsid w:val="002112A6"/>
    <w:rsid w:val="00211356"/>
    <w:rsid w:val="00211368"/>
    <w:rsid w:val="00211CF6"/>
    <w:rsid w:val="00211DE4"/>
    <w:rsid w:val="00211F75"/>
    <w:rsid w:val="00212B1B"/>
    <w:rsid w:val="00213840"/>
    <w:rsid w:val="00213A27"/>
    <w:rsid w:val="002144C1"/>
    <w:rsid w:val="002148C6"/>
    <w:rsid w:val="00214B30"/>
    <w:rsid w:val="00216A3B"/>
    <w:rsid w:val="00216F9E"/>
    <w:rsid w:val="00217BC1"/>
    <w:rsid w:val="002200DE"/>
    <w:rsid w:val="002206F3"/>
    <w:rsid w:val="00221127"/>
    <w:rsid w:val="00221559"/>
    <w:rsid w:val="00221923"/>
    <w:rsid w:val="002224B5"/>
    <w:rsid w:val="00222FBE"/>
    <w:rsid w:val="002242C3"/>
    <w:rsid w:val="002246C2"/>
    <w:rsid w:val="0022474A"/>
    <w:rsid w:val="00224A17"/>
    <w:rsid w:val="00224E67"/>
    <w:rsid w:val="00225550"/>
    <w:rsid w:val="00226C2D"/>
    <w:rsid w:val="0022725B"/>
    <w:rsid w:val="002279A8"/>
    <w:rsid w:val="00230788"/>
    <w:rsid w:val="0023089C"/>
    <w:rsid w:val="00230B26"/>
    <w:rsid w:val="00230B85"/>
    <w:rsid w:val="00230D88"/>
    <w:rsid w:val="002310AD"/>
    <w:rsid w:val="002331CA"/>
    <w:rsid w:val="0023334F"/>
    <w:rsid w:val="002334F6"/>
    <w:rsid w:val="0023540D"/>
    <w:rsid w:val="00235992"/>
    <w:rsid w:val="00235B67"/>
    <w:rsid w:val="002373BA"/>
    <w:rsid w:val="00237A9C"/>
    <w:rsid w:val="00237AC8"/>
    <w:rsid w:val="0024014D"/>
    <w:rsid w:val="002404CA"/>
    <w:rsid w:val="002406DB"/>
    <w:rsid w:val="0024079C"/>
    <w:rsid w:val="0024090E"/>
    <w:rsid w:val="00240C9D"/>
    <w:rsid w:val="002413B2"/>
    <w:rsid w:val="00241972"/>
    <w:rsid w:val="002425BF"/>
    <w:rsid w:val="00242E17"/>
    <w:rsid w:val="00242F3D"/>
    <w:rsid w:val="00243234"/>
    <w:rsid w:val="0024562D"/>
    <w:rsid w:val="00245F29"/>
    <w:rsid w:val="00245FF6"/>
    <w:rsid w:val="002506BB"/>
    <w:rsid w:val="00250E21"/>
    <w:rsid w:val="002513DF"/>
    <w:rsid w:val="00251EFE"/>
    <w:rsid w:val="00252925"/>
    <w:rsid w:val="00252DDC"/>
    <w:rsid w:val="00252E0E"/>
    <w:rsid w:val="002535C4"/>
    <w:rsid w:val="0025369F"/>
    <w:rsid w:val="00253C15"/>
    <w:rsid w:val="00255C4C"/>
    <w:rsid w:val="00255FC2"/>
    <w:rsid w:val="00256385"/>
    <w:rsid w:val="00256AD3"/>
    <w:rsid w:val="00257325"/>
    <w:rsid w:val="00257B09"/>
    <w:rsid w:val="0026031B"/>
    <w:rsid w:val="00260334"/>
    <w:rsid w:val="002605D0"/>
    <w:rsid w:val="00261128"/>
    <w:rsid w:val="00261B47"/>
    <w:rsid w:val="00262817"/>
    <w:rsid w:val="00262DA2"/>
    <w:rsid w:val="00262EA3"/>
    <w:rsid w:val="00263451"/>
    <w:rsid w:val="00263BA9"/>
    <w:rsid w:val="00264069"/>
    <w:rsid w:val="00264E1A"/>
    <w:rsid w:val="00265ECB"/>
    <w:rsid w:val="00266929"/>
    <w:rsid w:val="0026709E"/>
    <w:rsid w:val="002670FA"/>
    <w:rsid w:val="00267B46"/>
    <w:rsid w:val="00267BA6"/>
    <w:rsid w:val="0027002E"/>
    <w:rsid w:val="002702AE"/>
    <w:rsid w:val="00270750"/>
    <w:rsid w:val="00270A5A"/>
    <w:rsid w:val="00272EE1"/>
    <w:rsid w:val="002737E6"/>
    <w:rsid w:val="00273CE5"/>
    <w:rsid w:val="00274CBB"/>
    <w:rsid w:val="00275651"/>
    <w:rsid w:val="00275AE3"/>
    <w:rsid w:val="00275CC4"/>
    <w:rsid w:val="00276842"/>
    <w:rsid w:val="00277464"/>
    <w:rsid w:val="00280A7D"/>
    <w:rsid w:val="00281761"/>
    <w:rsid w:val="002818D1"/>
    <w:rsid w:val="00282045"/>
    <w:rsid w:val="0028222F"/>
    <w:rsid w:val="002826DB"/>
    <w:rsid w:val="00282A2D"/>
    <w:rsid w:val="00283607"/>
    <w:rsid w:val="002845C2"/>
    <w:rsid w:val="0028468C"/>
    <w:rsid w:val="002858C0"/>
    <w:rsid w:val="0028594D"/>
    <w:rsid w:val="00285C3D"/>
    <w:rsid w:val="002861ED"/>
    <w:rsid w:val="0028742E"/>
    <w:rsid w:val="002900BE"/>
    <w:rsid w:val="00291193"/>
    <w:rsid w:val="002914BE"/>
    <w:rsid w:val="00291755"/>
    <w:rsid w:val="00294ED4"/>
    <w:rsid w:val="00294EF9"/>
    <w:rsid w:val="00294FCA"/>
    <w:rsid w:val="00296FB4"/>
    <w:rsid w:val="00297DD1"/>
    <w:rsid w:val="002A04DF"/>
    <w:rsid w:val="002A079F"/>
    <w:rsid w:val="002A0BF4"/>
    <w:rsid w:val="002A121F"/>
    <w:rsid w:val="002A1F2B"/>
    <w:rsid w:val="002A25F7"/>
    <w:rsid w:val="002A2D31"/>
    <w:rsid w:val="002A31C1"/>
    <w:rsid w:val="002A4AEE"/>
    <w:rsid w:val="002A5171"/>
    <w:rsid w:val="002A534E"/>
    <w:rsid w:val="002A5B81"/>
    <w:rsid w:val="002A5EBA"/>
    <w:rsid w:val="002A61A9"/>
    <w:rsid w:val="002A6BCB"/>
    <w:rsid w:val="002A6EFC"/>
    <w:rsid w:val="002A7253"/>
    <w:rsid w:val="002B057A"/>
    <w:rsid w:val="002B05FB"/>
    <w:rsid w:val="002B0AE5"/>
    <w:rsid w:val="002B0BD5"/>
    <w:rsid w:val="002B0F46"/>
    <w:rsid w:val="002B2030"/>
    <w:rsid w:val="002B2062"/>
    <w:rsid w:val="002B229F"/>
    <w:rsid w:val="002B254D"/>
    <w:rsid w:val="002B258B"/>
    <w:rsid w:val="002B285A"/>
    <w:rsid w:val="002B3734"/>
    <w:rsid w:val="002B3C97"/>
    <w:rsid w:val="002B3EC6"/>
    <w:rsid w:val="002B41EE"/>
    <w:rsid w:val="002B455E"/>
    <w:rsid w:val="002B5047"/>
    <w:rsid w:val="002B5241"/>
    <w:rsid w:val="002B574E"/>
    <w:rsid w:val="002B6FC8"/>
    <w:rsid w:val="002B7648"/>
    <w:rsid w:val="002B7F3F"/>
    <w:rsid w:val="002C10CD"/>
    <w:rsid w:val="002C1476"/>
    <w:rsid w:val="002C19A4"/>
    <w:rsid w:val="002C2096"/>
    <w:rsid w:val="002C2D46"/>
    <w:rsid w:val="002C45C6"/>
    <w:rsid w:val="002C5317"/>
    <w:rsid w:val="002C6FC7"/>
    <w:rsid w:val="002D0410"/>
    <w:rsid w:val="002D0BF5"/>
    <w:rsid w:val="002D0D95"/>
    <w:rsid w:val="002D218C"/>
    <w:rsid w:val="002D21B7"/>
    <w:rsid w:val="002D3989"/>
    <w:rsid w:val="002D39BE"/>
    <w:rsid w:val="002D3A3E"/>
    <w:rsid w:val="002D3B6B"/>
    <w:rsid w:val="002D4061"/>
    <w:rsid w:val="002D4837"/>
    <w:rsid w:val="002D4950"/>
    <w:rsid w:val="002D5358"/>
    <w:rsid w:val="002D610C"/>
    <w:rsid w:val="002D6478"/>
    <w:rsid w:val="002D69D8"/>
    <w:rsid w:val="002D722E"/>
    <w:rsid w:val="002D7584"/>
    <w:rsid w:val="002D786F"/>
    <w:rsid w:val="002D7BB2"/>
    <w:rsid w:val="002E06A3"/>
    <w:rsid w:val="002E0A9B"/>
    <w:rsid w:val="002E0CBF"/>
    <w:rsid w:val="002E19D4"/>
    <w:rsid w:val="002E268E"/>
    <w:rsid w:val="002E26BA"/>
    <w:rsid w:val="002E378F"/>
    <w:rsid w:val="002E3940"/>
    <w:rsid w:val="002E3CE6"/>
    <w:rsid w:val="002E5FD9"/>
    <w:rsid w:val="002E603B"/>
    <w:rsid w:val="002E66CF"/>
    <w:rsid w:val="002F01D8"/>
    <w:rsid w:val="002F02A9"/>
    <w:rsid w:val="002F149D"/>
    <w:rsid w:val="002F21B4"/>
    <w:rsid w:val="002F2B8E"/>
    <w:rsid w:val="002F322A"/>
    <w:rsid w:val="002F3589"/>
    <w:rsid w:val="002F396E"/>
    <w:rsid w:val="002F3FF6"/>
    <w:rsid w:val="002F49CB"/>
    <w:rsid w:val="002F5F01"/>
    <w:rsid w:val="002F6757"/>
    <w:rsid w:val="002F6D89"/>
    <w:rsid w:val="002F6FF5"/>
    <w:rsid w:val="002F70A5"/>
    <w:rsid w:val="002F72A1"/>
    <w:rsid w:val="002F7632"/>
    <w:rsid w:val="002F7E5E"/>
    <w:rsid w:val="002F7FC5"/>
    <w:rsid w:val="003003B7"/>
    <w:rsid w:val="0030045A"/>
    <w:rsid w:val="0030097D"/>
    <w:rsid w:val="00300AFE"/>
    <w:rsid w:val="003014EE"/>
    <w:rsid w:val="003016EC"/>
    <w:rsid w:val="00301D7A"/>
    <w:rsid w:val="00302F49"/>
    <w:rsid w:val="00303641"/>
    <w:rsid w:val="0030436A"/>
    <w:rsid w:val="00304F5A"/>
    <w:rsid w:val="00304FAE"/>
    <w:rsid w:val="003053D1"/>
    <w:rsid w:val="00305B26"/>
    <w:rsid w:val="00306519"/>
    <w:rsid w:val="00306C11"/>
    <w:rsid w:val="003076DA"/>
    <w:rsid w:val="003102F1"/>
    <w:rsid w:val="00310F66"/>
    <w:rsid w:val="00310FEB"/>
    <w:rsid w:val="003120BF"/>
    <w:rsid w:val="003135BF"/>
    <w:rsid w:val="00313CD6"/>
    <w:rsid w:val="00313FF1"/>
    <w:rsid w:val="00314672"/>
    <w:rsid w:val="0031489F"/>
    <w:rsid w:val="00316C3B"/>
    <w:rsid w:val="00316DD5"/>
    <w:rsid w:val="00317BBB"/>
    <w:rsid w:val="003203F7"/>
    <w:rsid w:val="00321009"/>
    <w:rsid w:val="0032187F"/>
    <w:rsid w:val="003219EF"/>
    <w:rsid w:val="00321E09"/>
    <w:rsid w:val="0032212A"/>
    <w:rsid w:val="00323E81"/>
    <w:rsid w:val="00324BE1"/>
    <w:rsid w:val="00325FF6"/>
    <w:rsid w:val="00326F77"/>
    <w:rsid w:val="003300AC"/>
    <w:rsid w:val="003300E9"/>
    <w:rsid w:val="00331FAA"/>
    <w:rsid w:val="0033298A"/>
    <w:rsid w:val="00332DB5"/>
    <w:rsid w:val="003330C8"/>
    <w:rsid w:val="003346B3"/>
    <w:rsid w:val="003350DD"/>
    <w:rsid w:val="003350E7"/>
    <w:rsid w:val="0033640E"/>
    <w:rsid w:val="00336D42"/>
    <w:rsid w:val="00336DAC"/>
    <w:rsid w:val="003370CC"/>
    <w:rsid w:val="00337987"/>
    <w:rsid w:val="00337D1C"/>
    <w:rsid w:val="00337E47"/>
    <w:rsid w:val="003404F1"/>
    <w:rsid w:val="00340F57"/>
    <w:rsid w:val="00341403"/>
    <w:rsid w:val="00341611"/>
    <w:rsid w:val="003416FA"/>
    <w:rsid w:val="00341BEF"/>
    <w:rsid w:val="0034383B"/>
    <w:rsid w:val="003440CF"/>
    <w:rsid w:val="00344454"/>
    <w:rsid w:val="00344D9C"/>
    <w:rsid w:val="00345045"/>
    <w:rsid w:val="003451EF"/>
    <w:rsid w:val="003456A7"/>
    <w:rsid w:val="003458E8"/>
    <w:rsid w:val="00346B5B"/>
    <w:rsid w:val="00346DE0"/>
    <w:rsid w:val="003478D4"/>
    <w:rsid w:val="00347EDE"/>
    <w:rsid w:val="003500ED"/>
    <w:rsid w:val="0035082F"/>
    <w:rsid w:val="00351E1F"/>
    <w:rsid w:val="00352372"/>
    <w:rsid w:val="00352AD5"/>
    <w:rsid w:val="00353057"/>
    <w:rsid w:val="0035347E"/>
    <w:rsid w:val="00353638"/>
    <w:rsid w:val="00353797"/>
    <w:rsid w:val="00354387"/>
    <w:rsid w:val="0035497A"/>
    <w:rsid w:val="00354B53"/>
    <w:rsid w:val="003554BE"/>
    <w:rsid w:val="003562BF"/>
    <w:rsid w:val="0035707B"/>
    <w:rsid w:val="003607F3"/>
    <w:rsid w:val="00361279"/>
    <w:rsid w:val="00361507"/>
    <w:rsid w:val="0036175E"/>
    <w:rsid w:val="003619B0"/>
    <w:rsid w:val="00361B5E"/>
    <w:rsid w:val="00361FE7"/>
    <w:rsid w:val="0036226C"/>
    <w:rsid w:val="00362FD5"/>
    <w:rsid w:val="003631F9"/>
    <w:rsid w:val="00363BF3"/>
    <w:rsid w:val="003644D3"/>
    <w:rsid w:val="00364794"/>
    <w:rsid w:val="00364A01"/>
    <w:rsid w:val="003666AC"/>
    <w:rsid w:val="00366C8A"/>
    <w:rsid w:val="003675DC"/>
    <w:rsid w:val="00367D76"/>
    <w:rsid w:val="003709E3"/>
    <w:rsid w:val="00370A64"/>
    <w:rsid w:val="003710DA"/>
    <w:rsid w:val="00371DB8"/>
    <w:rsid w:val="003725A7"/>
    <w:rsid w:val="00372A24"/>
    <w:rsid w:val="003733BA"/>
    <w:rsid w:val="003738CD"/>
    <w:rsid w:val="0037392A"/>
    <w:rsid w:val="00374DAF"/>
    <w:rsid w:val="00374FC9"/>
    <w:rsid w:val="00375133"/>
    <w:rsid w:val="003758F3"/>
    <w:rsid w:val="00375FFE"/>
    <w:rsid w:val="00376421"/>
    <w:rsid w:val="00380344"/>
    <w:rsid w:val="00380642"/>
    <w:rsid w:val="003816A4"/>
    <w:rsid w:val="003816CC"/>
    <w:rsid w:val="00381AA4"/>
    <w:rsid w:val="00381FD7"/>
    <w:rsid w:val="00382A90"/>
    <w:rsid w:val="00382D6D"/>
    <w:rsid w:val="00383339"/>
    <w:rsid w:val="00383A98"/>
    <w:rsid w:val="00383E37"/>
    <w:rsid w:val="00384ADF"/>
    <w:rsid w:val="00384D85"/>
    <w:rsid w:val="003862D0"/>
    <w:rsid w:val="00386433"/>
    <w:rsid w:val="00386BB0"/>
    <w:rsid w:val="00387485"/>
    <w:rsid w:val="00387800"/>
    <w:rsid w:val="00391764"/>
    <w:rsid w:val="003917F7"/>
    <w:rsid w:val="00392A6D"/>
    <w:rsid w:val="003933EB"/>
    <w:rsid w:val="003936DE"/>
    <w:rsid w:val="003936E8"/>
    <w:rsid w:val="00393C59"/>
    <w:rsid w:val="00394BC6"/>
    <w:rsid w:val="00394E97"/>
    <w:rsid w:val="003954FA"/>
    <w:rsid w:val="00395738"/>
    <w:rsid w:val="00395E72"/>
    <w:rsid w:val="0039685C"/>
    <w:rsid w:val="00396B49"/>
    <w:rsid w:val="00396F59"/>
    <w:rsid w:val="00396F66"/>
    <w:rsid w:val="003976E7"/>
    <w:rsid w:val="0039796C"/>
    <w:rsid w:val="003A0480"/>
    <w:rsid w:val="003A0C46"/>
    <w:rsid w:val="003A1982"/>
    <w:rsid w:val="003A1BC2"/>
    <w:rsid w:val="003A1F51"/>
    <w:rsid w:val="003A238C"/>
    <w:rsid w:val="003A26D5"/>
    <w:rsid w:val="003A3335"/>
    <w:rsid w:val="003A3A15"/>
    <w:rsid w:val="003A4661"/>
    <w:rsid w:val="003A49DE"/>
    <w:rsid w:val="003A4FF0"/>
    <w:rsid w:val="003A528F"/>
    <w:rsid w:val="003A53E0"/>
    <w:rsid w:val="003A5B76"/>
    <w:rsid w:val="003A727F"/>
    <w:rsid w:val="003A7475"/>
    <w:rsid w:val="003A7BDA"/>
    <w:rsid w:val="003B0BAD"/>
    <w:rsid w:val="003B0D69"/>
    <w:rsid w:val="003B114A"/>
    <w:rsid w:val="003B1CDA"/>
    <w:rsid w:val="003B1E9D"/>
    <w:rsid w:val="003B2377"/>
    <w:rsid w:val="003B2E9D"/>
    <w:rsid w:val="003B325C"/>
    <w:rsid w:val="003B39F9"/>
    <w:rsid w:val="003B3B13"/>
    <w:rsid w:val="003B3BCB"/>
    <w:rsid w:val="003B4A16"/>
    <w:rsid w:val="003B54D2"/>
    <w:rsid w:val="003B586B"/>
    <w:rsid w:val="003B59F2"/>
    <w:rsid w:val="003B6C9F"/>
    <w:rsid w:val="003B70D5"/>
    <w:rsid w:val="003B7392"/>
    <w:rsid w:val="003B7A03"/>
    <w:rsid w:val="003C0746"/>
    <w:rsid w:val="003C1DFA"/>
    <w:rsid w:val="003C1FBC"/>
    <w:rsid w:val="003C2427"/>
    <w:rsid w:val="003C27FB"/>
    <w:rsid w:val="003C2848"/>
    <w:rsid w:val="003C288E"/>
    <w:rsid w:val="003C2DA0"/>
    <w:rsid w:val="003C3B55"/>
    <w:rsid w:val="003C4550"/>
    <w:rsid w:val="003C45CD"/>
    <w:rsid w:val="003C57F9"/>
    <w:rsid w:val="003C6572"/>
    <w:rsid w:val="003C65B6"/>
    <w:rsid w:val="003C6AF9"/>
    <w:rsid w:val="003C6C86"/>
    <w:rsid w:val="003C7037"/>
    <w:rsid w:val="003C77E3"/>
    <w:rsid w:val="003D01BE"/>
    <w:rsid w:val="003D0977"/>
    <w:rsid w:val="003D0D34"/>
    <w:rsid w:val="003D1238"/>
    <w:rsid w:val="003D182A"/>
    <w:rsid w:val="003D1E59"/>
    <w:rsid w:val="003D1F03"/>
    <w:rsid w:val="003D2144"/>
    <w:rsid w:val="003D24C5"/>
    <w:rsid w:val="003D25F0"/>
    <w:rsid w:val="003D2939"/>
    <w:rsid w:val="003D39D7"/>
    <w:rsid w:val="003D3F4C"/>
    <w:rsid w:val="003D4430"/>
    <w:rsid w:val="003D47F9"/>
    <w:rsid w:val="003D4C2B"/>
    <w:rsid w:val="003D5B82"/>
    <w:rsid w:val="003D5BFB"/>
    <w:rsid w:val="003D5CF0"/>
    <w:rsid w:val="003D704D"/>
    <w:rsid w:val="003D753E"/>
    <w:rsid w:val="003D7D08"/>
    <w:rsid w:val="003D7DDF"/>
    <w:rsid w:val="003E04B1"/>
    <w:rsid w:val="003E0ECB"/>
    <w:rsid w:val="003E137A"/>
    <w:rsid w:val="003E1A82"/>
    <w:rsid w:val="003E1DAD"/>
    <w:rsid w:val="003E24A7"/>
    <w:rsid w:val="003E2643"/>
    <w:rsid w:val="003E2AC0"/>
    <w:rsid w:val="003E2C50"/>
    <w:rsid w:val="003E2F26"/>
    <w:rsid w:val="003E2F37"/>
    <w:rsid w:val="003E3DA1"/>
    <w:rsid w:val="003E4302"/>
    <w:rsid w:val="003E49C3"/>
    <w:rsid w:val="003E503F"/>
    <w:rsid w:val="003E5535"/>
    <w:rsid w:val="003E6EBD"/>
    <w:rsid w:val="003E729E"/>
    <w:rsid w:val="003E7C9C"/>
    <w:rsid w:val="003F1217"/>
    <w:rsid w:val="003F12ED"/>
    <w:rsid w:val="003F233E"/>
    <w:rsid w:val="003F3035"/>
    <w:rsid w:val="003F44DB"/>
    <w:rsid w:val="003F5095"/>
    <w:rsid w:val="003F5C3C"/>
    <w:rsid w:val="003F63AD"/>
    <w:rsid w:val="003F6C0E"/>
    <w:rsid w:val="003F6C50"/>
    <w:rsid w:val="003F702F"/>
    <w:rsid w:val="003F76EF"/>
    <w:rsid w:val="00400332"/>
    <w:rsid w:val="00400D32"/>
    <w:rsid w:val="004013A0"/>
    <w:rsid w:val="004014B1"/>
    <w:rsid w:val="004018BD"/>
    <w:rsid w:val="004021B6"/>
    <w:rsid w:val="004027E7"/>
    <w:rsid w:val="00402F97"/>
    <w:rsid w:val="0040304E"/>
    <w:rsid w:val="0040306F"/>
    <w:rsid w:val="00403367"/>
    <w:rsid w:val="00404243"/>
    <w:rsid w:val="0040523A"/>
    <w:rsid w:val="00406728"/>
    <w:rsid w:val="00406B86"/>
    <w:rsid w:val="00406C61"/>
    <w:rsid w:val="004103F1"/>
    <w:rsid w:val="0041084E"/>
    <w:rsid w:val="00410B0E"/>
    <w:rsid w:val="00411842"/>
    <w:rsid w:val="00411BB5"/>
    <w:rsid w:val="00411E1A"/>
    <w:rsid w:val="004125F5"/>
    <w:rsid w:val="00412726"/>
    <w:rsid w:val="0041279F"/>
    <w:rsid w:val="00412963"/>
    <w:rsid w:val="00412C34"/>
    <w:rsid w:val="00413089"/>
    <w:rsid w:val="0041376B"/>
    <w:rsid w:val="00413EC4"/>
    <w:rsid w:val="00414424"/>
    <w:rsid w:val="004148C1"/>
    <w:rsid w:val="00414ADE"/>
    <w:rsid w:val="00414B0F"/>
    <w:rsid w:val="00415361"/>
    <w:rsid w:val="004155C6"/>
    <w:rsid w:val="004174F8"/>
    <w:rsid w:val="004176F5"/>
    <w:rsid w:val="004177EC"/>
    <w:rsid w:val="00420168"/>
    <w:rsid w:val="00420FBE"/>
    <w:rsid w:val="0042147B"/>
    <w:rsid w:val="00421802"/>
    <w:rsid w:val="004219F6"/>
    <w:rsid w:val="00422158"/>
    <w:rsid w:val="004228E8"/>
    <w:rsid w:val="00423252"/>
    <w:rsid w:val="00423C5A"/>
    <w:rsid w:val="00423FAE"/>
    <w:rsid w:val="00423FEC"/>
    <w:rsid w:val="0042443B"/>
    <w:rsid w:val="00424482"/>
    <w:rsid w:val="00424975"/>
    <w:rsid w:val="00424F7C"/>
    <w:rsid w:val="004251FA"/>
    <w:rsid w:val="0042558D"/>
    <w:rsid w:val="00425666"/>
    <w:rsid w:val="00425828"/>
    <w:rsid w:val="00427BD4"/>
    <w:rsid w:val="00427E22"/>
    <w:rsid w:val="00427EE4"/>
    <w:rsid w:val="00430273"/>
    <w:rsid w:val="00430556"/>
    <w:rsid w:val="004305A9"/>
    <w:rsid w:val="00430B05"/>
    <w:rsid w:val="00430F1C"/>
    <w:rsid w:val="004316CE"/>
    <w:rsid w:val="004318D7"/>
    <w:rsid w:val="00432476"/>
    <w:rsid w:val="0043261D"/>
    <w:rsid w:val="00433D51"/>
    <w:rsid w:val="0043479C"/>
    <w:rsid w:val="0043585A"/>
    <w:rsid w:val="004363D1"/>
    <w:rsid w:val="00436442"/>
    <w:rsid w:val="00437775"/>
    <w:rsid w:val="00437831"/>
    <w:rsid w:val="0044024D"/>
    <w:rsid w:val="00440C4A"/>
    <w:rsid w:val="0044104B"/>
    <w:rsid w:val="0044223E"/>
    <w:rsid w:val="00442274"/>
    <w:rsid w:val="00442FBB"/>
    <w:rsid w:val="00443736"/>
    <w:rsid w:val="00443A59"/>
    <w:rsid w:val="0044559E"/>
    <w:rsid w:val="00445F25"/>
    <w:rsid w:val="00446542"/>
    <w:rsid w:val="00447088"/>
    <w:rsid w:val="00447928"/>
    <w:rsid w:val="00450033"/>
    <w:rsid w:val="0045023A"/>
    <w:rsid w:val="004503B2"/>
    <w:rsid w:val="00451D2B"/>
    <w:rsid w:val="004520A3"/>
    <w:rsid w:val="004526DD"/>
    <w:rsid w:val="00453CC9"/>
    <w:rsid w:val="004548C1"/>
    <w:rsid w:val="00454BA9"/>
    <w:rsid w:val="00454CC1"/>
    <w:rsid w:val="00455674"/>
    <w:rsid w:val="00455757"/>
    <w:rsid w:val="00456B7E"/>
    <w:rsid w:val="004573CB"/>
    <w:rsid w:val="00457B9D"/>
    <w:rsid w:val="00457DAD"/>
    <w:rsid w:val="0046015F"/>
    <w:rsid w:val="0046154D"/>
    <w:rsid w:val="004615F0"/>
    <w:rsid w:val="00461617"/>
    <w:rsid w:val="00461748"/>
    <w:rsid w:val="00461E33"/>
    <w:rsid w:val="004621FE"/>
    <w:rsid w:val="00463613"/>
    <w:rsid w:val="00464979"/>
    <w:rsid w:val="00465862"/>
    <w:rsid w:val="00465D69"/>
    <w:rsid w:val="00466F7A"/>
    <w:rsid w:val="0046715A"/>
    <w:rsid w:val="004672EF"/>
    <w:rsid w:val="00467F7C"/>
    <w:rsid w:val="004706CA"/>
    <w:rsid w:val="00470931"/>
    <w:rsid w:val="00470E87"/>
    <w:rsid w:val="004725D2"/>
    <w:rsid w:val="004725F1"/>
    <w:rsid w:val="00473B56"/>
    <w:rsid w:val="004743F6"/>
    <w:rsid w:val="004748A5"/>
    <w:rsid w:val="00475161"/>
    <w:rsid w:val="00475508"/>
    <w:rsid w:val="00475601"/>
    <w:rsid w:val="00475CED"/>
    <w:rsid w:val="00477056"/>
    <w:rsid w:val="00477478"/>
    <w:rsid w:val="004775D3"/>
    <w:rsid w:val="00477659"/>
    <w:rsid w:val="00477FAC"/>
    <w:rsid w:val="004807D8"/>
    <w:rsid w:val="00481136"/>
    <w:rsid w:val="00481B41"/>
    <w:rsid w:val="00481CB3"/>
    <w:rsid w:val="00481D58"/>
    <w:rsid w:val="00482101"/>
    <w:rsid w:val="004825C0"/>
    <w:rsid w:val="0048285F"/>
    <w:rsid w:val="00482BED"/>
    <w:rsid w:val="00483157"/>
    <w:rsid w:val="00484424"/>
    <w:rsid w:val="00484E31"/>
    <w:rsid w:val="00484EFC"/>
    <w:rsid w:val="00485621"/>
    <w:rsid w:val="0048562B"/>
    <w:rsid w:val="00486D05"/>
    <w:rsid w:val="0048746F"/>
    <w:rsid w:val="004902E8"/>
    <w:rsid w:val="00490AE6"/>
    <w:rsid w:val="004924BC"/>
    <w:rsid w:val="00492D97"/>
    <w:rsid w:val="0049379A"/>
    <w:rsid w:val="00494B1B"/>
    <w:rsid w:val="00494F25"/>
    <w:rsid w:val="00496770"/>
    <w:rsid w:val="00496CB0"/>
    <w:rsid w:val="00496CD9"/>
    <w:rsid w:val="00496FC3"/>
    <w:rsid w:val="00497692"/>
    <w:rsid w:val="004A000E"/>
    <w:rsid w:val="004A0488"/>
    <w:rsid w:val="004A1283"/>
    <w:rsid w:val="004A172A"/>
    <w:rsid w:val="004A1FC2"/>
    <w:rsid w:val="004A2867"/>
    <w:rsid w:val="004A2A73"/>
    <w:rsid w:val="004A34A2"/>
    <w:rsid w:val="004A3677"/>
    <w:rsid w:val="004A397D"/>
    <w:rsid w:val="004A4016"/>
    <w:rsid w:val="004A476F"/>
    <w:rsid w:val="004A4AF2"/>
    <w:rsid w:val="004A5E4D"/>
    <w:rsid w:val="004A6055"/>
    <w:rsid w:val="004A6765"/>
    <w:rsid w:val="004A6A1C"/>
    <w:rsid w:val="004A6B45"/>
    <w:rsid w:val="004B0174"/>
    <w:rsid w:val="004B019B"/>
    <w:rsid w:val="004B0461"/>
    <w:rsid w:val="004B0686"/>
    <w:rsid w:val="004B1A73"/>
    <w:rsid w:val="004B211E"/>
    <w:rsid w:val="004B55CA"/>
    <w:rsid w:val="004B56C1"/>
    <w:rsid w:val="004B7433"/>
    <w:rsid w:val="004B7E7C"/>
    <w:rsid w:val="004B7ED9"/>
    <w:rsid w:val="004C037C"/>
    <w:rsid w:val="004C0737"/>
    <w:rsid w:val="004C0E8D"/>
    <w:rsid w:val="004C10A5"/>
    <w:rsid w:val="004C1BD8"/>
    <w:rsid w:val="004C249C"/>
    <w:rsid w:val="004C289A"/>
    <w:rsid w:val="004C4DBF"/>
    <w:rsid w:val="004C4E5F"/>
    <w:rsid w:val="004C56B0"/>
    <w:rsid w:val="004C5D0C"/>
    <w:rsid w:val="004C681E"/>
    <w:rsid w:val="004C69DF"/>
    <w:rsid w:val="004D0547"/>
    <w:rsid w:val="004D09D3"/>
    <w:rsid w:val="004D0D5E"/>
    <w:rsid w:val="004D10FF"/>
    <w:rsid w:val="004D251D"/>
    <w:rsid w:val="004D3AB3"/>
    <w:rsid w:val="004D3FDB"/>
    <w:rsid w:val="004D4BA6"/>
    <w:rsid w:val="004D5F7A"/>
    <w:rsid w:val="004D687F"/>
    <w:rsid w:val="004D7013"/>
    <w:rsid w:val="004E02CC"/>
    <w:rsid w:val="004E052E"/>
    <w:rsid w:val="004E05E1"/>
    <w:rsid w:val="004E0B5B"/>
    <w:rsid w:val="004E2864"/>
    <w:rsid w:val="004E38B5"/>
    <w:rsid w:val="004E3AC3"/>
    <w:rsid w:val="004E4A8F"/>
    <w:rsid w:val="004E57CF"/>
    <w:rsid w:val="004E5AE7"/>
    <w:rsid w:val="004E6969"/>
    <w:rsid w:val="004E7048"/>
    <w:rsid w:val="004E79D0"/>
    <w:rsid w:val="004F0043"/>
    <w:rsid w:val="004F0C3E"/>
    <w:rsid w:val="004F0DDC"/>
    <w:rsid w:val="004F1126"/>
    <w:rsid w:val="004F1589"/>
    <w:rsid w:val="004F28D8"/>
    <w:rsid w:val="004F3553"/>
    <w:rsid w:val="004F3F1C"/>
    <w:rsid w:val="004F4E31"/>
    <w:rsid w:val="004F558F"/>
    <w:rsid w:val="004F57E1"/>
    <w:rsid w:val="004F5F90"/>
    <w:rsid w:val="004F5FF4"/>
    <w:rsid w:val="004F6147"/>
    <w:rsid w:val="004F64AA"/>
    <w:rsid w:val="004F7E02"/>
    <w:rsid w:val="005014C8"/>
    <w:rsid w:val="005019E3"/>
    <w:rsid w:val="00502BFF"/>
    <w:rsid w:val="005031E4"/>
    <w:rsid w:val="005037D1"/>
    <w:rsid w:val="0050409B"/>
    <w:rsid w:val="00504E6E"/>
    <w:rsid w:val="0050573D"/>
    <w:rsid w:val="00505BF1"/>
    <w:rsid w:val="005061C7"/>
    <w:rsid w:val="00506967"/>
    <w:rsid w:val="00506CE6"/>
    <w:rsid w:val="00507232"/>
    <w:rsid w:val="0050729F"/>
    <w:rsid w:val="00507EE9"/>
    <w:rsid w:val="005102FC"/>
    <w:rsid w:val="0051085A"/>
    <w:rsid w:val="00510884"/>
    <w:rsid w:val="005108B3"/>
    <w:rsid w:val="00510945"/>
    <w:rsid w:val="00510D96"/>
    <w:rsid w:val="005110AC"/>
    <w:rsid w:val="00511201"/>
    <w:rsid w:val="0051191D"/>
    <w:rsid w:val="00511BA8"/>
    <w:rsid w:val="00511D31"/>
    <w:rsid w:val="00512431"/>
    <w:rsid w:val="00513054"/>
    <w:rsid w:val="005133A3"/>
    <w:rsid w:val="00513B29"/>
    <w:rsid w:val="00514034"/>
    <w:rsid w:val="005141D5"/>
    <w:rsid w:val="00514599"/>
    <w:rsid w:val="00514BB1"/>
    <w:rsid w:val="005150B8"/>
    <w:rsid w:val="00515990"/>
    <w:rsid w:val="00515B2C"/>
    <w:rsid w:val="00515F09"/>
    <w:rsid w:val="00516623"/>
    <w:rsid w:val="005167C0"/>
    <w:rsid w:val="0051682C"/>
    <w:rsid w:val="00516C74"/>
    <w:rsid w:val="00517426"/>
    <w:rsid w:val="005200CF"/>
    <w:rsid w:val="00520F8D"/>
    <w:rsid w:val="00521063"/>
    <w:rsid w:val="005217F8"/>
    <w:rsid w:val="005219A0"/>
    <w:rsid w:val="00521E99"/>
    <w:rsid w:val="00522D57"/>
    <w:rsid w:val="00522EA5"/>
    <w:rsid w:val="005248B9"/>
    <w:rsid w:val="0052525F"/>
    <w:rsid w:val="0052554D"/>
    <w:rsid w:val="005258DB"/>
    <w:rsid w:val="00525B14"/>
    <w:rsid w:val="00526A32"/>
    <w:rsid w:val="00526BFE"/>
    <w:rsid w:val="0052734B"/>
    <w:rsid w:val="00530006"/>
    <w:rsid w:val="0053006D"/>
    <w:rsid w:val="005308F2"/>
    <w:rsid w:val="0053093D"/>
    <w:rsid w:val="00530C4F"/>
    <w:rsid w:val="00530C7D"/>
    <w:rsid w:val="00531338"/>
    <w:rsid w:val="0053166E"/>
    <w:rsid w:val="00531D2C"/>
    <w:rsid w:val="00534EA7"/>
    <w:rsid w:val="00534F05"/>
    <w:rsid w:val="00535262"/>
    <w:rsid w:val="005352C0"/>
    <w:rsid w:val="00535C84"/>
    <w:rsid w:val="00535E56"/>
    <w:rsid w:val="0053717D"/>
    <w:rsid w:val="00537669"/>
    <w:rsid w:val="0053768F"/>
    <w:rsid w:val="005401C1"/>
    <w:rsid w:val="005405EB"/>
    <w:rsid w:val="0054120A"/>
    <w:rsid w:val="00541385"/>
    <w:rsid w:val="00541B45"/>
    <w:rsid w:val="00541F8A"/>
    <w:rsid w:val="00541FE7"/>
    <w:rsid w:val="0054213F"/>
    <w:rsid w:val="005421A2"/>
    <w:rsid w:val="0054259D"/>
    <w:rsid w:val="005426AA"/>
    <w:rsid w:val="005431B8"/>
    <w:rsid w:val="00543325"/>
    <w:rsid w:val="005438A3"/>
    <w:rsid w:val="00544685"/>
    <w:rsid w:val="00544704"/>
    <w:rsid w:val="00544CC0"/>
    <w:rsid w:val="005455EF"/>
    <w:rsid w:val="00545606"/>
    <w:rsid w:val="00546937"/>
    <w:rsid w:val="00546D96"/>
    <w:rsid w:val="00547504"/>
    <w:rsid w:val="00550973"/>
    <w:rsid w:val="0055271A"/>
    <w:rsid w:val="00552C9E"/>
    <w:rsid w:val="00552D68"/>
    <w:rsid w:val="00553EA6"/>
    <w:rsid w:val="00554D10"/>
    <w:rsid w:val="005554A5"/>
    <w:rsid w:val="005559F6"/>
    <w:rsid w:val="00556703"/>
    <w:rsid w:val="00556A0C"/>
    <w:rsid w:val="00556B73"/>
    <w:rsid w:val="00556DC0"/>
    <w:rsid w:val="00560181"/>
    <w:rsid w:val="00560429"/>
    <w:rsid w:val="00560608"/>
    <w:rsid w:val="00561181"/>
    <w:rsid w:val="005627E8"/>
    <w:rsid w:val="00562E3C"/>
    <w:rsid w:val="0056364B"/>
    <w:rsid w:val="005637F6"/>
    <w:rsid w:val="005644C5"/>
    <w:rsid w:val="00565037"/>
    <w:rsid w:val="005656A3"/>
    <w:rsid w:val="00565824"/>
    <w:rsid w:val="00566065"/>
    <w:rsid w:val="00567312"/>
    <w:rsid w:val="00567DEB"/>
    <w:rsid w:val="005700AF"/>
    <w:rsid w:val="0057026E"/>
    <w:rsid w:val="00570437"/>
    <w:rsid w:val="00570D9C"/>
    <w:rsid w:val="00572AB8"/>
    <w:rsid w:val="00573021"/>
    <w:rsid w:val="00573570"/>
    <w:rsid w:val="0057363F"/>
    <w:rsid w:val="00574191"/>
    <w:rsid w:val="005745EC"/>
    <w:rsid w:val="00574D79"/>
    <w:rsid w:val="00575D74"/>
    <w:rsid w:val="0057618A"/>
    <w:rsid w:val="00576368"/>
    <w:rsid w:val="005770A8"/>
    <w:rsid w:val="005775A5"/>
    <w:rsid w:val="00577EA5"/>
    <w:rsid w:val="00577F09"/>
    <w:rsid w:val="0058072F"/>
    <w:rsid w:val="005808E2"/>
    <w:rsid w:val="00580EFB"/>
    <w:rsid w:val="005810F2"/>
    <w:rsid w:val="005817D8"/>
    <w:rsid w:val="00582469"/>
    <w:rsid w:val="005825EB"/>
    <w:rsid w:val="00582B2F"/>
    <w:rsid w:val="00583026"/>
    <w:rsid w:val="00583129"/>
    <w:rsid w:val="00583825"/>
    <w:rsid w:val="0058401C"/>
    <w:rsid w:val="005844C0"/>
    <w:rsid w:val="00585BFC"/>
    <w:rsid w:val="005863E4"/>
    <w:rsid w:val="005869B4"/>
    <w:rsid w:val="00586FA8"/>
    <w:rsid w:val="00590068"/>
    <w:rsid w:val="00590186"/>
    <w:rsid w:val="00590679"/>
    <w:rsid w:val="005911CC"/>
    <w:rsid w:val="005913D3"/>
    <w:rsid w:val="00591AF3"/>
    <w:rsid w:val="00592170"/>
    <w:rsid w:val="005921D1"/>
    <w:rsid w:val="0059266D"/>
    <w:rsid w:val="005949A1"/>
    <w:rsid w:val="005952B3"/>
    <w:rsid w:val="00595D51"/>
    <w:rsid w:val="0059705B"/>
    <w:rsid w:val="00597297"/>
    <w:rsid w:val="005973DD"/>
    <w:rsid w:val="0059744B"/>
    <w:rsid w:val="005A0C27"/>
    <w:rsid w:val="005A12A6"/>
    <w:rsid w:val="005A13C8"/>
    <w:rsid w:val="005A1417"/>
    <w:rsid w:val="005A16F5"/>
    <w:rsid w:val="005A1F7D"/>
    <w:rsid w:val="005A1FEA"/>
    <w:rsid w:val="005A20E9"/>
    <w:rsid w:val="005A22DB"/>
    <w:rsid w:val="005A2503"/>
    <w:rsid w:val="005A2662"/>
    <w:rsid w:val="005A3063"/>
    <w:rsid w:val="005A38E6"/>
    <w:rsid w:val="005A41E4"/>
    <w:rsid w:val="005A451C"/>
    <w:rsid w:val="005A47BF"/>
    <w:rsid w:val="005A4FE2"/>
    <w:rsid w:val="005A5CF2"/>
    <w:rsid w:val="005A742A"/>
    <w:rsid w:val="005A7753"/>
    <w:rsid w:val="005B210F"/>
    <w:rsid w:val="005B238A"/>
    <w:rsid w:val="005B2484"/>
    <w:rsid w:val="005B2696"/>
    <w:rsid w:val="005B2725"/>
    <w:rsid w:val="005B280D"/>
    <w:rsid w:val="005B287F"/>
    <w:rsid w:val="005B2B51"/>
    <w:rsid w:val="005B2BA1"/>
    <w:rsid w:val="005B2BE9"/>
    <w:rsid w:val="005B33B0"/>
    <w:rsid w:val="005B38B0"/>
    <w:rsid w:val="005B42D0"/>
    <w:rsid w:val="005B4B11"/>
    <w:rsid w:val="005B54CB"/>
    <w:rsid w:val="005B5701"/>
    <w:rsid w:val="005B5C97"/>
    <w:rsid w:val="005B6A70"/>
    <w:rsid w:val="005B70AC"/>
    <w:rsid w:val="005B74A7"/>
    <w:rsid w:val="005B77CD"/>
    <w:rsid w:val="005C0352"/>
    <w:rsid w:val="005C04BC"/>
    <w:rsid w:val="005C0A3A"/>
    <w:rsid w:val="005C1666"/>
    <w:rsid w:val="005C1D8F"/>
    <w:rsid w:val="005C2557"/>
    <w:rsid w:val="005C2EC5"/>
    <w:rsid w:val="005C31CF"/>
    <w:rsid w:val="005C353B"/>
    <w:rsid w:val="005C396E"/>
    <w:rsid w:val="005C3A91"/>
    <w:rsid w:val="005C3B71"/>
    <w:rsid w:val="005C42EA"/>
    <w:rsid w:val="005C5C11"/>
    <w:rsid w:val="005C6A9D"/>
    <w:rsid w:val="005C6AAB"/>
    <w:rsid w:val="005C6B36"/>
    <w:rsid w:val="005C7385"/>
    <w:rsid w:val="005C7EBB"/>
    <w:rsid w:val="005D0BA4"/>
    <w:rsid w:val="005D100D"/>
    <w:rsid w:val="005D11DD"/>
    <w:rsid w:val="005D13CF"/>
    <w:rsid w:val="005D1A93"/>
    <w:rsid w:val="005D1E86"/>
    <w:rsid w:val="005D1FBF"/>
    <w:rsid w:val="005D3140"/>
    <w:rsid w:val="005D3375"/>
    <w:rsid w:val="005D367F"/>
    <w:rsid w:val="005D373F"/>
    <w:rsid w:val="005D3A70"/>
    <w:rsid w:val="005D3ADC"/>
    <w:rsid w:val="005D3C68"/>
    <w:rsid w:val="005D4329"/>
    <w:rsid w:val="005D5136"/>
    <w:rsid w:val="005D6606"/>
    <w:rsid w:val="005D6844"/>
    <w:rsid w:val="005D6BEA"/>
    <w:rsid w:val="005D7020"/>
    <w:rsid w:val="005D7B65"/>
    <w:rsid w:val="005E0076"/>
    <w:rsid w:val="005E0236"/>
    <w:rsid w:val="005E0420"/>
    <w:rsid w:val="005E089F"/>
    <w:rsid w:val="005E0B61"/>
    <w:rsid w:val="005E1007"/>
    <w:rsid w:val="005E1493"/>
    <w:rsid w:val="005E1E9E"/>
    <w:rsid w:val="005E233E"/>
    <w:rsid w:val="005E2F6D"/>
    <w:rsid w:val="005E3173"/>
    <w:rsid w:val="005E3BEA"/>
    <w:rsid w:val="005E43B2"/>
    <w:rsid w:val="005E456B"/>
    <w:rsid w:val="005E75A6"/>
    <w:rsid w:val="005E769D"/>
    <w:rsid w:val="005F0291"/>
    <w:rsid w:val="005F0710"/>
    <w:rsid w:val="005F0EAA"/>
    <w:rsid w:val="005F392F"/>
    <w:rsid w:val="005F3A01"/>
    <w:rsid w:val="005F4004"/>
    <w:rsid w:val="005F409A"/>
    <w:rsid w:val="005F42B3"/>
    <w:rsid w:val="005F4CB5"/>
    <w:rsid w:val="005F5F0E"/>
    <w:rsid w:val="005F61B5"/>
    <w:rsid w:val="005F6325"/>
    <w:rsid w:val="005F6620"/>
    <w:rsid w:val="005F6A72"/>
    <w:rsid w:val="005F7021"/>
    <w:rsid w:val="005F7331"/>
    <w:rsid w:val="005F7505"/>
    <w:rsid w:val="005F7D5A"/>
    <w:rsid w:val="006001F2"/>
    <w:rsid w:val="006016DB"/>
    <w:rsid w:val="00601C67"/>
    <w:rsid w:val="00601FCD"/>
    <w:rsid w:val="0060236C"/>
    <w:rsid w:val="006028D0"/>
    <w:rsid w:val="0060296F"/>
    <w:rsid w:val="00602B1C"/>
    <w:rsid w:val="00602D00"/>
    <w:rsid w:val="0060378D"/>
    <w:rsid w:val="00603A68"/>
    <w:rsid w:val="00604668"/>
    <w:rsid w:val="00604B0D"/>
    <w:rsid w:val="00604E55"/>
    <w:rsid w:val="00605BCB"/>
    <w:rsid w:val="0060674A"/>
    <w:rsid w:val="00607953"/>
    <w:rsid w:val="00610A16"/>
    <w:rsid w:val="00610ECB"/>
    <w:rsid w:val="00610F48"/>
    <w:rsid w:val="0061100B"/>
    <w:rsid w:val="006112CB"/>
    <w:rsid w:val="0061192F"/>
    <w:rsid w:val="006122C1"/>
    <w:rsid w:val="00612364"/>
    <w:rsid w:val="00612B9F"/>
    <w:rsid w:val="00612BDE"/>
    <w:rsid w:val="00613017"/>
    <w:rsid w:val="006139C8"/>
    <w:rsid w:val="00613C0A"/>
    <w:rsid w:val="00613E56"/>
    <w:rsid w:val="00613F2E"/>
    <w:rsid w:val="006140CE"/>
    <w:rsid w:val="00614283"/>
    <w:rsid w:val="006147C8"/>
    <w:rsid w:val="00614CCD"/>
    <w:rsid w:val="006155BE"/>
    <w:rsid w:val="00615B6C"/>
    <w:rsid w:val="00615DB9"/>
    <w:rsid w:val="0061653C"/>
    <w:rsid w:val="006165B9"/>
    <w:rsid w:val="00616EA3"/>
    <w:rsid w:val="0061747E"/>
    <w:rsid w:val="006176B5"/>
    <w:rsid w:val="00617E66"/>
    <w:rsid w:val="0062095E"/>
    <w:rsid w:val="00620DC1"/>
    <w:rsid w:val="00621105"/>
    <w:rsid w:val="006211B0"/>
    <w:rsid w:val="00622114"/>
    <w:rsid w:val="00622B8B"/>
    <w:rsid w:val="00622C16"/>
    <w:rsid w:val="00623123"/>
    <w:rsid w:val="00623208"/>
    <w:rsid w:val="006232B8"/>
    <w:rsid w:val="00624347"/>
    <w:rsid w:val="0062519F"/>
    <w:rsid w:val="00625980"/>
    <w:rsid w:val="00625B55"/>
    <w:rsid w:val="00625DE3"/>
    <w:rsid w:val="00626179"/>
    <w:rsid w:val="00626B27"/>
    <w:rsid w:val="006271E8"/>
    <w:rsid w:val="0062725E"/>
    <w:rsid w:val="0063009B"/>
    <w:rsid w:val="00630716"/>
    <w:rsid w:val="006317AD"/>
    <w:rsid w:val="00631A9F"/>
    <w:rsid w:val="00631ABB"/>
    <w:rsid w:val="00631D57"/>
    <w:rsid w:val="0063212F"/>
    <w:rsid w:val="0063217F"/>
    <w:rsid w:val="006321E9"/>
    <w:rsid w:val="00632733"/>
    <w:rsid w:val="00632E3A"/>
    <w:rsid w:val="006334DA"/>
    <w:rsid w:val="00633AE3"/>
    <w:rsid w:val="00633CC5"/>
    <w:rsid w:val="00634221"/>
    <w:rsid w:val="006345AF"/>
    <w:rsid w:val="0063488D"/>
    <w:rsid w:val="00635730"/>
    <w:rsid w:val="00635819"/>
    <w:rsid w:val="0063690D"/>
    <w:rsid w:val="00636A4E"/>
    <w:rsid w:val="00640248"/>
    <w:rsid w:val="00640E6F"/>
    <w:rsid w:val="00641723"/>
    <w:rsid w:val="006422BA"/>
    <w:rsid w:val="00642795"/>
    <w:rsid w:val="00642D60"/>
    <w:rsid w:val="00644742"/>
    <w:rsid w:val="00645683"/>
    <w:rsid w:val="0064597D"/>
    <w:rsid w:val="00645C4B"/>
    <w:rsid w:val="006460B0"/>
    <w:rsid w:val="00646476"/>
    <w:rsid w:val="00646D1C"/>
    <w:rsid w:val="00646DB2"/>
    <w:rsid w:val="006475FD"/>
    <w:rsid w:val="00647B29"/>
    <w:rsid w:val="006501E8"/>
    <w:rsid w:val="006506DD"/>
    <w:rsid w:val="00650AFE"/>
    <w:rsid w:val="00651164"/>
    <w:rsid w:val="00651743"/>
    <w:rsid w:val="00651C8C"/>
    <w:rsid w:val="006525E8"/>
    <w:rsid w:val="00653ACB"/>
    <w:rsid w:val="006546DE"/>
    <w:rsid w:val="00656146"/>
    <w:rsid w:val="006566FE"/>
    <w:rsid w:val="00656936"/>
    <w:rsid w:val="00657249"/>
    <w:rsid w:val="0065737F"/>
    <w:rsid w:val="006573DF"/>
    <w:rsid w:val="0065769C"/>
    <w:rsid w:val="00657823"/>
    <w:rsid w:val="00660041"/>
    <w:rsid w:val="006602D4"/>
    <w:rsid w:val="00660866"/>
    <w:rsid w:val="006615EA"/>
    <w:rsid w:val="00661CA1"/>
    <w:rsid w:val="00661DDD"/>
    <w:rsid w:val="00661EA1"/>
    <w:rsid w:val="00663496"/>
    <w:rsid w:val="006637B7"/>
    <w:rsid w:val="00665883"/>
    <w:rsid w:val="00665E62"/>
    <w:rsid w:val="00665FA1"/>
    <w:rsid w:val="00666367"/>
    <w:rsid w:val="00666546"/>
    <w:rsid w:val="006667A2"/>
    <w:rsid w:val="00666E0C"/>
    <w:rsid w:val="00666E88"/>
    <w:rsid w:val="00667DE9"/>
    <w:rsid w:val="00670603"/>
    <w:rsid w:val="00671958"/>
    <w:rsid w:val="00671F74"/>
    <w:rsid w:val="00672290"/>
    <w:rsid w:val="006724DC"/>
    <w:rsid w:val="0067260B"/>
    <w:rsid w:val="006728C9"/>
    <w:rsid w:val="00672C16"/>
    <w:rsid w:val="00673FF7"/>
    <w:rsid w:val="00675A47"/>
    <w:rsid w:val="006760DB"/>
    <w:rsid w:val="00676674"/>
    <w:rsid w:val="00676BF7"/>
    <w:rsid w:val="00676D1C"/>
    <w:rsid w:val="00677374"/>
    <w:rsid w:val="006779C0"/>
    <w:rsid w:val="006807D8"/>
    <w:rsid w:val="006811D2"/>
    <w:rsid w:val="0068185D"/>
    <w:rsid w:val="00681DB8"/>
    <w:rsid w:val="0068254B"/>
    <w:rsid w:val="00682892"/>
    <w:rsid w:val="00683556"/>
    <w:rsid w:val="00683B2E"/>
    <w:rsid w:val="006842C9"/>
    <w:rsid w:val="0068460C"/>
    <w:rsid w:val="006851CE"/>
    <w:rsid w:val="006852EC"/>
    <w:rsid w:val="0068578F"/>
    <w:rsid w:val="00685897"/>
    <w:rsid w:val="00685EC4"/>
    <w:rsid w:val="0068666A"/>
    <w:rsid w:val="006874F2"/>
    <w:rsid w:val="00687A22"/>
    <w:rsid w:val="00687C39"/>
    <w:rsid w:val="00690DC0"/>
    <w:rsid w:val="006911C3"/>
    <w:rsid w:val="006913BD"/>
    <w:rsid w:val="00691632"/>
    <w:rsid w:val="00691B99"/>
    <w:rsid w:val="00691CA7"/>
    <w:rsid w:val="00692527"/>
    <w:rsid w:val="00692A84"/>
    <w:rsid w:val="00692AA4"/>
    <w:rsid w:val="006930E5"/>
    <w:rsid w:val="006931F6"/>
    <w:rsid w:val="0069410A"/>
    <w:rsid w:val="00696535"/>
    <w:rsid w:val="00696683"/>
    <w:rsid w:val="00696D0A"/>
    <w:rsid w:val="006971D5"/>
    <w:rsid w:val="006974B6"/>
    <w:rsid w:val="006976EA"/>
    <w:rsid w:val="00697A55"/>
    <w:rsid w:val="00697D89"/>
    <w:rsid w:val="006A0098"/>
    <w:rsid w:val="006A05E7"/>
    <w:rsid w:val="006A0752"/>
    <w:rsid w:val="006A089D"/>
    <w:rsid w:val="006A0C42"/>
    <w:rsid w:val="006A0CFC"/>
    <w:rsid w:val="006A15F9"/>
    <w:rsid w:val="006A1B2A"/>
    <w:rsid w:val="006A2571"/>
    <w:rsid w:val="006A3DDD"/>
    <w:rsid w:val="006A41DA"/>
    <w:rsid w:val="006A49BE"/>
    <w:rsid w:val="006A4E95"/>
    <w:rsid w:val="006A5246"/>
    <w:rsid w:val="006A5435"/>
    <w:rsid w:val="006A60B9"/>
    <w:rsid w:val="006A65E5"/>
    <w:rsid w:val="006A6946"/>
    <w:rsid w:val="006A6C6D"/>
    <w:rsid w:val="006A6DEA"/>
    <w:rsid w:val="006A741D"/>
    <w:rsid w:val="006B1345"/>
    <w:rsid w:val="006B1AD7"/>
    <w:rsid w:val="006B1F1A"/>
    <w:rsid w:val="006B25C4"/>
    <w:rsid w:val="006B2B28"/>
    <w:rsid w:val="006B4021"/>
    <w:rsid w:val="006B46DD"/>
    <w:rsid w:val="006B4851"/>
    <w:rsid w:val="006B5A25"/>
    <w:rsid w:val="006B65A1"/>
    <w:rsid w:val="006B6CD9"/>
    <w:rsid w:val="006B7480"/>
    <w:rsid w:val="006C00A8"/>
    <w:rsid w:val="006C01BC"/>
    <w:rsid w:val="006C028D"/>
    <w:rsid w:val="006C06D0"/>
    <w:rsid w:val="006C0756"/>
    <w:rsid w:val="006C0A70"/>
    <w:rsid w:val="006C19D3"/>
    <w:rsid w:val="006C1E2B"/>
    <w:rsid w:val="006C1FCD"/>
    <w:rsid w:val="006C229B"/>
    <w:rsid w:val="006C4257"/>
    <w:rsid w:val="006C4B7C"/>
    <w:rsid w:val="006C5306"/>
    <w:rsid w:val="006C5644"/>
    <w:rsid w:val="006C58EB"/>
    <w:rsid w:val="006C5E7B"/>
    <w:rsid w:val="006C64FB"/>
    <w:rsid w:val="006C7545"/>
    <w:rsid w:val="006C7B6B"/>
    <w:rsid w:val="006D0BCD"/>
    <w:rsid w:val="006D0FCA"/>
    <w:rsid w:val="006D1187"/>
    <w:rsid w:val="006D1C1A"/>
    <w:rsid w:val="006D20BA"/>
    <w:rsid w:val="006D294F"/>
    <w:rsid w:val="006D2AAC"/>
    <w:rsid w:val="006D3B85"/>
    <w:rsid w:val="006D3BD8"/>
    <w:rsid w:val="006D3F45"/>
    <w:rsid w:val="006D404B"/>
    <w:rsid w:val="006D46A1"/>
    <w:rsid w:val="006D5078"/>
    <w:rsid w:val="006D5142"/>
    <w:rsid w:val="006D54FC"/>
    <w:rsid w:val="006D59B4"/>
    <w:rsid w:val="006D612A"/>
    <w:rsid w:val="006D6C63"/>
    <w:rsid w:val="006D6E30"/>
    <w:rsid w:val="006D7151"/>
    <w:rsid w:val="006D7786"/>
    <w:rsid w:val="006D7F02"/>
    <w:rsid w:val="006E0D00"/>
    <w:rsid w:val="006E1984"/>
    <w:rsid w:val="006E1E14"/>
    <w:rsid w:val="006E318F"/>
    <w:rsid w:val="006E33D9"/>
    <w:rsid w:val="006E393C"/>
    <w:rsid w:val="006E4BF6"/>
    <w:rsid w:val="006E5605"/>
    <w:rsid w:val="006E58C5"/>
    <w:rsid w:val="006E65DC"/>
    <w:rsid w:val="006E682E"/>
    <w:rsid w:val="006E6F45"/>
    <w:rsid w:val="006E6FA8"/>
    <w:rsid w:val="006E7114"/>
    <w:rsid w:val="006E72D2"/>
    <w:rsid w:val="006E7672"/>
    <w:rsid w:val="006E76A7"/>
    <w:rsid w:val="006E7EDB"/>
    <w:rsid w:val="006F08CA"/>
    <w:rsid w:val="006F0CEC"/>
    <w:rsid w:val="006F2900"/>
    <w:rsid w:val="006F41C5"/>
    <w:rsid w:val="006F4444"/>
    <w:rsid w:val="006F4650"/>
    <w:rsid w:val="006F4DD6"/>
    <w:rsid w:val="006F56F3"/>
    <w:rsid w:val="006F5AF3"/>
    <w:rsid w:val="006F5ECC"/>
    <w:rsid w:val="006F7587"/>
    <w:rsid w:val="0070084F"/>
    <w:rsid w:val="007008B4"/>
    <w:rsid w:val="00700CFF"/>
    <w:rsid w:val="00700F91"/>
    <w:rsid w:val="00701CBC"/>
    <w:rsid w:val="00701FBE"/>
    <w:rsid w:val="007023A6"/>
    <w:rsid w:val="00702F9F"/>
    <w:rsid w:val="0070382E"/>
    <w:rsid w:val="0070438E"/>
    <w:rsid w:val="0070454A"/>
    <w:rsid w:val="007058D0"/>
    <w:rsid w:val="007062D3"/>
    <w:rsid w:val="00706AC4"/>
    <w:rsid w:val="00706D8C"/>
    <w:rsid w:val="0070719C"/>
    <w:rsid w:val="00707687"/>
    <w:rsid w:val="007077C2"/>
    <w:rsid w:val="00707816"/>
    <w:rsid w:val="00707BEB"/>
    <w:rsid w:val="00707FB9"/>
    <w:rsid w:val="007100E7"/>
    <w:rsid w:val="00710267"/>
    <w:rsid w:val="00710A40"/>
    <w:rsid w:val="00711294"/>
    <w:rsid w:val="007116CF"/>
    <w:rsid w:val="00711765"/>
    <w:rsid w:val="00711C1D"/>
    <w:rsid w:val="00711F10"/>
    <w:rsid w:val="007129BC"/>
    <w:rsid w:val="00712AE7"/>
    <w:rsid w:val="00712C48"/>
    <w:rsid w:val="0071361D"/>
    <w:rsid w:val="00713C26"/>
    <w:rsid w:val="007151A9"/>
    <w:rsid w:val="00715CEC"/>
    <w:rsid w:val="00715D73"/>
    <w:rsid w:val="007173CD"/>
    <w:rsid w:val="0072099E"/>
    <w:rsid w:val="00720BF1"/>
    <w:rsid w:val="00720CF7"/>
    <w:rsid w:val="00720D37"/>
    <w:rsid w:val="0072121A"/>
    <w:rsid w:val="00721423"/>
    <w:rsid w:val="00721591"/>
    <w:rsid w:val="0072168F"/>
    <w:rsid w:val="0072195B"/>
    <w:rsid w:val="00721ECF"/>
    <w:rsid w:val="0072205A"/>
    <w:rsid w:val="007221C6"/>
    <w:rsid w:val="00723011"/>
    <w:rsid w:val="0072340A"/>
    <w:rsid w:val="00724B00"/>
    <w:rsid w:val="007251EB"/>
    <w:rsid w:val="007252D4"/>
    <w:rsid w:val="00725C33"/>
    <w:rsid w:val="00726F56"/>
    <w:rsid w:val="007275A3"/>
    <w:rsid w:val="00727EA6"/>
    <w:rsid w:val="007302DD"/>
    <w:rsid w:val="00730FB6"/>
    <w:rsid w:val="007314D0"/>
    <w:rsid w:val="00732581"/>
    <w:rsid w:val="0073299C"/>
    <w:rsid w:val="00734681"/>
    <w:rsid w:val="00735EA7"/>
    <w:rsid w:val="007367D5"/>
    <w:rsid w:val="00736C1A"/>
    <w:rsid w:val="00736E24"/>
    <w:rsid w:val="00737860"/>
    <w:rsid w:val="007414CE"/>
    <w:rsid w:val="0074170F"/>
    <w:rsid w:val="00741B08"/>
    <w:rsid w:val="00743A2E"/>
    <w:rsid w:val="007459A4"/>
    <w:rsid w:val="00745BD5"/>
    <w:rsid w:val="00745E0A"/>
    <w:rsid w:val="00746E53"/>
    <w:rsid w:val="007474AD"/>
    <w:rsid w:val="00747A70"/>
    <w:rsid w:val="00750174"/>
    <w:rsid w:val="00750743"/>
    <w:rsid w:val="00751230"/>
    <w:rsid w:val="00751734"/>
    <w:rsid w:val="007519D5"/>
    <w:rsid w:val="00753521"/>
    <w:rsid w:val="00753668"/>
    <w:rsid w:val="00753F9F"/>
    <w:rsid w:val="0075437F"/>
    <w:rsid w:val="00754453"/>
    <w:rsid w:val="00755030"/>
    <w:rsid w:val="00755622"/>
    <w:rsid w:val="00755BC5"/>
    <w:rsid w:val="0075606C"/>
    <w:rsid w:val="007561DB"/>
    <w:rsid w:val="00756FEC"/>
    <w:rsid w:val="00757439"/>
    <w:rsid w:val="00757806"/>
    <w:rsid w:val="00757C46"/>
    <w:rsid w:val="00757F1C"/>
    <w:rsid w:val="00760018"/>
    <w:rsid w:val="007601F7"/>
    <w:rsid w:val="007603B6"/>
    <w:rsid w:val="00761A99"/>
    <w:rsid w:val="00761E56"/>
    <w:rsid w:val="00761FEC"/>
    <w:rsid w:val="0076229E"/>
    <w:rsid w:val="00762606"/>
    <w:rsid w:val="0076340B"/>
    <w:rsid w:val="007634A1"/>
    <w:rsid w:val="00763568"/>
    <w:rsid w:val="0076390E"/>
    <w:rsid w:val="007643F0"/>
    <w:rsid w:val="00764F3C"/>
    <w:rsid w:val="00764F93"/>
    <w:rsid w:val="00765853"/>
    <w:rsid w:val="007662DD"/>
    <w:rsid w:val="00767513"/>
    <w:rsid w:val="0076771A"/>
    <w:rsid w:val="00767766"/>
    <w:rsid w:val="007679EF"/>
    <w:rsid w:val="00767CB2"/>
    <w:rsid w:val="00770301"/>
    <w:rsid w:val="007709A4"/>
    <w:rsid w:val="00770A68"/>
    <w:rsid w:val="00770E88"/>
    <w:rsid w:val="007710E9"/>
    <w:rsid w:val="0077128F"/>
    <w:rsid w:val="0077132F"/>
    <w:rsid w:val="00771F6A"/>
    <w:rsid w:val="00771FA1"/>
    <w:rsid w:val="007723DB"/>
    <w:rsid w:val="007736AC"/>
    <w:rsid w:val="0077537F"/>
    <w:rsid w:val="00775C6C"/>
    <w:rsid w:val="00775E9F"/>
    <w:rsid w:val="00775FB5"/>
    <w:rsid w:val="007764C7"/>
    <w:rsid w:val="00780E6B"/>
    <w:rsid w:val="007810A1"/>
    <w:rsid w:val="0078118B"/>
    <w:rsid w:val="0078173D"/>
    <w:rsid w:val="00783859"/>
    <w:rsid w:val="007841E7"/>
    <w:rsid w:val="007849FE"/>
    <w:rsid w:val="00784F97"/>
    <w:rsid w:val="00786151"/>
    <w:rsid w:val="00786487"/>
    <w:rsid w:val="00787AE3"/>
    <w:rsid w:val="00787DA4"/>
    <w:rsid w:val="007907A3"/>
    <w:rsid w:val="00790C2C"/>
    <w:rsid w:val="007911E0"/>
    <w:rsid w:val="007917C0"/>
    <w:rsid w:val="00791BFF"/>
    <w:rsid w:val="00792105"/>
    <w:rsid w:val="00792C50"/>
    <w:rsid w:val="00792F96"/>
    <w:rsid w:val="00792FAE"/>
    <w:rsid w:val="00793785"/>
    <w:rsid w:val="00794055"/>
    <w:rsid w:val="00794440"/>
    <w:rsid w:val="0079474A"/>
    <w:rsid w:val="00795074"/>
    <w:rsid w:val="007968BB"/>
    <w:rsid w:val="00796DC2"/>
    <w:rsid w:val="00796EEC"/>
    <w:rsid w:val="00796FA6"/>
    <w:rsid w:val="00797C87"/>
    <w:rsid w:val="00797E5D"/>
    <w:rsid w:val="00797FEE"/>
    <w:rsid w:val="007A1B0D"/>
    <w:rsid w:val="007A216A"/>
    <w:rsid w:val="007A23D7"/>
    <w:rsid w:val="007A30CF"/>
    <w:rsid w:val="007A3878"/>
    <w:rsid w:val="007A4699"/>
    <w:rsid w:val="007A6578"/>
    <w:rsid w:val="007A69C3"/>
    <w:rsid w:val="007A6CD1"/>
    <w:rsid w:val="007A6E47"/>
    <w:rsid w:val="007A764F"/>
    <w:rsid w:val="007A7652"/>
    <w:rsid w:val="007A77AC"/>
    <w:rsid w:val="007B02F0"/>
    <w:rsid w:val="007B0B56"/>
    <w:rsid w:val="007B0F31"/>
    <w:rsid w:val="007B1864"/>
    <w:rsid w:val="007B1EB4"/>
    <w:rsid w:val="007B2E8B"/>
    <w:rsid w:val="007B3C09"/>
    <w:rsid w:val="007B5192"/>
    <w:rsid w:val="007B55C9"/>
    <w:rsid w:val="007B58BB"/>
    <w:rsid w:val="007B5FB0"/>
    <w:rsid w:val="007B612E"/>
    <w:rsid w:val="007B6397"/>
    <w:rsid w:val="007B6A48"/>
    <w:rsid w:val="007B7193"/>
    <w:rsid w:val="007B7768"/>
    <w:rsid w:val="007B7782"/>
    <w:rsid w:val="007B7C57"/>
    <w:rsid w:val="007C03C8"/>
    <w:rsid w:val="007C2F65"/>
    <w:rsid w:val="007C3419"/>
    <w:rsid w:val="007C4785"/>
    <w:rsid w:val="007C47A3"/>
    <w:rsid w:val="007C587D"/>
    <w:rsid w:val="007C641A"/>
    <w:rsid w:val="007C6F07"/>
    <w:rsid w:val="007C7E2F"/>
    <w:rsid w:val="007D0022"/>
    <w:rsid w:val="007D0290"/>
    <w:rsid w:val="007D05BD"/>
    <w:rsid w:val="007D0B29"/>
    <w:rsid w:val="007D0C69"/>
    <w:rsid w:val="007D1E4A"/>
    <w:rsid w:val="007D312C"/>
    <w:rsid w:val="007D37B1"/>
    <w:rsid w:val="007D4923"/>
    <w:rsid w:val="007D55E4"/>
    <w:rsid w:val="007D64CC"/>
    <w:rsid w:val="007D6749"/>
    <w:rsid w:val="007D68B0"/>
    <w:rsid w:val="007D6B65"/>
    <w:rsid w:val="007D77C4"/>
    <w:rsid w:val="007D7B77"/>
    <w:rsid w:val="007E0D82"/>
    <w:rsid w:val="007E0F03"/>
    <w:rsid w:val="007E137B"/>
    <w:rsid w:val="007E14B3"/>
    <w:rsid w:val="007E16EB"/>
    <w:rsid w:val="007E1AEF"/>
    <w:rsid w:val="007E2251"/>
    <w:rsid w:val="007E2617"/>
    <w:rsid w:val="007E278C"/>
    <w:rsid w:val="007E39C9"/>
    <w:rsid w:val="007E54C4"/>
    <w:rsid w:val="007E54F6"/>
    <w:rsid w:val="007E5655"/>
    <w:rsid w:val="007E66EA"/>
    <w:rsid w:val="007E74FE"/>
    <w:rsid w:val="007F1434"/>
    <w:rsid w:val="007F1B0D"/>
    <w:rsid w:val="007F2C56"/>
    <w:rsid w:val="007F4112"/>
    <w:rsid w:val="007F46E9"/>
    <w:rsid w:val="007F569B"/>
    <w:rsid w:val="007F67F9"/>
    <w:rsid w:val="007F7E95"/>
    <w:rsid w:val="0080018A"/>
    <w:rsid w:val="00800DAA"/>
    <w:rsid w:val="00800FE9"/>
    <w:rsid w:val="00801CCE"/>
    <w:rsid w:val="008031D1"/>
    <w:rsid w:val="008035BB"/>
    <w:rsid w:val="0080393D"/>
    <w:rsid w:val="00803BDE"/>
    <w:rsid w:val="008056FE"/>
    <w:rsid w:val="00806232"/>
    <w:rsid w:val="008073F6"/>
    <w:rsid w:val="0080782B"/>
    <w:rsid w:val="00807F3D"/>
    <w:rsid w:val="008114C3"/>
    <w:rsid w:val="00811565"/>
    <w:rsid w:val="00811A1F"/>
    <w:rsid w:val="00811E49"/>
    <w:rsid w:val="00812A6D"/>
    <w:rsid w:val="00813061"/>
    <w:rsid w:val="008130DE"/>
    <w:rsid w:val="00813357"/>
    <w:rsid w:val="00815116"/>
    <w:rsid w:val="008164F7"/>
    <w:rsid w:val="00816FDA"/>
    <w:rsid w:val="00817435"/>
    <w:rsid w:val="00817614"/>
    <w:rsid w:val="00820B00"/>
    <w:rsid w:val="00824927"/>
    <w:rsid w:val="00825B48"/>
    <w:rsid w:val="00825E49"/>
    <w:rsid w:val="00826B93"/>
    <w:rsid w:val="00827563"/>
    <w:rsid w:val="00827593"/>
    <w:rsid w:val="00827AA5"/>
    <w:rsid w:val="00830673"/>
    <w:rsid w:val="008306DD"/>
    <w:rsid w:val="00830770"/>
    <w:rsid w:val="00831A7F"/>
    <w:rsid w:val="008324C6"/>
    <w:rsid w:val="00832F8D"/>
    <w:rsid w:val="0083390D"/>
    <w:rsid w:val="00833D04"/>
    <w:rsid w:val="0083432E"/>
    <w:rsid w:val="00834619"/>
    <w:rsid w:val="00834934"/>
    <w:rsid w:val="00834FB7"/>
    <w:rsid w:val="008350A5"/>
    <w:rsid w:val="00835B8A"/>
    <w:rsid w:val="00836AF5"/>
    <w:rsid w:val="008375FC"/>
    <w:rsid w:val="0083772E"/>
    <w:rsid w:val="008379EC"/>
    <w:rsid w:val="00837AD3"/>
    <w:rsid w:val="008410DB"/>
    <w:rsid w:val="008415F3"/>
    <w:rsid w:val="00841668"/>
    <w:rsid w:val="008421A7"/>
    <w:rsid w:val="00842EA5"/>
    <w:rsid w:val="0084313E"/>
    <w:rsid w:val="0084317E"/>
    <w:rsid w:val="00843716"/>
    <w:rsid w:val="0084383A"/>
    <w:rsid w:val="00844FD5"/>
    <w:rsid w:val="00845366"/>
    <w:rsid w:val="0084584D"/>
    <w:rsid w:val="008461CC"/>
    <w:rsid w:val="00846527"/>
    <w:rsid w:val="00846F86"/>
    <w:rsid w:val="00847291"/>
    <w:rsid w:val="008500D0"/>
    <w:rsid w:val="00852013"/>
    <w:rsid w:val="0085214E"/>
    <w:rsid w:val="00852619"/>
    <w:rsid w:val="00853D7A"/>
    <w:rsid w:val="00854D79"/>
    <w:rsid w:val="00855D44"/>
    <w:rsid w:val="008561CD"/>
    <w:rsid w:val="00857101"/>
    <w:rsid w:val="008577BF"/>
    <w:rsid w:val="008605F1"/>
    <w:rsid w:val="00860610"/>
    <w:rsid w:val="008609D2"/>
    <w:rsid w:val="008610A0"/>
    <w:rsid w:val="0086259A"/>
    <w:rsid w:val="008629C5"/>
    <w:rsid w:val="00862ED9"/>
    <w:rsid w:val="00862F61"/>
    <w:rsid w:val="00863A66"/>
    <w:rsid w:val="00863BE3"/>
    <w:rsid w:val="008652B8"/>
    <w:rsid w:val="008667EC"/>
    <w:rsid w:val="00866C9A"/>
    <w:rsid w:val="0086708A"/>
    <w:rsid w:val="00867910"/>
    <w:rsid w:val="00870188"/>
    <w:rsid w:val="008703B7"/>
    <w:rsid w:val="008706C2"/>
    <w:rsid w:val="00872134"/>
    <w:rsid w:val="008723EF"/>
    <w:rsid w:val="008732F0"/>
    <w:rsid w:val="008741C8"/>
    <w:rsid w:val="00874DA5"/>
    <w:rsid w:val="008750F9"/>
    <w:rsid w:val="008752B8"/>
    <w:rsid w:val="00875513"/>
    <w:rsid w:val="00875721"/>
    <w:rsid w:val="008763E9"/>
    <w:rsid w:val="00876ED8"/>
    <w:rsid w:val="0087701D"/>
    <w:rsid w:val="008776E0"/>
    <w:rsid w:val="00877FAD"/>
    <w:rsid w:val="008803BD"/>
    <w:rsid w:val="0088079C"/>
    <w:rsid w:val="008807A9"/>
    <w:rsid w:val="00880ACC"/>
    <w:rsid w:val="00880F46"/>
    <w:rsid w:val="00882517"/>
    <w:rsid w:val="0088263D"/>
    <w:rsid w:val="008827CE"/>
    <w:rsid w:val="00882B11"/>
    <w:rsid w:val="00882D19"/>
    <w:rsid w:val="00882D3C"/>
    <w:rsid w:val="00882E18"/>
    <w:rsid w:val="008838B8"/>
    <w:rsid w:val="00884921"/>
    <w:rsid w:val="008849FE"/>
    <w:rsid w:val="00884DBE"/>
    <w:rsid w:val="00884F0D"/>
    <w:rsid w:val="00885184"/>
    <w:rsid w:val="00885A8E"/>
    <w:rsid w:val="00886E03"/>
    <w:rsid w:val="0088732C"/>
    <w:rsid w:val="0088764D"/>
    <w:rsid w:val="008878D9"/>
    <w:rsid w:val="00887D2D"/>
    <w:rsid w:val="0089006F"/>
    <w:rsid w:val="00890F57"/>
    <w:rsid w:val="00891CBD"/>
    <w:rsid w:val="00891D8D"/>
    <w:rsid w:val="00891F10"/>
    <w:rsid w:val="0089233A"/>
    <w:rsid w:val="008926C1"/>
    <w:rsid w:val="008928DC"/>
    <w:rsid w:val="00892CF4"/>
    <w:rsid w:val="00892E51"/>
    <w:rsid w:val="0089369C"/>
    <w:rsid w:val="008936AD"/>
    <w:rsid w:val="00893F1B"/>
    <w:rsid w:val="00893F26"/>
    <w:rsid w:val="0089484D"/>
    <w:rsid w:val="0089543C"/>
    <w:rsid w:val="0089552F"/>
    <w:rsid w:val="00895F11"/>
    <w:rsid w:val="00896884"/>
    <w:rsid w:val="008977D3"/>
    <w:rsid w:val="008A105B"/>
    <w:rsid w:val="008A1677"/>
    <w:rsid w:val="008A16F4"/>
    <w:rsid w:val="008A1ADC"/>
    <w:rsid w:val="008A1C96"/>
    <w:rsid w:val="008A210D"/>
    <w:rsid w:val="008A248E"/>
    <w:rsid w:val="008A2633"/>
    <w:rsid w:val="008A2B48"/>
    <w:rsid w:val="008A3858"/>
    <w:rsid w:val="008A4554"/>
    <w:rsid w:val="008A4CA1"/>
    <w:rsid w:val="008A51CC"/>
    <w:rsid w:val="008A5322"/>
    <w:rsid w:val="008A572D"/>
    <w:rsid w:val="008A623A"/>
    <w:rsid w:val="008A6447"/>
    <w:rsid w:val="008A7401"/>
    <w:rsid w:val="008A7E09"/>
    <w:rsid w:val="008B0774"/>
    <w:rsid w:val="008B1121"/>
    <w:rsid w:val="008B1466"/>
    <w:rsid w:val="008B15BC"/>
    <w:rsid w:val="008B1CCF"/>
    <w:rsid w:val="008B2E27"/>
    <w:rsid w:val="008B2E40"/>
    <w:rsid w:val="008B3074"/>
    <w:rsid w:val="008B4077"/>
    <w:rsid w:val="008B430A"/>
    <w:rsid w:val="008B4959"/>
    <w:rsid w:val="008B4E3A"/>
    <w:rsid w:val="008B5182"/>
    <w:rsid w:val="008B52E6"/>
    <w:rsid w:val="008B5BD2"/>
    <w:rsid w:val="008B61CC"/>
    <w:rsid w:val="008B6956"/>
    <w:rsid w:val="008C0AFC"/>
    <w:rsid w:val="008C16D6"/>
    <w:rsid w:val="008C23F9"/>
    <w:rsid w:val="008C351B"/>
    <w:rsid w:val="008C4C84"/>
    <w:rsid w:val="008C5005"/>
    <w:rsid w:val="008C69EC"/>
    <w:rsid w:val="008C70E9"/>
    <w:rsid w:val="008C71C1"/>
    <w:rsid w:val="008C72B7"/>
    <w:rsid w:val="008C7BE4"/>
    <w:rsid w:val="008D0B99"/>
    <w:rsid w:val="008D2808"/>
    <w:rsid w:val="008D30A2"/>
    <w:rsid w:val="008D3386"/>
    <w:rsid w:val="008D3D53"/>
    <w:rsid w:val="008D4ADF"/>
    <w:rsid w:val="008D4CD9"/>
    <w:rsid w:val="008D6365"/>
    <w:rsid w:val="008D67CA"/>
    <w:rsid w:val="008D6863"/>
    <w:rsid w:val="008D76E2"/>
    <w:rsid w:val="008E00DB"/>
    <w:rsid w:val="008E0BD3"/>
    <w:rsid w:val="008E0C19"/>
    <w:rsid w:val="008E16A8"/>
    <w:rsid w:val="008E16C0"/>
    <w:rsid w:val="008E16C2"/>
    <w:rsid w:val="008E1704"/>
    <w:rsid w:val="008E1C99"/>
    <w:rsid w:val="008E2BCA"/>
    <w:rsid w:val="008E348C"/>
    <w:rsid w:val="008E3A18"/>
    <w:rsid w:val="008E41A0"/>
    <w:rsid w:val="008E4997"/>
    <w:rsid w:val="008E55E4"/>
    <w:rsid w:val="008E6F98"/>
    <w:rsid w:val="008E77FF"/>
    <w:rsid w:val="008E7AB9"/>
    <w:rsid w:val="008F03A9"/>
    <w:rsid w:val="008F22F5"/>
    <w:rsid w:val="008F2417"/>
    <w:rsid w:val="008F2464"/>
    <w:rsid w:val="008F2741"/>
    <w:rsid w:val="008F2A51"/>
    <w:rsid w:val="008F2EB3"/>
    <w:rsid w:val="008F3D26"/>
    <w:rsid w:val="008F4739"/>
    <w:rsid w:val="008F50C3"/>
    <w:rsid w:val="008F50CF"/>
    <w:rsid w:val="008F6107"/>
    <w:rsid w:val="008F64A4"/>
    <w:rsid w:val="008F716A"/>
    <w:rsid w:val="008F734E"/>
    <w:rsid w:val="008F76B2"/>
    <w:rsid w:val="008F7840"/>
    <w:rsid w:val="008F79A4"/>
    <w:rsid w:val="008F7B19"/>
    <w:rsid w:val="00900054"/>
    <w:rsid w:val="00900652"/>
    <w:rsid w:val="00901C3C"/>
    <w:rsid w:val="00901EC8"/>
    <w:rsid w:val="009020A7"/>
    <w:rsid w:val="009020F1"/>
    <w:rsid w:val="00902830"/>
    <w:rsid w:val="00902BC5"/>
    <w:rsid w:val="00903D93"/>
    <w:rsid w:val="00903F71"/>
    <w:rsid w:val="0090417B"/>
    <w:rsid w:val="009044A1"/>
    <w:rsid w:val="00904550"/>
    <w:rsid w:val="00904952"/>
    <w:rsid w:val="00904CA2"/>
    <w:rsid w:val="00905F5E"/>
    <w:rsid w:val="0090661B"/>
    <w:rsid w:val="009070B2"/>
    <w:rsid w:val="00910004"/>
    <w:rsid w:val="0091016F"/>
    <w:rsid w:val="0091062F"/>
    <w:rsid w:val="00911421"/>
    <w:rsid w:val="0091230A"/>
    <w:rsid w:val="00912DBD"/>
    <w:rsid w:val="00914761"/>
    <w:rsid w:val="00915521"/>
    <w:rsid w:val="00915669"/>
    <w:rsid w:val="00915902"/>
    <w:rsid w:val="0091596B"/>
    <w:rsid w:val="00916D01"/>
    <w:rsid w:val="00917499"/>
    <w:rsid w:val="009206F8"/>
    <w:rsid w:val="009207D6"/>
    <w:rsid w:val="0092123A"/>
    <w:rsid w:val="0092265B"/>
    <w:rsid w:val="00922ADB"/>
    <w:rsid w:val="00923980"/>
    <w:rsid w:val="00924765"/>
    <w:rsid w:val="00924EFA"/>
    <w:rsid w:val="0092513A"/>
    <w:rsid w:val="0092549B"/>
    <w:rsid w:val="009257D8"/>
    <w:rsid w:val="00925CAF"/>
    <w:rsid w:val="00926149"/>
    <w:rsid w:val="009263C9"/>
    <w:rsid w:val="0092641F"/>
    <w:rsid w:val="009266AC"/>
    <w:rsid w:val="00926963"/>
    <w:rsid w:val="00927AED"/>
    <w:rsid w:val="00930308"/>
    <w:rsid w:val="009308F0"/>
    <w:rsid w:val="00930929"/>
    <w:rsid w:val="0093114F"/>
    <w:rsid w:val="009312F4"/>
    <w:rsid w:val="0093136E"/>
    <w:rsid w:val="00932082"/>
    <w:rsid w:val="009323A7"/>
    <w:rsid w:val="00932DFA"/>
    <w:rsid w:val="009335A2"/>
    <w:rsid w:val="00933EC0"/>
    <w:rsid w:val="00935C57"/>
    <w:rsid w:val="009364BF"/>
    <w:rsid w:val="00936C93"/>
    <w:rsid w:val="00937354"/>
    <w:rsid w:val="0093798C"/>
    <w:rsid w:val="00937DB1"/>
    <w:rsid w:val="00940ADD"/>
    <w:rsid w:val="0094281B"/>
    <w:rsid w:val="00943D77"/>
    <w:rsid w:val="00943D99"/>
    <w:rsid w:val="009450CB"/>
    <w:rsid w:val="0094545F"/>
    <w:rsid w:val="00946549"/>
    <w:rsid w:val="009467CB"/>
    <w:rsid w:val="0094680A"/>
    <w:rsid w:val="0094688E"/>
    <w:rsid w:val="00947075"/>
    <w:rsid w:val="0094748E"/>
    <w:rsid w:val="00950C6B"/>
    <w:rsid w:val="00951077"/>
    <w:rsid w:val="009512E6"/>
    <w:rsid w:val="00951863"/>
    <w:rsid w:val="00952CC5"/>
    <w:rsid w:val="00953237"/>
    <w:rsid w:val="009539B5"/>
    <w:rsid w:val="00953D22"/>
    <w:rsid w:val="00953F00"/>
    <w:rsid w:val="00955709"/>
    <w:rsid w:val="009558B4"/>
    <w:rsid w:val="009558C9"/>
    <w:rsid w:val="00955D39"/>
    <w:rsid w:val="00955EEF"/>
    <w:rsid w:val="00955F24"/>
    <w:rsid w:val="00956C60"/>
    <w:rsid w:val="00956CA8"/>
    <w:rsid w:val="009571E0"/>
    <w:rsid w:val="0095729E"/>
    <w:rsid w:val="00957423"/>
    <w:rsid w:val="009574FA"/>
    <w:rsid w:val="00957895"/>
    <w:rsid w:val="00957CB3"/>
    <w:rsid w:val="00960CEA"/>
    <w:rsid w:val="00960DC8"/>
    <w:rsid w:val="00961006"/>
    <w:rsid w:val="00961296"/>
    <w:rsid w:val="00961350"/>
    <w:rsid w:val="0096155D"/>
    <w:rsid w:val="009634D8"/>
    <w:rsid w:val="00963B5A"/>
    <w:rsid w:val="00963F4E"/>
    <w:rsid w:val="0096521D"/>
    <w:rsid w:val="009652D4"/>
    <w:rsid w:val="009653C6"/>
    <w:rsid w:val="0096543D"/>
    <w:rsid w:val="00965A54"/>
    <w:rsid w:val="009662D3"/>
    <w:rsid w:val="009666AE"/>
    <w:rsid w:val="0096676A"/>
    <w:rsid w:val="009668B6"/>
    <w:rsid w:val="00966E62"/>
    <w:rsid w:val="009675E6"/>
    <w:rsid w:val="00967695"/>
    <w:rsid w:val="0097014E"/>
    <w:rsid w:val="009704F5"/>
    <w:rsid w:val="00970805"/>
    <w:rsid w:val="009712E6"/>
    <w:rsid w:val="00973801"/>
    <w:rsid w:val="00973C20"/>
    <w:rsid w:val="00973FC7"/>
    <w:rsid w:val="0097419A"/>
    <w:rsid w:val="00974237"/>
    <w:rsid w:val="00975AF6"/>
    <w:rsid w:val="00975BC8"/>
    <w:rsid w:val="00975FC2"/>
    <w:rsid w:val="00976FB7"/>
    <w:rsid w:val="009773E4"/>
    <w:rsid w:val="00977507"/>
    <w:rsid w:val="0097792E"/>
    <w:rsid w:val="00980376"/>
    <w:rsid w:val="00980609"/>
    <w:rsid w:val="00980732"/>
    <w:rsid w:val="009808BF"/>
    <w:rsid w:val="009809BF"/>
    <w:rsid w:val="00980BAC"/>
    <w:rsid w:val="00980BD0"/>
    <w:rsid w:val="00981052"/>
    <w:rsid w:val="0098132A"/>
    <w:rsid w:val="0098175A"/>
    <w:rsid w:val="00981C6D"/>
    <w:rsid w:val="00982887"/>
    <w:rsid w:val="00982E9A"/>
    <w:rsid w:val="00983061"/>
    <w:rsid w:val="0098330C"/>
    <w:rsid w:val="00983342"/>
    <w:rsid w:val="00983365"/>
    <w:rsid w:val="009835EE"/>
    <w:rsid w:val="00983D8A"/>
    <w:rsid w:val="00984FAB"/>
    <w:rsid w:val="00985243"/>
    <w:rsid w:val="009863A1"/>
    <w:rsid w:val="00986ECE"/>
    <w:rsid w:val="0098734F"/>
    <w:rsid w:val="00987775"/>
    <w:rsid w:val="00987B9D"/>
    <w:rsid w:val="00987CFA"/>
    <w:rsid w:val="00987DAC"/>
    <w:rsid w:val="00991165"/>
    <w:rsid w:val="009912EE"/>
    <w:rsid w:val="00991416"/>
    <w:rsid w:val="00991B49"/>
    <w:rsid w:val="00992EE7"/>
    <w:rsid w:val="0099337D"/>
    <w:rsid w:val="009937FA"/>
    <w:rsid w:val="00993A2F"/>
    <w:rsid w:val="0099522F"/>
    <w:rsid w:val="0099542F"/>
    <w:rsid w:val="00995471"/>
    <w:rsid w:val="0099583B"/>
    <w:rsid w:val="0099607E"/>
    <w:rsid w:val="00996DD7"/>
    <w:rsid w:val="0099730B"/>
    <w:rsid w:val="00997C1A"/>
    <w:rsid w:val="009A0FE7"/>
    <w:rsid w:val="009A17F0"/>
    <w:rsid w:val="009A25C2"/>
    <w:rsid w:val="009A3005"/>
    <w:rsid w:val="009A3865"/>
    <w:rsid w:val="009A39F0"/>
    <w:rsid w:val="009A3B60"/>
    <w:rsid w:val="009A3D48"/>
    <w:rsid w:val="009A4BED"/>
    <w:rsid w:val="009A4D4C"/>
    <w:rsid w:val="009A5214"/>
    <w:rsid w:val="009A5301"/>
    <w:rsid w:val="009A61BC"/>
    <w:rsid w:val="009A6451"/>
    <w:rsid w:val="009A6D8E"/>
    <w:rsid w:val="009A6E8C"/>
    <w:rsid w:val="009A737C"/>
    <w:rsid w:val="009A75F7"/>
    <w:rsid w:val="009B0529"/>
    <w:rsid w:val="009B061E"/>
    <w:rsid w:val="009B0EF6"/>
    <w:rsid w:val="009B10A5"/>
    <w:rsid w:val="009B10B5"/>
    <w:rsid w:val="009B1D78"/>
    <w:rsid w:val="009B1DA8"/>
    <w:rsid w:val="009B2768"/>
    <w:rsid w:val="009B286B"/>
    <w:rsid w:val="009B2ED8"/>
    <w:rsid w:val="009B2F85"/>
    <w:rsid w:val="009B3FC9"/>
    <w:rsid w:val="009B449E"/>
    <w:rsid w:val="009B4C56"/>
    <w:rsid w:val="009B4FFD"/>
    <w:rsid w:val="009B69F7"/>
    <w:rsid w:val="009B6DEA"/>
    <w:rsid w:val="009B6F90"/>
    <w:rsid w:val="009B70B0"/>
    <w:rsid w:val="009B73B2"/>
    <w:rsid w:val="009C0FAA"/>
    <w:rsid w:val="009C187C"/>
    <w:rsid w:val="009C1BD8"/>
    <w:rsid w:val="009C2A9C"/>
    <w:rsid w:val="009C2B8F"/>
    <w:rsid w:val="009C4353"/>
    <w:rsid w:val="009C6236"/>
    <w:rsid w:val="009C6720"/>
    <w:rsid w:val="009C7265"/>
    <w:rsid w:val="009C7497"/>
    <w:rsid w:val="009D0410"/>
    <w:rsid w:val="009D069F"/>
    <w:rsid w:val="009D141A"/>
    <w:rsid w:val="009D252B"/>
    <w:rsid w:val="009D259F"/>
    <w:rsid w:val="009D37D8"/>
    <w:rsid w:val="009D39BB"/>
    <w:rsid w:val="009D3B5A"/>
    <w:rsid w:val="009D3D2C"/>
    <w:rsid w:val="009D3E9D"/>
    <w:rsid w:val="009D4CD3"/>
    <w:rsid w:val="009D4CD8"/>
    <w:rsid w:val="009D5899"/>
    <w:rsid w:val="009D6151"/>
    <w:rsid w:val="009D7529"/>
    <w:rsid w:val="009D7CD3"/>
    <w:rsid w:val="009E0ABB"/>
    <w:rsid w:val="009E0B7D"/>
    <w:rsid w:val="009E0DED"/>
    <w:rsid w:val="009E148F"/>
    <w:rsid w:val="009E1C2B"/>
    <w:rsid w:val="009E1C66"/>
    <w:rsid w:val="009E22AA"/>
    <w:rsid w:val="009E2564"/>
    <w:rsid w:val="009E2804"/>
    <w:rsid w:val="009E2981"/>
    <w:rsid w:val="009E2BFE"/>
    <w:rsid w:val="009E2FE5"/>
    <w:rsid w:val="009E3632"/>
    <w:rsid w:val="009E4052"/>
    <w:rsid w:val="009E4068"/>
    <w:rsid w:val="009E441E"/>
    <w:rsid w:val="009E46E7"/>
    <w:rsid w:val="009E4839"/>
    <w:rsid w:val="009E4D25"/>
    <w:rsid w:val="009E57C6"/>
    <w:rsid w:val="009E57F0"/>
    <w:rsid w:val="009E5A43"/>
    <w:rsid w:val="009E5DD6"/>
    <w:rsid w:val="009E60E4"/>
    <w:rsid w:val="009E6708"/>
    <w:rsid w:val="009E6E9E"/>
    <w:rsid w:val="009E7ACD"/>
    <w:rsid w:val="009F0145"/>
    <w:rsid w:val="009F018A"/>
    <w:rsid w:val="009F0800"/>
    <w:rsid w:val="009F10CE"/>
    <w:rsid w:val="009F224C"/>
    <w:rsid w:val="009F232B"/>
    <w:rsid w:val="009F2728"/>
    <w:rsid w:val="009F3203"/>
    <w:rsid w:val="009F3A7C"/>
    <w:rsid w:val="009F3C76"/>
    <w:rsid w:val="009F4167"/>
    <w:rsid w:val="009F45A8"/>
    <w:rsid w:val="009F4F3D"/>
    <w:rsid w:val="009F53D0"/>
    <w:rsid w:val="009F5680"/>
    <w:rsid w:val="009F57ED"/>
    <w:rsid w:val="009F61E5"/>
    <w:rsid w:val="009F6895"/>
    <w:rsid w:val="009F7214"/>
    <w:rsid w:val="009F7754"/>
    <w:rsid w:val="00A000E9"/>
    <w:rsid w:val="00A009C1"/>
    <w:rsid w:val="00A01E7F"/>
    <w:rsid w:val="00A02312"/>
    <w:rsid w:val="00A02B84"/>
    <w:rsid w:val="00A02F56"/>
    <w:rsid w:val="00A031EA"/>
    <w:rsid w:val="00A033F4"/>
    <w:rsid w:val="00A0416C"/>
    <w:rsid w:val="00A047AB"/>
    <w:rsid w:val="00A05A68"/>
    <w:rsid w:val="00A05BB1"/>
    <w:rsid w:val="00A05FE6"/>
    <w:rsid w:val="00A0692F"/>
    <w:rsid w:val="00A07EB3"/>
    <w:rsid w:val="00A07FCD"/>
    <w:rsid w:val="00A10A15"/>
    <w:rsid w:val="00A115EA"/>
    <w:rsid w:val="00A11B6E"/>
    <w:rsid w:val="00A11F8C"/>
    <w:rsid w:val="00A13807"/>
    <w:rsid w:val="00A13B2E"/>
    <w:rsid w:val="00A13E17"/>
    <w:rsid w:val="00A14556"/>
    <w:rsid w:val="00A147FF"/>
    <w:rsid w:val="00A14927"/>
    <w:rsid w:val="00A14AF7"/>
    <w:rsid w:val="00A1533F"/>
    <w:rsid w:val="00A154A5"/>
    <w:rsid w:val="00A15BA5"/>
    <w:rsid w:val="00A16F10"/>
    <w:rsid w:val="00A17631"/>
    <w:rsid w:val="00A17EF2"/>
    <w:rsid w:val="00A20252"/>
    <w:rsid w:val="00A208F4"/>
    <w:rsid w:val="00A212CA"/>
    <w:rsid w:val="00A213C5"/>
    <w:rsid w:val="00A21BEE"/>
    <w:rsid w:val="00A21DCC"/>
    <w:rsid w:val="00A21FFE"/>
    <w:rsid w:val="00A220F1"/>
    <w:rsid w:val="00A2319B"/>
    <w:rsid w:val="00A2357B"/>
    <w:rsid w:val="00A23DB6"/>
    <w:rsid w:val="00A23F0D"/>
    <w:rsid w:val="00A25BFD"/>
    <w:rsid w:val="00A264BF"/>
    <w:rsid w:val="00A26965"/>
    <w:rsid w:val="00A27828"/>
    <w:rsid w:val="00A27F92"/>
    <w:rsid w:val="00A30458"/>
    <w:rsid w:val="00A30805"/>
    <w:rsid w:val="00A30F8A"/>
    <w:rsid w:val="00A310AF"/>
    <w:rsid w:val="00A31258"/>
    <w:rsid w:val="00A31638"/>
    <w:rsid w:val="00A31E14"/>
    <w:rsid w:val="00A3208B"/>
    <w:rsid w:val="00A321AF"/>
    <w:rsid w:val="00A32EEC"/>
    <w:rsid w:val="00A3328C"/>
    <w:rsid w:val="00A333EE"/>
    <w:rsid w:val="00A33723"/>
    <w:rsid w:val="00A33CC1"/>
    <w:rsid w:val="00A3470B"/>
    <w:rsid w:val="00A3503D"/>
    <w:rsid w:val="00A35069"/>
    <w:rsid w:val="00A365D5"/>
    <w:rsid w:val="00A3663E"/>
    <w:rsid w:val="00A368A8"/>
    <w:rsid w:val="00A36DE5"/>
    <w:rsid w:val="00A374CF"/>
    <w:rsid w:val="00A378A5"/>
    <w:rsid w:val="00A37E02"/>
    <w:rsid w:val="00A403C7"/>
    <w:rsid w:val="00A40413"/>
    <w:rsid w:val="00A4074F"/>
    <w:rsid w:val="00A40AC8"/>
    <w:rsid w:val="00A41528"/>
    <w:rsid w:val="00A4184B"/>
    <w:rsid w:val="00A42282"/>
    <w:rsid w:val="00A423D1"/>
    <w:rsid w:val="00A42A21"/>
    <w:rsid w:val="00A4300C"/>
    <w:rsid w:val="00A43320"/>
    <w:rsid w:val="00A44BBF"/>
    <w:rsid w:val="00A4568E"/>
    <w:rsid w:val="00A45815"/>
    <w:rsid w:val="00A45A99"/>
    <w:rsid w:val="00A45AC5"/>
    <w:rsid w:val="00A45AD7"/>
    <w:rsid w:val="00A45B03"/>
    <w:rsid w:val="00A45B4A"/>
    <w:rsid w:val="00A45C5D"/>
    <w:rsid w:val="00A464E2"/>
    <w:rsid w:val="00A478F4"/>
    <w:rsid w:val="00A47B51"/>
    <w:rsid w:val="00A5030A"/>
    <w:rsid w:val="00A5056C"/>
    <w:rsid w:val="00A50860"/>
    <w:rsid w:val="00A50E66"/>
    <w:rsid w:val="00A5141D"/>
    <w:rsid w:val="00A517A2"/>
    <w:rsid w:val="00A51CB1"/>
    <w:rsid w:val="00A52160"/>
    <w:rsid w:val="00A522A1"/>
    <w:rsid w:val="00A52FD4"/>
    <w:rsid w:val="00A53D35"/>
    <w:rsid w:val="00A550EE"/>
    <w:rsid w:val="00A55289"/>
    <w:rsid w:val="00A55B84"/>
    <w:rsid w:val="00A562CB"/>
    <w:rsid w:val="00A56462"/>
    <w:rsid w:val="00A56BDD"/>
    <w:rsid w:val="00A56D37"/>
    <w:rsid w:val="00A57A3A"/>
    <w:rsid w:val="00A57D54"/>
    <w:rsid w:val="00A57FBA"/>
    <w:rsid w:val="00A57FD3"/>
    <w:rsid w:val="00A60811"/>
    <w:rsid w:val="00A61410"/>
    <w:rsid w:val="00A61552"/>
    <w:rsid w:val="00A629AE"/>
    <w:rsid w:val="00A62DCD"/>
    <w:rsid w:val="00A62EAF"/>
    <w:rsid w:val="00A63C79"/>
    <w:rsid w:val="00A652EA"/>
    <w:rsid w:val="00A65A88"/>
    <w:rsid w:val="00A65C40"/>
    <w:rsid w:val="00A66027"/>
    <w:rsid w:val="00A662C6"/>
    <w:rsid w:val="00A66421"/>
    <w:rsid w:val="00A6742A"/>
    <w:rsid w:val="00A67511"/>
    <w:rsid w:val="00A67515"/>
    <w:rsid w:val="00A707DC"/>
    <w:rsid w:val="00A70A77"/>
    <w:rsid w:val="00A70D40"/>
    <w:rsid w:val="00A70DA9"/>
    <w:rsid w:val="00A70F01"/>
    <w:rsid w:val="00A714E9"/>
    <w:rsid w:val="00A71FC7"/>
    <w:rsid w:val="00A72634"/>
    <w:rsid w:val="00A73440"/>
    <w:rsid w:val="00A7359D"/>
    <w:rsid w:val="00A7401E"/>
    <w:rsid w:val="00A745C0"/>
    <w:rsid w:val="00A754C9"/>
    <w:rsid w:val="00A75F16"/>
    <w:rsid w:val="00A77154"/>
    <w:rsid w:val="00A77F0E"/>
    <w:rsid w:val="00A80301"/>
    <w:rsid w:val="00A80682"/>
    <w:rsid w:val="00A80841"/>
    <w:rsid w:val="00A81D8D"/>
    <w:rsid w:val="00A82838"/>
    <w:rsid w:val="00A82C72"/>
    <w:rsid w:val="00A83688"/>
    <w:rsid w:val="00A8489F"/>
    <w:rsid w:val="00A84B8E"/>
    <w:rsid w:val="00A84D6B"/>
    <w:rsid w:val="00A85C4C"/>
    <w:rsid w:val="00A86121"/>
    <w:rsid w:val="00A87120"/>
    <w:rsid w:val="00A874F1"/>
    <w:rsid w:val="00A87789"/>
    <w:rsid w:val="00A87A98"/>
    <w:rsid w:val="00A87CFF"/>
    <w:rsid w:val="00A914EF"/>
    <w:rsid w:val="00A91917"/>
    <w:rsid w:val="00A91F14"/>
    <w:rsid w:val="00A92D5C"/>
    <w:rsid w:val="00A92D82"/>
    <w:rsid w:val="00A94210"/>
    <w:rsid w:val="00A94412"/>
    <w:rsid w:val="00A94500"/>
    <w:rsid w:val="00A95636"/>
    <w:rsid w:val="00A958B3"/>
    <w:rsid w:val="00A96D9F"/>
    <w:rsid w:val="00A9709A"/>
    <w:rsid w:val="00A970FC"/>
    <w:rsid w:val="00AA04CD"/>
    <w:rsid w:val="00AA0A54"/>
    <w:rsid w:val="00AA17EF"/>
    <w:rsid w:val="00AA22EE"/>
    <w:rsid w:val="00AA3475"/>
    <w:rsid w:val="00AA4770"/>
    <w:rsid w:val="00AA4CD7"/>
    <w:rsid w:val="00AA556F"/>
    <w:rsid w:val="00AA5CE1"/>
    <w:rsid w:val="00AA6115"/>
    <w:rsid w:val="00AA6646"/>
    <w:rsid w:val="00AB0087"/>
    <w:rsid w:val="00AB009E"/>
    <w:rsid w:val="00AB0A3A"/>
    <w:rsid w:val="00AB0F2B"/>
    <w:rsid w:val="00AB1185"/>
    <w:rsid w:val="00AB1E43"/>
    <w:rsid w:val="00AB23F4"/>
    <w:rsid w:val="00AB2B1D"/>
    <w:rsid w:val="00AB3827"/>
    <w:rsid w:val="00AB423E"/>
    <w:rsid w:val="00AB440F"/>
    <w:rsid w:val="00AB44C8"/>
    <w:rsid w:val="00AB44FD"/>
    <w:rsid w:val="00AB4C36"/>
    <w:rsid w:val="00AB581B"/>
    <w:rsid w:val="00AB6610"/>
    <w:rsid w:val="00AB6A56"/>
    <w:rsid w:val="00AB6ADF"/>
    <w:rsid w:val="00AB6C31"/>
    <w:rsid w:val="00AB6DBE"/>
    <w:rsid w:val="00AB6DCF"/>
    <w:rsid w:val="00AB7711"/>
    <w:rsid w:val="00AB78C4"/>
    <w:rsid w:val="00AB7CFF"/>
    <w:rsid w:val="00AC00F9"/>
    <w:rsid w:val="00AC02FE"/>
    <w:rsid w:val="00AC108F"/>
    <w:rsid w:val="00AC1A8E"/>
    <w:rsid w:val="00AC1E23"/>
    <w:rsid w:val="00AC29DE"/>
    <w:rsid w:val="00AC2D52"/>
    <w:rsid w:val="00AC3369"/>
    <w:rsid w:val="00AC3FE6"/>
    <w:rsid w:val="00AC4333"/>
    <w:rsid w:val="00AC56D1"/>
    <w:rsid w:val="00AC6199"/>
    <w:rsid w:val="00AC64C0"/>
    <w:rsid w:val="00AC6755"/>
    <w:rsid w:val="00AC7C9A"/>
    <w:rsid w:val="00AD096C"/>
    <w:rsid w:val="00AD1222"/>
    <w:rsid w:val="00AD244F"/>
    <w:rsid w:val="00AD41CB"/>
    <w:rsid w:val="00AD440F"/>
    <w:rsid w:val="00AD4533"/>
    <w:rsid w:val="00AD5636"/>
    <w:rsid w:val="00AD6291"/>
    <w:rsid w:val="00AD7930"/>
    <w:rsid w:val="00AD7BDA"/>
    <w:rsid w:val="00AE0395"/>
    <w:rsid w:val="00AE03FC"/>
    <w:rsid w:val="00AE079A"/>
    <w:rsid w:val="00AE0823"/>
    <w:rsid w:val="00AE1185"/>
    <w:rsid w:val="00AE317B"/>
    <w:rsid w:val="00AE421C"/>
    <w:rsid w:val="00AE49E8"/>
    <w:rsid w:val="00AE504B"/>
    <w:rsid w:val="00AE586A"/>
    <w:rsid w:val="00AE5FFD"/>
    <w:rsid w:val="00AE65CD"/>
    <w:rsid w:val="00AE68CE"/>
    <w:rsid w:val="00AE6EF4"/>
    <w:rsid w:val="00AE71D4"/>
    <w:rsid w:val="00AE7DCA"/>
    <w:rsid w:val="00AF019C"/>
    <w:rsid w:val="00AF027D"/>
    <w:rsid w:val="00AF0B7D"/>
    <w:rsid w:val="00AF1CA7"/>
    <w:rsid w:val="00AF30F5"/>
    <w:rsid w:val="00AF320A"/>
    <w:rsid w:val="00AF3231"/>
    <w:rsid w:val="00AF39C3"/>
    <w:rsid w:val="00AF401A"/>
    <w:rsid w:val="00AF4025"/>
    <w:rsid w:val="00AF4342"/>
    <w:rsid w:val="00AF4760"/>
    <w:rsid w:val="00AF4950"/>
    <w:rsid w:val="00AF4CE3"/>
    <w:rsid w:val="00AF58D2"/>
    <w:rsid w:val="00AF5E01"/>
    <w:rsid w:val="00AF72E6"/>
    <w:rsid w:val="00AF76D2"/>
    <w:rsid w:val="00AF7851"/>
    <w:rsid w:val="00B009B4"/>
    <w:rsid w:val="00B00B7E"/>
    <w:rsid w:val="00B00C4A"/>
    <w:rsid w:val="00B01036"/>
    <w:rsid w:val="00B011A1"/>
    <w:rsid w:val="00B025AE"/>
    <w:rsid w:val="00B03717"/>
    <w:rsid w:val="00B03C15"/>
    <w:rsid w:val="00B04B19"/>
    <w:rsid w:val="00B05865"/>
    <w:rsid w:val="00B05E70"/>
    <w:rsid w:val="00B05FD6"/>
    <w:rsid w:val="00B064B8"/>
    <w:rsid w:val="00B1031C"/>
    <w:rsid w:val="00B106B7"/>
    <w:rsid w:val="00B106D8"/>
    <w:rsid w:val="00B10C17"/>
    <w:rsid w:val="00B1263D"/>
    <w:rsid w:val="00B12678"/>
    <w:rsid w:val="00B126BF"/>
    <w:rsid w:val="00B1293E"/>
    <w:rsid w:val="00B12DE5"/>
    <w:rsid w:val="00B135AE"/>
    <w:rsid w:val="00B13D05"/>
    <w:rsid w:val="00B1565B"/>
    <w:rsid w:val="00B15D63"/>
    <w:rsid w:val="00B161B6"/>
    <w:rsid w:val="00B16D15"/>
    <w:rsid w:val="00B17110"/>
    <w:rsid w:val="00B202EE"/>
    <w:rsid w:val="00B20418"/>
    <w:rsid w:val="00B207F0"/>
    <w:rsid w:val="00B20BB5"/>
    <w:rsid w:val="00B20C15"/>
    <w:rsid w:val="00B20E89"/>
    <w:rsid w:val="00B210C7"/>
    <w:rsid w:val="00B211F8"/>
    <w:rsid w:val="00B213D3"/>
    <w:rsid w:val="00B21C07"/>
    <w:rsid w:val="00B21FCC"/>
    <w:rsid w:val="00B22596"/>
    <w:rsid w:val="00B22778"/>
    <w:rsid w:val="00B22817"/>
    <w:rsid w:val="00B2322A"/>
    <w:rsid w:val="00B23305"/>
    <w:rsid w:val="00B2434F"/>
    <w:rsid w:val="00B24F25"/>
    <w:rsid w:val="00B2552D"/>
    <w:rsid w:val="00B25EF7"/>
    <w:rsid w:val="00B26764"/>
    <w:rsid w:val="00B26BED"/>
    <w:rsid w:val="00B26DD6"/>
    <w:rsid w:val="00B273FC"/>
    <w:rsid w:val="00B27483"/>
    <w:rsid w:val="00B300F3"/>
    <w:rsid w:val="00B302DF"/>
    <w:rsid w:val="00B316A5"/>
    <w:rsid w:val="00B31977"/>
    <w:rsid w:val="00B31A6A"/>
    <w:rsid w:val="00B31FC2"/>
    <w:rsid w:val="00B33C22"/>
    <w:rsid w:val="00B344CA"/>
    <w:rsid w:val="00B34872"/>
    <w:rsid w:val="00B34ADC"/>
    <w:rsid w:val="00B34CC3"/>
    <w:rsid w:val="00B35AB8"/>
    <w:rsid w:val="00B35BAF"/>
    <w:rsid w:val="00B370B0"/>
    <w:rsid w:val="00B3710E"/>
    <w:rsid w:val="00B3730A"/>
    <w:rsid w:val="00B373B3"/>
    <w:rsid w:val="00B40CD0"/>
    <w:rsid w:val="00B4148D"/>
    <w:rsid w:val="00B425B7"/>
    <w:rsid w:val="00B4420A"/>
    <w:rsid w:val="00B4474B"/>
    <w:rsid w:val="00B44997"/>
    <w:rsid w:val="00B44B4D"/>
    <w:rsid w:val="00B44B7A"/>
    <w:rsid w:val="00B44E20"/>
    <w:rsid w:val="00B450B0"/>
    <w:rsid w:val="00B451FC"/>
    <w:rsid w:val="00B453BB"/>
    <w:rsid w:val="00B45766"/>
    <w:rsid w:val="00B45C29"/>
    <w:rsid w:val="00B46C38"/>
    <w:rsid w:val="00B470FE"/>
    <w:rsid w:val="00B47AE2"/>
    <w:rsid w:val="00B47BA2"/>
    <w:rsid w:val="00B50947"/>
    <w:rsid w:val="00B51792"/>
    <w:rsid w:val="00B519EA"/>
    <w:rsid w:val="00B520E2"/>
    <w:rsid w:val="00B538F7"/>
    <w:rsid w:val="00B53AAC"/>
    <w:rsid w:val="00B543DA"/>
    <w:rsid w:val="00B5499D"/>
    <w:rsid w:val="00B55B85"/>
    <w:rsid w:val="00B55F98"/>
    <w:rsid w:val="00B577D1"/>
    <w:rsid w:val="00B60D5E"/>
    <w:rsid w:val="00B60D64"/>
    <w:rsid w:val="00B615CF"/>
    <w:rsid w:val="00B662C1"/>
    <w:rsid w:val="00B66513"/>
    <w:rsid w:val="00B6663A"/>
    <w:rsid w:val="00B66F75"/>
    <w:rsid w:val="00B67254"/>
    <w:rsid w:val="00B6798D"/>
    <w:rsid w:val="00B67AD2"/>
    <w:rsid w:val="00B700ED"/>
    <w:rsid w:val="00B70231"/>
    <w:rsid w:val="00B703B6"/>
    <w:rsid w:val="00B70768"/>
    <w:rsid w:val="00B70E54"/>
    <w:rsid w:val="00B70FDB"/>
    <w:rsid w:val="00B72BE5"/>
    <w:rsid w:val="00B735A4"/>
    <w:rsid w:val="00B73724"/>
    <w:rsid w:val="00B7379B"/>
    <w:rsid w:val="00B75857"/>
    <w:rsid w:val="00B75BED"/>
    <w:rsid w:val="00B76E58"/>
    <w:rsid w:val="00B772B6"/>
    <w:rsid w:val="00B773C1"/>
    <w:rsid w:val="00B77E0A"/>
    <w:rsid w:val="00B802D2"/>
    <w:rsid w:val="00B80CD1"/>
    <w:rsid w:val="00B80EFD"/>
    <w:rsid w:val="00B818DC"/>
    <w:rsid w:val="00B81DCB"/>
    <w:rsid w:val="00B824F2"/>
    <w:rsid w:val="00B82FEB"/>
    <w:rsid w:val="00B83051"/>
    <w:rsid w:val="00B834BC"/>
    <w:rsid w:val="00B8380C"/>
    <w:rsid w:val="00B84101"/>
    <w:rsid w:val="00B8445D"/>
    <w:rsid w:val="00B84730"/>
    <w:rsid w:val="00B84CFC"/>
    <w:rsid w:val="00B868E8"/>
    <w:rsid w:val="00B871AE"/>
    <w:rsid w:val="00B87F35"/>
    <w:rsid w:val="00B87F9B"/>
    <w:rsid w:val="00B90116"/>
    <w:rsid w:val="00B90862"/>
    <w:rsid w:val="00B908AA"/>
    <w:rsid w:val="00B90C38"/>
    <w:rsid w:val="00B91521"/>
    <w:rsid w:val="00B91865"/>
    <w:rsid w:val="00B943F5"/>
    <w:rsid w:val="00B951DE"/>
    <w:rsid w:val="00B9526F"/>
    <w:rsid w:val="00B955AD"/>
    <w:rsid w:val="00B955B5"/>
    <w:rsid w:val="00B96037"/>
    <w:rsid w:val="00B97300"/>
    <w:rsid w:val="00B97785"/>
    <w:rsid w:val="00BA1EB4"/>
    <w:rsid w:val="00BA1FEC"/>
    <w:rsid w:val="00BA2692"/>
    <w:rsid w:val="00BA280C"/>
    <w:rsid w:val="00BA4429"/>
    <w:rsid w:val="00BA48B5"/>
    <w:rsid w:val="00BA4AF9"/>
    <w:rsid w:val="00BA4F9B"/>
    <w:rsid w:val="00BA6547"/>
    <w:rsid w:val="00BA689E"/>
    <w:rsid w:val="00BA7FF7"/>
    <w:rsid w:val="00BB07D6"/>
    <w:rsid w:val="00BB09A9"/>
    <w:rsid w:val="00BB10C1"/>
    <w:rsid w:val="00BB14DB"/>
    <w:rsid w:val="00BB17B9"/>
    <w:rsid w:val="00BB1A8E"/>
    <w:rsid w:val="00BB23E2"/>
    <w:rsid w:val="00BB3D75"/>
    <w:rsid w:val="00BB43D1"/>
    <w:rsid w:val="00BB51D6"/>
    <w:rsid w:val="00BB5B02"/>
    <w:rsid w:val="00BB6EEA"/>
    <w:rsid w:val="00BB76A1"/>
    <w:rsid w:val="00BB771C"/>
    <w:rsid w:val="00BB774C"/>
    <w:rsid w:val="00BB77CA"/>
    <w:rsid w:val="00BB7EA0"/>
    <w:rsid w:val="00BC09BA"/>
    <w:rsid w:val="00BC0BCF"/>
    <w:rsid w:val="00BC109A"/>
    <w:rsid w:val="00BC132F"/>
    <w:rsid w:val="00BC1437"/>
    <w:rsid w:val="00BC1AC6"/>
    <w:rsid w:val="00BC2958"/>
    <w:rsid w:val="00BC30DB"/>
    <w:rsid w:val="00BC31AD"/>
    <w:rsid w:val="00BC3250"/>
    <w:rsid w:val="00BC35F4"/>
    <w:rsid w:val="00BC3637"/>
    <w:rsid w:val="00BC3F97"/>
    <w:rsid w:val="00BC4B95"/>
    <w:rsid w:val="00BC4FC6"/>
    <w:rsid w:val="00BC5D4B"/>
    <w:rsid w:val="00BC5EFB"/>
    <w:rsid w:val="00BC60A9"/>
    <w:rsid w:val="00BC743D"/>
    <w:rsid w:val="00BD094E"/>
    <w:rsid w:val="00BD0F0F"/>
    <w:rsid w:val="00BD23B3"/>
    <w:rsid w:val="00BD26A2"/>
    <w:rsid w:val="00BD2DB9"/>
    <w:rsid w:val="00BD3232"/>
    <w:rsid w:val="00BD42D6"/>
    <w:rsid w:val="00BD46EA"/>
    <w:rsid w:val="00BD47CC"/>
    <w:rsid w:val="00BD510D"/>
    <w:rsid w:val="00BD5251"/>
    <w:rsid w:val="00BD54A8"/>
    <w:rsid w:val="00BD6DEC"/>
    <w:rsid w:val="00BD6E89"/>
    <w:rsid w:val="00BD70C1"/>
    <w:rsid w:val="00BD7C37"/>
    <w:rsid w:val="00BE032D"/>
    <w:rsid w:val="00BE0B5E"/>
    <w:rsid w:val="00BE0D77"/>
    <w:rsid w:val="00BE0FBC"/>
    <w:rsid w:val="00BE150F"/>
    <w:rsid w:val="00BE1606"/>
    <w:rsid w:val="00BE23FF"/>
    <w:rsid w:val="00BE2DC5"/>
    <w:rsid w:val="00BE42C0"/>
    <w:rsid w:val="00BE4AE1"/>
    <w:rsid w:val="00BE5079"/>
    <w:rsid w:val="00BE5504"/>
    <w:rsid w:val="00BE5846"/>
    <w:rsid w:val="00BE5DD7"/>
    <w:rsid w:val="00BE5EE1"/>
    <w:rsid w:val="00BE7778"/>
    <w:rsid w:val="00BE7DFA"/>
    <w:rsid w:val="00BF012A"/>
    <w:rsid w:val="00BF0A12"/>
    <w:rsid w:val="00BF10FA"/>
    <w:rsid w:val="00BF27AF"/>
    <w:rsid w:val="00BF2AE7"/>
    <w:rsid w:val="00BF2FF2"/>
    <w:rsid w:val="00BF315A"/>
    <w:rsid w:val="00BF371F"/>
    <w:rsid w:val="00BF3A7E"/>
    <w:rsid w:val="00BF4E10"/>
    <w:rsid w:val="00BF4EC9"/>
    <w:rsid w:val="00BF522E"/>
    <w:rsid w:val="00BF541C"/>
    <w:rsid w:val="00BF64B5"/>
    <w:rsid w:val="00BF6607"/>
    <w:rsid w:val="00BF700A"/>
    <w:rsid w:val="00BF78B8"/>
    <w:rsid w:val="00BF78CB"/>
    <w:rsid w:val="00BF7A24"/>
    <w:rsid w:val="00BF7E02"/>
    <w:rsid w:val="00C00AF4"/>
    <w:rsid w:val="00C00F35"/>
    <w:rsid w:val="00C0294C"/>
    <w:rsid w:val="00C02DA4"/>
    <w:rsid w:val="00C02F61"/>
    <w:rsid w:val="00C034F8"/>
    <w:rsid w:val="00C03514"/>
    <w:rsid w:val="00C0396E"/>
    <w:rsid w:val="00C047B1"/>
    <w:rsid w:val="00C04D99"/>
    <w:rsid w:val="00C05134"/>
    <w:rsid w:val="00C055DD"/>
    <w:rsid w:val="00C05867"/>
    <w:rsid w:val="00C05B89"/>
    <w:rsid w:val="00C05E3E"/>
    <w:rsid w:val="00C07A39"/>
    <w:rsid w:val="00C106E6"/>
    <w:rsid w:val="00C109CD"/>
    <w:rsid w:val="00C1100D"/>
    <w:rsid w:val="00C11D10"/>
    <w:rsid w:val="00C11D4A"/>
    <w:rsid w:val="00C11D66"/>
    <w:rsid w:val="00C123B3"/>
    <w:rsid w:val="00C125E6"/>
    <w:rsid w:val="00C12EC9"/>
    <w:rsid w:val="00C137F3"/>
    <w:rsid w:val="00C138FE"/>
    <w:rsid w:val="00C14B0C"/>
    <w:rsid w:val="00C16474"/>
    <w:rsid w:val="00C166ED"/>
    <w:rsid w:val="00C172BA"/>
    <w:rsid w:val="00C17603"/>
    <w:rsid w:val="00C203D2"/>
    <w:rsid w:val="00C20E83"/>
    <w:rsid w:val="00C2154B"/>
    <w:rsid w:val="00C228B9"/>
    <w:rsid w:val="00C22DE7"/>
    <w:rsid w:val="00C232CF"/>
    <w:rsid w:val="00C233C7"/>
    <w:rsid w:val="00C239B5"/>
    <w:rsid w:val="00C24CB9"/>
    <w:rsid w:val="00C2553F"/>
    <w:rsid w:val="00C258E8"/>
    <w:rsid w:val="00C25B01"/>
    <w:rsid w:val="00C25C5B"/>
    <w:rsid w:val="00C25DED"/>
    <w:rsid w:val="00C265A4"/>
    <w:rsid w:val="00C26758"/>
    <w:rsid w:val="00C26EFE"/>
    <w:rsid w:val="00C278F6"/>
    <w:rsid w:val="00C27B1C"/>
    <w:rsid w:val="00C30552"/>
    <w:rsid w:val="00C3056A"/>
    <w:rsid w:val="00C311D9"/>
    <w:rsid w:val="00C31461"/>
    <w:rsid w:val="00C3182B"/>
    <w:rsid w:val="00C31B6A"/>
    <w:rsid w:val="00C31DEC"/>
    <w:rsid w:val="00C3269E"/>
    <w:rsid w:val="00C32DD3"/>
    <w:rsid w:val="00C33881"/>
    <w:rsid w:val="00C33972"/>
    <w:rsid w:val="00C33A0F"/>
    <w:rsid w:val="00C34163"/>
    <w:rsid w:val="00C35575"/>
    <w:rsid w:val="00C35757"/>
    <w:rsid w:val="00C35D5A"/>
    <w:rsid w:val="00C36B9E"/>
    <w:rsid w:val="00C36B9F"/>
    <w:rsid w:val="00C40102"/>
    <w:rsid w:val="00C405CE"/>
    <w:rsid w:val="00C40DA4"/>
    <w:rsid w:val="00C40F66"/>
    <w:rsid w:val="00C419A1"/>
    <w:rsid w:val="00C41CE1"/>
    <w:rsid w:val="00C41CF5"/>
    <w:rsid w:val="00C41D8F"/>
    <w:rsid w:val="00C428A6"/>
    <w:rsid w:val="00C42A2F"/>
    <w:rsid w:val="00C43DA1"/>
    <w:rsid w:val="00C44194"/>
    <w:rsid w:val="00C447A8"/>
    <w:rsid w:val="00C447FD"/>
    <w:rsid w:val="00C44C0D"/>
    <w:rsid w:val="00C45187"/>
    <w:rsid w:val="00C45912"/>
    <w:rsid w:val="00C4623D"/>
    <w:rsid w:val="00C462F2"/>
    <w:rsid w:val="00C46AF2"/>
    <w:rsid w:val="00C4720C"/>
    <w:rsid w:val="00C47C9B"/>
    <w:rsid w:val="00C47D62"/>
    <w:rsid w:val="00C505D9"/>
    <w:rsid w:val="00C517FE"/>
    <w:rsid w:val="00C51A25"/>
    <w:rsid w:val="00C51AC2"/>
    <w:rsid w:val="00C51F71"/>
    <w:rsid w:val="00C52336"/>
    <w:rsid w:val="00C527CA"/>
    <w:rsid w:val="00C53535"/>
    <w:rsid w:val="00C53BD7"/>
    <w:rsid w:val="00C53DC5"/>
    <w:rsid w:val="00C5423A"/>
    <w:rsid w:val="00C5517B"/>
    <w:rsid w:val="00C56413"/>
    <w:rsid w:val="00C56593"/>
    <w:rsid w:val="00C570A2"/>
    <w:rsid w:val="00C5721B"/>
    <w:rsid w:val="00C575FA"/>
    <w:rsid w:val="00C577C5"/>
    <w:rsid w:val="00C600D5"/>
    <w:rsid w:val="00C60B1D"/>
    <w:rsid w:val="00C60CE1"/>
    <w:rsid w:val="00C60E39"/>
    <w:rsid w:val="00C612A9"/>
    <w:rsid w:val="00C613C3"/>
    <w:rsid w:val="00C62207"/>
    <w:rsid w:val="00C6245C"/>
    <w:rsid w:val="00C624BE"/>
    <w:rsid w:val="00C627D8"/>
    <w:rsid w:val="00C62AE8"/>
    <w:rsid w:val="00C62EF6"/>
    <w:rsid w:val="00C63190"/>
    <w:rsid w:val="00C6452D"/>
    <w:rsid w:val="00C64D5A"/>
    <w:rsid w:val="00C65B39"/>
    <w:rsid w:val="00C65F87"/>
    <w:rsid w:val="00C663ED"/>
    <w:rsid w:val="00C66940"/>
    <w:rsid w:val="00C66AB9"/>
    <w:rsid w:val="00C66D4C"/>
    <w:rsid w:val="00C671E6"/>
    <w:rsid w:val="00C6760B"/>
    <w:rsid w:val="00C67779"/>
    <w:rsid w:val="00C6793B"/>
    <w:rsid w:val="00C71C58"/>
    <w:rsid w:val="00C71D9A"/>
    <w:rsid w:val="00C72896"/>
    <w:rsid w:val="00C74C2F"/>
    <w:rsid w:val="00C74D09"/>
    <w:rsid w:val="00C755AD"/>
    <w:rsid w:val="00C76539"/>
    <w:rsid w:val="00C76649"/>
    <w:rsid w:val="00C769E3"/>
    <w:rsid w:val="00C773CD"/>
    <w:rsid w:val="00C776C1"/>
    <w:rsid w:val="00C77E9F"/>
    <w:rsid w:val="00C77EFD"/>
    <w:rsid w:val="00C804BC"/>
    <w:rsid w:val="00C8107D"/>
    <w:rsid w:val="00C81796"/>
    <w:rsid w:val="00C821D9"/>
    <w:rsid w:val="00C821E1"/>
    <w:rsid w:val="00C8232A"/>
    <w:rsid w:val="00C838A4"/>
    <w:rsid w:val="00C83F6D"/>
    <w:rsid w:val="00C8420F"/>
    <w:rsid w:val="00C84616"/>
    <w:rsid w:val="00C849F0"/>
    <w:rsid w:val="00C84A15"/>
    <w:rsid w:val="00C84D33"/>
    <w:rsid w:val="00C85116"/>
    <w:rsid w:val="00C8615A"/>
    <w:rsid w:val="00C86C34"/>
    <w:rsid w:val="00C875E6"/>
    <w:rsid w:val="00C87B7B"/>
    <w:rsid w:val="00C87B9F"/>
    <w:rsid w:val="00C87D00"/>
    <w:rsid w:val="00C90902"/>
    <w:rsid w:val="00C9203F"/>
    <w:rsid w:val="00C9297A"/>
    <w:rsid w:val="00C92992"/>
    <w:rsid w:val="00C929A3"/>
    <w:rsid w:val="00C92EA5"/>
    <w:rsid w:val="00C937CA"/>
    <w:rsid w:val="00C9399E"/>
    <w:rsid w:val="00C93AA6"/>
    <w:rsid w:val="00C93FAD"/>
    <w:rsid w:val="00C940AD"/>
    <w:rsid w:val="00C94555"/>
    <w:rsid w:val="00C9463D"/>
    <w:rsid w:val="00C94643"/>
    <w:rsid w:val="00C96D59"/>
    <w:rsid w:val="00C96EBF"/>
    <w:rsid w:val="00C9727B"/>
    <w:rsid w:val="00C9748E"/>
    <w:rsid w:val="00C97D51"/>
    <w:rsid w:val="00CA0088"/>
    <w:rsid w:val="00CA213B"/>
    <w:rsid w:val="00CA232F"/>
    <w:rsid w:val="00CA363B"/>
    <w:rsid w:val="00CA46FC"/>
    <w:rsid w:val="00CA4B4A"/>
    <w:rsid w:val="00CA5298"/>
    <w:rsid w:val="00CA5322"/>
    <w:rsid w:val="00CA5BFC"/>
    <w:rsid w:val="00CA5ED1"/>
    <w:rsid w:val="00CA6DF9"/>
    <w:rsid w:val="00CB03BF"/>
    <w:rsid w:val="00CB046A"/>
    <w:rsid w:val="00CB0486"/>
    <w:rsid w:val="00CB0C2B"/>
    <w:rsid w:val="00CB0CB2"/>
    <w:rsid w:val="00CB1FEF"/>
    <w:rsid w:val="00CB2136"/>
    <w:rsid w:val="00CB2558"/>
    <w:rsid w:val="00CB2ACA"/>
    <w:rsid w:val="00CB2B11"/>
    <w:rsid w:val="00CB3E64"/>
    <w:rsid w:val="00CB44DC"/>
    <w:rsid w:val="00CB4AF8"/>
    <w:rsid w:val="00CB4BB0"/>
    <w:rsid w:val="00CB4E40"/>
    <w:rsid w:val="00CB51EE"/>
    <w:rsid w:val="00CB5789"/>
    <w:rsid w:val="00CB59FE"/>
    <w:rsid w:val="00CC0E31"/>
    <w:rsid w:val="00CC17DB"/>
    <w:rsid w:val="00CC1F69"/>
    <w:rsid w:val="00CC2850"/>
    <w:rsid w:val="00CC369B"/>
    <w:rsid w:val="00CC376E"/>
    <w:rsid w:val="00CC4806"/>
    <w:rsid w:val="00CC4AFB"/>
    <w:rsid w:val="00CC66E8"/>
    <w:rsid w:val="00CC6B2A"/>
    <w:rsid w:val="00CC7098"/>
    <w:rsid w:val="00CC7669"/>
    <w:rsid w:val="00CC7ADF"/>
    <w:rsid w:val="00CD05E4"/>
    <w:rsid w:val="00CD0DC6"/>
    <w:rsid w:val="00CD10FB"/>
    <w:rsid w:val="00CD1BC6"/>
    <w:rsid w:val="00CD2977"/>
    <w:rsid w:val="00CD2E2C"/>
    <w:rsid w:val="00CD31B6"/>
    <w:rsid w:val="00CD3904"/>
    <w:rsid w:val="00CD3C77"/>
    <w:rsid w:val="00CD423F"/>
    <w:rsid w:val="00CD4243"/>
    <w:rsid w:val="00CD44F9"/>
    <w:rsid w:val="00CD4DCD"/>
    <w:rsid w:val="00CD5CAD"/>
    <w:rsid w:val="00CD6089"/>
    <w:rsid w:val="00CD630C"/>
    <w:rsid w:val="00CD6458"/>
    <w:rsid w:val="00CD6A42"/>
    <w:rsid w:val="00CD7071"/>
    <w:rsid w:val="00CD7B36"/>
    <w:rsid w:val="00CD7E31"/>
    <w:rsid w:val="00CD7E47"/>
    <w:rsid w:val="00CE0C21"/>
    <w:rsid w:val="00CE0E03"/>
    <w:rsid w:val="00CE0E5B"/>
    <w:rsid w:val="00CE1DF6"/>
    <w:rsid w:val="00CE2005"/>
    <w:rsid w:val="00CE251A"/>
    <w:rsid w:val="00CE35D2"/>
    <w:rsid w:val="00CE3BDF"/>
    <w:rsid w:val="00CE3CA2"/>
    <w:rsid w:val="00CE4D8F"/>
    <w:rsid w:val="00CE6A76"/>
    <w:rsid w:val="00CE7390"/>
    <w:rsid w:val="00CE73CA"/>
    <w:rsid w:val="00CF1140"/>
    <w:rsid w:val="00CF186E"/>
    <w:rsid w:val="00CF241B"/>
    <w:rsid w:val="00CF2BC7"/>
    <w:rsid w:val="00CF3009"/>
    <w:rsid w:val="00CF3346"/>
    <w:rsid w:val="00CF33CA"/>
    <w:rsid w:val="00CF3CCD"/>
    <w:rsid w:val="00CF418F"/>
    <w:rsid w:val="00CF4755"/>
    <w:rsid w:val="00CF47BD"/>
    <w:rsid w:val="00CF493C"/>
    <w:rsid w:val="00CF4F75"/>
    <w:rsid w:val="00CF594A"/>
    <w:rsid w:val="00CF5C9C"/>
    <w:rsid w:val="00CF6DB5"/>
    <w:rsid w:val="00CF7084"/>
    <w:rsid w:val="00D013F0"/>
    <w:rsid w:val="00D014E9"/>
    <w:rsid w:val="00D020CB"/>
    <w:rsid w:val="00D02C30"/>
    <w:rsid w:val="00D02CE8"/>
    <w:rsid w:val="00D02F4F"/>
    <w:rsid w:val="00D030A0"/>
    <w:rsid w:val="00D03451"/>
    <w:rsid w:val="00D03F41"/>
    <w:rsid w:val="00D05599"/>
    <w:rsid w:val="00D059DC"/>
    <w:rsid w:val="00D05DF4"/>
    <w:rsid w:val="00D06574"/>
    <w:rsid w:val="00D06EB5"/>
    <w:rsid w:val="00D07E91"/>
    <w:rsid w:val="00D1031B"/>
    <w:rsid w:val="00D105B6"/>
    <w:rsid w:val="00D1063A"/>
    <w:rsid w:val="00D117D1"/>
    <w:rsid w:val="00D118AF"/>
    <w:rsid w:val="00D12652"/>
    <w:rsid w:val="00D12F16"/>
    <w:rsid w:val="00D13D40"/>
    <w:rsid w:val="00D146B9"/>
    <w:rsid w:val="00D15255"/>
    <w:rsid w:val="00D158E7"/>
    <w:rsid w:val="00D16FBC"/>
    <w:rsid w:val="00D1717E"/>
    <w:rsid w:val="00D2031C"/>
    <w:rsid w:val="00D213B5"/>
    <w:rsid w:val="00D217A5"/>
    <w:rsid w:val="00D21BCB"/>
    <w:rsid w:val="00D21F5F"/>
    <w:rsid w:val="00D22947"/>
    <w:rsid w:val="00D2384C"/>
    <w:rsid w:val="00D24739"/>
    <w:rsid w:val="00D249C3"/>
    <w:rsid w:val="00D24A0F"/>
    <w:rsid w:val="00D24DF0"/>
    <w:rsid w:val="00D25880"/>
    <w:rsid w:val="00D26F8F"/>
    <w:rsid w:val="00D27249"/>
    <w:rsid w:val="00D27295"/>
    <w:rsid w:val="00D27D84"/>
    <w:rsid w:val="00D301F5"/>
    <w:rsid w:val="00D314F2"/>
    <w:rsid w:val="00D31AA1"/>
    <w:rsid w:val="00D31FD4"/>
    <w:rsid w:val="00D32439"/>
    <w:rsid w:val="00D343B7"/>
    <w:rsid w:val="00D34EC3"/>
    <w:rsid w:val="00D34FE8"/>
    <w:rsid w:val="00D350AF"/>
    <w:rsid w:val="00D36A84"/>
    <w:rsid w:val="00D37306"/>
    <w:rsid w:val="00D379E3"/>
    <w:rsid w:val="00D40079"/>
    <w:rsid w:val="00D40376"/>
    <w:rsid w:val="00D40C47"/>
    <w:rsid w:val="00D41103"/>
    <w:rsid w:val="00D414B9"/>
    <w:rsid w:val="00D432BB"/>
    <w:rsid w:val="00D43D06"/>
    <w:rsid w:val="00D44705"/>
    <w:rsid w:val="00D45283"/>
    <w:rsid w:val="00D4660C"/>
    <w:rsid w:val="00D4726A"/>
    <w:rsid w:val="00D47E2F"/>
    <w:rsid w:val="00D47E68"/>
    <w:rsid w:val="00D50110"/>
    <w:rsid w:val="00D510FA"/>
    <w:rsid w:val="00D51211"/>
    <w:rsid w:val="00D513A1"/>
    <w:rsid w:val="00D519C8"/>
    <w:rsid w:val="00D51ABA"/>
    <w:rsid w:val="00D51DC8"/>
    <w:rsid w:val="00D525E5"/>
    <w:rsid w:val="00D53130"/>
    <w:rsid w:val="00D532A2"/>
    <w:rsid w:val="00D5373D"/>
    <w:rsid w:val="00D53B48"/>
    <w:rsid w:val="00D5402D"/>
    <w:rsid w:val="00D555BA"/>
    <w:rsid w:val="00D55C97"/>
    <w:rsid w:val="00D56408"/>
    <w:rsid w:val="00D56749"/>
    <w:rsid w:val="00D56991"/>
    <w:rsid w:val="00D56E67"/>
    <w:rsid w:val="00D57660"/>
    <w:rsid w:val="00D579C3"/>
    <w:rsid w:val="00D57A68"/>
    <w:rsid w:val="00D57C8E"/>
    <w:rsid w:val="00D602A8"/>
    <w:rsid w:val="00D60570"/>
    <w:rsid w:val="00D60F3F"/>
    <w:rsid w:val="00D61365"/>
    <w:rsid w:val="00D616BE"/>
    <w:rsid w:val="00D6195D"/>
    <w:rsid w:val="00D619E7"/>
    <w:rsid w:val="00D61A9E"/>
    <w:rsid w:val="00D61BEB"/>
    <w:rsid w:val="00D620E7"/>
    <w:rsid w:val="00D62104"/>
    <w:rsid w:val="00D63807"/>
    <w:rsid w:val="00D6436F"/>
    <w:rsid w:val="00D645CC"/>
    <w:rsid w:val="00D6512A"/>
    <w:rsid w:val="00D66280"/>
    <w:rsid w:val="00D67018"/>
    <w:rsid w:val="00D70236"/>
    <w:rsid w:val="00D7056B"/>
    <w:rsid w:val="00D70A05"/>
    <w:rsid w:val="00D70A3C"/>
    <w:rsid w:val="00D71BEF"/>
    <w:rsid w:val="00D72DA9"/>
    <w:rsid w:val="00D72F0D"/>
    <w:rsid w:val="00D72F49"/>
    <w:rsid w:val="00D730E4"/>
    <w:rsid w:val="00D73113"/>
    <w:rsid w:val="00D73BE9"/>
    <w:rsid w:val="00D73F35"/>
    <w:rsid w:val="00D74AAA"/>
    <w:rsid w:val="00D74CB3"/>
    <w:rsid w:val="00D74E83"/>
    <w:rsid w:val="00D75892"/>
    <w:rsid w:val="00D75B75"/>
    <w:rsid w:val="00D767D4"/>
    <w:rsid w:val="00D76A21"/>
    <w:rsid w:val="00D76CC8"/>
    <w:rsid w:val="00D778F1"/>
    <w:rsid w:val="00D801A4"/>
    <w:rsid w:val="00D801A7"/>
    <w:rsid w:val="00D80430"/>
    <w:rsid w:val="00D80558"/>
    <w:rsid w:val="00D807C2"/>
    <w:rsid w:val="00D809E1"/>
    <w:rsid w:val="00D80AFB"/>
    <w:rsid w:val="00D817D5"/>
    <w:rsid w:val="00D818AC"/>
    <w:rsid w:val="00D82176"/>
    <w:rsid w:val="00D8250E"/>
    <w:rsid w:val="00D82A8B"/>
    <w:rsid w:val="00D836B0"/>
    <w:rsid w:val="00D85418"/>
    <w:rsid w:val="00D8668B"/>
    <w:rsid w:val="00D86B99"/>
    <w:rsid w:val="00D9044A"/>
    <w:rsid w:val="00D90CA4"/>
    <w:rsid w:val="00D910A7"/>
    <w:rsid w:val="00D91A5C"/>
    <w:rsid w:val="00D9269E"/>
    <w:rsid w:val="00D9307F"/>
    <w:rsid w:val="00D93676"/>
    <w:rsid w:val="00D93983"/>
    <w:rsid w:val="00D93A79"/>
    <w:rsid w:val="00D943E3"/>
    <w:rsid w:val="00D94CA3"/>
    <w:rsid w:val="00D9510C"/>
    <w:rsid w:val="00D9536B"/>
    <w:rsid w:val="00D955AE"/>
    <w:rsid w:val="00D97AD1"/>
    <w:rsid w:val="00DA07BD"/>
    <w:rsid w:val="00DA1C2D"/>
    <w:rsid w:val="00DA26D0"/>
    <w:rsid w:val="00DA2EA7"/>
    <w:rsid w:val="00DA34A3"/>
    <w:rsid w:val="00DA3ED1"/>
    <w:rsid w:val="00DA3FC3"/>
    <w:rsid w:val="00DA469A"/>
    <w:rsid w:val="00DA487E"/>
    <w:rsid w:val="00DA4A48"/>
    <w:rsid w:val="00DA4BA0"/>
    <w:rsid w:val="00DA4D39"/>
    <w:rsid w:val="00DA5126"/>
    <w:rsid w:val="00DA5323"/>
    <w:rsid w:val="00DA558C"/>
    <w:rsid w:val="00DA7BF5"/>
    <w:rsid w:val="00DA7DC2"/>
    <w:rsid w:val="00DB0710"/>
    <w:rsid w:val="00DB1213"/>
    <w:rsid w:val="00DB1690"/>
    <w:rsid w:val="00DB18EB"/>
    <w:rsid w:val="00DB2804"/>
    <w:rsid w:val="00DB2A41"/>
    <w:rsid w:val="00DB2C3C"/>
    <w:rsid w:val="00DB2D03"/>
    <w:rsid w:val="00DB2F79"/>
    <w:rsid w:val="00DB45CA"/>
    <w:rsid w:val="00DB4928"/>
    <w:rsid w:val="00DB4F2A"/>
    <w:rsid w:val="00DB50BB"/>
    <w:rsid w:val="00DB51CA"/>
    <w:rsid w:val="00DB624D"/>
    <w:rsid w:val="00DB6479"/>
    <w:rsid w:val="00DB6D7B"/>
    <w:rsid w:val="00DB7CC8"/>
    <w:rsid w:val="00DB7E26"/>
    <w:rsid w:val="00DC12E0"/>
    <w:rsid w:val="00DC197C"/>
    <w:rsid w:val="00DC24BF"/>
    <w:rsid w:val="00DC39F4"/>
    <w:rsid w:val="00DC4A15"/>
    <w:rsid w:val="00DC4F08"/>
    <w:rsid w:val="00DC53CB"/>
    <w:rsid w:val="00DC575B"/>
    <w:rsid w:val="00DC6E54"/>
    <w:rsid w:val="00DD0ED0"/>
    <w:rsid w:val="00DD1A0F"/>
    <w:rsid w:val="00DD1A75"/>
    <w:rsid w:val="00DD27DE"/>
    <w:rsid w:val="00DD4A57"/>
    <w:rsid w:val="00DD526C"/>
    <w:rsid w:val="00DD630D"/>
    <w:rsid w:val="00DD6532"/>
    <w:rsid w:val="00DD6C61"/>
    <w:rsid w:val="00DD6D2A"/>
    <w:rsid w:val="00DD6E28"/>
    <w:rsid w:val="00DD7926"/>
    <w:rsid w:val="00DD7951"/>
    <w:rsid w:val="00DD7B5A"/>
    <w:rsid w:val="00DE06A2"/>
    <w:rsid w:val="00DE0917"/>
    <w:rsid w:val="00DE0A10"/>
    <w:rsid w:val="00DE11B5"/>
    <w:rsid w:val="00DE141D"/>
    <w:rsid w:val="00DE149B"/>
    <w:rsid w:val="00DE16E6"/>
    <w:rsid w:val="00DE1713"/>
    <w:rsid w:val="00DE1A78"/>
    <w:rsid w:val="00DE1ABF"/>
    <w:rsid w:val="00DE1D54"/>
    <w:rsid w:val="00DE1F47"/>
    <w:rsid w:val="00DE233E"/>
    <w:rsid w:val="00DE3A9D"/>
    <w:rsid w:val="00DE4D8A"/>
    <w:rsid w:val="00DE5243"/>
    <w:rsid w:val="00DE52CE"/>
    <w:rsid w:val="00DE5423"/>
    <w:rsid w:val="00DE64E0"/>
    <w:rsid w:val="00DE6772"/>
    <w:rsid w:val="00DE6BC7"/>
    <w:rsid w:val="00DE73AD"/>
    <w:rsid w:val="00DE7B35"/>
    <w:rsid w:val="00DF060F"/>
    <w:rsid w:val="00DF0FDD"/>
    <w:rsid w:val="00DF11D7"/>
    <w:rsid w:val="00DF12C0"/>
    <w:rsid w:val="00DF1569"/>
    <w:rsid w:val="00DF2371"/>
    <w:rsid w:val="00DF23C0"/>
    <w:rsid w:val="00DF24F6"/>
    <w:rsid w:val="00DF26CE"/>
    <w:rsid w:val="00DF2AF8"/>
    <w:rsid w:val="00DF2F83"/>
    <w:rsid w:val="00DF4528"/>
    <w:rsid w:val="00DF470F"/>
    <w:rsid w:val="00DF5A43"/>
    <w:rsid w:val="00DF5F16"/>
    <w:rsid w:val="00DF61EF"/>
    <w:rsid w:val="00DF6873"/>
    <w:rsid w:val="00DF6E35"/>
    <w:rsid w:val="00DF7119"/>
    <w:rsid w:val="00DF758E"/>
    <w:rsid w:val="00DF7728"/>
    <w:rsid w:val="00DF7958"/>
    <w:rsid w:val="00E000D5"/>
    <w:rsid w:val="00E0053D"/>
    <w:rsid w:val="00E006CD"/>
    <w:rsid w:val="00E00B39"/>
    <w:rsid w:val="00E00E45"/>
    <w:rsid w:val="00E01206"/>
    <w:rsid w:val="00E012AC"/>
    <w:rsid w:val="00E0207B"/>
    <w:rsid w:val="00E024E1"/>
    <w:rsid w:val="00E025D0"/>
    <w:rsid w:val="00E03643"/>
    <w:rsid w:val="00E039A8"/>
    <w:rsid w:val="00E04223"/>
    <w:rsid w:val="00E044C4"/>
    <w:rsid w:val="00E045CA"/>
    <w:rsid w:val="00E0575E"/>
    <w:rsid w:val="00E05A5C"/>
    <w:rsid w:val="00E0660C"/>
    <w:rsid w:val="00E07687"/>
    <w:rsid w:val="00E07B79"/>
    <w:rsid w:val="00E10582"/>
    <w:rsid w:val="00E10BA9"/>
    <w:rsid w:val="00E10D11"/>
    <w:rsid w:val="00E10DFF"/>
    <w:rsid w:val="00E110A8"/>
    <w:rsid w:val="00E11525"/>
    <w:rsid w:val="00E124E9"/>
    <w:rsid w:val="00E1262C"/>
    <w:rsid w:val="00E12E63"/>
    <w:rsid w:val="00E13368"/>
    <w:rsid w:val="00E1368B"/>
    <w:rsid w:val="00E13D6D"/>
    <w:rsid w:val="00E13DF1"/>
    <w:rsid w:val="00E13FA6"/>
    <w:rsid w:val="00E14703"/>
    <w:rsid w:val="00E14B55"/>
    <w:rsid w:val="00E15C3C"/>
    <w:rsid w:val="00E16719"/>
    <w:rsid w:val="00E206E6"/>
    <w:rsid w:val="00E2076D"/>
    <w:rsid w:val="00E2239A"/>
    <w:rsid w:val="00E2270F"/>
    <w:rsid w:val="00E22D77"/>
    <w:rsid w:val="00E23F4B"/>
    <w:rsid w:val="00E24121"/>
    <w:rsid w:val="00E2417E"/>
    <w:rsid w:val="00E242DC"/>
    <w:rsid w:val="00E244A1"/>
    <w:rsid w:val="00E24B3B"/>
    <w:rsid w:val="00E25A9A"/>
    <w:rsid w:val="00E25F0F"/>
    <w:rsid w:val="00E2629A"/>
    <w:rsid w:val="00E269BC"/>
    <w:rsid w:val="00E27E33"/>
    <w:rsid w:val="00E27EDC"/>
    <w:rsid w:val="00E300DD"/>
    <w:rsid w:val="00E30801"/>
    <w:rsid w:val="00E30F62"/>
    <w:rsid w:val="00E31002"/>
    <w:rsid w:val="00E313D8"/>
    <w:rsid w:val="00E31738"/>
    <w:rsid w:val="00E31933"/>
    <w:rsid w:val="00E32AE8"/>
    <w:rsid w:val="00E32C1D"/>
    <w:rsid w:val="00E32D80"/>
    <w:rsid w:val="00E331A7"/>
    <w:rsid w:val="00E33903"/>
    <w:rsid w:val="00E33EA7"/>
    <w:rsid w:val="00E34144"/>
    <w:rsid w:val="00E36D9A"/>
    <w:rsid w:val="00E3750A"/>
    <w:rsid w:val="00E41542"/>
    <w:rsid w:val="00E41585"/>
    <w:rsid w:val="00E42FE7"/>
    <w:rsid w:val="00E430D1"/>
    <w:rsid w:val="00E433E2"/>
    <w:rsid w:val="00E43551"/>
    <w:rsid w:val="00E4375A"/>
    <w:rsid w:val="00E43C45"/>
    <w:rsid w:val="00E43CD1"/>
    <w:rsid w:val="00E4467E"/>
    <w:rsid w:val="00E45F59"/>
    <w:rsid w:val="00E461D0"/>
    <w:rsid w:val="00E47B51"/>
    <w:rsid w:val="00E47DAD"/>
    <w:rsid w:val="00E5037E"/>
    <w:rsid w:val="00E51592"/>
    <w:rsid w:val="00E51DA7"/>
    <w:rsid w:val="00E51E0D"/>
    <w:rsid w:val="00E526FD"/>
    <w:rsid w:val="00E52A6B"/>
    <w:rsid w:val="00E52E5E"/>
    <w:rsid w:val="00E53338"/>
    <w:rsid w:val="00E5334A"/>
    <w:rsid w:val="00E536F6"/>
    <w:rsid w:val="00E53873"/>
    <w:rsid w:val="00E53D99"/>
    <w:rsid w:val="00E541F4"/>
    <w:rsid w:val="00E54648"/>
    <w:rsid w:val="00E54D80"/>
    <w:rsid w:val="00E54D99"/>
    <w:rsid w:val="00E55621"/>
    <w:rsid w:val="00E55961"/>
    <w:rsid w:val="00E55C37"/>
    <w:rsid w:val="00E56264"/>
    <w:rsid w:val="00E56E2B"/>
    <w:rsid w:val="00E57A5A"/>
    <w:rsid w:val="00E57BEF"/>
    <w:rsid w:val="00E60833"/>
    <w:rsid w:val="00E60CB8"/>
    <w:rsid w:val="00E61DB1"/>
    <w:rsid w:val="00E620E2"/>
    <w:rsid w:val="00E62B94"/>
    <w:rsid w:val="00E62D8D"/>
    <w:rsid w:val="00E63696"/>
    <w:rsid w:val="00E651A2"/>
    <w:rsid w:val="00E65330"/>
    <w:rsid w:val="00E657EA"/>
    <w:rsid w:val="00E6597B"/>
    <w:rsid w:val="00E6604A"/>
    <w:rsid w:val="00E6628E"/>
    <w:rsid w:val="00E66A6D"/>
    <w:rsid w:val="00E672F9"/>
    <w:rsid w:val="00E6765A"/>
    <w:rsid w:val="00E679C7"/>
    <w:rsid w:val="00E70796"/>
    <w:rsid w:val="00E708C7"/>
    <w:rsid w:val="00E70EF1"/>
    <w:rsid w:val="00E71C1A"/>
    <w:rsid w:val="00E73B43"/>
    <w:rsid w:val="00E743AB"/>
    <w:rsid w:val="00E753B3"/>
    <w:rsid w:val="00E753D6"/>
    <w:rsid w:val="00E755F1"/>
    <w:rsid w:val="00E75B52"/>
    <w:rsid w:val="00E75B91"/>
    <w:rsid w:val="00E7647A"/>
    <w:rsid w:val="00E76812"/>
    <w:rsid w:val="00E772A4"/>
    <w:rsid w:val="00E77B01"/>
    <w:rsid w:val="00E8006A"/>
    <w:rsid w:val="00E80235"/>
    <w:rsid w:val="00E8034B"/>
    <w:rsid w:val="00E80620"/>
    <w:rsid w:val="00E8072D"/>
    <w:rsid w:val="00E80A87"/>
    <w:rsid w:val="00E81480"/>
    <w:rsid w:val="00E81496"/>
    <w:rsid w:val="00E81D25"/>
    <w:rsid w:val="00E821EC"/>
    <w:rsid w:val="00E83382"/>
    <w:rsid w:val="00E835A7"/>
    <w:rsid w:val="00E83CC6"/>
    <w:rsid w:val="00E84091"/>
    <w:rsid w:val="00E85220"/>
    <w:rsid w:val="00E8646D"/>
    <w:rsid w:val="00E87267"/>
    <w:rsid w:val="00E90E44"/>
    <w:rsid w:val="00E919E7"/>
    <w:rsid w:val="00E921EF"/>
    <w:rsid w:val="00E92668"/>
    <w:rsid w:val="00E9304D"/>
    <w:rsid w:val="00E9345E"/>
    <w:rsid w:val="00E93859"/>
    <w:rsid w:val="00E9397F"/>
    <w:rsid w:val="00E93BB1"/>
    <w:rsid w:val="00E95EC5"/>
    <w:rsid w:val="00E965DC"/>
    <w:rsid w:val="00E96F93"/>
    <w:rsid w:val="00E97998"/>
    <w:rsid w:val="00E97C80"/>
    <w:rsid w:val="00EA0671"/>
    <w:rsid w:val="00EA07C2"/>
    <w:rsid w:val="00EA147F"/>
    <w:rsid w:val="00EA20D3"/>
    <w:rsid w:val="00EA2AC1"/>
    <w:rsid w:val="00EA306E"/>
    <w:rsid w:val="00EA37DC"/>
    <w:rsid w:val="00EA3954"/>
    <w:rsid w:val="00EA3F2D"/>
    <w:rsid w:val="00EA4169"/>
    <w:rsid w:val="00EA48FE"/>
    <w:rsid w:val="00EA4B3E"/>
    <w:rsid w:val="00EA4D48"/>
    <w:rsid w:val="00EA50A8"/>
    <w:rsid w:val="00EA5502"/>
    <w:rsid w:val="00EA58E6"/>
    <w:rsid w:val="00EA66BB"/>
    <w:rsid w:val="00EA703E"/>
    <w:rsid w:val="00EA7424"/>
    <w:rsid w:val="00EA764A"/>
    <w:rsid w:val="00EA7842"/>
    <w:rsid w:val="00EA78B4"/>
    <w:rsid w:val="00EA7B49"/>
    <w:rsid w:val="00EB04FB"/>
    <w:rsid w:val="00EB0611"/>
    <w:rsid w:val="00EB0774"/>
    <w:rsid w:val="00EB0C34"/>
    <w:rsid w:val="00EB0CA5"/>
    <w:rsid w:val="00EB0F5A"/>
    <w:rsid w:val="00EB216E"/>
    <w:rsid w:val="00EB274D"/>
    <w:rsid w:val="00EB2D07"/>
    <w:rsid w:val="00EB2F90"/>
    <w:rsid w:val="00EB2FE6"/>
    <w:rsid w:val="00EB3DBD"/>
    <w:rsid w:val="00EB431F"/>
    <w:rsid w:val="00EB48DB"/>
    <w:rsid w:val="00EB51AF"/>
    <w:rsid w:val="00EB59B3"/>
    <w:rsid w:val="00EB6763"/>
    <w:rsid w:val="00EB7282"/>
    <w:rsid w:val="00EB7C7C"/>
    <w:rsid w:val="00EC020E"/>
    <w:rsid w:val="00EC0481"/>
    <w:rsid w:val="00EC1357"/>
    <w:rsid w:val="00EC3552"/>
    <w:rsid w:val="00EC3900"/>
    <w:rsid w:val="00EC3CBA"/>
    <w:rsid w:val="00EC4E9E"/>
    <w:rsid w:val="00EC5770"/>
    <w:rsid w:val="00EC5AE4"/>
    <w:rsid w:val="00EC5DC8"/>
    <w:rsid w:val="00EC7273"/>
    <w:rsid w:val="00EC7E39"/>
    <w:rsid w:val="00EC7F92"/>
    <w:rsid w:val="00EC7FA4"/>
    <w:rsid w:val="00ED0197"/>
    <w:rsid w:val="00ED0CD1"/>
    <w:rsid w:val="00ED13EB"/>
    <w:rsid w:val="00ED183C"/>
    <w:rsid w:val="00ED1863"/>
    <w:rsid w:val="00ED29DA"/>
    <w:rsid w:val="00ED313F"/>
    <w:rsid w:val="00ED5B9E"/>
    <w:rsid w:val="00ED5CB9"/>
    <w:rsid w:val="00ED5F01"/>
    <w:rsid w:val="00ED67C1"/>
    <w:rsid w:val="00ED7348"/>
    <w:rsid w:val="00ED7A4B"/>
    <w:rsid w:val="00EE02B3"/>
    <w:rsid w:val="00EE0992"/>
    <w:rsid w:val="00EE1755"/>
    <w:rsid w:val="00EE18C9"/>
    <w:rsid w:val="00EE20D9"/>
    <w:rsid w:val="00EE39C8"/>
    <w:rsid w:val="00EE41BE"/>
    <w:rsid w:val="00EE607D"/>
    <w:rsid w:val="00EE66AB"/>
    <w:rsid w:val="00EE6E7E"/>
    <w:rsid w:val="00EE72B9"/>
    <w:rsid w:val="00EE7D32"/>
    <w:rsid w:val="00EE7DB7"/>
    <w:rsid w:val="00EF0A77"/>
    <w:rsid w:val="00EF1ACF"/>
    <w:rsid w:val="00EF2664"/>
    <w:rsid w:val="00EF2994"/>
    <w:rsid w:val="00EF324C"/>
    <w:rsid w:val="00EF33BD"/>
    <w:rsid w:val="00EF3B86"/>
    <w:rsid w:val="00EF3DD1"/>
    <w:rsid w:val="00EF4120"/>
    <w:rsid w:val="00EF4638"/>
    <w:rsid w:val="00EF4F3D"/>
    <w:rsid w:val="00EF509F"/>
    <w:rsid w:val="00EF5196"/>
    <w:rsid w:val="00EF5F4B"/>
    <w:rsid w:val="00EF5F63"/>
    <w:rsid w:val="00EF7B52"/>
    <w:rsid w:val="00F016BA"/>
    <w:rsid w:val="00F0191A"/>
    <w:rsid w:val="00F02B8D"/>
    <w:rsid w:val="00F02C43"/>
    <w:rsid w:val="00F03980"/>
    <w:rsid w:val="00F039EA"/>
    <w:rsid w:val="00F03C9E"/>
    <w:rsid w:val="00F040B1"/>
    <w:rsid w:val="00F04802"/>
    <w:rsid w:val="00F05D0F"/>
    <w:rsid w:val="00F06551"/>
    <w:rsid w:val="00F065CF"/>
    <w:rsid w:val="00F06CD6"/>
    <w:rsid w:val="00F06E1B"/>
    <w:rsid w:val="00F07195"/>
    <w:rsid w:val="00F073CE"/>
    <w:rsid w:val="00F10050"/>
    <w:rsid w:val="00F10639"/>
    <w:rsid w:val="00F10729"/>
    <w:rsid w:val="00F1082F"/>
    <w:rsid w:val="00F11774"/>
    <w:rsid w:val="00F119A8"/>
    <w:rsid w:val="00F1233E"/>
    <w:rsid w:val="00F124E6"/>
    <w:rsid w:val="00F12F29"/>
    <w:rsid w:val="00F12F72"/>
    <w:rsid w:val="00F13944"/>
    <w:rsid w:val="00F14F86"/>
    <w:rsid w:val="00F1540F"/>
    <w:rsid w:val="00F15DA3"/>
    <w:rsid w:val="00F16383"/>
    <w:rsid w:val="00F16440"/>
    <w:rsid w:val="00F1660F"/>
    <w:rsid w:val="00F17A38"/>
    <w:rsid w:val="00F200FB"/>
    <w:rsid w:val="00F21635"/>
    <w:rsid w:val="00F2191E"/>
    <w:rsid w:val="00F225CE"/>
    <w:rsid w:val="00F22959"/>
    <w:rsid w:val="00F22BED"/>
    <w:rsid w:val="00F23ED9"/>
    <w:rsid w:val="00F2404E"/>
    <w:rsid w:val="00F260D1"/>
    <w:rsid w:val="00F26B39"/>
    <w:rsid w:val="00F2779A"/>
    <w:rsid w:val="00F279E4"/>
    <w:rsid w:val="00F30124"/>
    <w:rsid w:val="00F3051F"/>
    <w:rsid w:val="00F311E5"/>
    <w:rsid w:val="00F31761"/>
    <w:rsid w:val="00F32BAE"/>
    <w:rsid w:val="00F335AA"/>
    <w:rsid w:val="00F335F0"/>
    <w:rsid w:val="00F34271"/>
    <w:rsid w:val="00F3509F"/>
    <w:rsid w:val="00F35718"/>
    <w:rsid w:val="00F35BA3"/>
    <w:rsid w:val="00F36734"/>
    <w:rsid w:val="00F36B43"/>
    <w:rsid w:val="00F373FB"/>
    <w:rsid w:val="00F40642"/>
    <w:rsid w:val="00F4065F"/>
    <w:rsid w:val="00F40BCB"/>
    <w:rsid w:val="00F418D0"/>
    <w:rsid w:val="00F435AB"/>
    <w:rsid w:val="00F43753"/>
    <w:rsid w:val="00F44386"/>
    <w:rsid w:val="00F443C5"/>
    <w:rsid w:val="00F44A39"/>
    <w:rsid w:val="00F44C79"/>
    <w:rsid w:val="00F462BB"/>
    <w:rsid w:val="00F466A5"/>
    <w:rsid w:val="00F46B66"/>
    <w:rsid w:val="00F47542"/>
    <w:rsid w:val="00F50B0E"/>
    <w:rsid w:val="00F51775"/>
    <w:rsid w:val="00F52042"/>
    <w:rsid w:val="00F52866"/>
    <w:rsid w:val="00F53095"/>
    <w:rsid w:val="00F532E5"/>
    <w:rsid w:val="00F53347"/>
    <w:rsid w:val="00F534BA"/>
    <w:rsid w:val="00F53F12"/>
    <w:rsid w:val="00F5459B"/>
    <w:rsid w:val="00F54BD4"/>
    <w:rsid w:val="00F5500C"/>
    <w:rsid w:val="00F55D49"/>
    <w:rsid w:val="00F55E61"/>
    <w:rsid w:val="00F56C49"/>
    <w:rsid w:val="00F574B9"/>
    <w:rsid w:val="00F574D4"/>
    <w:rsid w:val="00F6000E"/>
    <w:rsid w:val="00F601BA"/>
    <w:rsid w:val="00F60613"/>
    <w:rsid w:val="00F6112A"/>
    <w:rsid w:val="00F612D9"/>
    <w:rsid w:val="00F62DB9"/>
    <w:rsid w:val="00F62E81"/>
    <w:rsid w:val="00F62EC2"/>
    <w:rsid w:val="00F63A53"/>
    <w:rsid w:val="00F63CA1"/>
    <w:rsid w:val="00F643BE"/>
    <w:rsid w:val="00F64519"/>
    <w:rsid w:val="00F64B90"/>
    <w:rsid w:val="00F64DFE"/>
    <w:rsid w:val="00F6508D"/>
    <w:rsid w:val="00F65159"/>
    <w:rsid w:val="00F654B0"/>
    <w:rsid w:val="00F66622"/>
    <w:rsid w:val="00F677CD"/>
    <w:rsid w:val="00F70010"/>
    <w:rsid w:val="00F70287"/>
    <w:rsid w:val="00F7155F"/>
    <w:rsid w:val="00F7183F"/>
    <w:rsid w:val="00F71D31"/>
    <w:rsid w:val="00F720DB"/>
    <w:rsid w:val="00F720E8"/>
    <w:rsid w:val="00F72472"/>
    <w:rsid w:val="00F738BB"/>
    <w:rsid w:val="00F743F1"/>
    <w:rsid w:val="00F74521"/>
    <w:rsid w:val="00F7467C"/>
    <w:rsid w:val="00F758C4"/>
    <w:rsid w:val="00F75947"/>
    <w:rsid w:val="00F7595F"/>
    <w:rsid w:val="00F76416"/>
    <w:rsid w:val="00F7689C"/>
    <w:rsid w:val="00F76A48"/>
    <w:rsid w:val="00F76FC8"/>
    <w:rsid w:val="00F816D1"/>
    <w:rsid w:val="00F81D9D"/>
    <w:rsid w:val="00F8232A"/>
    <w:rsid w:val="00F84FB3"/>
    <w:rsid w:val="00F85112"/>
    <w:rsid w:val="00F8575E"/>
    <w:rsid w:val="00F857BD"/>
    <w:rsid w:val="00F85A12"/>
    <w:rsid w:val="00F8689B"/>
    <w:rsid w:val="00F86B4E"/>
    <w:rsid w:val="00F86F41"/>
    <w:rsid w:val="00F87229"/>
    <w:rsid w:val="00F878C2"/>
    <w:rsid w:val="00F87BF3"/>
    <w:rsid w:val="00F90948"/>
    <w:rsid w:val="00F90DFA"/>
    <w:rsid w:val="00F9146F"/>
    <w:rsid w:val="00F91F15"/>
    <w:rsid w:val="00F923AF"/>
    <w:rsid w:val="00F92E1B"/>
    <w:rsid w:val="00F93B8B"/>
    <w:rsid w:val="00F94003"/>
    <w:rsid w:val="00F94B6C"/>
    <w:rsid w:val="00F95520"/>
    <w:rsid w:val="00F95B54"/>
    <w:rsid w:val="00F966D9"/>
    <w:rsid w:val="00F967A9"/>
    <w:rsid w:val="00F96C47"/>
    <w:rsid w:val="00F975FF"/>
    <w:rsid w:val="00F9760C"/>
    <w:rsid w:val="00F97E68"/>
    <w:rsid w:val="00FA0692"/>
    <w:rsid w:val="00FA1301"/>
    <w:rsid w:val="00FA19C5"/>
    <w:rsid w:val="00FA1C0A"/>
    <w:rsid w:val="00FA21B1"/>
    <w:rsid w:val="00FA2321"/>
    <w:rsid w:val="00FA284A"/>
    <w:rsid w:val="00FA2BE0"/>
    <w:rsid w:val="00FA33F9"/>
    <w:rsid w:val="00FA4079"/>
    <w:rsid w:val="00FA43CE"/>
    <w:rsid w:val="00FA43F5"/>
    <w:rsid w:val="00FA4724"/>
    <w:rsid w:val="00FA495C"/>
    <w:rsid w:val="00FA49B4"/>
    <w:rsid w:val="00FA5535"/>
    <w:rsid w:val="00FA57BE"/>
    <w:rsid w:val="00FA6150"/>
    <w:rsid w:val="00FA64B7"/>
    <w:rsid w:val="00FA6D65"/>
    <w:rsid w:val="00FA6E5B"/>
    <w:rsid w:val="00FA6FCB"/>
    <w:rsid w:val="00FA70D4"/>
    <w:rsid w:val="00FA775F"/>
    <w:rsid w:val="00FB00A1"/>
    <w:rsid w:val="00FB1D5B"/>
    <w:rsid w:val="00FB2762"/>
    <w:rsid w:val="00FB30F5"/>
    <w:rsid w:val="00FB35D1"/>
    <w:rsid w:val="00FB4343"/>
    <w:rsid w:val="00FB5A7D"/>
    <w:rsid w:val="00FB5CB8"/>
    <w:rsid w:val="00FB617F"/>
    <w:rsid w:val="00FB626D"/>
    <w:rsid w:val="00FB6933"/>
    <w:rsid w:val="00FB6948"/>
    <w:rsid w:val="00FB7312"/>
    <w:rsid w:val="00FB78BC"/>
    <w:rsid w:val="00FC0A56"/>
    <w:rsid w:val="00FC0E42"/>
    <w:rsid w:val="00FC163F"/>
    <w:rsid w:val="00FC19B0"/>
    <w:rsid w:val="00FC1F66"/>
    <w:rsid w:val="00FC20C9"/>
    <w:rsid w:val="00FC33A4"/>
    <w:rsid w:val="00FC412D"/>
    <w:rsid w:val="00FC6301"/>
    <w:rsid w:val="00FC6686"/>
    <w:rsid w:val="00FC7AC8"/>
    <w:rsid w:val="00FC7B78"/>
    <w:rsid w:val="00FC7FBD"/>
    <w:rsid w:val="00FD071B"/>
    <w:rsid w:val="00FD0750"/>
    <w:rsid w:val="00FD1236"/>
    <w:rsid w:val="00FD1D68"/>
    <w:rsid w:val="00FD1EB5"/>
    <w:rsid w:val="00FD2A85"/>
    <w:rsid w:val="00FD2A9F"/>
    <w:rsid w:val="00FD2C01"/>
    <w:rsid w:val="00FD2F2C"/>
    <w:rsid w:val="00FD37F0"/>
    <w:rsid w:val="00FD3D45"/>
    <w:rsid w:val="00FD4F91"/>
    <w:rsid w:val="00FD5BBC"/>
    <w:rsid w:val="00FD6F0E"/>
    <w:rsid w:val="00FD7272"/>
    <w:rsid w:val="00FE062A"/>
    <w:rsid w:val="00FE06DF"/>
    <w:rsid w:val="00FE0BAE"/>
    <w:rsid w:val="00FE0FCE"/>
    <w:rsid w:val="00FE1FA4"/>
    <w:rsid w:val="00FE269D"/>
    <w:rsid w:val="00FE2779"/>
    <w:rsid w:val="00FE2C38"/>
    <w:rsid w:val="00FE3166"/>
    <w:rsid w:val="00FE3362"/>
    <w:rsid w:val="00FE3533"/>
    <w:rsid w:val="00FE42FB"/>
    <w:rsid w:val="00FE5155"/>
    <w:rsid w:val="00FE5206"/>
    <w:rsid w:val="00FE5773"/>
    <w:rsid w:val="00FE6C84"/>
    <w:rsid w:val="00FE7200"/>
    <w:rsid w:val="00FE72F5"/>
    <w:rsid w:val="00FF06BA"/>
    <w:rsid w:val="00FF0C50"/>
    <w:rsid w:val="00FF159B"/>
    <w:rsid w:val="00FF17D8"/>
    <w:rsid w:val="00FF1B6E"/>
    <w:rsid w:val="00FF1FAE"/>
    <w:rsid w:val="00FF1FD2"/>
    <w:rsid w:val="00FF23CC"/>
    <w:rsid w:val="00FF2C4C"/>
    <w:rsid w:val="00FF2D70"/>
    <w:rsid w:val="00FF4341"/>
    <w:rsid w:val="00FF4406"/>
    <w:rsid w:val="00FF46AF"/>
    <w:rsid w:val="00FF4931"/>
    <w:rsid w:val="00FF49E0"/>
    <w:rsid w:val="00FF5B8A"/>
    <w:rsid w:val="00FF686E"/>
    <w:rsid w:val="00FF7B2C"/>
    <w:rsid w:val="00FF7D3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37F2566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uiPriority="99" w:qFormat="1"/>
    <w:lsdException w:name="heading 2" w:semiHidden="1" w:uiPriority="99" w:unhideWhenUsed="1" w:qFormat="1"/>
    <w:lsdException w:name="heading 3" w:uiPriority="99" w:qFormat="1"/>
    <w:lsdException w:name="heading 4" w:semiHidden="1" w:unhideWhenUsed="1" w:qFormat="1"/>
    <w:lsdException w:name="heading 5" w:uiPriority="99" w:qFormat="1"/>
    <w:lsdException w:name="heading 6" w:semiHidden="1" w:uiPriority="99" w:unhideWhenUsed="1" w:qFormat="1"/>
    <w:lsdException w:name="heading 7" w:semiHidden="1" w:uiPriority="99" w:unhideWhenUsed="1" w:qFormat="1"/>
    <w:lsdException w:name="heading 8" w:semiHidden="1" w:unhideWhenUsed="1" w:qFormat="1"/>
    <w:lsdException w:name="heading 9" w:semiHidden="1" w:uiPriority="99" w:unhideWhenUsed="1" w:qFormat="1"/>
    <w:lsdException w:name="annotation text" w:uiPriority="99"/>
    <w:lsdException w:name="header" w:uiPriority="99"/>
    <w:lsdException w:name="footer" w:uiPriority="99"/>
    <w:lsdException w:name="caption" w:semiHidden="1" w:uiPriority="99" w:unhideWhenUsed="1" w:qFormat="1"/>
    <w:lsdException w:name="page number" w:uiPriority="99"/>
    <w:lsdException w:name="List" w:uiPriority="99"/>
    <w:lsdException w:name="List Bullet" w:uiPriority="99"/>
    <w:lsdException w:name="List 2" w:uiPriority="99"/>
    <w:lsdException w:name="List 3" w:uiPriority="99"/>
    <w:lsdException w:name="Title" w:qFormat="1"/>
    <w:lsdException w:name="Body Text" w:uiPriority="99"/>
    <w:lsdException w:name="Subtitle" w:qFormat="1"/>
    <w:lsdException w:name="Body Text 2" w:uiPriority="99"/>
    <w:lsdException w:name="Body Text 3" w:uiPriority="99"/>
    <w:lsdException w:name="Body Text Indent 2" w:uiPriority="99"/>
    <w:lsdException w:name="Body Text Indent 3" w:uiPriority="99"/>
    <w:lsdException w:name="FollowedHyperlink" w:uiPriority="99"/>
    <w:lsdException w:name="Strong" w:qFormat="1"/>
    <w:lsdException w:name="Emphasis" w:qFormat="1"/>
    <w:lsdException w:name="Plain Text" w:uiPriority="99"/>
    <w:lsdException w:name="Normal (Web)" w:uiPriority="99"/>
    <w:lsdException w:name="HTML Variable" w:semiHidden="1" w:unhideWhenUsed="1"/>
    <w:lsdException w:name="Normal Table" w:semiHidden="1" w:unhideWhenUsed="1"/>
    <w:lsdException w:name="annotation subject" w:uiPriority="99"/>
    <w:lsdException w:name="No List" w:uiPriority="99"/>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2D3A3E"/>
    <w:rPr>
      <w:sz w:val="28"/>
      <w:szCs w:val="28"/>
    </w:rPr>
  </w:style>
  <w:style w:type="paragraph" w:styleId="Heading1">
    <w:name w:val="heading 1"/>
    <w:basedOn w:val="Normal"/>
    <w:next w:val="Normal"/>
    <w:link w:val="Heading1Char"/>
    <w:uiPriority w:val="99"/>
    <w:qFormat/>
    <w:rsid w:val="00E536F6"/>
    <w:pPr>
      <w:keepNext/>
      <w:spacing w:before="240" w:after="60"/>
      <w:outlineLvl w:val="0"/>
    </w:pPr>
    <w:rPr>
      <w:rFonts w:ascii="Cambria" w:hAnsi="Cambria"/>
      <w:b/>
      <w:bCs/>
      <w:kern w:val="32"/>
      <w:sz w:val="32"/>
      <w:szCs w:val="32"/>
      <w:lang w:val="x-none" w:eastAsia="x-none"/>
    </w:rPr>
  </w:style>
  <w:style w:type="paragraph" w:styleId="Heading2">
    <w:name w:val="heading 2"/>
    <w:basedOn w:val="Normal"/>
    <w:next w:val="Normal"/>
    <w:link w:val="Heading2Char"/>
    <w:uiPriority w:val="99"/>
    <w:qFormat/>
    <w:rsid w:val="00511BA8"/>
    <w:pPr>
      <w:keepNext/>
      <w:spacing w:before="100" w:line="312" w:lineRule="auto"/>
      <w:jc w:val="both"/>
      <w:outlineLvl w:val="1"/>
    </w:pPr>
    <w:rPr>
      <w:b/>
      <w:i/>
      <w:sz w:val="26"/>
      <w:szCs w:val="26"/>
      <w:lang w:val="x-none" w:eastAsia="x-none"/>
    </w:rPr>
  </w:style>
  <w:style w:type="paragraph" w:styleId="Heading3">
    <w:name w:val="heading 3"/>
    <w:basedOn w:val="Normal"/>
    <w:next w:val="Normal"/>
    <w:link w:val="Heading3Char"/>
    <w:uiPriority w:val="99"/>
    <w:qFormat/>
    <w:rsid w:val="00FB30F5"/>
    <w:pPr>
      <w:keepNext/>
      <w:spacing w:before="240" w:after="60"/>
      <w:outlineLvl w:val="2"/>
    </w:pPr>
    <w:rPr>
      <w:rFonts w:ascii="Arial" w:hAnsi="Arial"/>
      <w:b/>
      <w:bCs/>
      <w:sz w:val="26"/>
      <w:szCs w:val="26"/>
      <w:lang w:val="x-none" w:eastAsia="x-none"/>
    </w:rPr>
  </w:style>
  <w:style w:type="paragraph" w:styleId="Heading4">
    <w:name w:val="heading 4"/>
    <w:basedOn w:val="Normal"/>
    <w:next w:val="Normal"/>
    <w:link w:val="Heading4Char"/>
    <w:unhideWhenUsed/>
    <w:qFormat/>
    <w:rsid w:val="009E2804"/>
    <w:pPr>
      <w:keepNext/>
      <w:spacing w:before="240" w:after="60"/>
      <w:outlineLvl w:val="3"/>
    </w:pPr>
    <w:rPr>
      <w:rFonts w:ascii="Calibri" w:hAnsi="Calibri"/>
      <w:b/>
      <w:bCs/>
      <w:lang w:val="x-none" w:eastAsia="x-none"/>
    </w:rPr>
  </w:style>
  <w:style w:type="paragraph" w:styleId="Heading5">
    <w:name w:val="heading 5"/>
    <w:basedOn w:val="Normal"/>
    <w:next w:val="Normal"/>
    <w:link w:val="Heading5Char"/>
    <w:uiPriority w:val="99"/>
    <w:qFormat/>
    <w:rsid w:val="00C239B5"/>
    <w:pPr>
      <w:keepNext/>
      <w:jc w:val="center"/>
      <w:outlineLvl w:val="4"/>
    </w:pPr>
    <w:rPr>
      <w:rFonts w:ascii=".VnTime" w:hAnsi=".VnTime"/>
      <w:b/>
      <w:bCs/>
      <w:szCs w:val="24"/>
      <w:lang w:val="x-none" w:eastAsia="x-none"/>
    </w:rPr>
  </w:style>
  <w:style w:type="paragraph" w:styleId="Heading6">
    <w:name w:val="heading 6"/>
    <w:basedOn w:val="Normal"/>
    <w:next w:val="Normal"/>
    <w:link w:val="Heading6Char"/>
    <w:uiPriority w:val="99"/>
    <w:qFormat/>
    <w:rsid w:val="00511BA8"/>
    <w:pPr>
      <w:keepNext/>
      <w:ind w:left="1440" w:firstLine="720"/>
      <w:jc w:val="both"/>
      <w:outlineLvl w:val="5"/>
    </w:pPr>
    <w:rPr>
      <w:lang w:val="x-none" w:eastAsia="x-none"/>
    </w:rPr>
  </w:style>
  <w:style w:type="paragraph" w:styleId="Heading7">
    <w:name w:val="heading 7"/>
    <w:basedOn w:val="Normal"/>
    <w:next w:val="Normal"/>
    <w:link w:val="Heading7Char"/>
    <w:uiPriority w:val="99"/>
    <w:qFormat/>
    <w:rsid w:val="00511BA8"/>
    <w:pPr>
      <w:keepNext/>
      <w:jc w:val="both"/>
      <w:outlineLvl w:val="6"/>
    </w:pPr>
    <w:rPr>
      <w:b/>
      <w:bCs/>
      <w:lang w:val="x-none" w:eastAsia="x-none"/>
    </w:rPr>
  </w:style>
  <w:style w:type="paragraph" w:styleId="Heading9">
    <w:name w:val="heading 9"/>
    <w:basedOn w:val="Normal"/>
    <w:next w:val="Normal"/>
    <w:link w:val="Heading9Char"/>
    <w:uiPriority w:val="99"/>
    <w:qFormat/>
    <w:rsid w:val="00511BA8"/>
    <w:pPr>
      <w:spacing w:before="240" w:after="60"/>
      <w:outlineLvl w:val="8"/>
    </w:pPr>
    <w:rPr>
      <w:rFonts w:ascii="Cambria" w:hAnsi="Cambria"/>
      <w:sz w:val="22"/>
      <w:szCs w:val="22"/>
      <w:lang w:val="x-none" w:eastAsia="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9"/>
    <w:rsid w:val="00E536F6"/>
    <w:rPr>
      <w:rFonts w:ascii="Cambria" w:eastAsia="Times New Roman" w:hAnsi="Cambria" w:cs="Times New Roman"/>
      <w:b/>
      <w:bCs/>
      <w:kern w:val="32"/>
      <w:sz w:val="32"/>
      <w:szCs w:val="32"/>
    </w:rPr>
  </w:style>
  <w:style w:type="character" w:customStyle="1" w:styleId="Heading2Char">
    <w:name w:val="Heading 2 Char"/>
    <w:link w:val="Heading2"/>
    <w:uiPriority w:val="99"/>
    <w:rsid w:val="00511BA8"/>
    <w:rPr>
      <w:b/>
      <w:i/>
      <w:sz w:val="26"/>
      <w:szCs w:val="26"/>
    </w:rPr>
  </w:style>
  <w:style w:type="character" w:customStyle="1" w:styleId="Heading3Char">
    <w:name w:val="Heading 3 Char"/>
    <w:link w:val="Heading3"/>
    <w:uiPriority w:val="99"/>
    <w:rsid w:val="00511BA8"/>
    <w:rPr>
      <w:rFonts w:ascii="Arial" w:hAnsi="Arial" w:cs="Arial"/>
      <w:b/>
      <w:bCs/>
      <w:sz w:val="26"/>
      <w:szCs w:val="26"/>
    </w:rPr>
  </w:style>
  <w:style w:type="character" w:customStyle="1" w:styleId="Heading4Char">
    <w:name w:val="Heading 4 Char"/>
    <w:link w:val="Heading4"/>
    <w:rsid w:val="009E2804"/>
    <w:rPr>
      <w:rFonts w:ascii="Calibri" w:eastAsia="Times New Roman" w:hAnsi="Calibri" w:cs="Times New Roman"/>
      <w:b/>
      <w:bCs/>
      <w:sz w:val="28"/>
      <w:szCs w:val="28"/>
    </w:rPr>
  </w:style>
  <w:style w:type="character" w:customStyle="1" w:styleId="Heading5Char">
    <w:name w:val="Heading 5 Char"/>
    <w:link w:val="Heading5"/>
    <w:uiPriority w:val="99"/>
    <w:rsid w:val="00511BA8"/>
    <w:rPr>
      <w:rFonts w:ascii=".VnTime" w:hAnsi=".VnTime"/>
      <w:b/>
      <w:bCs/>
      <w:sz w:val="28"/>
      <w:szCs w:val="24"/>
    </w:rPr>
  </w:style>
  <w:style w:type="character" w:customStyle="1" w:styleId="Heading6Char">
    <w:name w:val="Heading 6 Char"/>
    <w:link w:val="Heading6"/>
    <w:uiPriority w:val="99"/>
    <w:rsid w:val="00511BA8"/>
    <w:rPr>
      <w:sz w:val="28"/>
      <w:szCs w:val="28"/>
    </w:rPr>
  </w:style>
  <w:style w:type="character" w:customStyle="1" w:styleId="Heading7Char">
    <w:name w:val="Heading 7 Char"/>
    <w:link w:val="Heading7"/>
    <w:uiPriority w:val="99"/>
    <w:rsid w:val="00511BA8"/>
    <w:rPr>
      <w:b/>
      <w:bCs/>
      <w:sz w:val="28"/>
      <w:szCs w:val="28"/>
    </w:rPr>
  </w:style>
  <w:style w:type="character" w:customStyle="1" w:styleId="Heading9Char">
    <w:name w:val="Heading 9 Char"/>
    <w:link w:val="Heading9"/>
    <w:uiPriority w:val="99"/>
    <w:rsid w:val="00511BA8"/>
    <w:rPr>
      <w:rFonts w:ascii="Cambria" w:hAnsi="Cambria"/>
      <w:sz w:val="22"/>
      <w:szCs w:val="22"/>
    </w:rPr>
  </w:style>
  <w:style w:type="paragraph" w:customStyle="1" w:styleId="Char">
    <w:name w:val="Char"/>
    <w:basedOn w:val="Normal"/>
    <w:rsid w:val="00EA703E"/>
    <w:pPr>
      <w:spacing w:after="160" w:line="240" w:lineRule="exact"/>
    </w:pPr>
    <w:rPr>
      <w:rFonts w:ascii="Arial" w:hAnsi="Arial" w:cs="Arial"/>
      <w:sz w:val="20"/>
      <w:szCs w:val="23"/>
    </w:rPr>
  </w:style>
  <w:style w:type="paragraph" w:customStyle="1" w:styleId="Style1">
    <w:name w:val="Style1"/>
    <w:basedOn w:val="Normal"/>
    <w:rsid w:val="00FB30F5"/>
    <w:pPr>
      <w:tabs>
        <w:tab w:val="left" w:pos="654"/>
      </w:tabs>
      <w:spacing w:before="60" w:after="60" w:line="340" w:lineRule="exact"/>
      <w:jc w:val="center"/>
    </w:pPr>
    <w:rPr>
      <w:b/>
    </w:rPr>
  </w:style>
  <w:style w:type="paragraph" w:customStyle="1" w:styleId="Styles5TimesNewRomanNotBold">
    <w:name w:val="Style s5 + Times New Roman Not Bold"/>
    <w:basedOn w:val="Normal"/>
    <w:rsid w:val="00FB30F5"/>
    <w:pPr>
      <w:spacing w:before="40" w:line="360" w:lineRule="exact"/>
      <w:ind w:firstLine="540"/>
      <w:jc w:val="center"/>
    </w:pPr>
    <w:rPr>
      <w:i/>
      <w:iCs/>
    </w:rPr>
  </w:style>
  <w:style w:type="paragraph" w:customStyle="1" w:styleId="A">
    <w:name w:val="A"/>
    <w:basedOn w:val="BodyText"/>
    <w:rsid w:val="00FB30F5"/>
    <w:pPr>
      <w:spacing w:before="60" w:after="60" w:line="340" w:lineRule="exact"/>
      <w:jc w:val="center"/>
    </w:pPr>
    <w:rPr>
      <w:b/>
      <w:bCs/>
      <w:sz w:val="32"/>
      <w:szCs w:val="20"/>
    </w:rPr>
  </w:style>
  <w:style w:type="paragraph" w:styleId="BodyText">
    <w:name w:val="Body Text"/>
    <w:basedOn w:val="Normal"/>
    <w:link w:val="BodyTextChar"/>
    <w:uiPriority w:val="99"/>
    <w:rsid w:val="00FB30F5"/>
    <w:pPr>
      <w:spacing w:after="120"/>
    </w:pPr>
    <w:rPr>
      <w:lang w:val="x-none" w:eastAsia="x-none"/>
    </w:rPr>
  </w:style>
  <w:style w:type="character" w:customStyle="1" w:styleId="BodyTextChar">
    <w:name w:val="Body Text Char"/>
    <w:link w:val="BodyText"/>
    <w:uiPriority w:val="99"/>
    <w:rsid w:val="00511BA8"/>
    <w:rPr>
      <w:sz w:val="28"/>
      <w:szCs w:val="28"/>
    </w:rPr>
  </w:style>
  <w:style w:type="paragraph" w:customStyle="1" w:styleId="1">
    <w:name w:val="1"/>
    <w:basedOn w:val="Normal"/>
    <w:rsid w:val="00FB30F5"/>
    <w:pPr>
      <w:spacing w:before="60" w:after="60" w:line="340" w:lineRule="exact"/>
      <w:jc w:val="both"/>
    </w:pPr>
    <w:rPr>
      <w:b/>
      <w:bCs/>
      <w:szCs w:val="20"/>
    </w:rPr>
  </w:style>
  <w:style w:type="paragraph" w:customStyle="1" w:styleId="2">
    <w:name w:val="2"/>
    <w:basedOn w:val="Normal"/>
    <w:rsid w:val="00FB30F5"/>
    <w:pPr>
      <w:tabs>
        <w:tab w:val="left" w:pos="663"/>
      </w:tabs>
      <w:spacing w:before="40" w:line="360" w:lineRule="exact"/>
      <w:jc w:val="both"/>
    </w:pPr>
    <w:rPr>
      <w:b/>
      <w:bCs/>
      <w:szCs w:val="20"/>
    </w:rPr>
  </w:style>
  <w:style w:type="paragraph" w:customStyle="1" w:styleId="3">
    <w:name w:val="3"/>
    <w:basedOn w:val="BodyTextIndent"/>
    <w:rsid w:val="00FB30F5"/>
    <w:pPr>
      <w:tabs>
        <w:tab w:val="left" w:pos="1080"/>
      </w:tabs>
      <w:spacing w:after="0"/>
      <w:ind w:left="720" w:firstLine="360"/>
    </w:pPr>
    <w:rPr>
      <w:b/>
      <w:bCs/>
      <w:szCs w:val="24"/>
    </w:rPr>
  </w:style>
  <w:style w:type="paragraph" w:styleId="BodyTextIndent">
    <w:name w:val="Body Text Indent"/>
    <w:aliases w:val="Body Text Indent Char Char,Body Text Indent Char Char Char Char Char Char,Body Text Indent Char Char Char,Thụt lề thân văn bản"/>
    <w:basedOn w:val="Normal"/>
    <w:link w:val="BodyTextIndentChar"/>
    <w:rsid w:val="00FB30F5"/>
    <w:pPr>
      <w:spacing w:after="120"/>
      <w:ind w:left="360"/>
    </w:pPr>
    <w:rPr>
      <w:lang w:val="x-none" w:eastAsia="x-none"/>
    </w:rPr>
  </w:style>
  <w:style w:type="character" w:customStyle="1" w:styleId="BodyTextIndentChar">
    <w:name w:val="Body Text Indent Char"/>
    <w:aliases w:val="Body Text Indent Char Char Char1,Body Text Indent Char Char Char Char Char Char Char,Body Text Indent Char Char Char Char,Thụt lề thân văn bản Char"/>
    <w:link w:val="BodyTextIndent"/>
    <w:rsid w:val="00B34CC3"/>
    <w:rPr>
      <w:sz w:val="28"/>
      <w:szCs w:val="28"/>
    </w:rPr>
  </w:style>
  <w:style w:type="paragraph" w:customStyle="1" w:styleId="5">
    <w:name w:val="5"/>
    <w:basedOn w:val="BodyTextIndent"/>
    <w:rsid w:val="00FB30F5"/>
    <w:pPr>
      <w:tabs>
        <w:tab w:val="left" w:pos="1080"/>
      </w:tabs>
      <w:spacing w:after="0"/>
      <w:ind w:left="720" w:firstLine="360"/>
    </w:pPr>
    <w:rPr>
      <w:b/>
      <w:bCs/>
      <w:szCs w:val="24"/>
    </w:rPr>
  </w:style>
  <w:style w:type="paragraph" w:customStyle="1" w:styleId="5A">
    <w:name w:val="5A"/>
    <w:basedOn w:val="Normal"/>
    <w:rsid w:val="00FB30F5"/>
    <w:pPr>
      <w:spacing w:before="120" w:after="120" w:line="360" w:lineRule="exact"/>
      <w:jc w:val="both"/>
    </w:pPr>
    <w:rPr>
      <w:szCs w:val="20"/>
    </w:rPr>
  </w:style>
  <w:style w:type="character" w:customStyle="1" w:styleId="a1">
    <w:name w:val="a1"/>
    <w:rsid w:val="00FB30F5"/>
    <w:rPr>
      <w:b/>
      <w:bCs/>
      <w:sz w:val="28"/>
    </w:rPr>
  </w:style>
  <w:style w:type="paragraph" w:customStyle="1" w:styleId="a2">
    <w:name w:val="a2"/>
    <w:basedOn w:val="Normal"/>
    <w:rsid w:val="00FB30F5"/>
    <w:pPr>
      <w:tabs>
        <w:tab w:val="left" w:pos="663"/>
      </w:tabs>
      <w:spacing w:before="40" w:line="360" w:lineRule="exact"/>
      <w:jc w:val="both"/>
    </w:pPr>
    <w:rPr>
      <w:b/>
      <w:bCs/>
      <w:szCs w:val="20"/>
    </w:rPr>
  </w:style>
  <w:style w:type="paragraph" w:customStyle="1" w:styleId="a3">
    <w:name w:val="a3"/>
    <w:basedOn w:val="5"/>
    <w:rsid w:val="00FB30F5"/>
    <w:pPr>
      <w:ind w:left="0" w:firstLine="0"/>
    </w:pPr>
    <w:rPr>
      <w:szCs w:val="20"/>
    </w:rPr>
  </w:style>
  <w:style w:type="paragraph" w:customStyle="1" w:styleId="b1">
    <w:name w:val="b1"/>
    <w:basedOn w:val="Normal"/>
    <w:rsid w:val="00FB30F5"/>
    <w:pPr>
      <w:spacing w:before="120" w:after="120" w:line="360" w:lineRule="exact"/>
      <w:ind w:firstLine="720"/>
      <w:jc w:val="both"/>
    </w:pPr>
    <w:rPr>
      <w:szCs w:val="24"/>
    </w:rPr>
  </w:style>
  <w:style w:type="paragraph" w:customStyle="1" w:styleId="b2">
    <w:name w:val="b2"/>
    <w:basedOn w:val="Normal"/>
    <w:rsid w:val="00FB30F5"/>
    <w:pPr>
      <w:spacing w:before="60" w:after="60" w:line="340" w:lineRule="exact"/>
      <w:ind w:firstLine="720"/>
      <w:jc w:val="both"/>
    </w:pPr>
    <w:rPr>
      <w:szCs w:val="24"/>
    </w:rPr>
  </w:style>
  <w:style w:type="paragraph" w:customStyle="1" w:styleId="a4">
    <w:name w:val="a4"/>
    <w:basedOn w:val="BodyTextIndent"/>
    <w:rsid w:val="00FB30F5"/>
    <w:pPr>
      <w:tabs>
        <w:tab w:val="left" w:pos="1080"/>
      </w:tabs>
      <w:spacing w:before="60" w:after="60" w:line="340" w:lineRule="exact"/>
      <w:ind w:left="0"/>
    </w:pPr>
    <w:rPr>
      <w:b/>
      <w:bCs/>
      <w:szCs w:val="20"/>
    </w:rPr>
  </w:style>
  <w:style w:type="paragraph" w:customStyle="1" w:styleId="a5">
    <w:name w:val="a5"/>
    <w:basedOn w:val="Normal"/>
    <w:rsid w:val="00FB30F5"/>
    <w:pPr>
      <w:keepLines/>
      <w:spacing w:before="60" w:after="60" w:line="340" w:lineRule="exact"/>
      <w:ind w:firstLine="720"/>
      <w:jc w:val="both"/>
    </w:pPr>
    <w:rPr>
      <w:b/>
      <w:bCs/>
      <w:spacing w:val="-2"/>
      <w:szCs w:val="24"/>
    </w:rPr>
  </w:style>
  <w:style w:type="paragraph" w:customStyle="1" w:styleId="a6">
    <w:name w:val="a6"/>
    <w:basedOn w:val="Normal"/>
    <w:rsid w:val="00FB30F5"/>
    <w:pPr>
      <w:spacing w:before="60" w:after="60" w:line="340" w:lineRule="exact"/>
      <w:jc w:val="both"/>
    </w:pPr>
    <w:rPr>
      <w:b/>
      <w:szCs w:val="24"/>
    </w:rPr>
  </w:style>
  <w:style w:type="paragraph" w:customStyle="1" w:styleId="b">
    <w:name w:val="b"/>
    <w:basedOn w:val="Normal"/>
    <w:rsid w:val="00FB30F5"/>
    <w:pPr>
      <w:tabs>
        <w:tab w:val="left" w:pos="0"/>
        <w:tab w:val="left" w:pos="654"/>
      </w:tabs>
      <w:spacing w:before="120" w:after="60" w:line="340" w:lineRule="exact"/>
      <w:jc w:val="center"/>
    </w:pPr>
    <w:rPr>
      <w:b/>
    </w:rPr>
  </w:style>
  <w:style w:type="paragraph" w:customStyle="1" w:styleId="b4">
    <w:name w:val="b4"/>
    <w:basedOn w:val="Normal"/>
    <w:rsid w:val="00FB30F5"/>
    <w:pPr>
      <w:tabs>
        <w:tab w:val="left" w:pos="0"/>
      </w:tabs>
      <w:spacing w:before="60" w:after="60" w:line="340" w:lineRule="exact"/>
      <w:jc w:val="both"/>
    </w:pPr>
    <w:rPr>
      <w:b/>
      <w:bCs/>
      <w:szCs w:val="24"/>
    </w:rPr>
  </w:style>
  <w:style w:type="paragraph" w:customStyle="1" w:styleId="b5">
    <w:name w:val="b5"/>
    <w:basedOn w:val="BodyText"/>
    <w:rsid w:val="00FB30F5"/>
    <w:pPr>
      <w:tabs>
        <w:tab w:val="left" w:pos="0"/>
      </w:tabs>
      <w:spacing w:before="60" w:after="60" w:line="340" w:lineRule="exact"/>
      <w:jc w:val="both"/>
    </w:pPr>
    <w:rPr>
      <w:b/>
      <w:bCs/>
      <w:szCs w:val="24"/>
    </w:rPr>
  </w:style>
  <w:style w:type="paragraph" w:customStyle="1" w:styleId="b6">
    <w:name w:val="b6"/>
    <w:basedOn w:val="Normal"/>
    <w:rsid w:val="00FB30F5"/>
    <w:pPr>
      <w:spacing w:before="60" w:after="60" w:line="340" w:lineRule="exact"/>
      <w:ind w:firstLine="540"/>
      <w:jc w:val="both"/>
    </w:pPr>
  </w:style>
  <w:style w:type="paragraph" w:customStyle="1" w:styleId="b7">
    <w:name w:val="b7"/>
    <w:basedOn w:val="Normal"/>
    <w:rsid w:val="00FB30F5"/>
    <w:pPr>
      <w:spacing w:before="60" w:after="60" w:line="340" w:lineRule="exact"/>
      <w:ind w:firstLine="720"/>
      <w:jc w:val="both"/>
    </w:pPr>
    <w:rPr>
      <w:b/>
    </w:rPr>
  </w:style>
  <w:style w:type="paragraph" w:customStyle="1" w:styleId="b8">
    <w:name w:val="b8"/>
    <w:basedOn w:val="Normal"/>
    <w:rsid w:val="00FB30F5"/>
    <w:pPr>
      <w:widowControl w:val="0"/>
      <w:tabs>
        <w:tab w:val="left" w:pos="142"/>
      </w:tabs>
      <w:spacing w:before="60" w:line="360" w:lineRule="exact"/>
      <w:ind w:firstLine="720"/>
      <w:jc w:val="both"/>
    </w:pPr>
    <w:rPr>
      <w:b/>
    </w:rPr>
  </w:style>
  <w:style w:type="paragraph" w:customStyle="1" w:styleId="b9">
    <w:name w:val="b9"/>
    <w:basedOn w:val="Normal"/>
    <w:rsid w:val="00FB30F5"/>
    <w:pPr>
      <w:spacing w:before="60" w:after="60" w:line="360" w:lineRule="exact"/>
      <w:ind w:firstLine="567"/>
      <w:jc w:val="both"/>
    </w:pPr>
    <w:rPr>
      <w:b/>
      <w:i/>
    </w:rPr>
  </w:style>
  <w:style w:type="paragraph" w:customStyle="1" w:styleId="b10">
    <w:name w:val="b10"/>
    <w:basedOn w:val="Normal"/>
    <w:rsid w:val="00FB30F5"/>
    <w:pPr>
      <w:spacing w:before="60" w:after="60" w:line="360" w:lineRule="exact"/>
      <w:ind w:firstLine="567"/>
      <w:jc w:val="both"/>
    </w:pPr>
    <w:rPr>
      <w:b/>
      <w:i/>
    </w:rPr>
  </w:style>
  <w:style w:type="paragraph" w:customStyle="1" w:styleId="b11">
    <w:name w:val="b11"/>
    <w:basedOn w:val="Normal"/>
    <w:rsid w:val="00FB30F5"/>
    <w:pPr>
      <w:spacing w:before="60" w:after="60" w:line="360" w:lineRule="exact"/>
      <w:ind w:firstLine="567"/>
      <w:jc w:val="both"/>
    </w:pPr>
    <w:rPr>
      <w:b/>
      <w:i/>
    </w:rPr>
  </w:style>
  <w:style w:type="paragraph" w:customStyle="1" w:styleId="b12">
    <w:name w:val="b12"/>
    <w:basedOn w:val="Normal"/>
    <w:rsid w:val="00FB30F5"/>
    <w:pPr>
      <w:spacing w:before="60" w:after="60" w:line="360" w:lineRule="exact"/>
      <w:ind w:firstLine="720"/>
      <w:jc w:val="both"/>
    </w:pPr>
    <w:rPr>
      <w:sz w:val="24"/>
      <w:szCs w:val="24"/>
    </w:rPr>
  </w:style>
  <w:style w:type="paragraph" w:customStyle="1" w:styleId="a8">
    <w:name w:val="a8"/>
    <w:basedOn w:val="Normal"/>
    <w:rsid w:val="00FB30F5"/>
    <w:pPr>
      <w:tabs>
        <w:tab w:val="left" w:pos="0"/>
      </w:tabs>
      <w:spacing w:before="60" w:after="60" w:line="340" w:lineRule="exact"/>
      <w:jc w:val="both"/>
    </w:pPr>
    <w:rPr>
      <w:b/>
      <w:bCs/>
      <w:szCs w:val="24"/>
    </w:rPr>
  </w:style>
  <w:style w:type="paragraph" w:customStyle="1" w:styleId="a9">
    <w:name w:val="a9"/>
    <w:basedOn w:val="Normal"/>
    <w:rsid w:val="00FB30F5"/>
    <w:pPr>
      <w:spacing w:before="60" w:after="60" w:line="360" w:lineRule="exact"/>
      <w:ind w:firstLine="567"/>
      <w:jc w:val="both"/>
    </w:pPr>
    <w:rPr>
      <w:b/>
      <w:bCs/>
      <w:szCs w:val="20"/>
    </w:rPr>
  </w:style>
  <w:style w:type="paragraph" w:customStyle="1" w:styleId="c1">
    <w:name w:val="c1"/>
    <w:basedOn w:val="Normal"/>
    <w:rsid w:val="00FB30F5"/>
    <w:pPr>
      <w:spacing w:before="60" w:after="60" w:line="360" w:lineRule="exact"/>
      <w:ind w:firstLine="567"/>
      <w:jc w:val="both"/>
    </w:pPr>
    <w:rPr>
      <w:b/>
      <w:i/>
      <w:iCs/>
    </w:rPr>
  </w:style>
  <w:style w:type="paragraph" w:customStyle="1" w:styleId="c2">
    <w:name w:val="c2"/>
    <w:basedOn w:val="Normal"/>
    <w:rsid w:val="00FB30F5"/>
    <w:pPr>
      <w:spacing w:before="60" w:after="60" w:line="360" w:lineRule="exact"/>
      <w:ind w:firstLine="720"/>
      <w:jc w:val="both"/>
    </w:pPr>
    <w:rPr>
      <w:b/>
      <w:bCs/>
      <w:i/>
      <w:iCs/>
    </w:rPr>
  </w:style>
  <w:style w:type="paragraph" w:customStyle="1" w:styleId="c3">
    <w:name w:val="c3"/>
    <w:basedOn w:val="Normal"/>
    <w:rsid w:val="00FB30F5"/>
    <w:pPr>
      <w:tabs>
        <w:tab w:val="left" w:pos="900"/>
        <w:tab w:val="left" w:pos="1440"/>
      </w:tabs>
      <w:spacing w:before="60" w:after="60" w:line="360" w:lineRule="exact"/>
      <w:ind w:firstLine="720"/>
      <w:jc w:val="both"/>
    </w:pPr>
    <w:rPr>
      <w:b/>
      <w:bCs/>
      <w:i/>
      <w:iCs/>
    </w:rPr>
  </w:style>
  <w:style w:type="paragraph" w:customStyle="1" w:styleId="a13">
    <w:name w:val="a13"/>
    <w:basedOn w:val="Normal"/>
    <w:rsid w:val="00FB30F5"/>
    <w:pPr>
      <w:tabs>
        <w:tab w:val="left" w:pos="900"/>
        <w:tab w:val="left" w:pos="1440"/>
      </w:tabs>
      <w:spacing w:before="60" w:after="60" w:line="360" w:lineRule="exact"/>
      <w:ind w:firstLine="720"/>
      <w:jc w:val="both"/>
    </w:pPr>
    <w:rPr>
      <w:sz w:val="24"/>
      <w:szCs w:val="24"/>
    </w:rPr>
  </w:style>
  <w:style w:type="paragraph" w:customStyle="1" w:styleId="a14">
    <w:name w:val="a14"/>
    <w:basedOn w:val="Normal"/>
    <w:rsid w:val="00FB30F5"/>
    <w:pPr>
      <w:tabs>
        <w:tab w:val="left" w:pos="900"/>
        <w:tab w:val="left" w:pos="1440"/>
      </w:tabs>
      <w:spacing w:before="60" w:after="60" w:line="360" w:lineRule="exact"/>
      <w:ind w:firstLine="720"/>
      <w:jc w:val="both"/>
    </w:pPr>
    <w:rPr>
      <w:b/>
      <w:bCs/>
      <w:i/>
      <w:iCs/>
    </w:rPr>
  </w:style>
  <w:style w:type="character" w:customStyle="1" w:styleId="a15">
    <w:name w:val="a15"/>
    <w:rsid w:val="00FB30F5"/>
    <w:rPr>
      <w:b/>
      <w:bCs/>
      <w:i/>
      <w:iCs/>
      <w:sz w:val="28"/>
    </w:rPr>
  </w:style>
  <w:style w:type="paragraph" w:customStyle="1" w:styleId="a16">
    <w:name w:val="a16"/>
    <w:basedOn w:val="Normal"/>
    <w:rsid w:val="00FB30F5"/>
    <w:pPr>
      <w:spacing w:before="60" w:after="60" w:line="360" w:lineRule="exact"/>
      <w:ind w:firstLine="567"/>
      <w:jc w:val="both"/>
    </w:pPr>
    <w:rPr>
      <w:sz w:val="24"/>
      <w:szCs w:val="24"/>
    </w:rPr>
  </w:style>
  <w:style w:type="paragraph" w:customStyle="1" w:styleId="c7">
    <w:name w:val="c7"/>
    <w:basedOn w:val="Normal"/>
    <w:rsid w:val="00FB30F5"/>
    <w:pPr>
      <w:spacing w:before="60" w:after="60" w:line="360" w:lineRule="exact"/>
      <w:ind w:firstLine="360"/>
      <w:jc w:val="both"/>
    </w:pPr>
    <w:rPr>
      <w:sz w:val="24"/>
      <w:szCs w:val="24"/>
    </w:rPr>
  </w:style>
  <w:style w:type="paragraph" w:customStyle="1" w:styleId="c8">
    <w:name w:val="c8"/>
    <w:basedOn w:val="Normal"/>
    <w:rsid w:val="00FB30F5"/>
    <w:pPr>
      <w:spacing w:before="60" w:after="60" w:line="340" w:lineRule="exact"/>
      <w:ind w:firstLine="720"/>
      <w:jc w:val="both"/>
    </w:pPr>
    <w:rPr>
      <w:b/>
      <w:i/>
    </w:rPr>
  </w:style>
  <w:style w:type="paragraph" w:customStyle="1" w:styleId="c9">
    <w:name w:val="c9"/>
    <w:basedOn w:val="Normal"/>
    <w:rsid w:val="00FB30F5"/>
    <w:pPr>
      <w:spacing w:before="60" w:after="60" w:line="340" w:lineRule="exact"/>
      <w:ind w:firstLine="720"/>
      <w:jc w:val="both"/>
    </w:pPr>
    <w:rPr>
      <w:b/>
      <w:i/>
    </w:rPr>
  </w:style>
  <w:style w:type="paragraph" w:customStyle="1" w:styleId="c10">
    <w:name w:val="c10"/>
    <w:basedOn w:val="Normal"/>
    <w:rsid w:val="00FB30F5"/>
    <w:pPr>
      <w:spacing w:before="60" w:after="60" w:line="340" w:lineRule="exact"/>
      <w:ind w:firstLine="720"/>
      <w:jc w:val="both"/>
    </w:pPr>
    <w:rPr>
      <w:b/>
      <w:i/>
    </w:rPr>
  </w:style>
  <w:style w:type="paragraph" w:customStyle="1" w:styleId="c11">
    <w:name w:val="c11"/>
    <w:basedOn w:val="Normal"/>
    <w:rsid w:val="00FB30F5"/>
    <w:pPr>
      <w:tabs>
        <w:tab w:val="left" w:pos="0"/>
      </w:tabs>
      <w:spacing w:before="60" w:after="60" w:line="340" w:lineRule="exact"/>
      <w:jc w:val="both"/>
    </w:pPr>
    <w:rPr>
      <w:sz w:val="24"/>
      <w:szCs w:val="24"/>
    </w:rPr>
  </w:style>
  <w:style w:type="paragraph" w:customStyle="1" w:styleId="c12">
    <w:name w:val="c12"/>
    <w:basedOn w:val="Normal"/>
    <w:rsid w:val="00FB30F5"/>
    <w:pPr>
      <w:tabs>
        <w:tab w:val="left" w:pos="0"/>
      </w:tabs>
      <w:spacing w:before="60" w:after="60" w:line="340" w:lineRule="exact"/>
      <w:ind w:firstLine="720"/>
      <w:jc w:val="both"/>
    </w:pPr>
    <w:rPr>
      <w:b/>
      <w:i/>
    </w:rPr>
  </w:style>
  <w:style w:type="paragraph" w:customStyle="1" w:styleId="c13">
    <w:name w:val="c13"/>
    <w:basedOn w:val="Normal"/>
    <w:rsid w:val="00FB30F5"/>
    <w:pPr>
      <w:tabs>
        <w:tab w:val="left" w:pos="0"/>
      </w:tabs>
      <w:spacing w:before="60" w:after="60" w:line="340" w:lineRule="exact"/>
      <w:jc w:val="both"/>
    </w:pPr>
    <w:rPr>
      <w:sz w:val="24"/>
      <w:szCs w:val="24"/>
    </w:rPr>
  </w:style>
  <w:style w:type="paragraph" w:customStyle="1" w:styleId="c14">
    <w:name w:val="c14"/>
    <w:basedOn w:val="a9"/>
    <w:rsid w:val="00FB30F5"/>
  </w:style>
  <w:style w:type="paragraph" w:customStyle="1" w:styleId="c16">
    <w:name w:val="c16"/>
    <w:basedOn w:val="Normal"/>
    <w:rsid w:val="00FB30F5"/>
    <w:pPr>
      <w:spacing w:before="60" w:after="60" w:line="340" w:lineRule="exact"/>
      <w:ind w:firstLine="720"/>
      <w:jc w:val="both"/>
    </w:pPr>
    <w:rPr>
      <w:sz w:val="24"/>
      <w:szCs w:val="24"/>
    </w:rPr>
  </w:style>
  <w:style w:type="paragraph" w:customStyle="1" w:styleId="c17">
    <w:name w:val="c17"/>
    <w:basedOn w:val="Normal"/>
    <w:rsid w:val="00FB30F5"/>
    <w:pPr>
      <w:spacing w:before="60" w:after="60" w:line="360" w:lineRule="exact"/>
      <w:ind w:firstLine="540"/>
      <w:jc w:val="both"/>
    </w:pPr>
    <w:rPr>
      <w:b/>
      <w:bCs/>
      <w:i/>
      <w:iCs/>
    </w:rPr>
  </w:style>
  <w:style w:type="paragraph" w:customStyle="1" w:styleId="c18">
    <w:name w:val="c18"/>
    <w:basedOn w:val="Heading3"/>
    <w:rsid w:val="00FB30F5"/>
    <w:pPr>
      <w:spacing w:before="60" w:after="0" w:line="360" w:lineRule="exact"/>
      <w:ind w:firstLine="720"/>
      <w:jc w:val="both"/>
    </w:pPr>
    <w:rPr>
      <w:rFonts w:ascii="Times New Roman" w:hAnsi="Times New Roman"/>
      <w:bCs w:val="0"/>
      <w:iCs/>
      <w:sz w:val="28"/>
      <w:szCs w:val="28"/>
    </w:rPr>
  </w:style>
  <w:style w:type="paragraph" w:customStyle="1" w:styleId="c19">
    <w:name w:val="c19"/>
    <w:basedOn w:val="Heading3"/>
    <w:rsid w:val="00FB30F5"/>
    <w:pPr>
      <w:spacing w:before="60" w:after="0" w:line="360" w:lineRule="exact"/>
      <w:ind w:firstLine="720"/>
      <w:jc w:val="both"/>
    </w:pPr>
    <w:rPr>
      <w:rFonts w:ascii="Times New Roman" w:hAnsi="Times New Roman"/>
      <w:bCs w:val="0"/>
      <w:iCs/>
      <w:sz w:val="28"/>
      <w:szCs w:val="28"/>
    </w:rPr>
  </w:style>
  <w:style w:type="paragraph" w:customStyle="1" w:styleId="c20">
    <w:name w:val="c20"/>
    <w:basedOn w:val="a9"/>
    <w:rsid w:val="00FB30F5"/>
  </w:style>
  <w:style w:type="paragraph" w:customStyle="1" w:styleId="c21">
    <w:name w:val="c21"/>
    <w:basedOn w:val="Normal"/>
    <w:rsid w:val="00FB30F5"/>
    <w:pPr>
      <w:spacing w:before="60" w:after="60" w:line="360" w:lineRule="exact"/>
      <w:ind w:firstLine="567"/>
      <w:jc w:val="both"/>
    </w:pPr>
    <w:rPr>
      <w:b/>
      <w:i/>
    </w:rPr>
  </w:style>
  <w:style w:type="character" w:customStyle="1" w:styleId="c22">
    <w:name w:val="c22"/>
    <w:rsid w:val="00FB30F5"/>
    <w:rPr>
      <w:b/>
      <w:bCs/>
      <w:i/>
      <w:iCs/>
      <w:sz w:val="28"/>
    </w:rPr>
  </w:style>
  <w:style w:type="character" w:customStyle="1" w:styleId="c24">
    <w:name w:val="c24"/>
    <w:rsid w:val="00FB30F5"/>
    <w:rPr>
      <w:b/>
      <w:bCs/>
      <w:i/>
      <w:iCs/>
      <w:sz w:val="28"/>
    </w:rPr>
  </w:style>
  <w:style w:type="character" w:customStyle="1" w:styleId="c25">
    <w:name w:val="c25"/>
    <w:basedOn w:val="a1"/>
    <w:rsid w:val="00FB30F5"/>
    <w:rPr>
      <w:b/>
      <w:bCs/>
      <w:sz w:val="28"/>
    </w:rPr>
  </w:style>
  <w:style w:type="paragraph" w:customStyle="1" w:styleId="d">
    <w:name w:val="d"/>
    <w:basedOn w:val="BodyText2"/>
    <w:rsid w:val="00FB30F5"/>
    <w:pPr>
      <w:spacing w:before="60" w:after="60" w:line="360" w:lineRule="exact"/>
      <w:ind w:firstLine="720"/>
      <w:jc w:val="both"/>
    </w:pPr>
    <w:rPr>
      <w:b/>
      <w:bCs/>
      <w:szCs w:val="20"/>
    </w:rPr>
  </w:style>
  <w:style w:type="paragraph" w:styleId="BodyText2">
    <w:name w:val="Body Text 2"/>
    <w:basedOn w:val="Normal"/>
    <w:link w:val="BodyText2Char"/>
    <w:uiPriority w:val="99"/>
    <w:rsid w:val="00FB30F5"/>
    <w:pPr>
      <w:spacing w:after="120" w:line="480" w:lineRule="auto"/>
    </w:pPr>
    <w:rPr>
      <w:lang w:val="x-none" w:eastAsia="x-none"/>
    </w:rPr>
  </w:style>
  <w:style w:type="character" w:customStyle="1" w:styleId="BodyText2Char">
    <w:name w:val="Body Text 2 Char"/>
    <w:link w:val="BodyText2"/>
    <w:uiPriority w:val="99"/>
    <w:rsid w:val="00511BA8"/>
    <w:rPr>
      <w:sz w:val="28"/>
      <w:szCs w:val="28"/>
    </w:rPr>
  </w:style>
  <w:style w:type="paragraph" w:customStyle="1" w:styleId="10">
    <w:name w:val="đ1"/>
    <w:basedOn w:val="BodyText2"/>
    <w:rsid w:val="00FB30F5"/>
    <w:pPr>
      <w:spacing w:after="0" w:line="240" w:lineRule="auto"/>
    </w:pPr>
    <w:rPr>
      <w:b/>
      <w:bCs/>
      <w:szCs w:val="24"/>
    </w:rPr>
  </w:style>
  <w:style w:type="paragraph" w:customStyle="1" w:styleId="d2">
    <w:name w:val="d2"/>
    <w:basedOn w:val="BodyText2"/>
    <w:rsid w:val="00FB30F5"/>
    <w:pPr>
      <w:spacing w:before="60" w:after="60" w:line="340" w:lineRule="exact"/>
      <w:jc w:val="both"/>
    </w:pPr>
    <w:rPr>
      <w:b/>
      <w:bCs/>
      <w:sz w:val="26"/>
      <w:szCs w:val="20"/>
    </w:rPr>
  </w:style>
  <w:style w:type="paragraph" w:customStyle="1" w:styleId="d3">
    <w:name w:val="d3"/>
    <w:basedOn w:val="BodyText2"/>
    <w:rsid w:val="00FB30F5"/>
    <w:pPr>
      <w:spacing w:after="0" w:line="240" w:lineRule="auto"/>
    </w:pPr>
    <w:rPr>
      <w:b/>
      <w:bCs/>
      <w:szCs w:val="24"/>
    </w:rPr>
  </w:style>
  <w:style w:type="paragraph" w:customStyle="1" w:styleId="d4">
    <w:name w:val="d4"/>
    <w:basedOn w:val="BodyText2"/>
    <w:rsid w:val="00FB30F5"/>
    <w:pPr>
      <w:spacing w:before="60" w:after="60" w:line="340" w:lineRule="exact"/>
      <w:jc w:val="both"/>
    </w:pPr>
    <w:rPr>
      <w:b/>
      <w:bCs/>
      <w:szCs w:val="20"/>
    </w:rPr>
  </w:style>
  <w:style w:type="paragraph" w:customStyle="1" w:styleId="e">
    <w:name w:val="e"/>
    <w:basedOn w:val="Normal"/>
    <w:rsid w:val="00FB30F5"/>
    <w:pPr>
      <w:spacing w:before="60" w:after="60" w:line="340" w:lineRule="exact"/>
      <w:jc w:val="center"/>
    </w:pPr>
    <w:rPr>
      <w:b/>
      <w:bCs/>
      <w:szCs w:val="20"/>
    </w:rPr>
  </w:style>
  <w:style w:type="paragraph" w:customStyle="1" w:styleId="e1">
    <w:name w:val="e1"/>
    <w:basedOn w:val="BodyTextIndent"/>
    <w:rsid w:val="00FB30F5"/>
    <w:pPr>
      <w:tabs>
        <w:tab w:val="left" w:pos="1080"/>
      </w:tabs>
      <w:spacing w:before="60" w:after="60" w:line="340" w:lineRule="exact"/>
      <w:ind w:left="0"/>
      <w:jc w:val="both"/>
    </w:pPr>
    <w:rPr>
      <w:b/>
      <w:bCs/>
      <w:sz w:val="26"/>
      <w:szCs w:val="20"/>
    </w:rPr>
  </w:style>
  <w:style w:type="character" w:customStyle="1" w:styleId="e2">
    <w:name w:val="e2"/>
    <w:rsid w:val="00FB30F5"/>
    <w:rPr>
      <w:b/>
      <w:bCs/>
      <w:sz w:val="28"/>
    </w:rPr>
  </w:style>
  <w:style w:type="paragraph" w:customStyle="1" w:styleId="e3">
    <w:name w:val="e3"/>
    <w:basedOn w:val="e1"/>
    <w:rsid w:val="00FB30F5"/>
  </w:style>
  <w:style w:type="paragraph" w:customStyle="1" w:styleId="e4">
    <w:name w:val="e4"/>
    <w:basedOn w:val="BodyTextIndent"/>
    <w:rsid w:val="00FB30F5"/>
    <w:pPr>
      <w:tabs>
        <w:tab w:val="left" w:pos="720"/>
      </w:tabs>
      <w:spacing w:before="60" w:after="60" w:line="340" w:lineRule="exact"/>
      <w:ind w:left="0"/>
      <w:jc w:val="both"/>
    </w:pPr>
    <w:rPr>
      <w:b/>
      <w:szCs w:val="24"/>
    </w:rPr>
  </w:style>
  <w:style w:type="paragraph" w:customStyle="1" w:styleId="e5">
    <w:name w:val="e5"/>
    <w:basedOn w:val="BodyTextIndent"/>
    <w:rsid w:val="00FB30F5"/>
    <w:pPr>
      <w:tabs>
        <w:tab w:val="left" w:pos="720"/>
      </w:tabs>
      <w:spacing w:before="60" w:after="60" w:line="340" w:lineRule="exact"/>
      <w:ind w:left="0"/>
      <w:jc w:val="both"/>
    </w:pPr>
    <w:rPr>
      <w:b/>
      <w:szCs w:val="24"/>
    </w:rPr>
  </w:style>
  <w:style w:type="paragraph" w:customStyle="1" w:styleId="e6">
    <w:name w:val="e6"/>
    <w:basedOn w:val="Normal"/>
    <w:rsid w:val="00FB30F5"/>
    <w:pPr>
      <w:spacing w:before="60" w:after="60" w:line="360" w:lineRule="exact"/>
      <w:ind w:firstLine="567"/>
    </w:pPr>
    <w:rPr>
      <w:b/>
      <w:sz w:val="24"/>
      <w:szCs w:val="24"/>
    </w:rPr>
  </w:style>
  <w:style w:type="paragraph" w:customStyle="1" w:styleId="e7">
    <w:name w:val="e7"/>
    <w:basedOn w:val="BodyText"/>
    <w:rsid w:val="00FB30F5"/>
    <w:pPr>
      <w:spacing w:before="60" w:after="60" w:line="340" w:lineRule="exact"/>
      <w:ind w:right="144" w:firstLine="720"/>
    </w:pPr>
    <w:rPr>
      <w:b/>
      <w:bCs/>
      <w:szCs w:val="24"/>
    </w:rPr>
  </w:style>
  <w:style w:type="paragraph" w:customStyle="1" w:styleId="B0">
    <w:name w:val="B"/>
    <w:basedOn w:val="Normal"/>
    <w:rsid w:val="00FB30F5"/>
    <w:pPr>
      <w:tabs>
        <w:tab w:val="left" w:pos="654"/>
      </w:tabs>
      <w:spacing w:before="60" w:after="60" w:line="340" w:lineRule="exact"/>
      <w:jc w:val="center"/>
    </w:pPr>
    <w:rPr>
      <w:b/>
    </w:rPr>
  </w:style>
  <w:style w:type="paragraph" w:customStyle="1" w:styleId="f">
    <w:name w:val="f"/>
    <w:basedOn w:val="Normal"/>
    <w:rsid w:val="00FB30F5"/>
    <w:pPr>
      <w:spacing w:before="60" w:after="60" w:line="340" w:lineRule="exact"/>
      <w:ind w:firstLine="720"/>
      <w:jc w:val="both"/>
    </w:pPr>
    <w:rPr>
      <w:b/>
      <w:bCs/>
    </w:rPr>
  </w:style>
  <w:style w:type="paragraph" w:customStyle="1" w:styleId="f1">
    <w:name w:val="f1"/>
    <w:basedOn w:val="Normal"/>
    <w:rsid w:val="00FB30F5"/>
    <w:pPr>
      <w:spacing w:before="60" w:after="60" w:line="340" w:lineRule="exact"/>
      <w:ind w:firstLine="720"/>
      <w:jc w:val="both"/>
    </w:pPr>
    <w:rPr>
      <w:b/>
      <w:bCs/>
      <w:sz w:val="24"/>
      <w:szCs w:val="24"/>
    </w:rPr>
  </w:style>
  <w:style w:type="paragraph" w:customStyle="1" w:styleId="f2">
    <w:name w:val="f2"/>
    <w:basedOn w:val="Normal"/>
    <w:rsid w:val="00FB30F5"/>
    <w:pPr>
      <w:spacing w:before="60" w:after="60" w:line="340" w:lineRule="exact"/>
      <w:ind w:firstLine="720"/>
      <w:jc w:val="both"/>
    </w:pPr>
    <w:rPr>
      <w:b/>
      <w:bCs/>
      <w:sz w:val="24"/>
      <w:szCs w:val="24"/>
    </w:rPr>
  </w:style>
  <w:style w:type="paragraph" w:customStyle="1" w:styleId="f3">
    <w:name w:val="f3"/>
    <w:basedOn w:val="Normal"/>
    <w:rsid w:val="00FB30F5"/>
    <w:pPr>
      <w:spacing w:before="60" w:after="60" w:line="340" w:lineRule="exact"/>
      <w:ind w:firstLine="720"/>
      <w:jc w:val="both"/>
    </w:pPr>
    <w:rPr>
      <w:b/>
      <w:bCs/>
    </w:rPr>
  </w:style>
  <w:style w:type="paragraph" w:customStyle="1" w:styleId="D0">
    <w:name w:val="D"/>
    <w:basedOn w:val="Normal"/>
    <w:rsid w:val="00FB30F5"/>
    <w:pPr>
      <w:tabs>
        <w:tab w:val="left" w:pos="654"/>
      </w:tabs>
      <w:spacing w:before="60" w:after="60" w:line="340" w:lineRule="exact"/>
      <w:jc w:val="center"/>
    </w:pPr>
    <w:rPr>
      <w:b/>
      <w:bCs/>
      <w:szCs w:val="20"/>
    </w:rPr>
  </w:style>
  <w:style w:type="paragraph" w:customStyle="1" w:styleId="D1">
    <w:name w:val="D1"/>
    <w:basedOn w:val="Normal"/>
    <w:rsid w:val="00FB30F5"/>
    <w:pPr>
      <w:spacing w:before="60" w:after="60" w:line="340" w:lineRule="exact"/>
      <w:ind w:firstLine="720"/>
      <w:jc w:val="both"/>
    </w:pPr>
    <w:rPr>
      <w:b/>
      <w:bCs/>
      <w:szCs w:val="20"/>
    </w:rPr>
  </w:style>
  <w:style w:type="paragraph" w:customStyle="1" w:styleId="D20">
    <w:name w:val="D2"/>
    <w:basedOn w:val="D1"/>
    <w:rsid w:val="00FB30F5"/>
  </w:style>
  <w:style w:type="table" w:styleId="TableGrid">
    <w:name w:val="Table Grid"/>
    <w:basedOn w:val="TableNormal"/>
    <w:rsid w:val="00E43CD1"/>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q3CharCharCharCharCharCharCharCharCharCharCharCharCharCharCharChar">
    <w:name w:val="q3 Char Char Char Char Char Char Char Char Char Char Char Char Char Char Char Char"/>
    <w:basedOn w:val="Normal"/>
    <w:rsid w:val="00761A99"/>
    <w:pPr>
      <w:tabs>
        <w:tab w:val="num" w:pos="720"/>
      </w:tabs>
      <w:spacing w:before="45" w:after="45" w:line="340" w:lineRule="exact"/>
      <w:ind w:left="720" w:hanging="360"/>
      <w:jc w:val="both"/>
    </w:pPr>
    <w:rPr>
      <w:rFonts w:ascii=".VnTime" w:hAnsi=".VnTime"/>
      <w:b/>
      <w:bCs/>
      <w:szCs w:val="24"/>
    </w:rPr>
  </w:style>
  <w:style w:type="paragraph" w:customStyle="1" w:styleId="q4">
    <w:name w:val="q4"/>
    <w:basedOn w:val="Normal"/>
    <w:rsid w:val="00761A99"/>
    <w:pPr>
      <w:tabs>
        <w:tab w:val="num" w:pos="1080"/>
      </w:tabs>
      <w:spacing w:before="45" w:after="45" w:line="340" w:lineRule="exact"/>
      <w:ind w:left="1080" w:hanging="720"/>
      <w:jc w:val="both"/>
    </w:pPr>
    <w:rPr>
      <w:rFonts w:ascii=".VnTime" w:hAnsi=".VnTime"/>
      <w:b/>
      <w:i/>
      <w:iCs/>
      <w:szCs w:val="24"/>
    </w:rPr>
  </w:style>
  <w:style w:type="paragraph" w:styleId="BodyTextIndent3">
    <w:name w:val="Body Text Indent 3"/>
    <w:basedOn w:val="Normal"/>
    <w:link w:val="BodyTextIndent3Char"/>
    <w:uiPriority w:val="99"/>
    <w:rsid w:val="009D3B5A"/>
    <w:pPr>
      <w:spacing w:before="80" w:after="80" w:line="360" w:lineRule="exact"/>
      <w:ind w:firstLine="585"/>
      <w:jc w:val="both"/>
    </w:pPr>
    <w:rPr>
      <w:rFonts w:ascii=".VnTime" w:hAnsi=".VnTime"/>
      <w:szCs w:val="24"/>
      <w:lang w:val="x-none" w:eastAsia="x-none"/>
    </w:rPr>
  </w:style>
  <w:style w:type="character" w:customStyle="1" w:styleId="BodyTextIndent3Char">
    <w:name w:val="Body Text Indent 3 Char"/>
    <w:link w:val="BodyTextIndent3"/>
    <w:uiPriority w:val="99"/>
    <w:rsid w:val="00A80682"/>
    <w:rPr>
      <w:rFonts w:ascii=".VnTime" w:hAnsi=".VnTime"/>
      <w:sz w:val="28"/>
      <w:szCs w:val="24"/>
    </w:rPr>
  </w:style>
  <w:style w:type="paragraph" w:customStyle="1" w:styleId="s5">
    <w:name w:val="s5"/>
    <w:basedOn w:val="Normal"/>
    <w:rsid w:val="009D3B5A"/>
    <w:pPr>
      <w:spacing w:before="40" w:line="360" w:lineRule="exact"/>
      <w:ind w:firstLine="540"/>
      <w:jc w:val="both"/>
    </w:pPr>
    <w:rPr>
      <w:rFonts w:ascii=".VnTime" w:hAnsi=".VnTime"/>
      <w:b/>
      <w:i/>
    </w:rPr>
  </w:style>
  <w:style w:type="paragraph" w:styleId="Header">
    <w:name w:val="header"/>
    <w:basedOn w:val="Normal"/>
    <w:link w:val="HeaderChar"/>
    <w:uiPriority w:val="99"/>
    <w:rsid w:val="00C239B5"/>
    <w:pPr>
      <w:tabs>
        <w:tab w:val="center" w:pos="4320"/>
        <w:tab w:val="right" w:pos="8640"/>
      </w:tabs>
    </w:pPr>
    <w:rPr>
      <w:lang w:val="x-none" w:eastAsia="x-none"/>
    </w:rPr>
  </w:style>
  <w:style w:type="character" w:customStyle="1" w:styleId="HeaderChar">
    <w:name w:val="Header Char"/>
    <w:link w:val="Header"/>
    <w:uiPriority w:val="99"/>
    <w:rsid w:val="00511BA8"/>
    <w:rPr>
      <w:sz w:val="28"/>
      <w:szCs w:val="28"/>
    </w:rPr>
  </w:style>
  <w:style w:type="paragraph" w:styleId="Footer">
    <w:name w:val="footer"/>
    <w:basedOn w:val="Normal"/>
    <w:link w:val="FooterChar"/>
    <w:uiPriority w:val="99"/>
    <w:rsid w:val="00C239B5"/>
    <w:pPr>
      <w:tabs>
        <w:tab w:val="center" w:pos="4320"/>
        <w:tab w:val="right" w:pos="8640"/>
      </w:tabs>
    </w:pPr>
    <w:rPr>
      <w:lang w:val="x-none" w:eastAsia="x-none"/>
    </w:rPr>
  </w:style>
  <w:style w:type="character" w:customStyle="1" w:styleId="FooterChar">
    <w:name w:val="Footer Char"/>
    <w:link w:val="Footer"/>
    <w:uiPriority w:val="99"/>
    <w:rsid w:val="00475601"/>
    <w:rPr>
      <w:sz w:val="28"/>
      <w:szCs w:val="28"/>
    </w:rPr>
  </w:style>
  <w:style w:type="character" w:styleId="PageNumber">
    <w:name w:val="page number"/>
    <w:basedOn w:val="DefaultParagraphFont"/>
    <w:uiPriority w:val="99"/>
    <w:rsid w:val="00C72896"/>
  </w:style>
  <w:style w:type="character" w:styleId="CommentReference">
    <w:name w:val="annotation reference"/>
    <w:rsid w:val="0061100B"/>
    <w:rPr>
      <w:sz w:val="16"/>
      <w:szCs w:val="16"/>
    </w:rPr>
  </w:style>
  <w:style w:type="paragraph" w:styleId="CommentText">
    <w:name w:val="annotation text"/>
    <w:basedOn w:val="Normal"/>
    <w:link w:val="CommentTextChar"/>
    <w:uiPriority w:val="99"/>
    <w:rsid w:val="0061100B"/>
    <w:rPr>
      <w:sz w:val="20"/>
      <w:szCs w:val="20"/>
    </w:rPr>
  </w:style>
  <w:style w:type="character" w:customStyle="1" w:styleId="CommentTextChar">
    <w:name w:val="Comment Text Char"/>
    <w:basedOn w:val="DefaultParagraphFont"/>
    <w:link w:val="CommentText"/>
    <w:uiPriority w:val="99"/>
    <w:rsid w:val="00511BA8"/>
  </w:style>
  <w:style w:type="paragraph" w:styleId="CommentSubject">
    <w:name w:val="annotation subject"/>
    <w:basedOn w:val="CommentText"/>
    <w:next w:val="CommentText"/>
    <w:link w:val="CommentSubjectChar"/>
    <w:uiPriority w:val="99"/>
    <w:rsid w:val="0061100B"/>
    <w:rPr>
      <w:b/>
      <w:bCs/>
      <w:lang w:val="x-none" w:eastAsia="x-none"/>
    </w:rPr>
  </w:style>
  <w:style w:type="character" w:customStyle="1" w:styleId="CommentSubjectChar">
    <w:name w:val="Comment Subject Char"/>
    <w:link w:val="CommentSubject"/>
    <w:uiPriority w:val="99"/>
    <w:rsid w:val="00511BA8"/>
    <w:rPr>
      <w:b/>
      <w:bCs/>
    </w:rPr>
  </w:style>
  <w:style w:type="paragraph" w:styleId="BalloonText">
    <w:name w:val="Balloon Text"/>
    <w:basedOn w:val="Normal"/>
    <w:link w:val="BalloonTextChar"/>
    <w:uiPriority w:val="99"/>
    <w:rsid w:val="0061100B"/>
    <w:rPr>
      <w:rFonts w:ascii="Tahoma" w:hAnsi="Tahoma"/>
      <w:sz w:val="16"/>
      <w:szCs w:val="16"/>
      <w:lang w:val="x-none" w:eastAsia="x-none"/>
    </w:rPr>
  </w:style>
  <w:style w:type="character" w:customStyle="1" w:styleId="BalloonTextChar">
    <w:name w:val="Balloon Text Char"/>
    <w:link w:val="BalloonText"/>
    <w:uiPriority w:val="99"/>
    <w:rsid w:val="00511BA8"/>
    <w:rPr>
      <w:rFonts w:ascii="Tahoma" w:hAnsi="Tahoma" w:cs="Tahoma"/>
      <w:sz w:val="16"/>
      <w:szCs w:val="16"/>
    </w:rPr>
  </w:style>
  <w:style w:type="paragraph" w:styleId="BodyTextIndent2">
    <w:name w:val="Body Text Indent 2"/>
    <w:basedOn w:val="Normal"/>
    <w:link w:val="BodyTextIndent2Char"/>
    <w:uiPriority w:val="99"/>
    <w:rsid w:val="00E12E63"/>
    <w:pPr>
      <w:spacing w:line="320" w:lineRule="exact"/>
      <w:ind w:firstLine="567"/>
      <w:jc w:val="both"/>
    </w:pPr>
    <w:rPr>
      <w:rFonts w:ascii=".VnTime" w:hAnsi=".VnTime"/>
      <w:szCs w:val="20"/>
      <w:lang w:val="x-none" w:eastAsia="x-none"/>
    </w:rPr>
  </w:style>
  <w:style w:type="character" w:customStyle="1" w:styleId="BodyTextIndent2Char">
    <w:name w:val="Body Text Indent 2 Char"/>
    <w:link w:val="BodyTextIndent2"/>
    <w:uiPriority w:val="99"/>
    <w:rsid w:val="002D6478"/>
    <w:rPr>
      <w:rFonts w:ascii=".VnTime" w:hAnsi=".VnTime"/>
      <w:sz w:val="28"/>
    </w:rPr>
  </w:style>
  <w:style w:type="paragraph" w:customStyle="1" w:styleId="Normal1">
    <w:name w:val="Normal1"/>
    <w:basedOn w:val="Normal"/>
    <w:next w:val="Normal"/>
    <w:autoRedefine/>
    <w:uiPriority w:val="99"/>
    <w:semiHidden/>
    <w:rsid w:val="006D294F"/>
    <w:pPr>
      <w:spacing w:after="160" w:line="240" w:lineRule="exact"/>
    </w:pPr>
    <w:rPr>
      <w:szCs w:val="22"/>
    </w:rPr>
  </w:style>
  <w:style w:type="character" w:styleId="Emphasis">
    <w:name w:val="Emphasis"/>
    <w:qFormat/>
    <w:rsid w:val="00E8034B"/>
    <w:rPr>
      <w:i/>
      <w:iCs/>
    </w:rPr>
  </w:style>
  <w:style w:type="character" w:customStyle="1" w:styleId="apple-converted-space">
    <w:name w:val="apple-converted-space"/>
    <w:basedOn w:val="DefaultParagraphFont"/>
    <w:rsid w:val="00E8034B"/>
  </w:style>
  <w:style w:type="paragraph" w:styleId="NormalWeb">
    <w:name w:val="Normal (Web)"/>
    <w:basedOn w:val="Normal"/>
    <w:uiPriority w:val="99"/>
    <w:unhideWhenUsed/>
    <w:rsid w:val="00A80682"/>
    <w:pPr>
      <w:spacing w:before="100" w:beforeAutospacing="1" w:after="100" w:afterAutospacing="1"/>
    </w:pPr>
    <w:rPr>
      <w:sz w:val="24"/>
      <w:szCs w:val="24"/>
    </w:rPr>
  </w:style>
  <w:style w:type="paragraph" w:styleId="Caption">
    <w:name w:val="caption"/>
    <w:basedOn w:val="Normal"/>
    <w:next w:val="Normal"/>
    <w:uiPriority w:val="99"/>
    <w:qFormat/>
    <w:rsid w:val="00511BA8"/>
    <w:pPr>
      <w:spacing w:before="100"/>
      <w:jc w:val="center"/>
    </w:pPr>
    <w:rPr>
      <w:rFonts w:ascii=".VnRevueH" w:hAnsi=".VnRevueH"/>
      <w:sz w:val="48"/>
      <w:szCs w:val="26"/>
    </w:rPr>
  </w:style>
  <w:style w:type="paragraph" w:styleId="BodyText3">
    <w:name w:val="Body Text 3"/>
    <w:basedOn w:val="Normal"/>
    <w:link w:val="BodyText3Char"/>
    <w:uiPriority w:val="99"/>
    <w:rsid w:val="00511BA8"/>
    <w:pPr>
      <w:spacing w:before="100" w:line="360" w:lineRule="exact"/>
      <w:jc w:val="both"/>
    </w:pPr>
    <w:rPr>
      <w:sz w:val="26"/>
      <w:szCs w:val="26"/>
      <w:lang w:val="x-none" w:eastAsia="x-none"/>
    </w:rPr>
  </w:style>
  <w:style w:type="character" w:customStyle="1" w:styleId="BodyText3Char">
    <w:name w:val="Body Text 3 Char"/>
    <w:link w:val="BodyText3"/>
    <w:uiPriority w:val="99"/>
    <w:rsid w:val="00511BA8"/>
    <w:rPr>
      <w:sz w:val="26"/>
      <w:szCs w:val="26"/>
    </w:rPr>
  </w:style>
  <w:style w:type="paragraph" w:customStyle="1" w:styleId="CharCharCharChar">
    <w:name w:val="Char Char Char Char"/>
    <w:basedOn w:val="Normal"/>
    <w:uiPriority w:val="99"/>
    <w:rsid w:val="00511BA8"/>
    <w:pPr>
      <w:spacing w:before="100" w:after="160" w:line="240" w:lineRule="exact"/>
    </w:pPr>
    <w:rPr>
      <w:rFonts w:ascii="Tahoma" w:eastAsia="PMingLiU" w:hAnsi="Tahoma"/>
      <w:sz w:val="20"/>
      <w:szCs w:val="20"/>
    </w:rPr>
  </w:style>
  <w:style w:type="paragraph" w:customStyle="1" w:styleId="DefaultParagraphFontParaCharCharCharCharChar">
    <w:name w:val="Default Paragraph Font Para Char Char Char Char Char"/>
    <w:autoRedefine/>
    <w:uiPriority w:val="99"/>
    <w:rsid w:val="00511BA8"/>
    <w:pPr>
      <w:tabs>
        <w:tab w:val="left" w:pos="1152"/>
      </w:tabs>
      <w:spacing w:before="120" w:after="120" w:line="312" w:lineRule="auto"/>
    </w:pPr>
    <w:rPr>
      <w:rFonts w:ascii="Arial" w:hAnsi="Arial" w:cs="Arial"/>
      <w:sz w:val="26"/>
      <w:szCs w:val="26"/>
    </w:rPr>
  </w:style>
  <w:style w:type="paragraph" w:styleId="List2">
    <w:name w:val="List 2"/>
    <w:basedOn w:val="Normal"/>
    <w:uiPriority w:val="99"/>
    <w:rsid w:val="00511BA8"/>
    <w:pPr>
      <w:spacing w:before="100"/>
      <w:ind w:left="720" w:hanging="360"/>
    </w:pPr>
    <w:rPr>
      <w:sz w:val="24"/>
      <w:szCs w:val="24"/>
    </w:rPr>
  </w:style>
  <w:style w:type="character" w:customStyle="1" w:styleId="Bodytext20">
    <w:name w:val="Body text (2)_"/>
    <w:link w:val="Bodytext21"/>
    <w:rsid w:val="00511BA8"/>
    <w:rPr>
      <w:b/>
      <w:bCs/>
      <w:sz w:val="27"/>
      <w:szCs w:val="27"/>
      <w:shd w:val="clear" w:color="auto" w:fill="FFFFFF"/>
    </w:rPr>
  </w:style>
  <w:style w:type="paragraph" w:customStyle="1" w:styleId="Bodytext21">
    <w:name w:val="Body text (2)"/>
    <w:basedOn w:val="Normal"/>
    <w:link w:val="Bodytext20"/>
    <w:rsid w:val="00511BA8"/>
    <w:pPr>
      <w:widowControl w:val="0"/>
      <w:shd w:val="clear" w:color="auto" w:fill="FFFFFF"/>
      <w:spacing w:before="100" w:line="312" w:lineRule="exact"/>
      <w:ind w:hanging="840"/>
      <w:jc w:val="both"/>
    </w:pPr>
    <w:rPr>
      <w:b/>
      <w:bCs/>
      <w:sz w:val="27"/>
      <w:szCs w:val="27"/>
      <w:lang w:val="x-none" w:eastAsia="x-none"/>
    </w:rPr>
  </w:style>
  <w:style w:type="character" w:customStyle="1" w:styleId="BodytextItalic">
    <w:name w:val="Body text + Italic"/>
    <w:rsid w:val="00511BA8"/>
    <w:rPr>
      <w:rFonts w:ascii="Times New Roman" w:eastAsia="Times New Roman" w:hAnsi="Times New Roman" w:cs="Times New Roman"/>
      <w:b w:val="0"/>
      <w:bCs w:val="0"/>
      <w:i/>
      <w:iCs/>
      <w:smallCaps w:val="0"/>
      <w:strike w:val="0"/>
      <w:color w:val="000000"/>
      <w:spacing w:val="0"/>
      <w:w w:val="100"/>
      <w:position w:val="0"/>
      <w:sz w:val="26"/>
      <w:szCs w:val="26"/>
      <w:u w:val="none"/>
      <w:lang w:val="vi-VN"/>
    </w:rPr>
  </w:style>
  <w:style w:type="character" w:customStyle="1" w:styleId="Bodytext0">
    <w:name w:val="Body text_"/>
    <w:link w:val="BodyText1"/>
    <w:rsid w:val="00511BA8"/>
    <w:rPr>
      <w:sz w:val="26"/>
      <w:szCs w:val="26"/>
      <w:shd w:val="clear" w:color="auto" w:fill="FFFFFF"/>
    </w:rPr>
  </w:style>
  <w:style w:type="paragraph" w:customStyle="1" w:styleId="BodyText1">
    <w:name w:val="Body Text1"/>
    <w:basedOn w:val="Normal"/>
    <w:link w:val="Bodytext0"/>
    <w:rsid w:val="00511BA8"/>
    <w:pPr>
      <w:widowControl w:val="0"/>
      <w:shd w:val="clear" w:color="auto" w:fill="FFFFFF"/>
      <w:spacing w:before="120" w:after="120" w:line="0" w:lineRule="atLeast"/>
      <w:jc w:val="both"/>
    </w:pPr>
    <w:rPr>
      <w:sz w:val="26"/>
      <w:szCs w:val="26"/>
      <w:lang w:val="x-none" w:eastAsia="x-none"/>
    </w:rPr>
  </w:style>
  <w:style w:type="character" w:customStyle="1" w:styleId="Bodytext16">
    <w:name w:val="Body text + 16"/>
    <w:aliases w:val="5 pt"/>
    <w:rsid w:val="00511BA8"/>
    <w:rPr>
      <w:color w:val="000000"/>
      <w:spacing w:val="0"/>
      <w:w w:val="100"/>
      <w:position w:val="0"/>
      <w:sz w:val="33"/>
      <w:szCs w:val="33"/>
      <w:shd w:val="clear" w:color="auto" w:fill="FFFFFF"/>
      <w:lang w:val="vi-VN"/>
    </w:rPr>
  </w:style>
  <w:style w:type="character" w:customStyle="1" w:styleId="Bodytext14pt">
    <w:name w:val="Body text + 14 pt"/>
    <w:rsid w:val="00511BA8"/>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FFFFFF"/>
      <w:lang w:val="vi-VN"/>
    </w:rPr>
  </w:style>
  <w:style w:type="paragraph" w:customStyle="1" w:styleId="Level1">
    <w:name w:val="Level 1"/>
    <w:basedOn w:val="Normal"/>
    <w:uiPriority w:val="99"/>
    <w:qFormat/>
    <w:rsid w:val="00511BA8"/>
    <w:pPr>
      <w:numPr>
        <w:numId w:val="18"/>
      </w:numPr>
      <w:spacing w:before="240" w:after="240" w:line="400" w:lineRule="exact"/>
      <w:jc w:val="center"/>
    </w:pPr>
    <w:rPr>
      <w:rFonts w:ascii="Times New RomanH" w:eastAsia="Arial" w:hAnsi="Times New RomanH"/>
      <w:b/>
    </w:rPr>
  </w:style>
  <w:style w:type="paragraph" w:customStyle="1" w:styleId="Level2">
    <w:name w:val="Level 2"/>
    <w:basedOn w:val="Level1"/>
    <w:uiPriority w:val="99"/>
    <w:qFormat/>
    <w:rsid w:val="00511BA8"/>
    <w:pPr>
      <w:numPr>
        <w:ilvl w:val="1"/>
      </w:numPr>
      <w:spacing w:before="120" w:after="0" w:line="360" w:lineRule="exact"/>
      <w:jc w:val="both"/>
    </w:pPr>
    <w:rPr>
      <w:sz w:val="26"/>
    </w:rPr>
  </w:style>
  <w:style w:type="paragraph" w:customStyle="1" w:styleId="Level3">
    <w:name w:val="Level 3"/>
    <w:basedOn w:val="Level2"/>
    <w:link w:val="Level3Char"/>
    <w:qFormat/>
    <w:rsid w:val="00511BA8"/>
    <w:pPr>
      <w:numPr>
        <w:ilvl w:val="2"/>
      </w:numPr>
    </w:pPr>
    <w:rPr>
      <w:rFonts w:ascii="Times New Roman" w:hAnsi="Times New Roman"/>
      <w:sz w:val="28"/>
      <w:lang w:val="x-none" w:eastAsia="x-none"/>
    </w:rPr>
  </w:style>
  <w:style w:type="character" w:customStyle="1" w:styleId="Level3Char">
    <w:name w:val="Level 3 Char"/>
    <w:link w:val="Level3"/>
    <w:rsid w:val="00511BA8"/>
    <w:rPr>
      <w:rFonts w:eastAsia="Arial"/>
      <w:b/>
      <w:sz w:val="28"/>
      <w:szCs w:val="28"/>
    </w:rPr>
  </w:style>
  <w:style w:type="paragraph" w:customStyle="1" w:styleId="Level4">
    <w:name w:val="Level 4"/>
    <w:basedOn w:val="Level3"/>
    <w:link w:val="Level4Char"/>
    <w:qFormat/>
    <w:rsid w:val="00511BA8"/>
    <w:pPr>
      <w:numPr>
        <w:ilvl w:val="3"/>
      </w:numPr>
      <w:tabs>
        <w:tab w:val="num" w:pos="360"/>
        <w:tab w:val="num" w:pos="720"/>
      </w:tabs>
      <w:ind w:left="720" w:hanging="360"/>
    </w:pPr>
  </w:style>
  <w:style w:type="character" w:customStyle="1" w:styleId="Level4Char">
    <w:name w:val="Level 4 Char"/>
    <w:link w:val="Level4"/>
    <w:rsid w:val="00511BA8"/>
    <w:rPr>
      <w:rFonts w:eastAsia="Arial"/>
      <w:b/>
      <w:sz w:val="28"/>
      <w:szCs w:val="28"/>
    </w:rPr>
  </w:style>
  <w:style w:type="paragraph" w:customStyle="1" w:styleId="Level5">
    <w:name w:val="Level 5"/>
    <w:basedOn w:val="Level4"/>
    <w:uiPriority w:val="99"/>
    <w:qFormat/>
    <w:rsid w:val="00511BA8"/>
    <w:pPr>
      <w:numPr>
        <w:ilvl w:val="4"/>
      </w:numPr>
      <w:tabs>
        <w:tab w:val="num" w:pos="360"/>
        <w:tab w:val="num" w:pos="720"/>
        <w:tab w:val="num" w:pos="3599"/>
      </w:tabs>
      <w:ind w:left="720"/>
    </w:pPr>
    <w:rPr>
      <w:b w:val="0"/>
      <w:i/>
    </w:rPr>
  </w:style>
  <w:style w:type="paragraph" w:customStyle="1" w:styleId="Level6">
    <w:name w:val="Level 6"/>
    <w:basedOn w:val="Level5"/>
    <w:uiPriority w:val="99"/>
    <w:qFormat/>
    <w:rsid w:val="00511BA8"/>
    <w:pPr>
      <w:numPr>
        <w:ilvl w:val="5"/>
      </w:numPr>
      <w:tabs>
        <w:tab w:val="num" w:pos="360"/>
        <w:tab w:val="num" w:pos="720"/>
        <w:tab w:val="num" w:pos="4319"/>
      </w:tabs>
      <w:ind w:left="720" w:hanging="360"/>
    </w:pPr>
    <w:rPr>
      <w:lang w:val="pl-PL"/>
    </w:rPr>
  </w:style>
  <w:style w:type="paragraph" w:styleId="ListParagraph">
    <w:name w:val="List Paragraph"/>
    <w:basedOn w:val="Normal"/>
    <w:uiPriority w:val="34"/>
    <w:qFormat/>
    <w:rsid w:val="00511BA8"/>
    <w:pPr>
      <w:spacing w:before="100"/>
      <w:ind w:left="720"/>
      <w:contextualSpacing/>
    </w:pPr>
    <w:rPr>
      <w:sz w:val="26"/>
      <w:szCs w:val="26"/>
    </w:rPr>
  </w:style>
  <w:style w:type="paragraph" w:styleId="List">
    <w:name w:val="List"/>
    <w:basedOn w:val="Normal"/>
    <w:uiPriority w:val="99"/>
    <w:rsid w:val="00511BA8"/>
    <w:pPr>
      <w:ind w:left="360" w:hanging="360"/>
    </w:pPr>
    <w:rPr>
      <w:sz w:val="24"/>
      <w:szCs w:val="24"/>
    </w:rPr>
  </w:style>
  <w:style w:type="paragraph" w:styleId="List3">
    <w:name w:val="List 3"/>
    <w:basedOn w:val="Normal"/>
    <w:uiPriority w:val="99"/>
    <w:rsid w:val="00511BA8"/>
    <w:pPr>
      <w:ind w:left="1080" w:hanging="360"/>
    </w:pPr>
    <w:rPr>
      <w:sz w:val="24"/>
      <w:szCs w:val="24"/>
    </w:rPr>
  </w:style>
  <w:style w:type="paragraph" w:styleId="ListBullet">
    <w:name w:val="List Bullet"/>
    <w:basedOn w:val="Normal"/>
    <w:autoRedefine/>
    <w:uiPriority w:val="99"/>
    <w:rsid w:val="00511BA8"/>
    <w:pPr>
      <w:tabs>
        <w:tab w:val="num" w:pos="360"/>
        <w:tab w:val="num" w:pos="720"/>
      </w:tabs>
      <w:ind w:left="360" w:hanging="360"/>
    </w:pPr>
  </w:style>
  <w:style w:type="character" w:styleId="Hyperlink">
    <w:name w:val="Hyperlink"/>
    <w:rsid w:val="00511BA8"/>
    <w:rPr>
      <w:color w:val="0000FF"/>
      <w:u w:val="single"/>
    </w:rPr>
  </w:style>
  <w:style w:type="paragraph" w:styleId="PlainText">
    <w:name w:val="Plain Text"/>
    <w:basedOn w:val="Normal"/>
    <w:link w:val="PlainTextChar"/>
    <w:uiPriority w:val="99"/>
    <w:rsid w:val="00511BA8"/>
    <w:rPr>
      <w:rFonts w:ascii="Courier New" w:hAnsi="Courier New"/>
      <w:b/>
      <w:bCs/>
      <w:color w:val="0000FF"/>
      <w:sz w:val="20"/>
      <w:szCs w:val="20"/>
      <w:lang w:val="x-none" w:eastAsia="x-none"/>
    </w:rPr>
  </w:style>
  <w:style w:type="character" w:customStyle="1" w:styleId="PlainTextChar">
    <w:name w:val="Plain Text Char"/>
    <w:link w:val="PlainText"/>
    <w:uiPriority w:val="99"/>
    <w:rsid w:val="00511BA8"/>
    <w:rPr>
      <w:rFonts w:ascii="Courier New" w:hAnsi="Courier New" w:cs="Courier New"/>
      <w:b/>
      <w:bCs/>
      <w:color w:val="0000FF"/>
    </w:rPr>
  </w:style>
  <w:style w:type="character" w:styleId="FollowedHyperlink">
    <w:name w:val="FollowedHyperlink"/>
    <w:uiPriority w:val="99"/>
    <w:unhideWhenUsed/>
    <w:rsid w:val="00A321AF"/>
    <w:rPr>
      <w:color w:val="800080"/>
      <w:u w:val="single"/>
    </w:rPr>
  </w:style>
  <w:style w:type="paragraph" w:styleId="Index6">
    <w:name w:val="index 6"/>
    <w:basedOn w:val="Normal"/>
    <w:rsid w:val="0071361D"/>
    <w:pPr>
      <w:jc w:val="both"/>
    </w:pPr>
    <w:rPr>
      <w:rFonts w:ascii=".VnTime" w:hAnsi=".VnTime"/>
      <w:color w:val="000000"/>
      <w:szCs w:val="26"/>
    </w:rPr>
  </w:style>
  <w:style w:type="paragraph" w:customStyle="1" w:styleId="ParagraphText">
    <w:name w:val="Paragraph Text"/>
    <w:basedOn w:val="Normal"/>
    <w:link w:val="ParagraphTextChar"/>
    <w:rsid w:val="00A51CB1"/>
    <w:pPr>
      <w:spacing w:before="160" w:after="40" w:line="320" w:lineRule="exact"/>
      <w:jc w:val="both"/>
    </w:pPr>
    <w:rPr>
      <w:rFonts w:ascii="Arial" w:hAnsi="Arial"/>
      <w:color w:val="4D4D4D"/>
      <w:sz w:val="24"/>
      <w:szCs w:val="20"/>
    </w:rPr>
  </w:style>
  <w:style w:type="character" w:customStyle="1" w:styleId="ParagraphTextChar">
    <w:name w:val="Paragraph Text Char"/>
    <w:link w:val="ParagraphText"/>
    <w:rsid w:val="00A51CB1"/>
    <w:rPr>
      <w:rFonts w:ascii="Arial" w:hAnsi="Arial"/>
      <w:color w:val="4D4D4D"/>
      <w:sz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uiPriority="99" w:qFormat="1"/>
    <w:lsdException w:name="heading 2" w:semiHidden="1" w:uiPriority="99" w:unhideWhenUsed="1" w:qFormat="1"/>
    <w:lsdException w:name="heading 3" w:uiPriority="99" w:qFormat="1"/>
    <w:lsdException w:name="heading 4" w:semiHidden="1" w:unhideWhenUsed="1" w:qFormat="1"/>
    <w:lsdException w:name="heading 5" w:uiPriority="99" w:qFormat="1"/>
    <w:lsdException w:name="heading 6" w:semiHidden="1" w:uiPriority="99" w:unhideWhenUsed="1" w:qFormat="1"/>
    <w:lsdException w:name="heading 7" w:semiHidden="1" w:uiPriority="99" w:unhideWhenUsed="1" w:qFormat="1"/>
    <w:lsdException w:name="heading 8" w:semiHidden="1" w:unhideWhenUsed="1" w:qFormat="1"/>
    <w:lsdException w:name="heading 9" w:semiHidden="1" w:uiPriority="99" w:unhideWhenUsed="1" w:qFormat="1"/>
    <w:lsdException w:name="annotation text" w:uiPriority="99"/>
    <w:lsdException w:name="header" w:uiPriority="99"/>
    <w:lsdException w:name="footer" w:uiPriority="99"/>
    <w:lsdException w:name="caption" w:semiHidden="1" w:uiPriority="99" w:unhideWhenUsed="1" w:qFormat="1"/>
    <w:lsdException w:name="page number" w:uiPriority="99"/>
    <w:lsdException w:name="List" w:uiPriority="99"/>
    <w:lsdException w:name="List Bullet" w:uiPriority="99"/>
    <w:lsdException w:name="List 2" w:uiPriority="99"/>
    <w:lsdException w:name="List 3" w:uiPriority="99"/>
    <w:lsdException w:name="Title" w:qFormat="1"/>
    <w:lsdException w:name="Body Text" w:uiPriority="99"/>
    <w:lsdException w:name="Subtitle" w:qFormat="1"/>
    <w:lsdException w:name="Body Text 2" w:uiPriority="99"/>
    <w:lsdException w:name="Body Text 3" w:uiPriority="99"/>
    <w:lsdException w:name="Body Text Indent 2" w:uiPriority="99"/>
    <w:lsdException w:name="Body Text Indent 3" w:uiPriority="99"/>
    <w:lsdException w:name="FollowedHyperlink" w:uiPriority="99"/>
    <w:lsdException w:name="Strong" w:qFormat="1"/>
    <w:lsdException w:name="Emphasis" w:qFormat="1"/>
    <w:lsdException w:name="Plain Text" w:uiPriority="99"/>
    <w:lsdException w:name="Normal (Web)" w:uiPriority="99"/>
    <w:lsdException w:name="HTML Variable" w:semiHidden="1" w:unhideWhenUsed="1"/>
    <w:lsdException w:name="Normal Table" w:semiHidden="1" w:unhideWhenUsed="1"/>
    <w:lsdException w:name="annotation subject" w:uiPriority="99"/>
    <w:lsdException w:name="No List" w:uiPriority="99"/>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2D3A3E"/>
    <w:rPr>
      <w:sz w:val="28"/>
      <w:szCs w:val="28"/>
    </w:rPr>
  </w:style>
  <w:style w:type="paragraph" w:styleId="Heading1">
    <w:name w:val="heading 1"/>
    <w:basedOn w:val="Normal"/>
    <w:next w:val="Normal"/>
    <w:link w:val="Heading1Char"/>
    <w:uiPriority w:val="99"/>
    <w:qFormat/>
    <w:rsid w:val="00E536F6"/>
    <w:pPr>
      <w:keepNext/>
      <w:spacing w:before="240" w:after="60"/>
      <w:outlineLvl w:val="0"/>
    </w:pPr>
    <w:rPr>
      <w:rFonts w:ascii="Cambria" w:hAnsi="Cambria"/>
      <w:b/>
      <w:bCs/>
      <w:kern w:val="32"/>
      <w:sz w:val="32"/>
      <w:szCs w:val="32"/>
      <w:lang w:val="x-none" w:eastAsia="x-none"/>
    </w:rPr>
  </w:style>
  <w:style w:type="paragraph" w:styleId="Heading2">
    <w:name w:val="heading 2"/>
    <w:basedOn w:val="Normal"/>
    <w:next w:val="Normal"/>
    <w:link w:val="Heading2Char"/>
    <w:uiPriority w:val="99"/>
    <w:qFormat/>
    <w:rsid w:val="00511BA8"/>
    <w:pPr>
      <w:keepNext/>
      <w:spacing w:before="100" w:line="312" w:lineRule="auto"/>
      <w:jc w:val="both"/>
      <w:outlineLvl w:val="1"/>
    </w:pPr>
    <w:rPr>
      <w:b/>
      <w:i/>
      <w:sz w:val="26"/>
      <w:szCs w:val="26"/>
      <w:lang w:val="x-none" w:eastAsia="x-none"/>
    </w:rPr>
  </w:style>
  <w:style w:type="paragraph" w:styleId="Heading3">
    <w:name w:val="heading 3"/>
    <w:basedOn w:val="Normal"/>
    <w:next w:val="Normal"/>
    <w:link w:val="Heading3Char"/>
    <w:uiPriority w:val="99"/>
    <w:qFormat/>
    <w:rsid w:val="00FB30F5"/>
    <w:pPr>
      <w:keepNext/>
      <w:spacing w:before="240" w:after="60"/>
      <w:outlineLvl w:val="2"/>
    </w:pPr>
    <w:rPr>
      <w:rFonts w:ascii="Arial" w:hAnsi="Arial"/>
      <w:b/>
      <w:bCs/>
      <w:sz w:val="26"/>
      <w:szCs w:val="26"/>
      <w:lang w:val="x-none" w:eastAsia="x-none"/>
    </w:rPr>
  </w:style>
  <w:style w:type="paragraph" w:styleId="Heading4">
    <w:name w:val="heading 4"/>
    <w:basedOn w:val="Normal"/>
    <w:next w:val="Normal"/>
    <w:link w:val="Heading4Char"/>
    <w:unhideWhenUsed/>
    <w:qFormat/>
    <w:rsid w:val="009E2804"/>
    <w:pPr>
      <w:keepNext/>
      <w:spacing w:before="240" w:after="60"/>
      <w:outlineLvl w:val="3"/>
    </w:pPr>
    <w:rPr>
      <w:rFonts w:ascii="Calibri" w:hAnsi="Calibri"/>
      <w:b/>
      <w:bCs/>
      <w:lang w:val="x-none" w:eastAsia="x-none"/>
    </w:rPr>
  </w:style>
  <w:style w:type="paragraph" w:styleId="Heading5">
    <w:name w:val="heading 5"/>
    <w:basedOn w:val="Normal"/>
    <w:next w:val="Normal"/>
    <w:link w:val="Heading5Char"/>
    <w:uiPriority w:val="99"/>
    <w:qFormat/>
    <w:rsid w:val="00C239B5"/>
    <w:pPr>
      <w:keepNext/>
      <w:jc w:val="center"/>
      <w:outlineLvl w:val="4"/>
    </w:pPr>
    <w:rPr>
      <w:rFonts w:ascii=".VnTime" w:hAnsi=".VnTime"/>
      <w:b/>
      <w:bCs/>
      <w:szCs w:val="24"/>
      <w:lang w:val="x-none" w:eastAsia="x-none"/>
    </w:rPr>
  </w:style>
  <w:style w:type="paragraph" w:styleId="Heading6">
    <w:name w:val="heading 6"/>
    <w:basedOn w:val="Normal"/>
    <w:next w:val="Normal"/>
    <w:link w:val="Heading6Char"/>
    <w:uiPriority w:val="99"/>
    <w:qFormat/>
    <w:rsid w:val="00511BA8"/>
    <w:pPr>
      <w:keepNext/>
      <w:ind w:left="1440" w:firstLine="720"/>
      <w:jc w:val="both"/>
      <w:outlineLvl w:val="5"/>
    </w:pPr>
    <w:rPr>
      <w:lang w:val="x-none" w:eastAsia="x-none"/>
    </w:rPr>
  </w:style>
  <w:style w:type="paragraph" w:styleId="Heading7">
    <w:name w:val="heading 7"/>
    <w:basedOn w:val="Normal"/>
    <w:next w:val="Normal"/>
    <w:link w:val="Heading7Char"/>
    <w:uiPriority w:val="99"/>
    <w:qFormat/>
    <w:rsid w:val="00511BA8"/>
    <w:pPr>
      <w:keepNext/>
      <w:jc w:val="both"/>
      <w:outlineLvl w:val="6"/>
    </w:pPr>
    <w:rPr>
      <w:b/>
      <w:bCs/>
      <w:lang w:val="x-none" w:eastAsia="x-none"/>
    </w:rPr>
  </w:style>
  <w:style w:type="paragraph" w:styleId="Heading9">
    <w:name w:val="heading 9"/>
    <w:basedOn w:val="Normal"/>
    <w:next w:val="Normal"/>
    <w:link w:val="Heading9Char"/>
    <w:uiPriority w:val="99"/>
    <w:qFormat/>
    <w:rsid w:val="00511BA8"/>
    <w:pPr>
      <w:spacing w:before="240" w:after="60"/>
      <w:outlineLvl w:val="8"/>
    </w:pPr>
    <w:rPr>
      <w:rFonts w:ascii="Cambria" w:hAnsi="Cambria"/>
      <w:sz w:val="22"/>
      <w:szCs w:val="22"/>
      <w:lang w:val="x-none" w:eastAsia="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9"/>
    <w:rsid w:val="00E536F6"/>
    <w:rPr>
      <w:rFonts w:ascii="Cambria" w:eastAsia="Times New Roman" w:hAnsi="Cambria" w:cs="Times New Roman"/>
      <w:b/>
      <w:bCs/>
      <w:kern w:val="32"/>
      <w:sz w:val="32"/>
      <w:szCs w:val="32"/>
    </w:rPr>
  </w:style>
  <w:style w:type="character" w:customStyle="1" w:styleId="Heading2Char">
    <w:name w:val="Heading 2 Char"/>
    <w:link w:val="Heading2"/>
    <w:uiPriority w:val="99"/>
    <w:rsid w:val="00511BA8"/>
    <w:rPr>
      <w:b/>
      <w:i/>
      <w:sz w:val="26"/>
      <w:szCs w:val="26"/>
    </w:rPr>
  </w:style>
  <w:style w:type="character" w:customStyle="1" w:styleId="Heading3Char">
    <w:name w:val="Heading 3 Char"/>
    <w:link w:val="Heading3"/>
    <w:uiPriority w:val="99"/>
    <w:rsid w:val="00511BA8"/>
    <w:rPr>
      <w:rFonts w:ascii="Arial" w:hAnsi="Arial" w:cs="Arial"/>
      <w:b/>
      <w:bCs/>
      <w:sz w:val="26"/>
      <w:szCs w:val="26"/>
    </w:rPr>
  </w:style>
  <w:style w:type="character" w:customStyle="1" w:styleId="Heading4Char">
    <w:name w:val="Heading 4 Char"/>
    <w:link w:val="Heading4"/>
    <w:rsid w:val="009E2804"/>
    <w:rPr>
      <w:rFonts w:ascii="Calibri" w:eastAsia="Times New Roman" w:hAnsi="Calibri" w:cs="Times New Roman"/>
      <w:b/>
      <w:bCs/>
      <w:sz w:val="28"/>
      <w:szCs w:val="28"/>
    </w:rPr>
  </w:style>
  <w:style w:type="character" w:customStyle="1" w:styleId="Heading5Char">
    <w:name w:val="Heading 5 Char"/>
    <w:link w:val="Heading5"/>
    <w:uiPriority w:val="99"/>
    <w:rsid w:val="00511BA8"/>
    <w:rPr>
      <w:rFonts w:ascii=".VnTime" w:hAnsi=".VnTime"/>
      <w:b/>
      <w:bCs/>
      <w:sz w:val="28"/>
      <w:szCs w:val="24"/>
    </w:rPr>
  </w:style>
  <w:style w:type="character" w:customStyle="1" w:styleId="Heading6Char">
    <w:name w:val="Heading 6 Char"/>
    <w:link w:val="Heading6"/>
    <w:uiPriority w:val="99"/>
    <w:rsid w:val="00511BA8"/>
    <w:rPr>
      <w:sz w:val="28"/>
      <w:szCs w:val="28"/>
    </w:rPr>
  </w:style>
  <w:style w:type="character" w:customStyle="1" w:styleId="Heading7Char">
    <w:name w:val="Heading 7 Char"/>
    <w:link w:val="Heading7"/>
    <w:uiPriority w:val="99"/>
    <w:rsid w:val="00511BA8"/>
    <w:rPr>
      <w:b/>
      <w:bCs/>
      <w:sz w:val="28"/>
      <w:szCs w:val="28"/>
    </w:rPr>
  </w:style>
  <w:style w:type="character" w:customStyle="1" w:styleId="Heading9Char">
    <w:name w:val="Heading 9 Char"/>
    <w:link w:val="Heading9"/>
    <w:uiPriority w:val="99"/>
    <w:rsid w:val="00511BA8"/>
    <w:rPr>
      <w:rFonts w:ascii="Cambria" w:hAnsi="Cambria"/>
      <w:sz w:val="22"/>
      <w:szCs w:val="22"/>
    </w:rPr>
  </w:style>
  <w:style w:type="paragraph" w:customStyle="1" w:styleId="Char">
    <w:name w:val="Char"/>
    <w:basedOn w:val="Normal"/>
    <w:rsid w:val="00EA703E"/>
    <w:pPr>
      <w:spacing w:after="160" w:line="240" w:lineRule="exact"/>
    </w:pPr>
    <w:rPr>
      <w:rFonts w:ascii="Arial" w:hAnsi="Arial" w:cs="Arial"/>
      <w:sz w:val="20"/>
      <w:szCs w:val="23"/>
    </w:rPr>
  </w:style>
  <w:style w:type="paragraph" w:customStyle="1" w:styleId="Style1">
    <w:name w:val="Style1"/>
    <w:basedOn w:val="Normal"/>
    <w:rsid w:val="00FB30F5"/>
    <w:pPr>
      <w:tabs>
        <w:tab w:val="left" w:pos="654"/>
      </w:tabs>
      <w:spacing w:before="60" w:after="60" w:line="340" w:lineRule="exact"/>
      <w:jc w:val="center"/>
    </w:pPr>
    <w:rPr>
      <w:b/>
    </w:rPr>
  </w:style>
  <w:style w:type="paragraph" w:customStyle="1" w:styleId="Styles5TimesNewRomanNotBold">
    <w:name w:val="Style s5 + Times New Roman Not Bold"/>
    <w:basedOn w:val="Normal"/>
    <w:rsid w:val="00FB30F5"/>
    <w:pPr>
      <w:spacing w:before="40" w:line="360" w:lineRule="exact"/>
      <w:ind w:firstLine="540"/>
      <w:jc w:val="center"/>
    </w:pPr>
    <w:rPr>
      <w:i/>
      <w:iCs/>
    </w:rPr>
  </w:style>
  <w:style w:type="paragraph" w:customStyle="1" w:styleId="A">
    <w:name w:val="A"/>
    <w:basedOn w:val="BodyText"/>
    <w:rsid w:val="00FB30F5"/>
    <w:pPr>
      <w:spacing w:before="60" w:after="60" w:line="340" w:lineRule="exact"/>
      <w:jc w:val="center"/>
    </w:pPr>
    <w:rPr>
      <w:b/>
      <w:bCs/>
      <w:sz w:val="32"/>
      <w:szCs w:val="20"/>
    </w:rPr>
  </w:style>
  <w:style w:type="paragraph" w:styleId="BodyText">
    <w:name w:val="Body Text"/>
    <w:basedOn w:val="Normal"/>
    <w:link w:val="BodyTextChar"/>
    <w:uiPriority w:val="99"/>
    <w:rsid w:val="00FB30F5"/>
    <w:pPr>
      <w:spacing w:after="120"/>
    </w:pPr>
    <w:rPr>
      <w:lang w:val="x-none" w:eastAsia="x-none"/>
    </w:rPr>
  </w:style>
  <w:style w:type="character" w:customStyle="1" w:styleId="BodyTextChar">
    <w:name w:val="Body Text Char"/>
    <w:link w:val="BodyText"/>
    <w:uiPriority w:val="99"/>
    <w:rsid w:val="00511BA8"/>
    <w:rPr>
      <w:sz w:val="28"/>
      <w:szCs w:val="28"/>
    </w:rPr>
  </w:style>
  <w:style w:type="paragraph" w:customStyle="1" w:styleId="1">
    <w:name w:val="1"/>
    <w:basedOn w:val="Normal"/>
    <w:rsid w:val="00FB30F5"/>
    <w:pPr>
      <w:spacing w:before="60" w:after="60" w:line="340" w:lineRule="exact"/>
      <w:jc w:val="both"/>
    </w:pPr>
    <w:rPr>
      <w:b/>
      <w:bCs/>
      <w:szCs w:val="20"/>
    </w:rPr>
  </w:style>
  <w:style w:type="paragraph" w:customStyle="1" w:styleId="2">
    <w:name w:val="2"/>
    <w:basedOn w:val="Normal"/>
    <w:rsid w:val="00FB30F5"/>
    <w:pPr>
      <w:tabs>
        <w:tab w:val="left" w:pos="663"/>
      </w:tabs>
      <w:spacing w:before="40" w:line="360" w:lineRule="exact"/>
      <w:jc w:val="both"/>
    </w:pPr>
    <w:rPr>
      <w:b/>
      <w:bCs/>
      <w:szCs w:val="20"/>
    </w:rPr>
  </w:style>
  <w:style w:type="paragraph" w:customStyle="1" w:styleId="3">
    <w:name w:val="3"/>
    <w:basedOn w:val="BodyTextIndent"/>
    <w:rsid w:val="00FB30F5"/>
    <w:pPr>
      <w:tabs>
        <w:tab w:val="left" w:pos="1080"/>
      </w:tabs>
      <w:spacing w:after="0"/>
      <w:ind w:left="720" w:firstLine="360"/>
    </w:pPr>
    <w:rPr>
      <w:b/>
      <w:bCs/>
      <w:szCs w:val="24"/>
    </w:rPr>
  </w:style>
  <w:style w:type="paragraph" w:styleId="BodyTextIndent">
    <w:name w:val="Body Text Indent"/>
    <w:aliases w:val="Body Text Indent Char Char,Body Text Indent Char Char Char Char Char Char,Body Text Indent Char Char Char,Thụt lề thân văn bản"/>
    <w:basedOn w:val="Normal"/>
    <w:link w:val="BodyTextIndentChar"/>
    <w:rsid w:val="00FB30F5"/>
    <w:pPr>
      <w:spacing w:after="120"/>
      <w:ind w:left="360"/>
    </w:pPr>
    <w:rPr>
      <w:lang w:val="x-none" w:eastAsia="x-none"/>
    </w:rPr>
  </w:style>
  <w:style w:type="character" w:customStyle="1" w:styleId="BodyTextIndentChar">
    <w:name w:val="Body Text Indent Char"/>
    <w:aliases w:val="Body Text Indent Char Char Char1,Body Text Indent Char Char Char Char Char Char Char,Body Text Indent Char Char Char Char,Thụt lề thân văn bản Char"/>
    <w:link w:val="BodyTextIndent"/>
    <w:rsid w:val="00B34CC3"/>
    <w:rPr>
      <w:sz w:val="28"/>
      <w:szCs w:val="28"/>
    </w:rPr>
  </w:style>
  <w:style w:type="paragraph" w:customStyle="1" w:styleId="5">
    <w:name w:val="5"/>
    <w:basedOn w:val="BodyTextIndent"/>
    <w:rsid w:val="00FB30F5"/>
    <w:pPr>
      <w:tabs>
        <w:tab w:val="left" w:pos="1080"/>
      </w:tabs>
      <w:spacing w:after="0"/>
      <w:ind w:left="720" w:firstLine="360"/>
    </w:pPr>
    <w:rPr>
      <w:b/>
      <w:bCs/>
      <w:szCs w:val="24"/>
    </w:rPr>
  </w:style>
  <w:style w:type="paragraph" w:customStyle="1" w:styleId="5A">
    <w:name w:val="5A"/>
    <w:basedOn w:val="Normal"/>
    <w:rsid w:val="00FB30F5"/>
    <w:pPr>
      <w:spacing w:before="120" w:after="120" w:line="360" w:lineRule="exact"/>
      <w:jc w:val="both"/>
    </w:pPr>
    <w:rPr>
      <w:szCs w:val="20"/>
    </w:rPr>
  </w:style>
  <w:style w:type="character" w:customStyle="1" w:styleId="a1">
    <w:name w:val="a1"/>
    <w:rsid w:val="00FB30F5"/>
    <w:rPr>
      <w:b/>
      <w:bCs/>
      <w:sz w:val="28"/>
    </w:rPr>
  </w:style>
  <w:style w:type="paragraph" w:customStyle="1" w:styleId="a2">
    <w:name w:val="a2"/>
    <w:basedOn w:val="Normal"/>
    <w:rsid w:val="00FB30F5"/>
    <w:pPr>
      <w:tabs>
        <w:tab w:val="left" w:pos="663"/>
      </w:tabs>
      <w:spacing w:before="40" w:line="360" w:lineRule="exact"/>
      <w:jc w:val="both"/>
    </w:pPr>
    <w:rPr>
      <w:b/>
      <w:bCs/>
      <w:szCs w:val="20"/>
    </w:rPr>
  </w:style>
  <w:style w:type="paragraph" w:customStyle="1" w:styleId="a3">
    <w:name w:val="a3"/>
    <w:basedOn w:val="5"/>
    <w:rsid w:val="00FB30F5"/>
    <w:pPr>
      <w:ind w:left="0" w:firstLine="0"/>
    </w:pPr>
    <w:rPr>
      <w:szCs w:val="20"/>
    </w:rPr>
  </w:style>
  <w:style w:type="paragraph" w:customStyle="1" w:styleId="b1">
    <w:name w:val="b1"/>
    <w:basedOn w:val="Normal"/>
    <w:rsid w:val="00FB30F5"/>
    <w:pPr>
      <w:spacing w:before="120" w:after="120" w:line="360" w:lineRule="exact"/>
      <w:ind w:firstLine="720"/>
      <w:jc w:val="both"/>
    </w:pPr>
    <w:rPr>
      <w:szCs w:val="24"/>
    </w:rPr>
  </w:style>
  <w:style w:type="paragraph" w:customStyle="1" w:styleId="b2">
    <w:name w:val="b2"/>
    <w:basedOn w:val="Normal"/>
    <w:rsid w:val="00FB30F5"/>
    <w:pPr>
      <w:spacing w:before="60" w:after="60" w:line="340" w:lineRule="exact"/>
      <w:ind w:firstLine="720"/>
      <w:jc w:val="both"/>
    </w:pPr>
    <w:rPr>
      <w:szCs w:val="24"/>
    </w:rPr>
  </w:style>
  <w:style w:type="paragraph" w:customStyle="1" w:styleId="a4">
    <w:name w:val="a4"/>
    <w:basedOn w:val="BodyTextIndent"/>
    <w:rsid w:val="00FB30F5"/>
    <w:pPr>
      <w:tabs>
        <w:tab w:val="left" w:pos="1080"/>
      </w:tabs>
      <w:spacing w:before="60" w:after="60" w:line="340" w:lineRule="exact"/>
      <w:ind w:left="0"/>
    </w:pPr>
    <w:rPr>
      <w:b/>
      <w:bCs/>
      <w:szCs w:val="20"/>
    </w:rPr>
  </w:style>
  <w:style w:type="paragraph" w:customStyle="1" w:styleId="a5">
    <w:name w:val="a5"/>
    <w:basedOn w:val="Normal"/>
    <w:rsid w:val="00FB30F5"/>
    <w:pPr>
      <w:keepLines/>
      <w:spacing w:before="60" w:after="60" w:line="340" w:lineRule="exact"/>
      <w:ind w:firstLine="720"/>
      <w:jc w:val="both"/>
    </w:pPr>
    <w:rPr>
      <w:b/>
      <w:bCs/>
      <w:spacing w:val="-2"/>
      <w:szCs w:val="24"/>
    </w:rPr>
  </w:style>
  <w:style w:type="paragraph" w:customStyle="1" w:styleId="a6">
    <w:name w:val="a6"/>
    <w:basedOn w:val="Normal"/>
    <w:rsid w:val="00FB30F5"/>
    <w:pPr>
      <w:spacing w:before="60" w:after="60" w:line="340" w:lineRule="exact"/>
      <w:jc w:val="both"/>
    </w:pPr>
    <w:rPr>
      <w:b/>
      <w:szCs w:val="24"/>
    </w:rPr>
  </w:style>
  <w:style w:type="paragraph" w:customStyle="1" w:styleId="b">
    <w:name w:val="b"/>
    <w:basedOn w:val="Normal"/>
    <w:rsid w:val="00FB30F5"/>
    <w:pPr>
      <w:tabs>
        <w:tab w:val="left" w:pos="0"/>
        <w:tab w:val="left" w:pos="654"/>
      </w:tabs>
      <w:spacing w:before="120" w:after="60" w:line="340" w:lineRule="exact"/>
      <w:jc w:val="center"/>
    </w:pPr>
    <w:rPr>
      <w:b/>
    </w:rPr>
  </w:style>
  <w:style w:type="paragraph" w:customStyle="1" w:styleId="b4">
    <w:name w:val="b4"/>
    <w:basedOn w:val="Normal"/>
    <w:rsid w:val="00FB30F5"/>
    <w:pPr>
      <w:tabs>
        <w:tab w:val="left" w:pos="0"/>
      </w:tabs>
      <w:spacing w:before="60" w:after="60" w:line="340" w:lineRule="exact"/>
      <w:jc w:val="both"/>
    </w:pPr>
    <w:rPr>
      <w:b/>
      <w:bCs/>
      <w:szCs w:val="24"/>
    </w:rPr>
  </w:style>
  <w:style w:type="paragraph" w:customStyle="1" w:styleId="b5">
    <w:name w:val="b5"/>
    <w:basedOn w:val="BodyText"/>
    <w:rsid w:val="00FB30F5"/>
    <w:pPr>
      <w:tabs>
        <w:tab w:val="left" w:pos="0"/>
      </w:tabs>
      <w:spacing w:before="60" w:after="60" w:line="340" w:lineRule="exact"/>
      <w:jc w:val="both"/>
    </w:pPr>
    <w:rPr>
      <w:b/>
      <w:bCs/>
      <w:szCs w:val="24"/>
    </w:rPr>
  </w:style>
  <w:style w:type="paragraph" w:customStyle="1" w:styleId="b6">
    <w:name w:val="b6"/>
    <w:basedOn w:val="Normal"/>
    <w:rsid w:val="00FB30F5"/>
    <w:pPr>
      <w:spacing w:before="60" w:after="60" w:line="340" w:lineRule="exact"/>
      <w:ind w:firstLine="540"/>
      <w:jc w:val="both"/>
    </w:pPr>
  </w:style>
  <w:style w:type="paragraph" w:customStyle="1" w:styleId="b7">
    <w:name w:val="b7"/>
    <w:basedOn w:val="Normal"/>
    <w:rsid w:val="00FB30F5"/>
    <w:pPr>
      <w:spacing w:before="60" w:after="60" w:line="340" w:lineRule="exact"/>
      <w:ind w:firstLine="720"/>
      <w:jc w:val="both"/>
    </w:pPr>
    <w:rPr>
      <w:b/>
    </w:rPr>
  </w:style>
  <w:style w:type="paragraph" w:customStyle="1" w:styleId="b8">
    <w:name w:val="b8"/>
    <w:basedOn w:val="Normal"/>
    <w:rsid w:val="00FB30F5"/>
    <w:pPr>
      <w:widowControl w:val="0"/>
      <w:tabs>
        <w:tab w:val="left" w:pos="142"/>
      </w:tabs>
      <w:spacing w:before="60" w:line="360" w:lineRule="exact"/>
      <w:ind w:firstLine="720"/>
      <w:jc w:val="both"/>
    </w:pPr>
    <w:rPr>
      <w:b/>
    </w:rPr>
  </w:style>
  <w:style w:type="paragraph" w:customStyle="1" w:styleId="b9">
    <w:name w:val="b9"/>
    <w:basedOn w:val="Normal"/>
    <w:rsid w:val="00FB30F5"/>
    <w:pPr>
      <w:spacing w:before="60" w:after="60" w:line="360" w:lineRule="exact"/>
      <w:ind w:firstLine="567"/>
      <w:jc w:val="both"/>
    </w:pPr>
    <w:rPr>
      <w:b/>
      <w:i/>
    </w:rPr>
  </w:style>
  <w:style w:type="paragraph" w:customStyle="1" w:styleId="b10">
    <w:name w:val="b10"/>
    <w:basedOn w:val="Normal"/>
    <w:rsid w:val="00FB30F5"/>
    <w:pPr>
      <w:spacing w:before="60" w:after="60" w:line="360" w:lineRule="exact"/>
      <w:ind w:firstLine="567"/>
      <w:jc w:val="both"/>
    </w:pPr>
    <w:rPr>
      <w:b/>
      <w:i/>
    </w:rPr>
  </w:style>
  <w:style w:type="paragraph" w:customStyle="1" w:styleId="b11">
    <w:name w:val="b11"/>
    <w:basedOn w:val="Normal"/>
    <w:rsid w:val="00FB30F5"/>
    <w:pPr>
      <w:spacing w:before="60" w:after="60" w:line="360" w:lineRule="exact"/>
      <w:ind w:firstLine="567"/>
      <w:jc w:val="both"/>
    </w:pPr>
    <w:rPr>
      <w:b/>
      <w:i/>
    </w:rPr>
  </w:style>
  <w:style w:type="paragraph" w:customStyle="1" w:styleId="b12">
    <w:name w:val="b12"/>
    <w:basedOn w:val="Normal"/>
    <w:rsid w:val="00FB30F5"/>
    <w:pPr>
      <w:spacing w:before="60" w:after="60" w:line="360" w:lineRule="exact"/>
      <w:ind w:firstLine="720"/>
      <w:jc w:val="both"/>
    </w:pPr>
    <w:rPr>
      <w:sz w:val="24"/>
      <w:szCs w:val="24"/>
    </w:rPr>
  </w:style>
  <w:style w:type="paragraph" w:customStyle="1" w:styleId="a8">
    <w:name w:val="a8"/>
    <w:basedOn w:val="Normal"/>
    <w:rsid w:val="00FB30F5"/>
    <w:pPr>
      <w:tabs>
        <w:tab w:val="left" w:pos="0"/>
      </w:tabs>
      <w:spacing w:before="60" w:after="60" w:line="340" w:lineRule="exact"/>
      <w:jc w:val="both"/>
    </w:pPr>
    <w:rPr>
      <w:b/>
      <w:bCs/>
      <w:szCs w:val="24"/>
    </w:rPr>
  </w:style>
  <w:style w:type="paragraph" w:customStyle="1" w:styleId="a9">
    <w:name w:val="a9"/>
    <w:basedOn w:val="Normal"/>
    <w:rsid w:val="00FB30F5"/>
    <w:pPr>
      <w:spacing w:before="60" w:after="60" w:line="360" w:lineRule="exact"/>
      <w:ind w:firstLine="567"/>
      <w:jc w:val="both"/>
    </w:pPr>
    <w:rPr>
      <w:b/>
      <w:bCs/>
      <w:szCs w:val="20"/>
    </w:rPr>
  </w:style>
  <w:style w:type="paragraph" w:customStyle="1" w:styleId="c1">
    <w:name w:val="c1"/>
    <w:basedOn w:val="Normal"/>
    <w:rsid w:val="00FB30F5"/>
    <w:pPr>
      <w:spacing w:before="60" w:after="60" w:line="360" w:lineRule="exact"/>
      <w:ind w:firstLine="567"/>
      <w:jc w:val="both"/>
    </w:pPr>
    <w:rPr>
      <w:b/>
      <w:i/>
      <w:iCs/>
    </w:rPr>
  </w:style>
  <w:style w:type="paragraph" w:customStyle="1" w:styleId="c2">
    <w:name w:val="c2"/>
    <w:basedOn w:val="Normal"/>
    <w:rsid w:val="00FB30F5"/>
    <w:pPr>
      <w:spacing w:before="60" w:after="60" w:line="360" w:lineRule="exact"/>
      <w:ind w:firstLine="720"/>
      <w:jc w:val="both"/>
    </w:pPr>
    <w:rPr>
      <w:b/>
      <w:bCs/>
      <w:i/>
      <w:iCs/>
    </w:rPr>
  </w:style>
  <w:style w:type="paragraph" w:customStyle="1" w:styleId="c3">
    <w:name w:val="c3"/>
    <w:basedOn w:val="Normal"/>
    <w:rsid w:val="00FB30F5"/>
    <w:pPr>
      <w:tabs>
        <w:tab w:val="left" w:pos="900"/>
        <w:tab w:val="left" w:pos="1440"/>
      </w:tabs>
      <w:spacing w:before="60" w:after="60" w:line="360" w:lineRule="exact"/>
      <w:ind w:firstLine="720"/>
      <w:jc w:val="both"/>
    </w:pPr>
    <w:rPr>
      <w:b/>
      <w:bCs/>
      <w:i/>
      <w:iCs/>
    </w:rPr>
  </w:style>
  <w:style w:type="paragraph" w:customStyle="1" w:styleId="a13">
    <w:name w:val="a13"/>
    <w:basedOn w:val="Normal"/>
    <w:rsid w:val="00FB30F5"/>
    <w:pPr>
      <w:tabs>
        <w:tab w:val="left" w:pos="900"/>
        <w:tab w:val="left" w:pos="1440"/>
      </w:tabs>
      <w:spacing w:before="60" w:after="60" w:line="360" w:lineRule="exact"/>
      <w:ind w:firstLine="720"/>
      <w:jc w:val="both"/>
    </w:pPr>
    <w:rPr>
      <w:sz w:val="24"/>
      <w:szCs w:val="24"/>
    </w:rPr>
  </w:style>
  <w:style w:type="paragraph" w:customStyle="1" w:styleId="a14">
    <w:name w:val="a14"/>
    <w:basedOn w:val="Normal"/>
    <w:rsid w:val="00FB30F5"/>
    <w:pPr>
      <w:tabs>
        <w:tab w:val="left" w:pos="900"/>
        <w:tab w:val="left" w:pos="1440"/>
      </w:tabs>
      <w:spacing w:before="60" w:after="60" w:line="360" w:lineRule="exact"/>
      <w:ind w:firstLine="720"/>
      <w:jc w:val="both"/>
    </w:pPr>
    <w:rPr>
      <w:b/>
      <w:bCs/>
      <w:i/>
      <w:iCs/>
    </w:rPr>
  </w:style>
  <w:style w:type="character" w:customStyle="1" w:styleId="a15">
    <w:name w:val="a15"/>
    <w:rsid w:val="00FB30F5"/>
    <w:rPr>
      <w:b/>
      <w:bCs/>
      <w:i/>
      <w:iCs/>
      <w:sz w:val="28"/>
    </w:rPr>
  </w:style>
  <w:style w:type="paragraph" w:customStyle="1" w:styleId="a16">
    <w:name w:val="a16"/>
    <w:basedOn w:val="Normal"/>
    <w:rsid w:val="00FB30F5"/>
    <w:pPr>
      <w:spacing w:before="60" w:after="60" w:line="360" w:lineRule="exact"/>
      <w:ind w:firstLine="567"/>
      <w:jc w:val="both"/>
    </w:pPr>
    <w:rPr>
      <w:sz w:val="24"/>
      <w:szCs w:val="24"/>
    </w:rPr>
  </w:style>
  <w:style w:type="paragraph" w:customStyle="1" w:styleId="c7">
    <w:name w:val="c7"/>
    <w:basedOn w:val="Normal"/>
    <w:rsid w:val="00FB30F5"/>
    <w:pPr>
      <w:spacing w:before="60" w:after="60" w:line="360" w:lineRule="exact"/>
      <w:ind w:firstLine="360"/>
      <w:jc w:val="both"/>
    </w:pPr>
    <w:rPr>
      <w:sz w:val="24"/>
      <w:szCs w:val="24"/>
    </w:rPr>
  </w:style>
  <w:style w:type="paragraph" w:customStyle="1" w:styleId="c8">
    <w:name w:val="c8"/>
    <w:basedOn w:val="Normal"/>
    <w:rsid w:val="00FB30F5"/>
    <w:pPr>
      <w:spacing w:before="60" w:after="60" w:line="340" w:lineRule="exact"/>
      <w:ind w:firstLine="720"/>
      <w:jc w:val="both"/>
    </w:pPr>
    <w:rPr>
      <w:b/>
      <w:i/>
    </w:rPr>
  </w:style>
  <w:style w:type="paragraph" w:customStyle="1" w:styleId="c9">
    <w:name w:val="c9"/>
    <w:basedOn w:val="Normal"/>
    <w:rsid w:val="00FB30F5"/>
    <w:pPr>
      <w:spacing w:before="60" w:after="60" w:line="340" w:lineRule="exact"/>
      <w:ind w:firstLine="720"/>
      <w:jc w:val="both"/>
    </w:pPr>
    <w:rPr>
      <w:b/>
      <w:i/>
    </w:rPr>
  </w:style>
  <w:style w:type="paragraph" w:customStyle="1" w:styleId="c10">
    <w:name w:val="c10"/>
    <w:basedOn w:val="Normal"/>
    <w:rsid w:val="00FB30F5"/>
    <w:pPr>
      <w:spacing w:before="60" w:after="60" w:line="340" w:lineRule="exact"/>
      <w:ind w:firstLine="720"/>
      <w:jc w:val="both"/>
    </w:pPr>
    <w:rPr>
      <w:b/>
      <w:i/>
    </w:rPr>
  </w:style>
  <w:style w:type="paragraph" w:customStyle="1" w:styleId="c11">
    <w:name w:val="c11"/>
    <w:basedOn w:val="Normal"/>
    <w:rsid w:val="00FB30F5"/>
    <w:pPr>
      <w:tabs>
        <w:tab w:val="left" w:pos="0"/>
      </w:tabs>
      <w:spacing w:before="60" w:after="60" w:line="340" w:lineRule="exact"/>
      <w:jc w:val="both"/>
    </w:pPr>
    <w:rPr>
      <w:sz w:val="24"/>
      <w:szCs w:val="24"/>
    </w:rPr>
  </w:style>
  <w:style w:type="paragraph" w:customStyle="1" w:styleId="c12">
    <w:name w:val="c12"/>
    <w:basedOn w:val="Normal"/>
    <w:rsid w:val="00FB30F5"/>
    <w:pPr>
      <w:tabs>
        <w:tab w:val="left" w:pos="0"/>
      </w:tabs>
      <w:spacing w:before="60" w:after="60" w:line="340" w:lineRule="exact"/>
      <w:ind w:firstLine="720"/>
      <w:jc w:val="both"/>
    </w:pPr>
    <w:rPr>
      <w:b/>
      <w:i/>
    </w:rPr>
  </w:style>
  <w:style w:type="paragraph" w:customStyle="1" w:styleId="c13">
    <w:name w:val="c13"/>
    <w:basedOn w:val="Normal"/>
    <w:rsid w:val="00FB30F5"/>
    <w:pPr>
      <w:tabs>
        <w:tab w:val="left" w:pos="0"/>
      </w:tabs>
      <w:spacing w:before="60" w:after="60" w:line="340" w:lineRule="exact"/>
      <w:jc w:val="both"/>
    </w:pPr>
    <w:rPr>
      <w:sz w:val="24"/>
      <w:szCs w:val="24"/>
    </w:rPr>
  </w:style>
  <w:style w:type="paragraph" w:customStyle="1" w:styleId="c14">
    <w:name w:val="c14"/>
    <w:basedOn w:val="a9"/>
    <w:rsid w:val="00FB30F5"/>
  </w:style>
  <w:style w:type="paragraph" w:customStyle="1" w:styleId="c16">
    <w:name w:val="c16"/>
    <w:basedOn w:val="Normal"/>
    <w:rsid w:val="00FB30F5"/>
    <w:pPr>
      <w:spacing w:before="60" w:after="60" w:line="340" w:lineRule="exact"/>
      <w:ind w:firstLine="720"/>
      <w:jc w:val="both"/>
    </w:pPr>
    <w:rPr>
      <w:sz w:val="24"/>
      <w:szCs w:val="24"/>
    </w:rPr>
  </w:style>
  <w:style w:type="paragraph" w:customStyle="1" w:styleId="c17">
    <w:name w:val="c17"/>
    <w:basedOn w:val="Normal"/>
    <w:rsid w:val="00FB30F5"/>
    <w:pPr>
      <w:spacing w:before="60" w:after="60" w:line="360" w:lineRule="exact"/>
      <w:ind w:firstLine="540"/>
      <w:jc w:val="both"/>
    </w:pPr>
    <w:rPr>
      <w:b/>
      <w:bCs/>
      <w:i/>
      <w:iCs/>
    </w:rPr>
  </w:style>
  <w:style w:type="paragraph" w:customStyle="1" w:styleId="c18">
    <w:name w:val="c18"/>
    <w:basedOn w:val="Heading3"/>
    <w:rsid w:val="00FB30F5"/>
    <w:pPr>
      <w:spacing w:before="60" w:after="0" w:line="360" w:lineRule="exact"/>
      <w:ind w:firstLine="720"/>
      <w:jc w:val="both"/>
    </w:pPr>
    <w:rPr>
      <w:rFonts w:ascii="Times New Roman" w:hAnsi="Times New Roman"/>
      <w:bCs w:val="0"/>
      <w:iCs/>
      <w:sz w:val="28"/>
      <w:szCs w:val="28"/>
    </w:rPr>
  </w:style>
  <w:style w:type="paragraph" w:customStyle="1" w:styleId="c19">
    <w:name w:val="c19"/>
    <w:basedOn w:val="Heading3"/>
    <w:rsid w:val="00FB30F5"/>
    <w:pPr>
      <w:spacing w:before="60" w:after="0" w:line="360" w:lineRule="exact"/>
      <w:ind w:firstLine="720"/>
      <w:jc w:val="both"/>
    </w:pPr>
    <w:rPr>
      <w:rFonts w:ascii="Times New Roman" w:hAnsi="Times New Roman"/>
      <w:bCs w:val="0"/>
      <w:iCs/>
      <w:sz w:val="28"/>
      <w:szCs w:val="28"/>
    </w:rPr>
  </w:style>
  <w:style w:type="paragraph" w:customStyle="1" w:styleId="c20">
    <w:name w:val="c20"/>
    <w:basedOn w:val="a9"/>
    <w:rsid w:val="00FB30F5"/>
  </w:style>
  <w:style w:type="paragraph" w:customStyle="1" w:styleId="c21">
    <w:name w:val="c21"/>
    <w:basedOn w:val="Normal"/>
    <w:rsid w:val="00FB30F5"/>
    <w:pPr>
      <w:spacing w:before="60" w:after="60" w:line="360" w:lineRule="exact"/>
      <w:ind w:firstLine="567"/>
      <w:jc w:val="both"/>
    </w:pPr>
    <w:rPr>
      <w:b/>
      <w:i/>
    </w:rPr>
  </w:style>
  <w:style w:type="character" w:customStyle="1" w:styleId="c22">
    <w:name w:val="c22"/>
    <w:rsid w:val="00FB30F5"/>
    <w:rPr>
      <w:b/>
      <w:bCs/>
      <w:i/>
      <w:iCs/>
      <w:sz w:val="28"/>
    </w:rPr>
  </w:style>
  <w:style w:type="character" w:customStyle="1" w:styleId="c24">
    <w:name w:val="c24"/>
    <w:rsid w:val="00FB30F5"/>
    <w:rPr>
      <w:b/>
      <w:bCs/>
      <w:i/>
      <w:iCs/>
      <w:sz w:val="28"/>
    </w:rPr>
  </w:style>
  <w:style w:type="character" w:customStyle="1" w:styleId="c25">
    <w:name w:val="c25"/>
    <w:basedOn w:val="a1"/>
    <w:rsid w:val="00FB30F5"/>
    <w:rPr>
      <w:b/>
      <w:bCs/>
      <w:sz w:val="28"/>
    </w:rPr>
  </w:style>
  <w:style w:type="paragraph" w:customStyle="1" w:styleId="d">
    <w:name w:val="d"/>
    <w:basedOn w:val="BodyText2"/>
    <w:rsid w:val="00FB30F5"/>
    <w:pPr>
      <w:spacing w:before="60" w:after="60" w:line="360" w:lineRule="exact"/>
      <w:ind w:firstLine="720"/>
      <w:jc w:val="both"/>
    </w:pPr>
    <w:rPr>
      <w:b/>
      <w:bCs/>
      <w:szCs w:val="20"/>
    </w:rPr>
  </w:style>
  <w:style w:type="paragraph" w:styleId="BodyText2">
    <w:name w:val="Body Text 2"/>
    <w:basedOn w:val="Normal"/>
    <w:link w:val="BodyText2Char"/>
    <w:uiPriority w:val="99"/>
    <w:rsid w:val="00FB30F5"/>
    <w:pPr>
      <w:spacing w:after="120" w:line="480" w:lineRule="auto"/>
    </w:pPr>
    <w:rPr>
      <w:lang w:val="x-none" w:eastAsia="x-none"/>
    </w:rPr>
  </w:style>
  <w:style w:type="character" w:customStyle="1" w:styleId="BodyText2Char">
    <w:name w:val="Body Text 2 Char"/>
    <w:link w:val="BodyText2"/>
    <w:uiPriority w:val="99"/>
    <w:rsid w:val="00511BA8"/>
    <w:rPr>
      <w:sz w:val="28"/>
      <w:szCs w:val="28"/>
    </w:rPr>
  </w:style>
  <w:style w:type="paragraph" w:customStyle="1" w:styleId="10">
    <w:name w:val="đ1"/>
    <w:basedOn w:val="BodyText2"/>
    <w:rsid w:val="00FB30F5"/>
    <w:pPr>
      <w:spacing w:after="0" w:line="240" w:lineRule="auto"/>
    </w:pPr>
    <w:rPr>
      <w:b/>
      <w:bCs/>
      <w:szCs w:val="24"/>
    </w:rPr>
  </w:style>
  <w:style w:type="paragraph" w:customStyle="1" w:styleId="d2">
    <w:name w:val="d2"/>
    <w:basedOn w:val="BodyText2"/>
    <w:rsid w:val="00FB30F5"/>
    <w:pPr>
      <w:spacing w:before="60" w:after="60" w:line="340" w:lineRule="exact"/>
      <w:jc w:val="both"/>
    </w:pPr>
    <w:rPr>
      <w:b/>
      <w:bCs/>
      <w:sz w:val="26"/>
      <w:szCs w:val="20"/>
    </w:rPr>
  </w:style>
  <w:style w:type="paragraph" w:customStyle="1" w:styleId="d3">
    <w:name w:val="d3"/>
    <w:basedOn w:val="BodyText2"/>
    <w:rsid w:val="00FB30F5"/>
    <w:pPr>
      <w:spacing w:after="0" w:line="240" w:lineRule="auto"/>
    </w:pPr>
    <w:rPr>
      <w:b/>
      <w:bCs/>
      <w:szCs w:val="24"/>
    </w:rPr>
  </w:style>
  <w:style w:type="paragraph" w:customStyle="1" w:styleId="d4">
    <w:name w:val="d4"/>
    <w:basedOn w:val="BodyText2"/>
    <w:rsid w:val="00FB30F5"/>
    <w:pPr>
      <w:spacing w:before="60" w:after="60" w:line="340" w:lineRule="exact"/>
      <w:jc w:val="both"/>
    </w:pPr>
    <w:rPr>
      <w:b/>
      <w:bCs/>
      <w:szCs w:val="20"/>
    </w:rPr>
  </w:style>
  <w:style w:type="paragraph" w:customStyle="1" w:styleId="e">
    <w:name w:val="e"/>
    <w:basedOn w:val="Normal"/>
    <w:rsid w:val="00FB30F5"/>
    <w:pPr>
      <w:spacing w:before="60" w:after="60" w:line="340" w:lineRule="exact"/>
      <w:jc w:val="center"/>
    </w:pPr>
    <w:rPr>
      <w:b/>
      <w:bCs/>
      <w:szCs w:val="20"/>
    </w:rPr>
  </w:style>
  <w:style w:type="paragraph" w:customStyle="1" w:styleId="e1">
    <w:name w:val="e1"/>
    <w:basedOn w:val="BodyTextIndent"/>
    <w:rsid w:val="00FB30F5"/>
    <w:pPr>
      <w:tabs>
        <w:tab w:val="left" w:pos="1080"/>
      </w:tabs>
      <w:spacing w:before="60" w:after="60" w:line="340" w:lineRule="exact"/>
      <w:ind w:left="0"/>
      <w:jc w:val="both"/>
    </w:pPr>
    <w:rPr>
      <w:b/>
      <w:bCs/>
      <w:sz w:val="26"/>
      <w:szCs w:val="20"/>
    </w:rPr>
  </w:style>
  <w:style w:type="character" w:customStyle="1" w:styleId="e2">
    <w:name w:val="e2"/>
    <w:rsid w:val="00FB30F5"/>
    <w:rPr>
      <w:b/>
      <w:bCs/>
      <w:sz w:val="28"/>
    </w:rPr>
  </w:style>
  <w:style w:type="paragraph" w:customStyle="1" w:styleId="e3">
    <w:name w:val="e3"/>
    <w:basedOn w:val="e1"/>
    <w:rsid w:val="00FB30F5"/>
  </w:style>
  <w:style w:type="paragraph" w:customStyle="1" w:styleId="e4">
    <w:name w:val="e4"/>
    <w:basedOn w:val="BodyTextIndent"/>
    <w:rsid w:val="00FB30F5"/>
    <w:pPr>
      <w:tabs>
        <w:tab w:val="left" w:pos="720"/>
      </w:tabs>
      <w:spacing w:before="60" w:after="60" w:line="340" w:lineRule="exact"/>
      <w:ind w:left="0"/>
      <w:jc w:val="both"/>
    </w:pPr>
    <w:rPr>
      <w:b/>
      <w:szCs w:val="24"/>
    </w:rPr>
  </w:style>
  <w:style w:type="paragraph" w:customStyle="1" w:styleId="e5">
    <w:name w:val="e5"/>
    <w:basedOn w:val="BodyTextIndent"/>
    <w:rsid w:val="00FB30F5"/>
    <w:pPr>
      <w:tabs>
        <w:tab w:val="left" w:pos="720"/>
      </w:tabs>
      <w:spacing w:before="60" w:after="60" w:line="340" w:lineRule="exact"/>
      <w:ind w:left="0"/>
      <w:jc w:val="both"/>
    </w:pPr>
    <w:rPr>
      <w:b/>
      <w:szCs w:val="24"/>
    </w:rPr>
  </w:style>
  <w:style w:type="paragraph" w:customStyle="1" w:styleId="e6">
    <w:name w:val="e6"/>
    <w:basedOn w:val="Normal"/>
    <w:rsid w:val="00FB30F5"/>
    <w:pPr>
      <w:spacing w:before="60" w:after="60" w:line="360" w:lineRule="exact"/>
      <w:ind w:firstLine="567"/>
    </w:pPr>
    <w:rPr>
      <w:b/>
      <w:sz w:val="24"/>
      <w:szCs w:val="24"/>
    </w:rPr>
  </w:style>
  <w:style w:type="paragraph" w:customStyle="1" w:styleId="e7">
    <w:name w:val="e7"/>
    <w:basedOn w:val="BodyText"/>
    <w:rsid w:val="00FB30F5"/>
    <w:pPr>
      <w:spacing w:before="60" w:after="60" w:line="340" w:lineRule="exact"/>
      <w:ind w:right="144" w:firstLine="720"/>
    </w:pPr>
    <w:rPr>
      <w:b/>
      <w:bCs/>
      <w:szCs w:val="24"/>
    </w:rPr>
  </w:style>
  <w:style w:type="paragraph" w:customStyle="1" w:styleId="B0">
    <w:name w:val="B"/>
    <w:basedOn w:val="Normal"/>
    <w:rsid w:val="00FB30F5"/>
    <w:pPr>
      <w:tabs>
        <w:tab w:val="left" w:pos="654"/>
      </w:tabs>
      <w:spacing w:before="60" w:after="60" w:line="340" w:lineRule="exact"/>
      <w:jc w:val="center"/>
    </w:pPr>
    <w:rPr>
      <w:b/>
    </w:rPr>
  </w:style>
  <w:style w:type="paragraph" w:customStyle="1" w:styleId="f">
    <w:name w:val="f"/>
    <w:basedOn w:val="Normal"/>
    <w:rsid w:val="00FB30F5"/>
    <w:pPr>
      <w:spacing w:before="60" w:after="60" w:line="340" w:lineRule="exact"/>
      <w:ind w:firstLine="720"/>
      <w:jc w:val="both"/>
    </w:pPr>
    <w:rPr>
      <w:b/>
      <w:bCs/>
    </w:rPr>
  </w:style>
  <w:style w:type="paragraph" w:customStyle="1" w:styleId="f1">
    <w:name w:val="f1"/>
    <w:basedOn w:val="Normal"/>
    <w:rsid w:val="00FB30F5"/>
    <w:pPr>
      <w:spacing w:before="60" w:after="60" w:line="340" w:lineRule="exact"/>
      <w:ind w:firstLine="720"/>
      <w:jc w:val="both"/>
    </w:pPr>
    <w:rPr>
      <w:b/>
      <w:bCs/>
      <w:sz w:val="24"/>
      <w:szCs w:val="24"/>
    </w:rPr>
  </w:style>
  <w:style w:type="paragraph" w:customStyle="1" w:styleId="f2">
    <w:name w:val="f2"/>
    <w:basedOn w:val="Normal"/>
    <w:rsid w:val="00FB30F5"/>
    <w:pPr>
      <w:spacing w:before="60" w:after="60" w:line="340" w:lineRule="exact"/>
      <w:ind w:firstLine="720"/>
      <w:jc w:val="both"/>
    </w:pPr>
    <w:rPr>
      <w:b/>
      <w:bCs/>
      <w:sz w:val="24"/>
      <w:szCs w:val="24"/>
    </w:rPr>
  </w:style>
  <w:style w:type="paragraph" w:customStyle="1" w:styleId="f3">
    <w:name w:val="f3"/>
    <w:basedOn w:val="Normal"/>
    <w:rsid w:val="00FB30F5"/>
    <w:pPr>
      <w:spacing w:before="60" w:after="60" w:line="340" w:lineRule="exact"/>
      <w:ind w:firstLine="720"/>
      <w:jc w:val="both"/>
    </w:pPr>
    <w:rPr>
      <w:b/>
      <w:bCs/>
    </w:rPr>
  </w:style>
  <w:style w:type="paragraph" w:customStyle="1" w:styleId="D0">
    <w:name w:val="D"/>
    <w:basedOn w:val="Normal"/>
    <w:rsid w:val="00FB30F5"/>
    <w:pPr>
      <w:tabs>
        <w:tab w:val="left" w:pos="654"/>
      </w:tabs>
      <w:spacing w:before="60" w:after="60" w:line="340" w:lineRule="exact"/>
      <w:jc w:val="center"/>
    </w:pPr>
    <w:rPr>
      <w:b/>
      <w:bCs/>
      <w:szCs w:val="20"/>
    </w:rPr>
  </w:style>
  <w:style w:type="paragraph" w:customStyle="1" w:styleId="D1">
    <w:name w:val="D1"/>
    <w:basedOn w:val="Normal"/>
    <w:rsid w:val="00FB30F5"/>
    <w:pPr>
      <w:spacing w:before="60" w:after="60" w:line="340" w:lineRule="exact"/>
      <w:ind w:firstLine="720"/>
      <w:jc w:val="both"/>
    </w:pPr>
    <w:rPr>
      <w:b/>
      <w:bCs/>
      <w:szCs w:val="20"/>
    </w:rPr>
  </w:style>
  <w:style w:type="paragraph" w:customStyle="1" w:styleId="D20">
    <w:name w:val="D2"/>
    <w:basedOn w:val="D1"/>
    <w:rsid w:val="00FB30F5"/>
  </w:style>
  <w:style w:type="table" w:styleId="TableGrid">
    <w:name w:val="Table Grid"/>
    <w:basedOn w:val="TableNormal"/>
    <w:rsid w:val="00E43CD1"/>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q3CharCharCharCharCharCharCharCharCharCharCharCharCharCharCharChar">
    <w:name w:val="q3 Char Char Char Char Char Char Char Char Char Char Char Char Char Char Char Char"/>
    <w:basedOn w:val="Normal"/>
    <w:rsid w:val="00761A99"/>
    <w:pPr>
      <w:tabs>
        <w:tab w:val="num" w:pos="720"/>
      </w:tabs>
      <w:spacing w:before="45" w:after="45" w:line="340" w:lineRule="exact"/>
      <w:ind w:left="720" w:hanging="360"/>
      <w:jc w:val="both"/>
    </w:pPr>
    <w:rPr>
      <w:rFonts w:ascii=".VnTime" w:hAnsi=".VnTime"/>
      <w:b/>
      <w:bCs/>
      <w:szCs w:val="24"/>
    </w:rPr>
  </w:style>
  <w:style w:type="paragraph" w:customStyle="1" w:styleId="q4">
    <w:name w:val="q4"/>
    <w:basedOn w:val="Normal"/>
    <w:rsid w:val="00761A99"/>
    <w:pPr>
      <w:tabs>
        <w:tab w:val="num" w:pos="1080"/>
      </w:tabs>
      <w:spacing w:before="45" w:after="45" w:line="340" w:lineRule="exact"/>
      <w:ind w:left="1080" w:hanging="720"/>
      <w:jc w:val="both"/>
    </w:pPr>
    <w:rPr>
      <w:rFonts w:ascii=".VnTime" w:hAnsi=".VnTime"/>
      <w:b/>
      <w:i/>
      <w:iCs/>
      <w:szCs w:val="24"/>
    </w:rPr>
  </w:style>
  <w:style w:type="paragraph" w:styleId="BodyTextIndent3">
    <w:name w:val="Body Text Indent 3"/>
    <w:basedOn w:val="Normal"/>
    <w:link w:val="BodyTextIndent3Char"/>
    <w:uiPriority w:val="99"/>
    <w:rsid w:val="009D3B5A"/>
    <w:pPr>
      <w:spacing w:before="80" w:after="80" w:line="360" w:lineRule="exact"/>
      <w:ind w:firstLine="585"/>
      <w:jc w:val="both"/>
    </w:pPr>
    <w:rPr>
      <w:rFonts w:ascii=".VnTime" w:hAnsi=".VnTime"/>
      <w:szCs w:val="24"/>
      <w:lang w:val="x-none" w:eastAsia="x-none"/>
    </w:rPr>
  </w:style>
  <w:style w:type="character" w:customStyle="1" w:styleId="BodyTextIndent3Char">
    <w:name w:val="Body Text Indent 3 Char"/>
    <w:link w:val="BodyTextIndent3"/>
    <w:uiPriority w:val="99"/>
    <w:rsid w:val="00A80682"/>
    <w:rPr>
      <w:rFonts w:ascii=".VnTime" w:hAnsi=".VnTime"/>
      <w:sz w:val="28"/>
      <w:szCs w:val="24"/>
    </w:rPr>
  </w:style>
  <w:style w:type="paragraph" w:customStyle="1" w:styleId="s5">
    <w:name w:val="s5"/>
    <w:basedOn w:val="Normal"/>
    <w:rsid w:val="009D3B5A"/>
    <w:pPr>
      <w:spacing w:before="40" w:line="360" w:lineRule="exact"/>
      <w:ind w:firstLine="540"/>
      <w:jc w:val="both"/>
    </w:pPr>
    <w:rPr>
      <w:rFonts w:ascii=".VnTime" w:hAnsi=".VnTime"/>
      <w:b/>
      <w:i/>
    </w:rPr>
  </w:style>
  <w:style w:type="paragraph" w:styleId="Header">
    <w:name w:val="header"/>
    <w:basedOn w:val="Normal"/>
    <w:link w:val="HeaderChar"/>
    <w:uiPriority w:val="99"/>
    <w:rsid w:val="00C239B5"/>
    <w:pPr>
      <w:tabs>
        <w:tab w:val="center" w:pos="4320"/>
        <w:tab w:val="right" w:pos="8640"/>
      </w:tabs>
    </w:pPr>
    <w:rPr>
      <w:lang w:val="x-none" w:eastAsia="x-none"/>
    </w:rPr>
  </w:style>
  <w:style w:type="character" w:customStyle="1" w:styleId="HeaderChar">
    <w:name w:val="Header Char"/>
    <w:link w:val="Header"/>
    <w:uiPriority w:val="99"/>
    <w:rsid w:val="00511BA8"/>
    <w:rPr>
      <w:sz w:val="28"/>
      <w:szCs w:val="28"/>
    </w:rPr>
  </w:style>
  <w:style w:type="paragraph" w:styleId="Footer">
    <w:name w:val="footer"/>
    <w:basedOn w:val="Normal"/>
    <w:link w:val="FooterChar"/>
    <w:uiPriority w:val="99"/>
    <w:rsid w:val="00C239B5"/>
    <w:pPr>
      <w:tabs>
        <w:tab w:val="center" w:pos="4320"/>
        <w:tab w:val="right" w:pos="8640"/>
      </w:tabs>
    </w:pPr>
    <w:rPr>
      <w:lang w:val="x-none" w:eastAsia="x-none"/>
    </w:rPr>
  </w:style>
  <w:style w:type="character" w:customStyle="1" w:styleId="FooterChar">
    <w:name w:val="Footer Char"/>
    <w:link w:val="Footer"/>
    <w:uiPriority w:val="99"/>
    <w:rsid w:val="00475601"/>
    <w:rPr>
      <w:sz w:val="28"/>
      <w:szCs w:val="28"/>
    </w:rPr>
  </w:style>
  <w:style w:type="character" w:styleId="PageNumber">
    <w:name w:val="page number"/>
    <w:basedOn w:val="DefaultParagraphFont"/>
    <w:uiPriority w:val="99"/>
    <w:rsid w:val="00C72896"/>
  </w:style>
  <w:style w:type="character" w:styleId="CommentReference">
    <w:name w:val="annotation reference"/>
    <w:rsid w:val="0061100B"/>
    <w:rPr>
      <w:sz w:val="16"/>
      <w:szCs w:val="16"/>
    </w:rPr>
  </w:style>
  <w:style w:type="paragraph" w:styleId="CommentText">
    <w:name w:val="annotation text"/>
    <w:basedOn w:val="Normal"/>
    <w:link w:val="CommentTextChar"/>
    <w:uiPriority w:val="99"/>
    <w:rsid w:val="0061100B"/>
    <w:rPr>
      <w:sz w:val="20"/>
      <w:szCs w:val="20"/>
    </w:rPr>
  </w:style>
  <w:style w:type="character" w:customStyle="1" w:styleId="CommentTextChar">
    <w:name w:val="Comment Text Char"/>
    <w:basedOn w:val="DefaultParagraphFont"/>
    <w:link w:val="CommentText"/>
    <w:uiPriority w:val="99"/>
    <w:rsid w:val="00511BA8"/>
  </w:style>
  <w:style w:type="paragraph" w:styleId="CommentSubject">
    <w:name w:val="annotation subject"/>
    <w:basedOn w:val="CommentText"/>
    <w:next w:val="CommentText"/>
    <w:link w:val="CommentSubjectChar"/>
    <w:uiPriority w:val="99"/>
    <w:rsid w:val="0061100B"/>
    <w:rPr>
      <w:b/>
      <w:bCs/>
      <w:lang w:val="x-none" w:eastAsia="x-none"/>
    </w:rPr>
  </w:style>
  <w:style w:type="character" w:customStyle="1" w:styleId="CommentSubjectChar">
    <w:name w:val="Comment Subject Char"/>
    <w:link w:val="CommentSubject"/>
    <w:uiPriority w:val="99"/>
    <w:rsid w:val="00511BA8"/>
    <w:rPr>
      <w:b/>
      <w:bCs/>
    </w:rPr>
  </w:style>
  <w:style w:type="paragraph" w:styleId="BalloonText">
    <w:name w:val="Balloon Text"/>
    <w:basedOn w:val="Normal"/>
    <w:link w:val="BalloonTextChar"/>
    <w:uiPriority w:val="99"/>
    <w:rsid w:val="0061100B"/>
    <w:rPr>
      <w:rFonts w:ascii="Tahoma" w:hAnsi="Tahoma"/>
      <w:sz w:val="16"/>
      <w:szCs w:val="16"/>
      <w:lang w:val="x-none" w:eastAsia="x-none"/>
    </w:rPr>
  </w:style>
  <w:style w:type="character" w:customStyle="1" w:styleId="BalloonTextChar">
    <w:name w:val="Balloon Text Char"/>
    <w:link w:val="BalloonText"/>
    <w:uiPriority w:val="99"/>
    <w:rsid w:val="00511BA8"/>
    <w:rPr>
      <w:rFonts w:ascii="Tahoma" w:hAnsi="Tahoma" w:cs="Tahoma"/>
      <w:sz w:val="16"/>
      <w:szCs w:val="16"/>
    </w:rPr>
  </w:style>
  <w:style w:type="paragraph" w:styleId="BodyTextIndent2">
    <w:name w:val="Body Text Indent 2"/>
    <w:basedOn w:val="Normal"/>
    <w:link w:val="BodyTextIndent2Char"/>
    <w:uiPriority w:val="99"/>
    <w:rsid w:val="00E12E63"/>
    <w:pPr>
      <w:spacing w:line="320" w:lineRule="exact"/>
      <w:ind w:firstLine="567"/>
      <w:jc w:val="both"/>
    </w:pPr>
    <w:rPr>
      <w:rFonts w:ascii=".VnTime" w:hAnsi=".VnTime"/>
      <w:szCs w:val="20"/>
      <w:lang w:val="x-none" w:eastAsia="x-none"/>
    </w:rPr>
  </w:style>
  <w:style w:type="character" w:customStyle="1" w:styleId="BodyTextIndent2Char">
    <w:name w:val="Body Text Indent 2 Char"/>
    <w:link w:val="BodyTextIndent2"/>
    <w:uiPriority w:val="99"/>
    <w:rsid w:val="002D6478"/>
    <w:rPr>
      <w:rFonts w:ascii=".VnTime" w:hAnsi=".VnTime"/>
      <w:sz w:val="28"/>
    </w:rPr>
  </w:style>
  <w:style w:type="paragraph" w:customStyle="1" w:styleId="Normal1">
    <w:name w:val="Normal1"/>
    <w:basedOn w:val="Normal"/>
    <w:next w:val="Normal"/>
    <w:autoRedefine/>
    <w:uiPriority w:val="99"/>
    <w:semiHidden/>
    <w:rsid w:val="006D294F"/>
    <w:pPr>
      <w:spacing w:after="160" w:line="240" w:lineRule="exact"/>
    </w:pPr>
    <w:rPr>
      <w:szCs w:val="22"/>
    </w:rPr>
  </w:style>
  <w:style w:type="character" w:styleId="Emphasis">
    <w:name w:val="Emphasis"/>
    <w:qFormat/>
    <w:rsid w:val="00E8034B"/>
    <w:rPr>
      <w:i/>
      <w:iCs/>
    </w:rPr>
  </w:style>
  <w:style w:type="character" w:customStyle="1" w:styleId="apple-converted-space">
    <w:name w:val="apple-converted-space"/>
    <w:basedOn w:val="DefaultParagraphFont"/>
    <w:rsid w:val="00E8034B"/>
  </w:style>
  <w:style w:type="paragraph" w:styleId="NormalWeb">
    <w:name w:val="Normal (Web)"/>
    <w:basedOn w:val="Normal"/>
    <w:uiPriority w:val="99"/>
    <w:unhideWhenUsed/>
    <w:rsid w:val="00A80682"/>
    <w:pPr>
      <w:spacing w:before="100" w:beforeAutospacing="1" w:after="100" w:afterAutospacing="1"/>
    </w:pPr>
    <w:rPr>
      <w:sz w:val="24"/>
      <w:szCs w:val="24"/>
    </w:rPr>
  </w:style>
  <w:style w:type="paragraph" w:styleId="Caption">
    <w:name w:val="caption"/>
    <w:basedOn w:val="Normal"/>
    <w:next w:val="Normal"/>
    <w:uiPriority w:val="99"/>
    <w:qFormat/>
    <w:rsid w:val="00511BA8"/>
    <w:pPr>
      <w:spacing w:before="100"/>
      <w:jc w:val="center"/>
    </w:pPr>
    <w:rPr>
      <w:rFonts w:ascii=".VnRevueH" w:hAnsi=".VnRevueH"/>
      <w:sz w:val="48"/>
      <w:szCs w:val="26"/>
    </w:rPr>
  </w:style>
  <w:style w:type="paragraph" w:styleId="BodyText3">
    <w:name w:val="Body Text 3"/>
    <w:basedOn w:val="Normal"/>
    <w:link w:val="BodyText3Char"/>
    <w:uiPriority w:val="99"/>
    <w:rsid w:val="00511BA8"/>
    <w:pPr>
      <w:spacing w:before="100" w:line="360" w:lineRule="exact"/>
      <w:jc w:val="both"/>
    </w:pPr>
    <w:rPr>
      <w:sz w:val="26"/>
      <w:szCs w:val="26"/>
      <w:lang w:val="x-none" w:eastAsia="x-none"/>
    </w:rPr>
  </w:style>
  <w:style w:type="character" w:customStyle="1" w:styleId="BodyText3Char">
    <w:name w:val="Body Text 3 Char"/>
    <w:link w:val="BodyText3"/>
    <w:uiPriority w:val="99"/>
    <w:rsid w:val="00511BA8"/>
    <w:rPr>
      <w:sz w:val="26"/>
      <w:szCs w:val="26"/>
    </w:rPr>
  </w:style>
  <w:style w:type="paragraph" w:customStyle="1" w:styleId="CharCharCharChar">
    <w:name w:val="Char Char Char Char"/>
    <w:basedOn w:val="Normal"/>
    <w:uiPriority w:val="99"/>
    <w:rsid w:val="00511BA8"/>
    <w:pPr>
      <w:spacing w:before="100" w:after="160" w:line="240" w:lineRule="exact"/>
    </w:pPr>
    <w:rPr>
      <w:rFonts w:ascii="Tahoma" w:eastAsia="PMingLiU" w:hAnsi="Tahoma"/>
      <w:sz w:val="20"/>
      <w:szCs w:val="20"/>
    </w:rPr>
  </w:style>
  <w:style w:type="paragraph" w:customStyle="1" w:styleId="DefaultParagraphFontParaCharCharCharCharChar">
    <w:name w:val="Default Paragraph Font Para Char Char Char Char Char"/>
    <w:autoRedefine/>
    <w:uiPriority w:val="99"/>
    <w:rsid w:val="00511BA8"/>
    <w:pPr>
      <w:tabs>
        <w:tab w:val="left" w:pos="1152"/>
      </w:tabs>
      <w:spacing w:before="120" w:after="120" w:line="312" w:lineRule="auto"/>
    </w:pPr>
    <w:rPr>
      <w:rFonts w:ascii="Arial" w:hAnsi="Arial" w:cs="Arial"/>
      <w:sz w:val="26"/>
      <w:szCs w:val="26"/>
    </w:rPr>
  </w:style>
  <w:style w:type="paragraph" w:styleId="List2">
    <w:name w:val="List 2"/>
    <w:basedOn w:val="Normal"/>
    <w:uiPriority w:val="99"/>
    <w:rsid w:val="00511BA8"/>
    <w:pPr>
      <w:spacing w:before="100"/>
      <w:ind w:left="720" w:hanging="360"/>
    </w:pPr>
    <w:rPr>
      <w:sz w:val="24"/>
      <w:szCs w:val="24"/>
    </w:rPr>
  </w:style>
  <w:style w:type="character" w:customStyle="1" w:styleId="Bodytext20">
    <w:name w:val="Body text (2)_"/>
    <w:link w:val="Bodytext21"/>
    <w:rsid w:val="00511BA8"/>
    <w:rPr>
      <w:b/>
      <w:bCs/>
      <w:sz w:val="27"/>
      <w:szCs w:val="27"/>
      <w:shd w:val="clear" w:color="auto" w:fill="FFFFFF"/>
    </w:rPr>
  </w:style>
  <w:style w:type="paragraph" w:customStyle="1" w:styleId="Bodytext21">
    <w:name w:val="Body text (2)"/>
    <w:basedOn w:val="Normal"/>
    <w:link w:val="Bodytext20"/>
    <w:rsid w:val="00511BA8"/>
    <w:pPr>
      <w:widowControl w:val="0"/>
      <w:shd w:val="clear" w:color="auto" w:fill="FFFFFF"/>
      <w:spacing w:before="100" w:line="312" w:lineRule="exact"/>
      <w:ind w:hanging="840"/>
      <w:jc w:val="both"/>
    </w:pPr>
    <w:rPr>
      <w:b/>
      <w:bCs/>
      <w:sz w:val="27"/>
      <w:szCs w:val="27"/>
      <w:lang w:val="x-none" w:eastAsia="x-none"/>
    </w:rPr>
  </w:style>
  <w:style w:type="character" w:customStyle="1" w:styleId="BodytextItalic">
    <w:name w:val="Body text + Italic"/>
    <w:rsid w:val="00511BA8"/>
    <w:rPr>
      <w:rFonts w:ascii="Times New Roman" w:eastAsia="Times New Roman" w:hAnsi="Times New Roman" w:cs="Times New Roman"/>
      <w:b w:val="0"/>
      <w:bCs w:val="0"/>
      <w:i/>
      <w:iCs/>
      <w:smallCaps w:val="0"/>
      <w:strike w:val="0"/>
      <w:color w:val="000000"/>
      <w:spacing w:val="0"/>
      <w:w w:val="100"/>
      <w:position w:val="0"/>
      <w:sz w:val="26"/>
      <w:szCs w:val="26"/>
      <w:u w:val="none"/>
      <w:lang w:val="vi-VN"/>
    </w:rPr>
  </w:style>
  <w:style w:type="character" w:customStyle="1" w:styleId="Bodytext0">
    <w:name w:val="Body text_"/>
    <w:link w:val="BodyText1"/>
    <w:rsid w:val="00511BA8"/>
    <w:rPr>
      <w:sz w:val="26"/>
      <w:szCs w:val="26"/>
      <w:shd w:val="clear" w:color="auto" w:fill="FFFFFF"/>
    </w:rPr>
  </w:style>
  <w:style w:type="paragraph" w:customStyle="1" w:styleId="BodyText1">
    <w:name w:val="Body Text1"/>
    <w:basedOn w:val="Normal"/>
    <w:link w:val="Bodytext0"/>
    <w:rsid w:val="00511BA8"/>
    <w:pPr>
      <w:widowControl w:val="0"/>
      <w:shd w:val="clear" w:color="auto" w:fill="FFFFFF"/>
      <w:spacing w:before="120" w:after="120" w:line="0" w:lineRule="atLeast"/>
      <w:jc w:val="both"/>
    </w:pPr>
    <w:rPr>
      <w:sz w:val="26"/>
      <w:szCs w:val="26"/>
      <w:lang w:val="x-none" w:eastAsia="x-none"/>
    </w:rPr>
  </w:style>
  <w:style w:type="character" w:customStyle="1" w:styleId="Bodytext16">
    <w:name w:val="Body text + 16"/>
    <w:aliases w:val="5 pt"/>
    <w:rsid w:val="00511BA8"/>
    <w:rPr>
      <w:color w:val="000000"/>
      <w:spacing w:val="0"/>
      <w:w w:val="100"/>
      <w:position w:val="0"/>
      <w:sz w:val="33"/>
      <w:szCs w:val="33"/>
      <w:shd w:val="clear" w:color="auto" w:fill="FFFFFF"/>
      <w:lang w:val="vi-VN"/>
    </w:rPr>
  </w:style>
  <w:style w:type="character" w:customStyle="1" w:styleId="Bodytext14pt">
    <w:name w:val="Body text + 14 pt"/>
    <w:rsid w:val="00511BA8"/>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FFFFFF"/>
      <w:lang w:val="vi-VN"/>
    </w:rPr>
  </w:style>
  <w:style w:type="paragraph" w:customStyle="1" w:styleId="Level1">
    <w:name w:val="Level 1"/>
    <w:basedOn w:val="Normal"/>
    <w:uiPriority w:val="99"/>
    <w:qFormat/>
    <w:rsid w:val="00511BA8"/>
    <w:pPr>
      <w:numPr>
        <w:numId w:val="18"/>
      </w:numPr>
      <w:spacing w:before="240" w:after="240" w:line="400" w:lineRule="exact"/>
      <w:jc w:val="center"/>
    </w:pPr>
    <w:rPr>
      <w:rFonts w:ascii="Times New RomanH" w:eastAsia="Arial" w:hAnsi="Times New RomanH"/>
      <w:b/>
    </w:rPr>
  </w:style>
  <w:style w:type="paragraph" w:customStyle="1" w:styleId="Level2">
    <w:name w:val="Level 2"/>
    <w:basedOn w:val="Level1"/>
    <w:uiPriority w:val="99"/>
    <w:qFormat/>
    <w:rsid w:val="00511BA8"/>
    <w:pPr>
      <w:numPr>
        <w:ilvl w:val="1"/>
      </w:numPr>
      <w:spacing w:before="120" w:after="0" w:line="360" w:lineRule="exact"/>
      <w:jc w:val="both"/>
    </w:pPr>
    <w:rPr>
      <w:sz w:val="26"/>
    </w:rPr>
  </w:style>
  <w:style w:type="paragraph" w:customStyle="1" w:styleId="Level3">
    <w:name w:val="Level 3"/>
    <w:basedOn w:val="Level2"/>
    <w:link w:val="Level3Char"/>
    <w:qFormat/>
    <w:rsid w:val="00511BA8"/>
    <w:pPr>
      <w:numPr>
        <w:ilvl w:val="2"/>
      </w:numPr>
    </w:pPr>
    <w:rPr>
      <w:rFonts w:ascii="Times New Roman" w:hAnsi="Times New Roman"/>
      <w:sz w:val="28"/>
      <w:lang w:val="x-none" w:eastAsia="x-none"/>
    </w:rPr>
  </w:style>
  <w:style w:type="character" w:customStyle="1" w:styleId="Level3Char">
    <w:name w:val="Level 3 Char"/>
    <w:link w:val="Level3"/>
    <w:rsid w:val="00511BA8"/>
    <w:rPr>
      <w:rFonts w:eastAsia="Arial"/>
      <w:b/>
      <w:sz w:val="28"/>
      <w:szCs w:val="28"/>
    </w:rPr>
  </w:style>
  <w:style w:type="paragraph" w:customStyle="1" w:styleId="Level4">
    <w:name w:val="Level 4"/>
    <w:basedOn w:val="Level3"/>
    <w:link w:val="Level4Char"/>
    <w:qFormat/>
    <w:rsid w:val="00511BA8"/>
    <w:pPr>
      <w:numPr>
        <w:ilvl w:val="3"/>
      </w:numPr>
      <w:tabs>
        <w:tab w:val="num" w:pos="360"/>
        <w:tab w:val="num" w:pos="720"/>
      </w:tabs>
      <w:ind w:left="720" w:hanging="360"/>
    </w:pPr>
  </w:style>
  <w:style w:type="character" w:customStyle="1" w:styleId="Level4Char">
    <w:name w:val="Level 4 Char"/>
    <w:link w:val="Level4"/>
    <w:rsid w:val="00511BA8"/>
    <w:rPr>
      <w:rFonts w:eastAsia="Arial"/>
      <w:b/>
      <w:sz w:val="28"/>
      <w:szCs w:val="28"/>
    </w:rPr>
  </w:style>
  <w:style w:type="paragraph" w:customStyle="1" w:styleId="Level5">
    <w:name w:val="Level 5"/>
    <w:basedOn w:val="Level4"/>
    <w:uiPriority w:val="99"/>
    <w:qFormat/>
    <w:rsid w:val="00511BA8"/>
    <w:pPr>
      <w:numPr>
        <w:ilvl w:val="4"/>
      </w:numPr>
      <w:tabs>
        <w:tab w:val="num" w:pos="360"/>
        <w:tab w:val="num" w:pos="720"/>
        <w:tab w:val="num" w:pos="3599"/>
      </w:tabs>
      <w:ind w:left="720"/>
    </w:pPr>
    <w:rPr>
      <w:b w:val="0"/>
      <w:i/>
    </w:rPr>
  </w:style>
  <w:style w:type="paragraph" w:customStyle="1" w:styleId="Level6">
    <w:name w:val="Level 6"/>
    <w:basedOn w:val="Level5"/>
    <w:uiPriority w:val="99"/>
    <w:qFormat/>
    <w:rsid w:val="00511BA8"/>
    <w:pPr>
      <w:numPr>
        <w:ilvl w:val="5"/>
      </w:numPr>
      <w:tabs>
        <w:tab w:val="num" w:pos="360"/>
        <w:tab w:val="num" w:pos="720"/>
        <w:tab w:val="num" w:pos="4319"/>
      </w:tabs>
      <w:ind w:left="720" w:hanging="360"/>
    </w:pPr>
    <w:rPr>
      <w:lang w:val="pl-PL"/>
    </w:rPr>
  </w:style>
  <w:style w:type="paragraph" w:styleId="ListParagraph">
    <w:name w:val="List Paragraph"/>
    <w:basedOn w:val="Normal"/>
    <w:uiPriority w:val="34"/>
    <w:qFormat/>
    <w:rsid w:val="00511BA8"/>
    <w:pPr>
      <w:spacing w:before="100"/>
      <w:ind w:left="720"/>
      <w:contextualSpacing/>
    </w:pPr>
    <w:rPr>
      <w:sz w:val="26"/>
      <w:szCs w:val="26"/>
    </w:rPr>
  </w:style>
  <w:style w:type="paragraph" w:styleId="List">
    <w:name w:val="List"/>
    <w:basedOn w:val="Normal"/>
    <w:uiPriority w:val="99"/>
    <w:rsid w:val="00511BA8"/>
    <w:pPr>
      <w:ind w:left="360" w:hanging="360"/>
    </w:pPr>
    <w:rPr>
      <w:sz w:val="24"/>
      <w:szCs w:val="24"/>
    </w:rPr>
  </w:style>
  <w:style w:type="paragraph" w:styleId="List3">
    <w:name w:val="List 3"/>
    <w:basedOn w:val="Normal"/>
    <w:uiPriority w:val="99"/>
    <w:rsid w:val="00511BA8"/>
    <w:pPr>
      <w:ind w:left="1080" w:hanging="360"/>
    </w:pPr>
    <w:rPr>
      <w:sz w:val="24"/>
      <w:szCs w:val="24"/>
    </w:rPr>
  </w:style>
  <w:style w:type="paragraph" w:styleId="ListBullet">
    <w:name w:val="List Bullet"/>
    <w:basedOn w:val="Normal"/>
    <w:autoRedefine/>
    <w:uiPriority w:val="99"/>
    <w:rsid w:val="00511BA8"/>
    <w:pPr>
      <w:tabs>
        <w:tab w:val="num" w:pos="360"/>
        <w:tab w:val="num" w:pos="720"/>
      </w:tabs>
      <w:ind w:left="360" w:hanging="360"/>
    </w:pPr>
  </w:style>
  <w:style w:type="character" w:styleId="Hyperlink">
    <w:name w:val="Hyperlink"/>
    <w:rsid w:val="00511BA8"/>
    <w:rPr>
      <w:color w:val="0000FF"/>
      <w:u w:val="single"/>
    </w:rPr>
  </w:style>
  <w:style w:type="paragraph" w:styleId="PlainText">
    <w:name w:val="Plain Text"/>
    <w:basedOn w:val="Normal"/>
    <w:link w:val="PlainTextChar"/>
    <w:uiPriority w:val="99"/>
    <w:rsid w:val="00511BA8"/>
    <w:rPr>
      <w:rFonts w:ascii="Courier New" w:hAnsi="Courier New"/>
      <w:b/>
      <w:bCs/>
      <w:color w:val="0000FF"/>
      <w:sz w:val="20"/>
      <w:szCs w:val="20"/>
      <w:lang w:val="x-none" w:eastAsia="x-none"/>
    </w:rPr>
  </w:style>
  <w:style w:type="character" w:customStyle="1" w:styleId="PlainTextChar">
    <w:name w:val="Plain Text Char"/>
    <w:link w:val="PlainText"/>
    <w:uiPriority w:val="99"/>
    <w:rsid w:val="00511BA8"/>
    <w:rPr>
      <w:rFonts w:ascii="Courier New" w:hAnsi="Courier New" w:cs="Courier New"/>
      <w:b/>
      <w:bCs/>
      <w:color w:val="0000FF"/>
    </w:rPr>
  </w:style>
  <w:style w:type="character" w:styleId="FollowedHyperlink">
    <w:name w:val="FollowedHyperlink"/>
    <w:uiPriority w:val="99"/>
    <w:unhideWhenUsed/>
    <w:rsid w:val="00A321AF"/>
    <w:rPr>
      <w:color w:val="800080"/>
      <w:u w:val="single"/>
    </w:rPr>
  </w:style>
  <w:style w:type="paragraph" w:styleId="Index6">
    <w:name w:val="index 6"/>
    <w:basedOn w:val="Normal"/>
    <w:rsid w:val="0071361D"/>
    <w:pPr>
      <w:jc w:val="both"/>
    </w:pPr>
    <w:rPr>
      <w:rFonts w:ascii=".VnTime" w:hAnsi=".VnTime"/>
      <w:color w:val="000000"/>
      <w:szCs w:val="26"/>
    </w:rPr>
  </w:style>
  <w:style w:type="paragraph" w:customStyle="1" w:styleId="ParagraphText">
    <w:name w:val="Paragraph Text"/>
    <w:basedOn w:val="Normal"/>
    <w:link w:val="ParagraphTextChar"/>
    <w:rsid w:val="00A51CB1"/>
    <w:pPr>
      <w:spacing w:before="160" w:after="40" w:line="320" w:lineRule="exact"/>
      <w:jc w:val="both"/>
    </w:pPr>
    <w:rPr>
      <w:rFonts w:ascii="Arial" w:hAnsi="Arial"/>
      <w:color w:val="4D4D4D"/>
      <w:sz w:val="24"/>
      <w:szCs w:val="20"/>
    </w:rPr>
  </w:style>
  <w:style w:type="character" w:customStyle="1" w:styleId="ParagraphTextChar">
    <w:name w:val="Paragraph Text Char"/>
    <w:link w:val="ParagraphText"/>
    <w:rsid w:val="00A51CB1"/>
    <w:rPr>
      <w:rFonts w:ascii="Arial" w:hAnsi="Arial"/>
      <w:color w:val="4D4D4D"/>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787766">
      <w:bodyDiv w:val="1"/>
      <w:marLeft w:val="0"/>
      <w:marRight w:val="0"/>
      <w:marTop w:val="0"/>
      <w:marBottom w:val="0"/>
      <w:divBdr>
        <w:top w:val="none" w:sz="0" w:space="0" w:color="auto"/>
        <w:left w:val="none" w:sz="0" w:space="0" w:color="auto"/>
        <w:bottom w:val="none" w:sz="0" w:space="0" w:color="auto"/>
        <w:right w:val="none" w:sz="0" w:space="0" w:color="auto"/>
      </w:divBdr>
    </w:div>
    <w:div w:id="70781814">
      <w:bodyDiv w:val="1"/>
      <w:marLeft w:val="0"/>
      <w:marRight w:val="0"/>
      <w:marTop w:val="0"/>
      <w:marBottom w:val="0"/>
      <w:divBdr>
        <w:top w:val="none" w:sz="0" w:space="0" w:color="auto"/>
        <w:left w:val="none" w:sz="0" w:space="0" w:color="auto"/>
        <w:bottom w:val="none" w:sz="0" w:space="0" w:color="auto"/>
        <w:right w:val="none" w:sz="0" w:space="0" w:color="auto"/>
      </w:divBdr>
    </w:div>
    <w:div w:id="74325746">
      <w:bodyDiv w:val="1"/>
      <w:marLeft w:val="0"/>
      <w:marRight w:val="0"/>
      <w:marTop w:val="0"/>
      <w:marBottom w:val="0"/>
      <w:divBdr>
        <w:top w:val="none" w:sz="0" w:space="0" w:color="auto"/>
        <w:left w:val="none" w:sz="0" w:space="0" w:color="auto"/>
        <w:bottom w:val="none" w:sz="0" w:space="0" w:color="auto"/>
        <w:right w:val="none" w:sz="0" w:space="0" w:color="auto"/>
      </w:divBdr>
    </w:div>
    <w:div w:id="88626305">
      <w:bodyDiv w:val="1"/>
      <w:marLeft w:val="0"/>
      <w:marRight w:val="0"/>
      <w:marTop w:val="0"/>
      <w:marBottom w:val="0"/>
      <w:divBdr>
        <w:top w:val="none" w:sz="0" w:space="0" w:color="auto"/>
        <w:left w:val="none" w:sz="0" w:space="0" w:color="auto"/>
        <w:bottom w:val="none" w:sz="0" w:space="0" w:color="auto"/>
        <w:right w:val="none" w:sz="0" w:space="0" w:color="auto"/>
      </w:divBdr>
    </w:div>
    <w:div w:id="155877016">
      <w:bodyDiv w:val="1"/>
      <w:marLeft w:val="0"/>
      <w:marRight w:val="0"/>
      <w:marTop w:val="0"/>
      <w:marBottom w:val="0"/>
      <w:divBdr>
        <w:top w:val="none" w:sz="0" w:space="0" w:color="auto"/>
        <w:left w:val="none" w:sz="0" w:space="0" w:color="auto"/>
        <w:bottom w:val="none" w:sz="0" w:space="0" w:color="auto"/>
        <w:right w:val="none" w:sz="0" w:space="0" w:color="auto"/>
      </w:divBdr>
    </w:div>
    <w:div w:id="190262788">
      <w:bodyDiv w:val="1"/>
      <w:marLeft w:val="0"/>
      <w:marRight w:val="0"/>
      <w:marTop w:val="0"/>
      <w:marBottom w:val="0"/>
      <w:divBdr>
        <w:top w:val="none" w:sz="0" w:space="0" w:color="auto"/>
        <w:left w:val="none" w:sz="0" w:space="0" w:color="auto"/>
        <w:bottom w:val="none" w:sz="0" w:space="0" w:color="auto"/>
        <w:right w:val="none" w:sz="0" w:space="0" w:color="auto"/>
      </w:divBdr>
    </w:div>
    <w:div w:id="288973332">
      <w:bodyDiv w:val="1"/>
      <w:marLeft w:val="0"/>
      <w:marRight w:val="0"/>
      <w:marTop w:val="0"/>
      <w:marBottom w:val="0"/>
      <w:divBdr>
        <w:top w:val="none" w:sz="0" w:space="0" w:color="auto"/>
        <w:left w:val="none" w:sz="0" w:space="0" w:color="auto"/>
        <w:bottom w:val="none" w:sz="0" w:space="0" w:color="auto"/>
        <w:right w:val="none" w:sz="0" w:space="0" w:color="auto"/>
      </w:divBdr>
    </w:div>
    <w:div w:id="307127191">
      <w:bodyDiv w:val="1"/>
      <w:marLeft w:val="0"/>
      <w:marRight w:val="0"/>
      <w:marTop w:val="0"/>
      <w:marBottom w:val="0"/>
      <w:divBdr>
        <w:top w:val="none" w:sz="0" w:space="0" w:color="auto"/>
        <w:left w:val="none" w:sz="0" w:space="0" w:color="auto"/>
        <w:bottom w:val="none" w:sz="0" w:space="0" w:color="auto"/>
        <w:right w:val="none" w:sz="0" w:space="0" w:color="auto"/>
      </w:divBdr>
    </w:div>
    <w:div w:id="321661441">
      <w:bodyDiv w:val="1"/>
      <w:marLeft w:val="0"/>
      <w:marRight w:val="0"/>
      <w:marTop w:val="0"/>
      <w:marBottom w:val="0"/>
      <w:divBdr>
        <w:top w:val="none" w:sz="0" w:space="0" w:color="auto"/>
        <w:left w:val="none" w:sz="0" w:space="0" w:color="auto"/>
        <w:bottom w:val="none" w:sz="0" w:space="0" w:color="auto"/>
        <w:right w:val="none" w:sz="0" w:space="0" w:color="auto"/>
      </w:divBdr>
    </w:div>
    <w:div w:id="347870582">
      <w:bodyDiv w:val="1"/>
      <w:marLeft w:val="0"/>
      <w:marRight w:val="0"/>
      <w:marTop w:val="0"/>
      <w:marBottom w:val="0"/>
      <w:divBdr>
        <w:top w:val="none" w:sz="0" w:space="0" w:color="auto"/>
        <w:left w:val="none" w:sz="0" w:space="0" w:color="auto"/>
        <w:bottom w:val="none" w:sz="0" w:space="0" w:color="auto"/>
        <w:right w:val="none" w:sz="0" w:space="0" w:color="auto"/>
      </w:divBdr>
    </w:div>
    <w:div w:id="374044483">
      <w:bodyDiv w:val="1"/>
      <w:marLeft w:val="0"/>
      <w:marRight w:val="0"/>
      <w:marTop w:val="0"/>
      <w:marBottom w:val="0"/>
      <w:divBdr>
        <w:top w:val="none" w:sz="0" w:space="0" w:color="auto"/>
        <w:left w:val="none" w:sz="0" w:space="0" w:color="auto"/>
        <w:bottom w:val="none" w:sz="0" w:space="0" w:color="auto"/>
        <w:right w:val="none" w:sz="0" w:space="0" w:color="auto"/>
      </w:divBdr>
    </w:div>
    <w:div w:id="376515753">
      <w:bodyDiv w:val="1"/>
      <w:marLeft w:val="0"/>
      <w:marRight w:val="0"/>
      <w:marTop w:val="0"/>
      <w:marBottom w:val="0"/>
      <w:divBdr>
        <w:top w:val="none" w:sz="0" w:space="0" w:color="auto"/>
        <w:left w:val="none" w:sz="0" w:space="0" w:color="auto"/>
        <w:bottom w:val="none" w:sz="0" w:space="0" w:color="auto"/>
        <w:right w:val="none" w:sz="0" w:space="0" w:color="auto"/>
      </w:divBdr>
    </w:div>
    <w:div w:id="407002545">
      <w:bodyDiv w:val="1"/>
      <w:marLeft w:val="0"/>
      <w:marRight w:val="0"/>
      <w:marTop w:val="0"/>
      <w:marBottom w:val="0"/>
      <w:divBdr>
        <w:top w:val="none" w:sz="0" w:space="0" w:color="auto"/>
        <w:left w:val="none" w:sz="0" w:space="0" w:color="auto"/>
        <w:bottom w:val="none" w:sz="0" w:space="0" w:color="auto"/>
        <w:right w:val="none" w:sz="0" w:space="0" w:color="auto"/>
      </w:divBdr>
    </w:div>
    <w:div w:id="424377517">
      <w:bodyDiv w:val="1"/>
      <w:marLeft w:val="0"/>
      <w:marRight w:val="0"/>
      <w:marTop w:val="0"/>
      <w:marBottom w:val="0"/>
      <w:divBdr>
        <w:top w:val="none" w:sz="0" w:space="0" w:color="auto"/>
        <w:left w:val="none" w:sz="0" w:space="0" w:color="auto"/>
        <w:bottom w:val="none" w:sz="0" w:space="0" w:color="auto"/>
        <w:right w:val="none" w:sz="0" w:space="0" w:color="auto"/>
      </w:divBdr>
    </w:div>
    <w:div w:id="635568800">
      <w:bodyDiv w:val="1"/>
      <w:marLeft w:val="0"/>
      <w:marRight w:val="0"/>
      <w:marTop w:val="0"/>
      <w:marBottom w:val="0"/>
      <w:divBdr>
        <w:top w:val="none" w:sz="0" w:space="0" w:color="auto"/>
        <w:left w:val="none" w:sz="0" w:space="0" w:color="auto"/>
        <w:bottom w:val="none" w:sz="0" w:space="0" w:color="auto"/>
        <w:right w:val="none" w:sz="0" w:space="0" w:color="auto"/>
      </w:divBdr>
    </w:div>
    <w:div w:id="635990532">
      <w:bodyDiv w:val="1"/>
      <w:marLeft w:val="0"/>
      <w:marRight w:val="0"/>
      <w:marTop w:val="0"/>
      <w:marBottom w:val="0"/>
      <w:divBdr>
        <w:top w:val="none" w:sz="0" w:space="0" w:color="auto"/>
        <w:left w:val="none" w:sz="0" w:space="0" w:color="auto"/>
        <w:bottom w:val="none" w:sz="0" w:space="0" w:color="auto"/>
        <w:right w:val="none" w:sz="0" w:space="0" w:color="auto"/>
      </w:divBdr>
    </w:div>
    <w:div w:id="639530841">
      <w:bodyDiv w:val="1"/>
      <w:marLeft w:val="0"/>
      <w:marRight w:val="0"/>
      <w:marTop w:val="0"/>
      <w:marBottom w:val="0"/>
      <w:divBdr>
        <w:top w:val="none" w:sz="0" w:space="0" w:color="auto"/>
        <w:left w:val="none" w:sz="0" w:space="0" w:color="auto"/>
        <w:bottom w:val="none" w:sz="0" w:space="0" w:color="auto"/>
        <w:right w:val="none" w:sz="0" w:space="0" w:color="auto"/>
      </w:divBdr>
    </w:div>
    <w:div w:id="640309800">
      <w:bodyDiv w:val="1"/>
      <w:marLeft w:val="0"/>
      <w:marRight w:val="0"/>
      <w:marTop w:val="0"/>
      <w:marBottom w:val="0"/>
      <w:divBdr>
        <w:top w:val="none" w:sz="0" w:space="0" w:color="auto"/>
        <w:left w:val="none" w:sz="0" w:space="0" w:color="auto"/>
        <w:bottom w:val="none" w:sz="0" w:space="0" w:color="auto"/>
        <w:right w:val="none" w:sz="0" w:space="0" w:color="auto"/>
      </w:divBdr>
    </w:div>
    <w:div w:id="731461644">
      <w:bodyDiv w:val="1"/>
      <w:marLeft w:val="0"/>
      <w:marRight w:val="0"/>
      <w:marTop w:val="0"/>
      <w:marBottom w:val="0"/>
      <w:divBdr>
        <w:top w:val="none" w:sz="0" w:space="0" w:color="auto"/>
        <w:left w:val="none" w:sz="0" w:space="0" w:color="auto"/>
        <w:bottom w:val="none" w:sz="0" w:space="0" w:color="auto"/>
        <w:right w:val="none" w:sz="0" w:space="0" w:color="auto"/>
      </w:divBdr>
    </w:div>
    <w:div w:id="771701776">
      <w:bodyDiv w:val="1"/>
      <w:marLeft w:val="0"/>
      <w:marRight w:val="0"/>
      <w:marTop w:val="0"/>
      <w:marBottom w:val="0"/>
      <w:divBdr>
        <w:top w:val="none" w:sz="0" w:space="0" w:color="auto"/>
        <w:left w:val="none" w:sz="0" w:space="0" w:color="auto"/>
        <w:bottom w:val="none" w:sz="0" w:space="0" w:color="auto"/>
        <w:right w:val="none" w:sz="0" w:space="0" w:color="auto"/>
      </w:divBdr>
    </w:div>
    <w:div w:id="837697070">
      <w:bodyDiv w:val="1"/>
      <w:marLeft w:val="0"/>
      <w:marRight w:val="0"/>
      <w:marTop w:val="0"/>
      <w:marBottom w:val="0"/>
      <w:divBdr>
        <w:top w:val="none" w:sz="0" w:space="0" w:color="auto"/>
        <w:left w:val="none" w:sz="0" w:space="0" w:color="auto"/>
        <w:bottom w:val="none" w:sz="0" w:space="0" w:color="auto"/>
        <w:right w:val="none" w:sz="0" w:space="0" w:color="auto"/>
      </w:divBdr>
    </w:div>
    <w:div w:id="840005217">
      <w:bodyDiv w:val="1"/>
      <w:marLeft w:val="0"/>
      <w:marRight w:val="0"/>
      <w:marTop w:val="0"/>
      <w:marBottom w:val="0"/>
      <w:divBdr>
        <w:top w:val="none" w:sz="0" w:space="0" w:color="auto"/>
        <w:left w:val="none" w:sz="0" w:space="0" w:color="auto"/>
        <w:bottom w:val="none" w:sz="0" w:space="0" w:color="auto"/>
        <w:right w:val="none" w:sz="0" w:space="0" w:color="auto"/>
      </w:divBdr>
    </w:div>
    <w:div w:id="878125861">
      <w:bodyDiv w:val="1"/>
      <w:marLeft w:val="0"/>
      <w:marRight w:val="0"/>
      <w:marTop w:val="0"/>
      <w:marBottom w:val="0"/>
      <w:divBdr>
        <w:top w:val="none" w:sz="0" w:space="0" w:color="auto"/>
        <w:left w:val="none" w:sz="0" w:space="0" w:color="auto"/>
        <w:bottom w:val="none" w:sz="0" w:space="0" w:color="auto"/>
        <w:right w:val="none" w:sz="0" w:space="0" w:color="auto"/>
      </w:divBdr>
    </w:div>
    <w:div w:id="878126468">
      <w:bodyDiv w:val="1"/>
      <w:marLeft w:val="0"/>
      <w:marRight w:val="0"/>
      <w:marTop w:val="0"/>
      <w:marBottom w:val="0"/>
      <w:divBdr>
        <w:top w:val="none" w:sz="0" w:space="0" w:color="auto"/>
        <w:left w:val="none" w:sz="0" w:space="0" w:color="auto"/>
        <w:bottom w:val="none" w:sz="0" w:space="0" w:color="auto"/>
        <w:right w:val="none" w:sz="0" w:space="0" w:color="auto"/>
      </w:divBdr>
    </w:div>
    <w:div w:id="882522012">
      <w:bodyDiv w:val="1"/>
      <w:marLeft w:val="0"/>
      <w:marRight w:val="0"/>
      <w:marTop w:val="0"/>
      <w:marBottom w:val="0"/>
      <w:divBdr>
        <w:top w:val="none" w:sz="0" w:space="0" w:color="auto"/>
        <w:left w:val="none" w:sz="0" w:space="0" w:color="auto"/>
        <w:bottom w:val="none" w:sz="0" w:space="0" w:color="auto"/>
        <w:right w:val="none" w:sz="0" w:space="0" w:color="auto"/>
      </w:divBdr>
    </w:div>
    <w:div w:id="883326674">
      <w:bodyDiv w:val="1"/>
      <w:marLeft w:val="0"/>
      <w:marRight w:val="0"/>
      <w:marTop w:val="0"/>
      <w:marBottom w:val="0"/>
      <w:divBdr>
        <w:top w:val="none" w:sz="0" w:space="0" w:color="auto"/>
        <w:left w:val="none" w:sz="0" w:space="0" w:color="auto"/>
        <w:bottom w:val="none" w:sz="0" w:space="0" w:color="auto"/>
        <w:right w:val="none" w:sz="0" w:space="0" w:color="auto"/>
      </w:divBdr>
    </w:div>
    <w:div w:id="920599784">
      <w:bodyDiv w:val="1"/>
      <w:marLeft w:val="0"/>
      <w:marRight w:val="0"/>
      <w:marTop w:val="0"/>
      <w:marBottom w:val="0"/>
      <w:divBdr>
        <w:top w:val="none" w:sz="0" w:space="0" w:color="auto"/>
        <w:left w:val="none" w:sz="0" w:space="0" w:color="auto"/>
        <w:bottom w:val="none" w:sz="0" w:space="0" w:color="auto"/>
        <w:right w:val="none" w:sz="0" w:space="0" w:color="auto"/>
      </w:divBdr>
    </w:div>
    <w:div w:id="976255593">
      <w:bodyDiv w:val="1"/>
      <w:marLeft w:val="0"/>
      <w:marRight w:val="0"/>
      <w:marTop w:val="0"/>
      <w:marBottom w:val="0"/>
      <w:divBdr>
        <w:top w:val="none" w:sz="0" w:space="0" w:color="auto"/>
        <w:left w:val="none" w:sz="0" w:space="0" w:color="auto"/>
        <w:bottom w:val="none" w:sz="0" w:space="0" w:color="auto"/>
        <w:right w:val="none" w:sz="0" w:space="0" w:color="auto"/>
      </w:divBdr>
    </w:div>
    <w:div w:id="999507894">
      <w:bodyDiv w:val="1"/>
      <w:marLeft w:val="0"/>
      <w:marRight w:val="0"/>
      <w:marTop w:val="0"/>
      <w:marBottom w:val="0"/>
      <w:divBdr>
        <w:top w:val="none" w:sz="0" w:space="0" w:color="auto"/>
        <w:left w:val="none" w:sz="0" w:space="0" w:color="auto"/>
        <w:bottom w:val="none" w:sz="0" w:space="0" w:color="auto"/>
        <w:right w:val="none" w:sz="0" w:space="0" w:color="auto"/>
      </w:divBdr>
    </w:div>
    <w:div w:id="1019893447">
      <w:bodyDiv w:val="1"/>
      <w:marLeft w:val="0"/>
      <w:marRight w:val="0"/>
      <w:marTop w:val="0"/>
      <w:marBottom w:val="0"/>
      <w:divBdr>
        <w:top w:val="none" w:sz="0" w:space="0" w:color="auto"/>
        <w:left w:val="none" w:sz="0" w:space="0" w:color="auto"/>
        <w:bottom w:val="none" w:sz="0" w:space="0" w:color="auto"/>
        <w:right w:val="none" w:sz="0" w:space="0" w:color="auto"/>
      </w:divBdr>
    </w:div>
    <w:div w:id="1043794524">
      <w:bodyDiv w:val="1"/>
      <w:marLeft w:val="0"/>
      <w:marRight w:val="0"/>
      <w:marTop w:val="0"/>
      <w:marBottom w:val="0"/>
      <w:divBdr>
        <w:top w:val="none" w:sz="0" w:space="0" w:color="auto"/>
        <w:left w:val="none" w:sz="0" w:space="0" w:color="auto"/>
        <w:bottom w:val="none" w:sz="0" w:space="0" w:color="auto"/>
        <w:right w:val="none" w:sz="0" w:space="0" w:color="auto"/>
      </w:divBdr>
    </w:div>
    <w:div w:id="1047996844">
      <w:bodyDiv w:val="1"/>
      <w:marLeft w:val="0"/>
      <w:marRight w:val="0"/>
      <w:marTop w:val="0"/>
      <w:marBottom w:val="0"/>
      <w:divBdr>
        <w:top w:val="none" w:sz="0" w:space="0" w:color="auto"/>
        <w:left w:val="none" w:sz="0" w:space="0" w:color="auto"/>
        <w:bottom w:val="none" w:sz="0" w:space="0" w:color="auto"/>
        <w:right w:val="none" w:sz="0" w:space="0" w:color="auto"/>
      </w:divBdr>
    </w:div>
    <w:div w:id="1071003911">
      <w:bodyDiv w:val="1"/>
      <w:marLeft w:val="0"/>
      <w:marRight w:val="0"/>
      <w:marTop w:val="0"/>
      <w:marBottom w:val="0"/>
      <w:divBdr>
        <w:top w:val="none" w:sz="0" w:space="0" w:color="auto"/>
        <w:left w:val="none" w:sz="0" w:space="0" w:color="auto"/>
        <w:bottom w:val="none" w:sz="0" w:space="0" w:color="auto"/>
        <w:right w:val="none" w:sz="0" w:space="0" w:color="auto"/>
      </w:divBdr>
    </w:div>
    <w:div w:id="1083451890">
      <w:bodyDiv w:val="1"/>
      <w:marLeft w:val="0"/>
      <w:marRight w:val="0"/>
      <w:marTop w:val="0"/>
      <w:marBottom w:val="0"/>
      <w:divBdr>
        <w:top w:val="none" w:sz="0" w:space="0" w:color="auto"/>
        <w:left w:val="none" w:sz="0" w:space="0" w:color="auto"/>
        <w:bottom w:val="none" w:sz="0" w:space="0" w:color="auto"/>
        <w:right w:val="none" w:sz="0" w:space="0" w:color="auto"/>
      </w:divBdr>
    </w:div>
    <w:div w:id="1086465683">
      <w:bodyDiv w:val="1"/>
      <w:marLeft w:val="0"/>
      <w:marRight w:val="0"/>
      <w:marTop w:val="0"/>
      <w:marBottom w:val="0"/>
      <w:divBdr>
        <w:top w:val="none" w:sz="0" w:space="0" w:color="auto"/>
        <w:left w:val="none" w:sz="0" w:space="0" w:color="auto"/>
        <w:bottom w:val="none" w:sz="0" w:space="0" w:color="auto"/>
        <w:right w:val="none" w:sz="0" w:space="0" w:color="auto"/>
      </w:divBdr>
    </w:div>
    <w:div w:id="1114448387">
      <w:bodyDiv w:val="1"/>
      <w:marLeft w:val="0"/>
      <w:marRight w:val="0"/>
      <w:marTop w:val="0"/>
      <w:marBottom w:val="0"/>
      <w:divBdr>
        <w:top w:val="none" w:sz="0" w:space="0" w:color="auto"/>
        <w:left w:val="none" w:sz="0" w:space="0" w:color="auto"/>
        <w:bottom w:val="none" w:sz="0" w:space="0" w:color="auto"/>
        <w:right w:val="none" w:sz="0" w:space="0" w:color="auto"/>
      </w:divBdr>
    </w:div>
    <w:div w:id="1114518404">
      <w:bodyDiv w:val="1"/>
      <w:marLeft w:val="0"/>
      <w:marRight w:val="0"/>
      <w:marTop w:val="0"/>
      <w:marBottom w:val="0"/>
      <w:divBdr>
        <w:top w:val="none" w:sz="0" w:space="0" w:color="auto"/>
        <w:left w:val="none" w:sz="0" w:space="0" w:color="auto"/>
        <w:bottom w:val="none" w:sz="0" w:space="0" w:color="auto"/>
        <w:right w:val="none" w:sz="0" w:space="0" w:color="auto"/>
      </w:divBdr>
    </w:div>
    <w:div w:id="1145899549">
      <w:bodyDiv w:val="1"/>
      <w:marLeft w:val="0"/>
      <w:marRight w:val="0"/>
      <w:marTop w:val="0"/>
      <w:marBottom w:val="0"/>
      <w:divBdr>
        <w:top w:val="none" w:sz="0" w:space="0" w:color="auto"/>
        <w:left w:val="none" w:sz="0" w:space="0" w:color="auto"/>
        <w:bottom w:val="none" w:sz="0" w:space="0" w:color="auto"/>
        <w:right w:val="none" w:sz="0" w:space="0" w:color="auto"/>
      </w:divBdr>
    </w:div>
    <w:div w:id="1226797521">
      <w:bodyDiv w:val="1"/>
      <w:marLeft w:val="0"/>
      <w:marRight w:val="0"/>
      <w:marTop w:val="0"/>
      <w:marBottom w:val="0"/>
      <w:divBdr>
        <w:top w:val="none" w:sz="0" w:space="0" w:color="auto"/>
        <w:left w:val="none" w:sz="0" w:space="0" w:color="auto"/>
        <w:bottom w:val="none" w:sz="0" w:space="0" w:color="auto"/>
        <w:right w:val="none" w:sz="0" w:space="0" w:color="auto"/>
      </w:divBdr>
    </w:div>
    <w:div w:id="1229606120">
      <w:bodyDiv w:val="1"/>
      <w:marLeft w:val="0"/>
      <w:marRight w:val="0"/>
      <w:marTop w:val="0"/>
      <w:marBottom w:val="0"/>
      <w:divBdr>
        <w:top w:val="none" w:sz="0" w:space="0" w:color="auto"/>
        <w:left w:val="none" w:sz="0" w:space="0" w:color="auto"/>
        <w:bottom w:val="none" w:sz="0" w:space="0" w:color="auto"/>
        <w:right w:val="none" w:sz="0" w:space="0" w:color="auto"/>
      </w:divBdr>
    </w:div>
    <w:div w:id="1367219971">
      <w:bodyDiv w:val="1"/>
      <w:marLeft w:val="0"/>
      <w:marRight w:val="0"/>
      <w:marTop w:val="0"/>
      <w:marBottom w:val="0"/>
      <w:divBdr>
        <w:top w:val="none" w:sz="0" w:space="0" w:color="auto"/>
        <w:left w:val="none" w:sz="0" w:space="0" w:color="auto"/>
        <w:bottom w:val="none" w:sz="0" w:space="0" w:color="auto"/>
        <w:right w:val="none" w:sz="0" w:space="0" w:color="auto"/>
      </w:divBdr>
    </w:div>
    <w:div w:id="1416583956">
      <w:bodyDiv w:val="1"/>
      <w:marLeft w:val="0"/>
      <w:marRight w:val="0"/>
      <w:marTop w:val="0"/>
      <w:marBottom w:val="0"/>
      <w:divBdr>
        <w:top w:val="none" w:sz="0" w:space="0" w:color="auto"/>
        <w:left w:val="none" w:sz="0" w:space="0" w:color="auto"/>
        <w:bottom w:val="none" w:sz="0" w:space="0" w:color="auto"/>
        <w:right w:val="none" w:sz="0" w:space="0" w:color="auto"/>
      </w:divBdr>
    </w:div>
    <w:div w:id="1591506645">
      <w:bodyDiv w:val="1"/>
      <w:marLeft w:val="0"/>
      <w:marRight w:val="0"/>
      <w:marTop w:val="0"/>
      <w:marBottom w:val="0"/>
      <w:divBdr>
        <w:top w:val="none" w:sz="0" w:space="0" w:color="auto"/>
        <w:left w:val="none" w:sz="0" w:space="0" w:color="auto"/>
        <w:bottom w:val="none" w:sz="0" w:space="0" w:color="auto"/>
        <w:right w:val="none" w:sz="0" w:space="0" w:color="auto"/>
      </w:divBdr>
    </w:div>
    <w:div w:id="1597441813">
      <w:bodyDiv w:val="1"/>
      <w:marLeft w:val="0"/>
      <w:marRight w:val="0"/>
      <w:marTop w:val="0"/>
      <w:marBottom w:val="0"/>
      <w:divBdr>
        <w:top w:val="none" w:sz="0" w:space="0" w:color="auto"/>
        <w:left w:val="none" w:sz="0" w:space="0" w:color="auto"/>
        <w:bottom w:val="none" w:sz="0" w:space="0" w:color="auto"/>
        <w:right w:val="none" w:sz="0" w:space="0" w:color="auto"/>
      </w:divBdr>
    </w:div>
    <w:div w:id="1657762728">
      <w:bodyDiv w:val="1"/>
      <w:marLeft w:val="0"/>
      <w:marRight w:val="0"/>
      <w:marTop w:val="0"/>
      <w:marBottom w:val="0"/>
      <w:divBdr>
        <w:top w:val="none" w:sz="0" w:space="0" w:color="auto"/>
        <w:left w:val="none" w:sz="0" w:space="0" w:color="auto"/>
        <w:bottom w:val="none" w:sz="0" w:space="0" w:color="auto"/>
        <w:right w:val="none" w:sz="0" w:space="0" w:color="auto"/>
      </w:divBdr>
    </w:div>
    <w:div w:id="1684626109">
      <w:bodyDiv w:val="1"/>
      <w:marLeft w:val="0"/>
      <w:marRight w:val="0"/>
      <w:marTop w:val="0"/>
      <w:marBottom w:val="0"/>
      <w:divBdr>
        <w:top w:val="none" w:sz="0" w:space="0" w:color="auto"/>
        <w:left w:val="none" w:sz="0" w:space="0" w:color="auto"/>
        <w:bottom w:val="none" w:sz="0" w:space="0" w:color="auto"/>
        <w:right w:val="none" w:sz="0" w:space="0" w:color="auto"/>
      </w:divBdr>
    </w:div>
    <w:div w:id="1755130424">
      <w:bodyDiv w:val="1"/>
      <w:marLeft w:val="0"/>
      <w:marRight w:val="0"/>
      <w:marTop w:val="0"/>
      <w:marBottom w:val="0"/>
      <w:divBdr>
        <w:top w:val="none" w:sz="0" w:space="0" w:color="auto"/>
        <w:left w:val="none" w:sz="0" w:space="0" w:color="auto"/>
        <w:bottom w:val="none" w:sz="0" w:space="0" w:color="auto"/>
        <w:right w:val="none" w:sz="0" w:space="0" w:color="auto"/>
      </w:divBdr>
    </w:div>
    <w:div w:id="1796826715">
      <w:bodyDiv w:val="1"/>
      <w:marLeft w:val="0"/>
      <w:marRight w:val="0"/>
      <w:marTop w:val="0"/>
      <w:marBottom w:val="0"/>
      <w:divBdr>
        <w:top w:val="none" w:sz="0" w:space="0" w:color="auto"/>
        <w:left w:val="none" w:sz="0" w:space="0" w:color="auto"/>
        <w:bottom w:val="none" w:sz="0" w:space="0" w:color="auto"/>
        <w:right w:val="none" w:sz="0" w:space="0" w:color="auto"/>
      </w:divBdr>
    </w:div>
    <w:div w:id="1937440892">
      <w:bodyDiv w:val="1"/>
      <w:marLeft w:val="0"/>
      <w:marRight w:val="0"/>
      <w:marTop w:val="0"/>
      <w:marBottom w:val="0"/>
      <w:divBdr>
        <w:top w:val="none" w:sz="0" w:space="0" w:color="auto"/>
        <w:left w:val="none" w:sz="0" w:space="0" w:color="auto"/>
        <w:bottom w:val="none" w:sz="0" w:space="0" w:color="auto"/>
        <w:right w:val="none" w:sz="0" w:space="0" w:color="auto"/>
      </w:divBdr>
    </w:div>
    <w:div w:id="2046909167">
      <w:bodyDiv w:val="1"/>
      <w:marLeft w:val="0"/>
      <w:marRight w:val="0"/>
      <w:marTop w:val="0"/>
      <w:marBottom w:val="0"/>
      <w:divBdr>
        <w:top w:val="none" w:sz="0" w:space="0" w:color="auto"/>
        <w:left w:val="none" w:sz="0" w:space="0" w:color="auto"/>
        <w:bottom w:val="none" w:sz="0" w:space="0" w:color="auto"/>
        <w:right w:val="none" w:sz="0" w:space="0" w:color="auto"/>
      </w:divBdr>
    </w:div>
    <w:div w:id="2069066915">
      <w:bodyDiv w:val="1"/>
      <w:marLeft w:val="0"/>
      <w:marRight w:val="0"/>
      <w:marTop w:val="0"/>
      <w:marBottom w:val="0"/>
      <w:divBdr>
        <w:top w:val="none" w:sz="0" w:space="0" w:color="auto"/>
        <w:left w:val="none" w:sz="0" w:space="0" w:color="auto"/>
        <w:bottom w:val="none" w:sz="0" w:space="0" w:color="auto"/>
        <w:right w:val="none" w:sz="0" w:space="0" w:color="auto"/>
      </w:divBdr>
    </w:div>
    <w:div w:id="2083334622">
      <w:bodyDiv w:val="1"/>
      <w:marLeft w:val="0"/>
      <w:marRight w:val="0"/>
      <w:marTop w:val="0"/>
      <w:marBottom w:val="0"/>
      <w:divBdr>
        <w:top w:val="none" w:sz="0" w:space="0" w:color="auto"/>
        <w:left w:val="none" w:sz="0" w:space="0" w:color="auto"/>
        <w:bottom w:val="none" w:sz="0" w:space="0" w:color="auto"/>
        <w:right w:val="none" w:sz="0" w:space="0" w:color="auto"/>
      </w:divBdr>
    </w:div>
    <w:div w:id="21375261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6D6D1C3-A7E5-48A9-BE83-B32A85D1AA5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194</TotalTime>
  <Pages>10</Pages>
  <Words>3437</Words>
  <Characters>19593</Characters>
  <Application>Microsoft Office Word</Application>
  <DocSecurity>0</DocSecurity>
  <Lines>163</Lines>
  <Paragraphs>45</Paragraphs>
  <ScaleCrop>false</ScaleCrop>
  <HeadingPairs>
    <vt:vector size="2" baseType="variant">
      <vt:variant>
        <vt:lpstr>Title</vt:lpstr>
      </vt:variant>
      <vt:variant>
        <vt:i4>1</vt:i4>
      </vt:variant>
    </vt:vector>
  </HeadingPairs>
  <TitlesOfParts>
    <vt:vector size="1" baseType="lpstr">
      <vt:lpstr>UỶ BAN NHÂN DÂN HUYỆN SỐP CỘP</vt:lpstr>
    </vt:vector>
  </TitlesOfParts>
  <Company>Microsoft Corporation</Company>
  <LinksUpToDate>false</LinksUpToDate>
  <CharactersWithSpaces>22985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UỶ BAN NHÂN DÂN HUYỆN SỐP CỘP</dc:title>
  <dc:subject/>
  <dc:creator>CTy TNHH Tien THanh</dc:creator>
  <cp:keywords/>
  <cp:lastModifiedBy>HQ</cp:lastModifiedBy>
  <cp:revision>572</cp:revision>
  <cp:lastPrinted>2020-01-16T01:19:00Z</cp:lastPrinted>
  <dcterms:created xsi:type="dcterms:W3CDTF">2019-08-13T04:14:00Z</dcterms:created>
  <dcterms:modified xsi:type="dcterms:W3CDTF">2020-10-02T10:31:00Z</dcterms:modified>
</cp:coreProperties>
</file>