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D1068" w14:textId="77777777" w:rsidR="007F5475" w:rsidRPr="009E0CD9" w:rsidRDefault="007F5475" w:rsidP="007F5475">
      <w:pPr>
        <w:rPr>
          <w:b/>
          <w:sz w:val="2"/>
          <w:szCs w:val="12"/>
        </w:rPr>
      </w:pPr>
    </w:p>
    <w:tbl>
      <w:tblPr>
        <w:tblW w:w="9072" w:type="dxa"/>
        <w:tblInd w:w="108" w:type="dxa"/>
        <w:tblBorders>
          <w:insideH w:val="single" w:sz="4" w:space="0" w:color="auto"/>
        </w:tblBorders>
        <w:tblLayout w:type="fixed"/>
        <w:tblLook w:val="0000" w:firstRow="0" w:lastRow="0" w:firstColumn="0" w:lastColumn="0" w:noHBand="0" w:noVBand="0"/>
      </w:tblPr>
      <w:tblGrid>
        <w:gridCol w:w="3060"/>
        <w:gridCol w:w="6012"/>
      </w:tblGrid>
      <w:tr w:rsidR="004340EF" w:rsidRPr="009E0CD9" w14:paraId="2EB37159" w14:textId="77777777" w:rsidTr="00F462D7">
        <w:trPr>
          <w:trHeight w:val="1416"/>
        </w:trPr>
        <w:tc>
          <w:tcPr>
            <w:tcW w:w="3060" w:type="dxa"/>
          </w:tcPr>
          <w:p w14:paraId="0AB183BC" w14:textId="77777777" w:rsidR="004340EF" w:rsidRPr="009E0CD9" w:rsidRDefault="004340EF" w:rsidP="00F462D7">
            <w:pPr>
              <w:keepNext/>
              <w:jc w:val="center"/>
              <w:outlineLvl w:val="0"/>
              <w:rPr>
                <w:b/>
                <w:bCs/>
                <w:color w:val="000000"/>
                <w:sz w:val="26"/>
                <w:szCs w:val="26"/>
              </w:rPr>
            </w:pPr>
            <w:r w:rsidRPr="009E0CD9">
              <w:rPr>
                <w:b/>
                <w:bCs/>
                <w:color w:val="000000"/>
                <w:sz w:val="26"/>
                <w:szCs w:val="26"/>
              </w:rPr>
              <w:t>UỶ BAN NHÂN DÂN</w:t>
            </w:r>
          </w:p>
          <w:p w14:paraId="571785AF" w14:textId="77777777" w:rsidR="004340EF" w:rsidRPr="009E0CD9" w:rsidRDefault="004340EF" w:rsidP="00F462D7">
            <w:pPr>
              <w:keepNext/>
              <w:jc w:val="center"/>
              <w:outlineLvl w:val="0"/>
              <w:rPr>
                <w:b/>
                <w:bCs/>
                <w:color w:val="000000"/>
                <w:sz w:val="26"/>
                <w:szCs w:val="26"/>
              </w:rPr>
            </w:pPr>
            <w:r w:rsidRPr="009E0CD9">
              <w:rPr>
                <w:b/>
                <w:bCs/>
                <w:color w:val="000000"/>
                <w:sz w:val="26"/>
                <w:szCs w:val="26"/>
              </w:rPr>
              <w:t xml:space="preserve"> TỈNH SƠN LA</w:t>
            </w:r>
          </w:p>
          <w:p w14:paraId="3C7061DE" w14:textId="3E104218" w:rsidR="004340EF" w:rsidRPr="009E0CD9" w:rsidRDefault="004340EF" w:rsidP="00F462D7">
            <w:pPr>
              <w:keepNext/>
              <w:tabs>
                <w:tab w:val="left" w:pos="1701"/>
                <w:tab w:val="left" w:pos="2127"/>
              </w:tabs>
              <w:jc w:val="center"/>
              <w:outlineLvl w:val="1"/>
              <w:rPr>
                <w:b/>
                <w:bCs/>
                <w:color w:val="000000"/>
                <w:sz w:val="28"/>
              </w:rPr>
            </w:pPr>
            <w:r w:rsidRPr="009E0CD9">
              <w:rPr>
                <w:b/>
                <w:bCs/>
                <w:noProof/>
                <w:color w:val="000000"/>
                <w:sz w:val="28"/>
                <w14:ligatures w14:val="standardContextual"/>
              </w:rPr>
              <mc:AlternateContent>
                <mc:Choice Requires="wps">
                  <w:drawing>
                    <wp:anchor distT="0" distB="0" distL="114300" distR="114300" simplePos="0" relativeHeight="251663360" behindDoc="0" locked="0" layoutInCell="1" allowOverlap="1" wp14:anchorId="2FBCA1C2" wp14:editId="2B8C3D16">
                      <wp:simplePos x="0" y="0"/>
                      <wp:positionH relativeFrom="column">
                        <wp:posOffset>607695</wp:posOffset>
                      </wp:positionH>
                      <wp:positionV relativeFrom="paragraph">
                        <wp:posOffset>52705</wp:posOffset>
                      </wp:positionV>
                      <wp:extent cx="571500" cy="0"/>
                      <wp:effectExtent l="12700" t="9525" r="6350"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7B29B"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5pt,4.15pt" to="92.8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"/>
                  </w:pict>
                </mc:Fallback>
              </mc:AlternateContent>
            </w:r>
          </w:p>
          <w:p w14:paraId="3E674C94" w14:textId="1C782F2E" w:rsidR="004340EF" w:rsidRPr="009E0CD9" w:rsidRDefault="004340EF" w:rsidP="00F462D7">
            <w:pPr>
              <w:keepNext/>
              <w:jc w:val="center"/>
              <w:outlineLvl w:val="3"/>
              <w:rPr>
                <w:bCs/>
                <w:color w:val="000000"/>
                <w:sz w:val="28"/>
              </w:rPr>
            </w:pPr>
            <w:r w:rsidRPr="009E0CD9">
              <w:rPr>
                <w:bCs/>
                <w:color w:val="000000"/>
                <w:sz w:val="28"/>
              </w:rPr>
              <w:t>Số:</w:t>
            </w:r>
            <w:r w:rsidR="00E41E38">
              <w:rPr>
                <w:bCs/>
                <w:color w:val="000000"/>
                <w:sz w:val="28"/>
              </w:rPr>
              <w:t xml:space="preserve"> 1067</w:t>
            </w:r>
            <w:r w:rsidR="00E732DB">
              <w:rPr>
                <w:bCs/>
                <w:color w:val="000000"/>
                <w:sz w:val="28"/>
              </w:rPr>
              <w:t>/</w:t>
            </w:r>
            <w:r w:rsidRPr="009E0CD9">
              <w:rPr>
                <w:bCs/>
                <w:color w:val="000000"/>
                <w:sz w:val="28"/>
              </w:rPr>
              <w:t>QĐ-UBND</w:t>
            </w:r>
          </w:p>
        </w:tc>
        <w:tc>
          <w:tcPr>
            <w:tcW w:w="6012" w:type="dxa"/>
          </w:tcPr>
          <w:p w14:paraId="1BF195D2" w14:textId="77777777" w:rsidR="004340EF" w:rsidRPr="009E0CD9" w:rsidRDefault="004340EF" w:rsidP="00F462D7">
            <w:pPr>
              <w:jc w:val="center"/>
              <w:rPr>
                <w:b/>
                <w:sz w:val="26"/>
                <w:szCs w:val="26"/>
                <w:lang w:val="vi-VN"/>
              </w:rPr>
            </w:pPr>
            <w:r w:rsidRPr="009E0CD9">
              <w:rPr>
                <w:b/>
                <w:sz w:val="26"/>
                <w:szCs w:val="26"/>
                <w:lang w:val="vi-VN"/>
              </w:rPr>
              <w:t xml:space="preserve">CỘNG HOÀ XÃ HỘI CHỦ NGHĨA VIỆT </w:t>
            </w:r>
            <w:smartTag w:uri="urn:schemas-microsoft-com:office:smarttags" w:element="place">
              <w:smartTag w:uri="urn:schemas-microsoft-com:office:smarttags" w:element="country-region">
                <w:r w:rsidRPr="009E0CD9">
                  <w:rPr>
                    <w:b/>
                    <w:sz w:val="26"/>
                    <w:szCs w:val="26"/>
                    <w:lang w:val="vi-VN"/>
                  </w:rPr>
                  <w:t>NAM</w:t>
                </w:r>
              </w:smartTag>
            </w:smartTag>
          </w:p>
          <w:p w14:paraId="1E0D5AC7" w14:textId="77777777" w:rsidR="004340EF" w:rsidRPr="009E0CD9" w:rsidRDefault="004340EF" w:rsidP="00F462D7">
            <w:pPr>
              <w:jc w:val="center"/>
              <w:rPr>
                <w:b/>
                <w:sz w:val="28"/>
                <w:szCs w:val="28"/>
                <w:lang w:val="vi-VN"/>
              </w:rPr>
            </w:pPr>
            <w:r w:rsidRPr="009E0CD9">
              <w:rPr>
                <w:b/>
                <w:sz w:val="28"/>
                <w:szCs w:val="28"/>
                <w:lang w:val="vi-VN"/>
              </w:rPr>
              <w:t>Độc lập - Tự do - Hạnh phúc</w:t>
            </w:r>
          </w:p>
          <w:p w14:paraId="016054B2" w14:textId="01184AE1" w:rsidR="004340EF" w:rsidRPr="009E0CD9" w:rsidRDefault="004340EF" w:rsidP="00F462D7">
            <w:pPr>
              <w:jc w:val="center"/>
              <w:rPr>
                <w:color w:val="000000"/>
                <w:w w:val="90"/>
              </w:rPr>
            </w:pPr>
            <w:r w:rsidRPr="009E0CD9">
              <w:rPr>
                <w:noProof/>
                <w:color w:val="000000"/>
                <w:sz w:val="20"/>
                <w14:ligatures w14:val="standardContextual"/>
              </w:rPr>
              <mc:AlternateContent>
                <mc:Choice Requires="wps">
                  <w:drawing>
                    <wp:anchor distT="0" distB="0" distL="114300" distR="114300" simplePos="0" relativeHeight="251662336" behindDoc="0" locked="0" layoutInCell="1" allowOverlap="1" wp14:anchorId="72964D24" wp14:editId="3E2C76E7">
                      <wp:simplePos x="0" y="0"/>
                      <wp:positionH relativeFrom="column">
                        <wp:posOffset>796373</wp:posOffset>
                      </wp:positionH>
                      <wp:positionV relativeFrom="paragraph">
                        <wp:posOffset>30397</wp:posOffset>
                      </wp:positionV>
                      <wp:extent cx="2099144" cy="0"/>
                      <wp:effectExtent l="0" t="0" r="158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C0C2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2.4pt" to="22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"/>
                  </w:pict>
                </mc:Fallback>
              </mc:AlternateContent>
            </w:r>
            <w:r w:rsidRPr="009E0CD9">
              <w:rPr>
                <w:color w:val="000000"/>
                <w:w w:val="90"/>
              </w:rPr>
              <w:t xml:space="preserve">                       </w:t>
            </w:r>
          </w:p>
          <w:p w14:paraId="679DE051" w14:textId="4BC36B76" w:rsidR="004340EF" w:rsidRPr="009E0CD9" w:rsidRDefault="004340EF" w:rsidP="00F462D7">
            <w:pPr>
              <w:keepNext/>
              <w:jc w:val="center"/>
              <w:outlineLvl w:val="7"/>
              <w:rPr>
                <w:i/>
                <w:iCs/>
                <w:sz w:val="28"/>
                <w:lang w:val="fr-FR"/>
              </w:rPr>
            </w:pPr>
            <w:r w:rsidRPr="009E0CD9">
              <w:rPr>
                <w:i/>
                <w:iCs/>
                <w:sz w:val="28"/>
                <w:lang w:val="fr-FR"/>
              </w:rPr>
              <w:t>Sơn La, ngày</w:t>
            </w:r>
            <w:r w:rsidR="00E41E38">
              <w:rPr>
                <w:i/>
                <w:iCs/>
                <w:sz w:val="28"/>
                <w:lang w:val="fr-FR"/>
              </w:rPr>
              <w:t xml:space="preserve"> 30</w:t>
            </w:r>
            <w:r w:rsidRPr="009E0CD9">
              <w:rPr>
                <w:i/>
                <w:iCs/>
                <w:sz w:val="28"/>
                <w:lang w:val="fr-FR"/>
              </w:rPr>
              <w:t xml:space="preserve"> tháng 4 năm 2026</w:t>
            </w:r>
          </w:p>
        </w:tc>
      </w:tr>
    </w:tbl>
    <w:p w14:paraId="49AEA22D" w14:textId="77777777" w:rsidR="004340EF" w:rsidRPr="009E0CD9" w:rsidRDefault="004340EF" w:rsidP="00E41E38">
      <w:pPr>
        <w:jc w:val="center"/>
        <w:rPr>
          <w:b/>
          <w:sz w:val="28"/>
          <w:szCs w:val="28"/>
          <w:lang w:val="fr-FR"/>
        </w:rPr>
      </w:pPr>
      <w:r w:rsidRPr="009E0CD9">
        <w:rPr>
          <w:b/>
          <w:sz w:val="28"/>
          <w:szCs w:val="28"/>
          <w:lang w:val="fr-FR"/>
        </w:rPr>
        <w:t>QUYẾT ĐỊNH</w:t>
      </w:r>
    </w:p>
    <w:p w14:paraId="30005A27" w14:textId="77777777" w:rsidR="00CF15FB" w:rsidRPr="00E41E38" w:rsidRDefault="004340EF" w:rsidP="00E41E38">
      <w:pPr>
        <w:jc w:val="center"/>
        <w:rPr>
          <w:rFonts w:ascii="Times New Roman Bold" w:hAnsi="Times New Roman Bold"/>
          <w:b/>
          <w:sz w:val="28"/>
          <w:szCs w:val="28"/>
        </w:rPr>
      </w:pPr>
      <w:r w:rsidRPr="00E41E38">
        <w:rPr>
          <w:rFonts w:ascii="Times New Roman Bold" w:hAnsi="Times New Roman Bold"/>
          <w:b/>
          <w:sz w:val="28"/>
          <w:szCs w:val="28"/>
        </w:rPr>
        <w:t>Về việc ban hành Kế hoạch triển khai thực hiện Nghị quyết số 105/NQ-CP ngày 08/4/2026 của Chính phủ về ban hành Chương trình hành động của Chính phủ thực hiện Kết luận số 210-KL/TW ngày 12/11/2025 của Ban Chấp hành Trung ương Đảng khóa XIII về tiếp tục xây dựng, hoàn thiện</w:t>
      </w:r>
    </w:p>
    <w:p w14:paraId="4B906D8A" w14:textId="5B78B86A" w:rsidR="004340EF" w:rsidRPr="00E41E38" w:rsidRDefault="004340EF" w:rsidP="00E41E38">
      <w:pPr>
        <w:jc w:val="center"/>
        <w:rPr>
          <w:rFonts w:ascii="Times New Roman Bold" w:hAnsi="Times New Roman Bold"/>
          <w:b/>
          <w:sz w:val="28"/>
          <w:szCs w:val="28"/>
        </w:rPr>
      </w:pPr>
      <w:r w:rsidRPr="00E41E38">
        <w:rPr>
          <w:rFonts w:ascii="Times New Roman Bold" w:hAnsi="Times New Roman Bold"/>
          <w:b/>
          <w:sz w:val="28"/>
          <w:szCs w:val="28"/>
        </w:rPr>
        <w:t xml:space="preserve"> tổ chức bộ máy của hệ thống chính trị trong thời gian tới</w:t>
      </w:r>
    </w:p>
    <w:p w14:paraId="0B2CD510" w14:textId="77777777" w:rsidR="00E41E38" w:rsidRDefault="00E41E38" w:rsidP="00E41E38">
      <w:pPr>
        <w:jc w:val="center"/>
        <w:rPr>
          <w:b/>
          <w:bCs/>
          <w:sz w:val="28"/>
          <w:szCs w:val="28"/>
        </w:rPr>
      </w:pPr>
    </w:p>
    <w:p w14:paraId="5EBE00BF" w14:textId="77777777" w:rsidR="00371068" w:rsidRDefault="00CF15FB" w:rsidP="00371068">
      <w:pPr>
        <w:jc w:val="center"/>
        <w:rPr>
          <w:b/>
          <w:bCs/>
          <w:sz w:val="28"/>
          <w:szCs w:val="28"/>
        </w:rPr>
      </w:pPr>
      <w:r w:rsidRPr="009E0CD9">
        <w:rPr>
          <w:b/>
          <w:bCs/>
          <w:sz w:val="28"/>
          <w:szCs w:val="28"/>
        </w:rPr>
        <w:t xml:space="preserve">CHỦ TỊCH </w:t>
      </w:r>
      <w:r w:rsidR="004340EF" w:rsidRPr="009E0CD9">
        <w:rPr>
          <w:b/>
          <w:bCs/>
          <w:sz w:val="28"/>
          <w:szCs w:val="28"/>
          <w:lang w:val="vi-VN"/>
        </w:rPr>
        <w:t>ỦY BAN NHÂN DÂN TỈNH</w:t>
      </w:r>
    </w:p>
    <w:p w14:paraId="7AFA586E" w14:textId="711F744F" w:rsidR="00371068" w:rsidRDefault="004340EF" w:rsidP="00371068">
      <w:pPr>
        <w:jc w:val="center"/>
        <w:rPr>
          <w:b/>
          <w:bCs/>
          <w:sz w:val="28"/>
          <w:szCs w:val="28"/>
        </w:rPr>
      </w:pPr>
      <w:r w:rsidRPr="009E0CD9">
        <w:rPr>
          <w:b/>
          <w:bCs/>
          <w:sz w:val="28"/>
          <w:szCs w:val="28"/>
        </w:rPr>
        <w:t xml:space="preserve"> </w:t>
      </w:r>
    </w:p>
    <w:p w14:paraId="2BD373D2" w14:textId="499B17F8" w:rsidR="00371068" w:rsidRDefault="004340EF" w:rsidP="00371068">
      <w:pPr>
        <w:spacing w:before="120"/>
        <w:ind w:firstLine="720"/>
        <w:jc w:val="both"/>
        <w:rPr>
          <w:b/>
          <w:bCs/>
          <w:sz w:val="28"/>
          <w:szCs w:val="28"/>
        </w:rPr>
      </w:pPr>
      <w:r w:rsidRPr="00371068">
        <w:rPr>
          <w:i/>
          <w:sz w:val="28"/>
          <w:szCs w:val="28"/>
        </w:rPr>
        <w:t xml:space="preserve">Căn cứ Luật Tổ chức </w:t>
      </w:r>
      <w:r w:rsidR="00371068">
        <w:rPr>
          <w:i/>
          <w:sz w:val="28"/>
          <w:szCs w:val="28"/>
        </w:rPr>
        <w:t>C</w:t>
      </w:r>
      <w:r w:rsidRPr="00371068">
        <w:rPr>
          <w:i/>
          <w:sz w:val="28"/>
          <w:szCs w:val="28"/>
        </w:rPr>
        <w:t>hính quyền địa phương ngày 16</w:t>
      </w:r>
      <w:r w:rsidR="009E0CD9" w:rsidRPr="00371068">
        <w:rPr>
          <w:i/>
          <w:sz w:val="28"/>
          <w:szCs w:val="28"/>
        </w:rPr>
        <w:t xml:space="preserve"> tháng </w:t>
      </w:r>
      <w:r w:rsidRPr="00371068">
        <w:rPr>
          <w:i/>
          <w:sz w:val="28"/>
          <w:szCs w:val="28"/>
        </w:rPr>
        <w:t>6</w:t>
      </w:r>
      <w:r w:rsidR="009E0CD9" w:rsidRPr="00371068">
        <w:rPr>
          <w:i/>
          <w:sz w:val="28"/>
          <w:szCs w:val="28"/>
        </w:rPr>
        <w:t xml:space="preserve"> năm </w:t>
      </w:r>
      <w:r w:rsidRPr="00371068">
        <w:rPr>
          <w:i/>
          <w:sz w:val="28"/>
          <w:szCs w:val="28"/>
        </w:rPr>
        <w:t>2025;</w:t>
      </w:r>
    </w:p>
    <w:p w14:paraId="61C04DE7" w14:textId="4A0B3A96" w:rsidR="009E0CD9" w:rsidRPr="00371068" w:rsidRDefault="009E0CD9" w:rsidP="00371068">
      <w:pPr>
        <w:spacing w:before="120"/>
        <w:ind w:firstLine="720"/>
        <w:jc w:val="both"/>
        <w:rPr>
          <w:b/>
          <w:bCs/>
          <w:sz w:val="28"/>
          <w:szCs w:val="28"/>
        </w:rPr>
      </w:pPr>
      <w:r w:rsidRPr="00371068">
        <w:rPr>
          <w:i/>
          <w:sz w:val="28"/>
          <w:szCs w:val="28"/>
        </w:rPr>
        <w:t>Thực hiện</w:t>
      </w:r>
      <w:r w:rsidR="004340EF" w:rsidRPr="00371068">
        <w:rPr>
          <w:i/>
          <w:sz w:val="28"/>
          <w:szCs w:val="28"/>
        </w:rPr>
        <w:t xml:space="preserve"> Kết luận số 210-KL/TW ngày 12</w:t>
      </w:r>
      <w:r w:rsidRPr="00371068">
        <w:rPr>
          <w:i/>
          <w:sz w:val="28"/>
          <w:szCs w:val="28"/>
        </w:rPr>
        <w:t xml:space="preserve"> tháng </w:t>
      </w:r>
      <w:r w:rsidR="004340EF" w:rsidRPr="00371068">
        <w:rPr>
          <w:i/>
          <w:sz w:val="28"/>
          <w:szCs w:val="28"/>
        </w:rPr>
        <w:t>11</w:t>
      </w:r>
      <w:r w:rsidRPr="00371068">
        <w:rPr>
          <w:i/>
          <w:sz w:val="28"/>
          <w:szCs w:val="28"/>
        </w:rPr>
        <w:t xml:space="preserve"> năm </w:t>
      </w:r>
      <w:r w:rsidR="004340EF" w:rsidRPr="00371068">
        <w:rPr>
          <w:i/>
          <w:sz w:val="28"/>
          <w:szCs w:val="28"/>
        </w:rPr>
        <w:t>2025 của Ban Chấp hành Trung ương Đảng khóa XIII về tiếp tục xây d</w:t>
      </w:r>
      <w:r w:rsidR="00C22922" w:rsidRPr="00371068">
        <w:rPr>
          <w:i/>
          <w:sz w:val="28"/>
          <w:szCs w:val="28"/>
        </w:rPr>
        <w:t>ự</w:t>
      </w:r>
      <w:r w:rsidR="004340EF" w:rsidRPr="00371068">
        <w:rPr>
          <w:i/>
          <w:sz w:val="28"/>
          <w:szCs w:val="28"/>
        </w:rPr>
        <w:t>ng, hoàn thiện tổ chức bộ máy của hệ thống chính trị trong thời gian tới; Nghị quyết số 105/NQ-CP ngày 08</w:t>
      </w:r>
      <w:r w:rsidRPr="00371068">
        <w:rPr>
          <w:i/>
          <w:sz w:val="28"/>
          <w:szCs w:val="28"/>
        </w:rPr>
        <w:t xml:space="preserve"> tháng </w:t>
      </w:r>
      <w:r w:rsidR="004340EF" w:rsidRPr="00371068">
        <w:rPr>
          <w:i/>
          <w:sz w:val="28"/>
          <w:szCs w:val="28"/>
        </w:rPr>
        <w:t>4</w:t>
      </w:r>
      <w:r w:rsidRPr="00371068">
        <w:rPr>
          <w:i/>
          <w:sz w:val="28"/>
          <w:szCs w:val="28"/>
        </w:rPr>
        <w:t xml:space="preserve"> năm </w:t>
      </w:r>
      <w:r w:rsidR="004340EF" w:rsidRPr="00371068">
        <w:rPr>
          <w:i/>
          <w:sz w:val="28"/>
          <w:szCs w:val="28"/>
        </w:rPr>
        <w:t>2026 của Chính phủ về ban hành Chương trình hành động của Chính phủ thực hiện Kết luận số 210-KL/TW ngày 12</w:t>
      </w:r>
      <w:r w:rsidRPr="00371068">
        <w:rPr>
          <w:i/>
          <w:sz w:val="28"/>
          <w:szCs w:val="28"/>
        </w:rPr>
        <w:t xml:space="preserve"> tháng </w:t>
      </w:r>
      <w:r w:rsidR="004340EF" w:rsidRPr="00371068">
        <w:rPr>
          <w:i/>
          <w:sz w:val="28"/>
          <w:szCs w:val="28"/>
        </w:rPr>
        <w:t>11</w:t>
      </w:r>
      <w:r w:rsidRPr="00371068">
        <w:rPr>
          <w:i/>
          <w:sz w:val="28"/>
          <w:szCs w:val="28"/>
        </w:rPr>
        <w:t xml:space="preserve"> năm </w:t>
      </w:r>
      <w:r w:rsidR="004340EF" w:rsidRPr="00371068">
        <w:rPr>
          <w:i/>
          <w:sz w:val="28"/>
          <w:szCs w:val="28"/>
        </w:rPr>
        <w:t>2025 của Ban Chấp hành Trung ương Đảng khóa XIII về tiếp tục xây dựng, hoàn thiện tổ chức bộ máy của hệ thống chính trị trong thời gian tới</w:t>
      </w:r>
      <w:r w:rsidRPr="00371068">
        <w:rPr>
          <w:sz w:val="28"/>
          <w:szCs w:val="28"/>
        </w:rPr>
        <w:t>;</w:t>
      </w:r>
    </w:p>
    <w:p w14:paraId="3206BC8B" w14:textId="77777777" w:rsidR="009E0CD9" w:rsidRPr="00371068" w:rsidRDefault="009E0CD9" w:rsidP="00371068">
      <w:pPr>
        <w:spacing w:before="120"/>
        <w:ind w:firstLine="720"/>
        <w:jc w:val="both"/>
        <w:rPr>
          <w:b/>
          <w:bCs/>
          <w:sz w:val="28"/>
          <w:szCs w:val="28"/>
        </w:rPr>
      </w:pPr>
      <w:r w:rsidRPr="00371068">
        <w:rPr>
          <w:i/>
          <w:sz w:val="28"/>
          <w:szCs w:val="28"/>
        </w:rPr>
        <w:t xml:space="preserve">Theo </w:t>
      </w:r>
      <w:r w:rsidRPr="00371068">
        <w:rPr>
          <w:i/>
          <w:sz w:val="28"/>
          <w:szCs w:val="28"/>
          <w:lang w:val="vi-VN"/>
        </w:rPr>
        <w:t>đề nghị của Giám đốc Sở Nội vụ tại Tờ trình số</w:t>
      </w:r>
      <w:r w:rsidRPr="00371068">
        <w:rPr>
          <w:i/>
          <w:sz w:val="28"/>
          <w:szCs w:val="28"/>
        </w:rPr>
        <w:t xml:space="preserve"> 381</w:t>
      </w:r>
      <w:r w:rsidRPr="00371068">
        <w:rPr>
          <w:i/>
          <w:sz w:val="28"/>
          <w:szCs w:val="28"/>
          <w:lang w:val="vi-VN"/>
        </w:rPr>
        <w:t>/TTr-SNV ngà</w:t>
      </w:r>
      <w:r w:rsidRPr="00371068">
        <w:rPr>
          <w:i/>
          <w:sz w:val="28"/>
          <w:szCs w:val="28"/>
          <w:lang w:val="fr-FR"/>
        </w:rPr>
        <w:t xml:space="preserve">y 28 </w:t>
      </w:r>
      <w:r w:rsidRPr="00371068">
        <w:rPr>
          <w:i/>
          <w:sz w:val="28"/>
          <w:szCs w:val="28"/>
          <w:lang w:val="vi-VN"/>
        </w:rPr>
        <w:t xml:space="preserve">tháng </w:t>
      </w:r>
      <w:r w:rsidRPr="00371068">
        <w:rPr>
          <w:i/>
          <w:sz w:val="28"/>
          <w:szCs w:val="28"/>
        </w:rPr>
        <w:t>4</w:t>
      </w:r>
      <w:r w:rsidRPr="00371068">
        <w:rPr>
          <w:i/>
          <w:sz w:val="28"/>
          <w:szCs w:val="28"/>
          <w:lang w:val="vi-VN"/>
        </w:rPr>
        <w:t xml:space="preserve"> năm 202</w:t>
      </w:r>
      <w:r w:rsidRPr="00371068">
        <w:rPr>
          <w:i/>
          <w:sz w:val="28"/>
          <w:szCs w:val="28"/>
        </w:rPr>
        <w:t>6</w:t>
      </w:r>
      <w:r w:rsidRPr="00371068">
        <w:rPr>
          <w:i/>
          <w:sz w:val="28"/>
          <w:szCs w:val="28"/>
          <w:lang w:val="vi-VN"/>
        </w:rPr>
        <w:t>.</w:t>
      </w:r>
    </w:p>
    <w:p w14:paraId="3CFAD612" w14:textId="77777777" w:rsidR="009E0CD9" w:rsidRDefault="004340EF" w:rsidP="00C22922">
      <w:pPr>
        <w:spacing w:before="240" w:after="240"/>
        <w:jc w:val="center"/>
        <w:rPr>
          <w:b/>
          <w:bCs/>
          <w:sz w:val="28"/>
          <w:szCs w:val="28"/>
        </w:rPr>
      </w:pPr>
      <w:r w:rsidRPr="009E0CD9">
        <w:rPr>
          <w:b/>
          <w:sz w:val="28"/>
          <w:szCs w:val="28"/>
          <w:lang w:val="vi-VN"/>
        </w:rPr>
        <w:t>QUYẾT ĐỊNH:</w:t>
      </w:r>
    </w:p>
    <w:p w14:paraId="6CA0A77D" w14:textId="42067B07" w:rsidR="009E0CD9" w:rsidRDefault="004340EF" w:rsidP="00371068">
      <w:pPr>
        <w:spacing w:before="120"/>
        <w:ind w:firstLine="720"/>
        <w:jc w:val="both"/>
        <w:rPr>
          <w:b/>
          <w:bCs/>
          <w:sz w:val="28"/>
          <w:szCs w:val="28"/>
        </w:rPr>
      </w:pPr>
      <w:r w:rsidRPr="009E0CD9">
        <w:rPr>
          <w:b/>
          <w:color w:val="000000"/>
          <w:sz w:val="28"/>
          <w:szCs w:val="28"/>
          <w:lang w:val="vi-VN"/>
        </w:rPr>
        <w:t xml:space="preserve">Điều 1. </w:t>
      </w:r>
      <w:r w:rsidRPr="009E0CD9">
        <w:rPr>
          <w:sz w:val="28"/>
          <w:szCs w:val="28"/>
        </w:rPr>
        <w:t xml:space="preserve">Ban hành </w:t>
      </w:r>
      <w:r w:rsidR="00CF15FB" w:rsidRPr="009E0CD9">
        <w:rPr>
          <w:sz w:val="28"/>
          <w:szCs w:val="28"/>
        </w:rPr>
        <w:t xml:space="preserve">kèm theo </w:t>
      </w:r>
      <w:r w:rsidR="00815991" w:rsidRPr="009E0CD9">
        <w:rPr>
          <w:sz w:val="28"/>
          <w:szCs w:val="28"/>
        </w:rPr>
        <w:t xml:space="preserve">Quyết định này </w:t>
      </w:r>
      <w:r w:rsidRPr="009E0CD9">
        <w:rPr>
          <w:sz w:val="28"/>
          <w:szCs w:val="28"/>
        </w:rPr>
        <w:t>Kế hoạch triển khai thực hiện Nghị quyết số 105/NQ-CP ngày 08</w:t>
      </w:r>
      <w:r w:rsidR="00371068">
        <w:rPr>
          <w:sz w:val="28"/>
          <w:szCs w:val="28"/>
        </w:rPr>
        <w:t xml:space="preserve"> tháng </w:t>
      </w:r>
      <w:r w:rsidRPr="009E0CD9">
        <w:rPr>
          <w:sz w:val="28"/>
          <w:szCs w:val="28"/>
        </w:rPr>
        <w:t>4</w:t>
      </w:r>
      <w:r w:rsidR="00371068">
        <w:rPr>
          <w:sz w:val="28"/>
          <w:szCs w:val="28"/>
        </w:rPr>
        <w:t xml:space="preserve"> năm </w:t>
      </w:r>
      <w:r w:rsidRPr="009E0CD9">
        <w:rPr>
          <w:sz w:val="28"/>
          <w:szCs w:val="28"/>
        </w:rPr>
        <w:t>2026 của Chính phủ về ban hành Chương trình hành động của Chính phủ thực hiện Kết luận số 210-KL/TW ngày 12</w:t>
      </w:r>
      <w:r w:rsidR="00371068">
        <w:rPr>
          <w:sz w:val="28"/>
          <w:szCs w:val="28"/>
        </w:rPr>
        <w:t xml:space="preserve"> tháng </w:t>
      </w:r>
      <w:r w:rsidRPr="009E0CD9">
        <w:rPr>
          <w:sz w:val="28"/>
          <w:szCs w:val="28"/>
        </w:rPr>
        <w:t>11</w:t>
      </w:r>
      <w:r w:rsidR="00371068">
        <w:rPr>
          <w:sz w:val="28"/>
          <w:szCs w:val="28"/>
        </w:rPr>
        <w:t xml:space="preserve"> năm </w:t>
      </w:r>
      <w:r w:rsidRPr="009E0CD9">
        <w:rPr>
          <w:sz w:val="28"/>
          <w:szCs w:val="28"/>
        </w:rPr>
        <w:t>2025 của Ban Chấp hành Trung ương Đảng khóa XIII về tiếp tục xây dựng, hoàn thiện tổ chức bộ máy của hệ thống chính trị trong thời gian tới.</w:t>
      </w:r>
    </w:p>
    <w:p w14:paraId="6065CF11" w14:textId="16EBA5E0" w:rsidR="004340EF" w:rsidRPr="009E0CD9" w:rsidRDefault="004340EF" w:rsidP="00371068">
      <w:pPr>
        <w:spacing w:before="120"/>
        <w:ind w:firstLine="720"/>
        <w:jc w:val="both"/>
        <w:rPr>
          <w:b/>
          <w:bCs/>
          <w:sz w:val="28"/>
          <w:szCs w:val="28"/>
        </w:rPr>
      </w:pPr>
      <w:r w:rsidRPr="009E0CD9">
        <w:rPr>
          <w:b/>
          <w:sz w:val="28"/>
          <w:szCs w:val="28"/>
          <w:lang w:val="vi-VN"/>
        </w:rPr>
        <w:t xml:space="preserve">Điều </w:t>
      </w:r>
      <w:r w:rsidRPr="009E0CD9">
        <w:rPr>
          <w:b/>
          <w:sz w:val="28"/>
          <w:szCs w:val="28"/>
        </w:rPr>
        <w:t>2</w:t>
      </w:r>
      <w:r w:rsidRPr="009E0CD9">
        <w:rPr>
          <w:b/>
          <w:sz w:val="28"/>
          <w:szCs w:val="28"/>
          <w:lang w:val="vi-VN"/>
        </w:rPr>
        <w:t>.</w:t>
      </w:r>
      <w:r w:rsidRPr="009E0CD9">
        <w:rPr>
          <w:bCs/>
          <w:sz w:val="28"/>
          <w:szCs w:val="28"/>
          <w:lang w:val="vi-VN"/>
        </w:rPr>
        <w:t xml:space="preserve"> Chánh Văn phòng </w:t>
      </w:r>
      <w:r w:rsidR="00371068">
        <w:rPr>
          <w:bCs/>
          <w:sz w:val="28"/>
          <w:szCs w:val="28"/>
        </w:rPr>
        <w:t>UBND</w:t>
      </w:r>
      <w:r w:rsidR="009E0CD9">
        <w:rPr>
          <w:bCs/>
          <w:sz w:val="28"/>
          <w:szCs w:val="28"/>
        </w:rPr>
        <w:t xml:space="preserve"> tỉnh</w:t>
      </w:r>
      <w:r w:rsidRPr="009E0CD9">
        <w:rPr>
          <w:bCs/>
          <w:sz w:val="28"/>
          <w:szCs w:val="28"/>
          <w:lang w:val="vi-VN"/>
        </w:rPr>
        <w:t xml:space="preserve">; Giám đốc các </w:t>
      </w:r>
      <w:r w:rsidR="00371068">
        <w:rPr>
          <w:bCs/>
          <w:sz w:val="28"/>
          <w:szCs w:val="28"/>
        </w:rPr>
        <w:t>s</w:t>
      </w:r>
      <w:r w:rsidRPr="009E0CD9">
        <w:rPr>
          <w:bCs/>
          <w:sz w:val="28"/>
          <w:szCs w:val="28"/>
          <w:lang w:val="vi-VN"/>
        </w:rPr>
        <w:t>ở</w:t>
      </w:r>
      <w:r w:rsidRPr="009E0CD9">
        <w:rPr>
          <w:bCs/>
          <w:sz w:val="28"/>
          <w:szCs w:val="28"/>
        </w:rPr>
        <w:t xml:space="preserve">, ban, ngành; Chủ tịch </w:t>
      </w:r>
      <w:r w:rsidR="00371068">
        <w:rPr>
          <w:bCs/>
          <w:sz w:val="28"/>
          <w:szCs w:val="28"/>
        </w:rPr>
        <w:t>UBND</w:t>
      </w:r>
      <w:r w:rsidR="009E0CD9">
        <w:rPr>
          <w:bCs/>
          <w:sz w:val="28"/>
          <w:szCs w:val="28"/>
        </w:rPr>
        <w:t xml:space="preserve"> các</w:t>
      </w:r>
      <w:r w:rsidRPr="009E0CD9">
        <w:rPr>
          <w:bCs/>
          <w:sz w:val="28"/>
          <w:szCs w:val="28"/>
        </w:rPr>
        <w:t xml:space="preserve"> xã, phường</w:t>
      </w:r>
      <w:r w:rsidRPr="009E0CD9">
        <w:rPr>
          <w:sz w:val="28"/>
          <w:szCs w:val="28"/>
        </w:rPr>
        <w:t>; các tổ chức, cá nhân có liên quan chịu trách nhiệm thi hành Quyết định này</w:t>
      </w:r>
      <w:r w:rsidRPr="009E0CD9">
        <w:rPr>
          <w:bCs/>
          <w:sz w:val="28"/>
          <w:szCs w:val="28"/>
          <w:lang w:val="vi-VN"/>
        </w:rPr>
        <w:t>.</w:t>
      </w:r>
    </w:p>
    <w:p w14:paraId="3CC5986A" w14:textId="388B02F9" w:rsidR="004340EF" w:rsidRPr="009E0CD9" w:rsidRDefault="004340EF" w:rsidP="00371068">
      <w:pPr>
        <w:spacing w:before="120"/>
        <w:ind w:firstLine="720"/>
        <w:jc w:val="both"/>
        <w:rPr>
          <w:bCs/>
          <w:color w:val="000000"/>
          <w:sz w:val="28"/>
          <w:szCs w:val="28"/>
          <w:lang w:val="vi-VN"/>
        </w:rPr>
      </w:pPr>
      <w:r w:rsidRPr="009E0CD9">
        <w:rPr>
          <w:bCs/>
          <w:color w:val="000000"/>
          <w:sz w:val="28"/>
          <w:szCs w:val="28"/>
          <w:lang w:val="vi-VN"/>
        </w:rPr>
        <w:t>Quyết định có hiệu lực thi hành kể từ ngày ký</w:t>
      </w:r>
      <w:r w:rsidR="009E0CD9">
        <w:rPr>
          <w:bCs/>
          <w:color w:val="000000"/>
          <w:sz w:val="28"/>
          <w:szCs w:val="28"/>
        </w:rPr>
        <w:t xml:space="preserve"> ban hành</w:t>
      </w:r>
      <w:r w:rsidRPr="009E0CD9">
        <w:rPr>
          <w:bCs/>
          <w:color w:val="000000"/>
          <w:sz w:val="28"/>
          <w:szCs w:val="28"/>
          <w:lang w:val="vi-VN"/>
        </w:rPr>
        <w:t>./.</w:t>
      </w:r>
    </w:p>
    <w:p w14:paraId="0375012A" w14:textId="77777777" w:rsidR="004340EF" w:rsidRPr="009E0CD9" w:rsidRDefault="004340EF" w:rsidP="004340EF">
      <w:pPr>
        <w:spacing w:before="60" w:after="120"/>
        <w:ind w:firstLine="720"/>
        <w:jc w:val="both"/>
        <w:rPr>
          <w:bCs/>
          <w:color w:val="000000"/>
          <w:sz w:val="8"/>
          <w:szCs w:val="20"/>
          <w:lang w:val="vi-VN"/>
        </w:rPr>
      </w:pPr>
      <w:r w:rsidRPr="009E0CD9">
        <w:rPr>
          <w:bCs/>
          <w:color w:val="000000"/>
          <w:sz w:val="8"/>
          <w:szCs w:val="20"/>
          <w:lang w:val="vi-VN"/>
        </w:rPr>
        <w:t xml:space="preserve"> </w:t>
      </w:r>
    </w:p>
    <w:tbl>
      <w:tblPr>
        <w:tblW w:w="9072" w:type="dxa"/>
        <w:tblInd w:w="108" w:type="dxa"/>
        <w:tblLayout w:type="fixed"/>
        <w:tblLook w:val="0000" w:firstRow="0" w:lastRow="0" w:firstColumn="0" w:lastColumn="0" w:noHBand="0" w:noVBand="0"/>
      </w:tblPr>
      <w:tblGrid>
        <w:gridCol w:w="4995"/>
        <w:gridCol w:w="4077"/>
      </w:tblGrid>
      <w:tr w:rsidR="004340EF" w:rsidRPr="009E0CD9" w14:paraId="7303E7F8" w14:textId="77777777" w:rsidTr="00C22922">
        <w:trPr>
          <w:trHeight w:val="80"/>
        </w:trPr>
        <w:tc>
          <w:tcPr>
            <w:tcW w:w="4995" w:type="dxa"/>
          </w:tcPr>
          <w:p w14:paraId="1DE08F6D" w14:textId="6B0987F4" w:rsidR="004340EF" w:rsidRPr="00371068" w:rsidRDefault="00371068" w:rsidP="00CF15FB">
            <w:pPr>
              <w:rPr>
                <w:b/>
              </w:rPr>
            </w:pPr>
            <w:r>
              <w:rPr>
                <w:b/>
                <w:i/>
              </w:rPr>
              <w:t xml:space="preserve"> </w:t>
            </w:r>
          </w:p>
        </w:tc>
        <w:tc>
          <w:tcPr>
            <w:tcW w:w="4077" w:type="dxa"/>
          </w:tcPr>
          <w:p w14:paraId="370B5196" w14:textId="77777777" w:rsidR="004340EF" w:rsidRPr="00371068" w:rsidRDefault="004340EF" w:rsidP="00F462D7">
            <w:pPr>
              <w:keepNext/>
              <w:jc w:val="center"/>
              <w:outlineLvl w:val="2"/>
              <w:rPr>
                <w:b/>
                <w:sz w:val="26"/>
              </w:rPr>
            </w:pPr>
            <w:r w:rsidRPr="00371068">
              <w:rPr>
                <w:b/>
                <w:sz w:val="26"/>
              </w:rPr>
              <w:t>CHỦ TỊCH</w:t>
            </w:r>
          </w:p>
          <w:p w14:paraId="542E05D6" w14:textId="77777777" w:rsidR="004340EF" w:rsidRDefault="004340EF" w:rsidP="009E0CD9">
            <w:pPr>
              <w:jc w:val="center"/>
              <w:rPr>
                <w:b/>
                <w:bCs/>
                <w:sz w:val="28"/>
              </w:rPr>
            </w:pPr>
          </w:p>
          <w:p w14:paraId="3B8B9B4F" w14:textId="77777777" w:rsidR="009E0CD9" w:rsidRPr="009E0CD9" w:rsidRDefault="009E0CD9" w:rsidP="009E0CD9">
            <w:pPr>
              <w:rPr>
                <w:b/>
                <w:bCs/>
                <w:sz w:val="28"/>
              </w:rPr>
            </w:pPr>
          </w:p>
          <w:p w14:paraId="04A2C248" w14:textId="77777777" w:rsidR="004340EF" w:rsidRPr="009E0CD9" w:rsidRDefault="004340EF" w:rsidP="00F462D7">
            <w:pPr>
              <w:jc w:val="center"/>
              <w:rPr>
                <w:b/>
                <w:bCs/>
                <w:sz w:val="28"/>
              </w:rPr>
            </w:pPr>
            <w:r w:rsidRPr="009E0CD9">
              <w:rPr>
                <w:b/>
                <w:bCs/>
                <w:sz w:val="28"/>
              </w:rPr>
              <w:t>Nguyễn Đình Việt</w:t>
            </w:r>
          </w:p>
        </w:tc>
      </w:tr>
    </w:tbl>
    <w:p w14:paraId="408247F4" w14:textId="77777777" w:rsidR="004340EF" w:rsidRPr="009E0CD9" w:rsidRDefault="004340EF" w:rsidP="004340EF">
      <w:pPr>
        <w:rPr>
          <w:b/>
          <w:sz w:val="12"/>
          <w:szCs w:val="12"/>
        </w:rPr>
      </w:pPr>
    </w:p>
    <w:p w14:paraId="6991C032" w14:textId="77777777" w:rsidR="009E0CD9" w:rsidRDefault="009E0CD9" w:rsidP="007F5475">
      <w:pPr>
        <w:jc w:val="center"/>
        <w:rPr>
          <w:b/>
          <w:sz w:val="12"/>
          <w:szCs w:val="12"/>
        </w:rPr>
        <w:sectPr w:rsidR="009E0CD9" w:rsidSect="00453B72">
          <w:footerReference w:type="even" r:id="rId8"/>
          <w:footerReference w:type="default" r:id="rId9"/>
          <w:pgSz w:w="11907" w:h="16840" w:code="9"/>
          <w:pgMar w:top="1474" w:right="1134" w:bottom="1134" w:left="1418" w:header="720" w:footer="720" w:gutter="0"/>
          <w:cols w:space="720"/>
          <w:titlePg/>
          <w:docGrid w:linePitch="360"/>
        </w:sectPr>
      </w:pPr>
    </w:p>
    <w:p w14:paraId="2B850DDA" w14:textId="77777777" w:rsidR="004340EF" w:rsidRPr="009E0CD9" w:rsidRDefault="004340EF" w:rsidP="007F5475">
      <w:pPr>
        <w:jc w:val="center"/>
        <w:rPr>
          <w:b/>
          <w:sz w:val="12"/>
          <w:szCs w:val="12"/>
        </w:rPr>
      </w:pPr>
    </w:p>
    <w:tbl>
      <w:tblPr>
        <w:tblW w:w="9180" w:type="dxa"/>
        <w:tblLook w:val="01E0" w:firstRow="1" w:lastRow="1" w:firstColumn="1" w:lastColumn="1" w:noHBand="0" w:noVBand="0"/>
      </w:tblPr>
      <w:tblGrid>
        <w:gridCol w:w="3369"/>
        <w:gridCol w:w="5811"/>
      </w:tblGrid>
      <w:tr w:rsidR="004340EF" w:rsidRPr="009E0CD9" w14:paraId="64C74848" w14:textId="77777777" w:rsidTr="00F462D7">
        <w:trPr>
          <w:trHeight w:val="993"/>
        </w:trPr>
        <w:tc>
          <w:tcPr>
            <w:tcW w:w="3369" w:type="dxa"/>
          </w:tcPr>
          <w:p w14:paraId="1B709016" w14:textId="77777777" w:rsidR="004340EF" w:rsidRPr="009E0CD9" w:rsidRDefault="004340EF" w:rsidP="00F462D7">
            <w:pPr>
              <w:jc w:val="center"/>
              <w:rPr>
                <w:b/>
                <w:bCs/>
                <w:sz w:val="26"/>
                <w:szCs w:val="26"/>
              </w:rPr>
            </w:pPr>
            <w:r w:rsidRPr="009E0CD9">
              <w:rPr>
                <w:b/>
                <w:bCs/>
                <w:noProof/>
                <w:sz w:val="26"/>
                <w:szCs w:val="26"/>
                <w14:ligatures w14:val="standardContextual"/>
              </w:rPr>
              <mc:AlternateContent>
                <mc:Choice Requires="wps">
                  <w:drawing>
                    <wp:anchor distT="0" distB="0" distL="114300" distR="114300" simplePos="0" relativeHeight="251659264" behindDoc="0" locked="0" layoutInCell="1" allowOverlap="1" wp14:anchorId="4C2CE4DF" wp14:editId="36B0F263">
                      <wp:simplePos x="0" y="0"/>
                      <wp:positionH relativeFrom="column">
                        <wp:posOffset>770255</wp:posOffset>
                      </wp:positionH>
                      <wp:positionV relativeFrom="paragraph">
                        <wp:posOffset>394335</wp:posOffset>
                      </wp:positionV>
                      <wp:extent cx="6000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00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24FBE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65pt,31.05pt" to="107.9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" strokecolor="black [3200]" strokeweight=".5pt">
                      <v:stroke joinstyle="miter"/>
                    </v:line>
                  </w:pict>
                </mc:Fallback>
              </mc:AlternateContent>
            </w:r>
            <w:r w:rsidRPr="009E0CD9">
              <w:rPr>
                <w:b/>
                <w:bCs/>
                <w:sz w:val="26"/>
                <w:szCs w:val="26"/>
              </w:rPr>
              <w:t>ỦY BAN NHÂN DÂN</w:t>
            </w:r>
            <w:r w:rsidRPr="009E0CD9">
              <w:rPr>
                <w:b/>
                <w:bCs/>
                <w:sz w:val="26"/>
                <w:szCs w:val="26"/>
              </w:rPr>
              <w:br/>
              <w:t>TỈNH SƠN LA</w:t>
            </w:r>
          </w:p>
        </w:tc>
        <w:tc>
          <w:tcPr>
            <w:tcW w:w="5811" w:type="dxa"/>
          </w:tcPr>
          <w:p w14:paraId="48544AD2" w14:textId="77777777" w:rsidR="004340EF" w:rsidRPr="009E0CD9" w:rsidRDefault="004340EF" w:rsidP="00F462D7">
            <w:pPr>
              <w:jc w:val="center"/>
              <w:rPr>
                <w:b/>
                <w:bCs/>
                <w:sz w:val="28"/>
                <w:szCs w:val="28"/>
              </w:rPr>
            </w:pPr>
            <w:r w:rsidRPr="009E0CD9">
              <w:rPr>
                <w:b/>
                <w:bCs/>
                <w:noProof/>
                <w:sz w:val="26"/>
                <w:szCs w:val="26"/>
                <w14:ligatures w14:val="standardContextual"/>
              </w:rPr>
              <mc:AlternateContent>
                <mc:Choice Requires="wps">
                  <w:drawing>
                    <wp:anchor distT="0" distB="0" distL="114300" distR="114300" simplePos="0" relativeHeight="251660288" behindDoc="0" locked="0" layoutInCell="1" allowOverlap="1" wp14:anchorId="692E4EC9" wp14:editId="4C05A969">
                      <wp:simplePos x="0" y="0"/>
                      <wp:positionH relativeFrom="column">
                        <wp:posOffset>719455</wp:posOffset>
                      </wp:positionH>
                      <wp:positionV relativeFrom="paragraph">
                        <wp:posOffset>416560</wp:posOffset>
                      </wp:positionV>
                      <wp:extent cx="2160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0AAE17"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65pt,32.8pt" to="226.7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" strokecolor="black [3200]" strokeweight=".5pt">
                      <v:stroke joinstyle="miter"/>
                    </v:line>
                  </w:pict>
                </mc:Fallback>
              </mc:AlternateContent>
            </w:r>
            <w:r w:rsidRPr="009E0CD9">
              <w:rPr>
                <w:b/>
                <w:bCs/>
                <w:sz w:val="26"/>
                <w:szCs w:val="26"/>
              </w:rPr>
              <w:t>CỘNG HÒA XÃ HỘI CHỦ NGHĨA VIỆT NAM</w:t>
            </w:r>
            <w:r w:rsidRPr="009E0CD9">
              <w:rPr>
                <w:b/>
                <w:bCs/>
                <w:sz w:val="26"/>
                <w:szCs w:val="26"/>
              </w:rPr>
              <w:br/>
            </w:r>
            <w:r w:rsidRPr="009E0CD9">
              <w:rPr>
                <w:b/>
                <w:bCs/>
                <w:sz w:val="28"/>
                <w:szCs w:val="28"/>
              </w:rPr>
              <w:t>Độc lập - Tự do - Hạnh phúc</w:t>
            </w:r>
          </w:p>
        </w:tc>
      </w:tr>
    </w:tbl>
    <w:p w14:paraId="2E3B9F05" w14:textId="77777777" w:rsidR="007F5475" w:rsidRPr="009E0CD9" w:rsidRDefault="007F5475" w:rsidP="009E0CD9">
      <w:pPr>
        <w:jc w:val="center"/>
        <w:rPr>
          <w:rFonts w:ascii="Times New Roman Bold" w:hAnsi="Times New Roman Bold"/>
          <w:b/>
          <w:bCs/>
          <w:sz w:val="28"/>
          <w:szCs w:val="28"/>
        </w:rPr>
      </w:pPr>
      <w:r w:rsidRPr="009E0CD9">
        <w:rPr>
          <w:rFonts w:ascii="Times New Roman Bold" w:hAnsi="Times New Roman Bold"/>
          <w:b/>
          <w:bCs/>
          <w:sz w:val="28"/>
          <w:szCs w:val="28"/>
        </w:rPr>
        <w:t>KẾ HOẠCH</w:t>
      </w:r>
    </w:p>
    <w:p w14:paraId="30979180" w14:textId="77777777" w:rsidR="00453B72" w:rsidRDefault="00153293" w:rsidP="009E0CD9">
      <w:pPr>
        <w:jc w:val="center"/>
        <w:rPr>
          <w:rFonts w:ascii="Times New Roman Bold" w:hAnsi="Times New Roman Bold"/>
          <w:b/>
          <w:sz w:val="28"/>
          <w:szCs w:val="28"/>
        </w:rPr>
      </w:pPr>
      <w:r w:rsidRPr="009E0CD9">
        <w:rPr>
          <w:rFonts w:ascii="Times New Roman Bold" w:hAnsi="Times New Roman Bold"/>
          <w:b/>
          <w:sz w:val="28"/>
          <w:szCs w:val="28"/>
        </w:rPr>
        <w:t xml:space="preserve">Triển khai thực hiện Nghị quyết số </w:t>
      </w:r>
      <w:r w:rsidR="00EF417A" w:rsidRPr="009E0CD9">
        <w:rPr>
          <w:rFonts w:ascii="Times New Roman Bold" w:hAnsi="Times New Roman Bold"/>
          <w:b/>
          <w:sz w:val="28"/>
          <w:szCs w:val="28"/>
        </w:rPr>
        <w:t>105</w:t>
      </w:r>
      <w:r w:rsidRPr="009E0CD9">
        <w:rPr>
          <w:rFonts w:ascii="Times New Roman Bold" w:hAnsi="Times New Roman Bold"/>
          <w:b/>
          <w:sz w:val="28"/>
          <w:szCs w:val="28"/>
        </w:rPr>
        <w:t>/NQ-CP ngày 08/4/2026 của</w:t>
      </w:r>
    </w:p>
    <w:p w14:paraId="29AA309C" w14:textId="241E11A4" w:rsidR="00153293" w:rsidRPr="009E0CD9" w:rsidRDefault="00153293" w:rsidP="009E0CD9">
      <w:pPr>
        <w:jc w:val="center"/>
        <w:rPr>
          <w:rFonts w:ascii="Times New Roman Bold" w:hAnsi="Times New Roman Bold"/>
          <w:b/>
          <w:sz w:val="28"/>
          <w:szCs w:val="28"/>
        </w:rPr>
      </w:pPr>
      <w:r w:rsidRPr="009E0CD9">
        <w:rPr>
          <w:rFonts w:ascii="Times New Roman Bold" w:hAnsi="Times New Roman Bold"/>
          <w:b/>
          <w:sz w:val="28"/>
          <w:szCs w:val="28"/>
        </w:rPr>
        <w:t xml:space="preserve"> Chính phủ về ban hành Chương trình hành động của Chính phủ thực hiện Kết luận số 210-KL/TW ngày 12/11/2025 của Ban Chấp hành Trung ương Đảng khóa XIII về tiếp tục xây dựng, hoàn thiện tổ chức bộ máy của hệ thống chính trị trong thời gian tới</w:t>
      </w:r>
    </w:p>
    <w:p w14:paraId="23B83EAA" w14:textId="1493415E" w:rsidR="009B0DFB" w:rsidRPr="00453B72" w:rsidRDefault="009B0DFB" w:rsidP="009E0CD9">
      <w:pPr>
        <w:jc w:val="center"/>
        <w:rPr>
          <w:i/>
          <w:sz w:val="26"/>
          <w:szCs w:val="22"/>
        </w:rPr>
      </w:pPr>
      <w:r w:rsidRPr="00453B72">
        <w:rPr>
          <w:i/>
          <w:sz w:val="26"/>
          <w:szCs w:val="22"/>
        </w:rPr>
        <w:t xml:space="preserve">(Kèm theo Quyết định số </w:t>
      </w:r>
      <w:r w:rsidR="00453B72" w:rsidRPr="00453B72">
        <w:rPr>
          <w:i/>
          <w:sz w:val="26"/>
          <w:szCs w:val="22"/>
        </w:rPr>
        <w:t>1067</w:t>
      </w:r>
      <w:r w:rsidRPr="00453B72">
        <w:rPr>
          <w:i/>
          <w:sz w:val="26"/>
          <w:szCs w:val="22"/>
        </w:rPr>
        <w:t>/QĐ-UBND ngày</w:t>
      </w:r>
      <w:r w:rsidR="00453B72" w:rsidRPr="00453B72">
        <w:rPr>
          <w:i/>
          <w:sz w:val="26"/>
          <w:szCs w:val="22"/>
        </w:rPr>
        <w:t xml:space="preserve"> 30</w:t>
      </w:r>
      <w:r w:rsidRPr="00453B72">
        <w:rPr>
          <w:i/>
          <w:sz w:val="26"/>
          <w:szCs w:val="22"/>
        </w:rPr>
        <w:t xml:space="preserve">/4/2026 của </w:t>
      </w:r>
      <w:r w:rsidR="009E0CD9" w:rsidRPr="00453B72">
        <w:rPr>
          <w:i/>
          <w:sz w:val="26"/>
          <w:szCs w:val="22"/>
        </w:rPr>
        <w:t xml:space="preserve">Chủ tịch </w:t>
      </w:r>
      <w:r w:rsidRPr="00453B72">
        <w:rPr>
          <w:i/>
          <w:sz w:val="26"/>
          <w:szCs w:val="22"/>
        </w:rPr>
        <w:t>UBND tỉnh)</w:t>
      </w:r>
    </w:p>
    <w:p w14:paraId="224F741F" w14:textId="77777777" w:rsidR="00A20E0F" w:rsidRPr="009E0CD9" w:rsidRDefault="00A20E0F" w:rsidP="00CF5899">
      <w:pPr>
        <w:spacing w:before="80"/>
        <w:ind w:firstLine="720"/>
        <w:jc w:val="both"/>
        <w:rPr>
          <w:sz w:val="28"/>
          <w:szCs w:val="28"/>
        </w:rPr>
      </w:pPr>
    </w:p>
    <w:p w14:paraId="610F7D54" w14:textId="77777777" w:rsidR="00A83CFB" w:rsidRPr="00621581" w:rsidRDefault="00092A4D" w:rsidP="00621581">
      <w:pPr>
        <w:spacing w:before="120"/>
        <w:ind w:firstLine="720"/>
        <w:jc w:val="both"/>
        <w:rPr>
          <w:b/>
          <w:sz w:val="26"/>
          <w:szCs w:val="26"/>
        </w:rPr>
      </w:pPr>
      <w:r w:rsidRPr="00621581">
        <w:rPr>
          <w:b/>
          <w:sz w:val="26"/>
          <w:szCs w:val="26"/>
        </w:rPr>
        <w:t>I. MỤC ĐÍCH, YÊU CẦU</w:t>
      </w:r>
    </w:p>
    <w:p w14:paraId="3FA7986F" w14:textId="77777777" w:rsidR="00A83CFB" w:rsidRPr="00621581" w:rsidRDefault="00092A4D" w:rsidP="00621581">
      <w:pPr>
        <w:spacing w:before="120"/>
        <w:ind w:firstLine="720"/>
        <w:jc w:val="both"/>
        <w:rPr>
          <w:bCs/>
          <w:sz w:val="28"/>
          <w:szCs w:val="28"/>
        </w:rPr>
      </w:pPr>
      <w:r w:rsidRPr="00621581">
        <w:rPr>
          <w:bCs/>
          <w:sz w:val="28"/>
          <w:szCs w:val="28"/>
        </w:rPr>
        <w:t>1. Mục đích</w:t>
      </w:r>
    </w:p>
    <w:p w14:paraId="641AF367" w14:textId="525D04F1" w:rsidR="00153293" w:rsidRPr="00621581" w:rsidRDefault="00153293" w:rsidP="00621581">
      <w:pPr>
        <w:spacing w:before="120"/>
        <w:ind w:firstLine="720"/>
        <w:jc w:val="both"/>
        <w:rPr>
          <w:sz w:val="28"/>
          <w:szCs w:val="28"/>
        </w:rPr>
      </w:pPr>
      <w:r w:rsidRPr="00621581">
        <w:rPr>
          <w:sz w:val="28"/>
          <w:szCs w:val="28"/>
        </w:rPr>
        <w:t xml:space="preserve">a) Xác định các nhiệm vụ chủ yếu để tập trung tổ chức triển khai thực hiện hiệu quả Kết luận số 210-KL/TW, các chủ trương, kết luận của cấp có thẩm quyền về xây dựng, hoàn thiện tổ chức bộ máy. </w:t>
      </w:r>
    </w:p>
    <w:p w14:paraId="0BD3D9EE" w14:textId="7BF5BD64" w:rsidR="00153293" w:rsidRPr="00621581" w:rsidRDefault="00153293" w:rsidP="00621581">
      <w:pPr>
        <w:spacing w:before="120"/>
        <w:ind w:firstLine="720"/>
        <w:jc w:val="both"/>
        <w:rPr>
          <w:sz w:val="28"/>
          <w:szCs w:val="28"/>
        </w:rPr>
      </w:pPr>
      <w:r w:rsidRPr="00621581">
        <w:rPr>
          <w:sz w:val="28"/>
          <w:szCs w:val="28"/>
        </w:rPr>
        <w:t xml:space="preserve">b) Nâng cao nhận thức, trách nhiệm, quyết tâm của các sở, ngành, </w:t>
      </w:r>
      <w:r w:rsidR="0077611C" w:rsidRPr="00621581">
        <w:rPr>
          <w:sz w:val="28"/>
          <w:szCs w:val="28"/>
        </w:rPr>
        <w:t>UBND cấp xã</w:t>
      </w:r>
      <w:r w:rsidRPr="00621581">
        <w:rPr>
          <w:sz w:val="28"/>
          <w:szCs w:val="28"/>
        </w:rPr>
        <w:t xml:space="preserve">, cơ quan, tổ chức, đơn vị, nhất là người đứng đầu trong việc thực hiện Kết luận số 210-KL/TW, phấn đấu thực hiện tốt các nhiệm vụ, giải pháp đã đề ra. </w:t>
      </w:r>
    </w:p>
    <w:p w14:paraId="598FA77C" w14:textId="1A63E790" w:rsidR="00E71DEC" w:rsidRPr="00F9264B" w:rsidRDefault="00E71DEC" w:rsidP="00621581">
      <w:pPr>
        <w:spacing w:before="120"/>
        <w:ind w:firstLine="720"/>
        <w:jc w:val="both"/>
        <w:rPr>
          <w:bCs/>
          <w:sz w:val="28"/>
          <w:szCs w:val="28"/>
        </w:rPr>
      </w:pPr>
      <w:r w:rsidRPr="00F9264B">
        <w:rPr>
          <w:bCs/>
          <w:sz w:val="28"/>
          <w:szCs w:val="28"/>
        </w:rPr>
        <w:t xml:space="preserve">2. Yêu cầu </w:t>
      </w:r>
    </w:p>
    <w:p w14:paraId="7993E2F8" w14:textId="5B43A511" w:rsidR="00153293" w:rsidRPr="00621581" w:rsidRDefault="00153293" w:rsidP="00621581">
      <w:pPr>
        <w:spacing w:before="120"/>
        <w:ind w:firstLine="720"/>
        <w:jc w:val="both"/>
        <w:rPr>
          <w:sz w:val="28"/>
          <w:szCs w:val="28"/>
        </w:rPr>
      </w:pPr>
      <w:r w:rsidRPr="00621581">
        <w:rPr>
          <w:sz w:val="28"/>
          <w:szCs w:val="28"/>
        </w:rPr>
        <w:t>a) Bám sát quan điểm chỉ đạo, yêu cầu tại Kết luận số 210-KL/TW</w:t>
      </w:r>
      <w:r w:rsidR="00EF417A" w:rsidRPr="00621581">
        <w:rPr>
          <w:sz w:val="28"/>
          <w:szCs w:val="28"/>
        </w:rPr>
        <w:t>,</w:t>
      </w:r>
      <w:r w:rsidRPr="00621581">
        <w:rPr>
          <w:sz w:val="28"/>
          <w:szCs w:val="28"/>
        </w:rPr>
        <w:t xml:space="preserve"> </w:t>
      </w:r>
      <w:r w:rsidR="00EF417A" w:rsidRPr="00621581">
        <w:rPr>
          <w:sz w:val="28"/>
          <w:szCs w:val="28"/>
        </w:rPr>
        <w:t xml:space="preserve">Nghị quyết số 105/NQ-CP </w:t>
      </w:r>
      <w:r w:rsidRPr="00621581">
        <w:rPr>
          <w:sz w:val="28"/>
          <w:szCs w:val="28"/>
        </w:rPr>
        <w:t xml:space="preserve">để tổ chức triển khai, bảo đảm thực hiện đầy đủ các nhiệm vụ, giải pháp đề ra. </w:t>
      </w:r>
    </w:p>
    <w:p w14:paraId="4D206F84" w14:textId="77777777" w:rsidR="00EF417A" w:rsidRPr="00621581" w:rsidRDefault="00153293" w:rsidP="00621581">
      <w:pPr>
        <w:spacing w:before="120"/>
        <w:ind w:firstLine="720"/>
        <w:jc w:val="both"/>
        <w:rPr>
          <w:sz w:val="28"/>
          <w:szCs w:val="28"/>
        </w:rPr>
      </w:pPr>
      <w:r w:rsidRPr="00621581">
        <w:rPr>
          <w:sz w:val="28"/>
          <w:szCs w:val="28"/>
        </w:rPr>
        <w:t xml:space="preserve">b) Quá trình thực hiện phải tạo được sự đồng bộ, liên thông, gắn với việc thực hiện các chủ trương, quan điểm, định hướng của Đảng. </w:t>
      </w:r>
    </w:p>
    <w:p w14:paraId="13DA65D5" w14:textId="77777777" w:rsidR="00EF417A" w:rsidRPr="00621581" w:rsidRDefault="00153293" w:rsidP="00621581">
      <w:pPr>
        <w:spacing w:before="120"/>
        <w:ind w:firstLine="720"/>
        <w:jc w:val="both"/>
        <w:rPr>
          <w:sz w:val="28"/>
          <w:szCs w:val="28"/>
        </w:rPr>
      </w:pPr>
      <w:r w:rsidRPr="00621581">
        <w:rPr>
          <w:sz w:val="28"/>
          <w:szCs w:val="28"/>
        </w:rPr>
        <w:t xml:space="preserve">c) Các nhiệm vụ, giải pháp phải phù hợp với yêu cầu thực tiễn, xác định những việc cần làm ngay, có lộ trình </w:t>
      </w:r>
      <w:r w:rsidR="00EF417A" w:rsidRPr="00621581">
        <w:rPr>
          <w:sz w:val="28"/>
          <w:szCs w:val="28"/>
        </w:rPr>
        <w:t xml:space="preserve">và phân công thực hiện cụ thể. </w:t>
      </w:r>
    </w:p>
    <w:p w14:paraId="73767D0A" w14:textId="4A76787C" w:rsidR="00153293" w:rsidRPr="00621581" w:rsidRDefault="00153293" w:rsidP="00621581">
      <w:pPr>
        <w:spacing w:before="120"/>
        <w:ind w:firstLine="720"/>
        <w:jc w:val="both"/>
        <w:rPr>
          <w:sz w:val="28"/>
          <w:szCs w:val="28"/>
        </w:rPr>
      </w:pPr>
      <w:r w:rsidRPr="00621581">
        <w:rPr>
          <w:sz w:val="28"/>
          <w:szCs w:val="28"/>
        </w:rPr>
        <w:t xml:space="preserve"> d) Tăng cường công tác thanh tra, kiểm tra, giám sát việc tổ chức thực hiện và đánh giá kết quả thực hiện.</w:t>
      </w:r>
      <w:r w:rsidRPr="00621581">
        <w:rPr>
          <w:b/>
          <w:sz w:val="28"/>
          <w:szCs w:val="28"/>
          <w:lang w:val="sv-SE"/>
        </w:rPr>
        <w:t xml:space="preserve"> </w:t>
      </w:r>
    </w:p>
    <w:p w14:paraId="4ACE8BBA" w14:textId="77777777" w:rsidR="00EF417A" w:rsidRPr="00621581" w:rsidRDefault="00EF417A" w:rsidP="00621581">
      <w:pPr>
        <w:spacing w:before="120"/>
        <w:ind w:firstLine="720"/>
        <w:jc w:val="both"/>
        <w:rPr>
          <w:b/>
          <w:sz w:val="26"/>
          <w:szCs w:val="26"/>
        </w:rPr>
      </w:pPr>
      <w:r w:rsidRPr="00621581">
        <w:rPr>
          <w:b/>
          <w:sz w:val="26"/>
          <w:szCs w:val="26"/>
        </w:rPr>
        <w:t>II. NHIỆM VỤ, GIẢI PHÁP</w:t>
      </w:r>
    </w:p>
    <w:p w14:paraId="4F46875D" w14:textId="77777777" w:rsidR="00EF417A" w:rsidRPr="00F9264B" w:rsidRDefault="00EF417A" w:rsidP="00621581">
      <w:pPr>
        <w:pStyle w:val="NormalWeb"/>
        <w:shd w:val="clear" w:color="auto" w:fill="FFFFFF"/>
        <w:spacing w:before="120" w:beforeAutospacing="0" w:after="0" w:afterAutospacing="0"/>
        <w:ind w:firstLine="720"/>
        <w:jc w:val="both"/>
        <w:rPr>
          <w:bCs/>
          <w:color w:val="000000"/>
          <w:spacing w:val="-6"/>
          <w:sz w:val="28"/>
          <w:szCs w:val="28"/>
        </w:rPr>
      </w:pPr>
      <w:r w:rsidRPr="00F9264B">
        <w:rPr>
          <w:bCs/>
          <w:color w:val="000000"/>
          <w:spacing w:val="-6"/>
          <w:sz w:val="28"/>
          <w:szCs w:val="28"/>
        </w:rPr>
        <w:t>1. Thực hiện hiệu quả công tác giáo dục chính trị, tư tưởng, thông tin, tuyên truyền</w:t>
      </w:r>
    </w:p>
    <w:p w14:paraId="5FC3DB5E" w14:textId="608714A2" w:rsidR="00EF417A" w:rsidRDefault="00EF417A" w:rsidP="00621581">
      <w:pPr>
        <w:pStyle w:val="NormalWeb"/>
        <w:shd w:val="clear" w:color="auto" w:fill="FFFFFF"/>
        <w:spacing w:before="120" w:beforeAutospacing="0" w:after="0" w:afterAutospacing="0"/>
        <w:ind w:firstLine="720"/>
        <w:jc w:val="both"/>
        <w:rPr>
          <w:color w:val="000000"/>
          <w:sz w:val="28"/>
          <w:szCs w:val="28"/>
        </w:rPr>
      </w:pPr>
      <w:r w:rsidRPr="00621581">
        <w:rPr>
          <w:color w:val="000000"/>
          <w:sz w:val="28"/>
          <w:szCs w:val="28"/>
        </w:rPr>
        <w:t xml:space="preserve">Các sở, ngành, </w:t>
      </w:r>
      <w:r w:rsidR="0077611C" w:rsidRPr="00621581">
        <w:rPr>
          <w:color w:val="000000"/>
          <w:sz w:val="28"/>
          <w:szCs w:val="28"/>
        </w:rPr>
        <w:t>UBND cấp xã</w:t>
      </w:r>
      <w:r w:rsidRPr="00621581">
        <w:rPr>
          <w:color w:val="000000"/>
          <w:sz w:val="28"/>
          <w:szCs w:val="28"/>
        </w:rPr>
        <w:t xml:space="preserve"> tăng cường công tác lãnh đạo, chỉ đạo việc quán triệt, thực hiện Kết luận số 210-KL/TW,</w:t>
      </w:r>
      <w:r w:rsidRPr="00621581">
        <w:rPr>
          <w:b/>
          <w:sz w:val="28"/>
          <w:szCs w:val="28"/>
        </w:rPr>
        <w:t xml:space="preserve"> </w:t>
      </w:r>
      <w:r w:rsidRPr="00621581">
        <w:rPr>
          <w:sz w:val="28"/>
          <w:szCs w:val="28"/>
        </w:rPr>
        <w:t>Nghị quyết số 105/NQ-CP</w:t>
      </w:r>
      <w:r w:rsidRPr="00621581">
        <w:rPr>
          <w:color w:val="000000"/>
          <w:sz w:val="28"/>
          <w:szCs w:val="28"/>
        </w:rPr>
        <w:t>; tiếp tục đẩy mạnh công tác thông tin, tuyên truyền, nâng cao nhận thức, trách nhiệm của các cơ quan, tổ chức, đơn vị; làm tốt công tác tư tưởng đối với đội ngũ cán bộ, công chức, viên chức, người lao động, tạo sự thống nhất, đồng thuận, quyết tâm cao, nhất là đối với các đơn vị thuộc diện sắp xếp, tổ chức lại.</w:t>
      </w:r>
    </w:p>
    <w:p w14:paraId="22196F9F" w14:textId="1A550301" w:rsidR="0035427D" w:rsidRPr="00F9264B" w:rsidRDefault="00EF417A" w:rsidP="00621581">
      <w:pPr>
        <w:pStyle w:val="NormalWeb"/>
        <w:shd w:val="clear" w:color="auto" w:fill="FFFFFF"/>
        <w:spacing w:before="120" w:beforeAutospacing="0" w:after="0" w:afterAutospacing="0"/>
        <w:ind w:firstLine="720"/>
        <w:jc w:val="both"/>
        <w:rPr>
          <w:bCs/>
          <w:color w:val="000000"/>
          <w:sz w:val="28"/>
          <w:szCs w:val="28"/>
        </w:rPr>
      </w:pPr>
      <w:r w:rsidRPr="00F9264B">
        <w:rPr>
          <w:bCs/>
          <w:color w:val="000000"/>
          <w:sz w:val="28"/>
          <w:szCs w:val="28"/>
        </w:rPr>
        <w:t xml:space="preserve">2. </w:t>
      </w:r>
      <w:r w:rsidR="0035427D" w:rsidRPr="00F9264B">
        <w:rPr>
          <w:bCs/>
          <w:color w:val="000000"/>
          <w:sz w:val="28"/>
          <w:szCs w:val="28"/>
        </w:rPr>
        <w:t>Rà soát</w:t>
      </w:r>
      <w:r w:rsidRPr="00F9264B">
        <w:rPr>
          <w:bCs/>
          <w:color w:val="000000"/>
          <w:sz w:val="28"/>
          <w:szCs w:val="28"/>
        </w:rPr>
        <w:t xml:space="preserve"> chức năng, nhiệm vụ của các cơ quan, đơn vị, tổ chức; tiếp tục đẩy mạnh phân cấp, phân quyền gắn với cải cách thủ tục hành chính</w:t>
      </w:r>
    </w:p>
    <w:p w14:paraId="201465B7" w14:textId="77777777" w:rsidR="0035427D" w:rsidRPr="00621581" w:rsidRDefault="00EF417A" w:rsidP="00621581">
      <w:pPr>
        <w:pStyle w:val="NormalWeb"/>
        <w:shd w:val="clear" w:color="auto" w:fill="FFFFFF"/>
        <w:spacing w:before="120" w:beforeAutospacing="0" w:after="0" w:afterAutospacing="0"/>
        <w:ind w:firstLine="720"/>
        <w:jc w:val="both"/>
        <w:rPr>
          <w:color w:val="000000"/>
          <w:sz w:val="28"/>
          <w:szCs w:val="28"/>
        </w:rPr>
      </w:pPr>
      <w:r w:rsidRPr="00621581">
        <w:rPr>
          <w:color w:val="000000"/>
          <w:sz w:val="28"/>
          <w:szCs w:val="28"/>
        </w:rPr>
        <w:t xml:space="preserve">- Tiếp tục </w:t>
      </w:r>
      <w:r w:rsidR="0035427D" w:rsidRPr="00621581">
        <w:rPr>
          <w:color w:val="000000"/>
          <w:sz w:val="28"/>
          <w:szCs w:val="28"/>
        </w:rPr>
        <w:t>rà soát, điều chỉnh</w:t>
      </w:r>
      <w:r w:rsidRPr="00621581">
        <w:rPr>
          <w:color w:val="000000"/>
          <w:sz w:val="28"/>
          <w:szCs w:val="28"/>
        </w:rPr>
        <w:t xml:space="preserve"> chức năng, nhiệm vụ, quyền hạn, tổ chức bộ máy của các cơ quan, đơn vị, tổ chức thuộc phạm vi quản lý để đáp ứng yêu cầu phát t</w:t>
      </w:r>
      <w:r w:rsidR="0035427D" w:rsidRPr="00621581">
        <w:rPr>
          <w:color w:val="000000"/>
          <w:sz w:val="28"/>
          <w:szCs w:val="28"/>
        </w:rPr>
        <w:t>riển nhanh và bền vững đất nước;</w:t>
      </w:r>
    </w:p>
    <w:p w14:paraId="77E44E4D" w14:textId="38CC9DBC" w:rsidR="0035427D" w:rsidRPr="00621581" w:rsidRDefault="00EF417A" w:rsidP="00621581">
      <w:pPr>
        <w:pStyle w:val="NormalWeb"/>
        <w:shd w:val="clear" w:color="auto" w:fill="FFFFFF"/>
        <w:spacing w:before="120" w:beforeAutospacing="0" w:after="0" w:afterAutospacing="0"/>
        <w:ind w:firstLine="720"/>
        <w:jc w:val="both"/>
        <w:rPr>
          <w:color w:val="000000"/>
          <w:sz w:val="28"/>
          <w:szCs w:val="28"/>
        </w:rPr>
      </w:pPr>
      <w:r w:rsidRPr="00621581">
        <w:rPr>
          <w:color w:val="000000"/>
          <w:sz w:val="28"/>
          <w:szCs w:val="28"/>
        </w:rPr>
        <w:t xml:space="preserve">- Tiếp tục rà soát, nghiên cứu, xây dựng, ban hành theo thẩm quyền hoặc trình cơ quan có thẩm quyền ban hành văn bản quy phạm pháp luật trong ngành, lĩnh vực để bảo đảm phân cấp, phân quyền triệt để giữa </w:t>
      </w:r>
      <w:r w:rsidR="00F9264B">
        <w:rPr>
          <w:color w:val="000000"/>
          <w:sz w:val="28"/>
          <w:szCs w:val="28"/>
        </w:rPr>
        <w:t>UBND</w:t>
      </w:r>
      <w:r w:rsidRPr="00621581">
        <w:rPr>
          <w:color w:val="000000"/>
          <w:sz w:val="28"/>
          <w:szCs w:val="28"/>
        </w:rPr>
        <w:t xml:space="preserve"> cấp tỉnh, cấp xã với cơ quan chuyên môn thuộc </w:t>
      </w:r>
      <w:r w:rsidR="00F9264B">
        <w:rPr>
          <w:color w:val="000000"/>
          <w:sz w:val="28"/>
          <w:szCs w:val="28"/>
        </w:rPr>
        <w:t>UBND</w:t>
      </w:r>
      <w:r w:rsidRPr="00621581">
        <w:rPr>
          <w:color w:val="000000"/>
          <w:sz w:val="28"/>
          <w:szCs w:val="28"/>
        </w:rPr>
        <w:t xml:space="preserve"> cùng cấp; phù hợp với nguyên tắc và lộ trình quy định tại Luật Tổ chức Chính phủ năm 2025, Luật Tổ chức </w:t>
      </w:r>
      <w:r w:rsidR="00F9264B">
        <w:rPr>
          <w:color w:val="000000"/>
          <w:sz w:val="28"/>
          <w:szCs w:val="28"/>
        </w:rPr>
        <w:t>C</w:t>
      </w:r>
      <w:r w:rsidRPr="00621581">
        <w:rPr>
          <w:color w:val="000000"/>
          <w:sz w:val="28"/>
          <w:szCs w:val="28"/>
        </w:rPr>
        <w:t>hính quyền địa phương năm 2025; đi kèm với kiểm tra, giám sát. Rà soát, đánh giá tính khả thi của việc phân cấp, phân quyền, phân định thẩm quyền của chính quyền địa phương, đề xuất cấp có thẩm quyền sửa đổi, bổ sung các quy định cho phù hợp.</w:t>
      </w:r>
    </w:p>
    <w:p w14:paraId="626CA9F9" w14:textId="0F303B24" w:rsidR="00EF417A" w:rsidRPr="00621581" w:rsidRDefault="00EF417A" w:rsidP="00621581">
      <w:pPr>
        <w:pStyle w:val="NormalWeb"/>
        <w:shd w:val="clear" w:color="auto" w:fill="FFFFFF"/>
        <w:spacing w:before="120" w:beforeAutospacing="0" w:after="0" w:afterAutospacing="0"/>
        <w:ind w:firstLine="720"/>
        <w:jc w:val="both"/>
        <w:rPr>
          <w:color w:val="000000"/>
          <w:sz w:val="28"/>
          <w:szCs w:val="28"/>
        </w:rPr>
      </w:pPr>
      <w:r w:rsidRPr="00621581">
        <w:rPr>
          <w:color w:val="000000"/>
          <w:sz w:val="28"/>
          <w:szCs w:val="28"/>
        </w:rPr>
        <w:t xml:space="preserve"> - Đẩy mạnh cải cách thủ tục hành chính, bảo đảm hiệu quả, phù hợp với mô hình chính quyền địa phương 2 cấp. Hoàn thành việc ban hành các quy định, hướng dẫn về hồ sơ, quy trình nghiệp vụ, thủ tục hành chính... đã phân cấp, p</w:t>
      </w:r>
      <w:r w:rsidR="0035427D" w:rsidRPr="00621581">
        <w:rPr>
          <w:color w:val="000000"/>
          <w:sz w:val="28"/>
          <w:szCs w:val="28"/>
        </w:rPr>
        <w:t xml:space="preserve">hân quyền, phân định thẩm quyền, </w:t>
      </w:r>
      <w:r w:rsidRPr="00621581">
        <w:rPr>
          <w:color w:val="000000"/>
          <w:sz w:val="28"/>
          <w:szCs w:val="28"/>
        </w:rPr>
        <w:t>bảo đảm cắt giảm các thủ tục không cần thiết, đơn giản hóa thủ tục hành chính, chuẩn hóa, số hóa hồ sơ, phù hợp với trình độ, năng lực cán bộ, yêu cầu thực tiễn khi vận hành tổ chức bộ máy mới.</w:t>
      </w:r>
    </w:p>
    <w:p w14:paraId="7DC1A0FA" w14:textId="21DD80E0" w:rsidR="00EF417A" w:rsidRPr="00621581" w:rsidRDefault="00EF417A" w:rsidP="00621581">
      <w:pPr>
        <w:pStyle w:val="NormalWeb"/>
        <w:shd w:val="clear" w:color="auto" w:fill="FFFFFF"/>
        <w:spacing w:before="120" w:beforeAutospacing="0" w:after="0" w:afterAutospacing="0"/>
        <w:ind w:firstLine="720"/>
        <w:jc w:val="both"/>
        <w:rPr>
          <w:color w:val="000000"/>
          <w:sz w:val="28"/>
          <w:szCs w:val="28"/>
        </w:rPr>
      </w:pPr>
      <w:r w:rsidRPr="00621581">
        <w:rPr>
          <w:color w:val="000000"/>
          <w:sz w:val="28"/>
          <w:szCs w:val="28"/>
        </w:rPr>
        <w:t xml:space="preserve">- Tiếp tục tăng cường, hướng dẫn, hỗ trợ các địa phương, các cơ quan, tổ chức, đơn vị thuộc phạm vi quản lý thực hiện có hiệu quả các nhiệm vụ được phân cấp, phân quyền, nhất là việc nâng cao năng lực tổ chức thực hiện. Kiểm tra, đánh giá các nhiệm vụ của </w:t>
      </w:r>
      <w:r w:rsidR="0035427D" w:rsidRPr="00621581">
        <w:rPr>
          <w:color w:val="000000"/>
          <w:sz w:val="28"/>
          <w:szCs w:val="28"/>
        </w:rPr>
        <w:t>sở, ngành</w:t>
      </w:r>
      <w:r w:rsidRPr="00621581">
        <w:rPr>
          <w:color w:val="000000"/>
          <w:sz w:val="28"/>
          <w:szCs w:val="28"/>
        </w:rPr>
        <w:t xml:space="preserve"> và </w:t>
      </w:r>
      <w:r w:rsidR="0077611C" w:rsidRPr="00621581">
        <w:rPr>
          <w:color w:val="000000"/>
          <w:sz w:val="28"/>
          <w:szCs w:val="28"/>
        </w:rPr>
        <w:t>UBND cấp xã</w:t>
      </w:r>
      <w:r w:rsidRPr="00621581">
        <w:rPr>
          <w:color w:val="000000"/>
          <w:sz w:val="28"/>
          <w:szCs w:val="28"/>
        </w:rPr>
        <w:t xml:space="preserve"> đang triển khai để có hướng dẫn, chỉ đạo, điều chỉnh kịp thời.</w:t>
      </w:r>
    </w:p>
    <w:p w14:paraId="084989C4" w14:textId="77777777" w:rsidR="00EF417A" w:rsidRPr="00621581" w:rsidRDefault="00EF417A" w:rsidP="00621581">
      <w:pPr>
        <w:pStyle w:val="NormalWeb"/>
        <w:shd w:val="clear" w:color="auto" w:fill="FFFFFF"/>
        <w:spacing w:before="120" w:beforeAutospacing="0" w:after="0" w:afterAutospacing="0"/>
        <w:ind w:firstLine="720"/>
        <w:jc w:val="both"/>
        <w:rPr>
          <w:color w:val="000000"/>
          <w:sz w:val="28"/>
          <w:szCs w:val="28"/>
        </w:rPr>
      </w:pPr>
      <w:r w:rsidRPr="00621581">
        <w:rPr>
          <w:color w:val="000000"/>
          <w:sz w:val="28"/>
          <w:szCs w:val="28"/>
        </w:rPr>
        <w:t>- Tăng cường đầu tư cơ sở vật chất, trang thiết bị, điều kiện làm việc các cơ quan, đơn vị, tổ chức, nhất là nơi hợp nhất, sáp nhập, bảo đảm đáp ứng yêu cầu nhiệm vụ.</w:t>
      </w:r>
    </w:p>
    <w:p w14:paraId="05AAC6C5" w14:textId="77777777" w:rsidR="0035427D" w:rsidRPr="00C364EB" w:rsidRDefault="00EF417A" w:rsidP="00621581">
      <w:pPr>
        <w:pStyle w:val="NormalWeb"/>
        <w:shd w:val="clear" w:color="auto" w:fill="FFFFFF"/>
        <w:spacing w:before="120" w:beforeAutospacing="0" w:after="0" w:afterAutospacing="0"/>
        <w:ind w:firstLine="720"/>
        <w:jc w:val="both"/>
        <w:rPr>
          <w:bCs/>
          <w:color w:val="000000"/>
          <w:sz w:val="28"/>
          <w:szCs w:val="28"/>
        </w:rPr>
      </w:pPr>
      <w:r w:rsidRPr="00C364EB">
        <w:rPr>
          <w:bCs/>
          <w:color w:val="000000"/>
          <w:sz w:val="28"/>
          <w:szCs w:val="28"/>
        </w:rPr>
        <w:t>3. Tiếp tục sắp xếp tổ chức bộ máy các cơ quan nhà nước bảo đảm hoạt động hiệu năng, hiệu lực, hiệu quả</w:t>
      </w:r>
    </w:p>
    <w:p w14:paraId="654FBCB0" w14:textId="03982E9D" w:rsidR="00EF417A" w:rsidRPr="00621581" w:rsidRDefault="00EF417A" w:rsidP="00621581">
      <w:pPr>
        <w:pStyle w:val="NormalWeb"/>
        <w:shd w:val="clear" w:color="auto" w:fill="FFFFFF"/>
        <w:spacing w:before="120" w:beforeAutospacing="0" w:after="0" w:afterAutospacing="0"/>
        <w:ind w:firstLine="720"/>
        <w:jc w:val="both"/>
        <w:rPr>
          <w:color w:val="000000"/>
          <w:sz w:val="28"/>
          <w:szCs w:val="28"/>
        </w:rPr>
      </w:pPr>
      <w:r w:rsidRPr="00621581">
        <w:rPr>
          <w:color w:val="000000"/>
          <w:sz w:val="28"/>
          <w:szCs w:val="28"/>
        </w:rPr>
        <w:t>- Tiếp tục rà soát, sắp xếp tinh gọn các tổ chức bên trong các cơ quan, tổ chức, đơn vị thuộc phạm vi quản lý, bảo đảm yêu cầu tinh, gọn, mạnh.</w:t>
      </w:r>
    </w:p>
    <w:p w14:paraId="7B49524D" w14:textId="5771C7D2" w:rsidR="00EF417A" w:rsidRPr="00621581" w:rsidRDefault="00EF417A" w:rsidP="00621581">
      <w:pPr>
        <w:pStyle w:val="NormalWeb"/>
        <w:shd w:val="clear" w:color="auto" w:fill="FFFFFF"/>
        <w:spacing w:before="120" w:beforeAutospacing="0" w:after="0" w:afterAutospacing="0"/>
        <w:ind w:firstLine="720"/>
        <w:jc w:val="both"/>
        <w:rPr>
          <w:color w:val="000000"/>
          <w:sz w:val="28"/>
          <w:szCs w:val="28"/>
        </w:rPr>
      </w:pPr>
      <w:r w:rsidRPr="00621581">
        <w:rPr>
          <w:color w:val="000000"/>
          <w:sz w:val="28"/>
          <w:szCs w:val="28"/>
        </w:rPr>
        <w:t xml:space="preserve">- </w:t>
      </w:r>
      <w:r w:rsidR="00CF5F89" w:rsidRPr="00621581">
        <w:rPr>
          <w:color w:val="000000"/>
          <w:sz w:val="28"/>
          <w:szCs w:val="28"/>
        </w:rPr>
        <w:t>Rà soát t</w:t>
      </w:r>
      <w:r w:rsidRPr="00621581">
        <w:rPr>
          <w:color w:val="000000"/>
          <w:sz w:val="28"/>
          <w:szCs w:val="28"/>
        </w:rPr>
        <w:t>hực hiện sắp xếp các đơn vị sự nghiệp công lập, trường học, cơ sở giáo dục, cơ sở y tế, doanh nghiệp nhà nước theo đúng định hướng của Trung ương, yêu cầu tại Công văn số 59-CV/BCĐ ngày 12 tháng 9 năm 2025 của Ban Chỉ đạo Trung ương về tổng kết Nghị quyết số 18-NQ/TW về việc sắp xếp đơn vị sự nghiệp, doanh nghiệp nhà nước và đầu mối bên trong các cơ quan, tổ chức trong hệ thống chính trị; Kế hoạch số 130/KH-BCĐTKNQ18 ngày 21 tháng 9 năm 2025 của Ban Chỉ đạo của Chính phủ về tổng kết Nghị quyết số 18-NQ/TW về sắp xếp đơn vị sự nghiệp công lập, doanh nghiệp nhà nước, tổ chức bên trong hệ thống hành chính nhà nước và định hướng kèm theo tại Phụ lục II của Chương trình hành động này.</w:t>
      </w:r>
    </w:p>
    <w:p w14:paraId="46E75BD1" w14:textId="77777777" w:rsidR="00EF417A" w:rsidRPr="00621581" w:rsidRDefault="00EF417A" w:rsidP="00621581">
      <w:pPr>
        <w:pStyle w:val="NormalWeb"/>
        <w:shd w:val="clear" w:color="auto" w:fill="FFFFFF"/>
        <w:spacing w:before="120" w:beforeAutospacing="0" w:after="0" w:afterAutospacing="0"/>
        <w:ind w:firstLine="720"/>
        <w:jc w:val="both"/>
        <w:rPr>
          <w:color w:val="000000"/>
          <w:sz w:val="28"/>
          <w:szCs w:val="28"/>
        </w:rPr>
      </w:pPr>
      <w:r w:rsidRPr="00621581">
        <w:rPr>
          <w:color w:val="000000"/>
          <w:sz w:val="28"/>
          <w:szCs w:val="28"/>
        </w:rPr>
        <w:t>- Tập trung xây dựng chính quyền số, xã hội số, công dân số, bình dân học vụ số theo chỉ đạo của Trung ương; xây dựng cơ sở dữ liệu quốc gia, dữ liệu chuyên ngành và liên thông với dữ liệu quốc gia; tổ chức một cửa liên thông số, kết nối dân cư - đất đai - an sinh - doanh nghiệp..., cập nhật thời gian thực từ cơ sở tới Trung ương; đầu tư, nâng cấp hạ tầng công nghệ thông tin, bảo đảm vận hành đồng bộ các hệ thống thông tin, đáp ứng yêu cầu quản trị quốc gia, quản trị địa phương, nâng cao chất lượng hoạt động của chính quyền địa phương 2 cấp, phục vụ Nhân dân, doanh nghiệp. Khẩn trương rà soát các hệ thống thông tin, phần mềm, ứng dụng thuộc phạm vi quản lý bảo đảm giải quyết dứt điểm những vấn đề tồn tại, vướng mắc bảo đảm thông suốt, đáp ứng yêu cầu người dùng.</w:t>
      </w:r>
    </w:p>
    <w:p w14:paraId="34BA46E7" w14:textId="1B112628" w:rsidR="00EF417A" w:rsidRPr="00621581" w:rsidRDefault="0078681F" w:rsidP="00621581">
      <w:pPr>
        <w:pStyle w:val="NormalWeb"/>
        <w:shd w:val="clear" w:color="auto" w:fill="FFFFFF"/>
        <w:spacing w:before="120" w:beforeAutospacing="0" w:after="0" w:afterAutospacing="0"/>
        <w:ind w:firstLine="720"/>
        <w:jc w:val="both"/>
        <w:rPr>
          <w:color w:val="000000"/>
          <w:sz w:val="28"/>
          <w:szCs w:val="28"/>
        </w:rPr>
      </w:pPr>
      <w:r w:rsidRPr="00621581">
        <w:rPr>
          <w:color w:val="000000"/>
          <w:sz w:val="28"/>
          <w:szCs w:val="28"/>
        </w:rPr>
        <w:t xml:space="preserve">- Thực hiện </w:t>
      </w:r>
      <w:r w:rsidR="00EF417A" w:rsidRPr="00621581">
        <w:rPr>
          <w:color w:val="000000"/>
          <w:sz w:val="28"/>
          <w:szCs w:val="28"/>
        </w:rPr>
        <w:t xml:space="preserve">việc sắp xếp các thôn, tổ dân phố ở xã, phường và người hoạt động không chuyên trách ở thôn, tổ dân phố </w:t>
      </w:r>
      <w:r w:rsidRPr="00621581">
        <w:rPr>
          <w:color w:val="000000"/>
          <w:sz w:val="28"/>
          <w:szCs w:val="28"/>
        </w:rPr>
        <w:t xml:space="preserve">theo chỉ đạo của Trung ương và </w:t>
      </w:r>
      <w:r w:rsidR="00EF417A" w:rsidRPr="00621581">
        <w:rPr>
          <w:color w:val="000000"/>
          <w:sz w:val="28"/>
          <w:szCs w:val="28"/>
        </w:rPr>
        <w:t>phù hợp với yêu cầu trong tình hình mới.</w:t>
      </w:r>
    </w:p>
    <w:p w14:paraId="37582A96" w14:textId="77777777" w:rsidR="0078681F" w:rsidRPr="00C7250D" w:rsidRDefault="00EF417A" w:rsidP="00621581">
      <w:pPr>
        <w:pStyle w:val="NormalWeb"/>
        <w:shd w:val="clear" w:color="auto" w:fill="FFFFFF"/>
        <w:spacing w:before="120" w:beforeAutospacing="0" w:after="0" w:afterAutospacing="0"/>
        <w:ind w:firstLine="720"/>
        <w:jc w:val="both"/>
        <w:rPr>
          <w:bCs/>
          <w:color w:val="000000"/>
          <w:sz w:val="28"/>
          <w:szCs w:val="28"/>
        </w:rPr>
      </w:pPr>
      <w:r w:rsidRPr="00C7250D">
        <w:rPr>
          <w:bCs/>
          <w:color w:val="000000"/>
          <w:sz w:val="28"/>
          <w:szCs w:val="28"/>
        </w:rPr>
        <w:t>4. Thực hiện hiệu quả công tác quản lý cán bộ, công chức, viên chức</w:t>
      </w:r>
    </w:p>
    <w:p w14:paraId="34DB6103" w14:textId="77777777" w:rsidR="0078681F" w:rsidRPr="00621581" w:rsidRDefault="00EF417A" w:rsidP="00621581">
      <w:pPr>
        <w:pStyle w:val="NormalWeb"/>
        <w:shd w:val="clear" w:color="auto" w:fill="FFFFFF"/>
        <w:spacing w:before="120" w:beforeAutospacing="0" w:after="0" w:afterAutospacing="0"/>
        <w:ind w:firstLine="720"/>
        <w:jc w:val="both"/>
        <w:rPr>
          <w:color w:val="000000"/>
          <w:sz w:val="28"/>
          <w:szCs w:val="28"/>
        </w:rPr>
      </w:pPr>
      <w:r w:rsidRPr="00621581">
        <w:rPr>
          <w:color w:val="000000"/>
          <w:sz w:val="28"/>
          <w:szCs w:val="28"/>
        </w:rPr>
        <w:t>- Triển khai nghiêm các quy định tại Luật Cán bộ, công chức năm 2025, Luật Viên chức năm 2025 và các văn bản hướng dẫn thi hành, nhất là trong tuyển dụng, đánh giá, đào tạo, sử dụng cán bộ, công chức, viên chức, bảo đảm dân chủ, công khai, công tâm, khách quan theo hướng xuyên suốt, liên tục, đa chiều, có tiêu chí, gắn với sản phẩm cụ thể, theo vị trí việc làm và tiêu chuẩn chức danh.</w:t>
      </w:r>
    </w:p>
    <w:p w14:paraId="664B6E7D" w14:textId="38212897" w:rsidR="00EF417A" w:rsidRPr="00621581" w:rsidRDefault="00EF417A" w:rsidP="00621581">
      <w:pPr>
        <w:pStyle w:val="NormalWeb"/>
        <w:shd w:val="clear" w:color="auto" w:fill="FFFFFF"/>
        <w:spacing w:before="120" w:beforeAutospacing="0" w:after="0" w:afterAutospacing="0"/>
        <w:ind w:firstLine="720"/>
        <w:jc w:val="both"/>
        <w:rPr>
          <w:color w:val="000000"/>
          <w:sz w:val="28"/>
          <w:szCs w:val="28"/>
        </w:rPr>
      </w:pPr>
      <w:r w:rsidRPr="00621581">
        <w:rPr>
          <w:color w:val="000000"/>
          <w:sz w:val="28"/>
          <w:szCs w:val="28"/>
        </w:rPr>
        <w:t xml:space="preserve">- Rà soát, xây dựng và </w:t>
      </w:r>
      <w:r w:rsidR="0078681F" w:rsidRPr="00621581">
        <w:rPr>
          <w:color w:val="000000"/>
          <w:sz w:val="28"/>
          <w:szCs w:val="28"/>
        </w:rPr>
        <w:t>phê duyệt</w:t>
      </w:r>
      <w:r w:rsidRPr="00621581">
        <w:rPr>
          <w:color w:val="000000"/>
          <w:sz w:val="28"/>
          <w:szCs w:val="28"/>
        </w:rPr>
        <w:t xml:space="preserve"> vị trí việc làm phù hợp với chức năng, nhiệm vụ của từng cơ quan, đơn vị, tổ chức.</w:t>
      </w:r>
    </w:p>
    <w:p w14:paraId="76DAA34C" w14:textId="77777777" w:rsidR="00EF417A" w:rsidRPr="00621581" w:rsidRDefault="00EF417A" w:rsidP="00621581">
      <w:pPr>
        <w:pStyle w:val="NormalWeb"/>
        <w:shd w:val="clear" w:color="auto" w:fill="FFFFFF"/>
        <w:spacing w:before="120" w:beforeAutospacing="0" w:after="0" w:afterAutospacing="0"/>
        <w:ind w:firstLine="720"/>
        <w:jc w:val="both"/>
        <w:rPr>
          <w:color w:val="000000"/>
          <w:sz w:val="28"/>
          <w:szCs w:val="28"/>
        </w:rPr>
      </w:pPr>
      <w:r w:rsidRPr="00621581">
        <w:rPr>
          <w:color w:val="000000"/>
          <w:sz w:val="28"/>
          <w:szCs w:val="28"/>
        </w:rPr>
        <w:t>- Thực hiện tốt chủ trương khuyến khích, bảo vệ cán bộ năng động, sáng tạo, dám nghĩ, dám làm, dám chịu trách nhiệm vì lợi ích chung. Quan tâm phát hiện, đào tạo, bồi dưỡng và trọng dụng nhân tài, coi trọng xây dựng đội ngũ cán bộ khoa học, kỹ thuật, cán bộ nữ, cán bộ trẻ, cán bộ dân tộc thiểu số, cán bộ quản lý doanh nghiệp nhà nước; tăng cường cán bộ cho các địa bàn khó khăn, lĩnh vực trọng yếu. Tăng cường kiểm soát quyền lực trong công tác cán bộ một cách thực chất và hiệu quả; kiên quyết khắc phục những yếu kém, bất cập, sơ hở trong công tác cán bộ. Đấu tranh quyết liệt, hiệu quả với các hành vi chạy chức, chạy quyền; coi trọng giáo dục chính trị, tư tưởng, đạo đức, nâng cao ý thức trách nhiệm, lòng tự trọng và danh dự của cán bộ. Kịp thời thay thế những cán bộ yếu kém về năng lực, thiếu trách nhiệm, uy tín thấp, sai phạm và cán bộ ở những cơ quan, đơn vị có kết quả thực hiện nhiệm vụ yếu kém mà không chờ hết nhiệm kỳ, hết thời hạn bổ nhiệm.</w:t>
      </w:r>
    </w:p>
    <w:p w14:paraId="3CB79E69" w14:textId="77777777"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Triển khai hiệu quả Chiến lược quốc gia về thu hút và trọng dụng nhân tài, nhất là các ngành, lĩnh vực mũi nhọn phục vụ cho phát triển nhanh, bền vững; nghiên cứu cơ chế tạo sự liên thông giữa khu vực công và khu vực tư; phát hiện, tuyển chọn, đào tạo cán bộ trẻ, cán bộ nữ, cán bộ người dân tộc, cán bộ khoa học, kỹ thuật có tiềm năng phát triển; gắn với việc thực hiện hiệu quả các giải pháp tại Nghị quyết số 57-NQ/TW ngày 22 tháng 12 năm 2024 của Bộ Chính trị về đột phá phát triển khoa học, công nghệ, đổi mới sáng tạo và chuyển đổi số quốc gia.</w:t>
      </w:r>
    </w:p>
    <w:p w14:paraId="6B44E919" w14:textId="77777777"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Giao và quản lý biên chế phù hợp với chức năng, nhiệm vụ, đặc điểm, tính chất từng cơ quan, đơn vị, tổ chức và việc sắp xếp tinh gọn tổ chức bộ máy; bố trí, sắp xếp số lượng lãnh đạo cấp phó phù hợp, bảo đảm đến hết năm 2030 số lượng cấp phó của cơ quan, tổ chức hành chính nhà nước thực hiện đúng quy định.</w:t>
      </w:r>
    </w:p>
    <w:p w14:paraId="4DAF64CF" w14:textId="1F249EEF"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w:t>
      </w:r>
      <w:r w:rsidR="0078681F" w:rsidRPr="00621581">
        <w:rPr>
          <w:sz w:val="28"/>
          <w:szCs w:val="28"/>
        </w:rPr>
        <w:t>T</w:t>
      </w:r>
      <w:r w:rsidRPr="00621581">
        <w:rPr>
          <w:sz w:val="28"/>
          <w:szCs w:val="28"/>
        </w:rPr>
        <w:t>ổ chức đào tạo bắt buộc về chuyên môn, nghiệp vụ, năng lực quản trị để xây dựng đội ngũ cán bộ, công chức, viên chức đủ năng lực vận hành tổ chức bộ máy sau sắp xếp, đáp ứng yêu cầu, nhiệm vụ trong giai đoạn phát triển mới.</w:t>
      </w:r>
    </w:p>
    <w:p w14:paraId="14FDD42B" w14:textId="77777777"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Căn cứ quy định của Đảng, thực hiện việc bố trí người đứng đầu một số cơ quan, tổ chức ở địa phương không phải là người địa phương theo quyết định của cấp có thẩm quyền.</w:t>
      </w:r>
    </w:p>
    <w:p w14:paraId="68C13E39" w14:textId="77777777"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Đảm bảo tỷ lệ cán bộ, công chức, viên chức người dân tộc thiểu số tham gia vào các cơ quan, tổ chức các cấp theo quy định, phù hợp với cơ cấu dân cư của từng địa phương. Trong quá trình sắp xếp tổ chức bộ máy và tinh giản biên chế, cần có cơ chế ưu tiên giữ lại và bố trí công tác phù hợp cho cán bộ người dân tộc thiểu số, đặc biệt là cán bộ nữ và cán bộ trẻ có năng lực. Nghiên cứu xây dựng cơ chế tuyển dụng, đào tạo đặc thù cho người dân tộc thiểu số tại các vùng điều kiện kinh tế xã hội đặc biệt khó khăn để tạo nguồn cán bộ tại chỗ cho chính quyền địa phương 2 cấp sau khi sắp xếp.</w:t>
      </w:r>
    </w:p>
    <w:p w14:paraId="32EFE71E" w14:textId="77777777" w:rsidR="00EF417A" w:rsidRPr="00C7250D" w:rsidRDefault="00EF417A" w:rsidP="00621581">
      <w:pPr>
        <w:pStyle w:val="NormalWeb"/>
        <w:shd w:val="clear" w:color="auto" w:fill="FFFFFF"/>
        <w:spacing w:before="120" w:beforeAutospacing="0" w:after="0" w:afterAutospacing="0"/>
        <w:ind w:firstLine="720"/>
        <w:jc w:val="both"/>
        <w:rPr>
          <w:bCs/>
          <w:sz w:val="28"/>
          <w:szCs w:val="28"/>
        </w:rPr>
      </w:pPr>
      <w:r w:rsidRPr="00C7250D">
        <w:rPr>
          <w:bCs/>
          <w:sz w:val="28"/>
          <w:szCs w:val="28"/>
        </w:rPr>
        <w:t>5. Thực hiện hiệu quả công tác kiểm tra, giám sát</w:t>
      </w:r>
    </w:p>
    <w:p w14:paraId="388229AA" w14:textId="67216D51" w:rsidR="00EF417A" w:rsidRPr="00621581" w:rsidRDefault="0078681F" w:rsidP="00621581">
      <w:pPr>
        <w:pStyle w:val="NormalWeb"/>
        <w:shd w:val="clear" w:color="auto" w:fill="FFFFFF"/>
        <w:spacing w:before="120" w:beforeAutospacing="0" w:after="0" w:afterAutospacing="0"/>
        <w:ind w:firstLine="720"/>
        <w:jc w:val="both"/>
        <w:rPr>
          <w:sz w:val="28"/>
          <w:szCs w:val="28"/>
        </w:rPr>
      </w:pPr>
      <w:r w:rsidRPr="00621581">
        <w:rPr>
          <w:sz w:val="28"/>
          <w:szCs w:val="28"/>
        </w:rPr>
        <w:t>T</w:t>
      </w:r>
      <w:r w:rsidR="00EF417A" w:rsidRPr="00621581">
        <w:rPr>
          <w:sz w:val="28"/>
          <w:szCs w:val="28"/>
        </w:rPr>
        <w:t>hường xuyên kiểm tra, giám sát chặt chẽ việc thực hiện các quy định mới về phân cấp, phân quyền, phân định thẩm quyền và vận hành chính quyền địa phương 2 cấp, kịp thời phát hiện, giải quyết những khó khăn, vướng mắc, những vấn đề mới phát sinh trong thực tiễn; đề xuất hoặc theo thẩm quyền sửa đổi, bổ sung, ban hành văn bản quy phạm pháp luật có liên quan; có hình thức động viên, biểu dương, khen thưởng kịp thời những tập thể, cá nhân gương mẫu, thực hiện đạt kết quả tốt; chấn chỉnh, uốn nắn, xử lý nghiêm minh những tổ chức, cá nhân, nhất là người đứng đầu không thực hiện hoặc né tránh, thiếu quyết tâm, thực hiện không đúng quy định, không đạt mục tiêu, yêu cầu</w:t>
      </w:r>
      <w:r w:rsidRPr="00621581">
        <w:rPr>
          <w:sz w:val="28"/>
          <w:szCs w:val="28"/>
        </w:rPr>
        <w:t>.</w:t>
      </w:r>
    </w:p>
    <w:p w14:paraId="099B85EE" w14:textId="5E824FF4" w:rsidR="00EF417A" w:rsidRPr="00A41270" w:rsidRDefault="0078681F" w:rsidP="00621581">
      <w:pPr>
        <w:pStyle w:val="NormalWeb"/>
        <w:shd w:val="clear" w:color="auto" w:fill="FFFFFF"/>
        <w:spacing w:before="120" w:beforeAutospacing="0" w:after="0" w:afterAutospacing="0"/>
        <w:ind w:firstLine="720"/>
        <w:jc w:val="both"/>
        <w:rPr>
          <w:bCs/>
          <w:sz w:val="28"/>
          <w:szCs w:val="28"/>
        </w:rPr>
      </w:pPr>
      <w:r w:rsidRPr="00A41270">
        <w:rPr>
          <w:bCs/>
          <w:sz w:val="28"/>
          <w:szCs w:val="28"/>
        </w:rPr>
        <w:t>6. Các nhiệm vụ cụ th</w:t>
      </w:r>
      <w:r w:rsidR="00F34EE9" w:rsidRPr="00A41270">
        <w:rPr>
          <w:bCs/>
          <w:sz w:val="28"/>
          <w:szCs w:val="28"/>
        </w:rPr>
        <w:t xml:space="preserve">ể </w:t>
      </w:r>
      <w:bookmarkStart w:id="0" w:name="chuong_pl_2_name"/>
      <w:r w:rsidR="00F34EE9" w:rsidRPr="00A41270">
        <w:rPr>
          <w:bCs/>
          <w:sz w:val="28"/>
          <w:szCs w:val="28"/>
        </w:rPr>
        <w:t>định hướng sắp xếp đơn vị sự nghiệp công lập</w:t>
      </w:r>
      <w:bookmarkEnd w:id="0"/>
    </w:p>
    <w:p w14:paraId="504589C1" w14:textId="49E97562" w:rsidR="00F34EE9"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a) Lĩnh vực giáo dục và đào tạo</w:t>
      </w:r>
    </w:p>
    <w:p w14:paraId="16C2A1BC" w14:textId="38B86F8A" w:rsidR="00F34EE9" w:rsidRPr="00621581" w:rsidRDefault="00F34EE9" w:rsidP="00621581">
      <w:pPr>
        <w:pStyle w:val="NormalWeb"/>
        <w:shd w:val="clear" w:color="auto" w:fill="FFFFFF"/>
        <w:spacing w:before="120" w:beforeAutospacing="0" w:after="0" w:afterAutospacing="0"/>
        <w:ind w:firstLine="720"/>
        <w:jc w:val="both"/>
        <w:rPr>
          <w:sz w:val="28"/>
          <w:szCs w:val="28"/>
        </w:rPr>
      </w:pPr>
      <w:r w:rsidRPr="00621581">
        <w:rPr>
          <w:sz w:val="28"/>
          <w:szCs w:val="28"/>
        </w:rPr>
        <w:t>* Định hướng nhiệm vụ</w:t>
      </w:r>
    </w:p>
    <w:p w14:paraId="3673DF1A" w14:textId="274C28E3"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Đối với cơ sở giáo dục đại học: Thực hiện theo Đề án sắp xếp, tổ chức lại hệ thống cơ sở giáo dục đại học do </w:t>
      </w:r>
      <w:r w:rsidR="00F34EE9" w:rsidRPr="00621581">
        <w:rPr>
          <w:sz w:val="28"/>
          <w:szCs w:val="28"/>
        </w:rPr>
        <w:t>Bộ Giáo dục và Đào tạo xây dựng</w:t>
      </w:r>
      <w:r w:rsidRPr="00621581">
        <w:rPr>
          <w:sz w:val="28"/>
          <w:szCs w:val="28"/>
        </w:rPr>
        <w:t>.</w:t>
      </w:r>
    </w:p>
    <w:p w14:paraId="1642AAAF" w14:textId="64D7B302"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Đối với cơ sở giáo dục nghề nghiệp, trường dạy nghề</w:t>
      </w:r>
      <w:r w:rsidR="00F34EE9" w:rsidRPr="00621581">
        <w:rPr>
          <w:sz w:val="28"/>
          <w:szCs w:val="28"/>
        </w:rPr>
        <w:t xml:space="preserve">: Duy trì 03 Trường Cao đẳng trên địa bàn </w:t>
      </w:r>
    </w:p>
    <w:p w14:paraId="0ADD9BEA" w14:textId="77777777" w:rsidR="00F34EE9"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Đối với các cơ sở giáo dục mầm non, phổ thông</w:t>
      </w:r>
    </w:p>
    <w:p w14:paraId="7A2F9311" w14:textId="77777777" w:rsidR="00F34EE9"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w:t>
      </w:r>
      <w:r w:rsidR="00F34EE9" w:rsidRPr="00621581">
        <w:rPr>
          <w:sz w:val="28"/>
          <w:szCs w:val="28"/>
        </w:rPr>
        <w:t>Rà soát</w:t>
      </w:r>
      <w:r w:rsidRPr="00621581">
        <w:rPr>
          <w:sz w:val="28"/>
          <w:szCs w:val="28"/>
        </w:rPr>
        <w:t xml:space="preserve"> sáp nhập trường, điểm trường trong phạm vi một đơn vị hành chính cấp xã; ưu tiên giữ lại các điểm trường có điều kiện thuận lợi </w:t>
      </w:r>
      <w:r w:rsidRPr="008F32E9">
        <w:rPr>
          <w:i/>
          <w:iCs/>
          <w:sz w:val="28"/>
          <w:szCs w:val="28"/>
        </w:rPr>
        <w:t>(cơ sở vật chất, giao thông, dân cư tập trung)</w:t>
      </w:r>
      <w:r w:rsidRPr="00621581">
        <w:rPr>
          <w:sz w:val="28"/>
          <w:szCs w:val="28"/>
        </w:rPr>
        <w:t>; giải thể các điểm trường lẻ không đạt tiêu chuẩn cơ sở vật chất tối thiểu. Các cơ sở giáo dục thuộc diện dồn ghép phải được chuẩn bị đầy đủ cơ sở vật chất tại điểm trường chính.</w:t>
      </w:r>
    </w:p>
    <w:p w14:paraId="057763B3" w14:textId="77777777" w:rsidR="00F34EE9"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Bảo đảm mỗi đơn vị hành chính cấp xã có ít nhất một trường mầm non, một trường tiểu học và một trường trung học cơ sở.</w:t>
      </w:r>
    </w:p>
    <w:p w14:paraId="05B0418A" w14:textId="77777777" w:rsidR="00F34EE9"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Ưu tiên các mô hình trường phổ thông có nhiều cấp học </w:t>
      </w:r>
      <w:r w:rsidRPr="00296431">
        <w:rPr>
          <w:i/>
          <w:iCs/>
          <w:sz w:val="28"/>
          <w:szCs w:val="28"/>
        </w:rPr>
        <w:t>(tiểu học và trung học cơ sở)</w:t>
      </w:r>
      <w:r w:rsidRPr="00621581">
        <w:rPr>
          <w:sz w:val="28"/>
          <w:szCs w:val="28"/>
        </w:rPr>
        <w:t xml:space="preserve"> tại các khu vực dân cư thưa thớt hoặc nơi có điều kiện đi lại khó khăn.</w:t>
      </w:r>
    </w:p>
    <w:p w14:paraId="2A06D57C" w14:textId="55CEFBFC"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Đối với các trung tâm giáo dục nghề nghiệp, trung tâm giáo dục thường xuyên, trung tâm giáo dục nghề nghiệp - giáo dục thường xuyên: (i) Sắp xếp, sáp nhập thành trung tâm giáo dục nghề nghiệp - giáo dục thường xuyên liên phường, xã; (ii) Hợp nhất để thành lập trường trung học nghề tương đương cấp trung học phổ thông theo quy định của Luật Giáo dục nghề nghiệp (sửa đổi) và các văn bản hướng dẫn thi hành.</w:t>
      </w:r>
    </w:p>
    <w:p w14:paraId="71471D8C" w14:textId="3FD4C951" w:rsidR="00F34EE9" w:rsidRPr="00621581" w:rsidRDefault="00F34EE9" w:rsidP="00621581">
      <w:pPr>
        <w:pStyle w:val="NormalWeb"/>
        <w:shd w:val="clear" w:color="auto" w:fill="FFFFFF"/>
        <w:spacing w:before="120" w:beforeAutospacing="0" w:after="0" w:afterAutospacing="0"/>
        <w:ind w:firstLine="720"/>
        <w:jc w:val="both"/>
        <w:rPr>
          <w:sz w:val="28"/>
          <w:szCs w:val="28"/>
        </w:rPr>
      </w:pPr>
      <w:r w:rsidRPr="00621581">
        <w:rPr>
          <w:sz w:val="28"/>
          <w:szCs w:val="28"/>
        </w:rPr>
        <w:t>* Giao Sở G</w:t>
      </w:r>
      <w:r w:rsidR="00456C04" w:rsidRPr="00621581">
        <w:rPr>
          <w:sz w:val="28"/>
          <w:szCs w:val="28"/>
        </w:rPr>
        <w:t>i</w:t>
      </w:r>
      <w:r w:rsidRPr="00621581">
        <w:rPr>
          <w:sz w:val="28"/>
          <w:szCs w:val="28"/>
        </w:rPr>
        <w:t>áo dục và Đào tạo nghiên cứu rà soát, bổ sung và</w:t>
      </w:r>
      <w:r w:rsidR="0073794F" w:rsidRPr="00621581">
        <w:rPr>
          <w:sz w:val="28"/>
          <w:szCs w:val="28"/>
        </w:rPr>
        <w:t>o</w:t>
      </w:r>
      <w:r w:rsidRPr="00621581">
        <w:rPr>
          <w:sz w:val="28"/>
          <w:szCs w:val="28"/>
        </w:rPr>
        <w:t xml:space="preserve"> đề án Quy hoạch, sắp xếp mạng lưới trường mầm non, phổ thông trên địa bàn tỉnh Sơn La giai đoạn 2026 -</w:t>
      </w:r>
      <w:r w:rsidR="00296431">
        <w:rPr>
          <w:sz w:val="28"/>
          <w:szCs w:val="28"/>
        </w:rPr>
        <w:t xml:space="preserve"> </w:t>
      </w:r>
      <w:r w:rsidRPr="00621581">
        <w:rPr>
          <w:sz w:val="28"/>
          <w:szCs w:val="28"/>
        </w:rPr>
        <w:t>2030; đề xuất sắp xếp, tổ chức lại trung tâm giáo dục thường xuyên theo định hướng</w:t>
      </w:r>
    </w:p>
    <w:p w14:paraId="6338BCC7" w14:textId="7617272F"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b) Lĩnh vực Y tế</w:t>
      </w:r>
    </w:p>
    <w:p w14:paraId="397BB02E" w14:textId="77777777" w:rsidR="00F34EE9"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Đối với đơn vị sự nghiệp y tế dự phòng: Thực hiện việc kiện toàn, nâng cao năng lực của Trung tâm Kiểm soát và phòng ngừa bệnh tật cấp tỉnh, bảo đảm đủ năng lực giám sát, cảnh báo sớm, khống chế kịp thời dịch bệnh và chủ động tổ chức triển khai các hoạt động phòng bệnh trên địa bàn.</w:t>
      </w:r>
    </w:p>
    <w:p w14:paraId="6023E2FC" w14:textId="226F8A52"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Đối với các bệnh viện công lập </w:t>
      </w:r>
      <w:r w:rsidRPr="00296431">
        <w:rPr>
          <w:i/>
          <w:iCs/>
          <w:sz w:val="28"/>
          <w:szCs w:val="28"/>
        </w:rPr>
        <w:t>(đa khoa, chuyên khoa hiện có)</w:t>
      </w:r>
      <w:r w:rsidRPr="00621581">
        <w:rPr>
          <w:sz w:val="28"/>
          <w:szCs w:val="28"/>
        </w:rPr>
        <w:t xml:space="preserve">: Giữ nguyên các bệnh viện công lập cấp tỉnh hiện có; đẩy mạnh xã hội hóa ở những nơi có đủ điều kiện. </w:t>
      </w:r>
    </w:p>
    <w:p w14:paraId="430C7904" w14:textId="719C1F02"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Đối với các Bệnh viện đa khoa </w:t>
      </w:r>
      <w:r w:rsidR="00F34EE9" w:rsidRPr="00621581">
        <w:rPr>
          <w:sz w:val="28"/>
          <w:szCs w:val="28"/>
        </w:rPr>
        <w:t>khu vực:</w:t>
      </w:r>
      <w:r w:rsidRPr="00621581">
        <w:rPr>
          <w:sz w:val="28"/>
          <w:szCs w:val="28"/>
        </w:rPr>
        <w:t xml:space="preserve"> </w:t>
      </w:r>
      <w:r w:rsidR="00F34EE9" w:rsidRPr="00621581">
        <w:rPr>
          <w:sz w:val="28"/>
          <w:szCs w:val="28"/>
        </w:rPr>
        <w:t>D</w:t>
      </w:r>
      <w:r w:rsidRPr="00621581">
        <w:rPr>
          <w:sz w:val="28"/>
          <w:szCs w:val="28"/>
        </w:rPr>
        <w:t xml:space="preserve">uy trì các </w:t>
      </w:r>
      <w:r w:rsidR="003D25E3" w:rsidRPr="00621581">
        <w:rPr>
          <w:sz w:val="28"/>
          <w:szCs w:val="28"/>
        </w:rPr>
        <w:t>Bệnh viện đa khoa khu vực</w:t>
      </w:r>
      <w:r w:rsidRPr="00621581">
        <w:rPr>
          <w:sz w:val="28"/>
          <w:szCs w:val="28"/>
        </w:rPr>
        <w:t xml:space="preserve"> là đơn vị sự nghiệp công lập trực thuộc Sở Y tế để tổ chức cung cấp dịch vụ khám bệnh, chữa bệnh cho </w:t>
      </w:r>
      <w:r w:rsidR="009E0CD9" w:rsidRPr="00621581">
        <w:rPr>
          <w:sz w:val="28"/>
          <w:szCs w:val="28"/>
        </w:rPr>
        <w:t>N</w:t>
      </w:r>
      <w:r w:rsidRPr="00621581">
        <w:rPr>
          <w:sz w:val="28"/>
          <w:szCs w:val="28"/>
        </w:rPr>
        <w:t>hân dân trong khu vực liên xã, phường không phụ thuộc vào địa giới hành chính.</w:t>
      </w:r>
    </w:p>
    <w:p w14:paraId="508B5E07" w14:textId="7B550237"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Đối với các Trạm Y tế xã, phường: Thực </w:t>
      </w:r>
      <w:r w:rsidR="003D25E3" w:rsidRPr="00621581">
        <w:rPr>
          <w:sz w:val="28"/>
          <w:szCs w:val="28"/>
        </w:rPr>
        <w:t xml:space="preserve">hiện về chức năng, nhiệm vụ, quyền hạn và cơ cấu tổ chức theo hướng dẫn của Bộ Y tế </w:t>
      </w:r>
      <w:r w:rsidRPr="00621581">
        <w:rPr>
          <w:sz w:val="28"/>
          <w:szCs w:val="28"/>
        </w:rPr>
        <w:t xml:space="preserve">bảo đảm cung ứng dịch vụ cơ bản, thiết yếu về phòng bệnh, chăm sóc sức khỏe ban đầu, khám chữa bệnh cấp ban đầu và các dịch vụ chăm sóc xã hội cho </w:t>
      </w:r>
      <w:r w:rsidR="009E0CD9" w:rsidRPr="00621581">
        <w:rPr>
          <w:sz w:val="28"/>
          <w:szCs w:val="28"/>
        </w:rPr>
        <w:t>N</w:t>
      </w:r>
      <w:r w:rsidRPr="00621581">
        <w:rPr>
          <w:sz w:val="28"/>
          <w:szCs w:val="28"/>
        </w:rPr>
        <w:t>hân dân trên địa bàn.</w:t>
      </w:r>
    </w:p>
    <w:p w14:paraId="0DA308A4" w14:textId="77777777"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c) Lĩnh vực Văn hóa, thể thao và du lịch</w:t>
      </w:r>
    </w:p>
    <w:p w14:paraId="451420B5" w14:textId="6AF94A66" w:rsidR="003D25E3" w:rsidRPr="00621581" w:rsidRDefault="003D25E3"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Tổ chức rà soát chức năng, nhiệm vụ, quyền hạn và cơ cấu tổ chức; mức độ tự chủ của </w:t>
      </w:r>
      <w:r w:rsidRPr="00621581">
        <w:rPr>
          <w:rStyle w:val="fontstyle01"/>
          <w:color w:val="auto"/>
          <w:lang w:val="vi-VN"/>
        </w:rPr>
        <w:t xml:space="preserve">Trung tâm </w:t>
      </w:r>
      <w:r w:rsidRPr="00621581">
        <w:rPr>
          <w:rStyle w:val="fontstyle01"/>
          <w:color w:val="auto"/>
        </w:rPr>
        <w:t>Văn hóa, Thể thao</w:t>
      </w:r>
      <w:r w:rsidR="00456C04" w:rsidRPr="00621581">
        <w:rPr>
          <w:rStyle w:val="fontstyle01"/>
          <w:color w:val="auto"/>
        </w:rPr>
        <w:t xml:space="preserve"> thuộc Sở Văn hoá, Thể </w:t>
      </w:r>
      <w:r w:rsidR="00F01E53" w:rsidRPr="00621581">
        <w:rPr>
          <w:rStyle w:val="fontstyle01"/>
          <w:color w:val="auto"/>
        </w:rPr>
        <w:t>thao và Du lịch</w:t>
      </w:r>
      <w:r w:rsidRPr="00621581">
        <w:rPr>
          <w:rStyle w:val="fontstyle01"/>
          <w:color w:val="auto"/>
        </w:rPr>
        <w:t xml:space="preserve"> đ</w:t>
      </w:r>
      <w:r w:rsidR="00F01E53" w:rsidRPr="00621581">
        <w:rPr>
          <w:rStyle w:val="fontstyle01"/>
          <w:color w:val="auto"/>
        </w:rPr>
        <w:t>ể</w:t>
      </w:r>
      <w:r w:rsidRPr="00621581">
        <w:rPr>
          <w:rStyle w:val="fontstyle01"/>
          <w:color w:val="auto"/>
        </w:rPr>
        <w:t xml:space="preserve"> nghiên cứu tổ chức lại theo hướng </w:t>
      </w:r>
      <w:r w:rsidRPr="00621581">
        <w:rPr>
          <w:sz w:val="28"/>
          <w:szCs w:val="28"/>
        </w:rPr>
        <w:t>01 đơn vị sự nghiệp phục vụ quản lý nhà nước và các đơn vị sự nghiệp tự đảm bảo chi thường xuyên (nếu có).</w:t>
      </w:r>
    </w:p>
    <w:p w14:paraId="23E75F61" w14:textId="77777777"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d) Lĩnh vực Nông nghiệp và Môi trường</w:t>
      </w:r>
    </w:p>
    <w:p w14:paraId="29AEF503" w14:textId="0C3578BA" w:rsidR="00F01E53" w:rsidRPr="00621581" w:rsidRDefault="00F01E53"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Trung tâm phát triển quỹ đất </w:t>
      </w:r>
      <w:r w:rsidR="002E2DD7" w:rsidRPr="00621581">
        <w:rPr>
          <w:sz w:val="28"/>
          <w:szCs w:val="28"/>
        </w:rPr>
        <w:t xml:space="preserve">tỉnh </w:t>
      </w:r>
      <w:r w:rsidRPr="00621581">
        <w:rPr>
          <w:sz w:val="28"/>
          <w:szCs w:val="28"/>
        </w:rPr>
        <w:t>khẩn trương xây dựng phương án tự bảo đảm chi thường xuyên trình cấp có thẩm quyền phê duyệt trong năm 2026.</w:t>
      </w:r>
    </w:p>
    <w:p w14:paraId="2EB2FF87" w14:textId="03467F12" w:rsidR="00F01E53" w:rsidRPr="00621581" w:rsidRDefault="00F01E53"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Giữ nguyên các đơn vị sự nghiệp đang tự bảo đảm chi thường xuyên: Văn phòng Đăng ký đất đai, Trung tâm </w:t>
      </w:r>
      <w:r w:rsidR="00CF15FB" w:rsidRPr="00621581">
        <w:rPr>
          <w:sz w:val="28"/>
          <w:szCs w:val="28"/>
        </w:rPr>
        <w:t>Nước và Q</w:t>
      </w:r>
      <w:r w:rsidRPr="00621581">
        <w:rPr>
          <w:sz w:val="28"/>
          <w:szCs w:val="28"/>
        </w:rPr>
        <w:t>uan trắc môi trường, th</w:t>
      </w:r>
      <w:r w:rsidR="00456C04" w:rsidRPr="00621581">
        <w:rPr>
          <w:sz w:val="28"/>
          <w:szCs w:val="28"/>
        </w:rPr>
        <w:t>uộ</w:t>
      </w:r>
      <w:r w:rsidRPr="00621581">
        <w:rPr>
          <w:sz w:val="28"/>
          <w:szCs w:val="28"/>
        </w:rPr>
        <w:t>c Sở Nông nghiệp và Môi trường.</w:t>
      </w:r>
    </w:p>
    <w:p w14:paraId="3DC930BD" w14:textId="53C2D84F" w:rsidR="00F01E53" w:rsidRPr="00621581" w:rsidRDefault="00F01E53"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Giữ nguyên 05 Ban </w:t>
      </w:r>
      <w:r w:rsidR="00296431">
        <w:rPr>
          <w:sz w:val="28"/>
          <w:szCs w:val="28"/>
        </w:rPr>
        <w:t>Q</w:t>
      </w:r>
      <w:r w:rsidRPr="00621581">
        <w:rPr>
          <w:sz w:val="28"/>
          <w:szCs w:val="28"/>
        </w:rPr>
        <w:t xml:space="preserve">uản lý rừng và bảo tồn thiên nhiên thuộc Chi cục Lâm nghiệp, Sở </w:t>
      </w:r>
      <w:r w:rsidR="00CF15FB" w:rsidRPr="00621581">
        <w:rPr>
          <w:sz w:val="28"/>
          <w:szCs w:val="28"/>
        </w:rPr>
        <w:t>Nông ngh</w:t>
      </w:r>
      <w:r w:rsidR="00456C04" w:rsidRPr="00621581">
        <w:rPr>
          <w:sz w:val="28"/>
          <w:szCs w:val="28"/>
        </w:rPr>
        <w:t>i</w:t>
      </w:r>
      <w:r w:rsidR="00CF15FB" w:rsidRPr="00621581">
        <w:rPr>
          <w:sz w:val="28"/>
          <w:szCs w:val="28"/>
        </w:rPr>
        <w:t>ệp</w:t>
      </w:r>
      <w:r w:rsidRPr="00621581">
        <w:rPr>
          <w:sz w:val="28"/>
          <w:szCs w:val="28"/>
        </w:rPr>
        <w:t xml:space="preserve"> và Môi trường</w:t>
      </w:r>
      <w:r w:rsidR="00FC55A0" w:rsidRPr="00621581">
        <w:rPr>
          <w:sz w:val="28"/>
          <w:szCs w:val="28"/>
        </w:rPr>
        <w:t>.</w:t>
      </w:r>
    </w:p>
    <w:p w14:paraId="2BAEFA5C" w14:textId="6C48DAE7" w:rsidR="00F01E53" w:rsidRPr="00621581" w:rsidRDefault="002E2DD7"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w:t>
      </w:r>
      <w:r w:rsidR="00F01E53" w:rsidRPr="00621581">
        <w:rPr>
          <w:sz w:val="28"/>
          <w:szCs w:val="28"/>
        </w:rPr>
        <w:t>Tổ chức rà soát chức năng, nhiệm vụ, quyền hạn và cơ cấu tổ chức</w:t>
      </w:r>
      <w:r w:rsidR="00F01E53" w:rsidRPr="00621581">
        <w:rPr>
          <w:rStyle w:val="fontstyle01"/>
          <w:color w:val="auto"/>
          <w:lang w:val="vi-VN"/>
        </w:rPr>
        <w:t xml:space="preserve"> Trung tâm </w:t>
      </w:r>
      <w:bookmarkStart w:id="1" w:name="_Hlk215114528"/>
      <w:r w:rsidR="00F01E53" w:rsidRPr="00621581">
        <w:rPr>
          <w:rStyle w:val="fontstyle01"/>
          <w:color w:val="auto"/>
        </w:rPr>
        <w:t>Khuyến nông và</w:t>
      </w:r>
      <w:r w:rsidR="00F01E53" w:rsidRPr="00621581">
        <w:rPr>
          <w:rStyle w:val="fontstyle01"/>
          <w:color w:val="auto"/>
          <w:lang w:val="vi-VN"/>
        </w:rPr>
        <w:t xml:space="preserve"> Chuyển đổi số</w:t>
      </w:r>
      <w:bookmarkEnd w:id="1"/>
      <w:r w:rsidR="00F01E53" w:rsidRPr="00621581">
        <w:rPr>
          <w:rStyle w:val="fontstyle01"/>
          <w:color w:val="auto"/>
        </w:rPr>
        <w:t>, thuộc Sở Nông nghiệp và Môi tr</w:t>
      </w:r>
      <w:r w:rsidR="00456C04" w:rsidRPr="00621581">
        <w:rPr>
          <w:rStyle w:val="fontstyle01"/>
          <w:color w:val="auto"/>
        </w:rPr>
        <w:t>ườ</w:t>
      </w:r>
      <w:r w:rsidR="00F01E53" w:rsidRPr="00621581">
        <w:rPr>
          <w:rStyle w:val="fontstyle01"/>
          <w:color w:val="auto"/>
        </w:rPr>
        <w:t xml:space="preserve">ng để tổ chức lại trên cơ sở bổ sung thêm chức năng, nhiệm vụ </w:t>
      </w:r>
      <w:r w:rsidR="00F01E53" w:rsidRPr="00621581">
        <w:rPr>
          <w:sz w:val="28"/>
          <w:szCs w:val="28"/>
        </w:rPr>
        <w:t>dịch vụ môi trường, quản lý đê điều…hoặc thành lập các đơn vị mới tự bảo đảm chi thường xuyên thực hiện các nhiệm vụ trên.</w:t>
      </w:r>
    </w:p>
    <w:p w14:paraId="63095268" w14:textId="77777777"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đ) Lĩnh vực Xây dựng</w:t>
      </w:r>
    </w:p>
    <w:p w14:paraId="77AB5617" w14:textId="118356BA"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Ban Quản lý dự án đầu tư xây dựng thuộc </w:t>
      </w:r>
      <w:r w:rsidR="00296431">
        <w:rPr>
          <w:sz w:val="28"/>
          <w:szCs w:val="28"/>
        </w:rPr>
        <w:t>UBND</w:t>
      </w:r>
      <w:r w:rsidRPr="00621581">
        <w:rPr>
          <w:sz w:val="28"/>
          <w:szCs w:val="28"/>
        </w:rPr>
        <w:t xml:space="preserve"> cấp tỉnh: </w:t>
      </w:r>
      <w:r w:rsidR="00F01E53" w:rsidRPr="00621581">
        <w:rPr>
          <w:sz w:val="28"/>
          <w:szCs w:val="28"/>
        </w:rPr>
        <w:t>Giữ nguyên</w:t>
      </w:r>
      <w:r w:rsidRPr="00621581">
        <w:rPr>
          <w:sz w:val="28"/>
          <w:szCs w:val="28"/>
        </w:rPr>
        <w:t xml:space="preserve"> 03 Ban Quản lý dự án đầu tư xây dựng</w:t>
      </w:r>
      <w:r w:rsidR="00F01E53" w:rsidRPr="00621581">
        <w:rPr>
          <w:sz w:val="28"/>
          <w:szCs w:val="28"/>
        </w:rPr>
        <w:t xml:space="preserve"> thuộc </w:t>
      </w:r>
      <w:r w:rsidR="00296431">
        <w:rPr>
          <w:sz w:val="28"/>
          <w:szCs w:val="28"/>
        </w:rPr>
        <w:t>UBND</w:t>
      </w:r>
      <w:r w:rsidR="00F01E53" w:rsidRPr="00621581">
        <w:rPr>
          <w:sz w:val="28"/>
          <w:szCs w:val="28"/>
        </w:rPr>
        <w:t xml:space="preserve"> cấp tỉnh; nghiên cứu điều chỉnh chức năng, nhiệm vụ, quyền hạn và cơ cấu tổ chức cho phù hợp với mô hình chính quyền địa phương 02 cấp.</w:t>
      </w:r>
    </w:p>
    <w:p w14:paraId="7DF55C50" w14:textId="34E9E619"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Ban Quản lý dự án đầu tư xây dựng thuộc </w:t>
      </w:r>
      <w:r w:rsidR="00296431">
        <w:rPr>
          <w:sz w:val="28"/>
          <w:szCs w:val="28"/>
        </w:rPr>
        <w:t>UBND</w:t>
      </w:r>
      <w:r w:rsidRPr="00621581">
        <w:rPr>
          <w:sz w:val="28"/>
          <w:szCs w:val="28"/>
        </w:rPr>
        <w:t xml:space="preserve"> cấp xã</w:t>
      </w:r>
      <w:r w:rsidR="0057694D" w:rsidRPr="00621581">
        <w:rPr>
          <w:sz w:val="28"/>
          <w:szCs w:val="28"/>
        </w:rPr>
        <w:t>: Thực hiện theo Kết luận số 210-KL/TU ngày 16</w:t>
      </w:r>
      <w:r w:rsidR="00296431">
        <w:rPr>
          <w:sz w:val="28"/>
          <w:szCs w:val="28"/>
        </w:rPr>
        <w:t xml:space="preserve"> tháng </w:t>
      </w:r>
      <w:r w:rsidR="0057694D" w:rsidRPr="00621581">
        <w:rPr>
          <w:sz w:val="28"/>
          <w:szCs w:val="28"/>
        </w:rPr>
        <w:t>01</w:t>
      </w:r>
      <w:r w:rsidR="00296431">
        <w:rPr>
          <w:sz w:val="28"/>
          <w:szCs w:val="28"/>
        </w:rPr>
        <w:t xml:space="preserve"> năm </w:t>
      </w:r>
      <w:r w:rsidR="0057694D" w:rsidRPr="00621581">
        <w:rPr>
          <w:sz w:val="28"/>
          <w:szCs w:val="28"/>
        </w:rPr>
        <w:t xml:space="preserve">2026 của Ban Thường vụ tỉnh </w:t>
      </w:r>
      <w:r w:rsidR="009E0CD9" w:rsidRPr="00621581">
        <w:rPr>
          <w:sz w:val="28"/>
          <w:szCs w:val="28"/>
        </w:rPr>
        <w:t>ủy</w:t>
      </w:r>
      <w:r w:rsidR="0057694D" w:rsidRPr="00621581">
        <w:rPr>
          <w:sz w:val="28"/>
          <w:szCs w:val="28"/>
        </w:rPr>
        <w:t xml:space="preserve"> về chủ trương thành lập Ban Quản lý dự án đầu tư xây dựng tại </w:t>
      </w:r>
      <w:r w:rsidR="00296431">
        <w:rPr>
          <w:sz w:val="28"/>
          <w:szCs w:val="28"/>
        </w:rPr>
        <w:t>UBND</w:t>
      </w:r>
      <w:r w:rsidR="0057694D" w:rsidRPr="00621581">
        <w:rPr>
          <w:sz w:val="28"/>
          <w:szCs w:val="28"/>
        </w:rPr>
        <w:t xml:space="preserve"> cấp xã; Công văn số 663/UBNDNC ngày 30</w:t>
      </w:r>
      <w:r w:rsidR="00296431">
        <w:rPr>
          <w:sz w:val="28"/>
          <w:szCs w:val="28"/>
        </w:rPr>
        <w:t xml:space="preserve"> tháng </w:t>
      </w:r>
      <w:r w:rsidR="0057694D" w:rsidRPr="00621581">
        <w:rPr>
          <w:sz w:val="28"/>
          <w:szCs w:val="28"/>
        </w:rPr>
        <w:t>01</w:t>
      </w:r>
      <w:r w:rsidR="00296431">
        <w:rPr>
          <w:sz w:val="28"/>
          <w:szCs w:val="28"/>
        </w:rPr>
        <w:t xml:space="preserve"> năm </w:t>
      </w:r>
      <w:r w:rsidR="0057694D" w:rsidRPr="00621581">
        <w:rPr>
          <w:sz w:val="28"/>
          <w:szCs w:val="28"/>
        </w:rPr>
        <w:t>2026 của Chủ tịch UBND tỉnh về việc thành lập Ban Quản lý dự án đầu tư xây dựng trực thuộc UBND cấp xã</w:t>
      </w:r>
      <w:r w:rsidR="002E2DD7" w:rsidRPr="00621581">
        <w:rPr>
          <w:sz w:val="28"/>
          <w:szCs w:val="28"/>
        </w:rPr>
        <w:t>.</w:t>
      </w:r>
    </w:p>
    <w:p w14:paraId="701C5A39" w14:textId="05B01365"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w:t>
      </w:r>
      <w:r w:rsidR="00FA0BFE" w:rsidRPr="00621581">
        <w:rPr>
          <w:sz w:val="28"/>
          <w:szCs w:val="28"/>
        </w:rPr>
        <w:t>Đơn vị sự nghiệp công lập thuộc Sở Xây dựng: Giữ nguyên 02 đơn vị sự nghiệp tự bảo đảm chi thường xuyên và chi đầu tư</w:t>
      </w:r>
      <w:r w:rsidR="002E2DD7" w:rsidRPr="00621581">
        <w:rPr>
          <w:sz w:val="28"/>
          <w:szCs w:val="28"/>
        </w:rPr>
        <w:t>.</w:t>
      </w:r>
    </w:p>
    <w:p w14:paraId="0ABE2888" w14:textId="77777777"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e) Lĩnh vực sự nghiệp kinh tế và sự nghiệp khác</w:t>
      </w:r>
    </w:p>
    <w:p w14:paraId="465BD4B5" w14:textId="77777777" w:rsidR="0057694D"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Lĩnh vực nội vụ: </w:t>
      </w:r>
      <w:r w:rsidR="0057694D" w:rsidRPr="00621581">
        <w:rPr>
          <w:sz w:val="28"/>
          <w:szCs w:val="28"/>
        </w:rPr>
        <w:t>Giữ nguyên</w:t>
      </w:r>
      <w:r w:rsidRPr="00621581">
        <w:rPr>
          <w:sz w:val="28"/>
          <w:szCs w:val="28"/>
        </w:rPr>
        <w:t xml:space="preserve"> 01 đơn vị phục vụ quản lý nhà nước.</w:t>
      </w:r>
    </w:p>
    <w:p w14:paraId="0C33C26E" w14:textId="03ED5ED1"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Lĩnh vực tư pháp: </w:t>
      </w:r>
      <w:r w:rsidR="0057694D" w:rsidRPr="00621581">
        <w:rPr>
          <w:sz w:val="28"/>
          <w:szCs w:val="28"/>
        </w:rPr>
        <w:t xml:space="preserve">Giữ nguyên 01 đơn vị tự đảm bảo chi thường xuyên và </w:t>
      </w:r>
      <w:r w:rsidRPr="00621581">
        <w:rPr>
          <w:sz w:val="28"/>
          <w:szCs w:val="28"/>
        </w:rPr>
        <w:t>01 đ</w:t>
      </w:r>
      <w:r w:rsidR="0057694D" w:rsidRPr="00621581">
        <w:rPr>
          <w:sz w:val="28"/>
          <w:szCs w:val="28"/>
        </w:rPr>
        <w:t>ơn vị phục vụ quản lý nhà nước.</w:t>
      </w:r>
    </w:p>
    <w:p w14:paraId="38B6A6E4" w14:textId="77777777"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Lĩnh vực sự nghiệp khác</w:t>
      </w:r>
    </w:p>
    <w:p w14:paraId="6C4DBC56" w14:textId="64D2169A" w:rsidR="00FC55A0" w:rsidRPr="00621581" w:rsidRDefault="00FC55A0" w:rsidP="00621581">
      <w:pPr>
        <w:pStyle w:val="NormalWeb"/>
        <w:shd w:val="clear" w:color="auto" w:fill="FFFFFF"/>
        <w:spacing w:before="120" w:beforeAutospacing="0" w:after="0" w:afterAutospacing="0"/>
        <w:ind w:firstLine="720"/>
        <w:jc w:val="both"/>
        <w:rPr>
          <w:i/>
          <w:sz w:val="28"/>
          <w:szCs w:val="28"/>
        </w:rPr>
      </w:pPr>
      <w:r w:rsidRPr="00621581">
        <w:rPr>
          <w:sz w:val="28"/>
          <w:szCs w:val="28"/>
        </w:rPr>
        <w:t xml:space="preserve">+ </w:t>
      </w:r>
      <w:r w:rsidRPr="00621581">
        <w:rPr>
          <w:sz w:val="28"/>
          <w:szCs w:val="28"/>
          <w:lang w:val="es-MX"/>
        </w:rPr>
        <w:t xml:space="preserve">Trung tâm Xúc tiến đầu tư, Thương mại và Du lịch tỉnh thực hiện theo mục 3 </w:t>
      </w:r>
      <w:r w:rsidRPr="00621581">
        <w:rPr>
          <w:sz w:val="28"/>
          <w:szCs w:val="28"/>
        </w:rPr>
        <w:t>Kết luận số 239-KL/TU ngày 25</w:t>
      </w:r>
      <w:r w:rsidR="00296431">
        <w:rPr>
          <w:sz w:val="28"/>
          <w:szCs w:val="28"/>
        </w:rPr>
        <w:t xml:space="preserve"> tháng </w:t>
      </w:r>
      <w:r w:rsidRPr="00621581">
        <w:rPr>
          <w:sz w:val="28"/>
          <w:szCs w:val="28"/>
        </w:rPr>
        <w:t>02</w:t>
      </w:r>
      <w:r w:rsidR="00296431">
        <w:rPr>
          <w:sz w:val="28"/>
          <w:szCs w:val="28"/>
        </w:rPr>
        <w:t xml:space="preserve"> năm </w:t>
      </w:r>
      <w:r w:rsidRPr="00621581">
        <w:rPr>
          <w:sz w:val="28"/>
          <w:szCs w:val="28"/>
        </w:rPr>
        <w:t xml:space="preserve">2026 của Ban Chấp hành Đảng bộ tỉnh </w:t>
      </w:r>
      <w:r w:rsidRPr="00621581">
        <w:rPr>
          <w:i/>
          <w:sz w:val="28"/>
          <w:szCs w:val="28"/>
        </w:rPr>
        <w:t xml:space="preserve">(Giao Ban Thường vụ Tỉnh </w:t>
      </w:r>
      <w:r w:rsidR="009E0CD9" w:rsidRPr="00621581">
        <w:rPr>
          <w:i/>
          <w:sz w:val="28"/>
          <w:szCs w:val="28"/>
        </w:rPr>
        <w:t>ủy</w:t>
      </w:r>
      <w:r w:rsidRPr="00621581">
        <w:rPr>
          <w:i/>
          <w:sz w:val="28"/>
          <w:szCs w:val="28"/>
        </w:rPr>
        <w:t xml:space="preserve"> chỉ đạo Ban Thường vụ Đảng </w:t>
      </w:r>
      <w:r w:rsidR="009E0CD9" w:rsidRPr="00621581">
        <w:rPr>
          <w:i/>
          <w:sz w:val="28"/>
          <w:szCs w:val="28"/>
        </w:rPr>
        <w:t>ủy</w:t>
      </w:r>
      <w:r w:rsidRPr="00621581">
        <w:rPr>
          <w:i/>
          <w:sz w:val="28"/>
          <w:szCs w:val="28"/>
        </w:rPr>
        <w:t xml:space="preserve"> </w:t>
      </w:r>
      <w:r w:rsidR="00296431">
        <w:rPr>
          <w:i/>
          <w:sz w:val="28"/>
          <w:szCs w:val="28"/>
        </w:rPr>
        <w:t>UBND</w:t>
      </w:r>
      <w:r w:rsidRPr="00621581">
        <w:rPr>
          <w:i/>
          <w:sz w:val="28"/>
          <w:szCs w:val="28"/>
        </w:rPr>
        <w:t xml:space="preserve"> tỉnh chỉ đạo: Tiếp tục rà soát, kiện toàn tổ chức bộ máy, vị trí việc làm, nhân sự bên trong Trung tâm Xúc tiến đầu tư, Thương mại và Du lịch tỉnh. Xây dựng kế hoạch cải cách nội bộ, đổi mới phương thức xúc tiến đầu tư, xúc tiến thương mại, xúc tiến du lịch theo hướng chuyên nghiệp, hiện đại, hiệu quả, gắn với chuyển đổi số. Tăng cường phối hợp giữa Trung tâm với các sở, ban, ngành, </w:t>
      </w:r>
      <w:r w:rsidR="00296431">
        <w:rPr>
          <w:i/>
          <w:sz w:val="28"/>
          <w:szCs w:val="28"/>
        </w:rPr>
        <w:t>UBND</w:t>
      </w:r>
      <w:r w:rsidRPr="00621581">
        <w:rPr>
          <w:i/>
          <w:sz w:val="28"/>
          <w:szCs w:val="28"/>
        </w:rPr>
        <w:t xml:space="preserve"> các xã, phường và các cơ quan Trung ương trên địa bàn trong quá trình thực hiện nhiệm vụ. Sau 01 năm (kể từ ngày 01</w:t>
      </w:r>
      <w:r w:rsidR="00296431">
        <w:rPr>
          <w:i/>
          <w:sz w:val="28"/>
          <w:szCs w:val="28"/>
        </w:rPr>
        <w:t xml:space="preserve"> tháng </w:t>
      </w:r>
      <w:r w:rsidRPr="00621581">
        <w:rPr>
          <w:i/>
          <w:sz w:val="28"/>
          <w:szCs w:val="28"/>
        </w:rPr>
        <w:t>3</w:t>
      </w:r>
      <w:r w:rsidR="00296431">
        <w:rPr>
          <w:i/>
          <w:sz w:val="28"/>
          <w:szCs w:val="28"/>
        </w:rPr>
        <w:t xml:space="preserve"> năm </w:t>
      </w:r>
      <w:r w:rsidRPr="00621581">
        <w:rPr>
          <w:i/>
          <w:sz w:val="28"/>
          <w:szCs w:val="28"/>
        </w:rPr>
        <w:t>2026 đến ngày 01</w:t>
      </w:r>
      <w:r w:rsidR="00296431">
        <w:rPr>
          <w:i/>
          <w:sz w:val="28"/>
          <w:szCs w:val="28"/>
        </w:rPr>
        <w:t xml:space="preserve"> tháng </w:t>
      </w:r>
      <w:r w:rsidRPr="00621581">
        <w:rPr>
          <w:i/>
          <w:sz w:val="28"/>
          <w:szCs w:val="28"/>
        </w:rPr>
        <w:t>3</w:t>
      </w:r>
      <w:r w:rsidR="00296431">
        <w:rPr>
          <w:i/>
          <w:sz w:val="28"/>
          <w:szCs w:val="28"/>
        </w:rPr>
        <w:t xml:space="preserve"> năm </w:t>
      </w:r>
      <w:r w:rsidRPr="00621581">
        <w:rPr>
          <w:i/>
          <w:sz w:val="28"/>
          <w:szCs w:val="28"/>
        </w:rPr>
        <w:t>2027), tiến hành đánh giá toàn diện, khách quan về hiệu quả hoạt động của Trung tâm Xúc tiến đầu tư, Thương mại và Du lịch tỉnh; báo cáo, đề xuất với Ban Thường vụ Tỉnh ủy, Ban Chấp hành Đảng bộ tỉnh việc tiếp tục thực hiện hay không thực hiện việc giải thể Trung tâm.)</w:t>
      </w:r>
    </w:p>
    <w:p w14:paraId="247CC8ED" w14:textId="344CFDA4" w:rsidR="002E2DD7" w:rsidRPr="00621581" w:rsidRDefault="002E2DD7" w:rsidP="00621581">
      <w:pPr>
        <w:pStyle w:val="NormalWeb"/>
        <w:shd w:val="clear" w:color="auto" w:fill="FFFFFF"/>
        <w:spacing w:before="120" w:beforeAutospacing="0" w:after="0" w:afterAutospacing="0"/>
        <w:ind w:firstLine="720"/>
        <w:jc w:val="both"/>
        <w:rPr>
          <w:sz w:val="28"/>
          <w:szCs w:val="28"/>
        </w:rPr>
      </w:pPr>
      <w:r w:rsidRPr="00621581">
        <w:rPr>
          <w:sz w:val="28"/>
          <w:szCs w:val="28"/>
        </w:rPr>
        <w:t>+ Trung tâm Dịch vụ, Tư vấn và Hạ tầng kỹ thuật khu công nghiệp thuộc Ban Quản lý các Khu Công nghiệp khẩn trương xây dựng phương án tự bảo đảm chi thường xuyên trình cấp có thẩm</w:t>
      </w:r>
      <w:r w:rsidR="00FC55A0" w:rsidRPr="00621581">
        <w:rPr>
          <w:sz w:val="28"/>
          <w:szCs w:val="28"/>
        </w:rPr>
        <w:t xml:space="preserve"> quyền phê duyệt trong năm 2026, trường hợp không thực hiện được phải đề xuất phương án sắp xếp tổ chức lại.</w:t>
      </w:r>
    </w:p>
    <w:p w14:paraId="2D8D3588" w14:textId="16EBD2B4"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4D4607">
        <w:rPr>
          <w:sz w:val="28"/>
          <w:szCs w:val="28"/>
        </w:rPr>
        <w:t xml:space="preserve">+ Đối với các đơn vị sự nghiệp công lập thuộc Sở Khoa học và Công nghệ, Văn phòng </w:t>
      </w:r>
      <w:r w:rsidR="00296431" w:rsidRPr="004D4607">
        <w:rPr>
          <w:sz w:val="28"/>
          <w:szCs w:val="28"/>
        </w:rPr>
        <w:t>UBND</w:t>
      </w:r>
      <w:r w:rsidRPr="004D4607">
        <w:rPr>
          <w:sz w:val="28"/>
          <w:szCs w:val="28"/>
        </w:rPr>
        <w:t xml:space="preserve"> tỉnh và các sở đặc thù: 01 đơn vị sự nghiệp công lập có chức năng phục vụ quản lý nhà nước; các đơn vị sự nghiệp công lập còn lại tự bảo đảm </w:t>
      </w:r>
      <w:r w:rsidR="002E2DD7" w:rsidRPr="004D4607">
        <w:rPr>
          <w:sz w:val="28"/>
          <w:szCs w:val="28"/>
        </w:rPr>
        <w:t>chi thường xuyên trở lên</w:t>
      </w:r>
      <w:r w:rsidRPr="004D4607">
        <w:rPr>
          <w:sz w:val="28"/>
          <w:szCs w:val="28"/>
        </w:rPr>
        <w:t>.</w:t>
      </w:r>
    </w:p>
    <w:p w14:paraId="1D4B63E5" w14:textId="36836E53" w:rsidR="00EF417A" w:rsidRPr="00621581" w:rsidRDefault="00EF417A" w:rsidP="00621581">
      <w:pPr>
        <w:pStyle w:val="NormalWeb"/>
        <w:shd w:val="clear" w:color="auto" w:fill="FFFFFF"/>
        <w:spacing w:before="120" w:beforeAutospacing="0" w:after="0" w:afterAutospacing="0"/>
        <w:ind w:firstLine="720"/>
        <w:jc w:val="both"/>
        <w:rPr>
          <w:sz w:val="28"/>
          <w:szCs w:val="28"/>
        </w:rPr>
      </w:pPr>
      <w:r w:rsidRPr="00621581">
        <w:rPr>
          <w:sz w:val="28"/>
          <w:szCs w:val="28"/>
        </w:rPr>
        <w:t xml:space="preserve">+ Đối với đơn vị sự nghiệp công lập cung ứng dịch vụ sự nghiệp công cơ bản, thiết yếu đa ngành, đa lĩnh vực ở cấp xã: </w:t>
      </w:r>
      <w:r w:rsidR="002E2DD7" w:rsidRPr="00621581">
        <w:rPr>
          <w:sz w:val="28"/>
          <w:szCs w:val="28"/>
        </w:rPr>
        <w:t>Đ</w:t>
      </w:r>
      <w:r w:rsidRPr="00621581">
        <w:rPr>
          <w:sz w:val="28"/>
          <w:szCs w:val="28"/>
        </w:rPr>
        <w:t xml:space="preserve">ơn vị sự nghiệp công lập cung ứng các dịch vụ sự nghiệp công cơ bản, thiết yếu đa ngành, đa lĩnh vực ở cấp xã, bảo đảm theo hướng dẫn của bộ quản lý ngành, lĩnh vực và phù hợp với yêu cầu nhiệm vụ phát sinh trên địa bàn cấp xã. </w:t>
      </w:r>
      <w:r w:rsidR="00FD3F1E">
        <w:rPr>
          <w:sz w:val="28"/>
          <w:szCs w:val="28"/>
        </w:rPr>
        <w:t>UBND</w:t>
      </w:r>
      <w:r w:rsidRPr="00621581">
        <w:rPr>
          <w:sz w:val="28"/>
          <w:szCs w:val="28"/>
        </w:rPr>
        <w:t xml:space="preserve"> cấp xã quyết định thành lập đơn vị sự nghiệp công lập cung ứng các dịch vụ sự nghiệp công cơ bản, thiết yếu đa ngành, đa lĩnh vực </w:t>
      </w:r>
      <w:r w:rsidRPr="00FD3F1E">
        <w:rPr>
          <w:i/>
          <w:iCs/>
          <w:sz w:val="28"/>
          <w:szCs w:val="28"/>
        </w:rPr>
        <w:t>(gồm: văn hóa, thể thao, du lịch, thông tin, truyền thông, môi trường, khuyến nông, đô thị...)</w:t>
      </w:r>
      <w:r w:rsidRPr="00621581">
        <w:rPr>
          <w:sz w:val="28"/>
          <w:szCs w:val="28"/>
        </w:rPr>
        <w:t xml:space="preserve"> thuộc </w:t>
      </w:r>
      <w:r w:rsidR="00FD3F1E">
        <w:rPr>
          <w:sz w:val="28"/>
          <w:szCs w:val="28"/>
        </w:rPr>
        <w:t>UBND</w:t>
      </w:r>
      <w:r w:rsidRPr="00621581">
        <w:rPr>
          <w:sz w:val="28"/>
          <w:szCs w:val="28"/>
        </w:rPr>
        <w:t xml:space="preserve"> cấp xã trên cơ sở đơn vị sự nghiệp công lập cung ứng các dịch vụ sự nghiệp công cơ bản, thiết yếu hiện có; quy định chức năng, nhiệm vụ, quyền hạn, cơ cấu tổ chức và xác định mức độ tự chủ tài chính của đơn vị này theo quy định của pháp luật.</w:t>
      </w:r>
    </w:p>
    <w:p w14:paraId="6C8A0974" w14:textId="37884C20" w:rsidR="007A164B" w:rsidRPr="00621581" w:rsidRDefault="002E2DD7" w:rsidP="00621581">
      <w:pPr>
        <w:spacing w:before="120"/>
        <w:ind w:firstLine="720"/>
        <w:jc w:val="both"/>
        <w:rPr>
          <w:b/>
          <w:bCs/>
          <w:sz w:val="26"/>
          <w:szCs w:val="26"/>
          <w:lang w:val="sv-SE"/>
        </w:rPr>
      </w:pPr>
      <w:r w:rsidRPr="00621581">
        <w:rPr>
          <w:b/>
          <w:sz w:val="26"/>
          <w:szCs w:val="26"/>
          <w:lang w:val="sv-SE"/>
        </w:rPr>
        <w:t>III</w:t>
      </w:r>
      <w:r w:rsidR="00092A4D" w:rsidRPr="00621581">
        <w:rPr>
          <w:b/>
          <w:sz w:val="26"/>
          <w:szCs w:val="26"/>
          <w:lang w:val="sv-SE"/>
        </w:rPr>
        <w:t xml:space="preserve">. </w:t>
      </w:r>
      <w:r w:rsidR="001951D0" w:rsidRPr="00621581">
        <w:rPr>
          <w:b/>
          <w:bCs/>
          <w:sz w:val="26"/>
          <w:szCs w:val="26"/>
          <w:lang w:val="sv-SE"/>
        </w:rPr>
        <w:t>TỔ CHỨC THỰC HIỆN</w:t>
      </w:r>
    </w:p>
    <w:p w14:paraId="7C678C6F" w14:textId="24B2B43B" w:rsidR="002E2DD7" w:rsidRPr="00242E47" w:rsidRDefault="002E2DD7" w:rsidP="00621581">
      <w:pPr>
        <w:spacing w:before="120"/>
        <w:ind w:firstLine="720"/>
        <w:jc w:val="both"/>
        <w:rPr>
          <w:sz w:val="28"/>
          <w:szCs w:val="28"/>
          <w:lang w:val="sv-SE"/>
        </w:rPr>
      </w:pPr>
      <w:r w:rsidRPr="00242E47">
        <w:rPr>
          <w:sz w:val="28"/>
          <w:szCs w:val="28"/>
        </w:rPr>
        <w:t xml:space="preserve">1. Các cơ quan chuyên môn thuộc UBND tỉnh; Ban Quản lý các Khu Công nghiệp; các đơn vị sự nghiệp trực thuộc UBND tỉnh; </w:t>
      </w:r>
      <w:r w:rsidR="00242E47">
        <w:rPr>
          <w:sz w:val="28"/>
          <w:szCs w:val="28"/>
        </w:rPr>
        <w:t>UBNF</w:t>
      </w:r>
      <w:r w:rsidRPr="00242E47">
        <w:rPr>
          <w:sz w:val="28"/>
          <w:szCs w:val="28"/>
        </w:rPr>
        <w:t xml:space="preserve"> các xã, phường:</w:t>
      </w:r>
    </w:p>
    <w:p w14:paraId="77C890B3" w14:textId="4B0BBADD" w:rsidR="002E2DD7" w:rsidRPr="00621581" w:rsidRDefault="002E2DD7" w:rsidP="00621581">
      <w:pPr>
        <w:spacing w:before="120"/>
        <w:ind w:firstLine="720"/>
        <w:jc w:val="both"/>
        <w:rPr>
          <w:sz w:val="28"/>
          <w:szCs w:val="28"/>
          <w:lang w:val="sv-SE"/>
        </w:rPr>
      </w:pPr>
      <w:r w:rsidRPr="00621581">
        <w:rPr>
          <w:sz w:val="28"/>
          <w:szCs w:val="28"/>
        </w:rPr>
        <w:t>a) Căn cứ nhiệm vụ, giải pháp tại Kết luận số 210-KL/TW</w:t>
      </w:r>
      <w:r w:rsidR="00A20E0F" w:rsidRPr="00621581">
        <w:rPr>
          <w:sz w:val="28"/>
          <w:szCs w:val="28"/>
        </w:rPr>
        <w:t>, Nghị quyết số 105/NQ-CP</w:t>
      </w:r>
      <w:r w:rsidRPr="00621581">
        <w:rPr>
          <w:sz w:val="28"/>
          <w:szCs w:val="28"/>
        </w:rPr>
        <w:t xml:space="preserve"> và </w:t>
      </w:r>
      <w:r w:rsidR="00A20E0F" w:rsidRPr="00621581">
        <w:rPr>
          <w:sz w:val="28"/>
          <w:szCs w:val="28"/>
        </w:rPr>
        <w:t>Kế hoạch</w:t>
      </w:r>
      <w:r w:rsidRPr="00621581">
        <w:rPr>
          <w:sz w:val="28"/>
          <w:szCs w:val="28"/>
        </w:rPr>
        <w:t xml:space="preserve"> này, xây dựng kế hoạch </w:t>
      </w:r>
      <w:r w:rsidR="00A20E0F" w:rsidRPr="00621581">
        <w:rPr>
          <w:sz w:val="28"/>
          <w:szCs w:val="28"/>
        </w:rPr>
        <w:t xml:space="preserve">và tổ chức triển khai thực hiện theo quy định. </w:t>
      </w:r>
    </w:p>
    <w:p w14:paraId="295DB0D0" w14:textId="5D96DD57" w:rsidR="00A20E0F" w:rsidRPr="00621581" w:rsidRDefault="00A20E0F" w:rsidP="00621581">
      <w:pPr>
        <w:spacing w:before="120"/>
        <w:ind w:firstLine="720"/>
        <w:jc w:val="both"/>
        <w:rPr>
          <w:b/>
          <w:sz w:val="28"/>
          <w:szCs w:val="28"/>
          <w:lang w:val="sv-SE"/>
        </w:rPr>
      </w:pPr>
      <w:r w:rsidRPr="00621581">
        <w:rPr>
          <w:sz w:val="28"/>
          <w:szCs w:val="28"/>
        </w:rPr>
        <w:t>b) Tổng hợp, đánh giá tình hình và kết quả thực hiện nhiệm vụ được giao tại Kế hoạch này; gửi Sở Nội vụ để tổng hợp báo cáo theo quy định.</w:t>
      </w:r>
    </w:p>
    <w:p w14:paraId="1ECB4F1C" w14:textId="564B4176" w:rsidR="007F5475" w:rsidRPr="00242E47" w:rsidRDefault="00A20E0F" w:rsidP="00621581">
      <w:pPr>
        <w:spacing w:before="120"/>
        <w:ind w:firstLine="720"/>
        <w:jc w:val="both"/>
        <w:rPr>
          <w:sz w:val="28"/>
          <w:szCs w:val="28"/>
          <w:lang w:val="sv-SE"/>
        </w:rPr>
      </w:pPr>
      <w:r w:rsidRPr="00242E47">
        <w:rPr>
          <w:sz w:val="28"/>
          <w:szCs w:val="28"/>
        </w:rPr>
        <w:t>2. Sở Nội vụ theo dõi, đôn đốc các sở, ngành; UBND cấp xã trong việc triển khai thực hiện các nhiệm vụ được nêu trong Kế hoạch theo đúng tiến độ; kịp thời báo cáo UBND tỉnh, những vấn đề vướng mắc, khó khăn trong quá trình thực hiện</w:t>
      </w:r>
      <w:r w:rsidRPr="00242E47">
        <w:rPr>
          <w:sz w:val="28"/>
          <w:szCs w:val="28"/>
          <w:lang w:val="sv-SE"/>
        </w:rPr>
        <w:t>.</w:t>
      </w:r>
    </w:p>
    <w:p w14:paraId="12A4BAA7" w14:textId="77777777" w:rsidR="00955880" w:rsidRPr="00621581" w:rsidRDefault="00955880" w:rsidP="00621581">
      <w:pPr>
        <w:widowControl w:val="0"/>
        <w:spacing w:before="120"/>
        <w:ind w:firstLine="720"/>
        <w:jc w:val="both"/>
        <w:rPr>
          <w:szCs w:val="30"/>
        </w:rPr>
      </w:pPr>
      <w:r w:rsidRPr="00621581">
        <w:rPr>
          <w:sz w:val="28"/>
          <w:szCs w:val="30"/>
        </w:rPr>
        <w:t>Trong quá trình triển khai, thực hiện Kế hoạch này, nếu có khó khăn, vướng mắc, đề nghị các cơ quan, đơn vị kịp thời báo cáo, phản ánh về Sở Nội vụ để tổng hợp, hướng dẫn hoặc trình cấp có thẩm quyền giải quyết.</w:t>
      </w:r>
      <w:r w:rsidRPr="00621581">
        <w:rPr>
          <w:szCs w:val="30"/>
        </w:rPr>
        <w:t>/.</w:t>
      </w:r>
    </w:p>
    <w:p w14:paraId="160B8D41" w14:textId="77777777" w:rsidR="009C5B97" w:rsidRPr="00621581" w:rsidRDefault="009C5B97" w:rsidP="00621581">
      <w:pPr>
        <w:spacing w:before="120"/>
        <w:ind w:firstLine="720"/>
        <w:jc w:val="both"/>
        <w:rPr>
          <w:b/>
          <w:bCs/>
          <w:sz w:val="28"/>
          <w:szCs w:val="28"/>
        </w:rPr>
      </w:pPr>
    </w:p>
    <w:sectPr w:rsidR="009C5B97" w:rsidRPr="00621581" w:rsidSect="00F9264B">
      <w:pgSz w:w="11907" w:h="16840"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02BEA" w14:textId="77777777" w:rsidR="00E300F1" w:rsidRDefault="00E300F1">
      <w:r>
        <w:separator/>
      </w:r>
    </w:p>
  </w:endnote>
  <w:endnote w:type="continuationSeparator" w:id="0">
    <w:p w14:paraId="23A55CCD" w14:textId="77777777" w:rsidR="00E300F1" w:rsidRDefault="00E30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1959" w14:textId="77777777" w:rsidR="002E2DD7" w:rsidRDefault="002E2DD7" w:rsidP="003D25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8C653E" w14:textId="77777777" w:rsidR="002E2DD7" w:rsidRDefault="002E2DD7" w:rsidP="003D25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5619F" w14:textId="77777777" w:rsidR="002E2DD7" w:rsidRDefault="002E2DD7" w:rsidP="003D25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061F3" w14:textId="77777777" w:rsidR="00E300F1" w:rsidRDefault="00E300F1">
      <w:r>
        <w:separator/>
      </w:r>
    </w:p>
  </w:footnote>
  <w:footnote w:type="continuationSeparator" w:id="0">
    <w:p w14:paraId="043283B3" w14:textId="77777777" w:rsidR="00E300F1" w:rsidRDefault="00E30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870"/>
    <w:multiLevelType w:val="multilevel"/>
    <w:tmpl w:val="22C0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7826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475"/>
    <w:rsid w:val="0000048B"/>
    <w:rsid w:val="00004641"/>
    <w:rsid w:val="00006E9A"/>
    <w:rsid w:val="000252D5"/>
    <w:rsid w:val="000317A3"/>
    <w:rsid w:val="00033762"/>
    <w:rsid w:val="00035109"/>
    <w:rsid w:val="00044834"/>
    <w:rsid w:val="0005099D"/>
    <w:rsid w:val="00050B15"/>
    <w:rsid w:val="00051AD1"/>
    <w:rsid w:val="00052030"/>
    <w:rsid w:val="00061946"/>
    <w:rsid w:val="00072EF0"/>
    <w:rsid w:val="000851B0"/>
    <w:rsid w:val="0009012A"/>
    <w:rsid w:val="00092A4D"/>
    <w:rsid w:val="000947DB"/>
    <w:rsid w:val="00095D60"/>
    <w:rsid w:val="000A276D"/>
    <w:rsid w:val="000D2F41"/>
    <w:rsid w:val="000D5E86"/>
    <w:rsid w:val="000E0464"/>
    <w:rsid w:val="000E0516"/>
    <w:rsid w:val="000E2DA5"/>
    <w:rsid w:val="000E76EF"/>
    <w:rsid w:val="001159D1"/>
    <w:rsid w:val="00135E88"/>
    <w:rsid w:val="00153293"/>
    <w:rsid w:val="00154BB0"/>
    <w:rsid w:val="00161315"/>
    <w:rsid w:val="00165093"/>
    <w:rsid w:val="001739B5"/>
    <w:rsid w:val="001849C4"/>
    <w:rsid w:val="001951D0"/>
    <w:rsid w:val="00196387"/>
    <w:rsid w:val="00196A29"/>
    <w:rsid w:val="001A0C35"/>
    <w:rsid w:val="001A1F0A"/>
    <w:rsid w:val="001A584D"/>
    <w:rsid w:val="001A5E6E"/>
    <w:rsid w:val="001A5E8C"/>
    <w:rsid w:val="001A7C32"/>
    <w:rsid w:val="001B60DF"/>
    <w:rsid w:val="001C4205"/>
    <w:rsid w:val="001C736E"/>
    <w:rsid w:val="001D1C6F"/>
    <w:rsid w:val="001D1EC0"/>
    <w:rsid w:val="001E3AFA"/>
    <w:rsid w:val="001F1340"/>
    <w:rsid w:val="001F5A78"/>
    <w:rsid w:val="0020133C"/>
    <w:rsid w:val="00202ADB"/>
    <w:rsid w:val="00203D11"/>
    <w:rsid w:val="002047F3"/>
    <w:rsid w:val="00234B2F"/>
    <w:rsid w:val="00240EA7"/>
    <w:rsid w:val="00242E47"/>
    <w:rsid w:val="002431AD"/>
    <w:rsid w:val="00250766"/>
    <w:rsid w:val="00250A0B"/>
    <w:rsid w:val="00251E77"/>
    <w:rsid w:val="00256C3B"/>
    <w:rsid w:val="002573E2"/>
    <w:rsid w:val="002574D7"/>
    <w:rsid w:val="00261D34"/>
    <w:rsid w:val="00264E61"/>
    <w:rsid w:val="002661F8"/>
    <w:rsid w:val="0028032E"/>
    <w:rsid w:val="00281612"/>
    <w:rsid w:val="00281E0A"/>
    <w:rsid w:val="00282905"/>
    <w:rsid w:val="00296431"/>
    <w:rsid w:val="00297647"/>
    <w:rsid w:val="00297F3D"/>
    <w:rsid w:val="002A50CF"/>
    <w:rsid w:val="002A6CFB"/>
    <w:rsid w:val="002B19E6"/>
    <w:rsid w:val="002D082C"/>
    <w:rsid w:val="002D4FAF"/>
    <w:rsid w:val="002D5EE2"/>
    <w:rsid w:val="002E1F86"/>
    <w:rsid w:val="002E2DD7"/>
    <w:rsid w:val="002F178D"/>
    <w:rsid w:val="00301358"/>
    <w:rsid w:val="00305CA1"/>
    <w:rsid w:val="00307B86"/>
    <w:rsid w:val="00311A19"/>
    <w:rsid w:val="00327E7E"/>
    <w:rsid w:val="00332110"/>
    <w:rsid w:val="00332AA8"/>
    <w:rsid w:val="00334D0C"/>
    <w:rsid w:val="0034466A"/>
    <w:rsid w:val="0035427D"/>
    <w:rsid w:val="00363545"/>
    <w:rsid w:val="0037043E"/>
    <w:rsid w:val="00371068"/>
    <w:rsid w:val="00376CFE"/>
    <w:rsid w:val="00384A32"/>
    <w:rsid w:val="00392891"/>
    <w:rsid w:val="00393817"/>
    <w:rsid w:val="003A46B0"/>
    <w:rsid w:val="003B4029"/>
    <w:rsid w:val="003B4D2F"/>
    <w:rsid w:val="003B4FC8"/>
    <w:rsid w:val="003B55FB"/>
    <w:rsid w:val="003B69B4"/>
    <w:rsid w:val="003C03DC"/>
    <w:rsid w:val="003D25E3"/>
    <w:rsid w:val="003D2937"/>
    <w:rsid w:val="003E0F85"/>
    <w:rsid w:val="003E38D2"/>
    <w:rsid w:val="003E6128"/>
    <w:rsid w:val="003E63CE"/>
    <w:rsid w:val="003F00DD"/>
    <w:rsid w:val="003F31C2"/>
    <w:rsid w:val="003F6A67"/>
    <w:rsid w:val="00405AD8"/>
    <w:rsid w:val="00420D7A"/>
    <w:rsid w:val="004324E3"/>
    <w:rsid w:val="004340EF"/>
    <w:rsid w:val="00452C07"/>
    <w:rsid w:val="00453B72"/>
    <w:rsid w:val="004553A7"/>
    <w:rsid w:val="00456C04"/>
    <w:rsid w:val="00460608"/>
    <w:rsid w:val="0046650E"/>
    <w:rsid w:val="0046701A"/>
    <w:rsid w:val="00495208"/>
    <w:rsid w:val="004A1AD4"/>
    <w:rsid w:val="004A443C"/>
    <w:rsid w:val="004C18BE"/>
    <w:rsid w:val="004D4607"/>
    <w:rsid w:val="004F1986"/>
    <w:rsid w:val="0050546E"/>
    <w:rsid w:val="00520D7B"/>
    <w:rsid w:val="005302F0"/>
    <w:rsid w:val="005311D7"/>
    <w:rsid w:val="00554141"/>
    <w:rsid w:val="00565BEB"/>
    <w:rsid w:val="0057694D"/>
    <w:rsid w:val="00577B15"/>
    <w:rsid w:val="005A2795"/>
    <w:rsid w:val="005A6EF7"/>
    <w:rsid w:val="005B2E67"/>
    <w:rsid w:val="005C1EDF"/>
    <w:rsid w:val="005C209E"/>
    <w:rsid w:val="005C7F5A"/>
    <w:rsid w:val="005D1DDE"/>
    <w:rsid w:val="005F38E5"/>
    <w:rsid w:val="0061336A"/>
    <w:rsid w:val="00616357"/>
    <w:rsid w:val="00616F97"/>
    <w:rsid w:val="00621581"/>
    <w:rsid w:val="006308BF"/>
    <w:rsid w:val="00630D71"/>
    <w:rsid w:val="0063288D"/>
    <w:rsid w:val="006371C9"/>
    <w:rsid w:val="006405ED"/>
    <w:rsid w:val="0064195C"/>
    <w:rsid w:val="00652A4B"/>
    <w:rsid w:val="00657F01"/>
    <w:rsid w:val="00660A0E"/>
    <w:rsid w:val="00667066"/>
    <w:rsid w:val="00686E74"/>
    <w:rsid w:val="00693530"/>
    <w:rsid w:val="006951C9"/>
    <w:rsid w:val="006A22A2"/>
    <w:rsid w:val="006A4B9B"/>
    <w:rsid w:val="006B4164"/>
    <w:rsid w:val="006B6FC0"/>
    <w:rsid w:val="006B7BF4"/>
    <w:rsid w:val="006C4B49"/>
    <w:rsid w:val="006E1FF9"/>
    <w:rsid w:val="006F06EB"/>
    <w:rsid w:val="00714ED0"/>
    <w:rsid w:val="00726084"/>
    <w:rsid w:val="00727C11"/>
    <w:rsid w:val="00735D28"/>
    <w:rsid w:val="0073794F"/>
    <w:rsid w:val="00740458"/>
    <w:rsid w:val="00743B69"/>
    <w:rsid w:val="007512A0"/>
    <w:rsid w:val="0075338C"/>
    <w:rsid w:val="007550BF"/>
    <w:rsid w:val="00755F61"/>
    <w:rsid w:val="007617E6"/>
    <w:rsid w:val="00764104"/>
    <w:rsid w:val="007665B7"/>
    <w:rsid w:val="0077611C"/>
    <w:rsid w:val="00776932"/>
    <w:rsid w:val="0078681F"/>
    <w:rsid w:val="00793448"/>
    <w:rsid w:val="007A164B"/>
    <w:rsid w:val="007A189F"/>
    <w:rsid w:val="007B37B7"/>
    <w:rsid w:val="007D40FE"/>
    <w:rsid w:val="007D6455"/>
    <w:rsid w:val="007E5FDB"/>
    <w:rsid w:val="007F4FE7"/>
    <w:rsid w:val="007F5475"/>
    <w:rsid w:val="0080150B"/>
    <w:rsid w:val="00815991"/>
    <w:rsid w:val="00834E0B"/>
    <w:rsid w:val="0085528D"/>
    <w:rsid w:val="00856986"/>
    <w:rsid w:val="008625A6"/>
    <w:rsid w:val="00863602"/>
    <w:rsid w:val="008708B6"/>
    <w:rsid w:val="00873B3F"/>
    <w:rsid w:val="00887C46"/>
    <w:rsid w:val="00893C5B"/>
    <w:rsid w:val="008A26C2"/>
    <w:rsid w:val="008B3404"/>
    <w:rsid w:val="008B5E65"/>
    <w:rsid w:val="008D3B65"/>
    <w:rsid w:val="008E1996"/>
    <w:rsid w:val="008E4D81"/>
    <w:rsid w:val="008F32E9"/>
    <w:rsid w:val="00916187"/>
    <w:rsid w:val="00923D14"/>
    <w:rsid w:val="00934BE5"/>
    <w:rsid w:val="009418ED"/>
    <w:rsid w:val="00941B0A"/>
    <w:rsid w:val="00942BAB"/>
    <w:rsid w:val="00954205"/>
    <w:rsid w:val="00955880"/>
    <w:rsid w:val="00955EE8"/>
    <w:rsid w:val="009578F0"/>
    <w:rsid w:val="0096363D"/>
    <w:rsid w:val="0097240F"/>
    <w:rsid w:val="0097671F"/>
    <w:rsid w:val="009854E6"/>
    <w:rsid w:val="009A119E"/>
    <w:rsid w:val="009B0DFB"/>
    <w:rsid w:val="009C2C46"/>
    <w:rsid w:val="009C4AD6"/>
    <w:rsid w:val="009C5B97"/>
    <w:rsid w:val="009D6E59"/>
    <w:rsid w:val="009E0CD9"/>
    <w:rsid w:val="009F646A"/>
    <w:rsid w:val="00A0344E"/>
    <w:rsid w:val="00A06820"/>
    <w:rsid w:val="00A20E0F"/>
    <w:rsid w:val="00A30221"/>
    <w:rsid w:val="00A31FB3"/>
    <w:rsid w:val="00A36E9A"/>
    <w:rsid w:val="00A375F4"/>
    <w:rsid w:val="00A400AA"/>
    <w:rsid w:val="00A411F2"/>
    <w:rsid w:val="00A41270"/>
    <w:rsid w:val="00A42DB2"/>
    <w:rsid w:val="00A469FF"/>
    <w:rsid w:val="00A60D2A"/>
    <w:rsid w:val="00A63E38"/>
    <w:rsid w:val="00A652B0"/>
    <w:rsid w:val="00A73C6F"/>
    <w:rsid w:val="00A73C89"/>
    <w:rsid w:val="00A82E5A"/>
    <w:rsid w:val="00A83CFB"/>
    <w:rsid w:val="00A874A6"/>
    <w:rsid w:val="00A914A5"/>
    <w:rsid w:val="00AA04A7"/>
    <w:rsid w:val="00AC1359"/>
    <w:rsid w:val="00AC6C3B"/>
    <w:rsid w:val="00AC7210"/>
    <w:rsid w:val="00AD0990"/>
    <w:rsid w:val="00AD5081"/>
    <w:rsid w:val="00AD5B17"/>
    <w:rsid w:val="00AE2A5B"/>
    <w:rsid w:val="00AE3B74"/>
    <w:rsid w:val="00AE6247"/>
    <w:rsid w:val="00AF5A40"/>
    <w:rsid w:val="00B06ABA"/>
    <w:rsid w:val="00B10E70"/>
    <w:rsid w:val="00B14C6B"/>
    <w:rsid w:val="00B15821"/>
    <w:rsid w:val="00B27367"/>
    <w:rsid w:val="00B56D04"/>
    <w:rsid w:val="00B64526"/>
    <w:rsid w:val="00B71B54"/>
    <w:rsid w:val="00B74323"/>
    <w:rsid w:val="00B8637D"/>
    <w:rsid w:val="00B90816"/>
    <w:rsid w:val="00B9194E"/>
    <w:rsid w:val="00BA749A"/>
    <w:rsid w:val="00BC1D2A"/>
    <w:rsid w:val="00BC64EF"/>
    <w:rsid w:val="00BC6D48"/>
    <w:rsid w:val="00BE43BA"/>
    <w:rsid w:val="00BF5452"/>
    <w:rsid w:val="00C037F1"/>
    <w:rsid w:val="00C22922"/>
    <w:rsid w:val="00C334EE"/>
    <w:rsid w:val="00C33C8A"/>
    <w:rsid w:val="00C36018"/>
    <w:rsid w:val="00C364EB"/>
    <w:rsid w:val="00C426D2"/>
    <w:rsid w:val="00C42E4C"/>
    <w:rsid w:val="00C44EDD"/>
    <w:rsid w:val="00C71178"/>
    <w:rsid w:val="00C7250D"/>
    <w:rsid w:val="00C73F90"/>
    <w:rsid w:val="00C745D8"/>
    <w:rsid w:val="00C77BD4"/>
    <w:rsid w:val="00C81198"/>
    <w:rsid w:val="00C96816"/>
    <w:rsid w:val="00C974B9"/>
    <w:rsid w:val="00CB4F4D"/>
    <w:rsid w:val="00CC4CBA"/>
    <w:rsid w:val="00CD6412"/>
    <w:rsid w:val="00CE57C0"/>
    <w:rsid w:val="00CF15FB"/>
    <w:rsid w:val="00CF5899"/>
    <w:rsid w:val="00CF5F89"/>
    <w:rsid w:val="00D00910"/>
    <w:rsid w:val="00D0229E"/>
    <w:rsid w:val="00D04CEB"/>
    <w:rsid w:val="00D16A4E"/>
    <w:rsid w:val="00D30B52"/>
    <w:rsid w:val="00D34573"/>
    <w:rsid w:val="00D36406"/>
    <w:rsid w:val="00D60CFE"/>
    <w:rsid w:val="00D631D6"/>
    <w:rsid w:val="00D65171"/>
    <w:rsid w:val="00D77E57"/>
    <w:rsid w:val="00D841A1"/>
    <w:rsid w:val="00D87FB3"/>
    <w:rsid w:val="00D924C0"/>
    <w:rsid w:val="00DB3315"/>
    <w:rsid w:val="00DC0654"/>
    <w:rsid w:val="00DC10D6"/>
    <w:rsid w:val="00DC3A3B"/>
    <w:rsid w:val="00DC5CC6"/>
    <w:rsid w:val="00DD29EE"/>
    <w:rsid w:val="00DE7515"/>
    <w:rsid w:val="00DF5A71"/>
    <w:rsid w:val="00E0212C"/>
    <w:rsid w:val="00E066BD"/>
    <w:rsid w:val="00E21C01"/>
    <w:rsid w:val="00E300F1"/>
    <w:rsid w:val="00E3273A"/>
    <w:rsid w:val="00E41E38"/>
    <w:rsid w:val="00E44FF4"/>
    <w:rsid w:val="00E458F1"/>
    <w:rsid w:val="00E47B2E"/>
    <w:rsid w:val="00E5142C"/>
    <w:rsid w:val="00E51B33"/>
    <w:rsid w:val="00E526B4"/>
    <w:rsid w:val="00E53B9C"/>
    <w:rsid w:val="00E5690A"/>
    <w:rsid w:val="00E65C42"/>
    <w:rsid w:val="00E71DEC"/>
    <w:rsid w:val="00E732DB"/>
    <w:rsid w:val="00E849F9"/>
    <w:rsid w:val="00E923F9"/>
    <w:rsid w:val="00E9719C"/>
    <w:rsid w:val="00EA08BA"/>
    <w:rsid w:val="00EA34FC"/>
    <w:rsid w:val="00EA55A7"/>
    <w:rsid w:val="00EA7DD7"/>
    <w:rsid w:val="00EB6703"/>
    <w:rsid w:val="00EC2501"/>
    <w:rsid w:val="00ED1BF2"/>
    <w:rsid w:val="00ED2AA4"/>
    <w:rsid w:val="00ED595C"/>
    <w:rsid w:val="00EE502C"/>
    <w:rsid w:val="00EE7DA3"/>
    <w:rsid w:val="00EF417A"/>
    <w:rsid w:val="00F01E53"/>
    <w:rsid w:val="00F02E6F"/>
    <w:rsid w:val="00F05610"/>
    <w:rsid w:val="00F109C6"/>
    <w:rsid w:val="00F12BBD"/>
    <w:rsid w:val="00F164E4"/>
    <w:rsid w:val="00F24A21"/>
    <w:rsid w:val="00F32D0C"/>
    <w:rsid w:val="00F34EE9"/>
    <w:rsid w:val="00F42203"/>
    <w:rsid w:val="00F42FD5"/>
    <w:rsid w:val="00F43060"/>
    <w:rsid w:val="00F55715"/>
    <w:rsid w:val="00F704BB"/>
    <w:rsid w:val="00F745B9"/>
    <w:rsid w:val="00F924F5"/>
    <w:rsid w:val="00F9264B"/>
    <w:rsid w:val="00F95026"/>
    <w:rsid w:val="00FA0BFE"/>
    <w:rsid w:val="00FA7BDD"/>
    <w:rsid w:val="00FB2CD7"/>
    <w:rsid w:val="00FB3FB8"/>
    <w:rsid w:val="00FB4FD4"/>
    <w:rsid w:val="00FB5753"/>
    <w:rsid w:val="00FC056E"/>
    <w:rsid w:val="00FC55A0"/>
    <w:rsid w:val="00FC6FE5"/>
    <w:rsid w:val="00FD24A3"/>
    <w:rsid w:val="00FD3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16556066"/>
  <w15:docId w15:val="{D1CFDBC0-CE86-458A-86C0-36F30B59E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475"/>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7F547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F547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F547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F547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7F5475"/>
    <w:pPr>
      <w:keepNext/>
      <w:keepLines/>
      <w:spacing w:before="80" w:after="40" w:line="259" w:lineRule="auto"/>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7F5475"/>
    <w:pPr>
      <w:keepNext/>
      <w:keepLines/>
      <w:spacing w:before="40" w:line="259" w:lineRule="auto"/>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7F5475"/>
    <w:pPr>
      <w:keepNext/>
      <w:keepLines/>
      <w:spacing w:before="40" w:line="259" w:lineRule="auto"/>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7F5475"/>
    <w:pPr>
      <w:keepNext/>
      <w:keepLines/>
      <w:spacing w:line="259" w:lineRule="auto"/>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7F5475"/>
    <w:pPr>
      <w:keepNext/>
      <w:keepLines/>
      <w:spacing w:line="259" w:lineRule="auto"/>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4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4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475"/>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7F547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F547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F54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F54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F54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F54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F547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F54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47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F547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F5475"/>
    <w:pPr>
      <w:spacing w:before="160" w:after="160" w:line="259" w:lineRule="auto"/>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7F5475"/>
    <w:rPr>
      <w:i/>
      <w:iCs/>
      <w:color w:val="404040" w:themeColor="text1" w:themeTint="BF"/>
    </w:rPr>
  </w:style>
  <w:style w:type="paragraph" w:styleId="ListParagraph">
    <w:name w:val="List Paragraph"/>
    <w:basedOn w:val="Normal"/>
    <w:uiPriority w:val="34"/>
    <w:qFormat/>
    <w:rsid w:val="007F5475"/>
    <w:pPr>
      <w:spacing w:after="160" w:line="259" w:lineRule="auto"/>
      <w:ind w:left="720"/>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7F5475"/>
    <w:rPr>
      <w:i/>
      <w:iCs/>
      <w:color w:val="0F4761" w:themeColor="accent1" w:themeShade="BF"/>
    </w:rPr>
  </w:style>
  <w:style w:type="paragraph" w:styleId="IntenseQuote">
    <w:name w:val="Intense Quote"/>
    <w:basedOn w:val="Normal"/>
    <w:next w:val="Normal"/>
    <w:link w:val="IntenseQuoteChar"/>
    <w:uiPriority w:val="30"/>
    <w:qFormat/>
    <w:rsid w:val="007F547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7F5475"/>
    <w:rPr>
      <w:i/>
      <w:iCs/>
      <w:color w:val="0F4761" w:themeColor="accent1" w:themeShade="BF"/>
    </w:rPr>
  </w:style>
  <w:style w:type="character" w:styleId="IntenseReference">
    <w:name w:val="Intense Reference"/>
    <w:basedOn w:val="DefaultParagraphFont"/>
    <w:uiPriority w:val="32"/>
    <w:qFormat/>
    <w:rsid w:val="007F5475"/>
    <w:rPr>
      <w:b/>
      <w:bCs/>
      <w:smallCaps/>
      <w:color w:val="0F4761" w:themeColor="accent1" w:themeShade="BF"/>
      <w:spacing w:val="5"/>
    </w:rPr>
  </w:style>
  <w:style w:type="paragraph" w:styleId="Header">
    <w:name w:val="header"/>
    <w:basedOn w:val="Normal"/>
    <w:link w:val="HeaderChar"/>
    <w:uiPriority w:val="99"/>
    <w:rsid w:val="007F5475"/>
    <w:pPr>
      <w:tabs>
        <w:tab w:val="center" w:pos="4680"/>
        <w:tab w:val="right" w:pos="9360"/>
      </w:tabs>
    </w:pPr>
  </w:style>
  <w:style w:type="character" w:customStyle="1" w:styleId="HeaderChar">
    <w:name w:val="Header Char"/>
    <w:basedOn w:val="DefaultParagraphFont"/>
    <w:link w:val="Header"/>
    <w:uiPriority w:val="99"/>
    <w:rsid w:val="007F5475"/>
    <w:rPr>
      <w:rFonts w:eastAsia="Times New Roman" w:cs="Times New Roman"/>
      <w:kern w:val="0"/>
      <w:sz w:val="24"/>
      <w:szCs w:val="24"/>
      <w14:ligatures w14:val="none"/>
    </w:rPr>
  </w:style>
  <w:style w:type="paragraph" w:styleId="Footer">
    <w:name w:val="footer"/>
    <w:basedOn w:val="Normal"/>
    <w:link w:val="FooterChar"/>
    <w:rsid w:val="007F5475"/>
    <w:pPr>
      <w:tabs>
        <w:tab w:val="center" w:pos="4320"/>
        <w:tab w:val="right" w:pos="8640"/>
      </w:tabs>
    </w:pPr>
  </w:style>
  <w:style w:type="character" w:customStyle="1" w:styleId="FooterChar">
    <w:name w:val="Footer Char"/>
    <w:basedOn w:val="DefaultParagraphFont"/>
    <w:link w:val="Footer"/>
    <w:rsid w:val="007F5475"/>
    <w:rPr>
      <w:rFonts w:eastAsia="Times New Roman" w:cs="Times New Roman"/>
      <w:kern w:val="0"/>
      <w:sz w:val="24"/>
      <w:szCs w:val="24"/>
      <w14:ligatures w14:val="none"/>
    </w:rPr>
  </w:style>
  <w:style w:type="character" w:styleId="PageNumber">
    <w:name w:val="page number"/>
    <w:rsid w:val="007F5475"/>
    <w:rPr>
      <w:rFonts w:cs="Times New Roman"/>
    </w:rPr>
  </w:style>
  <w:style w:type="paragraph" w:styleId="BodyText">
    <w:name w:val="Body Text"/>
    <w:basedOn w:val="Normal"/>
    <w:link w:val="BodyTextChar"/>
    <w:rsid w:val="007F5475"/>
    <w:pPr>
      <w:suppressAutoHyphens/>
      <w:spacing w:after="140" w:line="288" w:lineRule="auto"/>
    </w:pPr>
    <w:rPr>
      <w:kern w:val="1"/>
      <w:sz w:val="26"/>
    </w:rPr>
  </w:style>
  <w:style w:type="character" w:customStyle="1" w:styleId="BodyTextChar">
    <w:name w:val="Body Text Char"/>
    <w:basedOn w:val="DefaultParagraphFont"/>
    <w:link w:val="BodyText"/>
    <w:rsid w:val="007F5475"/>
    <w:rPr>
      <w:rFonts w:eastAsia="Times New Roman" w:cs="Times New Roman"/>
      <w:kern w:val="1"/>
      <w:sz w:val="26"/>
      <w:szCs w:val="24"/>
      <w14:ligatures w14:val="none"/>
    </w:rPr>
  </w:style>
  <w:style w:type="paragraph" w:styleId="NormalWeb">
    <w:name w:val="Normal (Web)"/>
    <w:basedOn w:val="Normal"/>
    <w:uiPriority w:val="99"/>
    <w:unhideWhenUsed/>
    <w:rsid w:val="00D60CFE"/>
    <w:pPr>
      <w:spacing w:before="100" w:beforeAutospacing="1" w:after="100" w:afterAutospacing="1"/>
    </w:pPr>
  </w:style>
  <w:style w:type="table" w:styleId="TableGrid">
    <w:name w:val="Table Grid"/>
    <w:basedOn w:val="TableNormal"/>
    <w:uiPriority w:val="39"/>
    <w:rsid w:val="00934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6E74"/>
    <w:rPr>
      <w:b/>
      <w:bCs/>
    </w:rPr>
  </w:style>
  <w:style w:type="character" w:styleId="CommentReference">
    <w:name w:val="annotation reference"/>
    <w:basedOn w:val="DefaultParagraphFont"/>
    <w:uiPriority w:val="99"/>
    <w:semiHidden/>
    <w:unhideWhenUsed/>
    <w:rsid w:val="00C334EE"/>
    <w:rPr>
      <w:sz w:val="16"/>
      <w:szCs w:val="16"/>
    </w:rPr>
  </w:style>
  <w:style w:type="paragraph" w:styleId="CommentText">
    <w:name w:val="annotation text"/>
    <w:basedOn w:val="Normal"/>
    <w:link w:val="CommentTextChar"/>
    <w:uiPriority w:val="99"/>
    <w:semiHidden/>
    <w:unhideWhenUsed/>
    <w:rsid w:val="00C334EE"/>
    <w:rPr>
      <w:sz w:val="20"/>
      <w:szCs w:val="20"/>
    </w:rPr>
  </w:style>
  <w:style w:type="character" w:customStyle="1" w:styleId="CommentTextChar">
    <w:name w:val="Comment Text Char"/>
    <w:basedOn w:val="DefaultParagraphFont"/>
    <w:link w:val="CommentText"/>
    <w:uiPriority w:val="99"/>
    <w:semiHidden/>
    <w:rsid w:val="00C334EE"/>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334EE"/>
    <w:rPr>
      <w:b/>
      <w:bCs/>
    </w:rPr>
  </w:style>
  <w:style w:type="character" w:customStyle="1" w:styleId="CommentSubjectChar">
    <w:name w:val="Comment Subject Char"/>
    <w:basedOn w:val="CommentTextChar"/>
    <w:link w:val="CommentSubject"/>
    <w:uiPriority w:val="99"/>
    <w:semiHidden/>
    <w:rsid w:val="00C334EE"/>
    <w:rPr>
      <w:rFonts w:eastAsia="Times New Roman" w:cs="Times New Roman"/>
      <w:b/>
      <w:bCs/>
      <w:kern w:val="0"/>
      <w:sz w:val="20"/>
      <w:szCs w:val="20"/>
      <w14:ligatures w14:val="none"/>
    </w:rPr>
  </w:style>
  <w:style w:type="table" w:customStyle="1" w:styleId="TableGrid0">
    <w:name w:val="TableGrid"/>
    <w:rsid w:val="00307B86"/>
    <w:pPr>
      <w:spacing w:after="0" w:line="240" w:lineRule="auto"/>
    </w:pPr>
    <w:rPr>
      <w:rFonts w:asciiTheme="minorHAnsi" w:eastAsiaTheme="minorEastAsia" w:hAnsiTheme="minorHAnsi"/>
      <w:sz w:val="24"/>
      <w:szCs w:val="24"/>
      <w:lang w:val="en-GB" w:eastAsia="en-GB"/>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557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715"/>
    <w:rPr>
      <w:rFonts w:ascii="Segoe UI" w:eastAsia="Times New Roman" w:hAnsi="Segoe UI" w:cs="Segoe UI"/>
      <w:kern w:val="0"/>
      <w:sz w:val="18"/>
      <w:szCs w:val="18"/>
      <w14:ligatures w14:val="none"/>
    </w:rPr>
  </w:style>
  <w:style w:type="character" w:customStyle="1" w:styleId="fontstyle01">
    <w:name w:val="fontstyle01"/>
    <w:rsid w:val="003D25E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338863">
      <w:bodyDiv w:val="1"/>
      <w:marLeft w:val="0"/>
      <w:marRight w:val="0"/>
      <w:marTop w:val="0"/>
      <w:marBottom w:val="0"/>
      <w:divBdr>
        <w:top w:val="none" w:sz="0" w:space="0" w:color="auto"/>
        <w:left w:val="none" w:sz="0" w:space="0" w:color="auto"/>
        <w:bottom w:val="none" w:sz="0" w:space="0" w:color="auto"/>
        <w:right w:val="none" w:sz="0" w:space="0" w:color="auto"/>
      </w:divBdr>
    </w:div>
    <w:div w:id="253784958">
      <w:bodyDiv w:val="1"/>
      <w:marLeft w:val="0"/>
      <w:marRight w:val="0"/>
      <w:marTop w:val="0"/>
      <w:marBottom w:val="0"/>
      <w:divBdr>
        <w:top w:val="none" w:sz="0" w:space="0" w:color="auto"/>
        <w:left w:val="none" w:sz="0" w:space="0" w:color="auto"/>
        <w:bottom w:val="none" w:sz="0" w:space="0" w:color="auto"/>
        <w:right w:val="none" w:sz="0" w:space="0" w:color="auto"/>
      </w:divBdr>
    </w:div>
    <w:div w:id="443573573">
      <w:bodyDiv w:val="1"/>
      <w:marLeft w:val="0"/>
      <w:marRight w:val="0"/>
      <w:marTop w:val="0"/>
      <w:marBottom w:val="0"/>
      <w:divBdr>
        <w:top w:val="none" w:sz="0" w:space="0" w:color="auto"/>
        <w:left w:val="none" w:sz="0" w:space="0" w:color="auto"/>
        <w:bottom w:val="none" w:sz="0" w:space="0" w:color="auto"/>
        <w:right w:val="none" w:sz="0" w:space="0" w:color="auto"/>
      </w:divBdr>
    </w:div>
    <w:div w:id="498691626">
      <w:bodyDiv w:val="1"/>
      <w:marLeft w:val="0"/>
      <w:marRight w:val="0"/>
      <w:marTop w:val="0"/>
      <w:marBottom w:val="0"/>
      <w:divBdr>
        <w:top w:val="none" w:sz="0" w:space="0" w:color="auto"/>
        <w:left w:val="none" w:sz="0" w:space="0" w:color="auto"/>
        <w:bottom w:val="none" w:sz="0" w:space="0" w:color="auto"/>
        <w:right w:val="none" w:sz="0" w:space="0" w:color="auto"/>
      </w:divBdr>
    </w:div>
    <w:div w:id="553734566">
      <w:bodyDiv w:val="1"/>
      <w:marLeft w:val="0"/>
      <w:marRight w:val="0"/>
      <w:marTop w:val="0"/>
      <w:marBottom w:val="0"/>
      <w:divBdr>
        <w:top w:val="none" w:sz="0" w:space="0" w:color="auto"/>
        <w:left w:val="none" w:sz="0" w:space="0" w:color="auto"/>
        <w:bottom w:val="none" w:sz="0" w:space="0" w:color="auto"/>
        <w:right w:val="none" w:sz="0" w:space="0" w:color="auto"/>
      </w:divBdr>
    </w:div>
    <w:div w:id="1201624849">
      <w:bodyDiv w:val="1"/>
      <w:marLeft w:val="0"/>
      <w:marRight w:val="0"/>
      <w:marTop w:val="0"/>
      <w:marBottom w:val="0"/>
      <w:divBdr>
        <w:top w:val="none" w:sz="0" w:space="0" w:color="auto"/>
        <w:left w:val="none" w:sz="0" w:space="0" w:color="auto"/>
        <w:bottom w:val="none" w:sz="0" w:space="0" w:color="auto"/>
        <w:right w:val="none" w:sz="0" w:space="0" w:color="auto"/>
      </w:divBdr>
    </w:div>
    <w:div w:id="1335456989">
      <w:bodyDiv w:val="1"/>
      <w:marLeft w:val="0"/>
      <w:marRight w:val="0"/>
      <w:marTop w:val="0"/>
      <w:marBottom w:val="0"/>
      <w:divBdr>
        <w:top w:val="none" w:sz="0" w:space="0" w:color="auto"/>
        <w:left w:val="none" w:sz="0" w:space="0" w:color="auto"/>
        <w:bottom w:val="none" w:sz="0" w:space="0" w:color="auto"/>
        <w:right w:val="none" w:sz="0" w:space="0" w:color="auto"/>
      </w:divBdr>
    </w:div>
    <w:div w:id="1419598128">
      <w:bodyDiv w:val="1"/>
      <w:marLeft w:val="0"/>
      <w:marRight w:val="0"/>
      <w:marTop w:val="0"/>
      <w:marBottom w:val="0"/>
      <w:divBdr>
        <w:top w:val="none" w:sz="0" w:space="0" w:color="auto"/>
        <w:left w:val="none" w:sz="0" w:space="0" w:color="auto"/>
        <w:bottom w:val="none" w:sz="0" w:space="0" w:color="auto"/>
        <w:right w:val="none" w:sz="0" w:space="0" w:color="auto"/>
      </w:divBdr>
    </w:div>
    <w:div w:id="201700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239B6-54C5-4227-9C3C-87E412C23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2991</Words>
  <Characters>17049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ICTBT</dc:creator>
  <cp:lastModifiedBy>VD</cp:lastModifiedBy>
  <cp:revision>2</cp:revision>
  <cp:lastPrinted>2026-02-05T03:01:00Z</cp:lastPrinted>
  <dcterms:created xsi:type="dcterms:W3CDTF">2026-05-08T09:06:00Z</dcterms:created>
  <dcterms:modified xsi:type="dcterms:W3CDTF">2026-05-08T09:06:00Z</dcterms:modified>
</cp:coreProperties>
</file>