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3702"/>
        <w:gridCol w:w="5654"/>
      </w:tblGrid>
      <w:tr w:rsidR="005E5418" w:rsidRPr="005E5418" w:rsidTr="0016178F">
        <w:trPr>
          <w:trHeight w:val="1275"/>
        </w:trPr>
        <w:tc>
          <w:tcPr>
            <w:tcW w:w="3702" w:type="dxa"/>
          </w:tcPr>
          <w:p w:rsidR="005E5418" w:rsidRPr="005E5418" w:rsidRDefault="005E5418" w:rsidP="005E5418">
            <w:pPr>
              <w:keepNext/>
              <w:spacing w:after="0" w:line="240" w:lineRule="auto"/>
              <w:jc w:val="center"/>
              <w:outlineLvl w:val="0"/>
              <w:rPr>
                <w:rFonts w:eastAsia="Times New Roman" w:cs="Times New Roman"/>
                <w:b/>
                <w:spacing w:val="-6"/>
                <w:sz w:val="26"/>
                <w:szCs w:val="26"/>
                <w:lang w:val="en-US"/>
              </w:rPr>
            </w:pPr>
            <w:r w:rsidRPr="005E5418">
              <w:rPr>
                <w:rFonts w:eastAsia="Times New Roman" w:cs="Times New Roman"/>
                <w:b/>
                <w:spacing w:val="-6"/>
                <w:sz w:val="26"/>
                <w:szCs w:val="26"/>
                <w:lang w:val="en-US"/>
              </w:rPr>
              <w:t xml:space="preserve"> HỘI ĐỒNG NHÂN DÂN</w:t>
            </w:r>
          </w:p>
          <w:p w:rsidR="005E5418" w:rsidRPr="005E5418" w:rsidRDefault="005E5418" w:rsidP="005E5418">
            <w:pPr>
              <w:spacing w:after="0" w:line="240" w:lineRule="auto"/>
              <w:jc w:val="center"/>
              <w:rPr>
                <w:rFonts w:eastAsia="Times New Roman" w:cs="Times New Roman"/>
                <w:b/>
                <w:sz w:val="24"/>
                <w:szCs w:val="24"/>
                <w:lang w:val="en-US"/>
              </w:rPr>
            </w:pPr>
            <w:r>
              <w:rPr>
                <w:rFonts w:eastAsia="Times New Roman" w:cs="Times New Roman"/>
                <w:b/>
                <w:noProof/>
                <w:sz w:val="26"/>
                <w:szCs w:val="24"/>
                <w:vertAlign w:val="superscript"/>
                <w:lang w:eastAsia="vi-VN"/>
              </w:rPr>
              <mc:AlternateContent>
                <mc:Choice Requires="wps">
                  <w:drawing>
                    <wp:anchor distT="0" distB="0" distL="114300" distR="114300" simplePos="0" relativeHeight="251656704" behindDoc="0" locked="0" layoutInCell="1" allowOverlap="1">
                      <wp:simplePos x="0" y="0"/>
                      <wp:positionH relativeFrom="column">
                        <wp:posOffset>889635</wp:posOffset>
                      </wp:positionH>
                      <wp:positionV relativeFrom="paragraph">
                        <wp:posOffset>181610</wp:posOffset>
                      </wp:positionV>
                      <wp:extent cx="432435" cy="0"/>
                      <wp:effectExtent l="10795" t="12065" r="13970" b="698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4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70.05pt;margin-top:14.3pt;width:34.0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"/>
                  </w:pict>
                </mc:Fallback>
              </mc:AlternateContent>
            </w:r>
            <w:r w:rsidRPr="005E5418">
              <w:rPr>
                <w:rFonts w:eastAsia="Times New Roman" w:cs="Times New Roman"/>
                <w:b/>
                <w:sz w:val="26"/>
                <w:szCs w:val="26"/>
                <w:lang w:val="en-US"/>
              </w:rPr>
              <w:t>TỈNH SƠN LA</w:t>
            </w:r>
          </w:p>
          <w:p w:rsidR="005E5418" w:rsidRPr="005E5418" w:rsidRDefault="005E5418" w:rsidP="005E5418">
            <w:pPr>
              <w:spacing w:after="0" w:line="240" w:lineRule="auto"/>
              <w:jc w:val="center"/>
              <w:rPr>
                <w:rFonts w:eastAsia="Times New Roman" w:cs="Times New Roman"/>
                <w:b/>
                <w:sz w:val="26"/>
                <w:szCs w:val="24"/>
                <w:vertAlign w:val="superscript"/>
                <w:lang w:val="en-US"/>
              </w:rPr>
            </w:pPr>
          </w:p>
          <w:p w:rsidR="005E5418" w:rsidRPr="005E5418" w:rsidRDefault="005E5418" w:rsidP="005E5418">
            <w:pPr>
              <w:spacing w:after="0" w:line="240" w:lineRule="auto"/>
              <w:jc w:val="center"/>
              <w:rPr>
                <w:rFonts w:eastAsia="Times New Roman" w:cs="Times New Roman"/>
                <w:szCs w:val="24"/>
                <w:lang w:val="en-US"/>
              </w:rPr>
            </w:pPr>
            <w:r w:rsidRPr="005E5418">
              <w:rPr>
                <w:rFonts w:eastAsia="Times New Roman" w:cs="Times New Roman"/>
                <w:szCs w:val="24"/>
                <w:lang w:val="en-US"/>
              </w:rPr>
              <w:t xml:space="preserve">Số: </w:t>
            </w:r>
            <w:r>
              <w:rPr>
                <w:rFonts w:eastAsia="Times New Roman" w:cs="Times New Roman"/>
                <w:szCs w:val="24"/>
                <w:lang w:val="en-US"/>
              </w:rPr>
              <w:t>96/2024/</w:t>
            </w:r>
            <w:r w:rsidRPr="005E5418">
              <w:rPr>
                <w:rFonts w:eastAsia="Times New Roman" w:cs="Times New Roman"/>
                <w:szCs w:val="24"/>
                <w:lang w:val="en-US"/>
              </w:rPr>
              <w:t>/NQ-HĐND</w:t>
            </w:r>
          </w:p>
        </w:tc>
        <w:tc>
          <w:tcPr>
            <w:tcW w:w="5654" w:type="dxa"/>
          </w:tcPr>
          <w:p w:rsidR="005E5418" w:rsidRPr="005E5418" w:rsidRDefault="005E5418" w:rsidP="005E5418">
            <w:pPr>
              <w:keepNext/>
              <w:spacing w:after="0" w:line="240" w:lineRule="auto"/>
              <w:jc w:val="center"/>
              <w:outlineLvl w:val="0"/>
              <w:rPr>
                <w:rFonts w:eastAsia="Times New Roman" w:cs="Times New Roman"/>
                <w:b/>
                <w:spacing w:val="-4"/>
                <w:sz w:val="26"/>
                <w:szCs w:val="26"/>
                <w:lang w:val="en-US"/>
              </w:rPr>
            </w:pPr>
            <w:r w:rsidRPr="005E5418">
              <w:rPr>
                <w:rFonts w:eastAsia="Times New Roman" w:cs="Times New Roman"/>
                <w:b/>
                <w:spacing w:val="-4"/>
                <w:sz w:val="26"/>
                <w:szCs w:val="26"/>
                <w:lang w:val="en-US"/>
              </w:rPr>
              <w:t>CỘNG HOÀ XÃ HỘI CHỦ NGHĨA VIỆT NAM</w:t>
            </w:r>
          </w:p>
          <w:p w:rsidR="005E5418" w:rsidRPr="005E5418" w:rsidRDefault="005E5418" w:rsidP="005E5418">
            <w:pPr>
              <w:keepNext/>
              <w:spacing w:after="0" w:line="240" w:lineRule="auto"/>
              <w:jc w:val="center"/>
              <w:outlineLvl w:val="0"/>
              <w:rPr>
                <w:rFonts w:eastAsia="Times New Roman" w:cs="Times New Roman"/>
                <w:b/>
                <w:szCs w:val="20"/>
                <w:lang w:val="en-US"/>
              </w:rPr>
            </w:pPr>
            <w:r w:rsidRPr="005E5418">
              <w:rPr>
                <w:rFonts w:eastAsia="Times New Roman" w:cs="Times New Roman"/>
                <w:b/>
                <w:szCs w:val="20"/>
                <w:lang w:val="en-US"/>
              </w:rPr>
              <w:t>Độc lập - Tự do - Hạnh phúc</w:t>
            </w:r>
          </w:p>
          <w:p w:rsidR="005E5418" w:rsidRPr="005E5418" w:rsidRDefault="005E5418" w:rsidP="005E5418">
            <w:pPr>
              <w:spacing w:after="0" w:line="240" w:lineRule="auto"/>
              <w:jc w:val="center"/>
              <w:rPr>
                <w:rFonts w:eastAsia="Times New Roman" w:cs="Times New Roman"/>
                <w:szCs w:val="24"/>
                <w:vertAlign w:val="superscript"/>
                <w:lang w:val="en-US"/>
              </w:rPr>
            </w:pPr>
            <w:r>
              <w:rPr>
                <w:rFonts w:eastAsia="Times New Roman" w:cs="Times New Roman"/>
                <w:noProof/>
                <w:szCs w:val="24"/>
                <w:vertAlign w:val="superscript"/>
                <w:lang w:eastAsia="vi-VN"/>
              </w:rPr>
              <mc:AlternateContent>
                <mc:Choice Requires="wps">
                  <w:drawing>
                    <wp:anchor distT="0" distB="0" distL="114300" distR="114300" simplePos="0" relativeHeight="251657728" behindDoc="0" locked="0" layoutInCell="1" allowOverlap="1">
                      <wp:simplePos x="0" y="0"/>
                      <wp:positionH relativeFrom="column">
                        <wp:posOffset>675005</wp:posOffset>
                      </wp:positionH>
                      <wp:positionV relativeFrom="paragraph">
                        <wp:posOffset>27940</wp:posOffset>
                      </wp:positionV>
                      <wp:extent cx="2139315" cy="0"/>
                      <wp:effectExtent l="13335" t="5715" r="9525" b="1333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9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53.15pt;margin-top:2.2pt;width:168.4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"/>
                  </w:pict>
                </mc:Fallback>
              </mc:AlternateContent>
            </w:r>
          </w:p>
          <w:p w:rsidR="005E5418" w:rsidRPr="005E5418" w:rsidRDefault="005E5418" w:rsidP="005E5418">
            <w:pPr>
              <w:spacing w:after="0" w:line="240" w:lineRule="auto"/>
              <w:jc w:val="center"/>
              <w:rPr>
                <w:rFonts w:eastAsia="Times New Roman" w:cs="Times New Roman"/>
                <w:szCs w:val="24"/>
                <w:vertAlign w:val="superscript"/>
                <w:lang w:val="fr-FR"/>
              </w:rPr>
            </w:pPr>
            <w:r w:rsidRPr="005E5418">
              <w:rPr>
                <w:rFonts w:eastAsia="Times New Roman" w:cs="Times New Roman"/>
                <w:i/>
                <w:szCs w:val="24"/>
                <w:lang w:val="fr-FR"/>
              </w:rPr>
              <w:t xml:space="preserve">Sơn La, ngày </w:t>
            </w:r>
            <w:r>
              <w:rPr>
                <w:rFonts w:eastAsia="Times New Roman" w:cs="Times New Roman"/>
                <w:i/>
                <w:szCs w:val="24"/>
                <w:lang w:val="fr-FR"/>
              </w:rPr>
              <w:t>07</w:t>
            </w:r>
            <w:r w:rsidRPr="005E5418">
              <w:rPr>
                <w:rFonts w:eastAsia="Times New Roman" w:cs="Times New Roman"/>
                <w:i/>
                <w:szCs w:val="24"/>
                <w:lang w:val="fr-FR"/>
              </w:rPr>
              <w:t xml:space="preserve"> tháng 1</w:t>
            </w:r>
            <w:r>
              <w:rPr>
                <w:rFonts w:eastAsia="Times New Roman" w:cs="Times New Roman"/>
                <w:i/>
                <w:szCs w:val="24"/>
                <w:lang w:val="fr-FR"/>
              </w:rPr>
              <w:t>1</w:t>
            </w:r>
            <w:r w:rsidRPr="005E5418">
              <w:rPr>
                <w:rFonts w:eastAsia="Times New Roman" w:cs="Times New Roman"/>
                <w:i/>
                <w:szCs w:val="24"/>
                <w:lang w:val="fr-FR"/>
              </w:rPr>
              <w:t xml:space="preserve"> năm 2024</w:t>
            </w:r>
          </w:p>
        </w:tc>
      </w:tr>
    </w:tbl>
    <w:p w:rsidR="00B400F8" w:rsidRPr="000952A5" w:rsidRDefault="00B400F8" w:rsidP="00B400F8">
      <w:pPr>
        <w:spacing w:after="0" w:line="240" w:lineRule="auto"/>
        <w:jc w:val="center"/>
        <w:rPr>
          <w:rStyle w:val="Vnbnnidung20"/>
          <w:rFonts w:eastAsiaTheme="minorHAnsi"/>
          <w:bCs w:val="0"/>
          <w:sz w:val="28"/>
          <w:szCs w:val="28"/>
          <w:lang w:val="fr-FR"/>
        </w:rPr>
      </w:pPr>
    </w:p>
    <w:p w:rsidR="005E5418" w:rsidRPr="005E5418" w:rsidRDefault="005E5418" w:rsidP="00B400F8">
      <w:pPr>
        <w:spacing w:after="0" w:line="240" w:lineRule="auto"/>
        <w:jc w:val="center"/>
        <w:rPr>
          <w:b/>
          <w:szCs w:val="28"/>
        </w:rPr>
      </w:pPr>
      <w:r w:rsidRPr="005E5418">
        <w:rPr>
          <w:rStyle w:val="Vnbnnidung20"/>
          <w:rFonts w:eastAsiaTheme="minorHAnsi"/>
          <w:bCs w:val="0"/>
          <w:sz w:val="28"/>
          <w:szCs w:val="28"/>
        </w:rPr>
        <w:t>NGHỊ QUYÉT</w:t>
      </w:r>
    </w:p>
    <w:p w:rsidR="005E5418" w:rsidRPr="005E5418" w:rsidRDefault="005E5418" w:rsidP="00B400F8">
      <w:pPr>
        <w:spacing w:after="0" w:line="240" w:lineRule="auto"/>
        <w:jc w:val="center"/>
        <w:rPr>
          <w:rStyle w:val="Vnbnnidung20"/>
          <w:rFonts w:eastAsiaTheme="minorHAnsi"/>
          <w:bCs w:val="0"/>
          <w:sz w:val="28"/>
          <w:szCs w:val="28"/>
        </w:rPr>
      </w:pPr>
      <w:r w:rsidRPr="005E5418">
        <w:rPr>
          <w:rStyle w:val="Vnbnnidung20"/>
          <w:rFonts w:eastAsiaTheme="minorHAnsi"/>
          <w:bCs w:val="0"/>
          <w:sz w:val="28"/>
          <w:szCs w:val="28"/>
        </w:rPr>
        <w:t>Quy định thẩm quyền quyết định việc đầu tư, mua sắm các hoạt động                     ứng dụng công nghệ thông tin sử dụng k</w:t>
      </w:r>
      <w:r w:rsidR="00A04998" w:rsidRPr="00A04998">
        <w:rPr>
          <w:rStyle w:val="Vnbnnidung20"/>
          <w:rFonts w:eastAsiaTheme="minorHAnsi"/>
          <w:bCs w:val="0"/>
          <w:sz w:val="28"/>
          <w:szCs w:val="28"/>
        </w:rPr>
        <w:t>i</w:t>
      </w:r>
      <w:r w:rsidRPr="005E5418">
        <w:rPr>
          <w:rStyle w:val="Vnbnnidung20"/>
          <w:rFonts w:eastAsiaTheme="minorHAnsi"/>
          <w:bCs w:val="0"/>
          <w:sz w:val="28"/>
          <w:szCs w:val="28"/>
        </w:rPr>
        <w:t>nh phí ch</w:t>
      </w:r>
      <w:r w:rsidR="00A04998" w:rsidRPr="00A04998">
        <w:rPr>
          <w:rStyle w:val="Vnbnnidung20"/>
          <w:rFonts w:eastAsiaTheme="minorHAnsi"/>
          <w:bCs w:val="0"/>
          <w:sz w:val="28"/>
          <w:szCs w:val="28"/>
        </w:rPr>
        <w:t>i</w:t>
      </w:r>
      <w:r w:rsidRPr="005E5418">
        <w:rPr>
          <w:rStyle w:val="Vnbnnidung20"/>
          <w:rFonts w:eastAsiaTheme="minorHAnsi"/>
          <w:bCs w:val="0"/>
          <w:sz w:val="28"/>
          <w:szCs w:val="28"/>
        </w:rPr>
        <w:t xml:space="preserve"> thường xuyên                        nguồn vốn ngân sách nhà nước thuộc phạm vi quản lý của t</w:t>
      </w:r>
      <w:r w:rsidR="00913E48" w:rsidRPr="00913E48">
        <w:rPr>
          <w:rStyle w:val="Vnbnnidung20"/>
          <w:rFonts w:eastAsiaTheme="minorHAnsi"/>
          <w:bCs w:val="0"/>
          <w:sz w:val="28"/>
          <w:szCs w:val="28"/>
        </w:rPr>
        <w:t>ỉ</w:t>
      </w:r>
      <w:r w:rsidRPr="005E5418">
        <w:rPr>
          <w:rStyle w:val="Vnbnnidung20"/>
          <w:rFonts w:eastAsiaTheme="minorHAnsi"/>
          <w:bCs w:val="0"/>
          <w:sz w:val="28"/>
          <w:szCs w:val="28"/>
        </w:rPr>
        <w:t>nh Sơn La</w:t>
      </w:r>
    </w:p>
    <w:p w:rsidR="005E5418" w:rsidRPr="005E5418" w:rsidRDefault="005F3110" w:rsidP="00B400F8">
      <w:pPr>
        <w:spacing w:after="0" w:line="240" w:lineRule="auto"/>
        <w:jc w:val="center"/>
        <w:rPr>
          <w:b/>
          <w:szCs w:val="28"/>
        </w:rPr>
      </w:pPr>
      <w:r>
        <w:rPr>
          <w:b/>
          <w:noProof/>
          <w:szCs w:val="28"/>
          <w:lang w:eastAsia="vi-VN"/>
        </w:rPr>
        <mc:AlternateContent>
          <mc:Choice Requires="wps">
            <w:drawing>
              <wp:anchor distT="0" distB="0" distL="114300" distR="114300" simplePos="0" relativeHeight="251658752" behindDoc="0" locked="0" layoutInCell="1" allowOverlap="1" wp14:anchorId="523E6AB2" wp14:editId="3F901A56">
                <wp:simplePos x="0" y="0"/>
                <wp:positionH relativeFrom="column">
                  <wp:posOffset>2026920</wp:posOffset>
                </wp:positionH>
                <wp:positionV relativeFrom="paragraph">
                  <wp:posOffset>32546</wp:posOffset>
                </wp:positionV>
                <wp:extent cx="2169795" cy="0"/>
                <wp:effectExtent l="0" t="0" r="20955" b="19050"/>
                <wp:wrapNone/>
                <wp:docPr id="3" name="Straight Connector 3"/>
                <wp:cNvGraphicFramePr/>
                <a:graphic xmlns:a="http://schemas.openxmlformats.org/drawingml/2006/main">
                  <a:graphicData uri="http://schemas.microsoft.com/office/word/2010/wordprocessingShape">
                    <wps:wsp>
                      <wps:cNvCnPr/>
                      <wps:spPr>
                        <a:xfrm>
                          <a:off x="0" y="0"/>
                          <a:ext cx="21697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3"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9.6pt,2.55pt" to="330.4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" strokecolor="black [3040]"/>
            </w:pict>
          </mc:Fallback>
        </mc:AlternateContent>
      </w:r>
    </w:p>
    <w:p w:rsidR="005E5418" w:rsidRPr="000952A5" w:rsidRDefault="005E5418" w:rsidP="000105E7">
      <w:pPr>
        <w:spacing w:before="40" w:after="0" w:line="240" w:lineRule="auto"/>
        <w:jc w:val="center"/>
        <w:rPr>
          <w:b/>
          <w:color w:val="000000"/>
          <w:szCs w:val="28"/>
        </w:rPr>
      </w:pPr>
      <w:r w:rsidRPr="005E5418">
        <w:rPr>
          <w:b/>
          <w:color w:val="000000"/>
          <w:szCs w:val="28"/>
        </w:rPr>
        <w:t>HỘI ĐỒNG NHÂN DÂN TỈNH SƠN LA</w:t>
      </w:r>
    </w:p>
    <w:p w:rsidR="005E5418" w:rsidRPr="000952A5" w:rsidRDefault="005E5418" w:rsidP="000105E7">
      <w:pPr>
        <w:spacing w:before="40" w:after="0" w:line="240" w:lineRule="auto"/>
        <w:jc w:val="center"/>
        <w:rPr>
          <w:rStyle w:val="Vnbnnidung20"/>
          <w:rFonts w:eastAsiaTheme="minorHAnsi"/>
          <w:bCs w:val="0"/>
          <w:sz w:val="28"/>
          <w:szCs w:val="28"/>
        </w:rPr>
      </w:pPr>
      <w:r w:rsidRPr="005E5418">
        <w:rPr>
          <w:b/>
          <w:color w:val="000000"/>
          <w:szCs w:val="28"/>
        </w:rPr>
        <w:t xml:space="preserve"> KHOÁ </w:t>
      </w:r>
      <w:r w:rsidRPr="005E5418">
        <w:rPr>
          <w:rStyle w:val="Vnbnnidung20"/>
          <w:rFonts w:eastAsiaTheme="minorHAnsi"/>
          <w:bCs w:val="0"/>
          <w:sz w:val="28"/>
          <w:szCs w:val="28"/>
        </w:rPr>
        <w:t xml:space="preserve">XV, </w:t>
      </w:r>
      <w:r w:rsidRPr="005E5418">
        <w:rPr>
          <w:b/>
          <w:color w:val="000000"/>
          <w:szCs w:val="28"/>
        </w:rPr>
        <w:t xml:space="preserve">KỲ HỌP CHUYÊN ĐỀ THỨ </w:t>
      </w:r>
      <w:r w:rsidRPr="005E5418">
        <w:rPr>
          <w:rStyle w:val="Vnbnnidung20"/>
          <w:rFonts w:eastAsiaTheme="minorHAnsi"/>
          <w:bCs w:val="0"/>
          <w:sz w:val="28"/>
          <w:szCs w:val="28"/>
        </w:rPr>
        <w:t>25</w:t>
      </w:r>
    </w:p>
    <w:p w:rsidR="005E5418" w:rsidRPr="000952A5" w:rsidRDefault="005E5418" w:rsidP="000105E7">
      <w:pPr>
        <w:spacing w:before="40" w:after="0" w:line="240" w:lineRule="auto"/>
        <w:jc w:val="center"/>
        <w:rPr>
          <w:b/>
          <w:szCs w:val="28"/>
        </w:rPr>
      </w:pPr>
    </w:p>
    <w:p w:rsidR="005E5418" w:rsidRPr="007F550E" w:rsidRDefault="005E5418" w:rsidP="005E5418">
      <w:pPr>
        <w:spacing w:before="120" w:after="0" w:line="240" w:lineRule="auto"/>
        <w:ind w:firstLine="720"/>
        <w:rPr>
          <w:szCs w:val="28"/>
        </w:rPr>
      </w:pPr>
      <w:r w:rsidRPr="007F550E">
        <w:rPr>
          <w:rStyle w:val="Vnbnnidung30"/>
          <w:rFonts w:eastAsiaTheme="minorHAnsi"/>
          <w:iCs w:val="0"/>
          <w:spacing w:val="0"/>
          <w:sz w:val="28"/>
          <w:szCs w:val="28"/>
        </w:rPr>
        <w:t xml:space="preserve">Căn cứ Luật Tổ chức </w:t>
      </w:r>
      <w:r w:rsidR="007F550E" w:rsidRPr="000952A5">
        <w:rPr>
          <w:rStyle w:val="Vnbnnidung30"/>
          <w:rFonts w:eastAsiaTheme="minorHAnsi"/>
          <w:iCs w:val="0"/>
          <w:spacing w:val="0"/>
          <w:sz w:val="28"/>
          <w:szCs w:val="28"/>
        </w:rPr>
        <w:t>C</w:t>
      </w:r>
      <w:r w:rsidRPr="007F550E">
        <w:rPr>
          <w:rStyle w:val="Vnbnnidung30"/>
          <w:rFonts w:eastAsiaTheme="minorHAnsi"/>
          <w:iCs w:val="0"/>
          <w:spacing w:val="0"/>
          <w:sz w:val="28"/>
          <w:szCs w:val="28"/>
        </w:rPr>
        <w:t>h</w:t>
      </w:r>
      <w:r w:rsidR="007F550E" w:rsidRPr="000952A5">
        <w:rPr>
          <w:rStyle w:val="Vnbnnidung30"/>
          <w:rFonts w:eastAsiaTheme="minorHAnsi"/>
          <w:iCs w:val="0"/>
          <w:spacing w:val="0"/>
          <w:sz w:val="28"/>
          <w:szCs w:val="28"/>
        </w:rPr>
        <w:t>í</w:t>
      </w:r>
      <w:r w:rsidRPr="007F550E">
        <w:rPr>
          <w:rStyle w:val="Vnbnnidung30"/>
          <w:rFonts w:eastAsiaTheme="minorHAnsi"/>
          <w:iCs w:val="0"/>
          <w:spacing w:val="0"/>
          <w:sz w:val="28"/>
          <w:szCs w:val="28"/>
        </w:rPr>
        <w:t>nh quyền địa phương ngày 19 th</w:t>
      </w:r>
      <w:r w:rsidR="007F550E" w:rsidRPr="000952A5">
        <w:rPr>
          <w:rStyle w:val="Vnbnnidung30"/>
          <w:rFonts w:eastAsiaTheme="minorHAnsi"/>
          <w:iCs w:val="0"/>
          <w:spacing w:val="0"/>
          <w:sz w:val="28"/>
          <w:szCs w:val="28"/>
        </w:rPr>
        <w:t>á</w:t>
      </w:r>
      <w:r w:rsidRPr="007F550E">
        <w:rPr>
          <w:rStyle w:val="Vnbnnidung30"/>
          <w:rFonts w:eastAsiaTheme="minorHAnsi"/>
          <w:iCs w:val="0"/>
          <w:spacing w:val="0"/>
          <w:sz w:val="28"/>
          <w:szCs w:val="28"/>
        </w:rPr>
        <w:t xml:space="preserve">ng 6 năm 2015; Luật </w:t>
      </w:r>
      <w:r w:rsidR="007F550E" w:rsidRPr="000952A5">
        <w:rPr>
          <w:rStyle w:val="Vnbnnidung30"/>
          <w:rFonts w:eastAsiaTheme="minorHAnsi"/>
          <w:iCs w:val="0"/>
          <w:spacing w:val="0"/>
          <w:sz w:val="28"/>
          <w:szCs w:val="28"/>
        </w:rPr>
        <w:t>S</w:t>
      </w:r>
      <w:r w:rsidRPr="007F550E">
        <w:rPr>
          <w:rStyle w:val="Vnbnnidung30"/>
          <w:rFonts w:eastAsiaTheme="minorHAnsi"/>
          <w:iCs w:val="0"/>
          <w:spacing w:val="0"/>
          <w:sz w:val="28"/>
          <w:szCs w:val="28"/>
        </w:rPr>
        <w:t>ửa đổi, bổ sung một số điều của Luật Tổ chức Ch</w:t>
      </w:r>
      <w:r w:rsidR="007F550E" w:rsidRPr="000952A5">
        <w:rPr>
          <w:rStyle w:val="Vnbnnidung30"/>
          <w:rFonts w:eastAsiaTheme="minorHAnsi"/>
          <w:iCs w:val="0"/>
          <w:spacing w:val="0"/>
          <w:sz w:val="28"/>
          <w:szCs w:val="28"/>
        </w:rPr>
        <w:t>í</w:t>
      </w:r>
      <w:r w:rsidRPr="007F550E">
        <w:rPr>
          <w:rStyle w:val="Vnbnnidung30"/>
          <w:rFonts w:eastAsiaTheme="minorHAnsi"/>
          <w:iCs w:val="0"/>
          <w:spacing w:val="0"/>
          <w:sz w:val="28"/>
          <w:szCs w:val="28"/>
        </w:rPr>
        <w:t xml:space="preserve">nh phủ và Luật Tổ chức </w:t>
      </w:r>
      <w:r w:rsidR="007F550E" w:rsidRPr="000952A5">
        <w:rPr>
          <w:rStyle w:val="Vnbnnidung30"/>
          <w:rFonts w:eastAsiaTheme="minorHAnsi"/>
          <w:iCs w:val="0"/>
          <w:spacing w:val="0"/>
          <w:sz w:val="28"/>
          <w:szCs w:val="28"/>
        </w:rPr>
        <w:t>C</w:t>
      </w:r>
      <w:r w:rsidRPr="007F550E">
        <w:rPr>
          <w:rStyle w:val="Vnbnnidung30"/>
          <w:rFonts w:eastAsiaTheme="minorHAnsi"/>
          <w:iCs w:val="0"/>
          <w:spacing w:val="0"/>
          <w:sz w:val="28"/>
          <w:szCs w:val="28"/>
        </w:rPr>
        <w:t>h</w:t>
      </w:r>
      <w:r w:rsidR="007F550E" w:rsidRPr="000952A5">
        <w:rPr>
          <w:rStyle w:val="Vnbnnidung30"/>
          <w:rFonts w:eastAsiaTheme="minorHAnsi"/>
          <w:iCs w:val="0"/>
          <w:spacing w:val="0"/>
          <w:sz w:val="28"/>
          <w:szCs w:val="28"/>
        </w:rPr>
        <w:t>í</w:t>
      </w:r>
      <w:r w:rsidRPr="007F550E">
        <w:rPr>
          <w:rStyle w:val="Vnbnnidung30"/>
          <w:rFonts w:eastAsiaTheme="minorHAnsi"/>
          <w:iCs w:val="0"/>
          <w:spacing w:val="0"/>
          <w:sz w:val="28"/>
          <w:szCs w:val="28"/>
        </w:rPr>
        <w:t>nh quyền địa phương ngày 22 tháng 11 năm 2019;</w:t>
      </w:r>
    </w:p>
    <w:p w:rsidR="005E5418" w:rsidRPr="007F550E" w:rsidRDefault="005E5418" w:rsidP="005E5418">
      <w:pPr>
        <w:spacing w:before="120" w:after="0" w:line="240" w:lineRule="auto"/>
        <w:ind w:firstLine="720"/>
        <w:rPr>
          <w:szCs w:val="28"/>
        </w:rPr>
      </w:pPr>
      <w:r w:rsidRPr="007F550E">
        <w:rPr>
          <w:rStyle w:val="Vnbnnidung30"/>
          <w:rFonts w:eastAsiaTheme="minorHAnsi"/>
          <w:iCs w:val="0"/>
          <w:spacing w:val="0"/>
          <w:sz w:val="28"/>
          <w:szCs w:val="28"/>
        </w:rPr>
        <w:t xml:space="preserve">Căn cứ Luật Ban hành văn bản quy phạm pháp luật ngày 22 tháng 6 năm 2015; Luật </w:t>
      </w:r>
      <w:r w:rsidR="007F550E" w:rsidRPr="007F550E">
        <w:rPr>
          <w:rStyle w:val="Vnbnnidung30"/>
          <w:rFonts w:eastAsiaTheme="minorHAnsi"/>
          <w:iCs w:val="0"/>
          <w:spacing w:val="0"/>
          <w:sz w:val="28"/>
          <w:szCs w:val="28"/>
        </w:rPr>
        <w:t>S</w:t>
      </w:r>
      <w:r w:rsidRPr="007F550E">
        <w:rPr>
          <w:rStyle w:val="Vnbnnidung30"/>
          <w:rFonts w:eastAsiaTheme="minorHAnsi"/>
          <w:iCs w:val="0"/>
          <w:spacing w:val="0"/>
          <w:sz w:val="28"/>
          <w:szCs w:val="28"/>
        </w:rPr>
        <w:t>ửa đổi, bổ sung một s</w:t>
      </w:r>
      <w:r w:rsidR="007F550E" w:rsidRPr="007F550E">
        <w:rPr>
          <w:rStyle w:val="Vnbnnidung30"/>
          <w:rFonts w:eastAsiaTheme="minorHAnsi"/>
          <w:iCs w:val="0"/>
          <w:spacing w:val="0"/>
          <w:sz w:val="28"/>
          <w:szCs w:val="28"/>
        </w:rPr>
        <w:t>ố</w:t>
      </w:r>
      <w:r w:rsidRPr="007F550E">
        <w:rPr>
          <w:rStyle w:val="Vnbnnidung30"/>
          <w:rFonts w:eastAsiaTheme="minorHAnsi"/>
          <w:iCs w:val="0"/>
          <w:spacing w:val="0"/>
          <w:sz w:val="28"/>
          <w:szCs w:val="28"/>
        </w:rPr>
        <w:t xml:space="preserve"> điều của Luật Ban hành văn bản quy phạm pháp luật ngày 18 tháng 6 năm 2020;</w:t>
      </w:r>
    </w:p>
    <w:p w:rsidR="005E5418" w:rsidRPr="008D184A" w:rsidRDefault="005E5418" w:rsidP="005E5418">
      <w:pPr>
        <w:spacing w:before="120" w:after="0" w:line="240" w:lineRule="auto"/>
        <w:ind w:firstLine="720"/>
        <w:rPr>
          <w:spacing w:val="2"/>
          <w:szCs w:val="28"/>
        </w:rPr>
      </w:pPr>
      <w:r w:rsidRPr="008D184A">
        <w:rPr>
          <w:rStyle w:val="Vnbnnidung30"/>
          <w:rFonts w:eastAsiaTheme="minorHAnsi"/>
          <w:iCs w:val="0"/>
          <w:spacing w:val="2"/>
          <w:sz w:val="28"/>
          <w:szCs w:val="28"/>
        </w:rPr>
        <w:t>Căn cứ Nghị định s</w:t>
      </w:r>
      <w:r w:rsidR="009D3F00" w:rsidRPr="008D184A">
        <w:rPr>
          <w:rStyle w:val="Vnbnnidung30"/>
          <w:rFonts w:eastAsiaTheme="minorHAnsi"/>
          <w:iCs w:val="0"/>
          <w:spacing w:val="2"/>
          <w:sz w:val="28"/>
          <w:szCs w:val="28"/>
        </w:rPr>
        <w:t>ố</w:t>
      </w:r>
      <w:r w:rsidRPr="008D184A">
        <w:rPr>
          <w:rStyle w:val="Vnbnnidung30"/>
          <w:rFonts w:eastAsiaTheme="minorHAnsi"/>
          <w:iCs w:val="0"/>
          <w:spacing w:val="2"/>
          <w:sz w:val="28"/>
          <w:szCs w:val="28"/>
        </w:rPr>
        <w:t xml:space="preserve"> 34/2016/NĐ-CP ngày 14 th</w:t>
      </w:r>
      <w:r w:rsidR="009D3F00" w:rsidRPr="008D184A">
        <w:rPr>
          <w:rStyle w:val="Vnbnnidung30"/>
          <w:rFonts w:eastAsiaTheme="minorHAnsi"/>
          <w:iCs w:val="0"/>
          <w:spacing w:val="2"/>
          <w:sz w:val="28"/>
          <w:szCs w:val="28"/>
        </w:rPr>
        <w:t>á</w:t>
      </w:r>
      <w:r w:rsidRPr="008D184A">
        <w:rPr>
          <w:rStyle w:val="Vnbnnidung30"/>
          <w:rFonts w:eastAsiaTheme="minorHAnsi"/>
          <w:iCs w:val="0"/>
          <w:spacing w:val="2"/>
          <w:sz w:val="28"/>
          <w:szCs w:val="28"/>
        </w:rPr>
        <w:t>ng 5 năm 2016 của Chính phủ quy định chỉ tiết một số điều và biện pháp thi hành Luật Ban hành văn bản q</w:t>
      </w:r>
      <w:r w:rsidR="009D3F00" w:rsidRPr="008D184A">
        <w:rPr>
          <w:rStyle w:val="Vnbnnidung30"/>
          <w:rFonts w:eastAsiaTheme="minorHAnsi"/>
          <w:iCs w:val="0"/>
          <w:spacing w:val="2"/>
          <w:sz w:val="28"/>
          <w:szCs w:val="28"/>
        </w:rPr>
        <w:t xml:space="preserve">uy </w:t>
      </w:r>
      <w:r w:rsidRPr="008D184A">
        <w:rPr>
          <w:rStyle w:val="Vnbnnidung30"/>
          <w:rFonts w:eastAsiaTheme="minorHAnsi"/>
          <w:iCs w:val="0"/>
          <w:spacing w:val="2"/>
          <w:sz w:val="28"/>
          <w:szCs w:val="28"/>
        </w:rPr>
        <w:t>phạm pháp luật; Nghị định số 154/2020/NĐ-CP ngày 31 tháng 12 năm 2020 của Ch</w:t>
      </w:r>
      <w:r w:rsidR="009D3F00" w:rsidRPr="008D184A">
        <w:rPr>
          <w:rStyle w:val="Vnbnnidung30"/>
          <w:rFonts w:eastAsiaTheme="minorHAnsi"/>
          <w:iCs w:val="0"/>
          <w:spacing w:val="2"/>
          <w:sz w:val="28"/>
          <w:szCs w:val="28"/>
        </w:rPr>
        <w:t>í</w:t>
      </w:r>
      <w:r w:rsidRPr="008D184A">
        <w:rPr>
          <w:rStyle w:val="Vnbnnidung30"/>
          <w:rFonts w:eastAsiaTheme="minorHAnsi"/>
          <w:iCs w:val="0"/>
          <w:spacing w:val="2"/>
          <w:sz w:val="28"/>
          <w:szCs w:val="28"/>
        </w:rPr>
        <w:t>nh phủ sửa đổi, bổ sung Nghị định s</w:t>
      </w:r>
      <w:r w:rsidR="009D3F00" w:rsidRPr="008D184A">
        <w:rPr>
          <w:rStyle w:val="Vnbnnidung30"/>
          <w:rFonts w:eastAsiaTheme="minorHAnsi"/>
          <w:iCs w:val="0"/>
          <w:spacing w:val="2"/>
          <w:sz w:val="28"/>
          <w:szCs w:val="28"/>
        </w:rPr>
        <w:t>ố</w:t>
      </w:r>
      <w:r w:rsidRPr="008D184A">
        <w:rPr>
          <w:rStyle w:val="Vnbnnidung30"/>
          <w:rFonts w:eastAsiaTheme="minorHAnsi"/>
          <w:iCs w:val="0"/>
          <w:spacing w:val="2"/>
          <w:sz w:val="28"/>
          <w:szCs w:val="28"/>
        </w:rPr>
        <w:t xml:space="preserve"> 34/2016/NĐ-CP ngày 14 th</w:t>
      </w:r>
      <w:r w:rsidR="009D3F00" w:rsidRPr="008D184A">
        <w:rPr>
          <w:rStyle w:val="Vnbnnidung30"/>
          <w:rFonts w:eastAsiaTheme="minorHAnsi"/>
          <w:iCs w:val="0"/>
          <w:spacing w:val="2"/>
          <w:sz w:val="28"/>
          <w:szCs w:val="28"/>
        </w:rPr>
        <w:t>á</w:t>
      </w:r>
      <w:r w:rsidRPr="008D184A">
        <w:rPr>
          <w:rStyle w:val="Vnbnnidung30"/>
          <w:rFonts w:eastAsiaTheme="minorHAnsi"/>
          <w:iCs w:val="0"/>
          <w:spacing w:val="2"/>
          <w:sz w:val="28"/>
          <w:szCs w:val="28"/>
        </w:rPr>
        <w:t>ng 5 năm 2016 của Ch</w:t>
      </w:r>
      <w:r w:rsidR="009D3F00" w:rsidRPr="008D184A">
        <w:rPr>
          <w:rStyle w:val="Vnbnnidung30"/>
          <w:rFonts w:eastAsiaTheme="minorHAnsi"/>
          <w:iCs w:val="0"/>
          <w:spacing w:val="2"/>
          <w:sz w:val="28"/>
          <w:szCs w:val="28"/>
        </w:rPr>
        <w:t>í</w:t>
      </w:r>
      <w:r w:rsidRPr="008D184A">
        <w:rPr>
          <w:rStyle w:val="Vnbnnidung30"/>
          <w:rFonts w:eastAsiaTheme="minorHAnsi"/>
          <w:iCs w:val="0"/>
          <w:spacing w:val="2"/>
          <w:sz w:val="28"/>
          <w:szCs w:val="28"/>
        </w:rPr>
        <w:t>nh phủ quy định chỉ tiết một s</w:t>
      </w:r>
      <w:r w:rsidR="009D3F00" w:rsidRPr="008D184A">
        <w:rPr>
          <w:rStyle w:val="Vnbnnidung30"/>
          <w:rFonts w:eastAsiaTheme="minorHAnsi"/>
          <w:iCs w:val="0"/>
          <w:spacing w:val="2"/>
          <w:sz w:val="28"/>
          <w:szCs w:val="28"/>
        </w:rPr>
        <w:t>ố</w:t>
      </w:r>
      <w:r w:rsidRPr="008D184A">
        <w:rPr>
          <w:rStyle w:val="Vnbnnidung30"/>
          <w:rFonts w:eastAsiaTheme="minorHAnsi"/>
          <w:iCs w:val="0"/>
          <w:spacing w:val="2"/>
          <w:sz w:val="28"/>
          <w:szCs w:val="28"/>
        </w:rPr>
        <w:t xml:space="preserve"> điều và biện pháp thi hành Luật Ban hành văn bản quy phạm pháp luật; Nghị định s</w:t>
      </w:r>
      <w:r w:rsidR="009D3F00" w:rsidRPr="008D184A">
        <w:rPr>
          <w:rStyle w:val="Vnbnnidung30"/>
          <w:rFonts w:eastAsiaTheme="minorHAnsi"/>
          <w:iCs w:val="0"/>
          <w:spacing w:val="2"/>
          <w:sz w:val="28"/>
          <w:szCs w:val="28"/>
        </w:rPr>
        <w:t>ố</w:t>
      </w:r>
      <w:r w:rsidRPr="008D184A">
        <w:rPr>
          <w:rStyle w:val="Vnbnnidung30"/>
          <w:rFonts w:eastAsiaTheme="minorHAnsi"/>
          <w:iCs w:val="0"/>
          <w:spacing w:val="2"/>
          <w:sz w:val="28"/>
          <w:szCs w:val="28"/>
        </w:rPr>
        <w:t xml:space="preserve"> 59/2024/NĐ-CP ngày 25 th</w:t>
      </w:r>
      <w:r w:rsidR="009D3F00" w:rsidRPr="008D184A">
        <w:rPr>
          <w:rStyle w:val="Vnbnnidung30"/>
          <w:rFonts w:eastAsiaTheme="minorHAnsi"/>
          <w:iCs w:val="0"/>
          <w:spacing w:val="2"/>
          <w:sz w:val="28"/>
          <w:szCs w:val="28"/>
        </w:rPr>
        <w:t>á</w:t>
      </w:r>
      <w:r w:rsidRPr="008D184A">
        <w:rPr>
          <w:rStyle w:val="Vnbnnidung30"/>
          <w:rFonts w:eastAsiaTheme="minorHAnsi"/>
          <w:iCs w:val="0"/>
          <w:spacing w:val="2"/>
          <w:sz w:val="28"/>
          <w:szCs w:val="28"/>
        </w:rPr>
        <w:t>ng 5 năm 2024 của Chính phủ sửa đ</w:t>
      </w:r>
      <w:r w:rsidR="009D3F00" w:rsidRPr="008D184A">
        <w:rPr>
          <w:rStyle w:val="Vnbnnidung30"/>
          <w:rFonts w:eastAsiaTheme="minorHAnsi"/>
          <w:iCs w:val="0"/>
          <w:spacing w:val="2"/>
          <w:sz w:val="28"/>
          <w:szCs w:val="28"/>
        </w:rPr>
        <w:t>ổ</w:t>
      </w:r>
      <w:r w:rsidRPr="008D184A">
        <w:rPr>
          <w:rStyle w:val="Vnbnnidung30"/>
          <w:rFonts w:eastAsiaTheme="minorHAnsi"/>
          <w:iCs w:val="0"/>
          <w:spacing w:val="2"/>
          <w:sz w:val="28"/>
          <w:szCs w:val="28"/>
        </w:rPr>
        <w:t>i, bổ sung một s</w:t>
      </w:r>
      <w:r w:rsidR="009D3F00" w:rsidRPr="008D184A">
        <w:rPr>
          <w:rStyle w:val="Vnbnnidung30"/>
          <w:rFonts w:eastAsiaTheme="minorHAnsi"/>
          <w:iCs w:val="0"/>
          <w:spacing w:val="2"/>
          <w:sz w:val="28"/>
          <w:szCs w:val="28"/>
        </w:rPr>
        <w:t>ố</w:t>
      </w:r>
      <w:r w:rsidRPr="008D184A">
        <w:rPr>
          <w:rStyle w:val="Vnbnnidung30"/>
          <w:rFonts w:eastAsiaTheme="minorHAnsi"/>
          <w:iCs w:val="0"/>
          <w:spacing w:val="2"/>
          <w:sz w:val="28"/>
          <w:szCs w:val="28"/>
        </w:rPr>
        <w:t xml:space="preserve"> điều của Nghị định s</w:t>
      </w:r>
      <w:r w:rsidR="009D3F00" w:rsidRPr="008D184A">
        <w:rPr>
          <w:rStyle w:val="Vnbnnidung30"/>
          <w:rFonts w:eastAsiaTheme="minorHAnsi"/>
          <w:iCs w:val="0"/>
          <w:spacing w:val="2"/>
          <w:sz w:val="28"/>
          <w:szCs w:val="28"/>
        </w:rPr>
        <w:t xml:space="preserve">ố </w:t>
      </w:r>
      <w:r w:rsidRPr="008D184A">
        <w:rPr>
          <w:rStyle w:val="Vnbnnidung30"/>
          <w:rFonts w:eastAsiaTheme="minorHAnsi"/>
          <w:iCs w:val="0"/>
          <w:spacing w:val="2"/>
          <w:sz w:val="28"/>
          <w:szCs w:val="28"/>
        </w:rPr>
        <w:t>34/2016/NĐ-CP ngày 14 tháng 5 năm 2016 của Ch</w:t>
      </w:r>
      <w:r w:rsidR="009D3F00" w:rsidRPr="008D184A">
        <w:rPr>
          <w:rStyle w:val="Vnbnnidung30"/>
          <w:rFonts w:eastAsiaTheme="minorHAnsi"/>
          <w:iCs w:val="0"/>
          <w:spacing w:val="2"/>
          <w:sz w:val="28"/>
          <w:szCs w:val="28"/>
        </w:rPr>
        <w:t>í</w:t>
      </w:r>
      <w:r w:rsidRPr="008D184A">
        <w:rPr>
          <w:rStyle w:val="Vnbnnidung30"/>
          <w:rFonts w:eastAsiaTheme="minorHAnsi"/>
          <w:iCs w:val="0"/>
          <w:spacing w:val="2"/>
          <w:sz w:val="28"/>
          <w:szCs w:val="28"/>
        </w:rPr>
        <w:t>nh phủ quy định ch</w:t>
      </w:r>
      <w:r w:rsidR="009D3F00" w:rsidRPr="008D184A">
        <w:rPr>
          <w:rStyle w:val="Vnbnnidung30"/>
          <w:rFonts w:eastAsiaTheme="minorHAnsi"/>
          <w:iCs w:val="0"/>
          <w:spacing w:val="2"/>
          <w:sz w:val="28"/>
          <w:szCs w:val="28"/>
        </w:rPr>
        <w:t>i</w:t>
      </w:r>
      <w:r w:rsidRPr="008D184A">
        <w:rPr>
          <w:rStyle w:val="Vnbnnidung30"/>
          <w:rFonts w:eastAsiaTheme="minorHAnsi"/>
          <w:iCs w:val="0"/>
          <w:spacing w:val="2"/>
          <w:sz w:val="28"/>
          <w:szCs w:val="28"/>
        </w:rPr>
        <w:t xml:space="preserve"> tiết một số điều và biện pháp th</w:t>
      </w:r>
      <w:r w:rsidR="009D3F00" w:rsidRPr="008D184A">
        <w:rPr>
          <w:rStyle w:val="Vnbnnidung30"/>
          <w:rFonts w:eastAsiaTheme="minorHAnsi"/>
          <w:iCs w:val="0"/>
          <w:spacing w:val="2"/>
          <w:sz w:val="28"/>
          <w:szCs w:val="28"/>
        </w:rPr>
        <w:t>i hành L</w:t>
      </w:r>
      <w:r w:rsidRPr="008D184A">
        <w:rPr>
          <w:rStyle w:val="Vnbnnidung30"/>
          <w:rFonts w:eastAsiaTheme="minorHAnsi"/>
          <w:iCs w:val="0"/>
          <w:spacing w:val="2"/>
          <w:sz w:val="28"/>
          <w:szCs w:val="28"/>
        </w:rPr>
        <w:t xml:space="preserve">uật </w:t>
      </w:r>
      <w:r w:rsidR="009D3F00" w:rsidRPr="008D184A">
        <w:rPr>
          <w:rStyle w:val="Vnbnnidung30"/>
          <w:rFonts w:eastAsiaTheme="minorHAnsi"/>
          <w:iCs w:val="0"/>
          <w:spacing w:val="2"/>
          <w:sz w:val="28"/>
          <w:szCs w:val="28"/>
        </w:rPr>
        <w:t>B</w:t>
      </w:r>
      <w:r w:rsidRPr="008D184A">
        <w:rPr>
          <w:rStyle w:val="Vnbnnidung30"/>
          <w:rFonts w:eastAsiaTheme="minorHAnsi"/>
          <w:iCs w:val="0"/>
          <w:spacing w:val="2"/>
          <w:sz w:val="28"/>
          <w:szCs w:val="28"/>
        </w:rPr>
        <w:t>an hành văn bản quy phạm pháp luật đã được sửa đổi, b</w:t>
      </w:r>
      <w:r w:rsidR="009D3F00" w:rsidRPr="008D184A">
        <w:rPr>
          <w:rStyle w:val="Vnbnnidung30"/>
          <w:rFonts w:eastAsiaTheme="minorHAnsi"/>
          <w:iCs w:val="0"/>
          <w:spacing w:val="2"/>
          <w:sz w:val="28"/>
          <w:szCs w:val="28"/>
        </w:rPr>
        <w:t>ổ</w:t>
      </w:r>
      <w:r w:rsidRPr="008D184A">
        <w:rPr>
          <w:rStyle w:val="Vnbnnidung30"/>
          <w:rFonts w:eastAsiaTheme="minorHAnsi"/>
          <w:iCs w:val="0"/>
          <w:spacing w:val="2"/>
          <w:sz w:val="28"/>
          <w:szCs w:val="28"/>
        </w:rPr>
        <w:t xml:space="preserve"> sung một số điều theo Nghị định s</w:t>
      </w:r>
      <w:r w:rsidR="009D3F00" w:rsidRPr="008D184A">
        <w:rPr>
          <w:rStyle w:val="Vnbnnidung30"/>
          <w:rFonts w:eastAsiaTheme="minorHAnsi"/>
          <w:iCs w:val="0"/>
          <w:spacing w:val="2"/>
          <w:sz w:val="28"/>
          <w:szCs w:val="28"/>
        </w:rPr>
        <w:t>ố</w:t>
      </w:r>
      <w:r w:rsidRPr="008D184A">
        <w:rPr>
          <w:rStyle w:val="Vnbnnidung30"/>
          <w:rFonts w:eastAsiaTheme="minorHAnsi"/>
          <w:iCs w:val="0"/>
          <w:spacing w:val="2"/>
          <w:sz w:val="28"/>
          <w:szCs w:val="28"/>
        </w:rPr>
        <w:t xml:space="preserve"> 154/2020/NĐ-CP ngày 31 th</w:t>
      </w:r>
      <w:r w:rsidR="009D3F00" w:rsidRPr="008D184A">
        <w:rPr>
          <w:rStyle w:val="Vnbnnidung30"/>
          <w:rFonts w:eastAsiaTheme="minorHAnsi"/>
          <w:iCs w:val="0"/>
          <w:spacing w:val="2"/>
          <w:sz w:val="28"/>
          <w:szCs w:val="28"/>
        </w:rPr>
        <w:t>á</w:t>
      </w:r>
      <w:r w:rsidRPr="008D184A">
        <w:rPr>
          <w:rStyle w:val="Vnbnnidung30"/>
          <w:rFonts w:eastAsiaTheme="minorHAnsi"/>
          <w:iCs w:val="0"/>
          <w:spacing w:val="2"/>
          <w:sz w:val="28"/>
          <w:szCs w:val="28"/>
        </w:rPr>
        <w:t>ng 12 năm 2020 của Chính phủ;</w:t>
      </w:r>
    </w:p>
    <w:p w:rsidR="005E5418" w:rsidRPr="006F34BE" w:rsidRDefault="005E5418" w:rsidP="005E5418">
      <w:pPr>
        <w:spacing w:before="120" w:after="0" w:line="240" w:lineRule="auto"/>
        <w:ind w:firstLine="720"/>
        <w:rPr>
          <w:spacing w:val="2"/>
          <w:szCs w:val="28"/>
        </w:rPr>
      </w:pPr>
      <w:r w:rsidRPr="006F34BE">
        <w:rPr>
          <w:rStyle w:val="Vnbnnidung30"/>
          <w:rFonts w:eastAsiaTheme="minorHAnsi"/>
          <w:i w:val="0"/>
          <w:iCs w:val="0"/>
          <w:spacing w:val="2"/>
          <w:sz w:val="28"/>
          <w:szCs w:val="28"/>
        </w:rPr>
        <w:t>Căn cứ Nghị định s</w:t>
      </w:r>
      <w:r w:rsidR="00B400F8" w:rsidRPr="006F34BE">
        <w:rPr>
          <w:rStyle w:val="Vnbnnidung30"/>
          <w:rFonts w:eastAsiaTheme="minorHAnsi"/>
          <w:i w:val="0"/>
          <w:iCs w:val="0"/>
          <w:spacing w:val="2"/>
          <w:sz w:val="28"/>
          <w:szCs w:val="28"/>
        </w:rPr>
        <w:t>ố</w:t>
      </w:r>
      <w:r w:rsidRPr="006F34BE">
        <w:rPr>
          <w:rStyle w:val="Vnbnnidung30"/>
          <w:rFonts w:eastAsiaTheme="minorHAnsi"/>
          <w:i w:val="0"/>
          <w:iCs w:val="0"/>
          <w:spacing w:val="2"/>
          <w:sz w:val="28"/>
          <w:szCs w:val="28"/>
        </w:rPr>
        <w:t xml:space="preserve"> 73/2019/NĐ-CP ngày 05 tháng 9 năm 2019 của Ch</w:t>
      </w:r>
      <w:r w:rsidR="00B400F8" w:rsidRPr="006F34BE">
        <w:rPr>
          <w:rStyle w:val="Vnbnnidung30"/>
          <w:rFonts w:eastAsiaTheme="minorHAnsi"/>
          <w:i w:val="0"/>
          <w:iCs w:val="0"/>
          <w:spacing w:val="2"/>
          <w:sz w:val="28"/>
          <w:szCs w:val="28"/>
        </w:rPr>
        <w:t>í</w:t>
      </w:r>
      <w:r w:rsidRPr="006F34BE">
        <w:rPr>
          <w:rStyle w:val="Vnbnnidung30"/>
          <w:rFonts w:eastAsiaTheme="minorHAnsi"/>
          <w:i w:val="0"/>
          <w:iCs w:val="0"/>
          <w:spacing w:val="2"/>
          <w:sz w:val="28"/>
          <w:szCs w:val="28"/>
        </w:rPr>
        <w:t>nh phủ quy định quản lý đầu tư ứng dụng công nghệ thông tin sử dụng nguồn vốn ngân sách nhà nước; Nghị định s</w:t>
      </w:r>
      <w:r w:rsidR="00B400F8" w:rsidRPr="006F34BE">
        <w:rPr>
          <w:rStyle w:val="Vnbnnidung30"/>
          <w:rFonts w:eastAsiaTheme="minorHAnsi"/>
          <w:i w:val="0"/>
          <w:iCs w:val="0"/>
          <w:spacing w:val="2"/>
          <w:sz w:val="28"/>
          <w:szCs w:val="28"/>
        </w:rPr>
        <w:t>ố</w:t>
      </w:r>
      <w:r w:rsidRPr="006F34BE">
        <w:rPr>
          <w:rStyle w:val="Vnbnnidung30"/>
          <w:rFonts w:eastAsiaTheme="minorHAnsi"/>
          <w:i w:val="0"/>
          <w:iCs w:val="0"/>
          <w:spacing w:val="2"/>
          <w:sz w:val="28"/>
          <w:szCs w:val="28"/>
        </w:rPr>
        <w:t xml:space="preserve"> 82/2024/NĐ-CP ngày 10 tháng</w:t>
      </w:r>
      <w:r w:rsidRPr="006F34BE">
        <w:rPr>
          <w:rStyle w:val="Vnbnnidung3Khnginnghing"/>
          <w:rFonts w:eastAsiaTheme="minorHAnsi"/>
          <w:spacing w:val="2"/>
          <w:sz w:val="28"/>
          <w:szCs w:val="28"/>
        </w:rPr>
        <w:t xml:space="preserve"> 7 </w:t>
      </w:r>
      <w:r w:rsidRPr="006F34BE">
        <w:rPr>
          <w:rStyle w:val="Vnbnnidung30"/>
          <w:rFonts w:eastAsiaTheme="minorHAnsi"/>
          <w:i w:val="0"/>
          <w:iCs w:val="0"/>
          <w:spacing w:val="2"/>
          <w:sz w:val="28"/>
          <w:szCs w:val="28"/>
        </w:rPr>
        <w:t>năm 2024 của Ch</w:t>
      </w:r>
      <w:r w:rsidR="00B400F8" w:rsidRPr="006F34BE">
        <w:rPr>
          <w:rStyle w:val="Vnbnnidung30"/>
          <w:rFonts w:eastAsiaTheme="minorHAnsi"/>
          <w:i w:val="0"/>
          <w:iCs w:val="0"/>
          <w:spacing w:val="2"/>
          <w:sz w:val="28"/>
          <w:szCs w:val="28"/>
        </w:rPr>
        <w:t>í</w:t>
      </w:r>
      <w:r w:rsidRPr="006F34BE">
        <w:rPr>
          <w:rStyle w:val="Vnbnnidung30"/>
          <w:rFonts w:eastAsiaTheme="minorHAnsi"/>
          <w:i w:val="0"/>
          <w:iCs w:val="0"/>
          <w:spacing w:val="2"/>
          <w:sz w:val="28"/>
          <w:szCs w:val="28"/>
        </w:rPr>
        <w:t>nh phủ sửa đổi, b</w:t>
      </w:r>
      <w:r w:rsidR="00B400F8" w:rsidRPr="006F34BE">
        <w:rPr>
          <w:rStyle w:val="Vnbnnidung30"/>
          <w:rFonts w:eastAsiaTheme="minorHAnsi"/>
          <w:i w:val="0"/>
          <w:iCs w:val="0"/>
          <w:spacing w:val="2"/>
          <w:sz w:val="28"/>
          <w:szCs w:val="28"/>
        </w:rPr>
        <w:t>ổ</w:t>
      </w:r>
      <w:r w:rsidRPr="006F34BE">
        <w:rPr>
          <w:rStyle w:val="Vnbnnidung30"/>
          <w:rFonts w:eastAsiaTheme="minorHAnsi"/>
          <w:i w:val="0"/>
          <w:iCs w:val="0"/>
          <w:spacing w:val="2"/>
          <w:sz w:val="28"/>
          <w:szCs w:val="28"/>
        </w:rPr>
        <w:t xml:space="preserve"> sung một s</w:t>
      </w:r>
      <w:r w:rsidR="00B400F8" w:rsidRPr="006F34BE">
        <w:rPr>
          <w:rStyle w:val="Vnbnnidung30"/>
          <w:rFonts w:eastAsiaTheme="minorHAnsi"/>
          <w:i w:val="0"/>
          <w:iCs w:val="0"/>
          <w:spacing w:val="2"/>
          <w:sz w:val="28"/>
          <w:szCs w:val="28"/>
        </w:rPr>
        <w:t>ố</w:t>
      </w:r>
      <w:r w:rsidRPr="006F34BE">
        <w:rPr>
          <w:rStyle w:val="Vnbnnidung30"/>
          <w:rFonts w:eastAsiaTheme="minorHAnsi"/>
          <w:i w:val="0"/>
          <w:iCs w:val="0"/>
          <w:spacing w:val="2"/>
          <w:sz w:val="28"/>
          <w:szCs w:val="28"/>
        </w:rPr>
        <w:t xml:space="preserve"> điều của Nghị định s</w:t>
      </w:r>
      <w:r w:rsidR="00B400F8" w:rsidRPr="006F34BE">
        <w:rPr>
          <w:rStyle w:val="Vnbnnidung30"/>
          <w:rFonts w:eastAsiaTheme="minorHAnsi"/>
          <w:i w:val="0"/>
          <w:iCs w:val="0"/>
          <w:spacing w:val="2"/>
          <w:sz w:val="28"/>
          <w:szCs w:val="28"/>
        </w:rPr>
        <w:t>ố</w:t>
      </w:r>
      <w:r w:rsidRPr="006F34BE">
        <w:rPr>
          <w:rStyle w:val="Vnbnnidung30"/>
          <w:rFonts w:eastAsiaTheme="minorHAnsi"/>
          <w:i w:val="0"/>
          <w:iCs w:val="0"/>
          <w:spacing w:val="2"/>
          <w:sz w:val="28"/>
          <w:szCs w:val="28"/>
        </w:rPr>
        <w:t xml:space="preserve"> 73/2019/NĐ-CP ngày 05 tháng 9 năm 2019 của Chính phủ quy định quản lý đầu tư ứng dụng công nghệ thông tin sử dụng nguồn vốn ngân sách nhà nước;</w:t>
      </w:r>
    </w:p>
    <w:p w:rsidR="005E5418" w:rsidRPr="006F34BE" w:rsidRDefault="005E5418" w:rsidP="005E5418">
      <w:pPr>
        <w:spacing w:before="120" w:after="0" w:line="240" w:lineRule="auto"/>
        <w:ind w:firstLine="720"/>
        <w:rPr>
          <w:rStyle w:val="Vnbnnidung30"/>
          <w:rFonts w:eastAsiaTheme="minorHAnsi"/>
          <w:i w:val="0"/>
          <w:iCs w:val="0"/>
          <w:spacing w:val="0"/>
          <w:sz w:val="28"/>
          <w:szCs w:val="28"/>
        </w:rPr>
      </w:pPr>
      <w:r w:rsidRPr="006F34BE">
        <w:rPr>
          <w:rStyle w:val="Vnbnnidung30"/>
          <w:rFonts w:eastAsiaTheme="minorHAnsi"/>
          <w:i w:val="0"/>
          <w:iCs w:val="0"/>
          <w:spacing w:val="0"/>
          <w:sz w:val="28"/>
          <w:szCs w:val="28"/>
        </w:rPr>
        <w:t>Xét Tờ trình s</w:t>
      </w:r>
      <w:r w:rsidR="00B400F8" w:rsidRPr="006F34BE">
        <w:rPr>
          <w:rStyle w:val="Vnbnnidung30"/>
          <w:rFonts w:eastAsiaTheme="minorHAnsi"/>
          <w:i w:val="0"/>
          <w:iCs w:val="0"/>
          <w:spacing w:val="0"/>
          <w:sz w:val="28"/>
          <w:szCs w:val="28"/>
        </w:rPr>
        <w:t xml:space="preserve">ố </w:t>
      </w:r>
      <w:r w:rsidRPr="006F34BE">
        <w:rPr>
          <w:rStyle w:val="Vnbnnidung30"/>
          <w:rFonts w:eastAsiaTheme="minorHAnsi"/>
          <w:i w:val="0"/>
          <w:iCs w:val="0"/>
          <w:spacing w:val="0"/>
          <w:sz w:val="28"/>
          <w:szCs w:val="28"/>
        </w:rPr>
        <w:t>228/TTr-UBND ngày 04 th</w:t>
      </w:r>
      <w:r w:rsidR="00B400F8" w:rsidRPr="006F34BE">
        <w:rPr>
          <w:rStyle w:val="Vnbnnidung30"/>
          <w:rFonts w:eastAsiaTheme="minorHAnsi"/>
          <w:i w:val="0"/>
          <w:iCs w:val="0"/>
          <w:spacing w:val="0"/>
          <w:sz w:val="28"/>
          <w:szCs w:val="28"/>
        </w:rPr>
        <w:t>á</w:t>
      </w:r>
      <w:r w:rsidRPr="006F34BE">
        <w:rPr>
          <w:rStyle w:val="Vnbnnidung30"/>
          <w:rFonts w:eastAsiaTheme="minorHAnsi"/>
          <w:i w:val="0"/>
          <w:iCs w:val="0"/>
          <w:spacing w:val="0"/>
          <w:sz w:val="28"/>
          <w:szCs w:val="28"/>
        </w:rPr>
        <w:t>ng 11 năm 2024 của UBND tỉnh;</w:t>
      </w:r>
      <w:r w:rsidRPr="006F34BE">
        <w:rPr>
          <w:rStyle w:val="Vnbnnidung30"/>
          <w:rFonts w:eastAsiaTheme="minorHAnsi"/>
          <w:i w:val="0"/>
          <w:iCs w:val="0"/>
          <w:spacing w:val="-4"/>
          <w:sz w:val="28"/>
          <w:szCs w:val="28"/>
        </w:rPr>
        <w:t xml:space="preserve"> B</w:t>
      </w:r>
      <w:r w:rsidR="00B400F8" w:rsidRPr="006F34BE">
        <w:rPr>
          <w:rStyle w:val="Vnbnnidung30"/>
          <w:rFonts w:eastAsiaTheme="minorHAnsi"/>
          <w:i w:val="0"/>
          <w:iCs w:val="0"/>
          <w:spacing w:val="-4"/>
          <w:sz w:val="28"/>
          <w:szCs w:val="28"/>
        </w:rPr>
        <w:t>á</w:t>
      </w:r>
      <w:r w:rsidRPr="006F34BE">
        <w:rPr>
          <w:rStyle w:val="Vnbnnidung30"/>
          <w:rFonts w:eastAsiaTheme="minorHAnsi"/>
          <w:i w:val="0"/>
          <w:iCs w:val="0"/>
          <w:spacing w:val="-4"/>
          <w:sz w:val="28"/>
          <w:szCs w:val="28"/>
        </w:rPr>
        <w:t>o cáo thẩm tra s</w:t>
      </w:r>
      <w:r w:rsidR="00B400F8" w:rsidRPr="006F34BE">
        <w:rPr>
          <w:rStyle w:val="Vnbnnidung30"/>
          <w:rFonts w:eastAsiaTheme="minorHAnsi"/>
          <w:i w:val="0"/>
          <w:iCs w:val="0"/>
          <w:spacing w:val="-4"/>
          <w:sz w:val="28"/>
          <w:szCs w:val="28"/>
        </w:rPr>
        <w:t>ố</w:t>
      </w:r>
      <w:r w:rsidRPr="006F34BE">
        <w:rPr>
          <w:rStyle w:val="Vnbnnidung30"/>
          <w:rFonts w:eastAsiaTheme="minorHAnsi"/>
          <w:i w:val="0"/>
          <w:iCs w:val="0"/>
          <w:spacing w:val="-4"/>
          <w:sz w:val="28"/>
          <w:szCs w:val="28"/>
        </w:rPr>
        <w:t xml:space="preserve"> 925/BC-KTNS ngày 06 th</w:t>
      </w:r>
      <w:r w:rsidR="00B400F8" w:rsidRPr="006F34BE">
        <w:rPr>
          <w:rStyle w:val="Vnbnnidung30"/>
          <w:rFonts w:eastAsiaTheme="minorHAnsi"/>
          <w:i w:val="0"/>
          <w:iCs w:val="0"/>
          <w:spacing w:val="-4"/>
          <w:sz w:val="28"/>
          <w:szCs w:val="28"/>
        </w:rPr>
        <w:t>á</w:t>
      </w:r>
      <w:r w:rsidRPr="006F34BE">
        <w:rPr>
          <w:rStyle w:val="Vnbnnidung30"/>
          <w:rFonts w:eastAsiaTheme="minorHAnsi"/>
          <w:i w:val="0"/>
          <w:iCs w:val="0"/>
          <w:spacing w:val="-4"/>
          <w:sz w:val="28"/>
          <w:szCs w:val="28"/>
        </w:rPr>
        <w:t xml:space="preserve">ng 11 năm 2024 của Ban Kinh tế - </w:t>
      </w:r>
      <w:r w:rsidRPr="006F34BE">
        <w:rPr>
          <w:rStyle w:val="Vnbnnidung30"/>
          <w:rFonts w:eastAsiaTheme="minorHAnsi"/>
          <w:i w:val="0"/>
          <w:iCs w:val="0"/>
          <w:spacing w:val="0"/>
          <w:sz w:val="28"/>
          <w:szCs w:val="28"/>
        </w:rPr>
        <w:t xml:space="preserve">Ngân sách HĐND tỉnh và </w:t>
      </w:r>
      <w:r w:rsidR="00E624ED" w:rsidRPr="006F34BE">
        <w:rPr>
          <w:rStyle w:val="Vnbnnidung30"/>
          <w:rFonts w:eastAsiaTheme="minorHAnsi"/>
          <w:i w:val="0"/>
          <w:iCs w:val="0"/>
          <w:spacing w:val="0"/>
          <w:sz w:val="28"/>
          <w:szCs w:val="28"/>
        </w:rPr>
        <w:t>ý</w:t>
      </w:r>
      <w:r w:rsidRPr="006F34BE">
        <w:rPr>
          <w:rStyle w:val="Vnbnnidung30"/>
          <w:rFonts w:eastAsiaTheme="minorHAnsi"/>
          <w:i w:val="0"/>
          <w:iCs w:val="0"/>
          <w:spacing w:val="0"/>
          <w:sz w:val="28"/>
          <w:szCs w:val="28"/>
        </w:rPr>
        <w:t xml:space="preserve"> kiến thảo luận của đại biểu </w:t>
      </w:r>
      <w:r w:rsidR="00B400F8" w:rsidRPr="006F34BE">
        <w:rPr>
          <w:rStyle w:val="Vnbnnidung30"/>
          <w:rFonts w:eastAsiaTheme="minorHAnsi"/>
          <w:i w:val="0"/>
          <w:iCs w:val="0"/>
          <w:spacing w:val="0"/>
          <w:sz w:val="28"/>
          <w:szCs w:val="28"/>
        </w:rPr>
        <w:t>HĐND</w:t>
      </w:r>
      <w:r w:rsidRPr="006F34BE">
        <w:rPr>
          <w:rStyle w:val="Vnbnnidung30"/>
          <w:rFonts w:eastAsiaTheme="minorHAnsi"/>
          <w:i w:val="0"/>
          <w:iCs w:val="0"/>
          <w:spacing w:val="0"/>
          <w:sz w:val="28"/>
          <w:szCs w:val="28"/>
        </w:rPr>
        <w:t xml:space="preserve"> tại kỳ họp.</w:t>
      </w:r>
    </w:p>
    <w:p w:rsidR="005E5418" w:rsidRPr="006F34BE" w:rsidRDefault="005E5418" w:rsidP="005E5418">
      <w:pPr>
        <w:widowControl w:val="0"/>
        <w:spacing w:after="0" w:line="240" w:lineRule="auto"/>
        <w:jc w:val="center"/>
        <w:rPr>
          <w:rFonts w:eastAsia="Times New Roman" w:cs="Times New Roman"/>
          <w:b/>
          <w:bCs/>
          <w:color w:val="000000"/>
          <w:szCs w:val="28"/>
          <w:lang w:eastAsia="vi-VN"/>
        </w:rPr>
      </w:pPr>
    </w:p>
    <w:p w:rsidR="005E5418" w:rsidRPr="005E5418" w:rsidRDefault="005E5418" w:rsidP="005E5418">
      <w:pPr>
        <w:widowControl w:val="0"/>
        <w:spacing w:after="0" w:line="240" w:lineRule="auto"/>
        <w:jc w:val="center"/>
        <w:rPr>
          <w:rFonts w:eastAsia="Times New Roman" w:cs="Times New Roman"/>
          <w:b/>
          <w:bCs/>
          <w:color w:val="000000"/>
          <w:szCs w:val="28"/>
          <w:lang w:eastAsia="vi-VN"/>
        </w:rPr>
      </w:pPr>
      <w:bookmarkStart w:id="0" w:name="_GoBack"/>
      <w:bookmarkEnd w:id="0"/>
      <w:r w:rsidRPr="005E5418">
        <w:rPr>
          <w:rFonts w:eastAsia="Times New Roman" w:cs="Times New Roman"/>
          <w:b/>
          <w:bCs/>
          <w:color w:val="000000"/>
          <w:szCs w:val="28"/>
          <w:lang w:eastAsia="vi-VN"/>
        </w:rPr>
        <w:lastRenderedPageBreak/>
        <w:t>QUYẾT NGHỊ:</w:t>
      </w:r>
    </w:p>
    <w:p w:rsidR="005E5418" w:rsidRPr="005E5418" w:rsidRDefault="005E5418" w:rsidP="005E5418">
      <w:pPr>
        <w:widowControl w:val="0"/>
        <w:spacing w:before="120" w:after="0" w:line="240" w:lineRule="auto"/>
        <w:ind w:firstLine="720"/>
        <w:rPr>
          <w:rFonts w:eastAsia="Times New Roman" w:cs="Times New Roman"/>
          <w:bCs/>
          <w:color w:val="000000"/>
          <w:szCs w:val="28"/>
          <w:lang w:eastAsia="vi-VN"/>
        </w:rPr>
      </w:pPr>
      <w:r w:rsidRPr="005E5418">
        <w:rPr>
          <w:rFonts w:eastAsia="Times New Roman" w:cs="Times New Roman"/>
          <w:b/>
          <w:bCs/>
          <w:color w:val="000000"/>
          <w:szCs w:val="28"/>
          <w:lang w:eastAsia="vi-VN"/>
        </w:rPr>
        <w:t>Điều 1.</w:t>
      </w:r>
      <w:r w:rsidRPr="005E5418">
        <w:rPr>
          <w:rFonts w:eastAsia="Times New Roman" w:cs="Times New Roman"/>
          <w:bCs/>
          <w:color w:val="000000"/>
          <w:szCs w:val="28"/>
          <w:lang w:eastAsia="vi-VN"/>
        </w:rPr>
        <w:t xml:space="preserve"> Phạm vi điều chỉnh và đối tượng áp dụng</w:t>
      </w:r>
    </w:p>
    <w:p w:rsidR="005E5418" w:rsidRPr="000952A5" w:rsidRDefault="005E5418" w:rsidP="005E5418">
      <w:pPr>
        <w:widowControl w:val="0"/>
        <w:spacing w:before="120" w:after="0" w:line="240" w:lineRule="auto"/>
        <w:ind w:firstLine="720"/>
        <w:rPr>
          <w:rFonts w:eastAsia="Times New Roman" w:cs="Times New Roman"/>
          <w:color w:val="000000"/>
          <w:szCs w:val="28"/>
          <w:lang w:eastAsia="vi-VN"/>
        </w:rPr>
      </w:pPr>
      <w:r w:rsidRPr="005E5418">
        <w:rPr>
          <w:rFonts w:eastAsia="Times New Roman" w:cs="Times New Roman"/>
          <w:bCs/>
          <w:color w:val="000000"/>
          <w:szCs w:val="28"/>
          <w:lang w:eastAsia="vi-VN"/>
        </w:rPr>
        <w:t xml:space="preserve">1. </w:t>
      </w:r>
      <w:r w:rsidRPr="005E5418">
        <w:rPr>
          <w:rFonts w:eastAsia="Times New Roman" w:cs="Times New Roman"/>
          <w:color w:val="000000"/>
          <w:szCs w:val="28"/>
          <w:lang w:eastAsia="vi-VN"/>
        </w:rPr>
        <w:t>Phạm vi điều chỉnh</w:t>
      </w:r>
    </w:p>
    <w:p w:rsidR="005E5418" w:rsidRPr="000952A5" w:rsidRDefault="005E5418" w:rsidP="005E5418">
      <w:pPr>
        <w:widowControl w:val="0"/>
        <w:spacing w:before="120" w:after="0" w:line="240" w:lineRule="auto"/>
        <w:ind w:firstLine="720"/>
        <w:rPr>
          <w:rFonts w:eastAsia="Times New Roman" w:cs="Times New Roman"/>
          <w:color w:val="000000"/>
          <w:szCs w:val="28"/>
          <w:lang w:eastAsia="vi-VN"/>
        </w:rPr>
      </w:pPr>
      <w:r w:rsidRPr="005E5418">
        <w:rPr>
          <w:rFonts w:eastAsia="Times New Roman" w:cs="Times New Roman"/>
          <w:color w:val="000000"/>
          <w:szCs w:val="28"/>
          <w:lang w:eastAsia="vi-VN"/>
        </w:rPr>
        <w:t>Nghi quyết này quy đinh thẩm quyền quyết định việc đầu tư, mua sắm các hoạt động ứng dụng công nghệ thông tin sử dụng kinh phí chi thường xuyên nguồn vốn ngân sách nhà nước thuộc phạm vi quản lý của t</w:t>
      </w:r>
      <w:r w:rsidR="000952A5" w:rsidRPr="000952A5">
        <w:rPr>
          <w:rFonts w:eastAsia="Times New Roman" w:cs="Times New Roman"/>
          <w:color w:val="000000"/>
          <w:szCs w:val="28"/>
          <w:lang w:eastAsia="vi-VN"/>
        </w:rPr>
        <w:t>ỉ</w:t>
      </w:r>
      <w:r w:rsidRPr="005E5418">
        <w:rPr>
          <w:rFonts w:eastAsia="Times New Roman" w:cs="Times New Roman"/>
          <w:color w:val="000000"/>
          <w:szCs w:val="28"/>
          <w:lang w:eastAsia="vi-VN"/>
        </w:rPr>
        <w:t>nh Sơn La theo quy định tại khoản 28 Điều 1 Nghị định số 82/2024/NĐ-CP ngày 10 tháng 7 năm 2024 của Chính phủ sửa đổi, bổ sung một số điều của Nghị định số 73/2019/NĐ-CP ngày 05 tháng 9 năm 2019 của Chính phủ quy định quản lý đầu tư ứng dụng công nghệ thông tin sử dụng nguồn vốn ngân sách nhà nước.</w:t>
      </w:r>
    </w:p>
    <w:p w:rsidR="005E5418" w:rsidRPr="000105E7" w:rsidRDefault="005E5418" w:rsidP="005E5418">
      <w:pPr>
        <w:widowControl w:val="0"/>
        <w:spacing w:before="120" w:after="0" w:line="240" w:lineRule="auto"/>
        <w:ind w:firstLine="720"/>
        <w:rPr>
          <w:rFonts w:eastAsia="Times New Roman" w:cs="Times New Roman"/>
          <w:color w:val="000000"/>
          <w:szCs w:val="28"/>
          <w:lang w:eastAsia="vi-VN"/>
        </w:rPr>
      </w:pPr>
      <w:r w:rsidRPr="000105E7">
        <w:rPr>
          <w:rFonts w:eastAsia="Times New Roman" w:cs="Times New Roman"/>
          <w:color w:val="000000"/>
          <w:szCs w:val="28"/>
          <w:lang w:eastAsia="vi-VN"/>
        </w:rPr>
        <w:t xml:space="preserve">2. </w:t>
      </w:r>
      <w:r w:rsidRPr="005E5418">
        <w:rPr>
          <w:rFonts w:eastAsia="Times New Roman" w:cs="Times New Roman"/>
          <w:color w:val="000000"/>
          <w:szCs w:val="28"/>
          <w:lang w:eastAsia="vi-VN"/>
        </w:rPr>
        <w:t>Đối tượng áp dụng</w:t>
      </w:r>
    </w:p>
    <w:p w:rsidR="005E5418" w:rsidRPr="005E5418" w:rsidRDefault="005E5418" w:rsidP="005E5418">
      <w:pPr>
        <w:widowControl w:val="0"/>
        <w:spacing w:before="120" w:after="0" w:line="240" w:lineRule="auto"/>
        <w:ind w:firstLine="720"/>
        <w:rPr>
          <w:rFonts w:eastAsia="Times New Roman" w:cs="Times New Roman"/>
          <w:color w:val="000000"/>
          <w:szCs w:val="28"/>
          <w:lang w:eastAsia="vi-VN"/>
        </w:rPr>
      </w:pPr>
      <w:r w:rsidRPr="005E5418">
        <w:rPr>
          <w:rFonts w:eastAsia="Times New Roman" w:cs="Times New Roman"/>
          <w:color w:val="000000"/>
          <w:szCs w:val="28"/>
          <w:lang w:eastAsia="vi-VN"/>
        </w:rPr>
        <w:t>Nghị quyết này áp dụng đối với cơ quan, tổ chức, cá nhân tham gia hoặc có liên quan đến hoạt động quản lý đầu tư ứng dụng công nghệ thông tin sử dụng nguồn vốn ngân sách nhà nước.</w:t>
      </w:r>
    </w:p>
    <w:p w:rsidR="00DF12B0" w:rsidRPr="00DF12B0" w:rsidRDefault="005E5418" w:rsidP="00DF12B0">
      <w:pPr>
        <w:widowControl w:val="0"/>
        <w:spacing w:before="120" w:after="0" w:line="240" w:lineRule="auto"/>
        <w:ind w:firstLine="720"/>
        <w:rPr>
          <w:rFonts w:eastAsia="Times New Roman" w:cs="Times New Roman"/>
          <w:bCs/>
          <w:color w:val="000000"/>
          <w:szCs w:val="28"/>
          <w:lang w:eastAsia="vi-VN"/>
        </w:rPr>
      </w:pPr>
      <w:r w:rsidRPr="005E5418">
        <w:rPr>
          <w:rFonts w:eastAsia="Times New Roman" w:cs="Times New Roman"/>
          <w:b/>
          <w:bCs/>
          <w:color w:val="000000"/>
          <w:szCs w:val="28"/>
          <w:lang w:eastAsia="vi-VN"/>
        </w:rPr>
        <w:t>Điều 2.</w:t>
      </w:r>
      <w:r w:rsidRPr="005E5418">
        <w:rPr>
          <w:rFonts w:eastAsia="Times New Roman" w:cs="Times New Roman"/>
          <w:bCs/>
          <w:color w:val="000000"/>
          <w:szCs w:val="28"/>
          <w:lang w:eastAsia="vi-VN"/>
        </w:rPr>
        <w:t xml:space="preserve"> Thẩm quyền quyết định việc đầu tư, mua sắm các hoạt động ứng dụng công nghệ thông tin sử dụng k</w:t>
      </w:r>
      <w:r w:rsidR="002A71C4" w:rsidRPr="002A71C4">
        <w:rPr>
          <w:rFonts w:eastAsia="Times New Roman" w:cs="Times New Roman"/>
          <w:bCs/>
          <w:color w:val="000000"/>
          <w:szCs w:val="28"/>
          <w:lang w:eastAsia="vi-VN"/>
        </w:rPr>
        <w:t>i</w:t>
      </w:r>
      <w:r w:rsidRPr="005E5418">
        <w:rPr>
          <w:rFonts w:eastAsia="Times New Roman" w:cs="Times New Roman"/>
          <w:bCs/>
          <w:color w:val="000000"/>
          <w:szCs w:val="28"/>
          <w:lang w:eastAsia="vi-VN"/>
        </w:rPr>
        <w:t>nh phí ch</w:t>
      </w:r>
      <w:r w:rsidR="008D02C2" w:rsidRPr="008D02C2">
        <w:rPr>
          <w:rFonts w:eastAsia="Times New Roman" w:cs="Times New Roman"/>
          <w:bCs/>
          <w:color w:val="000000"/>
          <w:szCs w:val="28"/>
          <w:lang w:eastAsia="vi-VN"/>
        </w:rPr>
        <w:t>i</w:t>
      </w:r>
      <w:r w:rsidRPr="005E5418">
        <w:rPr>
          <w:rFonts w:eastAsia="Times New Roman" w:cs="Times New Roman"/>
          <w:bCs/>
          <w:color w:val="000000"/>
          <w:szCs w:val="28"/>
          <w:lang w:eastAsia="vi-VN"/>
        </w:rPr>
        <w:t xml:space="preserve"> thường xuyên nguồn vốn ngân sách nhà nước thuộc phạm v</w:t>
      </w:r>
      <w:r w:rsidR="008D02C2" w:rsidRPr="008D02C2">
        <w:rPr>
          <w:rFonts w:eastAsia="Times New Roman" w:cs="Times New Roman"/>
          <w:bCs/>
          <w:color w:val="000000"/>
          <w:szCs w:val="28"/>
          <w:lang w:eastAsia="vi-VN"/>
        </w:rPr>
        <w:t>i</w:t>
      </w:r>
      <w:r w:rsidRPr="005E5418">
        <w:rPr>
          <w:rFonts w:eastAsia="Times New Roman" w:cs="Times New Roman"/>
          <w:bCs/>
          <w:color w:val="000000"/>
          <w:szCs w:val="28"/>
          <w:lang w:eastAsia="vi-VN"/>
        </w:rPr>
        <w:t xml:space="preserve"> quản lý của tỉnh Sơn La</w:t>
      </w:r>
    </w:p>
    <w:p w:rsidR="00DF12B0" w:rsidRPr="00DF12B0" w:rsidRDefault="00DF12B0" w:rsidP="00DF12B0">
      <w:pPr>
        <w:widowControl w:val="0"/>
        <w:spacing w:before="120" w:after="0" w:line="240" w:lineRule="auto"/>
        <w:ind w:firstLine="720"/>
        <w:rPr>
          <w:rFonts w:eastAsia="Times New Roman" w:cs="Times New Roman"/>
          <w:color w:val="000000"/>
          <w:szCs w:val="28"/>
          <w:lang w:eastAsia="vi-VN"/>
        </w:rPr>
      </w:pPr>
      <w:r w:rsidRPr="00DF12B0">
        <w:rPr>
          <w:rFonts w:eastAsia="Times New Roman" w:cs="Times New Roman"/>
          <w:bCs/>
          <w:color w:val="000000"/>
          <w:szCs w:val="28"/>
          <w:lang w:eastAsia="vi-VN"/>
        </w:rPr>
        <w:t xml:space="preserve">1. </w:t>
      </w:r>
      <w:r w:rsidR="005E5418" w:rsidRPr="005E5418">
        <w:rPr>
          <w:rFonts w:eastAsia="Times New Roman" w:cs="Times New Roman"/>
          <w:color w:val="000000"/>
          <w:szCs w:val="28"/>
          <w:lang w:eastAsia="vi-VN"/>
        </w:rPr>
        <w:t>Thẩm quyền quyết định đối với các dự án đầu tư hệ thống thông tin, phần cứng, phần mềm, cơ sở dữ liệu quy định tại khoản 24 Điều 3 Nghị định số 73/2019/NĐ-CP</w:t>
      </w:r>
      <w:r w:rsidR="00B26333" w:rsidRPr="00B26333">
        <w:rPr>
          <w:rFonts w:eastAsia="Times New Roman" w:cs="Times New Roman"/>
          <w:color w:val="000000"/>
          <w:szCs w:val="28"/>
          <w:lang w:eastAsia="vi-VN"/>
        </w:rPr>
        <w:t xml:space="preserve"> </w:t>
      </w:r>
      <w:r w:rsidR="005E5418" w:rsidRPr="00B26333">
        <w:rPr>
          <w:rFonts w:eastAsia="Times New Roman" w:cs="Times New Roman"/>
          <w:i/>
          <w:color w:val="000000"/>
          <w:szCs w:val="28"/>
          <w:lang w:eastAsia="vi-VN"/>
        </w:rPr>
        <w:t>(được bổ sung tại điểm h khoản 2 Điều 1 Ngh</w:t>
      </w:r>
      <w:r w:rsidRPr="00B26333">
        <w:rPr>
          <w:rFonts w:eastAsia="Times New Roman" w:cs="Times New Roman"/>
          <w:i/>
          <w:color w:val="000000"/>
          <w:szCs w:val="28"/>
          <w:lang w:eastAsia="vi-VN"/>
        </w:rPr>
        <w:t>ị</w:t>
      </w:r>
      <w:r w:rsidR="005E5418" w:rsidRPr="00B26333">
        <w:rPr>
          <w:rFonts w:eastAsia="Times New Roman" w:cs="Times New Roman"/>
          <w:i/>
          <w:color w:val="000000"/>
          <w:szCs w:val="28"/>
          <w:lang w:eastAsia="vi-VN"/>
        </w:rPr>
        <w:t xml:space="preserve"> đ</w:t>
      </w:r>
      <w:r w:rsidRPr="00B26333">
        <w:rPr>
          <w:rFonts w:eastAsia="Times New Roman" w:cs="Times New Roman"/>
          <w:i/>
          <w:color w:val="000000"/>
          <w:szCs w:val="28"/>
          <w:lang w:eastAsia="vi-VN"/>
        </w:rPr>
        <w:t>ị</w:t>
      </w:r>
      <w:r w:rsidR="005E5418" w:rsidRPr="00B26333">
        <w:rPr>
          <w:rFonts w:eastAsia="Times New Roman" w:cs="Times New Roman"/>
          <w:i/>
          <w:color w:val="000000"/>
          <w:szCs w:val="28"/>
          <w:lang w:eastAsia="vi-VN"/>
        </w:rPr>
        <w:t>nh số 82/2024/NĐ-CP)</w:t>
      </w:r>
      <w:r w:rsidR="005E5418" w:rsidRPr="005E5418">
        <w:rPr>
          <w:rFonts w:eastAsia="Times New Roman" w:cs="Times New Roman"/>
          <w:color w:val="000000"/>
          <w:szCs w:val="28"/>
          <w:lang w:eastAsia="vi-VN"/>
        </w:rPr>
        <w:t xml:space="preserve"> sử dụng nguồn kinh phí chi thường xuyên.</w:t>
      </w:r>
    </w:p>
    <w:p w:rsidR="00DF12B0" w:rsidRPr="00DF12B0" w:rsidRDefault="00DF12B0" w:rsidP="00DF12B0">
      <w:pPr>
        <w:widowControl w:val="0"/>
        <w:spacing w:before="120" w:after="0" w:line="240" w:lineRule="auto"/>
        <w:ind w:firstLine="720"/>
        <w:rPr>
          <w:rFonts w:eastAsia="Times New Roman" w:cs="Times New Roman"/>
          <w:color w:val="000000"/>
          <w:szCs w:val="28"/>
          <w:lang w:eastAsia="vi-VN"/>
        </w:rPr>
      </w:pPr>
      <w:r w:rsidRPr="00DF12B0">
        <w:rPr>
          <w:rFonts w:eastAsia="Times New Roman" w:cs="Times New Roman"/>
          <w:color w:val="000000"/>
          <w:szCs w:val="28"/>
          <w:lang w:eastAsia="vi-VN"/>
        </w:rPr>
        <w:t xml:space="preserve">a) </w:t>
      </w:r>
      <w:r w:rsidR="005E5418" w:rsidRPr="005E5418">
        <w:rPr>
          <w:rFonts w:eastAsia="Times New Roman" w:cs="Times New Roman"/>
          <w:color w:val="000000"/>
          <w:szCs w:val="28"/>
          <w:lang w:eastAsia="vi-VN"/>
        </w:rPr>
        <w:t>Các cơ quan, tổ chức cấp tỉnh</w:t>
      </w:r>
    </w:p>
    <w:p w:rsidR="00DF12B0" w:rsidRPr="000952A5" w:rsidRDefault="00DF12B0" w:rsidP="00DF12B0">
      <w:pPr>
        <w:widowControl w:val="0"/>
        <w:spacing w:before="120" w:after="0" w:line="240" w:lineRule="auto"/>
        <w:ind w:firstLine="720"/>
        <w:rPr>
          <w:rFonts w:eastAsia="Times New Roman" w:cs="Times New Roman"/>
          <w:color w:val="000000"/>
          <w:spacing w:val="-4"/>
          <w:szCs w:val="28"/>
          <w:lang w:eastAsia="vi-VN"/>
        </w:rPr>
      </w:pPr>
      <w:r w:rsidRPr="00DF12B0">
        <w:rPr>
          <w:rFonts w:eastAsia="Times New Roman" w:cs="Times New Roman"/>
          <w:color w:val="000000"/>
          <w:spacing w:val="-4"/>
          <w:szCs w:val="28"/>
          <w:lang w:eastAsia="vi-VN"/>
        </w:rPr>
        <w:t xml:space="preserve">- </w:t>
      </w:r>
      <w:r w:rsidR="005E5418" w:rsidRPr="00DF12B0">
        <w:rPr>
          <w:rFonts w:eastAsia="Times New Roman" w:cs="Times New Roman"/>
          <w:color w:val="000000"/>
          <w:spacing w:val="-4"/>
          <w:szCs w:val="28"/>
          <w:lang w:eastAsia="vi-VN"/>
        </w:rPr>
        <w:t xml:space="preserve">Chủ tịch </w:t>
      </w:r>
      <w:r w:rsidRPr="00DF12B0">
        <w:rPr>
          <w:rFonts w:eastAsia="Times New Roman" w:cs="Times New Roman"/>
          <w:color w:val="000000"/>
          <w:spacing w:val="-4"/>
          <w:szCs w:val="28"/>
          <w:lang w:eastAsia="vi-VN"/>
        </w:rPr>
        <w:t>UBND</w:t>
      </w:r>
      <w:r w:rsidR="005E5418" w:rsidRPr="00DF12B0">
        <w:rPr>
          <w:rFonts w:eastAsia="Times New Roman" w:cs="Times New Roman"/>
          <w:color w:val="000000"/>
          <w:spacing w:val="-4"/>
          <w:szCs w:val="28"/>
          <w:lang w:eastAsia="vi-VN"/>
        </w:rPr>
        <w:t xml:space="preserve"> tỉnh quyết định dự án đầu tư có giá trị trên 5 tỷ đồng/dự án.</w:t>
      </w:r>
      <w:r w:rsidRPr="00DF12B0">
        <w:rPr>
          <w:rFonts w:eastAsia="Times New Roman" w:cs="Times New Roman"/>
          <w:color w:val="000000"/>
          <w:spacing w:val="-4"/>
          <w:szCs w:val="28"/>
          <w:lang w:eastAsia="vi-VN"/>
        </w:rPr>
        <w:t xml:space="preserve"> </w:t>
      </w:r>
    </w:p>
    <w:p w:rsidR="005E5418" w:rsidRPr="000952A5" w:rsidRDefault="00DF12B0" w:rsidP="00DF12B0">
      <w:pPr>
        <w:widowControl w:val="0"/>
        <w:spacing w:before="120" w:after="0" w:line="240" w:lineRule="auto"/>
        <w:ind w:firstLine="720"/>
        <w:rPr>
          <w:rFonts w:eastAsia="Times New Roman" w:cs="Times New Roman"/>
          <w:color w:val="000000"/>
          <w:szCs w:val="28"/>
          <w:lang w:eastAsia="vi-VN"/>
        </w:rPr>
      </w:pPr>
      <w:r w:rsidRPr="00DF12B0">
        <w:rPr>
          <w:rFonts w:eastAsia="Times New Roman" w:cs="Times New Roman"/>
          <w:color w:val="000000"/>
          <w:szCs w:val="28"/>
          <w:lang w:eastAsia="vi-VN"/>
        </w:rPr>
        <w:t xml:space="preserve">- </w:t>
      </w:r>
      <w:r w:rsidR="005E5418" w:rsidRPr="005E5418">
        <w:rPr>
          <w:rFonts w:eastAsia="Times New Roman" w:cs="Times New Roman"/>
          <w:color w:val="000000"/>
          <w:szCs w:val="28"/>
          <w:lang w:eastAsia="vi-VN"/>
        </w:rPr>
        <w:t>Thủ trưởng các đơn vị dự toán cấp I quyết định dự án đầu tư có giá trị trên 200 triệu đồng đến 5 tỷ đồng/dự án tại các cơ quan, tổ chức thuộc phạm vi quản lý.</w:t>
      </w:r>
    </w:p>
    <w:p w:rsidR="00DF12B0" w:rsidRPr="000952A5" w:rsidRDefault="00DF12B0" w:rsidP="00DF12B0">
      <w:pPr>
        <w:widowControl w:val="0"/>
        <w:spacing w:before="120" w:after="0" w:line="240" w:lineRule="auto"/>
        <w:ind w:firstLine="720"/>
        <w:rPr>
          <w:rFonts w:eastAsia="Times New Roman" w:cs="Times New Roman"/>
          <w:color w:val="000000"/>
          <w:szCs w:val="28"/>
          <w:lang w:eastAsia="vi-VN"/>
        </w:rPr>
      </w:pPr>
      <w:r w:rsidRPr="000952A5">
        <w:rPr>
          <w:rFonts w:eastAsia="Times New Roman" w:cs="Times New Roman"/>
          <w:color w:val="000000"/>
          <w:szCs w:val="28"/>
          <w:lang w:eastAsia="vi-VN"/>
        </w:rPr>
        <w:t xml:space="preserve">- </w:t>
      </w:r>
      <w:r w:rsidR="005E5418" w:rsidRPr="005E5418">
        <w:rPr>
          <w:rFonts w:eastAsia="Times New Roman" w:cs="Times New Roman"/>
          <w:color w:val="000000"/>
          <w:szCs w:val="28"/>
          <w:lang w:eastAsia="vi-VN"/>
        </w:rPr>
        <w:t>Thủ trưởng đơn vị dự toán các cấp quyết định dự án đầu tư có giá trị không quá 200 triệu đồng/dự án.</w:t>
      </w:r>
    </w:p>
    <w:p w:rsidR="005E5418" w:rsidRPr="000952A5" w:rsidRDefault="00DF12B0" w:rsidP="00DF12B0">
      <w:pPr>
        <w:widowControl w:val="0"/>
        <w:spacing w:before="120" w:after="0" w:line="240" w:lineRule="auto"/>
        <w:ind w:firstLine="720"/>
        <w:rPr>
          <w:rFonts w:eastAsia="Times New Roman" w:cs="Times New Roman"/>
          <w:color w:val="000000"/>
          <w:szCs w:val="28"/>
          <w:lang w:eastAsia="vi-VN"/>
        </w:rPr>
      </w:pPr>
      <w:r w:rsidRPr="000952A5">
        <w:rPr>
          <w:rFonts w:eastAsia="Times New Roman" w:cs="Times New Roman"/>
          <w:color w:val="000000"/>
          <w:szCs w:val="28"/>
          <w:lang w:eastAsia="vi-VN"/>
        </w:rPr>
        <w:t xml:space="preserve">b) </w:t>
      </w:r>
      <w:r w:rsidR="005E5418" w:rsidRPr="005E5418">
        <w:rPr>
          <w:rFonts w:eastAsia="Times New Roman" w:cs="Times New Roman"/>
          <w:color w:val="000000"/>
          <w:szCs w:val="28"/>
          <w:lang w:eastAsia="vi-VN"/>
        </w:rPr>
        <w:t>Các cơ quan, tổ chức cấp huyện và cấp xã</w:t>
      </w:r>
    </w:p>
    <w:p w:rsidR="005E5418" w:rsidRPr="000952A5" w:rsidRDefault="00DF12B0" w:rsidP="00DF12B0">
      <w:pPr>
        <w:widowControl w:val="0"/>
        <w:spacing w:before="120" w:after="0" w:line="240" w:lineRule="auto"/>
        <w:ind w:firstLine="720"/>
        <w:rPr>
          <w:rFonts w:eastAsia="Times New Roman" w:cs="Times New Roman"/>
          <w:color w:val="000000"/>
          <w:spacing w:val="-4"/>
          <w:szCs w:val="28"/>
          <w:lang w:eastAsia="vi-VN"/>
        </w:rPr>
      </w:pPr>
      <w:r w:rsidRPr="000952A5">
        <w:rPr>
          <w:rFonts w:eastAsia="Times New Roman" w:cs="Times New Roman"/>
          <w:color w:val="000000"/>
          <w:spacing w:val="-4"/>
          <w:szCs w:val="28"/>
          <w:lang w:eastAsia="vi-VN"/>
        </w:rPr>
        <w:t xml:space="preserve">- </w:t>
      </w:r>
      <w:r w:rsidR="005E5418" w:rsidRPr="00DF12B0">
        <w:rPr>
          <w:rFonts w:eastAsia="Times New Roman" w:cs="Times New Roman"/>
          <w:color w:val="000000"/>
          <w:spacing w:val="-4"/>
          <w:szCs w:val="28"/>
          <w:lang w:eastAsia="vi-VN"/>
        </w:rPr>
        <w:t xml:space="preserve">Chủ tịch </w:t>
      </w:r>
      <w:r w:rsidRPr="000952A5">
        <w:rPr>
          <w:rFonts w:eastAsia="Times New Roman" w:cs="Times New Roman"/>
          <w:color w:val="000000"/>
          <w:spacing w:val="-4"/>
          <w:szCs w:val="28"/>
          <w:lang w:eastAsia="vi-VN"/>
        </w:rPr>
        <w:t>UBND</w:t>
      </w:r>
      <w:r w:rsidR="005E5418" w:rsidRPr="00DF12B0">
        <w:rPr>
          <w:rFonts w:eastAsia="Times New Roman" w:cs="Times New Roman"/>
          <w:color w:val="000000"/>
          <w:spacing w:val="-4"/>
          <w:szCs w:val="28"/>
          <w:lang w:eastAsia="vi-VN"/>
        </w:rPr>
        <w:t xml:space="preserve"> tỉnh quyết định dự án đầu tư có giá tr</w:t>
      </w:r>
      <w:r w:rsidR="00BF172D" w:rsidRPr="00BF172D">
        <w:rPr>
          <w:rFonts w:eastAsia="Times New Roman" w:cs="Times New Roman"/>
          <w:color w:val="000000"/>
          <w:spacing w:val="-4"/>
          <w:szCs w:val="28"/>
          <w:lang w:eastAsia="vi-VN"/>
        </w:rPr>
        <w:t>ị</w:t>
      </w:r>
      <w:r w:rsidR="005E5418" w:rsidRPr="00DF12B0">
        <w:rPr>
          <w:rFonts w:eastAsia="Times New Roman" w:cs="Times New Roman"/>
          <w:color w:val="000000"/>
          <w:spacing w:val="-4"/>
          <w:szCs w:val="28"/>
          <w:lang w:eastAsia="vi-VN"/>
        </w:rPr>
        <w:t xml:space="preserve"> trên 5 tỷ đồng/dự án.</w:t>
      </w:r>
    </w:p>
    <w:p w:rsidR="00112F04" w:rsidRPr="000952A5" w:rsidRDefault="00DF12B0" w:rsidP="00112F04">
      <w:pPr>
        <w:widowControl w:val="0"/>
        <w:tabs>
          <w:tab w:val="left" w:pos="677"/>
        </w:tabs>
        <w:spacing w:before="120" w:after="0" w:line="240" w:lineRule="auto"/>
        <w:rPr>
          <w:rFonts w:eastAsia="Times New Roman" w:cs="Times New Roman"/>
          <w:color w:val="000000"/>
          <w:szCs w:val="28"/>
          <w:lang w:eastAsia="vi-VN"/>
        </w:rPr>
      </w:pPr>
      <w:r w:rsidRPr="000952A5">
        <w:rPr>
          <w:rFonts w:eastAsia="Times New Roman" w:cs="Times New Roman"/>
          <w:color w:val="000000"/>
          <w:szCs w:val="28"/>
          <w:lang w:eastAsia="vi-VN"/>
        </w:rPr>
        <w:tab/>
        <w:t xml:space="preserve">- </w:t>
      </w:r>
      <w:r w:rsidR="005E5418" w:rsidRPr="005E5418">
        <w:rPr>
          <w:rFonts w:eastAsia="Times New Roman" w:cs="Times New Roman"/>
          <w:color w:val="000000"/>
          <w:szCs w:val="28"/>
          <w:lang w:eastAsia="vi-VN"/>
        </w:rPr>
        <w:t>Chủ tịch UBND huyện, thành phố quyết định dự án đầu tư có giá trị trên 200 triệu đồng đến 5 tỷ đồng/dự án tại các cơ quan, tổ chức thuộc phạm vi quản lý và UBND cấp xã.</w:t>
      </w:r>
    </w:p>
    <w:p w:rsidR="00112F04" w:rsidRPr="000952A5" w:rsidRDefault="00DF12B0" w:rsidP="00112F04">
      <w:pPr>
        <w:widowControl w:val="0"/>
        <w:tabs>
          <w:tab w:val="left" w:pos="653"/>
        </w:tabs>
        <w:spacing w:before="120" w:after="0" w:line="240" w:lineRule="auto"/>
        <w:rPr>
          <w:rFonts w:eastAsia="Courier New" w:cs="Times New Roman"/>
          <w:color w:val="000000"/>
          <w:szCs w:val="28"/>
          <w:lang w:eastAsia="vi-VN"/>
        </w:rPr>
      </w:pPr>
      <w:r w:rsidRPr="000952A5">
        <w:rPr>
          <w:rFonts w:eastAsia="Times New Roman" w:cs="Times New Roman"/>
          <w:color w:val="000000"/>
          <w:szCs w:val="28"/>
          <w:lang w:eastAsia="vi-VN"/>
        </w:rPr>
        <w:tab/>
        <w:t xml:space="preserve">- </w:t>
      </w:r>
      <w:r w:rsidR="005E5418" w:rsidRPr="00112F04">
        <w:rPr>
          <w:rFonts w:eastAsia="Times New Roman" w:cs="Times New Roman"/>
          <w:color w:val="000000"/>
          <w:szCs w:val="28"/>
          <w:lang w:eastAsia="vi-VN"/>
        </w:rPr>
        <w:t>Thủ trưởng đơn vị dự toán các cấp quyết định dự án đầu tư có giá tr</w:t>
      </w:r>
      <w:r w:rsidRPr="000952A5">
        <w:rPr>
          <w:rFonts w:eastAsia="Times New Roman" w:cs="Times New Roman"/>
          <w:color w:val="000000"/>
          <w:szCs w:val="28"/>
          <w:lang w:eastAsia="vi-VN"/>
        </w:rPr>
        <w:t xml:space="preserve">ị </w:t>
      </w:r>
      <w:r w:rsidR="005E5418" w:rsidRPr="00112F04">
        <w:rPr>
          <w:rFonts w:eastAsia="Courier New" w:cs="Times New Roman"/>
          <w:color w:val="000000"/>
          <w:szCs w:val="28"/>
          <w:lang w:eastAsia="vi-VN"/>
        </w:rPr>
        <w:t>không quá 200 triệu đồng/dự án.</w:t>
      </w:r>
    </w:p>
    <w:p w:rsidR="00112F04" w:rsidRPr="000952A5" w:rsidRDefault="00112F04" w:rsidP="00112F04">
      <w:pPr>
        <w:widowControl w:val="0"/>
        <w:tabs>
          <w:tab w:val="left" w:pos="653"/>
        </w:tabs>
        <w:spacing w:before="120" w:after="0" w:line="240" w:lineRule="auto"/>
        <w:rPr>
          <w:rFonts w:eastAsia="Times New Roman" w:cs="Times New Roman"/>
          <w:color w:val="000000"/>
          <w:szCs w:val="28"/>
          <w:lang w:eastAsia="vi-VN"/>
        </w:rPr>
      </w:pPr>
      <w:r w:rsidRPr="000952A5">
        <w:rPr>
          <w:rFonts w:eastAsia="Courier New" w:cs="Times New Roman"/>
          <w:color w:val="000000"/>
          <w:szCs w:val="28"/>
          <w:lang w:eastAsia="vi-VN"/>
        </w:rPr>
        <w:tab/>
        <w:t xml:space="preserve">2. </w:t>
      </w:r>
      <w:r w:rsidRPr="00112F04">
        <w:rPr>
          <w:rFonts w:eastAsia="Times New Roman" w:cs="Times New Roman"/>
          <w:color w:val="000000"/>
          <w:szCs w:val="28"/>
          <w:lang w:eastAsia="vi-VN"/>
        </w:rPr>
        <w:t>Thẩm quyền quyết đ</w:t>
      </w:r>
      <w:r w:rsidR="007543D6" w:rsidRPr="007543D6">
        <w:rPr>
          <w:rFonts w:eastAsia="Times New Roman" w:cs="Times New Roman"/>
          <w:color w:val="000000"/>
          <w:szCs w:val="28"/>
          <w:lang w:eastAsia="vi-VN"/>
        </w:rPr>
        <w:t>ị</w:t>
      </w:r>
      <w:r w:rsidRPr="00112F04">
        <w:rPr>
          <w:rFonts w:eastAsia="Times New Roman" w:cs="Times New Roman"/>
          <w:color w:val="000000"/>
          <w:szCs w:val="28"/>
          <w:lang w:eastAsia="vi-VN"/>
        </w:rPr>
        <w:t>nh thuê dịch vụ công nghệ thông t</w:t>
      </w:r>
      <w:r>
        <w:rPr>
          <w:rFonts w:eastAsia="Times New Roman" w:cs="Times New Roman"/>
          <w:color w:val="000000"/>
          <w:szCs w:val="28"/>
          <w:lang w:eastAsia="vi-VN"/>
        </w:rPr>
        <w:t>in không có sẵn trên thị trường</w:t>
      </w:r>
      <w:r w:rsidRPr="000952A5">
        <w:rPr>
          <w:rFonts w:eastAsia="Times New Roman" w:cs="Times New Roman"/>
          <w:color w:val="000000"/>
          <w:szCs w:val="28"/>
          <w:lang w:eastAsia="vi-VN"/>
        </w:rPr>
        <w:t xml:space="preserve"> </w:t>
      </w:r>
    </w:p>
    <w:p w:rsidR="00112F04" w:rsidRPr="000952A5" w:rsidRDefault="00112F04" w:rsidP="00112F04">
      <w:pPr>
        <w:widowControl w:val="0"/>
        <w:tabs>
          <w:tab w:val="left" w:pos="653"/>
        </w:tabs>
        <w:spacing w:before="120" w:after="0" w:line="240" w:lineRule="auto"/>
        <w:rPr>
          <w:rFonts w:eastAsia="Times New Roman" w:cs="Times New Roman"/>
          <w:color w:val="000000"/>
          <w:szCs w:val="28"/>
          <w:lang w:eastAsia="vi-VN"/>
        </w:rPr>
      </w:pPr>
      <w:r w:rsidRPr="000952A5">
        <w:rPr>
          <w:rFonts w:eastAsia="Times New Roman" w:cs="Times New Roman"/>
          <w:color w:val="000000"/>
          <w:szCs w:val="28"/>
          <w:lang w:eastAsia="vi-VN"/>
        </w:rPr>
        <w:tab/>
        <w:t xml:space="preserve">a) </w:t>
      </w:r>
      <w:r w:rsidRPr="00112F04">
        <w:rPr>
          <w:rFonts w:eastAsia="Times New Roman" w:cs="Times New Roman"/>
          <w:color w:val="000000"/>
          <w:szCs w:val="28"/>
          <w:lang w:eastAsia="vi-VN"/>
        </w:rPr>
        <w:t>Các cơ quan, tổ chức cấp tỉnh</w:t>
      </w:r>
    </w:p>
    <w:p w:rsidR="00112F04" w:rsidRPr="000952A5" w:rsidRDefault="00112F04" w:rsidP="00112F04">
      <w:pPr>
        <w:widowControl w:val="0"/>
        <w:tabs>
          <w:tab w:val="left" w:pos="653"/>
        </w:tabs>
        <w:spacing w:before="120" w:after="0" w:line="240" w:lineRule="auto"/>
        <w:rPr>
          <w:rFonts w:eastAsia="Times New Roman" w:cs="Times New Roman"/>
          <w:color w:val="000000"/>
          <w:szCs w:val="28"/>
          <w:lang w:eastAsia="vi-VN"/>
        </w:rPr>
      </w:pPr>
      <w:r w:rsidRPr="000952A5">
        <w:rPr>
          <w:rFonts w:eastAsia="Times New Roman" w:cs="Times New Roman"/>
          <w:color w:val="000000"/>
          <w:szCs w:val="28"/>
          <w:lang w:eastAsia="vi-VN"/>
        </w:rPr>
        <w:tab/>
        <w:t xml:space="preserve">- </w:t>
      </w:r>
      <w:r w:rsidRPr="00112F04">
        <w:rPr>
          <w:rFonts w:eastAsia="Times New Roman" w:cs="Times New Roman"/>
          <w:color w:val="000000"/>
          <w:szCs w:val="28"/>
          <w:lang w:eastAsia="vi-VN"/>
        </w:rPr>
        <w:t xml:space="preserve">Chủ tịch </w:t>
      </w:r>
      <w:r w:rsidRPr="000952A5">
        <w:rPr>
          <w:rFonts w:eastAsia="Times New Roman" w:cs="Times New Roman"/>
          <w:color w:val="000000"/>
          <w:szCs w:val="28"/>
          <w:lang w:eastAsia="vi-VN"/>
        </w:rPr>
        <w:t>UBND</w:t>
      </w:r>
      <w:r w:rsidRPr="00112F04">
        <w:rPr>
          <w:rFonts w:eastAsia="Times New Roman" w:cs="Times New Roman"/>
          <w:color w:val="000000"/>
          <w:szCs w:val="28"/>
          <w:lang w:eastAsia="vi-VN"/>
        </w:rPr>
        <w:t xml:space="preserve"> tỉnh quyết định thuê dịch vụ có giá trị trên 5 tỷ đồng/dự toán thuê.</w:t>
      </w:r>
      <w:r w:rsidRPr="000952A5">
        <w:rPr>
          <w:rFonts w:eastAsia="Times New Roman" w:cs="Times New Roman"/>
          <w:color w:val="000000"/>
          <w:szCs w:val="28"/>
          <w:lang w:eastAsia="vi-VN"/>
        </w:rPr>
        <w:t xml:space="preserve"> </w:t>
      </w:r>
    </w:p>
    <w:p w:rsidR="00112F04" w:rsidRPr="000952A5" w:rsidRDefault="00112F04" w:rsidP="00112F04">
      <w:pPr>
        <w:widowControl w:val="0"/>
        <w:tabs>
          <w:tab w:val="left" w:pos="653"/>
        </w:tabs>
        <w:spacing w:before="120" w:after="0" w:line="240" w:lineRule="auto"/>
        <w:rPr>
          <w:rFonts w:eastAsia="Times New Roman" w:cs="Times New Roman"/>
          <w:color w:val="000000"/>
          <w:szCs w:val="28"/>
          <w:lang w:eastAsia="vi-VN"/>
        </w:rPr>
      </w:pPr>
      <w:r w:rsidRPr="000952A5">
        <w:rPr>
          <w:rFonts w:eastAsia="Times New Roman" w:cs="Times New Roman"/>
          <w:color w:val="000000"/>
          <w:szCs w:val="28"/>
          <w:lang w:eastAsia="vi-VN"/>
        </w:rPr>
        <w:tab/>
        <w:t xml:space="preserve">- </w:t>
      </w:r>
      <w:r w:rsidRPr="00112F04">
        <w:rPr>
          <w:rFonts w:eastAsia="Times New Roman" w:cs="Times New Roman"/>
          <w:color w:val="000000"/>
          <w:szCs w:val="28"/>
          <w:lang w:eastAsia="vi-VN"/>
        </w:rPr>
        <w:t>Thủ trưởng các đơn vị dự toán cấp I quyết định thuê dịch vụ có giá trị trên 200 triệu đồng đến 5 tỷ đồng/dự toán thuê tại các cơ quan, tổ chức thuộc phạm vi quản lý.</w:t>
      </w:r>
      <w:r w:rsidRPr="000952A5">
        <w:rPr>
          <w:rFonts w:eastAsia="Times New Roman" w:cs="Times New Roman"/>
          <w:color w:val="000000"/>
          <w:szCs w:val="28"/>
          <w:lang w:eastAsia="vi-VN"/>
        </w:rPr>
        <w:t xml:space="preserve"> </w:t>
      </w:r>
    </w:p>
    <w:p w:rsidR="00112F04" w:rsidRPr="000952A5" w:rsidRDefault="00112F04" w:rsidP="00112F04">
      <w:pPr>
        <w:widowControl w:val="0"/>
        <w:tabs>
          <w:tab w:val="left" w:pos="654"/>
        </w:tabs>
        <w:spacing w:before="120" w:after="0" w:line="240" w:lineRule="auto"/>
        <w:rPr>
          <w:rFonts w:eastAsia="Times New Roman" w:cs="Times New Roman"/>
          <w:color w:val="000000"/>
          <w:szCs w:val="28"/>
          <w:lang w:eastAsia="vi-VN"/>
        </w:rPr>
      </w:pPr>
      <w:r w:rsidRPr="000952A5">
        <w:rPr>
          <w:rFonts w:eastAsia="Times New Roman" w:cs="Times New Roman"/>
          <w:color w:val="000000"/>
          <w:szCs w:val="28"/>
          <w:lang w:eastAsia="vi-VN"/>
        </w:rPr>
        <w:tab/>
        <w:t xml:space="preserve">- </w:t>
      </w:r>
      <w:r w:rsidRPr="00112F04">
        <w:rPr>
          <w:rFonts w:eastAsia="Times New Roman" w:cs="Times New Roman"/>
          <w:color w:val="000000"/>
          <w:szCs w:val="28"/>
          <w:lang w:eastAsia="vi-VN"/>
        </w:rPr>
        <w:t>Thủ trưởng đơn vị dự toán các cấp quyết định thuê dịch vụ có giá trị không quá 200 triệu đồng/dự toán thuê.</w:t>
      </w:r>
      <w:r w:rsidRPr="000952A5">
        <w:rPr>
          <w:rFonts w:eastAsia="Times New Roman" w:cs="Times New Roman"/>
          <w:color w:val="000000"/>
          <w:szCs w:val="28"/>
          <w:lang w:eastAsia="vi-VN"/>
        </w:rPr>
        <w:t xml:space="preserve"> </w:t>
      </w:r>
    </w:p>
    <w:p w:rsidR="00112F04" w:rsidRPr="000952A5" w:rsidRDefault="00112F04" w:rsidP="00112F04">
      <w:pPr>
        <w:widowControl w:val="0"/>
        <w:tabs>
          <w:tab w:val="left" w:pos="653"/>
        </w:tabs>
        <w:spacing w:before="120" w:after="0" w:line="240" w:lineRule="auto"/>
        <w:rPr>
          <w:rFonts w:eastAsia="Times New Roman" w:cs="Times New Roman"/>
          <w:color w:val="000000"/>
          <w:szCs w:val="28"/>
          <w:lang w:eastAsia="vi-VN"/>
        </w:rPr>
      </w:pPr>
      <w:r w:rsidRPr="000952A5">
        <w:rPr>
          <w:rFonts w:eastAsia="Times New Roman" w:cs="Times New Roman"/>
          <w:color w:val="000000"/>
          <w:szCs w:val="28"/>
          <w:lang w:eastAsia="vi-VN"/>
        </w:rPr>
        <w:tab/>
        <w:t xml:space="preserve">b) </w:t>
      </w:r>
      <w:r w:rsidRPr="00112F04">
        <w:rPr>
          <w:rFonts w:eastAsia="Times New Roman" w:cs="Times New Roman"/>
          <w:color w:val="000000"/>
          <w:szCs w:val="28"/>
          <w:lang w:eastAsia="vi-VN"/>
        </w:rPr>
        <w:t>Các cơ quan, tổ chức cấp huyện và cấp xã</w:t>
      </w:r>
    </w:p>
    <w:p w:rsidR="00112F04" w:rsidRPr="000952A5" w:rsidRDefault="00112F04" w:rsidP="00112F04">
      <w:pPr>
        <w:widowControl w:val="0"/>
        <w:tabs>
          <w:tab w:val="left" w:pos="653"/>
        </w:tabs>
        <w:spacing w:before="120" w:after="0" w:line="240" w:lineRule="auto"/>
        <w:rPr>
          <w:rFonts w:eastAsia="Times New Roman" w:cs="Times New Roman"/>
          <w:color w:val="000000"/>
          <w:szCs w:val="28"/>
          <w:lang w:eastAsia="vi-VN"/>
        </w:rPr>
      </w:pPr>
      <w:r w:rsidRPr="000952A5">
        <w:rPr>
          <w:rFonts w:eastAsia="Times New Roman" w:cs="Times New Roman"/>
          <w:color w:val="000000"/>
          <w:szCs w:val="28"/>
          <w:lang w:eastAsia="vi-VN"/>
        </w:rPr>
        <w:tab/>
        <w:t xml:space="preserve">- </w:t>
      </w:r>
      <w:r w:rsidRPr="00112F04">
        <w:rPr>
          <w:rFonts w:eastAsia="Times New Roman" w:cs="Times New Roman"/>
          <w:color w:val="000000"/>
          <w:szCs w:val="28"/>
          <w:lang w:eastAsia="vi-VN"/>
        </w:rPr>
        <w:t xml:space="preserve">Chủ tịch </w:t>
      </w:r>
      <w:r w:rsidRPr="000952A5">
        <w:rPr>
          <w:rFonts w:eastAsia="Times New Roman" w:cs="Times New Roman"/>
          <w:color w:val="000000"/>
          <w:szCs w:val="28"/>
          <w:lang w:eastAsia="vi-VN"/>
        </w:rPr>
        <w:t>UBND</w:t>
      </w:r>
      <w:r w:rsidRPr="00112F04">
        <w:rPr>
          <w:rFonts w:eastAsia="Times New Roman" w:cs="Times New Roman"/>
          <w:color w:val="000000"/>
          <w:szCs w:val="28"/>
          <w:lang w:eastAsia="vi-VN"/>
        </w:rPr>
        <w:t xml:space="preserve"> tỉnh quyết định thuê dịch vụ có giá trị trên 5 tỷ đồng/dự toán thuê.</w:t>
      </w:r>
      <w:r w:rsidRPr="000952A5">
        <w:rPr>
          <w:rFonts w:eastAsia="Times New Roman" w:cs="Times New Roman"/>
          <w:color w:val="000000"/>
          <w:szCs w:val="28"/>
          <w:lang w:eastAsia="vi-VN"/>
        </w:rPr>
        <w:t xml:space="preserve"> </w:t>
      </w:r>
    </w:p>
    <w:p w:rsidR="00112F04" w:rsidRPr="000952A5" w:rsidRDefault="00112F04" w:rsidP="00112F04">
      <w:pPr>
        <w:widowControl w:val="0"/>
        <w:tabs>
          <w:tab w:val="left" w:pos="653"/>
        </w:tabs>
        <w:spacing w:before="120" w:after="0" w:line="240" w:lineRule="auto"/>
        <w:rPr>
          <w:rFonts w:eastAsia="Times New Roman" w:cs="Times New Roman"/>
          <w:color w:val="000000"/>
          <w:szCs w:val="28"/>
          <w:lang w:eastAsia="vi-VN"/>
        </w:rPr>
      </w:pPr>
      <w:r w:rsidRPr="000952A5">
        <w:rPr>
          <w:rFonts w:eastAsia="Times New Roman" w:cs="Times New Roman"/>
          <w:color w:val="000000"/>
          <w:szCs w:val="28"/>
          <w:lang w:eastAsia="vi-VN"/>
        </w:rPr>
        <w:tab/>
        <w:t xml:space="preserve">- </w:t>
      </w:r>
      <w:r w:rsidRPr="00112F04">
        <w:rPr>
          <w:rFonts w:eastAsia="Times New Roman" w:cs="Times New Roman"/>
          <w:color w:val="000000"/>
          <w:szCs w:val="28"/>
          <w:lang w:eastAsia="vi-VN"/>
        </w:rPr>
        <w:t>Chủ tịch UBND huyện, thành phố quyết định thuê dịch vụ có giá trị trên 200 triệu đồng đến 5 tỷ đồng/dự toán thuê tại các cơ quan, tổ chức thuộc phạm vi quản lý và UBND cấp xã.</w:t>
      </w:r>
      <w:r w:rsidRPr="000952A5">
        <w:rPr>
          <w:rFonts w:eastAsia="Times New Roman" w:cs="Times New Roman"/>
          <w:color w:val="000000"/>
          <w:szCs w:val="28"/>
          <w:lang w:eastAsia="vi-VN"/>
        </w:rPr>
        <w:t xml:space="preserve"> </w:t>
      </w:r>
    </w:p>
    <w:p w:rsidR="00112F04" w:rsidRPr="00112F04" w:rsidRDefault="00112F04" w:rsidP="00112F04">
      <w:pPr>
        <w:widowControl w:val="0"/>
        <w:tabs>
          <w:tab w:val="left" w:pos="653"/>
        </w:tabs>
        <w:spacing w:before="120" w:after="0" w:line="240" w:lineRule="auto"/>
        <w:rPr>
          <w:rFonts w:eastAsia="Times New Roman" w:cs="Times New Roman"/>
          <w:color w:val="000000"/>
          <w:szCs w:val="28"/>
          <w:lang w:eastAsia="vi-VN"/>
        </w:rPr>
      </w:pPr>
      <w:r w:rsidRPr="000952A5">
        <w:rPr>
          <w:rFonts w:eastAsia="Times New Roman" w:cs="Times New Roman"/>
          <w:color w:val="000000"/>
          <w:szCs w:val="28"/>
          <w:lang w:eastAsia="vi-VN"/>
        </w:rPr>
        <w:tab/>
        <w:t xml:space="preserve">- </w:t>
      </w:r>
      <w:r w:rsidRPr="00112F04">
        <w:rPr>
          <w:rFonts w:eastAsia="Times New Roman" w:cs="Times New Roman"/>
          <w:color w:val="000000"/>
          <w:szCs w:val="28"/>
          <w:lang w:eastAsia="vi-VN"/>
        </w:rPr>
        <w:t>Thủ trưởng đơn vị dự toán các cấp quyết định thuê dịch vụ có giá trị không quá 200 triệu đồng/dự toán thuê.</w:t>
      </w:r>
    </w:p>
    <w:p w:rsidR="00112F04" w:rsidRPr="00B85402" w:rsidRDefault="00112F04" w:rsidP="00112F04">
      <w:pPr>
        <w:widowControl w:val="0"/>
        <w:spacing w:before="120" w:after="0" w:line="240" w:lineRule="auto"/>
        <w:ind w:firstLine="720"/>
        <w:rPr>
          <w:rFonts w:eastAsia="Times New Roman" w:cs="Times New Roman"/>
          <w:bCs/>
          <w:color w:val="000000"/>
          <w:szCs w:val="28"/>
          <w:lang w:eastAsia="vi-VN"/>
        </w:rPr>
      </w:pPr>
      <w:r w:rsidRPr="00112F04">
        <w:rPr>
          <w:rFonts w:eastAsia="Times New Roman" w:cs="Times New Roman"/>
          <w:b/>
          <w:bCs/>
          <w:color w:val="000000"/>
          <w:szCs w:val="28"/>
          <w:lang w:eastAsia="vi-VN"/>
        </w:rPr>
        <w:t xml:space="preserve">Điều 3. </w:t>
      </w:r>
      <w:r w:rsidRPr="00112F04">
        <w:rPr>
          <w:rFonts w:eastAsia="Times New Roman" w:cs="Times New Roman"/>
          <w:bCs/>
          <w:color w:val="000000"/>
          <w:szCs w:val="28"/>
          <w:lang w:eastAsia="vi-VN"/>
        </w:rPr>
        <w:t>T</w:t>
      </w:r>
      <w:r w:rsidR="00C23448" w:rsidRPr="000105E7">
        <w:rPr>
          <w:rFonts w:eastAsia="Times New Roman" w:cs="Times New Roman"/>
          <w:bCs/>
          <w:color w:val="000000"/>
          <w:szCs w:val="28"/>
          <w:lang w:eastAsia="vi-VN"/>
        </w:rPr>
        <w:t>ổ</w:t>
      </w:r>
      <w:r w:rsidRPr="00112F04">
        <w:rPr>
          <w:rFonts w:eastAsia="Times New Roman" w:cs="Times New Roman"/>
          <w:bCs/>
          <w:color w:val="000000"/>
          <w:szCs w:val="28"/>
          <w:lang w:eastAsia="vi-VN"/>
        </w:rPr>
        <w:t xml:space="preserve"> chức thực hiện</w:t>
      </w:r>
    </w:p>
    <w:p w:rsidR="00B85402" w:rsidRPr="000952A5" w:rsidRDefault="00B85402" w:rsidP="00B85402">
      <w:pPr>
        <w:widowControl w:val="0"/>
        <w:spacing w:before="120" w:after="0" w:line="240" w:lineRule="auto"/>
        <w:ind w:firstLine="720"/>
        <w:rPr>
          <w:rFonts w:eastAsia="Times New Roman" w:cs="Times New Roman"/>
          <w:color w:val="000000"/>
          <w:szCs w:val="28"/>
          <w:lang w:eastAsia="vi-VN"/>
        </w:rPr>
      </w:pPr>
      <w:r w:rsidRPr="00B85402">
        <w:rPr>
          <w:rFonts w:eastAsia="Times New Roman" w:cs="Times New Roman"/>
          <w:bCs/>
          <w:color w:val="000000"/>
          <w:szCs w:val="28"/>
          <w:lang w:eastAsia="vi-VN"/>
        </w:rPr>
        <w:t xml:space="preserve">1. </w:t>
      </w:r>
      <w:r w:rsidR="00112F04" w:rsidRPr="00112F04">
        <w:rPr>
          <w:rFonts w:eastAsia="Times New Roman" w:cs="Times New Roman"/>
          <w:color w:val="000000"/>
          <w:szCs w:val="28"/>
          <w:lang w:eastAsia="vi-VN"/>
        </w:rPr>
        <w:t>UBND tỉnh tổ chức triển khai, thực hiện Nghị quyết.</w:t>
      </w:r>
      <w:r w:rsidRPr="00B85402">
        <w:rPr>
          <w:rFonts w:eastAsia="Times New Roman" w:cs="Times New Roman"/>
          <w:color w:val="000000"/>
          <w:szCs w:val="28"/>
          <w:lang w:eastAsia="vi-VN"/>
        </w:rPr>
        <w:t xml:space="preserve"> </w:t>
      </w:r>
    </w:p>
    <w:p w:rsidR="00112F04" w:rsidRPr="00112F04" w:rsidRDefault="00B85402" w:rsidP="00B85402">
      <w:pPr>
        <w:widowControl w:val="0"/>
        <w:spacing w:before="120" w:after="0" w:line="240" w:lineRule="auto"/>
        <w:ind w:firstLine="720"/>
        <w:rPr>
          <w:rFonts w:eastAsia="Times New Roman" w:cs="Times New Roman"/>
          <w:color w:val="000000"/>
          <w:szCs w:val="28"/>
          <w:lang w:eastAsia="vi-VN"/>
        </w:rPr>
      </w:pPr>
      <w:r w:rsidRPr="00B85402">
        <w:rPr>
          <w:rFonts w:eastAsia="Times New Roman" w:cs="Times New Roman"/>
          <w:color w:val="000000"/>
          <w:szCs w:val="28"/>
          <w:lang w:eastAsia="vi-VN"/>
        </w:rPr>
        <w:t xml:space="preserve">2. </w:t>
      </w:r>
      <w:r w:rsidR="00112F04" w:rsidRPr="00112F04">
        <w:rPr>
          <w:rFonts w:eastAsia="Times New Roman" w:cs="Times New Roman"/>
          <w:color w:val="000000"/>
          <w:szCs w:val="28"/>
          <w:lang w:eastAsia="vi-VN"/>
        </w:rPr>
        <w:t>Thường trực HĐND, các Ban của HĐND, các tổ đại biểu và đại biểu HĐND tỉnh giám sát việc thực hiện Nghị quyết.</w:t>
      </w:r>
    </w:p>
    <w:p w:rsidR="00112F04" w:rsidRPr="000952A5" w:rsidRDefault="00112F04" w:rsidP="00112F04">
      <w:pPr>
        <w:widowControl w:val="0"/>
        <w:spacing w:before="120" w:after="0" w:line="240" w:lineRule="auto"/>
        <w:ind w:firstLine="720"/>
        <w:rPr>
          <w:rFonts w:eastAsia="Times New Roman" w:cs="Times New Roman"/>
          <w:color w:val="000000"/>
          <w:spacing w:val="-4"/>
          <w:szCs w:val="28"/>
          <w:lang w:eastAsia="vi-VN"/>
        </w:rPr>
      </w:pPr>
      <w:r w:rsidRPr="00112F04">
        <w:rPr>
          <w:rFonts w:eastAsia="Times New Roman" w:cs="Times New Roman"/>
          <w:color w:val="000000"/>
          <w:szCs w:val="28"/>
          <w:lang w:eastAsia="vi-VN"/>
        </w:rPr>
        <w:t xml:space="preserve">Nghị quyết được HĐND tỉnh khoá XV, kỳ họp chuyên đề thứ 25 thông qua </w:t>
      </w:r>
      <w:r w:rsidRPr="00B85402">
        <w:rPr>
          <w:rFonts w:eastAsia="Times New Roman" w:cs="Times New Roman"/>
          <w:color w:val="000000"/>
          <w:spacing w:val="-4"/>
          <w:szCs w:val="28"/>
          <w:lang w:eastAsia="vi-VN"/>
        </w:rPr>
        <w:t>ngày 07 tháng 11 năm 2024 và có hiệu lực thi hành từ ngày 17 tháng 11 năm 2024./.</w:t>
      </w:r>
    </w:p>
    <w:p w:rsidR="00B85402" w:rsidRPr="000952A5" w:rsidRDefault="00B85402" w:rsidP="00112F04">
      <w:pPr>
        <w:widowControl w:val="0"/>
        <w:spacing w:before="120" w:after="0" w:line="240" w:lineRule="auto"/>
        <w:ind w:firstLine="720"/>
        <w:rPr>
          <w:rFonts w:eastAsia="Times New Roman" w:cs="Times New Roman"/>
          <w:color w:val="000000"/>
          <w:spacing w:val="-4"/>
          <w:szCs w:val="28"/>
          <w:lang w:eastAsia="vi-VN"/>
        </w:rPr>
      </w:pPr>
    </w:p>
    <w:tbl>
      <w:tblPr>
        <w:tblW w:w="9356" w:type="dxa"/>
        <w:tblInd w:w="108" w:type="dxa"/>
        <w:tblLook w:val="01E0" w:firstRow="1" w:lastRow="1" w:firstColumn="1" w:lastColumn="1" w:noHBand="0" w:noVBand="0"/>
      </w:tblPr>
      <w:tblGrid>
        <w:gridCol w:w="5515"/>
        <w:gridCol w:w="3841"/>
      </w:tblGrid>
      <w:tr w:rsidR="00B85402" w:rsidRPr="00B85402" w:rsidTr="006D5956">
        <w:trPr>
          <w:trHeight w:val="928"/>
        </w:trPr>
        <w:tc>
          <w:tcPr>
            <w:tcW w:w="5515" w:type="dxa"/>
          </w:tcPr>
          <w:p w:rsidR="00B85402" w:rsidRPr="000952A5" w:rsidRDefault="00B85402" w:rsidP="00B85402">
            <w:pPr>
              <w:spacing w:after="0" w:line="240" w:lineRule="auto"/>
              <w:ind w:left="-108" w:firstLine="108"/>
              <w:jc w:val="left"/>
              <w:rPr>
                <w:rFonts w:eastAsia="Times New Roman" w:cs="Times New Roman"/>
                <w:szCs w:val="24"/>
              </w:rPr>
            </w:pPr>
            <w:r w:rsidRPr="000952A5">
              <w:rPr>
                <w:rFonts w:eastAsia="Times New Roman" w:cs="Times New Roman"/>
                <w:b/>
                <w:i/>
                <w:sz w:val="24"/>
                <w:szCs w:val="24"/>
              </w:rPr>
              <w:t xml:space="preserve"> </w:t>
            </w:r>
          </w:p>
        </w:tc>
        <w:tc>
          <w:tcPr>
            <w:tcW w:w="3841" w:type="dxa"/>
          </w:tcPr>
          <w:p w:rsidR="00B85402" w:rsidRPr="000952A5" w:rsidRDefault="00B85402" w:rsidP="00B85402">
            <w:pPr>
              <w:tabs>
                <w:tab w:val="left" w:pos="1230"/>
                <w:tab w:val="center" w:pos="2044"/>
              </w:tabs>
              <w:spacing w:after="0" w:line="240" w:lineRule="auto"/>
              <w:jc w:val="center"/>
              <w:rPr>
                <w:rFonts w:eastAsia="Times New Roman" w:cs="Times New Roman"/>
                <w:b/>
                <w:sz w:val="26"/>
                <w:szCs w:val="24"/>
              </w:rPr>
            </w:pPr>
            <w:r w:rsidRPr="000952A5">
              <w:rPr>
                <w:rFonts w:eastAsia="Times New Roman" w:cs="Times New Roman"/>
                <w:b/>
                <w:sz w:val="26"/>
                <w:szCs w:val="24"/>
              </w:rPr>
              <w:t>CHỦ TỊCH</w:t>
            </w:r>
          </w:p>
          <w:p w:rsidR="00B85402" w:rsidRPr="000952A5" w:rsidRDefault="00B85402" w:rsidP="00B85402">
            <w:pPr>
              <w:spacing w:after="0" w:line="240" w:lineRule="auto"/>
              <w:jc w:val="center"/>
              <w:rPr>
                <w:rFonts w:eastAsia="Times New Roman" w:cs="Times New Roman"/>
                <w:b/>
                <w:sz w:val="26"/>
                <w:szCs w:val="24"/>
              </w:rPr>
            </w:pPr>
          </w:p>
          <w:p w:rsidR="00B85402" w:rsidRPr="000952A5" w:rsidRDefault="00B85402" w:rsidP="00B85402">
            <w:pPr>
              <w:spacing w:after="0" w:line="240" w:lineRule="auto"/>
              <w:jc w:val="center"/>
              <w:rPr>
                <w:rFonts w:eastAsia="Times New Roman" w:cs="Times New Roman"/>
                <w:b/>
                <w:szCs w:val="24"/>
              </w:rPr>
            </w:pPr>
          </w:p>
          <w:p w:rsidR="00B85402" w:rsidRPr="000952A5" w:rsidRDefault="00B85402" w:rsidP="00B85402">
            <w:pPr>
              <w:spacing w:after="0" w:line="240" w:lineRule="auto"/>
              <w:jc w:val="center"/>
              <w:rPr>
                <w:rFonts w:eastAsia="Times New Roman" w:cs="Times New Roman"/>
                <w:szCs w:val="24"/>
              </w:rPr>
            </w:pPr>
            <w:r w:rsidRPr="000952A5">
              <w:rPr>
                <w:rFonts w:eastAsia="Times New Roman" w:cs="Times New Roman"/>
                <w:b/>
                <w:szCs w:val="24"/>
              </w:rPr>
              <w:t>Nguyễn Thái Hưng</w:t>
            </w:r>
          </w:p>
        </w:tc>
      </w:tr>
    </w:tbl>
    <w:p w:rsidR="00112F04" w:rsidRPr="000952A5" w:rsidRDefault="00112F04" w:rsidP="00112F04">
      <w:pPr>
        <w:widowControl w:val="0"/>
        <w:tabs>
          <w:tab w:val="left" w:pos="677"/>
        </w:tabs>
        <w:spacing w:before="120" w:after="0" w:line="240" w:lineRule="auto"/>
        <w:ind w:firstLine="720"/>
        <w:rPr>
          <w:szCs w:val="28"/>
        </w:rPr>
      </w:pPr>
    </w:p>
    <w:sectPr w:rsidR="00112F04" w:rsidRPr="000952A5" w:rsidSect="00981FEB">
      <w:pgSz w:w="11907" w:h="16840" w:code="9"/>
      <w:pgMar w:top="1474" w:right="1134" w:bottom="1474" w:left="1418" w:header="510" w:footer="0"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ourier New">
    <w:panose1 w:val="02070309020205020404"/>
    <w:charset w:val="A3"/>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70F3B"/>
    <w:multiLevelType w:val="multilevel"/>
    <w:tmpl w:val="FC781C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D402BB"/>
    <w:multiLevelType w:val="multilevel"/>
    <w:tmpl w:val="F6C20B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FA2631"/>
    <w:multiLevelType w:val="multilevel"/>
    <w:tmpl w:val="C958C4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893B48"/>
    <w:multiLevelType w:val="multilevel"/>
    <w:tmpl w:val="CEF075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EE315A9"/>
    <w:multiLevelType w:val="multilevel"/>
    <w:tmpl w:val="5936FF9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CAD0643"/>
    <w:multiLevelType w:val="multilevel"/>
    <w:tmpl w:val="DB480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0"/>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418"/>
    <w:rsid w:val="000105E7"/>
    <w:rsid w:val="0007348C"/>
    <w:rsid w:val="000952A5"/>
    <w:rsid w:val="00112F04"/>
    <w:rsid w:val="002A71C4"/>
    <w:rsid w:val="004662A0"/>
    <w:rsid w:val="004D5112"/>
    <w:rsid w:val="004E4F3E"/>
    <w:rsid w:val="005E5418"/>
    <w:rsid w:val="005F3110"/>
    <w:rsid w:val="006A10EC"/>
    <w:rsid w:val="006D5956"/>
    <w:rsid w:val="006F34BE"/>
    <w:rsid w:val="007543D6"/>
    <w:rsid w:val="007F550E"/>
    <w:rsid w:val="0085010E"/>
    <w:rsid w:val="008D02C2"/>
    <w:rsid w:val="008D184A"/>
    <w:rsid w:val="00913E48"/>
    <w:rsid w:val="00981FEB"/>
    <w:rsid w:val="009D3F00"/>
    <w:rsid w:val="009E08DA"/>
    <w:rsid w:val="00A04998"/>
    <w:rsid w:val="00B26333"/>
    <w:rsid w:val="00B400F8"/>
    <w:rsid w:val="00B85402"/>
    <w:rsid w:val="00BF172D"/>
    <w:rsid w:val="00C23448"/>
    <w:rsid w:val="00DF12B0"/>
    <w:rsid w:val="00E624E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rsid w:val="005E5418"/>
    <w:rPr>
      <w:rFonts w:ascii="Times New Roman" w:eastAsia="Times New Roman" w:hAnsi="Times New Roman" w:cs="Times New Roman"/>
      <w:b/>
      <w:bCs/>
      <w:i w:val="0"/>
      <w:iCs w:val="0"/>
      <w:smallCaps w:val="0"/>
      <w:strike w:val="0"/>
      <w:sz w:val="18"/>
      <w:szCs w:val="18"/>
      <w:u w:val="none"/>
    </w:rPr>
  </w:style>
  <w:style w:type="character" w:customStyle="1" w:styleId="Vnbnnidung20">
    <w:name w:val="Văn bản nội dung (2)"/>
    <w:basedOn w:val="Vnbnnidung2"/>
    <w:rsid w:val="005E5418"/>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3">
    <w:name w:val="Văn bản nội dung (3)_"/>
    <w:basedOn w:val="DefaultParagraphFont"/>
    <w:rsid w:val="005E5418"/>
    <w:rPr>
      <w:rFonts w:ascii="Times New Roman" w:eastAsia="Times New Roman" w:hAnsi="Times New Roman" w:cs="Times New Roman"/>
      <w:b w:val="0"/>
      <w:bCs w:val="0"/>
      <w:i/>
      <w:iCs/>
      <w:smallCaps w:val="0"/>
      <w:strike w:val="0"/>
      <w:spacing w:val="-10"/>
      <w:sz w:val="19"/>
      <w:szCs w:val="19"/>
      <w:u w:val="none"/>
    </w:rPr>
  </w:style>
  <w:style w:type="character" w:customStyle="1" w:styleId="Vnbnnidung3Khnginnghing">
    <w:name w:val="Văn bản nội dung (3) + Không in nghiêng"/>
    <w:aliases w:val="Giãn cách 0 pt"/>
    <w:basedOn w:val="Vnbnnidung3"/>
    <w:rsid w:val="005E5418"/>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30">
    <w:name w:val="Văn bản nội dung (3)"/>
    <w:basedOn w:val="Vnbnnidung3"/>
    <w:rsid w:val="005E5418"/>
    <w:rPr>
      <w:rFonts w:ascii="Times New Roman" w:eastAsia="Times New Roman" w:hAnsi="Times New Roman" w:cs="Times New Roman"/>
      <w:b w:val="0"/>
      <w:bCs w:val="0"/>
      <w:i/>
      <w:iCs/>
      <w:smallCaps w:val="0"/>
      <w:strike w:val="0"/>
      <w:color w:val="000000"/>
      <w:spacing w:val="-10"/>
      <w:w w:val="100"/>
      <w:position w:val="0"/>
      <w:sz w:val="19"/>
      <w:szCs w:val="19"/>
      <w:u w:val="none"/>
      <w:lang w:val="vi-VN"/>
    </w:rPr>
  </w:style>
  <w:style w:type="paragraph" w:styleId="ListParagraph">
    <w:name w:val="List Paragraph"/>
    <w:basedOn w:val="Normal"/>
    <w:uiPriority w:val="34"/>
    <w:qFormat/>
    <w:rsid w:val="005E541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rsid w:val="005E5418"/>
    <w:rPr>
      <w:rFonts w:ascii="Times New Roman" w:eastAsia="Times New Roman" w:hAnsi="Times New Roman" w:cs="Times New Roman"/>
      <w:b/>
      <w:bCs/>
      <w:i w:val="0"/>
      <w:iCs w:val="0"/>
      <w:smallCaps w:val="0"/>
      <w:strike w:val="0"/>
      <w:sz w:val="18"/>
      <w:szCs w:val="18"/>
      <w:u w:val="none"/>
    </w:rPr>
  </w:style>
  <w:style w:type="character" w:customStyle="1" w:styleId="Vnbnnidung20">
    <w:name w:val="Văn bản nội dung (2)"/>
    <w:basedOn w:val="Vnbnnidung2"/>
    <w:rsid w:val="005E5418"/>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3">
    <w:name w:val="Văn bản nội dung (3)_"/>
    <w:basedOn w:val="DefaultParagraphFont"/>
    <w:rsid w:val="005E5418"/>
    <w:rPr>
      <w:rFonts w:ascii="Times New Roman" w:eastAsia="Times New Roman" w:hAnsi="Times New Roman" w:cs="Times New Roman"/>
      <w:b w:val="0"/>
      <w:bCs w:val="0"/>
      <w:i/>
      <w:iCs/>
      <w:smallCaps w:val="0"/>
      <w:strike w:val="0"/>
      <w:spacing w:val="-10"/>
      <w:sz w:val="19"/>
      <w:szCs w:val="19"/>
      <w:u w:val="none"/>
    </w:rPr>
  </w:style>
  <w:style w:type="character" w:customStyle="1" w:styleId="Vnbnnidung3Khnginnghing">
    <w:name w:val="Văn bản nội dung (3) + Không in nghiêng"/>
    <w:aliases w:val="Giãn cách 0 pt"/>
    <w:basedOn w:val="Vnbnnidung3"/>
    <w:rsid w:val="005E5418"/>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30">
    <w:name w:val="Văn bản nội dung (3)"/>
    <w:basedOn w:val="Vnbnnidung3"/>
    <w:rsid w:val="005E5418"/>
    <w:rPr>
      <w:rFonts w:ascii="Times New Roman" w:eastAsia="Times New Roman" w:hAnsi="Times New Roman" w:cs="Times New Roman"/>
      <w:b w:val="0"/>
      <w:bCs w:val="0"/>
      <w:i/>
      <w:iCs/>
      <w:smallCaps w:val="0"/>
      <w:strike w:val="0"/>
      <w:color w:val="000000"/>
      <w:spacing w:val="-10"/>
      <w:w w:val="100"/>
      <w:position w:val="0"/>
      <w:sz w:val="19"/>
      <w:szCs w:val="19"/>
      <w:u w:val="none"/>
      <w:lang w:val="vi-VN"/>
    </w:rPr>
  </w:style>
  <w:style w:type="paragraph" w:styleId="ListParagraph">
    <w:name w:val="List Paragraph"/>
    <w:basedOn w:val="Normal"/>
    <w:uiPriority w:val="34"/>
    <w:qFormat/>
    <w:rsid w:val="005E54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833</Words>
  <Characters>4749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BAN QUYEN 21AK22.COM</Company>
  <LinksUpToDate>false</LinksUpToDate>
  <CharactersWithSpaces>5571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c:creator>
  <cp:lastModifiedBy>VD</cp:lastModifiedBy>
  <cp:revision>23</cp:revision>
  <dcterms:created xsi:type="dcterms:W3CDTF">2024-11-14T09:51:00Z</dcterms:created>
  <dcterms:modified xsi:type="dcterms:W3CDTF">2024-11-16T01:13:00Z</dcterms:modified>
</cp:coreProperties>
</file>