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40"/>
        <w:gridCol w:w="6116"/>
      </w:tblGrid>
      <w:tr w:rsidR="002B6BF2" w:rsidRPr="002B6BF2" w:rsidTr="00F66AF3">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rsidR="002B6BF2" w:rsidRPr="002B6BF2" w:rsidRDefault="002B6BF2" w:rsidP="002B6BF2">
            <w:pPr>
              <w:widowControl w:val="0"/>
              <w:jc w:val="center"/>
              <w:rPr>
                <w:color w:val="auto"/>
                <w:szCs w:val="28"/>
              </w:rPr>
            </w:pPr>
            <w:r>
              <w:rPr>
                <w:noProof/>
              </w:rPr>
              <w:pict>
                <v:shapetype id="_x0000_t32" coordsize="21600,21600" o:spt="32" o:oned="t" path="m,l21600,21600e" filled="f">
                  <v:path arrowok="t" fillok="f" o:connecttype="none"/>
                  <o:lock v:ext="edit" shapetype="t"/>
                </v:shapetype>
                <v:shape id="Straight Arrow Connector 51" o:spid="_x0000_s1034" type="#_x0000_t32" style="position:absolute;left:0;text-align:left;margin-left:55.85pt;margin-top:31.05pt;width:32.25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"/>
              </w:pict>
            </w:r>
            <w:r w:rsidRPr="002B6BF2">
              <w:rPr>
                <w:b/>
                <w:bCs/>
                <w:color w:val="auto"/>
                <w:sz w:val="26"/>
                <w:szCs w:val="28"/>
              </w:rPr>
              <w:t>ỦY BAN NHÂN DÂN</w:t>
            </w:r>
            <w:r w:rsidRPr="002B6BF2">
              <w:rPr>
                <w:b/>
                <w:bCs/>
                <w:color w:val="auto"/>
                <w:sz w:val="26"/>
                <w:szCs w:val="28"/>
              </w:rPr>
              <w:br/>
              <w:t>TỈNH SƠN LA</w:t>
            </w:r>
            <w:r w:rsidRPr="002B6BF2">
              <w:rPr>
                <w:color w:val="auto"/>
                <w:szCs w:val="28"/>
              </w:rPr>
              <w:br/>
            </w:r>
          </w:p>
        </w:tc>
        <w:tc>
          <w:tcPr>
            <w:tcW w:w="6116" w:type="dxa"/>
            <w:tcBorders>
              <w:top w:val="nil"/>
              <w:left w:val="nil"/>
              <w:bottom w:val="nil"/>
              <w:right w:val="nil"/>
              <w:tl2br w:val="nil"/>
              <w:tr2bl w:val="nil"/>
            </w:tcBorders>
            <w:shd w:val="clear" w:color="auto" w:fill="auto"/>
            <w:tcMar>
              <w:top w:w="0" w:type="dxa"/>
              <w:left w:w="108" w:type="dxa"/>
              <w:bottom w:w="0" w:type="dxa"/>
              <w:right w:w="108" w:type="dxa"/>
            </w:tcMar>
          </w:tcPr>
          <w:p w:rsidR="002B6BF2" w:rsidRPr="002B6BF2" w:rsidRDefault="002B6BF2" w:rsidP="002B6BF2">
            <w:pPr>
              <w:widowControl w:val="0"/>
              <w:jc w:val="center"/>
              <w:rPr>
                <w:color w:val="auto"/>
                <w:szCs w:val="28"/>
              </w:rPr>
            </w:pPr>
            <w:r>
              <w:rPr>
                <w:noProof/>
              </w:rPr>
              <w:pict>
                <v:shape id="Straight Arrow Connector 50" o:spid="_x0000_s1033" type="#_x0000_t32" style="position:absolute;left:0;text-align:left;margin-left:61pt;margin-top:32.45pt;width:168.15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"/>
              </w:pict>
            </w:r>
            <w:r w:rsidRPr="002B6BF2">
              <w:rPr>
                <w:b/>
                <w:bCs/>
                <w:color w:val="auto"/>
                <w:sz w:val="26"/>
                <w:szCs w:val="28"/>
              </w:rPr>
              <w:t>CỘNG HÒA XÃ HỘI CHỦ NGHĨA VIỆT NAM</w:t>
            </w:r>
            <w:r w:rsidRPr="002B6BF2">
              <w:rPr>
                <w:b/>
                <w:bCs/>
                <w:color w:val="auto"/>
                <w:szCs w:val="28"/>
              </w:rPr>
              <w:br/>
              <w:t xml:space="preserve">Độc lập - Tự do - Hạnh phúc </w:t>
            </w:r>
            <w:r w:rsidRPr="002B6BF2">
              <w:rPr>
                <w:b/>
                <w:bCs/>
                <w:color w:val="auto"/>
                <w:szCs w:val="28"/>
              </w:rPr>
              <w:br/>
            </w:r>
          </w:p>
        </w:tc>
      </w:tr>
      <w:tr w:rsidR="002B6BF2" w:rsidRPr="002B6BF2" w:rsidTr="00F66AF3">
        <w:tblPrEx>
          <w:tblBorders>
            <w:top w:val="none" w:sz="0" w:space="0" w:color="auto"/>
            <w:bottom w:val="none" w:sz="0" w:space="0" w:color="auto"/>
            <w:insideH w:val="none" w:sz="0" w:space="0" w:color="auto"/>
            <w:insideV w:val="none" w:sz="0" w:space="0" w:color="auto"/>
          </w:tblBorders>
        </w:tblPrEx>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rsidR="002B6BF2" w:rsidRPr="002B6BF2" w:rsidRDefault="002B6BF2" w:rsidP="002B6BF2">
            <w:pPr>
              <w:widowControl w:val="0"/>
              <w:jc w:val="center"/>
              <w:rPr>
                <w:color w:val="auto"/>
                <w:sz w:val="26"/>
                <w:szCs w:val="26"/>
              </w:rPr>
            </w:pPr>
            <w:r w:rsidRPr="002B6BF2">
              <w:rPr>
                <w:color w:val="auto"/>
                <w:szCs w:val="26"/>
              </w:rPr>
              <w:t>Số: 28/2020/QĐ-UBND</w:t>
            </w:r>
          </w:p>
        </w:tc>
        <w:tc>
          <w:tcPr>
            <w:tcW w:w="6116" w:type="dxa"/>
            <w:tcBorders>
              <w:top w:val="nil"/>
              <w:left w:val="nil"/>
              <w:bottom w:val="nil"/>
              <w:right w:val="nil"/>
              <w:tl2br w:val="nil"/>
              <w:tr2bl w:val="nil"/>
            </w:tcBorders>
            <w:shd w:val="clear" w:color="auto" w:fill="auto"/>
            <w:tcMar>
              <w:top w:w="0" w:type="dxa"/>
              <w:left w:w="108" w:type="dxa"/>
              <w:bottom w:w="0" w:type="dxa"/>
              <w:right w:w="108" w:type="dxa"/>
            </w:tcMar>
          </w:tcPr>
          <w:p w:rsidR="002B6BF2" w:rsidRPr="002B6BF2" w:rsidRDefault="002B6BF2" w:rsidP="002B6BF2">
            <w:pPr>
              <w:widowControl w:val="0"/>
              <w:rPr>
                <w:color w:val="auto"/>
                <w:szCs w:val="28"/>
              </w:rPr>
            </w:pPr>
            <w:r w:rsidRPr="002B6BF2">
              <w:rPr>
                <w:i/>
                <w:iCs/>
                <w:color w:val="auto"/>
                <w:szCs w:val="28"/>
              </w:rPr>
              <w:t xml:space="preserve">              Sơn La, ngày 02 tháng 7 năm 2020</w:t>
            </w:r>
          </w:p>
        </w:tc>
      </w:tr>
    </w:tbl>
    <w:p w:rsidR="002B6BF2" w:rsidRPr="002B6BF2" w:rsidRDefault="002B6BF2" w:rsidP="002B6BF2">
      <w:pPr>
        <w:widowControl w:val="0"/>
        <w:jc w:val="center"/>
        <w:rPr>
          <w:b/>
          <w:bCs/>
          <w:color w:val="auto"/>
          <w:szCs w:val="28"/>
        </w:rPr>
      </w:pPr>
    </w:p>
    <w:p w:rsidR="002B6BF2" w:rsidRPr="002B6BF2" w:rsidRDefault="002B6BF2" w:rsidP="002B6BF2">
      <w:pPr>
        <w:widowControl w:val="0"/>
        <w:spacing w:before="120"/>
        <w:jc w:val="center"/>
        <w:rPr>
          <w:b/>
          <w:bCs/>
          <w:color w:val="auto"/>
          <w:szCs w:val="28"/>
        </w:rPr>
      </w:pPr>
      <w:r w:rsidRPr="002B6BF2">
        <w:rPr>
          <w:b/>
          <w:bCs/>
          <w:color w:val="auto"/>
          <w:szCs w:val="28"/>
        </w:rPr>
        <w:t>QUYẾT ĐỊNH</w:t>
      </w:r>
    </w:p>
    <w:p w:rsidR="002B6BF2" w:rsidRPr="002B6BF2" w:rsidRDefault="002B6BF2" w:rsidP="002B6BF2">
      <w:pPr>
        <w:widowControl w:val="0"/>
        <w:jc w:val="center"/>
        <w:rPr>
          <w:rFonts w:ascii="Times New Roman Bold" w:hAnsi="Times New Roman Bold"/>
          <w:b/>
          <w:bCs/>
          <w:color w:val="auto"/>
          <w:szCs w:val="28"/>
        </w:rPr>
      </w:pPr>
      <w:r w:rsidRPr="002B6BF2">
        <w:rPr>
          <w:rFonts w:ascii="Times New Roman Bold" w:hAnsi="Times New Roman Bold"/>
          <w:b/>
          <w:bCs/>
          <w:color w:val="auto"/>
          <w:szCs w:val="28"/>
        </w:rPr>
        <w:t>Ban hành Quy chế tổ chức tuyển dụng</w:t>
      </w:r>
    </w:p>
    <w:p w:rsidR="002B6BF2" w:rsidRPr="002B6BF2" w:rsidRDefault="002B6BF2" w:rsidP="002B6BF2">
      <w:pPr>
        <w:widowControl w:val="0"/>
        <w:jc w:val="center"/>
        <w:rPr>
          <w:rFonts w:ascii="Times New Roman Bold" w:hAnsi="Times New Roman Bold"/>
          <w:color w:val="auto"/>
          <w:szCs w:val="28"/>
        </w:rPr>
      </w:pPr>
      <w:r w:rsidRPr="002B6BF2">
        <w:rPr>
          <w:rFonts w:ascii="Times New Roman Bold" w:hAnsi="Times New Roman Bold"/>
          <w:b/>
          <w:bCs/>
          <w:color w:val="auto"/>
          <w:szCs w:val="28"/>
        </w:rPr>
        <w:t>công chức xã, phường, thị trấn trên địa bàn tỉnh Sơn La</w:t>
      </w:r>
    </w:p>
    <w:p w:rsidR="002B6BF2" w:rsidRPr="002B6BF2" w:rsidRDefault="002B6BF2" w:rsidP="002B6BF2">
      <w:pPr>
        <w:widowControl w:val="0"/>
        <w:spacing w:after="120"/>
        <w:jc w:val="center"/>
        <w:rPr>
          <w:b/>
          <w:bCs/>
          <w:color w:val="auto"/>
          <w:szCs w:val="28"/>
        </w:rPr>
      </w:pPr>
      <w:r>
        <w:rPr>
          <w:noProof/>
        </w:rPr>
        <w:pict>
          <v:shape id="Straight Arrow Connector 49" o:spid="_x0000_s1032" type="#_x0000_t32" style="position:absolute;left:0;text-align:left;margin-left:164.1pt;margin-top:1.3pt;width:135.9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"/>
        </w:pict>
      </w:r>
    </w:p>
    <w:p w:rsidR="002B6BF2" w:rsidRPr="002B6BF2" w:rsidRDefault="002B6BF2" w:rsidP="002B6BF2">
      <w:pPr>
        <w:widowControl w:val="0"/>
        <w:spacing w:before="240" w:after="240"/>
        <w:jc w:val="center"/>
        <w:rPr>
          <w:b/>
          <w:bCs/>
          <w:color w:val="auto"/>
          <w:szCs w:val="28"/>
        </w:rPr>
      </w:pPr>
      <w:r w:rsidRPr="002B6BF2">
        <w:rPr>
          <w:b/>
          <w:bCs/>
          <w:color w:val="auto"/>
          <w:szCs w:val="28"/>
        </w:rPr>
        <w:t>ỦY BAN NHÂN DÂN TỈNH</w:t>
      </w:r>
    </w:p>
    <w:p w:rsidR="002B6BF2" w:rsidRPr="002B6BF2" w:rsidRDefault="002B6BF2" w:rsidP="002B6BF2">
      <w:pPr>
        <w:widowControl w:val="0"/>
        <w:spacing w:before="120" w:after="120"/>
        <w:ind w:firstLine="720"/>
        <w:jc w:val="both"/>
        <w:rPr>
          <w:rFonts w:ascii="Times New Roman Italic" w:hAnsi="Times New Roman Italic"/>
          <w:i/>
          <w:iCs/>
          <w:color w:val="auto"/>
          <w:szCs w:val="28"/>
        </w:rPr>
      </w:pPr>
      <w:r w:rsidRPr="002B6BF2">
        <w:rPr>
          <w:rFonts w:ascii="Times New Roman Italic" w:hAnsi="Times New Roman Italic"/>
          <w:i/>
          <w:iCs/>
          <w:color w:val="auto"/>
          <w:szCs w:val="28"/>
        </w:rPr>
        <w:t>Căn cứ Luật Tổ chức chính quyền địa phương ngày 19 tháng 6 năm 2015;</w:t>
      </w:r>
    </w:p>
    <w:p w:rsidR="002B6BF2" w:rsidRPr="002B6BF2" w:rsidRDefault="002B6BF2" w:rsidP="002B6BF2">
      <w:pPr>
        <w:widowControl w:val="0"/>
        <w:spacing w:before="120" w:after="120"/>
        <w:ind w:firstLine="720"/>
        <w:jc w:val="both"/>
        <w:rPr>
          <w:rFonts w:ascii="Times New Roman Italic" w:hAnsi="Times New Roman Italic"/>
          <w:i/>
          <w:iCs/>
          <w:color w:val="auto"/>
          <w:spacing w:val="-10"/>
          <w:szCs w:val="28"/>
        </w:rPr>
      </w:pPr>
      <w:r w:rsidRPr="002B6BF2">
        <w:rPr>
          <w:rFonts w:ascii="Times New Roman Italic" w:hAnsi="Times New Roman Italic"/>
          <w:i/>
          <w:iCs/>
          <w:color w:val="auto"/>
          <w:spacing w:val="-10"/>
          <w:szCs w:val="28"/>
        </w:rPr>
        <w:t>Căn cứ Luật Ban hành văn bản quy phạm pháp luật ngày 22 tháng 6 năm 2015;</w:t>
      </w:r>
    </w:p>
    <w:p w:rsidR="002B6BF2" w:rsidRPr="002B6BF2" w:rsidRDefault="002B6BF2" w:rsidP="002B6BF2">
      <w:pPr>
        <w:widowControl w:val="0"/>
        <w:spacing w:before="120" w:after="120"/>
        <w:ind w:firstLine="720"/>
        <w:jc w:val="both"/>
        <w:rPr>
          <w:rFonts w:ascii="Times New Roman Italic" w:hAnsi="Times New Roman Italic"/>
          <w:i/>
          <w:iCs/>
          <w:color w:val="auto"/>
          <w:szCs w:val="28"/>
        </w:rPr>
      </w:pPr>
      <w:r w:rsidRPr="002B6BF2">
        <w:rPr>
          <w:rFonts w:ascii="Times New Roman Italic" w:hAnsi="Times New Roman Italic"/>
          <w:i/>
          <w:iCs/>
          <w:color w:val="auto"/>
          <w:szCs w:val="28"/>
        </w:rPr>
        <w:t xml:space="preserve">Căn cứ Luật Cán bộ, công chức ngày 13 ngày 11 năm 2008; </w:t>
      </w:r>
    </w:p>
    <w:p w:rsidR="002B6BF2" w:rsidRPr="002B6BF2" w:rsidRDefault="002B6BF2" w:rsidP="002B6BF2">
      <w:pPr>
        <w:widowControl w:val="0"/>
        <w:spacing w:before="120" w:after="120"/>
        <w:ind w:firstLine="720"/>
        <w:jc w:val="both"/>
        <w:rPr>
          <w:rFonts w:ascii="Times New Roman Italic" w:hAnsi="Times New Roman Italic"/>
          <w:i/>
          <w:iCs/>
          <w:color w:val="auto"/>
          <w:szCs w:val="28"/>
        </w:rPr>
      </w:pPr>
      <w:r w:rsidRPr="002B6BF2">
        <w:rPr>
          <w:rFonts w:ascii="Times New Roman Italic" w:hAnsi="Times New Roman Italic"/>
          <w:i/>
          <w:iCs/>
          <w:color w:val="auto"/>
          <w:szCs w:val="28"/>
        </w:rPr>
        <w:t>Căn cứ Luật Sửa đổi, bổ sung một số điều của Luật Cán bộ, công chức và luật viên chức ngày 25 tháng 11 năm 2019;</w:t>
      </w:r>
    </w:p>
    <w:p w:rsidR="002B6BF2" w:rsidRPr="002B6BF2" w:rsidRDefault="002B6BF2" w:rsidP="002B6BF2">
      <w:pPr>
        <w:widowControl w:val="0"/>
        <w:spacing w:before="120" w:after="120"/>
        <w:ind w:firstLine="720"/>
        <w:jc w:val="both"/>
        <w:rPr>
          <w:rFonts w:ascii="Times New Roman Italic" w:hAnsi="Times New Roman Italic"/>
          <w:i/>
          <w:iCs/>
          <w:color w:val="auto"/>
          <w:szCs w:val="28"/>
        </w:rPr>
      </w:pPr>
      <w:r w:rsidRPr="002B6BF2">
        <w:rPr>
          <w:rFonts w:ascii="Times New Roman Italic" w:hAnsi="Times New Roman Italic"/>
          <w:i/>
          <w:color w:val="auto"/>
          <w:szCs w:val="28"/>
        </w:rPr>
        <w:t>Căn cứ Nghị định số 34/2016/NĐ-CP ngày 14 tháng 5 năm 2016 của Chính phủ quy định chi tiết một số điều và biện pháp thi hành Luật Ban hành văn bản quy phạm pháp luật;</w:t>
      </w:r>
    </w:p>
    <w:p w:rsidR="002B6BF2" w:rsidRPr="002B6BF2" w:rsidRDefault="002B6BF2" w:rsidP="002B6BF2">
      <w:pPr>
        <w:widowControl w:val="0"/>
        <w:spacing w:before="120" w:after="120"/>
        <w:ind w:firstLine="720"/>
        <w:jc w:val="both"/>
        <w:rPr>
          <w:rFonts w:ascii="Times New Roman Italic" w:hAnsi="Times New Roman Italic"/>
          <w:i/>
          <w:iCs/>
          <w:color w:val="auto"/>
          <w:spacing w:val="-4"/>
          <w:szCs w:val="28"/>
        </w:rPr>
      </w:pPr>
      <w:r w:rsidRPr="002B6BF2">
        <w:rPr>
          <w:rFonts w:ascii="Times New Roman Italic" w:hAnsi="Times New Roman Italic"/>
          <w:i/>
          <w:iCs/>
          <w:color w:val="auto"/>
          <w:szCs w:val="28"/>
        </w:rPr>
        <w:t xml:space="preserve">Căn cứ Nghị định số 92/2009/NĐ-CP ngày 22 tháng 10 năm 2009 của Chính phủ về chức danh, số lượng, một số chế độ, chính sách đối với cán bộ, công </w:t>
      </w:r>
      <w:r w:rsidRPr="002B6BF2">
        <w:rPr>
          <w:rFonts w:ascii="Times New Roman Italic" w:hAnsi="Times New Roman Italic"/>
          <w:i/>
          <w:iCs/>
          <w:color w:val="auto"/>
          <w:spacing w:val="-4"/>
          <w:szCs w:val="28"/>
        </w:rPr>
        <w:t>chức ở xã, phường, thị trấn và những người hoạt động không chuyên trách ở cấp xã;</w:t>
      </w:r>
    </w:p>
    <w:p w:rsidR="002B6BF2" w:rsidRPr="002B6BF2" w:rsidRDefault="002B6BF2" w:rsidP="002B6BF2">
      <w:pPr>
        <w:widowControl w:val="0"/>
        <w:spacing w:before="120" w:after="120"/>
        <w:ind w:firstLine="720"/>
        <w:jc w:val="both"/>
        <w:rPr>
          <w:rFonts w:ascii="Times New Roman Italic" w:hAnsi="Times New Roman Italic"/>
          <w:i/>
          <w:iCs/>
          <w:color w:val="auto"/>
          <w:szCs w:val="28"/>
        </w:rPr>
      </w:pPr>
      <w:r w:rsidRPr="002B6BF2">
        <w:rPr>
          <w:rFonts w:ascii="Times New Roman Italic" w:hAnsi="Times New Roman Italic"/>
          <w:i/>
          <w:iCs/>
          <w:color w:val="auto"/>
          <w:szCs w:val="28"/>
        </w:rPr>
        <w:t>Căn cứ Nghị định số 112/2011/NĐ-CP ngày 05 tháng 12 năm 2011 của Chính phủ về công chức xã, phường, thị trấn;</w:t>
      </w:r>
    </w:p>
    <w:p w:rsidR="002B6BF2" w:rsidRPr="002B6BF2" w:rsidRDefault="002B6BF2" w:rsidP="002B6BF2">
      <w:pPr>
        <w:widowControl w:val="0"/>
        <w:spacing w:before="120" w:after="120"/>
        <w:ind w:firstLine="720"/>
        <w:jc w:val="both"/>
        <w:rPr>
          <w:rFonts w:ascii="Times New Roman Italic" w:hAnsi="Times New Roman Italic"/>
          <w:i/>
          <w:color w:val="auto"/>
          <w:szCs w:val="28"/>
        </w:rPr>
      </w:pPr>
      <w:r w:rsidRPr="002B6BF2">
        <w:rPr>
          <w:rFonts w:ascii="Times New Roman Italic" w:hAnsi="Times New Roman Italic"/>
          <w:i/>
          <w:iCs/>
          <w:color w:val="auto"/>
          <w:szCs w:val="28"/>
        </w:rPr>
        <w:t xml:space="preserve">Căn cứ </w:t>
      </w:r>
      <w:r w:rsidRPr="002B6BF2">
        <w:rPr>
          <w:rFonts w:ascii="Times New Roman Italic" w:hAnsi="Times New Roman Italic"/>
          <w:i/>
          <w:color w:val="auto"/>
          <w:szCs w:val="28"/>
        </w:rPr>
        <w:t>Nghị định số 34/2019/NĐ-CP ngày 24 tháng 4 năm 2019 của Chính phủ sửa đổi, bổ sung một số quy định về cán bộ, công chức cấp xã và người hoạt động không chuyên trách ở cấp xã, ở thôn, tổ dân phố;</w:t>
      </w:r>
    </w:p>
    <w:p w:rsidR="002B6BF2" w:rsidRPr="002B6BF2" w:rsidRDefault="002B6BF2" w:rsidP="002B6BF2">
      <w:pPr>
        <w:widowControl w:val="0"/>
        <w:spacing w:before="120" w:after="120"/>
        <w:ind w:firstLine="720"/>
        <w:jc w:val="both"/>
        <w:rPr>
          <w:rFonts w:ascii="Times New Roman Italic" w:hAnsi="Times New Roman Italic"/>
          <w:i/>
          <w:iCs/>
          <w:color w:val="auto"/>
          <w:szCs w:val="28"/>
        </w:rPr>
      </w:pPr>
      <w:r w:rsidRPr="002B6BF2">
        <w:rPr>
          <w:rFonts w:ascii="Times New Roman Italic" w:hAnsi="Times New Roman Italic"/>
          <w:i/>
          <w:iCs/>
          <w:color w:val="auto"/>
          <w:szCs w:val="28"/>
        </w:rPr>
        <w:t>Căn cứ Thông tư số 13/2019/TT-BNV ngày 06 tháng 11 năm 2019 của Bộ Nội vụ hướng dẫn một số quy định về cán bộ, công chức cấp xã và người hoạt động không chuyên trách ở cấp xã, ở thôn, tổ dân phố;</w:t>
      </w:r>
    </w:p>
    <w:p w:rsidR="002B6BF2" w:rsidRPr="002B6BF2" w:rsidRDefault="002B6BF2" w:rsidP="002B6BF2">
      <w:pPr>
        <w:widowControl w:val="0"/>
        <w:spacing w:before="120" w:after="120"/>
        <w:ind w:firstLine="720"/>
        <w:jc w:val="both"/>
        <w:rPr>
          <w:rFonts w:ascii="Times New Roman Italic" w:hAnsi="Times New Roman Italic"/>
          <w:color w:val="auto"/>
          <w:szCs w:val="28"/>
        </w:rPr>
      </w:pPr>
      <w:r w:rsidRPr="002B6BF2">
        <w:rPr>
          <w:rFonts w:ascii="Times New Roman Italic" w:hAnsi="Times New Roman Italic"/>
          <w:i/>
          <w:iCs/>
          <w:color w:val="auto"/>
          <w:szCs w:val="28"/>
        </w:rPr>
        <w:t>Theo đề nghị của Giám đốc Sở Nội vụ tỉnh tại Tờ trình số 490/TTr-SNV ngày 29 tháng 6 năm 2020.</w:t>
      </w:r>
    </w:p>
    <w:p w:rsidR="002B6BF2" w:rsidRPr="002B6BF2" w:rsidRDefault="002B6BF2" w:rsidP="002B6BF2">
      <w:pPr>
        <w:widowControl w:val="0"/>
        <w:spacing w:before="240" w:after="240"/>
        <w:jc w:val="center"/>
        <w:rPr>
          <w:b/>
          <w:bCs/>
          <w:color w:val="auto"/>
          <w:szCs w:val="28"/>
        </w:rPr>
      </w:pPr>
      <w:r w:rsidRPr="002B6BF2">
        <w:rPr>
          <w:b/>
          <w:bCs/>
          <w:color w:val="auto"/>
          <w:szCs w:val="28"/>
        </w:rPr>
        <w:t>QUYẾT ĐỊNH:</w:t>
      </w:r>
    </w:p>
    <w:p w:rsidR="002B6BF2" w:rsidRPr="002B6BF2" w:rsidRDefault="002B6BF2" w:rsidP="002B6BF2">
      <w:pPr>
        <w:widowControl w:val="0"/>
        <w:spacing w:after="120"/>
        <w:ind w:firstLine="720"/>
        <w:jc w:val="both"/>
        <w:rPr>
          <w:color w:val="auto"/>
          <w:szCs w:val="28"/>
        </w:rPr>
      </w:pPr>
      <w:r w:rsidRPr="002B6BF2">
        <w:rPr>
          <w:b/>
          <w:bCs/>
          <w:color w:val="auto"/>
          <w:szCs w:val="28"/>
        </w:rPr>
        <w:t xml:space="preserve">Điều 1. </w:t>
      </w:r>
      <w:r w:rsidRPr="002B6BF2">
        <w:rPr>
          <w:color w:val="auto"/>
          <w:szCs w:val="28"/>
        </w:rPr>
        <w:t>Ban hành kèm theo Quyết định này “Quy chế tổ chức tuyển dụng công chức xã, phường, thị trấn trên địa bàn tỉnh Sơn La”.</w:t>
      </w:r>
    </w:p>
    <w:p w:rsidR="002B6BF2" w:rsidRPr="002B6BF2" w:rsidRDefault="002B6BF2" w:rsidP="002B6BF2">
      <w:pPr>
        <w:widowControl w:val="0"/>
        <w:spacing w:after="120"/>
        <w:ind w:firstLine="720"/>
        <w:jc w:val="both"/>
        <w:rPr>
          <w:color w:val="auto"/>
          <w:spacing w:val="2"/>
          <w:szCs w:val="28"/>
        </w:rPr>
      </w:pPr>
      <w:r w:rsidRPr="002B6BF2">
        <w:rPr>
          <w:b/>
          <w:bCs/>
          <w:color w:val="auto"/>
          <w:szCs w:val="28"/>
        </w:rPr>
        <w:t xml:space="preserve">Điều 2. </w:t>
      </w:r>
      <w:r w:rsidRPr="002B6BF2">
        <w:rPr>
          <w:color w:val="auto"/>
          <w:szCs w:val="28"/>
        </w:rPr>
        <w:t xml:space="preserve">Quyết định này có hiệu lực thi hành kể từ ngày 15 tháng 7 năm 2020 và thay thế Quyết định số 16/2016/QĐ-UBND ngày 02 tháng 8 năm 2016 của </w:t>
      </w:r>
      <w:r w:rsidRPr="002B6BF2">
        <w:rPr>
          <w:color w:val="auto"/>
          <w:spacing w:val="2"/>
          <w:szCs w:val="28"/>
        </w:rPr>
        <w:t xml:space="preserve">UBND tỉnh về Quy chế tổ chức tuyển dụng công chức xã, phường, thị trấn </w:t>
      </w:r>
      <w:r w:rsidRPr="002B6BF2">
        <w:rPr>
          <w:color w:val="auto"/>
          <w:spacing w:val="2"/>
          <w:szCs w:val="28"/>
        </w:rPr>
        <w:lastRenderedPageBreak/>
        <w:t>trên địa bàn tỉnh Sơn La và Quyết định số 09/2017/QĐ-UBND ngày 30 tháng 3 năm 2017 của UBND tỉnh về việc sửa đổi, bổ sung Điều 36 của Quy chế tổ chức tuyển dụng công chức xã, phường, thị trấn trên địa bàn tỉnh Sơn La ban hành kèm theo Quyết định số 16/2016/QĐ-UBND ngày 02 tháng 8 năm 2016 của UBND tỉnh.</w:t>
      </w:r>
    </w:p>
    <w:p w:rsidR="002B6BF2" w:rsidRPr="002B6BF2" w:rsidRDefault="002B6BF2" w:rsidP="002B6BF2">
      <w:pPr>
        <w:widowControl w:val="0"/>
        <w:spacing w:before="120" w:after="240"/>
        <w:ind w:firstLine="720"/>
        <w:jc w:val="both"/>
        <w:rPr>
          <w:color w:val="auto"/>
          <w:szCs w:val="28"/>
        </w:rPr>
      </w:pPr>
      <w:r w:rsidRPr="002B6BF2">
        <w:rPr>
          <w:b/>
          <w:bCs/>
          <w:color w:val="auto"/>
          <w:szCs w:val="28"/>
        </w:rPr>
        <w:t xml:space="preserve">Điều 3. </w:t>
      </w:r>
      <w:r w:rsidRPr="002B6BF2">
        <w:rPr>
          <w:color w:val="auto"/>
          <w:szCs w:val="28"/>
        </w:rPr>
        <w:t>Chánh Văn phòng UBND tỉnh, Giám đốc Sở Nội vụ, Thủ trưởng các cơ quan đơn vị có liên quan, Chủ tịch UBND các huyện, thành phố, Chủ tịch UBND các xã, phường, thị trấn chịu trách nhiệm thi hành Quyết định này./.</w:t>
      </w:r>
    </w:p>
    <w:p w:rsidR="002A18FB" w:rsidRPr="009401E5" w:rsidRDefault="002A18FB" w:rsidP="002A18FB">
      <w:pPr>
        <w:widowControl w:val="0"/>
        <w:ind w:firstLine="720"/>
        <w:jc w:val="both"/>
        <w:rPr>
          <w:color w:val="auto"/>
          <w:szCs w:val="28"/>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536"/>
        <w:gridCol w:w="4536"/>
      </w:tblGrid>
      <w:tr w:rsidR="009401E5" w:rsidRPr="009401E5" w:rsidTr="004173AF">
        <w:tc>
          <w:tcPr>
            <w:tcW w:w="4536" w:type="dxa"/>
            <w:tcBorders>
              <w:top w:val="nil"/>
              <w:left w:val="nil"/>
              <w:bottom w:val="nil"/>
              <w:right w:val="nil"/>
              <w:tl2br w:val="nil"/>
              <w:tr2bl w:val="nil"/>
            </w:tcBorders>
            <w:shd w:val="clear" w:color="auto" w:fill="auto"/>
            <w:tcMar>
              <w:top w:w="0" w:type="dxa"/>
              <w:left w:w="108" w:type="dxa"/>
              <w:bottom w:w="0" w:type="dxa"/>
              <w:right w:w="108" w:type="dxa"/>
            </w:tcMar>
          </w:tcPr>
          <w:p w:rsidR="009401E5" w:rsidRPr="009401E5" w:rsidRDefault="009401E5" w:rsidP="004173AF">
            <w:pPr>
              <w:widowControl w:val="0"/>
              <w:rPr>
                <w:color w:val="auto"/>
                <w:sz w:val="22"/>
                <w:szCs w:val="28"/>
              </w:rPr>
            </w:pPr>
            <w:r w:rsidRPr="009401E5">
              <w:rPr>
                <w:color w:val="auto"/>
                <w:szCs w:val="28"/>
                <w:lang w:val="vi-VN"/>
              </w:rPr>
              <w:t> </w:t>
            </w:r>
            <w:r w:rsidRPr="009401E5">
              <w:rPr>
                <w:color w:val="auto"/>
                <w:szCs w:val="28"/>
              </w:rPr>
              <w:t> </w:t>
            </w:r>
            <w:r w:rsidRPr="00C86E32">
              <w:rPr>
                <w:b/>
                <w:bCs/>
                <w:i/>
                <w:iCs/>
                <w:color w:val="auto"/>
                <w:sz w:val="24"/>
                <w:szCs w:val="24"/>
              </w:rPr>
              <w:t>Nơi nhận:</w:t>
            </w:r>
            <w:r w:rsidRPr="009401E5">
              <w:rPr>
                <w:b/>
                <w:bCs/>
                <w:i/>
                <w:iCs/>
                <w:color w:val="auto"/>
                <w:szCs w:val="28"/>
              </w:rPr>
              <w:br/>
            </w:r>
            <w:r w:rsidRPr="009401E5">
              <w:rPr>
                <w:color w:val="auto"/>
                <w:sz w:val="22"/>
                <w:szCs w:val="28"/>
              </w:rPr>
              <w:t>- Thường trực Tỉnh ủy;</w:t>
            </w:r>
            <w:r w:rsidRPr="009401E5">
              <w:rPr>
                <w:color w:val="auto"/>
                <w:sz w:val="22"/>
                <w:szCs w:val="28"/>
              </w:rPr>
              <w:br/>
              <w:t>- Thường trực HĐND tỉnh;</w:t>
            </w:r>
            <w:r w:rsidRPr="009401E5">
              <w:rPr>
                <w:color w:val="auto"/>
                <w:sz w:val="22"/>
                <w:szCs w:val="28"/>
              </w:rPr>
              <w:br/>
              <w:t xml:space="preserve">- Chủ tịch, các </w:t>
            </w:r>
            <w:r w:rsidR="00246B4E">
              <w:rPr>
                <w:color w:val="auto"/>
                <w:sz w:val="22"/>
                <w:szCs w:val="28"/>
              </w:rPr>
              <w:t>PCT</w:t>
            </w:r>
            <w:r w:rsidRPr="009401E5">
              <w:rPr>
                <w:color w:val="auto"/>
                <w:sz w:val="22"/>
                <w:szCs w:val="28"/>
              </w:rPr>
              <w:t xml:space="preserve"> UBND tỉnh;</w:t>
            </w:r>
            <w:r w:rsidRPr="009401E5">
              <w:rPr>
                <w:color w:val="auto"/>
                <w:sz w:val="22"/>
                <w:szCs w:val="28"/>
              </w:rPr>
              <w:br/>
              <w:t>- Cục kiểm tra VBQP</w:t>
            </w:r>
            <w:r w:rsidR="00CA2DCE">
              <w:rPr>
                <w:color w:val="auto"/>
                <w:sz w:val="22"/>
                <w:szCs w:val="28"/>
              </w:rPr>
              <w:t xml:space="preserve"> </w:t>
            </w:r>
            <w:r w:rsidRPr="009401E5">
              <w:rPr>
                <w:color w:val="auto"/>
                <w:sz w:val="22"/>
                <w:szCs w:val="28"/>
              </w:rPr>
              <w:t>-</w:t>
            </w:r>
            <w:r w:rsidR="00CA2DCE">
              <w:rPr>
                <w:color w:val="auto"/>
                <w:sz w:val="22"/>
                <w:szCs w:val="28"/>
              </w:rPr>
              <w:t xml:space="preserve"> </w:t>
            </w:r>
            <w:r w:rsidRPr="009401E5">
              <w:rPr>
                <w:color w:val="auto"/>
                <w:sz w:val="22"/>
                <w:szCs w:val="28"/>
              </w:rPr>
              <w:t>Bộ Tư pháp;</w:t>
            </w:r>
            <w:r w:rsidRPr="009401E5">
              <w:rPr>
                <w:color w:val="auto"/>
                <w:sz w:val="22"/>
                <w:szCs w:val="28"/>
              </w:rPr>
              <w:br/>
              <w:t xml:space="preserve">- Vụ CQĐP, </w:t>
            </w:r>
            <w:r w:rsidR="00CA2DCE">
              <w:rPr>
                <w:color w:val="auto"/>
                <w:sz w:val="22"/>
                <w:szCs w:val="28"/>
              </w:rPr>
              <w:t>V</w:t>
            </w:r>
            <w:r w:rsidRPr="009401E5">
              <w:rPr>
                <w:color w:val="auto"/>
                <w:sz w:val="22"/>
                <w:szCs w:val="28"/>
              </w:rPr>
              <w:t>ụ Pháp chế - Bộ Nội vụ;</w:t>
            </w:r>
          </w:p>
          <w:p w:rsidR="009401E5" w:rsidRPr="009401E5" w:rsidRDefault="009401E5" w:rsidP="00B148B6">
            <w:pPr>
              <w:widowControl w:val="0"/>
              <w:rPr>
                <w:color w:val="auto"/>
                <w:szCs w:val="28"/>
              </w:rPr>
            </w:pPr>
            <w:r w:rsidRPr="009401E5">
              <w:rPr>
                <w:color w:val="auto"/>
                <w:sz w:val="22"/>
                <w:szCs w:val="28"/>
              </w:rPr>
              <w:t>- UBMTTQVN và các tổ chức CT-XH tỉnh;</w:t>
            </w:r>
            <w:r w:rsidRPr="009401E5">
              <w:rPr>
                <w:color w:val="auto"/>
                <w:sz w:val="22"/>
                <w:szCs w:val="28"/>
              </w:rPr>
              <w:br/>
              <w:t>- Như Điều 3;</w:t>
            </w:r>
            <w:r w:rsidRPr="009401E5">
              <w:rPr>
                <w:color w:val="auto"/>
                <w:sz w:val="22"/>
                <w:szCs w:val="28"/>
              </w:rPr>
              <w:br/>
              <w:t>- Lãnh đạo VP</w:t>
            </w:r>
            <w:r w:rsidR="00A94B3A">
              <w:rPr>
                <w:color w:val="auto"/>
                <w:sz w:val="22"/>
                <w:szCs w:val="28"/>
              </w:rPr>
              <w:t xml:space="preserve"> UBND tỉnh</w:t>
            </w:r>
            <w:r w:rsidRPr="009401E5">
              <w:rPr>
                <w:color w:val="auto"/>
                <w:sz w:val="22"/>
                <w:szCs w:val="28"/>
              </w:rPr>
              <w:t>;</w:t>
            </w:r>
            <w:r w:rsidRPr="009401E5">
              <w:rPr>
                <w:color w:val="auto"/>
                <w:sz w:val="22"/>
                <w:szCs w:val="28"/>
              </w:rPr>
              <w:br/>
              <w:t xml:space="preserve">- </w:t>
            </w:r>
            <w:r w:rsidR="00A94B3A">
              <w:rPr>
                <w:color w:val="auto"/>
                <w:sz w:val="22"/>
                <w:szCs w:val="28"/>
              </w:rPr>
              <w:t>Trung tâm thông tin</w:t>
            </w:r>
            <w:r w:rsidRPr="009401E5">
              <w:rPr>
                <w:color w:val="auto"/>
                <w:sz w:val="22"/>
                <w:szCs w:val="28"/>
              </w:rPr>
              <w:t>;</w:t>
            </w:r>
            <w:r w:rsidRPr="009401E5">
              <w:rPr>
                <w:color w:val="auto"/>
                <w:sz w:val="22"/>
                <w:szCs w:val="28"/>
              </w:rPr>
              <w:br/>
              <w:t>- Lưu: VT, NC</w:t>
            </w:r>
            <w:r w:rsidR="00B148B6">
              <w:rPr>
                <w:color w:val="auto"/>
                <w:sz w:val="22"/>
                <w:szCs w:val="28"/>
              </w:rPr>
              <w:t xml:space="preserve"> (D50b).</w:t>
            </w:r>
          </w:p>
        </w:tc>
        <w:tc>
          <w:tcPr>
            <w:tcW w:w="4536" w:type="dxa"/>
            <w:tcBorders>
              <w:top w:val="nil"/>
              <w:left w:val="nil"/>
              <w:bottom w:val="nil"/>
              <w:right w:val="nil"/>
              <w:tl2br w:val="nil"/>
              <w:tr2bl w:val="nil"/>
            </w:tcBorders>
            <w:shd w:val="clear" w:color="auto" w:fill="auto"/>
            <w:tcMar>
              <w:top w:w="0" w:type="dxa"/>
              <w:left w:w="108" w:type="dxa"/>
              <w:bottom w:w="0" w:type="dxa"/>
              <w:right w:w="108" w:type="dxa"/>
            </w:tcMar>
          </w:tcPr>
          <w:p w:rsidR="002A18FB" w:rsidRPr="002B6BF2" w:rsidRDefault="009401E5" w:rsidP="004173AF">
            <w:pPr>
              <w:widowControl w:val="0"/>
              <w:jc w:val="center"/>
              <w:rPr>
                <w:b/>
                <w:color w:val="auto"/>
                <w:szCs w:val="28"/>
              </w:rPr>
            </w:pPr>
            <w:r w:rsidRPr="002B6BF2">
              <w:rPr>
                <w:b/>
                <w:bCs/>
                <w:color w:val="auto"/>
                <w:sz w:val="26"/>
                <w:szCs w:val="28"/>
              </w:rPr>
              <w:t>TM. ỦY BAN NHÂN DÂN</w:t>
            </w:r>
            <w:r w:rsidRPr="002B6BF2">
              <w:rPr>
                <w:b/>
                <w:bCs/>
                <w:color w:val="auto"/>
                <w:sz w:val="26"/>
                <w:szCs w:val="28"/>
              </w:rPr>
              <w:br/>
              <w:t>CHỦ TỊCH</w:t>
            </w:r>
            <w:r w:rsidRPr="002B6BF2">
              <w:rPr>
                <w:b/>
                <w:bCs/>
                <w:color w:val="auto"/>
                <w:sz w:val="26"/>
                <w:szCs w:val="28"/>
              </w:rPr>
              <w:br/>
            </w:r>
            <w:r w:rsidRPr="002B6BF2">
              <w:rPr>
                <w:b/>
                <w:bCs/>
                <w:color w:val="auto"/>
                <w:sz w:val="26"/>
                <w:szCs w:val="28"/>
              </w:rPr>
              <w:br/>
            </w:r>
            <w:r w:rsidRPr="002B6BF2">
              <w:rPr>
                <w:b/>
                <w:bCs/>
                <w:color w:val="auto"/>
                <w:sz w:val="26"/>
                <w:szCs w:val="28"/>
              </w:rPr>
              <w:br/>
            </w:r>
            <w:r w:rsidR="002B6BF2" w:rsidRPr="002B6BF2">
              <w:rPr>
                <w:color w:val="auto"/>
                <w:sz w:val="26"/>
                <w:szCs w:val="28"/>
              </w:rPr>
              <w:t>(Đã ký)</w:t>
            </w:r>
            <w:r w:rsidRPr="002B6BF2">
              <w:rPr>
                <w:color w:val="auto"/>
                <w:sz w:val="26"/>
                <w:szCs w:val="28"/>
              </w:rPr>
              <w:br/>
            </w:r>
          </w:p>
          <w:p w:rsidR="002A18FB" w:rsidRPr="002B6BF2" w:rsidRDefault="002A18FB" w:rsidP="004173AF">
            <w:pPr>
              <w:widowControl w:val="0"/>
              <w:jc w:val="center"/>
              <w:rPr>
                <w:b/>
                <w:color w:val="auto"/>
                <w:szCs w:val="28"/>
              </w:rPr>
            </w:pPr>
          </w:p>
          <w:p w:rsidR="009401E5" w:rsidRPr="002A18FB" w:rsidRDefault="009401E5" w:rsidP="004173AF">
            <w:pPr>
              <w:widowControl w:val="0"/>
              <w:jc w:val="center"/>
              <w:rPr>
                <w:color w:val="auto"/>
                <w:szCs w:val="28"/>
              </w:rPr>
            </w:pPr>
            <w:r w:rsidRPr="002B6BF2">
              <w:rPr>
                <w:b/>
                <w:color w:val="auto"/>
                <w:szCs w:val="28"/>
              </w:rPr>
              <w:br/>
            </w:r>
            <w:r w:rsidR="002A18FB" w:rsidRPr="002A18FB">
              <w:rPr>
                <w:b/>
                <w:color w:val="auto"/>
                <w:szCs w:val="28"/>
              </w:rPr>
              <w:t>Hoàng Quốc Khánh</w:t>
            </w:r>
          </w:p>
        </w:tc>
      </w:tr>
    </w:tbl>
    <w:p w:rsidR="009401E5" w:rsidRPr="009401E5" w:rsidRDefault="009401E5" w:rsidP="009401E5">
      <w:pPr>
        <w:widowControl w:val="0"/>
        <w:spacing w:after="120"/>
        <w:rPr>
          <w:color w:val="auto"/>
          <w:szCs w:val="28"/>
        </w:rPr>
      </w:pPr>
      <w:r w:rsidRPr="009401E5">
        <w:rPr>
          <w:color w:val="auto"/>
          <w:szCs w:val="28"/>
          <w:lang w:val="vi-VN"/>
        </w:rPr>
        <w:t> </w:t>
      </w:r>
    </w:p>
    <w:p w:rsidR="009401E5" w:rsidRPr="009401E5" w:rsidRDefault="009401E5" w:rsidP="009401E5">
      <w:pPr>
        <w:widowControl w:val="0"/>
        <w:spacing w:after="120"/>
        <w:rPr>
          <w:color w:val="auto"/>
          <w:szCs w:val="28"/>
        </w:rPr>
      </w:pPr>
    </w:p>
    <w:p w:rsidR="009401E5" w:rsidRPr="009401E5" w:rsidRDefault="009401E5" w:rsidP="009401E5">
      <w:pPr>
        <w:widowControl w:val="0"/>
        <w:spacing w:after="120"/>
        <w:rPr>
          <w:color w:val="auto"/>
          <w:szCs w:val="28"/>
        </w:rPr>
      </w:pPr>
    </w:p>
    <w:p w:rsidR="009401E5" w:rsidRPr="009401E5" w:rsidRDefault="009401E5" w:rsidP="009401E5">
      <w:pPr>
        <w:widowControl w:val="0"/>
        <w:spacing w:after="120"/>
        <w:rPr>
          <w:color w:val="auto"/>
          <w:szCs w:val="28"/>
        </w:rPr>
      </w:pPr>
    </w:p>
    <w:p w:rsidR="009401E5" w:rsidRPr="009401E5" w:rsidRDefault="009401E5" w:rsidP="009401E5">
      <w:pPr>
        <w:widowControl w:val="0"/>
        <w:spacing w:after="120"/>
        <w:rPr>
          <w:color w:val="auto"/>
          <w:szCs w:val="28"/>
        </w:rPr>
      </w:pPr>
    </w:p>
    <w:p w:rsidR="009401E5" w:rsidRPr="009401E5" w:rsidRDefault="009401E5" w:rsidP="009401E5">
      <w:pPr>
        <w:widowControl w:val="0"/>
        <w:spacing w:after="120"/>
        <w:rPr>
          <w:color w:val="auto"/>
          <w:szCs w:val="28"/>
        </w:rPr>
      </w:pPr>
    </w:p>
    <w:p w:rsidR="009401E5" w:rsidRPr="009401E5" w:rsidRDefault="009401E5" w:rsidP="009401E5">
      <w:pPr>
        <w:widowControl w:val="0"/>
        <w:spacing w:after="120"/>
        <w:rPr>
          <w:color w:val="auto"/>
          <w:szCs w:val="28"/>
        </w:rPr>
      </w:pPr>
    </w:p>
    <w:p w:rsidR="009401E5" w:rsidRPr="009401E5" w:rsidRDefault="009401E5" w:rsidP="009401E5">
      <w:pPr>
        <w:widowControl w:val="0"/>
        <w:spacing w:after="120"/>
        <w:rPr>
          <w:color w:val="auto"/>
          <w:szCs w:val="28"/>
        </w:rPr>
      </w:pPr>
    </w:p>
    <w:p w:rsidR="009401E5" w:rsidRPr="009401E5" w:rsidRDefault="009401E5" w:rsidP="009401E5">
      <w:pPr>
        <w:widowControl w:val="0"/>
        <w:spacing w:after="120"/>
        <w:rPr>
          <w:color w:val="auto"/>
          <w:szCs w:val="28"/>
        </w:rPr>
      </w:pPr>
    </w:p>
    <w:p w:rsidR="009401E5" w:rsidRPr="009401E5" w:rsidRDefault="009401E5" w:rsidP="009401E5">
      <w:pPr>
        <w:widowControl w:val="0"/>
        <w:spacing w:after="120"/>
        <w:rPr>
          <w:color w:val="auto"/>
          <w:szCs w:val="28"/>
        </w:rPr>
      </w:pPr>
    </w:p>
    <w:p w:rsidR="009401E5" w:rsidRPr="009401E5" w:rsidRDefault="009401E5" w:rsidP="009401E5">
      <w:pPr>
        <w:widowControl w:val="0"/>
        <w:spacing w:after="120"/>
        <w:rPr>
          <w:color w:val="auto"/>
          <w:szCs w:val="28"/>
        </w:rPr>
      </w:pPr>
    </w:p>
    <w:p w:rsidR="009401E5" w:rsidRPr="009401E5" w:rsidRDefault="009401E5" w:rsidP="009401E5">
      <w:pPr>
        <w:widowControl w:val="0"/>
        <w:spacing w:after="120"/>
        <w:rPr>
          <w:color w:val="auto"/>
          <w:szCs w:val="28"/>
        </w:rPr>
      </w:pPr>
    </w:p>
    <w:p w:rsidR="009401E5" w:rsidRPr="009401E5" w:rsidRDefault="009401E5" w:rsidP="009401E5">
      <w:pPr>
        <w:widowControl w:val="0"/>
        <w:spacing w:after="120"/>
        <w:rPr>
          <w:color w:val="auto"/>
          <w:szCs w:val="28"/>
        </w:rPr>
      </w:pPr>
    </w:p>
    <w:p w:rsidR="009401E5" w:rsidRPr="009401E5" w:rsidRDefault="009401E5" w:rsidP="009401E5">
      <w:pPr>
        <w:widowControl w:val="0"/>
        <w:spacing w:after="120"/>
        <w:rPr>
          <w:color w:val="auto"/>
          <w:szCs w:val="28"/>
        </w:rPr>
      </w:pPr>
    </w:p>
    <w:p w:rsidR="009401E5" w:rsidRPr="009401E5" w:rsidRDefault="009401E5" w:rsidP="009401E5">
      <w:pPr>
        <w:widowControl w:val="0"/>
        <w:spacing w:after="120"/>
        <w:rPr>
          <w:color w:val="auto"/>
          <w:szCs w:val="28"/>
        </w:rPr>
      </w:pPr>
    </w:p>
    <w:p w:rsidR="009401E5" w:rsidRPr="009401E5" w:rsidRDefault="009401E5" w:rsidP="009401E5">
      <w:pPr>
        <w:widowControl w:val="0"/>
        <w:spacing w:after="120"/>
        <w:rPr>
          <w:color w:val="auto"/>
          <w:szCs w:val="28"/>
        </w:rPr>
      </w:pPr>
    </w:p>
    <w:p w:rsidR="009401E5" w:rsidRDefault="009401E5" w:rsidP="009401E5">
      <w:pPr>
        <w:widowControl w:val="0"/>
        <w:spacing w:after="120"/>
        <w:rPr>
          <w:color w:val="auto"/>
          <w:szCs w:val="28"/>
        </w:rPr>
      </w:pPr>
    </w:p>
    <w:p w:rsidR="0054070B" w:rsidRDefault="0054070B" w:rsidP="009401E5">
      <w:pPr>
        <w:widowControl w:val="0"/>
        <w:spacing w:after="120"/>
        <w:rPr>
          <w:color w:val="auto"/>
          <w:szCs w:val="28"/>
        </w:rPr>
      </w:pPr>
    </w:p>
    <w:p w:rsidR="0054070B" w:rsidRDefault="0054070B" w:rsidP="009401E5">
      <w:pPr>
        <w:widowControl w:val="0"/>
        <w:spacing w:after="120"/>
        <w:rPr>
          <w:color w:val="auto"/>
          <w:szCs w:val="28"/>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133"/>
        <w:gridCol w:w="6047"/>
      </w:tblGrid>
      <w:tr w:rsidR="00076DA9" w:rsidRPr="00076DA9" w:rsidTr="00F66AF3">
        <w:tc>
          <w:tcPr>
            <w:tcW w:w="3186" w:type="dxa"/>
            <w:tcBorders>
              <w:top w:val="nil"/>
              <w:left w:val="nil"/>
              <w:bottom w:val="nil"/>
              <w:right w:val="nil"/>
              <w:tl2br w:val="nil"/>
              <w:tr2bl w:val="nil"/>
            </w:tcBorders>
            <w:shd w:val="clear" w:color="auto" w:fill="auto"/>
            <w:tcMar>
              <w:top w:w="0" w:type="dxa"/>
              <w:left w:w="108" w:type="dxa"/>
              <w:bottom w:w="0" w:type="dxa"/>
              <w:right w:w="108" w:type="dxa"/>
            </w:tcMar>
          </w:tcPr>
          <w:p w:rsidR="00076DA9" w:rsidRPr="00076DA9" w:rsidRDefault="00076DA9" w:rsidP="00076DA9">
            <w:pPr>
              <w:widowControl w:val="0"/>
              <w:jc w:val="center"/>
              <w:rPr>
                <w:color w:val="auto"/>
                <w:szCs w:val="28"/>
              </w:rPr>
            </w:pPr>
            <w:bookmarkStart w:id="0" w:name="loai_2"/>
            <w:r>
              <w:rPr>
                <w:noProof/>
              </w:rPr>
              <w:lastRenderedPageBreak/>
              <w:pict>
                <v:shape id="Straight Arrow Connector 61" o:spid="_x0000_s1037" type="#_x0000_t32" style="position:absolute;left:0;text-align:left;margin-left:55.85pt;margin-top:31.4pt;width:32.25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"/>
              </w:pict>
            </w:r>
            <w:r w:rsidRPr="00076DA9">
              <w:rPr>
                <w:b/>
                <w:bCs/>
                <w:color w:val="auto"/>
                <w:sz w:val="26"/>
                <w:szCs w:val="28"/>
              </w:rPr>
              <w:t>ỦY BAN NHÂN DÂN</w:t>
            </w:r>
            <w:r w:rsidRPr="00076DA9">
              <w:rPr>
                <w:b/>
                <w:bCs/>
                <w:color w:val="auto"/>
                <w:sz w:val="26"/>
                <w:szCs w:val="28"/>
              </w:rPr>
              <w:br/>
              <w:t>TỈNH SƠN LA</w:t>
            </w:r>
            <w:r w:rsidRPr="00076DA9">
              <w:rPr>
                <w:b/>
                <w:bCs/>
                <w:color w:val="auto"/>
                <w:sz w:val="26"/>
                <w:szCs w:val="28"/>
              </w:rPr>
              <w:br/>
            </w:r>
          </w:p>
          <w:p w:rsidR="00076DA9" w:rsidRPr="00076DA9" w:rsidRDefault="00076DA9" w:rsidP="00076DA9">
            <w:pPr>
              <w:widowControl w:val="0"/>
              <w:jc w:val="center"/>
              <w:rPr>
                <w:b/>
                <w:color w:val="auto"/>
                <w:szCs w:val="28"/>
              </w:rPr>
            </w:pPr>
          </w:p>
        </w:tc>
        <w:tc>
          <w:tcPr>
            <w:tcW w:w="6170" w:type="dxa"/>
            <w:tcBorders>
              <w:top w:val="nil"/>
              <w:left w:val="nil"/>
              <w:bottom w:val="nil"/>
              <w:right w:val="nil"/>
              <w:tl2br w:val="nil"/>
              <w:tr2bl w:val="nil"/>
            </w:tcBorders>
            <w:shd w:val="clear" w:color="auto" w:fill="auto"/>
            <w:tcMar>
              <w:top w:w="0" w:type="dxa"/>
              <w:left w:w="108" w:type="dxa"/>
              <w:bottom w:w="0" w:type="dxa"/>
              <w:right w:w="108" w:type="dxa"/>
            </w:tcMar>
          </w:tcPr>
          <w:p w:rsidR="00076DA9" w:rsidRPr="00076DA9" w:rsidRDefault="00076DA9" w:rsidP="00076DA9">
            <w:pPr>
              <w:widowControl w:val="0"/>
              <w:jc w:val="center"/>
              <w:rPr>
                <w:color w:val="auto"/>
                <w:szCs w:val="28"/>
              </w:rPr>
            </w:pPr>
            <w:r>
              <w:rPr>
                <w:noProof/>
              </w:rPr>
              <w:pict>
                <v:shape id="Straight Arrow Connector 60" o:spid="_x0000_s1036" type="#_x0000_t32" style="position:absolute;left:0;text-align:left;margin-left:67.4pt;margin-top:34.3pt;width:162.15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UcJwIAAEwEAAAOAAAAZHJzL2Uyb0RvYy54bWysVE2P2jAQvVfqf7B8Z5OwQ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"/>
              </w:pict>
            </w:r>
            <w:r w:rsidRPr="00076DA9">
              <w:rPr>
                <w:b/>
                <w:bCs/>
                <w:color w:val="auto"/>
                <w:sz w:val="26"/>
                <w:szCs w:val="28"/>
              </w:rPr>
              <w:t>CỘNG HÒA XÃ HỘI CHỦ NGHĨA VIỆT NAM</w:t>
            </w:r>
            <w:r w:rsidRPr="00076DA9">
              <w:rPr>
                <w:b/>
                <w:bCs/>
                <w:color w:val="auto"/>
                <w:sz w:val="26"/>
                <w:szCs w:val="28"/>
              </w:rPr>
              <w:br/>
            </w:r>
            <w:r w:rsidRPr="00076DA9">
              <w:rPr>
                <w:b/>
                <w:bCs/>
                <w:color w:val="auto"/>
                <w:szCs w:val="28"/>
              </w:rPr>
              <w:t xml:space="preserve">Độc lập - Tự do - Hạnh phúc </w:t>
            </w:r>
            <w:r w:rsidRPr="00076DA9">
              <w:rPr>
                <w:b/>
                <w:bCs/>
                <w:color w:val="auto"/>
                <w:szCs w:val="28"/>
              </w:rPr>
              <w:br/>
            </w:r>
          </w:p>
        </w:tc>
      </w:tr>
    </w:tbl>
    <w:p w:rsidR="00076DA9" w:rsidRPr="00076DA9" w:rsidRDefault="00076DA9" w:rsidP="00076DA9">
      <w:pPr>
        <w:widowControl w:val="0"/>
        <w:jc w:val="center"/>
        <w:rPr>
          <w:b/>
          <w:color w:val="auto"/>
          <w:szCs w:val="28"/>
        </w:rPr>
      </w:pPr>
      <w:r w:rsidRPr="00076DA9">
        <w:rPr>
          <w:b/>
          <w:bCs/>
          <w:color w:val="auto"/>
          <w:szCs w:val="28"/>
        </w:rPr>
        <w:t>QUY CHẾ</w:t>
      </w:r>
      <w:bookmarkEnd w:id="0"/>
    </w:p>
    <w:p w:rsidR="00076DA9" w:rsidRPr="00076DA9" w:rsidRDefault="00076DA9" w:rsidP="00076DA9">
      <w:pPr>
        <w:widowControl w:val="0"/>
        <w:jc w:val="center"/>
        <w:rPr>
          <w:b/>
          <w:bCs/>
          <w:color w:val="auto"/>
          <w:spacing w:val="-6"/>
          <w:sz w:val="26"/>
          <w:szCs w:val="28"/>
        </w:rPr>
      </w:pPr>
      <w:r w:rsidRPr="00076DA9">
        <w:rPr>
          <w:rFonts w:ascii="Times New Roman Bold" w:hAnsi="Times New Roman Bold"/>
          <w:b/>
          <w:bCs/>
          <w:color w:val="auto"/>
          <w:spacing w:val="-4"/>
          <w:szCs w:val="28"/>
        </w:rPr>
        <w:t>Tổ chức tuyển dụng công chức xã, phường, thị trấn trên địa bàn tỉnh Sơn La</w:t>
      </w:r>
      <w:r w:rsidRPr="00076DA9">
        <w:rPr>
          <w:rFonts w:ascii="Times New Roman Bold" w:hAnsi="Times New Roman Bold"/>
          <w:b/>
          <w:color w:val="auto"/>
          <w:szCs w:val="28"/>
          <w:lang w:val="vi-VN"/>
        </w:rPr>
        <w:br/>
      </w:r>
      <w:r w:rsidRPr="00076DA9">
        <w:rPr>
          <w:i/>
          <w:color w:val="auto"/>
          <w:sz w:val="26"/>
          <w:szCs w:val="28"/>
          <w:lang w:val="vi-VN"/>
        </w:rPr>
        <w:t> </w:t>
      </w:r>
      <w:r w:rsidRPr="00076DA9">
        <w:rPr>
          <w:i/>
          <w:color w:val="auto"/>
          <w:sz w:val="26"/>
          <w:szCs w:val="28"/>
        </w:rPr>
        <w:t>(</w:t>
      </w:r>
      <w:r w:rsidRPr="00076DA9">
        <w:rPr>
          <w:i/>
          <w:iCs/>
          <w:color w:val="auto"/>
          <w:sz w:val="26"/>
          <w:szCs w:val="28"/>
        </w:rPr>
        <w:t xml:space="preserve">Ban hành kèm theo Quyết định số 28/2020/QĐ-UBND </w:t>
      </w:r>
    </w:p>
    <w:p w:rsidR="00076DA9" w:rsidRPr="00076DA9" w:rsidRDefault="00076DA9" w:rsidP="00076DA9">
      <w:pPr>
        <w:widowControl w:val="0"/>
        <w:jc w:val="center"/>
        <w:rPr>
          <w:i/>
          <w:iCs/>
          <w:color w:val="auto"/>
          <w:sz w:val="26"/>
          <w:szCs w:val="28"/>
        </w:rPr>
      </w:pPr>
      <w:r w:rsidRPr="00076DA9">
        <w:rPr>
          <w:i/>
          <w:iCs/>
          <w:color w:val="auto"/>
          <w:sz w:val="26"/>
          <w:szCs w:val="28"/>
        </w:rPr>
        <w:t>ngày 02/7/2020 của UBND tỉnh)</w:t>
      </w:r>
    </w:p>
    <w:p w:rsidR="00076DA9" w:rsidRPr="00076DA9" w:rsidRDefault="00076DA9" w:rsidP="00076DA9">
      <w:pPr>
        <w:widowControl w:val="0"/>
        <w:jc w:val="center"/>
        <w:rPr>
          <w:b/>
          <w:bCs/>
          <w:color w:val="auto"/>
          <w:szCs w:val="28"/>
        </w:rPr>
      </w:pPr>
      <w:r>
        <w:rPr>
          <w:noProof/>
        </w:rPr>
        <w:pict>
          <v:line id="Straight Connector 1" o:spid="_x0000_s1035" style="position:absolute;left:0;text-align:lef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9.35pt,1.95pt" to="274.8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"/>
        </w:pict>
      </w:r>
    </w:p>
    <w:p w:rsidR="00076DA9" w:rsidRPr="00076DA9" w:rsidRDefault="00076DA9" w:rsidP="00076DA9">
      <w:pPr>
        <w:widowControl w:val="0"/>
        <w:spacing w:before="40"/>
        <w:jc w:val="center"/>
        <w:rPr>
          <w:color w:val="auto"/>
          <w:szCs w:val="28"/>
        </w:rPr>
      </w:pPr>
      <w:bookmarkStart w:id="1" w:name="chuong_1"/>
      <w:r w:rsidRPr="00076DA9">
        <w:rPr>
          <w:b/>
          <w:bCs/>
          <w:color w:val="auto"/>
          <w:szCs w:val="28"/>
        </w:rPr>
        <w:t>Chương I</w:t>
      </w:r>
      <w:bookmarkEnd w:id="1"/>
    </w:p>
    <w:p w:rsidR="00076DA9" w:rsidRPr="00076DA9" w:rsidRDefault="00076DA9" w:rsidP="00076DA9">
      <w:pPr>
        <w:widowControl w:val="0"/>
        <w:spacing w:before="40"/>
        <w:jc w:val="center"/>
        <w:rPr>
          <w:b/>
          <w:bCs/>
          <w:color w:val="auto"/>
          <w:szCs w:val="28"/>
        </w:rPr>
      </w:pPr>
      <w:bookmarkStart w:id="2" w:name="chuong_1_name"/>
      <w:r w:rsidRPr="00076DA9">
        <w:rPr>
          <w:b/>
          <w:bCs/>
          <w:color w:val="auto"/>
          <w:szCs w:val="28"/>
        </w:rPr>
        <w:t>NHỮNG QUY ĐỊNH CHUNG</w:t>
      </w:r>
      <w:bookmarkStart w:id="3" w:name="dieu_1_1"/>
      <w:bookmarkEnd w:id="2"/>
    </w:p>
    <w:p w:rsidR="00076DA9" w:rsidRPr="00076DA9" w:rsidRDefault="00076DA9" w:rsidP="00076DA9">
      <w:pPr>
        <w:widowControl w:val="0"/>
        <w:spacing w:after="120"/>
        <w:jc w:val="center"/>
        <w:rPr>
          <w:b/>
          <w:bCs/>
          <w:color w:val="auto"/>
          <w:sz w:val="2"/>
          <w:szCs w:val="28"/>
        </w:rPr>
      </w:pPr>
    </w:p>
    <w:p w:rsidR="00076DA9" w:rsidRPr="00076DA9" w:rsidRDefault="00076DA9" w:rsidP="00076DA9">
      <w:pPr>
        <w:widowControl w:val="0"/>
        <w:spacing w:before="120"/>
        <w:ind w:firstLine="720"/>
        <w:jc w:val="both"/>
        <w:rPr>
          <w:color w:val="auto"/>
          <w:szCs w:val="28"/>
        </w:rPr>
      </w:pPr>
      <w:r w:rsidRPr="00076DA9">
        <w:rPr>
          <w:b/>
          <w:bCs/>
          <w:color w:val="auto"/>
          <w:szCs w:val="28"/>
        </w:rPr>
        <w:t xml:space="preserve">Điều 1. </w:t>
      </w:r>
      <w:r w:rsidRPr="00076DA9">
        <w:rPr>
          <w:bCs/>
          <w:color w:val="auto"/>
          <w:szCs w:val="28"/>
        </w:rPr>
        <w:t>Phạm vi điều chỉnh</w:t>
      </w:r>
      <w:bookmarkEnd w:id="3"/>
    </w:p>
    <w:p w:rsidR="00076DA9" w:rsidRPr="00076DA9" w:rsidRDefault="00076DA9" w:rsidP="00076DA9">
      <w:pPr>
        <w:widowControl w:val="0"/>
        <w:spacing w:before="120"/>
        <w:ind w:firstLine="720"/>
        <w:jc w:val="both"/>
        <w:rPr>
          <w:color w:val="auto"/>
          <w:szCs w:val="28"/>
        </w:rPr>
      </w:pPr>
      <w:r w:rsidRPr="00076DA9">
        <w:rPr>
          <w:color w:val="auto"/>
          <w:szCs w:val="28"/>
        </w:rPr>
        <w:t>Quy chế này quy định việc tổ chức tuyển dụng công chức xã, phường, thị trấn (gọi chung là cấp xã) trên địa bàn tỉnh Sơn La.</w:t>
      </w:r>
    </w:p>
    <w:p w:rsidR="00076DA9" w:rsidRPr="00076DA9" w:rsidRDefault="00076DA9" w:rsidP="00076DA9">
      <w:pPr>
        <w:widowControl w:val="0"/>
        <w:spacing w:before="120"/>
        <w:ind w:firstLine="720"/>
        <w:jc w:val="both"/>
        <w:rPr>
          <w:color w:val="auto"/>
          <w:szCs w:val="28"/>
        </w:rPr>
      </w:pPr>
      <w:r w:rsidRPr="00076DA9">
        <w:rPr>
          <w:b/>
          <w:bCs/>
          <w:color w:val="auto"/>
          <w:szCs w:val="28"/>
        </w:rPr>
        <w:t xml:space="preserve">Điều 2. </w:t>
      </w:r>
      <w:r w:rsidRPr="00076DA9">
        <w:rPr>
          <w:bCs/>
          <w:color w:val="auto"/>
          <w:szCs w:val="28"/>
        </w:rPr>
        <w:t>Đối tượng áp dụng</w:t>
      </w:r>
    </w:p>
    <w:p w:rsidR="00076DA9" w:rsidRPr="00076DA9" w:rsidRDefault="00076DA9" w:rsidP="00076DA9">
      <w:pPr>
        <w:widowControl w:val="0"/>
        <w:spacing w:before="120"/>
        <w:ind w:firstLine="720"/>
        <w:jc w:val="both"/>
        <w:rPr>
          <w:color w:val="auto"/>
          <w:szCs w:val="28"/>
        </w:rPr>
      </w:pPr>
      <w:r w:rsidRPr="00076DA9">
        <w:rPr>
          <w:color w:val="auto"/>
          <w:szCs w:val="28"/>
        </w:rPr>
        <w:t>Quy chế này được áp dụng thực hiện đối với người tham gia dự tuyển các chức danh công chức cấp xã và các cơ quan, tổ chức, cá nhân được cơ quan Nhà nước có thẩm quyền giao thực hiện nhiệm vụ tuyển dụng công chức cấp xã trên địa bàn tỉnh Sơn La.</w:t>
      </w:r>
      <w:bookmarkStart w:id="4" w:name="chuong_2"/>
    </w:p>
    <w:p w:rsidR="00076DA9" w:rsidRPr="00076DA9" w:rsidRDefault="00076DA9" w:rsidP="00076DA9">
      <w:pPr>
        <w:widowControl w:val="0"/>
        <w:jc w:val="center"/>
        <w:rPr>
          <w:b/>
          <w:bCs/>
          <w:color w:val="auto"/>
          <w:sz w:val="8"/>
          <w:szCs w:val="28"/>
        </w:rPr>
      </w:pPr>
    </w:p>
    <w:p w:rsidR="00076DA9" w:rsidRPr="00076DA9" w:rsidRDefault="00076DA9" w:rsidP="00076DA9">
      <w:pPr>
        <w:widowControl w:val="0"/>
        <w:spacing w:before="40"/>
        <w:jc w:val="center"/>
        <w:rPr>
          <w:color w:val="auto"/>
          <w:szCs w:val="28"/>
        </w:rPr>
      </w:pPr>
      <w:r w:rsidRPr="00076DA9">
        <w:rPr>
          <w:b/>
          <w:bCs/>
          <w:color w:val="auto"/>
          <w:szCs w:val="28"/>
        </w:rPr>
        <w:t>Chương II</w:t>
      </w:r>
      <w:bookmarkEnd w:id="4"/>
    </w:p>
    <w:p w:rsidR="00076DA9" w:rsidRPr="00076DA9" w:rsidRDefault="00076DA9" w:rsidP="00076DA9">
      <w:pPr>
        <w:widowControl w:val="0"/>
        <w:spacing w:before="40"/>
        <w:jc w:val="center"/>
        <w:rPr>
          <w:b/>
          <w:bCs/>
          <w:color w:val="auto"/>
          <w:szCs w:val="28"/>
        </w:rPr>
      </w:pPr>
      <w:bookmarkStart w:id="5" w:name="chuong_2_name"/>
      <w:r w:rsidRPr="00076DA9">
        <w:rPr>
          <w:b/>
          <w:bCs/>
          <w:color w:val="auto"/>
          <w:szCs w:val="28"/>
        </w:rPr>
        <w:t>TIÊU CHUẨN CÔNG CHỨC CẤP XÃ</w:t>
      </w:r>
      <w:bookmarkStart w:id="6" w:name="dieu_3_1"/>
      <w:bookmarkEnd w:id="5"/>
    </w:p>
    <w:p w:rsidR="00076DA9" w:rsidRPr="00076DA9" w:rsidRDefault="00076DA9" w:rsidP="00076DA9">
      <w:pPr>
        <w:widowControl w:val="0"/>
        <w:spacing w:before="40"/>
        <w:jc w:val="center"/>
        <w:rPr>
          <w:b/>
          <w:bCs/>
          <w:color w:val="auto"/>
          <w:sz w:val="6"/>
          <w:szCs w:val="28"/>
        </w:rPr>
      </w:pPr>
    </w:p>
    <w:p w:rsidR="00076DA9" w:rsidRPr="00076DA9" w:rsidRDefault="00076DA9" w:rsidP="00076DA9">
      <w:pPr>
        <w:widowControl w:val="0"/>
        <w:spacing w:before="120"/>
        <w:ind w:firstLine="720"/>
        <w:jc w:val="both"/>
        <w:rPr>
          <w:color w:val="auto"/>
          <w:szCs w:val="28"/>
        </w:rPr>
      </w:pPr>
      <w:r w:rsidRPr="00076DA9">
        <w:rPr>
          <w:b/>
          <w:bCs/>
          <w:color w:val="auto"/>
          <w:szCs w:val="28"/>
        </w:rPr>
        <w:t xml:space="preserve">Điều 3. </w:t>
      </w:r>
      <w:r w:rsidRPr="00076DA9">
        <w:rPr>
          <w:bCs/>
          <w:color w:val="auto"/>
          <w:szCs w:val="28"/>
        </w:rPr>
        <w:t>Tiêu chuẩn chung</w:t>
      </w:r>
      <w:bookmarkStart w:id="7" w:name="dieu_4"/>
      <w:bookmarkEnd w:id="6"/>
    </w:p>
    <w:p w:rsidR="00076DA9" w:rsidRPr="00076DA9" w:rsidRDefault="00076DA9" w:rsidP="00076DA9">
      <w:pPr>
        <w:widowControl w:val="0"/>
        <w:spacing w:before="120"/>
        <w:ind w:firstLine="720"/>
        <w:jc w:val="both"/>
        <w:rPr>
          <w:i/>
          <w:color w:val="auto"/>
          <w:szCs w:val="28"/>
        </w:rPr>
      </w:pPr>
      <w:r w:rsidRPr="00076DA9">
        <w:rPr>
          <w:color w:val="auto"/>
          <w:szCs w:val="28"/>
        </w:rPr>
        <w:t xml:space="preserve">Thực hiện theo quy định tại Điều 3 </w:t>
      </w:r>
      <w:r w:rsidRPr="00076DA9">
        <w:rPr>
          <w:iCs/>
          <w:color w:val="auto"/>
          <w:szCs w:val="28"/>
        </w:rPr>
        <w:t xml:space="preserve">Nghị định số 112/2011/NĐ-CP ngày 05 tháng 12 năm 2011 của Chính phủ </w:t>
      </w:r>
      <w:r w:rsidRPr="00076DA9">
        <w:rPr>
          <w:color w:val="auto"/>
          <w:szCs w:val="28"/>
          <w:lang w:val="vi-VN"/>
        </w:rPr>
        <w:t>về công chức xã, phường, thị trấn</w:t>
      </w:r>
      <w:r w:rsidRPr="00076DA9">
        <w:rPr>
          <w:color w:val="auto"/>
          <w:szCs w:val="28"/>
        </w:rPr>
        <w:t xml:space="preserve"> </w:t>
      </w:r>
      <w:r w:rsidRPr="00076DA9">
        <w:rPr>
          <w:i/>
          <w:color w:val="auto"/>
          <w:szCs w:val="28"/>
        </w:rPr>
        <w:t xml:space="preserve">(sau đây gọi chung là </w:t>
      </w:r>
      <w:r w:rsidRPr="00076DA9">
        <w:rPr>
          <w:i/>
          <w:iCs/>
          <w:color w:val="auto"/>
          <w:szCs w:val="28"/>
        </w:rPr>
        <w:t>Nghị định số 112/2011/NĐ-CP).</w:t>
      </w:r>
    </w:p>
    <w:p w:rsidR="00076DA9" w:rsidRPr="00076DA9" w:rsidRDefault="00076DA9" w:rsidP="00076DA9">
      <w:pPr>
        <w:widowControl w:val="0"/>
        <w:spacing w:before="120"/>
        <w:ind w:firstLine="720"/>
        <w:jc w:val="both"/>
        <w:rPr>
          <w:color w:val="auto"/>
          <w:szCs w:val="28"/>
        </w:rPr>
      </w:pPr>
      <w:r w:rsidRPr="00076DA9">
        <w:rPr>
          <w:b/>
          <w:bCs/>
          <w:color w:val="auto"/>
          <w:szCs w:val="28"/>
        </w:rPr>
        <w:t xml:space="preserve">Điều 4. </w:t>
      </w:r>
      <w:r w:rsidRPr="00076DA9">
        <w:rPr>
          <w:bCs/>
          <w:color w:val="auto"/>
          <w:szCs w:val="28"/>
        </w:rPr>
        <w:t>Tiêu chuẩn cụ thể</w:t>
      </w:r>
      <w:bookmarkEnd w:id="7"/>
    </w:p>
    <w:p w:rsidR="00076DA9" w:rsidRPr="00076DA9" w:rsidRDefault="00076DA9" w:rsidP="00076DA9">
      <w:pPr>
        <w:widowControl w:val="0"/>
        <w:spacing w:before="120"/>
        <w:ind w:firstLine="720"/>
        <w:jc w:val="both"/>
        <w:rPr>
          <w:color w:val="auto"/>
          <w:szCs w:val="28"/>
        </w:rPr>
      </w:pPr>
      <w:r w:rsidRPr="00076DA9">
        <w:rPr>
          <w:color w:val="auto"/>
          <w:szCs w:val="28"/>
          <w:lang w:val="vi-VN"/>
        </w:rPr>
        <w:t>1. Công chức cấp xã phải có đủ các tiêu chuẩn chung quy định tại </w:t>
      </w:r>
      <w:bookmarkStart w:id="8" w:name="dc_1"/>
      <w:r w:rsidRPr="00076DA9">
        <w:rPr>
          <w:color w:val="auto"/>
          <w:szCs w:val="28"/>
          <w:lang w:val="vi-VN"/>
        </w:rPr>
        <w:t xml:space="preserve">Điều 3 </w:t>
      </w:r>
      <w:r w:rsidRPr="00076DA9">
        <w:rPr>
          <w:color w:val="auto"/>
          <w:szCs w:val="28"/>
        </w:rPr>
        <w:t xml:space="preserve">Quy chế này và </w:t>
      </w:r>
      <w:bookmarkEnd w:id="8"/>
      <w:r w:rsidRPr="00076DA9">
        <w:rPr>
          <w:color w:val="auto"/>
          <w:szCs w:val="28"/>
          <w:lang w:val="vi-VN"/>
        </w:rPr>
        <w:t>các tiêu chuẩn cụ thể như sau:</w:t>
      </w:r>
    </w:p>
    <w:p w:rsidR="00076DA9" w:rsidRPr="00076DA9" w:rsidRDefault="00076DA9" w:rsidP="00076DA9">
      <w:pPr>
        <w:widowControl w:val="0"/>
        <w:spacing w:before="120"/>
        <w:ind w:firstLine="720"/>
        <w:jc w:val="both"/>
        <w:rPr>
          <w:color w:val="auto"/>
          <w:szCs w:val="28"/>
        </w:rPr>
      </w:pPr>
      <w:r w:rsidRPr="00076DA9">
        <w:rPr>
          <w:color w:val="auto"/>
          <w:szCs w:val="28"/>
          <w:lang w:val="vi-VN"/>
        </w:rPr>
        <w:t>a) Độ tuổi: Đủ 18 tuổi trở lên;</w:t>
      </w:r>
    </w:p>
    <w:p w:rsidR="00076DA9" w:rsidRPr="00076DA9" w:rsidRDefault="00076DA9" w:rsidP="00076DA9">
      <w:pPr>
        <w:widowControl w:val="0"/>
        <w:spacing w:before="120"/>
        <w:ind w:firstLine="720"/>
        <w:jc w:val="both"/>
        <w:rPr>
          <w:color w:val="auto"/>
          <w:szCs w:val="28"/>
        </w:rPr>
      </w:pPr>
      <w:r w:rsidRPr="00076DA9">
        <w:rPr>
          <w:color w:val="auto"/>
          <w:szCs w:val="28"/>
          <w:lang w:val="vi-VN"/>
        </w:rPr>
        <w:t>b) Trình độ giáo dục phổ thông: Tốt nghiệp trung học phổ thông;</w:t>
      </w:r>
    </w:p>
    <w:p w:rsidR="00076DA9" w:rsidRPr="00076DA9" w:rsidRDefault="00076DA9" w:rsidP="00076DA9">
      <w:pPr>
        <w:widowControl w:val="0"/>
        <w:spacing w:before="120"/>
        <w:ind w:firstLine="720"/>
        <w:jc w:val="both"/>
        <w:rPr>
          <w:color w:val="auto"/>
          <w:szCs w:val="28"/>
        </w:rPr>
      </w:pPr>
      <w:r w:rsidRPr="00076DA9">
        <w:rPr>
          <w:color w:val="auto"/>
          <w:szCs w:val="28"/>
          <w:lang w:val="vi-VN"/>
        </w:rPr>
        <w:t>c) Trình độ chuyên môn nghiệp vụ</w:t>
      </w:r>
    </w:p>
    <w:p w:rsidR="00076DA9" w:rsidRPr="00076DA9" w:rsidRDefault="00076DA9" w:rsidP="00076DA9">
      <w:pPr>
        <w:widowControl w:val="0"/>
        <w:spacing w:before="120"/>
        <w:ind w:firstLine="720"/>
        <w:jc w:val="both"/>
        <w:rPr>
          <w:color w:val="auto"/>
          <w:szCs w:val="28"/>
        </w:rPr>
      </w:pPr>
      <w:r w:rsidRPr="00076DA9">
        <w:rPr>
          <w:color w:val="auto"/>
          <w:szCs w:val="28"/>
          <w:lang w:val="vi-VN"/>
        </w:rPr>
        <w:t xml:space="preserve">Tốt nghiệp đại học trở lên của ngành đào tạo phù hợp với yêu cầu nhiệm vụ của từng chức danh công chức </w:t>
      </w:r>
      <w:r w:rsidRPr="00076DA9">
        <w:rPr>
          <w:color w:val="auto"/>
          <w:szCs w:val="28"/>
        </w:rPr>
        <w:t xml:space="preserve">đối với phường, thị trấn; </w:t>
      </w:r>
      <w:r w:rsidRPr="00076DA9">
        <w:rPr>
          <w:color w:val="auto"/>
          <w:szCs w:val="28"/>
          <w:lang w:val="vi-VN"/>
        </w:rPr>
        <w:t xml:space="preserve">Tốt nghiệp </w:t>
      </w:r>
      <w:r w:rsidRPr="00076DA9">
        <w:rPr>
          <w:color w:val="auto"/>
          <w:szCs w:val="28"/>
        </w:rPr>
        <w:t>Cao đẳng</w:t>
      </w:r>
      <w:r w:rsidRPr="00076DA9">
        <w:rPr>
          <w:color w:val="auto"/>
          <w:szCs w:val="28"/>
          <w:lang w:val="vi-VN"/>
        </w:rPr>
        <w:t xml:space="preserve"> trở lên của ngành đào tạo phù hợp với yêu cầu nhiệm vụ của từng chức danh công chức </w:t>
      </w:r>
      <w:r w:rsidRPr="00076DA9">
        <w:rPr>
          <w:color w:val="auto"/>
          <w:szCs w:val="28"/>
        </w:rPr>
        <w:t>đối với xã.</w:t>
      </w:r>
    </w:p>
    <w:p w:rsidR="00076DA9" w:rsidRPr="00076DA9" w:rsidRDefault="00076DA9" w:rsidP="00076DA9">
      <w:pPr>
        <w:widowControl w:val="0"/>
        <w:spacing w:before="100"/>
        <w:ind w:firstLine="720"/>
        <w:jc w:val="both"/>
        <w:rPr>
          <w:color w:val="auto"/>
          <w:szCs w:val="28"/>
        </w:rPr>
      </w:pPr>
      <w:r w:rsidRPr="00076DA9">
        <w:rPr>
          <w:color w:val="auto"/>
          <w:szCs w:val="28"/>
          <w:lang w:val="vi-VN"/>
        </w:rPr>
        <w:t>d) Trình độ tin học</w:t>
      </w:r>
    </w:p>
    <w:p w:rsidR="00076DA9" w:rsidRPr="00076DA9" w:rsidRDefault="00076DA9" w:rsidP="00076DA9">
      <w:pPr>
        <w:widowControl w:val="0"/>
        <w:spacing w:before="100"/>
        <w:ind w:firstLine="720"/>
        <w:jc w:val="both"/>
        <w:rPr>
          <w:color w:val="auto"/>
          <w:szCs w:val="28"/>
        </w:rPr>
      </w:pPr>
      <w:r w:rsidRPr="00076DA9">
        <w:rPr>
          <w:color w:val="auto"/>
          <w:spacing w:val="-2"/>
          <w:szCs w:val="28"/>
          <w:lang w:val="vi-VN"/>
        </w:rPr>
        <w:t>Đ</w:t>
      </w:r>
      <w:r w:rsidRPr="00076DA9">
        <w:rPr>
          <w:color w:val="auto"/>
          <w:spacing w:val="-2"/>
          <w:szCs w:val="28"/>
        </w:rPr>
        <w:t>ư</w:t>
      </w:r>
      <w:r w:rsidRPr="00076DA9">
        <w:rPr>
          <w:color w:val="auto"/>
          <w:spacing w:val="-2"/>
          <w:szCs w:val="28"/>
          <w:lang w:val="vi-VN"/>
        </w:rPr>
        <w:t>ợc cấp chứng chỉ sử dụng công nghệ thông tin theo chuẩn kỹ năng sử dụng công nghệ thông tin cơ bản quy định tại Thông tư số </w:t>
      </w:r>
      <w:hyperlink r:id="rId7" w:tgtFrame="_blank" w:tooltip="Thông tư 03/2014/TT-BTTTT" w:history="1">
        <w:r w:rsidRPr="00076DA9">
          <w:rPr>
            <w:rFonts w:eastAsia="Corbel"/>
            <w:color w:val="auto"/>
            <w:spacing w:val="-2"/>
            <w:szCs w:val="28"/>
            <w:lang w:val="vi-VN"/>
          </w:rPr>
          <w:t>03/2014/TT-BTTTT</w:t>
        </w:r>
      </w:hyperlink>
      <w:r w:rsidRPr="00076DA9">
        <w:rPr>
          <w:color w:val="auto"/>
          <w:szCs w:val="28"/>
          <w:lang w:val="vi-VN"/>
        </w:rPr>
        <w:t xml:space="preserve"> ngày 11 tháng 3 năm 2014 của Bộ Thông tin và </w:t>
      </w:r>
      <w:r w:rsidRPr="00076DA9">
        <w:rPr>
          <w:color w:val="auto"/>
          <w:szCs w:val="28"/>
        </w:rPr>
        <w:t>T</w:t>
      </w:r>
      <w:r w:rsidRPr="00076DA9">
        <w:rPr>
          <w:color w:val="auto"/>
          <w:szCs w:val="28"/>
          <w:lang w:val="vi-VN"/>
        </w:rPr>
        <w:t>ruyền thông.</w:t>
      </w:r>
    </w:p>
    <w:p w:rsidR="00076DA9" w:rsidRPr="00076DA9" w:rsidRDefault="00076DA9" w:rsidP="00076DA9">
      <w:pPr>
        <w:widowControl w:val="0"/>
        <w:spacing w:before="100"/>
        <w:ind w:firstLine="720"/>
        <w:jc w:val="both"/>
        <w:rPr>
          <w:color w:val="auto"/>
          <w:szCs w:val="28"/>
        </w:rPr>
      </w:pPr>
      <w:r w:rsidRPr="00076DA9">
        <w:rPr>
          <w:color w:val="auto"/>
          <w:szCs w:val="28"/>
        </w:rPr>
        <w:lastRenderedPageBreak/>
        <w:t>2. Tiêu chuẩn cụ thể đối với chức danh Chỉ huy Trưởng Quân sự cấp xã thực hiện theo quy định của pháp luật chuyên ngành, trường hợp pháp luật chuyên ngành không quy định thì thực hiện theo quy định tại Khoản 1 Điều này.</w:t>
      </w:r>
    </w:p>
    <w:p w:rsidR="00076DA9" w:rsidRPr="00076DA9" w:rsidRDefault="00076DA9" w:rsidP="00076DA9">
      <w:pPr>
        <w:shd w:val="clear" w:color="auto" w:fill="FFFFFF"/>
        <w:spacing w:before="100"/>
        <w:ind w:firstLine="720"/>
        <w:jc w:val="both"/>
        <w:rPr>
          <w:color w:val="auto"/>
          <w:szCs w:val="28"/>
        </w:rPr>
      </w:pPr>
      <w:r w:rsidRPr="00076DA9">
        <w:rPr>
          <w:color w:val="auto"/>
          <w:szCs w:val="28"/>
        </w:rPr>
        <w:t>3. </w:t>
      </w:r>
      <w:r w:rsidRPr="00076DA9">
        <w:rPr>
          <w:color w:val="auto"/>
          <w:szCs w:val="28"/>
          <w:lang w:val="vi-VN"/>
        </w:rPr>
        <w:t>Ngành đào tạo phù hợp với yêu cầu nhiệm vụ của từng chức danh </w:t>
      </w:r>
      <w:r w:rsidRPr="00076DA9">
        <w:rPr>
          <w:color w:val="auto"/>
          <w:szCs w:val="28"/>
        </w:rPr>
        <w:t>công chức </w:t>
      </w:r>
      <w:r w:rsidRPr="00076DA9">
        <w:rPr>
          <w:color w:val="auto"/>
          <w:szCs w:val="28"/>
          <w:lang w:val="vi-VN"/>
        </w:rPr>
        <w:t>cấp xã</w:t>
      </w:r>
      <w:r w:rsidRPr="00076DA9">
        <w:rPr>
          <w:color w:val="auto"/>
          <w:szCs w:val="28"/>
        </w:rPr>
        <w:t>.</w:t>
      </w:r>
    </w:p>
    <w:p w:rsidR="00076DA9" w:rsidRPr="00076DA9" w:rsidRDefault="00076DA9" w:rsidP="00076DA9">
      <w:pPr>
        <w:shd w:val="clear" w:color="auto" w:fill="FFFFFF"/>
        <w:spacing w:before="100"/>
        <w:ind w:firstLine="720"/>
        <w:rPr>
          <w:color w:val="auto"/>
          <w:szCs w:val="28"/>
        </w:rPr>
      </w:pPr>
      <w:r w:rsidRPr="00076DA9">
        <w:rPr>
          <w:color w:val="auto"/>
          <w:szCs w:val="28"/>
        </w:rPr>
        <w:t>3.1. Các chuyên ngành tương ứng từng chức danh</w:t>
      </w:r>
    </w:p>
    <w:p w:rsidR="00076DA9" w:rsidRPr="00076DA9" w:rsidRDefault="00076DA9" w:rsidP="00076DA9">
      <w:pPr>
        <w:widowControl w:val="0"/>
        <w:spacing w:before="100"/>
        <w:ind w:firstLine="720"/>
        <w:jc w:val="both"/>
        <w:rPr>
          <w:color w:val="auto"/>
          <w:szCs w:val="28"/>
        </w:rPr>
      </w:pPr>
      <w:r w:rsidRPr="00076DA9">
        <w:rPr>
          <w:color w:val="auto"/>
          <w:szCs w:val="28"/>
        </w:rPr>
        <w:t xml:space="preserve">a) Đối với </w:t>
      </w:r>
      <w:r w:rsidRPr="00076DA9">
        <w:rPr>
          <w:color w:val="auto"/>
          <w:szCs w:val="28"/>
          <w:lang w:val="vi-VN"/>
        </w:rPr>
        <w:t>chức danh công chức Văn phòng - Thống kê</w:t>
      </w:r>
    </w:p>
    <w:p w:rsidR="00076DA9" w:rsidRPr="00076DA9" w:rsidRDefault="00076DA9" w:rsidP="00076DA9">
      <w:pPr>
        <w:widowControl w:val="0"/>
        <w:spacing w:before="100"/>
        <w:ind w:firstLine="720"/>
        <w:jc w:val="both"/>
        <w:rPr>
          <w:color w:val="auto"/>
          <w:szCs w:val="28"/>
        </w:rPr>
      </w:pPr>
      <w:r w:rsidRPr="00076DA9">
        <w:rPr>
          <w:color w:val="auto"/>
          <w:szCs w:val="28"/>
          <w:lang w:val="vi-VN"/>
        </w:rPr>
        <w:t>Văn thư, lưu trữ, hành chính, quản lý nhà nước, quản lý nhân sự, văn phòng, luật, xã hội học, thống kê, kế toán, kiểm toán, công nghệ thông tin (tin học), quản trị học, quản trị nhân sự, quản trị nguồn nhân lực, quản trị văn phòng, quản trị kinh doanh</w:t>
      </w:r>
      <w:r w:rsidRPr="00076DA9">
        <w:rPr>
          <w:color w:val="auto"/>
          <w:szCs w:val="28"/>
        </w:rPr>
        <w:t xml:space="preserve">, </w:t>
      </w:r>
      <w:r w:rsidRPr="00076DA9">
        <w:rPr>
          <w:color w:val="auto"/>
          <w:szCs w:val="28"/>
          <w:lang w:val="vi-VN"/>
        </w:rPr>
        <w:t>các ngành liên quan tới Văn phòng - Thống kê theo chức danh công chức đảm nhiệm</w:t>
      </w:r>
      <w:r w:rsidRPr="00076DA9">
        <w:rPr>
          <w:color w:val="auto"/>
          <w:szCs w:val="28"/>
        </w:rPr>
        <w:t>.</w:t>
      </w:r>
    </w:p>
    <w:p w:rsidR="00076DA9" w:rsidRPr="00076DA9" w:rsidRDefault="00076DA9" w:rsidP="00076DA9">
      <w:pPr>
        <w:widowControl w:val="0"/>
        <w:spacing w:before="100"/>
        <w:ind w:firstLine="720"/>
        <w:jc w:val="both"/>
        <w:rPr>
          <w:color w:val="auto"/>
          <w:szCs w:val="28"/>
        </w:rPr>
      </w:pPr>
      <w:r w:rsidRPr="00076DA9">
        <w:rPr>
          <w:color w:val="auto"/>
          <w:szCs w:val="28"/>
        </w:rPr>
        <w:t>b) Đối với</w:t>
      </w:r>
      <w:r w:rsidRPr="00076DA9">
        <w:rPr>
          <w:color w:val="auto"/>
          <w:szCs w:val="28"/>
          <w:lang w:val="vi-VN"/>
        </w:rPr>
        <w:t xml:space="preserve"> chức danh công chức Địa chính - Xây dựng - Đô thị và Môi </w:t>
      </w:r>
      <w:r w:rsidRPr="00076DA9">
        <w:rPr>
          <w:color w:val="auto"/>
          <w:szCs w:val="28"/>
        </w:rPr>
        <w:t>trường (đối với phường, thị trấn) hoặc Địa chính - Nông nghiệp - Xây dựng và Môi trường (đối với xã)</w:t>
      </w:r>
    </w:p>
    <w:p w:rsidR="00076DA9" w:rsidRPr="00076DA9" w:rsidRDefault="00076DA9" w:rsidP="00076DA9">
      <w:pPr>
        <w:widowControl w:val="0"/>
        <w:spacing w:before="100"/>
        <w:ind w:firstLine="720"/>
        <w:jc w:val="both"/>
        <w:rPr>
          <w:color w:val="auto"/>
          <w:szCs w:val="28"/>
        </w:rPr>
      </w:pPr>
      <w:r w:rsidRPr="00076DA9">
        <w:rPr>
          <w:color w:val="auto"/>
          <w:szCs w:val="28"/>
          <w:lang w:val="vi-VN"/>
        </w:rPr>
        <w:t>Địa chính, trắc địa, quản lý đất đai, xây dựng, quy hoạch, quản lý đô thị, kiến trúc, giao thông, tài nguyên, môi trường</w:t>
      </w:r>
      <w:r w:rsidRPr="00076DA9">
        <w:rPr>
          <w:color w:val="auto"/>
          <w:szCs w:val="28"/>
        </w:rPr>
        <w:t xml:space="preserve">, </w:t>
      </w:r>
      <w:r w:rsidRPr="00076DA9">
        <w:rPr>
          <w:color w:val="auto"/>
          <w:szCs w:val="28"/>
          <w:lang w:val="vi-VN"/>
        </w:rPr>
        <w:t>nông nghiệp, phát triển nông thôn, thủy lợi</w:t>
      </w:r>
      <w:r w:rsidRPr="00076DA9">
        <w:rPr>
          <w:color w:val="auto"/>
          <w:szCs w:val="28"/>
        </w:rPr>
        <w:t xml:space="preserve">, </w:t>
      </w:r>
      <w:r w:rsidRPr="00076DA9">
        <w:rPr>
          <w:color w:val="auto"/>
          <w:szCs w:val="28"/>
          <w:lang w:val="vi-VN"/>
        </w:rPr>
        <w:t>các ngành chuyên môn liên quan tới chức danh công chức đảm nhiệm.</w:t>
      </w:r>
    </w:p>
    <w:p w:rsidR="00076DA9" w:rsidRPr="00076DA9" w:rsidRDefault="00076DA9" w:rsidP="00076DA9">
      <w:pPr>
        <w:widowControl w:val="0"/>
        <w:spacing w:before="100"/>
        <w:ind w:firstLine="720"/>
        <w:jc w:val="both"/>
        <w:rPr>
          <w:color w:val="auto"/>
          <w:szCs w:val="28"/>
        </w:rPr>
      </w:pPr>
      <w:r w:rsidRPr="00076DA9">
        <w:rPr>
          <w:color w:val="auto"/>
          <w:szCs w:val="28"/>
        </w:rPr>
        <w:t>c) Đối với</w:t>
      </w:r>
      <w:r w:rsidRPr="00076DA9">
        <w:rPr>
          <w:color w:val="auto"/>
          <w:szCs w:val="28"/>
          <w:lang w:val="vi-VN"/>
        </w:rPr>
        <w:t xml:space="preserve"> chức danh công chức Tài chính - Kế toán</w:t>
      </w:r>
    </w:p>
    <w:p w:rsidR="00076DA9" w:rsidRPr="00076DA9" w:rsidRDefault="00076DA9" w:rsidP="00076DA9">
      <w:pPr>
        <w:widowControl w:val="0"/>
        <w:spacing w:before="100"/>
        <w:ind w:firstLine="720"/>
        <w:jc w:val="both"/>
        <w:rPr>
          <w:rFonts w:ascii="Arial" w:hAnsi="Arial" w:cs="Arial"/>
          <w:color w:val="auto"/>
          <w:sz w:val="18"/>
          <w:szCs w:val="18"/>
          <w:shd w:val="clear" w:color="auto" w:fill="FFFFFF"/>
        </w:rPr>
      </w:pPr>
      <w:r w:rsidRPr="00076DA9">
        <w:rPr>
          <w:color w:val="auto"/>
          <w:szCs w:val="28"/>
          <w:shd w:val="clear" w:color="auto" w:fill="FFFFFF"/>
          <w:lang w:val="vi-VN"/>
        </w:rPr>
        <w:t>Tài chính - Kế toán</w:t>
      </w:r>
      <w:r w:rsidRPr="00076DA9">
        <w:rPr>
          <w:color w:val="auto"/>
          <w:szCs w:val="28"/>
          <w:shd w:val="clear" w:color="auto" w:fill="FFFFFF"/>
        </w:rPr>
        <w:t>,</w:t>
      </w:r>
      <w:r w:rsidRPr="00076DA9">
        <w:rPr>
          <w:color w:val="auto"/>
          <w:szCs w:val="28"/>
          <w:shd w:val="clear" w:color="auto" w:fill="FFFFFF"/>
          <w:lang w:val="vi-VN"/>
        </w:rPr>
        <w:t> Tài chính - Ngân hàng, Kế toán, Kiểm toán hoặc các chuyên ngành liên quan tới nghiệp vụ Tài chính - Kế toán</w:t>
      </w:r>
      <w:r w:rsidRPr="00076DA9">
        <w:rPr>
          <w:color w:val="auto"/>
          <w:szCs w:val="28"/>
          <w:shd w:val="clear" w:color="auto" w:fill="FFFFFF"/>
        </w:rPr>
        <w:t xml:space="preserve">, </w:t>
      </w:r>
      <w:r w:rsidRPr="00076DA9">
        <w:rPr>
          <w:color w:val="auto"/>
          <w:szCs w:val="28"/>
          <w:lang w:val="vi-VN"/>
        </w:rPr>
        <w:t>ngành kinh tế liên quan tới nghiệp vụ Tài chính - Kế toán.</w:t>
      </w:r>
    </w:p>
    <w:p w:rsidR="00076DA9" w:rsidRPr="00076DA9" w:rsidRDefault="00076DA9" w:rsidP="00076DA9">
      <w:pPr>
        <w:widowControl w:val="0"/>
        <w:spacing w:before="100"/>
        <w:ind w:firstLine="720"/>
        <w:jc w:val="both"/>
        <w:rPr>
          <w:color w:val="auto"/>
          <w:szCs w:val="28"/>
        </w:rPr>
      </w:pPr>
      <w:r w:rsidRPr="00076DA9">
        <w:rPr>
          <w:color w:val="auto"/>
          <w:szCs w:val="28"/>
        </w:rPr>
        <w:t>d) Đối với</w:t>
      </w:r>
      <w:r w:rsidRPr="00076DA9">
        <w:rPr>
          <w:color w:val="auto"/>
          <w:szCs w:val="28"/>
          <w:lang w:val="vi-VN"/>
        </w:rPr>
        <w:t xml:space="preserve"> chức danh công chức Tư pháp - Hộ tịch: </w:t>
      </w:r>
      <w:r w:rsidRPr="00076DA9">
        <w:rPr>
          <w:color w:val="auto"/>
          <w:szCs w:val="28"/>
          <w:shd w:val="clear" w:color="auto" w:fill="FFFFFF"/>
        </w:rPr>
        <w:t>Luật, Pháp lý hoặc các ngành liên quan tới chuyên môn Tư pháp - Hộ tịch.</w:t>
      </w:r>
    </w:p>
    <w:p w:rsidR="00076DA9" w:rsidRPr="00076DA9" w:rsidRDefault="00076DA9" w:rsidP="00076DA9">
      <w:pPr>
        <w:widowControl w:val="0"/>
        <w:spacing w:before="100"/>
        <w:ind w:firstLine="720"/>
        <w:jc w:val="both"/>
        <w:rPr>
          <w:color w:val="auto"/>
          <w:szCs w:val="28"/>
        </w:rPr>
      </w:pPr>
      <w:r w:rsidRPr="00076DA9">
        <w:rPr>
          <w:color w:val="auto"/>
          <w:szCs w:val="28"/>
        </w:rPr>
        <w:t>đ) Đối với</w:t>
      </w:r>
      <w:r w:rsidRPr="00076DA9">
        <w:rPr>
          <w:color w:val="auto"/>
          <w:szCs w:val="28"/>
          <w:lang w:val="vi-VN"/>
        </w:rPr>
        <w:t xml:space="preserve"> chức danh công chức Văn hóa - Xã hội</w:t>
      </w:r>
    </w:p>
    <w:p w:rsidR="00076DA9" w:rsidRPr="00076DA9" w:rsidRDefault="00076DA9" w:rsidP="00076DA9">
      <w:pPr>
        <w:widowControl w:val="0"/>
        <w:spacing w:before="100"/>
        <w:ind w:firstLine="720"/>
        <w:jc w:val="both"/>
        <w:rPr>
          <w:color w:val="auto"/>
          <w:szCs w:val="28"/>
        </w:rPr>
      </w:pPr>
      <w:r w:rsidRPr="00076DA9">
        <w:rPr>
          <w:color w:val="auto"/>
          <w:szCs w:val="28"/>
          <w:lang w:val="vi-VN"/>
        </w:rPr>
        <w:t xml:space="preserve">Văn hóa, Văn hóa - Thông tin, du lịch, báo chí, truyền thông, lịch sử, bảo tàng, triết học, Việt Nam học, lao động, xã hội học, tiền lương, bảo hiểm, công tác xã hội, chính sách xã hội, bảo trợ xã hội, hành chính, luật, </w:t>
      </w:r>
      <w:r w:rsidRPr="00076DA9">
        <w:rPr>
          <w:color w:val="auto"/>
          <w:szCs w:val="28"/>
        </w:rPr>
        <w:t>sư phạm chuyên ngành xã hội.</w:t>
      </w:r>
    </w:p>
    <w:p w:rsidR="00076DA9" w:rsidRPr="00076DA9" w:rsidRDefault="00076DA9" w:rsidP="00076DA9">
      <w:pPr>
        <w:widowControl w:val="0"/>
        <w:spacing w:before="100"/>
        <w:ind w:firstLine="720"/>
        <w:jc w:val="both"/>
        <w:rPr>
          <w:color w:val="auto"/>
          <w:spacing w:val="-4"/>
          <w:szCs w:val="28"/>
        </w:rPr>
      </w:pPr>
      <w:r w:rsidRPr="00076DA9">
        <w:rPr>
          <w:color w:val="auto"/>
          <w:spacing w:val="-4"/>
          <w:szCs w:val="28"/>
          <w:lang w:val="vi-VN"/>
        </w:rPr>
        <w:t xml:space="preserve">g) Đối với chức danh Chỉ huy trưởng Quân sự: </w:t>
      </w:r>
      <w:r w:rsidRPr="00076DA9">
        <w:rPr>
          <w:color w:val="auto"/>
          <w:spacing w:val="-4"/>
          <w:szCs w:val="28"/>
        </w:rPr>
        <w:t xml:space="preserve">Chuyên ngành </w:t>
      </w:r>
      <w:r w:rsidRPr="00076DA9">
        <w:rPr>
          <w:color w:val="auto"/>
          <w:spacing w:val="-4"/>
          <w:szCs w:val="28"/>
          <w:lang w:val="vi-VN"/>
        </w:rPr>
        <w:t>quân sự cơ sở</w:t>
      </w:r>
      <w:r w:rsidRPr="00076DA9">
        <w:rPr>
          <w:color w:val="auto"/>
          <w:spacing w:val="-4"/>
          <w:szCs w:val="28"/>
        </w:rPr>
        <w:t>.</w:t>
      </w:r>
    </w:p>
    <w:p w:rsidR="00076DA9" w:rsidRPr="00076DA9" w:rsidRDefault="00076DA9" w:rsidP="00076DA9">
      <w:pPr>
        <w:shd w:val="clear" w:color="auto" w:fill="FFFFFF"/>
        <w:spacing w:before="100"/>
        <w:ind w:firstLine="720"/>
        <w:jc w:val="both"/>
        <w:rPr>
          <w:color w:val="auto"/>
          <w:szCs w:val="28"/>
        </w:rPr>
      </w:pPr>
      <w:r w:rsidRPr="00076DA9">
        <w:rPr>
          <w:color w:val="auto"/>
          <w:szCs w:val="28"/>
          <w:lang w:val="vi-VN"/>
        </w:rPr>
        <w:t xml:space="preserve">3.2. </w:t>
      </w:r>
      <w:r w:rsidRPr="00076DA9">
        <w:rPr>
          <w:color w:val="auto"/>
          <w:szCs w:val="28"/>
        </w:rPr>
        <w:t>Căn cứ các chuyên ngành quy định tại Điểm 3.1, Khoản này, UBND </w:t>
      </w:r>
      <w:r w:rsidRPr="00076DA9">
        <w:rPr>
          <w:color w:val="auto"/>
          <w:szCs w:val="28"/>
          <w:lang w:val="vi-VN"/>
        </w:rPr>
        <w:t xml:space="preserve">các huyện, thành phố thống nhất với Sở Nội vụ </w:t>
      </w:r>
      <w:r w:rsidRPr="00076DA9">
        <w:rPr>
          <w:color w:val="auto"/>
          <w:szCs w:val="28"/>
        </w:rPr>
        <w:t xml:space="preserve">chuyên ngành tuyển dụng của từng chức danh công chức cần tuyển dụng </w:t>
      </w:r>
      <w:r w:rsidRPr="00076DA9">
        <w:rPr>
          <w:color w:val="auto"/>
          <w:szCs w:val="28"/>
          <w:lang w:val="vi-VN"/>
        </w:rPr>
        <w:t>khi xây dựng Kế hoạch tuyển dụng</w:t>
      </w:r>
      <w:r w:rsidRPr="00076DA9">
        <w:rPr>
          <w:color w:val="auto"/>
          <w:szCs w:val="28"/>
        </w:rPr>
        <w:t xml:space="preserve"> đối với từng kỳ tuyển dụng.</w:t>
      </w:r>
    </w:p>
    <w:p w:rsidR="00076DA9" w:rsidRPr="00076DA9" w:rsidRDefault="00076DA9" w:rsidP="00076DA9">
      <w:pPr>
        <w:widowControl w:val="0"/>
        <w:spacing w:before="120"/>
        <w:ind w:firstLine="720"/>
        <w:jc w:val="both"/>
        <w:rPr>
          <w:i/>
          <w:color w:val="auto"/>
          <w:szCs w:val="28"/>
        </w:rPr>
      </w:pPr>
      <w:r w:rsidRPr="00076DA9">
        <w:rPr>
          <w:color w:val="auto"/>
          <w:szCs w:val="28"/>
          <w:shd w:val="clear" w:color="auto" w:fill="FFFFFF"/>
        </w:rPr>
        <w:t>4. UBND cấp huyện chịu trách nhiệm tổ chức thực hiện việc quy hoạch, tạo nguồn, đào tạo, bồi dưỡng, tuyển dụng, thực hiện các chế độ, chính sách hoặc thực hiện tinh giản biên chế để trong thời hạn 05 năm tính từ ngày 25 tháng 12 năm 2019, bảo đảm chuẩn hóa đội ngũ công chức cấp xã theo quy định tại Khoản 1 Điều này.</w:t>
      </w:r>
      <w:bookmarkStart w:id="9" w:name="chuong_3"/>
    </w:p>
    <w:p w:rsidR="00076DA9" w:rsidRPr="00076DA9" w:rsidRDefault="00076DA9" w:rsidP="00076DA9">
      <w:pPr>
        <w:widowControl w:val="0"/>
        <w:jc w:val="center"/>
        <w:rPr>
          <w:b/>
          <w:bCs/>
          <w:color w:val="auto"/>
          <w:sz w:val="12"/>
          <w:szCs w:val="28"/>
        </w:rPr>
      </w:pPr>
    </w:p>
    <w:p w:rsidR="00CB1BD4" w:rsidRDefault="00CB1BD4" w:rsidP="00076DA9">
      <w:pPr>
        <w:widowControl w:val="0"/>
        <w:jc w:val="center"/>
        <w:rPr>
          <w:rFonts w:asciiTheme="minorHAnsi" w:hAnsiTheme="minorHAnsi"/>
          <w:b/>
          <w:bCs/>
          <w:color w:val="auto"/>
          <w:szCs w:val="28"/>
        </w:rPr>
      </w:pPr>
    </w:p>
    <w:p w:rsidR="00076DA9" w:rsidRPr="00076DA9" w:rsidRDefault="00076DA9" w:rsidP="00076DA9">
      <w:pPr>
        <w:widowControl w:val="0"/>
        <w:jc w:val="center"/>
        <w:rPr>
          <w:rFonts w:ascii="Times New Roman Bold" w:hAnsi="Times New Roman Bold"/>
          <w:color w:val="auto"/>
          <w:szCs w:val="28"/>
        </w:rPr>
      </w:pPr>
      <w:r w:rsidRPr="00076DA9">
        <w:rPr>
          <w:rFonts w:ascii="Times New Roman Bold" w:hAnsi="Times New Roman Bold"/>
          <w:b/>
          <w:bCs/>
          <w:color w:val="auto"/>
          <w:szCs w:val="28"/>
          <w:lang w:val="vi-VN"/>
        </w:rPr>
        <w:lastRenderedPageBreak/>
        <w:t>Chương III</w:t>
      </w:r>
      <w:bookmarkEnd w:id="9"/>
    </w:p>
    <w:p w:rsidR="00076DA9" w:rsidRPr="00076DA9" w:rsidRDefault="00076DA9" w:rsidP="00076DA9">
      <w:pPr>
        <w:widowControl w:val="0"/>
        <w:spacing w:after="240"/>
        <w:jc w:val="center"/>
        <w:rPr>
          <w:rFonts w:ascii="Times New Roman Bold" w:hAnsi="Times New Roman Bold"/>
          <w:b/>
          <w:bCs/>
          <w:color w:val="auto"/>
          <w:szCs w:val="28"/>
          <w:lang w:val="vi-VN"/>
        </w:rPr>
      </w:pPr>
      <w:bookmarkStart w:id="10" w:name="chuong_3_name"/>
      <w:r w:rsidRPr="00076DA9">
        <w:rPr>
          <w:rFonts w:ascii="Times New Roman Bold" w:hAnsi="Times New Roman Bold"/>
          <w:b/>
          <w:bCs/>
          <w:color w:val="auto"/>
          <w:szCs w:val="28"/>
          <w:lang w:val="vi-VN"/>
        </w:rPr>
        <w:t>TUYỂN DỤNG CÔNG CHỨC CẤP XÃ</w:t>
      </w:r>
      <w:bookmarkStart w:id="11" w:name="muc_1"/>
      <w:bookmarkEnd w:id="10"/>
    </w:p>
    <w:p w:rsidR="00076DA9" w:rsidRPr="00076DA9" w:rsidRDefault="00076DA9" w:rsidP="00076DA9">
      <w:pPr>
        <w:widowControl w:val="0"/>
        <w:spacing w:before="120" w:after="120"/>
        <w:jc w:val="center"/>
        <w:rPr>
          <w:rFonts w:ascii="Times New Roman Bold" w:hAnsi="Times New Roman Bold"/>
          <w:b/>
          <w:bCs/>
          <w:color w:val="auto"/>
          <w:szCs w:val="28"/>
        </w:rPr>
      </w:pPr>
      <w:r w:rsidRPr="00076DA9">
        <w:rPr>
          <w:rFonts w:ascii="Times New Roman Bold" w:hAnsi="Times New Roman Bold"/>
          <w:b/>
          <w:bCs/>
          <w:color w:val="auto"/>
          <w:szCs w:val="28"/>
        </w:rPr>
        <w:t>Mục 1</w:t>
      </w:r>
    </w:p>
    <w:p w:rsidR="00076DA9" w:rsidRPr="00076DA9" w:rsidRDefault="00076DA9" w:rsidP="00076DA9">
      <w:pPr>
        <w:widowControl w:val="0"/>
        <w:spacing w:before="120" w:after="120"/>
        <w:jc w:val="center"/>
        <w:rPr>
          <w:rFonts w:ascii="Times New Roman Bold" w:hAnsi="Times New Roman Bold"/>
          <w:b/>
          <w:bCs/>
          <w:color w:val="auto"/>
          <w:szCs w:val="28"/>
        </w:rPr>
      </w:pPr>
      <w:r w:rsidRPr="00076DA9">
        <w:rPr>
          <w:rFonts w:ascii="Times New Roman Bold" w:hAnsi="Times New Roman Bold"/>
          <w:b/>
          <w:bCs/>
          <w:color w:val="auto"/>
          <w:szCs w:val="28"/>
        </w:rPr>
        <w:t xml:space="preserve"> CĂN CỨ, ĐIỀU KIỆN, PHƯƠNG THỨC,                                                             THẨM QUYỀN TUYỂN DỤNG</w:t>
      </w:r>
      <w:bookmarkStart w:id="12" w:name="dieu_5"/>
      <w:bookmarkEnd w:id="11"/>
      <w:r w:rsidRPr="00076DA9">
        <w:rPr>
          <w:rFonts w:ascii="Times New Roman Bold" w:hAnsi="Times New Roman Bold"/>
          <w:b/>
          <w:bCs/>
          <w:color w:val="auto"/>
          <w:szCs w:val="28"/>
        </w:rPr>
        <w:t xml:space="preserve"> CÔNG CHỨC CẤP XÃ</w:t>
      </w:r>
      <w:bookmarkEnd w:id="12"/>
    </w:p>
    <w:p w:rsidR="00076DA9" w:rsidRPr="00076DA9" w:rsidRDefault="00076DA9" w:rsidP="00076DA9">
      <w:pPr>
        <w:widowControl w:val="0"/>
        <w:spacing w:before="120" w:after="120"/>
        <w:jc w:val="center"/>
        <w:rPr>
          <w:rFonts w:ascii="Times New Roman Bold" w:hAnsi="Times New Roman Bold"/>
          <w:color w:val="auto"/>
          <w:spacing w:val="-8"/>
          <w:sz w:val="8"/>
          <w:szCs w:val="28"/>
        </w:rPr>
      </w:pPr>
    </w:p>
    <w:p w:rsidR="00076DA9" w:rsidRPr="00076DA9" w:rsidRDefault="00076DA9" w:rsidP="00CB1BD4">
      <w:pPr>
        <w:widowControl w:val="0"/>
        <w:spacing w:before="120"/>
        <w:ind w:firstLine="720"/>
        <w:jc w:val="both"/>
        <w:rPr>
          <w:bCs/>
          <w:color w:val="auto"/>
          <w:szCs w:val="28"/>
        </w:rPr>
      </w:pPr>
      <w:r w:rsidRPr="00076DA9">
        <w:rPr>
          <w:b/>
          <w:color w:val="auto"/>
          <w:szCs w:val="28"/>
        </w:rPr>
        <w:t xml:space="preserve">Điều 5. </w:t>
      </w:r>
      <w:r w:rsidRPr="00076DA9">
        <w:rPr>
          <w:bCs/>
          <w:color w:val="auto"/>
          <w:szCs w:val="28"/>
        </w:rPr>
        <w:t>Căn cứ, điều kiện đăng ký dự tuyển công chức</w:t>
      </w:r>
    </w:p>
    <w:p w:rsidR="00076DA9" w:rsidRPr="00076DA9" w:rsidRDefault="00076DA9" w:rsidP="00CB1BD4">
      <w:pPr>
        <w:widowControl w:val="0"/>
        <w:spacing w:before="120"/>
        <w:ind w:firstLine="720"/>
        <w:jc w:val="both"/>
        <w:rPr>
          <w:color w:val="auto"/>
          <w:szCs w:val="28"/>
        </w:rPr>
      </w:pPr>
      <w:r w:rsidRPr="00076DA9">
        <w:rPr>
          <w:color w:val="auto"/>
          <w:szCs w:val="28"/>
        </w:rPr>
        <w:t xml:space="preserve">1. Căn cứ tuyển dụng công chức cấp xã thực hiện theo </w:t>
      </w:r>
      <w:r w:rsidRPr="00076DA9">
        <w:rPr>
          <w:color w:val="auto"/>
          <w:szCs w:val="28"/>
          <w:lang w:val="vi-VN"/>
        </w:rPr>
        <w:t xml:space="preserve">quy định tại Điều </w:t>
      </w:r>
      <w:r w:rsidRPr="00076DA9">
        <w:rPr>
          <w:color w:val="auto"/>
          <w:szCs w:val="28"/>
        </w:rPr>
        <w:t>5</w:t>
      </w:r>
      <w:r w:rsidRPr="00076DA9">
        <w:rPr>
          <w:color w:val="auto"/>
          <w:szCs w:val="28"/>
          <w:lang w:val="vi-VN"/>
        </w:rPr>
        <w:t xml:space="preserve"> Nghị định số 112/2011/NĐ-CP</w:t>
      </w:r>
      <w:r w:rsidRPr="00076DA9">
        <w:rPr>
          <w:color w:val="auto"/>
          <w:szCs w:val="28"/>
        </w:rPr>
        <w:t>.</w:t>
      </w:r>
    </w:p>
    <w:p w:rsidR="00076DA9" w:rsidRPr="00076DA9" w:rsidRDefault="00076DA9" w:rsidP="00CB1BD4">
      <w:pPr>
        <w:widowControl w:val="0"/>
        <w:spacing w:before="120"/>
        <w:ind w:firstLine="720"/>
        <w:jc w:val="both"/>
        <w:rPr>
          <w:color w:val="auto"/>
          <w:szCs w:val="28"/>
        </w:rPr>
      </w:pPr>
      <w:bookmarkStart w:id="13" w:name="dieu_6"/>
      <w:r w:rsidRPr="00076DA9">
        <w:rPr>
          <w:color w:val="auto"/>
          <w:szCs w:val="28"/>
        </w:rPr>
        <w:t>2. Người có đủ các điều kiện sau đây không phân biệt dân tộc, nam nữ, thành phần xã hội, tín ngưỡng, tôn giáo được đăng ký dự tuyển công chức.</w:t>
      </w:r>
    </w:p>
    <w:p w:rsidR="00076DA9" w:rsidRPr="00076DA9" w:rsidRDefault="00076DA9" w:rsidP="00CB1BD4">
      <w:pPr>
        <w:widowControl w:val="0"/>
        <w:spacing w:before="120"/>
        <w:ind w:firstLine="720"/>
        <w:jc w:val="both"/>
        <w:rPr>
          <w:color w:val="auto"/>
          <w:szCs w:val="28"/>
        </w:rPr>
      </w:pPr>
      <w:r w:rsidRPr="00076DA9">
        <w:rPr>
          <w:color w:val="auto"/>
          <w:szCs w:val="28"/>
        </w:rPr>
        <w:t>a) Có một quốc tịch là quốc tịch Việt Nam;</w:t>
      </w:r>
    </w:p>
    <w:p w:rsidR="00076DA9" w:rsidRPr="00076DA9" w:rsidRDefault="00076DA9" w:rsidP="00CB1BD4">
      <w:pPr>
        <w:widowControl w:val="0"/>
        <w:spacing w:before="120"/>
        <w:ind w:firstLine="720"/>
        <w:jc w:val="both"/>
        <w:rPr>
          <w:color w:val="auto"/>
          <w:szCs w:val="28"/>
        </w:rPr>
      </w:pPr>
      <w:r w:rsidRPr="00076DA9">
        <w:rPr>
          <w:color w:val="auto"/>
          <w:szCs w:val="28"/>
        </w:rPr>
        <w:t>b) Đủ 18 tuổi trở lên;</w:t>
      </w:r>
    </w:p>
    <w:p w:rsidR="00076DA9" w:rsidRPr="00076DA9" w:rsidRDefault="00076DA9" w:rsidP="00CB1BD4">
      <w:pPr>
        <w:widowControl w:val="0"/>
        <w:spacing w:before="120"/>
        <w:ind w:firstLine="720"/>
        <w:jc w:val="both"/>
        <w:rPr>
          <w:color w:val="auto"/>
          <w:szCs w:val="28"/>
        </w:rPr>
      </w:pPr>
      <w:r w:rsidRPr="00076DA9">
        <w:rPr>
          <w:color w:val="auto"/>
          <w:szCs w:val="28"/>
        </w:rPr>
        <w:t>c) Có lý lịch rõ ràng;</w:t>
      </w:r>
    </w:p>
    <w:p w:rsidR="00076DA9" w:rsidRPr="00076DA9" w:rsidRDefault="00076DA9" w:rsidP="00CB1BD4">
      <w:pPr>
        <w:widowControl w:val="0"/>
        <w:spacing w:before="120"/>
        <w:ind w:firstLine="720"/>
        <w:jc w:val="both"/>
        <w:rPr>
          <w:color w:val="auto"/>
          <w:szCs w:val="28"/>
        </w:rPr>
      </w:pPr>
      <w:r w:rsidRPr="00076DA9">
        <w:rPr>
          <w:color w:val="auto"/>
          <w:szCs w:val="28"/>
        </w:rPr>
        <w:t xml:space="preserve">d) Có văn bằng, chứng chỉ phù hợp </w:t>
      </w:r>
      <w:r w:rsidRPr="00076DA9">
        <w:rPr>
          <w:i/>
          <w:color w:val="auto"/>
          <w:szCs w:val="28"/>
        </w:rPr>
        <w:t>(không phân biệt hình thức đào tạo và loại hình đào tạo công lập, ngoài công lập)</w:t>
      </w:r>
      <w:r w:rsidRPr="00076DA9">
        <w:rPr>
          <w:color w:val="auto"/>
          <w:szCs w:val="28"/>
        </w:rPr>
        <w:t>;</w:t>
      </w:r>
    </w:p>
    <w:p w:rsidR="00076DA9" w:rsidRPr="00076DA9" w:rsidRDefault="00076DA9" w:rsidP="00CB1BD4">
      <w:pPr>
        <w:widowControl w:val="0"/>
        <w:spacing w:before="120"/>
        <w:ind w:firstLine="720"/>
        <w:jc w:val="both"/>
        <w:rPr>
          <w:color w:val="auto"/>
          <w:szCs w:val="28"/>
        </w:rPr>
      </w:pPr>
      <w:r w:rsidRPr="00076DA9">
        <w:rPr>
          <w:color w:val="auto"/>
          <w:szCs w:val="28"/>
        </w:rPr>
        <w:t>đ) Có phẩm chất chính trị, đạo đức tốt;</w:t>
      </w:r>
    </w:p>
    <w:p w:rsidR="00076DA9" w:rsidRPr="00076DA9" w:rsidRDefault="00076DA9" w:rsidP="00CB1BD4">
      <w:pPr>
        <w:widowControl w:val="0"/>
        <w:spacing w:before="120"/>
        <w:ind w:firstLine="720"/>
        <w:jc w:val="both"/>
        <w:rPr>
          <w:color w:val="auto"/>
          <w:szCs w:val="28"/>
        </w:rPr>
      </w:pPr>
      <w:r w:rsidRPr="00076DA9">
        <w:rPr>
          <w:color w:val="auto"/>
          <w:szCs w:val="28"/>
        </w:rPr>
        <w:t>e) Đủ sức khoẻ để thực hiện nhiệm vụ;</w:t>
      </w:r>
    </w:p>
    <w:p w:rsidR="00076DA9" w:rsidRPr="00076DA9" w:rsidRDefault="00076DA9" w:rsidP="00CB1BD4">
      <w:pPr>
        <w:widowControl w:val="0"/>
        <w:spacing w:before="120"/>
        <w:ind w:firstLine="720"/>
        <w:jc w:val="both"/>
        <w:rPr>
          <w:color w:val="auto"/>
          <w:szCs w:val="28"/>
        </w:rPr>
      </w:pPr>
      <w:r w:rsidRPr="00076DA9">
        <w:rPr>
          <w:color w:val="auto"/>
          <w:szCs w:val="28"/>
        </w:rPr>
        <w:t>g) Các điều kiện khác theo yêu cầu của vị trí dự tuyển UBND cấp xã xác định các điều kiện khác bảo đảm phù hợp với tiêu chuẩn chức danh công chức cấp xã cần tuyển trong kế hoạch tuyển dụng (không trái quy định của pháp luật), báo cáo UBND cấp huyện phê duyệt trước khi tuyển dụng.</w:t>
      </w:r>
    </w:p>
    <w:p w:rsidR="00076DA9" w:rsidRPr="00076DA9" w:rsidRDefault="00076DA9" w:rsidP="00CB1BD4">
      <w:pPr>
        <w:widowControl w:val="0"/>
        <w:spacing w:before="120"/>
        <w:ind w:firstLine="720"/>
        <w:jc w:val="both"/>
        <w:rPr>
          <w:color w:val="auto"/>
          <w:szCs w:val="28"/>
        </w:rPr>
      </w:pPr>
      <w:r w:rsidRPr="00076DA9">
        <w:rPr>
          <w:color w:val="auto"/>
          <w:szCs w:val="28"/>
        </w:rPr>
        <w:t>3. Những người sau đây không được đăng ký dự tuyển công chức</w:t>
      </w:r>
    </w:p>
    <w:p w:rsidR="00076DA9" w:rsidRPr="00076DA9" w:rsidRDefault="00076DA9" w:rsidP="00CB1BD4">
      <w:pPr>
        <w:widowControl w:val="0"/>
        <w:spacing w:before="120"/>
        <w:ind w:firstLine="720"/>
        <w:jc w:val="both"/>
        <w:rPr>
          <w:color w:val="auto"/>
          <w:szCs w:val="28"/>
        </w:rPr>
      </w:pPr>
      <w:r w:rsidRPr="00076DA9">
        <w:rPr>
          <w:color w:val="auto"/>
          <w:szCs w:val="28"/>
        </w:rPr>
        <w:t>a) Không cư trú tại Việt Nam;</w:t>
      </w:r>
    </w:p>
    <w:p w:rsidR="00076DA9" w:rsidRPr="00076DA9" w:rsidRDefault="00076DA9" w:rsidP="00CB1BD4">
      <w:pPr>
        <w:widowControl w:val="0"/>
        <w:spacing w:before="120"/>
        <w:ind w:firstLine="720"/>
        <w:jc w:val="both"/>
        <w:rPr>
          <w:color w:val="auto"/>
          <w:szCs w:val="28"/>
        </w:rPr>
      </w:pPr>
      <w:r w:rsidRPr="00076DA9">
        <w:rPr>
          <w:color w:val="auto"/>
          <w:szCs w:val="28"/>
        </w:rPr>
        <w:t>b) Mất hoặc bị hạn chế năng lực hành vi dân sự;</w:t>
      </w:r>
    </w:p>
    <w:p w:rsidR="00076DA9" w:rsidRPr="00076DA9" w:rsidRDefault="00076DA9" w:rsidP="00CB1BD4">
      <w:pPr>
        <w:widowControl w:val="0"/>
        <w:spacing w:before="120"/>
        <w:ind w:firstLine="720"/>
        <w:jc w:val="both"/>
        <w:rPr>
          <w:b/>
          <w:color w:val="auto"/>
          <w:szCs w:val="28"/>
        </w:rPr>
      </w:pPr>
      <w:r w:rsidRPr="00076DA9">
        <w:rPr>
          <w:color w:val="auto"/>
          <w:szCs w:val="28"/>
        </w:rPr>
        <w:t>c) Đang bị truy cứu trách nhiệm hình sự; đang chấp hành hoặc đã chấp hành xong bản án, quyết định về hình sự của Tòa án mà chưa được xóa án tích; đang bị áp dụng biện pháp xử lý hành chính đưa vào cơ sở chữa bệnh, cơ sở giáo dục.</w:t>
      </w:r>
    </w:p>
    <w:p w:rsidR="00076DA9" w:rsidRPr="00076DA9" w:rsidRDefault="00076DA9" w:rsidP="00CB1BD4">
      <w:pPr>
        <w:widowControl w:val="0"/>
        <w:spacing w:before="120"/>
        <w:ind w:firstLine="720"/>
        <w:jc w:val="both"/>
        <w:rPr>
          <w:color w:val="auto"/>
          <w:szCs w:val="28"/>
        </w:rPr>
      </w:pPr>
      <w:r w:rsidRPr="00076DA9">
        <w:rPr>
          <w:color w:val="auto"/>
          <w:szCs w:val="28"/>
        </w:rPr>
        <w:t xml:space="preserve">4. Ngoài các điều kiện đăng ký dự tuyển quy định tại Khoản 1 và Khoản 2 Điều này, chức danh Chỉ huy Trưởng Quân sự cấp xã phải đáp ứng đủ các tiêu chuẩn tuyển chọn theo quy định tại Điều 3 </w:t>
      </w:r>
      <w:r w:rsidRPr="00076DA9">
        <w:rPr>
          <w:color w:val="auto"/>
          <w:szCs w:val="28"/>
          <w:lang w:val="vi-VN"/>
        </w:rPr>
        <w:t>Nghị định số 112/2011/NĐ-CP</w:t>
      </w:r>
      <w:r w:rsidRPr="00076DA9">
        <w:rPr>
          <w:color w:val="auto"/>
          <w:szCs w:val="28"/>
        </w:rPr>
        <w:t>.</w:t>
      </w:r>
    </w:p>
    <w:p w:rsidR="00076DA9" w:rsidRPr="00076DA9" w:rsidRDefault="00076DA9" w:rsidP="00CB1BD4">
      <w:pPr>
        <w:widowControl w:val="0"/>
        <w:spacing w:before="120"/>
        <w:ind w:firstLine="720"/>
        <w:jc w:val="both"/>
        <w:rPr>
          <w:color w:val="auto"/>
          <w:szCs w:val="28"/>
        </w:rPr>
      </w:pPr>
      <w:r w:rsidRPr="00076DA9">
        <w:rPr>
          <w:b/>
          <w:bCs/>
          <w:color w:val="auto"/>
          <w:szCs w:val="28"/>
          <w:lang w:val="vi-VN"/>
        </w:rPr>
        <w:t xml:space="preserve">Điều </w:t>
      </w:r>
      <w:r w:rsidRPr="00076DA9">
        <w:rPr>
          <w:b/>
          <w:bCs/>
          <w:color w:val="auto"/>
          <w:szCs w:val="28"/>
        </w:rPr>
        <w:t>6</w:t>
      </w:r>
      <w:r w:rsidRPr="00076DA9">
        <w:rPr>
          <w:b/>
          <w:bCs/>
          <w:color w:val="auto"/>
          <w:szCs w:val="28"/>
          <w:lang w:val="vi-VN"/>
        </w:rPr>
        <w:t xml:space="preserve">. </w:t>
      </w:r>
      <w:r w:rsidRPr="00076DA9">
        <w:rPr>
          <w:bCs/>
          <w:color w:val="auto"/>
          <w:szCs w:val="28"/>
        </w:rPr>
        <w:t>P</w:t>
      </w:r>
      <w:r w:rsidRPr="00076DA9">
        <w:rPr>
          <w:bCs/>
          <w:color w:val="auto"/>
          <w:szCs w:val="28"/>
          <w:lang w:val="vi-VN"/>
        </w:rPr>
        <w:t>hương thức tuyển dụng</w:t>
      </w:r>
      <w:bookmarkStart w:id="14" w:name="dieu_7"/>
      <w:bookmarkEnd w:id="13"/>
    </w:p>
    <w:p w:rsidR="00076DA9" w:rsidRPr="00076DA9" w:rsidRDefault="00076DA9" w:rsidP="00CB1BD4">
      <w:pPr>
        <w:widowControl w:val="0"/>
        <w:spacing w:before="120"/>
        <w:ind w:firstLine="720"/>
        <w:jc w:val="both"/>
        <w:rPr>
          <w:color w:val="auto"/>
          <w:szCs w:val="28"/>
        </w:rPr>
      </w:pPr>
      <w:r w:rsidRPr="00076DA9">
        <w:rPr>
          <w:color w:val="auto"/>
          <w:szCs w:val="28"/>
        </w:rPr>
        <w:t xml:space="preserve">1. </w:t>
      </w:r>
      <w:r w:rsidRPr="00076DA9">
        <w:rPr>
          <w:color w:val="auto"/>
          <w:szCs w:val="28"/>
          <w:lang w:val="vi-VN"/>
        </w:rPr>
        <w:t>Đối với các chức danh Văn phòng - thống kê, Địa chính - xây dựng - đô thị và môi trường (đối với phường, thị trấn) hoặc Địa chính - nông nghiệp - xây dựng và môi trường (đối với xã), Tài chính - kế toán, Tư pháp - hộ tịch, Văn hóa - xã hội thực hiện việc tuyển dụng thông qua thi tuyển</w:t>
      </w:r>
      <w:r w:rsidRPr="00076DA9">
        <w:rPr>
          <w:color w:val="auto"/>
          <w:szCs w:val="28"/>
        </w:rPr>
        <w:t xml:space="preserve">. </w:t>
      </w:r>
    </w:p>
    <w:p w:rsidR="00076DA9" w:rsidRPr="00076DA9" w:rsidRDefault="00076DA9" w:rsidP="00076DA9">
      <w:pPr>
        <w:widowControl w:val="0"/>
        <w:spacing w:before="120"/>
        <w:ind w:firstLine="720"/>
        <w:jc w:val="both"/>
        <w:rPr>
          <w:color w:val="auto"/>
          <w:szCs w:val="28"/>
          <w:lang w:val="vi-VN"/>
        </w:rPr>
      </w:pPr>
      <w:r w:rsidRPr="00076DA9">
        <w:rPr>
          <w:color w:val="auto"/>
          <w:szCs w:val="28"/>
        </w:rPr>
        <w:lastRenderedPageBreak/>
        <w:t xml:space="preserve">Đối với các </w:t>
      </w:r>
      <w:r w:rsidRPr="00076DA9">
        <w:rPr>
          <w:color w:val="auto"/>
          <w:szCs w:val="28"/>
          <w:lang w:val="vi-VN"/>
        </w:rPr>
        <w:t>xã vùng có điều kiện kinh tế - xã hội đặc biệt khó khăn thì có thể được tuyển dụng thông qua xét tuyển.</w:t>
      </w:r>
    </w:p>
    <w:p w:rsidR="00076DA9" w:rsidRPr="00076DA9" w:rsidRDefault="00076DA9" w:rsidP="00076DA9">
      <w:pPr>
        <w:widowControl w:val="0"/>
        <w:spacing w:before="120"/>
        <w:ind w:firstLine="720"/>
        <w:jc w:val="both"/>
        <w:rPr>
          <w:color w:val="auto"/>
          <w:szCs w:val="28"/>
        </w:rPr>
      </w:pPr>
      <w:r w:rsidRPr="00076DA9">
        <w:rPr>
          <w:color w:val="auto"/>
          <w:szCs w:val="28"/>
        </w:rPr>
        <w:t xml:space="preserve">2. Đối với chức danh Chỉ huy trưởng Quân sự cấp xã thực hiện việc xét tuyển và bổ nhiệm đối với người có đủ điều kiện theo quy định tại Khoản 4, Điều 5 Quy chế này. </w:t>
      </w:r>
    </w:p>
    <w:p w:rsidR="00076DA9" w:rsidRPr="00076DA9" w:rsidRDefault="00076DA9" w:rsidP="00076DA9">
      <w:pPr>
        <w:widowControl w:val="0"/>
        <w:spacing w:before="120"/>
        <w:ind w:firstLine="720"/>
        <w:jc w:val="both"/>
        <w:rPr>
          <w:color w:val="auto"/>
          <w:szCs w:val="28"/>
        </w:rPr>
      </w:pPr>
      <w:r w:rsidRPr="00076DA9">
        <w:rPr>
          <w:color w:val="auto"/>
          <w:szCs w:val="28"/>
        </w:rPr>
        <w:t>Việc bổ nhiệm Chỉ huy trưởng Quân sự cấp xã thực hiện theo quy định của Luật Dân quân tự vệ.</w:t>
      </w:r>
    </w:p>
    <w:p w:rsidR="00076DA9" w:rsidRPr="00076DA9" w:rsidRDefault="00076DA9" w:rsidP="00076DA9">
      <w:pPr>
        <w:widowControl w:val="0"/>
        <w:spacing w:before="120"/>
        <w:ind w:firstLine="720"/>
        <w:jc w:val="both"/>
        <w:rPr>
          <w:color w:val="auto"/>
          <w:szCs w:val="28"/>
        </w:rPr>
      </w:pPr>
      <w:r w:rsidRPr="00076DA9">
        <w:rPr>
          <w:b/>
          <w:bCs/>
          <w:color w:val="auto"/>
          <w:szCs w:val="28"/>
          <w:lang w:val="vi-VN"/>
        </w:rPr>
        <w:t xml:space="preserve">Điều </w:t>
      </w:r>
      <w:r w:rsidRPr="00076DA9">
        <w:rPr>
          <w:b/>
          <w:bCs/>
          <w:color w:val="auto"/>
          <w:szCs w:val="28"/>
        </w:rPr>
        <w:t>7</w:t>
      </w:r>
      <w:r w:rsidRPr="00076DA9">
        <w:rPr>
          <w:b/>
          <w:bCs/>
          <w:color w:val="auto"/>
          <w:szCs w:val="28"/>
          <w:lang w:val="vi-VN"/>
        </w:rPr>
        <w:t xml:space="preserve">. </w:t>
      </w:r>
      <w:r w:rsidRPr="00076DA9">
        <w:rPr>
          <w:bCs/>
          <w:color w:val="auto"/>
          <w:szCs w:val="28"/>
          <w:lang w:val="vi-VN"/>
        </w:rPr>
        <w:t>Ưu tiên trong tuyển dụng</w:t>
      </w:r>
      <w:bookmarkEnd w:id="14"/>
    </w:p>
    <w:p w:rsidR="00076DA9" w:rsidRPr="00076DA9" w:rsidRDefault="00076DA9" w:rsidP="00076DA9">
      <w:pPr>
        <w:widowControl w:val="0"/>
        <w:spacing w:before="120"/>
        <w:ind w:firstLine="720"/>
        <w:jc w:val="both"/>
        <w:rPr>
          <w:color w:val="auto"/>
          <w:szCs w:val="28"/>
        </w:rPr>
      </w:pPr>
      <w:r w:rsidRPr="00076DA9">
        <w:rPr>
          <w:color w:val="auto"/>
          <w:szCs w:val="28"/>
        </w:rPr>
        <w:t>Ư</w:t>
      </w:r>
      <w:r w:rsidRPr="00076DA9">
        <w:rPr>
          <w:color w:val="auto"/>
          <w:szCs w:val="28"/>
          <w:lang w:val="vi-VN"/>
        </w:rPr>
        <w:t xml:space="preserve">u tiên trong tuyển dụng công chức cấp xã thực hiện theo quy định tại </w:t>
      </w:r>
      <w:r w:rsidRPr="00076DA9">
        <w:rPr>
          <w:color w:val="auto"/>
          <w:szCs w:val="28"/>
        </w:rPr>
        <w:t xml:space="preserve">Khoản 2 Điều 1 Nghị định số 34/2019/NĐ-CP ngày 24 tháng 4 năm 2019 của Chính phủ sửa đổi, bổ sung một số quy định về cán bộ, công chức cấp xã và người hoạt động không chuyên trách ở cấp xã, ở thôn, tổ dân phố </w:t>
      </w:r>
      <w:r w:rsidRPr="00076DA9">
        <w:rPr>
          <w:i/>
          <w:color w:val="auto"/>
          <w:szCs w:val="28"/>
        </w:rPr>
        <w:t xml:space="preserve">(sau đây gọi chung là </w:t>
      </w:r>
      <w:r w:rsidRPr="00076DA9">
        <w:rPr>
          <w:i/>
          <w:color w:val="auto"/>
          <w:szCs w:val="28"/>
          <w:lang w:val="vi-VN"/>
        </w:rPr>
        <w:t xml:space="preserve">Nghị định số </w:t>
      </w:r>
      <w:r w:rsidRPr="00076DA9">
        <w:rPr>
          <w:i/>
          <w:color w:val="auto"/>
          <w:szCs w:val="28"/>
        </w:rPr>
        <w:t>34</w:t>
      </w:r>
      <w:r w:rsidRPr="00076DA9">
        <w:rPr>
          <w:i/>
          <w:color w:val="auto"/>
          <w:szCs w:val="28"/>
          <w:lang w:val="vi-VN"/>
        </w:rPr>
        <w:t>/201</w:t>
      </w:r>
      <w:r w:rsidRPr="00076DA9">
        <w:rPr>
          <w:i/>
          <w:color w:val="auto"/>
          <w:szCs w:val="28"/>
        </w:rPr>
        <w:t>9</w:t>
      </w:r>
      <w:bookmarkStart w:id="15" w:name="dieu_8"/>
      <w:r w:rsidRPr="00076DA9">
        <w:rPr>
          <w:i/>
          <w:color w:val="auto"/>
          <w:szCs w:val="28"/>
          <w:lang w:val="vi-VN"/>
        </w:rPr>
        <w:t>/NĐ-CP</w:t>
      </w:r>
      <w:r w:rsidRPr="00076DA9">
        <w:rPr>
          <w:i/>
          <w:color w:val="auto"/>
          <w:szCs w:val="28"/>
        </w:rPr>
        <w:t>).</w:t>
      </w:r>
    </w:p>
    <w:p w:rsidR="00076DA9" w:rsidRPr="00076DA9" w:rsidRDefault="00076DA9" w:rsidP="00076DA9">
      <w:pPr>
        <w:widowControl w:val="0"/>
        <w:spacing w:before="120"/>
        <w:ind w:firstLine="720"/>
        <w:jc w:val="both"/>
        <w:rPr>
          <w:bCs/>
          <w:color w:val="auto"/>
          <w:szCs w:val="28"/>
        </w:rPr>
      </w:pPr>
      <w:r w:rsidRPr="00076DA9">
        <w:rPr>
          <w:b/>
          <w:bCs/>
          <w:color w:val="auto"/>
          <w:szCs w:val="28"/>
          <w:lang w:val="vi-VN"/>
        </w:rPr>
        <w:t xml:space="preserve">Điều </w:t>
      </w:r>
      <w:r w:rsidRPr="00076DA9">
        <w:rPr>
          <w:b/>
          <w:bCs/>
          <w:color w:val="auto"/>
          <w:szCs w:val="28"/>
        </w:rPr>
        <w:t>8</w:t>
      </w:r>
      <w:r w:rsidRPr="00076DA9">
        <w:rPr>
          <w:b/>
          <w:bCs/>
          <w:color w:val="auto"/>
          <w:szCs w:val="28"/>
          <w:lang w:val="vi-VN"/>
        </w:rPr>
        <w:t xml:space="preserve">. </w:t>
      </w:r>
      <w:r w:rsidRPr="00076DA9">
        <w:rPr>
          <w:bCs/>
          <w:color w:val="auto"/>
          <w:szCs w:val="28"/>
          <w:lang w:val="vi-VN"/>
        </w:rPr>
        <w:t>Thẩm quyền tuyển dụng</w:t>
      </w:r>
      <w:bookmarkEnd w:id="15"/>
    </w:p>
    <w:p w:rsidR="00076DA9" w:rsidRPr="00076DA9" w:rsidRDefault="00076DA9" w:rsidP="00076DA9">
      <w:pPr>
        <w:shd w:val="clear" w:color="auto" w:fill="FFFFFF"/>
        <w:spacing w:before="120"/>
        <w:ind w:firstLine="720"/>
        <w:jc w:val="both"/>
        <w:rPr>
          <w:color w:val="auto"/>
          <w:szCs w:val="28"/>
        </w:rPr>
      </w:pPr>
      <w:r w:rsidRPr="00076DA9">
        <w:rPr>
          <w:color w:val="auto"/>
          <w:szCs w:val="28"/>
          <w:lang w:val="vi-VN"/>
        </w:rPr>
        <w:t>1. Chủ tịch UBND cấp xã</w:t>
      </w:r>
    </w:p>
    <w:p w:rsidR="00076DA9" w:rsidRPr="00076DA9" w:rsidRDefault="00076DA9" w:rsidP="00076DA9">
      <w:pPr>
        <w:shd w:val="clear" w:color="auto" w:fill="FFFFFF"/>
        <w:spacing w:before="120"/>
        <w:ind w:firstLine="720"/>
        <w:jc w:val="both"/>
        <w:rPr>
          <w:color w:val="auto"/>
          <w:szCs w:val="28"/>
        </w:rPr>
      </w:pPr>
      <w:r w:rsidRPr="00076DA9">
        <w:rPr>
          <w:color w:val="auto"/>
          <w:szCs w:val="28"/>
          <w:lang w:val="vi-VN"/>
        </w:rPr>
        <w:t>a) Hàng năm rà soát số biên chế cán bộ, công chức cấp xã được giao, biên chế đang sử dụng, số công chức đến tuổi nghỉ hưu và lập Kế hoạch nhu cầu tuyển dụng, báo cáo Chủ tịch UBND cấp huyện;</w:t>
      </w:r>
    </w:p>
    <w:p w:rsidR="00076DA9" w:rsidRPr="00076DA9" w:rsidRDefault="00076DA9" w:rsidP="00076DA9">
      <w:pPr>
        <w:shd w:val="clear" w:color="auto" w:fill="FFFFFF"/>
        <w:spacing w:before="120"/>
        <w:ind w:firstLine="720"/>
        <w:jc w:val="both"/>
        <w:rPr>
          <w:color w:val="auto"/>
          <w:szCs w:val="28"/>
        </w:rPr>
      </w:pPr>
      <w:r w:rsidRPr="00076DA9">
        <w:rPr>
          <w:color w:val="auto"/>
          <w:szCs w:val="28"/>
          <w:lang w:val="vi-VN"/>
        </w:rPr>
        <w:t>b) Khi người trúng tuyển đến nhận việc, Chủ tịch UBND cấp xã chịu trách nhiệm phân công, bố trí công việc theo đúng chức danh trúng tuyển.</w:t>
      </w:r>
    </w:p>
    <w:p w:rsidR="00076DA9" w:rsidRPr="00076DA9" w:rsidRDefault="00076DA9" w:rsidP="00076DA9">
      <w:pPr>
        <w:shd w:val="clear" w:color="auto" w:fill="FFFFFF"/>
        <w:spacing w:before="120"/>
        <w:ind w:firstLine="720"/>
        <w:jc w:val="both"/>
        <w:rPr>
          <w:color w:val="auto"/>
          <w:szCs w:val="28"/>
        </w:rPr>
      </w:pPr>
      <w:r w:rsidRPr="00076DA9">
        <w:rPr>
          <w:color w:val="auto"/>
          <w:szCs w:val="28"/>
          <w:lang w:val="vi-VN"/>
        </w:rPr>
        <w:t>2. Chủ tịch UBND cấp huyện</w:t>
      </w:r>
    </w:p>
    <w:p w:rsidR="00076DA9" w:rsidRPr="00076DA9" w:rsidRDefault="00076DA9" w:rsidP="00076DA9">
      <w:pPr>
        <w:shd w:val="clear" w:color="auto" w:fill="FFFFFF"/>
        <w:spacing w:before="120"/>
        <w:ind w:firstLine="720"/>
        <w:jc w:val="both"/>
        <w:rPr>
          <w:color w:val="auto"/>
          <w:szCs w:val="28"/>
        </w:rPr>
      </w:pPr>
      <w:r w:rsidRPr="00076DA9">
        <w:rPr>
          <w:color w:val="auto"/>
          <w:szCs w:val="28"/>
          <w:lang w:val="vi-VN"/>
        </w:rPr>
        <w:t xml:space="preserve">a) Căn cứ vào định hướng phát triển kinh tế - xã hội, nhu cầu của địa phương và định hướng phát triển nguồn nhân lực của tỉnh để xây dựng Kế hoạch tuyển dụng công chức cấp xã trên địa bàn </w:t>
      </w:r>
    </w:p>
    <w:p w:rsidR="00076DA9" w:rsidRPr="00076DA9" w:rsidRDefault="00076DA9" w:rsidP="00076DA9">
      <w:pPr>
        <w:shd w:val="clear" w:color="auto" w:fill="FFFFFF"/>
        <w:spacing w:before="120"/>
        <w:ind w:firstLine="720"/>
        <w:jc w:val="both"/>
        <w:rPr>
          <w:i/>
          <w:color w:val="auto"/>
          <w:szCs w:val="28"/>
        </w:rPr>
      </w:pPr>
      <w:r w:rsidRPr="00076DA9">
        <w:rPr>
          <w:color w:val="auto"/>
          <w:szCs w:val="28"/>
          <w:lang w:val="vi-VN"/>
        </w:rPr>
        <w:t xml:space="preserve">Trong Kế hoạch tuyển dụng của huyện phải dành chỉ tiêu nhất định để tuyển dụng riêng đối tượng cử tuyển có </w:t>
      </w:r>
      <w:r w:rsidRPr="00076DA9">
        <w:rPr>
          <w:color w:val="auto"/>
          <w:szCs w:val="28"/>
        </w:rPr>
        <w:t>trình độ</w:t>
      </w:r>
      <w:r w:rsidRPr="00076DA9">
        <w:rPr>
          <w:color w:val="auto"/>
          <w:szCs w:val="28"/>
          <w:lang w:val="vi-VN"/>
        </w:rPr>
        <w:t xml:space="preserve">, chuyên ngành phù hợp với nhu cầu của đợt </w:t>
      </w:r>
      <w:r w:rsidRPr="00076DA9">
        <w:rPr>
          <w:color w:val="auto"/>
          <w:szCs w:val="28"/>
        </w:rPr>
        <w:t>tuyển dụng công chức</w:t>
      </w:r>
      <w:r w:rsidRPr="00076DA9">
        <w:rPr>
          <w:color w:val="auto"/>
          <w:szCs w:val="28"/>
          <w:lang w:val="vi-VN"/>
        </w:rPr>
        <w:t xml:space="preserve"> cấp xã </w:t>
      </w:r>
      <w:r w:rsidRPr="00076DA9">
        <w:rPr>
          <w:i/>
          <w:color w:val="auto"/>
          <w:szCs w:val="28"/>
          <w:lang w:val="vi-VN"/>
        </w:rPr>
        <w:t>(nếu trên địa bàn huyện có đối tượng cử tuyển phù hợp)</w:t>
      </w:r>
      <w:r w:rsidRPr="00076DA9">
        <w:rPr>
          <w:i/>
          <w:color w:val="auto"/>
          <w:szCs w:val="28"/>
        </w:rPr>
        <w:t>;</w:t>
      </w:r>
    </w:p>
    <w:p w:rsidR="00076DA9" w:rsidRPr="00076DA9" w:rsidRDefault="00076DA9" w:rsidP="00076DA9">
      <w:pPr>
        <w:shd w:val="clear" w:color="auto" w:fill="FFFFFF"/>
        <w:spacing w:before="120"/>
        <w:ind w:firstLine="720"/>
        <w:jc w:val="both"/>
        <w:rPr>
          <w:color w:val="auto"/>
          <w:szCs w:val="28"/>
        </w:rPr>
      </w:pPr>
      <w:r w:rsidRPr="00076DA9">
        <w:rPr>
          <w:color w:val="auto"/>
          <w:szCs w:val="28"/>
          <w:lang w:val="vi-VN"/>
        </w:rPr>
        <w:t>b) Tổ chức triển khai thực hiện Kế hoạch tuyển dụng công chức cấp xã sau khi có ý kiến thống nhất bằng văn bản của Sở </w:t>
      </w:r>
      <w:r w:rsidRPr="00076DA9">
        <w:rPr>
          <w:color w:val="auto"/>
          <w:szCs w:val="28"/>
        </w:rPr>
        <w:t>N</w:t>
      </w:r>
      <w:r w:rsidRPr="00076DA9">
        <w:rPr>
          <w:color w:val="auto"/>
          <w:szCs w:val="28"/>
          <w:lang w:val="vi-VN"/>
        </w:rPr>
        <w:t>ội vụ;</w:t>
      </w:r>
    </w:p>
    <w:p w:rsidR="00076DA9" w:rsidRPr="00076DA9" w:rsidRDefault="00076DA9" w:rsidP="00076DA9">
      <w:pPr>
        <w:shd w:val="clear" w:color="auto" w:fill="FFFFFF"/>
        <w:spacing w:before="120"/>
        <w:ind w:firstLine="720"/>
        <w:jc w:val="both"/>
        <w:rPr>
          <w:color w:val="auto"/>
          <w:szCs w:val="28"/>
        </w:rPr>
      </w:pPr>
      <w:r w:rsidRPr="00076DA9">
        <w:rPr>
          <w:color w:val="auto"/>
          <w:szCs w:val="28"/>
          <w:lang w:val="vi-VN"/>
        </w:rPr>
        <w:t>c) Căn cứ số lượng người đăng ký dự tuyển, quyết định việc thành lập Hội đồng tuyển dụng công chức cấp xã</w:t>
      </w:r>
    </w:p>
    <w:p w:rsidR="00076DA9" w:rsidRPr="00076DA9" w:rsidRDefault="00076DA9" w:rsidP="00076DA9">
      <w:pPr>
        <w:shd w:val="clear" w:color="auto" w:fill="FFFFFF"/>
        <w:spacing w:before="120"/>
        <w:ind w:firstLine="720"/>
        <w:jc w:val="both"/>
        <w:rPr>
          <w:color w:val="auto"/>
          <w:szCs w:val="28"/>
        </w:rPr>
      </w:pPr>
      <w:r w:rsidRPr="00076DA9">
        <w:rPr>
          <w:color w:val="auto"/>
          <w:szCs w:val="28"/>
          <w:lang w:val="vi-VN"/>
        </w:rPr>
        <w:t xml:space="preserve">Trường hợp không thành lập Hội đồng tuyển dụng thì Phòng Nội vụ cấp huyện báo cáo Sở Nội vụ, sau khi có ý kiến thống nhất của Sở Nội vụ, </w:t>
      </w:r>
      <w:r w:rsidR="00CB1BD4">
        <w:rPr>
          <w:color w:val="auto"/>
          <w:szCs w:val="28"/>
        </w:rPr>
        <w:t xml:space="preserve">                  </w:t>
      </w:r>
      <w:r w:rsidRPr="00076DA9">
        <w:rPr>
          <w:color w:val="auto"/>
          <w:szCs w:val="28"/>
          <w:lang w:val="vi-VN"/>
        </w:rPr>
        <w:t xml:space="preserve">Phòng Nội vụ cấp huyện giúp Chủ tịch </w:t>
      </w:r>
      <w:r w:rsidRPr="00076DA9">
        <w:rPr>
          <w:color w:val="auto"/>
          <w:szCs w:val="28"/>
        </w:rPr>
        <w:t>UBND</w:t>
      </w:r>
      <w:r w:rsidRPr="00076DA9">
        <w:rPr>
          <w:color w:val="auto"/>
          <w:szCs w:val="28"/>
          <w:lang w:val="vi-VN"/>
        </w:rPr>
        <w:t xml:space="preserve"> cấp huyện thực hiện việc tuyển dụng công chức cấp xã. Khi tổ chức tuyển dụng công chức cấp xã vẫn phải thành lập các Ban giúp việc theo quy định tại </w:t>
      </w:r>
      <w:r w:rsidRPr="00076DA9">
        <w:rPr>
          <w:color w:val="auto"/>
          <w:szCs w:val="28"/>
        </w:rPr>
        <w:t xml:space="preserve">Khoản 3 Điều 1 </w:t>
      </w:r>
      <w:r w:rsidRPr="00076DA9">
        <w:rPr>
          <w:color w:val="auto"/>
          <w:szCs w:val="28"/>
          <w:lang w:val="vi-VN"/>
        </w:rPr>
        <w:t xml:space="preserve">Nghị định số </w:t>
      </w:r>
      <w:r w:rsidRPr="00076DA9">
        <w:rPr>
          <w:color w:val="auto"/>
          <w:szCs w:val="28"/>
        </w:rPr>
        <w:t>34</w:t>
      </w:r>
      <w:r w:rsidRPr="00076DA9">
        <w:rPr>
          <w:color w:val="auto"/>
          <w:szCs w:val="28"/>
          <w:lang w:val="vi-VN"/>
        </w:rPr>
        <w:t>/201</w:t>
      </w:r>
      <w:r w:rsidRPr="00076DA9">
        <w:rPr>
          <w:color w:val="auto"/>
          <w:szCs w:val="28"/>
        </w:rPr>
        <w:t>9</w:t>
      </w:r>
      <w:r w:rsidRPr="00076DA9">
        <w:rPr>
          <w:color w:val="auto"/>
          <w:szCs w:val="28"/>
          <w:lang w:val="vi-VN"/>
        </w:rPr>
        <w:t>/NĐ-CP</w:t>
      </w:r>
      <w:r w:rsidRPr="00076DA9">
        <w:rPr>
          <w:color w:val="auto"/>
          <w:szCs w:val="28"/>
        </w:rPr>
        <w:t>;</w:t>
      </w:r>
    </w:p>
    <w:p w:rsidR="00076DA9" w:rsidRPr="00076DA9" w:rsidRDefault="00076DA9" w:rsidP="00076DA9">
      <w:pPr>
        <w:shd w:val="clear" w:color="auto" w:fill="FFFFFF"/>
        <w:spacing w:before="120"/>
        <w:ind w:firstLine="720"/>
        <w:jc w:val="both"/>
        <w:rPr>
          <w:color w:val="auto"/>
          <w:szCs w:val="28"/>
        </w:rPr>
      </w:pPr>
      <w:r w:rsidRPr="00076DA9">
        <w:rPr>
          <w:color w:val="auto"/>
          <w:szCs w:val="28"/>
        </w:rPr>
        <w:t>d</w:t>
      </w:r>
      <w:r w:rsidRPr="00076DA9">
        <w:rPr>
          <w:color w:val="auto"/>
          <w:szCs w:val="28"/>
          <w:lang w:val="vi-VN"/>
        </w:rPr>
        <w:t>) Quyết định tiếp nhận công chức không qua thi tuyển, xét tuyển</w:t>
      </w:r>
      <w:r w:rsidRPr="00076DA9">
        <w:rPr>
          <w:color w:val="auto"/>
          <w:szCs w:val="28"/>
        </w:rPr>
        <w:t>.</w:t>
      </w:r>
    </w:p>
    <w:p w:rsidR="00076DA9" w:rsidRPr="00076DA9" w:rsidRDefault="00076DA9" w:rsidP="00076DA9">
      <w:pPr>
        <w:shd w:val="clear" w:color="auto" w:fill="FFFFFF"/>
        <w:spacing w:before="120"/>
        <w:ind w:firstLine="720"/>
        <w:jc w:val="both"/>
        <w:rPr>
          <w:color w:val="auto"/>
          <w:szCs w:val="28"/>
        </w:rPr>
      </w:pPr>
      <w:r w:rsidRPr="00076DA9">
        <w:rPr>
          <w:color w:val="auto"/>
          <w:szCs w:val="28"/>
          <w:lang w:val="vi-VN"/>
        </w:rPr>
        <w:lastRenderedPageBreak/>
        <w:t>3. Sở Nội vụ</w:t>
      </w:r>
    </w:p>
    <w:p w:rsidR="00076DA9" w:rsidRPr="00076DA9" w:rsidRDefault="00076DA9" w:rsidP="00076DA9">
      <w:pPr>
        <w:shd w:val="clear" w:color="auto" w:fill="FFFFFF"/>
        <w:spacing w:before="120"/>
        <w:ind w:firstLine="720"/>
        <w:jc w:val="both"/>
        <w:rPr>
          <w:color w:val="auto"/>
          <w:szCs w:val="28"/>
        </w:rPr>
      </w:pPr>
      <w:r w:rsidRPr="00076DA9">
        <w:rPr>
          <w:color w:val="auto"/>
          <w:szCs w:val="28"/>
          <w:lang w:val="vi-VN"/>
        </w:rPr>
        <w:t>a) Cho ý kiến thống nhất bằng văn bản về Kế hoạch tuyển dụng công chức cấp xã của Chủ tịch UBND cấp huyện;</w:t>
      </w:r>
    </w:p>
    <w:p w:rsidR="00076DA9" w:rsidRPr="00076DA9" w:rsidRDefault="00076DA9" w:rsidP="00076DA9">
      <w:pPr>
        <w:shd w:val="clear" w:color="auto" w:fill="FFFFFF"/>
        <w:spacing w:before="120"/>
        <w:ind w:firstLine="720"/>
        <w:jc w:val="both"/>
        <w:rPr>
          <w:color w:val="auto"/>
          <w:szCs w:val="28"/>
        </w:rPr>
      </w:pPr>
      <w:r w:rsidRPr="00076DA9">
        <w:rPr>
          <w:color w:val="auto"/>
          <w:szCs w:val="28"/>
        </w:rPr>
        <w:t>b</w:t>
      </w:r>
      <w:r w:rsidRPr="00076DA9">
        <w:rPr>
          <w:color w:val="auto"/>
          <w:szCs w:val="28"/>
          <w:lang w:val="vi-VN"/>
        </w:rPr>
        <w:t>) Giám sát, kiểm tra, thanh tra công tác tuyển dụng công chức cấp xã.</w:t>
      </w:r>
    </w:p>
    <w:p w:rsidR="00076DA9" w:rsidRPr="00076DA9" w:rsidRDefault="00076DA9" w:rsidP="00076DA9">
      <w:pPr>
        <w:widowControl w:val="0"/>
        <w:spacing w:before="120"/>
        <w:ind w:firstLine="720"/>
        <w:jc w:val="both"/>
        <w:rPr>
          <w:color w:val="auto"/>
          <w:szCs w:val="28"/>
        </w:rPr>
      </w:pPr>
      <w:bookmarkStart w:id="16" w:name="dieu_10"/>
      <w:bookmarkStart w:id="17" w:name="muc_2"/>
      <w:r w:rsidRPr="00076DA9">
        <w:rPr>
          <w:b/>
          <w:bCs/>
          <w:color w:val="auto"/>
          <w:szCs w:val="28"/>
          <w:lang w:val="vi-VN"/>
        </w:rPr>
        <w:t xml:space="preserve">Điều </w:t>
      </w:r>
      <w:r w:rsidRPr="00076DA9">
        <w:rPr>
          <w:b/>
          <w:bCs/>
          <w:color w:val="auto"/>
          <w:szCs w:val="28"/>
        </w:rPr>
        <w:t>9</w:t>
      </w:r>
      <w:r w:rsidRPr="00076DA9">
        <w:rPr>
          <w:b/>
          <w:bCs/>
          <w:color w:val="auto"/>
          <w:szCs w:val="28"/>
          <w:lang w:val="vi-VN"/>
        </w:rPr>
        <w:t xml:space="preserve">. </w:t>
      </w:r>
      <w:r w:rsidRPr="00076DA9">
        <w:rPr>
          <w:bCs/>
          <w:color w:val="auto"/>
          <w:szCs w:val="28"/>
          <w:lang w:val="vi-VN"/>
        </w:rPr>
        <w:t>Hội đồng tuyển dụng công chức</w:t>
      </w:r>
      <w:bookmarkEnd w:id="16"/>
    </w:p>
    <w:p w:rsidR="00076DA9" w:rsidRPr="00076DA9" w:rsidRDefault="00076DA9" w:rsidP="00076DA9">
      <w:pPr>
        <w:widowControl w:val="0"/>
        <w:spacing w:before="120"/>
        <w:ind w:firstLine="720"/>
        <w:jc w:val="both"/>
        <w:rPr>
          <w:color w:val="auto"/>
          <w:szCs w:val="28"/>
        </w:rPr>
      </w:pPr>
      <w:r w:rsidRPr="00076DA9">
        <w:rPr>
          <w:color w:val="auto"/>
          <w:szCs w:val="28"/>
        </w:rPr>
        <w:t>1. Hội đồng tuyển dụng được thành lập theo Quyết định của Chủ tịch UBND cấp huyện để thực hiện nhiệm vụ trong mỗi kỳ tuyển dụng và tự giải thể sau khi hoàn thành nhiệm vụ. Không được bố trí thành viên Hội đồng là người có quan hệ gia đình như cha, mẹ, anh, chị, em ruột (hoặc bên vợ, bên chồng) của người dự tuyển; Chủ tịch Hội đồng tuyển dụng được phép sử dụng con dấu của UBND cấp huyện. Phó Chủ tịch Hội đồng tuyển dụng được phép sử dụng con dấu của cơ quan đơn vị đối với các văn bản của Hội đồng khi được Chủ tịch Hội đồng ủy quyền.</w:t>
      </w:r>
    </w:p>
    <w:p w:rsidR="00076DA9" w:rsidRPr="00076DA9" w:rsidRDefault="00076DA9" w:rsidP="00076DA9">
      <w:pPr>
        <w:widowControl w:val="0"/>
        <w:spacing w:before="120"/>
        <w:ind w:firstLine="720"/>
        <w:jc w:val="both"/>
        <w:rPr>
          <w:color w:val="auto"/>
          <w:szCs w:val="28"/>
        </w:rPr>
      </w:pPr>
      <w:r w:rsidRPr="00076DA9">
        <w:rPr>
          <w:color w:val="auto"/>
          <w:szCs w:val="28"/>
        </w:rPr>
        <w:t>2</w:t>
      </w:r>
      <w:r w:rsidRPr="00076DA9">
        <w:rPr>
          <w:color w:val="auto"/>
          <w:szCs w:val="28"/>
          <w:lang w:val="vi-VN"/>
        </w:rPr>
        <w:t>. Việc thành lập</w:t>
      </w:r>
      <w:r w:rsidRPr="00076DA9">
        <w:rPr>
          <w:color w:val="auto"/>
          <w:szCs w:val="28"/>
        </w:rPr>
        <w:t>, cách thức hoạt động, nhiệm vụ, quyền hạn của</w:t>
      </w:r>
      <w:r w:rsidRPr="00076DA9">
        <w:rPr>
          <w:color w:val="auto"/>
          <w:szCs w:val="28"/>
          <w:lang w:val="vi-VN"/>
        </w:rPr>
        <w:t xml:space="preserve"> Hội đồng tuyển dụng </w:t>
      </w:r>
      <w:r w:rsidRPr="00076DA9">
        <w:rPr>
          <w:color w:val="auto"/>
          <w:szCs w:val="28"/>
        </w:rPr>
        <w:t xml:space="preserve">công chức cấp xã </w:t>
      </w:r>
      <w:r w:rsidRPr="00076DA9">
        <w:rPr>
          <w:color w:val="auto"/>
          <w:szCs w:val="28"/>
          <w:lang w:val="vi-VN"/>
        </w:rPr>
        <w:t xml:space="preserve">thực hiện theo quy định tại </w:t>
      </w:r>
      <w:r w:rsidRPr="00076DA9">
        <w:rPr>
          <w:color w:val="auto"/>
          <w:szCs w:val="28"/>
        </w:rPr>
        <w:t xml:space="preserve">Khoản 3 Điều 1 </w:t>
      </w:r>
      <w:r w:rsidRPr="00076DA9">
        <w:rPr>
          <w:color w:val="auto"/>
          <w:szCs w:val="28"/>
          <w:lang w:val="vi-VN"/>
        </w:rPr>
        <w:t xml:space="preserve">Nghị định số </w:t>
      </w:r>
      <w:r w:rsidRPr="00076DA9">
        <w:rPr>
          <w:color w:val="auto"/>
          <w:szCs w:val="28"/>
        </w:rPr>
        <w:t>34</w:t>
      </w:r>
      <w:r w:rsidRPr="00076DA9">
        <w:rPr>
          <w:color w:val="auto"/>
          <w:szCs w:val="28"/>
          <w:lang w:val="vi-VN"/>
        </w:rPr>
        <w:t>/201</w:t>
      </w:r>
      <w:r w:rsidRPr="00076DA9">
        <w:rPr>
          <w:color w:val="auto"/>
          <w:szCs w:val="28"/>
        </w:rPr>
        <w:t>9</w:t>
      </w:r>
      <w:r w:rsidRPr="00076DA9">
        <w:rPr>
          <w:color w:val="auto"/>
          <w:szCs w:val="28"/>
          <w:lang w:val="vi-VN"/>
        </w:rPr>
        <w:t xml:space="preserve">/NĐ-CP. </w:t>
      </w:r>
    </w:p>
    <w:p w:rsidR="00076DA9" w:rsidRPr="00076DA9" w:rsidRDefault="00076DA9" w:rsidP="00076DA9">
      <w:pPr>
        <w:widowControl w:val="0"/>
        <w:jc w:val="center"/>
        <w:rPr>
          <w:b/>
          <w:bCs/>
          <w:color w:val="auto"/>
          <w:sz w:val="2"/>
          <w:szCs w:val="28"/>
        </w:rPr>
      </w:pPr>
      <w:bookmarkStart w:id="18" w:name="muc_3"/>
    </w:p>
    <w:p w:rsidR="00076DA9" w:rsidRPr="00076DA9" w:rsidRDefault="00076DA9" w:rsidP="00076DA9">
      <w:pPr>
        <w:widowControl w:val="0"/>
        <w:jc w:val="center"/>
        <w:rPr>
          <w:b/>
          <w:bCs/>
          <w:color w:val="auto"/>
          <w:sz w:val="12"/>
          <w:szCs w:val="28"/>
        </w:rPr>
      </w:pPr>
    </w:p>
    <w:p w:rsidR="00076DA9" w:rsidRPr="00076DA9" w:rsidRDefault="00076DA9" w:rsidP="00076DA9">
      <w:pPr>
        <w:widowControl w:val="0"/>
        <w:jc w:val="center"/>
        <w:rPr>
          <w:b/>
          <w:bCs/>
          <w:color w:val="auto"/>
          <w:szCs w:val="28"/>
        </w:rPr>
      </w:pPr>
      <w:r w:rsidRPr="00076DA9">
        <w:rPr>
          <w:b/>
          <w:bCs/>
          <w:color w:val="auto"/>
          <w:szCs w:val="28"/>
        </w:rPr>
        <w:t>Mục 2</w:t>
      </w:r>
    </w:p>
    <w:p w:rsidR="00076DA9" w:rsidRPr="00076DA9" w:rsidRDefault="00076DA9" w:rsidP="00076DA9">
      <w:pPr>
        <w:widowControl w:val="0"/>
        <w:jc w:val="center"/>
        <w:rPr>
          <w:b/>
          <w:bCs/>
          <w:color w:val="auto"/>
          <w:spacing w:val="-10"/>
          <w:szCs w:val="28"/>
        </w:rPr>
      </w:pPr>
      <w:r w:rsidRPr="00076DA9">
        <w:rPr>
          <w:b/>
          <w:bCs/>
          <w:color w:val="auto"/>
          <w:szCs w:val="28"/>
        </w:rPr>
        <w:t xml:space="preserve">NỘI DUNG, </w:t>
      </w:r>
      <w:r w:rsidRPr="00076DA9">
        <w:rPr>
          <w:b/>
          <w:bCs/>
          <w:color w:val="auto"/>
          <w:spacing w:val="-10"/>
          <w:szCs w:val="28"/>
        </w:rPr>
        <w:t>TRÌNH TỰ,                                                                                                                     THỦ TỤC TUYỂN DỤNG  CÔNG CHỨC CẤP XÃ</w:t>
      </w:r>
    </w:p>
    <w:p w:rsidR="00076DA9" w:rsidRPr="00076DA9" w:rsidRDefault="00076DA9" w:rsidP="00076DA9">
      <w:pPr>
        <w:widowControl w:val="0"/>
        <w:jc w:val="center"/>
        <w:rPr>
          <w:b/>
          <w:bCs/>
          <w:color w:val="auto"/>
          <w:spacing w:val="-10"/>
          <w:sz w:val="8"/>
          <w:szCs w:val="28"/>
        </w:rPr>
      </w:pPr>
    </w:p>
    <w:p w:rsidR="00076DA9" w:rsidRPr="00076DA9" w:rsidRDefault="00076DA9" w:rsidP="00076DA9">
      <w:pPr>
        <w:widowControl w:val="0"/>
        <w:spacing w:before="100"/>
        <w:ind w:firstLine="720"/>
        <w:jc w:val="both"/>
        <w:rPr>
          <w:color w:val="auto"/>
          <w:szCs w:val="28"/>
        </w:rPr>
      </w:pPr>
      <w:r w:rsidRPr="00076DA9">
        <w:rPr>
          <w:b/>
          <w:bCs/>
          <w:color w:val="auto"/>
          <w:szCs w:val="28"/>
        </w:rPr>
        <w:t xml:space="preserve">Điều 10. </w:t>
      </w:r>
      <w:r w:rsidRPr="00076DA9">
        <w:rPr>
          <w:bCs/>
          <w:color w:val="auto"/>
          <w:szCs w:val="28"/>
        </w:rPr>
        <w:t xml:space="preserve">Nội dung, hình thức và thời gian thi tuyển; </w:t>
      </w:r>
      <w:r w:rsidRPr="00076DA9">
        <w:rPr>
          <w:color w:val="auto"/>
          <w:szCs w:val="28"/>
        </w:rPr>
        <w:t xml:space="preserve">xác định người trúng tuyển trong kỳ thi tuyển công chức </w:t>
      </w:r>
    </w:p>
    <w:p w:rsidR="00076DA9" w:rsidRPr="00076DA9" w:rsidRDefault="00076DA9" w:rsidP="00076DA9">
      <w:pPr>
        <w:widowControl w:val="0"/>
        <w:spacing w:before="100"/>
        <w:ind w:firstLine="720"/>
        <w:jc w:val="both"/>
        <w:rPr>
          <w:bCs/>
          <w:color w:val="auto"/>
          <w:szCs w:val="28"/>
        </w:rPr>
      </w:pPr>
      <w:r w:rsidRPr="00076DA9">
        <w:rPr>
          <w:bCs/>
          <w:color w:val="auto"/>
          <w:szCs w:val="28"/>
        </w:rPr>
        <w:t xml:space="preserve">Nội dung, hình thức và thời gian thi tuyển; </w:t>
      </w:r>
      <w:r w:rsidRPr="00076DA9">
        <w:rPr>
          <w:color w:val="auto"/>
          <w:szCs w:val="28"/>
        </w:rPr>
        <w:t xml:space="preserve">xác định người trúng tuyển trong kỳ thi tuyển công chức </w:t>
      </w:r>
      <w:r w:rsidRPr="00076DA9">
        <w:rPr>
          <w:color w:val="auto"/>
          <w:szCs w:val="28"/>
          <w:lang w:val="vi-VN"/>
        </w:rPr>
        <w:t xml:space="preserve">thực hiện theo quy định tại </w:t>
      </w:r>
      <w:r w:rsidRPr="00076DA9">
        <w:rPr>
          <w:color w:val="auto"/>
          <w:szCs w:val="28"/>
        </w:rPr>
        <w:t xml:space="preserve">Khoản 4, Khoản 5 </w:t>
      </w:r>
      <w:r w:rsidRPr="00076DA9">
        <w:rPr>
          <w:color w:val="auto"/>
          <w:szCs w:val="28"/>
          <w:lang w:val="vi-VN"/>
        </w:rPr>
        <w:t xml:space="preserve">Điều 1 Nghị định số </w:t>
      </w:r>
      <w:r w:rsidRPr="00076DA9">
        <w:rPr>
          <w:color w:val="auto"/>
          <w:szCs w:val="28"/>
        </w:rPr>
        <w:t>34/2019/NĐ-CP.</w:t>
      </w:r>
    </w:p>
    <w:p w:rsidR="00076DA9" w:rsidRPr="00076DA9" w:rsidRDefault="00076DA9" w:rsidP="00076DA9">
      <w:pPr>
        <w:widowControl w:val="0"/>
        <w:spacing w:before="100"/>
        <w:ind w:firstLine="720"/>
        <w:jc w:val="both"/>
        <w:rPr>
          <w:bCs/>
          <w:color w:val="auto"/>
          <w:szCs w:val="28"/>
        </w:rPr>
      </w:pPr>
      <w:r w:rsidRPr="00076DA9">
        <w:rPr>
          <w:b/>
          <w:bCs/>
          <w:color w:val="auto"/>
          <w:szCs w:val="28"/>
        </w:rPr>
        <w:t xml:space="preserve">Điều 11. </w:t>
      </w:r>
      <w:r w:rsidRPr="00076DA9">
        <w:rPr>
          <w:bCs/>
          <w:color w:val="auto"/>
          <w:szCs w:val="28"/>
        </w:rPr>
        <w:t>Nội dung xét tuyển;</w:t>
      </w:r>
      <w:r w:rsidRPr="00076DA9">
        <w:rPr>
          <w:color w:val="auto"/>
          <w:szCs w:val="28"/>
        </w:rPr>
        <w:t xml:space="preserve"> xác định người trúng tuyển trong kỳ xét tuyển công chức</w:t>
      </w:r>
    </w:p>
    <w:p w:rsidR="00076DA9" w:rsidRPr="00076DA9" w:rsidRDefault="00076DA9" w:rsidP="00076DA9">
      <w:pPr>
        <w:widowControl w:val="0"/>
        <w:spacing w:before="100"/>
        <w:ind w:firstLine="720"/>
        <w:jc w:val="both"/>
        <w:rPr>
          <w:bCs/>
          <w:color w:val="auto"/>
          <w:szCs w:val="28"/>
        </w:rPr>
      </w:pPr>
      <w:r w:rsidRPr="00076DA9">
        <w:rPr>
          <w:bCs/>
          <w:color w:val="auto"/>
          <w:szCs w:val="28"/>
        </w:rPr>
        <w:t>Nội dung xét tuyển;</w:t>
      </w:r>
      <w:r w:rsidRPr="00076DA9">
        <w:rPr>
          <w:color w:val="auto"/>
          <w:szCs w:val="28"/>
        </w:rPr>
        <w:t xml:space="preserve"> xác định người trúng tuyển trong kỳ thi tuyển </w:t>
      </w:r>
      <w:r w:rsidRPr="00076DA9">
        <w:rPr>
          <w:color w:val="auto"/>
          <w:szCs w:val="28"/>
          <w:lang w:val="vi-VN"/>
        </w:rPr>
        <w:t xml:space="preserve">thực hiện theo quy định tại </w:t>
      </w:r>
      <w:r w:rsidRPr="00076DA9">
        <w:rPr>
          <w:color w:val="auto"/>
          <w:szCs w:val="28"/>
        </w:rPr>
        <w:t xml:space="preserve">Khoản 6, Khoản 7 </w:t>
      </w:r>
      <w:r w:rsidRPr="00076DA9">
        <w:rPr>
          <w:color w:val="auto"/>
          <w:szCs w:val="28"/>
          <w:lang w:val="vi-VN"/>
        </w:rPr>
        <w:t xml:space="preserve">Điều 1 Nghị định số </w:t>
      </w:r>
      <w:r w:rsidRPr="00076DA9">
        <w:rPr>
          <w:color w:val="auto"/>
          <w:szCs w:val="28"/>
        </w:rPr>
        <w:t>34/2019/NĐ-CP</w:t>
      </w:r>
      <w:bookmarkEnd w:id="18"/>
      <w:r w:rsidRPr="00076DA9">
        <w:rPr>
          <w:color w:val="auto"/>
          <w:szCs w:val="28"/>
        </w:rPr>
        <w:t>.</w:t>
      </w:r>
    </w:p>
    <w:p w:rsidR="00076DA9" w:rsidRPr="00076DA9" w:rsidRDefault="00076DA9" w:rsidP="00076DA9">
      <w:pPr>
        <w:widowControl w:val="0"/>
        <w:spacing w:before="100"/>
        <w:ind w:firstLine="720"/>
        <w:jc w:val="both"/>
        <w:rPr>
          <w:bCs/>
          <w:color w:val="auto"/>
          <w:szCs w:val="28"/>
        </w:rPr>
      </w:pPr>
      <w:r w:rsidRPr="00076DA9">
        <w:rPr>
          <w:b/>
          <w:bCs/>
          <w:color w:val="auto"/>
          <w:szCs w:val="28"/>
        </w:rPr>
        <w:t xml:space="preserve">Điều 12. </w:t>
      </w:r>
      <w:r w:rsidRPr="00076DA9">
        <w:rPr>
          <w:bCs/>
          <w:color w:val="auto"/>
          <w:szCs w:val="28"/>
          <w:lang w:val="vi-VN"/>
        </w:rPr>
        <w:t>Thông báo tuyển dụng và tiếp nhận Phiếu đăng ký dự tuyển</w:t>
      </w:r>
      <w:r w:rsidRPr="00076DA9">
        <w:rPr>
          <w:bCs/>
          <w:color w:val="auto"/>
          <w:szCs w:val="28"/>
        </w:rPr>
        <w:t xml:space="preserve">; </w:t>
      </w:r>
      <w:r w:rsidRPr="00076DA9">
        <w:rPr>
          <w:color w:val="auto"/>
          <w:szCs w:val="28"/>
        </w:rPr>
        <w:t>tổ chức tuyển dụng</w:t>
      </w:r>
    </w:p>
    <w:p w:rsidR="00076DA9" w:rsidRPr="00076DA9" w:rsidRDefault="00076DA9" w:rsidP="00076DA9">
      <w:pPr>
        <w:widowControl w:val="0"/>
        <w:spacing w:before="100"/>
        <w:ind w:firstLine="720"/>
        <w:jc w:val="both"/>
        <w:rPr>
          <w:b/>
          <w:bCs/>
          <w:color w:val="auto"/>
          <w:szCs w:val="28"/>
        </w:rPr>
      </w:pPr>
      <w:r w:rsidRPr="00076DA9">
        <w:rPr>
          <w:bCs/>
          <w:color w:val="auto"/>
          <w:szCs w:val="28"/>
        </w:rPr>
        <w:t xml:space="preserve">1. </w:t>
      </w:r>
      <w:r w:rsidRPr="00076DA9">
        <w:rPr>
          <w:bCs/>
          <w:color w:val="auto"/>
          <w:szCs w:val="28"/>
          <w:lang w:val="vi-VN"/>
        </w:rPr>
        <w:t>Thông báo tuyển dụng và tiếp nhận Phiếu đăng ký dự tuyển</w:t>
      </w:r>
      <w:r w:rsidRPr="00076DA9">
        <w:rPr>
          <w:bCs/>
          <w:color w:val="auto"/>
          <w:szCs w:val="28"/>
        </w:rPr>
        <w:t xml:space="preserve"> thực hiện theo quy định tại K</w:t>
      </w:r>
      <w:r w:rsidRPr="00076DA9">
        <w:rPr>
          <w:color w:val="auto"/>
          <w:szCs w:val="28"/>
        </w:rPr>
        <w:t>hoản 8 Điều 1 Nghị định số 34/2019/NĐ-CP</w:t>
      </w:r>
      <w:r w:rsidRPr="00076DA9">
        <w:rPr>
          <w:color w:val="auto"/>
          <w:szCs w:val="28"/>
          <w:lang w:val="vi-VN"/>
        </w:rPr>
        <w:t>.</w:t>
      </w:r>
    </w:p>
    <w:p w:rsidR="00076DA9" w:rsidRPr="00076DA9" w:rsidRDefault="00076DA9" w:rsidP="00076DA9">
      <w:pPr>
        <w:widowControl w:val="0"/>
        <w:spacing w:before="100"/>
        <w:ind w:firstLine="720"/>
        <w:jc w:val="both"/>
        <w:rPr>
          <w:bCs/>
          <w:color w:val="auto"/>
          <w:szCs w:val="28"/>
        </w:rPr>
      </w:pPr>
      <w:r w:rsidRPr="00076DA9">
        <w:rPr>
          <w:bCs/>
          <w:color w:val="auto"/>
          <w:szCs w:val="28"/>
        </w:rPr>
        <w:t xml:space="preserve">2. Tổ chức tuyển dụng công chức cấp xã thực hiện theo Điều 18 </w:t>
      </w:r>
      <w:r w:rsidRPr="00076DA9">
        <w:rPr>
          <w:color w:val="auto"/>
          <w:szCs w:val="28"/>
          <w:lang w:val="vi-VN"/>
        </w:rPr>
        <w:t>Nghị định số 112/2011/NĐ-CP</w:t>
      </w:r>
      <w:r w:rsidRPr="00076DA9">
        <w:rPr>
          <w:color w:val="auto"/>
          <w:szCs w:val="28"/>
        </w:rPr>
        <w:t xml:space="preserve"> đã được sửa đổi, bổ sung tại Khoản 9 Điều </w:t>
      </w:r>
      <w:r w:rsidRPr="00076DA9">
        <w:rPr>
          <w:bCs/>
          <w:color w:val="auto"/>
          <w:szCs w:val="28"/>
        </w:rPr>
        <w:t xml:space="preserve">1 </w:t>
      </w:r>
      <w:r w:rsidRPr="00076DA9">
        <w:rPr>
          <w:color w:val="auto"/>
          <w:szCs w:val="28"/>
        </w:rPr>
        <w:t>Nghị định số 34/2019/NĐ-CP</w:t>
      </w:r>
      <w:r w:rsidRPr="00076DA9">
        <w:rPr>
          <w:color w:val="auto"/>
          <w:szCs w:val="28"/>
          <w:lang w:val="vi-VN"/>
        </w:rPr>
        <w:t>.</w:t>
      </w:r>
    </w:p>
    <w:p w:rsidR="00076DA9" w:rsidRPr="00076DA9" w:rsidRDefault="00076DA9" w:rsidP="00076DA9">
      <w:pPr>
        <w:widowControl w:val="0"/>
        <w:spacing w:before="120"/>
        <w:ind w:firstLine="720"/>
        <w:jc w:val="both"/>
        <w:rPr>
          <w:bCs/>
          <w:color w:val="auto"/>
          <w:szCs w:val="28"/>
        </w:rPr>
      </w:pPr>
      <w:r w:rsidRPr="00076DA9">
        <w:rPr>
          <w:b/>
          <w:color w:val="auto"/>
          <w:szCs w:val="28"/>
        </w:rPr>
        <w:t xml:space="preserve">Điều 13. </w:t>
      </w:r>
      <w:r w:rsidRPr="00076DA9">
        <w:rPr>
          <w:color w:val="auto"/>
          <w:szCs w:val="28"/>
        </w:rPr>
        <w:t>Thông báo kết quả tuyển dụng và hồ sơ của người trúng tuyển, thời hạn ra quyết định tuyển dụng và nhận việc</w:t>
      </w:r>
    </w:p>
    <w:p w:rsidR="00076DA9" w:rsidRPr="00076DA9" w:rsidRDefault="00076DA9" w:rsidP="00076DA9">
      <w:pPr>
        <w:widowControl w:val="0"/>
        <w:spacing w:before="120"/>
        <w:ind w:firstLine="720"/>
        <w:jc w:val="both"/>
        <w:rPr>
          <w:color w:val="auto"/>
          <w:szCs w:val="28"/>
        </w:rPr>
      </w:pPr>
      <w:r w:rsidRPr="00076DA9">
        <w:rPr>
          <w:color w:val="auto"/>
          <w:szCs w:val="28"/>
        </w:rPr>
        <w:t xml:space="preserve">1. </w:t>
      </w:r>
      <w:r w:rsidRPr="00076DA9">
        <w:rPr>
          <w:bCs/>
          <w:color w:val="auto"/>
          <w:szCs w:val="28"/>
          <w:shd w:val="clear" w:color="auto" w:fill="FFFFFF"/>
          <w:lang w:val="vi-VN"/>
        </w:rPr>
        <w:t xml:space="preserve">Thông báo kết quả tuyển dụng và </w:t>
      </w:r>
      <w:r w:rsidRPr="00076DA9">
        <w:rPr>
          <w:bCs/>
          <w:color w:val="auto"/>
          <w:szCs w:val="28"/>
          <w:shd w:val="clear" w:color="auto" w:fill="FFFFFF"/>
        </w:rPr>
        <w:t>h</w:t>
      </w:r>
      <w:r w:rsidRPr="00076DA9">
        <w:rPr>
          <w:bCs/>
          <w:color w:val="auto"/>
          <w:szCs w:val="28"/>
          <w:shd w:val="clear" w:color="auto" w:fill="FFFFFF"/>
          <w:lang w:val="vi-VN"/>
        </w:rPr>
        <w:t>ồ sơ của người trúng tuyển</w:t>
      </w:r>
      <w:r w:rsidRPr="00076DA9">
        <w:rPr>
          <w:bCs/>
          <w:color w:val="auto"/>
          <w:szCs w:val="28"/>
          <w:shd w:val="clear" w:color="auto" w:fill="FFFFFF"/>
        </w:rPr>
        <w:t xml:space="preserve"> </w:t>
      </w:r>
      <w:r w:rsidRPr="00076DA9">
        <w:rPr>
          <w:color w:val="auto"/>
          <w:szCs w:val="28"/>
        </w:rPr>
        <w:t xml:space="preserve">thực hiện theo quy định tại Điều 5 </w:t>
      </w:r>
      <w:r w:rsidRPr="00076DA9">
        <w:rPr>
          <w:iCs/>
          <w:color w:val="auto"/>
          <w:szCs w:val="28"/>
        </w:rPr>
        <w:t xml:space="preserve">Thông tư số 13/2019/TT-BNV ngày 06 tháng 11 </w:t>
      </w:r>
      <w:r w:rsidRPr="00076DA9">
        <w:rPr>
          <w:iCs/>
          <w:color w:val="auto"/>
          <w:szCs w:val="28"/>
        </w:rPr>
        <w:lastRenderedPageBreak/>
        <w:t>năm 2019 của Bộ Nội vụ hướng dẫn một số quy định về cán bộ, công chức cấp xã và người hoạt động không chuyên trách ở cấp xã, ở thôn, tổ dân phố.</w:t>
      </w:r>
    </w:p>
    <w:p w:rsidR="00076DA9" w:rsidRPr="00076DA9" w:rsidRDefault="00076DA9" w:rsidP="00076DA9">
      <w:pPr>
        <w:widowControl w:val="0"/>
        <w:spacing w:before="120"/>
        <w:ind w:firstLine="720"/>
        <w:jc w:val="both"/>
        <w:rPr>
          <w:color w:val="auto"/>
          <w:szCs w:val="28"/>
        </w:rPr>
      </w:pPr>
      <w:r w:rsidRPr="00076DA9">
        <w:rPr>
          <w:color w:val="auto"/>
          <w:szCs w:val="28"/>
        </w:rPr>
        <w:t xml:space="preserve">2. Thời hạn ra quyết định tuyển dụng và nhận việc thực hiện theo quy định tại Điều 20 Nghị định số </w:t>
      </w:r>
      <w:r w:rsidRPr="00076DA9">
        <w:rPr>
          <w:iCs/>
          <w:color w:val="auto"/>
          <w:szCs w:val="28"/>
        </w:rPr>
        <w:t xml:space="preserve">112/2011/NĐ-CP đã được sửa đổi, bổ sung tại Khoản 11 Điều 1 </w:t>
      </w:r>
      <w:r w:rsidRPr="00076DA9">
        <w:rPr>
          <w:color w:val="auto"/>
          <w:szCs w:val="28"/>
        </w:rPr>
        <w:t>Nghị định số 34/2019/NĐ-CP.</w:t>
      </w:r>
      <w:bookmarkStart w:id="19" w:name="muc_5"/>
      <w:bookmarkEnd w:id="17"/>
    </w:p>
    <w:p w:rsidR="00076DA9" w:rsidRPr="00076DA9" w:rsidRDefault="00076DA9" w:rsidP="00076DA9">
      <w:pPr>
        <w:widowControl w:val="0"/>
        <w:spacing w:before="120"/>
        <w:jc w:val="center"/>
        <w:rPr>
          <w:b/>
          <w:bCs/>
          <w:color w:val="auto"/>
          <w:sz w:val="2"/>
          <w:szCs w:val="28"/>
        </w:rPr>
      </w:pPr>
    </w:p>
    <w:p w:rsidR="00076DA9" w:rsidRPr="00076DA9" w:rsidRDefault="00076DA9" w:rsidP="00076DA9">
      <w:pPr>
        <w:widowControl w:val="0"/>
        <w:spacing w:before="120"/>
        <w:jc w:val="center"/>
        <w:rPr>
          <w:b/>
          <w:bCs/>
          <w:color w:val="auto"/>
          <w:szCs w:val="28"/>
        </w:rPr>
      </w:pPr>
      <w:r w:rsidRPr="00076DA9">
        <w:rPr>
          <w:b/>
          <w:bCs/>
          <w:color w:val="auto"/>
          <w:szCs w:val="28"/>
          <w:lang w:val="vi-VN"/>
        </w:rPr>
        <w:t>M</w:t>
      </w:r>
      <w:r w:rsidRPr="00076DA9">
        <w:rPr>
          <w:b/>
          <w:bCs/>
          <w:color w:val="auto"/>
          <w:szCs w:val="28"/>
        </w:rPr>
        <w:t>ục 3</w:t>
      </w:r>
    </w:p>
    <w:p w:rsidR="00076DA9" w:rsidRDefault="00076DA9" w:rsidP="00076DA9">
      <w:pPr>
        <w:widowControl w:val="0"/>
        <w:spacing w:before="120"/>
        <w:jc w:val="center"/>
        <w:rPr>
          <w:b/>
          <w:bCs/>
          <w:color w:val="auto"/>
          <w:szCs w:val="28"/>
        </w:rPr>
      </w:pPr>
      <w:r w:rsidRPr="00076DA9">
        <w:rPr>
          <w:b/>
          <w:bCs/>
          <w:color w:val="auto"/>
          <w:szCs w:val="28"/>
          <w:lang w:val="vi-VN"/>
        </w:rPr>
        <w:t xml:space="preserve"> TRÌNH TỰ, THỦ TỤC TIẾP NHẬN ĐỐI VỚI</w:t>
      </w:r>
      <w:r w:rsidRPr="00076DA9">
        <w:rPr>
          <w:b/>
          <w:bCs/>
          <w:color w:val="auto"/>
          <w:szCs w:val="28"/>
        </w:rPr>
        <w:t xml:space="preserve">                                                   </w:t>
      </w:r>
      <w:r w:rsidRPr="00076DA9">
        <w:rPr>
          <w:b/>
          <w:bCs/>
          <w:color w:val="auto"/>
          <w:szCs w:val="28"/>
          <w:lang w:val="vi-VN"/>
        </w:rPr>
        <w:t xml:space="preserve"> CÁC TRƯỜNG HỢP ĐẶC BIỆT TRONG TUYỂN DỤNG</w:t>
      </w:r>
      <w:bookmarkEnd w:id="19"/>
    </w:p>
    <w:p w:rsidR="00076DA9" w:rsidRPr="00076DA9" w:rsidRDefault="00076DA9" w:rsidP="00076DA9">
      <w:pPr>
        <w:widowControl w:val="0"/>
        <w:spacing w:before="120"/>
        <w:ind w:firstLine="720"/>
        <w:jc w:val="both"/>
        <w:rPr>
          <w:bCs/>
          <w:color w:val="auto"/>
          <w:szCs w:val="28"/>
        </w:rPr>
      </w:pPr>
      <w:bookmarkStart w:id="20" w:name="dieu_36"/>
      <w:r w:rsidRPr="00076DA9">
        <w:rPr>
          <w:b/>
          <w:bCs/>
          <w:color w:val="auto"/>
          <w:szCs w:val="28"/>
          <w:lang w:val="vi-VN"/>
        </w:rPr>
        <w:t xml:space="preserve">Điều </w:t>
      </w:r>
      <w:r w:rsidRPr="00076DA9">
        <w:rPr>
          <w:b/>
          <w:bCs/>
          <w:color w:val="auto"/>
          <w:szCs w:val="28"/>
        </w:rPr>
        <w:t>14</w:t>
      </w:r>
      <w:r w:rsidRPr="00076DA9">
        <w:rPr>
          <w:b/>
          <w:bCs/>
          <w:color w:val="auto"/>
          <w:szCs w:val="28"/>
          <w:lang w:val="vi-VN"/>
        </w:rPr>
        <w:t xml:space="preserve">. </w:t>
      </w:r>
      <w:r w:rsidRPr="00076DA9">
        <w:rPr>
          <w:bCs/>
          <w:color w:val="auto"/>
          <w:szCs w:val="28"/>
        </w:rPr>
        <w:t>Trường hợp đặc biệt trong tuyển dụng công chức cấp xã</w:t>
      </w:r>
      <w:bookmarkEnd w:id="20"/>
      <w:r w:rsidRPr="00076DA9">
        <w:rPr>
          <w:bCs/>
          <w:color w:val="auto"/>
          <w:szCs w:val="28"/>
        </w:rPr>
        <w:t>; đ</w:t>
      </w:r>
      <w:r w:rsidRPr="00076DA9">
        <w:rPr>
          <w:bCs/>
          <w:color w:val="auto"/>
          <w:szCs w:val="28"/>
          <w:shd w:val="clear" w:color="auto" w:fill="FFFFFF"/>
          <w:lang w:val="vi-VN"/>
        </w:rPr>
        <w:t>iều kiện, tiêu chuẩn tuyển dụng công chức cấp xã trong trường hợp đặc biệt</w:t>
      </w:r>
    </w:p>
    <w:p w:rsidR="00076DA9" w:rsidRPr="00076DA9" w:rsidRDefault="00076DA9" w:rsidP="00076DA9">
      <w:pPr>
        <w:widowControl w:val="0"/>
        <w:spacing w:before="120"/>
        <w:ind w:firstLine="720"/>
        <w:jc w:val="both"/>
        <w:rPr>
          <w:bCs/>
          <w:color w:val="auto"/>
          <w:szCs w:val="28"/>
        </w:rPr>
      </w:pPr>
      <w:r w:rsidRPr="00076DA9">
        <w:rPr>
          <w:bCs/>
          <w:color w:val="auto"/>
          <w:szCs w:val="28"/>
        </w:rPr>
        <w:t xml:space="preserve">1. Trường hợp đặc biệt trong tuyển dụng </w:t>
      </w:r>
      <w:r w:rsidRPr="00076DA9">
        <w:rPr>
          <w:bCs/>
          <w:color w:val="auto"/>
          <w:szCs w:val="28"/>
          <w:shd w:val="clear" w:color="auto" w:fill="FFFFFF"/>
          <w:lang w:val="vi-VN"/>
        </w:rPr>
        <w:t xml:space="preserve">công chức cấp xã </w:t>
      </w:r>
      <w:r w:rsidRPr="00076DA9">
        <w:rPr>
          <w:bCs/>
          <w:color w:val="auto"/>
          <w:szCs w:val="28"/>
        </w:rPr>
        <w:t>thực hiện theo quy định tại Khoản 12 Điều 1 Nghị định số 34/2019NĐ-CP.</w:t>
      </w:r>
      <w:bookmarkStart w:id="21" w:name="dieu_37"/>
    </w:p>
    <w:p w:rsidR="00076DA9" w:rsidRPr="00076DA9" w:rsidRDefault="00076DA9" w:rsidP="00076DA9">
      <w:pPr>
        <w:widowControl w:val="0"/>
        <w:spacing w:before="120"/>
        <w:ind w:firstLine="720"/>
        <w:jc w:val="both"/>
        <w:rPr>
          <w:iCs/>
          <w:color w:val="auto"/>
          <w:szCs w:val="28"/>
        </w:rPr>
      </w:pPr>
      <w:r w:rsidRPr="00076DA9">
        <w:rPr>
          <w:bCs/>
          <w:color w:val="auto"/>
          <w:szCs w:val="28"/>
        </w:rPr>
        <w:t xml:space="preserve">2. </w:t>
      </w:r>
      <w:r w:rsidRPr="00076DA9">
        <w:rPr>
          <w:bCs/>
          <w:color w:val="auto"/>
          <w:szCs w:val="28"/>
          <w:shd w:val="clear" w:color="auto" w:fill="FFFFFF"/>
          <w:lang w:val="vi-VN"/>
        </w:rPr>
        <w:t>Điều kiện, tiêu chuẩn tuyển dụng công chức cấp xã trong trường hợp đặc biệt</w:t>
      </w:r>
      <w:r w:rsidRPr="00076DA9">
        <w:rPr>
          <w:bCs/>
          <w:color w:val="auto"/>
          <w:szCs w:val="28"/>
          <w:shd w:val="clear" w:color="auto" w:fill="FFFFFF"/>
        </w:rPr>
        <w:t xml:space="preserve"> thực hiện theo quy định tại Điều 6 </w:t>
      </w:r>
      <w:r w:rsidRPr="00076DA9">
        <w:rPr>
          <w:iCs/>
          <w:color w:val="auto"/>
          <w:szCs w:val="28"/>
        </w:rPr>
        <w:t>Thông tư số 13/2019/TT-BNV ngày 06 tháng 11 năm 2019 của Bộ Nội vụ hướng dẫn một số quy định về cán bộ, công chức cấp xã và người hoạt động không chuyên trách ở cấp xã, ở thôn, tổ dân phố.</w:t>
      </w:r>
    </w:p>
    <w:p w:rsidR="00076DA9" w:rsidRPr="00076DA9" w:rsidRDefault="00076DA9" w:rsidP="00076DA9">
      <w:pPr>
        <w:widowControl w:val="0"/>
        <w:spacing w:before="120"/>
        <w:ind w:firstLine="720"/>
        <w:jc w:val="both"/>
        <w:rPr>
          <w:iCs/>
          <w:color w:val="auto"/>
          <w:szCs w:val="28"/>
        </w:rPr>
      </w:pPr>
      <w:r w:rsidRPr="00076DA9">
        <w:rPr>
          <w:iCs/>
          <w:color w:val="auto"/>
          <w:szCs w:val="28"/>
        </w:rPr>
        <w:t xml:space="preserve">3. Ngoài các quy định tại Khoản 1, Khoản 2 Điều này. Đối với trường hợp cán bộ cấp xã khi xem xét, tiếp nhận vào công chức cấp xã phải có trình độ từ Đại học trở lên, phù hợp với chức danh chuyên môn cần tuyển. </w:t>
      </w:r>
    </w:p>
    <w:p w:rsidR="00076DA9" w:rsidRPr="00076DA9" w:rsidRDefault="00076DA9" w:rsidP="00076DA9">
      <w:pPr>
        <w:widowControl w:val="0"/>
        <w:spacing w:before="120"/>
        <w:ind w:firstLine="720"/>
        <w:jc w:val="both"/>
        <w:rPr>
          <w:color w:val="auto"/>
        </w:rPr>
      </w:pPr>
      <w:r w:rsidRPr="00076DA9">
        <w:rPr>
          <w:iCs/>
          <w:color w:val="auto"/>
          <w:szCs w:val="28"/>
        </w:rPr>
        <w:t xml:space="preserve">4. UBND cấp huyện báo cáo, xin ý kiến Sở Nội vụ bằng văn bản trước khi triển khai, thực hiện quy trình </w:t>
      </w:r>
      <w:r w:rsidRPr="00076DA9">
        <w:rPr>
          <w:color w:val="auto"/>
        </w:rPr>
        <w:t>tuyển dụng công chức cấp xã trong trường hợp đặc biệt.</w:t>
      </w:r>
    </w:p>
    <w:p w:rsidR="00076DA9" w:rsidRPr="00076DA9" w:rsidRDefault="00076DA9" w:rsidP="00076DA9">
      <w:pPr>
        <w:widowControl w:val="0"/>
        <w:spacing w:before="120"/>
        <w:ind w:firstLine="720"/>
        <w:jc w:val="both"/>
        <w:rPr>
          <w:bCs/>
          <w:color w:val="auto"/>
          <w:szCs w:val="28"/>
        </w:rPr>
      </w:pPr>
      <w:r w:rsidRPr="00076DA9">
        <w:rPr>
          <w:b/>
          <w:bCs/>
          <w:color w:val="auto"/>
          <w:szCs w:val="28"/>
        </w:rPr>
        <w:t xml:space="preserve">Điều 15. </w:t>
      </w:r>
      <w:r w:rsidRPr="00076DA9">
        <w:rPr>
          <w:bCs/>
          <w:color w:val="auto"/>
          <w:szCs w:val="28"/>
          <w:shd w:val="clear" w:color="auto" w:fill="FFFFFF"/>
          <w:lang w:val="vi-VN"/>
        </w:rPr>
        <w:t>Hồ sơ của người được đề nghị tiếp nhận không qua thi tuyển và xét tuyển vào công chức cấp xã</w:t>
      </w:r>
    </w:p>
    <w:p w:rsidR="00076DA9" w:rsidRPr="00076DA9" w:rsidRDefault="00076DA9" w:rsidP="00076DA9">
      <w:pPr>
        <w:widowControl w:val="0"/>
        <w:spacing w:before="120"/>
        <w:ind w:firstLine="720"/>
        <w:jc w:val="both"/>
        <w:rPr>
          <w:bCs/>
          <w:color w:val="auto"/>
          <w:szCs w:val="28"/>
        </w:rPr>
      </w:pPr>
      <w:r w:rsidRPr="00076DA9">
        <w:rPr>
          <w:bCs/>
          <w:color w:val="auto"/>
          <w:szCs w:val="28"/>
          <w:shd w:val="clear" w:color="auto" w:fill="FFFFFF"/>
          <w:lang w:val="vi-VN"/>
        </w:rPr>
        <w:t>Hồ sơ của người được đề nghị tiếp nhận không qua thi tuyển và xét tuyển vào công chức cấp xã</w:t>
      </w:r>
      <w:r w:rsidRPr="00076DA9">
        <w:rPr>
          <w:bCs/>
          <w:color w:val="auto"/>
          <w:szCs w:val="28"/>
          <w:shd w:val="clear" w:color="auto" w:fill="FFFFFF"/>
        </w:rPr>
        <w:t xml:space="preserve"> thực hiện theo quy định tại Điều 7 </w:t>
      </w:r>
      <w:r w:rsidRPr="00076DA9">
        <w:rPr>
          <w:iCs/>
          <w:color w:val="auto"/>
          <w:szCs w:val="28"/>
        </w:rPr>
        <w:t>Thông tư số 13/2019/TT-BNV ngày 06 tháng 11 năm 2019 của Bộ Nội vụ hướng dẫn một số quy định về cán bộ, công chức cấp xã và người hoạt động không chuyên trách ở cấp xã, ở thôn, tổ dân phố.</w:t>
      </w:r>
      <w:bookmarkStart w:id="22" w:name="dieu_39"/>
      <w:bookmarkEnd w:id="21"/>
    </w:p>
    <w:p w:rsidR="00076DA9" w:rsidRPr="00076DA9" w:rsidRDefault="00076DA9" w:rsidP="00076DA9">
      <w:pPr>
        <w:widowControl w:val="0"/>
        <w:spacing w:before="120"/>
        <w:jc w:val="center"/>
        <w:rPr>
          <w:b/>
          <w:bCs/>
          <w:color w:val="auto"/>
          <w:sz w:val="2"/>
          <w:szCs w:val="28"/>
        </w:rPr>
      </w:pPr>
      <w:bookmarkStart w:id="23" w:name="chuong_4"/>
      <w:bookmarkEnd w:id="22"/>
    </w:p>
    <w:p w:rsidR="00076DA9" w:rsidRPr="00076DA9" w:rsidRDefault="00076DA9" w:rsidP="00CB1BD4">
      <w:pPr>
        <w:widowControl w:val="0"/>
        <w:spacing w:before="40"/>
        <w:jc w:val="center"/>
        <w:rPr>
          <w:color w:val="auto"/>
          <w:szCs w:val="28"/>
        </w:rPr>
      </w:pPr>
      <w:r w:rsidRPr="00076DA9">
        <w:rPr>
          <w:b/>
          <w:bCs/>
          <w:color w:val="auto"/>
          <w:szCs w:val="28"/>
          <w:lang w:val="vi-VN"/>
        </w:rPr>
        <w:t>Chương IV</w:t>
      </w:r>
      <w:bookmarkEnd w:id="23"/>
    </w:p>
    <w:p w:rsidR="00076DA9" w:rsidRPr="00076DA9" w:rsidRDefault="00076DA9" w:rsidP="00CB1BD4">
      <w:pPr>
        <w:widowControl w:val="0"/>
        <w:spacing w:before="40"/>
        <w:jc w:val="center"/>
        <w:rPr>
          <w:color w:val="auto"/>
          <w:szCs w:val="28"/>
        </w:rPr>
      </w:pPr>
      <w:bookmarkStart w:id="24" w:name="chuong_4_name"/>
      <w:r w:rsidRPr="00076DA9">
        <w:rPr>
          <w:b/>
          <w:bCs/>
          <w:color w:val="auto"/>
          <w:szCs w:val="28"/>
          <w:lang w:val="vi-VN"/>
        </w:rPr>
        <w:t>TỔ CHỨC THỰC HIỆN</w:t>
      </w:r>
      <w:bookmarkStart w:id="25" w:name="dieu_40"/>
      <w:bookmarkEnd w:id="24"/>
    </w:p>
    <w:p w:rsidR="00076DA9" w:rsidRPr="00076DA9" w:rsidRDefault="00076DA9" w:rsidP="00076DA9">
      <w:pPr>
        <w:widowControl w:val="0"/>
        <w:spacing w:before="120"/>
        <w:ind w:firstLine="720"/>
        <w:jc w:val="both"/>
        <w:rPr>
          <w:color w:val="auto"/>
          <w:szCs w:val="28"/>
        </w:rPr>
      </w:pPr>
      <w:r w:rsidRPr="00076DA9">
        <w:rPr>
          <w:b/>
          <w:bCs/>
          <w:color w:val="auto"/>
          <w:szCs w:val="28"/>
          <w:lang w:val="vi-VN"/>
        </w:rPr>
        <w:t xml:space="preserve">Điều </w:t>
      </w:r>
      <w:r w:rsidRPr="00076DA9">
        <w:rPr>
          <w:b/>
          <w:bCs/>
          <w:color w:val="auto"/>
          <w:szCs w:val="28"/>
        </w:rPr>
        <w:t>16</w:t>
      </w:r>
      <w:r w:rsidRPr="00076DA9">
        <w:rPr>
          <w:b/>
          <w:bCs/>
          <w:color w:val="auto"/>
          <w:szCs w:val="28"/>
          <w:lang w:val="vi-VN"/>
        </w:rPr>
        <w:t xml:space="preserve">. </w:t>
      </w:r>
      <w:r w:rsidRPr="00076DA9">
        <w:rPr>
          <w:bCs/>
          <w:color w:val="auto"/>
          <w:szCs w:val="28"/>
          <w:lang w:val="vi-VN"/>
        </w:rPr>
        <w:t>Trách nhiệm thi hành</w:t>
      </w:r>
      <w:bookmarkEnd w:id="25"/>
    </w:p>
    <w:p w:rsidR="00076DA9" w:rsidRPr="00076DA9" w:rsidRDefault="00076DA9" w:rsidP="00076DA9">
      <w:pPr>
        <w:widowControl w:val="0"/>
        <w:spacing w:before="120"/>
        <w:ind w:firstLine="720"/>
        <w:jc w:val="both"/>
        <w:rPr>
          <w:color w:val="auto"/>
          <w:szCs w:val="28"/>
        </w:rPr>
      </w:pPr>
      <w:r w:rsidRPr="00076DA9">
        <w:rPr>
          <w:color w:val="auto"/>
          <w:szCs w:val="28"/>
          <w:lang w:val="vi-VN"/>
        </w:rPr>
        <w:t>1. UBND các huyện, thành phố hướng dẫn, chỉ đạo, tổ chức tuyển dụng công chức cấp xã theo đúng quy định tại Quy chế này.</w:t>
      </w:r>
    </w:p>
    <w:p w:rsidR="00076DA9" w:rsidRPr="00076DA9" w:rsidRDefault="00076DA9" w:rsidP="00076DA9">
      <w:pPr>
        <w:widowControl w:val="0"/>
        <w:spacing w:before="120" w:after="120"/>
        <w:ind w:firstLine="720"/>
        <w:jc w:val="both"/>
        <w:rPr>
          <w:color w:val="auto"/>
          <w:szCs w:val="28"/>
        </w:rPr>
      </w:pPr>
      <w:r w:rsidRPr="00076DA9">
        <w:rPr>
          <w:color w:val="auto"/>
          <w:szCs w:val="28"/>
        </w:rPr>
        <w:t>Hằng năm rà soát, tổng hợp danh sách cán bộ, công chức chưa có chứng chỉ quản lý nhà nước, lý luận chính trị, tiếng dân tộc thiểu số (đối với địa bàn công tác phải sử dụng tiếng dân tộc thiểu số trong hoạt động công vụ) báo cáo UBND tỉnh xây dựng kế hoạch đào tạo, bồi dưỡng.</w:t>
      </w:r>
    </w:p>
    <w:p w:rsidR="00076DA9" w:rsidRPr="00076DA9" w:rsidRDefault="00076DA9" w:rsidP="00076DA9">
      <w:pPr>
        <w:widowControl w:val="0"/>
        <w:spacing w:before="120" w:after="120"/>
        <w:ind w:firstLine="720"/>
        <w:jc w:val="both"/>
        <w:rPr>
          <w:color w:val="auto"/>
          <w:szCs w:val="28"/>
        </w:rPr>
      </w:pPr>
      <w:r w:rsidRPr="00076DA9">
        <w:rPr>
          <w:color w:val="auto"/>
          <w:szCs w:val="28"/>
          <w:lang w:val="vi-VN"/>
        </w:rPr>
        <w:lastRenderedPageBreak/>
        <w:t xml:space="preserve">2. Sở Nội vụ có trách nhiệm hướng dẫn, kiểm tra, đôn đốc các cơ quan, đơn vị, tổ chức có liên quan thực hiện Quy </w:t>
      </w:r>
      <w:r w:rsidRPr="00076DA9">
        <w:rPr>
          <w:color w:val="auto"/>
          <w:szCs w:val="28"/>
        </w:rPr>
        <w:t xml:space="preserve">chế </w:t>
      </w:r>
      <w:r w:rsidRPr="00076DA9">
        <w:rPr>
          <w:color w:val="auto"/>
          <w:szCs w:val="28"/>
          <w:lang w:val="vi-VN"/>
        </w:rPr>
        <w:t>này và định kỳ báo cáo kết quả về UBND tỉnh theo quy định</w:t>
      </w:r>
      <w:r w:rsidRPr="00076DA9">
        <w:rPr>
          <w:color w:val="auto"/>
          <w:szCs w:val="28"/>
        </w:rPr>
        <w:t>.</w:t>
      </w:r>
    </w:p>
    <w:p w:rsidR="00076DA9" w:rsidRPr="00076DA9" w:rsidRDefault="00076DA9" w:rsidP="00076DA9">
      <w:pPr>
        <w:widowControl w:val="0"/>
        <w:spacing w:before="120" w:after="120"/>
        <w:ind w:firstLine="720"/>
        <w:jc w:val="both"/>
        <w:rPr>
          <w:color w:val="auto"/>
          <w:szCs w:val="28"/>
        </w:rPr>
      </w:pPr>
      <w:r w:rsidRPr="00076DA9">
        <w:rPr>
          <w:color w:val="auto"/>
          <w:szCs w:val="28"/>
          <w:lang w:val="vi-VN"/>
        </w:rPr>
        <w:t>3. Trong quá trình triển khai thực hiện Quy chế này nếu có vấn đề phát sinh, vướng mắc, đề nghị UBND các huyện, thành phố và các tổ chức, cá nhân có liên quan kịp thời phản ánh về UBND tỉnh (qua Sở Nội vụ) để xem xét</w:t>
      </w:r>
      <w:r w:rsidRPr="00076DA9">
        <w:rPr>
          <w:color w:val="auto"/>
          <w:szCs w:val="28"/>
        </w:rPr>
        <w:t>,</w:t>
      </w:r>
      <w:r w:rsidR="00CB1BD4">
        <w:rPr>
          <w:color w:val="auto"/>
          <w:szCs w:val="28"/>
        </w:rPr>
        <w:t xml:space="preserve">                </w:t>
      </w:r>
      <w:bookmarkStart w:id="26" w:name="_GoBack"/>
      <w:bookmarkEnd w:id="26"/>
      <w:r w:rsidRPr="00076DA9">
        <w:rPr>
          <w:color w:val="auto"/>
          <w:szCs w:val="28"/>
        </w:rPr>
        <w:t xml:space="preserve"> </w:t>
      </w:r>
      <w:r w:rsidRPr="00076DA9">
        <w:rPr>
          <w:color w:val="auto"/>
          <w:szCs w:val="28"/>
          <w:lang w:val="vi-VN"/>
        </w:rPr>
        <w:t>giải quyết./.</w:t>
      </w:r>
    </w:p>
    <w:p w:rsidR="00076DA9" w:rsidRPr="00076DA9" w:rsidRDefault="00076DA9" w:rsidP="00076DA9">
      <w:pPr>
        <w:widowControl w:val="0"/>
        <w:spacing w:before="120" w:after="120"/>
        <w:ind w:firstLine="720"/>
        <w:jc w:val="both"/>
        <w:rPr>
          <w:color w:val="auto"/>
          <w:szCs w:val="28"/>
        </w:rPr>
      </w:pPr>
    </w:p>
    <w:p w:rsidR="003B51BD" w:rsidRPr="009401E5" w:rsidRDefault="003B51BD">
      <w:pPr>
        <w:rPr>
          <w:color w:val="auto"/>
        </w:rPr>
      </w:pPr>
    </w:p>
    <w:sectPr w:rsidR="003B51BD" w:rsidRPr="009401E5" w:rsidSect="003F728D">
      <w:pgSz w:w="11907" w:h="16840" w:code="9"/>
      <w:pgMar w:top="1134" w:right="1134" w:bottom="1134" w:left="1701" w:header="720"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483" w:rsidRDefault="00F10483">
      <w:r>
        <w:separator/>
      </w:r>
    </w:p>
  </w:endnote>
  <w:endnote w:type="continuationSeparator" w:id="0">
    <w:p w:rsidR="00F10483" w:rsidRDefault="00F10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Times New Roman Bold">
    <w:panose1 w:val="00000000000000000000"/>
    <w:charset w:val="00"/>
    <w:family w:val="roman"/>
    <w:notTrueType/>
    <w:pitch w:val="default"/>
  </w:font>
  <w:font w:name="Times New Roman Italic">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483" w:rsidRDefault="00F10483">
      <w:r>
        <w:separator/>
      </w:r>
    </w:p>
  </w:footnote>
  <w:footnote w:type="continuationSeparator" w:id="0">
    <w:p w:rsidR="00F10483" w:rsidRDefault="00F104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1"/>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B51BD"/>
    <w:rsid w:val="00076DA9"/>
    <w:rsid w:val="00144B67"/>
    <w:rsid w:val="00196A82"/>
    <w:rsid w:val="00216ED2"/>
    <w:rsid w:val="002218C3"/>
    <w:rsid w:val="00246B4E"/>
    <w:rsid w:val="00251672"/>
    <w:rsid w:val="00267B8A"/>
    <w:rsid w:val="00272EF4"/>
    <w:rsid w:val="00283689"/>
    <w:rsid w:val="002A18FB"/>
    <w:rsid w:val="002B6BF2"/>
    <w:rsid w:val="002D433B"/>
    <w:rsid w:val="00391DCF"/>
    <w:rsid w:val="003B51BD"/>
    <w:rsid w:val="003C2A54"/>
    <w:rsid w:val="003D77DA"/>
    <w:rsid w:val="003F728D"/>
    <w:rsid w:val="004C7513"/>
    <w:rsid w:val="005065C5"/>
    <w:rsid w:val="00512B71"/>
    <w:rsid w:val="0054070B"/>
    <w:rsid w:val="005B5518"/>
    <w:rsid w:val="005C4FE8"/>
    <w:rsid w:val="005E2887"/>
    <w:rsid w:val="006A18DB"/>
    <w:rsid w:val="00715FEA"/>
    <w:rsid w:val="00780481"/>
    <w:rsid w:val="0079091A"/>
    <w:rsid w:val="00850B36"/>
    <w:rsid w:val="00886817"/>
    <w:rsid w:val="008C20C9"/>
    <w:rsid w:val="008D5B32"/>
    <w:rsid w:val="009401E5"/>
    <w:rsid w:val="00A530B3"/>
    <w:rsid w:val="00A94B3A"/>
    <w:rsid w:val="00B027BD"/>
    <w:rsid w:val="00B103D8"/>
    <w:rsid w:val="00B148B6"/>
    <w:rsid w:val="00B56A77"/>
    <w:rsid w:val="00C0010A"/>
    <w:rsid w:val="00C86E32"/>
    <w:rsid w:val="00C9146B"/>
    <w:rsid w:val="00CA2DCE"/>
    <w:rsid w:val="00CB1BD4"/>
    <w:rsid w:val="00D3402A"/>
    <w:rsid w:val="00D51BD1"/>
    <w:rsid w:val="00D76A25"/>
    <w:rsid w:val="00DF0153"/>
    <w:rsid w:val="00E04FB5"/>
    <w:rsid w:val="00E44C49"/>
    <w:rsid w:val="00EC4DB3"/>
    <w:rsid w:val="00ED497C"/>
    <w:rsid w:val="00F10483"/>
    <w:rsid w:val="00F4230B"/>
    <w:rsid w:val="00F66931"/>
    <w:rsid w:val="00F6758B"/>
    <w:rsid w:val="00F74B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rules v:ext="edit">
        <o:r id="V:Rule1" type="connector" idref="#Straight Arrow Connector 49"/>
        <o:r id="V:Rule2" type="connector" idref="#Straight Arrow Connector 50"/>
        <o:r id="V:Rule3" type="connector" idref="#Straight Arrow Connector 51"/>
        <o:r id="V:Rule4" type="connector" idref="#Straight Arrow Connector 60"/>
        <o:r id="V:Rule5" type="connector" idref="#Straight Arrow Connector 6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pacing w:val="2"/>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1BD"/>
    <w:pPr>
      <w:spacing w:after="0" w:line="240" w:lineRule="auto"/>
    </w:pPr>
    <w:rPr>
      <w:rFonts w:eastAsia="Calibri"/>
      <w:color w:val="0033CC"/>
      <w:spacing w:val="0"/>
      <w:szCs w:val="22"/>
    </w:rPr>
  </w:style>
  <w:style w:type="paragraph" w:styleId="Heading1">
    <w:name w:val="heading 1"/>
    <w:basedOn w:val="Normal"/>
    <w:next w:val="Normal"/>
    <w:link w:val="Heading1Char"/>
    <w:qFormat/>
    <w:rsid w:val="003B51BD"/>
    <w:pPr>
      <w:keepNext/>
      <w:spacing w:before="80"/>
      <w:jc w:val="center"/>
      <w:outlineLvl w:val="0"/>
    </w:pPr>
    <w:rPr>
      <w:rFonts w:ascii=".VnTime" w:eastAsia="Times New Roman" w:hAnsi=".VnTime"/>
      <w:b/>
      <w:bCs/>
      <w:color w:val="auto"/>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51BD"/>
    <w:rPr>
      <w:rFonts w:ascii=".VnTime" w:eastAsia="Times New Roman" w:hAnsi=".VnTime"/>
      <w:b/>
      <w:bCs/>
      <w:spacing w:val="0"/>
      <w:szCs w:val="24"/>
    </w:rPr>
  </w:style>
  <w:style w:type="paragraph" w:styleId="Footer">
    <w:name w:val="footer"/>
    <w:basedOn w:val="Normal"/>
    <w:link w:val="FooterChar"/>
    <w:uiPriority w:val="99"/>
    <w:unhideWhenUsed/>
    <w:rsid w:val="003B51BD"/>
    <w:pPr>
      <w:tabs>
        <w:tab w:val="center" w:pos="4680"/>
        <w:tab w:val="right" w:pos="9360"/>
      </w:tabs>
    </w:pPr>
    <w:rPr>
      <w:rFonts w:eastAsia="Times New Roman"/>
      <w:color w:val="auto"/>
      <w:sz w:val="20"/>
      <w:szCs w:val="28"/>
    </w:rPr>
  </w:style>
  <w:style w:type="character" w:customStyle="1" w:styleId="FooterChar">
    <w:name w:val="Footer Char"/>
    <w:basedOn w:val="DefaultParagraphFont"/>
    <w:link w:val="Footer"/>
    <w:uiPriority w:val="99"/>
    <w:rsid w:val="003B51BD"/>
    <w:rPr>
      <w:rFonts w:eastAsia="Times New Roman"/>
      <w:spacing w:val="0"/>
      <w:sz w:val="20"/>
    </w:rPr>
  </w:style>
  <w:style w:type="table" w:styleId="TableGrid">
    <w:name w:val="Table Grid"/>
    <w:basedOn w:val="TableNormal"/>
    <w:rsid w:val="009401E5"/>
    <w:pPr>
      <w:spacing w:after="0" w:line="240" w:lineRule="auto"/>
    </w:pPr>
    <w:rPr>
      <w:rFonts w:eastAsia="Times New Roman"/>
      <w:spacing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67B8A"/>
    <w:pPr>
      <w:tabs>
        <w:tab w:val="center" w:pos="4680"/>
        <w:tab w:val="right" w:pos="9360"/>
      </w:tabs>
    </w:pPr>
  </w:style>
  <w:style w:type="character" w:customStyle="1" w:styleId="HeaderChar">
    <w:name w:val="Header Char"/>
    <w:basedOn w:val="DefaultParagraphFont"/>
    <w:link w:val="Header"/>
    <w:uiPriority w:val="99"/>
    <w:rsid w:val="00267B8A"/>
    <w:rPr>
      <w:rFonts w:eastAsia="Calibri"/>
      <w:color w:val="0033CC"/>
      <w:spacing w:val="0"/>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huvienphapluat.vn/van-ban/cong-nghe-thong-tin/thong-tu-03-2014-tt-btttt-chuan-ky-nang-su-dung-cong-nghe-thong-tin-223113.asp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9</Pages>
  <Words>2446</Words>
  <Characters>13946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sharp</dc:creator>
  <cp:lastModifiedBy>HQ</cp:lastModifiedBy>
  <cp:revision>42</cp:revision>
  <dcterms:created xsi:type="dcterms:W3CDTF">2020-06-30T14:23:00Z</dcterms:created>
  <dcterms:modified xsi:type="dcterms:W3CDTF">2020-07-15T02:33:00Z</dcterms:modified>
</cp:coreProperties>
</file>