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ook w:val="01E0" w:firstRow="1" w:lastRow="1" w:firstColumn="1" w:lastColumn="1" w:noHBand="0" w:noVBand="0"/>
      </w:tblPr>
      <w:tblGrid>
        <w:gridCol w:w="3060"/>
        <w:gridCol w:w="6012"/>
      </w:tblGrid>
      <w:tr w:rsidR="005072A3" w:rsidRPr="005072A3" w14:paraId="62271924" w14:textId="77777777" w:rsidTr="00347842">
        <w:trPr>
          <w:trHeight w:val="699"/>
        </w:trPr>
        <w:tc>
          <w:tcPr>
            <w:tcW w:w="3060" w:type="dxa"/>
          </w:tcPr>
          <w:p w14:paraId="2F539C75" w14:textId="77777777" w:rsidR="005072A3" w:rsidRPr="005072A3" w:rsidRDefault="005072A3" w:rsidP="005072A3">
            <w:pPr>
              <w:keepNext/>
              <w:spacing w:after="0" w:line="240" w:lineRule="auto"/>
              <w:jc w:val="center"/>
              <w:outlineLvl w:val="2"/>
              <w:rPr>
                <w:rFonts w:eastAsia="Times New Roman"/>
                <w:b/>
                <w:sz w:val="26"/>
                <w:szCs w:val="28"/>
              </w:rPr>
            </w:pPr>
            <w:r w:rsidRPr="005072A3">
              <w:rPr>
                <w:rFonts w:eastAsia="Times New Roman"/>
                <w:b/>
                <w:sz w:val="26"/>
                <w:szCs w:val="28"/>
              </w:rPr>
              <w:t>ỦY BAN NHÂN DÂN</w:t>
            </w:r>
          </w:p>
          <w:p w14:paraId="35A5FEC2" w14:textId="37C3E1A6" w:rsidR="005072A3" w:rsidRPr="005072A3" w:rsidRDefault="005072A3" w:rsidP="005072A3">
            <w:pPr>
              <w:spacing w:after="0" w:line="240" w:lineRule="auto"/>
              <w:jc w:val="center"/>
              <w:rPr>
                <w:rFonts w:eastAsia="Times New Roman"/>
                <w:sz w:val="24"/>
                <w:szCs w:val="28"/>
              </w:rPr>
            </w:pPr>
            <w:r w:rsidRPr="005072A3">
              <w:rPr>
                <w:rFonts w:eastAsia="Times New Roman"/>
                <w:b/>
                <w:noProof/>
                <w:sz w:val="20"/>
                <w:szCs w:val="28"/>
              </w:rPr>
              <mc:AlternateContent>
                <mc:Choice Requires="wps">
                  <w:drawing>
                    <wp:anchor distT="0" distB="0" distL="114300" distR="114300" simplePos="0" relativeHeight="251658240" behindDoc="0" locked="0" layoutInCell="1" allowOverlap="1" wp14:anchorId="00475746" wp14:editId="564BDF57">
                      <wp:simplePos x="0" y="0"/>
                      <wp:positionH relativeFrom="column">
                        <wp:posOffset>628015</wp:posOffset>
                      </wp:positionH>
                      <wp:positionV relativeFrom="paragraph">
                        <wp:posOffset>205740</wp:posOffset>
                      </wp:positionV>
                      <wp:extent cx="475615" cy="0"/>
                      <wp:effectExtent l="5080" t="10795" r="508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6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32C1D"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45pt,16.2pt" to="86.9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"/>
                  </w:pict>
                </mc:Fallback>
              </mc:AlternateContent>
            </w:r>
            <w:r w:rsidRPr="005072A3">
              <w:rPr>
                <w:rFonts w:eastAsia="Times New Roman"/>
                <w:b/>
                <w:sz w:val="26"/>
                <w:szCs w:val="28"/>
              </w:rPr>
              <w:t>TỈNH SƠN LA</w:t>
            </w:r>
          </w:p>
        </w:tc>
        <w:tc>
          <w:tcPr>
            <w:tcW w:w="6012" w:type="dxa"/>
          </w:tcPr>
          <w:p w14:paraId="3C2B328A" w14:textId="124D6386" w:rsidR="005072A3" w:rsidRPr="005072A3" w:rsidRDefault="005072A3" w:rsidP="005072A3">
            <w:pPr>
              <w:keepNext/>
              <w:spacing w:after="0" w:line="240" w:lineRule="auto"/>
              <w:jc w:val="center"/>
              <w:outlineLvl w:val="1"/>
              <w:rPr>
                <w:rFonts w:eastAsia="Times New Roman"/>
                <w:b/>
                <w:bCs/>
                <w:iCs/>
                <w:sz w:val="26"/>
                <w:szCs w:val="28"/>
              </w:rPr>
            </w:pPr>
            <w:r w:rsidRPr="005072A3">
              <w:rPr>
                <w:rFonts w:eastAsia="Times New Roman"/>
                <w:b/>
                <w:bCs/>
                <w:iCs/>
                <w:sz w:val="26"/>
                <w:szCs w:val="28"/>
              </w:rPr>
              <w:t>CỘNG H</w:t>
            </w:r>
            <w:r w:rsidR="007142B2">
              <w:rPr>
                <w:rFonts w:eastAsia="Times New Roman"/>
                <w:b/>
                <w:bCs/>
                <w:iCs/>
                <w:sz w:val="26"/>
                <w:szCs w:val="28"/>
              </w:rPr>
              <w:t>ÒA</w:t>
            </w:r>
            <w:r w:rsidRPr="005072A3">
              <w:rPr>
                <w:rFonts w:eastAsia="Times New Roman"/>
                <w:b/>
                <w:bCs/>
                <w:iCs/>
                <w:sz w:val="26"/>
                <w:szCs w:val="28"/>
              </w:rPr>
              <w:t xml:space="preserve"> XÃ HỘI CHỦ NGHĨA VIỆT NAM</w:t>
            </w:r>
          </w:p>
          <w:p w14:paraId="603EBEB5" w14:textId="47CFDC14" w:rsidR="005072A3" w:rsidRPr="005072A3" w:rsidRDefault="005072A3" w:rsidP="005072A3">
            <w:pPr>
              <w:spacing w:after="0" w:line="240" w:lineRule="auto"/>
              <w:jc w:val="center"/>
              <w:rPr>
                <w:rFonts w:eastAsia="Times New Roman"/>
                <w:b/>
                <w:sz w:val="26"/>
                <w:szCs w:val="28"/>
              </w:rPr>
            </w:pPr>
            <w:r w:rsidRPr="005072A3">
              <w:rPr>
                <w:rFonts w:eastAsia="Times New Roman"/>
                <w:i/>
                <w:iCs/>
                <w:noProof/>
                <w:sz w:val="16"/>
                <w:szCs w:val="28"/>
              </w:rPr>
              <mc:AlternateContent>
                <mc:Choice Requires="wps">
                  <w:drawing>
                    <wp:anchor distT="0" distB="0" distL="114300" distR="114300" simplePos="0" relativeHeight="251659264" behindDoc="0" locked="0" layoutInCell="1" allowOverlap="1" wp14:anchorId="4BEBC78F" wp14:editId="2A810DBC">
                      <wp:simplePos x="0" y="0"/>
                      <wp:positionH relativeFrom="column">
                        <wp:posOffset>750785</wp:posOffset>
                      </wp:positionH>
                      <wp:positionV relativeFrom="paragraph">
                        <wp:posOffset>227330</wp:posOffset>
                      </wp:positionV>
                      <wp:extent cx="216408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5188E"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1pt,17.9pt" to="229.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7PsA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"/>
                  </w:pict>
                </mc:Fallback>
              </mc:AlternateContent>
            </w:r>
            <w:r w:rsidRPr="005072A3">
              <w:rPr>
                <w:rFonts w:eastAsia="Times New Roman"/>
                <w:b/>
                <w:szCs w:val="28"/>
              </w:rPr>
              <w:t>Độc lập - Tự do - Hạnh phúc</w:t>
            </w:r>
            <w:r w:rsidRPr="005072A3">
              <w:rPr>
                <w:rFonts w:eastAsia="Times New Roman"/>
                <w:i/>
                <w:iCs/>
                <w:sz w:val="16"/>
                <w:szCs w:val="28"/>
              </w:rPr>
              <w:t xml:space="preserve">                                                                                                            </w:t>
            </w:r>
          </w:p>
        </w:tc>
      </w:tr>
      <w:tr w:rsidR="005072A3" w:rsidRPr="005072A3" w14:paraId="678DCEB6" w14:textId="77777777" w:rsidTr="00347842">
        <w:tc>
          <w:tcPr>
            <w:tcW w:w="3060" w:type="dxa"/>
          </w:tcPr>
          <w:p w14:paraId="0FB963F7" w14:textId="77777777" w:rsidR="001834E0" w:rsidRDefault="001834E0" w:rsidP="005072A3">
            <w:pPr>
              <w:spacing w:before="120" w:after="0" w:line="240" w:lineRule="auto"/>
              <w:jc w:val="center"/>
              <w:rPr>
                <w:rFonts w:eastAsia="Times New Roman"/>
                <w:sz w:val="26"/>
                <w:szCs w:val="26"/>
              </w:rPr>
            </w:pPr>
          </w:p>
          <w:p w14:paraId="10FC6FCB" w14:textId="2D6ED3A0" w:rsidR="005072A3" w:rsidRPr="00ED5232" w:rsidRDefault="005072A3" w:rsidP="005072A3">
            <w:pPr>
              <w:spacing w:before="120" w:after="0" w:line="240" w:lineRule="auto"/>
              <w:jc w:val="center"/>
              <w:rPr>
                <w:rFonts w:eastAsia="Times New Roman"/>
                <w:szCs w:val="28"/>
              </w:rPr>
            </w:pPr>
            <w:r w:rsidRPr="00ED5232">
              <w:rPr>
                <w:rFonts w:eastAsia="Times New Roman"/>
                <w:szCs w:val="28"/>
              </w:rPr>
              <w:t>Số:</w:t>
            </w:r>
            <w:r w:rsidR="00AD3CFE" w:rsidRPr="00ED5232">
              <w:rPr>
                <w:rFonts w:eastAsia="Times New Roman"/>
                <w:szCs w:val="28"/>
              </w:rPr>
              <w:t xml:space="preserve"> 767</w:t>
            </w:r>
            <w:r w:rsidRPr="00ED5232">
              <w:rPr>
                <w:rFonts w:eastAsia="Times New Roman"/>
                <w:szCs w:val="28"/>
              </w:rPr>
              <w:t xml:space="preserve">/QĐ-UBND </w:t>
            </w:r>
          </w:p>
        </w:tc>
        <w:tc>
          <w:tcPr>
            <w:tcW w:w="6012" w:type="dxa"/>
          </w:tcPr>
          <w:p w14:paraId="7116775F" w14:textId="77777777" w:rsidR="001834E0" w:rsidRDefault="001834E0" w:rsidP="005072A3">
            <w:pPr>
              <w:spacing w:before="120" w:after="0" w:line="240" w:lineRule="auto"/>
              <w:jc w:val="center"/>
              <w:rPr>
                <w:rFonts w:eastAsia="Times New Roman"/>
                <w:i/>
                <w:iCs/>
                <w:szCs w:val="28"/>
                <w:lang w:val="fr-FR"/>
              </w:rPr>
            </w:pPr>
          </w:p>
          <w:p w14:paraId="3F597FEF" w14:textId="563CAF1B" w:rsidR="005072A3" w:rsidRPr="005072A3" w:rsidRDefault="005072A3" w:rsidP="005072A3">
            <w:pPr>
              <w:spacing w:before="120" w:after="0" w:line="240" w:lineRule="auto"/>
              <w:jc w:val="center"/>
              <w:rPr>
                <w:rFonts w:eastAsia="Times New Roman"/>
                <w:b/>
                <w:sz w:val="26"/>
                <w:szCs w:val="28"/>
                <w:lang w:val="fr-FR"/>
              </w:rPr>
            </w:pPr>
            <w:r w:rsidRPr="005072A3">
              <w:rPr>
                <w:rFonts w:eastAsia="Times New Roman"/>
                <w:i/>
                <w:iCs/>
                <w:szCs w:val="28"/>
                <w:lang w:val="fr-FR"/>
              </w:rPr>
              <w:t xml:space="preserve">Sơn La, ngày </w:t>
            </w:r>
            <w:r w:rsidR="004443D2">
              <w:rPr>
                <w:rFonts w:eastAsia="Times New Roman"/>
                <w:i/>
                <w:iCs/>
                <w:szCs w:val="28"/>
                <w:lang w:val="fr-FR"/>
              </w:rPr>
              <w:t>31</w:t>
            </w:r>
            <w:r w:rsidR="006C0F10">
              <w:rPr>
                <w:rFonts w:eastAsia="Times New Roman"/>
                <w:i/>
                <w:iCs/>
                <w:szCs w:val="28"/>
                <w:lang w:val="fr-FR"/>
              </w:rPr>
              <w:t xml:space="preserve"> </w:t>
            </w:r>
            <w:r w:rsidRPr="005072A3">
              <w:rPr>
                <w:rFonts w:eastAsia="Times New Roman"/>
                <w:i/>
                <w:iCs/>
                <w:szCs w:val="28"/>
                <w:lang w:val="fr-FR"/>
              </w:rPr>
              <w:t xml:space="preserve">tháng </w:t>
            </w:r>
            <w:r w:rsidR="00174E3F">
              <w:rPr>
                <w:rFonts w:eastAsia="Times New Roman"/>
                <w:i/>
                <w:iCs/>
                <w:szCs w:val="28"/>
                <w:lang w:val="fr-FR"/>
              </w:rPr>
              <w:t>3</w:t>
            </w:r>
            <w:r w:rsidRPr="005072A3">
              <w:rPr>
                <w:rFonts w:eastAsia="Times New Roman"/>
                <w:i/>
                <w:iCs/>
                <w:szCs w:val="28"/>
                <w:lang w:val="fr-FR"/>
              </w:rPr>
              <w:t xml:space="preserve"> năm 202</w:t>
            </w:r>
            <w:r w:rsidR="006C0F10">
              <w:rPr>
                <w:rFonts w:eastAsia="Times New Roman"/>
                <w:i/>
                <w:iCs/>
                <w:szCs w:val="28"/>
                <w:lang w:val="fr-FR"/>
              </w:rPr>
              <w:t>6</w:t>
            </w:r>
          </w:p>
        </w:tc>
      </w:tr>
    </w:tbl>
    <w:p w14:paraId="0FC5830D" w14:textId="77777777" w:rsidR="00067DA2" w:rsidRPr="001834E0" w:rsidRDefault="00067DA2" w:rsidP="005072A3">
      <w:pPr>
        <w:widowControl w:val="0"/>
        <w:spacing w:after="0" w:line="240" w:lineRule="auto"/>
        <w:rPr>
          <w:b/>
          <w:bCs/>
          <w:color w:val="000000" w:themeColor="text1"/>
          <w:sz w:val="12"/>
          <w:szCs w:val="12"/>
          <w:lang w:val="vi-VN"/>
        </w:rPr>
      </w:pPr>
    </w:p>
    <w:p w14:paraId="60CEE7C5" w14:textId="77777777" w:rsidR="00417FDA" w:rsidRPr="00417FDA" w:rsidRDefault="00417FDA" w:rsidP="00417FDA">
      <w:pPr>
        <w:pBdr>
          <w:top w:val="dotted" w:sz="4" w:space="0" w:color="FFFFFF"/>
          <w:left w:val="dotted" w:sz="4" w:space="0" w:color="FFFFFF"/>
          <w:bottom w:val="dotted" w:sz="4" w:space="14" w:color="FFFFFF"/>
          <w:right w:val="dotted" w:sz="4" w:space="0" w:color="FFFFFF"/>
        </w:pBdr>
        <w:shd w:val="clear" w:color="auto" w:fill="FFFFFF"/>
        <w:spacing w:before="40" w:after="0" w:line="240" w:lineRule="auto"/>
        <w:jc w:val="center"/>
        <w:rPr>
          <w:b/>
          <w:bCs/>
          <w:sz w:val="4"/>
          <w:szCs w:val="2"/>
        </w:rPr>
      </w:pPr>
    </w:p>
    <w:p w14:paraId="05513AD6" w14:textId="6D07D6F8" w:rsidR="00417FDA" w:rsidRPr="00417FDA"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40" w:after="0" w:line="240" w:lineRule="auto"/>
        <w:jc w:val="center"/>
        <w:rPr>
          <w:b/>
          <w:bCs/>
        </w:rPr>
      </w:pPr>
      <w:r w:rsidRPr="00417FDA">
        <w:rPr>
          <w:b/>
          <w:bCs/>
        </w:rPr>
        <w:t>QUYẾT ĐỊNH</w:t>
      </w:r>
    </w:p>
    <w:p w14:paraId="3B2B666B" w14:textId="77777777" w:rsidR="00417FDA"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40" w:after="0" w:line="240" w:lineRule="auto"/>
        <w:jc w:val="center"/>
        <w:rPr>
          <w:b/>
          <w:bCs/>
        </w:rPr>
      </w:pPr>
      <w:r w:rsidRPr="00417FDA">
        <w:rPr>
          <w:b/>
          <w:bCs/>
        </w:rPr>
        <w:t xml:space="preserve">Về việc tổ chức lại; quy định chức năng, nhiệm vụ, quyền hạn </w:t>
      </w:r>
    </w:p>
    <w:p w14:paraId="52E9EE67" w14:textId="736BCCE4" w:rsidR="00081715" w:rsidRDefault="00085A10" w:rsidP="00081715">
      <w:pPr>
        <w:pBdr>
          <w:top w:val="dotted" w:sz="4" w:space="0" w:color="FFFFFF"/>
          <w:left w:val="dotted" w:sz="4" w:space="0" w:color="FFFFFF"/>
          <w:bottom w:val="dotted" w:sz="4" w:space="14" w:color="FFFFFF"/>
          <w:right w:val="dotted" w:sz="4" w:space="0" w:color="FFFFFF"/>
        </w:pBdr>
        <w:shd w:val="clear" w:color="auto" w:fill="FFFFFF"/>
        <w:spacing w:before="40" w:after="0" w:line="240" w:lineRule="auto"/>
        <w:jc w:val="center"/>
        <w:rPr>
          <w:b/>
          <w:bCs/>
        </w:rPr>
      </w:pPr>
      <w:r w:rsidRPr="00417FDA">
        <w:rPr>
          <w:b/>
          <w:bCs/>
        </w:rPr>
        <w:t>và cơ cấu tổ chức của Trung tâm Bảo trợ xã hội, trực thuộc Sở Y tế</w:t>
      </w:r>
    </w:p>
    <w:p w14:paraId="63EEB9CB" w14:textId="77777777" w:rsidR="00081715" w:rsidRPr="00081715" w:rsidRDefault="00081715" w:rsidP="00081715">
      <w:pPr>
        <w:pBdr>
          <w:top w:val="dotted" w:sz="4" w:space="0" w:color="FFFFFF"/>
          <w:left w:val="dotted" w:sz="4" w:space="0" w:color="FFFFFF"/>
          <w:bottom w:val="dotted" w:sz="4" w:space="14" w:color="FFFFFF"/>
          <w:right w:val="dotted" w:sz="4" w:space="0" w:color="FFFFFF"/>
        </w:pBdr>
        <w:shd w:val="clear" w:color="auto" w:fill="FFFFFF"/>
        <w:spacing w:before="40" w:after="0" w:line="240" w:lineRule="auto"/>
        <w:jc w:val="center"/>
        <w:rPr>
          <w:b/>
          <w:bCs/>
        </w:rPr>
      </w:pPr>
    </w:p>
    <w:p w14:paraId="02351293" w14:textId="0C91DD78" w:rsidR="00417FDA" w:rsidRDefault="00085A10" w:rsidP="00081715">
      <w:pPr>
        <w:pBdr>
          <w:top w:val="dotted" w:sz="4" w:space="0" w:color="FFFFFF"/>
          <w:left w:val="dotted" w:sz="4" w:space="0" w:color="FFFFFF"/>
          <w:bottom w:val="dotted" w:sz="4" w:space="14" w:color="FFFFFF"/>
          <w:right w:val="dotted" w:sz="4" w:space="0" w:color="FFFFFF"/>
        </w:pBdr>
        <w:shd w:val="clear" w:color="auto" w:fill="FFFFFF"/>
        <w:spacing w:before="120" w:after="0" w:line="340" w:lineRule="exact"/>
        <w:ind w:firstLine="720"/>
        <w:jc w:val="center"/>
        <w:rPr>
          <w:b/>
          <w:bCs/>
        </w:rPr>
      </w:pPr>
      <w:r w:rsidRPr="00417FDA">
        <w:rPr>
          <w:b/>
          <w:bCs/>
        </w:rPr>
        <w:t>ỦY BAN NHÂN DÂN TỈNH SƠN LA</w:t>
      </w:r>
    </w:p>
    <w:p w14:paraId="46CAC3F6" w14:textId="58D6FCD7" w:rsidR="00417FDA" w:rsidRPr="00952CE2" w:rsidRDefault="00085A10" w:rsidP="00081715">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rPr>
          <w:i/>
          <w:iCs/>
        </w:rPr>
      </w:pPr>
      <w:r w:rsidRPr="00952CE2">
        <w:rPr>
          <w:i/>
          <w:iCs/>
        </w:rPr>
        <w:t xml:space="preserve">Căn cứ Luật Tổ chức </w:t>
      </w:r>
      <w:r w:rsidR="00952CE2" w:rsidRPr="00952CE2">
        <w:rPr>
          <w:i/>
          <w:iCs/>
        </w:rPr>
        <w:t>C</w:t>
      </w:r>
      <w:r w:rsidRPr="00952CE2">
        <w:rPr>
          <w:i/>
          <w:iCs/>
        </w:rPr>
        <w:t xml:space="preserve">hính quyền địa phương ngày 16 tháng 6 năm 2025; </w:t>
      </w:r>
    </w:p>
    <w:p w14:paraId="1FC36C96" w14:textId="77777777" w:rsidR="00417FDA" w:rsidRPr="00952CE2" w:rsidRDefault="00085A10" w:rsidP="00081715">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rPr>
          <w:i/>
          <w:iCs/>
        </w:rPr>
      </w:pPr>
      <w:r w:rsidRPr="00952CE2">
        <w:rPr>
          <w:i/>
          <w:iCs/>
        </w:rPr>
        <w:t xml:space="preserve">Căn cứ Luật Người Khuyết tật ngày 17 tháng 6 năm 2010; </w:t>
      </w:r>
    </w:p>
    <w:p w14:paraId="53317CBC" w14:textId="77777777" w:rsidR="00952CE2" w:rsidRPr="00952CE2" w:rsidRDefault="00085A10" w:rsidP="00081715">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rPr>
          <w:i/>
          <w:iCs/>
        </w:rPr>
      </w:pPr>
      <w:r w:rsidRPr="00952CE2">
        <w:rPr>
          <w:i/>
          <w:iCs/>
        </w:rPr>
        <w:t xml:space="preserve">Căn cứ Nghị định số 120/2020/NĐ-CP ngày 07 tháng 10 năm 2020 của Chính phủ quy định về thành lập, tổ chức lại, giải thể đơn vị sự nghiệp công lập; Nghị định số 283/2025/NĐ-CP ngày 31 tháng 10 năm 2025 của Chính phủ sửa đổi, bổ sung một số điều của Nghị định số 120/2020/NĐ-CP ngày 07 tháng 10 năm 2020 của Chính phủ quy định về thành lập, tổ chức lại, giải thể đơn vị sự nghiệp công lập; </w:t>
      </w:r>
    </w:p>
    <w:p w14:paraId="70DE7C61" w14:textId="77777777" w:rsidR="00952CE2" w:rsidRPr="00952CE2" w:rsidRDefault="00085A10" w:rsidP="00081715">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rPr>
          <w:i/>
          <w:iCs/>
        </w:rPr>
      </w:pPr>
      <w:r w:rsidRPr="00952CE2">
        <w:rPr>
          <w:i/>
          <w:iCs/>
        </w:rPr>
        <w:t xml:space="preserve">Căn cứ Nghị định số 20/2021/NĐ-CP ngày 15 tháng 3 năm 2021 của Chính phủ quy định chính sách trợ giúp xã hội đối với đối tượng bảo trợ xã hội; Nghị định số 76/2024/NĐ-CP ngày 01 tháng 7 năm 2024 của Chính phủ sửa đổi, bổ sung một số điều của Nghị định số 20/2021/NĐ-CP ngày 15 tháng 3 năm 2021 của Chính phủ quy định chính sách trợ giúp xã hội đối với đối tượng bảo trợ xã hội; </w:t>
      </w:r>
    </w:p>
    <w:p w14:paraId="6F119D66" w14:textId="77777777" w:rsidR="00952CE2" w:rsidRPr="00952CE2" w:rsidRDefault="00085A10" w:rsidP="00081715">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rPr>
          <w:i/>
          <w:iCs/>
        </w:rPr>
      </w:pPr>
      <w:r w:rsidRPr="00952CE2">
        <w:rPr>
          <w:i/>
          <w:iCs/>
        </w:rPr>
        <w:t xml:space="preserve">Căn cứ Quyết định số 08/2021/QĐ-UBND ngày 26 tháng 5 năm 2021 của UBND tỉnh ban hành quy định về phân cấp quản lý tổ chức bộ máy trong các cơ quan, tổ chức hành chính, đơn vị sự nghiệp trên địa bàn tỉnh; </w:t>
      </w:r>
    </w:p>
    <w:p w14:paraId="254704F5" w14:textId="0D92FDAF" w:rsidR="00952CE2" w:rsidRPr="00952CE2" w:rsidRDefault="00085A10" w:rsidP="00081715">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rPr>
          <w:i/>
          <w:iCs/>
        </w:rPr>
      </w:pPr>
      <w:r w:rsidRPr="00952CE2">
        <w:rPr>
          <w:i/>
          <w:iCs/>
        </w:rPr>
        <w:t xml:space="preserve">Căn cứ Quyết định số 71/2025/QĐ-UBND ngày 28 tháng 7 năm 2025 của </w:t>
      </w:r>
      <w:r w:rsidR="00952CE2" w:rsidRPr="00952CE2">
        <w:rPr>
          <w:i/>
          <w:iCs/>
        </w:rPr>
        <w:t>UBND</w:t>
      </w:r>
      <w:r w:rsidRPr="00952CE2">
        <w:rPr>
          <w:i/>
          <w:iCs/>
        </w:rPr>
        <w:t xml:space="preserve"> tỉnh Sơn La về việc quy định chức năng, nhiệm vụ, quyền hạn và cơ cấu tổ chức của Sở Y tế tỉnh Sơn La; </w:t>
      </w:r>
    </w:p>
    <w:p w14:paraId="7D2A7F97" w14:textId="626DB1B3" w:rsidR="00952CE2" w:rsidRPr="00952CE2" w:rsidRDefault="00085A10" w:rsidP="00081715">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rPr>
          <w:i/>
          <w:iCs/>
        </w:rPr>
      </w:pPr>
      <w:r w:rsidRPr="00952CE2">
        <w:rPr>
          <w:i/>
          <w:iCs/>
        </w:rPr>
        <w:t xml:space="preserve">Theo đề nghị của Giám đốc Sở Nội vụ tại Tờ trình số 293/TTr-SNV ngày 28 tháng 3 năm 2026. </w:t>
      </w:r>
    </w:p>
    <w:p w14:paraId="28EB1335" w14:textId="6CA4E5CF" w:rsidR="00952CE2" w:rsidRPr="00952CE2" w:rsidRDefault="00085A10" w:rsidP="00952CE2">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jc w:val="center"/>
        <w:rPr>
          <w:b/>
          <w:bCs/>
        </w:rPr>
      </w:pPr>
      <w:r w:rsidRPr="00952CE2">
        <w:rPr>
          <w:b/>
          <w:bCs/>
        </w:rPr>
        <w:t>QUYẾT ĐỊNH:</w:t>
      </w:r>
    </w:p>
    <w:p w14:paraId="08F9A7BE" w14:textId="77777777" w:rsidR="00952CE2"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rsidRPr="00952CE2">
        <w:rPr>
          <w:b/>
          <w:bCs/>
        </w:rPr>
        <w:t>Điều 1.</w:t>
      </w:r>
      <w:r>
        <w:t xml:space="preserve"> Tổ chức lại Trung tâm Bảo trợ xã hội, trực thuộc Sở Y tế tỉnh Sơn La trên cơ sở tiếp nhận chức năng tiếp nhận, quản lý, chăm sóc, nuôi dưỡng, phục hồi chức năng người bệnh tâm thần từ Bệnh viện Tâm thần, trực thuộc Sở Y tế tỉnh Sơn La: </w:t>
      </w:r>
    </w:p>
    <w:p w14:paraId="5F0C631D" w14:textId="77777777" w:rsidR="0008171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1. Tên gọi: Trung tâm Bảo trợ xã hội, trực thuộc Sở Y tế tỉnh Sơn La. </w:t>
      </w:r>
    </w:p>
    <w:p w14:paraId="6D2B42E0" w14:textId="77777777" w:rsidR="0008171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2. Loại hình đơn vị sự nghiệp</w:t>
      </w:r>
    </w:p>
    <w:p w14:paraId="582AF296" w14:textId="77777777" w:rsidR="0008171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lastRenderedPageBreak/>
        <w:t xml:space="preserve">Là Cơ sở bảo trợ xã hội tổng hợp thực hiện quản lý, chăm sóc, nuôi dưỡng nhiều đối tượng bảo trợ xã hội hoặc đối tượng cần trợ giúp xã hội; đơn vị sự nghiệp công lập do Nhà nước đảm bảo chi thường xuyên, trực thuộc Sở Y tế. </w:t>
      </w:r>
    </w:p>
    <w:p w14:paraId="3310C5CF" w14:textId="77777777" w:rsidR="0008171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rsidRPr="00081715">
        <w:rPr>
          <w:b/>
          <w:bCs/>
        </w:rPr>
        <w:t>Điều 2.</w:t>
      </w:r>
      <w:r>
        <w:t xml:space="preserve"> Quy định chức năng, nhiệm vụ, quyền hạn và cơ cấu tổ chức của Trung tâm Bảo trợ xã hội, trực thuộc Sở Y tế tỉnh Sơn La </w:t>
      </w:r>
    </w:p>
    <w:p w14:paraId="49823F0C" w14:textId="77777777" w:rsidR="0008171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1. Vị trí, chức năng </w:t>
      </w:r>
    </w:p>
    <w:p w14:paraId="5A84B01B" w14:textId="27D659E9"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Trung tâm Bảo trợ xã hội là đơn vị sự nghiệp công lập trực thuộc Sở Y tế tỉnh Sơn La, có chức năng tiếp nhận, quản lý, chăm sóc, nuôi dưỡng, phục hồi chức năng, giáo dục, tư vấn, hướng nghiệp cho các đối tượng bảo trợ xã hội, trẻ em có hoàn cảnh khó khăn, người khuyết tật, người cao tuổi và các đối tượng khác có hoàn cảnh đặc biệt do Chủ tịch </w:t>
      </w:r>
      <w:r w:rsidR="00783745">
        <w:t>UBND</w:t>
      </w:r>
      <w:r>
        <w:t xml:space="preserve"> tỉnh quyết định theo quy định của pháp luật. </w:t>
      </w:r>
    </w:p>
    <w:p w14:paraId="7FEEA316"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Trung tâm Bảo trợ xã hội gồm 3 cơ sở như sau: </w:t>
      </w:r>
    </w:p>
    <w:p w14:paraId="19A0BF78"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Trụ sở chính: Số 398, Đường Lê Đức Thọ, Tổ 14 Quyết Thắng, Phường Tô Hiệu, tỉnh Sơn La </w:t>
      </w:r>
    </w:p>
    <w:p w14:paraId="4FA1C2A3"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Cơ sở II: Tổ 1, Phường Chiềng Cơi, tỉnh Sơn La </w:t>
      </w:r>
    </w:p>
    <w:p w14:paraId="1FFB2A5E"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Cơ sở III: Tổ 2, Phường Chiềng Cơi, tỉnh Sơn La </w:t>
      </w:r>
    </w:p>
    <w:p w14:paraId="2F1FF61D" w14:textId="78318D00"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Trung tâm có tư cách pháp nhân, có trụ sở, con dấu, tài khoản riêng tại Kho bạc Nhà nước và Ngân hàng theo quy định của pháp luật; chịu sự chỉ đạo, quản lý toàn diện của Sở Y tế và sự quản lý, hướng dẫn, kiểm tra về chuyên môn, nghiệp vụ của cơ quan có thẩm quyền theo quy định của pháp luật. </w:t>
      </w:r>
    </w:p>
    <w:p w14:paraId="52A8D438"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2. Nhiệm vụ, quyền hạn </w:t>
      </w:r>
    </w:p>
    <w:p w14:paraId="53D7B6C1"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2.1. Nhiệm vụ </w:t>
      </w:r>
    </w:p>
    <w:p w14:paraId="1048CBEC"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a) Cung cấp các dịch vụ khẩn cấp </w:t>
      </w:r>
    </w:p>
    <w:p w14:paraId="1BB8468A"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Tiếp nhận đối tượng cần sự bảo vệ khẩn cấp; </w:t>
      </w:r>
    </w:p>
    <w:p w14:paraId="7665EA0E"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Đánh giá các nhu cầu của đối tượng; sàng lọc và phân loại đối tượng. Trường hợp cần thiết thì chuyển gửi đối tượng tới các cơ sở y tế, giáo dục, cơ quan công an, tư pháp hoặc các cơ quan, tổ chức phù hợp khác; </w:t>
      </w:r>
    </w:p>
    <w:p w14:paraId="732B446E"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Bảo đảm sự an toàn và đáp ứng các nhu cầu khẩn cấp của đối tượng như: Nơi cư trú tạm thời, thức ăn, quần áo và phương tiện đi lại. </w:t>
      </w:r>
    </w:p>
    <w:p w14:paraId="0D482ED1"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b) Tham vấn, trị liệu rối nhiễu tâm trí, khủng hoảng tâm lý và phục hồi thể chất cho đối tượng. </w:t>
      </w:r>
    </w:p>
    <w:p w14:paraId="0B5ABD07"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c) Tư vấn và trợ giúp đối tượng thụ hưởng các chính sách trợ giúp xã hội; phối hợp với các cơ quan, tổ chức phù hợp khác để bảo vệ, trợ giúp đối tượng; tìm kiếm, sắp xếp các hình thức chăm sóc. </w:t>
      </w:r>
    </w:p>
    <w:p w14:paraId="62C70855"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d) Xây dựng kế hoạch can thiệp và trợ giúp đối tượng; giám sát và rà soát lại các hoạt động can thiệp, trợ giúp và điều chỉnh kế hoạch. </w:t>
      </w:r>
    </w:p>
    <w:p w14:paraId="3B90F4B7"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e) Tiếp nhận, quản lý, chăm sóc, nuôi dưỡng các đối tượng bảo trợ xã hội thuộc diện đặc biệt khó khăn, không tự lo được cuộc sống và không có điều kiện sinh sống tại gia đình, cộng đồng. </w:t>
      </w:r>
    </w:p>
    <w:p w14:paraId="49CCC98B"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f) Cung cấp dịch vụ điều trị y tế ban đầu. </w:t>
      </w:r>
    </w:p>
    <w:p w14:paraId="11E81E6E"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g) Tổ chức hoạt động phục hồi chức năng, trợ giúp các đối tượng trong các hoạt động tự quản, văn hóa, thể thao, các hoạt động khác phù hợp với lứa tuổi và sức khỏe của từng nhóm đối tượng lao động sản xuất theo quy định của pháp luật.</w:t>
      </w:r>
    </w:p>
    <w:p w14:paraId="1BF15A83"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h) Cung cấp các dịch vụ về giáo dục xã hội và nâng cao năng lực </w:t>
      </w:r>
    </w:p>
    <w:p w14:paraId="0C68BA4B"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Cung cấp các dịch vụ về giáo dục xã hội để giúp đối tượng phát triển khả năng tự giải quyết các vấn đề, bao gồm cả giáo dục kỹ năng làm cha mẹ cho những đối tượng có nhu cầu; đào tạo kỹ năng sống cho trẻ em và người chưa thành niên; </w:t>
      </w:r>
    </w:p>
    <w:p w14:paraId="57D86FED"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Hợp tác với các cơ sở đào tạo tổ chức đào tạo, tập huấn về công tác xã hội cho đội ngũ nhân viên, cộng tác viên công tác xã hội hoặc làm việc tại các cơ sở cung cấp dịch vụ công tác xã hội; </w:t>
      </w:r>
    </w:p>
    <w:p w14:paraId="40D11210"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Tổ chức các khóa tập huấn, hội thảo cung cấp kiến thức, kỹ năng cho các nhóm đối tượng có nhu cầu. </w:t>
      </w:r>
    </w:p>
    <w:p w14:paraId="5E1C2D1E"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i) Quản lý đối tượng được cung cấp dịch vụ công tác xã hội. </w:t>
      </w:r>
    </w:p>
    <w:p w14:paraId="48686B20"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k) Thực hiện các biện pháp phòng ngừa đối tượng rơi vào hoàn cảnh khó khăn và bị xâm hại, bạo lực, ngược đãi. </w:t>
      </w:r>
    </w:p>
    <w:p w14:paraId="540F25C4"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l) Phát triển cộng đồng </w:t>
      </w:r>
    </w:p>
    <w:p w14:paraId="072178E5"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Liên hệ với người dân, chính quyền các cấp trong việc xác định các vấn đề của cộng đồng để xây dựng chương trình, kế hoạch trợ giúp cộng đồng; </w:t>
      </w:r>
    </w:p>
    <w:p w14:paraId="4EAC0708"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Đề xuất chính sách với các cơ quan có thẩm quyền; </w:t>
      </w:r>
    </w:p>
    <w:p w14:paraId="04C106A1"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Xây dựng mạng lưới nhân viên, tình nguyện viên công tác xã hội. </w:t>
      </w:r>
    </w:p>
    <w:p w14:paraId="289D92D9" w14:textId="70C25106"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m) Tổ chức các hoạt động truyền thông, nâng cao nhận thức</w:t>
      </w:r>
      <w:r w:rsidR="00510BE3">
        <w:t xml:space="preserve">. </w:t>
      </w:r>
    </w:p>
    <w:p w14:paraId="2602642B"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n) Chủ trì, phối hợp với chính quyền địa phương đưa đối tượng đủ điều kiện hoặc tự nguyện xin ra khỏi cơ sở trở về với gia đình, tái hòa nhập cộng đồng; hỗ trợ, tạo điều kiện cho đối tượng ổn định cuộc sống. </w:t>
      </w:r>
    </w:p>
    <w:p w14:paraId="03AFBDCC"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o) Quản lý tài chính, tài sản, viên chức và người lao động theo quy định của pháp luật. </w:t>
      </w:r>
    </w:p>
    <w:p w14:paraId="0B6FEFBF"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p) Tổ chức vận động và tiếp nhận sự hỗ trợ tài chính, hiện vật của cơ quan, tổ chức, cá nhân ở trong nước và nước ngoài để thực hiện các hoạt động của cơ sở. </w:t>
      </w:r>
    </w:p>
    <w:p w14:paraId="0C3C2F3E"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q) Thực hiện các hoạt động cung cấp dịch vụ theo yêu cầu và các nhiệm vụ khác do cấp có thẩm quyền quyết định. </w:t>
      </w:r>
    </w:p>
    <w:p w14:paraId="52418CB2"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2.2. Quyền hạn </w:t>
      </w:r>
    </w:p>
    <w:p w14:paraId="4488FCA8"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a) Tổ chức các hoạt động cung cấp dịch vụ trợ giúp xã hội cho người có nhu cầu theo quy định. </w:t>
      </w:r>
    </w:p>
    <w:p w14:paraId="11235635"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b) Từ chối yêu cầu cung cấp dịch vụ trợ giúp xã hội cho đối tượng nếu không phù hợp với chức năng, nhiệm vụ của cơ sở, trừ trường hợp có quyết định của cơ quan hoặc người có thẩm quyền. </w:t>
      </w:r>
    </w:p>
    <w:p w14:paraId="368AB9A0"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c) Lựa chọn các biện pháp nghiệp vụ trợ giúp xã hội để trợ giúp đối tượng theo quy định của pháp luật. </w:t>
      </w:r>
    </w:p>
    <w:p w14:paraId="315F54AF"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d) Các quyền khác theo quy định của pháp luật. </w:t>
      </w:r>
    </w:p>
    <w:p w14:paraId="121B12EF"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3. Cơ cấu tổ chức, số lượng người làm việc </w:t>
      </w:r>
    </w:p>
    <w:p w14:paraId="506596F2"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a) Lãnh đạo Trung tâm: Gồm Giám đốc và không quá 03 Phó Giám đốc. </w:t>
      </w:r>
    </w:p>
    <w:p w14:paraId="5211D2CA"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Giám đốc Trung tâm chịu trách nhiệm trước Giám đốc Sở Y tế và trước pháp luật về toàn bộ hoạt động của Trung tâm Bảo trợ xã hội. </w:t>
      </w:r>
    </w:p>
    <w:p w14:paraId="28A90721"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Phó Giám đốc Trung tâm là người giúp Giám đốc Trung tâm phụ trách một số lĩnh vực công tác, chịu trách nhiệm trước Giám đốc Trung tâm và trước pháp luật về nhiệm vụ được phân công. Khi Giám đốc vắng mặt, một Phó Giám đốc được Giám đốc ủy nhiệm điều hành các hoạt động của Trung tâm theo quy định. </w:t>
      </w:r>
    </w:p>
    <w:p w14:paraId="7FF26ADF"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b) Các tổ chức trực thuộc, gồm 5 phòng: </w:t>
      </w:r>
    </w:p>
    <w:p w14:paraId="626B28BA"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Phòng Hành chính - Tổng hợp; </w:t>
      </w:r>
    </w:p>
    <w:p w14:paraId="40023F91"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Phòng Quản lý chăm sóc; </w:t>
      </w:r>
    </w:p>
    <w:p w14:paraId="01E0CC4C"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Phòng Công tác xã hội; </w:t>
      </w:r>
    </w:p>
    <w:p w14:paraId="284E5C13"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Phòng Y tế - Phục hồi chức năng; </w:t>
      </w:r>
    </w:p>
    <w:p w14:paraId="67E92EA0"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 Phòng Dinh dưỡng. </w:t>
      </w:r>
    </w:p>
    <w:p w14:paraId="4792A63F" w14:textId="77777777" w:rsidR="00510BE3"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c) Số lượng người làm việc </w:t>
      </w:r>
    </w:p>
    <w:p w14:paraId="4C8D6625" w14:textId="679483D6" w:rsidR="00510BE3"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Số lượng người làm việc của Trung tâm Bảo trợ xã hội do </w:t>
      </w:r>
      <w:r w:rsidR="00783745">
        <w:t>UBND</w:t>
      </w:r>
      <w:r>
        <w:t xml:space="preserve"> tỉnh giao trên cơ sở Đề án vị trí việc làm gắn với chức năng, nhiệm vụ, cơ cấu tổ chức, phạm vi hoạt động của Trung tâm và nằm trong tổng chỉ tiêu số lượng người làm việc của các đơn vị sự nghiệp công lập của tỉnh được cấp có 5 thẩm quyền giao hoặc phê duyệt. </w:t>
      </w:r>
    </w:p>
    <w:p w14:paraId="09C616E3" w14:textId="47C430B5"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Số lượng cấp phó các khoa, phòng chuyên môn và tương đương thực hiện theo Nghị định số 120/2020/NĐ-CP của Chính phủ; Nghị định số 283/2025/NĐ-CP ngày 31 tháng 10 năm 2025 của Chính phủ sửa đổi, bổ sung một số điều của Nghị định số 120/2020/NĐ-CP. </w:t>
      </w:r>
    </w:p>
    <w:p w14:paraId="419113C5"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rsidRPr="00783745">
        <w:rPr>
          <w:b/>
          <w:bCs/>
        </w:rPr>
        <w:t>Điều 3.</w:t>
      </w:r>
      <w:r>
        <w:t xml:space="preserve"> Tổ chức thực hiện </w:t>
      </w:r>
    </w:p>
    <w:p w14:paraId="0894FDEB"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1. Giám đốc Sở Y tế chỉ đạo Trung tâm Bảo trợ xã hội xây dựng Đề án vị trí việc làm trình cấp có thẩm quyền phê duyệt theo quy định của pháp luật. </w:t>
      </w:r>
    </w:p>
    <w:p w14:paraId="1998E08A" w14:textId="77777777"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t xml:space="preserve">2. Trung tâm Bảo trợ xã hội tiếp nhận một số tài sản, tài chính, nhân lực từ Bệnh viện Tâm thần sau khi được cấp có thẩm quyền phê duyệt điều chuyển; bố trí, sắp xếp nhân lực, tài sản phù hợp để thực hiện đầy đủ nhiệm vụ được giao. </w:t>
      </w:r>
    </w:p>
    <w:p w14:paraId="611B73E1" w14:textId="389CC2AC" w:rsidR="00783745"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pPr>
      <w:r w:rsidRPr="00783745">
        <w:rPr>
          <w:b/>
          <w:bCs/>
        </w:rPr>
        <w:t>Điều 4.</w:t>
      </w:r>
      <w:r>
        <w:t xml:space="preserve"> Chánh Văn phòng </w:t>
      </w:r>
      <w:r w:rsidR="00783745">
        <w:t>UBND</w:t>
      </w:r>
      <w:r>
        <w:t xml:space="preserve"> tỉnh, Giám đốc các Sở: Nội vụ, Tài chính, Y tế; Giám đốc Trung tâm Bảo trợ xã hội, Thủ trưởng các cơ quan đơn vị có liên quan chịu trách nhiệm thi hành </w:t>
      </w:r>
      <w:r w:rsidR="00783745">
        <w:t>Q</w:t>
      </w:r>
      <w:r>
        <w:t xml:space="preserve">uyết định này. </w:t>
      </w:r>
    </w:p>
    <w:p w14:paraId="4EB9DFD2" w14:textId="4B71A032" w:rsidR="0031169C" w:rsidRPr="004443D2" w:rsidRDefault="00085A10" w:rsidP="00417FDA">
      <w:pPr>
        <w:pBdr>
          <w:top w:val="dotted" w:sz="4" w:space="0" w:color="FFFFFF"/>
          <w:left w:val="dotted" w:sz="4" w:space="0" w:color="FFFFFF"/>
          <w:bottom w:val="dotted" w:sz="4" w:space="14" w:color="FFFFFF"/>
          <w:right w:val="dotted" w:sz="4" w:space="0" w:color="FFFFFF"/>
        </w:pBdr>
        <w:shd w:val="clear" w:color="auto" w:fill="FFFFFF"/>
        <w:spacing w:before="120" w:after="0" w:line="240" w:lineRule="auto"/>
        <w:ind w:firstLine="720"/>
        <w:jc w:val="both"/>
        <w:rPr>
          <w:color w:val="000000" w:themeColor="text1"/>
          <w:szCs w:val="28"/>
        </w:rPr>
      </w:pPr>
      <w:r>
        <w:t>Quyết định này có hiệu lực thi hành kể từ ngày 01 tháng 4 năm 2026 và bãi bỏ các Quyết định, quy định trước trái với Quyết định này./.</w:t>
      </w:r>
    </w:p>
    <w:tbl>
      <w:tblPr>
        <w:tblW w:w="0" w:type="auto"/>
        <w:tblLook w:val="04A0" w:firstRow="1" w:lastRow="0" w:firstColumn="1" w:lastColumn="0" w:noHBand="0" w:noVBand="1"/>
      </w:tblPr>
      <w:tblGrid>
        <w:gridCol w:w="4361"/>
        <w:gridCol w:w="4819"/>
      </w:tblGrid>
      <w:tr w:rsidR="009F314C" w:rsidRPr="005072A3" w14:paraId="4890CCEB" w14:textId="77777777" w:rsidTr="00D53565">
        <w:tc>
          <w:tcPr>
            <w:tcW w:w="4361" w:type="dxa"/>
          </w:tcPr>
          <w:p w14:paraId="2181A699" w14:textId="190F1CF4" w:rsidR="009F314C" w:rsidRPr="005072A3" w:rsidRDefault="00932CCE" w:rsidP="001834E0">
            <w:pPr>
              <w:widowControl w:val="0"/>
              <w:spacing w:after="0" w:line="240" w:lineRule="auto"/>
              <w:rPr>
                <w:color w:val="000000" w:themeColor="text1"/>
                <w:sz w:val="22"/>
              </w:rPr>
            </w:pPr>
            <w:r>
              <w:rPr>
                <w:b/>
                <w:bCs/>
                <w:i/>
                <w:iCs/>
                <w:color w:val="000000" w:themeColor="text1"/>
                <w:sz w:val="24"/>
              </w:rPr>
              <w:t xml:space="preserve"> </w:t>
            </w:r>
            <w:r w:rsidR="001834E0">
              <w:rPr>
                <w:b/>
                <w:bCs/>
                <w:i/>
                <w:iCs/>
                <w:color w:val="000000" w:themeColor="text1"/>
                <w:sz w:val="24"/>
              </w:rPr>
              <w:t xml:space="preserve"> </w:t>
            </w:r>
          </w:p>
        </w:tc>
        <w:tc>
          <w:tcPr>
            <w:tcW w:w="4819" w:type="dxa"/>
          </w:tcPr>
          <w:p w14:paraId="05E0F8E1" w14:textId="77777777" w:rsidR="009F314C" w:rsidRPr="005072A3" w:rsidRDefault="009F314C" w:rsidP="005072A3">
            <w:pPr>
              <w:widowControl w:val="0"/>
              <w:spacing w:after="0" w:line="240" w:lineRule="auto"/>
              <w:jc w:val="center"/>
              <w:rPr>
                <w:b/>
                <w:bCs/>
                <w:color w:val="000000" w:themeColor="text1"/>
                <w:sz w:val="26"/>
                <w:szCs w:val="26"/>
              </w:rPr>
            </w:pPr>
            <w:r w:rsidRPr="005072A3">
              <w:rPr>
                <w:b/>
                <w:bCs/>
                <w:color w:val="000000" w:themeColor="text1"/>
                <w:sz w:val="26"/>
                <w:szCs w:val="26"/>
              </w:rPr>
              <w:t>TM. ỦY BAN NHÂN DÂN</w:t>
            </w:r>
          </w:p>
          <w:p w14:paraId="674F02F6" w14:textId="7FF53207" w:rsidR="00F1018A" w:rsidRDefault="009F314C" w:rsidP="00BC63C0">
            <w:pPr>
              <w:widowControl w:val="0"/>
              <w:spacing w:after="0" w:line="240" w:lineRule="auto"/>
              <w:jc w:val="center"/>
              <w:rPr>
                <w:rFonts w:ascii="Times New Roman Bold" w:hAnsi="Times New Roman Bold"/>
                <w:b/>
                <w:bCs/>
                <w:color w:val="000000" w:themeColor="text1"/>
                <w:szCs w:val="28"/>
              </w:rPr>
            </w:pPr>
            <w:r w:rsidRPr="005072A3">
              <w:rPr>
                <w:rFonts w:ascii="Times New Roman Bold" w:hAnsi="Times New Roman Bold"/>
                <w:b/>
                <w:bCs/>
                <w:color w:val="000000" w:themeColor="text1"/>
                <w:sz w:val="26"/>
                <w:szCs w:val="26"/>
              </w:rPr>
              <w:t>CHỦ TỊCH</w:t>
            </w:r>
          </w:p>
          <w:p w14:paraId="4F603270" w14:textId="387BDF8F" w:rsidR="00F1018A" w:rsidRDefault="00F1018A" w:rsidP="005072A3">
            <w:pPr>
              <w:widowControl w:val="0"/>
              <w:spacing w:after="0" w:line="240" w:lineRule="auto"/>
              <w:jc w:val="center"/>
              <w:rPr>
                <w:rFonts w:ascii="Times New Roman Bold" w:hAnsi="Times New Roman Bold"/>
                <w:b/>
                <w:bCs/>
                <w:color w:val="000000" w:themeColor="text1"/>
                <w:szCs w:val="28"/>
              </w:rPr>
            </w:pPr>
          </w:p>
          <w:p w14:paraId="033C47DF" w14:textId="3A32593E" w:rsidR="00F1018A" w:rsidRDefault="00F1018A" w:rsidP="005072A3">
            <w:pPr>
              <w:widowControl w:val="0"/>
              <w:spacing w:after="0" w:line="240" w:lineRule="auto"/>
              <w:jc w:val="center"/>
              <w:rPr>
                <w:rFonts w:ascii="Times New Roman Bold" w:hAnsi="Times New Roman Bold"/>
                <w:b/>
                <w:bCs/>
                <w:color w:val="000000" w:themeColor="text1"/>
                <w:szCs w:val="28"/>
              </w:rPr>
            </w:pPr>
          </w:p>
          <w:p w14:paraId="1758E689" w14:textId="50471ECD" w:rsidR="009F314C" w:rsidRPr="005072A3" w:rsidRDefault="006E3DA9" w:rsidP="005072A3">
            <w:pPr>
              <w:widowControl w:val="0"/>
              <w:spacing w:after="0" w:line="240" w:lineRule="auto"/>
              <w:jc w:val="center"/>
              <w:rPr>
                <w:b/>
                <w:color w:val="000000" w:themeColor="text1"/>
                <w:szCs w:val="28"/>
                <w:lang w:val="vi-VN"/>
              </w:rPr>
            </w:pPr>
            <w:r>
              <w:rPr>
                <w:b/>
                <w:color w:val="000000" w:themeColor="text1"/>
                <w:szCs w:val="28"/>
              </w:rPr>
              <w:t xml:space="preserve"> </w:t>
            </w:r>
            <w:r w:rsidR="00EF3C77" w:rsidRPr="005072A3">
              <w:rPr>
                <w:b/>
                <w:color w:val="000000" w:themeColor="text1"/>
                <w:szCs w:val="28"/>
                <w:lang w:val="vi-VN"/>
              </w:rPr>
              <w:t>Nguyễn Đình Việt</w:t>
            </w:r>
          </w:p>
        </w:tc>
      </w:tr>
    </w:tbl>
    <w:p w14:paraId="76122138" w14:textId="77777777" w:rsidR="009F314C" w:rsidRPr="005072A3" w:rsidRDefault="009F314C" w:rsidP="000B2983">
      <w:pPr>
        <w:widowControl w:val="0"/>
        <w:spacing w:after="0" w:line="240" w:lineRule="auto"/>
        <w:jc w:val="center"/>
        <w:rPr>
          <w:b/>
          <w:bCs/>
          <w:color w:val="000000" w:themeColor="text1"/>
          <w:sz w:val="10"/>
          <w:szCs w:val="28"/>
          <w:lang w:val="fr-FR"/>
        </w:rPr>
      </w:pPr>
    </w:p>
    <w:sectPr w:rsidR="009F314C" w:rsidRPr="005072A3" w:rsidSect="0033440E">
      <w:pgSz w:w="11907" w:h="16840" w:code="9"/>
      <w:pgMar w:top="1474" w:right="1134" w:bottom="1134" w:left="1418" w:header="510"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70881" w14:textId="77777777" w:rsidR="00EA439C" w:rsidRDefault="00EA439C" w:rsidP="00A70C93">
      <w:pPr>
        <w:spacing w:after="0" w:line="240" w:lineRule="auto"/>
      </w:pPr>
      <w:r>
        <w:separator/>
      </w:r>
    </w:p>
  </w:endnote>
  <w:endnote w:type="continuationSeparator" w:id="0">
    <w:p w14:paraId="0C629E97" w14:textId="77777777" w:rsidR="00EA439C" w:rsidRDefault="00EA439C" w:rsidP="00A70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auto"/>
    <w:pitch w:val="variable"/>
    <w:sig w:usb0="00000000"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C95BD" w14:textId="77777777" w:rsidR="00EA439C" w:rsidRDefault="00EA439C" w:rsidP="00A70C93">
      <w:pPr>
        <w:spacing w:after="0" w:line="240" w:lineRule="auto"/>
      </w:pPr>
      <w:r>
        <w:separator/>
      </w:r>
    </w:p>
  </w:footnote>
  <w:footnote w:type="continuationSeparator" w:id="0">
    <w:p w14:paraId="3F554419" w14:textId="77777777" w:rsidR="00EA439C" w:rsidRDefault="00EA439C" w:rsidP="00A70C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hybridMultilevel"/>
    <w:tmpl w:val="507ED7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ED77123"/>
    <w:multiLevelType w:val="hybridMultilevel"/>
    <w:tmpl w:val="7A1E3012"/>
    <w:lvl w:ilvl="0" w:tplc="A0D23C3A">
      <w:start w:val="1"/>
      <w:numFmt w:val="decimal"/>
      <w:lvlText w:val="%1."/>
      <w:lvlJc w:val="left"/>
      <w:pPr>
        <w:ind w:left="1080" w:hanging="360"/>
      </w:pPr>
      <w:rPr>
        <w:rFonts w:hint="default"/>
        <w:b/>
        <w:bCs/>
        <w:i/>
        <w:i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D343B4"/>
    <w:multiLevelType w:val="hybridMultilevel"/>
    <w:tmpl w:val="618EFF10"/>
    <w:lvl w:ilvl="0" w:tplc="BC0E0B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DC2322"/>
    <w:multiLevelType w:val="multilevel"/>
    <w:tmpl w:val="24FE8E4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F268C3"/>
    <w:multiLevelType w:val="hybridMultilevel"/>
    <w:tmpl w:val="7AD2304E"/>
    <w:lvl w:ilvl="0" w:tplc="86AC088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D7B5E0A"/>
    <w:multiLevelType w:val="multilevel"/>
    <w:tmpl w:val="CE24E46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27"/>
        </w:tabs>
        <w:ind w:left="927" w:hanging="360"/>
      </w:pPr>
      <w:rPr>
        <w:rFonts w:cs="Times New Roman" w:hint="default"/>
      </w:rPr>
    </w:lvl>
    <w:lvl w:ilvl="2">
      <w:start w:val="1"/>
      <w:numFmt w:val="decimal"/>
      <w:lvlText w:val="%1.%2.%3"/>
      <w:lvlJc w:val="left"/>
      <w:pPr>
        <w:tabs>
          <w:tab w:val="num" w:pos="1854"/>
        </w:tabs>
        <w:ind w:left="1854" w:hanging="72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4275"/>
        </w:tabs>
        <w:ind w:left="4275" w:hanging="1440"/>
      </w:pPr>
      <w:rPr>
        <w:rFonts w:cs="Times New Roman" w:hint="default"/>
      </w:rPr>
    </w:lvl>
    <w:lvl w:ilvl="6">
      <w:start w:val="1"/>
      <w:numFmt w:val="decimal"/>
      <w:lvlText w:val="%1.%2.%3.%4.%5.%6.%7"/>
      <w:lvlJc w:val="left"/>
      <w:pPr>
        <w:tabs>
          <w:tab w:val="num" w:pos="4842"/>
        </w:tabs>
        <w:ind w:left="4842" w:hanging="1440"/>
      </w:pPr>
      <w:rPr>
        <w:rFonts w:cs="Times New Roman" w:hint="default"/>
      </w:rPr>
    </w:lvl>
    <w:lvl w:ilvl="7">
      <w:start w:val="1"/>
      <w:numFmt w:val="decimal"/>
      <w:lvlText w:val="%1.%2.%3.%4.%5.%6.%7.%8"/>
      <w:lvlJc w:val="left"/>
      <w:pPr>
        <w:tabs>
          <w:tab w:val="num" w:pos="5769"/>
        </w:tabs>
        <w:ind w:left="5769" w:hanging="1800"/>
      </w:pPr>
      <w:rPr>
        <w:rFonts w:cs="Times New Roman" w:hint="default"/>
      </w:rPr>
    </w:lvl>
    <w:lvl w:ilvl="8">
      <w:start w:val="1"/>
      <w:numFmt w:val="decimal"/>
      <w:lvlText w:val="%1.%2.%3.%4.%5.%6.%7.%8.%9"/>
      <w:lvlJc w:val="left"/>
      <w:pPr>
        <w:tabs>
          <w:tab w:val="num" w:pos="6696"/>
        </w:tabs>
        <w:ind w:left="6696" w:hanging="2160"/>
      </w:pPr>
      <w:rPr>
        <w:rFonts w:cs="Times New Roman" w:hint="default"/>
      </w:rPr>
    </w:lvl>
  </w:abstractNum>
  <w:abstractNum w:abstractNumId="6" w15:restartNumberingAfterBreak="0">
    <w:nsid w:val="3E5D4133"/>
    <w:multiLevelType w:val="hybridMultilevel"/>
    <w:tmpl w:val="1ACEBF20"/>
    <w:lvl w:ilvl="0" w:tplc="C9D0B86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46846B6C"/>
    <w:multiLevelType w:val="multilevel"/>
    <w:tmpl w:val="4F862710"/>
    <w:lvl w:ilvl="0">
      <w:start w:val="1"/>
      <w:numFmt w:val="decimal"/>
      <w:lvlText w:val="%1."/>
      <w:lvlJc w:val="left"/>
      <w:pPr>
        <w:tabs>
          <w:tab w:val="num" w:pos="927"/>
        </w:tabs>
        <w:ind w:left="927" w:hanging="360"/>
      </w:pPr>
      <w:rPr>
        <w:rFonts w:cs="Times New Roman" w:hint="default"/>
      </w:rPr>
    </w:lvl>
    <w:lvl w:ilvl="1">
      <w:start w:val="1"/>
      <w:numFmt w:val="decimal"/>
      <w:isLgl/>
      <w:lvlText w:val="%1.%2."/>
      <w:lvlJc w:val="left"/>
      <w:pPr>
        <w:tabs>
          <w:tab w:val="num" w:pos="1287"/>
        </w:tabs>
        <w:ind w:left="1287" w:hanging="720"/>
      </w:pPr>
      <w:rPr>
        <w:rFonts w:cs="Times New Roman" w:hint="default"/>
      </w:rPr>
    </w:lvl>
    <w:lvl w:ilvl="2">
      <w:start w:val="1"/>
      <w:numFmt w:val="decimal"/>
      <w:isLgl/>
      <w:lvlText w:val="%1.%2.%3."/>
      <w:lvlJc w:val="left"/>
      <w:pPr>
        <w:tabs>
          <w:tab w:val="num" w:pos="1287"/>
        </w:tabs>
        <w:ind w:left="1287" w:hanging="720"/>
      </w:pPr>
      <w:rPr>
        <w:rFonts w:cs="Times New Roman" w:hint="default"/>
      </w:rPr>
    </w:lvl>
    <w:lvl w:ilvl="3">
      <w:start w:val="1"/>
      <w:numFmt w:val="decimal"/>
      <w:isLgl/>
      <w:lvlText w:val="%1.%2.%3.%4."/>
      <w:lvlJc w:val="left"/>
      <w:pPr>
        <w:tabs>
          <w:tab w:val="num" w:pos="1647"/>
        </w:tabs>
        <w:ind w:left="1647" w:hanging="1080"/>
      </w:pPr>
      <w:rPr>
        <w:rFonts w:cs="Times New Roman" w:hint="default"/>
      </w:rPr>
    </w:lvl>
    <w:lvl w:ilvl="4">
      <w:start w:val="1"/>
      <w:numFmt w:val="decimal"/>
      <w:isLgl/>
      <w:lvlText w:val="%1.%2.%3.%4.%5."/>
      <w:lvlJc w:val="left"/>
      <w:pPr>
        <w:tabs>
          <w:tab w:val="num" w:pos="1647"/>
        </w:tabs>
        <w:ind w:left="1647" w:hanging="1080"/>
      </w:pPr>
      <w:rPr>
        <w:rFonts w:cs="Times New Roman" w:hint="default"/>
      </w:rPr>
    </w:lvl>
    <w:lvl w:ilvl="5">
      <w:start w:val="1"/>
      <w:numFmt w:val="decimal"/>
      <w:isLgl/>
      <w:lvlText w:val="%1.%2.%3.%4.%5.%6."/>
      <w:lvlJc w:val="left"/>
      <w:pPr>
        <w:tabs>
          <w:tab w:val="num" w:pos="2007"/>
        </w:tabs>
        <w:ind w:left="2007" w:hanging="1440"/>
      </w:pPr>
      <w:rPr>
        <w:rFonts w:cs="Times New Roman" w:hint="default"/>
      </w:rPr>
    </w:lvl>
    <w:lvl w:ilvl="6">
      <w:start w:val="1"/>
      <w:numFmt w:val="decimal"/>
      <w:isLgl/>
      <w:lvlText w:val="%1.%2.%3.%4.%5.%6.%7."/>
      <w:lvlJc w:val="left"/>
      <w:pPr>
        <w:tabs>
          <w:tab w:val="num" w:pos="2367"/>
        </w:tabs>
        <w:ind w:left="2367" w:hanging="1800"/>
      </w:pPr>
      <w:rPr>
        <w:rFonts w:cs="Times New Roman" w:hint="default"/>
      </w:rPr>
    </w:lvl>
    <w:lvl w:ilvl="7">
      <w:start w:val="1"/>
      <w:numFmt w:val="decimal"/>
      <w:isLgl/>
      <w:lvlText w:val="%1.%2.%3.%4.%5.%6.%7.%8."/>
      <w:lvlJc w:val="left"/>
      <w:pPr>
        <w:tabs>
          <w:tab w:val="num" w:pos="2367"/>
        </w:tabs>
        <w:ind w:left="2367" w:hanging="1800"/>
      </w:pPr>
      <w:rPr>
        <w:rFonts w:cs="Times New Roman" w:hint="default"/>
      </w:rPr>
    </w:lvl>
    <w:lvl w:ilvl="8">
      <w:start w:val="1"/>
      <w:numFmt w:val="decimal"/>
      <w:isLgl/>
      <w:lvlText w:val="%1.%2.%3.%4.%5.%6.%7.%8.%9."/>
      <w:lvlJc w:val="left"/>
      <w:pPr>
        <w:tabs>
          <w:tab w:val="num" w:pos="2727"/>
        </w:tabs>
        <w:ind w:left="2727" w:hanging="2160"/>
      </w:pPr>
      <w:rPr>
        <w:rFonts w:cs="Times New Roman" w:hint="default"/>
      </w:rPr>
    </w:lvl>
  </w:abstractNum>
  <w:abstractNum w:abstractNumId="8" w15:restartNumberingAfterBreak="0">
    <w:nsid w:val="48F63BF5"/>
    <w:multiLevelType w:val="hybridMultilevel"/>
    <w:tmpl w:val="DDEE955E"/>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CBB775A"/>
    <w:multiLevelType w:val="hybridMultilevel"/>
    <w:tmpl w:val="EF5AD2D6"/>
    <w:lvl w:ilvl="0" w:tplc="DBAAA26C">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2539BD"/>
    <w:multiLevelType w:val="hybridMultilevel"/>
    <w:tmpl w:val="7340C3DC"/>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5E011241"/>
    <w:multiLevelType w:val="multilevel"/>
    <w:tmpl w:val="12EE7D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540718D"/>
    <w:multiLevelType w:val="hybridMultilevel"/>
    <w:tmpl w:val="5DBE99BE"/>
    <w:lvl w:ilvl="0" w:tplc="05BEB3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97044205">
    <w:abstractNumId w:val="3"/>
  </w:num>
  <w:num w:numId="2" w16cid:durableId="147786861">
    <w:abstractNumId w:val="11"/>
  </w:num>
  <w:num w:numId="3" w16cid:durableId="1873688270">
    <w:abstractNumId w:val="6"/>
  </w:num>
  <w:num w:numId="4" w16cid:durableId="1555510460">
    <w:abstractNumId w:val="4"/>
  </w:num>
  <w:num w:numId="5" w16cid:durableId="1632977586">
    <w:abstractNumId w:val="2"/>
  </w:num>
  <w:num w:numId="6" w16cid:durableId="1238589573">
    <w:abstractNumId w:val="7"/>
  </w:num>
  <w:num w:numId="7" w16cid:durableId="635989680">
    <w:abstractNumId w:val="5"/>
  </w:num>
  <w:num w:numId="8" w16cid:durableId="133300827">
    <w:abstractNumId w:val="9"/>
  </w:num>
  <w:num w:numId="9" w16cid:durableId="1864518234">
    <w:abstractNumId w:val="8"/>
  </w:num>
  <w:num w:numId="10" w16cid:durableId="1211189356">
    <w:abstractNumId w:val="10"/>
  </w:num>
  <w:num w:numId="11" w16cid:durableId="1846937481">
    <w:abstractNumId w:val="0"/>
  </w:num>
  <w:num w:numId="12" w16cid:durableId="907493080">
    <w:abstractNumId w:val="12"/>
  </w:num>
  <w:num w:numId="13" w16cid:durableId="5332759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3CC0"/>
    <w:rsid w:val="000007D6"/>
    <w:rsid w:val="00000909"/>
    <w:rsid w:val="00002E76"/>
    <w:rsid w:val="00004E77"/>
    <w:rsid w:val="00006530"/>
    <w:rsid w:val="0000674D"/>
    <w:rsid w:val="000104BF"/>
    <w:rsid w:val="00015B0C"/>
    <w:rsid w:val="00016D4B"/>
    <w:rsid w:val="000179C8"/>
    <w:rsid w:val="00017B4A"/>
    <w:rsid w:val="00020291"/>
    <w:rsid w:val="00020E86"/>
    <w:rsid w:val="0002215E"/>
    <w:rsid w:val="0002232C"/>
    <w:rsid w:val="0002315C"/>
    <w:rsid w:val="00024300"/>
    <w:rsid w:val="0002449C"/>
    <w:rsid w:val="00024EF7"/>
    <w:rsid w:val="0002737B"/>
    <w:rsid w:val="00027E5D"/>
    <w:rsid w:val="000304D3"/>
    <w:rsid w:val="000318D1"/>
    <w:rsid w:val="0003234B"/>
    <w:rsid w:val="00032B99"/>
    <w:rsid w:val="00032BBA"/>
    <w:rsid w:val="00034651"/>
    <w:rsid w:val="00035B90"/>
    <w:rsid w:val="00037298"/>
    <w:rsid w:val="00040DD7"/>
    <w:rsid w:val="000454B5"/>
    <w:rsid w:val="000478C9"/>
    <w:rsid w:val="00047A14"/>
    <w:rsid w:val="0005103D"/>
    <w:rsid w:val="00051A59"/>
    <w:rsid w:val="0005207A"/>
    <w:rsid w:val="000521D9"/>
    <w:rsid w:val="00055F75"/>
    <w:rsid w:val="0005624D"/>
    <w:rsid w:val="00060FD1"/>
    <w:rsid w:val="00061F1F"/>
    <w:rsid w:val="00064544"/>
    <w:rsid w:val="00065C9D"/>
    <w:rsid w:val="00067DA2"/>
    <w:rsid w:val="000708B5"/>
    <w:rsid w:val="00070D0C"/>
    <w:rsid w:val="000711B7"/>
    <w:rsid w:val="00073286"/>
    <w:rsid w:val="000742B7"/>
    <w:rsid w:val="00074342"/>
    <w:rsid w:val="000755FC"/>
    <w:rsid w:val="000756FC"/>
    <w:rsid w:val="00081715"/>
    <w:rsid w:val="00083FD8"/>
    <w:rsid w:val="00085317"/>
    <w:rsid w:val="00085A10"/>
    <w:rsid w:val="00086738"/>
    <w:rsid w:val="00087918"/>
    <w:rsid w:val="00090075"/>
    <w:rsid w:val="0009047C"/>
    <w:rsid w:val="000912D8"/>
    <w:rsid w:val="00091771"/>
    <w:rsid w:val="000939E8"/>
    <w:rsid w:val="00095169"/>
    <w:rsid w:val="0009611D"/>
    <w:rsid w:val="00097CF5"/>
    <w:rsid w:val="000A11EB"/>
    <w:rsid w:val="000B0223"/>
    <w:rsid w:val="000B2983"/>
    <w:rsid w:val="000B4CE7"/>
    <w:rsid w:val="000B5C22"/>
    <w:rsid w:val="000C1A90"/>
    <w:rsid w:val="000C25AB"/>
    <w:rsid w:val="000C2A0C"/>
    <w:rsid w:val="000C2B2F"/>
    <w:rsid w:val="000C6230"/>
    <w:rsid w:val="000C7EC2"/>
    <w:rsid w:val="000D05FA"/>
    <w:rsid w:val="000D0D1E"/>
    <w:rsid w:val="000D34EB"/>
    <w:rsid w:val="000D4988"/>
    <w:rsid w:val="000D4BC3"/>
    <w:rsid w:val="000D5C3D"/>
    <w:rsid w:val="000D63C5"/>
    <w:rsid w:val="000E0706"/>
    <w:rsid w:val="000E1C4B"/>
    <w:rsid w:val="000E2223"/>
    <w:rsid w:val="000E2605"/>
    <w:rsid w:val="000E3307"/>
    <w:rsid w:val="000E3661"/>
    <w:rsid w:val="000E5476"/>
    <w:rsid w:val="000E58C4"/>
    <w:rsid w:val="000E59BC"/>
    <w:rsid w:val="000E6DEB"/>
    <w:rsid w:val="000E73E5"/>
    <w:rsid w:val="000F1773"/>
    <w:rsid w:val="000F488E"/>
    <w:rsid w:val="000F5A87"/>
    <w:rsid w:val="000F6C6D"/>
    <w:rsid w:val="000F70E3"/>
    <w:rsid w:val="0010013A"/>
    <w:rsid w:val="00101A36"/>
    <w:rsid w:val="00102626"/>
    <w:rsid w:val="0010279E"/>
    <w:rsid w:val="001050B7"/>
    <w:rsid w:val="00105AB3"/>
    <w:rsid w:val="00105D03"/>
    <w:rsid w:val="00106133"/>
    <w:rsid w:val="001075CC"/>
    <w:rsid w:val="001108B4"/>
    <w:rsid w:val="00112F7C"/>
    <w:rsid w:val="0011438E"/>
    <w:rsid w:val="00116CEA"/>
    <w:rsid w:val="00116D68"/>
    <w:rsid w:val="00117F2A"/>
    <w:rsid w:val="00122079"/>
    <w:rsid w:val="0012212A"/>
    <w:rsid w:val="001225F0"/>
    <w:rsid w:val="00123DCC"/>
    <w:rsid w:val="00125585"/>
    <w:rsid w:val="001265E6"/>
    <w:rsid w:val="00127522"/>
    <w:rsid w:val="00127941"/>
    <w:rsid w:val="0013041B"/>
    <w:rsid w:val="0013073D"/>
    <w:rsid w:val="0013241F"/>
    <w:rsid w:val="00133022"/>
    <w:rsid w:val="0013567F"/>
    <w:rsid w:val="00135D73"/>
    <w:rsid w:val="0013689C"/>
    <w:rsid w:val="00136C0A"/>
    <w:rsid w:val="00137060"/>
    <w:rsid w:val="00140585"/>
    <w:rsid w:val="0014106E"/>
    <w:rsid w:val="001424CB"/>
    <w:rsid w:val="00143753"/>
    <w:rsid w:val="00144153"/>
    <w:rsid w:val="001460DC"/>
    <w:rsid w:val="0014613D"/>
    <w:rsid w:val="00146272"/>
    <w:rsid w:val="00146C9E"/>
    <w:rsid w:val="00146F54"/>
    <w:rsid w:val="00147EF6"/>
    <w:rsid w:val="00151B48"/>
    <w:rsid w:val="0015597B"/>
    <w:rsid w:val="001562DA"/>
    <w:rsid w:val="001570D7"/>
    <w:rsid w:val="00165909"/>
    <w:rsid w:val="00166245"/>
    <w:rsid w:val="0017026B"/>
    <w:rsid w:val="001702E3"/>
    <w:rsid w:val="00172BE8"/>
    <w:rsid w:val="001732EB"/>
    <w:rsid w:val="00174E3F"/>
    <w:rsid w:val="001753A7"/>
    <w:rsid w:val="001758CC"/>
    <w:rsid w:val="00181A86"/>
    <w:rsid w:val="00182C7E"/>
    <w:rsid w:val="001834E0"/>
    <w:rsid w:val="001838FE"/>
    <w:rsid w:val="0018405D"/>
    <w:rsid w:val="0018484A"/>
    <w:rsid w:val="00184A96"/>
    <w:rsid w:val="0018675A"/>
    <w:rsid w:val="00190B99"/>
    <w:rsid w:val="00193327"/>
    <w:rsid w:val="0019378D"/>
    <w:rsid w:val="001938F9"/>
    <w:rsid w:val="00194B5F"/>
    <w:rsid w:val="00194D5D"/>
    <w:rsid w:val="00196115"/>
    <w:rsid w:val="001965C4"/>
    <w:rsid w:val="001965FD"/>
    <w:rsid w:val="00196ABD"/>
    <w:rsid w:val="00196CD9"/>
    <w:rsid w:val="0019735B"/>
    <w:rsid w:val="001A03D7"/>
    <w:rsid w:val="001A1480"/>
    <w:rsid w:val="001A19B0"/>
    <w:rsid w:val="001A24C5"/>
    <w:rsid w:val="001A2BAF"/>
    <w:rsid w:val="001A2E59"/>
    <w:rsid w:val="001A6832"/>
    <w:rsid w:val="001A75C5"/>
    <w:rsid w:val="001B05DF"/>
    <w:rsid w:val="001B0F1B"/>
    <w:rsid w:val="001B128B"/>
    <w:rsid w:val="001B1352"/>
    <w:rsid w:val="001B530D"/>
    <w:rsid w:val="001B75B5"/>
    <w:rsid w:val="001C16CE"/>
    <w:rsid w:val="001C2954"/>
    <w:rsid w:val="001C3A42"/>
    <w:rsid w:val="001C544F"/>
    <w:rsid w:val="001C59CF"/>
    <w:rsid w:val="001C5D76"/>
    <w:rsid w:val="001C6A79"/>
    <w:rsid w:val="001C6D29"/>
    <w:rsid w:val="001D0F1E"/>
    <w:rsid w:val="001D1C72"/>
    <w:rsid w:val="001D4387"/>
    <w:rsid w:val="001D451B"/>
    <w:rsid w:val="001D4ED5"/>
    <w:rsid w:val="001D6F80"/>
    <w:rsid w:val="001E08C7"/>
    <w:rsid w:val="001E1AD4"/>
    <w:rsid w:val="001E251E"/>
    <w:rsid w:val="001E35DA"/>
    <w:rsid w:val="001E397C"/>
    <w:rsid w:val="001E39D5"/>
    <w:rsid w:val="001E3EA8"/>
    <w:rsid w:val="001E50E6"/>
    <w:rsid w:val="001E53A8"/>
    <w:rsid w:val="001E5857"/>
    <w:rsid w:val="001E596F"/>
    <w:rsid w:val="001E6E68"/>
    <w:rsid w:val="001F0208"/>
    <w:rsid w:val="001F0C53"/>
    <w:rsid w:val="001F1519"/>
    <w:rsid w:val="001F4891"/>
    <w:rsid w:val="001F7DB3"/>
    <w:rsid w:val="0020332F"/>
    <w:rsid w:val="002054F3"/>
    <w:rsid w:val="00205FFB"/>
    <w:rsid w:val="00206FB8"/>
    <w:rsid w:val="00207F8E"/>
    <w:rsid w:val="00210924"/>
    <w:rsid w:val="00211C9C"/>
    <w:rsid w:val="00212ADA"/>
    <w:rsid w:val="00212DC6"/>
    <w:rsid w:val="00212F60"/>
    <w:rsid w:val="002131E7"/>
    <w:rsid w:val="00214057"/>
    <w:rsid w:val="00215B82"/>
    <w:rsid w:val="00221542"/>
    <w:rsid w:val="00223C14"/>
    <w:rsid w:val="0022672A"/>
    <w:rsid w:val="002267A3"/>
    <w:rsid w:val="002267CB"/>
    <w:rsid w:val="00230612"/>
    <w:rsid w:val="002309EE"/>
    <w:rsid w:val="00232A71"/>
    <w:rsid w:val="002338C2"/>
    <w:rsid w:val="0023516B"/>
    <w:rsid w:val="00235AF7"/>
    <w:rsid w:val="0024085E"/>
    <w:rsid w:val="00244B22"/>
    <w:rsid w:val="002450FB"/>
    <w:rsid w:val="00245EA4"/>
    <w:rsid w:val="0025038E"/>
    <w:rsid w:val="002508BB"/>
    <w:rsid w:val="0025146F"/>
    <w:rsid w:val="00251EB6"/>
    <w:rsid w:val="00253118"/>
    <w:rsid w:val="002536E7"/>
    <w:rsid w:val="00253DED"/>
    <w:rsid w:val="00256230"/>
    <w:rsid w:val="00256A70"/>
    <w:rsid w:val="00260F49"/>
    <w:rsid w:val="00263890"/>
    <w:rsid w:val="00264929"/>
    <w:rsid w:val="00265683"/>
    <w:rsid w:val="002659B8"/>
    <w:rsid w:val="00265F42"/>
    <w:rsid w:val="00267424"/>
    <w:rsid w:val="0027040D"/>
    <w:rsid w:val="00270C68"/>
    <w:rsid w:val="00271B19"/>
    <w:rsid w:val="00271BC7"/>
    <w:rsid w:val="00271F63"/>
    <w:rsid w:val="0027307E"/>
    <w:rsid w:val="002746F0"/>
    <w:rsid w:val="0027494F"/>
    <w:rsid w:val="002749CD"/>
    <w:rsid w:val="00274E8A"/>
    <w:rsid w:val="0027718E"/>
    <w:rsid w:val="00277245"/>
    <w:rsid w:val="00281539"/>
    <w:rsid w:val="0028456E"/>
    <w:rsid w:val="002867B0"/>
    <w:rsid w:val="002869D3"/>
    <w:rsid w:val="00286C37"/>
    <w:rsid w:val="002879A8"/>
    <w:rsid w:val="00290151"/>
    <w:rsid w:val="0029015D"/>
    <w:rsid w:val="00290D1F"/>
    <w:rsid w:val="00292EC1"/>
    <w:rsid w:val="00296917"/>
    <w:rsid w:val="002972FC"/>
    <w:rsid w:val="002977E8"/>
    <w:rsid w:val="00297960"/>
    <w:rsid w:val="002A0AB2"/>
    <w:rsid w:val="002A15B9"/>
    <w:rsid w:val="002A1A15"/>
    <w:rsid w:val="002A2281"/>
    <w:rsid w:val="002A25DE"/>
    <w:rsid w:val="002A330C"/>
    <w:rsid w:val="002A37ED"/>
    <w:rsid w:val="002A4B45"/>
    <w:rsid w:val="002A4E10"/>
    <w:rsid w:val="002A4F0E"/>
    <w:rsid w:val="002A4F21"/>
    <w:rsid w:val="002A57F0"/>
    <w:rsid w:val="002A6957"/>
    <w:rsid w:val="002A74CC"/>
    <w:rsid w:val="002B0287"/>
    <w:rsid w:val="002B0FB7"/>
    <w:rsid w:val="002B1FB0"/>
    <w:rsid w:val="002B391D"/>
    <w:rsid w:val="002B3937"/>
    <w:rsid w:val="002B3D56"/>
    <w:rsid w:val="002B4537"/>
    <w:rsid w:val="002B51DB"/>
    <w:rsid w:val="002B5440"/>
    <w:rsid w:val="002B5BC8"/>
    <w:rsid w:val="002B6263"/>
    <w:rsid w:val="002C05FB"/>
    <w:rsid w:val="002C1B34"/>
    <w:rsid w:val="002C22C6"/>
    <w:rsid w:val="002C28AA"/>
    <w:rsid w:val="002C31E6"/>
    <w:rsid w:val="002C40C3"/>
    <w:rsid w:val="002C4107"/>
    <w:rsid w:val="002C4290"/>
    <w:rsid w:val="002C7AF4"/>
    <w:rsid w:val="002C7B44"/>
    <w:rsid w:val="002C7F5B"/>
    <w:rsid w:val="002D15A0"/>
    <w:rsid w:val="002D1AB5"/>
    <w:rsid w:val="002D568F"/>
    <w:rsid w:val="002D6021"/>
    <w:rsid w:val="002D6569"/>
    <w:rsid w:val="002E3A5C"/>
    <w:rsid w:val="002E60D7"/>
    <w:rsid w:val="002E6314"/>
    <w:rsid w:val="002E71B2"/>
    <w:rsid w:val="002F0CBF"/>
    <w:rsid w:val="002F11B0"/>
    <w:rsid w:val="002F25EB"/>
    <w:rsid w:val="002F33A7"/>
    <w:rsid w:val="002F484B"/>
    <w:rsid w:val="002F54CB"/>
    <w:rsid w:val="002F6B27"/>
    <w:rsid w:val="002F71E8"/>
    <w:rsid w:val="002F7A10"/>
    <w:rsid w:val="003001E5"/>
    <w:rsid w:val="003002F8"/>
    <w:rsid w:val="00300ADB"/>
    <w:rsid w:val="0030125D"/>
    <w:rsid w:val="003044CD"/>
    <w:rsid w:val="00306C9F"/>
    <w:rsid w:val="00310E95"/>
    <w:rsid w:val="00311686"/>
    <w:rsid w:val="0031169C"/>
    <w:rsid w:val="00312583"/>
    <w:rsid w:val="00312810"/>
    <w:rsid w:val="00313A61"/>
    <w:rsid w:val="00314CF5"/>
    <w:rsid w:val="003151FE"/>
    <w:rsid w:val="00315795"/>
    <w:rsid w:val="00316319"/>
    <w:rsid w:val="00317F53"/>
    <w:rsid w:val="0032064C"/>
    <w:rsid w:val="00320BFC"/>
    <w:rsid w:val="00321B66"/>
    <w:rsid w:val="00323686"/>
    <w:rsid w:val="0032564E"/>
    <w:rsid w:val="00326591"/>
    <w:rsid w:val="00331368"/>
    <w:rsid w:val="00332D75"/>
    <w:rsid w:val="0033440E"/>
    <w:rsid w:val="003350FC"/>
    <w:rsid w:val="00336DA6"/>
    <w:rsid w:val="00336E26"/>
    <w:rsid w:val="00336E38"/>
    <w:rsid w:val="00337FE1"/>
    <w:rsid w:val="003400AF"/>
    <w:rsid w:val="00340ED5"/>
    <w:rsid w:val="0034405B"/>
    <w:rsid w:val="0034482B"/>
    <w:rsid w:val="00344E06"/>
    <w:rsid w:val="0034565C"/>
    <w:rsid w:val="00346989"/>
    <w:rsid w:val="00347FF8"/>
    <w:rsid w:val="00350AB2"/>
    <w:rsid w:val="00352694"/>
    <w:rsid w:val="00353968"/>
    <w:rsid w:val="00354B10"/>
    <w:rsid w:val="003550A9"/>
    <w:rsid w:val="003552F8"/>
    <w:rsid w:val="00355C33"/>
    <w:rsid w:val="00356747"/>
    <w:rsid w:val="00360BAC"/>
    <w:rsid w:val="00361234"/>
    <w:rsid w:val="003616CE"/>
    <w:rsid w:val="00361876"/>
    <w:rsid w:val="003620CF"/>
    <w:rsid w:val="003620D3"/>
    <w:rsid w:val="00362302"/>
    <w:rsid w:val="00364251"/>
    <w:rsid w:val="003647E5"/>
    <w:rsid w:val="00364E54"/>
    <w:rsid w:val="00365FD1"/>
    <w:rsid w:val="00367BFE"/>
    <w:rsid w:val="0037065C"/>
    <w:rsid w:val="00372159"/>
    <w:rsid w:val="0037350F"/>
    <w:rsid w:val="0037432C"/>
    <w:rsid w:val="00374CC8"/>
    <w:rsid w:val="00375BA5"/>
    <w:rsid w:val="00377304"/>
    <w:rsid w:val="0038069B"/>
    <w:rsid w:val="00383BD3"/>
    <w:rsid w:val="003877E6"/>
    <w:rsid w:val="00387D05"/>
    <w:rsid w:val="00394726"/>
    <w:rsid w:val="00395192"/>
    <w:rsid w:val="00395E0A"/>
    <w:rsid w:val="003A0849"/>
    <w:rsid w:val="003A1189"/>
    <w:rsid w:val="003A2E49"/>
    <w:rsid w:val="003A3A49"/>
    <w:rsid w:val="003A4469"/>
    <w:rsid w:val="003A4A4E"/>
    <w:rsid w:val="003A5777"/>
    <w:rsid w:val="003A6099"/>
    <w:rsid w:val="003A7156"/>
    <w:rsid w:val="003B0226"/>
    <w:rsid w:val="003B4409"/>
    <w:rsid w:val="003B4812"/>
    <w:rsid w:val="003B7806"/>
    <w:rsid w:val="003C00A6"/>
    <w:rsid w:val="003C091D"/>
    <w:rsid w:val="003C2FA8"/>
    <w:rsid w:val="003C5305"/>
    <w:rsid w:val="003C7C2A"/>
    <w:rsid w:val="003D13E6"/>
    <w:rsid w:val="003D181E"/>
    <w:rsid w:val="003D2525"/>
    <w:rsid w:val="003D2C85"/>
    <w:rsid w:val="003D36CC"/>
    <w:rsid w:val="003D3B1D"/>
    <w:rsid w:val="003D3E15"/>
    <w:rsid w:val="003D4980"/>
    <w:rsid w:val="003D4C37"/>
    <w:rsid w:val="003D53B7"/>
    <w:rsid w:val="003D59A9"/>
    <w:rsid w:val="003D5AC1"/>
    <w:rsid w:val="003D5E9B"/>
    <w:rsid w:val="003E02B4"/>
    <w:rsid w:val="003E0EE9"/>
    <w:rsid w:val="003E0FD8"/>
    <w:rsid w:val="003E58C4"/>
    <w:rsid w:val="003E5E1F"/>
    <w:rsid w:val="003F0914"/>
    <w:rsid w:val="003F31CD"/>
    <w:rsid w:val="003F3423"/>
    <w:rsid w:val="003F3430"/>
    <w:rsid w:val="003F36C9"/>
    <w:rsid w:val="003F52F4"/>
    <w:rsid w:val="003F7878"/>
    <w:rsid w:val="003F7915"/>
    <w:rsid w:val="00400362"/>
    <w:rsid w:val="00401351"/>
    <w:rsid w:val="00401EDF"/>
    <w:rsid w:val="0040371C"/>
    <w:rsid w:val="0040493F"/>
    <w:rsid w:val="004068CE"/>
    <w:rsid w:val="00407BB0"/>
    <w:rsid w:val="00410769"/>
    <w:rsid w:val="00411333"/>
    <w:rsid w:val="004124B9"/>
    <w:rsid w:val="00412F0D"/>
    <w:rsid w:val="00413A13"/>
    <w:rsid w:val="00413C8C"/>
    <w:rsid w:val="00413FAF"/>
    <w:rsid w:val="00414C9D"/>
    <w:rsid w:val="00415DF5"/>
    <w:rsid w:val="00416FE8"/>
    <w:rsid w:val="0041767E"/>
    <w:rsid w:val="00417FDA"/>
    <w:rsid w:val="0042013B"/>
    <w:rsid w:val="004209AC"/>
    <w:rsid w:val="004210C1"/>
    <w:rsid w:val="0042117E"/>
    <w:rsid w:val="00423C69"/>
    <w:rsid w:val="00430406"/>
    <w:rsid w:val="00431440"/>
    <w:rsid w:val="00434611"/>
    <w:rsid w:val="00434988"/>
    <w:rsid w:val="00436703"/>
    <w:rsid w:val="00440409"/>
    <w:rsid w:val="00440B4F"/>
    <w:rsid w:val="00441AF9"/>
    <w:rsid w:val="00442B3A"/>
    <w:rsid w:val="00443FF7"/>
    <w:rsid w:val="004443D2"/>
    <w:rsid w:val="0044673F"/>
    <w:rsid w:val="00447540"/>
    <w:rsid w:val="0045107C"/>
    <w:rsid w:val="00453A9B"/>
    <w:rsid w:val="004546ED"/>
    <w:rsid w:val="00455F79"/>
    <w:rsid w:val="00456B81"/>
    <w:rsid w:val="00456F0C"/>
    <w:rsid w:val="00457B60"/>
    <w:rsid w:val="0046079B"/>
    <w:rsid w:val="004607D6"/>
    <w:rsid w:val="00460940"/>
    <w:rsid w:val="004622C6"/>
    <w:rsid w:val="004627AB"/>
    <w:rsid w:val="00462B89"/>
    <w:rsid w:val="004634C7"/>
    <w:rsid w:val="0046448C"/>
    <w:rsid w:val="00466296"/>
    <w:rsid w:val="004673D8"/>
    <w:rsid w:val="00467F07"/>
    <w:rsid w:val="004708A0"/>
    <w:rsid w:val="00470E4D"/>
    <w:rsid w:val="0047267F"/>
    <w:rsid w:val="00472EF5"/>
    <w:rsid w:val="00474AD7"/>
    <w:rsid w:val="00475D4A"/>
    <w:rsid w:val="00476574"/>
    <w:rsid w:val="00476EA3"/>
    <w:rsid w:val="00477303"/>
    <w:rsid w:val="00477B74"/>
    <w:rsid w:val="00480AC0"/>
    <w:rsid w:val="00481E2E"/>
    <w:rsid w:val="00483009"/>
    <w:rsid w:val="00483BAE"/>
    <w:rsid w:val="004843EE"/>
    <w:rsid w:val="004845D3"/>
    <w:rsid w:val="00484943"/>
    <w:rsid w:val="00486FCB"/>
    <w:rsid w:val="00487289"/>
    <w:rsid w:val="00487B1E"/>
    <w:rsid w:val="00491BD9"/>
    <w:rsid w:val="00492534"/>
    <w:rsid w:val="00492886"/>
    <w:rsid w:val="00492A60"/>
    <w:rsid w:val="00494DE5"/>
    <w:rsid w:val="004954AC"/>
    <w:rsid w:val="00495DC8"/>
    <w:rsid w:val="00496FB6"/>
    <w:rsid w:val="004977BF"/>
    <w:rsid w:val="004A220A"/>
    <w:rsid w:val="004A630A"/>
    <w:rsid w:val="004B0095"/>
    <w:rsid w:val="004B047E"/>
    <w:rsid w:val="004B25D6"/>
    <w:rsid w:val="004B28C1"/>
    <w:rsid w:val="004B56DC"/>
    <w:rsid w:val="004C1F3C"/>
    <w:rsid w:val="004C5DB6"/>
    <w:rsid w:val="004C6A90"/>
    <w:rsid w:val="004D0D30"/>
    <w:rsid w:val="004D25A0"/>
    <w:rsid w:val="004D37B3"/>
    <w:rsid w:val="004D4236"/>
    <w:rsid w:val="004D4CF8"/>
    <w:rsid w:val="004D7064"/>
    <w:rsid w:val="004D79D3"/>
    <w:rsid w:val="004E0303"/>
    <w:rsid w:val="004E1CC1"/>
    <w:rsid w:val="004E2CBC"/>
    <w:rsid w:val="004E3463"/>
    <w:rsid w:val="004E4519"/>
    <w:rsid w:val="004E7081"/>
    <w:rsid w:val="004E7144"/>
    <w:rsid w:val="004F1AC2"/>
    <w:rsid w:val="004F261A"/>
    <w:rsid w:val="004F3E62"/>
    <w:rsid w:val="004F6F1D"/>
    <w:rsid w:val="004F76E6"/>
    <w:rsid w:val="004F7814"/>
    <w:rsid w:val="00500557"/>
    <w:rsid w:val="00500D0F"/>
    <w:rsid w:val="005015D5"/>
    <w:rsid w:val="00501605"/>
    <w:rsid w:val="00501872"/>
    <w:rsid w:val="00502331"/>
    <w:rsid w:val="00502647"/>
    <w:rsid w:val="00503B19"/>
    <w:rsid w:val="00503C1A"/>
    <w:rsid w:val="00503EAF"/>
    <w:rsid w:val="0050475B"/>
    <w:rsid w:val="00504987"/>
    <w:rsid w:val="005072A3"/>
    <w:rsid w:val="005074B8"/>
    <w:rsid w:val="005105F3"/>
    <w:rsid w:val="00510BE3"/>
    <w:rsid w:val="00512506"/>
    <w:rsid w:val="005127AB"/>
    <w:rsid w:val="005133D7"/>
    <w:rsid w:val="00515B8E"/>
    <w:rsid w:val="00516CBC"/>
    <w:rsid w:val="00517EC0"/>
    <w:rsid w:val="0052017C"/>
    <w:rsid w:val="00521475"/>
    <w:rsid w:val="005220D8"/>
    <w:rsid w:val="005229AB"/>
    <w:rsid w:val="00527BE2"/>
    <w:rsid w:val="005307A6"/>
    <w:rsid w:val="00531D3B"/>
    <w:rsid w:val="005329F7"/>
    <w:rsid w:val="005331E1"/>
    <w:rsid w:val="00536FC2"/>
    <w:rsid w:val="005374B6"/>
    <w:rsid w:val="005376F1"/>
    <w:rsid w:val="005437E0"/>
    <w:rsid w:val="00543AAD"/>
    <w:rsid w:val="00543BF3"/>
    <w:rsid w:val="00544A4E"/>
    <w:rsid w:val="005457AC"/>
    <w:rsid w:val="00545D84"/>
    <w:rsid w:val="00545FFA"/>
    <w:rsid w:val="0054606C"/>
    <w:rsid w:val="00546151"/>
    <w:rsid w:val="005504C2"/>
    <w:rsid w:val="00550C77"/>
    <w:rsid w:val="00551BF3"/>
    <w:rsid w:val="00552225"/>
    <w:rsid w:val="005523E2"/>
    <w:rsid w:val="00552898"/>
    <w:rsid w:val="0055596A"/>
    <w:rsid w:val="005570CA"/>
    <w:rsid w:val="005602CF"/>
    <w:rsid w:val="0056431E"/>
    <w:rsid w:val="0056635C"/>
    <w:rsid w:val="00571166"/>
    <w:rsid w:val="005715F3"/>
    <w:rsid w:val="005731F4"/>
    <w:rsid w:val="00573936"/>
    <w:rsid w:val="0057596A"/>
    <w:rsid w:val="00575AE5"/>
    <w:rsid w:val="00575C6D"/>
    <w:rsid w:val="00580E54"/>
    <w:rsid w:val="0058355F"/>
    <w:rsid w:val="00583C1E"/>
    <w:rsid w:val="005867F8"/>
    <w:rsid w:val="00586A16"/>
    <w:rsid w:val="00591726"/>
    <w:rsid w:val="0059430E"/>
    <w:rsid w:val="00594F27"/>
    <w:rsid w:val="00595A43"/>
    <w:rsid w:val="0059719E"/>
    <w:rsid w:val="005A180D"/>
    <w:rsid w:val="005A2F01"/>
    <w:rsid w:val="005A36B1"/>
    <w:rsid w:val="005A379C"/>
    <w:rsid w:val="005A4CC5"/>
    <w:rsid w:val="005A6C55"/>
    <w:rsid w:val="005A785E"/>
    <w:rsid w:val="005B04F0"/>
    <w:rsid w:val="005B1D73"/>
    <w:rsid w:val="005B2D8C"/>
    <w:rsid w:val="005B39FD"/>
    <w:rsid w:val="005B4386"/>
    <w:rsid w:val="005B483D"/>
    <w:rsid w:val="005B59B8"/>
    <w:rsid w:val="005B7329"/>
    <w:rsid w:val="005C2277"/>
    <w:rsid w:val="005C269B"/>
    <w:rsid w:val="005C2D8E"/>
    <w:rsid w:val="005C2F4D"/>
    <w:rsid w:val="005C52F7"/>
    <w:rsid w:val="005C6B8D"/>
    <w:rsid w:val="005C6C6E"/>
    <w:rsid w:val="005C7586"/>
    <w:rsid w:val="005C7AEB"/>
    <w:rsid w:val="005D00BE"/>
    <w:rsid w:val="005D08AC"/>
    <w:rsid w:val="005D2481"/>
    <w:rsid w:val="005D2939"/>
    <w:rsid w:val="005D3FA1"/>
    <w:rsid w:val="005D4836"/>
    <w:rsid w:val="005D57A8"/>
    <w:rsid w:val="005D5E04"/>
    <w:rsid w:val="005D77AD"/>
    <w:rsid w:val="005E0574"/>
    <w:rsid w:val="005E1E1C"/>
    <w:rsid w:val="005E243E"/>
    <w:rsid w:val="005E2A13"/>
    <w:rsid w:val="005E2B1A"/>
    <w:rsid w:val="005E3A76"/>
    <w:rsid w:val="005E46C0"/>
    <w:rsid w:val="005E4DA9"/>
    <w:rsid w:val="005E501C"/>
    <w:rsid w:val="005E51FA"/>
    <w:rsid w:val="005E5962"/>
    <w:rsid w:val="005F21D0"/>
    <w:rsid w:val="005F2739"/>
    <w:rsid w:val="005F2E9B"/>
    <w:rsid w:val="005F39FE"/>
    <w:rsid w:val="005F525D"/>
    <w:rsid w:val="005F59F6"/>
    <w:rsid w:val="005F603E"/>
    <w:rsid w:val="005F6B58"/>
    <w:rsid w:val="005F7F66"/>
    <w:rsid w:val="0060109D"/>
    <w:rsid w:val="00604D62"/>
    <w:rsid w:val="00605CC7"/>
    <w:rsid w:val="006064B9"/>
    <w:rsid w:val="00610354"/>
    <w:rsid w:val="00610F57"/>
    <w:rsid w:val="006117D1"/>
    <w:rsid w:val="006132B6"/>
    <w:rsid w:val="00613F8E"/>
    <w:rsid w:val="00616C3A"/>
    <w:rsid w:val="0061704B"/>
    <w:rsid w:val="00621C82"/>
    <w:rsid w:val="00622D83"/>
    <w:rsid w:val="0062319B"/>
    <w:rsid w:val="0062422C"/>
    <w:rsid w:val="00624C99"/>
    <w:rsid w:val="006260F7"/>
    <w:rsid w:val="006271D6"/>
    <w:rsid w:val="00630AB8"/>
    <w:rsid w:val="00631C1B"/>
    <w:rsid w:val="00632795"/>
    <w:rsid w:val="00632EA2"/>
    <w:rsid w:val="00635F83"/>
    <w:rsid w:val="00636F42"/>
    <w:rsid w:val="00637103"/>
    <w:rsid w:val="00637CC7"/>
    <w:rsid w:val="00640511"/>
    <w:rsid w:val="00642CB9"/>
    <w:rsid w:val="00643591"/>
    <w:rsid w:val="00643F23"/>
    <w:rsid w:val="00644512"/>
    <w:rsid w:val="00644CBF"/>
    <w:rsid w:val="0064687C"/>
    <w:rsid w:val="00651876"/>
    <w:rsid w:val="00653AFE"/>
    <w:rsid w:val="00653E52"/>
    <w:rsid w:val="00654BAC"/>
    <w:rsid w:val="00655D50"/>
    <w:rsid w:val="0065608A"/>
    <w:rsid w:val="0065724C"/>
    <w:rsid w:val="00661FD6"/>
    <w:rsid w:val="00662553"/>
    <w:rsid w:val="006630F0"/>
    <w:rsid w:val="00663AB3"/>
    <w:rsid w:val="00664800"/>
    <w:rsid w:val="00664EE2"/>
    <w:rsid w:val="00665005"/>
    <w:rsid w:val="00667E72"/>
    <w:rsid w:val="00670B43"/>
    <w:rsid w:val="00670F7D"/>
    <w:rsid w:val="006714E2"/>
    <w:rsid w:val="006722F0"/>
    <w:rsid w:val="00673953"/>
    <w:rsid w:val="00673979"/>
    <w:rsid w:val="00673B71"/>
    <w:rsid w:val="00673C26"/>
    <w:rsid w:val="00674B39"/>
    <w:rsid w:val="00674D0D"/>
    <w:rsid w:val="00677F3D"/>
    <w:rsid w:val="006817A6"/>
    <w:rsid w:val="0068768B"/>
    <w:rsid w:val="00687728"/>
    <w:rsid w:val="006877AA"/>
    <w:rsid w:val="006903BE"/>
    <w:rsid w:val="00690C50"/>
    <w:rsid w:val="00691CD0"/>
    <w:rsid w:val="00691EC6"/>
    <w:rsid w:val="00692535"/>
    <w:rsid w:val="00692F7E"/>
    <w:rsid w:val="0069543E"/>
    <w:rsid w:val="00696AAB"/>
    <w:rsid w:val="00697819"/>
    <w:rsid w:val="006A14C5"/>
    <w:rsid w:val="006A22F4"/>
    <w:rsid w:val="006A360E"/>
    <w:rsid w:val="006A55FB"/>
    <w:rsid w:val="006A5EDF"/>
    <w:rsid w:val="006A68AF"/>
    <w:rsid w:val="006A75AC"/>
    <w:rsid w:val="006B0392"/>
    <w:rsid w:val="006B078D"/>
    <w:rsid w:val="006B0C58"/>
    <w:rsid w:val="006B3A4E"/>
    <w:rsid w:val="006B3CE2"/>
    <w:rsid w:val="006B4A53"/>
    <w:rsid w:val="006B53CB"/>
    <w:rsid w:val="006B5853"/>
    <w:rsid w:val="006B5B5F"/>
    <w:rsid w:val="006B5E91"/>
    <w:rsid w:val="006B5EF0"/>
    <w:rsid w:val="006B609E"/>
    <w:rsid w:val="006B6824"/>
    <w:rsid w:val="006B73EC"/>
    <w:rsid w:val="006C029A"/>
    <w:rsid w:val="006C0876"/>
    <w:rsid w:val="006C0AAC"/>
    <w:rsid w:val="006C0E2B"/>
    <w:rsid w:val="006C0F10"/>
    <w:rsid w:val="006C1DEA"/>
    <w:rsid w:val="006C3EAF"/>
    <w:rsid w:val="006C4025"/>
    <w:rsid w:val="006C51F4"/>
    <w:rsid w:val="006C5CF6"/>
    <w:rsid w:val="006C6883"/>
    <w:rsid w:val="006C7675"/>
    <w:rsid w:val="006C7707"/>
    <w:rsid w:val="006C7E71"/>
    <w:rsid w:val="006D0394"/>
    <w:rsid w:val="006D0B2E"/>
    <w:rsid w:val="006D1D05"/>
    <w:rsid w:val="006D1DA0"/>
    <w:rsid w:val="006D34E3"/>
    <w:rsid w:val="006D4EBA"/>
    <w:rsid w:val="006D68DA"/>
    <w:rsid w:val="006D79E0"/>
    <w:rsid w:val="006D7C30"/>
    <w:rsid w:val="006E0432"/>
    <w:rsid w:val="006E14D6"/>
    <w:rsid w:val="006E32C5"/>
    <w:rsid w:val="006E3368"/>
    <w:rsid w:val="006E3DA9"/>
    <w:rsid w:val="006E3EA0"/>
    <w:rsid w:val="006E4556"/>
    <w:rsid w:val="006E5012"/>
    <w:rsid w:val="006E5436"/>
    <w:rsid w:val="006E54A7"/>
    <w:rsid w:val="006E6183"/>
    <w:rsid w:val="006E6308"/>
    <w:rsid w:val="006E6546"/>
    <w:rsid w:val="006E7169"/>
    <w:rsid w:val="006F1180"/>
    <w:rsid w:val="006F2057"/>
    <w:rsid w:val="006F25D7"/>
    <w:rsid w:val="006F2AC6"/>
    <w:rsid w:val="006F34E4"/>
    <w:rsid w:val="006F37C9"/>
    <w:rsid w:val="006F47DF"/>
    <w:rsid w:val="006F71E8"/>
    <w:rsid w:val="006F72BF"/>
    <w:rsid w:val="0070042C"/>
    <w:rsid w:val="00702670"/>
    <w:rsid w:val="00702F52"/>
    <w:rsid w:val="00703E95"/>
    <w:rsid w:val="00704782"/>
    <w:rsid w:val="00704F5D"/>
    <w:rsid w:val="00705AB1"/>
    <w:rsid w:val="00707D7D"/>
    <w:rsid w:val="00710147"/>
    <w:rsid w:val="00712841"/>
    <w:rsid w:val="0071310B"/>
    <w:rsid w:val="007142B2"/>
    <w:rsid w:val="00714EA6"/>
    <w:rsid w:val="00714F6F"/>
    <w:rsid w:val="00715C65"/>
    <w:rsid w:val="00716A4D"/>
    <w:rsid w:val="0071755B"/>
    <w:rsid w:val="00720173"/>
    <w:rsid w:val="00720608"/>
    <w:rsid w:val="00720FBD"/>
    <w:rsid w:val="00721A1D"/>
    <w:rsid w:val="00721EF9"/>
    <w:rsid w:val="00724689"/>
    <w:rsid w:val="007246FA"/>
    <w:rsid w:val="00725601"/>
    <w:rsid w:val="00725C6A"/>
    <w:rsid w:val="007261E0"/>
    <w:rsid w:val="00730E3B"/>
    <w:rsid w:val="00731791"/>
    <w:rsid w:val="0073193B"/>
    <w:rsid w:val="00733369"/>
    <w:rsid w:val="00734E62"/>
    <w:rsid w:val="007352D6"/>
    <w:rsid w:val="00735B7F"/>
    <w:rsid w:val="0073616F"/>
    <w:rsid w:val="00736682"/>
    <w:rsid w:val="007368A5"/>
    <w:rsid w:val="00736D79"/>
    <w:rsid w:val="007415AA"/>
    <w:rsid w:val="007431EB"/>
    <w:rsid w:val="00745EEC"/>
    <w:rsid w:val="00747E9E"/>
    <w:rsid w:val="007537D4"/>
    <w:rsid w:val="007547EE"/>
    <w:rsid w:val="007561A9"/>
    <w:rsid w:val="00760A5F"/>
    <w:rsid w:val="0076203C"/>
    <w:rsid w:val="00763AE4"/>
    <w:rsid w:val="00763C96"/>
    <w:rsid w:val="00765017"/>
    <w:rsid w:val="0077046D"/>
    <w:rsid w:val="007709D5"/>
    <w:rsid w:val="00771CD2"/>
    <w:rsid w:val="00771E9E"/>
    <w:rsid w:val="00772B2A"/>
    <w:rsid w:val="0077370F"/>
    <w:rsid w:val="007739F9"/>
    <w:rsid w:val="00773A62"/>
    <w:rsid w:val="00773E2E"/>
    <w:rsid w:val="00776E22"/>
    <w:rsid w:val="00781498"/>
    <w:rsid w:val="00782B76"/>
    <w:rsid w:val="00783210"/>
    <w:rsid w:val="00783599"/>
    <w:rsid w:val="00783745"/>
    <w:rsid w:val="007845D7"/>
    <w:rsid w:val="00786B65"/>
    <w:rsid w:val="00793403"/>
    <w:rsid w:val="007956CA"/>
    <w:rsid w:val="007964D1"/>
    <w:rsid w:val="00796CA0"/>
    <w:rsid w:val="0079729B"/>
    <w:rsid w:val="007A046A"/>
    <w:rsid w:val="007A116B"/>
    <w:rsid w:val="007A1C52"/>
    <w:rsid w:val="007A1DDE"/>
    <w:rsid w:val="007A2DEF"/>
    <w:rsid w:val="007A3C8C"/>
    <w:rsid w:val="007A6E0E"/>
    <w:rsid w:val="007A79AF"/>
    <w:rsid w:val="007A7B7C"/>
    <w:rsid w:val="007A7CB2"/>
    <w:rsid w:val="007B00DD"/>
    <w:rsid w:val="007B1112"/>
    <w:rsid w:val="007B1754"/>
    <w:rsid w:val="007B45E3"/>
    <w:rsid w:val="007B54FC"/>
    <w:rsid w:val="007B5890"/>
    <w:rsid w:val="007B5FB5"/>
    <w:rsid w:val="007B6492"/>
    <w:rsid w:val="007B677D"/>
    <w:rsid w:val="007C285D"/>
    <w:rsid w:val="007C3445"/>
    <w:rsid w:val="007C3FF9"/>
    <w:rsid w:val="007C7101"/>
    <w:rsid w:val="007C7DF0"/>
    <w:rsid w:val="007D0D59"/>
    <w:rsid w:val="007D2BD5"/>
    <w:rsid w:val="007D46AD"/>
    <w:rsid w:val="007D4E2D"/>
    <w:rsid w:val="007D6B1A"/>
    <w:rsid w:val="007E09FC"/>
    <w:rsid w:val="007E1C63"/>
    <w:rsid w:val="007E3065"/>
    <w:rsid w:val="007E405B"/>
    <w:rsid w:val="007E45ED"/>
    <w:rsid w:val="007E4866"/>
    <w:rsid w:val="007E4E1F"/>
    <w:rsid w:val="007E4FB3"/>
    <w:rsid w:val="007E67A8"/>
    <w:rsid w:val="007E773B"/>
    <w:rsid w:val="007E7BAA"/>
    <w:rsid w:val="007F0486"/>
    <w:rsid w:val="007F0783"/>
    <w:rsid w:val="007F087A"/>
    <w:rsid w:val="007F14DE"/>
    <w:rsid w:val="007F21C6"/>
    <w:rsid w:val="007F228D"/>
    <w:rsid w:val="007F35F2"/>
    <w:rsid w:val="007F48FD"/>
    <w:rsid w:val="007F532E"/>
    <w:rsid w:val="007F66A8"/>
    <w:rsid w:val="007F673A"/>
    <w:rsid w:val="00800BC3"/>
    <w:rsid w:val="0080111A"/>
    <w:rsid w:val="00804E49"/>
    <w:rsid w:val="00814CCB"/>
    <w:rsid w:val="0081666B"/>
    <w:rsid w:val="0082011C"/>
    <w:rsid w:val="008210E3"/>
    <w:rsid w:val="008213FA"/>
    <w:rsid w:val="00821A32"/>
    <w:rsid w:val="00821C14"/>
    <w:rsid w:val="0082263D"/>
    <w:rsid w:val="00822FE7"/>
    <w:rsid w:val="00823233"/>
    <w:rsid w:val="00824A5D"/>
    <w:rsid w:val="00826220"/>
    <w:rsid w:val="0082715A"/>
    <w:rsid w:val="00827655"/>
    <w:rsid w:val="00827749"/>
    <w:rsid w:val="00830053"/>
    <w:rsid w:val="008307E3"/>
    <w:rsid w:val="0083499D"/>
    <w:rsid w:val="00836C8C"/>
    <w:rsid w:val="00840F0E"/>
    <w:rsid w:val="0084269D"/>
    <w:rsid w:val="00842B82"/>
    <w:rsid w:val="00844413"/>
    <w:rsid w:val="0084487A"/>
    <w:rsid w:val="00845C05"/>
    <w:rsid w:val="008463EF"/>
    <w:rsid w:val="00846A30"/>
    <w:rsid w:val="00847E19"/>
    <w:rsid w:val="00850FA8"/>
    <w:rsid w:val="00851033"/>
    <w:rsid w:val="008512B1"/>
    <w:rsid w:val="008514BE"/>
    <w:rsid w:val="00851DA9"/>
    <w:rsid w:val="008529E0"/>
    <w:rsid w:val="008537FC"/>
    <w:rsid w:val="008541E5"/>
    <w:rsid w:val="00854ED0"/>
    <w:rsid w:val="008555D3"/>
    <w:rsid w:val="00855740"/>
    <w:rsid w:val="008560DF"/>
    <w:rsid w:val="00856392"/>
    <w:rsid w:val="00861989"/>
    <w:rsid w:val="00862655"/>
    <w:rsid w:val="00864F29"/>
    <w:rsid w:val="00867656"/>
    <w:rsid w:val="00871802"/>
    <w:rsid w:val="00873D0C"/>
    <w:rsid w:val="00874F42"/>
    <w:rsid w:val="0087720C"/>
    <w:rsid w:val="00881144"/>
    <w:rsid w:val="00881D3C"/>
    <w:rsid w:val="008824CA"/>
    <w:rsid w:val="00882844"/>
    <w:rsid w:val="0088477D"/>
    <w:rsid w:val="00884C93"/>
    <w:rsid w:val="00885E66"/>
    <w:rsid w:val="00887942"/>
    <w:rsid w:val="008920F8"/>
    <w:rsid w:val="0089289D"/>
    <w:rsid w:val="0089348A"/>
    <w:rsid w:val="00894511"/>
    <w:rsid w:val="008959CC"/>
    <w:rsid w:val="008959F1"/>
    <w:rsid w:val="0089745F"/>
    <w:rsid w:val="008A15B3"/>
    <w:rsid w:val="008A3536"/>
    <w:rsid w:val="008A4B02"/>
    <w:rsid w:val="008A55D9"/>
    <w:rsid w:val="008A6348"/>
    <w:rsid w:val="008A7BD0"/>
    <w:rsid w:val="008B108C"/>
    <w:rsid w:val="008B1A43"/>
    <w:rsid w:val="008B1D4E"/>
    <w:rsid w:val="008B2EB7"/>
    <w:rsid w:val="008B4137"/>
    <w:rsid w:val="008B5258"/>
    <w:rsid w:val="008B62C9"/>
    <w:rsid w:val="008B65EF"/>
    <w:rsid w:val="008C30F6"/>
    <w:rsid w:val="008C38A6"/>
    <w:rsid w:val="008C3A0C"/>
    <w:rsid w:val="008D0277"/>
    <w:rsid w:val="008D13C4"/>
    <w:rsid w:val="008D31C6"/>
    <w:rsid w:val="008D5314"/>
    <w:rsid w:val="008D5C89"/>
    <w:rsid w:val="008D6C31"/>
    <w:rsid w:val="008E106B"/>
    <w:rsid w:val="008E2C9E"/>
    <w:rsid w:val="008E3288"/>
    <w:rsid w:val="008E6168"/>
    <w:rsid w:val="008E7531"/>
    <w:rsid w:val="008F06E0"/>
    <w:rsid w:val="008F2AB2"/>
    <w:rsid w:val="008F31FC"/>
    <w:rsid w:val="008F417E"/>
    <w:rsid w:val="008F69F4"/>
    <w:rsid w:val="008F6B1B"/>
    <w:rsid w:val="008F73A5"/>
    <w:rsid w:val="008F74EE"/>
    <w:rsid w:val="0090199C"/>
    <w:rsid w:val="00902E1F"/>
    <w:rsid w:val="009047A3"/>
    <w:rsid w:val="009103C3"/>
    <w:rsid w:val="00911B8B"/>
    <w:rsid w:val="00912E37"/>
    <w:rsid w:val="009168B9"/>
    <w:rsid w:val="00916DF1"/>
    <w:rsid w:val="0091707F"/>
    <w:rsid w:val="00921115"/>
    <w:rsid w:val="009216F2"/>
    <w:rsid w:val="009314F1"/>
    <w:rsid w:val="009318D2"/>
    <w:rsid w:val="00931960"/>
    <w:rsid w:val="00932CCE"/>
    <w:rsid w:val="00934352"/>
    <w:rsid w:val="00934852"/>
    <w:rsid w:val="00935DBD"/>
    <w:rsid w:val="00937734"/>
    <w:rsid w:val="00940C5A"/>
    <w:rsid w:val="00940D88"/>
    <w:rsid w:val="009422B4"/>
    <w:rsid w:val="009424D6"/>
    <w:rsid w:val="00942619"/>
    <w:rsid w:val="00943161"/>
    <w:rsid w:val="00943583"/>
    <w:rsid w:val="009439F6"/>
    <w:rsid w:val="00943C2F"/>
    <w:rsid w:val="00946023"/>
    <w:rsid w:val="00946C71"/>
    <w:rsid w:val="009471EB"/>
    <w:rsid w:val="00952217"/>
    <w:rsid w:val="00952B63"/>
    <w:rsid w:val="00952CE2"/>
    <w:rsid w:val="009546A6"/>
    <w:rsid w:val="00955940"/>
    <w:rsid w:val="00957864"/>
    <w:rsid w:val="00961259"/>
    <w:rsid w:val="009645E5"/>
    <w:rsid w:val="00964FD0"/>
    <w:rsid w:val="00965772"/>
    <w:rsid w:val="009664D3"/>
    <w:rsid w:val="00967050"/>
    <w:rsid w:val="0096774A"/>
    <w:rsid w:val="009678FA"/>
    <w:rsid w:val="00967A17"/>
    <w:rsid w:val="00967C79"/>
    <w:rsid w:val="00967D37"/>
    <w:rsid w:val="00970A0D"/>
    <w:rsid w:val="009718F0"/>
    <w:rsid w:val="009723A7"/>
    <w:rsid w:val="00973B0F"/>
    <w:rsid w:val="00974435"/>
    <w:rsid w:val="00976B68"/>
    <w:rsid w:val="00977F65"/>
    <w:rsid w:val="009818E2"/>
    <w:rsid w:val="00981AC3"/>
    <w:rsid w:val="009830F1"/>
    <w:rsid w:val="00985113"/>
    <w:rsid w:val="009863DE"/>
    <w:rsid w:val="0098728B"/>
    <w:rsid w:val="00987B4F"/>
    <w:rsid w:val="00991349"/>
    <w:rsid w:val="009922FF"/>
    <w:rsid w:val="0099497E"/>
    <w:rsid w:val="00994C0D"/>
    <w:rsid w:val="00995112"/>
    <w:rsid w:val="00995732"/>
    <w:rsid w:val="00995B18"/>
    <w:rsid w:val="00996319"/>
    <w:rsid w:val="00997580"/>
    <w:rsid w:val="009A0A95"/>
    <w:rsid w:val="009A1141"/>
    <w:rsid w:val="009A1E95"/>
    <w:rsid w:val="009A2C63"/>
    <w:rsid w:val="009A2CFA"/>
    <w:rsid w:val="009A5451"/>
    <w:rsid w:val="009A6F09"/>
    <w:rsid w:val="009A7399"/>
    <w:rsid w:val="009B0123"/>
    <w:rsid w:val="009B0197"/>
    <w:rsid w:val="009B14B8"/>
    <w:rsid w:val="009B1F66"/>
    <w:rsid w:val="009B43E7"/>
    <w:rsid w:val="009B5439"/>
    <w:rsid w:val="009B5883"/>
    <w:rsid w:val="009B5F75"/>
    <w:rsid w:val="009B794E"/>
    <w:rsid w:val="009C0799"/>
    <w:rsid w:val="009C1124"/>
    <w:rsid w:val="009C192C"/>
    <w:rsid w:val="009C1B1A"/>
    <w:rsid w:val="009C5077"/>
    <w:rsid w:val="009C598F"/>
    <w:rsid w:val="009C751A"/>
    <w:rsid w:val="009C7FEB"/>
    <w:rsid w:val="009D1D32"/>
    <w:rsid w:val="009D354F"/>
    <w:rsid w:val="009D39C0"/>
    <w:rsid w:val="009D3E48"/>
    <w:rsid w:val="009D452D"/>
    <w:rsid w:val="009D471F"/>
    <w:rsid w:val="009D61C4"/>
    <w:rsid w:val="009D6DC5"/>
    <w:rsid w:val="009D723B"/>
    <w:rsid w:val="009E065F"/>
    <w:rsid w:val="009E09FB"/>
    <w:rsid w:val="009E0BBB"/>
    <w:rsid w:val="009E16EA"/>
    <w:rsid w:val="009E244E"/>
    <w:rsid w:val="009E410E"/>
    <w:rsid w:val="009E5AD9"/>
    <w:rsid w:val="009F2252"/>
    <w:rsid w:val="009F314C"/>
    <w:rsid w:val="009F384E"/>
    <w:rsid w:val="009F3976"/>
    <w:rsid w:val="009F6882"/>
    <w:rsid w:val="009F70B6"/>
    <w:rsid w:val="00A00614"/>
    <w:rsid w:val="00A0194C"/>
    <w:rsid w:val="00A02507"/>
    <w:rsid w:val="00A04985"/>
    <w:rsid w:val="00A05B50"/>
    <w:rsid w:val="00A06E5E"/>
    <w:rsid w:val="00A105D3"/>
    <w:rsid w:val="00A11C78"/>
    <w:rsid w:val="00A1230E"/>
    <w:rsid w:val="00A124D0"/>
    <w:rsid w:val="00A13471"/>
    <w:rsid w:val="00A13A4B"/>
    <w:rsid w:val="00A13BA5"/>
    <w:rsid w:val="00A20CDD"/>
    <w:rsid w:val="00A21971"/>
    <w:rsid w:val="00A22FFC"/>
    <w:rsid w:val="00A2332A"/>
    <w:rsid w:val="00A24BD7"/>
    <w:rsid w:val="00A25C79"/>
    <w:rsid w:val="00A26711"/>
    <w:rsid w:val="00A2676B"/>
    <w:rsid w:val="00A26C0B"/>
    <w:rsid w:val="00A27FF9"/>
    <w:rsid w:val="00A30591"/>
    <w:rsid w:val="00A31243"/>
    <w:rsid w:val="00A321A6"/>
    <w:rsid w:val="00A329BF"/>
    <w:rsid w:val="00A32D0C"/>
    <w:rsid w:val="00A33F69"/>
    <w:rsid w:val="00A346FA"/>
    <w:rsid w:val="00A37226"/>
    <w:rsid w:val="00A37F0C"/>
    <w:rsid w:val="00A40EDE"/>
    <w:rsid w:val="00A456AA"/>
    <w:rsid w:val="00A459BA"/>
    <w:rsid w:val="00A47680"/>
    <w:rsid w:val="00A47A33"/>
    <w:rsid w:val="00A52902"/>
    <w:rsid w:val="00A61648"/>
    <w:rsid w:val="00A62697"/>
    <w:rsid w:val="00A63EA7"/>
    <w:rsid w:val="00A64A11"/>
    <w:rsid w:val="00A6680E"/>
    <w:rsid w:val="00A70C93"/>
    <w:rsid w:val="00A70D1D"/>
    <w:rsid w:val="00A7341C"/>
    <w:rsid w:val="00A748A9"/>
    <w:rsid w:val="00A74EA6"/>
    <w:rsid w:val="00A75556"/>
    <w:rsid w:val="00A75D24"/>
    <w:rsid w:val="00A77171"/>
    <w:rsid w:val="00A81400"/>
    <w:rsid w:val="00A92897"/>
    <w:rsid w:val="00A92EB9"/>
    <w:rsid w:val="00A95C31"/>
    <w:rsid w:val="00A95E19"/>
    <w:rsid w:val="00A96804"/>
    <w:rsid w:val="00AA0317"/>
    <w:rsid w:val="00AA2239"/>
    <w:rsid w:val="00AA278B"/>
    <w:rsid w:val="00AA3BAF"/>
    <w:rsid w:val="00AA3E90"/>
    <w:rsid w:val="00AA4418"/>
    <w:rsid w:val="00AA5172"/>
    <w:rsid w:val="00AB2FD6"/>
    <w:rsid w:val="00AB37A3"/>
    <w:rsid w:val="00AB4326"/>
    <w:rsid w:val="00AB47B7"/>
    <w:rsid w:val="00AB576A"/>
    <w:rsid w:val="00AB6C89"/>
    <w:rsid w:val="00AB71EC"/>
    <w:rsid w:val="00AB7C7E"/>
    <w:rsid w:val="00AB7DE7"/>
    <w:rsid w:val="00AC006E"/>
    <w:rsid w:val="00AC21B7"/>
    <w:rsid w:val="00AC306B"/>
    <w:rsid w:val="00AC3419"/>
    <w:rsid w:val="00AC39AB"/>
    <w:rsid w:val="00AC3F60"/>
    <w:rsid w:val="00AC7B18"/>
    <w:rsid w:val="00AD0138"/>
    <w:rsid w:val="00AD0DD0"/>
    <w:rsid w:val="00AD23A1"/>
    <w:rsid w:val="00AD3728"/>
    <w:rsid w:val="00AD3813"/>
    <w:rsid w:val="00AD39C6"/>
    <w:rsid w:val="00AD3CFE"/>
    <w:rsid w:val="00AD62CD"/>
    <w:rsid w:val="00AD663B"/>
    <w:rsid w:val="00AD6767"/>
    <w:rsid w:val="00AD7444"/>
    <w:rsid w:val="00AE0AC9"/>
    <w:rsid w:val="00AE0E41"/>
    <w:rsid w:val="00AE1549"/>
    <w:rsid w:val="00AE417E"/>
    <w:rsid w:val="00AE4B28"/>
    <w:rsid w:val="00AE5AB4"/>
    <w:rsid w:val="00AE5AE9"/>
    <w:rsid w:val="00AE7259"/>
    <w:rsid w:val="00AE7F7E"/>
    <w:rsid w:val="00AF0AB4"/>
    <w:rsid w:val="00AF10D5"/>
    <w:rsid w:val="00AF1720"/>
    <w:rsid w:val="00AF1DCC"/>
    <w:rsid w:val="00AF5AE5"/>
    <w:rsid w:val="00AF5C5F"/>
    <w:rsid w:val="00AF6D52"/>
    <w:rsid w:val="00AF702D"/>
    <w:rsid w:val="00B0060E"/>
    <w:rsid w:val="00B00FF4"/>
    <w:rsid w:val="00B01202"/>
    <w:rsid w:val="00B0538F"/>
    <w:rsid w:val="00B05E62"/>
    <w:rsid w:val="00B0663B"/>
    <w:rsid w:val="00B0665F"/>
    <w:rsid w:val="00B07492"/>
    <w:rsid w:val="00B0750E"/>
    <w:rsid w:val="00B1076C"/>
    <w:rsid w:val="00B117D6"/>
    <w:rsid w:val="00B11B7F"/>
    <w:rsid w:val="00B11CE3"/>
    <w:rsid w:val="00B12283"/>
    <w:rsid w:val="00B127D1"/>
    <w:rsid w:val="00B12830"/>
    <w:rsid w:val="00B12D92"/>
    <w:rsid w:val="00B12FF6"/>
    <w:rsid w:val="00B13078"/>
    <w:rsid w:val="00B1545A"/>
    <w:rsid w:val="00B21D6C"/>
    <w:rsid w:val="00B22660"/>
    <w:rsid w:val="00B227FD"/>
    <w:rsid w:val="00B23C4A"/>
    <w:rsid w:val="00B23E0C"/>
    <w:rsid w:val="00B25BB2"/>
    <w:rsid w:val="00B262D6"/>
    <w:rsid w:val="00B2674E"/>
    <w:rsid w:val="00B27077"/>
    <w:rsid w:val="00B27BE1"/>
    <w:rsid w:val="00B31548"/>
    <w:rsid w:val="00B322F7"/>
    <w:rsid w:val="00B32E3D"/>
    <w:rsid w:val="00B33C1D"/>
    <w:rsid w:val="00B35088"/>
    <w:rsid w:val="00B36009"/>
    <w:rsid w:val="00B37D01"/>
    <w:rsid w:val="00B40FF4"/>
    <w:rsid w:val="00B41A76"/>
    <w:rsid w:val="00B41CEC"/>
    <w:rsid w:val="00B41E46"/>
    <w:rsid w:val="00B43174"/>
    <w:rsid w:val="00B43B7B"/>
    <w:rsid w:val="00B43EE0"/>
    <w:rsid w:val="00B45030"/>
    <w:rsid w:val="00B5601F"/>
    <w:rsid w:val="00B56B3D"/>
    <w:rsid w:val="00B56BAF"/>
    <w:rsid w:val="00B6029E"/>
    <w:rsid w:val="00B613C7"/>
    <w:rsid w:val="00B61A71"/>
    <w:rsid w:val="00B62C35"/>
    <w:rsid w:val="00B6414A"/>
    <w:rsid w:val="00B65334"/>
    <w:rsid w:val="00B663E0"/>
    <w:rsid w:val="00B67EB7"/>
    <w:rsid w:val="00B714B7"/>
    <w:rsid w:val="00B73B56"/>
    <w:rsid w:val="00B74A6D"/>
    <w:rsid w:val="00B76F07"/>
    <w:rsid w:val="00B77C30"/>
    <w:rsid w:val="00B80DAA"/>
    <w:rsid w:val="00B818BB"/>
    <w:rsid w:val="00B83F09"/>
    <w:rsid w:val="00B8535B"/>
    <w:rsid w:val="00B85B3F"/>
    <w:rsid w:val="00B85F16"/>
    <w:rsid w:val="00B86809"/>
    <w:rsid w:val="00B870BA"/>
    <w:rsid w:val="00B8759E"/>
    <w:rsid w:val="00B87BE1"/>
    <w:rsid w:val="00B902F0"/>
    <w:rsid w:val="00B90ADB"/>
    <w:rsid w:val="00B91208"/>
    <w:rsid w:val="00B91364"/>
    <w:rsid w:val="00B935A3"/>
    <w:rsid w:val="00B9428A"/>
    <w:rsid w:val="00B9486D"/>
    <w:rsid w:val="00B954D9"/>
    <w:rsid w:val="00B95957"/>
    <w:rsid w:val="00B95B5A"/>
    <w:rsid w:val="00B95B85"/>
    <w:rsid w:val="00B95FC1"/>
    <w:rsid w:val="00B96B00"/>
    <w:rsid w:val="00BA045A"/>
    <w:rsid w:val="00BA11DD"/>
    <w:rsid w:val="00BA149A"/>
    <w:rsid w:val="00BA1B41"/>
    <w:rsid w:val="00BA2353"/>
    <w:rsid w:val="00BA2E43"/>
    <w:rsid w:val="00BA30FD"/>
    <w:rsid w:val="00BA389D"/>
    <w:rsid w:val="00BA4E54"/>
    <w:rsid w:val="00BA633D"/>
    <w:rsid w:val="00BA70AD"/>
    <w:rsid w:val="00BA76AD"/>
    <w:rsid w:val="00BB0CEE"/>
    <w:rsid w:val="00BB12B1"/>
    <w:rsid w:val="00BB13AC"/>
    <w:rsid w:val="00BB1FDB"/>
    <w:rsid w:val="00BB3BF3"/>
    <w:rsid w:val="00BB512B"/>
    <w:rsid w:val="00BB52D5"/>
    <w:rsid w:val="00BB56DB"/>
    <w:rsid w:val="00BB5AAE"/>
    <w:rsid w:val="00BB7D1C"/>
    <w:rsid w:val="00BC04EB"/>
    <w:rsid w:val="00BC066F"/>
    <w:rsid w:val="00BC1EF9"/>
    <w:rsid w:val="00BC2972"/>
    <w:rsid w:val="00BC2CAB"/>
    <w:rsid w:val="00BC3BDD"/>
    <w:rsid w:val="00BC4428"/>
    <w:rsid w:val="00BC542A"/>
    <w:rsid w:val="00BC63C0"/>
    <w:rsid w:val="00BC6538"/>
    <w:rsid w:val="00BC73CC"/>
    <w:rsid w:val="00BD0443"/>
    <w:rsid w:val="00BD056E"/>
    <w:rsid w:val="00BD2809"/>
    <w:rsid w:val="00BD4C97"/>
    <w:rsid w:val="00BD64B8"/>
    <w:rsid w:val="00BD7D03"/>
    <w:rsid w:val="00BE156D"/>
    <w:rsid w:val="00BE267F"/>
    <w:rsid w:val="00BE28FF"/>
    <w:rsid w:val="00BE2D21"/>
    <w:rsid w:val="00BE3EF0"/>
    <w:rsid w:val="00BE577D"/>
    <w:rsid w:val="00BE6EF3"/>
    <w:rsid w:val="00BF05AD"/>
    <w:rsid w:val="00BF0AA6"/>
    <w:rsid w:val="00BF1857"/>
    <w:rsid w:val="00BF3439"/>
    <w:rsid w:val="00BF3BA5"/>
    <w:rsid w:val="00BF45DE"/>
    <w:rsid w:val="00BF7F5C"/>
    <w:rsid w:val="00C006B2"/>
    <w:rsid w:val="00C0078C"/>
    <w:rsid w:val="00C018D9"/>
    <w:rsid w:val="00C01B5B"/>
    <w:rsid w:val="00C03A62"/>
    <w:rsid w:val="00C045C6"/>
    <w:rsid w:val="00C05BF5"/>
    <w:rsid w:val="00C07D64"/>
    <w:rsid w:val="00C07FF0"/>
    <w:rsid w:val="00C10528"/>
    <w:rsid w:val="00C11EBA"/>
    <w:rsid w:val="00C12758"/>
    <w:rsid w:val="00C1379E"/>
    <w:rsid w:val="00C139A6"/>
    <w:rsid w:val="00C15E2C"/>
    <w:rsid w:val="00C20BCD"/>
    <w:rsid w:val="00C2452C"/>
    <w:rsid w:val="00C24DE0"/>
    <w:rsid w:val="00C3029B"/>
    <w:rsid w:val="00C3136D"/>
    <w:rsid w:val="00C31DE7"/>
    <w:rsid w:val="00C34AF8"/>
    <w:rsid w:val="00C36849"/>
    <w:rsid w:val="00C37053"/>
    <w:rsid w:val="00C4091C"/>
    <w:rsid w:val="00C415EA"/>
    <w:rsid w:val="00C43920"/>
    <w:rsid w:val="00C44858"/>
    <w:rsid w:val="00C450C2"/>
    <w:rsid w:val="00C45D5B"/>
    <w:rsid w:val="00C462ED"/>
    <w:rsid w:val="00C473B2"/>
    <w:rsid w:val="00C473E0"/>
    <w:rsid w:val="00C505FD"/>
    <w:rsid w:val="00C51F65"/>
    <w:rsid w:val="00C525B7"/>
    <w:rsid w:val="00C55CC8"/>
    <w:rsid w:val="00C55F10"/>
    <w:rsid w:val="00C56895"/>
    <w:rsid w:val="00C570C4"/>
    <w:rsid w:val="00C57847"/>
    <w:rsid w:val="00C578B4"/>
    <w:rsid w:val="00C57F24"/>
    <w:rsid w:val="00C61FEE"/>
    <w:rsid w:val="00C635AD"/>
    <w:rsid w:val="00C638B1"/>
    <w:rsid w:val="00C63B16"/>
    <w:rsid w:val="00C6409A"/>
    <w:rsid w:val="00C673CE"/>
    <w:rsid w:val="00C67443"/>
    <w:rsid w:val="00C67B5C"/>
    <w:rsid w:val="00C67E53"/>
    <w:rsid w:val="00C702F5"/>
    <w:rsid w:val="00C709A3"/>
    <w:rsid w:val="00C70CBD"/>
    <w:rsid w:val="00C70DB4"/>
    <w:rsid w:val="00C7204B"/>
    <w:rsid w:val="00C72ACF"/>
    <w:rsid w:val="00C72D60"/>
    <w:rsid w:val="00C75329"/>
    <w:rsid w:val="00C765F8"/>
    <w:rsid w:val="00C7663C"/>
    <w:rsid w:val="00C80109"/>
    <w:rsid w:val="00C8037B"/>
    <w:rsid w:val="00C81029"/>
    <w:rsid w:val="00C81084"/>
    <w:rsid w:val="00C815D3"/>
    <w:rsid w:val="00C815F1"/>
    <w:rsid w:val="00C855B7"/>
    <w:rsid w:val="00C85FDA"/>
    <w:rsid w:val="00C91FE9"/>
    <w:rsid w:val="00C92231"/>
    <w:rsid w:val="00C92795"/>
    <w:rsid w:val="00C92EC5"/>
    <w:rsid w:val="00C94873"/>
    <w:rsid w:val="00C9573D"/>
    <w:rsid w:val="00CA22EB"/>
    <w:rsid w:val="00CA2607"/>
    <w:rsid w:val="00CA26E7"/>
    <w:rsid w:val="00CA3961"/>
    <w:rsid w:val="00CA3D9E"/>
    <w:rsid w:val="00CA4C77"/>
    <w:rsid w:val="00CA63F2"/>
    <w:rsid w:val="00CA7343"/>
    <w:rsid w:val="00CA7A5C"/>
    <w:rsid w:val="00CB0519"/>
    <w:rsid w:val="00CB0542"/>
    <w:rsid w:val="00CB084C"/>
    <w:rsid w:val="00CB4269"/>
    <w:rsid w:val="00CC1369"/>
    <w:rsid w:val="00CC4033"/>
    <w:rsid w:val="00CC5EEA"/>
    <w:rsid w:val="00CC6139"/>
    <w:rsid w:val="00CC6986"/>
    <w:rsid w:val="00CC6C67"/>
    <w:rsid w:val="00CD02B9"/>
    <w:rsid w:val="00CD043A"/>
    <w:rsid w:val="00CD2132"/>
    <w:rsid w:val="00CD30B3"/>
    <w:rsid w:val="00CD424F"/>
    <w:rsid w:val="00CD58C6"/>
    <w:rsid w:val="00CE07E2"/>
    <w:rsid w:val="00CE13DB"/>
    <w:rsid w:val="00CE2382"/>
    <w:rsid w:val="00CE3776"/>
    <w:rsid w:val="00CE5937"/>
    <w:rsid w:val="00CE6BA0"/>
    <w:rsid w:val="00CE718B"/>
    <w:rsid w:val="00CF062C"/>
    <w:rsid w:val="00CF23D4"/>
    <w:rsid w:val="00CF48F1"/>
    <w:rsid w:val="00D008FD"/>
    <w:rsid w:val="00D0177D"/>
    <w:rsid w:val="00D01E8C"/>
    <w:rsid w:val="00D04819"/>
    <w:rsid w:val="00D04BB3"/>
    <w:rsid w:val="00D056C2"/>
    <w:rsid w:val="00D0664D"/>
    <w:rsid w:val="00D06967"/>
    <w:rsid w:val="00D06B8D"/>
    <w:rsid w:val="00D07C53"/>
    <w:rsid w:val="00D102DC"/>
    <w:rsid w:val="00D11029"/>
    <w:rsid w:val="00D11C2B"/>
    <w:rsid w:val="00D13359"/>
    <w:rsid w:val="00D13738"/>
    <w:rsid w:val="00D15CC0"/>
    <w:rsid w:val="00D15FD8"/>
    <w:rsid w:val="00D176C2"/>
    <w:rsid w:val="00D20E05"/>
    <w:rsid w:val="00D244CD"/>
    <w:rsid w:val="00D275B9"/>
    <w:rsid w:val="00D27B13"/>
    <w:rsid w:val="00D32516"/>
    <w:rsid w:val="00D33968"/>
    <w:rsid w:val="00D35509"/>
    <w:rsid w:val="00D35DE7"/>
    <w:rsid w:val="00D3610D"/>
    <w:rsid w:val="00D36A64"/>
    <w:rsid w:val="00D40883"/>
    <w:rsid w:val="00D43219"/>
    <w:rsid w:val="00D45190"/>
    <w:rsid w:val="00D453D5"/>
    <w:rsid w:val="00D46C1C"/>
    <w:rsid w:val="00D46EFC"/>
    <w:rsid w:val="00D517DC"/>
    <w:rsid w:val="00D52460"/>
    <w:rsid w:val="00D534B9"/>
    <w:rsid w:val="00D536C6"/>
    <w:rsid w:val="00D54991"/>
    <w:rsid w:val="00D54FD4"/>
    <w:rsid w:val="00D55AF8"/>
    <w:rsid w:val="00D56E4E"/>
    <w:rsid w:val="00D577CC"/>
    <w:rsid w:val="00D5799B"/>
    <w:rsid w:val="00D57FDD"/>
    <w:rsid w:val="00D6062C"/>
    <w:rsid w:val="00D62BDD"/>
    <w:rsid w:val="00D670C4"/>
    <w:rsid w:val="00D67B14"/>
    <w:rsid w:val="00D67EDB"/>
    <w:rsid w:val="00D712BD"/>
    <w:rsid w:val="00D72B82"/>
    <w:rsid w:val="00D743FA"/>
    <w:rsid w:val="00D74C94"/>
    <w:rsid w:val="00D756DD"/>
    <w:rsid w:val="00D758A4"/>
    <w:rsid w:val="00D7596A"/>
    <w:rsid w:val="00D75D73"/>
    <w:rsid w:val="00D77363"/>
    <w:rsid w:val="00D7757C"/>
    <w:rsid w:val="00D80183"/>
    <w:rsid w:val="00D80211"/>
    <w:rsid w:val="00D81073"/>
    <w:rsid w:val="00D82D12"/>
    <w:rsid w:val="00D83CC0"/>
    <w:rsid w:val="00D901EB"/>
    <w:rsid w:val="00D90B05"/>
    <w:rsid w:val="00D91492"/>
    <w:rsid w:val="00D92A6C"/>
    <w:rsid w:val="00D9347B"/>
    <w:rsid w:val="00D94781"/>
    <w:rsid w:val="00D96339"/>
    <w:rsid w:val="00D97C91"/>
    <w:rsid w:val="00DA06D0"/>
    <w:rsid w:val="00DA139B"/>
    <w:rsid w:val="00DA45A1"/>
    <w:rsid w:val="00DA4675"/>
    <w:rsid w:val="00DA577D"/>
    <w:rsid w:val="00DA7C85"/>
    <w:rsid w:val="00DA7FDC"/>
    <w:rsid w:val="00DB285B"/>
    <w:rsid w:val="00DB4E2F"/>
    <w:rsid w:val="00DB5CE3"/>
    <w:rsid w:val="00DB6D77"/>
    <w:rsid w:val="00DC284C"/>
    <w:rsid w:val="00DC460D"/>
    <w:rsid w:val="00DC60BD"/>
    <w:rsid w:val="00DC738C"/>
    <w:rsid w:val="00DC79FA"/>
    <w:rsid w:val="00DC7CB6"/>
    <w:rsid w:val="00DD07E9"/>
    <w:rsid w:val="00DD3AEF"/>
    <w:rsid w:val="00DD4410"/>
    <w:rsid w:val="00DD5091"/>
    <w:rsid w:val="00DD71AE"/>
    <w:rsid w:val="00DE08FA"/>
    <w:rsid w:val="00DE1F69"/>
    <w:rsid w:val="00DE5110"/>
    <w:rsid w:val="00DE6D79"/>
    <w:rsid w:val="00DF21D2"/>
    <w:rsid w:val="00DF50F6"/>
    <w:rsid w:val="00DF586A"/>
    <w:rsid w:val="00DF59B1"/>
    <w:rsid w:val="00DF5D8F"/>
    <w:rsid w:val="00DF6632"/>
    <w:rsid w:val="00DF6C8C"/>
    <w:rsid w:val="00E0053C"/>
    <w:rsid w:val="00E017DF"/>
    <w:rsid w:val="00E01F41"/>
    <w:rsid w:val="00E07FC0"/>
    <w:rsid w:val="00E10D93"/>
    <w:rsid w:val="00E11849"/>
    <w:rsid w:val="00E14655"/>
    <w:rsid w:val="00E15C49"/>
    <w:rsid w:val="00E1604F"/>
    <w:rsid w:val="00E16FFD"/>
    <w:rsid w:val="00E17F2B"/>
    <w:rsid w:val="00E202B5"/>
    <w:rsid w:val="00E208DF"/>
    <w:rsid w:val="00E20D91"/>
    <w:rsid w:val="00E21571"/>
    <w:rsid w:val="00E21840"/>
    <w:rsid w:val="00E21FB0"/>
    <w:rsid w:val="00E22D04"/>
    <w:rsid w:val="00E24DA3"/>
    <w:rsid w:val="00E257BE"/>
    <w:rsid w:val="00E30AB4"/>
    <w:rsid w:val="00E32968"/>
    <w:rsid w:val="00E333E9"/>
    <w:rsid w:val="00E34A69"/>
    <w:rsid w:val="00E34BBA"/>
    <w:rsid w:val="00E40FB5"/>
    <w:rsid w:val="00E418D9"/>
    <w:rsid w:val="00E42807"/>
    <w:rsid w:val="00E433AB"/>
    <w:rsid w:val="00E441F2"/>
    <w:rsid w:val="00E4651C"/>
    <w:rsid w:val="00E46859"/>
    <w:rsid w:val="00E46B1F"/>
    <w:rsid w:val="00E524E8"/>
    <w:rsid w:val="00E540FF"/>
    <w:rsid w:val="00E5430D"/>
    <w:rsid w:val="00E55523"/>
    <w:rsid w:val="00E57291"/>
    <w:rsid w:val="00E60554"/>
    <w:rsid w:val="00E606A1"/>
    <w:rsid w:val="00E60D4C"/>
    <w:rsid w:val="00E613C2"/>
    <w:rsid w:val="00E621EA"/>
    <w:rsid w:val="00E635F6"/>
    <w:rsid w:val="00E66346"/>
    <w:rsid w:val="00E66729"/>
    <w:rsid w:val="00E6699D"/>
    <w:rsid w:val="00E66D1F"/>
    <w:rsid w:val="00E67885"/>
    <w:rsid w:val="00E67E9C"/>
    <w:rsid w:val="00E712BF"/>
    <w:rsid w:val="00E7228B"/>
    <w:rsid w:val="00E73956"/>
    <w:rsid w:val="00E742B4"/>
    <w:rsid w:val="00E74C01"/>
    <w:rsid w:val="00E75037"/>
    <w:rsid w:val="00E80816"/>
    <w:rsid w:val="00E8151A"/>
    <w:rsid w:val="00E824A4"/>
    <w:rsid w:val="00E83E56"/>
    <w:rsid w:val="00E87803"/>
    <w:rsid w:val="00E900D4"/>
    <w:rsid w:val="00E90B79"/>
    <w:rsid w:val="00E914B0"/>
    <w:rsid w:val="00E9379D"/>
    <w:rsid w:val="00E94BEB"/>
    <w:rsid w:val="00E954AB"/>
    <w:rsid w:val="00E97F3B"/>
    <w:rsid w:val="00EA06CB"/>
    <w:rsid w:val="00EA1A7C"/>
    <w:rsid w:val="00EA3874"/>
    <w:rsid w:val="00EA3C71"/>
    <w:rsid w:val="00EA439C"/>
    <w:rsid w:val="00EA5040"/>
    <w:rsid w:val="00EA5D61"/>
    <w:rsid w:val="00EA6392"/>
    <w:rsid w:val="00EA791A"/>
    <w:rsid w:val="00EA7D10"/>
    <w:rsid w:val="00EB0CC2"/>
    <w:rsid w:val="00EB13C6"/>
    <w:rsid w:val="00EB1A7F"/>
    <w:rsid w:val="00EB3CCB"/>
    <w:rsid w:val="00EB44C9"/>
    <w:rsid w:val="00EB4C39"/>
    <w:rsid w:val="00EB4F3E"/>
    <w:rsid w:val="00EB5C66"/>
    <w:rsid w:val="00EB6D97"/>
    <w:rsid w:val="00EB7CD0"/>
    <w:rsid w:val="00EC0057"/>
    <w:rsid w:val="00EC042F"/>
    <w:rsid w:val="00EC0BAC"/>
    <w:rsid w:val="00EC11C8"/>
    <w:rsid w:val="00EC1342"/>
    <w:rsid w:val="00EC2378"/>
    <w:rsid w:val="00EC3632"/>
    <w:rsid w:val="00EC4483"/>
    <w:rsid w:val="00EC46DC"/>
    <w:rsid w:val="00EC4EE7"/>
    <w:rsid w:val="00EC518B"/>
    <w:rsid w:val="00EC7A32"/>
    <w:rsid w:val="00ED1AFE"/>
    <w:rsid w:val="00ED2A65"/>
    <w:rsid w:val="00ED4022"/>
    <w:rsid w:val="00ED45DE"/>
    <w:rsid w:val="00ED5001"/>
    <w:rsid w:val="00ED5232"/>
    <w:rsid w:val="00ED5A31"/>
    <w:rsid w:val="00EE3282"/>
    <w:rsid w:val="00EE43AA"/>
    <w:rsid w:val="00EE4FFB"/>
    <w:rsid w:val="00EE5B21"/>
    <w:rsid w:val="00EF025F"/>
    <w:rsid w:val="00EF1A39"/>
    <w:rsid w:val="00EF2B51"/>
    <w:rsid w:val="00EF3C77"/>
    <w:rsid w:val="00EF3E9E"/>
    <w:rsid w:val="00EF6609"/>
    <w:rsid w:val="00EF6A72"/>
    <w:rsid w:val="00EF7E9E"/>
    <w:rsid w:val="00F00090"/>
    <w:rsid w:val="00F01AF5"/>
    <w:rsid w:val="00F02362"/>
    <w:rsid w:val="00F024A1"/>
    <w:rsid w:val="00F02E1E"/>
    <w:rsid w:val="00F04C4A"/>
    <w:rsid w:val="00F04E4F"/>
    <w:rsid w:val="00F05588"/>
    <w:rsid w:val="00F06956"/>
    <w:rsid w:val="00F06D96"/>
    <w:rsid w:val="00F1018A"/>
    <w:rsid w:val="00F10A39"/>
    <w:rsid w:val="00F10D2A"/>
    <w:rsid w:val="00F1290B"/>
    <w:rsid w:val="00F1468C"/>
    <w:rsid w:val="00F14FF0"/>
    <w:rsid w:val="00F15B3E"/>
    <w:rsid w:val="00F175BE"/>
    <w:rsid w:val="00F17CDB"/>
    <w:rsid w:val="00F22828"/>
    <w:rsid w:val="00F25DE2"/>
    <w:rsid w:val="00F25F2C"/>
    <w:rsid w:val="00F26951"/>
    <w:rsid w:val="00F31A1C"/>
    <w:rsid w:val="00F31D50"/>
    <w:rsid w:val="00F33A2F"/>
    <w:rsid w:val="00F34AE8"/>
    <w:rsid w:val="00F361F2"/>
    <w:rsid w:val="00F368F1"/>
    <w:rsid w:val="00F3752F"/>
    <w:rsid w:val="00F403EF"/>
    <w:rsid w:val="00F414E7"/>
    <w:rsid w:val="00F42544"/>
    <w:rsid w:val="00F42DB4"/>
    <w:rsid w:val="00F430BC"/>
    <w:rsid w:val="00F43330"/>
    <w:rsid w:val="00F44B31"/>
    <w:rsid w:val="00F44E67"/>
    <w:rsid w:val="00F4544C"/>
    <w:rsid w:val="00F45881"/>
    <w:rsid w:val="00F465C8"/>
    <w:rsid w:val="00F501D9"/>
    <w:rsid w:val="00F506F7"/>
    <w:rsid w:val="00F50894"/>
    <w:rsid w:val="00F5363E"/>
    <w:rsid w:val="00F54826"/>
    <w:rsid w:val="00F54889"/>
    <w:rsid w:val="00F6000B"/>
    <w:rsid w:val="00F6033C"/>
    <w:rsid w:val="00F62D3B"/>
    <w:rsid w:val="00F62DC8"/>
    <w:rsid w:val="00F63A32"/>
    <w:rsid w:val="00F63D46"/>
    <w:rsid w:val="00F65389"/>
    <w:rsid w:val="00F65905"/>
    <w:rsid w:val="00F65A9D"/>
    <w:rsid w:val="00F67020"/>
    <w:rsid w:val="00F706F3"/>
    <w:rsid w:val="00F72695"/>
    <w:rsid w:val="00F73441"/>
    <w:rsid w:val="00F74525"/>
    <w:rsid w:val="00F76F7D"/>
    <w:rsid w:val="00F770EA"/>
    <w:rsid w:val="00F776D3"/>
    <w:rsid w:val="00F777C6"/>
    <w:rsid w:val="00F80EA8"/>
    <w:rsid w:val="00F81313"/>
    <w:rsid w:val="00F833BD"/>
    <w:rsid w:val="00F83689"/>
    <w:rsid w:val="00F83E97"/>
    <w:rsid w:val="00F847BB"/>
    <w:rsid w:val="00F853F3"/>
    <w:rsid w:val="00F8748F"/>
    <w:rsid w:val="00F90BC4"/>
    <w:rsid w:val="00FA1CB6"/>
    <w:rsid w:val="00FA1DE7"/>
    <w:rsid w:val="00FA48DA"/>
    <w:rsid w:val="00FA4F52"/>
    <w:rsid w:val="00FA50FF"/>
    <w:rsid w:val="00FA539E"/>
    <w:rsid w:val="00FA54C6"/>
    <w:rsid w:val="00FB0198"/>
    <w:rsid w:val="00FB0C2D"/>
    <w:rsid w:val="00FB12D9"/>
    <w:rsid w:val="00FB18DC"/>
    <w:rsid w:val="00FB1983"/>
    <w:rsid w:val="00FB38C1"/>
    <w:rsid w:val="00FB7DC7"/>
    <w:rsid w:val="00FC0FA8"/>
    <w:rsid w:val="00FC1406"/>
    <w:rsid w:val="00FC45B3"/>
    <w:rsid w:val="00FC45F6"/>
    <w:rsid w:val="00FC5231"/>
    <w:rsid w:val="00FC5EA1"/>
    <w:rsid w:val="00FD3CAC"/>
    <w:rsid w:val="00FD4C0D"/>
    <w:rsid w:val="00FD5ECB"/>
    <w:rsid w:val="00FD7B80"/>
    <w:rsid w:val="00FD7FA5"/>
    <w:rsid w:val="00FE0235"/>
    <w:rsid w:val="00FE1825"/>
    <w:rsid w:val="00FE226A"/>
    <w:rsid w:val="00FE382E"/>
    <w:rsid w:val="00FE45A6"/>
    <w:rsid w:val="00FE6570"/>
    <w:rsid w:val="00FE6813"/>
    <w:rsid w:val="00FF05C5"/>
    <w:rsid w:val="00FF061E"/>
    <w:rsid w:val="00FF087B"/>
    <w:rsid w:val="00FF08F3"/>
    <w:rsid w:val="00FF167A"/>
    <w:rsid w:val="00FF16E7"/>
    <w:rsid w:val="00FF2141"/>
    <w:rsid w:val="00FF3B45"/>
    <w:rsid w:val="00FF4FFA"/>
    <w:rsid w:val="00FF5820"/>
    <w:rsid w:val="00FF6827"/>
    <w:rsid w:val="00FF6A5D"/>
    <w:rsid w:val="00FF7678"/>
    <w:rsid w:val="00FF7F1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7E746"/>
  <w15:docId w15:val="{F5AF62DE-4A29-4C17-B9EA-476C669EE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075"/>
    <w:pPr>
      <w:spacing w:after="160" w:line="259" w:lineRule="auto"/>
    </w:pPr>
    <w:rPr>
      <w:sz w:val="28"/>
      <w:szCs w:val="22"/>
    </w:rPr>
  </w:style>
  <w:style w:type="paragraph" w:styleId="Heading1">
    <w:name w:val="heading 1"/>
    <w:basedOn w:val="Normal"/>
    <w:next w:val="Normal"/>
    <w:link w:val="Heading1Char"/>
    <w:qFormat/>
    <w:rsid w:val="009439F6"/>
    <w:pPr>
      <w:keepNext/>
      <w:spacing w:after="0" w:line="240" w:lineRule="auto"/>
      <w:outlineLvl w:val="0"/>
    </w:pPr>
    <w:rPr>
      <w:rFonts w:eastAsia="Times New Roman"/>
      <w:b/>
      <w:bCs/>
      <w:szCs w:val="24"/>
    </w:rPr>
  </w:style>
  <w:style w:type="paragraph" w:styleId="Heading2">
    <w:name w:val="heading 2"/>
    <w:basedOn w:val="Normal"/>
    <w:next w:val="Normal"/>
    <w:link w:val="Heading2Char"/>
    <w:uiPriority w:val="9"/>
    <w:semiHidden/>
    <w:unhideWhenUsed/>
    <w:qFormat/>
    <w:rsid w:val="00AB47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072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8B108C"/>
    <w:pPr>
      <w:spacing w:before="240" w:after="60"/>
      <w:outlineLvl w:val="4"/>
    </w:pPr>
    <w:rPr>
      <w:rFonts w:ascii="Calibri" w:eastAsia="Times New Roman"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link w:val="Bodytext30"/>
    <w:rsid w:val="00D83CC0"/>
    <w:rPr>
      <w:rFonts w:eastAsia="Times New Roman"/>
      <w:b/>
      <w:bCs/>
      <w:sz w:val="26"/>
      <w:szCs w:val="26"/>
      <w:shd w:val="clear" w:color="auto" w:fill="FFFFFF"/>
    </w:rPr>
  </w:style>
  <w:style w:type="character" w:customStyle="1" w:styleId="Bodytext2">
    <w:name w:val="Body text (2)_"/>
    <w:link w:val="Bodytext20"/>
    <w:rsid w:val="00D83CC0"/>
    <w:rPr>
      <w:rFonts w:eastAsia="Times New Roman"/>
      <w:sz w:val="26"/>
      <w:szCs w:val="26"/>
      <w:shd w:val="clear" w:color="auto" w:fill="FFFFFF"/>
    </w:rPr>
  </w:style>
  <w:style w:type="character" w:customStyle="1" w:styleId="Heading10">
    <w:name w:val="Heading #1_"/>
    <w:link w:val="Heading11"/>
    <w:rsid w:val="00D83CC0"/>
    <w:rPr>
      <w:rFonts w:eastAsia="Times New Roman"/>
      <w:b/>
      <w:bCs/>
      <w:sz w:val="26"/>
      <w:szCs w:val="26"/>
      <w:shd w:val="clear" w:color="auto" w:fill="FFFFFF"/>
    </w:rPr>
  </w:style>
  <w:style w:type="character" w:customStyle="1" w:styleId="Bodytext8">
    <w:name w:val="Body text (8)_"/>
    <w:link w:val="Bodytext80"/>
    <w:rsid w:val="00D83CC0"/>
    <w:rPr>
      <w:rFonts w:eastAsia="Times New Roman"/>
      <w:b/>
      <w:bCs/>
      <w:sz w:val="26"/>
      <w:szCs w:val="26"/>
      <w:shd w:val="clear" w:color="auto" w:fill="FFFFFF"/>
    </w:rPr>
  </w:style>
  <w:style w:type="character" w:customStyle="1" w:styleId="Bodytext4NotItalic">
    <w:name w:val="Body text (4) + Not Italic"/>
    <w:rsid w:val="00D83CC0"/>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paragraph" w:customStyle="1" w:styleId="Bodytext30">
    <w:name w:val="Body text (3)"/>
    <w:basedOn w:val="Normal"/>
    <w:link w:val="Bodytext3"/>
    <w:rsid w:val="00D83CC0"/>
    <w:pPr>
      <w:widowControl w:val="0"/>
      <w:shd w:val="clear" w:color="auto" w:fill="FFFFFF"/>
      <w:spacing w:after="240" w:line="317" w:lineRule="exact"/>
      <w:jc w:val="center"/>
    </w:pPr>
    <w:rPr>
      <w:rFonts w:eastAsia="Times New Roman"/>
      <w:b/>
      <w:bCs/>
      <w:sz w:val="26"/>
      <w:szCs w:val="26"/>
    </w:rPr>
  </w:style>
  <w:style w:type="paragraph" w:customStyle="1" w:styleId="Bodytext20">
    <w:name w:val="Body text (2)"/>
    <w:basedOn w:val="Normal"/>
    <w:link w:val="Bodytext2"/>
    <w:rsid w:val="00D83CC0"/>
    <w:pPr>
      <w:widowControl w:val="0"/>
      <w:shd w:val="clear" w:color="auto" w:fill="FFFFFF"/>
      <w:spacing w:before="600" w:after="120" w:line="317" w:lineRule="exact"/>
      <w:jc w:val="both"/>
    </w:pPr>
    <w:rPr>
      <w:rFonts w:eastAsia="Times New Roman"/>
      <w:sz w:val="26"/>
      <w:szCs w:val="26"/>
    </w:rPr>
  </w:style>
  <w:style w:type="paragraph" w:customStyle="1" w:styleId="Heading11">
    <w:name w:val="Heading #1"/>
    <w:basedOn w:val="Normal"/>
    <w:link w:val="Heading10"/>
    <w:rsid w:val="00D83CC0"/>
    <w:pPr>
      <w:widowControl w:val="0"/>
      <w:shd w:val="clear" w:color="auto" w:fill="FFFFFF"/>
      <w:spacing w:after="120" w:line="0" w:lineRule="atLeast"/>
      <w:ind w:firstLine="760"/>
      <w:jc w:val="both"/>
      <w:outlineLvl w:val="0"/>
    </w:pPr>
    <w:rPr>
      <w:rFonts w:eastAsia="Times New Roman"/>
      <w:b/>
      <w:bCs/>
      <w:sz w:val="26"/>
      <w:szCs w:val="26"/>
    </w:rPr>
  </w:style>
  <w:style w:type="paragraph" w:customStyle="1" w:styleId="Bodytext80">
    <w:name w:val="Body text (8)"/>
    <w:basedOn w:val="Normal"/>
    <w:link w:val="Bodytext8"/>
    <w:rsid w:val="00D83CC0"/>
    <w:pPr>
      <w:widowControl w:val="0"/>
      <w:shd w:val="clear" w:color="auto" w:fill="FFFFFF"/>
      <w:spacing w:before="120" w:after="240" w:line="0" w:lineRule="atLeast"/>
      <w:ind w:firstLine="760"/>
      <w:jc w:val="both"/>
    </w:pPr>
    <w:rPr>
      <w:rFonts w:eastAsia="Times New Roman"/>
      <w:b/>
      <w:bCs/>
      <w:sz w:val="26"/>
      <w:szCs w:val="26"/>
    </w:rPr>
  </w:style>
  <w:style w:type="character" w:customStyle="1" w:styleId="Bodytext">
    <w:name w:val="Body text_"/>
    <w:link w:val="BodyText1"/>
    <w:rsid w:val="007D6B1A"/>
    <w:rPr>
      <w:rFonts w:eastAsia="Times New Roman"/>
      <w:sz w:val="26"/>
      <w:szCs w:val="26"/>
      <w:shd w:val="clear" w:color="auto" w:fill="FFFFFF"/>
    </w:rPr>
  </w:style>
  <w:style w:type="paragraph" w:customStyle="1" w:styleId="BodyText1">
    <w:name w:val="Body Text1"/>
    <w:basedOn w:val="Normal"/>
    <w:link w:val="Bodytext"/>
    <w:qFormat/>
    <w:rsid w:val="007D6B1A"/>
    <w:pPr>
      <w:widowControl w:val="0"/>
      <w:shd w:val="clear" w:color="auto" w:fill="FFFFFF"/>
      <w:spacing w:after="120" w:line="286" w:lineRule="auto"/>
      <w:ind w:firstLine="400"/>
    </w:pPr>
    <w:rPr>
      <w:rFonts w:eastAsia="Times New Roman"/>
      <w:sz w:val="26"/>
      <w:szCs w:val="26"/>
    </w:rPr>
  </w:style>
  <w:style w:type="paragraph" w:styleId="NormalWeb">
    <w:name w:val="Normal (Web)"/>
    <w:basedOn w:val="Normal"/>
    <w:link w:val="NormalWebChar"/>
    <w:uiPriority w:val="99"/>
    <w:rsid w:val="003D3E15"/>
    <w:pPr>
      <w:spacing w:before="100" w:beforeAutospacing="1" w:after="100" w:afterAutospacing="1" w:line="360" w:lineRule="exact"/>
      <w:ind w:firstLine="567"/>
      <w:jc w:val="both"/>
    </w:pPr>
    <w:rPr>
      <w:rFonts w:eastAsia="Times New Roman"/>
      <w:sz w:val="24"/>
      <w:szCs w:val="24"/>
    </w:rPr>
  </w:style>
  <w:style w:type="character" w:customStyle="1" w:styleId="NormalWebChar">
    <w:name w:val="Normal (Web) Char"/>
    <w:link w:val="NormalWeb"/>
    <w:uiPriority w:val="99"/>
    <w:rsid w:val="003D3E15"/>
    <w:rPr>
      <w:rFonts w:eastAsia="Times New Roman"/>
      <w:sz w:val="24"/>
      <w:szCs w:val="24"/>
    </w:rPr>
  </w:style>
  <w:style w:type="character" w:customStyle="1" w:styleId="BodyTextChar">
    <w:name w:val="Body Text Char"/>
    <w:link w:val="BodyText0"/>
    <w:rsid w:val="00A40EDE"/>
    <w:rPr>
      <w:rFonts w:eastAsia="Times New Roman"/>
      <w:sz w:val="28"/>
      <w:szCs w:val="28"/>
      <w:shd w:val="clear" w:color="auto" w:fill="FFFFFF"/>
    </w:rPr>
  </w:style>
  <w:style w:type="paragraph" w:styleId="BodyText0">
    <w:name w:val="Body Text"/>
    <w:basedOn w:val="Normal"/>
    <w:link w:val="BodyTextChar"/>
    <w:qFormat/>
    <w:rsid w:val="00A40EDE"/>
    <w:pPr>
      <w:widowControl w:val="0"/>
      <w:shd w:val="clear" w:color="auto" w:fill="FFFFFF"/>
      <w:spacing w:after="100" w:line="240" w:lineRule="auto"/>
      <w:ind w:firstLine="400"/>
    </w:pPr>
    <w:rPr>
      <w:rFonts w:eastAsia="Times New Roman"/>
      <w:szCs w:val="28"/>
    </w:rPr>
  </w:style>
  <w:style w:type="character" w:customStyle="1" w:styleId="BodyTextChar1">
    <w:name w:val="Body Text Char1"/>
    <w:uiPriority w:val="99"/>
    <w:semiHidden/>
    <w:rsid w:val="00A40EDE"/>
    <w:rPr>
      <w:sz w:val="28"/>
      <w:szCs w:val="22"/>
    </w:rPr>
  </w:style>
  <w:style w:type="character" w:customStyle="1" w:styleId="apple-style-span">
    <w:name w:val="apple-style-span"/>
    <w:rsid w:val="00B43174"/>
  </w:style>
  <w:style w:type="character" w:customStyle="1" w:styleId="apple-converted-space">
    <w:name w:val="apple-converted-space"/>
    <w:rsid w:val="00836C8C"/>
  </w:style>
  <w:style w:type="character" w:customStyle="1" w:styleId="Bodytext6">
    <w:name w:val="Body text (6)_"/>
    <w:link w:val="Bodytext60"/>
    <w:rsid w:val="008C38A6"/>
    <w:rPr>
      <w:i/>
      <w:iCs/>
      <w:sz w:val="26"/>
      <w:szCs w:val="26"/>
      <w:shd w:val="clear" w:color="auto" w:fill="FFFFFF"/>
    </w:rPr>
  </w:style>
  <w:style w:type="character" w:customStyle="1" w:styleId="Bodytext6NotItalic">
    <w:name w:val="Body text (6) + Not Italic"/>
    <w:rsid w:val="008C38A6"/>
  </w:style>
  <w:style w:type="paragraph" w:customStyle="1" w:styleId="Bodytext60">
    <w:name w:val="Body text (6)"/>
    <w:basedOn w:val="Normal"/>
    <w:link w:val="Bodytext6"/>
    <w:rsid w:val="008C38A6"/>
    <w:pPr>
      <w:widowControl w:val="0"/>
      <w:shd w:val="clear" w:color="auto" w:fill="FFFFFF"/>
      <w:spacing w:after="0" w:line="322" w:lineRule="exact"/>
      <w:ind w:firstLine="800"/>
    </w:pPr>
    <w:rPr>
      <w:i/>
      <w:iCs/>
      <w:sz w:val="26"/>
      <w:szCs w:val="26"/>
    </w:rPr>
  </w:style>
  <w:style w:type="character" w:customStyle="1" w:styleId="Heading1Char">
    <w:name w:val="Heading 1 Char"/>
    <w:link w:val="Heading1"/>
    <w:rsid w:val="009439F6"/>
    <w:rPr>
      <w:rFonts w:eastAsia="Times New Roman"/>
      <w:b/>
      <w:bCs/>
      <w:sz w:val="28"/>
      <w:szCs w:val="24"/>
    </w:rPr>
  </w:style>
  <w:style w:type="paragraph" w:styleId="BodyTextIndent">
    <w:name w:val="Body Text Indent"/>
    <w:basedOn w:val="Normal"/>
    <w:link w:val="BodyTextIndentChar"/>
    <w:uiPriority w:val="99"/>
    <w:unhideWhenUsed/>
    <w:rsid w:val="00FF3B45"/>
    <w:pPr>
      <w:spacing w:after="120"/>
      <w:ind w:left="283"/>
    </w:pPr>
  </w:style>
  <w:style w:type="character" w:customStyle="1" w:styleId="BodyTextIndentChar">
    <w:name w:val="Body Text Indent Char"/>
    <w:link w:val="BodyTextIndent"/>
    <w:uiPriority w:val="99"/>
    <w:rsid w:val="00FF3B45"/>
    <w:rPr>
      <w:sz w:val="28"/>
      <w:szCs w:val="22"/>
    </w:rPr>
  </w:style>
  <w:style w:type="character" w:customStyle="1" w:styleId="Heading5Char">
    <w:name w:val="Heading 5 Char"/>
    <w:link w:val="Heading5"/>
    <w:uiPriority w:val="9"/>
    <w:rsid w:val="008B108C"/>
    <w:rPr>
      <w:rFonts w:ascii="Calibri" w:eastAsia="Times New Roman" w:hAnsi="Calibri" w:cs="Times New Roman"/>
      <w:b/>
      <w:bCs/>
      <w:i/>
      <w:iCs/>
      <w:sz w:val="26"/>
      <w:szCs w:val="26"/>
    </w:rPr>
  </w:style>
  <w:style w:type="character" w:customStyle="1" w:styleId="Vnbnnidung2">
    <w:name w:val="Văn bản nội dung (2)_"/>
    <w:link w:val="Vnbnnidung20"/>
    <w:uiPriority w:val="99"/>
    <w:locked/>
    <w:rsid w:val="008B108C"/>
    <w:rPr>
      <w:sz w:val="26"/>
      <w:szCs w:val="26"/>
      <w:shd w:val="clear" w:color="auto" w:fill="FFFFFF"/>
    </w:rPr>
  </w:style>
  <w:style w:type="paragraph" w:customStyle="1" w:styleId="Vnbnnidung20">
    <w:name w:val="Văn bản nội dung (2)"/>
    <w:basedOn w:val="Normal"/>
    <w:link w:val="Vnbnnidung2"/>
    <w:uiPriority w:val="99"/>
    <w:rsid w:val="008B108C"/>
    <w:pPr>
      <w:widowControl w:val="0"/>
      <w:shd w:val="clear" w:color="auto" w:fill="FFFFFF"/>
      <w:spacing w:before="900" w:after="180" w:line="322" w:lineRule="exact"/>
      <w:jc w:val="both"/>
    </w:pPr>
    <w:rPr>
      <w:sz w:val="26"/>
      <w:szCs w:val="26"/>
    </w:rPr>
  </w:style>
  <w:style w:type="paragraph" w:customStyle="1" w:styleId="CharCharCharCharCharChar">
    <w:name w:val="Char Char Char Char Char Char"/>
    <w:basedOn w:val="Normal"/>
    <w:rsid w:val="008B108C"/>
    <w:pPr>
      <w:spacing w:line="240" w:lineRule="exact"/>
    </w:pPr>
    <w:rPr>
      <w:rFonts w:ascii="Tahoma" w:eastAsia="PMingLiU" w:hAnsi="Tahoma"/>
      <w:sz w:val="20"/>
      <w:szCs w:val="20"/>
    </w:rPr>
  </w:style>
  <w:style w:type="paragraph" w:styleId="Footer">
    <w:name w:val="footer"/>
    <w:basedOn w:val="Normal"/>
    <w:link w:val="FooterChar"/>
    <w:uiPriority w:val="99"/>
    <w:unhideWhenUsed/>
    <w:rsid w:val="008B108C"/>
    <w:pPr>
      <w:widowControl w:val="0"/>
      <w:tabs>
        <w:tab w:val="center" w:pos="4680"/>
        <w:tab w:val="right" w:pos="9360"/>
      </w:tabs>
      <w:autoSpaceDE w:val="0"/>
      <w:autoSpaceDN w:val="0"/>
      <w:spacing w:after="0" w:line="240" w:lineRule="auto"/>
    </w:pPr>
    <w:rPr>
      <w:rFonts w:eastAsia="Times New Roman"/>
      <w:sz w:val="22"/>
    </w:rPr>
  </w:style>
  <w:style w:type="character" w:customStyle="1" w:styleId="FooterChar">
    <w:name w:val="Footer Char"/>
    <w:link w:val="Footer"/>
    <w:uiPriority w:val="99"/>
    <w:rsid w:val="008B108C"/>
    <w:rPr>
      <w:rFonts w:eastAsia="Times New Roman"/>
      <w:sz w:val="22"/>
      <w:szCs w:val="22"/>
    </w:rPr>
  </w:style>
  <w:style w:type="paragraph" w:styleId="BodyTextIndent2">
    <w:name w:val="Body Text Indent 2"/>
    <w:basedOn w:val="Normal"/>
    <w:link w:val="BodyTextIndent2Char"/>
    <w:uiPriority w:val="99"/>
    <w:semiHidden/>
    <w:unhideWhenUsed/>
    <w:rsid w:val="008B108C"/>
    <w:pPr>
      <w:spacing w:after="120" w:line="480" w:lineRule="auto"/>
      <w:ind w:left="283"/>
    </w:pPr>
  </w:style>
  <w:style w:type="character" w:customStyle="1" w:styleId="BodyTextIndent2Char">
    <w:name w:val="Body Text Indent 2 Char"/>
    <w:link w:val="BodyTextIndent2"/>
    <w:uiPriority w:val="99"/>
    <w:semiHidden/>
    <w:rsid w:val="008B108C"/>
    <w:rPr>
      <w:sz w:val="28"/>
      <w:szCs w:val="22"/>
    </w:rPr>
  </w:style>
  <w:style w:type="paragraph" w:styleId="Header">
    <w:name w:val="header"/>
    <w:basedOn w:val="Normal"/>
    <w:link w:val="HeaderChar"/>
    <w:uiPriority w:val="99"/>
    <w:unhideWhenUsed/>
    <w:rsid w:val="008B108C"/>
    <w:pPr>
      <w:tabs>
        <w:tab w:val="center" w:pos="4513"/>
        <w:tab w:val="right" w:pos="9026"/>
      </w:tabs>
    </w:pPr>
  </w:style>
  <w:style w:type="character" w:customStyle="1" w:styleId="HeaderChar">
    <w:name w:val="Header Char"/>
    <w:link w:val="Header"/>
    <w:uiPriority w:val="99"/>
    <w:rsid w:val="008B108C"/>
    <w:rPr>
      <w:sz w:val="28"/>
      <w:szCs w:val="22"/>
    </w:rPr>
  </w:style>
  <w:style w:type="paragraph" w:styleId="NoSpacing">
    <w:name w:val="No Spacing"/>
    <w:uiPriority w:val="1"/>
    <w:qFormat/>
    <w:rsid w:val="008B108C"/>
    <w:rPr>
      <w:sz w:val="28"/>
      <w:szCs w:val="22"/>
    </w:rPr>
  </w:style>
  <w:style w:type="paragraph" w:styleId="BalloonText">
    <w:name w:val="Balloon Text"/>
    <w:basedOn w:val="Normal"/>
    <w:link w:val="BalloonTextChar"/>
    <w:semiHidden/>
    <w:rsid w:val="008B108C"/>
    <w:pPr>
      <w:spacing w:after="0" w:line="240" w:lineRule="auto"/>
    </w:pPr>
    <w:rPr>
      <w:rFonts w:ascii="Tahoma" w:eastAsia="Times New Roman" w:hAnsi="Tahoma"/>
      <w:sz w:val="16"/>
      <w:szCs w:val="16"/>
    </w:rPr>
  </w:style>
  <w:style w:type="character" w:customStyle="1" w:styleId="BalloonTextChar">
    <w:name w:val="Balloon Text Char"/>
    <w:link w:val="BalloonText"/>
    <w:semiHidden/>
    <w:rsid w:val="008B108C"/>
    <w:rPr>
      <w:rFonts w:ascii="Tahoma" w:eastAsia="Times New Roman" w:hAnsi="Tahoma"/>
      <w:sz w:val="16"/>
      <w:szCs w:val="16"/>
    </w:rPr>
  </w:style>
  <w:style w:type="paragraph" w:customStyle="1" w:styleId="CharCharCharCharCharChar0">
    <w:name w:val="Char Char Char Char Char Char"/>
    <w:basedOn w:val="Normal"/>
    <w:rsid w:val="008B108C"/>
    <w:pPr>
      <w:spacing w:line="240" w:lineRule="exact"/>
    </w:pPr>
    <w:rPr>
      <w:rFonts w:ascii="Tahoma" w:eastAsia="PMingLiU" w:hAnsi="Tahoma"/>
      <w:sz w:val="20"/>
      <w:szCs w:val="20"/>
    </w:rPr>
  </w:style>
  <w:style w:type="character" w:customStyle="1" w:styleId="NormalWebChar1">
    <w:name w:val="Normal (Web) Char1"/>
    <w:aliases w:val="Normal (Web) Char Char"/>
    <w:rsid w:val="008B108C"/>
    <w:rPr>
      <w:sz w:val="24"/>
      <w:szCs w:val="24"/>
    </w:rPr>
  </w:style>
  <w:style w:type="character" w:customStyle="1" w:styleId="normal-h1">
    <w:name w:val="normal-h1"/>
    <w:rsid w:val="00F8748F"/>
    <w:rPr>
      <w:rFonts w:ascii=".VnTime" w:hAnsi=".VnTime" w:hint="default"/>
      <w:color w:val="0000FF"/>
      <w:sz w:val="24"/>
      <w:szCs w:val="24"/>
    </w:rPr>
  </w:style>
  <w:style w:type="paragraph" w:styleId="ListParagraph">
    <w:name w:val="List Paragraph"/>
    <w:basedOn w:val="Normal"/>
    <w:uiPriority w:val="34"/>
    <w:qFormat/>
    <w:rsid w:val="00E46859"/>
    <w:pPr>
      <w:ind w:left="720"/>
      <w:contextualSpacing/>
    </w:pPr>
  </w:style>
  <w:style w:type="character" w:customStyle="1" w:styleId="Vnbnnidung">
    <w:name w:val="Văn bản nội dung_"/>
    <w:link w:val="Vnbnnidung0"/>
    <w:rsid w:val="0089289D"/>
    <w:rPr>
      <w:shd w:val="clear" w:color="auto" w:fill="FFFFFF"/>
    </w:rPr>
  </w:style>
  <w:style w:type="paragraph" w:customStyle="1" w:styleId="Vnbnnidung0">
    <w:name w:val="Văn bản nội dung"/>
    <w:basedOn w:val="Normal"/>
    <w:link w:val="Vnbnnidung"/>
    <w:rsid w:val="0089289D"/>
    <w:pPr>
      <w:widowControl w:val="0"/>
      <w:shd w:val="clear" w:color="auto" w:fill="FFFFFF"/>
      <w:spacing w:before="240" w:after="240" w:line="0" w:lineRule="atLeast"/>
      <w:jc w:val="both"/>
    </w:pPr>
    <w:rPr>
      <w:sz w:val="20"/>
      <w:szCs w:val="20"/>
      <w:shd w:val="clear" w:color="auto" w:fill="FFFFFF"/>
    </w:rPr>
  </w:style>
  <w:style w:type="character" w:styleId="Hyperlink">
    <w:name w:val="Hyperlink"/>
    <w:unhideWhenUsed/>
    <w:rsid w:val="00D0664D"/>
    <w:rPr>
      <w:strike w:val="0"/>
      <w:dstrike w:val="0"/>
      <w:color w:val="0000FF"/>
      <w:u w:val="none"/>
      <w:effect w:val="none"/>
    </w:rPr>
  </w:style>
  <w:style w:type="paragraph" w:styleId="FootnoteText">
    <w:name w:val="footnote text"/>
    <w:basedOn w:val="Normal"/>
    <w:link w:val="FootnoteTextChar"/>
    <w:uiPriority w:val="99"/>
    <w:semiHidden/>
    <w:unhideWhenUsed/>
    <w:rsid w:val="000223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232C"/>
  </w:style>
  <w:style w:type="character" w:styleId="FootnoteReference">
    <w:name w:val="footnote reference"/>
    <w:basedOn w:val="DefaultParagraphFont"/>
    <w:uiPriority w:val="99"/>
    <w:semiHidden/>
    <w:unhideWhenUsed/>
    <w:rsid w:val="0002232C"/>
    <w:rPr>
      <w:vertAlign w:val="superscript"/>
    </w:rPr>
  </w:style>
  <w:style w:type="paragraph" w:customStyle="1" w:styleId="Default">
    <w:name w:val="Default"/>
    <w:rsid w:val="00635F83"/>
    <w:pPr>
      <w:autoSpaceDE w:val="0"/>
      <w:autoSpaceDN w:val="0"/>
      <w:adjustRightInd w:val="0"/>
    </w:pPr>
    <w:rPr>
      <w:rFonts w:eastAsiaTheme="minorHAnsi"/>
      <w:color w:val="000000"/>
      <w:sz w:val="24"/>
      <w:szCs w:val="24"/>
    </w:rPr>
  </w:style>
  <w:style w:type="character" w:customStyle="1" w:styleId="Heading2Char">
    <w:name w:val="Heading 2 Char"/>
    <w:basedOn w:val="DefaultParagraphFont"/>
    <w:link w:val="Heading2"/>
    <w:uiPriority w:val="9"/>
    <w:rsid w:val="00AB47B7"/>
    <w:rPr>
      <w:rFonts w:asciiTheme="majorHAnsi" w:eastAsiaTheme="majorEastAsia" w:hAnsiTheme="majorHAnsi" w:cstheme="majorBidi"/>
      <w:color w:val="2F5496" w:themeColor="accent1" w:themeShade="BF"/>
      <w:sz w:val="26"/>
      <w:szCs w:val="26"/>
    </w:rPr>
  </w:style>
  <w:style w:type="character" w:customStyle="1" w:styleId="Vnbnnidung8">
    <w:name w:val="Văn bản nội dung (8)_"/>
    <w:link w:val="Vnbnnidung80"/>
    <w:uiPriority w:val="99"/>
    <w:locked/>
    <w:rsid w:val="00A30591"/>
    <w:rPr>
      <w:b/>
      <w:bCs/>
      <w:sz w:val="26"/>
      <w:szCs w:val="26"/>
      <w:shd w:val="clear" w:color="auto" w:fill="FFFFFF"/>
    </w:rPr>
  </w:style>
  <w:style w:type="paragraph" w:customStyle="1" w:styleId="Vnbnnidung80">
    <w:name w:val="Văn bản nội dung (8)"/>
    <w:basedOn w:val="Normal"/>
    <w:link w:val="Vnbnnidung8"/>
    <w:uiPriority w:val="99"/>
    <w:rsid w:val="00A30591"/>
    <w:pPr>
      <w:widowControl w:val="0"/>
      <w:shd w:val="clear" w:color="auto" w:fill="FFFFFF"/>
      <w:spacing w:after="0" w:line="331" w:lineRule="exact"/>
      <w:jc w:val="both"/>
    </w:pPr>
    <w:rPr>
      <w:b/>
      <w:bCs/>
      <w:sz w:val="26"/>
      <w:szCs w:val="26"/>
    </w:rPr>
  </w:style>
  <w:style w:type="paragraph" w:customStyle="1" w:styleId="CharChar3">
    <w:name w:val="Char Char3"/>
    <w:basedOn w:val="Normal"/>
    <w:rsid w:val="004977BF"/>
    <w:pPr>
      <w:keepNext/>
      <w:tabs>
        <w:tab w:val="num" w:pos="425"/>
      </w:tabs>
      <w:autoSpaceDE w:val="0"/>
      <w:autoSpaceDN w:val="0"/>
      <w:adjustRightInd w:val="0"/>
      <w:spacing w:before="80" w:after="80" w:line="240" w:lineRule="auto"/>
      <w:ind w:hanging="425"/>
      <w:jc w:val="both"/>
    </w:pPr>
    <w:rPr>
      <w:rFonts w:ascii="Arial" w:eastAsia="SimSun" w:hAnsi="Arial" w:cs="Arial"/>
      <w:kern w:val="2"/>
      <w:sz w:val="20"/>
      <w:szCs w:val="20"/>
      <w:lang w:eastAsia="zh-CN"/>
    </w:rPr>
  </w:style>
  <w:style w:type="paragraph" w:customStyle="1" w:styleId="CharChar30">
    <w:name w:val="Char Char3"/>
    <w:basedOn w:val="Normal"/>
    <w:rsid w:val="005072A3"/>
    <w:pPr>
      <w:keepNext/>
      <w:tabs>
        <w:tab w:val="num" w:pos="425"/>
      </w:tabs>
      <w:autoSpaceDE w:val="0"/>
      <w:autoSpaceDN w:val="0"/>
      <w:adjustRightInd w:val="0"/>
      <w:spacing w:before="80" w:after="80" w:line="240" w:lineRule="auto"/>
      <w:ind w:hanging="425"/>
      <w:jc w:val="both"/>
    </w:pPr>
    <w:rPr>
      <w:rFonts w:ascii="Arial" w:eastAsia="SimSun" w:hAnsi="Arial" w:cs="Arial"/>
      <w:kern w:val="2"/>
      <w:sz w:val="20"/>
      <w:szCs w:val="20"/>
      <w:lang w:eastAsia="zh-CN"/>
    </w:rPr>
  </w:style>
  <w:style w:type="character" w:customStyle="1" w:styleId="Heading3Char">
    <w:name w:val="Heading 3 Char"/>
    <w:basedOn w:val="DefaultParagraphFont"/>
    <w:link w:val="Heading3"/>
    <w:uiPriority w:val="9"/>
    <w:semiHidden/>
    <w:rsid w:val="005072A3"/>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703E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517DC"/>
    <w:rPr>
      <w:b/>
      <w:bCs/>
    </w:rPr>
  </w:style>
  <w:style w:type="character" w:customStyle="1" w:styleId="vkekvd">
    <w:name w:val="vkekvd"/>
    <w:basedOn w:val="DefaultParagraphFont"/>
    <w:rsid w:val="00D51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1681">
      <w:bodyDiv w:val="1"/>
      <w:marLeft w:val="0"/>
      <w:marRight w:val="0"/>
      <w:marTop w:val="0"/>
      <w:marBottom w:val="0"/>
      <w:divBdr>
        <w:top w:val="none" w:sz="0" w:space="0" w:color="auto"/>
        <w:left w:val="none" w:sz="0" w:space="0" w:color="auto"/>
        <w:bottom w:val="none" w:sz="0" w:space="0" w:color="auto"/>
        <w:right w:val="none" w:sz="0" w:space="0" w:color="auto"/>
      </w:divBdr>
    </w:div>
    <w:div w:id="65614775">
      <w:bodyDiv w:val="1"/>
      <w:marLeft w:val="0"/>
      <w:marRight w:val="0"/>
      <w:marTop w:val="0"/>
      <w:marBottom w:val="0"/>
      <w:divBdr>
        <w:top w:val="none" w:sz="0" w:space="0" w:color="auto"/>
        <w:left w:val="none" w:sz="0" w:space="0" w:color="auto"/>
        <w:bottom w:val="none" w:sz="0" w:space="0" w:color="auto"/>
        <w:right w:val="none" w:sz="0" w:space="0" w:color="auto"/>
      </w:divBdr>
    </w:div>
    <w:div w:id="68356950">
      <w:bodyDiv w:val="1"/>
      <w:marLeft w:val="0"/>
      <w:marRight w:val="0"/>
      <w:marTop w:val="0"/>
      <w:marBottom w:val="0"/>
      <w:divBdr>
        <w:top w:val="none" w:sz="0" w:space="0" w:color="auto"/>
        <w:left w:val="none" w:sz="0" w:space="0" w:color="auto"/>
        <w:bottom w:val="none" w:sz="0" w:space="0" w:color="auto"/>
        <w:right w:val="none" w:sz="0" w:space="0" w:color="auto"/>
      </w:divBdr>
    </w:div>
    <w:div w:id="146362698">
      <w:bodyDiv w:val="1"/>
      <w:marLeft w:val="0"/>
      <w:marRight w:val="0"/>
      <w:marTop w:val="0"/>
      <w:marBottom w:val="0"/>
      <w:divBdr>
        <w:top w:val="none" w:sz="0" w:space="0" w:color="auto"/>
        <w:left w:val="none" w:sz="0" w:space="0" w:color="auto"/>
        <w:bottom w:val="none" w:sz="0" w:space="0" w:color="auto"/>
        <w:right w:val="none" w:sz="0" w:space="0" w:color="auto"/>
      </w:divBdr>
    </w:div>
    <w:div w:id="338309819">
      <w:bodyDiv w:val="1"/>
      <w:marLeft w:val="0"/>
      <w:marRight w:val="0"/>
      <w:marTop w:val="0"/>
      <w:marBottom w:val="0"/>
      <w:divBdr>
        <w:top w:val="none" w:sz="0" w:space="0" w:color="auto"/>
        <w:left w:val="none" w:sz="0" w:space="0" w:color="auto"/>
        <w:bottom w:val="none" w:sz="0" w:space="0" w:color="auto"/>
        <w:right w:val="none" w:sz="0" w:space="0" w:color="auto"/>
      </w:divBdr>
    </w:div>
    <w:div w:id="429935885">
      <w:bodyDiv w:val="1"/>
      <w:marLeft w:val="0"/>
      <w:marRight w:val="0"/>
      <w:marTop w:val="0"/>
      <w:marBottom w:val="0"/>
      <w:divBdr>
        <w:top w:val="none" w:sz="0" w:space="0" w:color="auto"/>
        <w:left w:val="none" w:sz="0" w:space="0" w:color="auto"/>
        <w:bottom w:val="none" w:sz="0" w:space="0" w:color="auto"/>
        <w:right w:val="none" w:sz="0" w:space="0" w:color="auto"/>
      </w:divBdr>
    </w:div>
    <w:div w:id="772289332">
      <w:bodyDiv w:val="1"/>
      <w:marLeft w:val="0"/>
      <w:marRight w:val="0"/>
      <w:marTop w:val="0"/>
      <w:marBottom w:val="0"/>
      <w:divBdr>
        <w:top w:val="none" w:sz="0" w:space="0" w:color="auto"/>
        <w:left w:val="none" w:sz="0" w:space="0" w:color="auto"/>
        <w:bottom w:val="none" w:sz="0" w:space="0" w:color="auto"/>
        <w:right w:val="none" w:sz="0" w:space="0" w:color="auto"/>
      </w:divBdr>
    </w:div>
    <w:div w:id="878470512">
      <w:bodyDiv w:val="1"/>
      <w:marLeft w:val="0"/>
      <w:marRight w:val="0"/>
      <w:marTop w:val="0"/>
      <w:marBottom w:val="0"/>
      <w:divBdr>
        <w:top w:val="none" w:sz="0" w:space="0" w:color="auto"/>
        <w:left w:val="none" w:sz="0" w:space="0" w:color="auto"/>
        <w:bottom w:val="none" w:sz="0" w:space="0" w:color="auto"/>
        <w:right w:val="none" w:sz="0" w:space="0" w:color="auto"/>
      </w:divBdr>
    </w:div>
    <w:div w:id="1280531009">
      <w:bodyDiv w:val="1"/>
      <w:marLeft w:val="0"/>
      <w:marRight w:val="0"/>
      <w:marTop w:val="0"/>
      <w:marBottom w:val="0"/>
      <w:divBdr>
        <w:top w:val="none" w:sz="0" w:space="0" w:color="auto"/>
        <w:left w:val="none" w:sz="0" w:space="0" w:color="auto"/>
        <w:bottom w:val="none" w:sz="0" w:space="0" w:color="auto"/>
        <w:right w:val="none" w:sz="0" w:space="0" w:color="auto"/>
      </w:divBdr>
    </w:div>
    <w:div w:id="1699047283">
      <w:bodyDiv w:val="1"/>
      <w:marLeft w:val="0"/>
      <w:marRight w:val="0"/>
      <w:marTop w:val="0"/>
      <w:marBottom w:val="0"/>
      <w:divBdr>
        <w:top w:val="none" w:sz="0" w:space="0" w:color="auto"/>
        <w:left w:val="none" w:sz="0" w:space="0" w:color="auto"/>
        <w:bottom w:val="none" w:sz="0" w:space="0" w:color="auto"/>
        <w:right w:val="none" w:sz="0" w:space="0" w:color="auto"/>
      </w:divBdr>
    </w:div>
    <w:div w:id="206887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56FF9B-DA01-4546-8242-5B6A6D6D7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hoangchien6@gmail.Com</Company>
  <LinksUpToDate>false</LinksUpToDate>
  <CharactersWithSpaces>9055</CharactersWithSpaces>
  <SharedDoc>false</SharedDoc>
  <HLinks>
    <vt:vector size="6" baseType="variant">
      <vt:variant>
        <vt:i4>4784215</vt:i4>
      </vt:variant>
      <vt:variant>
        <vt:i4>0</vt:i4>
      </vt:variant>
      <vt:variant>
        <vt:i4>0</vt:i4>
      </vt:variant>
      <vt:variant>
        <vt:i4>5</vt:i4>
      </vt:variant>
      <vt:variant>
        <vt:lpwstr>https://thuvienphapluat.vn/van-ban/bo-may-hanh-chinh/nghi-dinh-16-2015-nd-cp-co-che-tu-chu-cua-don-vi-nghiep-cong-lap-266548.aspx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PhuongHoa</dc:creator>
  <cp:lastModifiedBy>VD</cp:lastModifiedBy>
  <cp:revision>14</cp:revision>
  <cp:lastPrinted>2026-01-27T00:52:00Z</cp:lastPrinted>
  <dcterms:created xsi:type="dcterms:W3CDTF">2026-03-27T08:30:00Z</dcterms:created>
  <dcterms:modified xsi:type="dcterms:W3CDTF">2026-04-15T04:11:00Z</dcterms:modified>
</cp:coreProperties>
</file>