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19"/>
        <w:gridCol w:w="6237"/>
      </w:tblGrid>
      <w:tr w:rsidR="00CB5674" w:rsidRPr="00CB5674" w:rsidTr="00A44746">
        <w:tc>
          <w:tcPr>
            <w:tcW w:w="3119" w:type="dxa"/>
          </w:tcPr>
          <w:p w:rsidR="00CB5674" w:rsidRPr="00CB5674" w:rsidRDefault="00CB5674" w:rsidP="00CB5674">
            <w:pPr>
              <w:keepNext/>
              <w:spacing w:after="0" w:line="240" w:lineRule="auto"/>
              <w:jc w:val="center"/>
              <w:outlineLvl w:val="2"/>
              <w:rPr>
                <w:rFonts w:eastAsia="Times New Roman" w:cs="Times New Roman"/>
                <w:b/>
                <w:color w:val="000000"/>
                <w:sz w:val="26"/>
                <w:szCs w:val="26"/>
              </w:rPr>
            </w:pPr>
            <w:r w:rsidRPr="00CB5674">
              <w:rPr>
                <w:rFonts w:eastAsia="Times New Roman" w:cs="Times New Roman"/>
                <w:b/>
                <w:color w:val="000000"/>
                <w:sz w:val="26"/>
                <w:szCs w:val="26"/>
              </w:rPr>
              <w:t>UỶ BAN NHÂN DÂN</w:t>
            </w:r>
          </w:p>
          <w:p w:rsidR="00CB5674" w:rsidRPr="00CB5674" w:rsidRDefault="00CB5674" w:rsidP="00CB5674">
            <w:pPr>
              <w:spacing w:after="0" w:line="240" w:lineRule="auto"/>
              <w:jc w:val="center"/>
              <w:rPr>
                <w:rFonts w:eastAsia="Times New Roman" w:cs="Times New Roman"/>
                <w:color w:val="000000"/>
                <w:sz w:val="26"/>
                <w:szCs w:val="26"/>
              </w:rPr>
            </w:pPr>
            <w:r w:rsidRPr="00CB5674">
              <w:rPr>
                <w:rFonts w:eastAsia="Times New Roman" w:cs="Times New Roman"/>
                <w:b/>
                <w:color w:val="000000"/>
                <w:sz w:val="26"/>
                <w:szCs w:val="26"/>
              </w:rPr>
              <w:t>TỈNH SƠN LA</w:t>
            </w:r>
          </w:p>
          <w:p w:rsidR="00CB5674" w:rsidRPr="00CB5674" w:rsidRDefault="00CB5674" w:rsidP="00CB5674">
            <w:pPr>
              <w:spacing w:after="0" w:line="240" w:lineRule="auto"/>
              <w:jc w:val="center"/>
              <w:rPr>
                <w:rFonts w:eastAsia="Times New Roman" w:cs="Times New Roman"/>
                <w:color w:val="000000"/>
                <w:sz w:val="26"/>
                <w:szCs w:val="26"/>
              </w:rPr>
            </w:pPr>
            <w:r>
              <w:rPr>
                <w:rFonts w:eastAsia="Times New Roman" w:cs="Times New Roman"/>
                <w:noProof/>
                <w:color w:val="000000"/>
                <w:sz w:val="26"/>
                <w:szCs w:val="26"/>
              </w:rPr>
              <mc:AlternateContent>
                <mc:Choice Requires="wps">
                  <w:drawing>
                    <wp:anchor distT="0" distB="0" distL="114300" distR="114300" simplePos="0" relativeHeight="253146112" behindDoc="0" locked="0" layoutInCell="1" allowOverlap="1" wp14:anchorId="0164F2DA" wp14:editId="18C54587">
                      <wp:simplePos x="0" y="0"/>
                      <wp:positionH relativeFrom="column">
                        <wp:posOffset>726440</wp:posOffset>
                      </wp:positionH>
                      <wp:positionV relativeFrom="paragraph">
                        <wp:posOffset>5080</wp:posOffset>
                      </wp:positionV>
                      <wp:extent cx="318770" cy="0"/>
                      <wp:effectExtent l="0" t="0" r="2413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2pt,.4pt" to="82.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P6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"/>
                  </w:pict>
                </mc:Fallback>
              </mc:AlternateContent>
            </w:r>
          </w:p>
          <w:p w:rsidR="00CB5674" w:rsidRPr="00CB5674" w:rsidRDefault="00CB5674" w:rsidP="00CB5674">
            <w:pPr>
              <w:spacing w:after="0" w:line="240" w:lineRule="auto"/>
              <w:jc w:val="center"/>
              <w:rPr>
                <w:rFonts w:eastAsia="Times New Roman" w:cs="Times New Roman"/>
                <w:color w:val="000000"/>
                <w:sz w:val="26"/>
                <w:szCs w:val="26"/>
              </w:rPr>
            </w:pPr>
            <w:r w:rsidRPr="00CB5674">
              <w:rPr>
                <w:rFonts w:eastAsia="Times New Roman" w:cs="Times New Roman"/>
                <w:color w:val="000000"/>
                <w:sz w:val="26"/>
                <w:szCs w:val="26"/>
              </w:rPr>
              <w:t xml:space="preserve"> Số: 17/CT-UBND</w:t>
            </w:r>
          </w:p>
        </w:tc>
        <w:tc>
          <w:tcPr>
            <w:tcW w:w="6237" w:type="dxa"/>
          </w:tcPr>
          <w:p w:rsidR="00CB5674" w:rsidRPr="00CB5674" w:rsidRDefault="00CB5674" w:rsidP="00CB5674">
            <w:pPr>
              <w:spacing w:after="0" w:line="240" w:lineRule="auto"/>
              <w:jc w:val="center"/>
              <w:rPr>
                <w:rFonts w:eastAsia="Times New Roman" w:cs="Times New Roman"/>
                <w:b/>
                <w:color w:val="000000"/>
                <w:sz w:val="26"/>
                <w:szCs w:val="26"/>
              </w:rPr>
            </w:pPr>
            <w:r w:rsidRPr="00CB5674">
              <w:rPr>
                <w:rFonts w:eastAsia="Times New Roman" w:cs="Times New Roman"/>
                <w:b/>
                <w:color w:val="000000"/>
                <w:sz w:val="26"/>
                <w:szCs w:val="26"/>
              </w:rPr>
              <w:t>CỘNG HOÀ XÃ HỘI CHỦ NGHĨA VIỆT NAM</w:t>
            </w:r>
          </w:p>
          <w:p w:rsidR="00CB5674" w:rsidRPr="00CB5674" w:rsidRDefault="00CB5674" w:rsidP="00CB5674">
            <w:pPr>
              <w:spacing w:after="0" w:line="240" w:lineRule="auto"/>
              <w:jc w:val="center"/>
              <w:rPr>
                <w:rFonts w:eastAsia="Times New Roman" w:cs="Times New Roman"/>
                <w:b/>
                <w:color w:val="000000"/>
                <w:szCs w:val="28"/>
              </w:rPr>
            </w:pPr>
            <w:r w:rsidRPr="00CB5674">
              <w:rPr>
                <w:rFonts w:eastAsia="Times New Roman" w:cs="Times New Roman"/>
                <w:b/>
                <w:color w:val="000000"/>
                <w:szCs w:val="28"/>
              </w:rPr>
              <w:t>Độc lập - Tự do - Hạnh phúc</w:t>
            </w:r>
          </w:p>
          <w:p w:rsidR="00CB5674" w:rsidRPr="00CB5674" w:rsidRDefault="00CB5674" w:rsidP="00C75E10">
            <w:pPr>
              <w:spacing w:after="0" w:line="240" w:lineRule="auto"/>
              <w:ind w:left="-108" w:firstLine="108"/>
              <w:jc w:val="center"/>
              <w:rPr>
                <w:rFonts w:eastAsia="Times New Roman" w:cs="Times New Roman"/>
                <w:i/>
                <w:color w:val="000000"/>
                <w:szCs w:val="28"/>
                <w:lang w:val="es-HN"/>
              </w:rPr>
            </w:pPr>
            <w:r>
              <w:rPr>
                <w:rFonts w:eastAsia="Times New Roman" w:cs="Times New Roman"/>
                <w:i/>
                <w:noProof/>
                <w:color w:val="000000"/>
                <w:szCs w:val="28"/>
              </w:rPr>
              <mc:AlternateContent>
                <mc:Choice Requires="wps">
                  <w:drawing>
                    <wp:anchor distT="0" distB="0" distL="114300" distR="114300" simplePos="0" relativeHeight="253144064" behindDoc="0" locked="0" layoutInCell="1" allowOverlap="1" wp14:anchorId="63090596" wp14:editId="6C284403">
                      <wp:simplePos x="0" y="0"/>
                      <wp:positionH relativeFrom="column">
                        <wp:posOffset>873125</wp:posOffset>
                      </wp:positionH>
                      <wp:positionV relativeFrom="paragraph">
                        <wp:posOffset>22225</wp:posOffset>
                      </wp:positionV>
                      <wp:extent cx="2040890" cy="0"/>
                      <wp:effectExtent l="0" t="0" r="1651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5pt,1.75pt" to="229.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a5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"/>
                  </w:pict>
                </mc:Fallback>
              </mc:AlternateContent>
            </w:r>
          </w:p>
          <w:p w:rsidR="00CB5674" w:rsidRPr="00CB5674" w:rsidRDefault="00CB5674" w:rsidP="00CB5674">
            <w:pPr>
              <w:spacing w:after="0" w:line="240" w:lineRule="auto"/>
              <w:jc w:val="center"/>
              <w:rPr>
                <w:rFonts w:eastAsia="Times New Roman" w:cs="Times New Roman"/>
                <w:i/>
                <w:color w:val="000000"/>
                <w:sz w:val="26"/>
                <w:szCs w:val="26"/>
                <w:lang w:val="es-HN"/>
              </w:rPr>
            </w:pPr>
            <w:r w:rsidRPr="00CB5674">
              <w:rPr>
                <w:rFonts w:eastAsia="Times New Roman" w:cs="Times New Roman"/>
                <w:i/>
                <w:color w:val="000000"/>
                <w:szCs w:val="28"/>
                <w:lang w:val="es-HN"/>
              </w:rPr>
              <w:t>Sơn La, ngày 08 tháng 12 năm 2020</w:t>
            </w:r>
          </w:p>
        </w:tc>
      </w:tr>
    </w:tbl>
    <w:p w:rsidR="00CB5674" w:rsidRPr="00CB5674" w:rsidRDefault="00CB5674" w:rsidP="00CB5674">
      <w:pPr>
        <w:spacing w:after="0" w:line="240" w:lineRule="auto"/>
        <w:jc w:val="center"/>
        <w:rPr>
          <w:rFonts w:eastAsia="Times New Roman" w:cs="Times New Roman"/>
          <w:b/>
          <w:color w:val="000000"/>
          <w:szCs w:val="28"/>
          <w:lang w:val="fr-FR"/>
        </w:rPr>
      </w:pPr>
    </w:p>
    <w:p w:rsidR="00CB5674" w:rsidRPr="00CB5674" w:rsidRDefault="00CB5674" w:rsidP="00CB5674">
      <w:pPr>
        <w:spacing w:after="0" w:line="240" w:lineRule="auto"/>
        <w:jc w:val="center"/>
        <w:rPr>
          <w:rFonts w:eastAsia="Times New Roman" w:cs="Times New Roman"/>
          <w:b/>
          <w:color w:val="000000"/>
          <w:szCs w:val="28"/>
          <w:lang w:val="fr-FR"/>
        </w:rPr>
      </w:pPr>
      <w:r w:rsidRPr="00CB5674">
        <w:rPr>
          <w:rFonts w:eastAsia="Times New Roman" w:cs="Times New Roman"/>
          <w:b/>
          <w:color w:val="000000"/>
          <w:szCs w:val="28"/>
          <w:lang w:val="fr-FR"/>
        </w:rPr>
        <w:t>CHỈ THỊ</w:t>
      </w:r>
    </w:p>
    <w:p w:rsidR="00CB5674" w:rsidRPr="00CB5674" w:rsidRDefault="00CB5674" w:rsidP="00CB5674">
      <w:pPr>
        <w:keepNext/>
        <w:tabs>
          <w:tab w:val="left" w:pos="0"/>
        </w:tabs>
        <w:spacing w:after="0" w:line="240" w:lineRule="auto"/>
        <w:jc w:val="center"/>
        <w:outlineLvl w:val="1"/>
        <w:rPr>
          <w:rFonts w:eastAsia="Times New Roman" w:cs="Times New Roman"/>
          <w:b/>
          <w:color w:val="000000"/>
          <w:szCs w:val="28"/>
          <w:lang w:val="fr-FR"/>
        </w:rPr>
      </w:pPr>
      <w:r w:rsidRPr="00CB5674">
        <w:rPr>
          <w:rFonts w:eastAsia="Times New Roman" w:cs="Times New Roman"/>
          <w:b/>
          <w:color w:val="000000"/>
          <w:szCs w:val="28"/>
          <w:lang w:val="fr-FR"/>
        </w:rPr>
        <w:t>Về đẩy mạnh thực hành tiết kiệm, chống lãng phí năm 2021</w:t>
      </w:r>
    </w:p>
    <w:p w:rsidR="00CB5674" w:rsidRPr="00CB5674" w:rsidRDefault="00CB5674" w:rsidP="00CB5674">
      <w:pPr>
        <w:tabs>
          <w:tab w:val="left" w:pos="0"/>
        </w:tabs>
        <w:spacing w:after="0" w:line="240" w:lineRule="auto"/>
        <w:jc w:val="both"/>
        <w:rPr>
          <w:rFonts w:ascii=".VnTime" w:eastAsia="Times New Roman" w:hAnsi=".VnTime" w:cs="Times New Roman"/>
          <w:color w:val="000000"/>
          <w:szCs w:val="28"/>
        </w:rPr>
      </w:pPr>
      <w:r>
        <w:rPr>
          <w:rFonts w:eastAsia="Times New Roman" w:cs="Times New Roman"/>
          <w:noProof/>
          <w:color w:val="000000"/>
          <w:szCs w:val="28"/>
        </w:rPr>
        <mc:AlternateContent>
          <mc:Choice Requires="wps">
            <w:drawing>
              <wp:anchor distT="0" distB="0" distL="114300" distR="114300" simplePos="0" relativeHeight="253145088" behindDoc="0" locked="0" layoutInCell="1" allowOverlap="1" wp14:anchorId="5D3A0D95" wp14:editId="1727EB9E">
                <wp:simplePos x="0" y="0"/>
                <wp:positionH relativeFrom="column">
                  <wp:posOffset>2292985</wp:posOffset>
                </wp:positionH>
                <wp:positionV relativeFrom="paragraph">
                  <wp:posOffset>30480</wp:posOffset>
                </wp:positionV>
                <wp:extent cx="1188720" cy="0"/>
                <wp:effectExtent l="10795" t="10160" r="10160" b="889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5pt,2.4pt" to="274.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dHHwIAADg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"/>
            </w:pict>
          </mc:Fallback>
        </mc:AlternateContent>
      </w:r>
    </w:p>
    <w:p w:rsidR="00CB5674" w:rsidRPr="00AC6C5F" w:rsidRDefault="00CB5674" w:rsidP="002D0022">
      <w:pPr>
        <w:shd w:val="clear" w:color="auto" w:fill="FFFFFF"/>
        <w:spacing w:before="120" w:after="0" w:line="240" w:lineRule="auto"/>
        <w:ind w:firstLine="720"/>
        <w:jc w:val="both"/>
        <w:rPr>
          <w:rFonts w:eastAsia="Times New Roman" w:cs="Times New Roman"/>
          <w:color w:val="000000"/>
          <w:spacing w:val="-2"/>
          <w:szCs w:val="28"/>
        </w:rPr>
      </w:pPr>
      <w:r w:rsidRPr="00AC6C5F">
        <w:rPr>
          <w:rFonts w:eastAsia="Times New Roman" w:cs="Times New Roman"/>
          <w:color w:val="000000"/>
          <w:spacing w:val="-2"/>
          <w:szCs w:val="28"/>
        </w:rPr>
        <w:t xml:space="preserve">Thực hiện Luật Thực hành tiết kiệm, chống lãng phí; Chỉ đạo của Chính phủ, hướng dẫn của các Bộ, ngành Trung ương, lãnh đạo, chỉ đạo của Tỉnh ủy, HĐND, UBND tỉnh, các cấp, các ngành đã chủ động xây dựng chương trình, kế hoạch triển khai thực hiện ngay từ đầu năm 2020 và đã đạt nhiều kết quả </w:t>
      </w:r>
      <w:r w:rsidRPr="00AC6C5F">
        <w:rPr>
          <w:rFonts w:eastAsia="Times New Roman" w:cs="Times New Roman"/>
          <w:color w:val="000000"/>
          <w:spacing w:val="-2"/>
          <w:szCs w:val="28"/>
          <w:lang w:val="de-LU"/>
        </w:rPr>
        <w:t xml:space="preserve">tích cực, </w:t>
      </w:r>
      <w:r w:rsidRPr="00AC6C5F">
        <w:rPr>
          <w:rFonts w:eastAsia="Times New Roman" w:cs="Times New Roman"/>
          <w:color w:val="000000"/>
          <w:spacing w:val="-2"/>
          <w:szCs w:val="28"/>
        </w:rPr>
        <w:t xml:space="preserve">tạo chuyển biến trong các lĩnh vực, </w:t>
      </w:r>
      <w:r w:rsidRPr="00AC6C5F">
        <w:rPr>
          <w:rFonts w:eastAsia="Times New Roman" w:cs="Times New Roman"/>
          <w:color w:val="000000"/>
          <w:spacing w:val="-2"/>
          <w:szCs w:val="28"/>
          <w:lang w:val="de-LU"/>
        </w:rPr>
        <w:t>góp phần thực hiện mục tiêu tăng trưởng, phát triển kinh tế</w:t>
      </w:r>
      <w:r w:rsidRPr="00AC6C5F">
        <w:rPr>
          <w:rFonts w:eastAsia="Times New Roman" w:cs="Times New Roman"/>
          <w:color w:val="000000"/>
          <w:spacing w:val="-2"/>
          <w:szCs w:val="28"/>
        </w:rPr>
        <w:t xml:space="preserve">, bảo đảm an sinh xã hội. </w:t>
      </w:r>
    </w:p>
    <w:p w:rsidR="00EC5B30" w:rsidRDefault="00CB5674" w:rsidP="002D0022">
      <w:pPr>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Năm 2020, </w:t>
      </w:r>
      <w:r w:rsidRPr="00A44746">
        <w:rPr>
          <w:rFonts w:eastAsia="Times New Roman" w:cs="Times New Roman"/>
          <w:color w:val="000000"/>
          <w:szCs w:val="28"/>
          <w:lang w:val="it-IT"/>
        </w:rPr>
        <w:t>đối mặt với nhiều khó khăn, thách thức như: Nắng nóng, khô hạn kéo dài, gió lốc, mưa đá, dịch bệnh Covid-19 diễn biến phức tạp, khó lường, t</w:t>
      </w:r>
      <w:r w:rsidRPr="00A44746">
        <w:rPr>
          <w:rFonts w:eastAsia="Times New Roman" w:cs="Times New Roman"/>
          <w:color w:val="000000"/>
          <w:szCs w:val="28"/>
          <w:lang w:val="nl-NL"/>
        </w:rPr>
        <w:t>ác động bất lợi đến tình hình sản xuất, kinh doanh của các doanh nghiệp</w:t>
      </w:r>
      <w:r w:rsidRPr="00A44746">
        <w:rPr>
          <w:rFonts w:eastAsia="Times New Roman" w:cs="Times New Roman"/>
          <w:color w:val="000000"/>
          <w:szCs w:val="28"/>
          <w:lang w:val="it-IT"/>
        </w:rPr>
        <w:t xml:space="preserve">; </w:t>
      </w:r>
      <w:r w:rsidRPr="00A44746">
        <w:rPr>
          <w:rFonts w:eastAsia="Times New Roman" w:cs="Times New Roman"/>
          <w:color w:val="000000"/>
          <w:szCs w:val="28"/>
          <w:lang w:val="es-HN"/>
        </w:rPr>
        <w:t>sản xuất, tiêu thụ sản phẩm tiếp tục có khó khăn, đã ảnh hưởng đến thực hiện nhiệm vụ phát triển kinh tế - xã hội và thực hiện dự toán ngân sách nhà nước</w:t>
      </w:r>
      <w:r w:rsidRPr="00A44746">
        <w:rPr>
          <w:rFonts w:eastAsia="Times New Roman" w:cs="Times New Roman"/>
          <w:color w:val="000000"/>
          <w:szCs w:val="28"/>
        </w:rPr>
        <w:t xml:space="preserve">... </w:t>
      </w:r>
    </w:p>
    <w:p w:rsidR="00CB5674" w:rsidRPr="00A44746" w:rsidRDefault="00CB5674" w:rsidP="002D0022">
      <w:pPr>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Dưới sự lãnh đạo, chỉ đạo của Tỉnh uỷ, HĐND tỉnh, UBND tỉnh, các cấp, các ngành, các cơ quan, đơn vị trong toàn tỉnh đã chủ động triển khai thực hiện đồng bộ các giải pháp thực hiện nhiệm vụ phát triển kinh tế - xã hội, công tác </w:t>
      </w:r>
      <w:r w:rsidR="00EC5B30">
        <w:rPr>
          <w:rFonts w:eastAsia="Times New Roman" w:cs="Times New Roman"/>
          <w:color w:val="000000"/>
          <w:szCs w:val="28"/>
        </w:rPr>
        <w:t>t</w:t>
      </w:r>
      <w:r w:rsidR="00EC5B30" w:rsidRPr="00A44746">
        <w:rPr>
          <w:rFonts w:eastAsia="Times New Roman" w:cs="Times New Roman"/>
          <w:color w:val="000000"/>
          <w:szCs w:val="28"/>
        </w:rPr>
        <w:t>hực hành tiết kiệm, chống lãng phí</w:t>
      </w:r>
      <w:r w:rsidR="00EC5B30">
        <w:rPr>
          <w:rFonts w:eastAsia="Times New Roman" w:cs="Times New Roman"/>
          <w:color w:val="000000"/>
          <w:szCs w:val="28"/>
        </w:rPr>
        <w:t xml:space="preserve"> </w:t>
      </w:r>
      <w:r w:rsidRPr="00A44746">
        <w:rPr>
          <w:rFonts w:eastAsia="Times New Roman" w:cs="Times New Roman"/>
          <w:color w:val="000000"/>
          <w:szCs w:val="28"/>
        </w:rPr>
        <w:t>năm 2020 được quan tâm chỉ đạo và đã đạt được kết quả tích cực. Tuy nhiên, bên cạnh đó, vẫn còn một số mặt còn tồn tại, hạn chế chưa được khắc phục triệt để, dẫn đến một số nội dung chưa đảm bảo chương trình, kế hoạch, không đạt mục tiêu đề ra.</w:t>
      </w:r>
    </w:p>
    <w:p w:rsidR="00CB5674" w:rsidRPr="00035368" w:rsidRDefault="00CB5674" w:rsidP="002D0022">
      <w:pPr>
        <w:spacing w:before="120" w:after="0" w:line="240" w:lineRule="auto"/>
        <w:ind w:firstLine="720"/>
        <w:jc w:val="both"/>
        <w:rPr>
          <w:rFonts w:eastAsia="Times New Roman" w:cs="Times New Roman"/>
          <w:color w:val="000000"/>
          <w:spacing w:val="-2"/>
          <w:szCs w:val="28"/>
          <w:lang w:val="de-LU"/>
        </w:rPr>
      </w:pPr>
      <w:r w:rsidRPr="00035368">
        <w:rPr>
          <w:rFonts w:eastAsia="Times New Roman" w:cs="Times New Roman"/>
          <w:color w:val="000000"/>
          <w:spacing w:val="-2"/>
          <w:szCs w:val="28"/>
          <w:lang w:val="de-LU"/>
        </w:rPr>
        <w:t xml:space="preserve">Để triển khai thực hiện tốt chỉ đạo của Chính phủ; </w:t>
      </w:r>
      <w:r w:rsidR="006F37B0" w:rsidRPr="00035368">
        <w:rPr>
          <w:rFonts w:eastAsia="Times New Roman" w:cs="Times New Roman"/>
          <w:color w:val="000000"/>
          <w:spacing w:val="-2"/>
          <w:szCs w:val="28"/>
          <w:lang w:val="de-LU"/>
        </w:rPr>
        <w:t>c</w:t>
      </w:r>
      <w:r w:rsidRPr="00035368">
        <w:rPr>
          <w:rFonts w:eastAsia="Times New Roman" w:cs="Times New Roman"/>
          <w:color w:val="000000"/>
          <w:spacing w:val="-2"/>
          <w:szCs w:val="28"/>
          <w:lang w:val="de-LU"/>
        </w:rPr>
        <w:t xml:space="preserve">ác Bộ, ngành Trung ương và chủ trương của Ban Thường vụ </w:t>
      </w:r>
      <w:r w:rsidR="006F37B0" w:rsidRPr="00035368">
        <w:rPr>
          <w:rFonts w:eastAsia="Times New Roman" w:cs="Times New Roman"/>
          <w:color w:val="000000"/>
          <w:spacing w:val="-2"/>
          <w:szCs w:val="28"/>
          <w:lang w:val="de-LU"/>
        </w:rPr>
        <w:t>T</w:t>
      </w:r>
      <w:r w:rsidRPr="00035368">
        <w:rPr>
          <w:rFonts w:eastAsia="Times New Roman" w:cs="Times New Roman"/>
          <w:color w:val="000000"/>
          <w:spacing w:val="-2"/>
          <w:szCs w:val="28"/>
          <w:lang w:val="de-LU"/>
        </w:rPr>
        <w:t xml:space="preserve">ỉnh ủy về </w:t>
      </w:r>
      <w:r w:rsidR="009B49A3" w:rsidRPr="00035368">
        <w:rPr>
          <w:rFonts w:eastAsia="Times New Roman" w:cs="Times New Roman"/>
          <w:color w:val="000000"/>
          <w:spacing w:val="-2"/>
          <w:szCs w:val="28"/>
        </w:rPr>
        <w:t>thực hành tiết kiệm, chống lãng phí</w:t>
      </w:r>
      <w:r w:rsidRPr="00035368">
        <w:rPr>
          <w:rFonts w:eastAsia="Times New Roman" w:cs="Times New Roman"/>
          <w:color w:val="000000"/>
          <w:spacing w:val="-2"/>
          <w:szCs w:val="28"/>
          <w:lang w:val="de-LU"/>
        </w:rPr>
        <w:t xml:space="preserve">, khắc phục hạn chế trong năm 2020. Chủ tịch UBND tỉnh yêu cầu Thủ trưởng các </w:t>
      </w:r>
      <w:r w:rsidR="006F37B0" w:rsidRPr="00035368">
        <w:rPr>
          <w:rFonts w:eastAsia="Times New Roman" w:cs="Times New Roman"/>
          <w:color w:val="000000"/>
          <w:spacing w:val="-2"/>
          <w:szCs w:val="28"/>
          <w:lang w:val="de-LU"/>
        </w:rPr>
        <w:t>s</w:t>
      </w:r>
      <w:r w:rsidRPr="00035368">
        <w:rPr>
          <w:rFonts w:eastAsia="Times New Roman" w:cs="Times New Roman"/>
          <w:color w:val="000000"/>
          <w:spacing w:val="-2"/>
          <w:szCs w:val="28"/>
          <w:lang w:val="de-LU"/>
        </w:rPr>
        <w:t>ở, ban, ngành; cơ quan, đơn vị, doanh nghiệp nhà nước; Chủ tịch UBND các huyện, thành phố triển khai thực hiện tốt các nhiệm vụ, giải pháp sau:</w:t>
      </w:r>
    </w:p>
    <w:p w:rsidR="00CB5674" w:rsidRPr="00040140" w:rsidRDefault="00CB5674" w:rsidP="002D0022">
      <w:pPr>
        <w:shd w:val="clear" w:color="auto" w:fill="FFFFFF"/>
        <w:spacing w:before="120" w:after="0" w:line="240" w:lineRule="auto"/>
        <w:ind w:firstLine="720"/>
        <w:jc w:val="both"/>
        <w:rPr>
          <w:rFonts w:eastAsia="Times New Roman" w:cs="Times New Roman"/>
          <w:b/>
          <w:color w:val="000000"/>
          <w:szCs w:val="28"/>
          <w:lang w:val="de-LU"/>
        </w:rPr>
      </w:pPr>
      <w:r w:rsidRPr="00040140">
        <w:rPr>
          <w:rFonts w:eastAsia="Times New Roman" w:cs="Times New Roman"/>
          <w:b/>
          <w:color w:val="000000"/>
          <w:szCs w:val="28"/>
          <w:lang w:val="de-LU"/>
        </w:rPr>
        <w:t xml:space="preserve">I. YÊU CẦU </w:t>
      </w:r>
    </w:p>
    <w:p w:rsidR="00CB5674" w:rsidRPr="00035368" w:rsidRDefault="00CB5674" w:rsidP="002D0022">
      <w:pPr>
        <w:tabs>
          <w:tab w:val="left" w:pos="720"/>
        </w:tabs>
        <w:spacing w:before="120" w:after="0" w:line="240" w:lineRule="auto"/>
        <w:ind w:firstLine="720"/>
        <w:jc w:val="both"/>
        <w:rPr>
          <w:rFonts w:eastAsia="Times New Roman" w:cs="Times New Roman"/>
          <w:color w:val="000000"/>
          <w:spacing w:val="-2"/>
          <w:szCs w:val="28"/>
        </w:rPr>
      </w:pPr>
      <w:r w:rsidRPr="00A44746">
        <w:rPr>
          <w:rFonts w:eastAsia="Times New Roman" w:cs="Times New Roman"/>
          <w:snapToGrid w:val="0"/>
          <w:color w:val="000000"/>
          <w:szCs w:val="28"/>
          <w:lang w:val="de-LU"/>
        </w:rPr>
        <w:t xml:space="preserve">1. </w:t>
      </w:r>
      <w:r w:rsidRPr="00A44746">
        <w:rPr>
          <w:rFonts w:eastAsia="Times New Roman" w:cs="Times New Roman"/>
          <w:color w:val="000000"/>
          <w:szCs w:val="28"/>
          <w:lang w:val="de-LU"/>
        </w:rPr>
        <w:t xml:space="preserve">Thủ trưởng các </w:t>
      </w:r>
      <w:r w:rsidR="00D25867">
        <w:rPr>
          <w:rFonts w:eastAsia="Times New Roman" w:cs="Times New Roman"/>
          <w:color w:val="000000"/>
          <w:szCs w:val="28"/>
          <w:lang w:val="de-LU"/>
        </w:rPr>
        <w:t>s</w:t>
      </w:r>
      <w:r w:rsidRPr="00A44746">
        <w:rPr>
          <w:rFonts w:eastAsia="Times New Roman" w:cs="Times New Roman"/>
          <w:color w:val="000000"/>
          <w:szCs w:val="28"/>
          <w:lang w:val="de-LU"/>
        </w:rPr>
        <w:t>ở, ban, ngành; cơ quan, đơn vị, Giám đốc doanh nghiệp nhà nước thuộc tỉnh; Chủ tịch UBND các huyện, thành phố,</w:t>
      </w:r>
      <w:r w:rsidRPr="00A44746">
        <w:rPr>
          <w:rFonts w:eastAsia="Times New Roman" w:cs="Times New Roman"/>
          <w:color w:val="000000"/>
          <w:szCs w:val="28"/>
        </w:rPr>
        <w:t xml:space="preserve"> tiếp tục x</w:t>
      </w:r>
      <w:r w:rsidRPr="00A44746">
        <w:rPr>
          <w:rFonts w:eastAsia="Times New Roman" w:cs="Times New Roman"/>
          <w:color w:val="000000"/>
          <w:szCs w:val="28"/>
          <w:lang w:val="vi-VN"/>
        </w:rPr>
        <w:t xml:space="preserve">ây dựng và thực hiện </w:t>
      </w:r>
      <w:r w:rsidRPr="00A44746">
        <w:rPr>
          <w:rFonts w:eastAsia="Times New Roman" w:cs="Times New Roman"/>
          <w:color w:val="000000"/>
          <w:szCs w:val="28"/>
        </w:rPr>
        <w:t>nghiêm túc Luật Thực hành tiết kiệm, chống lãng phí; Qu</w:t>
      </w:r>
      <w:r w:rsidR="003C501E">
        <w:rPr>
          <w:rFonts w:eastAsia="Times New Roman" w:cs="Times New Roman"/>
          <w:color w:val="000000"/>
          <w:szCs w:val="28"/>
        </w:rPr>
        <w:t xml:space="preserve">yết định số 2544/QĐ-TTg ngày 30 tháng </w:t>
      </w:r>
      <w:r w:rsidRPr="00A44746">
        <w:rPr>
          <w:rFonts w:eastAsia="Times New Roman" w:cs="Times New Roman"/>
          <w:color w:val="000000"/>
          <w:szCs w:val="28"/>
        </w:rPr>
        <w:t>12</w:t>
      </w:r>
      <w:r w:rsidR="003C501E">
        <w:rPr>
          <w:rFonts w:eastAsia="Times New Roman" w:cs="Times New Roman"/>
          <w:color w:val="000000"/>
          <w:szCs w:val="28"/>
        </w:rPr>
        <w:t xml:space="preserve"> năm </w:t>
      </w:r>
      <w:r w:rsidRPr="00A44746">
        <w:rPr>
          <w:rFonts w:eastAsia="Times New Roman" w:cs="Times New Roman"/>
          <w:color w:val="000000"/>
          <w:szCs w:val="28"/>
        </w:rPr>
        <w:t>2016 của Thủ tướng Chính phủ; Qu</w:t>
      </w:r>
      <w:r w:rsidR="00D55111">
        <w:rPr>
          <w:rFonts w:eastAsia="Times New Roman" w:cs="Times New Roman"/>
          <w:color w:val="000000"/>
          <w:szCs w:val="28"/>
        </w:rPr>
        <w:t xml:space="preserve">yết định </w:t>
      </w:r>
      <w:r w:rsidR="00D55111" w:rsidRPr="00035368">
        <w:rPr>
          <w:rFonts w:eastAsia="Times New Roman" w:cs="Times New Roman"/>
          <w:color w:val="000000"/>
          <w:spacing w:val="-2"/>
          <w:szCs w:val="28"/>
        </w:rPr>
        <w:t xml:space="preserve">số </w:t>
      </w:r>
      <w:r w:rsidR="003C501E" w:rsidRPr="00035368">
        <w:rPr>
          <w:rFonts w:eastAsia="Times New Roman" w:cs="Times New Roman"/>
          <w:color w:val="000000"/>
          <w:spacing w:val="-2"/>
          <w:szCs w:val="28"/>
        </w:rPr>
        <w:t xml:space="preserve">563/QĐ-UBND ngày 15 tháng 3 năm </w:t>
      </w:r>
      <w:r w:rsidRPr="00035368">
        <w:rPr>
          <w:rFonts w:eastAsia="Times New Roman" w:cs="Times New Roman"/>
          <w:color w:val="000000"/>
          <w:spacing w:val="-2"/>
          <w:szCs w:val="28"/>
        </w:rPr>
        <w:t>2017 của UBND tỉnh về ban hành Chương</w:t>
      </w:r>
      <w:r w:rsidRPr="00A44746">
        <w:rPr>
          <w:rFonts w:eastAsia="Times New Roman" w:cs="Times New Roman"/>
          <w:color w:val="000000"/>
          <w:szCs w:val="28"/>
        </w:rPr>
        <w:t xml:space="preserve"> trình </w:t>
      </w:r>
      <w:r w:rsidR="00704A97">
        <w:rPr>
          <w:rFonts w:eastAsia="Times New Roman" w:cs="Times New Roman"/>
          <w:color w:val="000000"/>
          <w:szCs w:val="28"/>
        </w:rPr>
        <w:t>t</w:t>
      </w:r>
      <w:r w:rsidR="00704A97" w:rsidRPr="00A44746">
        <w:rPr>
          <w:rFonts w:eastAsia="Times New Roman" w:cs="Times New Roman"/>
          <w:color w:val="000000"/>
          <w:szCs w:val="28"/>
        </w:rPr>
        <w:t>hực hành tiết kiệm, chống lãng phí</w:t>
      </w:r>
      <w:r w:rsidR="00704A97">
        <w:rPr>
          <w:rFonts w:eastAsia="Times New Roman" w:cs="Times New Roman"/>
          <w:color w:val="000000"/>
          <w:szCs w:val="28"/>
        </w:rPr>
        <w:t xml:space="preserve"> </w:t>
      </w:r>
      <w:r w:rsidRPr="00A44746">
        <w:rPr>
          <w:rFonts w:eastAsia="Times New Roman" w:cs="Times New Roman"/>
          <w:color w:val="000000"/>
          <w:szCs w:val="28"/>
        </w:rPr>
        <w:t>tỉnh Sơn La, giai đoạn 2017</w:t>
      </w:r>
      <w:r w:rsidR="00704A97">
        <w:rPr>
          <w:rFonts w:eastAsia="Times New Roman" w:cs="Times New Roman"/>
          <w:color w:val="000000"/>
          <w:szCs w:val="28"/>
        </w:rPr>
        <w:t xml:space="preserve"> </w:t>
      </w:r>
      <w:r w:rsidRPr="00A44746">
        <w:rPr>
          <w:rFonts w:eastAsia="Times New Roman" w:cs="Times New Roman"/>
          <w:color w:val="000000"/>
          <w:szCs w:val="28"/>
        </w:rPr>
        <w:t>-</w:t>
      </w:r>
      <w:r w:rsidR="00704A97">
        <w:rPr>
          <w:rFonts w:eastAsia="Times New Roman" w:cs="Times New Roman"/>
          <w:color w:val="000000"/>
          <w:szCs w:val="28"/>
        </w:rPr>
        <w:t xml:space="preserve"> </w:t>
      </w:r>
      <w:r w:rsidRPr="00A44746">
        <w:rPr>
          <w:rFonts w:eastAsia="Times New Roman" w:cs="Times New Roman"/>
          <w:color w:val="000000"/>
          <w:szCs w:val="28"/>
        </w:rPr>
        <w:t xml:space="preserve">2020; </w:t>
      </w:r>
      <w:r w:rsidRPr="00A44746">
        <w:rPr>
          <w:rFonts w:eastAsia="Times New Roman" w:cs="Times New Roman"/>
          <w:color w:val="000000"/>
          <w:szCs w:val="28"/>
          <w:lang w:val="vi-VN"/>
        </w:rPr>
        <w:t xml:space="preserve">gắn </w:t>
      </w:r>
      <w:r w:rsidRPr="00035368">
        <w:rPr>
          <w:rFonts w:eastAsia="Times New Roman" w:cs="Times New Roman"/>
          <w:color w:val="000000"/>
          <w:spacing w:val="-2"/>
          <w:szCs w:val="28"/>
          <w:lang w:val="vi-VN"/>
        </w:rPr>
        <w:t xml:space="preserve">với thực hiện </w:t>
      </w:r>
      <w:r w:rsidRPr="00035368">
        <w:rPr>
          <w:rFonts w:eastAsia="Times New Roman" w:cs="Times New Roman"/>
          <w:color w:val="000000"/>
          <w:spacing w:val="-2"/>
          <w:szCs w:val="28"/>
        </w:rPr>
        <w:t>Nghị quyết số 18-NQ/TW ngày 25</w:t>
      </w:r>
      <w:r w:rsidR="003C501E" w:rsidRPr="00035368">
        <w:rPr>
          <w:rFonts w:eastAsia="Times New Roman" w:cs="Times New Roman"/>
          <w:color w:val="000000"/>
          <w:spacing w:val="-2"/>
          <w:szCs w:val="28"/>
        </w:rPr>
        <w:t xml:space="preserve"> tháng </w:t>
      </w:r>
      <w:r w:rsidRPr="00035368">
        <w:rPr>
          <w:rFonts w:eastAsia="Times New Roman" w:cs="Times New Roman"/>
          <w:color w:val="000000"/>
          <w:spacing w:val="-2"/>
          <w:szCs w:val="28"/>
        </w:rPr>
        <w:t>10</w:t>
      </w:r>
      <w:r w:rsidR="003C501E" w:rsidRPr="00035368">
        <w:rPr>
          <w:rFonts w:eastAsia="Times New Roman" w:cs="Times New Roman"/>
          <w:color w:val="000000"/>
          <w:spacing w:val="-2"/>
          <w:szCs w:val="28"/>
        </w:rPr>
        <w:t xml:space="preserve"> năm </w:t>
      </w:r>
      <w:r w:rsidRPr="00035368">
        <w:rPr>
          <w:rFonts w:eastAsia="Times New Roman" w:cs="Times New Roman"/>
          <w:color w:val="000000"/>
          <w:spacing w:val="-2"/>
          <w:szCs w:val="28"/>
        </w:rPr>
        <w:t>2017;</w:t>
      </w:r>
      <w:r w:rsidR="003C501E" w:rsidRPr="00035368">
        <w:rPr>
          <w:rFonts w:eastAsia="Times New Roman" w:cs="Times New Roman"/>
          <w:color w:val="000000"/>
          <w:spacing w:val="-2"/>
          <w:szCs w:val="28"/>
        </w:rPr>
        <w:t xml:space="preserve"> Nghị quyết số 19-NQ/TW ngày 25 tháng </w:t>
      </w:r>
      <w:r w:rsidRPr="00035368">
        <w:rPr>
          <w:rFonts w:eastAsia="Times New Roman" w:cs="Times New Roman"/>
          <w:color w:val="000000"/>
          <w:spacing w:val="-2"/>
          <w:szCs w:val="28"/>
        </w:rPr>
        <w:t>10</w:t>
      </w:r>
      <w:r w:rsidR="003C501E" w:rsidRPr="00035368">
        <w:rPr>
          <w:rFonts w:eastAsia="Times New Roman" w:cs="Times New Roman"/>
          <w:color w:val="000000"/>
          <w:spacing w:val="-2"/>
          <w:szCs w:val="28"/>
        </w:rPr>
        <w:t xml:space="preserve"> năm </w:t>
      </w:r>
      <w:r w:rsidRPr="00035368">
        <w:rPr>
          <w:rFonts w:eastAsia="Times New Roman" w:cs="Times New Roman"/>
          <w:color w:val="000000"/>
          <w:spacing w:val="-2"/>
          <w:szCs w:val="28"/>
        </w:rPr>
        <w:t>2017 của Ban Chấp hành Trung ương khoá XII.</w:t>
      </w:r>
    </w:p>
    <w:p w:rsidR="00CB5674" w:rsidRPr="00A44746" w:rsidRDefault="00CB5674" w:rsidP="002D0022">
      <w:pPr>
        <w:shd w:val="clear" w:color="auto" w:fill="FFFFFF"/>
        <w:spacing w:before="120" w:after="0" w:line="240" w:lineRule="auto"/>
        <w:ind w:firstLine="720"/>
        <w:jc w:val="both"/>
        <w:rPr>
          <w:rFonts w:eastAsia="Times New Roman" w:cs="Times New Roman"/>
          <w:color w:val="000000"/>
          <w:szCs w:val="28"/>
          <w:lang w:val="de-LU"/>
        </w:rPr>
      </w:pPr>
      <w:r w:rsidRPr="00A44746">
        <w:rPr>
          <w:rFonts w:eastAsia="Times New Roman" w:cs="Times New Roman"/>
          <w:color w:val="000000"/>
          <w:szCs w:val="28"/>
        </w:rPr>
        <w:lastRenderedPageBreak/>
        <w:t xml:space="preserve">2. Quán triệt nghiêm túc yêu cầu </w:t>
      </w:r>
      <w:r w:rsidR="00D25867">
        <w:rPr>
          <w:rFonts w:eastAsia="Times New Roman" w:cs="Times New Roman"/>
          <w:color w:val="000000"/>
          <w:szCs w:val="28"/>
        </w:rPr>
        <w:t>t</w:t>
      </w:r>
      <w:r w:rsidR="00D25867" w:rsidRPr="00A44746">
        <w:rPr>
          <w:rFonts w:eastAsia="Times New Roman" w:cs="Times New Roman"/>
          <w:color w:val="000000"/>
          <w:szCs w:val="28"/>
        </w:rPr>
        <w:t>hực hành tiết kiệm, chống lãng phí</w:t>
      </w:r>
      <w:r w:rsidR="00D25867">
        <w:rPr>
          <w:rFonts w:eastAsia="Times New Roman" w:cs="Times New Roman"/>
          <w:color w:val="000000"/>
          <w:szCs w:val="28"/>
        </w:rPr>
        <w:t xml:space="preserve"> </w:t>
      </w:r>
      <w:r w:rsidRPr="00A44746">
        <w:rPr>
          <w:rFonts w:eastAsia="Times New Roman" w:cs="Times New Roman"/>
          <w:color w:val="000000"/>
          <w:szCs w:val="28"/>
          <w:lang w:val="vi-VN"/>
        </w:rPr>
        <w:t>là trách nhiệm của các cấp, các ngành, cơ quan, tổ chức</w:t>
      </w:r>
      <w:r w:rsidRPr="00A44746">
        <w:rPr>
          <w:rFonts w:eastAsia="Times New Roman" w:cs="Times New Roman"/>
          <w:color w:val="000000"/>
          <w:szCs w:val="28"/>
        </w:rPr>
        <w:t>, cán bộ, công chức, nhất là trách nhiệm người đứng đầu, cấp phó của người đứng đầu.</w:t>
      </w:r>
      <w:r w:rsidRPr="00A44746">
        <w:rPr>
          <w:rFonts w:eastAsia="Times New Roman" w:cs="Times New Roman"/>
          <w:color w:val="000000"/>
          <w:szCs w:val="28"/>
          <w:lang w:val="vi-VN"/>
        </w:rPr>
        <w:t xml:space="preserve"> </w:t>
      </w:r>
      <w:r w:rsidRPr="00A44746">
        <w:rPr>
          <w:rFonts w:eastAsia="Times New Roman" w:cs="Times New Roman"/>
          <w:color w:val="000000"/>
          <w:szCs w:val="28"/>
          <w:lang w:val="de-LU"/>
        </w:rPr>
        <w:t xml:space="preserve">Xây dựng kế hoạch thực hiện phải sát với thực tiễn, thường xuyên theo dõi, thanh tra, kiểm tra nhằm phát hiện kịp thời, xử lý nghiêm các hành vi vi phạm về </w:t>
      </w:r>
      <w:r w:rsidR="00D25867">
        <w:rPr>
          <w:rFonts w:eastAsia="Times New Roman" w:cs="Times New Roman"/>
          <w:color w:val="000000"/>
          <w:szCs w:val="28"/>
        </w:rPr>
        <w:t>t</w:t>
      </w:r>
      <w:r w:rsidR="00D25867" w:rsidRPr="00A44746">
        <w:rPr>
          <w:rFonts w:eastAsia="Times New Roman" w:cs="Times New Roman"/>
          <w:color w:val="000000"/>
          <w:szCs w:val="28"/>
        </w:rPr>
        <w:t>hực hành tiết kiệm, chống lãng phí</w:t>
      </w:r>
      <w:r w:rsidRPr="00A44746">
        <w:rPr>
          <w:rFonts w:eastAsia="Times New Roman" w:cs="Times New Roman"/>
          <w:color w:val="000000"/>
          <w:szCs w:val="28"/>
          <w:lang w:val="de-LU"/>
        </w:rPr>
        <w:t>. Thực hiện nghiêm chế độ thông tin, báo cáo theo quy định.</w:t>
      </w:r>
    </w:p>
    <w:p w:rsidR="00CB5674" w:rsidRPr="00A44746" w:rsidRDefault="00CB5674" w:rsidP="002D0022">
      <w:pPr>
        <w:shd w:val="clear" w:color="auto" w:fill="FFFFFF"/>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3. </w:t>
      </w:r>
      <w:r w:rsidRPr="00A44746">
        <w:rPr>
          <w:rFonts w:eastAsia="Times New Roman" w:cs="Times New Roman"/>
          <w:color w:val="000000"/>
          <w:szCs w:val="28"/>
          <w:shd w:val="clear" w:color="auto" w:fill="FFFFFF"/>
        </w:rPr>
        <w:t xml:space="preserve">Trong Chương trình </w:t>
      </w:r>
      <w:r w:rsidR="00D25867">
        <w:rPr>
          <w:rFonts w:eastAsia="Times New Roman" w:cs="Times New Roman"/>
          <w:color w:val="000000"/>
          <w:szCs w:val="28"/>
        </w:rPr>
        <w:t>t</w:t>
      </w:r>
      <w:r w:rsidR="00D25867" w:rsidRPr="00A44746">
        <w:rPr>
          <w:rFonts w:eastAsia="Times New Roman" w:cs="Times New Roman"/>
          <w:color w:val="000000"/>
          <w:szCs w:val="28"/>
        </w:rPr>
        <w:t>hực hành tiết kiệm, chống lãng phí</w:t>
      </w:r>
      <w:r w:rsidR="00D25867">
        <w:rPr>
          <w:rFonts w:eastAsia="Times New Roman" w:cs="Times New Roman"/>
          <w:color w:val="000000"/>
          <w:szCs w:val="28"/>
        </w:rPr>
        <w:t xml:space="preserve"> </w:t>
      </w:r>
      <w:r w:rsidRPr="00A44746">
        <w:rPr>
          <w:rFonts w:eastAsia="Times New Roman" w:cs="Times New Roman"/>
          <w:color w:val="000000"/>
          <w:szCs w:val="28"/>
          <w:shd w:val="clear" w:color="auto" w:fill="FFFFFF"/>
        </w:rPr>
        <w:t>của các cấp, các ngành, đơn vị phải cụ thể hóa các mục tiêu, chỉ tiêu tiết kiệm và yêu cầu chống lãng phí của cấp mình, ngành mình; xác định rõ nhiệm vụ trọng tâm, những giải pháp, biện pháp cần thực hiện để đạt được mục tiêu, chỉ tiêu tiết kiệm đặt ra</w:t>
      </w:r>
      <w:r w:rsidRPr="00A44746">
        <w:rPr>
          <w:rFonts w:eastAsia="Times New Roman" w:cs="Times New Roman"/>
          <w:color w:val="000000"/>
          <w:szCs w:val="28"/>
          <w:lang w:val="de-LU"/>
        </w:rPr>
        <w:t>. Đồng thời</w:t>
      </w:r>
      <w:r w:rsidRPr="00A44746">
        <w:rPr>
          <w:rFonts w:eastAsia="Times New Roman" w:cs="Times New Roman"/>
          <w:color w:val="000000"/>
          <w:szCs w:val="28"/>
          <w:lang w:val="vi-VN"/>
        </w:rPr>
        <w:t xml:space="preserve"> quán triệt, thực hiện nghiêm chỉ đạo của Thủ tướng Chính phủ</w:t>
      </w:r>
      <w:r w:rsidRPr="00A44746">
        <w:rPr>
          <w:rFonts w:eastAsia="Times New Roman" w:cs="Times New Roman"/>
          <w:color w:val="000000"/>
          <w:szCs w:val="28"/>
        </w:rPr>
        <w:t xml:space="preserve"> trong việc tổ chức chúc </w:t>
      </w:r>
      <w:r w:rsidRPr="00A44746">
        <w:rPr>
          <w:rFonts w:eastAsia="Times New Roman" w:cs="Times New Roman"/>
          <w:color w:val="000000"/>
          <w:szCs w:val="28"/>
          <w:lang w:val="vi-VN"/>
        </w:rPr>
        <w:t>Tết, tặng quà</w:t>
      </w:r>
      <w:r w:rsidRPr="00A44746">
        <w:rPr>
          <w:rFonts w:eastAsia="Times New Roman" w:cs="Times New Roman"/>
          <w:color w:val="000000"/>
          <w:szCs w:val="28"/>
        </w:rPr>
        <w:t>, triệt để tiết kiệm đặc biệt sử dụng phương tiện công trong thi hành công vụ phải đảm bảo khoảng cách, cự ly theo quy định.</w:t>
      </w:r>
    </w:p>
    <w:p w:rsidR="00CB5674" w:rsidRPr="00D25867" w:rsidRDefault="00CB5674" w:rsidP="002D0022">
      <w:pPr>
        <w:shd w:val="clear" w:color="auto" w:fill="FFFFFF"/>
        <w:spacing w:before="120" w:after="0" w:line="240" w:lineRule="auto"/>
        <w:ind w:firstLine="720"/>
        <w:jc w:val="both"/>
        <w:rPr>
          <w:rFonts w:eastAsia="Times New Roman" w:cs="Times New Roman"/>
          <w:b/>
          <w:color w:val="000000"/>
          <w:szCs w:val="28"/>
        </w:rPr>
      </w:pPr>
      <w:r w:rsidRPr="00D25867">
        <w:rPr>
          <w:rFonts w:eastAsia="Times New Roman" w:cs="Times New Roman"/>
          <w:b/>
          <w:color w:val="000000"/>
          <w:szCs w:val="28"/>
          <w:lang w:val="de-LU"/>
        </w:rPr>
        <w:t xml:space="preserve">II. NHIỆM VỤ, GIẢI PHÁP </w:t>
      </w:r>
    </w:p>
    <w:p w:rsidR="00CB5674" w:rsidRPr="00A44746" w:rsidRDefault="00CB5674" w:rsidP="002D0022">
      <w:pPr>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1. Tổ chức học tập, nghiên cứu, quán triệt, tuyên truyền, phổ biến Luật </w:t>
      </w:r>
      <w:r w:rsidR="00751516">
        <w:rPr>
          <w:rFonts w:eastAsia="Times New Roman" w:cs="Times New Roman"/>
          <w:color w:val="000000"/>
          <w:szCs w:val="28"/>
        </w:rPr>
        <w:t>T</w:t>
      </w:r>
      <w:r w:rsidR="00D25867" w:rsidRPr="00A44746">
        <w:rPr>
          <w:rFonts w:eastAsia="Times New Roman" w:cs="Times New Roman"/>
          <w:color w:val="000000"/>
          <w:szCs w:val="28"/>
        </w:rPr>
        <w:t>hực hành tiết kiệm, chống lãng phí</w:t>
      </w:r>
      <w:r w:rsidR="00D25867">
        <w:rPr>
          <w:rFonts w:eastAsia="Times New Roman" w:cs="Times New Roman"/>
          <w:color w:val="000000"/>
          <w:szCs w:val="28"/>
        </w:rPr>
        <w:t xml:space="preserve"> </w:t>
      </w:r>
      <w:r w:rsidRPr="00A44746">
        <w:rPr>
          <w:rFonts w:eastAsia="Times New Roman" w:cs="Times New Roman"/>
          <w:color w:val="000000"/>
          <w:szCs w:val="28"/>
        </w:rPr>
        <w:t>và các văn bản hướng dẫn thực hiện</w:t>
      </w:r>
    </w:p>
    <w:p w:rsidR="00CB5674" w:rsidRPr="009B34AC" w:rsidRDefault="00CB5674" w:rsidP="002D0022">
      <w:pPr>
        <w:spacing w:before="120" w:after="0" w:line="240" w:lineRule="auto"/>
        <w:ind w:firstLine="720"/>
        <w:jc w:val="both"/>
        <w:rPr>
          <w:rFonts w:eastAsia="Times New Roman" w:cs="Times New Roman"/>
          <w:color w:val="000000"/>
          <w:spacing w:val="-2"/>
          <w:szCs w:val="28"/>
        </w:rPr>
      </w:pPr>
      <w:r w:rsidRPr="009B34AC">
        <w:rPr>
          <w:rFonts w:eastAsia="Times New Roman" w:cs="Times New Roman"/>
          <w:color w:val="000000"/>
          <w:spacing w:val="-2"/>
          <w:szCs w:val="28"/>
        </w:rPr>
        <w:t xml:space="preserve">- Các cấp, các ngành, các cơ quan, đơn vị tiếp tục thực hiện tốt công tác tuyên truyền, phổ biến, quán triệt Luật </w:t>
      </w:r>
      <w:r w:rsidR="009B34AC">
        <w:rPr>
          <w:rFonts w:eastAsia="Times New Roman" w:cs="Times New Roman"/>
          <w:color w:val="000000"/>
          <w:spacing w:val="-2"/>
          <w:szCs w:val="28"/>
        </w:rPr>
        <w:t>T</w:t>
      </w:r>
      <w:r w:rsidR="009F42BE" w:rsidRPr="009B34AC">
        <w:rPr>
          <w:rFonts w:eastAsia="Times New Roman" w:cs="Times New Roman"/>
          <w:color w:val="000000"/>
          <w:spacing w:val="-2"/>
          <w:szCs w:val="28"/>
        </w:rPr>
        <w:t>hực hành tiết kiệm, chống lãng phí</w:t>
      </w:r>
      <w:r w:rsidRPr="009B34AC">
        <w:rPr>
          <w:rFonts w:eastAsia="Times New Roman" w:cs="Times New Roman"/>
          <w:color w:val="000000"/>
          <w:spacing w:val="-2"/>
          <w:szCs w:val="28"/>
        </w:rPr>
        <w:t xml:space="preserve">, Chương trình </w:t>
      </w:r>
      <w:r w:rsidR="009F42BE" w:rsidRPr="009B34AC">
        <w:rPr>
          <w:rFonts w:eastAsia="Times New Roman" w:cs="Times New Roman"/>
          <w:color w:val="000000"/>
          <w:spacing w:val="-2"/>
          <w:szCs w:val="28"/>
        </w:rPr>
        <w:t>thực hành tiết kiệm, chống lãng phí</w:t>
      </w:r>
      <w:r w:rsidRPr="009B34AC">
        <w:rPr>
          <w:rFonts w:eastAsia="Times New Roman" w:cs="Times New Roman"/>
          <w:color w:val="000000"/>
          <w:spacing w:val="-2"/>
          <w:szCs w:val="28"/>
        </w:rPr>
        <w:t xml:space="preserve">; chủ động phối hợp với các đoàn thể tại địa phương tiếp tục tổ chức học tập, nghiên cứu, quán triệt nội dung Luật </w:t>
      </w:r>
      <w:r w:rsidR="009B34AC">
        <w:rPr>
          <w:rFonts w:eastAsia="Times New Roman" w:cs="Times New Roman"/>
          <w:color w:val="000000"/>
          <w:spacing w:val="-2"/>
          <w:szCs w:val="28"/>
        </w:rPr>
        <w:t>T</w:t>
      </w:r>
      <w:r w:rsidR="009F42BE" w:rsidRPr="009B34AC">
        <w:rPr>
          <w:rFonts w:eastAsia="Times New Roman" w:cs="Times New Roman"/>
          <w:color w:val="000000"/>
          <w:spacing w:val="-2"/>
          <w:szCs w:val="28"/>
        </w:rPr>
        <w:t xml:space="preserve">hực hành tiết kiệm, chống lãng phí </w:t>
      </w:r>
      <w:r w:rsidRPr="009B34AC">
        <w:rPr>
          <w:rFonts w:eastAsia="Times New Roman" w:cs="Times New Roman"/>
          <w:color w:val="000000"/>
          <w:spacing w:val="-2"/>
          <w:szCs w:val="28"/>
        </w:rPr>
        <w:t>và các văn bản hướng dẫn của Trung ương, của tỉnh.</w:t>
      </w:r>
    </w:p>
    <w:p w:rsidR="00CB5674" w:rsidRPr="00A44746" w:rsidRDefault="00CB5674" w:rsidP="002D0022">
      <w:pPr>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 Các cơ quan thông tin, báo chí tăng cường công tác phổ biến, tuyên truyền phổ biến, quán triệt: Luật Thực hành tiết kiệm, chống lãng phí; Nghị định số </w:t>
      </w:r>
      <w:hyperlink r:id="rId9" w:tgtFrame="_blank" w:history="1">
        <w:r w:rsidRPr="00A44746">
          <w:rPr>
            <w:rFonts w:eastAsia="Times New Roman" w:cs="Times New Roman"/>
            <w:color w:val="000000"/>
            <w:szCs w:val="28"/>
          </w:rPr>
          <w:t>84/2014/NĐ-CP</w:t>
        </w:r>
      </w:hyperlink>
      <w:r w:rsidR="009B34AC">
        <w:rPr>
          <w:rFonts w:eastAsia="Times New Roman" w:cs="Times New Roman"/>
          <w:color w:val="000000"/>
          <w:szCs w:val="28"/>
        </w:rPr>
        <w:t xml:space="preserve"> ngày 08 tháng 9 năm </w:t>
      </w:r>
      <w:r w:rsidRPr="00A44746">
        <w:rPr>
          <w:rFonts w:eastAsia="Times New Roman" w:cs="Times New Roman"/>
          <w:color w:val="000000"/>
          <w:szCs w:val="28"/>
        </w:rPr>
        <w:t xml:space="preserve">2014 của Chính phủ quy định chi tiết một số điều của Luật </w:t>
      </w:r>
      <w:r w:rsidR="00460492">
        <w:rPr>
          <w:rFonts w:eastAsia="Times New Roman" w:cs="Times New Roman"/>
          <w:color w:val="000000"/>
          <w:szCs w:val="28"/>
        </w:rPr>
        <w:t>T</w:t>
      </w:r>
      <w:r w:rsidR="00EA7DE4" w:rsidRPr="00A44746">
        <w:rPr>
          <w:rFonts w:eastAsia="Times New Roman" w:cs="Times New Roman"/>
          <w:color w:val="000000"/>
          <w:szCs w:val="28"/>
        </w:rPr>
        <w:t>hực hành tiết kiệm, chống lãng phí</w:t>
      </w:r>
      <w:r w:rsidR="009B34AC">
        <w:rPr>
          <w:rFonts w:eastAsia="Times New Roman" w:cs="Times New Roman"/>
          <w:color w:val="000000"/>
          <w:szCs w:val="28"/>
        </w:rPr>
        <w:t xml:space="preserve">; Chỉ thị số 21-CT/TW ngày 21 tháng </w:t>
      </w:r>
      <w:r w:rsidRPr="00A44746">
        <w:rPr>
          <w:rFonts w:eastAsia="Times New Roman" w:cs="Times New Roman"/>
          <w:color w:val="000000"/>
          <w:szCs w:val="28"/>
        </w:rPr>
        <w:t>12</w:t>
      </w:r>
      <w:r w:rsidR="009B34AC">
        <w:rPr>
          <w:rFonts w:eastAsia="Times New Roman" w:cs="Times New Roman"/>
          <w:color w:val="000000"/>
          <w:szCs w:val="28"/>
        </w:rPr>
        <w:t xml:space="preserve"> năm </w:t>
      </w:r>
      <w:r w:rsidRPr="00A44746">
        <w:rPr>
          <w:rFonts w:eastAsia="Times New Roman" w:cs="Times New Roman"/>
          <w:color w:val="000000"/>
          <w:szCs w:val="28"/>
        </w:rPr>
        <w:t xml:space="preserve">2012 của Ban Bí thư Trung ương Đảng về đẩy mạnh </w:t>
      </w:r>
      <w:r w:rsidR="009F42BE">
        <w:rPr>
          <w:rFonts w:eastAsia="Times New Roman" w:cs="Times New Roman"/>
          <w:color w:val="000000"/>
          <w:szCs w:val="28"/>
        </w:rPr>
        <w:t>t</w:t>
      </w:r>
      <w:r w:rsidR="009F42BE" w:rsidRPr="00A44746">
        <w:rPr>
          <w:rFonts w:eastAsia="Times New Roman" w:cs="Times New Roman"/>
          <w:color w:val="000000"/>
          <w:szCs w:val="28"/>
        </w:rPr>
        <w:t>hực hành tiết kiệm, chống lãng phí</w:t>
      </w:r>
      <w:r w:rsidRPr="00A44746">
        <w:rPr>
          <w:rFonts w:eastAsia="Times New Roman" w:cs="Times New Roman"/>
          <w:color w:val="000000"/>
          <w:szCs w:val="28"/>
        </w:rPr>
        <w:t>, h</w:t>
      </w:r>
      <w:r w:rsidR="00460492">
        <w:rPr>
          <w:rFonts w:eastAsia="Times New Roman" w:cs="Times New Roman"/>
          <w:color w:val="000000"/>
          <w:szCs w:val="28"/>
        </w:rPr>
        <w:t>à</w:t>
      </w:r>
      <w:r w:rsidRPr="00A44746">
        <w:rPr>
          <w:rFonts w:eastAsia="Times New Roman" w:cs="Times New Roman"/>
          <w:color w:val="000000"/>
          <w:szCs w:val="28"/>
        </w:rPr>
        <w:t xml:space="preserve">ng năm xây dựng chương trình, chuyên mục về nêu gương người tốt, việc tốt trong </w:t>
      </w:r>
      <w:r w:rsidR="009F42BE">
        <w:rPr>
          <w:rFonts w:eastAsia="Times New Roman" w:cs="Times New Roman"/>
          <w:color w:val="000000"/>
          <w:szCs w:val="28"/>
        </w:rPr>
        <w:t>t</w:t>
      </w:r>
      <w:r w:rsidR="009F42BE" w:rsidRPr="00A44746">
        <w:rPr>
          <w:rFonts w:eastAsia="Times New Roman" w:cs="Times New Roman"/>
          <w:color w:val="000000"/>
          <w:szCs w:val="28"/>
        </w:rPr>
        <w:t>hực hành tiết kiệm, chống lãng phí</w:t>
      </w:r>
      <w:r w:rsidRPr="00A44746">
        <w:rPr>
          <w:rFonts w:eastAsia="Times New Roman" w:cs="Times New Roman"/>
          <w:color w:val="000000"/>
          <w:szCs w:val="28"/>
        </w:rPr>
        <w:t xml:space="preserve">, kịp thời phê phán cơ quan, đơn vị có hành vi vi phạm, gây lãng phí. </w:t>
      </w:r>
    </w:p>
    <w:p w:rsidR="00CB5674" w:rsidRPr="00A44746" w:rsidRDefault="00CB5674" w:rsidP="002D0022">
      <w:pPr>
        <w:shd w:val="clear" w:color="auto" w:fill="FFFFFF"/>
        <w:spacing w:before="120" w:after="0" w:line="240" w:lineRule="auto"/>
        <w:ind w:firstLine="720"/>
        <w:jc w:val="both"/>
        <w:rPr>
          <w:rFonts w:eastAsia="Times New Roman" w:cs="Times New Roman"/>
          <w:bCs/>
          <w:color w:val="000000"/>
          <w:szCs w:val="28"/>
          <w:lang w:val="de-LU"/>
        </w:rPr>
      </w:pPr>
      <w:r w:rsidRPr="00A44746">
        <w:rPr>
          <w:rFonts w:eastAsia="Times New Roman" w:cs="Times New Roman"/>
          <w:snapToGrid w:val="0"/>
          <w:color w:val="000000"/>
          <w:szCs w:val="28"/>
          <w:lang w:val="de-LU"/>
        </w:rPr>
        <w:t xml:space="preserve">2. Thực hành </w:t>
      </w:r>
      <w:r w:rsidRPr="00A44746">
        <w:rPr>
          <w:rFonts w:eastAsia="Times New Roman" w:cs="Times New Roman"/>
          <w:bCs/>
          <w:color w:val="000000"/>
          <w:szCs w:val="28"/>
          <w:lang w:val="de-LU"/>
        </w:rPr>
        <w:t xml:space="preserve">tiết kiệm, chống lãng phí trong quản lý </w:t>
      </w:r>
      <w:r w:rsidR="003C501E">
        <w:rPr>
          <w:rFonts w:eastAsia="Times New Roman" w:cs="Times New Roman"/>
          <w:bCs/>
          <w:color w:val="000000"/>
          <w:szCs w:val="28"/>
          <w:lang w:val="de-LU"/>
        </w:rPr>
        <w:t>ngân sách Nhà nước</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lang w:val="it-IT"/>
        </w:rPr>
      </w:pPr>
      <w:r w:rsidRPr="00A44746">
        <w:rPr>
          <w:rFonts w:eastAsia="Times New Roman" w:cs="Times New Roman"/>
          <w:color w:val="000000"/>
          <w:szCs w:val="28"/>
          <w:lang w:val="nl-NL"/>
        </w:rPr>
        <w:t xml:space="preserve">- </w:t>
      </w:r>
      <w:r w:rsidRPr="00A44746">
        <w:rPr>
          <w:rFonts w:eastAsia="Times New Roman" w:cs="Times New Roman"/>
          <w:color w:val="000000"/>
          <w:szCs w:val="28"/>
          <w:lang w:val="es-CO"/>
        </w:rPr>
        <w:t xml:space="preserve">Quán triệt sâu rộng các cấp, các ngành và các tổ chức chính trị - xã hội về mục tiêu, nhiệm vụ, giải pháp thực hiện nhiệm vụ phát triển kinh tế - xã hội và dự toán Ngân sách Nhà nước năm 2021. Quản lý chặt chẽ, thực hiện các giải pháp thu ngân sách nhà nước, huy động sức mạnh của cả hệ thống chính trị trong việc lãnh đạo, chỉ đạo thực hiện nhiệm vụ thu ngân sách. </w:t>
      </w:r>
      <w:r w:rsidRPr="00A44746">
        <w:rPr>
          <w:rFonts w:eastAsia="Times New Roman" w:cs="Times New Roman"/>
          <w:color w:val="000000"/>
          <w:szCs w:val="28"/>
          <w:lang w:val="it-IT"/>
        </w:rPr>
        <w:t xml:space="preserve">Không đề xuất, ban hành các chính sách mới làm giảm thu </w:t>
      </w:r>
      <w:r w:rsidR="003C501E">
        <w:rPr>
          <w:rFonts w:eastAsia="Times New Roman" w:cs="Times New Roman"/>
          <w:color w:val="000000"/>
          <w:szCs w:val="28"/>
          <w:lang w:val="es-CO"/>
        </w:rPr>
        <w:t>n</w:t>
      </w:r>
      <w:r w:rsidRPr="00A44746">
        <w:rPr>
          <w:rFonts w:eastAsia="Times New Roman" w:cs="Times New Roman"/>
          <w:color w:val="000000"/>
          <w:szCs w:val="28"/>
          <w:lang w:val="es-CO"/>
        </w:rPr>
        <w:t xml:space="preserve">gân sách </w:t>
      </w:r>
      <w:r w:rsidR="00040140">
        <w:rPr>
          <w:rFonts w:eastAsia="Times New Roman" w:cs="Times New Roman"/>
          <w:color w:val="000000"/>
          <w:szCs w:val="28"/>
          <w:lang w:val="es-CO"/>
        </w:rPr>
        <w:t>n</w:t>
      </w:r>
      <w:r w:rsidRPr="00A44746">
        <w:rPr>
          <w:rFonts w:eastAsia="Times New Roman" w:cs="Times New Roman"/>
          <w:color w:val="000000"/>
          <w:szCs w:val="28"/>
          <w:lang w:val="es-CO"/>
        </w:rPr>
        <w:t>hà nước</w:t>
      </w:r>
      <w:r w:rsidRPr="00A44746">
        <w:rPr>
          <w:rFonts w:eastAsia="Times New Roman" w:cs="Times New Roman"/>
          <w:color w:val="000000"/>
          <w:szCs w:val="28"/>
          <w:lang w:val="it-IT"/>
        </w:rPr>
        <w:t xml:space="preserve">, phấn đấu tăng thu nội địa và thu từ các nguồn thu mới ở mức cao nhất. </w:t>
      </w:r>
    </w:p>
    <w:p w:rsidR="00CB5674" w:rsidRPr="00A44746" w:rsidRDefault="00CB5674" w:rsidP="002D0022">
      <w:pPr>
        <w:widowControl w:val="0"/>
        <w:tabs>
          <w:tab w:val="left" w:pos="0"/>
        </w:tabs>
        <w:spacing w:before="120" w:after="0" w:line="240" w:lineRule="auto"/>
        <w:ind w:firstLine="720"/>
        <w:jc w:val="both"/>
        <w:rPr>
          <w:rFonts w:eastAsia="Times New Roman" w:cs="Times New Roman"/>
          <w:color w:val="000000"/>
          <w:szCs w:val="28"/>
          <w:lang w:val="it-IT"/>
        </w:rPr>
      </w:pPr>
      <w:r w:rsidRPr="00A44746">
        <w:rPr>
          <w:rFonts w:eastAsia="Times New Roman" w:cs="Times New Roman"/>
          <w:color w:val="000000"/>
          <w:szCs w:val="28"/>
          <w:lang w:val="it-IT"/>
        </w:rPr>
        <w:t xml:space="preserve">- Tiếp tục đẩy mạnh cơ cấu lại nền kinh tế gắn với đổi mới mô hình tăng trưởng, nâng cao năng suất, chất lượng, hiệu quả và sức cạnh tranh, phát triển nền kinh tế số. Đẩy mạnh phát triển một số ngành, lĩnh vực có mức độ sẵn sàng cao, có </w:t>
      </w:r>
      <w:r w:rsidRPr="00A44746">
        <w:rPr>
          <w:rFonts w:eastAsia="Times New Roman" w:cs="Times New Roman"/>
          <w:color w:val="000000"/>
          <w:szCs w:val="28"/>
          <w:lang w:val="it-IT"/>
        </w:rPr>
        <w:lastRenderedPageBreak/>
        <w:t>tiềm năng và lợi thế làm động lực cho tăng trưởng. Thực hiện cơ cấu lại sản xuất nông nghiệp với trọng tâm phát triển nông nghiệp hàng hóa tập trung quy mô lớn theo hướng hiện đại, phát triển nông nghiệp xanh thích ứng với biến đổi khí hậu, nâng cao giá trị gia tăng và phát triển bền vững. Phát triển mạnh và nâng cao chất lượng các ngành dịch vụ dựa trên những lĩnh vực có lợi thế của địa phương nhằm tạo việc làm và tăng thu nhập cho người lao động.</w:t>
      </w:r>
    </w:p>
    <w:p w:rsidR="00CB5674" w:rsidRPr="00A44746" w:rsidRDefault="00CB5674" w:rsidP="002D0022">
      <w:pPr>
        <w:widowControl w:val="0"/>
        <w:tabs>
          <w:tab w:val="left" w:pos="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 </w:t>
      </w:r>
      <w:r w:rsidRPr="00A44746">
        <w:rPr>
          <w:rFonts w:eastAsia="Times New Roman" w:cs="Times New Roman"/>
          <w:color w:val="000000"/>
          <w:szCs w:val="28"/>
          <w:lang w:val="nl-NL"/>
        </w:rPr>
        <w:t xml:space="preserve">Triển khai thực hiện có hiệu quả </w:t>
      </w:r>
      <w:r w:rsidRPr="00A44746">
        <w:rPr>
          <w:rFonts w:eastAsia="Times New Roman" w:cs="Times New Roman"/>
          <w:color w:val="000000"/>
          <w:szCs w:val="28"/>
          <w:lang w:val="es-MX"/>
        </w:rPr>
        <w:t xml:space="preserve">công tác tuyên truyền </w:t>
      </w:r>
      <w:r w:rsidR="009B34AC">
        <w:rPr>
          <w:rFonts w:eastAsia="Times New Roman" w:cs="Times New Roman"/>
          <w:color w:val="000000"/>
          <w:szCs w:val="28"/>
          <w:lang w:val="es-MX"/>
        </w:rPr>
        <w:t xml:space="preserve">về Luật </w:t>
      </w:r>
      <w:r w:rsidR="00040140">
        <w:rPr>
          <w:rFonts w:eastAsia="Times New Roman" w:cs="Times New Roman"/>
          <w:color w:val="000000"/>
          <w:szCs w:val="28"/>
          <w:lang w:val="es-MX"/>
        </w:rPr>
        <w:t>Q</w:t>
      </w:r>
      <w:r w:rsidR="009B34AC">
        <w:rPr>
          <w:rFonts w:eastAsia="Times New Roman" w:cs="Times New Roman"/>
          <w:color w:val="000000"/>
          <w:szCs w:val="28"/>
          <w:lang w:val="es-MX"/>
        </w:rPr>
        <w:t>uản lý thuế, các Luật T</w:t>
      </w:r>
      <w:r w:rsidRPr="00A44746">
        <w:rPr>
          <w:rFonts w:eastAsia="Times New Roman" w:cs="Times New Roman"/>
          <w:color w:val="000000"/>
          <w:szCs w:val="28"/>
          <w:lang w:val="es-MX"/>
        </w:rPr>
        <w:t>huế mới và chủ trương của Tỉnh uỷ, HĐND, UBND tỉnh về lãnh đạo công tác thu ngân sách năm 2021</w:t>
      </w:r>
      <w:r w:rsidRPr="00A44746">
        <w:rPr>
          <w:rFonts w:eastAsia="Times New Roman" w:cs="Times New Roman"/>
          <w:color w:val="000000"/>
          <w:szCs w:val="28"/>
          <w:lang w:val="nl-NL"/>
        </w:rPr>
        <w:t>;</w:t>
      </w:r>
      <w:r w:rsidRPr="00A44746">
        <w:rPr>
          <w:rFonts w:eastAsia="Times New Roman" w:cs="Times New Roman"/>
          <w:color w:val="000000"/>
          <w:szCs w:val="28"/>
        </w:rPr>
        <w:t xml:space="preserve"> </w:t>
      </w:r>
      <w:r w:rsidRPr="00A44746">
        <w:rPr>
          <w:rFonts w:eastAsia="Times New Roman" w:cs="Times New Roman"/>
          <w:color w:val="000000"/>
          <w:szCs w:val="28"/>
          <w:lang w:val="nl-NL"/>
        </w:rPr>
        <w:t>tiếp tục triển khai thực hiện Nghị quyết số 94/2019/QH14 ngày 26</w:t>
      </w:r>
      <w:r w:rsidR="00040140">
        <w:rPr>
          <w:rFonts w:eastAsia="Times New Roman" w:cs="Times New Roman"/>
          <w:color w:val="000000"/>
          <w:szCs w:val="28"/>
          <w:lang w:val="nl-NL"/>
        </w:rPr>
        <w:t xml:space="preserve"> tháng </w:t>
      </w:r>
      <w:r w:rsidRPr="00A44746">
        <w:rPr>
          <w:rFonts w:eastAsia="Times New Roman" w:cs="Times New Roman"/>
          <w:color w:val="000000"/>
          <w:szCs w:val="28"/>
          <w:lang w:val="nl-NL"/>
        </w:rPr>
        <w:t>11</w:t>
      </w:r>
      <w:r w:rsidR="00040140">
        <w:rPr>
          <w:rFonts w:eastAsia="Times New Roman" w:cs="Times New Roman"/>
          <w:color w:val="000000"/>
          <w:szCs w:val="28"/>
          <w:lang w:val="nl-NL"/>
        </w:rPr>
        <w:t xml:space="preserve"> năm </w:t>
      </w:r>
      <w:r w:rsidRPr="00A44746">
        <w:rPr>
          <w:rFonts w:eastAsia="Times New Roman" w:cs="Times New Roman"/>
          <w:color w:val="000000"/>
          <w:szCs w:val="28"/>
          <w:lang w:val="nl-NL"/>
        </w:rPr>
        <w:t xml:space="preserve">2019 của Quốc </w:t>
      </w:r>
      <w:r w:rsidR="005419A0">
        <w:rPr>
          <w:rFonts w:eastAsia="Times New Roman" w:cs="Times New Roman"/>
          <w:color w:val="000000"/>
          <w:szCs w:val="28"/>
          <w:lang w:val="nl-NL"/>
        </w:rPr>
        <w:t>h</w:t>
      </w:r>
      <w:r w:rsidRPr="00A44746">
        <w:rPr>
          <w:rFonts w:eastAsia="Times New Roman" w:cs="Times New Roman"/>
          <w:color w:val="000000"/>
          <w:szCs w:val="28"/>
          <w:lang w:val="nl-NL"/>
        </w:rPr>
        <w:t>ội về khoanh nợ tiền thuế, xóa nợ tiền phạt chậm nộp, tiền chậm nộp đối với người nộp thuế không còn khả năng nộp ngân sách nhà nước;</w:t>
      </w:r>
      <w:r w:rsidRPr="00A44746">
        <w:rPr>
          <w:rFonts w:eastAsia="Times New Roman" w:cs="Times New Roman"/>
          <w:color w:val="000000"/>
          <w:szCs w:val="28"/>
        </w:rPr>
        <w:t xml:space="preserve"> rà soát, đánh giá các yếu tố tác động đến nhiệm vụ thu </w:t>
      </w:r>
      <w:r w:rsidR="00040140">
        <w:rPr>
          <w:rFonts w:eastAsia="Times New Roman" w:cs="Times New Roman"/>
          <w:color w:val="000000"/>
          <w:szCs w:val="28"/>
        </w:rPr>
        <w:t>n</w:t>
      </w:r>
      <w:r w:rsidRPr="00A44746">
        <w:rPr>
          <w:rFonts w:eastAsia="Times New Roman" w:cs="Times New Roman"/>
          <w:color w:val="000000"/>
          <w:szCs w:val="28"/>
        </w:rPr>
        <w:t xml:space="preserve">gân sách </w:t>
      </w:r>
      <w:r w:rsidR="00040140">
        <w:rPr>
          <w:rFonts w:eastAsia="Times New Roman" w:cs="Times New Roman"/>
          <w:color w:val="000000"/>
          <w:szCs w:val="28"/>
        </w:rPr>
        <w:t>n</w:t>
      </w:r>
      <w:r w:rsidRPr="00A44746">
        <w:rPr>
          <w:rFonts w:eastAsia="Times New Roman" w:cs="Times New Roman"/>
          <w:color w:val="000000"/>
          <w:szCs w:val="28"/>
        </w:rPr>
        <w:t xml:space="preserve">hà nước do dịch bệnh </w:t>
      </w:r>
      <w:r w:rsidRPr="00A44746">
        <w:rPr>
          <w:rFonts w:eastAsia="Times New Roman" w:cs="Times New Roman"/>
          <w:color w:val="000000"/>
          <w:szCs w:val="28"/>
          <w:lang w:val="sv-SE"/>
        </w:rPr>
        <w:t xml:space="preserve">Covid-19 </w:t>
      </w:r>
      <w:r w:rsidRPr="00A44746">
        <w:rPr>
          <w:rFonts w:eastAsia="Times New Roman" w:cs="Times New Roman"/>
          <w:color w:val="000000"/>
          <w:szCs w:val="28"/>
        </w:rPr>
        <w:t xml:space="preserve">theo chỉ đạo của Chính phủ, Bộ Tài chính, Ban Thường vụ Tỉnh ủy; thường xuyên theo dõi diễn biến tình hình thu ngân sách trên địa bàn; chỉ đạo các </w:t>
      </w:r>
      <w:r w:rsidR="00EA7DE4">
        <w:rPr>
          <w:rFonts w:eastAsia="Times New Roman" w:cs="Times New Roman"/>
          <w:color w:val="000000"/>
          <w:szCs w:val="28"/>
        </w:rPr>
        <w:t>s</w:t>
      </w:r>
      <w:r w:rsidRPr="00A44746">
        <w:rPr>
          <w:rFonts w:eastAsia="Times New Roman" w:cs="Times New Roman"/>
          <w:color w:val="000000"/>
          <w:szCs w:val="28"/>
        </w:rPr>
        <w:t>ở, ngành, các huyện, thành phố trong công tác điều hành thu ngân sách trên địa bàn, tháo gỡ kịp thời các khó khăn, vướng mắc cho doanh nghiệp, tổ chức, thành phần kinh tế trong sản xuất, kinh doanh.</w:t>
      </w:r>
    </w:p>
    <w:p w:rsidR="00582C36" w:rsidRDefault="00CB5674" w:rsidP="002D0022">
      <w:pPr>
        <w:tabs>
          <w:tab w:val="left" w:pos="0"/>
        </w:tabs>
        <w:spacing w:before="120" w:after="0" w:line="240" w:lineRule="auto"/>
        <w:ind w:firstLine="720"/>
        <w:jc w:val="both"/>
        <w:rPr>
          <w:rFonts w:eastAsia="Times New Roman" w:cs="Times New Roman"/>
          <w:color w:val="000000"/>
          <w:szCs w:val="28"/>
          <w:lang w:val="it-IT"/>
        </w:rPr>
      </w:pPr>
      <w:r w:rsidRPr="00A44746">
        <w:rPr>
          <w:rFonts w:eastAsia="Times New Roman" w:cs="Times New Roman"/>
          <w:color w:val="000000"/>
          <w:szCs w:val="28"/>
          <w:lang w:val="nl-NL"/>
        </w:rPr>
        <w:t xml:space="preserve">- </w:t>
      </w:r>
      <w:r w:rsidRPr="00A44746">
        <w:rPr>
          <w:rFonts w:eastAsia="Times New Roman" w:cs="Times New Roman"/>
          <w:color w:val="000000"/>
          <w:szCs w:val="28"/>
          <w:lang w:val="sv-SE"/>
        </w:rPr>
        <w:t>T</w:t>
      </w:r>
      <w:r w:rsidRPr="00A44746">
        <w:rPr>
          <w:rFonts w:eastAsia="Times New Roman" w:cs="Times New Roman"/>
          <w:color w:val="000000"/>
          <w:szCs w:val="28"/>
          <w:lang w:val="it-IT"/>
        </w:rPr>
        <w:t xml:space="preserve">ăng cường kỷ luật, kỷ cương tài chính, triệt để tiết kiệm, chống lãng phí, phù hợp với khả năng cân đối ngân sách địa phương, đảm bảo tính bền vững, an ninh, an toàn tài chính. Tập trung cao cho công tác quản lý thu, chống thất thu, bảo đảm thu đúng, đủ, kịp thời các khoản thuế, phí, lệ phí và thu khác vào </w:t>
      </w:r>
      <w:r w:rsidR="00B56689">
        <w:rPr>
          <w:rFonts w:eastAsia="Times New Roman" w:cs="Times New Roman"/>
          <w:color w:val="000000"/>
          <w:szCs w:val="28"/>
          <w:lang w:val="it-IT"/>
        </w:rPr>
        <w:t>n</w:t>
      </w:r>
      <w:r w:rsidRPr="00A44746">
        <w:rPr>
          <w:rFonts w:eastAsia="Times New Roman" w:cs="Times New Roman"/>
          <w:color w:val="000000"/>
          <w:szCs w:val="28"/>
          <w:lang w:val="it-IT"/>
        </w:rPr>
        <w:t xml:space="preserve">gân sách </w:t>
      </w:r>
      <w:r w:rsidR="00B56689">
        <w:rPr>
          <w:rFonts w:eastAsia="Times New Roman" w:cs="Times New Roman"/>
          <w:color w:val="000000"/>
          <w:szCs w:val="28"/>
          <w:lang w:val="it-IT"/>
        </w:rPr>
        <w:t>n</w:t>
      </w:r>
      <w:r w:rsidRPr="00A44746">
        <w:rPr>
          <w:rFonts w:eastAsia="Times New Roman" w:cs="Times New Roman"/>
          <w:color w:val="000000"/>
          <w:szCs w:val="28"/>
          <w:lang w:val="it-IT"/>
        </w:rPr>
        <w:t xml:space="preserve">hà nước, quản lý chặt chẽ chi </w:t>
      </w:r>
      <w:r w:rsidR="00040140">
        <w:rPr>
          <w:rFonts w:eastAsia="Times New Roman" w:cs="Times New Roman"/>
          <w:color w:val="000000"/>
          <w:szCs w:val="28"/>
          <w:lang w:val="it-IT"/>
        </w:rPr>
        <w:t>n</w:t>
      </w:r>
      <w:r w:rsidRPr="00A44746">
        <w:rPr>
          <w:rFonts w:eastAsia="Times New Roman" w:cs="Times New Roman"/>
          <w:color w:val="000000"/>
          <w:szCs w:val="28"/>
          <w:lang w:val="it-IT"/>
        </w:rPr>
        <w:t xml:space="preserve">gân sách </w:t>
      </w:r>
      <w:r w:rsidR="00040140">
        <w:rPr>
          <w:rFonts w:eastAsia="Times New Roman" w:cs="Times New Roman"/>
          <w:color w:val="000000"/>
          <w:szCs w:val="28"/>
          <w:lang w:val="it-IT"/>
        </w:rPr>
        <w:t>n</w:t>
      </w:r>
      <w:r w:rsidRPr="00A44746">
        <w:rPr>
          <w:rFonts w:eastAsia="Times New Roman" w:cs="Times New Roman"/>
          <w:color w:val="000000"/>
          <w:szCs w:val="28"/>
          <w:lang w:val="it-IT"/>
        </w:rPr>
        <w:t xml:space="preserve">hà nước ngay từ khâu lập dự toán đến tổ chức thực hiện, triệt để tiết kiệm các khoản chi chưa thực sự cấp thiết, các khoản kinh phí tổ chức hội nghị, công tác phí trong và ngoài nước, mua sắm trang thiết bị đắt tiền. </w:t>
      </w:r>
    </w:p>
    <w:p w:rsidR="00CB5674" w:rsidRPr="00A44746" w:rsidRDefault="00CB5674" w:rsidP="002D0022">
      <w:pPr>
        <w:tabs>
          <w:tab w:val="left" w:pos="0"/>
        </w:tabs>
        <w:spacing w:before="120" w:after="0" w:line="240" w:lineRule="auto"/>
        <w:ind w:firstLine="720"/>
        <w:jc w:val="both"/>
        <w:rPr>
          <w:rFonts w:eastAsia="Times New Roman" w:cs="Times New Roman"/>
          <w:bCs/>
          <w:iCs/>
          <w:color w:val="000000"/>
          <w:szCs w:val="28"/>
          <w:lang w:val="nl-NL"/>
        </w:rPr>
      </w:pPr>
      <w:r w:rsidRPr="00A44746">
        <w:rPr>
          <w:rFonts w:eastAsia="Times New Roman" w:cs="Times New Roman"/>
          <w:color w:val="000000"/>
          <w:szCs w:val="28"/>
          <w:lang w:val="it-IT"/>
        </w:rPr>
        <w:t>Rà soát các vướng mắc để đẩy nhanh tiến độ giải ngân vốn đầu tư công, đặc biệt là các công trình trọng điểm có sức lan tỏa lớn, có tính kết nối, động lực thúc đẩy phát triển kinh tế - xã hội liên vùng. Việc xây dựng, phân bổ và giao kế hoạch vốn phù hợp với khả năng thực hiện của từng nguồn vốn, từng dự án cùng từng bộ, địa phương. Quản lý chặt chẽ, tránh thất thoát, lãng phí, nâng cao hiệu quả sử dụng nguồn lực đầu tư công</w:t>
      </w:r>
      <w:r w:rsidRPr="00A44746">
        <w:rPr>
          <w:rFonts w:eastAsia="Times New Roman" w:cs="Times New Roman"/>
          <w:bCs/>
          <w:iCs/>
          <w:color w:val="000000"/>
          <w:szCs w:val="28"/>
          <w:lang w:val="nl-NL"/>
        </w:rPr>
        <w:t>.</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lang w:val="nl-NL"/>
        </w:rPr>
      </w:pPr>
      <w:r w:rsidRPr="00A44746">
        <w:rPr>
          <w:rFonts w:eastAsia="Times New Roman" w:cs="Times New Roman"/>
          <w:color w:val="000000"/>
          <w:szCs w:val="28"/>
          <w:lang w:val="nl-NL" w:eastAsia="vi-VN"/>
        </w:rPr>
        <w:t>- T</w:t>
      </w:r>
      <w:r w:rsidRPr="00A44746">
        <w:rPr>
          <w:rFonts w:eastAsia="Times New Roman" w:cs="Times New Roman"/>
          <w:color w:val="000000"/>
          <w:szCs w:val="28"/>
          <w:lang w:val="vi-VN" w:eastAsia="vi-VN"/>
        </w:rPr>
        <w:t xml:space="preserve">riển khai thực hiện tốt </w:t>
      </w:r>
      <w:r w:rsidRPr="00A44746">
        <w:rPr>
          <w:rFonts w:eastAsia="Times New Roman" w:cs="Times New Roman"/>
          <w:color w:val="000000"/>
          <w:szCs w:val="28"/>
          <w:lang w:val="pl-PL"/>
        </w:rPr>
        <w:t>các Nghị quyết của HĐND tỉnh về kế hoạch phát triển kinh tế - xã hội 5 năm 2021</w:t>
      </w:r>
      <w:r w:rsidR="00EA7DE4">
        <w:rPr>
          <w:rFonts w:eastAsia="Times New Roman" w:cs="Times New Roman"/>
          <w:color w:val="000000"/>
          <w:szCs w:val="28"/>
          <w:lang w:val="pl-PL"/>
        </w:rPr>
        <w:t xml:space="preserve"> </w:t>
      </w:r>
      <w:r w:rsidRPr="00A44746">
        <w:rPr>
          <w:rFonts w:eastAsia="Times New Roman" w:cs="Times New Roman"/>
          <w:color w:val="000000"/>
          <w:szCs w:val="28"/>
          <w:lang w:val="pl-PL"/>
        </w:rPr>
        <w:t>-</w:t>
      </w:r>
      <w:r w:rsidR="00EA7DE4">
        <w:rPr>
          <w:rFonts w:eastAsia="Times New Roman" w:cs="Times New Roman"/>
          <w:color w:val="000000"/>
          <w:szCs w:val="28"/>
          <w:lang w:val="pl-PL"/>
        </w:rPr>
        <w:t xml:space="preserve"> </w:t>
      </w:r>
      <w:r w:rsidRPr="00A44746">
        <w:rPr>
          <w:rFonts w:eastAsia="Times New Roman" w:cs="Times New Roman"/>
          <w:color w:val="000000"/>
          <w:szCs w:val="28"/>
          <w:lang w:val="pl-PL"/>
        </w:rPr>
        <w:t xml:space="preserve">2025; </w:t>
      </w:r>
      <w:r w:rsidRPr="00A44746">
        <w:rPr>
          <w:rFonts w:eastAsia="Times New Roman" w:cs="Times New Roman"/>
          <w:color w:val="000000"/>
          <w:szCs w:val="28"/>
          <w:lang w:val="nl-NL"/>
        </w:rPr>
        <w:t>đẩy nhanh tiến độ giải ngân nguồn vốn các chương trình trọng điểm;</w:t>
      </w:r>
      <w:r w:rsidRPr="00A44746">
        <w:rPr>
          <w:rFonts w:eastAsia="Times New Roman" w:cs="Times New Roman"/>
          <w:bCs/>
          <w:iCs/>
          <w:color w:val="000000"/>
          <w:szCs w:val="28"/>
          <w:lang w:val="nl-NL"/>
        </w:rPr>
        <w:t xml:space="preserve"> triển khai đồng bộ các giải pháp trong giải ngân vốn đầu tư công </w:t>
      </w:r>
      <w:r w:rsidRPr="00A44746">
        <w:rPr>
          <w:rFonts w:eastAsia="Times New Roman" w:cs="Times New Roman"/>
          <w:bCs/>
          <w:i/>
          <w:iCs/>
          <w:color w:val="000000"/>
          <w:szCs w:val="28"/>
          <w:lang w:val="nl-NL"/>
        </w:rPr>
        <w:t>(cả vốn</w:t>
      </w:r>
      <w:r w:rsidR="00EA7DE4">
        <w:rPr>
          <w:rFonts w:eastAsia="Times New Roman" w:cs="Times New Roman"/>
          <w:bCs/>
          <w:i/>
          <w:iCs/>
          <w:color w:val="000000"/>
          <w:szCs w:val="28"/>
          <w:lang w:val="nl-NL"/>
        </w:rPr>
        <w:t xml:space="preserve"> A T</w:t>
      </w:r>
      <w:r w:rsidRPr="00A44746">
        <w:rPr>
          <w:rFonts w:eastAsia="Times New Roman" w:cs="Times New Roman"/>
          <w:bCs/>
          <w:i/>
          <w:iCs/>
          <w:color w:val="000000"/>
          <w:szCs w:val="28"/>
          <w:lang w:val="nl-NL"/>
        </w:rPr>
        <w:t>rái phiếu Chính phủ và vốn nước ngoài),</w:t>
      </w:r>
      <w:r w:rsidRPr="00A44746">
        <w:rPr>
          <w:rFonts w:eastAsia="Times New Roman" w:cs="Times New Roman"/>
          <w:bCs/>
          <w:iCs/>
          <w:color w:val="000000"/>
          <w:szCs w:val="28"/>
          <w:lang w:val="nl-NL"/>
        </w:rPr>
        <w:t xml:space="preserve"> các nguồn vốn chương trình mục tiêu gắn với </w:t>
      </w:r>
      <w:r w:rsidRPr="00A44746">
        <w:rPr>
          <w:rFonts w:eastAsia="Times New Roman" w:cs="Times New Roman"/>
          <w:color w:val="000000"/>
          <w:szCs w:val="28"/>
          <w:lang w:val="it-IT"/>
        </w:rPr>
        <w:t>kiểm tra, giám sát, nâng cao hiệu quả đầu tư, chống thất thoát, lãng phí, tham nhũng; không để phát sinh mới nợ đọng xây dựng cơ bản</w:t>
      </w:r>
      <w:r w:rsidRPr="00A44746">
        <w:rPr>
          <w:rFonts w:eastAsia="Times New Roman" w:cs="Times New Roman"/>
          <w:color w:val="000000"/>
          <w:szCs w:val="28"/>
          <w:lang w:val="nl-NL"/>
        </w:rPr>
        <w:t>.</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lang w:val="nl-NL"/>
        </w:rPr>
      </w:pPr>
      <w:r w:rsidRPr="00FC1F1D">
        <w:rPr>
          <w:rFonts w:eastAsia="Times New Roman" w:cs="Times New Roman"/>
          <w:color w:val="000000"/>
          <w:spacing w:val="-4"/>
          <w:szCs w:val="28"/>
          <w:lang w:val="nl-NL"/>
        </w:rPr>
        <w:t xml:space="preserve">- Tập trung xây dựng định mức chi </w:t>
      </w:r>
      <w:r w:rsidR="00C75E10" w:rsidRPr="00FC1F1D">
        <w:rPr>
          <w:rFonts w:eastAsia="Times New Roman" w:cs="Times New Roman"/>
          <w:color w:val="000000"/>
          <w:spacing w:val="-4"/>
          <w:szCs w:val="28"/>
          <w:lang w:val="nl-NL"/>
        </w:rPr>
        <w:t>n</w:t>
      </w:r>
      <w:r w:rsidRPr="00FC1F1D">
        <w:rPr>
          <w:rFonts w:eastAsia="Times New Roman" w:cs="Times New Roman"/>
          <w:color w:val="000000"/>
          <w:spacing w:val="-4"/>
          <w:szCs w:val="28"/>
          <w:lang w:val="nl-NL"/>
        </w:rPr>
        <w:t>gân sách Nhà nước giai đoạn 2022</w:t>
      </w:r>
      <w:r w:rsidR="00EA7DE4" w:rsidRPr="00FC1F1D">
        <w:rPr>
          <w:rFonts w:eastAsia="Times New Roman" w:cs="Times New Roman"/>
          <w:color w:val="000000"/>
          <w:spacing w:val="-4"/>
          <w:szCs w:val="28"/>
          <w:lang w:val="nl-NL"/>
        </w:rPr>
        <w:t xml:space="preserve"> - </w:t>
      </w:r>
      <w:r w:rsidRPr="00FC1F1D">
        <w:rPr>
          <w:rFonts w:eastAsia="Times New Roman" w:cs="Times New Roman"/>
          <w:color w:val="000000"/>
          <w:spacing w:val="-4"/>
          <w:szCs w:val="28"/>
          <w:lang w:val="nl-NL"/>
        </w:rPr>
        <w:t>2025</w:t>
      </w:r>
      <w:r w:rsidRPr="00A44746">
        <w:rPr>
          <w:rFonts w:eastAsia="Times New Roman" w:cs="Times New Roman"/>
          <w:color w:val="000000"/>
          <w:szCs w:val="28"/>
          <w:lang w:val="nl-NL"/>
        </w:rPr>
        <w:t xml:space="preserve"> theo quy định của Chính phủ, hướng dẫn của Bộ Kế hoạch và Đầu tư, Bộ Tài chính và phù hợp thực tiễn địa phương; Triển khai các nội dung của Luật Đầu tư công theo phân cấp của Chính phủ.</w:t>
      </w:r>
    </w:p>
    <w:p w:rsidR="00CB5674" w:rsidRPr="00A44746" w:rsidRDefault="00CB5674" w:rsidP="002D0022">
      <w:pPr>
        <w:widowControl w:val="0"/>
        <w:tabs>
          <w:tab w:val="left" w:pos="0"/>
        </w:tabs>
        <w:spacing w:before="120" w:after="0" w:line="240" w:lineRule="auto"/>
        <w:ind w:firstLine="720"/>
        <w:jc w:val="both"/>
        <w:rPr>
          <w:rFonts w:eastAsia="Times New Roman" w:cs="Times New Roman"/>
          <w:color w:val="000000"/>
          <w:szCs w:val="28"/>
          <w:lang w:val="it-IT"/>
        </w:rPr>
      </w:pPr>
      <w:r w:rsidRPr="00A44746">
        <w:rPr>
          <w:rFonts w:eastAsia="Times New Roman" w:cs="Times New Roman"/>
          <w:color w:val="000000"/>
          <w:szCs w:val="28"/>
          <w:lang w:val="it-IT"/>
        </w:rPr>
        <w:lastRenderedPageBreak/>
        <w:t>- Tăng cường công tác quản lý giá, thị trường, nhằm kiểm soát lạm phát</w:t>
      </w:r>
      <w:r w:rsidRPr="00A44746">
        <w:rPr>
          <w:rFonts w:eastAsia="Times New Roman" w:cs="Times New Roman"/>
          <w:color w:val="000000"/>
          <w:szCs w:val="28"/>
          <w:lang w:val="da-DK"/>
        </w:rPr>
        <w:t>, phù hợp với mục tiêu kiểm soát lạm phát của Chính phủ, đảm bảo tốc độ tăng CPI tỉnh phù hợp với tốc độ tăng của các tỉnh trong khu vực và thấp hơn tốc độ tăng chung của cả nước</w:t>
      </w:r>
      <w:r w:rsidRPr="00A44746">
        <w:rPr>
          <w:rFonts w:eastAsia="Times New Roman" w:cs="Times New Roman"/>
          <w:color w:val="000000"/>
          <w:szCs w:val="28"/>
          <w:lang w:val="it-IT"/>
        </w:rPr>
        <w:t xml:space="preserve">. </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lang w:val="x-none" w:eastAsia="x-none"/>
        </w:rPr>
      </w:pPr>
      <w:r w:rsidRPr="00A44746">
        <w:rPr>
          <w:rFonts w:eastAsia="Times New Roman" w:cs="Times New Roman"/>
          <w:color w:val="000000"/>
          <w:szCs w:val="28"/>
          <w:lang w:val="sv-SE" w:eastAsia="x-none"/>
        </w:rPr>
        <w:t>-</w:t>
      </w:r>
      <w:r w:rsidRPr="00A44746">
        <w:rPr>
          <w:rFonts w:eastAsia="Times New Roman" w:cs="Times New Roman"/>
          <w:i/>
          <w:color w:val="000000"/>
          <w:szCs w:val="28"/>
          <w:lang w:val="it-IT" w:eastAsia="x-none"/>
        </w:rPr>
        <w:t xml:space="preserve"> </w:t>
      </w:r>
      <w:r w:rsidRPr="00A44746">
        <w:rPr>
          <w:rFonts w:eastAsia="Times New Roman" w:cs="Times New Roman"/>
          <w:color w:val="000000"/>
          <w:szCs w:val="28"/>
          <w:lang w:val="it-IT" w:eastAsia="x-none"/>
        </w:rPr>
        <w:t>T</w:t>
      </w:r>
      <w:r w:rsidRPr="00A44746">
        <w:rPr>
          <w:rFonts w:eastAsia="Times New Roman" w:cs="Times New Roman"/>
          <w:color w:val="000000"/>
          <w:szCs w:val="28"/>
          <w:lang w:val="pl-PL" w:eastAsia="x-none"/>
        </w:rPr>
        <w:t xml:space="preserve">ập trung triển khai các nhiệm vụ, giải pháp đề ra về </w:t>
      </w:r>
      <w:r w:rsidRPr="00A44746">
        <w:rPr>
          <w:rFonts w:eastAsia="Times New Roman" w:cs="Times New Roman"/>
          <w:color w:val="000000"/>
          <w:szCs w:val="28"/>
          <w:lang w:val="nl-NL" w:eastAsia="x-none"/>
        </w:rPr>
        <w:t>c</w:t>
      </w:r>
      <w:r w:rsidRPr="00A44746">
        <w:rPr>
          <w:rFonts w:eastAsia="Times New Roman" w:cs="Times New Roman"/>
          <w:color w:val="000000"/>
          <w:szCs w:val="28"/>
          <w:lang w:val="am-ET" w:eastAsia="x-none"/>
        </w:rPr>
        <w:t>ải thiện môi trường kinh doanh,</w:t>
      </w:r>
      <w:r w:rsidRPr="00A44746">
        <w:rPr>
          <w:rFonts w:eastAsia="Times New Roman" w:cs="Times New Roman"/>
          <w:color w:val="000000"/>
          <w:szCs w:val="28"/>
          <w:lang w:val="pl-PL" w:eastAsia="x-none"/>
        </w:rPr>
        <w:t xml:space="preserve"> phát triển doanh nghiệp, </w:t>
      </w:r>
      <w:r w:rsidRPr="00A44746">
        <w:rPr>
          <w:rFonts w:eastAsia="Times New Roman" w:cs="Times New Roman"/>
          <w:color w:val="000000"/>
          <w:szCs w:val="28"/>
          <w:lang w:val="am-ET" w:eastAsia="x-none"/>
        </w:rPr>
        <w:t>nâng cao năng lực cạnh tranh quốc gia</w:t>
      </w:r>
      <w:r w:rsidRPr="00A44746">
        <w:rPr>
          <w:rFonts w:eastAsia="Times New Roman" w:cs="Times New Roman"/>
          <w:color w:val="000000"/>
          <w:szCs w:val="28"/>
          <w:lang w:val="pl-PL" w:eastAsia="x-none"/>
        </w:rPr>
        <w:t xml:space="preserve"> và phát triển Chính phủ điện tử theo</w:t>
      </w:r>
      <w:r w:rsidRPr="00A44746">
        <w:rPr>
          <w:rFonts w:eastAsia="Times New Roman" w:cs="Times New Roman"/>
          <w:color w:val="000000"/>
          <w:szCs w:val="28"/>
          <w:lang w:val="am-ET" w:eastAsia="x-none"/>
        </w:rPr>
        <w:t xml:space="preserve"> </w:t>
      </w:r>
      <w:r w:rsidRPr="00A44746">
        <w:rPr>
          <w:rFonts w:eastAsia="Times New Roman" w:cs="Times New Roman"/>
          <w:color w:val="000000"/>
          <w:szCs w:val="28"/>
          <w:lang w:val="pl-PL" w:eastAsia="x-none"/>
        </w:rPr>
        <w:t xml:space="preserve">các </w:t>
      </w:r>
      <w:r w:rsidRPr="00A44746">
        <w:rPr>
          <w:rFonts w:eastAsia="Times New Roman" w:cs="Times New Roman"/>
          <w:color w:val="000000"/>
          <w:szCs w:val="28"/>
          <w:lang w:val="am-ET" w:eastAsia="x-none"/>
        </w:rPr>
        <w:t>Nghị quyết</w:t>
      </w:r>
      <w:r w:rsidRPr="00A44746">
        <w:rPr>
          <w:rFonts w:eastAsia="Times New Roman" w:cs="Times New Roman"/>
          <w:color w:val="000000"/>
          <w:szCs w:val="28"/>
          <w:lang w:val="pl-PL" w:eastAsia="x-none"/>
        </w:rPr>
        <w:t xml:space="preserve"> </w:t>
      </w:r>
      <w:r w:rsidRPr="00A44746">
        <w:rPr>
          <w:rFonts w:eastAsia="Times New Roman" w:cs="Times New Roman"/>
          <w:color w:val="000000"/>
          <w:szCs w:val="28"/>
          <w:lang w:val="am-ET" w:eastAsia="x-none"/>
        </w:rPr>
        <w:t xml:space="preserve">số </w:t>
      </w:r>
      <w:r w:rsidRPr="00A44746">
        <w:rPr>
          <w:rFonts w:eastAsia="Times New Roman" w:cs="Times New Roman"/>
          <w:color w:val="000000"/>
          <w:szCs w:val="28"/>
          <w:lang w:val="pl-PL" w:eastAsia="x-none"/>
        </w:rPr>
        <w:t>02</w:t>
      </w:r>
      <w:r w:rsidRPr="00A44746">
        <w:rPr>
          <w:rFonts w:eastAsia="Times New Roman" w:cs="Times New Roman"/>
          <w:color w:val="000000"/>
          <w:szCs w:val="28"/>
          <w:lang w:val="am-ET" w:eastAsia="x-none"/>
        </w:rPr>
        <w:t>/NQ-CP</w:t>
      </w:r>
      <w:r w:rsidR="00B56689">
        <w:rPr>
          <w:rFonts w:eastAsia="Times New Roman" w:cs="Times New Roman"/>
          <w:color w:val="000000"/>
          <w:szCs w:val="28"/>
          <w:lang w:val="pl-PL" w:eastAsia="x-none"/>
        </w:rPr>
        <w:t xml:space="preserve"> ngày 01 tháng </w:t>
      </w:r>
      <w:r w:rsidRPr="00A44746">
        <w:rPr>
          <w:rFonts w:eastAsia="Times New Roman" w:cs="Times New Roman"/>
          <w:color w:val="000000"/>
          <w:szCs w:val="28"/>
          <w:lang w:val="pl-PL" w:eastAsia="x-none"/>
        </w:rPr>
        <w:t>01</w:t>
      </w:r>
      <w:r w:rsidR="00B56689">
        <w:rPr>
          <w:rFonts w:eastAsia="Times New Roman" w:cs="Times New Roman"/>
          <w:color w:val="000000"/>
          <w:szCs w:val="28"/>
          <w:lang w:val="pl-PL" w:eastAsia="x-none"/>
        </w:rPr>
        <w:t xml:space="preserve"> năm </w:t>
      </w:r>
      <w:r w:rsidRPr="00A44746">
        <w:rPr>
          <w:rFonts w:eastAsia="Times New Roman" w:cs="Times New Roman"/>
          <w:color w:val="000000"/>
          <w:szCs w:val="28"/>
          <w:lang w:val="pl-PL" w:eastAsia="x-none"/>
        </w:rPr>
        <w:t xml:space="preserve">2019, </w:t>
      </w:r>
      <w:r w:rsidRPr="00A44746">
        <w:rPr>
          <w:rFonts w:eastAsia="Times New Roman" w:cs="Times New Roman"/>
          <w:color w:val="000000"/>
          <w:szCs w:val="28"/>
          <w:lang w:val="am-ET" w:eastAsia="x-none"/>
        </w:rPr>
        <w:t>Nghị quyết</w:t>
      </w:r>
      <w:r w:rsidRPr="00A44746">
        <w:rPr>
          <w:rFonts w:eastAsia="Times New Roman" w:cs="Times New Roman"/>
          <w:color w:val="000000"/>
          <w:szCs w:val="28"/>
          <w:lang w:val="pl-PL" w:eastAsia="x-none"/>
        </w:rPr>
        <w:t xml:space="preserve"> </w:t>
      </w:r>
      <w:r w:rsidRPr="00A44746">
        <w:rPr>
          <w:rFonts w:eastAsia="Times New Roman" w:cs="Times New Roman"/>
          <w:color w:val="000000"/>
          <w:szCs w:val="28"/>
          <w:lang w:val="am-ET" w:eastAsia="x-none"/>
        </w:rPr>
        <w:t>số</w:t>
      </w:r>
      <w:r w:rsidRPr="00A44746">
        <w:rPr>
          <w:rFonts w:eastAsia="Times New Roman" w:cs="Times New Roman"/>
          <w:color w:val="000000"/>
          <w:szCs w:val="28"/>
          <w:lang w:eastAsia="x-none"/>
        </w:rPr>
        <w:t xml:space="preserve"> </w:t>
      </w:r>
      <w:r w:rsidR="00B56689">
        <w:rPr>
          <w:rFonts w:eastAsia="Times New Roman" w:cs="Times New Roman"/>
          <w:color w:val="000000"/>
          <w:szCs w:val="28"/>
          <w:lang w:val="pl-PL" w:eastAsia="x-none"/>
        </w:rPr>
        <w:t xml:space="preserve">35/NQ-CP ngày 16 tháng 5 năm </w:t>
      </w:r>
      <w:r w:rsidRPr="00A44746">
        <w:rPr>
          <w:rFonts w:eastAsia="Times New Roman" w:cs="Times New Roman"/>
          <w:color w:val="000000"/>
          <w:szCs w:val="28"/>
          <w:lang w:val="pl-PL" w:eastAsia="x-none"/>
        </w:rPr>
        <w:t xml:space="preserve">2016 và </w:t>
      </w:r>
      <w:r w:rsidRPr="00A44746">
        <w:rPr>
          <w:rFonts w:eastAsia="Times New Roman" w:cs="Times New Roman"/>
          <w:color w:val="000000"/>
          <w:szCs w:val="28"/>
          <w:lang w:val="am-ET" w:eastAsia="x-none"/>
        </w:rPr>
        <w:t>Nghị quyết</w:t>
      </w:r>
      <w:r w:rsidRPr="00A44746">
        <w:rPr>
          <w:rFonts w:eastAsia="Times New Roman" w:cs="Times New Roman"/>
          <w:color w:val="000000"/>
          <w:szCs w:val="28"/>
          <w:lang w:val="pl-PL" w:eastAsia="x-none"/>
        </w:rPr>
        <w:t xml:space="preserve"> </w:t>
      </w:r>
      <w:r w:rsidRPr="00A44746">
        <w:rPr>
          <w:rFonts w:eastAsia="Times New Roman" w:cs="Times New Roman"/>
          <w:color w:val="000000"/>
          <w:szCs w:val="28"/>
          <w:lang w:val="am-ET" w:eastAsia="x-none"/>
        </w:rPr>
        <w:t>số</w:t>
      </w:r>
      <w:r w:rsidR="00B56689">
        <w:rPr>
          <w:rFonts w:eastAsia="Times New Roman" w:cs="Times New Roman"/>
          <w:color w:val="000000"/>
          <w:szCs w:val="28"/>
          <w:lang w:val="pl-PL" w:eastAsia="x-none"/>
        </w:rPr>
        <w:t xml:space="preserve"> 36a/NQ-CP ngày 14 tháng </w:t>
      </w:r>
      <w:r w:rsidRPr="00A44746">
        <w:rPr>
          <w:rFonts w:eastAsia="Times New Roman" w:cs="Times New Roman"/>
          <w:color w:val="000000"/>
          <w:szCs w:val="28"/>
          <w:lang w:val="pl-PL" w:eastAsia="x-none"/>
        </w:rPr>
        <w:t>10</w:t>
      </w:r>
      <w:r w:rsidR="00B56689">
        <w:rPr>
          <w:rFonts w:eastAsia="Times New Roman" w:cs="Times New Roman"/>
          <w:color w:val="000000"/>
          <w:szCs w:val="28"/>
          <w:lang w:val="pl-PL" w:eastAsia="x-none"/>
        </w:rPr>
        <w:t xml:space="preserve"> năm </w:t>
      </w:r>
      <w:r w:rsidRPr="00A44746">
        <w:rPr>
          <w:rFonts w:eastAsia="Times New Roman" w:cs="Times New Roman"/>
          <w:color w:val="000000"/>
          <w:szCs w:val="28"/>
          <w:lang w:val="pl-PL" w:eastAsia="x-none"/>
        </w:rPr>
        <w:t>2015 của Chính phủ</w:t>
      </w:r>
      <w:r w:rsidRPr="00A44746">
        <w:rPr>
          <w:rFonts w:eastAsia="Times New Roman" w:cs="Times New Roman"/>
          <w:color w:val="000000"/>
          <w:szCs w:val="28"/>
          <w:lang w:val="am-ET" w:eastAsia="x-none"/>
        </w:rPr>
        <w:t>.</w:t>
      </w:r>
      <w:r w:rsidRPr="00A44746">
        <w:rPr>
          <w:rFonts w:eastAsia="Times New Roman" w:cs="Times New Roman"/>
          <w:color w:val="000000"/>
          <w:szCs w:val="28"/>
          <w:lang w:val="x-none" w:eastAsia="x-none"/>
        </w:rPr>
        <w:t xml:space="preserve"> </w:t>
      </w:r>
      <w:r w:rsidRPr="00A44746">
        <w:rPr>
          <w:rFonts w:eastAsia="Times New Roman" w:cs="Times New Roman"/>
          <w:color w:val="000000"/>
          <w:szCs w:val="28"/>
          <w:lang w:val="nl-NL" w:eastAsia="x-none"/>
        </w:rPr>
        <w:t>Tiếp tục rà soát, bãi bỏ, đơn giản hoá các điều kiện kinh doanh của doanh nghiệp; nâng xếp hạng chỉ số nộp thuế và bảo hiểm xã hội. M</w:t>
      </w:r>
      <w:r w:rsidRPr="00A44746">
        <w:rPr>
          <w:rFonts w:eastAsia="Times New Roman" w:cs="Times New Roman"/>
          <w:color w:val="000000"/>
          <w:szCs w:val="28"/>
          <w:lang w:val="it-IT" w:eastAsia="x-none"/>
        </w:rPr>
        <w:t xml:space="preserve">ở rộng </w:t>
      </w:r>
      <w:r w:rsidRPr="00A44746">
        <w:rPr>
          <w:rFonts w:eastAsia="Times New Roman" w:cs="Times New Roman"/>
          <w:color w:val="000000"/>
          <w:szCs w:val="28"/>
          <w:lang w:val="af-ZA" w:eastAsia="x-none"/>
        </w:rPr>
        <w:t>ứng dụng công nghệ thông tin, hiện đại hóa phương thức quản lý;</w:t>
      </w:r>
      <w:r w:rsidRPr="00A44746">
        <w:rPr>
          <w:rFonts w:eastAsia="Times New Roman" w:cs="Times New Roman"/>
          <w:color w:val="000000"/>
          <w:szCs w:val="28"/>
          <w:lang w:val="pl-PL" w:eastAsia="x-none"/>
        </w:rPr>
        <w:t xml:space="preserve"> áp dụng</w:t>
      </w:r>
      <w:r w:rsidRPr="00A44746">
        <w:rPr>
          <w:rFonts w:eastAsia="Times New Roman" w:cs="Times New Roman"/>
          <w:color w:val="000000"/>
          <w:szCs w:val="28"/>
          <w:lang w:val="af-ZA" w:eastAsia="x-none"/>
        </w:rPr>
        <w:t xml:space="preserve"> hóa đơn điện tử; đẩy mạnh phối hợp thu qua hệ thống ngân hàng;</w:t>
      </w:r>
      <w:r w:rsidRPr="00A44746">
        <w:rPr>
          <w:rFonts w:eastAsia="Times New Roman" w:cs="Times New Roman"/>
          <w:color w:val="000000"/>
          <w:szCs w:val="28"/>
          <w:lang w:val="am-ET" w:eastAsia="x-none"/>
        </w:rPr>
        <w:t xml:space="preserve"> tăng tỷ lệ cung cấp dịch vụ công trực tuyến mức độ 3, 4.</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lang w:val="pl-PL" w:eastAsia="vi-VN"/>
        </w:rPr>
      </w:pPr>
      <w:r w:rsidRPr="00A44746">
        <w:rPr>
          <w:rFonts w:eastAsia="Times New Roman" w:cs="Times New Roman"/>
          <w:color w:val="000000"/>
          <w:szCs w:val="28"/>
          <w:lang w:val="pl-PL" w:eastAsia="vi-VN"/>
        </w:rPr>
        <w:t xml:space="preserve">- Tiếp tục chỉ đạo triển khai cơ chế tự chủ của đơn vị sự nghiệp công lập theo quy định của Nghị định </w:t>
      </w:r>
      <w:r w:rsidR="00F64D12">
        <w:rPr>
          <w:rFonts w:eastAsia="Times New Roman" w:cs="Times New Roman"/>
          <w:color w:val="000000"/>
          <w:szCs w:val="28"/>
          <w:lang w:val="pl-PL" w:eastAsia="vi-VN"/>
        </w:rPr>
        <w:t xml:space="preserve">số </w:t>
      </w:r>
      <w:r w:rsidR="00B56689">
        <w:rPr>
          <w:rFonts w:eastAsia="Times New Roman" w:cs="Times New Roman"/>
          <w:color w:val="000000"/>
          <w:szCs w:val="28"/>
          <w:lang w:val="pl-PL" w:eastAsia="vi-VN"/>
        </w:rPr>
        <w:t xml:space="preserve">16/2015/NĐ-CP ngày 14 tháng </w:t>
      </w:r>
      <w:r w:rsidRPr="00A44746">
        <w:rPr>
          <w:rFonts w:eastAsia="Times New Roman" w:cs="Times New Roman"/>
          <w:color w:val="000000"/>
          <w:szCs w:val="28"/>
          <w:lang w:val="pl-PL" w:eastAsia="vi-VN"/>
        </w:rPr>
        <w:t>02</w:t>
      </w:r>
      <w:r w:rsidR="00B56689">
        <w:rPr>
          <w:rFonts w:eastAsia="Times New Roman" w:cs="Times New Roman"/>
          <w:color w:val="000000"/>
          <w:szCs w:val="28"/>
          <w:lang w:val="pl-PL" w:eastAsia="vi-VN"/>
        </w:rPr>
        <w:t xml:space="preserve"> năm </w:t>
      </w:r>
      <w:r w:rsidRPr="00A44746">
        <w:rPr>
          <w:rFonts w:eastAsia="Times New Roman" w:cs="Times New Roman"/>
          <w:color w:val="000000"/>
          <w:szCs w:val="28"/>
          <w:lang w:val="pl-PL" w:eastAsia="vi-VN"/>
        </w:rPr>
        <w:t xml:space="preserve">2015 của Chính phủ; thực hiện rà soát, điều chỉnh, bổ sung danh mục dịch vụ sự nghiệp công lập, quy hoạch mạng lưới, định mức kinh tế kỹ thuật, giá dịch vụ sự nghiệp công sử dụng </w:t>
      </w:r>
      <w:r w:rsidR="00C75E10">
        <w:rPr>
          <w:rFonts w:eastAsia="Times New Roman" w:cs="Times New Roman"/>
          <w:color w:val="000000"/>
          <w:szCs w:val="28"/>
          <w:lang w:val="pl-PL" w:eastAsia="vi-VN"/>
        </w:rPr>
        <w:t>n</w:t>
      </w:r>
      <w:r w:rsidRPr="00A44746">
        <w:rPr>
          <w:rFonts w:eastAsia="Times New Roman" w:cs="Times New Roman"/>
          <w:color w:val="000000"/>
          <w:szCs w:val="28"/>
          <w:lang w:val="pl-PL" w:eastAsia="vi-VN"/>
        </w:rPr>
        <w:t xml:space="preserve">gân sách </w:t>
      </w:r>
      <w:r w:rsidR="00C75E10">
        <w:rPr>
          <w:rFonts w:eastAsia="Times New Roman" w:cs="Times New Roman"/>
          <w:color w:val="000000"/>
          <w:szCs w:val="28"/>
          <w:lang w:val="pl-PL" w:eastAsia="vi-VN"/>
        </w:rPr>
        <w:t>n</w:t>
      </w:r>
      <w:r w:rsidRPr="00A44746">
        <w:rPr>
          <w:rFonts w:eastAsia="Times New Roman" w:cs="Times New Roman"/>
          <w:color w:val="000000"/>
          <w:szCs w:val="28"/>
          <w:lang w:val="pl-PL" w:eastAsia="vi-VN"/>
        </w:rPr>
        <w:t>hà nước để thực hiện giao quyền tự chủ cho đơn vị sự nghiệp, chuyển phương thức hỗ trợ trực tiếp sang cơ chế đấu thầu, đặt hàng, giao nhiệm vụ theo Nghị định số 32/2019/NĐ-CP của Chính phủ; hoàn thiện các quy định quản lý và mức giá đối với các dịch vụ sự nghiệp công chuyển từ danh mục phí sang quản lý theo cơ chế giá theo quy định của Luật Phí, lệ phí năm 2015 và Nghị định số 149/2016/NĐ-CP của Chính phủ.</w:t>
      </w:r>
    </w:p>
    <w:p w:rsidR="00EA7DE4" w:rsidRDefault="00CB5674" w:rsidP="002D0022">
      <w:pPr>
        <w:tabs>
          <w:tab w:val="left" w:pos="720"/>
        </w:tabs>
        <w:spacing w:before="120" w:after="0" w:line="240" w:lineRule="auto"/>
        <w:ind w:firstLine="720"/>
        <w:jc w:val="both"/>
        <w:rPr>
          <w:rFonts w:eastAsia="Times New Roman" w:cs="Times New Roman"/>
          <w:bCs/>
          <w:color w:val="000000"/>
          <w:szCs w:val="28"/>
          <w:lang w:val="de-DE"/>
        </w:rPr>
      </w:pPr>
      <w:r w:rsidRPr="00A44746">
        <w:rPr>
          <w:rFonts w:eastAsia="Times New Roman" w:cs="Times New Roman"/>
          <w:bCs/>
          <w:color w:val="000000"/>
          <w:szCs w:val="28"/>
          <w:lang w:val="de-DE"/>
        </w:rPr>
        <w:t xml:space="preserve">3. </w:t>
      </w:r>
      <w:r w:rsidRPr="00A44746">
        <w:rPr>
          <w:rFonts w:eastAsia="Times New Roman" w:cs="Times New Roman"/>
          <w:color w:val="000000"/>
          <w:szCs w:val="28"/>
          <w:lang w:val="de-DE"/>
        </w:rPr>
        <w:t xml:space="preserve">Quản lý chi đầu tư xây dựng cơ bản </w:t>
      </w:r>
      <w:r w:rsidRPr="00A44746">
        <w:rPr>
          <w:rFonts w:eastAsia="Times New Roman" w:cs="Times New Roman"/>
          <w:bCs/>
          <w:color w:val="000000"/>
          <w:szCs w:val="28"/>
          <w:lang w:val="de-DE"/>
        </w:rPr>
        <w:t xml:space="preserve">từ </w:t>
      </w:r>
      <w:bookmarkStart w:id="0" w:name="dieu_23"/>
      <w:r w:rsidR="00302285">
        <w:rPr>
          <w:rFonts w:eastAsia="Times New Roman" w:cs="Times New Roman"/>
          <w:bCs/>
          <w:color w:val="000000"/>
          <w:szCs w:val="28"/>
          <w:lang w:val="de-DE"/>
        </w:rPr>
        <w:t>ngân sách nhà nước</w:t>
      </w:r>
    </w:p>
    <w:p w:rsidR="00CB5674" w:rsidRPr="00A44746" w:rsidRDefault="00CB5674" w:rsidP="002D0022">
      <w:pPr>
        <w:tabs>
          <w:tab w:val="left" w:pos="72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lang w:val="pl-PL" w:eastAsia="vi-VN"/>
        </w:rPr>
        <w:t>Tăng cường quản lý, sử dụng vốn đầu tư xây dựng cơ bản từ ngân sách nhà nước, đảm bảo 100% việc phân bổ vốn đầu tư công tuân thủ nguyên tắc, tiêu chí, định mức phân bổ vốn đầu tư công và thứ tự ưu tiên theo quy định của Luật Đầu tư công. Thực hiện tiết kiệm từ khâu quy hoạch, chủ trương đầu tư, rà soát, cắt giảm 100% các dự án không nằm trong quy hoạch, kế hoạch được phê duyệt. Chỉ đạo các cơ quan, đơn vị thực hiện nghi</w:t>
      </w:r>
      <w:r w:rsidR="00427B57">
        <w:rPr>
          <w:rFonts w:eastAsia="Times New Roman" w:cs="Times New Roman"/>
          <w:color w:val="000000"/>
          <w:szCs w:val="28"/>
          <w:lang w:val="pl-PL" w:eastAsia="vi-VN"/>
        </w:rPr>
        <w:t xml:space="preserve">êm Chỉ thị số 27/CT-TTg ngày 27 tháng </w:t>
      </w:r>
      <w:r w:rsidRPr="00A44746">
        <w:rPr>
          <w:rFonts w:eastAsia="Times New Roman" w:cs="Times New Roman"/>
          <w:color w:val="000000"/>
          <w:szCs w:val="28"/>
          <w:lang w:val="pl-PL" w:eastAsia="vi-VN"/>
        </w:rPr>
        <w:t>12</w:t>
      </w:r>
      <w:r w:rsidR="00427B57">
        <w:rPr>
          <w:rFonts w:eastAsia="Times New Roman" w:cs="Times New Roman"/>
          <w:color w:val="000000"/>
          <w:szCs w:val="28"/>
          <w:lang w:val="pl-PL" w:eastAsia="vi-VN"/>
        </w:rPr>
        <w:t xml:space="preserve"> năm </w:t>
      </w:r>
      <w:r w:rsidRPr="00A44746">
        <w:rPr>
          <w:rFonts w:eastAsia="Times New Roman" w:cs="Times New Roman"/>
          <w:color w:val="000000"/>
          <w:szCs w:val="28"/>
          <w:lang w:val="pl-PL" w:eastAsia="vi-VN"/>
        </w:rPr>
        <w:t>2013 của Thủ tướng Chính phủ về việc tăng cường, đẩy mạnh công tác quyết toán vốn đầu tư các dự án hoàn thành sử dụng vốn ngân sách nhà nước</w:t>
      </w:r>
      <w:r w:rsidRPr="00A44746">
        <w:rPr>
          <w:rFonts w:eastAsia="Times New Roman" w:cs="Times New Roman"/>
          <w:color w:val="000000"/>
          <w:szCs w:val="28"/>
          <w:lang w:val="vi-VN"/>
        </w:rPr>
        <w:t>.</w:t>
      </w:r>
    </w:p>
    <w:p w:rsidR="00CB5674" w:rsidRPr="00A44746" w:rsidRDefault="00CB5674" w:rsidP="002D0022">
      <w:pPr>
        <w:shd w:val="clear" w:color="auto" w:fill="FFFFFF"/>
        <w:spacing w:before="120" w:after="0" w:line="240" w:lineRule="auto"/>
        <w:ind w:firstLine="720"/>
        <w:jc w:val="both"/>
        <w:rPr>
          <w:rFonts w:eastAsia="Times New Roman" w:cs="Times New Roman"/>
          <w:color w:val="000000"/>
          <w:szCs w:val="28"/>
        </w:rPr>
      </w:pPr>
      <w:bookmarkStart w:id="1" w:name="dieu_4"/>
      <w:r w:rsidRPr="00A44746">
        <w:rPr>
          <w:rFonts w:eastAsia="Times New Roman" w:cs="Times New Roman"/>
          <w:color w:val="000000"/>
          <w:szCs w:val="28"/>
        </w:rPr>
        <w:t>4</w:t>
      </w:r>
      <w:r w:rsidRPr="00A44746">
        <w:rPr>
          <w:rFonts w:eastAsia="Times New Roman" w:cs="Times New Roman"/>
          <w:color w:val="000000"/>
          <w:szCs w:val="28"/>
          <w:lang w:val="vi-VN"/>
        </w:rPr>
        <w:t>. Trong quản lý, sử dụng đất đai, trụ sở làm việc, tài sản công</w:t>
      </w:r>
      <w:bookmarkEnd w:id="1"/>
    </w:p>
    <w:p w:rsidR="00CB5674" w:rsidRPr="00A44746" w:rsidRDefault="00CB5674" w:rsidP="002D0022">
      <w:pPr>
        <w:shd w:val="clear" w:color="auto" w:fill="FFFFFF"/>
        <w:tabs>
          <w:tab w:val="left" w:pos="0"/>
        </w:tabs>
        <w:spacing w:before="120" w:after="0" w:line="240" w:lineRule="auto"/>
        <w:ind w:firstLine="720"/>
        <w:jc w:val="both"/>
        <w:rPr>
          <w:rFonts w:eastAsia="Times New Roman" w:cs="Times New Roman"/>
          <w:color w:val="000000"/>
          <w:szCs w:val="28"/>
        </w:rPr>
      </w:pPr>
      <w:bookmarkStart w:id="2" w:name="dieu_8"/>
      <w:bookmarkStart w:id="3" w:name="dieu_6"/>
      <w:r w:rsidRPr="00A44746">
        <w:rPr>
          <w:rFonts w:eastAsia="Times New Roman" w:cs="Times New Roman"/>
          <w:color w:val="000000"/>
          <w:szCs w:val="28"/>
        </w:rPr>
        <w:t xml:space="preserve">- Tổ chức triển khai thực hiện nghiêm các quy định của Nhà nước về quản lý, </w:t>
      </w:r>
      <w:r w:rsidR="00EA7DE4">
        <w:rPr>
          <w:rFonts w:eastAsia="Times New Roman" w:cs="Times New Roman"/>
          <w:color w:val="000000"/>
          <w:szCs w:val="28"/>
        </w:rPr>
        <w:t>sử dụng tài sản công như: Luật Q</w:t>
      </w:r>
      <w:r w:rsidRPr="00A44746">
        <w:rPr>
          <w:rFonts w:eastAsia="Times New Roman" w:cs="Times New Roman"/>
          <w:color w:val="000000"/>
          <w:szCs w:val="28"/>
        </w:rPr>
        <w:t>uản lý, sử dụng tài sản công năm 2017, Quyết định số 50/2017/QĐ-TTg ngày 31</w:t>
      </w:r>
      <w:r w:rsidR="00427B57">
        <w:rPr>
          <w:rFonts w:eastAsia="Times New Roman" w:cs="Times New Roman"/>
          <w:color w:val="000000"/>
          <w:szCs w:val="28"/>
        </w:rPr>
        <w:t xml:space="preserve"> tháng </w:t>
      </w:r>
      <w:r w:rsidRPr="00A44746">
        <w:rPr>
          <w:rFonts w:eastAsia="Times New Roman" w:cs="Times New Roman"/>
          <w:color w:val="000000"/>
          <w:szCs w:val="28"/>
        </w:rPr>
        <w:t>12</w:t>
      </w:r>
      <w:r w:rsidR="00427B57">
        <w:rPr>
          <w:rFonts w:eastAsia="Times New Roman" w:cs="Times New Roman"/>
          <w:color w:val="000000"/>
          <w:szCs w:val="28"/>
        </w:rPr>
        <w:t xml:space="preserve"> năm </w:t>
      </w:r>
      <w:r w:rsidRPr="00A44746">
        <w:rPr>
          <w:rFonts w:eastAsia="Times New Roman" w:cs="Times New Roman"/>
          <w:color w:val="000000"/>
          <w:szCs w:val="28"/>
        </w:rPr>
        <w:t>2017 của Thủ tướng Chính phủ, Nghị định số 151/2017/NĐ-CP ngày 26</w:t>
      </w:r>
      <w:r w:rsidR="00427B57">
        <w:rPr>
          <w:rFonts w:eastAsia="Times New Roman" w:cs="Times New Roman"/>
          <w:color w:val="000000"/>
          <w:szCs w:val="28"/>
        </w:rPr>
        <w:t xml:space="preserve"> tháng </w:t>
      </w:r>
      <w:r w:rsidRPr="00A44746">
        <w:rPr>
          <w:rFonts w:eastAsia="Times New Roman" w:cs="Times New Roman"/>
          <w:color w:val="000000"/>
          <w:szCs w:val="28"/>
        </w:rPr>
        <w:t>12</w:t>
      </w:r>
      <w:r w:rsidR="00427B57">
        <w:rPr>
          <w:rFonts w:eastAsia="Times New Roman" w:cs="Times New Roman"/>
          <w:color w:val="000000"/>
          <w:szCs w:val="28"/>
        </w:rPr>
        <w:t xml:space="preserve"> năm </w:t>
      </w:r>
      <w:r w:rsidRPr="00A44746">
        <w:rPr>
          <w:rFonts w:eastAsia="Times New Roman" w:cs="Times New Roman"/>
          <w:color w:val="000000"/>
          <w:szCs w:val="28"/>
        </w:rPr>
        <w:t>2017 của Chính phủ; Thôn</w:t>
      </w:r>
      <w:r w:rsidR="00427B57">
        <w:rPr>
          <w:rFonts w:eastAsia="Times New Roman" w:cs="Times New Roman"/>
          <w:color w:val="000000"/>
          <w:szCs w:val="28"/>
        </w:rPr>
        <w:t xml:space="preserve">g tư số 144/2017/TT-BTC ngày 29 tháng </w:t>
      </w:r>
      <w:r w:rsidRPr="00A44746">
        <w:rPr>
          <w:rFonts w:eastAsia="Times New Roman" w:cs="Times New Roman"/>
          <w:color w:val="000000"/>
          <w:szCs w:val="28"/>
        </w:rPr>
        <w:t>12</w:t>
      </w:r>
      <w:r w:rsidR="00427B57">
        <w:rPr>
          <w:rFonts w:eastAsia="Times New Roman" w:cs="Times New Roman"/>
          <w:color w:val="000000"/>
          <w:szCs w:val="28"/>
        </w:rPr>
        <w:t xml:space="preserve"> năm </w:t>
      </w:r>
      <w:r w:rsidRPr="00A44746">
        <w:rPr>
          <w:rFonts w:eastAsia="Times New Roman" w:cs="Times New Roman"/>
          <w:color w:val="000000"/>
          <w:szCs w:val="28"/>
        </w:rPr>
        <w:t>2017 của Bộ Tài chính; Thông tư số 45/2018/TT-BTC ngày 07</w:t>
      </w:r>
      <w:r w:rsidR="00427B57">
        <w:rPr>
          <w:rFonts w:eastAsia="Times New Roman" w:cs="Times New Roman"/>
          <w:color w:val="000000"/>
          <w:szCs w:val="28"/>
        </w:rPr>
        <w:t xml:space="preserve"> tháng 5 năm </w:t>
      </w:r>
      <w:r w:rsidRPr="00A44746">
        <w:rPr>
          <w:rFonts w:eastAsia="Times New Roman" w:cs="Times New Roman"/>
          <w:color w:val="000000"/>
          <w:szCs w:val="28"/>
        </w:rPr>
        <w:t>2018 của Bộ Tài chính; Nghị qu</w:t>
      </w:r>
      <w:r w:rsidR="00427B57">
        <w:rPr>
          <w:rFonts w:eastAsia="Times New Roman" w:cs="Times New Roman"/>
          <w:color w:val="000000"/>
          <w:szCs w:val="28"/>
        </w:rPr>
        <w:t xml:space="preserve">yết số 118/2019/NQ-HĐND ngày 05 tháng </w:t>
      </w:r>
      <w:r w:rsidRPr="00A44746">
        <w:rPr>
          <w:rFonts w:eastAsia="Times New Roman" w:cs="Times New Roman"/>
          <w:color w:val="000000"/>
          <w:szCs w:val="28"/>
        </w:rPr>
        <w:t>12</w:t>
      </w:r>
      <w:r w:rsidR="00427B57">
        <w:rPr>
          <w:rFonts w:eastAsia="Times New Roman" w:cs="Times New Roman"/>
          <w:color w:val="000000"/>
          <w:szCs w:val="28"/>
        </w:rPr>
        <w:t xml:space="preserve"> năm </w:t>
      </w:r>
      <w:r w:rsidRPr="00A44746">
        <w:rPr>
          <w:rFonts w:eastAsia="Times New Roman" w:cs="Times New Roman"/>
          <w:color w:val="000000"/>
          <w:szCs w:val="28"/>
        </w:rPr>
        <w:t>2019 của HĐND tỉnh Sơn La.</w:t>
      </w:r>
    </w:p>
    <w:p w:rsidR="00CB5674" w:rsidRPr="00030BF6" w:rsidRDefault="00CB5674" w:rsidP="002D0022">
      <w:pPr>
        <w:tabs>
          <w:tab w:val="left" w:pos="0"/>
        </w:tabs>
        <w:spacing w:before="120" w:after="0" w:line="240" w:lineRule="auto"/>
        <w:ind w:firstLine="720"/>
        <w:jc w:val="both"/>
        <w:rPr>
          <w:rFonts w:eastAsia="Times New Roman" w:cs="Times New Roman"/>
          <w:color w:val="000000"/>
          <w:spacing w:val="4"/>
          <w:szCs w:val="28"/>
        </w:rPr>
      </w:pPr>
      <w:r w:rsidRPr="00030BF6">
        <w:rPr>
          <w:rFonts w:eastAsia="Times New Roman" w:cs="Times New Roman"/>
          <w:color w:val="000000"/>
          <w:spacing w:val="4"/>
          <w:szCs w:val="28"/>
        </w:rPr>
        <w:lastRenderedPageBreak/>
        <w:t>- Tiếp tục chỉ đạo tổ chức thực hiện việc sắp xếp, xử lý nhà đất để xây dựng phương án bán đấu giá đất, tài sản trên đất theo phương án được UBND tỉnh phê duyệt.</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Đẩy nhanh tiến độ sắp xếp, xử lý lại tài sản sau sáp nhập các cơ quan, đơn vị, các tổ, bản, tiểu khu kiện toàn sắp xếp theo Nghị quyết Trung ương 6, nhất là đối với việc sắp xếp</w:t>
      </w:r>
      <w:r w:rsidRPr="00A44746">
        <w:rPr>
          <w:rFonts w:eastAsia="Times New Roman" w:cs="Times New Roman"/>
          <w:color w:val="000000"/>
          <w:szCs w:val="28"/>
          <w:shd w:val="clear" w:color="auto" w:fill="FFFFFF"/>
        </w:rPr>
        <w:t xml:space="preserve"> các trường, lớp học, nhà văn hoá bản...</w:t>
      </w:r>
      <w:r w:rsidR="00997010">
        <w:rPr>
          <w:rFonts w:eastAsia="Times New Roman" w:cs="Times New Roman"/>
          <w:color w:val="000000"/>
          <w:szCs w:val="28"/>
          <w:shd w:val="clear" w:color="auto" w:fill="FFFFFF"/>
        </w:rPr>
        <w:t>,</w:t>
      </w:r>
      <w:r w:rsidRPr="00A44746">
        <w:rPr>
          <w:rFonts w:eastAsia="Times New Roman" w:cs="Times New Roman"/>
          <w:color w:val="000000"/>
          <w:szCs w:val="28"/>
          <w:shd w:val="clear" w:color="auto" w:fill="FFFFFF"/>
        </w:rPr>
        <w:t xml:space="preserve"> </w:t>
      </w:r>
      <w:r w:rsidRPr="00A44746">
        <w:rPr>
          <w:rFonts w:eastAsia="Times New Roman" w:cs="Times New Roman"/>
          <w:color w:val="000000"/>
          <w:szCs w:val="28"/>
        </w:rPr>
        <w:t>đảm bảo tiến độ theo các Nghị quyết của HĐND tỉnh.</w:t>
      </w:r>
    </w:p>
    <w:p w:rsidR="00427B57" w:rsidRDefault="00CB5674" w:rsidP="002D0022">
      <w:pPr>
        <w:shd w:val="clear" w:color="auto" w:fill="FFFFFF"/>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Tiếp tục thực hiện rà soát, sắp xếp lại xe ô tô phục vụ công tác của các cơ quan, đơn vị đảm bảo theo đúng định mức của Thủ tướng Chính phủ và UBND tỉnh. Thực hiện nghiêm quy định tại Ngh</w:t>
      </w:r>
      <w:r w:rsidR="00427B57">
        <w:rPr>
          <w:rFonts w:eastAsia="Times New Roman" w:cs="Times New Roman"/>
          <w:color w:val="000000"/>
          <w:szCs w:val="28"/>
        </w:rPr>
        <w:t xml:space="preserve">ị định số 04/2019/NĐ-CP ngày 11 tháng </w:t>
      </w:r>
      <w:r w:rsidRPr="00A44746">
        <w:rPr>
          <w:rFonts w:eastAsia="Times New Roman" w:cs="Times New Roman"/>
          <w:color w:val="000000"/>
          <w:szCs w:val="28"/>
        </w:rPr>
        <w:t>01</w:t>
      </w:r>
      <w:r w:rsidR="00427B57">
        <w:rPr>
          <w:rFonts w:eastAsia="Times New Roman" w:cs="Times New Roman"/>
          <w:color w:val="000000"/>
          <w:szCs w:val="28"/>
        </w:rPr>
        <w:t xml:space="preserve"> năm </w:t>
      </w:r>
      <w:r w:rsidRPr="00A44746">
        <w:rPr>
          <w:rFonts w:eastAsia="Times New Roman" w:cs="Times New Roman"/>
          <w:color w:val="000000"/>
          <w:szCs w:val="28"/>
        </w:rPr>
        <w:t xml:space="preserve">2019 của Chính phủ về tiêu chuẩn, định mức sử dụng xe ô tô; </w:t>
      </w:r>
      <w:r w:rsidR="00427B57">
        <w:rPr>
          <w:rFonts w:eastAsia="Times New Roman" w:cs="Times New Roman"/>
          <w:color w:val="000000"/>
          <w:szCs w:val="28"/>
        </w:rPr>
        <w:t xml:space="preserve">Quyết định </w:t>
      </w:r>
      <w:r w:rsidR="005B366F">
        <w:rPr>
          <w:rFonts w:eastAsia="Times New Roman" w:cs="Times New Roman"/>
          <w:color w:val="000000"/>
          <w:szCs w:val="28"/>
        </w:rPr>
        <w:t xml:space="preserve">số </w:t>
      </w:r>
      <w:r w:rsidR="00427B57">
        <w:rPr>
          <w:rFonts w:eastAsia="Times New Roman" w:cs="Times New Roman"/>
          <w:color w:val="000000"/>
          <w:szCs w:val="28"/>
        </w:rPr>
        <w:t xml:space="preserve">2652/QĐ-UBND ngày 30 tháng </w:t>
      </w:r>
      <w:r w:rsidRPr="00A44746">
        <w:rPr>
          <w:rFonts w:eastAsia="Times New Roman" w:cs="Times New Roman"/>
          <w:color w:val="000000"/>
          <w:szCs w:val="28"/>
        </w:rPr>
        <w:t>10</w:t>
      </w:r>
      <w:r w:rsidR="00427B57">
        <w:rPr>
          <w:rFonts w:eastAsia="Times New Roman" w:cs="Times New Roman"/>
          <w:color w:val="000000"/>
          <w:szCs w:val="28"/>
        </w:rPr>
        <w:t xml:space="preserve"> năm </w:t>
      </w:r>
      <w:r w:rsidRPr="00A44746">
        <w:rPr>
          <w:rFonts w:eastAsia="Times New Roman" w:cs="Times New Roman"/>
          <w:color w:val="000000"/>
          <w:szCs w:val="28"/>
        </w:rPr>
        <w:t xml:space="preserve">2019 của UBND tỉnh về tiêu chuẩn, định mức sử dụng xe ô tô trên địa bàn tỉnh Sơn La. </w:t>
      </w:r>
    </w:p>
    <w:p w:rsidR="00CB5674" w:rsidRPr="00A44746" w:rsidRDefault="00CB5674" w:rsidP="002D0022">
      <w:pPr>
        <w:shd w:val="clear" w:color="auto" w:fill="FFFFFF"/>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Nghiêm cấm việc sử dụng xe ô tô không đúng tiêu chuẩn, định mức; </w:t>
      </w:r>
      <w:r w:rsidRPr="00A44746">
        <w:rPr>
          <w:rFonts w:eastAsia="Times New Roman" w:cs="Times New Roman"/>
          <w:iCs/>
          <w:color w:val="000000"/>
          <w:szCs w:val="28"/>
          <w:shd w:val="clear" w:color="auto" w:fill="FFFFFF"/>
        </w:rPr>
        <w:t xml:space="preserve">sử dụng xe ô tô đưa đón từ nơi ở đến nơi làm việc và phục vụ công tác đối với chức danh không đúng tiêu chuẩn mà không được cấp có thẩm quyền phê duyệt; giao, sử dụng xe ô tô công vào mục đích cá nhân...; </w:t>
      </w:r>
      <w:r w:rsidRPr="00A44746">
        <w:rPr>
          <w:rFonts w:eastAsia="Times New Roman" w:cs="Times New Roman"/>
          <w:color w:val="000000"/>
          <w:szCs w:val="28"/>
        </w:rPr>
        <w:t>triệt để tiết kiệm đặc biệt sử dụng phương tiện công trong thi hành công vụ phải đảm bảo khoảng cách, cự ly theo quy định.</w:t>
      </w:r>
    </w:p>
    <w:p w:rsidR="00EA7DE4" w:rsidRDefault="00CB5674" w:rsidP="002D0022">
      <w:pPr>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5.</w:t>
      </w:r>
      <w:r w:rsidRPr="00A44746">
        <w:rPr>
          <w:rFonts w:eastAsia="Times New Roman" w:cs="Times New Roman"/>
          <w:color w:val="000000"/>
          <w:szCs w:val="28"/>
          <w:lang w:val="vi-VN"/>
        </w:rPr>
        <w:t xml:space="preserve"> </w:t>
      </w:r>
      <w:r w:rsidRPr="00A44746">
        <w:rPr>
          <w:rFonts w:eastAsia="Times New Roman" w:cs="Times New Roman"/>
          <w:color w:val="000000"/>
          <w:szCs w:val="28"/>
        </w:rPr>
        <w:t>Nâng cao hiệu quả</w:t>
      </w:r>
      <w:r w:rsidRPr="00A44746">
        <w:rPr>
          <w:rFonts w:eastAsia="Times New Roman" w:cs="Times New Roman"/>
          <w:color w:val="000000"/>
          <w:szCs w:val="28"/>
          <w:lang w:val="vi-VN"/>
        </w:rPr>
        <w:t xml:space="preserve"> quản lý, sử dụng lao động</w:t>
      </w:r>
      <w:r w:rsidRPr="00A44746">
        <w:rPr>
          <w:rFonts w:eastAsia="Times New Roman" w:cs="Times New Roman"/>
          <w:color w:val="000000"/>
          <w:szCs w:val="28"/>
        </w:rPr>
        <w:t xml:space="preserve">, </w:t>
      </w:r>
      <w:r w:rsidRPr="00A44746">
        <w:rPr>
          <w:rFonts w:eastAsia="Times New Roman" w:cs="Times New Roman"/>
          <w:color w:val="000000"/>
          <w:szCs w:val="28"/>
          <w:lang w:val="vi-VN"/>
        </w:rPr>
        <w:t>thời gian lao động</w:t>
      </w:r>
      <w:bookmarkEnd w:id="2"/>
      <w:r w:rsidRPr="00A44746">
        <w:rPr>
          <w:rFonts w:eastAsia="Times New Roman" w:cs="Times New Roman"/>
          <w:color w:val="000000"/>
          <w:szCs w:val="28"/>
        </w:rPr>
        <w:t>:</w:t>
      </w:r>
    </w:p>
    <w:p w:rsidR="00EA7DE4" w:rsidRDefault="00CB5674" w:rsidP="002D0022">
      <w:pPr>
        <w:spacing w:before="120" w:after="0" w:line="240" w:lineRule="auto"/>
        <w:ind w:firstLine="720"/>
        <w:jc w:val="both"/>
        <w:rPr>
          <w:rFonts w:eastAsia="Times New Roman" w:cs="Times New Roman"/>
          <w:color w:val="000000"/>
          <w:szCs w:val="28"/>
          <w:lang w:val="nb-NO"/>
        </w:rPr>
      </w:pPr>
      <w:r w:rsidRPr="00A44746">
        <w:rPr>
          <w:rFonts w:eastAsia="Times New Roman" w:cs="Times New Roman"/>
          <w:color w:val="000000"/>
          <w:szCs w:val="28"/>
        </w:rPr>
        <w:t>Tiếp tục triển khai thực hiện Nghị quyết số 18-NQ/TW ngày 25</w:t>
      </w:r>
      <w:r w:rsidR="00427B57">
        <w:rPr>
          <w:rFonts w:eastAsia="Times New Roman" w:cs="Times New Roman"/>
          <w:color w:val="000000"/>
          <w:szCs w:val="28"/>
        </w:rPr>
        <w:t xml:space="preserve"> tháng </w:t>
      </w:r>
      <w:r w:rsidRPr="00A44746">
        <w:rPr>
          <w:rFonts w:eastAsia="Times New Roman" w:cs="Times New Roman"/>
          <w:color w:val="000000"/>
          <w:szCs w:val="28"/>
        </w:rPr>
        <w:t>10</w:t>
      </w:r>
      <w:r w:rsidR="00427B57">
        <w:rPr>
          <w:rFonts w:eastAsia="Times New Roman" w:cs="Times New Roman"/>
          <w:color w:val="000000"/>
          <w:szCs w:val="28"/>
        </w:rPr>
        <w:t xml:space="preserve"> năm </w:t>
      </w:r>
      <w:r w:rsidRPr="00A44746">
        <w:rPr>
          <w:rFonts w:eastAsia="Times New Roman" w:cs="Times New Roman"/>
          <w:color w:val="000000"/>
          <w:szCs w:val="28"/>
        </w:rPr>
        <w:t>2017;</w:t>
      </w:r>
      <w:r w:rsidR="00427B57">
        <w:rPr>
          <w:rFonts w:eastAsia="Times New Roman" w:cs="Times New Roman"/>
          <w:color w:val="000000"/>
          <w:szCs w:val="28"/>
        </w:rPr>
        <w:t xml:space="preserve"> Nghị quyết số 19-NQ/TW ngày 25 tháng </w:t>
      </w:r>
      <w:r w:rsidRPr="00A44746">
        <w:rPr>
          <w:rFonts w:eastAsia="Times New Roman" w:cs="Times New Roman"/>
          <w:color w:val="000000"/>
          <w:szCs w:val="28"/>
        </w:rPr>
        <w:t>10</w:t>
      </w:r>
      <w:r w:rsidR="00427B57">
        <w:rPr>
          <w:rFonts w:eastAsia="Times New Roman" w:cs="Times New Roman"/>
          <w:color w:val="000000"/>
          <w:szCs w:val="28"/>
        </w:rPr>
        <w:t xml:space="preserve"> năm </w:t>
      </w:r>
      <w:r w:rsidRPr="00A44746">
        <w:rPr>
          <w:rFonts w:eastAsia="Times New Roman" w:cs="Times New Roman"/>
          <w:color w:val="000000"/>
          <w:szCs w:val="28"/>
        </w:rPr>
        <w:t>2017 của Ban Chấp hành Trung ương. T</w:t>
      </w:r>
      <w:r w:rsidRPr="00A44746">
        <w:rPr>
          <w:rFonts w:eastAsia="Times New Roman" w:cs="Times New Roman"/>
          <w:color w:val="000000"/>
          <w:szCs w:val="28"/>
          <w:lang w:val="nb-NO"/>
        </w:rPr>
        <w:t xml:space="preserve">hực hiện chính sách tinh giản biên chế, xây dựng đội ngũ cán bộ, công chức, viên chức của tỉnh có cơ cấu hợp lý, số lượng phù hợp. </w:t>
      </w:r>
    </w:p>
    <w:p w:rsidR="00CB5674" w:rsidRPr="00A44746" w:rsidRDefault="00CB5674" w:rsidP="002D0022">
      <w:pPr>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lang w:val="nb-NO"/>
        </w:rPr>
        <w:t>T</w:t>
      </w:r>
      <w:r w:rsidRPr="00A44746">
        <w:rPr>
          <w:rFonts w:eastAsia="Times New Roman" w:cs="Times New Roman"/>
          <w:color w:val="000000"/>
          <w:szCs w:val="28"/>
          <w:lang w:val="vi-VN"/>
        </w:rPr>
        <w:t>ăng cường thanh tra, kiểm tra công vụ; xử lý nghiêm các hành vi nhũng nhiễu, tiêu cực</w:t>
      </w:r>
      <w:r w:rsidRPr="00A44746">
        <w:rPr>
          <w:rFonts w:eastAsia="Times New Roman" w:cs="Times New Roman"/>
          <w:color w:val="000000"/>
          <w:szCs w:val="28"/>
        </w:rPr>
        <w:t xml:space="preserve">, </w:t>
      </w:r>
      <w:r w:rsidRPr="00A44746">
        <w:rPr>
          <w:rFonts w:eastAsia="Times New Roman" w:cs="Times New Roman"/>
          <w:color w:val="000000"/>
          <w:szCs w:val="28"/>
          <w:lang w:val="vi-VN"/>
        </w:rPr>
        <w:t>trục lợi, cản trở, gây khó khăn cho doanh nghiệp, người dân</w:t>
      </w:r>
      <w:r w:rsidRPr="00A44746">
        <w:rPr>
          <w:rFonts w:eastAsia="Times New Roman" w:cs="Times New Roman"/>
          <w:color w:val="000000"/>
          <w:szCs w:val="28"/>
        </w:rPr>
        <w:t xml:space="preserve"> th</w:t>
      </w:r>
      <w:r w:rsidR="00427B57">
        <w:rPr>
          <w:rFonts w:eastAsia="Times New Roman" w:cs="Times New Roman"/>
          <w:color w:val="000000"/>
          <w:szCs w:val="28"/>
        </w:rPr>
        <w:t xml:space="preserve">eo Chỉ thị số 26/CT-TTg ngày 05 tháng 9 năm </w:t>
      </w:r>
      <w:r w:rsidRPr="00A44746">
        <w:rPr>
          <w:rFonts w:eastAsia="Times New Roman" w:cs="Times New Roman"/>
          <w:color w:val="000000"/>
          <w:szCs w:val="28"/>
        </w:rPr>
        <w:t>2016 của Thủ tướng Chính phủ.</w:t>
      </w:r>
    </w:p>
    <w:p w:rsidR="00EA7DE4" w:rsidRPr="00427B57" w:rsidRDefault="00CB5674" w:rsidP="002D0022">
      <w:pPr>
        <w:shd w:val="clear" w:color="auto" w:fill="FFFFFF"/>
        <w:spacing w:before="120" w:after="0" w:line="240" w:lineRule="auto"/>
        <w:ind w:firstLine="720"/>
        <w:jc w:val="both"/>
        <w:rPr>
          <w:rFonts w:eastAsia="Times New Roman" w:cs="Times New Roman"/>
          <w:color w:val="000000"/>
          <w:spacing w:val="4"/>
          <w:szCs w:val="28"/>
        </w:rPr>
      </w:pPr>
      <w:r w:rsidRPr="00427B57">
        <w:rPr>
          <w:rFonts w:eastAsia="Times New Roman" w:cs="Times New Roman"/>
          <w:color w:val="000000"/>
          <w:spacing w:val="4"/>
          <w:szCs w:val="28"/>
        </w:rPr>
        <w:t>6</w:t>
      </w:r>
      <w:r w:rsidRPr="00427B57">
        <w:rPr>
          <w:rFonts w:eastAsia="Times New Roman" w:cs="Times New Roman"/>
          <w:color w:val="000000"/>
          <w:spacing w:val="4"/>
          <w:szCs w:val="28"/>
          <w:lang w:val="vi-VN"/>
        </w:rPr>
        <w:t xml:space="preserve">. </w:t>
      </w:r>
      <w:bookmarkStart w:id="4" w:name="dieu_7"/>
      <w:bookmarkEnd w:id="3"/>
      <w:r w:rsidRPr="00427B57">
        <w:rPr>
          <w:rFonts w:eastAsia="Times New Roman" w:cs="Times New Roman"/>
          <w:color w:val="000000"/>
          <w:spacing w:val="4"/>
          <w:szCs w:val="28"/>
          <w:lang w:val="vi-VN"/>
        </w:rPr>
        <w:t xml:space="preserve">Trong quản lý, sử dụng vốn và tài sản của Nhà nước tại </w:t>
      </w:r>
      <w:bookmarkEnd w:id="4"/>
      <w:r w:rsidR="00427B57" w:rsidRPr="00427B57">
        <w:rPr>
          <w:rFonts w:eastAsia="Times New Roman" w:cs="Times New Roman"/>
          <w:color w:val="000000"/>
          <w:spacing w:val="4"/>
          <w:szCs w:val="28"/>
        </w:rPr>
        <w:t>Doanh nghiệp nhà nước</w:t>
      </w:r>
    </w:p>
    <w:p w:rsidR="00CB5674" w:rsidRPr="00A44746" w:rsidRDefault="00CB5674" w:rsidP="002D0022">
      <w:pPr>
        <w:shd w:val="clear" w:color="auto" w:fill="FFFFFF"/>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C</w:t>
      </w:r>
      <w:r w:rsidRPr="00A44746">
        <w:rPr>
          <w:rFonts w:eastAsia="Times New Roman" w:cs="Times New Roman"/>
          <w:color w:val="000000"/>
          <w:szCs w:val="28"/>
          <w:lang w:val="vi-VN"/>
        </w:rPr>
        <w:t xml:space="preserve">ác doanh nghiệp nhà nước, phải đăng ký và thực hiện tiết giảm chi phí quản lý </w:t>
      </w:r>
      <w:r w:rsidRPr="00A44746">
        <w:rPr>
          <w:rFonts w:eastAsia="Times New Roman" w:cs="Times New Roman"/>
          <w:i/>
          <w:color w:val="000000"/>
          <w:szCs w:val="28"/>
          <w:lang w:val="vi-VN"/>
        </w:rPr>
        <w:t xml:space="preserve">(từ </w:t>
      </w:r>
      <w:r w:rsidRPr="00A44746">
        <w:rPr>
          <w:rFonts w:eastAsia="Times New Roman" w:cs="Times New Roman"/>
          <w:i/>
          <w:color w:val="000000"/>
          <w:szCs w:val="28"/>
        </w:rPr>
        <w:t>10</w:t>
      </w:r>
      <w:r w:rsidRPr="00A44746">
        <w:rPr>
          <w:rFonts w:eastAsia="Times New Roman" w:cs="Times New Roman"/>
          <w:i/>
          <w:color w:val="000000"/>
          <w:szCs w:val="28"/>
          <w:lang w:val="vi-VN"/>
        </w:rPr>
        <w:t>% trở lên),</w:t>
      </w:r>
      <w:r w:rsidRPr="00A44746">
        <w:rPr>
          <w:rFonts w:eastAsia="Times New Roman" w:cs="Times New Roman"/>
          <w:color w:val="000000"/>
          <w:szCs w:val="28"/>
          <w:lang w:val="vi-VN"/>
        </w:rPr>
        <w:t xml:space="preserve"> trong đó, tiết giảm tối đa chi phí quảng cáo, tiếp thị, khuyến mại, hoa hồng môi giới, chi tiếp tân, khánh tiết, hội nghị, chi chiết </w:t>
      </w:r>
      <w:r w:rsidR="00E90151">
        <w:rPr>
          <w:rFonts w:eastAsia="Times New Roman" w:cs="Times New Roman"/>
          <w:color w:val="000000"/>
          <w:szCs w:val="28"/>
        </w:rPr>
        <w:t>khấ</w:t>
      </w:r>
      <w:r w:rsidRPr="00A44746">
        <w:rPr>
          <w:rFonts w:eastAsia="Times New Roman" w:cs="Times New Roman"/>
          <w:color w:val="000000"/>
          <w:szCs w:val="28"/>
        </w:rPr>
        <w:t>u</w:t>
      </w:r>
      <w:r w:rsidRPr="00A44746">
        <w:rPr>
          <w:rFonts w:eastAsia="Times New Roman" w:cs="Times New Roman"/>
          <w:color w:val="000000"/>
          <w:szCs w:val="28"/>
          <w:lang w:val="vi-VN"/>
        </w:rPr>
        <w:t xml:space="preserve"> thanh toán, chi phí năng lượng</w:t>
      </w:r>
      <w:r w:rsidRPr="00A44746">
        <w:rPr>
          <w:rFonts w:eastAsia="Times New Roman" w:cs="Times New Roman"/>
          <w:color w:val="000000"/>
          <w:szCs w:val="28"/>
        </w:rPr>
        <w:t xml:space="preserve">; Tiếp tục thực hiện quy trình thoái vốn các </w:t>
      </w:r>
      <w:r w:rsidR="005D23A3">
        <w:rPr>
          <w:rFonts w:eastAsia="Times New Roman" w:cs="Times New Roman"/>
          <w:color w:val="000000"/>
          <w:szCs w:val="28"/>
        </w:rPr>
        <w:t>C</w:t>
      </w:r>
      <w:r w:rsidRPr="00A44746">
        <w:rPr>
          <w:rFonts w:eastAsia="Times New Roman" w:cs="Times New Roman"/>
          <w:color w:val="000000"/>
          <w:szCs w:val="28"/>
        </w:rPr>
        <w:t>ông ty Nhà nước theo Kế hoạch đã duyệt.</w:t>
      </w:r>
    </w:p>
    <w:p w:rsidR="00CB5674" w:rsidRPr="00A44746" w:rsidRDefault="00CB5674" w:rsidP="002D0022">
      <w:pPr>
        <w:tabs>
          <w:tab w:val="left" w:pos="720"/>
        </w:tabs>
        <w:spacing w:before="120" w:after="0" w:line="240" w:lineRule="auto"/>
        <w:ind w:firstLine="720"/>
        <w:jc w:val="both"/>
        <w:rPr>
          <w:rFonts w:eastAsia="Times New Roman" w:cs="Times New Roman"/>
          <w:bCs/>
          <w:color w:val="000000"/>
          <w:szCs w:val="28"/>
        </w:rPr>
      </w:pPr>
      <w:r w:rsidRPr="00A44746">
        <w:rPr>
          <w:rFonts w:eastAsia="Times New Roman" w:cs="Times New Roman"/>
          <w:bCs/>
          <w:color w:val="000000"/>
          <w:szCs w:val="28"/>
        </w:rPr>
        <w:t>7. Thực hành tiết kiệm, chống lãng phí trong một số nhiệm vụ khác</w:t>
      </w:r>
    </w:p>
    <w:p w:rsidR="00CB5674" w:rsidRPr="00A44746" w:rsidRDefault="00CB5674" w:rsidP="002D0022">
      <w:pPr>
        <w:tabs>
          <w:tab w:val="left" w:pos="720"/>
        </w:tabs>
        <w:spacing w:before="120" w:after="0" w:line="240" w:lineRule="auto"/>
        <w:ind w:firstLine="720"/>
        <w:jc w:val="both"/>
        <w:rPr>
          <w:rFonts w:eastAsia="Times New Roman" w:cs="Times New Roman"/>
          <w:color w:val="000000"/>
          <w:szCs w:val="28"/>
        </w:rPr>
      </w:pPr>
      <w:r w:rsidRPr="00A44746">
        <w:rPr>
          <w:rFonts w:eastAsia="Times New Roman" w:cs="Times New Roman"/>
          <w:bCs/>
          <w:color w:val="000000"/>
          <w:szCs w:val="28"/>
        </w:rPr>
        <w:t xml:space="preserve">7.1. </w:t>
      </w:r>
      <w:bookmarkStart w:id="5" w:name="dieu_5"/>
      <w:bookmarkEnd w:id="0"/>
      <w:r w:rsidRPr="00A44746">
        <w:rPr>
          <w:rFonts w:eastAsia="Times New Roman" w:cs="Times New Roman"/>
          <w:color w:val="000000"/>
          <w:szCs w:val="28"/>
          <w:lang w:val="vi-VN"/>
        </w:rPr>
        <w:t>Trong quản lý, khai thác, sử dụng tài nguyên</w:t>
      </w:r>
      <w:bookmarkEnd w:id="5"/>
      <w:r w:rsidRPr="00A44746">
        <w:rPr>
          <w:rFonts w:eastAsia="Times New Roman" w:cs="Times New Roman"/>
          <w:color w:val="000000"/>
          <w:szCs w:val="28"/>
        </w:rPr>
        <w:t>:</w:t>
      </w:r>
      <w:r w:rsidRPr="00A44746">
        <w:rPr>
          <w:rFonts w:eastAsia="Times New Roman" w:cs="Times New Roman"/>
          <w:color w:val="000000"/>
          <w:szCs w:val="28"/>
          <w:lang w:val="vi-VN"/>
        </w:rPr>
        <w:t xml:space="preserve"> </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 Tăng cường công tác tuyên truyền trên các phương tiện thông tin đại chúng về Luật Bảo vệ môi trường, Luật Đất đai, Luật Tài nguyên nước và biến đổi khí </w:t>
      </w:r>
      <w:r w:rsidRPr="00A44746">
        <w:rPr>
          <w:rFonts w:eastAsia="Times New Roman" w:cs="Times New Roman"/>
          <w:color w:val="000000"/>
          <w:szCs w:val="28"/>
        </w:rPr>
        <w:lastRenderedPageBreak/>
        <w:t>hậu, Luật Khoáng sản và các văn bản chỉ đạo của Bộ, ngành Trung ương, Tỉnh ủy, HĐND, UBND tỉnh đến các cấp, các ngành và nhân dân trên địa bàn toàn tỉnh.</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Tăng cường chỉ đạo việc quản lý, cấp phép thăm dò, khai thác tài nguyên khoáng sản, tài nguyên nước theo phân cấp, đảm bảo tính bền vững, hiệu quả trong khai thác, sử dụng tài nguyên nước.</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Tiếp tục thực hiện tốt</w:t>
      </w:r>
      <w:r w:rsidRPr="00A44746">
        <w:rPr>
          <w:rFonts w:eastAsia="Times New Roman" w:cs="Times New Roman"/>
          <w:color w:val="000000"/>
          <w:szCs w:val="28"/>
          <w:lang w:val="vi-VN"/>
        </w:rPr>
        <w:t xml:space="preserve"> việc điều tra, đánh giá tiềm năng, trữ lượng, hoàn thiện quy hoạch các nguồn tài nguyên</w:t>
      </w:r>
      <w:r w:rsidRPr="00A44746">
        <w:rPr>
          <w:rFonts w:eastAsia="Times New Roman" w:cs="Times New Roman"/>
          <w:color w:val="000000"/>
          <w:szCs w:val="28"/>
        </w:rPr>
        <w:t xml:space="preserve"> trên địa bàn. </w:t>
      </w:r>
      <w:r w:rsidRPr="00A44746">
        <w:rPr>
          <w:rFonts w:eastAsia="Times New Roman" w:cs="Times New Roman"/>
          <w:color w:val="000000"/>
          <w:szCs w:val="28"/>
          <w:lang w:val="vi-VN"/>
        </w:rPr>
        <w:t>Kiểm soát chặt chẽ việc khai thác khoáng sản làm vật liệu xây dựng</w:t>
      </w:r>
      <w:r w:rsidRPr="00A44746">
        <w:rPr>
          <w:rFonts w:eastAsia="Times New Roman" w:cs="Times New Roman"/>
          <w:color w:val="000000"/>
          <w:szCs w:val="28"/>
        </w:rPr>
        <w:t xml:space="preserve">, </w:t>
      </w:r>
      <w:r w:rsidRPr="00A44746">
        <w:rPr>
          <w:rFonts w:eastAsia="Times New Roman" w:cs="Times New Roman"/>
          <w:color w:val="000000"/>
          <w:szCs w:val="28"/>
          <w:lang w:val="vi-VN"/>
        </w:rPr>
        <w:t>phát triển bền vững công nghiệp khai khoáng gắn với bảo vệ môi trường và đảm bảo quốc phòng, an ninh</w:t>
      </w:r>
      <w:r w:rsidRPr="00A44746">
        <w:rPr>
          <w:rFonts w:eastAsia="Times New Roman" w:cs="Times New Roman"/>
          <w:color w:val="000000"/>
          <w:szCs w:val="28"/>
        </w:rPr>
        <w:t>.</w:t>
      </w:r>
    </w:p>
    <w:p w:rsidR="00CB5674" w:rsidRPr="00A44746" w:rsidRDefault="00CB5674" w:rsidP="002D0022">
      <w:pPr>
        <w:tabs>
          <w:tab w:val="left" w:pos="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 Tập trung chỉ đạo hoàn thành việc </w:t>
      </w:r>
      <w:r w:rsidRPr="00A44746">
        <w:rPr>
          <w:rFonts w:eastAsia="Times New Roman" w:cs="Times New Roman"/>
          <w:color w:val="000000"/>
          <w:szCs w:val="28"/>
          <w:lang w:val="sv-SE"/>
        </w:rPr>
        <w:t xml:space="preserve">kê khai, đăng ký biến động đất đai đối với các cơ quan, đơn vị, tổ chức thuộc diện sáp nhập, giải thể theo </w:t>
      </w:r>
      <w:r w:rsidRPr="00A44746">
        <w:rPr>
          <w:rFonts w:eastAsia="Times New Roman" w:cs="Times New Roman"/>
          <w:color w:val="000000"/>
          <w:szCs w:val="28"/>
        </w:rPr>
        <w:t xml:space="preserve">Nghị quyết Trung ương 6 </w:t>
      </w:r>
      <w:r w:rsidRPr="00A44746">
        <w:rPr>
          <w:rFonts w:eastAsia="Times New Roman" w:cs="Times New Roman"/>
          <w:i/>
          <w:color w:val="000000"/>
          <w:szCs w:val="28"/>
        </w:rPr>
        <w:t>(khoá XII)</w:t>
      </w:r>
      <w:r w:rsidRPr="00A44746">
        <w:rPr>
          <w:rFonts w:eastAsia="Times New Roman" w:cs="Times New Roman"/>
          <w:color w:val="000000"/>
          <w:szCs w:val="28"/>
        </w:rPr>
        <w:t xml:space="preserve"> đảm bảo tiến độ, kế hoạch.</w:t>
      </w:r>
    </w:p>
    <w:p w:rsidR="00EA7DE4" w:rsidRDefault="00CB5674" w:rsidP="002D0022">
      <w:pPr>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7.2. Tiếp tục thực hiện việc rà soát, đánh giá kết quả hoạt động các loại quỹ tài chính nhà nước th</w:t>
      </w:r>
      <w:r w:rsidR="00ED7BBD">
        <w:rPr>
          <w:rFonts w:eastAsia="Times New Roman" w:cs="Times New Roman"/>
          <w:color w:val="000000"/>
          <w:szCs w:val="28"/>
        </w:rPr>
        <w:t xml:space="preserve">eo Chỉ thị số 22/CT-TTg ngày 27 tháng 8 năm </w:t>
      </w:r>
      <w:r w:rsidRPr="00A44746">
        <w:rPr>
          <w:rFonts w:eastAsia="Times New Roman" w:cs="Times New Roman"/>
          <w:color w:val="000000"/>
          <w:szCs w:val="28"/>
        </w:rPr>
        <w:t>2015 của Thủ tướng Chính ph</w:t>
      </w:r>
      <w:r w:rsidR="00ED7BBD">
        <w:rPr>
          <w:rFonts w:eastAsia="Times New Roman" w:cs="Times New Roman"/>
          <w:color w:val="000000"/>
          <w:szCs w:val="28"/>
        </w:rPr>
        <w:t>ủ</w:t>
      </w:r>
    </w:p>
    <w:p w:rsidR="00CB5674" w:rsidRPr="00A44746" w:rsidRDefault="00CB5674" w:rsidP="002D0022">
      <w:pPr>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 xml:space="preserve">Từng bước cơ cấu lại quỹ tài chính để đảm bảo không trùng nguồn thu, nhiệm vụ chi với </w:t>
      </w:r>
      <w:r w:rsidR="00ED7BBD">
        <w:rPr>
          <w:rFonts w:eastAsia="Times New Roman" w:cs="Times New Roman"/>
          <w:color w:val="000000"/>
          <w:szCs w:val="28"/>
        </w:rPr>
        <w:t>ngân sách nhà nước</w:t>
      </w:r>
      <w:r w:rsidRPr="00A44746">
        <w:rPr>
          <w:rFonts w:eastAsia="Times New Roman" w:cs="Times New Roman"/>
          <w:color w:val="000000"/>
          <w:szCs w:val="28"/>
        </w:rPr>
        <w:t xml:space="preserve"> theo quy định của Luật N</w:t>
      </w:r>
      <w:r w:rsidR="00ED7BBD">
        <w:rPr>
          <w:rFonts w:eastAsia="Times New Roman" w:cs="Times New Roman"/>
          <w:color w:val="000000"/>
          <w:szCs w:val="28"/>
        </w:rPr>
        <w:t>gân sách nhà nước</w:t>
      </w:r>
      <w:r w:rsidRPr="00A44746">
        <w:rPr>
          <w:rFonts w:eastAsia="Times New Roman" w:cs="Times New Roman"/>
          <w:color w:val="000000"/>
          <w:szCs w:val="28"/>
        </w:rPr>
        <w:t>; Nâng cao hiệu quả hoạt động, tính độc lập và bền vững của các quỹ tài chính, đồng thời huy động, quản lý, sử dụng có hiệu quả các nguồn tài chính trong xã hội thực hiện tốt mục tiêu phát triển kinh tế - xã hội, xoá đói giảm nghèo theo các chỉ tiêu Nghị quyết Đại hội Đảng bộ tỉnh lần thứ XV quyết nghị.</w:t>
      </w:r>
    </w:p>
    <w:p w:rsidR="00EA7DE4" w:rsidRDefault="00CB5674" w:rsidP="002D0022">
      <w:pPr>
        <w:tabs>
          <w:tab w:val="left" w:pos="720"/>
        </w:tabs>
        <w:spacing w:before="120" w:after="0" w:line="240" w:lineRule="auto"/>
        <w:ind w:firstLine="720"/>
        <w:jc w:val="both"/>
        <w:rPr>
          <w:rFonts w:eastAsia="Times New Roman" w:cs="Times New Roman"/>
          <w:bCs/>
          <w:color w:val="000000"/>
          <w:szCs w:val="28"/>
        </w:rPr>
      </w:pPr>
      <w:r w:rsidRPr="00A44746">
        <w:rPr>
          <w:rFonts w:eastAsia="Times New Roman" w:cs="Times New Roman"/>
          <w:bCs/>
          <w:color w:val="000000"/>
          <w:szCs w:val="28"/>
        </w:rPr>
        <w:t>7.3. Thực hiện tiết kiệm trong quản lý, sử dụng điện năng</w:t>
      </w:r>
    </w:p>
    <w:p w:rsidR="00CB5674" w:rsidRPr="00A44746" w:rsidRDefault="00CB5674" w:rsidP="002D0022">
      <w:pPr>
        <w:tabs>
          <w:tab w:val="left" w:pos="72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rPr>
        <w:t>Công ty Điện lực Sơn La triển khai tốt công tác chống lãng phí, thực hiện giảm tổn thất điện năng. Các cơ quan, đơn vị, các doanh nghiệp chủ động xây dựng kế hoạch tiết kiệm điện, trong đó, chú trọng giảm điện năng tiêu thụ cho các hoạt động công cộng, đến từng khâu của sản xuất, giao chỉ tiêu thực hành tiết kiệm điện với từng bộ phận. Phấn đấu giảm tối thiểu 20% chi phí sử dụng điện so với thực hiện năm 2020 cả sản lượng tiêu thụ và giá trị thanh toán.</w:t>
      </w:r>
      <w:r w:rsidRPr="00A44746">
        <w:rPr>
          <w:rFonts w:eastAsia="Times New Roman" w:cs="Times New Roman"/>
          <w:color w:val="000000"/>
          <w:szCs w:val="28"/>
        </w:rPr>
        <w:tab/>
      </w:r>
    </w:p>
    <w:p w:rsidR="00CB5674" w:rsidRPr="00EA7DE4" w:rsidRDefault="00CB5674" w:rsidP="002D0022">
      <w:pPr>
        <w:widowControl w:val="0"/>
        <w:tabs>
          <w:tab w:val="left" w:pos="0"/>
          <w:tab w:val="left" w:pos="720"/>
        </w:tabs>
        <w:spacing w:before="120" w:after="0" w:line="240" w:lineRule="auto"/>
        <w:ind w:firstLine="720"/>
        <w:jc w:val="both"/>
        <w:rPr>
          <w:rFonts w:eastAsia="Times New Roman" w:cs="Times New Roman"/>
          <w:b/>
          <w:snapToGrid w:val="0"/>
          <w:color w:val="000000"/>
          <w:szCs w:val="28"/>
          <w:lang w:val="de-DE"/>
        </w:rPr>
      </w:pPr>
      <w:r w:rsidRPr="00EA7DE4">
        <w:rPr>
          <w:rFonts w:eastAsia="Times New Roman" w:cs="Times New Roman"/>
          <w:b/>
          <w:snapToGrid w:val="0"/>
          <w:color w:val="000000"/>
          <w:szCs w:val="28"/>
          <w:lang w:val="de-DE"/>
        </w:rPr>
        <w:t>III. TỔ CHỨC THỰC HIỆN</w:t>
      </w:r>
    </w:p>
    <w:p w:rsidR="00CB5674" w:rsidRPr="00A44746" w:rsidRDefault="00CB5674" w:rsidP="002D0022">
      <w:pPr>
        <w:tabs>
          <w:tab w:val="left" w:pos="720"/>
        </w:tabs>
        <w:spacing w:before="120" w:after="0" w:line="240" w:lineRule="auto"/>
        <w:ind w:firstLine="720"/>
        <w:jc w:val="both"/>
        <w:rPr>
          <w:rFonts w:eastAsia="Times New Roman" w:cs="Times New Roman"/>
          <w:color w:val="000000"/>
          <w:szCs w:val="28"/>
          <w:lang w:val="de-DE"/>
        </w:rPr>
      </w:pPr>
      <w:r w:rsidRPr="00A44746">
        <w:rPr>
          <w:rFonts w:eastAsia="Times New Roman" w:cs="Times New Roman"/>
          <w:color w:val="000000"/>
          <w:szCs w:val="28"/>
        </w:rPr>
        <w:t>1</w:t>
      </w:r>
      <w:r w:rsidRPr="00A44746">
        <w:rPr>
          <w:rFonts w:eastAsia="Times New Roman" w:cs="Times New Roman"/>
          <w:snapToGrid w:val="0"/>
          <w:color w:val="000000"/>
          <w:szCs w:val="28"/>
        </w:rPr>
        <w:t>. Thanh tra tỉnh, c</w:t>
      </w:r>
      <w:r w:rsidRPr="00A44746">
        <w:rPr>
          <w:rFonts w:eastAsia="Times New Roman" w:cs="Times New Roman"/>
          <w:color w:val="000000"/>
          <w:szCs w:val="28"/>
        </w:rPr>
        <w:t xml:space="preserve">ơ quan thanh tra các cấp thường xuyên thanh tra, kiểm tra, xử lý nghiêm các vi phạm quy định về </w:t>
      </w:r>
      <w:r w:rsidR="00EA7DE4">
        <w:rPr>
          <w:rFonts w:eastAsia="Times New Roman" w:cs="Times New Roman"/>
          <w:color w:val="000000"/>
          <w:szCs w:val="28"/>
        </w:rPr>
        <w:t>t</w:t>
      </w:r>
      <w:r w:rsidR="00EA7DE4" w:rsidRPr="00A44746">
        <w:rPr>
          <w:rFonts w:eastAsia="Times New Roman" w:cs="Times New Roman"/>
          <w:color w:val="000000"/>
          <w:szCs w:val="28"/>
        </w:rPr>
        <w:t>hực hành tiết kiệm, chống lãng phí</w:t>
      </w:r>
      <w:r w:rsidRPr="00A44746">
        <w:rPr>
          <w:rFonts w:eastAsia="Times New Roman" w:cs="Times New Roman"/>
          <w:color w:val="000000"/>
          <w:szCs w:val="28"/>
        </w:rPr>
        <w:t xml:space="preserve">. Tập trung vào các lĩnh vực: Cơ chế điều hành, tổ chức thực hiện các Đề án, Chương trình có nguồn vốn </w:t>
      </w:r>
      <w:r w:rsidR="00030BF6">
        <w:rPr>
          <w:rFonts w:eastAsia="Times New Roman" w:cs="Times New Roman"/>
          <w:color w:val="000000"/>
          <w:szCs w:val="28"/>
        </w:rPr>
        <w:t>n</w:t>
      </w:r>
      <w:r w:rsidR="000A0F8E">
        <w:rPr>
          <w:rFonts w:eastAsia="Times New Roman" w:cs="Times New Roman"/>
          <w:color w:val="000000"/>
          <w:szCs w:val="28"/>
        </w:rPr>
        <w:t>gân sách nhà nước</w:t>
      </w:r>
      <w:r w:rsidRPr="00A44746">
        <w:rPr>
          <w:rFonts w:eastAsia="Times New Roman" w:cs="Times New Roman"/>
          <w:color w:val="000000"/>
          <w:szCs w:val="28"/>
        </w:rPr>
        <w:t>; Quản lý, sử dụng đất đai, tài nguyên; Quản lý, sử dụng trụ sở làm việc, công trình phúc lợi công cộng; Quản lý, sử dụng kinh phí các chương trình mục tiêu quốc gia, chương trình mục tiêu; các quỹ tài chính nhà nước ngoài ngân sách; Mua sắm, trang bị, quản lý, sử dụng phương tiện đi lại; trang thiết bị làm việc; trang thiết bị y tế, thuốc phòng bệnh, chữa bệnh phục vụ hoạt động của các cơ sở y tế do ngân sách nhà nước cấp kinh phí</w:t>
      </w:r>
      <w:r w:rsidRPr="00A44746">
        <w:rPr>
          <w:rFonts w:eastAsia="Times New Roman" w:cs="Times New Roman"/>
          <w:color w:val="000000"/>
          <w:szCs w:val="28"/>
          <w:lang w:val="de-DE"/>
        </w:rPr>
        <w:t>.</w:t>
      </w:r>
    </w:p>
    <w:p w:rsidR="00CB5674" w:rsidRPr="000942EB" w:rsidRDefault="00CB5674" w:rsidP="002D0022">
      <w:pPr>
        <w:tabs>
          <w:tab w:val="left" w:pos="720"/>
        </w:tabs>
        <w:spacing w:before="120" w:after="0" w:line="240" w:lineRule="auto"/>
        <w:ind w:firstLine="720"/>
        <w:jc w:val="both"/>
        <w:rPr>
          <w:rFonts w:eastAsia="Times New Roman" w:cs="Times New Roman"/>
          <w:snapToGrid w:val="0"/>
          <w:color w:val="000000"/>
          <w:szCs w:val="28"/>
        </w:rPr>
      </w:pPr>
      <w:r w:rsidRPr="000942EB">
        <w:rPr>
          <w:rFonts w:eastAsia="Times New Roman" w:cs="Times New Roman"/>
          <w:snapToGrid w:val="0"/>
          <w:color w:val="000000"/>
          <w:szCs w:val="28"/>
        </w:rPr>
        <w:lastRenderedPageBreak/>
        <w:t xml:space="preserve">2. Sở Tài chính có trách nhiệm hướng dẫn các </w:t>
      </w:r>
      <w:r w:rsidR="000A0F8E" w:rsidRPr="000942EB">
        <w:rPr>
          <w:rFonts w:eastAsia="Times New Roman" w:cs="Times New Roman"/>
          <w:snapToGrid w:val="0"/>
          <w:color w:val="000000"/>
          <w:szCs w:val="28"/>
        </w:rPr>
        <w:t>s</w:t>
      </w:r>
      <w:r w:rsidRPr="000942EB">
        <w:rPr>
          <w:rFonts w:eastAsia="Times New Roman" w:cs="Times New Roman"/>
          <w:snapToGrid w:val="0"/>
          <w:color w:val="000000"/>
          <w:szCs w:val="28"/>
        </w:rPr>
        <w:t xml:space="preserve">ở, ban, ngành; UBND các huyện, thành phố quản lý, sử dụng kinh phí </w:t>
      </w:r>
      <w:r w:rsidR="0090772F" w:rsidRPr="000942EB">
        <w:rPr>
          <w:rFonts w:eastAsia="Times New Roman" w:cs="Times New Roman"/>
          <w:snapToGrid w:val="0"/>
          <w:color w:val="000000"/>
          <w:szCs w:val="28"/>
        </w:rPr>
        <w:t>n</w:t>
      </w:r>
      <w:r w:rsidR="000A0F8E" w:rsidRPr="000942EB">
        <w:rPr>
          <w:rFonts w:eastAsia="Times New Roman" w:cs="Times New Roman"/>
          <w:color w:val="000000"/>
          <w:szCs w:val="28"/>
        </w:rPr>
        <w:t>gân sách nhà nước</w:t>
      </w:r>
      <w:r w:rsidRPr="000942EB">
        <w:rPr>
          <w:rFonts w:eastAsia="Times New Roman" w:cs="Times New Roman"/>
          <w:snapToGrid w:val="0"/>
          <w:color w:val="000000"/>
          <w:szCs w:val="28"/>
        </w:rPr>
        <w:t xml:space="preserve">, tài sản công tiết kiệm, hiệu quả; đôn đốc các cơ quan, đơn vị thực hiện nghiêm các nội dung yêu cầu và theo dõi, tổng hợp kết quả thực hiện </w:t>
      </w:r>
      <w:r w:rsidR="00243B0F" w:rsidRPr="000942EB">
        <w:rPr>
          <w:rFonts w:eastAsia="Times New Roman" w:cs="Times New Roman"/>
          <w:color w:val="000000"/>
          <w:szCs w:val="28"/>
        </w:rPr>
        <w:t xml:space="preserve">thực hành tiết kiệm, chống lãng phí </w:t>
      </w:r>
      <w:r w:rsidRPr="000942EB">
        <w:rPr>
          <w:rFonts w:eastAsia="Times New Roman" w:cs="Times New Roman"/>
          <w:snapToGrid w:val="0"/>
          <w:color w:val="000000"/>
          <w:szCs w:val="28"/>
        </w:rPr>
        <w:t>trên địa bàn toàn tỉnh, trình UBND tỉnh báo cáo Bộ Tài chính, Tỉnh uỷ, HĐND tỉnh theo quy định.</w:t>
      </w:r>
    </w:p>
    <w:p w:rsidR="00CB5674" w:rsidRPr="00A44746" w:rsidRDefault="00CB5674" w:rsidP="002D0022">
      <w:pPr>
        <w:tabs>
          <w:tab w:val="left" w:pos="720"/>
        </w:tabs>
        <w:spacing w:before="120" w:after="0" w:line="240" w:lineRule="auto"/>
        <w:ind w:firstLine="720"/>
        <w:jc w:val="both"/>
        <w:rPr>
          <w:rFonts w:eastAsia="Times New Roman" w:cs="Times New Roman"/>
          <w:snapToGrid w:val="0"/>
          <w:color w:val="000000"/>
          <w:szCs w:val="28"/>
        </w:rPr>
      </w:pPr>
      <w:r w:rsidRPr="00A44746">
        <w:rPr>
          <w:rFonts w:eastAsia="Times New Roman" w:cs="Times New Roman"/>
          <w:snapToGrid w:val="0"/>
          <w:color w:val="000000"/>
          <w:szCs w:val="28"/>
        </w:rPr>
        <w:t>3. Công an tỉnh, Viện kiểm sát nhân dân tỉnh; Toà án nhân dân tỉnh và các ngành chức năng liên quan, rà soát, thống kê toàn bộ các vụ việc, vụ án tham nhũng còn tồn đọng, có kế hoạch giải quyết dứt điểm, không kéo dài.</w:t>
      </w:r>
    </w:p>
    <w:p w:rsidR="00CB5674" w:rsidRPr="00A44746" w:rsidRDefault="00CB5674" w:rsidP="002D0022">
      <w:pPr>
        <w:tabs>
          <w:tab w:val="left" w:pos="720"/>
        </w:tabs>
        <w:spacing w:before="120" w:after="0" w:line="240" w:lineRule="auto"/>
        <w:ind w:firstLine="720"/>
        <w:jc w:val="both"/>
        <w:rPr>
          <w:rFonts w:eastAsia="Times New Roman" w:cs="Times New Roman"/>
          <w:snapToGrid w:val="0"/>
          <w:color w:val="000000"/>
          <w:szCs w:val="28"/>
        </w:rPr>
      </w:pPr>
      <w:r w:rsidRPr="00A44746">
        <w:rPr>
          <w:rFonts w:eastAsia="Times New Roman" w:cs="Times New Roman"/>
          <w:snapToGrid w:val="0"/>
          <w:color w:val="000000"/>
          <w:szCs w:val="28"/>
        </w:rPr>
        <w:t xml:space="preserve">4. Sở Nội vụ phối hợp với các </w:t>
      </w:r>
      <w:r w:rsidR="00243B0F">
        <w:rPr>
          <w:rFonts w:eastAsia="Times New Roman" w:cs="Times New Roman"/>
          <w:snapToGrid w:val="0"/>
          <w:color w:val="000000"/>
          <w:szCs w:val="28"/>
        </w:rPr>
        <w:t>s</w:t>
      </w:r>
      <w:r w:rsidRPr="00A44746">
        <w:rPr>
          <w:rFonts w:eastAsia="Times New Roman" w:cs="Times New Roman"/>
          <w:snapToGrid w:val="0"/>
          <w:color w:val="000000"/>
          <w:szCs w:val="28"/>
        </w:rPr>
        <w:t>ở, ngành, UBND các huyện, thành phố tăng cường công tác kiểm tra, hướng dẫn xử lý kịp thời, nghiêm minh đối với cán bộ, công chức có hành vi nhũng nhiễu, gây khó khăn cho tổ chức, công dân hoặc có hành vi tiêu cực nhưng chưa đến mức truy cứu trách nhiệm hình sự.</w:t>
      </w:r>
    </w:p>
    <w:p w:rsidR="00CB5674" w:rsidRPr="00A44746" w:rsidRDefault="00CB5674" w:rsidP="002D0022">
      <w:pPr>
        <w:tabs>
          <w:tab w:val="left" w:pos="720"/>
        </w:tabs>
        <w:spacing w:before="120" w:after="0" w:line="240" w:lineRule="auto"/>
        <w:ind w:firstLine="720"/>
        <w:jc w:val="both"/>
        <w:rPr>
          <w:rFonts w:eastAsia="Times New Roman" w:cs="Times New Roman"/>
          <w:snapToGrid w:val="0"/>
          <w:color w:val="000000"/>
          <w:szCs w:val="28"/>
        </w:rPr>
      </w:pPr>
      <w:r w:rsidRPr="00A44746">
        <w:rPr>
          <w:rFonts w:eastAsia="Times New Roman" w:cs="Times New Roman"/>
          <w:snapToGrid w:val="0"/>
          <w:color w:val="000000"/>
          <w:szCs w:val="28"/>
        </w:rPr>
        <w:t xml:space="preserve">5.  </w:t>
      </w:r>
      <w:r w:rsidR="00D83FD0">
        <w:rPr>
          <w:rFonts w:eastAsia="Times New Roman" w:cs="Times New Roman"/>
          <w:snapToGrid w:val="0"/>
          <w:color w:val="000000"/>
          <w:szCs w:val="28"/>
        </w:rPr>
        <w:t>Sở Tư pháp phối hợp với Uỷ ban M</w:t>
      </w:r>
      <w:r w:rsidRPr="00A44746">
        <w:rPr>
          <w:rFonts w:eastAsia="Times New Roman" w:cs="Times New Roman"/>
          <w:snapToGrid w:val="0"/>
          <w:color w:val="000000"/>
          <w:szCs w:val="28"/>
        </w:rPr>
        <w:t xml:space="preserve">ặt trận Tổ quốc Việt Nam tỉnh, các tổ chức đoàn thể, các </w:t>
      </w:r>
      <w:r w:rsidR="00243B0F">
        <w:rPr>
          <w:rFonts w:eastAsia="Times New Roman" w:cs="Times New Roman"/>
          <w:snapToGrid w:val="0"/>
          <w:color w:val="000000"/>
          <w:szCs w:val="28"/>
        </w:rPr>
        <w:t>s</w:t>
      </w:r>
      <w:r w:rsidRPr="00A44746">
        <w:rPr>
          <w:rFonts w:eastAsia="Times New Roman" w:cs="Times New Roman"/>
          <w:snapToGrid w:val="0"/>
          <w:color w:val="000000"/>
          <w:szCs w:val="28"/>
        </w:rPr>
        <w:t>ở, ngành chức năng tập trung tuyên truyền, phổ biến, giáo dục Luật Thực hành tiết kiệm, chống lãng phí và các văn bản có liên quan đến từng địa phương, đơn vị và các tầng lớp nhân dân trong tỉnh.</w:t>
      </w:r>
    </w:p>
    <w:p w:rsidR="00CB5674" w:rsidRPr="00A44746" w:rsidRDefault="00CB5674" w:rsidP="002D0022">
      <w:pPr>
        <w:tabs>
          <w:tab w:val="left" w:pos="720"/>
        </w:tabs>
        <w:spacing w:before="120" w:after="0" w:line="240" w:lineRule="auto"/>
        <w:ind w:firstLine="720"/>
        <w:jc w:val="both"/>
        <w:rPr>
          <w:rFonts w:eastAsia="Times New Roman" w:cs="Times New Roman"/>
          <w:snapToGrid w:val="0"/>
          <w:color w:val="000000"/>
          <w:szCs w:val="28"/>
        </w:rPr>
      </w:pPr>
      <w:r w:rsidRPr="00A44746">
        <w:rPr>
          <w:rFonts w:eastAsia="Times New Roman" w:cs="Times New Roman"/>
          <w:snapToGrid w:val="0"/>
          <w:color w:val="000000"/>
          <w:szCs w:val="28"/>
        </w:rPr>
        <w:t xml:space="preserve">6. Giám đốc các </w:t>
      </w:r>
      <w:r w:rsidR="00243B0F">
        <w:rPr>
          <w:rFonts w:eastAsia="Times New Roman" w:cs="Times New Roman"/>
          <w:snapToGrid w:val="0"/>
          <w:color w:val="000000"/>
          <w:szCs w:val="28"/>
        </w:rPr>
        <w:t>s</w:t>
      </w:r>
      <w:r w:rsidRPr="00A44746">
        <w:rPr>
          <w:rFonts w:eastAsia="Times New Roman" w:cs="Times New Roman"/>
          <w:snapToGrid w:val="0"/>
          <w:color w:val="000000"/>
          <w:szCs w:val="28"/>
        </w:rPr>
        <w:t xml:space="preserve">ở, ngành, Chủ tịch UBND các huyện, thành phố phối hợp chặt chẽ với Mặt trận </w:t>
      </w:r>
      <w:r w:rsidR="00E81F93">
        <w:rPr>
          <w:rFonts w:eastAsia="Times New Roman" w:cs="Times New Roman"/>
          <w:snapToGrid w:val="0"/>
          <w:color w:val="000000"/>
          <w:szCs w:val="28"/>
        </w:rPr>
        <w:t>T</w:t>
      </w:r>
      <w:r w:rsidRPr="00A44746">
        <w:rPr>
          <w:rFonts w:eastAsia="Times New Roman" w:cs="Times New Roman"/>
          <w:snapToGrid w:val="0"/>
          <w:color w:val="000000"/>
          <w:szCs w:val="28"/>
        </w:rPr>
        <w:t>ổ quốc và các tổ chức chính trị xây dựng kế hoạch cụ thể triển khai thực hiện nghiêm túc nội dung Chỉ thị này.</w:t>
      </w:r>
    </w:p>
    <w:p w:rsidR="00CB5674" w:rsidRPr="00A44746" w:rsidRDefault="00CB5674" w:rsidP="002D0022">
      <w:pPr>
        <w:tabs>
          <w:tab w:val="left" w:pos="720"/>
        </w:tabs>
        <w:spacing w:before="120" w:after="0" w:line="240" w:lineRule="auto"/>
        <w:ind w:firstLine="720"/>
        <w:jc w:val="both"/>
        <w:rPr>
          <w:rFonts w:eastAsia="Times New Roman" w:cs="Times New Roman"/>
          <w:snapToGrid w:val="0"/>
          <w:color w:val="000000"/>
          <w:szCs w:val="28"/>
        </w:rPr>
      </w:pPr>
      <w:r w:rsidRPr="00A44746">
        <w:rPr>
          <w:rFonts w:eastAsia="Times New Roman" w:cs="Times New Roman"/>
          <w:snapToGrid w:val="0"/>
          <w:color w:val="000000"/>
          <w:szCs w:val="28"/>
        </w:rPr>
        <w:t>7. Đề nghị Uỷ ban Mặt trận Tổ quốc Việt Nam tỉnh và các tổ chức thành viên, các đoàn thể tăng cường chỉ đạo thực hiện tốt công tác dân chủ ở cơ sở, phát huy vai trò giám sát của nhân dân đối với hoạt độn</w:t>
      </w:r>
      <w:r w:rsidR="00243B0F">
        <w:rPr>
          <w:rFonts w:eastAsia="Times New Roman" w:cs="Times New Roman"/>
          <w:snapToGrid w:val="0"/>
          <w:color w:val="000000"/>
          <w:szCs w:val="28"/>
        </w:rPr>
        <w:t>g của các c</w:t>
      </w:r>
      <w:r w:rsidRPr="00A44746">
        <w:rPr>
          <w:rFonts w:eastAsia="Times New Roman" w:cs="Times New Roman"/>
          <w:snapToGrid w:val="0"/>
          <w:color w:val="000000"/>
          <w:szCs w:val="28"/>
        </w:rPr>
        <w:t xml:space="preserve">ơ quan, đơn vị, góp phần vào việc thực hành tiết kiệm, chống lãng phí. </w:t>
      </w:r>
    </w:p>
    <w:p w:rsidR="00CB5674" w:rsidRPr="00A44746" w:rsidRDefault="00CB5674" w:rsidP="002D0022">
      <w:pPr>
        <w:tabs>
          <w:tab w:val="left" w:pos="720"/>
        </w:tabs>
        <w:spacing w:before="120" w:after="0" w:line="240" w:lineRule="auto"/>
        <w:ind w:firstLine="720"/>
        <w:jc w:val="both"/>
        <w:rPr>
          <w:rFonts w:eastAsia="Times New Roman" w:cs="Times New Roman"/>
          <w:color w:val="000000"/>
          <w:szCs w:val="28"/>
          <w:lang w:val="de-DE"/>
        </w:rPr>
      </w:pPr>
      <w:r w:rsidRPr="00A44746">
        <w:rPr>
          <w:rFonts w:eastAsia="Times New Roman" w:cs="Times New Roman"/>
          <w:color w:val="000000"/>
          <w:szCs w:val="28"/>
        </w:rPr>
        <w:t xml:space="preserve"> </w:t>
      </w:r>
      <w:r w:rsidRPr="00A44746">
        <w:rPr>
          <w:rFonts w:eastAsia="Times New Roman" w:cs="Times New Roman"/>
          <w:color w:val="000000"/>
          <w:szCs w:val="28"/>
          <w:lang w:val="de-DE"/>
        </w:rPr>
        <w:t xml:space="preserve">8. Các </w:t>
      </w:r>
      <w:r w:rsidR="00243B0F">
        <w:rPr>
          <w:rFonts w:eastAsia="Times New Roman" w:cs="Times New Roman"/>
          <w:color w:val="000000"/>
          <w:szCs w:val="28"/>
          <w:lang w:val="de-DE"/>
        </w:rPr>
        <w:t>s</w:t>
      </w:r>
      <w:r w:rsidRPr="00A44746">
        <w:rPr>
          <w:rFonts w:eastAsia="Times New Roman" w:cs="Times New Roman"/>
          <w:color w:val="000000"/>
          <w:szCs w:val="28"/>
          <w:lang w:val="de-DE"/>
        </w:rPr>
        <w:t>ở, ban, n</w:t>
      </w:r>
      <w:r w:rsidR="00243B0F">
        <w:rPr>
          <w:rFonts w:eastAsia="Times New Roman" w:cs="Times New Roman"/>
          <w:color w:val="000000"/>
          <w:szCs w:val="28"/>
          <w:lang w:val="de-DE"/>
        </w:rPr>
        <w:t>gành, UBND các huyện, thành phố</w:t>
      </w:r>
    </w:p>
    <w:p w:rsidR="00CB5674" w:rsidRPr="00A44746" w:rsidRDefault="00CB5674" w:rsidP="002D0022">
      <w:pPr>
        <w:tabs>
          <w:tab w:val="left" w:pos="720"/>
        </w:tabs>
        <w:spacing w:before="120" w:after="0" w:line="240" w:lineRule="auto"/>
        <w:ind w:firstLine="720"/>
        <w:jc w:val="both"/>
        <w:rPr>
          <w:rFonts w:eastAsia="Times New Roman" w:cs="Times New Roman"/>
          <w:color w:val="000000"/>
          <w:szCs w:val="28"/>
          <w:lang w:val="de-DE"/>
        </w:rPr>
      </w:pPr>
      <w:r w:rsidRPr="00A44746">
        <w:rPr>
          <w:rFonts w:eastAsia="Times New Roman" w:cs="Times New Roman"/>
          <w:color w:val="000000"/>
          <w:szCs w:val="28"/>
          <w:lang w:val="de-DE"/>
        </w:rPr>
        <w:t xml:space="preserve">- Phổ biến, triển khai có hiệu quả Chỉ thị này, đồng thời xác định một số nhiệm vụ cụ thể thuộc phạm vi, lĩnh vực quản lý của mình để tập trung chỉ đạo thực hiện. Nêu cao tinh thần trách nhiệm, vai trò lãnh đạo, chỉ đạo, gương mẫu trong công tác </w:t>
      </w:r>
      <w:r w:rsidRPr="00A44746">
        <w:rPr>
          <w:rFonts w:eastAsia="Times New Roman" w:cs="Times New Roman"/>
          <w:color w:val="000000"/>
          <w:szCs w:val="28"/>
        </w:rPr>
        <w:t>thực hành tiết kiệm, chống lãng phí</w:t>
      </w:r>
      <w:r w:rsidRPr="00A44746">
        <w:rPr>
          <w:rFonts w:eastAsia="Times New Roman" w:cs="Times New Roman"/>
          <w:color w:val="000000"/>
          <w:szCs w:val="28"/>
          <w:lang w:val="de-DE"/>
        </w:rPr>
        <w:t xml:space="preserve"> năm 2021. </w:t>
      </w:r>
    </w:p>
    <w:p w:rsidR="00CB5674" w:rsidRPr="00C556FA" w:rsidRDefault="00CB5674" w:rsidP="002D0022">
      <w:pPr>
        <w:tabs>
          <w:tab w:val="left" w:pos="720"/>
        </w:tabs>
        <w:spacing w:before="120" w:after="0" w:line="240" w:lineRule="auto"/>
        <w:ind w:firstLine="720"/>
        <w:jc w:val="both"/>
        <w:rPr>
          <w:rFonts w:eastAsia="Times New Roman" w:cs="Times New Roman"/>
          <w:color w:val="000000"/>
          <w:spacing w:val="-4"/>
          <w:szCs w:val="28"/>
          <w:lang w:val="de-DE"/>
        </w:rPr>
      </w:pPr>
      <w:r w:rsidRPr="00C556FA">
        <w:rPr>
          <w:rFonts w:eastAsia="Times New Roman" w:cs="Times New Roman"/>
          <w:color w:val="000000"/>
          <w:spacing w:val="-4"/>
          <w:szCs w:val="28"/>
        </w:rPr>
        <w:t>- X</w:t>
      </w:r>
      <w:r w:rsidRPr="00C556FA">
        <w:rPr>
          <w:rFonts w:eastAsia="Times New Roman" w:cs="Times New Roman"/>
          <w:color w:val="000000"/>
          <w:spacing w:val="-4"/>
          <w:szCs w:val="28"/>
          <w:lang w:val="vi-VN"/>
        </w:rPr>
        <w:t xml:space="preserve">ây dựng Chương trình </w:t>
      </w:r>
      <w:r w:rsidR="003854EE" w:rsidRPr="00C556FA">
        <w:rPr>
          <w:rFonts w:eastAsia="Times New Roman" w:cs="Times New Roman"/>
          <w:color w:val="000000"/>
          <w:spacing w:val="-4"/>
          <w:szCs w:val="28"/>
        </w:rPr>
        <w:t xml:space="preserve">thực hành tiết kiệm, chống lãng phí </w:t>
      </w:r>
      <w:r w:rsidRPr="00C556FA">
        <w:rPr>
          <w:rFonts w:eastAsia="Times New Roman" w:cs="Times New Roman"/>
          <w:color w:val="000000"/>
          <w:spacing w:val="-4"/>
          <w:szCs w:val="28"/>
          <w:lang w:val="vi-VN"/>
        </w:rPr>
        <w:t>năm 20</w:t>
      </w:r>
      <w:r w:rsidRPr="00C556FA">
        <w:rPr>
          <w:rFonts w:eastAsia="Times New Roman" w:cs="Times New Roman"/>
          <w:color w:val="000000"/>
          <w:spacing w:val="-4"/>
          <w:szCs w:val="28"/>
        </w:rPr>
        <w:t>21,</w:t>
      </w:r>
      <w:r w:rsidRPr="00C556FA">
        <w:rPr>
          <w:rFonts w:eastAsia="Times New Roman" w:cs="Times New Roman"/>
          <w:color w:val="000000"/>
          <w:spacing w:val="-4"/>
          <w:szCs w:val="28"/>
          <w:lang w:val="vi-VN"/>
        </w:rPr>
        <w:t xml:space="preserve"> cụ thể hóa các mục tiêu, chỉ tiêu tiết kiệm và yêu cầu chống lãng phí của cấp mình, ngành mình; xác định rõ nhiệm vụ trọng tâm cũng như những giải pháp, biện pháp cần thực hiện để đạt được mục tiêu, chỉ tiêu tiết kiệm đã đặt ra</w:t>
      </w:r>
      <w:r w:rsidRPr="00C556FA">
        <w:rPr>
          <w:rFonts w:eastAsia="Times New Roman" w:cs="Times New Roman"/>
          <w:color w:val="000000"/>
          <w:spacing w:val="-4"/>
          <w:szCs w:val="28"/>
          <w:lang w:val="de-DE"/>
        </w:rPr>
        <w:t xml:space="preserve"> và chịu trách nhiệm trước UBND tỉnh nếu để tình trạng lãng phí xảy ra tại cơ quan, đơn vị, địa phương mình.</w:t>
      </w:r>
    </w:p>
    <w:p w:rsidR="00CB5674" w:rsidRPr="00A44746" w:rsidRDefault="00CB5674" w:rsidP="002D0022">
      <w:pPr>
        <w:tabs>
          <w:tab w:val="left" w:pos="720"/>
        </w:tabs>
        <w:spacing w:before="120" w:after="0" w:line="240" w:lineRule="auto"/>
        <w:ind w:firstLine="720"/>
        <w:jc w:val="both"/>
        <w:rPr>
          <w:rFonts w:eastAsia="Times New Roman" w:cs="Times New Roman"/>
          <w:color w:val="000000"/>
          <w:szCs w:val="28"/>
        </w:rPr>
      </w:pPr>
      <w:r w:rsidRPr="00A44746">
        <w:rPr>
          <w:rFonts w:eastAsia="Times New Roman" w:cs="Times New Roman"/>
          <w:color w:val="000000"/>
          <w:szCs w:val="28"/>
          <w:lang w:val="de-DE"/>
        </w:rPr>
        <w:t xml:space="preserve">- Thực hiện công khai về </w:t>
      </w:r>
      <w:r w:rsidR="003854EE">
        <w:rPr>
          <w:rFonts w:eastAsia="Times New Roman" w:cs="Times New Roman"/>
          <w:color w:val="000000"/>
          <w:szCs w:val="28"/>
        </w:rPr>
        <w:t>t</w:t>
      </w:r>
      <w:r w:rsidR="003854EE" w:rsidRPr="00A44746">
        <w:rPr>
          <w:rFonts w:eastAsia="Times New Roman" w:cs="Times New Roman"/>
          <w:color w:val="000000"/>
          <w:szCs w:val="28"/>
        </w:rPr>
        <w:t>hực hành tiết kiệm, chống lãng phí</w:t>
      </w:r>
      <w:r w:rsidR="003854EE">
        <w:rPr>
          <w:rFonts w:eastAsia="Times New Roman" w:cs="Times New Roman"/>
          <w:color w:val="000000"/>
          <w:szCs w:val="28"/>
        </w:rPr>
        <w:t xml:space="preserve"> </w:t>
      </w:r>
      <w:r w:rsidRPr="00A44746">
        <w:rPr>
          <w:rFonts w:eastAsia="Times New Roman" w:cs="Times New Roman"/>
          <w:color w:val="000000"/>
          <w:szCs w:val="28"/>
          <w:lang w:val="de-DE"/>
        </w:rPr>
        <w:t xml:space="preserve">theo quy định tại Điều 5 Luật </w:t>
      </w:r>
      <w:r w:rsidRPr="00A44746">
        <w:rPr>
          <w:rFonts w:eastAsia="Times New Roman" w:cs="Times New Roman"/>
          <w:color w:val="000000"/>
          <w:szCs w:val="28"/>
        </w:rPr>
        <w:t>Thực hành tiết kiệm, chống lãng phí</w:t>
      </w:r>
      <w:r w:rsidRPr="00A44746">
        <w:rPr>
          <w:rFonts w:eastAsia="Times New Roman" w:cs="Times New Roman"/>
          <w:color w:val="000000"/>
          <w:szCs w:val="28"/>
          <w:lang w:val="de-DE"/>
        </w:rPr>
        <w:t xml:space="preserve"> số 44/2013/QH13. </w:t>
      </w:r>
      <w:r w:rsidRPr="00A44746">
        <w:rPr>
          <w:rFonts w:eastAsia="Times New Roman" w:cs="Times New Roman"/>
          <w:color w:val="000000"/>
          <w:szCs w:val="28"/>
        </w:rPr>
        <w:t xml:space="preserve">Bảo đảm việc thực hiện quyền giám sát </w:t>
      </w:r>
      <w:r w:rsidR="003854EE">
        <w:rPr>
          <w:rFonts w:eastAsia="Times New Roman" w:cs="Times New Roman"/>
          <w:color w:val="000000"/>
          <w:szCs w:val="28"/>
        </w:rPr>
        <w:t>t</w:t>
      </w:r>
      <w:r w:rsidR="003854EE" w:rsidRPr="00A44746">
        <w:rPr>
          <w:rFonts w:eastAsia="Times New Roman" w:cs="Times New Roman"/>
          <w:color w:val="000000"/>
          <w:szCs w:val="28"/>
        </w:rPr>
        <w:t>hực hành tiết kiệm, chống lãng phí</w:t>
      </w:r>
      <w:r w:rsidR="003854EE">
        <w:rPr>
          <w:rFonts w:eastAsia="Times New Roman" w:cs="Times New Roman"/>
          <w:color w:val="000000"/>
          <w:szCs w:val="28"/>
        </w:rPr>
        <w:t xml:space="preserve"> </w:t>
      </w:r>
      <w:r w:rsidRPr="00A44746">
        <w:rPr>
          <w:rFonts w:eastAsia="Times New Roman" w:cs="Times New Roman"/>
          <w:color w:val="000000"/>
          <w:szCs w:val="28"/>
        </w:rPr>
        <w:t xml:space="preserve">của công dân, cơ quan, tổ chức; tạo điều kiện cần thiết cho hoạt động thanh tra theo thẩm quyền, xử lý hoặc phối hợp với cơ quan nhà nước có thẩm quyền xử lý kịp thời, nghiêm </w:t>
      </w:r>
      <w:r w:rsidRPr="00A44746">
        <w:rPr>
          <w:rFonts w:eastAsia="Times New Roman" w:cs="Times New Roman"/>
          <w:color w:val="000000"/>
          <w:szCs w:val="28"/>
        </w:rPr>
        <w:lastRenderedPageBreak/>
        <w:t>minh, đúng pháp luật đối với người trong cơ quan, đơn vị, địa phương mình có hành vi gây lãng phí.</w:t>
      </w:r>
    </w:p>
    <w:p w:rsidR="003854EE" w:rsidRDefault="00CB5674" w:rsidP="002D0022">
      <w:pPr>
        <w:tabs>
          <w:tab w:val="left" w:pos="720"/>
        </w:tabs>
        <w:spacing w:before="120" w:after="0" w:line="240" w:lineRule="auto"/>
        <w:ind w:firstLine="720"/>
        <w:jc w:val="both"/>
        <w:rPr>
          <w:rFonts w:eastAsia="Times New Roman" w:cs="Times New Roman"/>
          <w:color w:val="000000"/>
          <w:szCs w:val="28"/>
          <w:lang w:val="de-DE"/>
        </w:rPr>
      </w:pPr>
      <w:r w:rsidRPr="00A44746">
        <w:rPr>
          <w:rFonts w:eastAsia="Times New Roman" w:cs="Times New Roman"/>
          <w:color w:val="000000"/>
          <w:szCs w:val="28"/>
        </w:rPr>
        <w:t xml:space="preserve">9. Thực hiện chế độ thông tin báo cáo </w:t>
      </w:r>
      <w:r w:rsidRPr="00A44746">
        <w:rPr>
          <w:rFonts w:eastAsia="Times New Roman" w:cs="Times New Roman"/>
          <w:color w:val="000000"/>
          <w:szCs w:val="28"/>
          <w:lang w:val="de-DE"/>
        </w:rPr>
        <w:t xml:space="preserve">về </w:t>
      </w:r>
      <w:r w:rsidR="003854EE">
        <w:rPr>
          <w:rFonts w:eastAsia="Times New Roman" w:cs="Times New Roman"/>
          <w:color w:val="000000"/>
          <w:szCs w:val="28"/>
        </w:rPr>
        <w:t>t</w:t>
      </w:r>
      <w:r w:rsidR="003854EE" w:rsidRPr="00A44746">
        <w:rPr>
          <w:rFonts w:eastAsia="Times New Roman" w:cs="Times New Roman"/>
          <w:color w:val="000000"/>
          <w:szCs w:val="28"/>
        </w:rPr>
        <w:t>hực hành tiết kiệm, chống lãng phí</w:t>
      </w:r>
    </w:p>
    <w:p w:rsidR="00CB5674" w:rsidRPr="00A44746" w:rsidRDefault="00CB5674" w:rsidP="002D0022">
      <w:pPr>
        <w:tabs>
          <w:tab w:val="left" w:pos="720"/>
        </w:tabs>
        <w:spacing w:before="120" w:after="0" w:line="240" w:lineRule="auto"/>
        <w:ind w:firstLine="720"/>
        <w:jc w:val="both"/>
        <w:rPr>
          <w:rFonts w:eastAsia="Times New Roman" w:cs="Times New Roman"/>
          <w:i/>
          <w:color w:val="000000"/>
          <w:szCs w:val="28"/>
        </w:rPr>
      </w:pPr>
      <w:r w:rsidRPr="00A44746">
        <w:rPr>
          <w:rFonts w:eastAsia="Times New Roman" w:cs="Times New Roman"/>
          <w:color w:val="000000"/>
          <w:szCs w:val="28"/>
        </w:rPr>
        <w:t xml:space="preserve">Các cơ quan, đơn vị định kỳ tổng hợp báo cáo kết quả thực hiện </w:t>
      </w:r>
      <w:r w:rsidR="003854EE">
        <w:rPr>
          <w:rFonts w:eastAsia="Times New Roman" w:cs="Times New Roman"/>
          <w:color w:val="000000"/>
          <w:szCs w:val="28"/>
        </w:rPr>
        <w:t>t</w:t>
      </w:r>
      <w:r w:rsidR="003854EE" w:rsidRPr="00A44746">
        <w:rPr>
          <w:rFonts w:eastAsia="Times New Roman" w:cs="Times New Roman"/>
          <w:color w:val="000000"/>
          <w:szCs w:val="28"/>
        </w:rPr>
        <w:t>hực hành tiết kiệm, chống lãng phí</w:t>
      </w:r>
      <w:r w:rsidR="003854EE">
        <w:rPr>
          <w:rFonts w:eastAsia="Times New Roman" w:cs="Times New Roman"/>
          <w:color w:val="000000"/>
          <w:szCs w:val="28"/>
        </w:rPr>
        <w:t xml:space="preserve"> </w:t>
      </w:r>
      <w:r w:rsidRPr="00A44746">
        <w:rPr>
          <w:rFonts w:eastAsia="Times New Roman" w:cs="Times New Roman"/>
          <w:color w:val="000000"/>
          <w:szCs w:val="28"/>
        </w:rPr>
        <w:t xml:space="preserve">năm 2021 của ngành và các đơn vị trực thuộc với UBND tỉnh </w:t>
      </w:r>
      <w:r w:rsidRPr="00A44746">
        <w:rPr>
          <w:rFonts w:eastAsia="Times New Roman" w:cs="Times New Roman"/>
          <w:i/>
          <w:color w:val="000000"/>
          <w:szCs w:val="28"/>
        </w:rPr>
        <w:t>(qua Sở Tài chính tổng hợp),</w:t>
      </w:r>
      <w:r w:rsidRPr="00A44746">
        <w:rPr>
          <w:rFonts w:eastAsia="Times New Roman" w:cs="Times New Roman"/>
          <w:color w:val="000000"/>
          <w:szCs w:val="28"/>
        </w:rPr>
        <w:t xml:space="preserve"> báo cáo nêu đầy đủ, đúng nội dung theo hướng dẫn tại Điều 8, Thông tư số 188/</w:t>
      </w:r>
      <w:r w:rsidR="00165357">
        <w:rPr>
          <w:rFonts w:eastAsia="Times New Roman" w:cs="Times New Roman"/>
          <w:color w:val="000000"/>
          <w:szCs w:val="28"/>
        </w:rPr>
        <w:t xml:space="preserve">2014/TT-BTC ngày 10 tháng </w:t>
      </w:r>
      <w:r w:rsidRPr="00A44746">
        <w:rPr>
          <w:rFonts w:eastAsia="Times New Roman" w:cs="Times New Roman"/>
          <w:color w:val="000000"/>
          <w:szCs w:val="28"/>
        </w:rPr>
        <w:t>12</w:t>
      </w:r>
      <w:r w:rsidR="00165357">
        <w:rPr>
          <w:rFonts w:eastAsia="Times New Roman" w:cs="Times New Roman"/>
          <w:color w:val="000000"/>
          <w:szCs w:val="28"/>
        </w:rPr>
        <w:t xml:space="preserve"> năm </w:t>
      </w:r>
      <w:r w:rsidRPr="00A44746">
        <w:rPr>
          <w:rFonts w:eastAsia="Times New Roman" w:cs="Times New Roman"/>
          <w:color w:val="000000"/>
          <w:szCs w:val="28"/>
        </w:rPr>
        <w:t xml:space="preserve">2014 của Bộ Tài chính hướng dẫn một số điều của Nghị định </w:t>
      </w:r>
      <w:r w:rsidR="003854EE">
        <w:rPr>
          <w:rFonts w:eastAsia="Times New Roman" w:cs="Times New Roman"/>
          <w:color w:val="000000"/>
          <w:szCs w:val="28"/>
        </w:rPr>
        <w:t xml:space="preserve">số </w:t>
      </w:r>
      <w:r w:rsidRPr="00A44746">
        <w:rPr>
          <w:rFonts w:eastAsia="Times New Roman" w:cs="Times New Roman"/>
          <w:color w:val="000000"/>
          <w:szCs w:val="28"/>
        </w:rPr>
        <w:t>84/2014/NĐ-CP ngày 08</w:t>
      </w:r>
      <w:r w:rsidR="00165357">
        <w:rPr>
          <w:rFonts w:eastAsia="Times New Roman" w:cs="Times New Roman"/>
          <w:color w:val="000000"/>
          <w:szCs w:val="28"/>
        </w:rPr>
        <w:t xml:space="preserve"> tháng 9 năm </w:t>
      </w:r>
      <w:r w:rsidRPr="00A44746">
        <w:rPr>
          <w:rFonts w:eastAsia="Times New Roman" w:cs="Times New Roman"/>
          <w:color w:val="000000"/>
          <w:szCs w:val="28"/>
        </w:rPr>
        <w:t xml:space="preserve">2014 của Chính phủ </w:t>
      </w:r>
      <w:r w:rsidRPr="00A44746">
        <w:rPr>
          <w:rFonts w:eastAsia="Times New Roman" w:cs="Times New Roman"/>
          <w:i/>
          <w:color w:val="000000"/>
          <w:szCs w:val="28"/>
        </w:rPr>
        <w:t>(Báo cáo 6 tháng trước ngày 15</w:t>
      </w:r>
      <w:r w:rsidR="00165357">
        <w:rPr>
          <w:rFonts w:eastAsia="Times New Roman" w:cs="Times New Roman"/>
          <w:i/>
          <w:color w:val="000000"/>
          <w:szCs w:val="28"/>
        </w:rPr>
        <w:t xml:space="preserve"> tháng 5 năm 2021; Báo cáo năm trước ngày 10 tháng </w:t>
      </w:r>
      <w:r w:rsidRPr="00A44746">
        <w:rPr>
          <w:rFonts w:eastAsia="Times New Roman" w:cs="Times New Roman"/>
          <w:i/>
          <w:color w:val="000000"/>
          <w:szCs w:val="28"/>
        </w:rPr>
        <w:t>11</w:t>
      </w:r>
      <w:r w:rsidR="00165357">
        <w:rPr>
          <w:rFonts w:eastAsia="Times New Roman" w:cs="Times New Roman"/>
          <w:i/>
          <w:color w:val="000000"/>
          <w:szCs w:val="28"/>
        </w:rPr>
        <w:t xml:space="preserve"> năm </w:t>
      </w:r>
      <w:r w:rsidRPr="00A44746">
        <w:rPr>
          <w:rFonts w:eastAsia="Times New Roman" w:cs="Times New Roman"/>
          <w:i/>
          <w:color w:val="000000"/>
          <w:szCs w:val="28"/>
        </w:rPr>
        <w:t>2021 để tổng hợp báo cáo Bộ Tài chính, Tỉnh uỷ, HĐND tỉnh theo quy định).</w:t>
      </w:r>
    </w:p>
    <w:p w:rsidR="00CB5674" w:rsidRPr="00A44746" w:rsidRDefault="00CB5674" w:rsidP="002D0022">
      <w:pPr>
        <w:tabs>
          <w:tab w:val="left" w:pos="720"/>
        </w:tabs>
        <w:spacing w:before="120" w:after="0" w:line="240" w:lineRule="auto"/>
        <w:ind w:firstLine="720"/>
        <w:jc w:val="both"/>
        <w:rPr>
          <w:rFonts w:eastAsia="Times New Roman" w:cs="Times New Roman"/>
          <w:i/>
          <w:color w:val="000000"/>
          <w:szCs w:val="28"/>
        </w:rPr>
      </w:pPr>
      <w:r w:rsidRPr="00A44746">
        <w:rPr>
          <w:rFonts w:eastAsia="Times New Roman" w:cs="Times New Roman"/>
          <w:color w:val="000000"/>
          <w:szCs w:val="28"/>
        </w:rPr>
        <w:t xml:space="preserve">Giao Sở Tài chính phối hợp với Thanh tra tỉnh theo dõi </w:t>
      </w:r>
      <w:r w:rsidRPr="00A44746">
        <w:rPr>
          <w:rFonts w:eastAsia="Times New Roman" w:cs="Times New Roman"/>
          <w:color w:val="000000"/>
          <w:szCs w:val="28"/>
          <w:lang w:val="de-DE"/>
        </w:rPr>
        <w:t xml:space="preserve">tình hình và kết quả triển khai Chỉ thị của các </w:t>
      </w:r>
      <w:r w:rsidR="003854EE">
        <w:rPr>
          <w:rFonts w:eastAsia="Times New Roman" w:cs="Times New Roman"/>
          <w:color w:val="000000"/>
          <w:szCs w:val="28"/>
          <w:lang w:val="de-DE"/>
        </w:rPr>
        <w:t>s</w:t>
      </w:r>
      <w:r w:rsidRPr="00A44746">
        <w:rPr>
          <w:rFonts w:eastAsia="Times New Roman" w:cs="Times New Roman"/>
          <w:color w:val="000000"/>
          <w:szCs w:val="28"/>
          <w:lang w:val="de-DE"/>
        </w:rPr>
        <w:t>ở, ban, ngành, cơ quan, đơn vị, UBND các</w:t>
      </w:r>
      <w:r w:rsidR="003854EE">
        <w:rPr>
          <w:rFonts w:eastAsia="Times New Roman" w:cs="Times New Roman"/>
          <w:color w:val="000000"/>
          <w:szCs w:val="28"/>
          <w:lang w:val="de-DE"/>
        </w:rPr>
        <w:t xml:space="preserve"> huyện, thành phố, các Công ty N</w:t>
      </w:r>
      <w:r w:rsidRPr="00A44746">
        <w:rPr>
          <w:rFonts w:eastAsia="Times New Roman" w:cs="Times New Roman"/>
          <w:color w:val="000000"/>
          <w:szCs w:val="28"/>
          <w:lang w:val="de-DE"/>
        </w:rPr>
        <w:t xml:space="preserve">hà nước; định kỳ 6 tháng, năm tổng </w:t>
      </w:r>
      <w:r w:rsidRPr="00A44746">
        <w:rPr>
          <w:rFonts w:eastAsia="Times New Roman" w:cs="Times New Roman"/>
          <w:color w:val="000000"/>
          <w:szCs w:val="28"/>
        </w:rPr>
        <w:t>hợp báo cáo UBND tỉnh, Bộ Tài chính theo quy định./.</w:t>
      </w:r>
    </w:p>
    <w:p w:rsidR="00CB5674" w:rsidRPr="00CB5674" w:rsidRDefault="00CB5674" w:rsidP="00CB5674">
      <w:pPr>
        <w:widowControl w:val="0"/>
        <w:spacing w:after="0" w:line="240" w:lineRule="auto"/>
        <w:jc w:val="both"/>
        <w:rPr>
          <w:rFonts w:eastAsia="Times New Roman" w:cs="Times New Roman"/>
          <w:color w:val="000000"/>
          <w:szCs w:val="28"/>
        </w:rPr>
      </w:pPr>
    </w:p>
    <w:tbl>
      <w:tblPr>
        <w:tblW w:w="9356" w:type="dxa"/>
        <w:tblInd w:w="108" w:type="dxa"/>
        <w:tblLayout w:type="fixed"/>
        <w:tblLook w:val="0000" w:firstRow="0" w:lastRow="0" w:firstColumn="0" w:lastColumn="0" w:noHBand="0" w:noVBand="0"/>
      </w:tblPr>
      <w:tblGrid>
        <w:gridCol w:w="4678"/>
        <w:gridCol w:w="4678"/>
      </w:tblGrid>
      <w:tr w:rsidR="00CB5674" w:rsidRPr="00CB5674" w:rsidTr="00030BF6">
        <w:tc>
          <w:tcPr>
            <w:tcW w:w="4678" w:type="dxa"/>
          </w:tcPr>
          <w:p w:rsidR="009A0121" w:rsidRPr="009A0121" w:rsidRDefault="009A0121" w:rsidP="009A0121">
            <w:pPr>
              <w:spacing w:after="0" w:line="240" w:lineRule="auto"/>
              <w:jc w:val="both"/>
              <w:rPr>
                <w:rFonts w:eastAsia="Times New Roman" w:cs="Times New Roman"/>
                <w:color w:val="000000"/>
                <w:sz w:val="24"/>
                <w:szCs w:val="24"/>
              </w:rPr>
            </w:pPr>
            <w:r w:rsidRPr="009A0121">
              <w:rPr>
                <w:rFonts w:eastAsia="Times New Roman" w:cs="Times New Roman"/>
                <w:b/>
                <w:i/>
                <w:color w:val="000000"/>
                <w:sz w:val="24"/>
                <w:szCs w:val="24"/>
              </w:rPr>
              <w:t>Nơi nhận</w:t>
            </w:r>
            <w:r w:rsidRPr="009A0121">
              <w:rPr>
                <w:rFonts w:eastAsia="Times New Roman" w:cs="Times New Roman"/>
                <w:color w:val="000000"/>
                <w:sz w:val="24"/>
                <w:szCs w:val="24"/>
              </w:rPr>
              <w:t>:</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Bộ Tài chính (B/c);</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xml:space="preserve">- TT Tỉnh uỷ (B/c);           </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TT HĐND tỉnh (B/c);</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Chủ tịch UBND tỉnh;</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xml:space="preserve">- Các đ/c Phó Chủ tịch UBND tỉnh;    </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Văn phòng Tỉnh ủy;</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Văn phòng HĐND tỉnh;</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Lãnh đạo VP UBND tỉnh;</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Các Sở, ban, ngành, đoàn thể;</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Huyện ủy, HĐND; UBND các huyện, thành phố;</w:t>
            </w:r>
          </w:p>
          <w:p w:rsidR="009A0121" w:rsidRPr="009A0121" w:rsidRDefault="009A0121" w:rsidP="009A0121">
            <w:pPr>
              <w:spacing w:after="0" w:line="240" w:lineRule="auto"/>
              <w:jc w:val="both"/>
              <w:rPr>
                <w:rFonts w:eastAsia="Times New Roman" w:cs="Times New Roman"/>
                <w:color w:val="000000"/>
                <w:sz w:val="22"/>
              </w:rPr>
            </w:pPr>
            <w:r w:rsidRPr="009A0121">
              <w:rPr>
                <w:rFonts w:eastAsia="Times New Roman" w:cs="Times New Roman"/>
                <w:color w:val="000000"/>
                <w:sz w:val="22"/>
              </w:rPr>
              <w:t>- Đài phát PT-TH tỉnh; Báo Sơn La;</w:t>
            </w:r>
          </w:p>
          <w:p w:rsidR="009A0121" w:rsidRPr="009A0121" w:rsidRDefault="009A0121" w:rsidP="009A0121">
            <w:pPr>
              <w:spacing w:after="0" w:line="240" w:lineRule="auto"/>
              <w:jc w:val="both"/>
              <w:rPr>
                <w:rFonts w:eastAsia="Times New Roman" w:cs="Times New Roman"/>
                <w:color w:val="000000"/>
                <w:sz w:val="22"/>
              </w:rPr>
            </w:pPr>
            <w:r>
              <w:rPr>
                <w:rFonts w:eastAsia="Times New Roman" w:cs="Times New Roman"/>
                <w:color w:val="000000"/>
                <w:sz w:val="22"/>
              </w:rPr>
              <w:t>- Trung tâm T</w:t>
            </w:r>
            <w:r w:rsidRPr="009A0121">
              <w:rPr>
                <w:rFonts w:eastAsia="Times New Roman" w:cs="Times New Roman"/>
                <w:color w:val="000000"/>
                <w:sz w:val="22"/>
              </w:rPr>
              <w:t>hông tin tỉnh;</w:t>
            </w:r>
          </w:p>
          <w:p w:rsidR="00CB5674" w:rsidRPr="00CB5674" w:rsidRDefault="009A0121" w:rsidP="009A0121">
            <w:pPr>
              <w:spacing w:after="0" w:line="240" w:lineRule="auto"/>
              <w:jc w:val="both"/>
              <w:rPr>
                <w:rFonts w:eastAsia="Times New Roman" w:cs="Times New Roman"/>
                <w:color w:val="000000"/>
                <w:szCs w:val="28"/>
              </w:rPr>
            </w:pPr>
            <w:r w:rsidRPr="009A0121">
              <w:rPr>
                <w:rFonts w:eastAsia="Times New Roman" w:cs="Times New Roman"/>
                <w:color w:val="000000"/>
                <w:sz w:val="22"/>
              </w:rPr>
              <w:t>- Lưu: VT, TH, Hà 350 bản.</w:t>
            </w:r>
            <w:r w:rsidRPr="009A0121">
              <w:rPr>
                <w:rFonts w:eastAsia="Times New Roman" w:cs="Times New Roman"/>
                <w:color w:val="000000"/>
                <w:szCs w:val="28"/>
              </w:rPr>
              <w:t xml:space="preserve"> </w:t>
            </w:r>
          </w:p>
        </w:tc>
        <w:tc>
          <w:tcPr>
            <w:tcW w:w="4678" w:type="dxa"/>
          </w:tcPr>
          <w:p w:rsidR="00CB5674" w:rsidRPr="00CB5674" w:rsidRDefault="00CB5674" w:rsidP="00CB5674">
            <w:pPr>
              <w:spacing w:after="0" w:line="240" w:lineRule="auto"/>
              <w:jc w:val="center"/>
              <w:rPr>
                <w:rFonts w:eastAsia="Times New Roman" w:cs="Times New Roman"/>
                <w:b/>
                <w:color w:val="000000"/>
                <w:szCs w:val="28"/>
              </w:rPr>
            </w:pPr>
            <w:r w:rsidRPr="00CB5674">
              <w:rPr>
                <w:rFonts w:eastAsia="Times New Roman" w:cs="Times New Roman"/>
                <w:b/>
                <w:color w:val="000000"/>
                <w:szCs w:val="28"/>
              </w:rPr>
              <w:t>CHỦ TỊCH</w:t>
            </w:r>
          </w:p>
          <w:p w:rsidR="00CB5674" w:rsidRPr="00CB5674" w:rsidRDefault="00CB5674" w:rsidP="00CB5674">
            <w:pPr>
              <w:spacing w:after="0" w:line="240" w:lineRule="auto"/>
              <w:jc w:val="center"/>
              <w:rPr>
                <w:rFonts w:eastAsia="Times New Roman" w:cs="Times New Roman"/>
                <w:color w:val="000000"/>
                <w:szCs w:val="28"/>
              </w:rPr>
            </w:pPr>
            <w:r w:rsidRPr="00CB5674">
              <w:rPr>
                <w:rFonts w:eastAsia="Times New Roman" w:cs="Times New Roman"/>
                <w:color w:val="000000"/>
                <w:szCs w:val="28"/>
              </w:rPr>
              <w:t xml:space="preserve"> </w:t>
            </w:r>
          </w:p>
          <w:p w:rsidR="00CB5674" w:rsidRPr="009A0121" w:rsidRDefault="009A0121" w:rsidP="00CB5674">
            <w:pPr>
              <w:spacing w:after="0" w:line="240" w:lineRule="auto"/>
              <w:jc w:val="center"/>
              <w:rPr>
                <w:rFonts w:eastAsia="Times New Roman" w:cs="Times New Roman"/>
                <w:color w:val="000000"/>
                <w:sz w:val="26"/>
                <w:szCs w:val="28"/>
              </w:rPr>
            </w:pPr>
            <w:r w:rsidRPr="009A0121">
              <w:rPr>
                <w:rFonts w:eastAsia="Times New Roman" w:cs="Times New Roman"/>
                <w:color w:val="000000"/>
                <w:sz w:val="26"/>
                <w:szCs w:val="28"/>
              </w:rPr>
              <w:t>(Đã ký)</w:t>
            </w:r>
          </w:p>
          <w:p w:rsidR="00CB5674" w:rsidRPr="00CB5674" w:rsidRDefault="00CB5674" w:rsidP="00CB5674">
            <w:pPr>
              <w:spacing w:after="0" w:line="240" w:lineRule="auto"/>
              <w:jc w:val="center"/>
              <w:rPr>
                <w:rFonts w:eastAsia="Times New Roman" w:cs="Times New Roman"/>
                <w:i/>
                <w:color w:val="000000"/>
                <w:szCs w:val="28"/>
              </w:rPr>
            </w:pPr>
          </w:p>
          <w:p w:rsidR="00CB5674" w:rsidRPr="00CB5674" w:rsidRDefault="00CB5674" w:rsidP="00CB5674">
            <w:pPr>
              <w:spacing w:after="0" w:line="240" w:lineRule="auto"/>
              <w:jc w:val="center"/>
              <w:rPr>
                <w:rFonts w:eastAsia="Times New Roman" w:cs="Times New Roman"/>
                <w:b/>
                <w:color w:val="000000"/>
                <w:szCs w:val="28"/>
              </w:rPr>
            </w:pPr>
            <w:r w:rsidRPr="00CB5674">
              <w:rPr>
                <w:rFonts w:eastAsia="Times New Roman" w:cs="Times New Roman"/>
                <w:b/>
                <w:color w:val="000000"/>
                <w:szCs w:val="28"/>
              </w:rPr>
              <w:t>Hoàng Quốc Khánh</w:t>
            </w:r>
          </w:p>
        </w:tc>
      </w:tr>
    </w:tbl>
    <w:p w:rsidR="00CB5674" w:rsidRPr="00CB5674" w:rsidRDefault="00CB5674" w:rsidP="00CB5674">
      <w:pPr>
        <w:spacing w:before="120" w:after="280" w:afterAutospacing="1" w:line="240" w:lineRule="auto"/>
        <w:jc w:val="both"/>
        <w:rPr>
          <w:rFonts w:eastAsia="Times New Roman" w:cs="Times New Roman"/>
          <w:color w:val="000000"/>
          <w:szCs w:val="28"/>
          <w:lang w:val="de-LU"/>
        </w:rPr>
      </w:pPr>
    </w:p>
    <w:p w:rsidR="00CB5674" w:rsidRPr="00CB5674" w:rsidRDefault="00CB5674" w:rsidP="00CB5674">
      <w:pPr>
        <w:spacing w:before="120" w:after="280" w:afterAutospacing="1" w:line="240" w:lineRule="auto"/>
        <w:jc w:val="both"/>
        <w:rPr>
          <w:rFonts w:eastAsia="Times New Roman" w:cs="Times New Roman"/>
          <w:color w:val="000000"/>
          <w:szCs w:val="28"/>
          <w:lang w:val="de-LU"/>
        </w:rPr>
      </w:pPr>
    </w:p>
    <w:p w:rsidR="00CB5674" w:rsidRPr="00CB5674" w:rsidRDefault="00CB5674" w:rsidP="00CB5674">
      <w:pPr>
        <w:spacing w:before="120" w:after="280" w:afterAutospacing="1" w:line="240" w:lineRule="auto"/>
        <w:jc w:val="both"/>
        <w:rPr>
          <w:rFonts w:eastAsia="Times New Roman" w:cs="Times New Roman"/>
          <w:color w:val="000000"/>
          <w:szCs w:val="28"/>
          <w:lang w:val="de-LU"/>
        </w:rPr>
      </w:pPr>
    </w:p>
    <w:p w:rsidR="00CB5674" w:rsidRPr="00CB5674" w:rsidRDefault="00CB5674" w:rsidP="00CB5674">
      <w:pPr>
        <w:spacing w:before="120" w:after="280" w:afterAutospacing="1" w:line="240" w:lineRule="auto"/>
        <w:jc w:val="both"/>
        <w:rPr>
          <w:rFonts w:eastAsia="Times New Roman" w:cs="Times New Roman"/>
          <w:color w:val="000000"/>
          <w:szCs w:val="28"/>
          <w:lang w:val="de-LU"/>
        </w:rPr>
      </w:pPr>
      <w:bookmarkStart w:id="6" w:name="_GoBack"/>
      <w:bookmarkEnd w:id="6"/>
    </w:p>
    <w:p w:rsidR="006F14E6" w:rsidRDefault="006F14E6" w:rsidP="002134A7">
      <w:pPr>
        <w:spacing w:after="0" w:line="240" w:lineRule="auto"/>
        <w:rPr>
          <w:rFonts w:eastAsia="Times New Roman" w:cs="Times New Roman"/>
          <w:szCs w:val="28"/>
        </w:rPr>
      </w:pPr>
    </w:p>
    <w:p w:rsidR="003854EE" w:rsidRDefault="003854EE" w:rsidP="002134A7">
      <w:pPr>
        <w:spacing w:after="0" w:line="240" w:lineRule="auto"/>
        <w:rPr>
          <w:rFonts w:eastAsia="Times New Roman" w:cs="Times New Roman"/>
          <w:szCs w:val="28"/>
        </w:rPr>
      </w:pPr>
    </w:p>
    <w:p w:rsidR="003854EE" w:rsidRDefault="003854EE" w:rsidP="002134A7">
      <w:pPr>
        <w:spacing w:after="0" w:line="240" w:lineRule="auto"/>
        <w:rPr>
          <w:rFonts w:eastAsia="Times New Roman" w:cs="Times New Roman"/>
          <w:szCs w:val="28"/>
        </w:rPr>
      </w:pPr>
    </w:p>
    <w:p w:rsidR="003854EE" w:rsidRDefault="003854EE" w:rsidP="002134A7">
      <w:pPr>
        <w:spacing w:after="0" w:line="240" w:lineRule="auto"/>
        <w:rPr>
          <w:rFonts w:eastAsia="Times New Roman" w:cs="Times New Roman"/>
          <w:szCs w:val="28"/>
        </w:rPr>
      </w:pPr>
    </w:p>
    <w:p w:rsidR="003854EE" w:rsidRDefault="003854EE" w:rsidP="002134A7">
      <w:pPr>
        <w:spacing w:after="0" w:line="240" w:lineRule="auto"/>
        <w:rPr>
          <w:rFonts w:eastAsia="Times New Roman" w:cs="Times New Roman"/>
          <w:szCs w:val="28"/>
        </w:rPr>
      </w:pPr>
    </w:p>
    <w:sectPr w:rsidR="003854EE" w:rsidSect="00CB5674">
      <w:headerReference w:type="even" r:id="rId10"/>
      <w:headerReference w:type="default" r:id="rId11"/>
      <w:footerReference w:type="even" r:id="rId12"/>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658" w:rsidRDefault="003A7658" w:rsidP="00B35B2D">
      <w:pPr>
        <w:spacing w:after="0" w:line="240" w:lineRule="auto"/>
      </w:pPr>
      <w:r>
        <w:separator/>
      </w:r>
    </w:p>
  </w:endnote>
  <w:endnote w:type="continuationSeparator" w:id="0">
    <w:p w:rsidR="003A7658" w:rsidRDefault="003A7658"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C3C" w:rsidRDefault="00FE2C3C"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2C3C" w:rsidRDefault="00FE2C3C"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658" w:rsidRDefault="003A7658" w:rsidP="00B35B2D">
      <w:pPr>
        <w:spacing w:after="0" w:line="240" w:lineRule="auto"/>
      </w:pPr>
      <w:r>
        <w:separator/>
      </w:r>
    </w:p>
  </w:footnote>
  <w:footnote w:type="continuationSeparator" w:id="0">
    <w:p w:rsidR="003A7658" w:rsidRDefault="003A7658"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FE2C3C" w:rsidRDefault="00FE2C3C"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E2C3C" w:rsidRDefault="00FE2C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C3C" w:rsidRDefault="00FE2C3C"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447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B0548"/>
    <w:multiLevelType w:val="hybridMultilevel"/>
    <w:tmpl w:val="B4362A04"/>
    <w:lvl w:ilvl="0" w:tplc="5A909D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AA87495"/>
    <w:multiLevelType w:val="hybridMultilevel"/>
    <w:tmpl w:val="1130B4D6"/>
    <w:lvl w:ilvl="0" w:tplc="9E6E47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F500D3"/>
    <w:multiLevelType w:val="hybridMultilevel"/>
    <w:tmpl w:val="FE2213D4"/>
    <w:lvl w:ilvl="0" w:tplc="27D8D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786A50"/>
    <w:multiLevelType w:val="hybridMultilevel"/>
    <w:tmpl w:val="4E48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460466"/>
    <w:multiLevelType w:val="hybridMultilevel"/>
    <w:tmpl w:val="00B21690"/>
    <w:lvl w:ilvl="0" w:tplc="7032D1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3C136C"/>
    <w:multiLevelType w:val="hybridMultilevel"/>
    <w:tmpl w:val="2924B570"/>
    <w:lvl w:ilvl="0" w:tplc="B3D8E6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E06971"/>
    <w:multiLevelType w:val="hybridMultilevel"/>
    <w:tmpl w:val="41EC7694"/>
    <w:lvl w:ilvl="0" w:tplc="37C8629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nsid w:val="2E0411E6"/>
    <w:multiLevelType w:val="hybridMultilevel"/>
    <w:tmpl w:val="4022AA3C"/>
    <w:lvl w:ilvl="0" w:tplc="111A5250">
      <w:start w:val="1"/>
      <w:numFmt w:val="decimal"/>
      <w:lvlText w:val="%1."/>
      <w:lvlJc w:val="left"/>
      <w:pPr>
        <w:ind w:left="921" w:hanging="360"/>
      </w:pPr>
      <w:rPr>
        <w:rFonts w:hint="default"/>
        <w:color w:val="FF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3">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2F742D2"/>
    <w:multiLevelType w:val="hybridMultilevel"/>
    <w:tmpl w:val="C6C2B492"/>
    <w:lvl w:ilvl="0" w:tplc="340E43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9C41BD1"/>
    <w:multiLevelType w:val="hybridMultilevel"/>
    <w:tmpl w:val="FFBEB82E"/>
    <w:lvl w:ilvl="0" w:tplc="61E617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B9115D"/>
    <w:multiLevelType w:val="hybridMultilevel"/>
    <w:tmpl w:val="599ADD7C"/>
    <w:lvl w:ilvl="0" w:tplc="C8026C46">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000867"/>
    <w:multiLevelType w:val="hybridMultilevel"/>
    <w:tmpl w:val="D8F614EA"/>
    <w:lvl w:ilvl="0" w:tplc="BCB4C68E">
      <w:start w:val="1"/>
      <w:numFmt w:val="decimal"/>
      <w:lvlText w:val="%1."/>
      <w:lvlJc w:val="left"/>
      <w:pPr>
        <w:ind w:left="921" w:hanging="360"/>
      </w:pPr>
      <w:rPr>
        <w:rFonts w:hint="default"/>
        <w:color w:val="00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1">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4D2CE9"/>
    <w:multiLevelType w:val="hybridMultilevel"/>
    <w:tmpl w:val="1112229A"/>
    <w:lvl w:ilvl="0" w:tplc="266C481E">
      <w:start w:val="1"/>
      <w:numFmt w:val="decimal"/>
      <w:lvlText w:val="%1."/>
      <w:lvlJc w:val="left"/>
      <w:pPr>
        <w:ind w:left="2267"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18"/>
  </w:num>
  <w:num w:numId="7">
    <w:abstractNumId w:val="36"/>
  </w:num>
  <w:num w:numId="8">
    <w:abstractNumId w:val="14"/>
  </w:num>
  <w:num w:numId="9">
    <w:abstractNumId w:val="15"/>
  </w:num>
  <w:num w:numId="10">
    <w:abstractNumId w:val="33"/>
  </w:num>
  <w:num w:numId="11">
    <w:abstractNumId w:val="25"/>
  </w:num>
  <w:num w:numId="12">
    <w:abstractNumId w:val="10"/>
  </w:num>
  <w:num w:numId="13">
    <w:abstractNumId w:val="32"/>
  </w:num>
  <w:num w:numId="14">
    <w:abstractNumId w:val="20"/>
  </w:num>
  <w:num w:numId="15">
    <w:abstractNumId w:val="29"/>
  </w:num>
  <w:num w:numId="16">
    <w:abstractNumId w:val="26"/>
  </w:num>
  <w:num w:numId="17">
    <w:abstractNumId w:val="31"/>
  </w:num>
  <w:num w:numId="18">
    <w:abstractNumId w:val="6"/>
  </w:num>
  <w:num w:numId="19">
    <w:abstractNumId w:val="22"/>
  </w:num>
  <w:num w:numId="20">
    <w:abstractNumId w:val="16"/>
  </w:num>
  <w:num w:numId="21">
    <w:abstractNumId w:val="8"/>
  </w:num>
  <w:num w:numId="22">
    <w:abstractNumId w:val="27"/>
  </w:num>
  <w:num w:numId="23">
    <w:abstractNumId w:val="2"/>
  </w:num>
  <w:num w:numId="24">
    <w:abstractNumId w:val="35"/>
  </w:num>
  <w:num w:numId="25">
    <w:abstractNumId w:val="30"/>
  </w:num>
  <w:num w:numId="26">
    <w:abstractNumId w:val="11"/>
  </w:num>
  <w:num w:numId="27">
    <w:abstractNumId w:val="5"/>
  </w:num>
  <w:num w:numId="28">
    <w:abstractNumId w:val="12"/>
  </w:num>
  <w:num w:numId="29">
    <w:abstractNumId w:val="0"/>
  </w:num>
  <w:num w:numId="30">
    <w:abstractNumId w:val="34"/>
  </w:num>
  <w:num w:numId="31">
    <w:abstractNumId w:val="7"/>
  </w:num>
  <w:num w:numId="32">
    <w:abstractNumId w:val="24"/>
  </w:num>
  <w:num w:numId="33">
    <w:abstractNumId w:val="9"/>
  </w:num>
  <w:num w:numId="34">
    <w:abstractNumId w:val="3"/>
  </w:num>
  <w:num w:numId="35">
    <w:abstractNumId w:val="1"/>
  </w:num>
  <w:num w:numId="36">
    <w:abstractNumId w:val="28"/>
  </w:num>
  <w:num w:numId="37">
    <w:abstractNumId w:val="2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0EC"/>
    <w:rsid w:val="000071A4"/>
    <w:rsid w:val="00007F49"/>
    <w:rsid w:val="00010E90"/>
    <w:rsid w:val="00011330"/>
    <w:rsid w:val="000126EB"/>
    <w:rsid w:val="000129F9"/>
    <w:rsid w:val="00012BE4"/>
    <w:rsid w:val="000138AC"/>
    <w:rsid w:val="00014221"/>
    <w:rsid w:val="0001469B"/>
    <w:rsid w:val="00014898"/>
    <w:rsid w:val="00015D53"/>
    <w:rsid w:val="00015DC6"/>
    <w:rsid w:val="0001696F"/>
    <w:rsid w:val="00016D6D"/>
    <w:rsid w:val="0001757D"/>
    <w:rsid w:val="000176D2"/>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BF6"/>
    <w:rsid w:val="00030DEF"/>
    <w:rsid w:val="00031930"/>
    <w:rsid w:val="00031AAB"/>
    <w:rsid w:val="00032817"/>
    <w:rsid w:val="000330C2"/>
    <w:rsid w:val="00034B3F"/>
    <w:rsid w:val="00034CFE"/>
    <w:rsid w:val="00035368"/>
    <w:rsid w:val="000369D7"/>
    <w:rsid w:val="000370A9"/>
    <w:rsid w:val="000371EE"/>
    <w:rsid w:val="00040056"/>
    <w:rsid w:val="00040140"/>
    <w:rsid w:val="00040D4E"/>
    <w:rsid w:val="00041BE9"/>
    <w:rsid w:val="00042A71"/>
    <w:rsid w:val="00042A9E"/>
    <w:rsid w:val="000439BA"/>
    <w:rsid w:val="00045983"/>
    <w:rsid w:val="000459A5"/>
    <w:rsid w:val="000464F2"/>
    <w:rsid w:val="00046543"/>
    <w:rsid w:val="00046715"/>
    <w:rsid w:val="000469D3"/>
    <w:rsid w:val="00046AC3"/>
    <w:rsid w:val="00046D01"/>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577"/>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2EB"/>
    <w:rsid w:val="0009496B"/>
    <w:rsid w:val="00094F18"/>
    <w:rsid w:val="00095316"/>
    <w:rsid w:val="000954B5"/>
    <w:rsid w:val="000956ED"/>
    <w:rsid w:val="000961C6"/>
    <w:rsid w:val="0009622C"/>
    <w:rsid w:val="000970C7"/>
    <w:rsid w:val="0009799C"/>
    <w:rsid w:val="00097C2B"/>
    <w:rsid w:val="000A0223"/>
    <w:rsid w:val="000A0387"/>
    <w:rsid w:val="000A0644"/>
    <w:rsid w:val="000A0F8E"/>
    <w:rsid w:val="000A0FDA"/>
    <w:rsid w:val="000A1EC2"/>
    <w:rsid w:val="000A22AF"/>
    <w:rsid w:val="000A3C30"/>
    <w:rsid w:val="000A3D3A"/>
    <w:rsid w:val="000A412E"/>
    <w:rsid w:val="000A47AA"/>
    <w:rsid w:val="000A6B2D"/>
    <w:rsid w:val="000A6F30"/>
    <w:rsid w:val="000A7A92"/>
    <w:rsid w:val="000B057B"/>
    <w:rsid w:val="000B0906"/>
    <w:rsid w:val="000B1420"/>
    <w:rsid w:val="000B1511"/>
    <w:rsid w:val="000B1A3F"/>
    <w:rsid w:val="000B1C01"/>
    <w:rsid w:val="000B1FBC"/>
    <w:rsid w:val="000B2198"/>
    <w:rsid w:val="000B2962"/>
    <w:rsid w:val="000B2F1E"/>
    <w:rsid w:val="000B4AD2"/>
    <w:rsid w:val="000B630F"/>
    <w:rsid w:val="000B6713"/>
    <w:rsid w:val="000B6A46"/>
    <w:rsid w:val="000B7013"/>
    <w:rsid w:val="000B7252"/>
    <w:rsid w:val="000B7A66"/>
    <w:rsid w:val="000B7AC5"/>
    <w:rsid w:val="000B7BBD"/>
    <w:rsid w:val="000C1609"/>
    <w:rsid w:val="000C2745"/>
    <w:rsid w:val="000C3360"/>
    <w:rsid w:val="000C463D"/>
    <w:rsid w:val="000C528A"/>
    <w:rsid w:val="000C54F5"/>
    <w:rsid w:val="000C57BE"/>
    <w:rsid w:val="000C657D"/>
    <w:rsid w:val="000C7DD1"/>
    <w:rsid w:val="000D0A93"/>
    <w:rsid w:val="000D22B7"/>
    <w:rsid w:val="000D273C"/>
    <w:rsid w:val="000D36A4"/>
    <w:rsid w:val="000D3864"/>
    <w:rsid w:val="000D41CB"/>
    <w:rsid w:val="000D42CA"/>
    <w:rsid w:val="000D4A16"/>
    <w:rsid w:val="000D57BD"/>
    <w:rsid w:val="000D5C3B"/>
    <w:rsid w:val="000D5C99"/>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7872"/>
    <w:rsid w:val="00101138"/>
    <w:rsid w:val="001013BE"/>
    <w:rsid w:val="00101464"/>
    <w:rsid w:val="00102E6A"/>
    <w:rsid w:val="00103009"/>
    <w:rsid w:val="0010302F"/>
    <w:rsid w:val="00105666"/>
    <w:rsid w:val="00106736"/>
    <w:rsid w:val="001076A4"/>
    <w:rsid w:val="00107807"/>
    <w:rsid w:val="001078B6"/>
    <w:rsid w:val="0011063E"/>
    <w:rsid w:val="00110FC0"/>
    <w:rsid w:val="00111241"/>
    <w:rsid w:val="00111EA9"/>
    <w:rsid w:val="00112D56"/>
    <w:rsid w:val="00112DD1"/>
    <w:rsid w:val="00113411"/>
    <w:rsid w:val="001139F0"/>
    <w:rsid w:val="00113AA7"/>
    <w:rsid w:val="00113D36"/>
    <w:rsid w:val="001145C7"/>
    <w:rsid w:val="00114861"/>
    <w:rsid w:val="00114BE2"/>
    <w:rsid w:val="00116761"/>
    <w:rsid w:val="001167B7"/>
    <w:rsid w:val="00116994"/>
    <w:rsid w:val="00116B01"/>
    <w:rsid w:val="0011716C"/>
    <w:rsid w:val="00117301"/>
    <w:rsid w:val="00117C2C"/>
    <w:rsid w:val="0012103C"/>
    <w:rsid w:val="00121701"/>
    <w:rsid w:val="00121E59"/>
    <w:rsid w:val="0012334B"/>
    <w:rsid w:val="00123457"/>
    <w:rsid w:val="00123492"/>
    <w:rsid w:val="00123A74"/>
    <w:rsid w:val="00125000"/>
    <w:rsid w:val="001254C7"/>
    <w:rsid w:val="00126624"/>
    <w:rsid w:val="00126CD4"/>
    <w:rsid w:val="001275CA"/>
    <w:rsid w:val="001277DF"/>
    <w:rsid w:val="00127937"/>
    <w:rsid w:val="00127C9D"/>
    <w:rsid w:val="0013008B"/>
    <w:rsid w:val="00130958"/>
    <w:rsid w:val="00130C07"/>
    <w:rsid w:val="00135DB8"/>
    <w:rsid w:val="00135DBB"/>
    <w:rsid w:val="00136CD8"/>
    <w:rsid w:val="00136EF5"/>
    <w:rsid w:val="001377F8"/>
    <w:rsid w:val="00141139"/>
    <w:rsid w:val="00141CE3"/>
    <w:rsid w:val="00141FC1"/>
    <w:rsid w:val="00143699"/>
    <w:rsid w:val="001447A4"/>
    <w:rsid w:val="0014484B"/>
    <w:rsid w:val="00145255"/>
    <w:rsid w:val="0014651C"/>
    <w:rsid w:val="00147340"/>
    <w:rsid w:val="001508F6"/>
    <w:rsid w:val="001509D3"/>
    <w:rsid w:val="00153629"/>
    <w:rsid w:val="00153D06"/>
    <w:rsid w:val="00153EDE"/>
    <w:rsid w:val="00156359"/>
    <w:rsid w:val="001566CF"/>
    <w:rsid w:val="0015670B"/>
    <w:rsid w:val="001576F8"/>
    <w:rsid w:val="001605AD"/>
    <w:rsid w:val="00160ECE"/>
    <w:rsid w:val="001619A6"/>
    <w:rsid w:val="0016270A"/>
    <w:rsid w:val="00163370"/>
    <w:rsid w:val="001635D0"/>
    <w:rsid w:val="00164AC5"/>
    <w:rsid w:val="00164F20"/>
    <w:rsid w:val="0016513E"/>
    <w:rsid w:val="00165357"/>
    <w:rsid w:val="0016537D"/>
    <w:rsid w:val="0016548F"/>
    <w:rsid w:val="001656C9"/>
    <w:rsid w:val="00166603"/>
    <w:rsid w:val="00167366"/>
    <w:rsid w:val="00167F72"/>
    <w:rsid w:val="00170112"/>
    <w:rsid w:val="00170313"/>
    <w:rsid w:val="001723E8"/>
    <w:rsid w:val="001730AE"/>
    <w:rsid w:val="001749AE"/>
    <w:rsid w:val="00174A87"/>
    <w:rsid w:val="00174DD1"/>
    <w:rsid w:val="00175CE1"/>
    <w:rsid w:val="00175D30"/>
    <w:rsid w:val="00177506"/>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0C3"/>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445"/>
    <w:rsid w:val="001B5DC7"/>
    <w:rsid w:val="001B650D"/>
    <w:rsid w:val="001B77DD"/>
    <w:rsid w:val="001B78EC"/>
    <w:rsid w:val="001B7F25"/>
    <w:rsid w:val="001C013D"/>
    <w:rsid w:val="001C080C"/>
    <w:rsid w:val="001C0FBC"/>
    <w:rsid w:val="001C191D"/>
    <w:rsid w:val="001C1CF0"/>
    <w:rsid w:val="001C25F3"/>
    <w:rsid w:val="001C268F"/>
    <w:rsid w:val="001C26F0"/>
    <w:rsid w:val="001C37F1"/>
    <w:rsid w:val="001C3960"/>
    <w:rsid w:val="001C3A23"/>
    <w:rsid w:val="001C406E"/>
    <w:rsid w:val="001C4281"/>
    <w:rsid w:val="001C58D6"/>
    <w:rsid w:val="001C6660"/>
    <w:rsid w:val="001C680D"/>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CCD"/>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102"/>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B0F"/>
    <w:rsid w:val="00243F61"/>
    <w:rsid w:val="002440B7"/>
    <w:rsid w:val="00244369"/>
    <w:rsid w:val="002445F7"/>
    <w:rsid w:val="00244F83"/>
    <w:rsid w:val="0024545F"/>
    <w:rsid w:val="00245631"/>
    <w:rsid w:val="00245A75"/>
    <w:rsid w:val="0024754A"/>
    <w:rsid w:val="0024798E"/>
    <w:rsid w:val="00247FFA"/>
    <w:rsid w:val="00250DFC"/>
    <w:rsid w:val="0025132F"/>
    <w:rsid w:val="00252C31"/>
    <w:rsid w:val="00254B7A"/>
    <w:rsid w:val="00254DAE"/>
    <w:rsid w:val="00255915"/>
    <w:rsid w:val="00255AC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5F79"/>
    <w:rsid w:val="0026614F"/>
    <w:rsid w:val="00266585"/>
    <w:rsid w:val="002669F5"/>
    <w:rsid w:val="00266FB6"/>
    <w:rsid w:val="00267BF9"/>
    <w:rsid w:val="00267C5F"/>
    <w:rsid w:val="00267E33"/>
    <w:rsid w:val="00270BBD"/>
    <w:rsid w:val="00271A78"/>
    <w:rsid w:val="00272F10"/>
    <w:rsid w:val="0027429F"/>
    <w:rsid w:val="002754BC"/>
    <w:rsid w:val="002759F5"/>
    <w:rsid w:val="0028061D"/>
    <w:rsid w:val="0028170C"/>
    <w:rsid w:val="00281C2B"/>
    <w:rsid w:val="002823C5"/>
    <w:rsid w:val="002828D3"/>
    <w:rsid w:val="0028308B"/>
    <w:rsid w:val="00283120"/>
    <w:rsid w:val="00283665"/>
    <w:rsid w:val="00283EF7"/>
    <w:rsid w:val="00284B05"/>
    <w:rsid w:val="0028558E"/>
    <w:rsid w:val="00285CEE"/>
    <w:rsid w:val="00286A63"/>
    <w:rsid w:val="00286EE3"/>
    <w:rsid w:val="00286EF4"/>
    <w:rsid w:val="0028735E"/>
    <w:rsid w:val="00290134"/>
    <w:rsid w:val="0029059D"/>
    <w:rsid w:val="00290964"/>
    <w:rsid w:val="002927DE"/>
    <w:rsid w:val="00292BEA"/>
    <w:rsid w:val="00293121"/>
    <w:rsid w:val="00294FAF"/>
    <w:rsid w:val="002953FB"/>
    <w:rsid w:val="00295619"/>
    <w:rsid w:val="002962C7"/>
    <w:rsid w:val="002963A9"/>
    <w:rsid w:val="00296571"/>
    <w:rsid w:val="0029675B"/>
    <w:rsid w:val="00296FFC"/>
    <w:rsid w:val="0029746D"/>
    <w:rsid w:val="002A0408"/>
    <w:rsid w:val="002A1FCB"/>
    <w:rsid w:val="002A2710"/>
    <w:rsid w:val="002A286D"/>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9A4"/>
    <w:rsid w:val="002C7EE1"/>
    <w:rsid w:val="002C7FC7"/>
    <w:rsid w:val="002D0022"/>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E49"/>
    <w:rsid w:val="002E1F55"/>
    <w:rsid w:val="002E2F58"/>
    <w:rsid w:val="002E3077"/>
    <w:rsid w:val="002E3D3D"/>
    <w:rsid w:val="002E4011"/>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04CF"/>
    <w:rsid w:val="00301016"/>
    <w:rsid w:val="003014F0"/>
    <w:rsid w:val="003016FF"/>
    <w:rsid w:val="00302285"/>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38A5"/>
    <w:rsid w:val="00313E74"/>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1D9"/>
    <w:rsid w:val="003235F9"/>
    <w:rsid w:val="0032444E"/>
    <w:rsid w:val="003250DE"/>
    <w:rsid w:val="00325521"/>
    <w:rsid w:val="003260A0"/>
    <w:rsid w:val="0032654A"/>
    <w:rsid w:val="003266E3"/>
    <w:rsid w:val="00327665"/>
    <w:rsid w:val="00330AA7"/>
    <w:rsid w:val="0033111F"/>
    <w:rsid w:val="00331778"/>
    <w:rsid w:val="00331A90"/>
    <w:rsid w:val="00332678"/>
    <w:rsid w:val="00332679"/>
    <w:rsid w:val="0033283D"/>
    <w:rsid w:val="00332DBA"/>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295"/>
    <w:rsid w:val="00340DDD"/>
    <w:rsid w:val="003413FB"/>
    <w:rsid w:val="00341DAD"/>
    <w:rsid w:val="003431E8"/>
    <w:rsid w:val="00345367"/>
    <w:rsid w:val="003453E7"/>
    <w:rsid w:val="0034555F"/>
    <w:rsid w:val="00345725"/>
    <w:rsid w:val="003458B7"/>
    <w:rsid w:val="00345CB8"/>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00D3"/>
    <w:rsid w:val="003610D0"/>
    <w:rsid w:val="00361756"/>
    <w:rsid w:val="003617DA"/>
    <w:rsid w:val="00362065"/>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1CE"/>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4EE"/>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547"/>
    <w:rsid w:val="003A5A45"/>
    <w:rsid w:val="003A743B"/>
    <w:rsid w:val="003A7658"/>
    <w:rsid w:val="003B07BA"/>
    <w:rsid w:val="003B1369"/>
    <w:rsid w:val="003B1C3A"/>
    <w:rsid w:val="003B1C55"/>
    <w:rsid w:val="003B2C3F"/>
    <w:rsid w:val="003B318B"/>
    <w:rsid w:val="003B3CED"/>
    <w:rsid w:val="003B3DF3"/>
    <w:rsid w:val="003B52D4"/>
    <w:rsid w:val="003B6B47"/>
    <w:rsid w:val="003B6CE3"/>
    <w:rsid w:val="003C0777"/>
    <w:rsid w:val="003C231E"/>
    <w:rsid w:val="003C3460"/>
    <w:rsid w:val="003C433A"/>
    <w:rsid w:val="003C451E"/>
    <w:rsid w:val="003C501E"/>
    <w:rsid w:val="003C5203"/>
    <w:rsid w:val="003C604A"/>
    <w:rsid w:val="003C6B79"/>
    <w:rsid w:val="003C6E52"/>
    <w:rsid w:val="003C7070"/>
    <w:rsid w:val="003C717E"/>
    <w:rsid w:val="003C7522"/>
    <w:rsid w:val="003D15D0"/>
    <w:rsid w:val="003D23AA"/>
    <w:rsid w:val="003D4211"/>
    <w:rsid w:val="003D5A24"/>
    <w:rsid w:val="003D636A"/>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213E"/>
    <w:rsid w:val="003F3E66"/>
    <w:rsid w:val="003F658D"/>
    <w:rsid w:val="003F743B"/>
    <w:rsid w:val="003F7555"/>
    <w:rsid w:val="003F79FA"/>
    <w:rsid w:val="0040059E"/>
    <w:rsid w:val="00400A96"/>
    <w:rsid w:val="00401910"/>
    <w:rsid w:val="00401EF7"/>
    <w:rsid w:val="00401F16"/>
    <w:rsid w:val="00403074"/>
    <w:rsid w:val="00403AF6"/>
    <w:rsid w:val="0040419C"/>
    <w:rsid w:val="0040476C"/>
    <w:rsid w:val="004047FD"/>
    <w:rsid w:val="00405280"/>
    <w:rsid w:val="004056E9"/>
    <w:rsid w:val="004062DD"/>
    <w:rsid w:val="00406479"/>
    <w:rsid w:val="00407696"/>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BE0"/>
    <w:rsid w:val="00420F90"/>
    <w:rsid w:val="004214E3"/>
    <w:rsid w:val="00421EDB"/>
    <w:rsid w:val="004223DB"/>
    <w:rsid w:val="004234F5"/>
    <w:rsid w:val="00424139"/>
    <w:rsid w:val="00424735"/>
    <w:rsid w:val="004250E4"/>
    <w:rsid w:val="00425332"/>
    <w:rsid w:val="004253BE"/>
    <w:rsid w:val="004263E4"/>
    <w:rsid w:val="00426447"/>
    <w:rsid w:val="00426C4F"/>
    <w:rsid w:val="00426C9E"/>
    <w:rsid w:val="00426E1A"/>
    <w:rsid w:val="00426F3A"/>
    <w:rsid w:val="0042784F"/>
    <w:rsid w:val="00427B57"/>
    <w:rsid w:val="00427CA2"/>
    <w:rsid w:val="004301CA"/>
    <w:rsid w:val="004310FC"/>
    <w:rsid w:val="00432488"/>
    <w:rsid w:val="00432557"/>
    <w:rsid w:val="00432B2E"/>
    <w:rsid w:val="00433690"/>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643"/>
    <w:rsid w:val="00457AF0"/>
    <w:rsid w:val="0046040B"/>
    <w:rsid w:val="00460492"/>
    <w:rsid w:val="0046059A"/>
    <w:rsid w:val="00460972"/>
    <w:rsid w:val="004618FD"/>
    <w:rsid w:val="0046244D"/>
    <w:rsid w:val="00462698"/>
    <w:rsid w:val="00462779"/>
    <w:rsid w:val="00465821"/>
    <w:rsid w:val="0046609F"/>
    <w:rsid w:val="00466296"/>
    <w:rsid w:val="00466377"/>
    <w:rsid w:val="004672F2"/>
    <w:rsid w:val="0047007D"/>
    <w:rsid w:val="00470E36"/>
    <w:rsid w:val="00471327"/>
    <w:rsid w:val="00471508"/>
    <w:rsid w:val="00471B41"/>
    <w:rsid w:val="00471D1E"/>
    <w:rsid w:val="00471DEC"/>
    <w:rsid w:val="00471DFF"/>
    <w:rsid w:val="00472896"/>
    <w:rsid w:val="0047291E"/>
    <w:rsid w:val="00473561"/>
    <w:rsid w:val="0047376D"/>
    <w:rsid w:val="004739F0"/>
    <w:rsid w:val="00473F42"/>
    <w:rsid w:val="004743EE"/>
    <w:rsid w:val="00474760"/>
    <w:rsid w:val="00475152"/>
    <w:rsid w:val="004759CF"/>
    <w:rsid w:val="00475FC6"/>
    <w:rsid w:val="0047611E"/>
    <w:rsid w:val="00476B46"/>
    <w:rsid w:val="00476DC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63ED"/>
    <w:rsid w:val="00497B08"/>
    <w:rsid w:val="00497B50"/>
    <w:rsid w:val="004A031C"/>
    <w:rsid w:val="004A2750"/>
    <w:rsid w:val="004A28E6"/>
    <w:rsid w:val="004A2D22"/>
    <w:rsid w:val="004A3590"/>
    <w:rsid w:val="004A3B7F"/>
    <w:rsid w:val="004A40A4"/>
    <w:rsid w:val="004A467C"/>
    <w:rsid w:val="004A5351"/>
    <w:rsid w:val="004A58E8"/>
    <w:rsid w:val="004A70D5"/>
    <w:rsid w:val="004A775E"/>
    <w:rsid w:val="004B1026"/>
    <w:rsid w:val="004B10BD"/>
    <w:rsid w:val="004B1567"/>
    <w:rsid w:val="004B18EC"/>
    <w:rsid w:val="004B2355"/>
    <w:rsid w:val="004B2F11"/>
    <w:rsid w:val="004B3704"/>
    <w:rsid w:val="004B3849"/>
    <w:rsid w:val="004B38B2"/>
    <w:rsid w:val="004B43AF"/>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A1D"/>
    <w:rsid w:val="004D4D0B"/>
    <w:rsid w:val="004D643D"/>
    <w:rsid w:val="004D6C42"/>
    <w:rsid w:val="004D6F63"/>
    <w:rsid w:val="004D784F"/>
    <w:rsid w:val="004D7A2F"/>
    <w:rsid w:val="004E0699"/>
    <w:rsid w:val="004E108B"/>
    <w:rsid w:val="004E1E7F"/>
    <w:rsid w:val="004E1EC3"/>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390D"/>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C0A"/>
    <w:rsid w:val="00507DAF"/>
    <w:rsid w:val="00510478"/>
    <w:rsid w:val="0051086C"/>
    <w:rsid w:val="005108CB"/>
    <w:rsid w:val="00510993"/>
    <w:rsid w:val="00511BFD"/>
    <w:rsid w:val="0051238C"/>
    <w:rsid w:val="00512725"/>
    <w:rsid w:val="00513687"/>
    <w:rsid w:val="005145D4"/>
    <w:rsid w:val="0051492E"/>
    <w:rsid w:val="00515E8C"/>
    <w:rsid w:val="00516EFC"/>
    <w:rsid w:val="0051710F"/>
    <w:rsid w:val="00517158"/>
    <w:rsid w:val="0052060C"/>
    <w:rsid w:val="005207A5"/>
    <w:rsid w:val="00521A51"/>
    <w:rsid w:val="005221F3"/>
    <w:rsid w:val="0052556D"/>
    <w:rsid w:val="00530117"/>
    <w:rsid w:val="0053013D"/>
    <w:rsid w:val="005303C9"/>
    <w:rsid w:val="00530CB0"/>
    <w:rsid w:val="00531A5C"/>
    <w:rsid w:val="0053216A"/>
    <w:rsid w:val="00532415"/>
    <w:rsid w:val="005329F2"/>
    <w:rsid w:val="00533666"/>
    <w:rsid w:val="005336F6"/>
    <w:rsid w:val="005343DE"/>
    <w:rsid w:val="00534495"/>
    <w:rsid w:val="0053518E"/>
    <w:rsid w:val="00535E9F"/>
    <w:rsid w:val="005360F6"/>
    <w:rsid w:val="00536517"/>
    <w:rsid w:val="00540A77"/>
    <w:rsid w:val="00540D9A"/>
    <w:rsid w:val="00541036"/>
    <w:rsid w:val="005419A0"/>
    <w:rsid w:val="0054231E"/>
    <w:rsid w:val="00542350"/>
    <w:rsid w:val="00543C70"/>
    <w:rsid w:val="005443F3"/>
    <w:rsid w:val="00544519"/>
    <w:rsid w:val="00544E5E"/>
    <w:rsid w:val="005451C3"/>
    <w:rsid w:val="0054625E"/>
    <w:rsid w:val="00546D2E"/>
    <w:rsid w:val="00550D93"/>
    <w:rsid w:val="00551230"/>
    <w:rsid w:val="005527BD"/>
    <w:rsid w:val="00552CEC"/>
    <w:rsid w:val="005533E3"/>
    <w:rsid w:val="00554474"/>
    <w:rsid w:val="005553AD"/>
    <w:rsid w:val="00555E34"/>
    <w:rsid w:val="00557528"/>
    <w:rsid w:val="00557ADC"/>
    <w:rsid w:val="00557F2A"/>
    <w:rsid w:val="00560838"/>
    <w:rsid w:val="005612E5"/>
    <w:rsid w:val="0056188E"/>
    <w:rsid w:val="00561E71"/>
    <w:rsid w:val="00563AEF"/>
    <w:rsid w:val="0056460E"/>
    <w:rsid w:val="0056467A"/>
    <w:rsid w:val="005653AB"/>
    <w:rsid w:val="00565AFB"/>
    <w:rsid w:val="00566A5C"/>
    <w:rsid w:val="005670AE"/>
    <w:rsid w:val="0056765F"/>
    <w:rsid w:val="00572157"/>
    <w:rsid w:val="00572585"/>
    <w:rsid w:val="005727D1"/>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02"/>
    <w:rsid w:val="00581EBF"/>
    <w:rsid w:val="00582233"/>
    <w:rsid w:val="00582C36"/>
    <w:rsid w:val="005839ED"/>
    <w:rsid w:val="00583BC4"/>
    <w:rsid w:val="00584342"/>
    <w:rsid w:val="00584825"/>
    <w:rsid w:val="005853D9"/>
    <w:rsid w:val="0058650A"/>
    <w:rsid w:val="005867B9"/>
    <w:rsid w:val="00587E2E"/>
    <w:rsid w:val="00590A97"/>
    <w:rsid w:val="00591EBB"/>
    <w:rsid w:val="00592039"/>
    <w:rsid w:val="005928EB"/>
    <w:rsid w:val="00592DC9"/>
    <w:rsid w:val="005942A8"/>
    <w:rsid w:val="00594CE5"/>
    <w:rsid w:val="00595295"/>
    <w:rsid w:val="005956B8"/>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66F"/>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3A3"/>
    <w:rsid w:val="005D2D24"/>
    <w:rsid w:val="005D362D"/>
    <w:rsid w:val="005D4F58"/>
    <w:rsid w:val="005D6190"/>
    <w:rsid w:val="005D61CD"/>
    <w:rsid w:val="005D6920"/>
    <w:rsid w:val="005D6B09"/>
    <w:rsid w:val="005D721D"/>
    <w:rsid w:val="005D73F8"/>
    <w:rsid w:val="005D7CD7"/>
    <w:rsid w:val="005E0618"/>
    <w:rsid w:val="005E1400"/>
    <w:rsid w:val="005E149B"/>
    <w:rsid w:val="005E16C2"/>
    <w:rsid w:val="005E1986"/>
    <w:rsid w:val="005E29CC"/>
    <w:rsid w:val="005E2C8D"/>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E7E01"/>
    <w:rsid w:val="005F0A1A"/>
    <w:rsid w:val="005F0AF2"/>
    <w:rsid w:val="005F2207"/>
    <w:rsid w:val="005F2561"/>
    <w:rsid w:val="005F2E46"/>
    <w:rsid w:val="005F4FF0"/>
    <w:rsid w:val="005F59F7"/>
    <w:rsid w:val="005F7249"/>
    <w:rsid w:val="005F788A"/>
    <w:rsid w:val="0060026E"/>
    <w:rsid w:val="006004FA"/>
    <w:rsid w:val="006006ED"/>
    <w:rsid w:val="006013FB"/>
    <w:rsid w:val="00601EBE"/>
    <w:rsid w:val="006024F8"/>
    <w:rsid w:val="0060284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8E7"/>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56CC"/>
    <w:rsid w:val="00646400"/>
    <w:rsid w:val="00646B8C"/>
    <w:rsid w:val="00646B95"/>
    <w:rsid w:val="00647EDC"/>
    <w:rsid w:val="006505AD"/>
    <w:rsid w:val="00650E93"/>
    <w:rsid w:val="00650EB3"/>
    <w:rsid w:val="006559EF"/>
    <w:rsid w:val="00655CFB"/>
    <w:rsid w:val="006563AB"/>
    <w:rsid w:val="00656FFC"/>
    <w:rsid w:val="00660235"/>
    <w:rsid w:val="00661C0D"/>
    <w:rsid w:val="0066333B"/>
    <w:rsid w:val="0066354B"/>
    <w:rsid w:val="00663884"/>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040"/>
    <w:rsid w:val="00693530"/>
    <w:rsid w:val="00693FFF"/>
    <w:rsid w:val="00694FC7"/>
    <w:rsid w:val="00695468"/>
    <w:rsid w:val="00695CE0"/>
    <w:rsid w:val="0069742B"/>
    <w:rsid w:val="00697937"/>
    <w:rsid w:val="006A0503"/>
    <w:rsid w:val="006A109F"/>
    <w:rsid w:val="006A1393"/>
    <w:rsid w:val="006A1BDA"/>
    <w:rsid w:val="006A21DA"/>
    <w:rsid w:val="006A3D10"/>
    <w:rsid w:val="006A3E88"/>
    <w:rsid w:val="006A4118"/>
    <w:rsid w:val="006A415A"/>
    <w:rsid w:val="006A5553"/>
    <w:rsid w:val="006A630C"/>
    <w:rsid w:val="006A668C"/>
    <w:rsid w:val="006A6E57"/>
    <w:rsid w:val="006A7245"/>
    <w:rsid w:val="006A7CF0"/>
    <w:rsid w:val="006A7E82"/>
    <w:rsid w:val="006B19B4"/>
    <w:rsid w:val="006B1A74"/>
    <w:rsid w:val="006B1FE7"/>
    <w:rsid w:val="006B2857"/>
    <w:rsid w:val="006B289E"/>
    <w:rsid w:val="006B35EA"/>
    <w:rsid w:val="006B3C44"/>
    <w:rsid w:val="006B474F"/>
    <w:rsid w:val="006B4C2F"/>
    <w:rsid w:val="006B5110"/>
    <w:rsid w:val="006B548B"/>
    <w:rsid w:val="006B5646"/>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52E2"/>
    <w:rsid w:val="006E630F"/>
    <w:rsid w:val="006E7286"/>
    <w:rsid w:val="006E74B5"/>
    <w:rsid w:val="006F1151"/>
    <w:rsid w:val="006F14E6"/>
    <w:rsid w:val="006F1D05"/>
    <w:rsid w:val="006F21B9"/>
    <w:rsid w:val="006F2D86"/>
    <w:rsid w:val="006F3022"/>
    <w:rsid w:val="006F37AA"/>
    <w:rsid w:val="006F37B0"/>
    <w:rsid w:val="006F38A2"/>
    <w:rsid w:val="006F3F9B"/>
    <w:rsid w:val="006F4D00"/>
    <w:rsid w:val="006F5E70"/>
    <w:rsid w:val="006F63DE"/>
    <w:rsid w:val="006F64AC"/>
    <w:rsid w:val="0070031B"/>
    <w:rsid w:val="0070076D"/>
    <w:rsid w:val="0070227B"/>
    <w:rsid w:val="007025E9"/>
    <w:rsid w:val="00702FDE"/>
    <w:rsid w:val="0070366A"/>
    <w:rsid w:val="007039A1"/>
    <w:rsid w:val="00704142"/>
    <w:rsid w:val="0070446A"/>
    <w:rsid w:val="007048D0"/>
    <w:rsid w:val="00704A97"/>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7A9"/>
    <w:rsid w:val="00723D98"/>
    <w:rsid w:val="0072584F"/>
    <w:rsid w:val="00725AC2"/>
    <w:rsid w:val="00727120"/>
    <w:rsid w:val="007277BC"/>
    <w:rsid w:val="007301B9"/>
    <w:rsid w:val="007310DC"/>
    <w:rsid w:val="00732020"/>
    <w:rsid w:val="007326D0"/>
    <w:rsid w:val="007334B2"/>
    <w:rsid w:val="007335D2"/>
    <w:rsid w:val="00733D1A"/>
    <w:rsid w:val="00734B4D"/>
    <w:rsid w:val="00734BCB"/>
    <w:rsid w:val="007354DD"/>
    <w:rsid w:val="007365FB"/>
    <w:rsid w:val="00736BC3"/>
    <w:rsid w:val="0073744A"/>
    <w:rsid w:val="007378E5"/>
    <w:rsid w:val="00737EBC"/>
    <w:rsid w:val="0074049B"/>
    <w:rsid w:val="00740510"/>
    <w:rsid w:val="00740987"/>
    <w:rsid w:val="00740B54"/>
    <w:rsid w:val="007411E3"/>
    <w:rsid w:val="00741829"/>
    <w:rsid w:val="00742537"/>
    <w:rsid w:val="00742949"/>
    <w:rsid w:val="00743930"/>
    <w:rsid w:val="00746A78"/>
    <w:rsid w:val="00747097"/>
    <w:rsid w:val="00747459"/>
    <w:rsid w:val="007508E4"/>
    <w:rsid w:val="00750B64"/>
    <w:rsid w:val="00751516"/>
    <w:rsid w:val="007517FF"/>
    <w:rsid w:val="007537F5"/>
    <w:rsid w:val="00754528"/>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B73"/>
    <w:rsid w:val="00793CD6"/>
    <w:rsid w:val="00794A77"/>
    <w:rsid w:val="00795CC4"/>
    <w:rsid w:val="00797CF4"/>
    <w:rsid w:val="007A10AB"/>
    <w:rsid w:val="007A1130"/>
    <w:rsid w:val="007A1E50"/>
    <w:rsid w:val="007A360D"/>
    <w:rsid w:val="007A377A"/>
    <w:rsid w:val="007A460C"/>
    <w:rsid w:val="007A5409"/>
    <w:rsid w:val="007A57E6"/>
    <w:rsid w:val="007A5D2D"/>
    <w:rsid w:val="007A6F4E"/>
    <w:rsid w:val="007A7128"/>
    <w:rsid w:val="007A7561"/>
    <w:rsid w:val="007B0A79"/>
    <w:rsid w:val="007B0EC9"/>
    <w:rsid w:val="007B1593"/>
    <w:rsid w:val="007B24A2"/>
    <w:rsid w:val="007B2550"/>
    <w:rsid w:val="007B4ADD"/>
    <w:rsid w:val="007B50B3"/>
    <w:rsid w:val="007B5615"/>
    <w:rsid w:val="007B5AB5"/>
    <w:rsid w:val="007B65F7"/>
    <w:rsid w:val="007B6DFC"/>
    <w:rsid w:val="007B6E35"/>
    <w:rsid w:val="007B708C"/>
    <w:rsid w:val="007B77C6"/>
    <w:rsid w:val="007B792A"/>
    <w:rsid w:val="007C03E3"/>
    <w:rsid w:val="007C047C"/>
    <w:rsid w:val="007C056F"/>
    <w:rsid w:val="007C0593"/>
    <w:rsid w:val="007C081A"/>
    <w:rsid w:val="007C1640"/>
    <w:rsid w:val="007C224C"/>
    <w:rsid w:val="007C49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6AE2"/>
    <w:rsid w:val="007E7279"/>
    <w:rsid w:val="007E7402"/>
    <w:rsid w:val="007E7CD1"/>
    <w:rsid w:val="007F02B0"/>
    <w:rsid w:val="007F123E"/>
    <w:rsid w:val="007F1496"/>
    <w:rsid w:val="007F19F8"/>
    <w:rsid w:val="007F1F7C"/>
    <w:rsid w:val="007F2C6B"/>
    <w:rsid w:val="007F2E82"/>
    <w:rsid w:val="007F2EE0"/>
    <w:rsid w:val="007F2FC8"/>
    <w:rsid w:val="007F2FE9"/>
    <w:rsid w:val="007F4794"/>
    <w:rsid w:val="007F52E6"/>
    <w:rsid w:val="007F539F"/>
    <w:rsid w:val="007F5DCE"/>
    <w:rsid w:val="007F64B2"/>
    <w:rsid w:val="007F69FC"/>
    <w:rsid w:val="007F6CB0"/>
    <w:rsid w:val="007F737D"/>
    <w:rsid w:val="007F7525"/>
    <w:rsid w:val="00800777"/>
    <w:rsid w:val="00800B29"/>
    <w:rsid w:val="00800D0E"/>
    <w:rsid w:val="00800E11"/>
    <w:rsid w:val="00801003"/>
    <w:rsid w:val="008018CF"/>
    <w:rsid w:val="00801D2A"/>
    <w:rsid w:val="008028BA"/>
    <w:rsid w:val="00802A00"/>
    <w:rsid w:val="0080383E"/>
    <w:rsid w:val="008039E4"/>
    <w:rsid w:val="00803C5F"/>
    <w:rsid w:val="00804031"/>
    <w:rsid w:val="00804F06"/>
    <w:rsid w:val="00805483"/>
    <w:rsid w:val="00812063"/>
    <w:rsid w:val="008122BD"/>
    <w:rsid w:val="00813D67"/>
    <w:rsid w:val="00814EFB"/>
    <w:rsid w:val="00816351"/>
    <w:rsid w:val="00820070"/>
    <w:rsid w:val="00820E0C"/>
    <w:rsid w:val="00821826"/>
    <w:rsid w:val="00823A55"/>
    <w:rsid w:val="00823C1A"/>
    <w:rsid w:val="00823C83"/>
    <w:rsid w:val="00824227"/>
    <w:rsid w:val="00824921"/>
    <w:rsid w:val="00824AA1"/>
    <w:rsid w:val="00825283"/>
    <w:rsid w:val="00825702"/>
    <w:rsid w:val="0082630D"/>
    <w:rsid w:val="00826500"/>
    <w:rsid w:val="0082653C"/>
    <w:rsid w:val="0082692C"/>
    <w:rsid w:val="00826A06"/>
    <w:rsid w:val="00826EC0"/>
    <w:rsid w:val="00827245"/>
    <w:rsid w:val="008273CA"/>
    <w:rsid w:val="00827524"/>
    <w:rsid w:val="008279B6"/>
    <w:rsid w:val="00827F0D"/>
    <w:rsid w:val="00827FE7"/>
    <w:rsid w:val="0083009A"/>
    <w:rsid w:val="00831639"/>
    <w:rsid w:val="0083170D"/>
    <w:rsid w:val="00832149"/>
    <w:rsid w:val="00832A70"/>
    <w:rsid w:val="00832BC0"/>
    <w:rsid w:val="0083436A"/>
    <w:rsid w:val="0083492C"/>
    <w:rsid w:val="0083610E"/>
    <w:rsid w:val="008361D2"/>
    <w:rsid w:val="008371A9"/>
    <w:rsid w:val="008372CB"/>
    <w:rsid w:val="00837A89"/>
    <w:rsid w:val="008403D1"/>
    <w:rsid w:val="0084121E"/>
    <w:rsid w:val="00841CC8"/>
    <w:rsid w:val="00841EBE"/>
    <w:rsid w:val="00842263"/>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2E9E"/>
    <w:rsid w:val="00863D9A"/>
    <w:rsid w:val="00864824"/>
    <w:rsid w:val="00865531"/>
    <w:rsid w:val="00865827"/>
    <w:rsid w:val="0086589E"/>
    <w:rsid w:val="00865D45"/>
    <w:rsid w:val="0086639D"/>
    <w:rsid w:val="00866A90"/>
    <w:rsid w:val="0086778C"/>
    <w:rsid w:val="00867969"/>
    <w:rsid w:val="008703E2"/>
    <w:rsid w:val="008713C3"/>
    <w:rsid w:val="0087141B"/>
    <w:rsid w:val="00871C4C"/>
    <w:rsid w:val="00871EAF"/>
    <w:rsid w:val="0087231E"/>
    <w:rsid w:val="008723D9"/>
    <w:rsid w:val="0087303D"/>
    <w:rsid w:val="008740FB"/>
    <w:rsid w:val="00875776"/>
    <w:rsid w:val="00875793"/>
    <w:rsid w:val="0087587D"/>
    <w:rsid w:val="0087669D"/>
    <w:rsid w:val="0087686B"/>
    <w:rsid w:val="0087774D"/>
    <w:rsid w:val="00881856"/>
    <w:rsid w:val="00882CDD"/>
    <w:rsid w:val="00883533"/>
    <w:rsid w:val="0088454A"/>
    <w:rsid w:val="00884E9E"/>
    <w:rsid w:val="00885FA2"/>
    <w:rsid w:val="008904CB"/>
    <w:rsid w:val="0089064E"/>
    <w:rsid w:val="0089119A"/>
    <w:rsid w:val="0089201A"/>
    <w:rsid w:val="0089352F"/>
    <w:rsid w:val="00893661"/>
    <w:rsid w:val="00894A6C"/>
    <w:rsid w:val="00895195"/>
    <w:rsid w:val="0089789A"/>
    <w:rsid w:val="008A18D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74D"/>
    <w:rsid w:val="008A696D"/>
    <w:rsid w:val="008A6C02"/>
    <w:rsid w:val="008A7351"/>
    <w:rsid w:val="008A77D6"/>
    <w:rsid w:val="008A7D02"/>
    <w:rsid w:val="008B042A"/>
    <w:rsid w:val="008B078D"/>
    <w:rsid w:val="008B0B07"/>
    <w:rsid w:val="008B173A"/>
    <w:rsid w:val="008B1FD9"/>
    <w:rsid w:val="008B2EA9"/>
    <w:rsid w:val="008B52C3"/>
    <w:rsid w:val="008B5A9E"/>
    <w:rsid w:val="008B6304"/>
    <w:rsid w:val="008B7005"/>
    <w:rsid w:val="008C0C56"/>
    <w:rsid w:val="008C0F50"/>
    <w:rsid w:val="008C1C5D"/>
    <w:rsid w:val="008C26DA"/>
    <w:rsid w:val="008C3492"/>
    <w:rsid w:val="008C4923"/>
    <w:rsid w:val="008C4B09"/>
    <w:rsid w:val="008C71ED"/>
    <w:rsid w:val="008C7939"/>
    <w:rsid w:val="008C7F51"/>
    <w:rsid w:val="008D09A2"/>
    <w:rsid w:val="008D0C45"/>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2EF"/>
    <w:rsid w:val="008E68BF"/>
    <w:rsid w:val="008E7ABC"/>
    <w:rsid w:val="008F02AB"/>
    <w:rsid w:val="008F0812"/>
    <w:rsid w:val="008F0AB9"/>
    <w:rsid w:val="008F0B46"/>
    <w:rsid w:val="008F0D80"/>
    <w:rsid w:val="008F313E"/>
    <w:rsid w:val="008F36EF"/>
    <w:rsid w:val="008F3914"/>
    <w:rsid w:val="008F3DD0"/>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B77"/>
    <w:rsid w:val="00903C4D"/>
    <w:rsid w:val="00904D2D"/>
    <w:rsid w:val="00905299"/>
    <w:rsid w:val="00905EA2"/>
    <w:rsid w:val="00906E78"/>
    <w:rsid w:val="00906FC3"/>
    <w:rsid w:val="0090772F"/>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27950"/>
    <w:rsid w:val="00930B2D"/>
    <w:rsid w:val="00930B7C"/>
    <w:rsid w:val="009310F1"/>
    <w:rsid w:val="0093147E"/>
    <w:rsid w:val="00931AE0"/>
    <w:rsid w:val="00931C14"/>
    <w:rsid w:val="00931C40"/>
    <w:rsid w:val="00933AEB"/>
    <w:rsid w:val="00934560"/>
    <w:rsid w:val="00934E7E"/>
    <w:rsid w:val="00935728"/>
    <w:rsid w:val="009367FB"/>
    <w:rsid w:val="00937A32"/>
    <w:rsid w:val="00937B80"/>
    <w:rsid w:val="00940F2E"/>
    <w:rsid w:val="0094163A"/>
    <w:rsid w:val="00942721"/>
    <w:rsid w:val="009429E8"/>
    <w:rsid w:val="00943BDE"/>
    <w:rsid w:val="009448A9"/>
    <w:rsid w:val="00945400"/>
    <w:rsid w:val="009454D5"/>
    <w:rsid w:val="00945910"/>
    <w:rsid w:val="009461CB"/>
    <w:rsid w:val="00946F04"/>
    <w:rsid w:val="0094704B"/>
    <w:rsid w:val="00947C80"/>
    <w:rsid w:val="00947DED"/>
    <w:rsid w:val="00950D50"/>
    <w:rsid w:val="009521BA"/>
    <w:rsid w:val="009526C2"/>
    <w:rsid w:val="00953FD4"/>
    <w:rsid w:val="00954297"/>
    <w:rsid w:val="00954EA3"/>
    <w:rsid w:val="00955802"/>
    <w:rsid w:val="0095597C"/>
    <w:rsid w:val="00956502"/>
    <w:rsid w:val="00957211"/>
    <w:rsid w:val="00957954"/>
    <w:rsid w:val="009604D4"/>
    <w:rsid w:val="00960E46"/>
    <w:rsid w:val="00961AB1"/>
    <w:rsid w:val="009623C7"/>
    <w:rsid w:val="00963377"/>
    <w:rsid w:val="00964614"/>
    <w:rsid w:val="00964A63"/>
    <w:rsid w:val="00965789"/>
    <w:rsid w:val="009659BA"/>
    <w:rsid w:val="00965A3E"/>
    <w:rsid w:val="00965BA7"/>
    <w:rsid w:val="0096601E"/>
    <w:rsid w:val="00967F3D"/>
    <w:rsid w:val="00970661"/>
    <w:rsid w:val="00970941"/>
    <w:rsid w:val="00970C0F"/>
    <w:rsid w:val="00970F21"/>
    <w:rsid w:val="009712F9"/>
    <w:rsid w:val="009717AF"/>
    <w:rsid w:val="00971D9B"/>
    <w:rsid w:val="00971E56"/>
    <w:rsid w:val="00972156"/>
    <w:rsid w:val="00973570"/>
    <w:rsid w:val="0097384E"/>
    <w:rsid w:val="00973D45"/>
    <w:rsid w:val="0097452E"/>
    <w:rsid w:val="00974E62"/>
    <w:rsid w:val="009768ED"/>
    <w:rsid w:val="00976DCD"/>
    <w:rsid w:val="00977499"/>
    <w:rsid w:val="00977B04"/>
    <w:rsid w:val="009827C9"/>
    <w:rsid w:val="00983B08"/>
    <w:rsid w:val="00984073"/>
    <w:rsid w:val="009842BE"/>
    <w:rsid w:val="00985131"/>
    <w:rsid w:val="00985A7E"/>
    <w:rsid w:val="00986854"/>
    <w:rsid w:val="00987B4D"/>
    <w:rsid w:val="00990251"/>
    <w:rsid w:val="009908A7"/>
    <w:rsid w:val="0099150B"/>
    <w:rsid w:val="00991AEB"/>
    <w:rsid w:val="00994FFF"/>
    <w:rsid w:val="0099623D"/>
    <w:rsid w:val="00996604"/>
    <w:rsid w:val="00996705"/>
    <w:rsid w:val="00997010"/>
    <w:rsid w:val="0099747A"/>
    <w:rsid w:val="00997A60"/>
    <w:rsid w:val="009A0121"/>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34AC"/>
    <w:rsid w:val="009B49A3"/>
    <w:rsid w:val="009B52A6"/>
    <w:rsid w:val="009B5EF2"/>
    <w:rsid w:val="009B6166"/>
    <w:rsid w:val="009B6F1B"/>
    <w:rsid w:val="009B77C7"/>
    <w:rsid w:val="009C08CC"/>
    <w:rsid w:val="009C2230"/>
    <w:rsid w:val="009C2AEF"/>
    <w:rsid w:val="009C2FFE"/>
    <w:rsid w:val="009C4805"/>
    <w:rsid w:val="009C4EA8"/>
    <w:rsid w:val="009C52BC"/>
    <w:rsid w:val="009C5B5C"/>
    <w:rsid w:val="009C5EA9"/>
    <w:rsid w:val="009C6BEB"/>
    <w:rsid w:val="009C7B71"/>
    <w:rsid w:val="009D0831"/>
    <w:rsid w:val="009D091C"/>
    <w:rsid w:val="009D0C4C"/>
    <w:rsid w:val="009D1514"/>
    <w:rsid w:val="009D20CC"/>
    <w:rsid w:val="009D20DE"/>
    <w:rsid w:val="009D3715"/>
    <w:rsid w:val="009D3969"/>
    <w:rsid w:val="009D3B40"/>
    <w:rsid w:val="009D4A78"/>
    <w:rsid w:val="009D517A"/>
    <w:rsid w:val="009D6957"/>
    <w:rsid w:val="009D7F9D"/>
    <w:rsid w:val="009E0847"/>
    <w:rsid w:val="009E0AFA"/>
    <w:rsid w:val="009E0DAA"/>
    <w:rsid w:val="009E169F"/>
    <w:rsid w:val="009E32C8"/>
    <w:rsid w:val="009E3396"/>
    <w:rsid w:val="009E41CA"/>
    <w:rsid w:val="009E46E6"/>
    <w:rsid w:val="009E548C"/>
    <w:rsid w:val="009E5A8A"/>
    <w:rsid w:val="009F0039"/>
    <w:rsid w:val="009F00D0"/>
    <w:rsid w:val="009F0914"/>
    <w:rsid w:val="009F1835"/>
    <w:rsid w:val="009F21DE"/>
    <w:rsid w:val="009F42BE"/>
    <w:rsid w:val="009F4A32"/>
    <w:rsid w:val="009F4B07"/>
    <w:rsid w:val="009F5E27"/>
    <w:rsid w:val="009F651F"/>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0BD7"/>
    <w:rsid w:val="00A11682"/>
    <w:rsid w:val="00A11E13"/>
    <w:rsid w:val="00A14331"/>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60D"/>
    <w:rsid w:val="00A35CF8"/>
    <w:rsid w:val="00A36A8E"/>
    <w:rsid w:val="00A37055"/>
    <w:rsid w:val="00A370AF"/>
    <w:rsid w:val="00A37478"/>
    <w:rsid w:val="00A37B5F"/>
    <w:rsid w:val="00A40FFF"/>
    <w:rsid w:val="00A410DB"/>
    <w:rsid w:val="00A4155D"/>
    <w:rsid w:val="00A417A7"/>
    <w:rsid w:val="00A425FD"/>
    <w:rsid w:val="00A442AA"/>
    <w:rsid w:val="00A4471E"/>
    <w:rsid w:val="00A44746"/>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0D14"/>
    <w:rsid w:val="00A613F6"/>
    <w:rsid w:val="00A61493"/>
    <w:rsid w:val="00A61F52"/>
    <w:rsid w:val="00A6222E"/>
    <w:rsid w:val="00A62826"/>
    <w:rsid w:val="00A62DD0"/>
    <w:rsid w:val="00A63209"/>
    <w:rsid w:val="00A6432C"/>
    <w:rsid w:val="00A649C6"/>
    <w:rsid w:val="00A64E7E"/>
    <w:rsid w:val="00A65BEC"/>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677"/>
    <w:rsid w:val="00A84AB4"/>
    <w:rsid w:val="00A8501A"/>
    <w:rsid w:val="00A85B91"/>
    <w:rsid w:val="00A8604E"/>
    <w:rsid w:val="00A86CF2"/>
    <w:rsid w:val="00A87449"/>
    <w:rsid w:val="00A9000F"/>
    <w:rsid w:val="00A90CB7"/>
    <w:rsid w:val="00A91001"/>
    <w:rsid w:val="00A91320"/>
    <w:rsid w:val="00A9161C"/>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286"/>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578E"/>
    <w:rsid w:val="00AC6926"/>
    <w:rsid w:val="00AC6C5F"/>
    <w:rsid w:val="00AC70A6"/>
    <w:rsid w:val="00AC7323"/>
    <w:rsid w:val="00AC7E77"/>
    <w:rsid w:val="00AD00BD"/>
    <w:rsid w:val="00AD0375"/>
    <w:rsid w:val="00AD08D2"/>
    <w:rsid w:val="00AD2046"/>
    <w:rsid w:val="00AD2B6F"/>
    <w:rsid w:val="00AD2E4F"/>
    <w:rsid w:val="00AD364A"/>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2405"/>
    <w:rsid w:val="00AE3EFE"/>
    <w:rsid w:val="00AE440C"/>
    <w:rsid w:val="00AE44BC"/>
    <w:rsid w:val="00AE6632"/>
    <w:rsid w:val="00AE77B7"/>
    <w:rsid w:val="00AF1398"/>
    <w:rsid w:val="00AF1CC2"/>
    <w:rsid w:val="00AF2015"/>
    <w:rsid w:val="00AF2516"/>
    <w:rsid w:val="00AF3677"/>
    <w:rsid w:val="00AF36D9"/>
    <w:rsid w:val="00AF3754"/>
    <w:rsid w:val="00AF412A"/>
    <w:rsid w:val="00AF4903"/>
    <w:rsid w:val="00AF5361"/>
    <w:rsid w:val="00AF582E"/>
    <w:rsid w:val="00AF6148"/>
    <w:rsid w:val="00AF69E0"/>
    <w:rsid w:val="00AF7D86"/>
    <w:rsid w:val="00B00E32"/>
    <w:rsid w:val="00B01A5E"/>
    <w:rsid w:val="00B01E70"/>
    <w:rsid w:val="00B036FE"/>
    <w:rsid w:val="00B04513"/>
    <w:rsid w:val="00B050D9"/>
    <w:rsid w:val="00B05D0A"/>
    <w:rsid w:val="00B05EFE"/>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2602"/>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4E0C"/>
    <w:rsid w:val="00B4552A"/>
    <w:rsid w:val="00B45554"/>
    <w:rsid w:val="00B45D47"/>
    <w:rsid w:val="00B463F4"/>
    <w:rsid w:val="00B46DEC"/>
    <w:rsid w:val="00B47B69"/>
    <w:rsid w:val="00B47C6A"/>
    <w:rsid w:val="00B47DDB"/>
    <w:rsid w:val="00B50C35"/>
    <w:rsid w:val="00B51227"/>
    <w:rsid w:val="00B520B1"/>
    <w:rsid w:val="00B52587"/>
    <w:rsid w:val="00B53201"/>
    <w:rsid w:val="00B54093"/>
    <w:rsid w:val="00B5470C"/>
    <w:rsid w:val="00B55709"/>
    <w:rsid w:val="00B55B80"/>
    <w:rsid w:val="00B56689"/>
    <w:rsid w:val="00B566F4"/>
    <w:rsid w:val="00B567D7"/>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0C1"/>
    <w:rsid w:val="00B7518A"/>
    <w:rsid w:val="00B7588D"/>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9BA"/>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2675"/>
    <w:rsid w:val="00BE4A76"/>
    <w:rsid w:val="00BE4E5C"/>
    <w:rsid w:val="00BE4F6C"/>
    <w:rsid w:val="00BE5214"/>
    <w:rsid w:val="00BE578A"/>
    <w:rsid w:val="00BE59E6"/>
    <w:rsid w:val="00BE7324"/>
    <w:rsid w:val="00BF09D0"/>
    <w:rsid w:val="00BF133A"/>
    <w:rsid w:val="00BF1CA0"/>
    <w:rsid w:val="00BF2002"/>
    <w:rsid w:val="00BF3121"/>
    <w:rsid w:val="00BF49F0"/>
    <w:rsid w:val="00BF6B57"/>
    <w:rsid w:val="00BF6C75"/>
    <w:rsid w:val="00BF7340"/>
    <w:rsid w:val="00BF7CDC"/>
    <w:rsid w:val="00C01804"/>
    <w:rsid w:val="00C01BBF"/>
    <w:rsid w:val="00C01BD2"/>
    <w:rsid w:val="00C02060"/>
    <w:rsid w:val="00C02093"/>
    <w:rsid w:val="00C02CD4"/>
    <w:rsid w:val="00C0320C"/>
    <w:rsid w:val="00C0401A"/>
    <w:rsid w:val="00C051DE"/>
    <w:rsid w:val="00C05DFA"/>
    <w:rsid w:val="00C072A1"/>
    <w:rsid w:val="00C1054E"/>
    <w:rsid w:val="00C1084A"/>
    <w:rsid w:val="00C1117C"/>
    <w:rsid w:val="00C11443"/>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76D"/>
    <w:rsid w:val="00C37B55"/>
    <w:rsid w:val="00C37F73"/>
    <w:rsid w:val="00C40899"/>
    <w:rsid w:val="00C411AB"/>
    <w:rsid w:val="00C41B65"/>
    <w:rsid w:val="00C41C9D"/>
    <w:rsid w:val="00C42BBF"/>
    <w:rsid w:val="00C42EB7"/>
    <w:rsid w:val="00C4332F"/>
    <w:rsid w:val="00C43AFD"/>
    <w:rsid w:val="00C43E84"/>
    <w:rsid w:val="00C44BB2"/>
    <w:rsid w:val="00C4518E"/>
    <w:rsid w:val="00C457CE"/>
    <w:rsid w:val="00C459AA"/>
    <w:rsid w:val="00C46340"/>
    <w:rsid w:val="00C47017"/>
    <w:rsid w:val="00C47BBC"/>
    <w:rsid w:val="00C52037"/>
    <w:rsid w:val="00C52129"/>
    <w:rsid w:val="00C523F1"/>
    <w:rsid w:val="00C52827"/>
    <w:rsid w:val="00C52F7F"/>
    <w:rsid w:val="00C53127"/>
    <w:rsid w:val="00C54BAF"/>
    <w:rsid w:val="00C556FA"/>
    <w:rsid w:val="00C55BE1"/>
    <w:rsid w:val="00C5624D"/>
    <w:rsid w:val="00C56DA7"/>
    <w:rsid w:val="00C5749C"/>
    <w:rsid w:val="00C57997"/>
    <w:rsid w:val="00C60633"/>
    <w:rsid w:val="00C60F4A"/>
    <w:rsid w:val="00C6502B"/>
    <w:rsid w:val="00C656A3"/>
    <w:rsid w:val="00C6582E"/>
    <w:rsid w:val="00C6754D"/>
    <w:rsid w:val="00C67D83"/>
    <w:rsid w:val="00C7005A"/>
    <w:rsid w:val="00C7008F"/>
    <w:rsid w:val="00C70220"/>
    <w:rsid w:val="00C7063A"/>
    <w:rsid w:val="00C70E80"/>
    <w:rsid w:val="00C71112"/>
    <w:rsid w:val="00C712CD"/>
    <w:rsid w:val="00C716C3"/>
    <w:rsid w:val="00C718F5"/>
    <w:rsid w:val="00C71AB2"/>
    <w:rsid w:val="00C735F2"/>
    <w:rsid w:val="00C73E0B"/>
    <w:rsid w:val="00C7512B"/>
    <w:rsid w:val="00C75E10"/>
    <w:rsid w:val="00C7666F"/>
    <w:rsid w:val="00C76C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6D00"/>
    <w:rsid w:val="00C97842"/>
    <w:rsid w:val="00CA012A"/>
    <w:rsid w:val="00CA0EA8"/>
    <w:rsid w:val="00CA131C"/>
    <w:rsid w:val="00CA183F"/>
    <w:rsid w:val="00CA22B3"/>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3ED1"/>
    <w:rsid w:val="00CB4C28"/>
    <w:rsid w:val="00CB50E3"/>
    <w:rsid w:val="00CB5674"/>
    <w:rsid w:val="00CB5A69"/>
    <w:rsid w:val="00CB621C"/>
    <w:rsid w:val="00CB6383"/>
    <w:rsid w:val="00CB7164"/>
    <w:rsid w:val="00CC1CFE"/>
    <w:rsid w:val="00CC2BCA"/>
    <w:rsid w:val="00CC36CC"/>
    <w:rsid w:val="00CC3F8A"/>
    <w:rsid w:val="00CC48D7"/>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1E05"/>
    <w:rsid w:val="00CF2038"/>
    <w:rsid w:val="00CF2265"/>
    <w:rsid w:val="00CF272A"/>
    <w:rsid w:val="00CF2735"/>
    <w:rsid w:val="00CF3118"/>
    <w:rsid w:val="00CF3137"/>
    <w:rsid w:val="00CF321C"/>
    <w:rsid w:val="00CF3342"/>
    <w:rsid w:val="00CF3371"/>
    <w:rsid w:val="00CF4A14"/>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61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58CA"/>
    <w:rsid w:val="00D163F8"/>
    <w:rsid w:val="00D165A0"/>
    <w:rsid w:val="00D17547"/>
    <w:rsid w:val="00D20034"/>
    <w:rsid w:val="00D203D0"/>
    <w:rsid w:val="00D2040A"/>
    <w:rsid w:val="00D2102A"/>
    <w:rsid w:val="00D2145A"/>
    <w:rsid w:val="00D21CBD"/>
    <w:rsid w:val="00D22481"/>
    <w:rsid w:val="00D225B8"/>
    <w:rsid w:val="00D22A03"/>
    <w:rsid w:val="00D22C34"/>
    <w:rsid w:val="00D23D44"/>
    <w:rsid w:val="00D24DA5"/>
    <w:rsid w:val="00D25867"/>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19E"/>
    <w:rsid w:val="00D549CA"/>
    <w:rsid w:val="00D54AA7"/>
    <w:rsid w:val="00D54F92"/>
    <w:rsid w:val="00D55111"/>
    <w:rsid w:val="00D55869"/>
    <w:rsid w:val="00D561B1"/>
    <w:rsid w:val="00D5678D"/>
    <w:rsid w:val="00D57332"/>
    <w:rsid w:val="00D606C6"/>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5699"/>
    <w:rsid w:val="00D76067"/>
    <w:rsid w:val="00D76553"/>
    <w:rsid w:val="00D76B7A"/>
    <w:rsid w:val="00D77427"/>
    <w:rsid w:val="00D80EA6"/>
    <w:rsid w:val="00D818A2"/>
    <w:rsid w:val="00D81E3F"/>
    <w:rsid w:val="00D824FD"/>
    <w:rsid w:val="00D82605"/>
    <w:rsid w:val="00D83BC1"/>
    <w:rsid w:val="00D83CFF"/>
    <w:rsid w:val="00D83FD0"/>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13EA"/>
    <w:rsid w:val="00DA2047"/>
    <w:rsid w:val="00DA2062"/>
    <w:rsid w:val="00DA2FB4"/>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60"/>
    <w:rsid w:val="00DC7497"/>
    <w:rsid w:val="00DC795C"/>
    <w:rsid w:val="00DD04B5"/>
    <w:rsid w:val="00DD0EBB"/>
    <w:rsid w:val="00DD1657"/>
    <w:rsid w:val="00DD222A"/>
    <w:rsid w:val="00DD3143"/>
    <w:rsid w:val="00DD3345"/>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00B"/>
    <w:rsid w:val="00DE28D9"/>
    <w:rsid w:val="00DE2EBA"/>
    <w:rsid w:val="00DE2F99"/>
    <w:rsid w:val="00DE30B6"/>
    <w:rsid w:val="00DE3E39"/>
    <w:rsid w:val="00DE4AAC"/>
    <w:rsid w:val="00DE5399"/>
    <w:rsid w:val="00DE792F"/>
    <w:rsid w:val="00DE79BB"/>
    <w:rsid w:val="00DE7C99"/>
    <w:rsid w:val="00DF1815"/>
    <w:rsid w:val="00DF247C"/>
    <w:rsid w:val="00DF25AF"/>
    <w:rsid w:val="00DF2DDD"/>
    <w:rsid w:val="00DF3D93"/>
    <w:rsid w:val="00DF41B6"/>
    <w:rsid w:val="00DF4329"/>
    <w:rsid w:val="00DF51C6"/>
    <w:rsid w:val="00DF5CF6"/>
    <w:rsid w:val="00DF6274"/>
    <w:rsid w:val="00DF6B29"/>
    <w:rsid w:val="00DF6D6F"/>
    <w:rsid w:val="00DF7828"/>
    <w:rsid w:val="00E00074"/>
    <w:rsid w:val="00E00562"/>
    <w:rsid w:val="00E013D9"/>
    <w:rsid w:val="00E01AB3"/>
    <w:rsid w:val="00E0264D"/>
    <w:rsid w:val="00E026EE"/>
    <w:rsid w:val="00E02B0E"/>
    <w:rsid w:val="00E0333C"/>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329"/>
    <w:rsid w:val="00E23F30"/>
    <w:rsid w:val="00E24787"/>
    <w:rsid w:val="00E2490A"/>
    <w:rsid w:val="00E24AA7"/>
    <w:rsid w:val="00E24D5F"/>
    <w:rsid w:val="00E2513B"/>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09EB"/>
    <w:rsid w:val="00E614C5"/>
    <w:rsid w:val="00E61F46"/>
    <w:rsid w:val="00E62BD3"/>
    <w:rsid w:val="00E62C39"/>
    <w:rsid w:val="00E62EAD"/>
    <w:rsid w:val="00E63073"/>
    <w:rsid w:val="00E6372E"/>
    <w:rsid w:val="00E64357"/>
    <w:rsid w:val="00E6509F"/>
    <w:rsid w:val="00E653E2"/>
    <w:rsid w:val="00E65B87"/>
    <w:rsid w:val="00E66BF8"/>
    <w:rsid w:val="00E6735D"/>
    <w:rsid w:val="00E673B4"/>
    <w:rsid w:val="00E67EAF"/>
    <w:rsid w:val="00E70737"/>
    <w:rsid w:val="00E73078"/>
    <w:rsid w:val="00E73377"/>
    <w:rsid w:val="00E733A4"/>
    <w:rsid w:val="00E73B01"/>
    <w:rsid w:val="00E747C6"/>
    <w:rsid w:val="00E76EA2"/>
    <w:rsid w:val="00E801DC"/>
    <w:rsid w:val="00E8050B"/>
    <w:rsid w:val="00E81F93"/>
    <w:rsid w:val="00E82330"/>
    <w:rsid w:val="00E82DA6"/>
    <w:rsid w:val="00E83905"/>
    <w:rsid w:val="00E839B3"/>
    <w:rsid w:val="00E844E2"/>
    <w:rsid w:val="00E84503"/>
    <w:rsid w:val="00E850EA"/>
    <w:rsid w:val="00E860F1"/>
    <w:rsid w:val="00E86331"/>
    <w:rsid w:val="00E870D0"/>
    <w:rsid w:val="00E87928"/>
    <w:rsid w:val="00E87C54"/>
    <w:rsid w:val="00E90151"/>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44D"/>
    <w:rsid w:val="00EA58A2"/>
    <w:rsid w:val="00EA5E14"/>
    <w:rsid w:val="00EA6535"/>
    <w:rsid w:val="00EA6AD9"/>
    <w:rsid w:val="00EA7B02"/>
    <w:rsid w:val="00EA7DE4"/>
    <w:rsid w:val="00EB02B8"/>
    <w:rsid w:val="00EB04F9"/>
    <w:rsid w:val="00EB05CE"/>
    <w:rsid w:val="00EB0665"/>
    <w:rsid w:val="00EB2790"/>
    <w:rsid w:val="00EB2E77"/>
    <w:rsid w:val="00EB52DE"/>
    <w:rsid w:val="00EB56CD"/>
    <w:rsid w:val="00EB5C98"/>
    <w:rsid w:val="00EB5EE7"/>
    <w:rsid w:val="00EB65B0"/>
    <w:rsid w:val="00EC281C"/>
    <w:rsid w:val="00EC334B"/>
    <w:rsid w:val="00EC4C50"/>
    <w:rsid w:val="00EC5998"/>
    <w:rsid w:val="00EC59B9"/>
    <w:rsid w:val="00EC5B30"/>
    <w:rsid w:val="00EC7AD0"/>
    <w:rsid w:val="00EC7BC2"/>
    <w:rsid w:val="00ED01C8"/>
    <w:rsid w:val="00ED06FF"/>
    <w:rsid w:val="00ED0C4E"/>
    <w:rsid w:val="00ED1109"/>
    <w:rsid w:val="00ED22CF"/>
    <w:rsid w:val="00ED2339"/>
    <w:rsid w:val="00ED2C31"/>
    <w:rsid w:val="00ED2F7A"/>
    <w:rsid w:val="00ED3078"/>
    <w:rsid w:val="00ED3081"/>
    <w:rsid w:val="00ED49BD"/>
    <w:rsid w:val="00ED5AF5"/>
    <w:rsid w:val="00ED5C31"/>
    <w:rsid w:val="00ED71A2"/>
    <w:rsid w:val="00ED7BBD"/>
    <w:rsid w:val="00EE00C5"/>
    <w:rsid w:val="00EE1D6C"/>
    <w:rsid w:val="00EE2591"/>
    <w:rsid w:val="00EE2831"/>
    <w:rsid w:val="00EE2A99"/>
    <w:rsid w:val="00EE2BCF"/>
    <w:rsid w:val="00EE2C55"/>
    <w:rsid w:val="00EE437E"/>
    <w:rsid w:val="00EE44E4"/>
    <w:rsid w:val="00EE5C65"/>
    <w:rsid w:val="00EE791B"/>
    <w:rsid w:val="00EE79DC"/>
    <w:rsid w:val="00EE7F2E"/>
    <w:rsid w:val="00EF0A9D"/>
    <w:rsid w:val="00EF5FE1"/>
    <w:rsid w:val="00EF66B3"/>
    <w:rsid w:val="00EF68DF"/>
    <w:rsid w:val="00EF6CBF"/>
    <w:rsid w:val="00EF7944"/>
    <w:rsid w:val="00F0047E"/>
    <w:rsid w:val="00F00B26"/>
    <w:rsid w:val="00F01333"/>
    <w:rsid w:val="00F02D70"/>
    <w:rsid w:val="00F02FA1"/>
    <w:rsid w:val="00F03A22"/>
    <w:rsid w:val="00F04671"/>
    <w:rsid w:val="00F0521F"/>
    <w:rsid w:val="00F05989"/>
    <w:rsid w:val="00F05D16"/>
    <w:rsid w:val="00F06B63"/>
    <w:rsid w:val="00F070AF"/>
    <w:rsid w:val="00F07331"/>
    <w:rsid w:val="00F074EF"/>
    <w:rsid w:val="00F07A87"/>
    <w:rsid w:val="00F101AB"/>
    <w:rsid w:val="00F104CA"/>
    <w:rsid w:val="00F11648"/>
    <w:rsid w:val="00F1176B"/>
    <w:rsid w:val="00F11A49"/>
    <w:rsid w:val="00F11B9C"/>
    <w:rsid w:val="00F1201F"/>
    <w:rsid w:val="00F125B9"/>
    <w:rsid w:val="00F12981"/>
    <w:rsid w:val="00F1422C"/>
    <w:rsid w:val="00F14C0C"/>
    <w:rsid w:val="00F15D8E"/>
    <w:rsid w:val="00F161D1"/>
    <w:rsid w:val="00F16599"/>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6A71"/>
    <w:rsid w:val="00F2760F"/>
    <w:rsid w:val="00F27C1C"/>
    <w:rsid w:val="00F325F9"/>
    <w:rsid w:val="00F33014"/>
    <w:rsid w:val="00F35C17"/>
    <w:rsid w:val="00F363F1"/>
    <w:rsid w:val="00F36B82"/>
    <w:rsid w:val="00F37082"/>
    <w:rsid w:val="00F40342"/>
    <w:rsid w:val="00F410FB"/>
    <w:rsid w:val="00F41789"/>
    <w:rsid w:val="00F43496"/>
    <w:rsid w:val="00F43498"/>
    <w:rsid w:val="00F4443B"/>
    <w:rsid w:val="00F4511E"/>
    <w:rsid w:val="00F45ABF"/>
    <w:rsid w:val="00F45EAC"/>
    <w:rsid w:val="00F47A4C"/>
    <w:rsid w:val="00F47A5B"/>
    <w:rsid w:val="00F50104"/>
    <w:rsid w:val="00F5018A"/>
    <w:rsid w:val="00F504D1"/>
    <w:rsid w:val="00F50FA7"/>
    <w:rsid w:val="00F5219B"/>
    <w:rsid w:val="00F53776"/>
    <w:rsid w:val="00F56070"/>
    <w:rsid w:val="00F56A3B"/>
    <w:rsid w:val="00F57126"/>
    <w:rsid w:val="00F60330"/>
    <w:rsid w:val="00F60FBD"/>
    <w:rsid w:val="00F622A1"/>
    <w:rsid w:val="00F6306F"/>
    <w:rsid w:val="00F636A4"/>
    <w:rsid w:val="00F636DB"/>
    <w:rsid w:val="00F63F3F"/>
    <w:rsid w:val="00F63F46"/>
    <w:rsid w:val="00F640D0"/>
    <w:rsid w:val="00F64D12"/>
    <w:rsid w:val="00F653C4"/>
    <w:rsid w:val="00F65459"/>
    <w:rsid w:val="00F65A9D"/>
    <w:rsid w:val="00F65CD2"/>
    <w:rsid w:val="00F664EB"/>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0F4C"/>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01A"/>
    <w:rsid w:val="00FA754E"/>
    <w:rsid w:val="00FA7AF8"/>
    <w:rsid w:val="00FB1613"/>
    <w:rsid w:val="00FB29CE"/>
    <w:rsid w:val="00FB3695"/>
    <w:rsid w:val="00FB451D"/>
    <w:rsid w:val="00FB5DC1"/>
    <w:rsid w:val="00FB5F80"/>
    <w:rsid w:val="00FB6E73"/>
    <w:rsid w:val="00FB70D0"/>
    <w:rsid w:val="00FC06DC"/>
    <w:rsid w:val="00FC0CC0"/>
    <w:rsid w:val="00FC1F1D"/>
    <w:rsid w:val="00FC24F9"/>
    <w:rsid w:val="00FC2DF2"/>
    <w:rsid w:val="00FC3016"/>
    <w:rsid w:val="00FC3220"/>
    <w:rsid w:val="00FC43F3"/>
    <w:rsid w:val="00FC4BC6"/>
    <w:rsid w:val="00FC4E76"/>
    <w:rsid w:val="00FC5311"/>
    <w:rsid w:val="00FC58B5"/>
    <w:rsid w:val="00FC58EC"/>
    <w:rsid w:val="00FC658C"/>
    <w:rsid w:val="00FC6F57"/>
    <w:rsid w:val="00FC7E18"/>
    <w:rsid w:val="00FD04F9"/>
    <w:rsid w:val="00FD14AD"/>
    <w:rsid w:val="00FD1CFB"/>
    <w:rsid w:val="00FD2135"/>
    <w:rsid w:val="00FD39AE"/>
    <w:rsid w:val="00FD3B11"/>
    <w:rsid w:val="00FD3C11"/>
    <w:rsid w:val="00FD3E31"/>
    <w:rsid w:val="00FD3F01"/>
    <w:rsid w:val="00FD408B"/>
    <w:rsid w:val="00FD58E4"/>
    <w:rsid w:val="00FD64A6"/>
    <w:rsid w:val="00FD64C4"/>
    <w:rsid w:val="00FD6596"/>
    <w:rsid w:val="00FD6BCA"/>
    <w:rsid w:val="00FE0945"/>
    <w:rsid w:val="00FE24E1"/>
    <w:rsid w:val="00FE2749"/>
    <w:rsid w:val="00FE2881"/>
    <w:rsid w:val="00FE2AA4"/>
    <w:rsid w:val="00FE2C3C"/>
    <w:rsid w:val="00FE31AA"/>
    <w:rsid w:val="00FE3EE1"/>
    <w:rsid w:val="00FE46EE"/>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1E3E"/>
    <w:rsid w:val="00FF2049"/>
    <w:rsid w:val="00FF3642"/>
    <w:rsid w:val="00FF3A33"/>
    <w:rsid w:val="00FF3E32"/>
    <w:rsid w:val="00FF41FC"/>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numbering" w:customStyle="1" w:styleId="NoList17">
    <w:name w:val="No List17"/>
    <w:next w:val="NoList"/>
    <w:semiHidden/>
    <w:rsid w:val="002D0022"/>
  </w:style>
  <w:style w:type="character" w:customStyle="1" w:styleId="FontStyle19">
    <w:name w:val="Font Style19"/>
    <w:rsid w:val="002D0022"/>
    <w:rPr>
      <w:rFonts w:ascii="Times New Roman" w:hAnsi="Times New Roman" w:cs="Times New Roman"/>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numbering" w:customStyle="1" w:styleId="NoList17">
    <w:name w:val="No List17"/>
    <w:next w:val="NoList"/>
    <w:semiHidden/>
    <w:rsid w:val="002D0022"/>
  </w:style>
  <w:style w:type="character" w:customStyle="1" w:styleId="FontStyle19">
    <w:name w:val="Font Style19"/>
    <w:rsid w:val="002D0022"/>
    <w:rPr>
      <w:rFonts w:ascii="Times New Roman" w:hAnsi="Times New Roman" w:cs="Times New Roma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thuvienphapluat.vn/phap-luat/tim-van-ban.aspx?keyword=84/2014/N%C4%90-CP&amp;area=2&amp;type=0&amp;match=False&amp;vc=True&amp;lan=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B1F74-7188-40EE-80AA-40ECA84A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25400</TotalTime>
  <Pages>8</Pages>
  <Words>3171</Words>
  <Characters>18075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2678</cp:revision>
  <cp:lastPrinted>2020-12-26T02:29:00Z</cp:lastPrinted>
  <dcterms:created xsi:type="dcterms:W3CDTF">2020-02-12T08:55:00Z</dcterms:created>
  <dcterms:modified xsi:type="dcterms:W3CDTF">2020-12-31T09:24:00Z</dcterms:modified>
</cp:coreProperties>
</file>