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2"/>
        <w:gridCol w:w="6114"/>
      </w:tblGrid>
      <w:tr w:rsidR="007C64B9" w:rsidRPr="00E87535" w:rsidTr="009B031B">
        <w:trPr>
          <w:trHeight w:val="548"/>
        </w:trPr>
        <w:tc>
          <w:tcPr>
            <w:tcW w:w="3242" w:type="dxa"/>
            <w:tcBorders>
              <w:top w:val="nil"/>
              <w:left w:val="nil"/>
              <w:bottom w:val="nil"/>
              <w:right w:val="nil"/>
              <w:tl2br w:val="nil"/>
              <w:tr2bl w:val="nil"/>
            </w:tcBorders>
            <w:shd w:val="clear" w:color="auto" w:fill="auto"/>
            <w:tcMar>
              <w:top w:w="0" w:type="dxa"/>
              <w:left w:w="108" w:type="dxa"/>
              <w:bottom w:w="0" w:type="dxa"/>
              <w:right w:w="108" w:type="dxa"/>
            </w:tcMar>
          </w:tcPr>
          <w:p w:rsidR="007C64B9" w:rsidRPr="008173C4" w:rsidRDefault="007C64B9" w:rsidP="009B031B">
            <w:pPr>
              <w:spacing w:after="0" w:line="240" w:lineRule="auto"/>
              <w:jc w:val="center"/>
              <w:rPr>
                <w:rFonts w:cs="Times New Roman"/>
                <w:color w:val="000000" w:themeColor="text1"/>
              </w:rPr>
            </w:pPr>
            <w:r w:rsidRPr="008173C4">
              <w:rPr>
                <w:rFonts w:cs="Times New Roman"/>
                <w:b/>
                <w:bCs/>
                <w:noProof/>
                <w:color w:val="000000" w:themeColor="text1"/>
                <w:sz w:val="26"/>
                <w:lang w:eastAsia="vi-VN"/>
              </w:rPr>
              <mc:AlternateContent>
                <mc:Choice Requires="wps">
                  <w:drawing>
                    <wp:anchor distT="4294967295" distB="4294967295" distL="114300" distR="114300" simplePos="0" relativeHeight="251668480" behindDoc="0" locked="0" layoutInCell="1" allowOverlap="1" wp14:anchorId="734DA5F3" wp14:editId="04E44049">
                      <wp:simplePos x="0" y="0"/>
                      <wp:positionH relativeFrom="column">
                        <wp:posOffset>776605</wp:posOffset>
                      </wp:positionH>
                      <wp:positionV relativeFrom="paragraph">
                        <wp:posOffset>386714</wp:posOffset>
                      </wp:positionV>
                      <wp:extent cx="371475" cy="0"/>
                      <wp:effectExtent l="0" t="0" r="9525" b="19050"/>
                      <wp:wrapNone/>
                      <wp:docPr id="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1.15pt;margin-top:30.45pt;width:29.2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"/>
                  </w:pict>
                </mc:Fallback>
              </mc:AlternateContent>
            </w:r>
            <w:r w:rsidRPr="008173C4">
              <w:rPr>
                <w:rFonts w:cs="Times New Roman"/>
                <w:b/>
                <w:bCs/>
                <w:color w:val="000000" w:themeColor="text1"/>
                <w:sz w:val="26"/>
              </w:rPr>
              <w:t>HỘI ĐỒNG NHÂN DÂN</w:t>
            </w:r>
            <w:r w:rsidRPr="008173C4">
              <w:rPr>
                <w:rFonts w:cs="Times New Roman"/>
                <w:b/>
                <w:bCs/>
                <w:color w:val="000000" w:themeColor="text1"/>
                <w:sz w:val="26"/>
              </w:rPr>
              <w:br/>
              <w:t>TỈNH SƠN LA</w:t>
            </w:r>
            <w:r w:rsidRPr="008173C4">
              <w:rPr>
                <w:rFonts w:cs="Times New Roman"/>
                <w:b/>
                <w:bCs/>
                <w:color w:val="000000" w:themeColor="text1"/>
              </w:rPr>
              <w:br/>
            </w:r>
          </w:p>
        </w:tc>
        <w:tc>
          <w:tcPr>
            <w:tcW w:w="6114" w:type="dxa"/>
            <w:tcBorders>
              <w:top w:val="nil"/>
              <w:left w:val="nil"/>
              <w:bottom w:val="nil"/>
              <w:right w:val="nil"/>
              <w:tl2br w:val="nil"/>
              <w:tr2bl w:val="nil"/>
            </w:tcBorders>
            <w:shd w:val="clear" w:color="auto" w:fill="auto"/>
            <w:tcMar>
              <w:top w:w="0" w:type="dxa"/>
              <w:left w:w="108" w:type="dxa"/>
              <w:bottom w:w="0" w:type="dxa"/>
              <w:right w:w="108" w:type="dxa"/>
            </w:tcMar>
          </w:tcPr>
          <w:p w:rsidR="007C64B9" w:rsidRPr="008173C4" w:rsidRDefault="007C64B9" w:rsidP="009B031B">
            <w:pPr>
              <w:spacing w:after="0" w:line="240" w:lineRule="auto"/>
              <w:jc w:val="center"/>
              <w:rPr>
                <w:rFonts w:cs="Times New Roman"/>
                <w:color w:val="000000" w:themeColor="text1"/>
              </w:rPr>
            </w:pPr>
            <w:r w:rsidRPr="008173C4">
              <w:rPr>
                <w:rFonts w:cs="Times New Roman"/>
                <w:b/>
                <w:bCs/>
                <w:noProof/>
                <w:color w:val="000000" w:themeColor="text1"/>
                <w:sz w:val="26"/>
                <w:lang w:eastAsia="vi-VN"/>
              </w:rPr>
              <mc:AlternateContent>
                <mc:Choice Requires="wps">
                  <w:drawing>
                    <wp:anchor distT="4294967295" distB="4294967295" distL="114300" distR="114300" simplePos="0" relativeHeight="251667456" behindDoc="0" locked="0" layoutInCell="1" allowOverlap="1" wp14:anchorId="4382DE4D" wp14:editId="0E970924">
                      <wp:simplePos x="0" y="0"/>
                      <wp:positionH relativeFrom="column">
                        <wp:posOffset>840740</wp:posOffset>
                      </wp:positionH>
                      <wp:positionV relativeFrom="paragraph">
                        <wp:posOffset>415290</wp:posOffset>
                      </wp:positionV>
                      <wp:extent cx="1983544" cy="0"/>
                      <wp:effectExtent l="0" t="0" r="17145" b="1905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5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6.2pt;margin-top:32.7pt;width:156.2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"/>
                  </w:pict>
                </mc:Fallback>
              </mc:AlternateContent>
            </w:r>
            <w:r w:rsidRPr="008173C4">
              <w:rPr>
                <w:rFonts w:cs="Times New Roman"/>
                <w:b/>
                <w:bCs/>
                <w:color w:val="000000" w:themeColor="text1"/>
                <w:sz w:val="26"/>
              </w:rPr>
              <w:t>CỘNG HÒA XÃ HỘI CHỦ NGHĨA VIỆT NAM</w:t>
            </w:r>
            <w:r w:rsidRPr="008173C4">
              <w:rPr>
                <w:rFonts w:cs="Times New Roman"/>
                <w:b/>
                <w:bCs/>
                <w:color w:val="000000" w:themeColor="text1"/>
                <w:sz w:val="26"/>
              </w:rPr>
              <w:br/>
            </w:r>
            <w:r w:rsidRPr="008173C4">
              <w:rPr>
                <w:rFonts w:cs="Times New Roman"/>
                <w:b/>
                <w:bCs/>
                <w:color w:val="000000" w:themeColor="text1"/>
              </w:rPr>
              <w:t xml:space="preserve">Độc lập - Tự do - Hạnh phúc </w:t>
            </w:r>
            <w:r w:rsidRPr="008173C4">
              <w:rPr>
                <w:rFonts w:cs="Times New Roman"/>
                <w:b/>
                <w:bCs/>
                <w:color w:val="000000" w:themeColor="text1"/>
              </w:rPr>
              <w:br/>
            </w:r>
          </w:p>
        </w:tc>
      </w:tr>
      <w:tr w:rsidR="007C64B9" w:rsidRPr="00E87535" w:rsidTr="009B031B">
        <w:tblPrEx>
          <w:tblBorders>
            <w:top w:val="none" w:sz="0" w:space="0" w:color="auto"/>
            <w:bottom w:val="none" w:sz="0" w:space="0" w:color="auto"/>
            <w:insideH w:val="none" w:sz="0" w:space="0" w:color="auto"/>
            <w:insideV w:val="none" w:sz="0" w:space="0" w:color="auto"/>
          </w:tblBorders>
        </w:tblPrEx>
        <w:trPr>
          <w:trHeight w:val="726"/>
        </w:trPr>
        <w:tc>
          <w:tcPr>
            <w:tcW w:w="3242" w:type="dxa"/>
            <w:tcBorders>
              <w:top w:val="nil"/>
              <w:left w:val="nil"/>
              <w:bottom w:val="nil"/>
              <w:right w:val="nil"/>
              <w:tl2br w:val="nil"/>
              <w:tr2bl w:val="nil"/>
            </w:tcBorders>
            <w:shd w:val="clear" w:color="auto" w:fill="auto"/>
            <w:tcMar>
              <w:top w:w="0" w:type="dxa"/>
              <w:left w:w="108" w:type="dxa"/>
              <w:bottom w:w="0" w:type="dxa"/>
              <w:right w:w="108" w:type="dxa"/>
            </w:tcMar>
          </w:tcPr>
          <w:p w:rsidR="007C64B9" w:rsidRPr="000B7ED8" w:rsidRDefault="007C64B9" w:rsidP="009B031B">
            <w:pPr>
              <w:spacing w:after="0" w:line="240" w:lineRule="auto"/>
              <w:jc w:val="center"/>
              <w:rPr>
                <w:rFonts w:cs="Times New Roman"/>
                <w:color w:val="000000" w:themeColor="text1"/>
                <w:szCs w:val="26"/>
              </w:rPr>
            </w:pPr>
            <w:r w:rsidRPr="000B7ED8">
              <w:rPr>
                <w:rFonts w:cs="Times New Roman"/>
                <w:color w:val="000000" w:themeColor="text1"/>
                <w:szCs w:val="26"/>
              </w:rPr>
              <w:t>Số: 197/NQ-HĐND</w:t>
            </w:r>
          </w:p>
          <w:p w:rsidR="007C64B9" w:rsidRPr="008173C4" w:rsidRDefault="007C64B9" w:rsidP="009B031B">
            <w:pPr>
              <w:spacing w:after="0" w:line="240" w:lineRule="auto"/>
              <w:jc w:val="center"/>
              <w:rPr>
                <w:rFonts w:cs="Times New Roman"/>
                <w:color w:val="000000" w:themeColor="text1"/>
                <w:sz w:val="26"/>
                <w:szCs w:val="26"/>
              </w:rPr>
            </w:pPr>
          </w:p>
        </w:tc>
        <w:tc>
          <w:tcPr>
            <w:tcW w:w="6114" w:type="dxa"/>
            <w:tcBorders>
              <w:top w:val="nil"/>
              <w:left w:val="nil"/>
              <w:bottom w:val="nil"/>
              <w:right w:val="nil"/>
              <w:tl2br w:val="nil"/>
              <w:tr2bl w:val="nil"/>
            </w:tcBorders>
            <w:shd w:val="clear" w:color="auto" w:fill="auto"/>
            <w:tcMar>
              <w:top w:w="0" w:type="dxa"/>
              <w:left w:w="108" w:type="dxa"/>
              <w:bottom w:w="0" w:type="dxa"/>
              <w:right w:w="108" w:type="dxa"/>
            </w:tcMar>
          </w:tcPr>
          <w:p w:rsidR="007C64B9" w:rsidRPr="008173C4" w:rsidRDefault="007C64B9" w:rsidP="009B031B">
            <w:pPr>
              <w:spacing w:after="0" w:line="240" w:lineRule="auto"/>
              <w:jc w:val="center"/>
              <w:rPr>
                <w:rFonts w:cs="Times New Roman"/>
                <w:color w:val="000000" w:themeColor="text1"/>
                <w:szCs w:val="28"/>
                <w:lang w:val="fr-FR"/>
              </w:rPr>
            </w:pPr>
            <w:r w:rsidRPr="008173C4">
              <w:rPr>
                <w:rFonts w:cs="Times New Roman"/>
                <w:i/>
                <w:iCs/>
                <w:color w:val="000000" w:themeColor="text1"/>
                <w:szCs w:val="28"/>
                <w:lang w:val="fr-FR"/>
              </w:rPr>
              <w:t xml:space="preserve">Sơn La, ngày 19 tháng </w:t>
            </w:r>
            <w:r w:rsidRPr="008173C4">
              <w:rPr>
                <w:rFonts w:cs="Times New Roman"/>
                <w:i/>
                <w:iCs/>
                <w:color w:val="000000" w:themeColor="text1"/>
                <w:szCs w:val="28"/>
              </w:rPr>
              <w:t>7</w:t>
            </w:r>
            <w:r w:rsidRPr="008173C4">
              <w:rPr>
                <w:rFonts w:cs="Times New Roman"/>
                <w:i/>
                <w:iCs/>
                <w:color w:val="000000" w:themeColor="text1"/>
                <w:szCs w:val="28"/>
                <w:lang w:val="fr-FR"/>
              </w:rPr>
              <w:t xml:space="preserve"> năm 2023</w:t>
            </w:r>
          </w:p>
        </w:tc>
      </w:tr>
    </w:tbl>
    <w:p w:rsidR="007C64B9" w:rsidRPr="008173C4" w:rsidRDefault="007C64B9" w:rsidP="007C64B9">
      <w:pPr>
        <w:spacing w:after="0" w:line="240" w:lineRule="auto"/>
        <w:jc w:val="center"/>
        <w:rPr>
          <w:rFonts w:cs="Times New Roman"/>
          <w:color w:val="000000" w:themeColor="text1"/>
        </w:rPr>
      </w:pPr>
      <w:bookmarkStart w:id="0" w:name="loai_1"/>
      <w:r w:rsidRPr="008173C4">
        <w:rPr>
          <w:rFonts w:cs="Times New Roman"/>
          <w:b/>
          <w:bCs/>
          <w:color w:val="000000" w:themeColor="text1"/>
        </w:rPr>
        <w:t>NGHỊ QUYẾT</w:t>
      </w:r>
      <w:bookmarkEnd w:id="0"/>
    </w:p>
    <w:p w:rsidR="007C64B9" w:rsidRPr="008173C4" w:rsidRDefault="007C64B9" w:rsidP="007C64B9">
      <w:pPr>
        <w:spacing w:after="0" w:line="240" w:lineRule="auto"/>
        <w:jc w:val="center"/>
        <w:rPr>
          <w:rFonts w:cs="Times New Roman"/>
          <w:b/>
          <w:bCs/>
          <w:color w:val="000000" w:themeColor="text1"/>
          <w:sz w:val="2"/>
          <w:lang w:val="nb-NO"/>
        </w:rPr>
      </w:pPr>
      <w:r w:rsidRPr="008173C4">
        <w:rPr>
          <w:rFonts w:cs="Times New Roman"/>
          <w:b/>
          <w:color w:val="000000" w:themeColor="text1"/>
          <w:spacing w:val="-4"/>
          <w:szCs w:val="32"/>
        </w:rPr>
        <w:t xml:space="preserve">Thành lập Đoàn </w:t>
      </w:r>
      <w:r w:rsidRPr="008173C4">
        <w:rPr>
          <w:rFonts w:cs="Times New Roman"/>
          <w:b/>
          <w:color w:val="000000" w:themeColor="text1"/>
          <w:shd w:val="clear" w:color="auto" w:fill="FFFFFF"/>
        </w:rPr>
        <w:t>giám sát tình hình 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w:t>
      </w:r>
    </w:p>
    <w:p w:rsidR="007C64B9" w:rsidRPr="008173C4" w:rsidRDefault="007C64B9" w:rsidP="007C64B9">
      <w:pPr>
        <w:spacing w:after="0" w:line="240" w:lineRule="auto"/>
        <w:jc w:val="center"/>
        <w:rPr>
          <w:rFonts w:cs="Times New Roman"/>
          <w:b/>
          <w:bCs/>
          <w:color w:val="000000" w:themeColor="text1"/>
          <w:szCs w:val="28"/>
        </w:rPr>
      </w:pPr>
      <w:r w:rsidRPr="008173C4">
        <w:rPr>
          <w:rFonts w:cs="Times New Roman"/>
          <w:b/>
          <w:bCs/>
          <w:noProof/>
          <w:color w:val="000000" w:themeColor="text1"/>
          <w:sz w:val="2"/>
          <w:lang w:eastAsia="vi-VN"/>
        </w:rPr>
        <mc:AlternateContent>
          <mc:Choice Requires="wps">
            <w:drawing>
              <wp:anchor distT="4294967295" distB="4294967295" distL="114300" distR="114300" simplePos="0" relativeHeight="251669504" behindDoc="0" locked="0" layoutInCell="1" allowOverlap="1" wp14:anchorId="0201251B" wp14:editId="00F930E3">
                <wp:simplePos x="0" y="0"/>
                <wp:positionH relativeFrom="column">
                  <wp:posOffset>2305685</wp:posOffset>
                </wp:positionH>
                <wp:positionV relativeFrom="paragraph">
                  <wp:posOffset>45084</wp:posOffset>
                </wp:positionV>
                <wp:extent cx="1114425" cy="0"/>
                <wp:effectExtent l="0" t="0" r="9525" b="1905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1.55pt;margin-top:3.55pt;width:87.7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"/>
            </w:pict>
          </mc:Fallback>
        </mc:AlternateContent>
      </w:r>
    </w:p>
    <w:p w:rsidR="007C64B9" w:rsidRPr="008173C4" w:rsidRDefault="007C64B9" w:rsidP="007C64B9">
      <w:pPr>
        <w:spacing w:after="0" w:line="240" w:lineRule="auto"/>
        <w:jc w:val="center"/>
        <w:rPr>
          <w:rFonts w:cs="Times New Roman"/>
          <w:b/>
          <w:bCs/>
          <w:color w:val="000000" w:themeColor="text1"/>
          <w:sz w:val="16"/>
          <w:szCs w:val="28"/>
          <w:lang w:val="nb-NO"/>
        </w:rPr>
      </w:pPr>
    </w:p>
    <w:p w:rsidR="007C64B9" w:rsidRPr="008173C4" w:rsidRDefault="007C64B9" w:rsidP="007C64B9">
      <w:pPr>
        <w:spacing w:after="0" w:line="240" w:lineRule="auto"/>
        <w:jc w:val="center"/>
        <w:rPr>
          <w:rFonts w:cs="Times New Roman"/>
          <w:b/>
          <w:bCs/>
          <w:color w:val="000000" w:themeColor="text1"/>
          <w:szCs w:val="28"/>
          <w:lang w:val="nb-NO"/>
        </w:rPr>
      </w:pPr>
      <w:r w:rsidRPr="008173C4">
        <w:rPr>
          <w:rFonts w:cs="Times New Roman"/>
          <w:b/>
          <w:bCs/>
          <w:color w:val="000000" w:themeColor="text1"/>
          <w:szCs w:val="28"/>
        </w:rPr>
        <w:t xml:space="preserve">HỘI ĐỒNG NHÂN DÂN TỈNH </w:t>
      </w:r>
      <w:r w:rsidRPr="008173C4">
        <w:rPr>
          <w:rFonts w:cs="Times New Roman"/>
          <w:b/>
          <w:bCs/>
          <w:color w:val="000000" w:themeColor="text1"/>
          <w:szCs w:val="28"/>
          <w:lang w:val="nb-NO"/>
        </w:rPr>
        <w:t>SƠN LA</w:t>
      </w:r>
      <w:r w:rsidRPr="008173C4">
        <w:rPr>
          <w:rFonts w:cs="Times New Roman"/>
          <w:b/>
          <w:bCs/>
          <w:color w:val="000000" w:themeColor="text1"/>
          <w:szCs w:val="28"/>
        </w:rPr>
        <w:br/>
        <w:t xml:space="preserve">KHÓA </w:t>
      </w:r>
      <w:r w:rsidRPr="008173C4">
        <w:rPr>
          <w:rFonts w:cs="Times New Roman"/>
          <w:b/>
          <w:bCs/>
          <w:color w:val="000000" w:themeColor="text1"/>
          <w:szCs w:val="28"/>
          <w:lang w:val="nb-NO"/>
        </w:rPr>
        <w:t>XV</w:t>
      </w:r>
      <w:r w:rsidRPr="008173C4">
        <w:rPr>
          <w:rFonts w:cs="Times New Roman"/>
          <w:b/>
          <w:bCs/>
          <w:color w:val="000000" w:themeColor="text1"/>
          <w:szCs w:val="28"/>
        </w:rPr>
        <w:t xml:space="preserve">, KỲ </w:t>
      </w:r>
      <w:r w:rsidRPr="008173C4">
        <w:rPr>
          <w:rFonts w:cs="Times New Roman"/>
          <w:b/>
          <w:bCs/>
          <w:color w:val="000000" w:themeColor="text1"/>
          <w:szCs w:val="28"/>
          <w:lang w:val="nb-NO"/>
        </w:rPr>
        <w:t xml:space="preserve">HỌP </w:t>
      </w:r>
      <w:r w:rsidRPr="008173C4">
        <w:rPr>
          <w:rFonts w:cs="Times New Roman"/>
          <w:b/>
          <w:bCs/>
          <w:color w:val="000000" w:themeColor="text1"/>
          <w:szCs w:val="28"/>
        </w:rPr>
        <w:t xml:space="preserve">THỨ </w:t>
      </w:r>
      <w:r w:rsidRPr="008173C4">
        <w:rPr>
          <w:rFonts w:cs="Times New Roman"/>
          <w:b/>
          <w:bCs/>
          <w:color w:val="000000" w:themeColor="text1"/>
          <w:szCs w:val="28"/>
          <w:lang w:val="nb-NO"/>
        </w:rPr>
        <w:t>BẢY</w:t>
      </w:r>
    </w:p>
    <w:p w:rsidR="007C64B9" w:rsidRPr="008173C4" w:rsidRDefault="007C64B9" w:rsidP="007C64B9">
      <w:pPr>
        <w:spacing w:before="120" w:after="120" w:line="240" w:lineRule="auto"/>
        <w:ind w:firstLine="567"/>
        <w:jc w:val="both"/>
        <w:rPr>
          <w:rFonts w:cs="Times New Roman"/>
          <w:i/>
          <w:color w:val="000000" w:themeColor="text1"/>
          <w:sz w:val="4"/>
          <w:szCs w:val="28"/>
        </w:rPr>
      </w:pPr>
    </w:p>
    <w:p w:rsidR="007C64B9" w:rsidRPr="00AE3511" w:rsidRDefault="007C64B9" w:rsidP="007C64B9">
      <w:pPr>
        <w:spacing w:before="120" w:after="120" w:line="240" w:lineRule="auto"/>
        <w:ind w:firstLine="567"/>
        <w:jc w:val="both"/>
        <w:rPr>
          <w:rFonts w:cs="Times New Roman"/>
          <w:bCs/>
          <w:i/>
          <w:color w:val="000000" w:themeColor="text1"/>
          <w:szCs w:val="28"/>
        </w:rPr>
      </w:pPr>
      <w:r w:rsidRPr="008173C4">
        <w:rPr>
          <w:rFonts w:cs="Times New Roman"/>
          <w:i/>
          <w:color w:val="000000" w:themeColor="text1"/>
          <w:szCs w:val="28"/>
        </w:rPr>
        <w:t>Căn cứ Luật Tổ chức Chính quyền địa phương ngày 19 tháng 6 năm 2015; L</w:t>
      </w:r>
      <w:r w:rsidRPr="008173C4">
        <w:rPr>
          <w:rFonts w:cs="Times New Roman"/>
          <w:bCs/>
          <w:i/>
          <w:color w:val="000000" w:themeColor="text1"/>
          <w:szCs w:val="28"/>
          <w:lang w:val="nb-NO"/>
        </w:rPr>
        <w:t>uật Sửa đổi, bổ sung một số điều của Luật Tổ chức Chính phủ và Luật Tổ chức Chính quyền địa phương ngày 22 tháng 11 năm 2019;</w:t>
      </w:r>
      <w:r w:rsidRPr="008173C4">
        <w:rPr>
          <w:rFonts w:cs="Times New Roman"/>
          <w:bCs/>
          <w:i/>
          <w:color w:val="000000" w:themeColor="text1"/>
          <w:szCs w:val="28"/>
        </w:rPr>
        <w:t xml:space="preserve"> Luật Hoạt động giám sát của Quốc hội và HĐND năm 2015; </w:t>
      </w:r>
    </w:p>
    <w:p w:rsidR="007C64B9" w:rsidRPr="00240D7F" w:rsidRDefault="007C64B9" w:rsidP="007C64B9">
      <w:pPr>
        <w:spacing w:before="120" w:after="120" w:line="240" w:lineRule="auto"/>
        <w:ind w:firstLine="567"/>
        <w:jc w:val="both"/>
        <w:rPr>
          <w:rFonts w:cs="Times New Roman"/>
          <w:i/>
          <w:spacing w:val="-4"/>
        </w:rPr>
      </w:pPr>
      <w:r w:rsidRPr="00240D7F">
        <w:rPr>
          <w:rFonts w:cs="Times New Roman"/>
          <w:i/>
          <w:spacing w:val="-4"/>
        </w:rPr>
        <w:t>Căn cứ Nghị quyết số 91/NQ-HĐND ngày 13 tháng 7 năm 2022 của HĐND tỉnh về Chương trình giám sát năm 2023 của HĐND tỉnh khóa XV, nhiệm kỳ 2021 - 2026;</w:t>
      </w:r>
    </w:p>
    <w:p w:rsidR="007C64B9" w:rsidRPr="008173C4" w:rsidRDefault="007C64B9" w:rsidP="007C64B9">
      <w:pPr>
        <w:spacing w:before="120" w:after="120" w:line="240" w:lineRule="auto"/>
        <w:ind w:firstLine="720"/>
        <w:jc w:val="both"/>
        <w:rPr>
          <w:rFonts w:cs="Times New Roman"/>
          <w:i/>
          <w:color w:val="000000" w:themeColor="text1"/>
          <w:szCs w:val="28"/>
        </w:rPr>
      </w:pPr>
      <w:r w:rsidRPr="008173C4">
        <w:rPr>
          <w:rFonts w:cs="Times New Roman"/>
          <w:i/>
          <w:color w:val="000000" w:themeColor="text1"/>
          <w:szCs w:val="28"/>
        </w:rPr>
        <w:t>Xét Tờ trình số 45/TTr-TTHĐND ngày 18 tháng 7 năm 2023 của Thường trực HĐND tỉnh và thảo luận của đại biểu HĐND tại kỳ họp.</w:t>
      </w:r>
    </w:p>
    <w:p w:rsidR="007C64B9" w:rsidRPr="008173C4" w:rsidRDefault="007C64B9" w:rsidP="007C64B9">
      <w:pPr>
        <w:tabs>
          <w:tab w:val="left" w:pos="3722"/>
        </w:tabs>
        <w:spacing w:before="120" w:after="120" w:line="240" w:lineRule="auto"/>
        <w:jc w:val="both"/>
        <w:rPr>
          <w:rFonts w:cs="Times New Roman"/>
          <w:i/>
          <w:color w:val="000000" w:themeColor="text1"/>
          <w:szCs w:val="28"/>
        </w:rPr>
      </w:pPr>
      <w:r w:rsidRPr="008173C4">
        <w:rPr>
          <w:rFonts w:cs="Times New Roman"/>
          <w:i/>
          <w:color w:val="000000" w:themeColor="text1"/>
          <w:sz w:val="20"/>
          <w:szCs w:val="28"/>
        </w:rPr>
        <w:tab/>
      </w:r>
      <w:r w:rsidRPr="008173C4">
        <w:rPr>
          <w:rFonts w:cs="Times New Roman"/>
          <w:b/>
          <w:bCs/>
          <w:color w:val="000000" w:themeColor="text1"/>
          <w:szCs w:val="28"/>
        </w:rPr>
        <w:t>QUYẾT NGHỊ:</w:t>
      </w:r>
    </w:p>
    <w:p w:rsidR="007C64B9" w:rsidRPr="00D232CA" w:rsidRDefault="007C64B9" w:rsidP="007C64B9">
      <w:pPr>
        <w:spacing w:before="120" w:after="0" w:line="240" w:lineRule="auto"/>
        <w:ind w:firstLine="720"/>
        <w:jc w:val="both"/>
        <w:rPr>
          <w:rFonts w:cs="Times New Roman"/>
          <w:b/>
          <w:bCs/>
          <w:color w:val="000000" w:themeColor="text1"/>
          <w:szCs w:val="28"/>
        </w:rPr>
      </w:pPr>
      <w:bookmarkStart w:id="1" w:name="dieu_1"/>
      <w:r w:rsidRPr="00D232CA">
        <w:rPr>
          <w:rFonts w:cs="Times New Roman"/>
          <w:b/>
          <w:bCs/>
          <w:color w:val="000000" w:themeColor="text1"/>
          <w:szCs w:val="28"/>
        </w:rPr>
        <w:t>Điều 1</w:t>
      </w:r>
      <w:bookmarkEnd w:id="1"/>
      <w:r w:rsidRPr="00D232CA">
        <w:rPr>
          <w:rFonts w:cs="Times New Roman"/>
          <w:b/>
          <w:bCs/>
          <w:color w:val="000000" w:themeColor="text1"/>
          <w:szCs w:val="28"/>
        </w:rPr>
        <w:t xml:space="preserve">. </w:t>
      </w:r>
      <w:bookmarkStart w:id="2" w:name="dieu_2"/>
      <w:r w:rsidRPr="00D232CA">
        <w:rPr>
          <w:rFonts w:cs="Times New Roman"/>
          <w:bCs/>
          <w:color w:val="000000" w:themeColor="text1"/>
          <w:szCs w:val="28"/>
        </w:rPr>
        <w:t xml:space="preserve">Thành lập Đoàn giám sát </w:t>
      </w:r>
      <w:r w:rsidRPr="00D232CA">
        <w:rPr>
          <w:rFonts w:cs="Times New Roman"/>
          <w:color w:val="000000" w:themeColor="text1"/>
          <w:szCs w:val="32"/>
        </w:rPr>
        <w:t xml:space="preserve">của HĐND tỉnh về </w:t>
      </w:r>
      <w:r w:rsidRPr="00D232CA">
        <w:rPr>
          <w:rFonts w:cs="Times New Roman"/>
          <w:color w:val="000000" w:themeColor="text1"/>
          <w:shd w:val="clear" w:color="auto" w:fill="FFFFFF"/>
        </w:rPr>
        <w:t>tình hình 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w:t>
      </w:r>
      <w:r w:rsidRPr="00D232CA">
        <w:rPr>
          <w:rFonts w:cs="Times New Roman"/>
          <w:color w:val="000000" w:themeColor="text1"/>
          <w:szCs w:val="32"/>
        </w:rPr>
        <w:t>,</w:t>
      </w:r>
      <w:r w:rsidRPr="00D232CA">
        <w:rPr>
          <w:rFonts w:cs="Times New Roman"/>
          <w:b/>
          <w:color w:val="000000" w:themeColor="text1"/>
          <w:szCs w:val="32"/>
        </w:rPr>
        <w:t xml:space="preserve"> </w:t>
      </w:r>
      <w:r w:rsidRPr="00D232CA">
        <w:rPr>
          <w:rFonts w:cs="Times New Roman"/>
          <w:color w:val="000000" w:themeColor="text1"/>
          <w:szCs w:val="32"/>
        </w:rPr>
        <w:t>thành phần gồm:</w:t>
      </w:r>
    </w:p>
    <w:p w:rsidR="007C64B9" w:rsidRPr="008173C4" w:rsidRDefault="007C64B9" w:rsidP="007C64B9">
      <w:pPr>
        <w:spacing w:before="120" w:after="0" w:line="240" w:lineRule="auto"/>
        <w:ind w:firstLine="720"/>
        <w:jc w:val="both"/>
        <w:rPr>
          <w:rFonts w:cs="Times New Roman"/>
          <w:bCs/>
          <w:color w:val="000000" w:themeColor="text1"/>
          <w:spacing w:val="-4"/>
          <w:szCs w:val="28"/>
        </w:rPr>
      </w:pPr>
      <w:r w:rsidRPr="008173C4">
        <w:rPr>
          <w:rFonts w:cs="Times New Roman"/>
          <w:bCs/>
          <w:color w:val="000000" w:themeColor="text1"/>
          <w:spacing w:val="-4"/>
          <w:szCs w:val="28"/>
        </w:rPr>
        <w:t xml:space="preserve">1. Ông Nguyễn Thái Hưng - Chủ tịch </w:t>
      </w:r>
      <w:r w:rsidRPr="008173C4">
        <w:rPr>
          <w:rFonts w:cs="Times New Roman"/>
          <w:color w:val="000000" w:themeColor="text1"/>
          <w:spacing w:val="-4"/>
          <w:szCs w:val="32"/>
        </w:rPr>
        <w:t>HĐND</w:t>
      </w:r>
      <w:r w:rsidRPr="008173C4">
        <w:rPr>
          <w:rFonts w:cs="Times New Roman"/>
          <w:bCs/>
          <w:color w:val="000000" w:themeColor="text1"/>
          <w:spacing w:val="-4"/>
          <w:szCs w:val="28"/>
        </w:rPr>
        <w:t xml:space="preserve"> tỉnh - Trưởng đoàn. </w:t>
      </w:r>
    </w:p>
    <w:p w:rsidR="007C64B9" w:rsidRPr="008173C4" w:rsidRDefault="007C64B9" w:rsidP="007C64B9">
      <w:pPr>
        <w:spacing w:before="120" w:after="0" w:line="240" w:lineRule="auto"/>
        <w:ind w:firstLine="720"/>
        <w:jc w:val="both"/>
        <w:rPr>
          <w:rFonts w:cs="Times New Roman"/>
          <w:bCs/>
          <w:color w:val="000000" w:themeColor="text1"/>
          <w:spacing w:val="-4"/>
          <w:szCs w:val="28"/>
        </w:rPr>
      </w:pPr>
      <w:r w:rsidRPr="008173C4">
        <w:rPr>
          <w:rFonts w:cs="Times New Roman"/>
          <w:color w:val="000000" w:themeColor="text1"/>
          <w:spacing w:val="-4"/>
          <w:szCs w:val="28"/>
        </w:rPr>
        <w:t xml:space="preserve">2. Ông Chá A Của - Phó Chủ tịch </w:t>
      </w:r>
      <w:r w:rsidRPr="008173C4">
        <w:rPr>
          <w:rFonts w:cs="Times New Roman"/>
          <w:color w:val="000000" w:themeColor="text1"/>
          <w:spacing w:val="-4"/>
          <w:szCs w:val="32"/>
        </w:rPr>
        <w:t>HĐND</w:t>
      </w:r>
      <w:r w:rsidRPr="008173C4">
        <w:rPr>
          <w:rFonts w:cs="Times New Roman"/>
          <w:color w:val="000000" w:themeColor="text1"/>
          <w:spacing w:val="-4"/>
          <w:szCs w:val="28"/>
        </w:rPr>
        <w:t xml:space="preserve"> tỉnh </w:t>
      </w:r>
      <w:r w:rsidRPr="008173C4">
        <w:rPr>
          <w:rFonts w:cs="Times New Roman"/>
          <w:bCs/>
          <w:color w:val="000000" w:themeColor="text1"/>
          <w:spacing w:val="-4"/>
          <w:szCs w:val="28"/>
        </w:rPr>
        <w:t>- Phó Trưởng đoàn.</w:t>
      </w:r>
    </w:p>
    <w:p w:rsidR="007C64B9" w:rsidRPr="008173C4" w:rsidRDefault="007C64B9" w:rsidP="007C64B9">
      <w:pPr>
        <w:spacing w:before="120" w:after="0" w:line="240" w:lineRule="auto"/>
        <w:ind w:firstLine="720"/>
        <w:jc w:val="both"/>
        <w:rPr>
          <w:rFonts w:cs="Times New Roman"/>
          <w:bCs/>
          <w:color w:val="000000" w:themeColor="text1"/>
          <w:szCs w:val="28"/>
        </w:rPr>
      </w:pPr>
      <w:r w:rsidRPr="008173C4">
        <w:rPr>
          <w:rFonts w:cs="Times New Roman"/>
          <w:bCs/>
          <w:color w:val="000000" w:themeColor="text1"/>
          <w:szCs w:val="28"/>
        </w:rPr>
        <w:t xml:space="preserve">3. Các Ủy viên, đại biểu mời tham gia thành viên Đoàn giám sát do Thường trực </w:t>
      </w:r>
      <w:r w:rsidRPr="008173C4">
        <w:rPr>
          <w:rFonts w:cs="Times New Roman"/>
          <w:color w:val="000000" w:themeColor="text1"/>
          <w:szCs w:val="32"/>
        </w:rPr>
        <w:t>HĐND</w:t>
      </w:r>
      <w:r w:rsidRPr="008173C4">
        <w:rPr>
          <w:rFonts w:cs="Times New Roman"/>
          <w:bCs/>
          <w:color w:val="000000" w:themeColor="text1"/>
          <w:szCs w:val="28"/>
        </w:rPr>
        <w:t xml:space="preserve"> tỉnh quyết định.</w:t>
      </w:r>
    </w:p>
    <w:p w:rsidR="007C64B9" w:rsidRPr="008173C4" w:rsidRDefault="007C64B9" w:rsidP="007C64B9">
      <w:pPr>
        <w:spacing w:before="120" w:after="0" w:line="240" w:lineRule="auto"/>
        <w:ind w:firstLine="720"/>
        <w:jc w:val="both"/>
        <w:rPr>
          <w:rFonts w:cs="Times New Roman"/>
          <w:bCs/>
          <w:color w:val="000000" w:themeColor="text1"/>
          <w:szCs w:val="28"/>
        </w:rPr>
      </w:pPr>
      <w:r w:rsidRPr="008173C4">
        <w:rPr>
          <w:rFonts w:cs="Times New Roman"/>
          <w:b/>
          <w:bCs/>
          <w:color w:val="000000" w:themeColor="text1"/>
          <w:szCs w:val="28"/>
        </w:rPr>
        <w:t xml:space="preserve">Điều 2. </w:t>
      </w:r>
      <w:r w:rsidRPr="008173C4">
        <w:rPr>
          <w:rFonts w:cs="Times New Roman"/>
          <w:bCs/>
          <w:color w:val="000000" w:themeColor="text1"/>
          <w:szCs w:val="28"/>
        </w:rPr>
        <w:t>Phạm vi, đối tượng, nội dung giám sát</w:t>
      </w:r>
    </w:p>
    <w:p w:rsidR="007C64B9" w:rsidRPr="008173C4" w:rsidRDefault="007C64B9" w:rsidP="007C64B9">
      <w:pPr>
        <w:spacing w:before="120" w:after="0" w:line="240" w:lineRule="auto"/>
        <w:ind w:firstLine="720"/>
        <w:jc w:val="both"/>
        <w:rPr>
          <w:rFonts w:cs="Times New Roman"/>
          <w:color w:val="000000" w:themeColor="text1"/>
          <w:szCs w:val="28"/>
        </w:rPr>
      </w:pPr>
      <w:r w:rsidRPr="008173C4">
        <w:rPr>
          <w:rFonts w:cs="Times New Roman"/>
          <w:color w:val="000000" w:themeColor="text1"/>
          <w:szCs w:val="28"/>
        </w:rPr>
        <w:t>1. Phạm vi giám sát</w:t>
      </w:r>
    </w:p>
    <w:p w:rsidR="007C64B9" w:rsidRPr="00B147B1" w:rsidRDefault="007C64B9" w:rsidP="007C64B9">
      <w:pPr>
        <w:spacing w:before="120" w:after="0" w:line="240" w:lineRule="auto"/>
        <w:ind w:firstLine="720"/>
        <w:jc w:val="both"/>
        <w:rPr>
          <w:color w:val="000000" w:themeColor="text1"/>
        </w:rPr>
      </w:pPr>
      <w:r w:rsidRPr="00B147B1">
        <w:rPr>
          <w:color w:val="000000" w:themeColor="text1"/>
          <w:shd w:val="clear" w:color="auto" w:fill="FFFFFF"/>
        </w:rPr>
        <w:t>Tình hình 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w:t>
      </w:r>
      <w:r w:rsidRPr="00B147B1">
        <w:rPr>
          <w:color w:val="000000" w:themeColor="text1"/>
        </w:rPr>
        <w:t xml:space="preserve"> Sơn La.</w:t>
      </w:r>
    </w:p>
    <w:p w:rsidR="007C64B9" w:rsidRPr="00B147B1" w:rsidRDefault="007C64B9" w:rsidP="007C64B9">
      <w:pPr>
        <w:spacing w:before="120" w:after="0" w:line="240" w:lineRule="auto"/>
        <w:ind w:firstLine="720"/>
        <w:jc w:val="both"/>
        <w:rPr>
          <w:color w:val="000000" w:themeColor="text1"/>
        </w:rPr>
      </w:pPr>
      <w:r w:rsidRPr="00B147B1">
        <w:rPr>
          <w:color w:val="000000" w:themeColor="text1"/>
          <w:szCs w:val="28"/>
        </w:rPr>
        <w:t xml:space="preserve">2. Đối tượng giám sát: </w:t>
      </w:r>
      <w:bookmarkStart w:id="3" w:name="diem_c_3_62"/>
      <w:r w:rsidRPr="00B147B1">
        <w:rPr>
          <w:color w:val="000000" w:themeColor="text1"/>
        </w:rPr>
        <w:t>UBND tỉnh; Sở Nội vụ; UBND 12 huyện, thành phố.</w:t>
      </w:r>
    </w:p>
    <w:p w:rsidR="007C64B9" w:rsidRPr="00382812" w:rsidRDefault="007C64B9" w:rsidP="007C64B9">
      <w:pPr>
        <w:spacing w:before="120" w:after="0" w:line="240" w:lineRule="auto"/>
        <w:ind w:firstLine="720"/>
        <w:jc w:val="both"/>
        <w:rPr>
          <w:color w:val="000000" w:themeColor="text1"/>
        </w:rPr>
      </w:pPr>
      <w:r w:rsidRPr="00382812">
        <w:rPr>
          <w:color w:val="000000" w:themeColor="text1"/>
        </w:rPr>
        <w:t>3. Nội dung giám sát</w:t>
      </w:r>
    </w:p>
    <w:p w:rsidR="007C64B9" w:rsidRPr="00382812" w:rsidRDefault="007C64B9" w:rsidP="007C64B9">
      <w:pPr>
        <w:spacing w:before="120" w:after="0" w:line="240" w:lineRule="auto"/>
        <w:ind w:firstLine="720"/>
        <w:jc w:val="both"/>
        <w:rPr>
          <w:color w:val="000000" w:themeColor="text1"/>
          <w:szCs w:val="32"/>
        </w:rPr>
      </w:pPr>
      <w:r w:rsidRPr="00382812">
        <w:rPr>
          <w:color w:val="000000" w:themeColor="text1"/>
        </w:rPr>
        <w:lastRenderedPageBreak/>
        <w:t xml:space="preserve">Đánh giá kết quả đạt được, hạn chế, bất cập và nguyên nhân của hạn chế, bất cập đối với việc </w:t>
      </w:r>
      <w:r w:rsidRPr="00382812">
        <w:rPr>
          <w:color w:val="000000" w:themeColor="text1"/>
          <w:shd w:val="clear" w:color="auto" w:fill="FFFFFF"/>
        </w:rPr>
        <w:t>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w:t>
      </w:r>
      <w:r w:rsidRPr="00382812">
        <w:rPr>
          <w:color w:val="000000" w:themeColor="text1"/>
        </w:rPr>
        <w:t xml:space="preserve">; đề xuất, kiến nghị giải pháp đổi mới, nâng cao chất lượng, hiệu quả việc </w:t>
      </w:r>
      <w:r w:rsidRPr="00382812">
        <w:rPr>
          <w:color w:val="000000" w:themeColor="text1"/>
          <w:shd w:val="clear" w:color="auto" w:fill="FFFFFF"/>
        </w:rPr>
        <w:t>sắp xếp, sáp nhập các bản, tiểu khu, tổ dân phố; việc kiện toàn, sắp xếp tổ chức bộ máy tinh gọn đầu mối bên trong các cơ quan chuyên môn thuộc UBND cấp tỉnh, cấp huyện</w:t>
      </w:r>
      <w:r w:rsidRPr="00382812">
        <w:rPr>
          <w:color w:val="000000" w:themeColor="text1"/>
          <w:szCs w:val="32"/>
        </w:rPr>
        <w:t>.</w:t>
      </w:r>
    </w:p>
    <w:p w:rsidR="007C64B9" w:rsidRPr="00B147B1" w:rsidRDefault="007C64B9" w:rsidP="007C64B9">
      <w:pPr>
        <w:spacing w:before="120" w:after="0" w:line="240" w:lineRule="auto"/>
        <w:jc w:val="center"/>
        <w:rPr>
          <w:i/>
          <w:color w:val="000000" w:themeColor="text1"/>
          <w:szCs w:val="32"/>
        </w:rPr>
      </w:pPr>
      <w:r w:rsidRPr="00B147B1">
        <w:rPr>
          <w:i/>
          <w:color w:val="000000" w:themeColor="text1"/>
          <w:szCs w:val="32"/>
        </w:rPr>
        <w:t>(có Kế hoạch giám sát kèm theo)</w:t>
      </w:r>
    </w:p>
    <w:p w:rsidR="007C64B9" w:rsidRPr="00B147B1" w:rsidRDefault="007C64B9" w:rsidP="007C64B9">
      <w:pPr>
        <w:spacing w:before="120" w:after="0" w:line="240" w:lineRule="auto"/>
        <w:ind w:firstLine="720"/>
        <w:jc w:val="both"/>
        <w:rPr>
          <w:color w:val="000000" w:themeColor="text1"/>
          <w:szCs w:val="28"/>
        </w:rPr>
      </w:pPr>
      <w:r w:rsidRPr="00B147B1">
        <w:rPr>
          <w:b/>
          <w:color w:val="000000" w:themeColor="text1"/>
          <w:szCs w:val="28"/>
        </w:rPr>
        <w:t xml:space="preserve">Điều 3. </w:t>
      </w:r>
      <w:bookmarkEnd w:id="3"/>
      <w:r w:rsidRPr="00B147B1">
        <w:rPr>
          <w:color w:val="000000" w:themeColor="text1"/>
          <w:szCs w:val="28"/>
        </w:rPr>
        <w:t>Nhiệm vụ, quyền hạn</w:t>
      </w:r>
    </w:p>
    <w:p w:rsidR="007C64B9" w:rsidRPr="00B147B1" w:rsidRDefault="007C64B9" w:rsidP="007C64B9">
      <w:pPr>
        <w:spacing w:before="120" w:after="0" w:line="240" w:lineRule="auto"/>
        <w:ind w:firstLine="720"/>
        <w:jc w:val="both"/>
        <w:rPr>
          <w:color w:val="000000" w:themeColor="text1"/>
          <w:szCs w:val="28"/>
        </w:rPr>
      </w:pPr>
      <w:r w:rsidRPr="00B147B1">
        <w:rPr>
          <w:color w:val="000000" w:themeColor="text1"/>
          <w:szCs w:val="28"/>
        </w:rPr>
        <w:t xml:space="preserve">1. Thường trực </w:t>
      </w:r>
      <w:r w:rsidRPr="00B147B1">
        <w:rPr>
          <w:color w:val="000000" w:themeColor="text1"/>
          <w:szCs w:val="32"/>
        </w:rPr>
        <w:t>HĐND tỉnh chỉ đạo Đoàn giám sát xây dựng đề cương giám sát và tổ chức triển khai thực hiện.</w:t>
      </w:r>
    </w:p>
    <w:p w:rsidR="007C64B9" w:rsidRPr="00B147B1" w:rsidRDefault="007C64B9" w:rsidP="007C64B9">
      <w:pPr>
        <w:spacing w:before="120" w:after="0" w:line="240" w:lineRule="auto"/>
        <w:ind w:firstLine="720"/>
        <w:jc w:val="both"/>
        <w:rPr>
          <w:color w:val="000000" w:themeColor="text1"/>
          <w:szCs w:val="32"/>
        </w:rPr>
      </w:pPr>
      <w:r w:rsidRPr="00B147B1">
        <w:rPr>
          <w:color w:val="000000" w:themeColor="text1"/>
          <w:szCs w:val="28"/>
        </w:rPr>
        <w:t xml:space="preserve">2. Đoàn giám sát thực hiện nhiệm vụ, quyền hạn theo quy định tại khoản 2, Điều 62 Luật Hoạt động </w:t>
      </w:r>
      <w:r w:rsidRPr="00B147B1">
        <w:rPr>
          <w:bCs/>
          <w:color w:val="000000" w:themeColor="text1"/>
          <w:szCs w:val="28"/>
        </w:rPr>
        <w:t xml:space="preserve">giám sát của Quốc hội và HĐND năm 2015 và các quy định pháp luật có liên quan, báo cáo Thường trực </w:t>
      </w:r>
      <w:r w:rsidRPr="00B147B1">
        <w:rPr>
          <w:color w:val="000000" w:themeColor="text1"/>
          <w:szCs w:val="32"/>
        </w:rPr>
        <w:t xml:space="preserve">HĐND tỉnh tại phiên họp </w:t>
      </w:r>
      <w:r w:rsidRPr="00B147B1">
        <w:rPr>
          <w:bCs/>
          <w:color w:val="000000" w:themeColor="text1"/>
          <w:szCs w:val="28"/>
        </w:rPr>
        <w:t xml:space="preserve">Thường trực </w:t>
      </w:r>
      <w:r>
        <w:rPr>
          <w:color w:val="000000" w:themeColor="text1"/>
          <w:szCs w:val="32"/>
        </w:rPr>
        <w:t>H</w:t>
      </w:r>
      <w:r w:rsidRPr="00076E25">
        <w:rPr>
          <w:color w:val="000000" w:themeColor="text1"/>
          <w:szCs w:val="32"/>
        </w:rPr>
        <w:t>Đ</w:t>
      </w:r>
      <w:r w:rsidRPr="00B147B1">
        <w:rPr>
          <w:color w:val="000000" w:themeColor="text1"/>
          <w:szCs w:val="32"/>
        </w:rPr>
        <w:t xml:space="preserve">ND tỉnh, báo cáo HĐND tỉnh tại kỳ họp thứ tám, HĐND tỉnh khóa XV, nhiệm kỳ 2021 - 2016. </w:t>
      </w:r>
    </w:p>
    <w:p w:rsidR="007C64B9" w:rsidRPr="00B147B1" w:rsidRDefault="007C64B9" w:rsidP="007C64B9">
      <w:pPr>
        <w:spacing w:before="120" w:after="0" w:line="240" w:lineRule="auto"/>
        <w:ind w:firstLine="720"/>
        <w:jc w:val="both"/>
        <w:rPr>
          <w:color w:val="000000" w:themeColor="text1"/>
          <w:szCs w:val="32"/>
        </w:rPr>
      </w:pPr>
      <w:r w:rsidRPr="00B147B1">
        <w:rPr>
          <w:color w:val="000000" w:themeColor="text1"/>
          <w:szCs w:val="32"/>
        </w:rPr>
        <w:t>3. Ban Pháp chế, HĐND tỉnh: Chủ trì tham mưu Đoàn giám sát, đề cương giám sát về vấn đề liên quan đến nội dung giám sát.</w:t>
      </w:r>
    </w:p>
    <w:p w:rsidR="007C64B9" w:rsidRPr="00B147B1" w:rsidRDefault="007C64B9" w:rsidP="007C64B9">
      <w:pPr>
        <w:spacing w:before="120" w:after="0" w:line="240" w:lineRule="auto"/>
        <w:ind w:firstLine="720"/>
        <w:jc w:val="both"/>
        <w:rPr>
          <w:color w:val="000000" w:themeColor="text1"/>
          <w:szCs w:val="28"/>
        </w:rPr>
      </w:pPr>
      <w:r w:rsidRPr="00B147B1">
        <w:rPr>
          <w:color w:val="000000" w:themeColor="text1"/>
          <w:szCs w:val="32"/>
        </w:rPr>
        <w:t xml:space="preserve">4. </w:t>
      </w:r>
      <w:r w:rsidRPr="00B147B1">
        <w:rPr>
          <w:bCs/>
          <w:color w:val="000000" w:themeColor="text1"/>
          <w:szCs w:val="28"/>
        </w:rPr>
        <w:t xml:space="preserve">Văn phòng Đoàn Đại biểu Quốc hội và </w:t>
      </w:r>
      <w:r w:rsidRPr="00B147B1">
        <w:rPr>
          <w:color w:val="000000" w:themeColor="text1"/>
          <w:szCs w:val="32"/>
        </w:rPr>
        <w:t>HĐND</w:t>
      </w:r>
      <w:r w:rsidRPr="00B147B1">
        <w:rPr>
          <w:bCs/>
          <w:color w:val="000000" w:themeColor="text1"/>
          <w:szCs w:val="28"/>
        </w:rPr>
        <w:t xml:space="preserve"> tỉnh: Chủ trì tham mưu phục vụ Đoàn giám sát về chương trình, kế hoạch, công tác đảm</w:t>
      </w:r>
      <w:r w:rsidRPr="00AE3511">
        <w:rPr>
          <w:bCs/>
          <w:color w:val="000000" w:themeColor="text1"/>
          <w:szCs w:val="28"/>
        </w:rPr>
        <w:t xml:space="preserve"> </w:t>
      </w:r>
      <w:r w:rsidRPr="00B147B1">
        <w:rPr>
          <w:bCs/>
          <w:color w:val="000000" w:themeColor="text1"/>
          <w:szCs w:val="28"/>
        </w:rPr>
        <w:t>bảo các hoạt động của Đoàn giám sát.</w:t>
      </w:r>
    </w:p>
    <w:p w:rsidR="007C64B9" w:rsidRPr="00B147B1" w:rsidRDefault="007C64B9" w:rsidP="007C64B9">
      <w:pPr>
        <w:spacing w:before="120" w:after="0" w:line="240" w:lineRule="auto"/>
        <w:ind w:firstLine="720"/>
        <w:jc w:val="both"/>
        <w:rPr>
          <w:bCs/>
          <w:color w:val="000000" w:themeColor="text1"/>
          <w:szCs w:val="28"/>
          <w:lang w:val="it-IT"/>
        </w:rPr>
      </w:pPr>
      <w:r w:rsidRPr="00B147B1">
        <w:rPr>
          <w:b/>
          <w:bCs/>
          <w:color w:val="000000" w:themeColor="text1"/>
          <w:szCs w:val="28"/>
          <w:lang w:val="it-IT"/>
        </w:rPr>
        <w:t xml:space="preserve">Điều </w:t>
      </w:r>
      <w:r w:rsidRPr="00B147B1">
        <w:rPr>
          <w:b/>
          <w:bCs/>
          <w:color w:val="000000" w:themeColor="text1"/>
          <w:szCs w:val="28"/>
        </w:rPr>
        <w:t>4</w:t>
      </w:r>
      <w:r w:rsidRPr="00B147B1">
        <w:rPr>
          <w:b/>
          <w:bCs/>
          <w:color w:val="000000" w:themeColor="text1"/>
          <w:szCs w:val="28"/>
          <w:lang w:val="it-IT"/>
        </w:rPr>
        <w:t>.</w:t>
      </w:r>
      <w:bookmarkStart w:id="4" w:name="dieu_3_name"/>
      <w:bookmarkEnd w:id="2"/>
      <w:r w:rsidRPr="00B147B1">
        <w:rPr>
          <w:b/>
          <w:bCs/>
          <w:color w:val="000000" w:themeColor="text1"/>
          <w:szCs w:val="28"/>
          <w:lang w:val="it-IT"/>
        </w:rPr>
        <w:t xml:space="preserve"> </w:t>
      </w:r>
      <w:r w:rsidRPr="00B147B1">
        <w:rPr>
          <w:bCs/>
          <w:color w:val="000000" w:themeColor="text1"/>
          <w:szCs w:val="28"/>
          <w:lang w:val="it-IT"/>
        </w:rPr>
        <w:t>Tổ chức thực hiện</w:t>
      </w:r>
    </w:p>
    <w:bookmarkEnd w:id="4"/>
    <w:p w:rsidR="007C64B9" w:rsidRPr="00B147B1" w:rsidRDefault="007C64B9" w:rsidP="007C64B9">
      <w:pPr>
        <w:spacing w:before="120" w:after="0" w:line="240" w:lineRule="auto"/>
        <w:ind w:firstLine="720"/>
        <w:jc w:val="both"/>
        <w:rPr>
          <w:color w:val="000000" w:themeColor="text1"/>
          <w:szCs w:val="28"/>
        </w:rPr>
      </w:pPr>
      <w:r w:rsidRPr="00B147B1">
        <w:rPr>
          <w:color w:val="000000" w:themeColor="text1"/>
          <w:szCs w:val="28"/>
        </w:rPr>
        <w:t xml:space="preserve">Thường trực </w:t>
      </w:r>
      <w:r w:rsidRPr="00B147B1">
        <w:rPr>
          <w:color w:val="000000" w:themeColor="text1"/>
          <w:szCs w:val="32"/>
          <w:lang w:val="it-IT"/>
        </w:rPr>
        <w:t>HĐND</w:t>
      </w:r>
      <w:r w:rsidRPr="00B147B1">
        <w:rPr>
          <w:color w:val="000000" w:themeColor="text1"/>
          <w:szCs w:val="28"/>
        </w:rPr>
        <w:t xml:space="preserve"> tỉnh, Đoàn giám sát, các Ban của HĐND tỉnh, các Tổ đại biểu HĐND tỉnh, </w:t>
      </w:r>
      <w:r w:rsidRPr="00B147B1">
        <w:rPr>
          <w:bCs/>
          <w:color w:val="000000" w:themeColor="text1"/>
          <w:szCs w:val="28"/>
        </w:rPr>
        <w:t xml:space="preserve">Văn phòng Đoàn Đại biểu Quốc hội và </w:t>
      </w:r>
      <w:r w:rsidRPr="00B147B1">
        <w:rPr>
          <w:color w:val="000000" w:themeColor="text1"/>
          <w:szCs w:val="32"/>
          <w:lang w:val="it-IT"/>
        </w:rPr>
        <w:t>HĐND</w:t>
      </w:r>
      <w:r w:rsidRPr="00B147B1">
        <w:rPr>
          <w:bCs/>
          <w:color w:val="000000" w:themeColor="text1"/>
          <w:szCs w:val="28"/>
        </w:rPr>
        <w:t xml:space="preserve"> tỉnh và các cơ quan, tổ chức, đơn vị có liên quan triển khai thực hiện Nghị quyết.</w:t>
      </w:r>
    </w:p>
    <w:p w:rsidR="007C64B9" w:rsidRPr="00B147B1" w:rsidRDefault="007C64B9" w:rsidP="007C64B9">
      <w:pPr>
        <w:spacing w:before="120" w:after="0" w:line="240" w:lineRule="auto"/>
        <w:ind w:firstLine="720"/>
        <w:jc w:val="both"/>
        <w:rPr>
          <w:color w:val="000000" w:themeColor="text1"/>
          <w:szCs w:val="28"/>
        </w:rPr>
      </w:pPr>
      <w:r w:rsidRPr="00B147B1">
        <w:rPr>
          <w:color w:val="000000" w:themeColor="text1"/>
          <w:szCs w:val="28"/>
          <w:lang w:val="nb-NO"/>
        </w:rPr>
        <w:t xml:space="preserve">Nghị quyết này đã được </w:t>
      </w:r>
      <w:r w:rsidRPr="00B147B1">
        <w:rPr>
          <w:color w:val="000000" w:themeColor="text1"/>
          <w:szCs w:val="32"/>
        </w:rPr>
        <w:t>HĐND</w:t>
      </w:r>
      <w:r w:rsidRPr="00B147B1">
        <w:rPr>
          <w:color w:val="000000" w:themeColor="text1"/>
          <w:szCs w:val="28"/>
          <w:lang w:val="nb-NO"/>
        </w:rPr>
        <w:t xml:space="preserve"> tỉnh khóa</w:t>
      </w:r>
      <w:r w:rsidRPr="00B147B1">
        <w:rPr>
          <w:color w:val="000000" w:themeColor="text1"/>
          <w:szCs w:val="28"/>
        </w:rPr>
        <w:t xml:space="preserve"> X</w:t>
      </w:r>
      <w:r w:rsidRPr="00B147B1">
        <w:rPr>
          <w:color w:val="000000" w:themeColor="text1"/>
          <w:szCs w:val="28"/>
          <w:lang w:val="nb-NO"/>
        </w:rPr>
        <w:t>V</w:t>
      </w:r>
      <w:r w:rsidRPr="00B147B1">
        <w:rPr>
          <w:color w:val="000000" w:themeColor="text1"/>
          <w:szCs w:val="28"/>
        </w:rPr>
        <w:t>, k</w:t>
      </w:r>
      <w:r w:rsidRPr="00B147B1">
        <w:rPr>
          <w:color w:val="000000" w:themeColor="text1"/>
          <w:szCs w:val="28"/>
          <w:lang w:val="nb-NO"/>
        </w:rPr>
        <w:t xml:space="preserve">ỳ họp thứ </w:t>
      </w:r>
      <w:r w:rsidRPr="00B147B1">
        <w:rPr>
          <w:color w:val="000000" w:themeColor="text1"/>
          <w:szCs w:val="28"/>
        </w:rPr>
        <w:t>bảy</w:t>
      </w:r>
      <w:r w:rsidRPr="00B147B1">
        <w:rPr>
          <w:color w:val="000000" w:themeColor="text1"/>
          <w:szCs w:val="28"/>
          <w:lang w:val="nb-NO"/>
        </w:rPr>
        <w:t xml:space="preserve"> thông qua ngày 19 tháng </w:t>
      </w:r>
      <w:r w:rsidRPr="00B147B1">
        <w:rPr>
          <w:color w:val="000000" w:themeColor="text1"/>
          <w:szCs w:val="28"/>
        </w:rPr>
        <w:t xml:space="preserve">7 </w:t>
      </w:r>
      <w:r w:rsidRPr="00B147B1">
        <w:rPr>
          <w:color w:val="000000" w:themeColor="text1"/>
          <w:szCs w:val="28"/>
          <w:lang w:val="nb-NO"/>
        </w:rPr>
        <w:t>năm 2023 và có hiệu lực từ ngày thông qua./.</w:t>
      </w:r>
    </w:p>
    <w:p w:rsidR="007C64B9" w:rsidRPr="00B147B1" w:rsidRDefault="007C64B9" w:rsidP="007C64B9">
      <w:pPr>
        <w:spacing w:before="120" w:after="0" w:line="240" w:lineRule="auto"/>
        <w:ind w:firstLine="720"/>
        <w:jc w:val="both"/>
        <w:rPr>
          <w:color w:val="000000" w:themeColor="text1"/>
          <w:spacing w:val="6"/>
          <w:sz w:val="24"/>
          <w:szCs w:val="28"/>
          <w:vertAlign w:val="subscript"/>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977"/>
        <w:gridCol w:w="3119"/>
        <w:gridCol w:w="3260"/>
      </w:tblGrid>
      <w:tr w:rsidR="00711C73" w:rsidRPr="00211653" w:rsidTr="00E96D14">
        <w:trPr>
          <w:trHeight w:val="3192"/>
        </w:trPr>
        <w:tc>
          <w:tcPr>
            <w:tcW w:w="6096" w:type="dxa"/>
            <w:gridSpan w:val="2"/>
            <w:tcBorders>
              <w:top w:val="nil"/>
              <w:left w:val="nil"/>
              <w:bottom w:val="nil"/>
              <w:right w:val="nil"/>
              <w:tl2br w:val="nil"/>
              <w:tr2bl w:val="nil"/>
            </w:tcBorders>
            <w:shd w:val="clear" w:color="auto" w:fill="auto"/>
            <w:tcMar>
              <w:top w:w="0" w:type="dxa"/>
              <w:left w:w="108" w:type="dxa"/>
              <w:bottom w:w="0" w:type="dxa"/>
              <w:right w:w="108" w:type="dxa"/>
            </w:tcMar>
          </w:tcPr>
          <w:p w:rsidR="007B6CDE" w:rsidRPr="007B2BAF" w:rsidRDefault="00711C73" w:rsidP="00056900">
            <w:pPr>
              <w:spacing w:after="0" w:line="260" w:lineRule="exact"/>
              <w:rPr>
                <w:color w:val="000000" w:themeColor="text1"/>
                <w:sz w:val="22"/>
              </w:rPr>
            </w:pPr>
            <w:r w:rsidRPr="00211653">
              <w:rPr>
                <w:color w:val="000000" w:themeColor="text1"/>
                <w:sz w:val="24"/>
                <w:szCs w:val="24"/>
                <w:lang w:val="it-IT"/>
              </w:rPr>
              <w:t> </w:t>
            </w:r>
            <w:r w:rsidRPr="00211653">
              <w:rPr>
                <w:b/>
                <w:bCs/>
                <w:i/>
                <w:iCs/>
                <w:color w:val="000000" w:themeColor="text1"/>
                <w:sz w:val="24"/>
                <w:szCs w:val="24"/>
                <w:lang w:val="it-IT"/>
              </w:rPr>
              <w:t>Nơi nhận:</w:t>
            </w:r>
            <w:r w:rsidRPr="00211653">
              <w:rPr>
                <w:b/>
                <w:bCs/>
                <w:i/>
                <w:iCs/>
                <w:color w:val="000000" w:themeColor="text1"/>
                <w:sz w:val="22"/>
                <w:lang w:val="it-IT"/>
              </w:rPr>
              <w:br/>
            </w:r>
            <w:r w:rsidRPr="007B2BAF">
              <w:rPr>
                <w:color w:val="000000" w:themeColor="text1"/>
                <w:sz w:val="22"/>
                <w:lang w:val="nl-NL"/>
              </w:rPr>
              <w:t>- Ủy ban Thường vụ Quốc hội, Chính phủ</w:t>
            </w:r>
            <w:r w:rsidR="007B6CDE" w:rsidRPr="007B2BAF">
              <w:rPr>
                <w:color w:val="000000" w:themeColor="text1"/>
                <w:sz w:val="22"/>
                <w:lang w:val="nl-NL"/>
              </w:rPr>
              <w:t xml:space="preserve">; </w:t>
            </w:r>
          </w:p>
          <w:p w:rsidR="00711C73" w:rsidRPr="007B2BAF" w:rsidRDefault="00711C73" w:rsidP="00056900">
            <w:pPr>
              <w:spacing w:after="0" w:line="260" w:lineRule="exact"/>
              <w:rPr>
                <w:color w:val="000000" w:themeColor="text1"/>
                <w:sz w:val="22"/>
              </w:rPr>
            </w:pPr>
            <w:r w:rsidRPr="007B2BAF">
              <w:rPr>
                <w:color w:val="000000" w:themeColor="text1"/>
                <w:sz w:val="22"/>
                <w:lang w:val="nl-NL"/>
              </w:rPr>
              <w:t xml:space="preserve">- VP Chủ tịch nước, VP Quốc hội, VP Chính phủ; </w:t>
            </w:r>
          </w:p>
          <w:p w:rsidR="00711C73" w:rsidRPr="007B2BAF" w:rsidRDefault="00711C73" w:rsidP="00056900">
            <w:pPr>
              <w:spacing w:after="0" w:line="260" w:lineRule="exact"/>
              <w:rPr>
                <w:color w:val="000000" w:themeColor="text1"/>
                <w:sz w:val="22"/>
                <w:lang w:val="nl-NL"/>
              </w:rPr>
            </w:pPr>
            <w:r w:rsidRPr="007B2BAF">
              <w:rPr>
                <w:color w:val="000000" w:themeColor="text1"/>
                <w:sz w:val="22"/>
                <w:lang w:val="nl-NL"/>
              </w:rPr>
              <w:t xml:space="preserve">- Ban </w:t>
            </w:r>
            <w:r w:rsidR="00056900" w:rsidRPr="007B2BAF">
              <w:rPr>
                <w:color w:val="000000" w:themeColor="text1"/>
                <w:sz w:val="22"/>
                <w:lang w:val="nl-NL"/>
              </w:rPr>
              <w:t>C</w:t>
            </w:r>
            <w:r w:rsidRPr="007B2BAF">
              <w:rPr>
                <w:color w:val="000000" w:themeColor="text1"/>
                <w:sz w:val="22"/>
                <w:lang w:val="nl-NL"/>
              </w:rPr>
              <w:t>ông tác đại biểu của UBTVQH;</w:t>
            </w:r>
          </w:p>
          <w:p w:rsidR="00711C73" w:rsidRPr="007B2BAF" w:rsidRDefault="00711C73" w:rsidP="00056900">
            <w:pPr>
              <w:spacing w:after="0" w:line="260" w:lineRule="exact"/>
              <w:rPr>
                <w:color w:val="000000" w:themeColor="text1"/>
                <w:sz w:val="22"/>
                <w:lang w:val="nl-NL"/>
              </w:rPr>
            </w:pPr>
            <w:r w:rsidRPr="007B2BAF">
              <w:rPr>
                <w:color w:val="000000" w:themeColor="text1"/>
                <w:sz w:val="22"/>
                <w:lang w:val="nl-NL"/>
              </w:rPr>
              <w:t xml:space="preserve">- Ban Thường vụ Tỉnh ủy; </w:t>
            </w:r>
          </w:p>
          <w:p w:rsidR="007B6CDE" w:rsidRPr="007B2BAF" w:rsidRDefault="00711C73" w:rsidP="00056900">
            <w:pPr>
              <w:spacing w:after="0" w:line="260" w:lineRule="exact"/>
              <w:rPr>
                <w:color w:val="000000" w:themeColor="text1"/>
                <w:sz w:val="22"/>
              </w:rPr>
            </w:pPr>
            <w:r w:rsidRPr="007B2BAF">
              <w:rPr>
                <w:color w:val="000000" w:themeColor="text1"/>
                <w:sz w:val="22"/>
                <w:lang w:val="nl-NL"/>
              </w:rPr>
              <w:t xml:space="preserve">- </w:t>
            </w:r>
            <w:r w:rsidR="00BC4FE8" w:rsidRPr="007B2BAF">
              <w:rPr>
                <w:color w:val="000000" w:themeColor="text1"/>
                <w:sz w:val="22"/>
                <w:lang w:val="nl-NL"/>
              </w:rPr>
              <w:t>Thường trực</w:t>
            </w:r>
            <w:r w:rsidRPr="007B2BAF">
              <w:rPr>
                <w:color w:val="000000" w:themeColor="text1"/>
                <w:sz w:val="22"/>
                <w:lang w:val="nl-NL"/>
              </w:rPr>
              <w:t xml:space="preserve"> HĐND, UBND, UBMTTQVN tỉnh; </w:t>
            </w:r>
            <w:r w:rsidRPr="007B2BAF">
              <w:rPr>
                <w:color w:val="000000" w:themeColor="text1"/>
                <w:sz w:val="22"/>
                <w:lang w:val="nl-NL"/>
              </w:rPr>
              <w:br/>
              <w:t>- Đoàn ĐBQH tỉnh; Đại biểu HĐND tỉ</w:t>
            </w:r>
            <w:r w:rsidR="007B6CDE" w:rsidRPr="007B2BAF">
              <w:rPr>
                <w:color w:val="000000" w:themeColor="text1"/>
                <w:sz w:val="22"/>
                <w:lang w:val="nl-NL"/>
              </w:rPr>
              <w:t xml:space="preserve">nh; </w:t>
            </w:r>
          </w:p>
          <w:p w:rsidR="007B6CDE" w:rsidRPr="007B2BAF" w:rsidRDefault="00711C73" w:rsidP="00056900">
            <w:pPr>
              <w:spacing w:after="0" w:line="260" w:lineRule="exact"/>
              <w:rPr>
                <w:color w:val="000000" w:themeColor="text1"/>
                <w:sz w:val="22"/>
              </w:rPr>
            </w:pPr>
            <w:r w:rsidRPr="007B2BAF">
              <w:rPr>
                <w:color w:val="000000" w:themeColor="text1"/>
                <w:sz w:val="22"/>
                <w:lang w:val="nl-NL"/>
              </w:rPr>
              <w:t>- Các sở, ban, ngành, đoàn thể</w:t>
            </w:r>
            <w:r w:rsidR="0020198B" w:rsidRPr="007B2BAF">
              <w:rPr>
                <w:color w:val="000000" w:themeColor="text1"/>
                <w:sz w:val="22"/>
                <w:lang w:val="nl-NL"/>
              </w:rPr>
              <w:t xml:space="preserve"> tỉnh</w:t>
            </w:r>
            <w:r w:rsidR="007B6CDE" w:rsidRPr="007B2BAF">
              <w:rPr>
                <w:color w:val="000000" w:themeColor="text1"/>
                <w:sz w:val="22"/>
                <w:lang w:val="nl-NL"/>
              </w:rPr>
              <w:t xml:space="preserve">; </w:t>
            </w:r>
          </w:p>
          <w:p w:rsidR="007B6CDE" w:rsidRPr="007B2BAF" w:rsidRDefault="00711C73" w:rsidP="00056900">
            <w:pPr>
              <w:spacing w:after="0" w:line="260" w:lineRule="exact"/>
              <w:rPr>
                <w:color w:val="000000" w:themeColor="text1"/>
                <w:sz w:val="22"/>
              </w:rPr>
            </w:pPr>
            <w:r w:rsidRPr="007B2BAF">
              <w:rPr>
                <w:color w:val="000000" w:themeColor="text1"/>
                <w:sz w:val="22"/>
                <w:lang w:val="nl-NL"/>
              </w:rPr>
              <w:t>- TT Huyện ủy, Thành ủy; HĐND; UBND các huyện, thành phố;</w:t>
            </w:r>
          </w:p>
          <w:p w:rsidR="007B6CDE" w:rsidRPr="007B2BAF" w:rsidRDefault="00711C73" w:rsidP="00056900">
            <w:pPr>
              <w:spacing w:after="0" w:line="260" w:lineRule="exact"/>
              <w:rPr>
                <w:color w:val="000000" w:themeColor="text1"/>
                <w:sz w:val="22"/>
              </w:rPr>
            </w:pPr>
            <w:r w:rsidRPr="007B2BAF">
              <w:rPr>
                <w:color w:val="000000" w:themeColor="text1"/>
                <w:sz w:val="22"/>
                <w:lang w:val="nl-NL"/>
              </w:rPr>
              <w:t>- VP: Tỉnh ủy, Đoàn ĐBQH và HĐND tỉnh, UBND tỉ</w:t>
            </w:r>
            <w:r w:rsidR="007B6CDE" w:rsidRPr="007B2BAF">
              <w:rPr>
                <w:color w:val="000000" w:themeColor="text1"/>
                <w:sz w:val="22"/>
                <w:lang w:val="nl-NL"/>
              </w:rPr>
              <w:t>nh;</w:t>
            </w:r>
          </w:p>
          <w:p w:rsidR="007B6CDE" w:rsidRPr="007B2BAF" w:rsidRDefault="00711C73" w:rsidP="00056900">
            <w:pPr>
              <w:spacing w:after="0" w:line="260" w:lineRule="exact"/>
              <w:rPr>
                <w:color w:val="000000" w:themeColor="text1"/>
                <w:sz w:val="22"/>
              </w:rPr>
            </w:pPr>
            <w:r w:rsidRPr="007B2BAF">
              <w:rPr>
                <w:color w:val="000000" w:themeColor="text1"/>
                <w:sz w:val="22"/>
                <w:lang w:val="nl-NL"/>
              </w:rPr>
              <w:t xml:space="preserve">- Trung tâm: Thông tin tỉnh; </w:t>
            </w:r>
            <w:r w:rsidR="006F4CBA" w:rsidRPr="007B2BAF">
              <w:rPr>
                <w:color w:val="000000" w:themeColor="text1"/>
                <w:sz w:val="22"/>
                <w:lang w:val="nl-NL"/>
              </w:rPr>
              <w:t>Lưu trữ lịch sử</w:t>
            </w:r>
            <w:r w:rsidRPr="007B2BAF">
              <w:rPr>
                <w:color w:val="000000" w:themeColor="text1"/>
                <w:sz w:val="22"/>
                <w:lang w:val="nl-NL"/>
              </w:rPr>
              <w:t xml:space="preserve"> tỉ</w:t>
            </w:r>
            <w:r w:rsidR="007B6CDE" w:rsidRPr="007B2BAF">
              <w:rPr>
                <w:color w:val="000000" w:themeColor="text1"/>
                <w:sz w:val="22"/>
                <w:lang w:val="nl-NL"/>
              </w:rPr>
              <w:t>nh;</w:t>
            </w:r>
          </w:p>
          <w:p w:rsidR="00711C73" w:rsidRPr="00211653" w:rsidRDefault="00711C73" w:rsidP="00056900">
            <w:pPr>
              <w:spacing w:after="0" w:line="260" w:lineRule="exact"/>
              <w:rPr>
                <w:color w:val="000000" w:themeColor="text1"/>
                <w:sz w:val="22"/>
                <w:lang w:val="nl-NL"/>
              </w:rPr>
            </w:pPr>
            <w:r w:rsidRPr="007B2BAF">
              <w:rPr>
                <w:color w:val="000000" w:themeColor="text1"/>
                <w:sz w:val="22"/>
                <w:lang w:val="nl-NL"/>
              </w:rPr>
              <w:t xml:space="preserve">- Lưu: VT, </w:t>
            </w:r>
            <w:r w:rsidR="005A7F83" w:rsidRPr="007B2BAF">
              <w:rPr>
                <w:color w:val="000000" w:themeColor="text1"/>
                <w:sz w:val="22"/>
                <w:lang w:val="en-US"/>
              </w:rPr>
              <w:t>DL</w:t>
            </w:r>
            <w:r w:rsidR="00056900" w:rsidRPr="007B2BAF">
              <w:rPr>
                <w:color w:val="000000" w:themeColor="text1"/>
                <w:sz w:val="22"/>
                <w:lang w:val="en-US"/>
              </w:rPr>
              <w:t>inh</w:t>
            </w:r>
            <w:r w:rsidRPr="007B2BAF">
              <w:rPr>
                <w:color w:val="000000" w:themeColor="text1"/>
                <w:sz w:val="22"/>
                <w:lang w:val="nl-NL"/>
              </w:rPr>
              <w:t>.</w:t>
            </w:r>
          </w:p>
        </w:tc>
        <w:tc>
          <w:tcPr>
            <w:tcW w:w="3260" w:type="dxa"/>
            <w:tcBorders>
              <w:top w:val="nil"/>
              <w:left w:val="nil"/>
              <w:bottom w:val="nil"/>
              <w:right w:val="nil"/>
              <w:tl2br w:val="nil"/>
              <w:tr2bl w:val="nil"/>
            </w:tcBorders>
            <w:shd w:val="clear" w:color="auto" w:fill="auto"/>
            <w:tcMar>
              <w:top w:w="0" w:type="dxa"/>
              <w:left w:w="108" w:type="dxa"/>
              <w:bottom w:w="0" w:type="dxa"/>
              <w:right w:w="108" w:type="dxa"/>
            </w:tcMar>
          </w:tcPr>
          <w:p w:rsidR="00711C73" w:rsidRPr="00211653" w:rsidRDefault="00711C73" w:rsidP="00056900">
            <w:pPr>
              <w:spacing w:after="0"/>
              <w:jc w:val="center"/>
              <w:rPr>
                <w:b/>
                <w:bCs/>
                <w:color w:val="000000" w:themeColor="text1"/>
                <w:szCs w:val="28"/>
              </w:rPr>
            </w:pPr>
            <w:r w:rsidRPr="00211653">
              <w:rPr>
                <w:b/>
                <w:bCs/>
                <w:color w:val="000000" w:themeColor="text1"/>
                <w:szCs w:val="28"/>
                <w:lang w:val="it-IT"/>
              </w:rPr>
              <w:t>CHỦ TỊCH</w:t>
            </w:r>
            <w:r w:rsidRPr="00211653">
              <w:rPr>
                <w:b/>
                <w:bCs/>
                <w:color w:val="000000" w:themeColor="text1"/>
                <w:szCs w:val="28"/>
                <w:lang w:val="it-IT"/>
              </w:rPr>
              <w:br/>
            </w:r>
            <w:r w:rsidRPr="00211653">
              <w:rPr>
                <w:b/>
                <w:bCs/>
                <w:color w:val="000000" w:themeColor="text1"/>
                <w:szCs w:val="28"/>
                <w:lang w:val="it-IT"/>
              </w:rPr>
              <w:br/>
            </w:r>
          </w:p>
          <w:p w:rsidR="007B6CDE" w:rsidRPr="00C6516D" w:rsidRDefault="00C6516D" w:rsidP="00056900">
            <w:pPr>
              <w:spacing w:after="0"/>
              <w:jc w:val="center"/>
              <w:rPr>
                <w:bCs/>
                <w:color w:val="000000" w:themeColor="text1"/>
                <w:sz w:val="26"/>
                <w:szCs w:val="28"/>
                <w:lang w:val="nl-NL"/>
              </w:rPr>
            </w:pPr>
            <w:r w:rsidRPr="00C6516D">
              <w:rPr>
                <w:bCs/>
                <w:color w:val="000000" w:themeColor="text1"/>
                <w:sz w:val="26"/>
                <w:szCs w:val="28"/>
                <w:lang w:val="nl-NL"/>
              </w:rPr>
              <w:t>(Đã ký)</w:t>
            </w:r>
          </w:p>
          <w:p w:rsidR="00711C73" w:rsidRPr="00211653" w:rsidRDefault="00711C73" w:rsidP="00056900">
            <w:pPr>
              <w:spacing w:after="0"/>
              <w:rPr>
                <w:b/>
                <w:bCs/>
                <w:color w:val="000000" w:themeColor="text1"/>
                <w:szCs w:val="28"/>
              </w:rPr>
            </w:pPr>
          </w:p>
          <w:p w:rsidR="00711C73" w:rsidRPr="00211653" w:rsidRDefault="00711C73" w:rsidP="00056900">
            <w:pPr>
              <w:spacing w:after="0"/>
              <w:rPr>
                <w:b/>
                <w:bCs/>
                <w:color w:val="000000" w:themeColor="text1"/>
                <w:szCs w:val="28"/>
              </w:rPr>
            </w:pPr>
          </w:p>
          <w:p w:rsidR="00711C73" w:rsidRPr="00211653" w:rsidRDefault="00711C73" w:rsidP="00056900">
            <w:pPr>
              <w:spacing w:after="0"/>
              <w:jc w:val="center"/>
              <w:rPr>
                <w:b/>
                <w:bCs/>
                <w:color w:val="000000" w:themeColor="text1"/>
                <w:szCs w:val="28"/>
                <w:lang w:val="it-IT"/>
              </w:rPr>
            </w:pPr>
            <w:r w:rsidRPr="00211653">
              <w:rPr>
                <w:b/>
                <w:bCs/>
                <w:color w:val="000000" w:themeColor="text1"/>
                <w:szCs w:val="28"/>
                <w:lang w:val="it-IT"/>
              </w:rPr>
              <w:t>Nguyễn Thái Hưng</w:t>
            </w:r>
          </w:p>
        </w:tc>
      </w:tr>
      <w:tr w:rsidR="002760F1" w:rsidRPr="00B147B1" w:rsidTr="009B031B">
        <w:tblPrEx>
          <w:tblBorders>
            <w:top w:val="none" w:sz="0" w:space="0" w:color="auto"/>
            <w:bottom w:val="none" w:sz="0" w:space="0" w:color="auto"/>
            <w:insideH w:val="none" w:sz="0" w:space="0" w:color="auto"/>
            <w:insideV w:val="none" w:sz="0" w:space="0" w:color="auto"/>
          </w:tblBorders>
          <w:tblCellMar>
            <w:left w:w="108" w:type="dxa"/>
            <w:right w:w="108" w:type="dxa"/>
          </w:tblCellMar>
          <w:tblLook w:val="00A0" w:firstRow="1" w:lastRow="0" w:firstColumn="1" w:lastColumn="0" w:noHBand="0" w:noVBand="0"/>
        </w:tblPrEx>
        <w:trPr>
          <w:trHeight w:val="1058"/>
        </w:trPr>
        <w:tc>
          <w:tcPr>
            <w:tcW w:w="2977" w:type="dxa"/>
          </w:tcPr>
          <w:p w:rsidR="002760F1" w:rsidRPr="00B147B1" w:rsidRDefault="002760F1" w:rsidP="009B031B">
            <w:pPr>
              <w:spacing w:after="0" w:line="240" w:lineRule="auto"/>
              <w:ind w:right="-180"/>
              <w:jc w:val="center"/>
              <w:rPr>
                <w:b/>
                <w:color w:val="000000" w:themeColor="text1"/>
                <w:spacing w:val="2"/>
                <w:szCs w:val="28"/>
              </w:rPr>
            </w:pPr>
            <w:r w:rsidRPr="00B147B1">
              <w:rPr>
                <w:b/>
                <w:bCs/>
                <w:color w:val="000000" w:themeColor="text1"/>
                <w:sz w:val="26"/>
              </w:rPr>
              <w:lastRenderedPageBreak/>
              <w:t>HỘI ĐỒNG NHÂN DÂN</w:t>
            </w:r>
            <w:r w:rsidRPr="00B147B1">
              <w:rPr>
                <w:b/>
                <w:bCs/>
                <w:color w:val="000000" w:themeColor="text1"/>
                <w:sz w:val="26"/>
              </w:rPr>
              <w:br/>
              <w:t>TỈNH SƠN LA</w:t>
            </w:r>
          </w:p>
          <w:p w:rsidR="002760F1" w:rsidRPr="00B147B1" w:rsidRDefault="002760F1" w:rsidP="009B031B">
            <w:pPr>
              <w:spacing w:after="0" w:line="240" w:lineRule="auto"/>
              <w:ind w:right="-51"/>
              <w:jc w:val="center"/>
              <w:rPr>
                <w:color w:val="000000" w:themeColor="text1"/>
                <w:spacing w:val="2"/>
                <w:szCs w:val="28"/>
              </w:rPr>
            </w:pPr>
            <w:r w:rsidRPr="00B147B1">
              <w:rPr>
                <w:b/>
                <w:noProof/>
                <w:color w:val="000000" w:themeColor="text1"/>
                <w:spacing w:val="2"/>
                <w:szCs w:val="28"/>
                <w:lang w:eastAsia="vi-VN"/>
              </w:rPr>
              <mc:AlternateContent>
                <mc:Choice Requires="wps">
                  <w:drawing>
                    <wp:anchor distT="0" distB="0" distL="114300" distR="114300" simplePos="0" relativeHeight="251672576" behindDoc="0" locked="0" layoutInCell="1" allowOverlap="1" wp14:anchorId="51804333" wp14:editId="409EE793">
                      <wp:simplePos x="0" y="0"/>
                      <wp:positionH relativeFrom="column">
                        <wp:posOffset>707390</wp:posOffset>
                      </wp:positionH>
                      <wp:positionV relativeFrom="paragraph">
                        <wp:posOffset>17780</wp:posOffset>
                      </wp:positionV>
                      <wp:extent cx="444500" cy="0"/>
                      <wp:effectExtent l="0" t="0" r="12700" b="1905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1.4pt" to="90.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O6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"/>
                  </w:pict>
                </mc:Fallback>
              </mc:AlternateContent>
            </w:r>
          </w:p>
        </w:tc>
        <w:tc>
          <w:tcPr>
            <w:tcW w:w="6379" w:type="dxa"/>
            <w:gridSpan w:val="2"/>
          </w:tcPr>
          <w:p w:rsidR="002760F1" w:rsidRPr="00B147B1" w:rsidRDefault="002760F1" w:rsidP="009B031B">
            <w:pPr>
              <w:spacing w:after="0" w:line="240" w:lineRule="auto"/>
              <w:ind w:right="-180"/>
              <w:jc w:val="center"/>
              <w:rPr>
                <w:b/>
                <w:color w:val="000000" w:themeColor="text1"/>
                <w:spacing w:val="2"/>
                <w:sz w:val="26"/>
                <w:szCs w:val="28"/>
              </w:rPr>
            </w:pPr>
            <w:r w:rsidRPr="00B147B1">
              <w:rPr>
                <w:b/>
                <w:color w:val="000000" w:themeColor="text1"/>
                <w:spacing w:val="2"/>
                <w:sz w:val="26"/>
                <w:szCs w:val="28"/>
              </w:rPr>
              <w:t>CỘNG HOÀ XÃ HỘI CHỦ NGHĨA VIỆT NAM</w:t>
            </w:r>
          </w:p>
          <w:p w:rsidR="002760F1" w:rsidRPr="00B147B1" w:rsidRDefault="002760F1" w:rsidP="009B031B">
            <w:pPr>
              <w:spacing w:after="0" w:line="240" w:lineRule="auto"/>
              <w:ind w:right="-180"/>
              <w:jc w:val="center"/>
              <w:rPr>
                <w:b/>
                <w:color w:val="000000" w:themeColor="text1"/>
                <w:spacing w:val="2"/>
                <w:szCs w:val="28"/>
              </w:rPr>
            </w:pPr>
            <w:r w:rsidRPr="00B147B1">
              <w:rPr>
                <w:b/>
                <w:noProof/>
                <w:color w:val="000000" w:themeColor="text1"/>
                <w:spacing w:val="2"/>
                <w:szCs w:val="28"/>
                <w:lang w:eastAsia="vi-VN"/>
              </w:rPr>
              <mc:AlternateContent>
                <mc:Choice Requires="wps">
                  <w:drawing>
                    <wp:anchor distT="0" distB="0" distL="114300" distR="114300" simplePos="0" relativeHeight="251673600" behindDoc="0" locked="0" layoutInCell="1" allowOverlap="1" wp14:anchorId="2B26C965" wp14:editId="0A08FD1D">
                      <wp:simplePos x="0" y="0"/>
                      <wp:positionH relativeFrom="column">
                        <wp:posOffset>925195</wp:posOffset>
                      </wp:positionH>
                      <wp:positionV relativeFrom="paragraph">
                        <wp:posOffset>220980</wp:posOffset>
                      </wp:positionV>
                      <wp:extent cx="1943100" cy="0"/>
                      <wp:effectExtent l="6350" t="6985" r="12700" b="12065"/>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85pt,17.4pt" to="225.8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hO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"/>
                  </w:pict>
                </mc:Fallback>
              </mc:AlternateContent>
            </w:r>
            <w:r w:rsidRPr="00B147B1">
              <w:rPr>
                <w:b/>
                <w:color w:val="000000" w:themeColor="text1"/>
                <w:spacing w:val="2"/>
                <w:szCs w:val="28"/>
              </w:rPr>
              <w:t>Độc lập - Tự do - Hạnh phúc</w:t>
            </w:r>
          </w:p>
          <w:p w:rsidR="002760F1" w:rsidRPr="00B147B1" w:rsidRDefault="002760F1" w:rsidP="009B031B">
            <w:pPr>
              <w:spacing w:after="0" w:line="240" w:lineRule="auto"/>
              <w:ind w:right="-180"/>
              <w:jc w:val="center"/>
              <w:rPr>
                <w:b/>
                <w:color w:val="000000" w:themeColor="text1"/>
                <w:spacing w:val="2"/>
                <w:szCs w:val="28"/>
              </w:rPr>
            </w:pPr>
          </w:p>
        </w:tc>
      </w:tr>
    </w:tbl>
    <w:p w:rsidR="002760F1" w:rsidRPr="00B147B1" w:rsidRDefault="002760F1" w:rsidP="002760F1">
      <w:pPr>
        <w:spacing w:after="0" w:line="240" w:lineRule="auto"/>
        <w:jc w:val="center"/>
        <w:rPr>
          <w:b/>
          <w:color w:val="000000" w:themeColor="text1"/>
          <w:spacing w:val="2"/>
          <w:szCs w:val="28"/>
        </w:rPr>
      </w:pPr>
      <w:r w:rsidRPr="00B147B1">
        <w:rPr>
          <w:b/>
          <w:color w:val="000000" w:themeColor="text1"/>
          <w:spacing w:val="2"/>
          <w:szCs w:val="28"/>
        </w:rPr>
        <w:t>KẾ HOẠCH</w:t>
      </w:r>
    </w:p>
    <w:p w:rsidR="002760F1" w:rsidRPr="00B147B1" w:rsidRDefault="002760F1" w:rsidP="002760F1">
      <w:pPr>
        <w:spacing w:after="0" w:line="240" w:lineRule="auto"/>
        <w:jc w:val="center"/>
        <w:rPr>
          <w:b/>
          <w:color w:val="000000" w:themeColor="text1"/>
          <w:shd w:val="clear" w:color="auto" w:fill="FFFFFF"/>
        </w:rPr>
      </w:pPr>
      <w:r w:rsidRPr="00B147B1">
        <w:rPr>
          <w:b/>
          <w:color w:val="000000" w:themeColor="text1"/>
          <w:shd w:val="clear" w:color="auto" w:fill="FFFFFF"/>
        </w:rPr>
        <w:t xml:space="preserve">Giám sát tình hình thực hiện và triển khai Đề án sắp xếp, </w:t>
      </w:r>
    </w:p>
    <w:p w:rsidR="002760F1" w:rsidRPr="00B147B1" w:rsidRDefault="002760F1" w:rsidP="002760F1">
      <w:pPr>
        <w:spacing w:after="0" w:line="240" w:lineRule="auto"/>
        <w:jc w:val="center"/>
        <w:rPr>
          <w:b/>
          <w:color w:val="000000" w:themeColor="text1"/>
          <w:shd w:val="clear" w:color="auto" w:fill="FFFFFF"/>
        </w:rPr>
      </w:pPr>
      <w:r w:rsidRPr="00B147B1">
        <w:rPr>
          <w:b/>
          <w:color w:val="000000" w:themeColor="text1"/>
          <w:shd w:val="clear" w:color="auto" w:fill="FFFFFF"/>
        </w:rPr>
        <w:t>sáp nhập các bản, tiểu khu, tổ dân phố; việc kiện toàn, sắp xếp                                tổ chức bộ máy tinh gọn đầu mối bên trong các cơ quan chuyên môn                 thuộc UBND cấp tỉnh, cấp huyện trên địa bàn tỉnh</w:t>
      </w:r>
    </w:p>
    <w:p w:rsidR="002760F1" w:rsidRPr="00B17728" w:rsidRDefault="002760F1" w:rsidP="002760F1">
      <w:pPr>
        <w:spacing w:after="0" w:line="240" w:lineRule="auto"/>
        <w:jc w:val="center"/>
        <w:rPr>
          <w:bCs/>
          <w:i/>
          <w:color w:val="000000" w:themeColor="text1"/>
          <w:spacing w:val="2"/>
          <w:sz w:val="4"/>
          <w:szCs w:val="28"/>
        </w:rPr>
      </w:pPr>
    </w:p>
    <w:p w:rsidR="002760F1" w:rsidRPr="00B147B1" w:rsidRDefault="002760F1" w:rsidP="002760F1">
      <w:pPr>
        <w:spacing w:after="0" w:line="240" w:lineRule="auto"/>
        <w:jc w:val="center"/>
        <w:rPr>
          <w:bCs/>
          <w:i/>
          <w:color w:val="000000" w:themeColor="text1"/>
          <w:spacing w:val="2"/>
          <w:sz w:val="26"/>
          <w:szCs w:val="28"/>
        </w:rPr>
      </w:pPr>
      <w:r w:rsidRPr="00B147B1">
        <w:rPr>
          <w:bCs/>
          <w:i/>
          <w:color w:val="000000" w:themeColor="text1"/>
          <w:spacing w:val="2"/>
          <w:sz w:val="26"/>
          <w:szCs w:val="28"/>
        </w:rPr>
        <w:t xml:space="preserve">(Kèm theo Nghị quyết số 197/NQ-HĐND ngày 19/7/2023 của HĐND tỉnh) </w:t>
      </w:r>
    </w:p>
    <w:p w:rsidR="002760F1" w:rsidRPr="00B147B1" w:rsidRDefault="002760F1" w:rsidP="002760F1">
      <w:pPr>
        <w:spacing w:before="60" w:after="60" w:line="340" w:lineRule="exact"/>
        <w:ind w:firstLine="720"/>
        <w:jc w:val="both"/>
        <w:rPr>
          <w:color w:val="000000" w:themeColor="text1"/>
          <w:spacing w:val="2"/>
          <w:sz w:val="36"/>
          <w:szCs w:val="28"/>
        </w:rPr>
      </w:pPr>
      <w:r w:rsidRPr="00B147B1">
        <w:rPr>
          <w:noProof/>
          <w:color w:val="000000" w:themeColor="text1"/>
          <w:spacing w:val="2"/>
          <w:sz w:val="36"/>
          <w:szCs w:val="28"/>
          <w:lang w:eastAsia="vi-VN"/>
        </w:rPr>
        <mc:AlternateContent>
          <mc:Choice Requires="wps">
            <w:drawing>
              <wp:anchor distT="0" distB="0" distL="114300" distR="114300" simplePos="0" relativeHeight="251671552" behindDoc="0" locked="0" layoutInCell="1" allowOverlap="1" wp14:anchorId="193BCFC5" wp14:editId="269E7DBA">
                <wp:simplePos x="0" y="0"/>
                <wp:positionH relativeFrom="column">
                  <wp:posOffset>2266315</wp:posOffset>
                </wp:positionH>
                <wp:positionV relativeFrom="paragraph">
                  <wp:posOffset>35560</wp:posOffset>
                </wp:positionV>
                <wp:extent cx="1647825" cy="0"/>
                <wp:effectExtent l="0" t="0" r="9525" b="19050"/>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78.45pt;margin-top:2.8pt;width:129.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sfGwIAADsEAAAOAAAAZHJzL2Uyb0RvYy54bWysU82O2jAQvlfqO1i+s0loY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"/>
            </w:pict>
          </mc:Fallback>
        </mc:AlternateContent>
      </w:r>
    </w:p>
    <w:p w:rsidR="002760F1" w:rsidRPr="00B147B1" w:rsidRDefault="002760F1" w:rsidP="002760F1">
      <w:pPr>
        <w:spacing w:before="120" w:after="0" w:line="240" w:lineRule="auto"/>
        <w:ind w:firstLine="720"/>
        <w:jc w:val="both"/>
        <w:rPr>
          <w:b/>
          <w:color w:val="000000" w:themeColor="text1"/>
          <w:szCs w:val="28"/>
        </w:rPr>
      </w:pPr>
      <w:r w:rsidRPr="00B147B1">
        <w:rPr>
          <w:color w:val="000000" w:themeColor="text1"/>
          <w:szCs w:val="28"/>
        </w:rPr>
        <w:t xml:space="preserve">Thực hiện Chương trình giám sát năm 2023, HĐND tỉnh ban hành Kế hoạch </w:t>
      </w:r>
      <w:r w:rsidRPr="00B147B1">
        <w:rPr>
          <w:color w:val="000000" w:themeColor="text1"/>
          <w:shd w:val="clear" w:color="auto" w:fill="FFFFFF"/>
        </w:rPr>
        <w:t xml:space="preserve">giám sát tình hình 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 </w:t>
      </w:r>
      <w:r w:rsidRPr="00B147B1">
        <w:rPr>
          <w:bCs/>
          <w:color w:val="000000" w:themeColor="text1"/>
          <w:szCs w:val="28"/>
        </w:rPr>
        <w:t>như sau:</w:t>
      </w:r>
    </w:p>
    <w:p w:rsidR="002760F1" w:rsidRPr="00B147B1" w:rsidRDefault="002760F1" w:rsidP="002760F1">
      <w:pPr>
        <w:spacing w:before="120" w:after="0" w:line="240" w:lineRule="auto"/>
        <w:ind w:firstLine="720"/>
        <w:jc w:val="both"/>
        <w:rPr>
          <w:b/>
          <w:color w:val="000000" w:themeColor="text1"/>
          <w:szCs w:val="28"/>
        </w:rPr>
      </w:pPr>
      <w:r w:rsidRPr="00B147B1">
        <w:rPr>
          <w:b/>
          <w:color w:val="000000" w:themeColor="text1"/>
          <w:szCs w:val="28"/>
        </w:rPr>
        <w:t>I. MỤC ĐÍCH, YÊU CẦU</w:t>
      </w:r>
    </w:p>
    <w:p w:rsidR="002760F1" w:rsidRPr="00B147B1" w:rsidRDefault="002760F1" w:rsidP="002760F1">
      <w:pPr>
        <w:spacing w:before="120" w:after="0" w:line="240" w:lineRule="auto"/>
        <w:ind w:firstLine="720"/>
        <w:jc w:val="both"/>
        <w:rPr>
          <w:color w:val="000000" w:themeColor="text1"/>
          <w:szCs w:val="28"/>
        </w:rPr>
      </w:pPr>
      <w:r w:rsidRPr="00B147B1">
        <w:rPr>
          <w:color w:val="000000" w:themeColor="text1"/>
          <w:szCs w:val="28"/>
        </w:rPr>
        <w:t>1. Mục đích</w:t>
      </w:r>
    </w:p>
    <w:p w:rsidR="002760F1" w:rsidRPr="00B147B1" w:rsidRDefault="002760F1" w:rsidP="002760F1">
      <w:pPr>
        <w:spacing w:before="120" w:after="0" w:line="240" w:lineRule="auto"/>
        <w:ind w:firstLine="720"/>
        <w:jc w:val="both"/>
        <w:rPr>
          <w:color w:val="000000" w:themeColor="text1"/>
        </w:rPr>
      </w:pPr>
      <w:r w:rsidRPr="00B147B1">
        <w:rPr>
          <w:color w:val="000000" w:themeColor="text1"/>
        </w:rPr>
        <w:t xml:space="preserve">- Đánh giá kết quả đạt được, hạn chế, bất cập và nguyên nhân của hạn chế, bất cập đối với việc </w:t>
      </w:r>
      <w:r w:rsidRPr="00B147B1">
        <w:rPr>
          <w:color w:val="000000" w:themeColor="text1"/>
          <w:shd w:val="clear" w:color="auto" w:fill="FFFFFF"/>
        </w:rPr>
        <w:t>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w:t>
      </w:r>
      <w:r w:rsidRPr="00B147B1">
        <w:rPr>
          <w:color w:val="000000" w:themeColor="text1"/>
        </w:rPr>
        <w:t>.</w:t>
      </w:r>
    </w:p>
    <w:p w:rsidR="002760F1" w:rsidRPr="00B147B1" w:rsidRDefault="002760F1" w:rsidP="002760F1">
      <w:pPr>
        <w:spacing w:before="120" w:after="0" w:line="240" w:lineRule="auto"/>
        <w:ind w:firstLine="720"/>
        <w:jc w:val="both"/>
        <w:rPr>
          <w:color w:val="000000" w:themeColor="text1"/>
          <w:szCs w:val="32"/>
        </w:rPr>
      </w:pPr>
      <w:r w:rsidRPr="00B147B1">
        <w:rPr>
          <w:color w:val="000000" w:themeColor="text1"/>
        </w:rPr>
        <w:t xml:space="preserve">- Xác định rõ trách nhiệm của cơ quan, tổ chức, cá nhân liên quan; đề xuất, kiến nghị giải pháp đổi mới, nâng cao chất lượng, hiệu quả việc </w:t>
      </w:r>
      <w:r w:rsidRPr="00B147B1">
        <w:rPr>
          <w:color w:val="000000" w:themeColor="text1"/>
          <w:shd w:val="clear" w:color="auto" w:fill="FFFFFF"/>
        </w:rPr>
        <w:t>sắp xếp, sáp nhập các bản, tiểu khu, tổ dân phố; việc kiện toàn, sắp xếp tổ chức bộ máy tinh gọn đầu mối bên trong các cơ quan chuyên môn thuộc UBND cấp tỉnh, cấp huyện trên địa bàn tỉnh</w:t>
      </w:r>
      <w:r w:rsidRPr="00B147B1">
        <w:rPr>
          <w:color w:val="000000" w:themeColor="text1"/>
          <w:szCs w:val="32"/>
        </w:rPr>
        <w:t>.</w:t>
      </w:r>
    </w:p>
    <w:p w:rsidR="002760F1" w:rsidRPr="00B147B1" w:rsidRDefault="002760F1" w:rsidP="002760F1">
      <w:pPr>
        <w:spacing w:before="120" w:after="0" w:line="240" w:lineRule="auto"/>
        <w:ind w:firstLine="720"/>
        <w:jc w:val="both"/>
        <w:rPr>
          <w:color w:val="000000" w:themeColor="text1"/>
          <w:szCs w:val="28"/>
        </w:rPr>
      </w:pPr>
      <w:r w:rsidRPr="00B147B1">
        <w:rPr>
          <w:color w:val="000000" w:themeColor="text1"/>
          <w:szCs w:val="28"/>
        </w:rPr>
        <w:t>2. Yêu cầu</w:t>
      </w:r>
    </w:p>
    <w:p w:rsidR="002760F1" w:rsidRPr="00B147B1" w:rsidRDefault="002760F1" w:rsidP="002760F1">
      <w:pPr>
        <w:spacing w:before="120" w:after="0" w:line="240" w:lineRule="auto"/>
        <w:ind w:firstLine="720"/>
        <w:jc w:val="both"/>
        <w:rPr>
          <w:b/>
          <w:color w:val="000000" w:themeColor="text1"/>
          <w:szCs w:val="28"/>
        </w:rPr>
      </w:pPr>
      <w:r w:rsidRPr="00B147B1">
        <w:rPr>
          <w:bCs/>
          <w:color w:val="000000" w:themeColor="text1"/>
          <w:szCs w:val="28"/>
        </w:rPr>
        <w:t xml:space="preserve">Hoạt động giám sát phải được thực hiện nghiêm túc, </w:t>
      </w:r>
      <w:r w:rsidRPr="00B147B1">
        <w:rPr>
          <w:color w:val="000000" w:themeColor="text1"/>
          <w:szCs w:val="28"/>
        </w:rPr>
        <w:t>đúng thời gian và tiến độ, bảo đảm</w:t>
      </w:r>
      <w:r w:rsidRPr="00B147B1">
        <w:rPr>
          <w:bCs/>
          <w:color w:val="000000" w:themeColor="text1"/>
          <w:szCs w:val="28"/>
        </w:rPr>
        <w:t xml:space="preserve"> khách quan, trung thực, đúng quy định của pháp luật; phản ánh chính xác những kết quả đạt được, chỉ rõ những tồn tại, hạn chế và có kiến nghị phù hợp với thực tiễn và pháp luật. </w:t>
      </w:r>
    </w:p>
    <w:p w:rsidR="002760F1" w:rsidRPr="00B147B1" w:rsidRDefault="002760F1" w:rsidP="002760F1">
      <w:pPr>
        <w:spacing w:before="120" w:after="0" w:line="240" w:lineRule="auto"/>
        <w:ind w:firstLine="720"/>
        <w:jc w:val="both"/>
        <w:rPr>
          <w:bCs/>
          <w:color w:val="000000" w:themeColor="text1"/>
          <w:szCs w:val="28"/>
        </w:rPr>
      </w:pPr>
      <w:r w:rsidRPr="00B147B1">
        <w:rPr>
          <w:bCs/>
          <w:color w:val="000000" w:themeColor="text1"/>
          <w:szCs w:val="28"/>
        </w:rPr>
        <w:t>Các cơ quan, đơn vị, địa phương chịu sự giám sát thực hiện nghiêm túc kế hoạch giám sát; kịp thời báo cáo, cung cấp thông tin, tài liệu theo yêu cầu của Đoàn giám sát; bố trí địa điểm và phân công cán bộ có thẩm quyền, trách nhiệm làm việc với Đoàn giám sát.</w:t>
      </w:r>
    </w:p>
    <w:p w:rsidR="002760F1" w:rsidRPr="00B147B1" w:rsidRDefault="002760F1" w:rsidP="002760F1">
      <w:pPr>
        <w:spacing w:before="120" w:after="0" w:line="240" w:lineRule="auto"/>
        <w:ind w:firstLine="720"/>
        <w:jc w:val="both"/>
        <w:rPr>
          <w:color w:val="000000" w:themeColor="text1"/>
          <w:szCs w:val="28"/>
        </w:rPr>
      </w:pPr>
      <w:r w:rsidRPr="00B147B1">
        <w:rPr>
          <w:b/>
          <w:color w:val="000000" w:themeColor="text1"/>
          <w:szCs w:val="28"/>
        </w:rPr>
        <w:t xml:space="preserve">II. NỘI DUNG GIÁM SÁT </w:t>
      </w:r>
    </w:p>
    <w:p w:rsidR="002760F1" w:rsidRPr="00B147B1" w:rsidRDefault="002760F1" w:rsidP="002760F1">
      <w:pPr>
        <w:spacing w:before="120" w:after="0" w:line="240" w:lineRule="auto"/>
        <w:ind w:firstLine="720"/>
        <w:jc w:val="both"/>
        <w:rPr>
          <w:color w:val="000000" w:themeColor="text1"/>
          <w:szCs w:val="28"/>
        </w:rPr>
      </w:pPr>
      <w:r w:rsidRPr="00B147B1">
        <w:rPr>
          <w:color w:val="000000" w:themeColor="text1"/>
          <w:szCs w:val="28"/>
        </w:rPr>
        <w:t xml:space="preserve">1. Công tác tổ chức chỉ đạo, điều hành triển khai thực hiện </w:t>
      </w:r>
      <w:r w:rsidRPr="00B147B1">
        <w:rPr>
          <w:color w:val="000000" w:themeColor="text1"/>
          <w:shd w:val="clear" w:color="auto" w:fill="FFFFFF"/>
        </w:rPr>
        <w:t xml:space="preserve">Đề án sắp xếp, sáp nhập các bản, tiểu khu, tổ dân phố; việc kiện toàn, sắp xếp tổ chức bộ máy tinh </w:t>
      </w:r>
      <w:r w:rsidRPr="00B147B1">
        <w:rPr>
          <w:color w:val="000000" w:themeColor="text1"/>
          <w:shd w:val="clear" w:color="auto" w:fill="FFFFFF"/>
        </w:rPr>
        <w:lastRenderedPageBreak/>
        <w:t>gọn đầu mối bên trong các cơ quan chuyên môn thuộc UBND cấp tỉnh, cấp huyện trên địa bàn tỉnh.</w:t>
      </w:r>
    </w:p>
    <w:p w:rsidR="002760F1" w:rsidRPr="00B147B1" w:rsidRDefault="002760F1" w:rsidP="002760F1">
      <w:pPr>
        <w:spacing w:before="120" w:after="0" w:line="240" w:lineRule="auto"/>
        <w:ind w:firstLine="720"/>
        <w:jc w:val="both"/>
        <w:rPr>
          <w:color w:val="000000" w:themeColor="text1"/>
          <w:szCs w:val="28"/>
        </w:rPr>
      </w:pPr>
      <w:r w:rsidRPr="00B147B1">
        <w:rPr>
          <w:color w:val="000000" w:themeColor="text1"/>
          <w:szCs w:val="28"/>
        </w:rPr>
        <w:t xml:space="preserve">2. Kết quả đạt được trong </w:t>
      </w:r>
      <w:r w:rsidRPr="00B147B1">
        <w:rPr>
          <w:color w:val="000000" w:themeColor="text1"/>
          <w:shd w:val="clear" w:color="auto" w:fill="FFFFFF"/>
        </w:rPr>
        <w:t>thực hiện và triển khai Đề án sắp xếp, sáp nhập các bản, tiểu khu, tổ dân phố; việc kiện toàn, sắp xếp tổ chức bộ máy tinh gọn đầu mối bên trong các cơ quan chuyên môn thuộc UBND cấp tỉnh, cấp huyện trên địa bàn tỉnh.</w:t>
      </w:r>
    </w:p>
    <w:p w:rsidR="002760F1" w:rsidRPr="00B147B1" w:rsidRDefault="002760F1" w:rsidP="002760F1">
      <w:pPr>
        <w:spacing w:before="120" w:after="0" w:line="240" w:lineRule="auto"/>
        <w:ind w:firstLine="720"/>
        <w:jc w:val="both"/>
        <w:rPr>
          <w:color w:val="000000" w:themeColor="text1"/>
          <w:szCs w:val="28"/>
        </w:rPr>
      </w:pPr>
      <w:r w:rsidRPr="00B147B1">
        <w:rPr>
          <w:color w:val="000000" w:themeColor="text1"/>
          <w:szCs w:val="28"/>
        </w:rPr>
        <w:t xml:space="preserve">3. Đánh giá </w:t>
      </w:r>
      <w:r w:rsidRPr="00B147B1">
        <w:rPr>
          <w:color w:val="000000" w:themeColor="text1"/>
        </w:rPr>
        <w:t xml:space="preserve">hạn chế, bất cập, </w:t>
      </w:r>
      <w:r w:rsidRPr="00B147B1">
        <w:rPr>
          <w:color w:val="000000" w:themeColor="text1"/>
          <w:szCs w:val="28"/>
        </w:rPr>
        <w:t>khó khăn, vướng mắc, tồn tại hạn chế và nguyên nhân.</w:t>
      </w:r>
    </w:p>
    <w:p w:rsidR="002760F1" w:rsidRPr="00B147B1" w:rsidRDefault="002760F1" w:rsidP="002760F1">
      <w:pPr>
        <w:spacing w:before="120" w:after="0" w:line="240" w:lineRule="auto"/>
        <w:ind w:firstLine="720"/>
        <w:jc w:val="both"/>
        <w:rPr>
          <w:color w:val="000000" w:themeColor="text1"/>
          <w:shd w:val="clear" w:color="auto" w:fill="FFFFFF"/>
        </w:rPr>
      </w:pPr>
      <w:r w:rsidRPr="00B147B1">
        <w:rPr>
          <w:color w:val="000000" w:themeColor="text1"/>
          <w:szCs w:val="28"/>
        </w:rPr>
        <w:t>4. Đề xuất</w:t>
      </w:r>
      <w:r w:rsidRPr="00B147B1">
        <w:rPr>
          <w:color w:val="000000" w:themeColor="text1"/>
        </w:rPr>
        <w:t xml:space="preserve">, kiến nghị giải pháp đổi mới, nâng cao chất lượng, hiệu quả việc </w:t>
      </w:r>
      <w:r w:rsidRPr="00B147B1">
        <w:rPr>
          <w:color w:val="000000" w:themeColor="text1"/>
          <w:shd w:val="clear" w:color="auto" w:fill="FFFFFF"/>
        </w:rPr>
        <w:t>sắp xếp, sáp nhập các bản, tiểu khu, tổ dân phố; việc kiện toàn, sắp xếp tổ chức bộ máy tinh gọn đầu mối bên trong các cơ quan chuyên môn thuộc UBND cấp tỉnh, cấp huyện.</w:t>
      </w:r>
    </w:p>
    <w:p w:rsidR="002760F1" w:rsidRPr="00B147B1" w:rsidRDefault="002760F1" w:rsidP="002760F1">
      <w:pPr>
        <w:spacing w:before="120" w:after="0" w:line="240" w:lineRule="auto"/>
        <w:ind w:firstLine="720"/>
        <w:jc w:val="both"/>
        <w:rPr>
          <w:color w:val="000000" w:themeColor="text1"/>
          <w:spacing w:val="2"/>
          <w:shd w:val="clear" w:color="auto" w:fill="FFFFFF"/>
        </w:rPr>
      </w:pPr>
      <w:r w:rsidRPr="00B147B1">
        <w:rPr>
          <w:color w:val="000000" w:themeColor="text1"/>
          <w:spacing w:val="2"/>
          <w:shd w:val="clear" w:color="auto" w:fill="FFFFFF"/>
        </w:rPr>
        <w:t xml:space="preserve">Mốc thời gian báo cáo: Đối với Đề án sắp xếp, sáp nhập các bản, tiểu khu, tổ dân phố: Từ khi ban hành Đề án </w:t>
      </w:r>
      <w:r w:rsidRPr="00B147B1">
        <w:rPr>
          <w:rFonts w:eastAsia="Times New Roman"/>
          <w:noProof/>
          <w:color w:val="000000" w:themeColor="text1"/>
          <w:spacing w:val="2"/>
          <w:szCs w:val="28"/>
        </w:rPr>
        <w:t xml:space="preserve">sắp xếp, sáp nhập các bản, tiểu khu, tổ dân phố theo quy định trên địa bàn tỉnh </w:t>
      </w:r>
      <w:r w:rsidRPr="00B147B1">
        <w:rPr>
          <w:rFonts w:eastAsia="Times New Roman"/>
          <w:i/>
          <w:noProof/>
          <w:color w:val="000000" w:themeColor="text1"/>
          <w:spacing w:val="2"/>
          <w:szCs w:val="28"/>
        </w:rPr>
        <w:t xml:space="preserve">(kèm theo Nghị quyết số 101/NQ-HĐND </w:t>
      </w:r>
      <w:r w:rsidRPr="00B147B1">
        <w:rPr>
          <w:rFonts w:eastAsia="Times New Roman"/>
          <w:i/>
          <w:iCs/>
          <w:noProof/>
          <w:color w:val="000000" w:themeColor="text1"/>
          <w:spacing w:val="2"/>
          <w:szCs w:val="28"/>
        </w:rPr>
        <w:t>ngày 07 tháng 12 năm 2018</w:t>
      </w:r>
      <w:r w:rsidRPr="00B147B1">
        <w:rPr>
          <w:rFonts w:eastAsia="Times New Roman"/>
          <w:bCs/>
          <w:i/>
          <w:noProof/>
          <w:color w:val="000000" w:themeColor="text1"/>
          <w:spacing w:val="2"/>
          <w:szCs w:val="28"/>
        </w:rPr>
        <w:t xml:space="preserve"> của HĐND tỉnh thông qua </w:t>
      </w:r>
      <w:r w:rsidRPr="00B147B1">
        <w:rPr>
          <w:i/>
          <w:color w:val="000000" w:themeColor="text1"/>
          <w:spacing w:val="2"/>
          <w:shd w:val="clear" w:color="auto" w:fill="FFFFFF"/>
        </w:rPr>
        <w:t xml:space="preserve">Đề án </w:t>
      </w:r>
      <w:r w:rsidRPr="00B147B1">
        <w:rPr>
          <w:rFonts w:eastAsia="Times New Roman"/>
          <w:i/>
          <w:noProof/>
          <w:color w:val="000000" w:themeColor="text1"/>
          <w:spacing w:val="2"/>
          <w:szCs w:val="28"/>
        </w:rPr>
        <w:t>sắp xếp, sáp nhập các bản, tiểu khu, tổ dân phố theo quy định trên địa bàn tỉnh)</w:t>
      </w:r>
      <w:r w:rsidRPr="00B147B1">
        <w:rPr>
          <w:rFonts w:eastAsia="Times New Roman"/>
          <w:noProof/>
          <w:color w:val="000000" w:themeColor="text1"/>
          <w:spacing w:val="2"/>
          <w:szCs w:val="28"/>
        </w:rPr>
        <w:t xml:space="preserve"> đến ngày 30 tháng 6 năm 2023. </w:t>
      </w:r>
    </w:p>
    <w:p w:rsidR="002760F1" w:rsidRPr="00B147B1" w:rsidRDefault="002760F1" w:rsidP="002760F1">
      <w:pPr>
        <w:spacing w:before="120" w:after="0" w:line="240" w:lineRule="auto"/>
        <w:ind w:firstLine="720"/>
        <w:jc w:val="both"/>
        <w:rPr>
          <w:rFonts w:eastAsia="Times New Roman"/>
          <w:noProof/>
          <w:color w:val="000000" w:themeColor="text1"/>
          <w:szCs w:val="28"/>
        </w:rPr>
      </w:pPr>
      <w:r w:rsidRPr="00B147B1">
        <w:rPr>
          <w:color w:val="000000" w:themeColor="text1"/>
          <w:shd w:val="clear" w:color="auto" w:fill="FFFFFF"/>
        </w:rPr>
        <w:t>Đối với việc kiện toàn, sắp xếp tổ chức bộ máy tinh gọn đầu mối bên trong các cơ quan chuyên môn thuộc UBND cấp tỉnh, cấp huyện trên địa bàn tỉnh: Từ ngày 01 tháng 7 năm 2021</w:t>
      </w:r>
      <w:r w:rsidRPr="006907AE">
        <w:rPr>
          <w:color w:val="000000" w:themeColor="text1"/>
          <w:shd w:val="clear" w:color="auto" w:fill="FFFFFF"/>
        </w:rPr>
        <w:t xml:space="preserve"> </w:t>
      </w:r>
      <w:r w:rsidRPr="00B147B1">
        <w:rPr>
          <w:rFonts w:eastAsia="Times New Roman"/>
          <w:noProof/>
          <w:color w:val="000000" w:themeColor="text1"/>
          <w:szCs w:val="28"/>
        </w:rPr>
        <w:t>đến ngày 30 tháng 6 năm 2023</w:t>
      </w:r>
      <w:r w:rsidRPr="00B147B1">
        <w:rPr>
          <w:color w:val="000000" w:themeColor="text1"/>
          <w:shd w:val="clear" w:color="auto" w:fill="FFFFFF"/>
        </w:rPr>
        <w:t>.</w:t>
      </w:r>
    </w:p>
    <w:p w:rsidR="002760F1" w:rsidRPr="00B147B1" w:rsidRDefault="002760F1" w:rsidP="002760F1">
      <w:pPr>
        <w:spacing w:before="120" w:after="0" w:line="240" w:lineRule="auto"/>
        <w:ind w:firstLine="720"/>
        <w:jc w:val="both"/>
        <w:rPr>
          <w:b/>
          <w:color w:val="000000" w:themeColor="text1"/>
          <w:shd w:val="clear" w:color="auto" w:fill="FFFFFF"/>
        </w:rPr>
      </w:pPr>
      <w:r w:rsidRPr="00B147B1">
        <w:rPr>
          <w:b/>
          <w:color w:val="000000" w:themeColor="text1"/>
          <w:shd w:val="clear" w:color="auto" w:fill="FFFFFF"/>
        </w:rPr>
        <w:t>III. PHƯƠNG THỨC GIÁM SÁT</w:t>
      </w:r>
    </w:p>
    <w:p w:rsidR="002760F1" w:rsidRPr="00B147B1" w:rsidRDefault="002760F1" w:rsidP="002760F1">
      <w:pPr>
        <w:spacing w:before="120" w:after="0" w:line="240" w:lineRule="auto"/>
        <w:ind w:firstLine="720"/>
        <w:jc w:val="both"/>
        <w:rPr>
          <w:color w:val="000000" w:themeColor="text1"/>
          <w:shd w:val="clear" w:color="auto" w:fill="FFFFFF"/>
        </w:rPr>
      </w:pPr>
      <w:r w:rsidRPr="00B147B1">
        <w:rPr>
          <w:color w:val="000000" w:themeColor="text1"/>
          <w:shd w:val="clear" w:color="auto" w:fill="FFFFFF"/>
        </w:rPr>
        <w:t>Đoàn giám sát thực hiện giám sát thông qua các hoạt động sau đây:</w:t>
      </w:r>
    </w:p>
    <w:p w:rsidR="002760F1" w:rsidRPr="00B147B1" w:rsidRDefault="002760F1" w:rsidP="002760F1">
      <w:pPr>
        <w:spacing w:before="120" w:after="0" w:line="240" w:lineRule="auto"/>
        <w:ind w:firstLine="720"/>
        <w:jc w:val="both"/>
        <w:rPr>
          <w:color w:val="000000" w:themeColor="text1"/>
          <w:spacing w:val="-4"/>
          <w:shd w:val="clear" w:color="auto" w:fill="FFFFFF"/>
        </w:rPr>
      </w:pPr>
      <w:r w:rsidRPr="00B147B1">
        <w:rPr>
          <w:color w:val="000000" w:themeColor="text1"/>
          <w:spacing w:val="-4"/>
          <w:shd w:val="clear" w:color="auto" w:fill="FFFFFF"/>
        </w:rPr>
        <w:t>1. Yêu cầu UBND tỉnh, Sở Nội vụ, UBND các huyện, thành phố gửi báo cáo.</w:t>
      </w:r>
    </w:p>
    <w:p w:rsidR="002760F1" w:rsidRPr="00B147B1" w:rsidRDefault="002760F1" w:rsidP="002760F1">
      <w:pPr>
        <w:spacing w:before="120" w:after="0" w:line="240" w:lineRule="auto"/>
        <w:ind w:firstLine="720"/>
        <w:jc w:val="both"/>
        <w:rPr>
          <w:color w:val="000000" w:themeColor="text1"/>
          <w:shd w:val="clear" w:color="auto" w:fill="FFFFFF"/>
        </w:rPr>
      </w:pPr>
      <w:r w:rsidRPr="00B147B1">
        <w:rPr>
          <w:color w:val="000000" w:themeColor="text1"/>
          <w:shd w:val="clear" w:color="auto" w:fill="FFFFFF"/>
        </w:rPr>
        <w:t>2. Tổ chức giám sát trực tiếp tại một số cơ quan, đơn vị: Sở Nội vụ, UBND một số huyện, thành phố và làm việc với UBND tỉnh để thống nhất các nội dung sau giám sát.</w:t>
      </w:r>
    </w:p>
    <w:p w:rsidR="002760F1" w:rsidRPr="00B147B1" w:rsidRDefault="002760F1" w:rsidP="002760F1">
      <w:pPr>
        <w:spacing w:before="120" w:after="0" w:line="240" w:lineRule="auto"/>
        <w:ind w:firstLine="720"/>
        <w:jc w:val="both"/>
        <w:rPr>
          <w:color w:val="000000" w:themeColor="text1"/>
          <w:shd w:val="clear" w:color="auto" w:fill="FFFFFF"/>
        </w:rPr>
      </w:pPr>
      <w:r w:rsidRPr="00B147B1">
        <w:rPr>
          <w:color w:val="000000" w:themeColor="text1"/>
          <w:shd w:val="clear" w:color="auto" w:fill="FFFFFF"/>
        </w:rPr>
        <w:t>3. Tổng hợp, nghiên cứu, đánh giá các báo cáo của UBND tỉnh, các cơ quan chịu sự giám sát.</w:t>
      </w:r>
    </w:p>
    <w:p w:rsidR="002760F1" w:rsidRPr="00B147B1" w:rsidRDefault="002760F1" w:rsidP="002760F1">
      <w:pPr>
        <w:spacing w:before="120" w:after="0" w:line="240" w:lineRule="auto"/>
        <w:ind w:firstLine="720"/>
        <w:jc w:val="both"/>
        <w:rPr>
          <w:color w:val="000000" w:themeColor="text1"/>
          <w:shd w:val="clear" w:color="auto" w:fill="FFFFFF"/>
        </w:rPr>
      </w:pPr>
      <w:r w:rsidRPr="00B147B1">
        <w:rPr>
          <w:color w:val="000000" w:themeColor="text1"/>
          <w:shd w:val="clear" w:color="auto" w:fill="FFFFFF"/>
        </w:rPr>
        <w:t xml:space="preserve">4. HĐND tỉnh ban hành Nghị quyết về </w:t>
      </w:r>
      <w:r w:rsidRPr="00B147B1">
        <w:rPr>
          <w:color w:val="000000" w:themeColor="text1"/>
        </w:rPr>
        <w:t xml:space="preserve">nâng cao chất lượng, hiệu quả việc </w:t>
      </w:r>
      <w:r w:rsidRPr="00B147B1">
        <w:rPr>
          <w:color w:val="000000" w:themeColor="text1"/>
          <w:shd w:val="clear" w:color="auto" w:fill="FFFFFF"/>
        </w:rPr>
        <w:t xml:space="preserve">sắp xếp, sáp nhập các bản, tiểu khu, tổ dân phố; việc kiện toàn, sắp xếp tổ chức bộ máy tinh gọn đầu mối bên trong các cơ quan chuyên môn thuộc UBND cấp tỉnh, cấp huyện trên địa bàn tỉnh </w:t>
      </w:r>
      <w:r w:rsidRPr="00B147B1">
        <w:rPr>
          <w:i/>
          <w:color w:val="000000" w:themeColor="text1"/>
          <w:shd w:val="clear" w:color="auto" w:fill="FFFFFF"/>
        </w:rPr>
        <w:t>(nếu xét thấy cần thiết)</w:t>
      </w:r>
      <w:r w:rsidRPr="00B147B1">
        <w:rPr>
          <w:color w:val="000000" w:themeColor="text1"/>
          <w:shd w:val="clear" w:color="auto" w:fill="FFFFFF"/>
        </w:rPr>
        <w:t>.</w:t>
      </w:r>
    </w:p>
    <w:p w:rsidR="002760F1" w:rsidRPr="00B147B1" w:rsidRDefault="002760F1" w:rsidP="002760F1">
      <w:pPr>
        <w:spacing w:before="120" w:after="0" w:line="240" w:lineRule="auto"/>
        <w:ind w:firstLine="720"/>
        <w:jc w:val="both"/>
        <w:rPr>
          <w:b/>
          <w:color w:val="000000" w:themeColor="text1"/>
          <w:shd w:val="clear" w:color="auto" w:fill="FFFFFF"/>
        </w:rPr>
      </w:pPr>
      <w:r w:rsidRPr="00B147B1">
        <w:rPr>
          <w:b/>
          <w:color w:val="000000" w:themeColor="text1"/>
          <w:shd w:val="clear" w:color="auto" w:fill="FFFFFF"/>
        </w:rPr>
        <w:t xml:space="preserve">IV. THỜI GIAN GIÁM SÁT </w:t>
      </w:r>
    </w:p>
    <w:p w:rsidR="00704272" w:rsidRPr="004D2F73" w:rsidRDefault="002760F1">
      <w:pPr>
        <w:spacing w:before="120" w:after="0" w:line="240" w:lineRule="auto"/>
        <w:ind w:firstLine="720"/>
        <w:jc w:val="both"/>
        <w:rPr>
          <w:i/>
          <w:color w:val="000000" w:themeColor="text1"/>
          <w:szCs w:val="28"/>
        </w:rPr>
      </w:pPr>
      <w:r w:rsidRPr="00B147B1">
        <w:rPr>
          <w:color w:val="000000" w:themeColor="text1"/>
          <w:szCs w:val="28"/>
        </w:rPr>
        <w:t xml:space="preserve">Đoàn giám sát quyết định thời gian giám sát cụ thể, trường hợp thay đổi thời gian giám sát có trách nhiệm thông báo cho các cơ quan, đơn vị </w:t>
      </w:r>
      <w:r w:rsidRPr="00B147B1">
        <w:rPr>
          <w:i/>
          <w:color w:val="000000" w:themeColor="text1"/>
          <w:szCs w:val="28"/>
        </w:rPr>
        <w:t>(dự kiến trong quý III năm 2023)./.</w:t>
      </w:r>
      <w:bookmarkStart w:id="5" w:name="_GoBack"/>
      <w:bookmarkEnd w:id="5"/>
    </w:p>
    <w:sectPr w:rsidR="00704272" w:rsidRPr="004D2F73" w:rsidSect="007434A3">
      <w:pgSz w:w="11907" w:h="16840" w:code="9"/>
      <w:pgMar w:top="1474" w:right="1134" w:bottom="1474" w:left="1418" w:header="340" w:footer="34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20D" w:rsidRDefault="0045720D">
      <w:pPr>
        <w:spacing w:after="0" w:line="240" w:lineRule="auto"/>
      </w:pPr>
      <w:r>
        <w:separator/>
      </w:r>
    </w:p>
  </w:endnote>
  <w:endnote w:type="continuationSeparator" w:id="0">
    <w:p w:rsidR="0045720D" w:rsidRDefault="0045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20D" w:rsidRDefault="0045720D">
      <w:pPr>
        <w:spacing w:after="0" w:line="240" w:lineRule="auto"/>
      </w:pPr>
      <w:r>
        <w:separator/>
      </w:r>
    </w:p>
  </w:footnote>
  <w:footnote w:type="continuationSeparator" w:id="0">
    <w:p w:rsidR="0045720D" w:rsidRDefault="004572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83D"/>
    <w:rsid w:val="000006BD"/>
    <w:rsid w:val="000173F0"/>
    <w:rsid w:val="00026285"/>
    <w:rsid w:val="00026818"/>
    <w:rsid w:val="00042AD6"/>
    <w:rsid w:val="00043B67"/>
    <w:rsid w:val="00046197"/>
    <w:rsid w:val="00047704"/>
    <w:rsid w:val="00047E76"/>
    <w:rsid w:val="00056900"/>
    <w:rsid w:val="0007544D"/>
    <w:rsid w:val="00090C0C"/>
    <w:rsid w:val="00096C9A"/>
    <w:rsid w:val="000A5E65"/>
    <w:rsid w:val="000A77AC"/>
    <w:rsid w:val="000B05AA"/>
    <w:rsid w:val="000C39C6"/>
    <w:rsid w:val="000C5721"/>
    <w:rsid w:val="000D1374"/>
    <w:rsid w:val="000D7407"/>
    <w:rsid w:val="000F0818"/>
    <w:rsid w:val="00120223"/>
    <w:rsid w:val="00130574"/>
    <w:rsid w:val="00150AD3"/>
    <w:rsid w:val="001512F0"/>
    <w:rsid w:val="0016691B"/>
    <w:rsid w:val="00175E85"/>
    <w:rsid w:val="001C4FDA"/>
    <w:rsid w:val="0020198B"/>
    <w:rsid w:val="00211653"/>
    <w:rsid w:val="0023024F"/>
    <w:rsid w:val="0023579A"/>
    <w:rsid w:val="00242871"/>
    <w:rsid w:val="002633D8"/>
    <w:rsid w:val="002760F1"/>
    <w:rsid w:val="002B6B4E"/>
    <w:rsid w:val="002D47EC"/>
    <w:rsid w:val="002F7AB2"/>
    <w:rsid w:val="00312370"/>
    <w:rsid w:val="003126AD"/>
    <w:rsid w:val="00313C01"/>
    <w:rsid w:val="003162C6"/>
    <w:rsid w:val="0032042A"/>
    <w:rsid w:val="00322A6A"/>
    <w:rsid w:val="00351E4E"/>
    <w:rsid w:val="003B10D3"/>
    <w:rsid w:val="003C38AB"/>
    <w:rsid w:val="003D2FE4"/>
    <w:rsid w:val="003E147D"/>
    <w:rsid w:val="003F3FDB"/>
    <w:rsid w:val="003F49B2"/>
    <w:rsid w:val="003F7119"/>
    <w:rsid w:val="00404973"/>
    <w:rsid w:val="00413C5F"/>
    <w:rsid w:val="004153EF"/>
    <w:rsid w:val="00417F71"/>
    <w:rsid w:val="004211EA"/>
    <w:rsid w:val="00425204"/>
    <w:rsid w:val="00426E2C"/>
    <w:rsid w:val="00427A5F"/>
    <w:rsid w:val="0045720D"/>
    <w:rsid w:val="00470654"/>
    <w:rsid w:val="00481A9E"/>
    <w:rsid w:val="0049564F"/>
    <w:rsid w:val="004B49B1"/>
    <w:rsid w:val="004D253A"/>
    <w:rsid w:val="004D2F73"/>
    <w:rsid w:val="00501DF5"/>
    <w:rsid w:val="005037CD"/>
    <w:rsid w:val="00507A97"/>
    <w:rsid w:val="00515E41"/>
    <w:rsid w:val="00560DA8"/>
    <w:rsid w:val="00583529"/>
    <w:rsid w:val="005903CA"/>
    <w:rsid w:val="005A1686"/>
    <w:rsid w:val="005A7F83"/>
    <w:rsid w:val="00601066"/>
    <w:rsid w:val="00603741"/>
    <w:rsid w:val="00603EA7"/>
    <w:rsid w:val="00622065"/>
    <w:rsid w:val="0063407C"/>
    <w:rsid w:val="0066244A"/>
    <w:rsid w:val="00665A77"/>
    <w:rsid w:val="00672188"/>
    <w:rsid w:val="006A16B8"/>
    <w:rsid w:val="006B0BDF"/>
    <w:rsid w:val="006D7A45"/>
    <w:rsid w:val="006F076D"/>
    <w:rsid w:val="006F4CBA"/>
    <w:rsid w:val="00704272"/>
    <w:rsid w:val="007104D9"/>
    <w:rsid w:val="00711C73"/>
    <w:rsid w:val="007354B3"/>
    <w:rsid w:val="007434A3"/>
    <w:rsid w:val="007455C0"/>
    <w:rsid w:val="007A7832"/>
    <w:rsid w:val="007B2BAF"/>
    <w:rsid w:val="007B6CDE"/>
    <w:rsid w:val="007C64B9"/>
    <w:rsid w:val="007D165D"/>
    <w:rsid w:val="007D265C"/>
    <w:rsid w:val="007F3744"/>
    <w:rsid w:val="00827A06"/>
    <w:rsid w:val="0084307F"/>
    <w:rsid w:val="008450CF"/>
    <w:rsid w:val="008612BA"/>
    <w:rsid w:val="008B6271"/>
    <w:rsid w:val="008C77A1"/>
    <w:rsid w:val="008D33F5"/>
    <w:rsid w:val="008D6973"/>
    <w:rsid w:val="008E1674"/>
    <w:rsid w:val="008F7ACD"/>
    <w:rsid w:val="00926054"/>
    <w:rsid w:val="0093109D"/>
    <w:rsid w:val="009448D9"/>
    <w:rsid w:val="009573F0"/>
    <w:rsid w:val="00960F31"/>
    <w:rsid w:val="009848BE"/>
    <w:rsid w:val="0099577C"/>
    <w:rsid w:val="009A1E0C"/>
    <w:rsid w:val="009A3781"/>
    <w:rsid w:val="009A4CAA"/>
    <w:rsid w:val="009A5279"/>
    <w:rsid w:val="009A70D9"/>
    <w:rsid w:val="009B159A"/>
    <w:rsid w:val="009D6F83"/>
    <w:rsid w:val="009D74DA"/>
    <w:rsid w:val="009E5AEB"/>
    <w:rsid w:val="00A047FE"/>
    <w:rsid w:val="00A304D0"/>
    <w:rsid w:val="00A34655"/>
    <w:rsid w:val="00A410CE"/>
    <w:rsid w:val="00A45CA5"/>
    <w:rsid w:val="00A5375B"/>
    <w:rsid w:val="00A55DCF"/>
    <w:rsid w:val="00A81DAC"/>
    <w:rsid w:val="00A842A8"/>
    <w:rsid w:val="00AA3CAC"/>
    <w:rsid w:val="00AB3CE3"/>
    <w:rsid w:val="00AC253C"/>
    <w:rsid w:val="00AD0302"/>
    <w:rsid w:val="00AE5729"/>
    <w:rsid w:val="00B03A0B"/>
    <w:rsid w:val="00B114EB"/>
    <w:rsid w:val="00B17E2B"/>
    <w:rsid w:val="00B252F1"/>
    <w:rsid w:val="00B32836"/>
    <w:rsid w:val="00B53739"/>
    <w:rsid w:val="00B5665F"/>
    <w:rsid w:val="00B67BC5"/>
    <w:rsid w:val="00B84357"/>
    <w:rsid w:val="00B856AD"/>
    <w:rsid w:val="00B94F78"/>
    <w:rsid w:val="00BA75F4"/>
    <w:rsid w:val="00BC4FE8"/>
    <w:rsid w:val="00BC50EA"/>
    <w:rsid w:val="00BC73F8"/>
    <w:rsid w:val="00BE200A"/>
    <w:rsid w:val="00BE57D0"/>
    <w:rsid w:val="00C14794"/>
    <w:rsid w:val="00C20248"/>
    <w:rsid w:val="00C2127A"/>
    <w:rsid w:val="00C23917"/>
    <w:rsid w:val="00C456AC"/>
    <w:rsid w:val="00C45FF2"/>
    <w:rsid w:val="00C5544E"/>
    <w:rsid w:val="00C623BD"/>
    <w:rsid w:val="00C6516D"/>
    <w:rsid w:val="00C81C61"/>
    <w:rsid w:val="00C86467"/>
    <w:rsid w:val="00C916D2"/>
    <w:rsid w:val="00C922AF"/>
    <w:rsid w:val="00CC1CF0"/>
    <w:rsid w:val="00CC294C"/>
    <w:rsid w:val="00CC48D6"/>
    <w:rsid w:val="00CD396A"/>
    <w:rsid w:val="00CD66BF"/>
    <w:rsid w:val="00D06C53"/>
    <w:rsid w:val="00D07557"/>
    <w:rsid w:val="00D1473B"/>
    <w:rsid w:val="00D16963"/>
    <w:rsid w:val="00D23CCE"/>
    <w:rsid w:val="00D24E47"/>
    <w:rsid w:val="00D2618F"/>
    <w:rsid w:val="00D44CAC"/>
    <w:rsid w:val="00D54DD7"/>
    <w:rsid w:val="00D861B0"/>
    <w:rsid w:val="00D94B64"/>
    <w:rsid w:val="00D95FCA"/>
    <w:rsid w:val="00DA7DC6"/>
    <w:rsid w:val="00DB50E8"/>
    <w:rsid w:val="00DC6EEB"/>
    <w:rsid w:val="00DD0980"/>
    <w:rsid w:val="00DD46D7"/>
    <w:rsid w:val="00DF3C81"/>
    <w:rsid w:val="00DF58EB"/>
    <w:rsid w:val="00E17F77"/>
    <w:rsid w:val="00E21152"/>
    <w:rsid w:val="00E218D1"/>
    <w:rsid w:val="00E42143"/>
    <w:rsid w:val="00E4283D"/>
    <w:rsid w:val="00E5373D"/>
    <w:rsid w:val="00E73E72"/>
    <w:rsid w:val="00E75B58"/>
    <w:rsid w:val="00E86175"/>
    <w:rsid w:val="00E90E3C"/>
    <w:rsid w:val="00E92D20"/>
    <w:rsid w:val="00E946EC"/>
    <w:rsid w:val="00E96D14"/>
    <w:rsid w:val="00EB370C"/>
    <w:rsid w:val="00ED0551"/>
    <w:rsid w:val="00ED57C2"/>
    <w:rsid w:val="00EE02CE"/>
    <w:rsid w:val="00F141DA"/>
    <w:rsid w:val="00F45B66"/>
    <w:rsid w:val="00F51ADC"/>
    <w:rsid w:val="00F551E7"/>
    <w:rsid w:val="00F82B3C"/>
    <w:rsid w:val="00F96EBF"/>
    <w:rsid w:val="00FB6000"/>
    <w:rsid w:val="00FC25B3"/>
    <w:rsid w:val="00FE225B"/>
    <w:rsid w:val="00FE49D5"/>
    <w:rsid w:val="00FE4F05"/>
    <w:rsid w:val="00FF1FB5"/>
    <w:rsid w:val="00FF33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E4283D"/>
    <w:rPr>
      <w:rFonts w:eastAsia="Times New Roman" w:cs="Times New Roman"/>
      <w:sz w:val="24"/>
      <w:szCs w:val="24"/>
      <w:lang w:val="x-none" w:eastAsia="x-none"/>
    </w:rPr>
  </w:style>
  <w:style w:type="paragraph" w:styleId="Footer">
    <w:name w:val="footer"/>
    <w:basedOn w:val="Normal"/>
    <w:link w:val="Foot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E4283D"/>
    <w:rPr>
      <w:rFonts w:eastAsia="Times New Roman" w:cs="Times New Roman"/>
      <w:sz w:val="24"/>
      <w:szCs w:val="24"/>
      <w:lang w:val="x-none" w:eastAsia="x-none"/>
    </w:rPr>
  </w:style>
  <w:style w:type="paragraph" w:styleId="NormalWeb">
    <w:name w:val="Normal (Web)"/>
    <w:basedOn w:val="Normal"/>
    <w:uiPriority w:val="99"/>
    <w:unhideWhenUsed/>
    <w:rsid w:val="00E4283D"/>
    <w:pPr>
      <w:spacing w:before="100" w:beforeAutospacing="1" w:after="100" w:afterAutospacing="1" w:line="240" w:lineRule="auto"/>
    </w:pPr>
    <w:rPr>
      <w:rFonts w:eastAsia="Times New Roman" w:cs="Times New Roman"/>
      <w:sz w:val="24"/>
      <w:szCs w:val="24"/>
      <w:lang w:val="en-US"/>
    </w:rPr>
  </w:style>
  <w:style w:type="paragraph" w:styleId="ListParagraph">
    <w:name w:val="List Paragraph"/>
    <w:basedOn w:val="Normal"/>
    <w:uiPriority w:val="34"/>
    <w:qFormat/>
    <w:rsid w:val="00E4283D"/>
    <w:pPr>
      <w:ind w:left="720"/>
      <w:contextualSpacing/>
    </w:pPr>
  </w:style>
  <w:style w:type="character" w:customStyle="1" w:styleId="apple-style-span">
    <w:name w:val="apple-style-span"/>
    <w:basedOn w:val="DefaultParagraphFont"/>
    <w:rsid w:val="00C86467"/>
  </w:style>
  <w:style w:type="paragraph" w:styleId="BodyText">
    <w:name w:val="Body Text"/>
    <w:basedOn w:val="Normal"/>
    <w:link w:val="BodyTextChar"/>
    <w:rsid w:val="003162C6"/>
    <w:pPr>
      <w:spacing w:after="0" w:line="240" w:lineRule="auto"/>
    </w:pPr>
    <w:rPr>
      <w:rFonts w:ascii=".VnTime" w:eastAsia="Times New Roman" w:hAnsi=".VnTime" w:cs="Times New Roman"/>
      <w:szCs w:val="28"/>
      <w:lang w:val="en-US"/>
    </w:rPr>
  </w:style>
  <w:style w:type="character" w:customStyle="1" w:styleId="BodyTextChar">
    <w:name w:val="Body Text Char"/>
    <w:basedOn w:val="DefaultParagraphFont"/>
    <w:link w:val="BodyText"/>
    <w:rsid w:val="003162C6"/>
    <w:rPr>
      <w:rFonts w:ascii=".VnTime" w:eastAsia="Times New Roman" w:hAnsi=".VnTime" w:cs="Times New Roman"/>
      <w:szCs w:val="28"/>
      <w:lang w:val="en-US"/>
    </w:rPr>
  </w:style>
  <w:style w:type="character" w:styleId="Hyperlink">
    <w:name w:val="Hyperlink"/>
    <w:uiPriority w:val="99"/>
    <w:unhideWhenUsed/>
    <w:rsid w:val="00E86175"/>
    <w:rPr>
      <w:color w:val="0000FF"/>
      <w:u w:val="single"/>
    </w:rPr>
  </w:style>
  <w:style w:type="paragraph" w:styleId="BodyTextIndent">
    <w:name w:val="Body Text Indent"/>
    <w:basedOn w:val="Normal"/>
    <w:link w:val="BodyTextIndentChar"/>
    <w:rsid w:val="00E86175"/>
    <w:pPr>
      <w:spacing w:before="60" w:after="0" w:line="240" w:lineRule="auto"/>
      <w:ind w:firstLine="720"/>
      <w:jc w:val="both"/>
    </w:pPr>
    <w:rPr>
      <w:rFonts w:eastAsia="Times New Roman" w:cs="Times New Roman"/>
      <w:spacing w:val="4"/>
      <w:szCs w:val="28"/>
    </w:rPr>
  </w:style>
  <w:style w:type="character" w:customStyle="1" w:styleId="BodyTextIndentChar">
    <w:name w:val="Body Text Indent Char"/>
    <w:basedOn w:val="DefaultParagraphFont"/>
    <w:link w:val="BodyTextIndent"/>
    <w:rsid w:val="00E86175"/>
    <w:rPr>
      <w:rFonts w:eastAsia="Times New Roman" w:cs="Times New Roman"/>
      <w:spacing w:val="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E4283D"/>
    <w:rPr>
      <w:rFonts w:eastAsia="Times New Roman" w:cs="Times New Roman"/>
      <w:sz w:val="24"/>
      <w:szCs w:val="24"/>
      <w:lang w:val="x-none" w:eastAsia="x-none"/>
    </w:rPr>
  </w:style>
  <w:style w:type="paragraph" w:styleId="Footer">
    <w:name w:val="footer"/>
    <w:basedOn w:val="Normal"/>
    <w:link w:val="FooterChar"/>
    <w:uiPriority w:val="99"/>
    <w:unhideWhenUsed/>
    <w:rsid w:val="00E4283D"/>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E4283D"/>
    <w:rPr>
      <w:rFonts w:eastAsia="Times New Roman" w:cs="Times New Roman"/>
      <w:sz w:val="24"/>
      <w:szCs w:val="24"/>
      <w:lang w:val="x-none" w:eastAsia="x-none"/>
    </w:rPr>
  </w:style>
  <w:style w:type="paragraph" w:styleId="NormalWeb">
    <w:name w:val="Normal (Web)"/>
    <w:basedOn w:val="Normal"/>
    <w:uiPriority w:val="99"/>
    <w:unhideWhenUsed/>
    <w:rsid w:val="00E4283D"/>
    <w:pPr>
      <w:spacing w:before="100" w:beforeAutospacing="1" w:after="100" w:afterAutospacing="1" w:line="240" w:lineRule="auto"/>
    </w:pPr>
    <w:rPr>
      <w:rFonts w:eastAsia="Times New Roman" w:cs="Times New Roman"/>
      <w:sz w:val="24"/>
      <w:szCs w:val="24"/>
      <w:lang w:val="en-US"/>
    </w:rPr>
  </w:style>
  <w:style w:type="paragraph" w:styleId="ListParagraph">
    <w:name w:val="List Paragraph"/>
    <w:basedOn w:val="Normal"/>
    <w:uiPriority w:val="34"/>
    <w:qFormat/>
    <w:rsid w:val="00E4283D"/>
    <w:pPr>
      <w:ind w:left="720"/>
      <w:contextualSpacing/>
    </w:pPr>
  </w:style>
  <w:style w:type="character" w:customStyle="1" w:styleId="apple-style-span">
    <w:name w:val="apple-style-span"/>
    <w:basedOn w:val="DefaultParagraphFont"/>
    <w:rsid w:val="00C86467"/>
  </w:style>
  <w:style w:type="paragraph" w:styleId="BodyText">
    <w:name w:val="Body Text"/>
    <w:basedOn w:val="Normal"/>
    <w:link w:val="BodyTextChar"/>
    <w:rsid w:val="003162C6"/>
    <w:pPr>
      <w:spacing w:after="0" w:line="240" w:lineRule="auto"/>
    </w:pPr>
    <w:rPr>
      <w:rFonts w:ascii=".VnTime" w:eastAsia="Times New Roman" w:hAnsi=".VnTime" w:cs="Times New Roman"/>
      <w:szCs w:val="28"/>
      <w:lang w:val="en-US"/>
    </w:rPr>
  </w:style>
  <w:style w:type="character" w:customStyle="1" w:styleId="BodyTextChar">
    <w:name w:val="Body Text Char"/>
    <w:basedOn w:val="DefaultParagraphFont"/>
    <w:link w:val="BodyText"/>
    <w:rsid w:val="003162C6"/>
    <w:rPr>
      <w:rFonts w:ascii=".VnTime" w:eastAsia="Times New Roman" w:hAnsi=".VnTime" w:cs="Times New Roman"/>
      <w:szCs w:val="28"/>
      <w:lang w:val="en-US"/>
    </w:rPr>
  </w:style>
  <w:style w:type="character" w:styleId="Hyperlink">
    <w:name w:val="Hyperlink"/>
    <w:uiPriority w:val="99"/>
    <w:unhideWhenUsed/>
    <w:rsid w:val="00E86175"/>
    <w:rPr>
      <w:color w:val="0000FF"/>
      <w:u w:val="single"/>
    </w:rPr>
  </w:style>
  <w:style w:type="paragraph" w:styleId="BodyTextIndent">
    <w:name w:val="Body Text Indent"/>
    <w:basedOn w:val="Normal"/>
    <w:link w:val="BodyTextIndentChar"/>
    <w:rsid w:val="00E86175"/>
    <w:pPr>
      <w:spacing w:before="60" w:after="0" w:line="240" w:lineRule="auto"/>
      <w:ind w:firstLine="720"/>
      <w:jc w:val="both"/>
    </w:pPr>
    <w:rPr>
      <w:rFonts w:eastAsia="Times New Roman" w:cs="Times New Roman"/>
      <w:spacing w:val="4"/>
      <w:szCs w:val="28"/>
    </w:rPr>
  </w:style>
  <w:style w:type="character" w:customStyle="1" w:styleId="BodyTextIndentChar">
    <w:name w:val="Body Text Indent Char"/>
    <w:basedOn w:val="DefaultParagraphFont"/>
    <w:link w:val="BodyTextIndent"/>
    <w:rsid w:val="00E86175"/>
    <w:rPr>
      <w:rFonts w:eastAsia="Times New Roman" w:cs="Times New Roman"/>
      <w:spacing w:val="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HQ</dc:creator>
  <cp:lastModifiedBy>21AK22</cp:lastModifiedBy>
  <cp:revision>20</cp:revision>
  <cp:lastPrinted>2023-07-18T02:03:00Z</cp:lastPrinted>
  <dcterms:created xsi:type="dcterms:W3CDTF">2023-07-19T08:10:00Z</dcterms:created>
  <dcterms:modified xsi:type="dcterms:W3CDTF">2023-08-14T04:07:00Z</dcterms:modified>
</cp:coreProperties>
</file>