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544"/>
        <w:gridCol w:w="5725"/>
      </w:tblGrid>
      <w:tr w:rsidR="00BA51C2" w:rsidRPr="00BA51C2" w14:paraId="0D97F6E8" w14:textId="77777777" w:rsidTr="00345221">
        <w:trPr>
          <w:trHeight w:val="492"/>
          <w:tblCellSpacing w:w="0" w:type="dxa"/>
        </w:trPr>
        <w:tc>
          <w:tcPr>
            <w:tcW w:w="3544" w:type="dxa"/>
            <w:shd w:val="clear" w:color="auto" w:fill="FFFFFF"/>
            <w:tcMar>
              <w:top w:w="0" w:type="dxa"/>
              <w:left w:w="108" w:type="dxa"/>
              <w:bottom w:w="0" w:type="dxa"/>
              <w:right w:w="108" w:type="dxa"/>
            </w:tcMar>
            <w:hideMark/>
          </w:tcPr>
          <w:p w14:paraId="79B56769" w14:textId="0EFF9413" w:rsidR="00B43939" w:rsidRPr="00345221" w:rsidRDefault="009A3511" w:rsidP="00345221">
            <w:pPr>
              <w:spacing w:before="0" w:line="240" w:lineRule="auto"/>
              <w:ind w:firstLine="0"/>
              <w:jc w:val="center"/>
              <w:rPr>
                <w:rFonts w:eastAsia="Times New Roman"/>
                <w:b/>
                <w:bCs/>
                <w:color w:val="000000" w:themeColor="text1"/>
                <w:szCs w:val="28"/>
              </w:rPr>
            </w:pPr>
            <w:r w:rsidRPr="00BA51C2">
              <w:rPr>
                <w:rFonts w:eastAsia="Times New Roman"/>
                <w:b/>
                <w:bCs/>
                <w:noProof/>
                <w:color w:val="000000" w:themeColor="text1"/>
                <w:sz w:val="26"/>
                <w:szCs w:val="26"/>
              </w:rPr>
              <mc:AlternateContent>
                <mc:Choice Requires="wps">
                  <w:drawing>
                    <wp:anchor distT="0" distB="0" distL="114300" distR="114300" simplePos="0" relativeHeight="251658240" behindDoc="0" locked="0" layoutInCell="1" allowOverlap="1" wp14:anchorId="3163BC64" wp14:editId="223BE21E">
                      <wp:simplePos x="0" y="0"/>
                      <wp:positionH relativeFrom="column">
                        <wp:posOffset>665480</wp:posOffset>
                      </wp:positionH>
                      <wp:positionV relativeFrom="paragraph">
                        <wp:posOffset>410845</wp:posOffset>
                      </wp:positionV>
                      <wp:extent cx="618490" cy="635"/>
                      <wp:effectExtent l="0" t="0" r="0" b="0"/>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4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22DCF3" id="_x0000_t32" coordsize="21600,21600" o:spt="32" o:oned="t" path="m,l21600,21600e" filled="f">
                      <v:path arrowok="t" fillok="f" o:connecttype="none"/>
                      <o:lock v:ext="edit" shapetype="t"/>
                    </v:shapetype>
                    <v:shape id="AutoShape 10" o:spid="_x0000_s1026" type="#_x0000_t32" style="position:absolute;margin-left:52.4pt;margin-top:32.35pt;width:48.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"/>
                  </w:pict>
                </mc:Fallback>
              </mc:AlternateContent>
            </w:r>
            <w:r w:rsidR="00B43939" w:rsidRPr="00BA51C2">
              <w:rPr>
                <w:rFonts w:eastAsia="Times New Roman"/>
                <w:b/>
                <w:bCs/>
                <w:color w:val="000000" w:themeColor="text1"/>
                <w:szCs w:val="28"/>
                <w:lang w:val="vi-VN"/>
              </w:rPr>
              <w:t>HỘI ĐỒNG NHÂN DÂN</w:t>
            </w:r>
            <w:r w:rsidR="00B43939" w:rsidRPr="00BA51C2">
              <w:rPr>
                <w:rFonts w:eastAsia="Times New Roman"/>
                <w:b/>
                <w:bCs/>
                <w:color w:val="000000" w:themeColor="text1"/>
                <w:szCs w:val="28"/>
              </w:rPr>
              <w:br/>
            </w:r>
            <w:r w:rsidR="00B43939" w:rsidRPr="00BA51C2">
              <w:rPr>
                <w:rFonts w:eastAsia="Times New Roman"/>
                <w:b/>
                <w:bCs/>
                <w:color w:val="000000" w:themeColor="text1"/>
                <w:szCs w:val="28"/>
                <w:lang w:val="vi-VN"/>
              </w:rPr>
              <w:t xml:space="preserve">TỈNH </w:t>
            </w:r>
            <w:r w:rsidR="00884D6A" w:rsidRPr="00BA51C2">
              <w:rPr>
                <w:rFonts w:eastAsia="Times New Roman"/>
                <w:b/>
                <w:bCs/>
                <w:color w:val="000000" w:themeColor="text1"/>
                <w:szCs w:val="28"/>
              </w:rPr>
              <w:t>SƠN LA</w:t>
            </w:r>
          </w:p>
        </w:tc>
        <w:tc>
          <w:tcPr>
            <w:tcW w:w="5725" w:type="dxa"/>
            <w:shd w:val="clear" w:color="auto" w:fill="FFFFFF"/>
            <w:tcMar>
              <w:top w:w="0" w:type="dxa"/>
              <w:left w:w="108" w:type="dxa"/>
              <w:bottom w:w="0" w:type="dxa"/>
              <w:right w:w="108" w:type="dxa"/>
            </w:tcMar>
            <w:hideMark/>
          </w:tcPr>
          <w:p w14:paraId="3F4D252D" w14:textId="7B19E16E" w:rsidR="00B43939" w:rsidRPr="00BA51C2" w:rsidRDefault="00961456" w:rsidP="007B77CC">
            <w:pPr>
              <w:spacing w:before="0" w:line="240" w:lineRule="auto"/>
              <w:ind w:firstLine="0"/>
              <w:jc w:val="center"/>
              <w:rPr>
                <w:rFonts w:eastAsia="Times New Roman"/>
                <w:color w:val="000000" w:themeColor="text1"/>
                <w:sz w:val="26"/>
                <w:szCs w:val="26"/>
              </w:rPr>
            </w:pPr>
            <w:r w:rsidRPr="00BA51C2">
              <w:rPr>
                <w:rFonts w:eastAsia="Times New Roman"/>
                <w:b/>
                <w:bCs/>
                <w:noProof/>
                <w:color w:val="000000" w:themeColor="text1"/>
                <w:sz w:val="26"/>
                <w:szCs w:val="26"/>
              </w:rPr>
              <mc:AlternateContent>
                <mc:Choice Requires="wps">
                  <w:drawing>
                    <wp:anchor distT="0" distB="0" distL="114300" distR="114300" simplePos="0" relativeHeight="251662336" behindDoc="0" locked="0" layoutInCell="1" allowOverlap="1" wp14:anchorId="418290D3" wp14:editId="07C10800">
                      <wp:simplePos x="0" y="0"/>
                      <wp:positionH relativeFrom="column">
                        <wp:posOffset>704215</wp:posOffset>
                      </wp:positionH>
                      <wp:positionV relativeFrom="paragraph">
                        <wp:posOffset>427496</wp:posOffset>
                      </wp:positionV>
                      <wp:extent cx="2056765" cy="635"/>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056765" cy="6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45AFF3D" id="Straight Connector 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45pt,33.65pt" to="217.4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" strokecolor="black [3040]"/>
                  </w:pict>
                </mc:Fallback>
              </mc:AlternateContent>
            </w:r>
            <w:r w:rsidR="00B43939" w:rsidRPr="00BA51C2">
              <w:rPr>
                <w:rFonts w:eastAsia="Times New Roman"/>
                <w:b/>
                <w:bCs/>
                <w:color w:val="000000" w:themeColor="text1"/>
                <w:sz w:val="26"/>
                <w:szCs w:val="26"/>
                <w:lang w:val="vi-VN"/>
              </w:rPr>
              <w:t>CỘNG HÒA XÃ HỘI CHỦ NGHĨA VIỆT NAM</w:t>
            </w:r>
            <w:r w:rsidR="00B43939" w:rsidRPr="00BA51C2">
              <w:rPr>
                <w:rFonts w:eastAsia="Times New Roman"/>
                <w:b/>
                <w:bCs/>
                <w:color w:val="000000" w:themeColor="text1"/>
                <w:sz w:val="26"/>
                <w:szCs w:val="26"/>
                <w:lang w:val="vi-VN"/>
              </w:rPr>
              <w:br/>
            </w:r>
            <w:r w:rsidR="00345221">
              <w:rPr>
                <w:rFonts w:eastAsia="Times New Roman"/>
                <w:b/>
                <w:bCs/>
                <w:color w:val="000000" w:themeColor="text1"/>
                <w:szCs w:val="28"/>
                <w:lang w:val="vi-VN"/>
              </w:rPr>
              <w:t>Độc lập - Tự do - Hạnh phúc</w:t>
            </w:r>
          </w:p>
        </w:tc>
      </w:tr>
      <w:tr w:rsidR="00C23D55" w:rsidRPr="00BA51C2" w14:paraId="0F267811" w14:textId="77777777" w:rsidTr="00345221">
        <w:trPr>
          <w:trHeight w:val="517"/>
          <w:tblCellSpacing w:w="0" w:type="dxa"/>
        </w:trPr>
        <w:tc>
          <w:tcPr>
            <w:tcW w:w="3544" w:type="dxa"/>
            <w:shd w:val="clear" w:color="auto" w:fill="FFFFFF"/>
            <w:tcMar>
              <w:top w:w="0" w:type="dxa"/>
              <w:left w:w="108" w:type="dxa"/>
              <w:bottom w:w="0" w:type="dxa"/>
              <w:right w:w="108" w:type="dxa"/>
            </w:tcMar>
            <w:hideMark/>
          </w:tcPr>
          <w:p w14:paraId="62203472" w14:textId="77777777" w:rsidR="00B56608" w:rsidRPr="00D45C4A" w:rsidRDefault="00B56608" w:rsidP="009A3511">
            <w:pPr>
              <w:spacing w:after="120" w:line="240" w:lineRule="auto"/>
              <w:ind w:firstLine="0"/>
              <w:jc w:val="center"/>
              <w:rPr>
                <w:rFonts w:eastAsia="Times New Roman"/>
                <w:color w:val="000000" w:themeColor="text1"/>
                <w:szCs w:val="28"/>
                <w:lang w:val="vi-VN"/>
              </w:rPr>
            </w:pPr>
          </w:p>
          <w:p w14:paraId="19E7E7AB" w14:textId="48FE62C6" w:rsidR="00884D6A" w:rsidRPr="00D45C4A" w:rsidRDefault="00B43939" w:rsidP="009A3511">
            <w:pPr>
              <w:spacing w:after="120" w:line="240" w:lineRule="auto"/>
              <w:ind w:firstLine="0"/>
              <w:jc w:val="center"/>
              <w:rPr>
                <w:rFonts w:eastAsia="Times New Roman"/>
                <w:color w:val="000000" w:themeColor="text1"/>
                <w:szCs w:val="28"/>
              </w:rPr>
            </w:pPr>
            <w:r w:rsidRPr="00D45C4A">
              <w:rPr>
                <w:rFonts w:eastAsia="Times New Roman"/>
                <w:color w:val="000000" w:themeColor="text1"/>
                <w:szCs w:val="28"/>
                <w:lang w:val="vi-VN"/>
              </w:rPr>
              <w:t>Số:</w:t>
            </w:r>
            <w:r w:rsidR="009A3511" w:rsidRPr="00D45C4A">
              <w:rPr>
                <w:rFonts w:eastAsia="Times New Roman"/>
                <w:color w:val="000000" w:themeColor="text1"/>
                <w:szCs w:val="28"/>
                <w:lang w:val="vi-VN"/>
              </w:rPr>
              <w:t xml:space="preserve"> 08</w:t>
            </w:r>
            <w:r w:rsidR="00884D6A" w:rsidRPr="00D45C4A">
              <w:rPr>
                <w:rFonts w:eastAsia="Times New Roman"/>
                <w:color w:val="000000" w:themeColor="text1"/>
                <w:szCs w:val="28"/>
                <w:lang w:val="vi-VN"/>
              </w:rPr>
              <w:t>/20</w:t>
            </w:r>
            <w:r w:rsidR="00275E2E" w:rsidRPr="00D45C4A">
              <w:rPr>
                <w:rFonts w:eastAsia="Times New Roman"/>
                <w:color w:val="000000" w:themeColor="text1"/>
                <w:szCs w:val="28"/>
              </w:rPr>
              <w:t>2</w:t>
            </w:r>
            <w:r w:rsidR="0045653D" w:rsidRPr="00D45C4A">
              <w:rPr>
                <w:rFonts w:eastAsia="Times New Roman"/>
                <w:color w:val="000000" w:themeColor="text1"/>
                <w:szCs w:val="28"/>
              </w:rPr>
              <w:t>6</w:t>
            </w:r>
            <w:r w:rsidRPr="00D45C4A">
              <w:rPr>
                <w:rFonts w:eastAsia="Times New Roman"/>
                <w:color w:val="000000" w:themeColor="text1"/>
                <w:szCs w:val="28"/>
                <w:lang w:val="vi-VN"/>
              </w:rPr>
              <w:t>/NQ-HĐND</w:t>
            </w:r>
          </w:p>
        </w:tc>
        <w:tc>
          <w:tcPr>
            <w:tcW w:w="5725" w:type="dxa"/>
            <w:shd w:val="clear" w:color="auto" w:fill="FFFFFF"/>
            <w:tcMar>
              <w:top w:w="0" w:type="dxa"/>
              <w:left w:w="108" w:type="dxa"/>
              <w:bottom w:w="0" w:type="dxa"/>
              <w:right w:w="108" w:type="dxa"/>
            </w:tcMar>
            <w:vAlign w:val="bottom"/>
            <w:hideMark/>
          </w:tcPr>
          <w:p w14:paraId="70AF463D" w14:textId="6B0189AE" w:rsidR="00B43939" w:rsidRPr="00D45C4A" w:rsidRDefault="00884D6A" w:rsidP="009A3511">
            <w:pPr>
              <w:spacing w:after="120" w:line="240" w:lineRule="auto"/>
              <w:ind w:firstLine="0"/>
              <w:jc w:val="center"/>
              <w:rPr>
                <w:rFonts w:eastAsia="Times New Roman"/>
                <w:i/>
                <w:iCs/>
                <w:color w:val="000000" w:themeColor="text1"/>
                <w:szCs w:val="28"/>
                <w:lang w:val="vi-VN"/>
              </w:rPr>
            </w:pPr>
            <w:r w:rsidRPr="00D45C4A">
              <w:rPr>
                <w:rFonts w:eastAsia="Times New Roman"/>
                <w:i/>
                <w:iCs/>
                <w:color w:val="000000" w:themeColor="text1"/>
                <w:szCs w:val="28"/>
              </w:rPr>
              <w:t>Sơn La</w:t>
            </w:r>
            <w:r w:rsidR="00B43939" w:rsidRPr="00D45C4A">
              <w:rPr>
                <w:rFonts w:eastAsia="Times New Roman"/>
                <w:i/>
                <w:iCs/>
                <w:color w:val="000000" w:themeColor="text1"/>
                <w:szCs w:val="28"/>
                <w:lang w:val="vi-VN"/>
              </w:rPr>
              <w:t>, ngày</w:t>
            </w:r>
            <w:r w:rsidRPr="00D45C4A">
              <w:rPr>
                <w:rFonts w:eastAsia="Times New Roman"/>
                <w:i/>
                <w:iCs/>
                <w:color w:val="000000" w:themeColor="text1"/>
                <w:szCs w:val="28"/>
              </w:rPr>
              <w:t> </w:t>
            </w:r>
            <w:r w:rsidR="001F0FD0" w:rsidRPr="00D45C4A">
              <w:rPr>
                <w:rFonts w:eastAsia="Times New Roman"/>
                <w:i/>
                <w:iCs/>
                <w:color w:val="000000" w:themeColor="text1"/>
                <w:szCs w:val="28"/>
                <w:lang w:val="vi-VN"/>
              </w:rPr>
              <w:t xml:space="preserve">22 </w:t>
            </w:r>
            <w:r w:rsidR="00B43939" w:rsidRPr="00D45C4A">
              <w:rPr>
                <w:rFonts w:eastAsia="Times New Roman"/>
                <w:i/>
                <w:iCs/>
                <w:color w:val="000000" w:themeColor="text1"/>
                <w:szCs w:val="28"/>
                <w:lang w:val="vi-VN"/>
              </w:rPr>
              <w:t>th</w:t>
            </w:r>
            <w:r w:rsidR="00B43939" w:rsidRPr="00D45C4A">
              <w:rPr>
                <w:rFonts w:eastAsia="Times New Roman"/>
                <w:i/>
                <w:iCs/>
                <w:color w:val="000000" w:themeColor="text1"/>
                <w:szCs w:val="28"/>
              </w:rPr>
              <w:t>á</w:t>
            </w:r>
            <w:r w:rsidR="007B77CC" w:rsidRPr="00D45C4A">
              <w:rPr>
                <w:rFonts w:eastAsia="Times New Roman"/>
                <w:i/>
                <w:iCs/>
                <w:color w:val="000000" w:themeColor="text1"/>
                <w:szCs w:val="28"/>
                <w:lang w:val="vi-VN"/>
              </w:rPr>
              <w:t>ng</w:t>
            </w:r>
            <w:r w:rsidR="007B77CC" w:rsidRPr="00D45C4A">
              <w:rPr>
                <w:rFonts w:eastAsia="Times New Roman"/>
                <w:i/>
                <w:iCs/>
                <w:color w:val="000000" w:themeColor="text1"/>
                <w:szCs w:val="28"/>
              </w:rPr>
              <w:t xml:space="preserve"> </w:t>
            </w:r>
            <w:r w:rsidR="008C18DF" w:rsidRPr="00D45C4A">
              <w:rPr>
                <w:rFonts w:eastAsia="Times New Roman"/>
                <w:i/>
                <w:iCs/>
                <w:color w:val="000000" w:themeColor="text1"/>
                <w:szCs w:val="28"/>
                <w:lang w:val="vi-VN"/>
              </w:rPr>
              <w:t>6</w:t>
            </w:r>
            <w:r w:rsidR="00B43939" w:rsidRPr="00D45C4A">
              <w:rPr>
                <w:rFonts w:eastAsia="Times New Roman"/>
                <w:i/>
                <w:iCs/>
                <w:color w:val="000000" w:themeColor="text1"/>
                <w:szCs w:val="28"/>
                <w:lang w:val="vi-VN"/>
              </w:rPr>
              <w:t xml:space="preserve"> năm 20</w:t>
            </w:r>
            <w:r w:rsidRPr="00D45C4A">
              <w:rPr>
                <w:rFonts w:eastAsia="Times New Roman"/>
                <w:i/>
                <w:iCs/>
                <w:color w:val="000000" w:themeColor="text1"/>
                <w:szCs w:val="28"/>
              </w:rPr>
              <w:t>2</w:t>
            </w:r>
            <w:r w:rsidR="00E84316" w:rsidRPr="00D45C4A">
              <w:rPr>
                <w:rFonts w:eastAsia="Times New Roman"/>
                <w:i/>
                <w:iCs/>
                <w:color w:val="000000" w:themeColor="text1"/>
                <w:szCs w:val="28"/>
              </w:rPr>
              <w:t>6</w:t>
            </w:r>
          </w:p>
        </w:tc>
      </w:tr>
    </w:tbl>
    <w:p w14:paraId="71254D9D" w14:textId="77777777" w:rsidR="00D45C4A" w:rsidRDefault="00D45C4A" w:rsidP="00E9224F">
      <w:pPr>
        <w:pStyle w:val="Heading1"/>
        <w:spacing w:before="0" w:line="360" w:lineRule="exact"/>
        <w:jc w:val="center"/>
        <w:rPr>
          <w:rFonts w:ascii="Times New Roman" w:hAnsi="Times New Roman" w:cs="Times New Roman"/>
          <w:color w:val="000000" w:themeColor="text1"/>
        </w:rPr>
      </w:pPr>
    </w:p>
    <w:p w14:paraId="3D4BC83F" w14:textId="3D0B2F60" w:rsidR="00AE69EF" w:rsidRPr="00BA51C2" w:rsidRDefault="00AE69EF" w:rsidP="00E9224F">
      <w:pPr>
        <w:pStyle w:val="Heading1"/>
        <w:spacing w:before="0" w:line="360" w:lineRule="exact"/>
        <w:jc w:val="center"/>
        <w:rPr>
          <w:rFonts w:ascii="Times New Roman" w:hAnsi="Times New Roman" w:cs="Times New Roman"/>
          <w:color w:val="000000" w:themeColor="text1"/>
        </w:rPr>
      </w:pPr>
      <w:r w:rsidRPr="00BA51C2">
        <w:rPr>
          <w:rFonts w:ascii="Times New Roman" w:hAnsi="Times New Roman" w:cs="Times New Roman"/>
          <w:color w:val="000000" w:themeColor="text1"/>
        </w:rPr>
        <w:t>NGHỊ QUYẾT</w:t>
      </w:r>
    </w:p>
    <w:p w14:paraId="361FE46D" w14:textId="77777777" w:rsidR="005C0045" w:rsidRPr="00BA51C2" w:rsidRDefault="00A40B94" w:rsidP="005C0045">
      <w:pPr>
        <w:spacing w:before="0" w:line="240" w:lineRule="auto"/>
        <w:ind w:firstLine="0"/>
        <w:jc w:val="center"/>
        <w:rPr>
          <w:b/>
          <w:color w:val="000000" w:themeColor="text1"/>
        </w:rPr>
      </w:pPr>
      <w:r w:rsidRPr="00BA51C2">
        <w:rPr>
          <w:b/>
          <w:color w:val="000000" w:themeColor="text1"/>
        </w:rPr>
        <w:t>Quy định chế độ, tiêu chuẩn, định mức chi đối với huấn luyệ</w:t>
      </w:r>
      <w:r w:rsidR="00523EDC" w:rsidRPr="00BA51C2">
        <w:rPr>
          <w:b/>
          <w:color w:val="000000" w:themeColor="text1"/>
        </w:rPr>
        <w:t>n viên,</w:t>
      </w:r>
    </w:p>
    <w:p w14:paraId="59A53C75" w14:textId="4996F588" w:rsidR="00A40B94" w:rsidRDefault="00A40B94" w:rsidP="00EC76D7">
      <w:pPr>
        <w:spacing w:before="0" w:line="240" w:lineRule="auto"/>
        <w:ind w:firstLine="0"/>
        <w:jc w:val="center"/>
        <w:rPr>
          <w:b/>
          <w:color w:val="000000" w:themeColor="text1"/>
        </w:rPr>
      </w:pPr>
      <w:r w:rsidRPr="00BA51C2">
        <w:rPr>
          <w:b/>
          <w:color w:val="000000" w:themeColor="text1"/>
        </w:rPr>
        <w:t>vận động viên đội thể thao thuộc phạm vi quản lý trên địa bàn tỉnh</w:t>
      </w:r>
    </w:p>
    <w:p w14:paraId="6C06FAE6" w14:textId="1510C6C1" w:rsidR="003141F6" w:rsidRPr="00BA51C2" w:rsidRDefault="003141F6" w:rsidP="00EC76D7">
      <w:pPr>
        <w:spacing w:before="0" w:line="240" w:lineRule="auto"/>
        <w:ind w:firstLine="0"/>
        <w:jc w:val="center"/>
        <w:rPr>
          <w:b/>
          <w:strike/>
          <w:color w:val="000000" w:themeColor="text1"/>
          <w:lang w:val="vi-VN"/>
        </w:rPr>
      </w:pPr>
      <w:r>
        <w:rPr>
          <w:b/>
          <w:strike/>
          <w:noProof/>
          <w:color w:val="000000" w:themeColor="text1"/>
          <w:lang w:val="vi-VN"/>
        </w:rPr>
        <mc:AlternateContent>
          <mc:Choice Requires="wps">
            <w:drawing>
              <wp:anchor distT="0" distB="0" distL="114300" distR="114300" simplePos="0" relativeHeight="251663360" behindDoc="0" locked="0" layoutInCell="1" allowOverlap="1" wp14:anchorId="3FA5A38B" wp14:editId="79A95B63">
                <wp:simplePos x="0" y="0"/>
                <wp:positionH relativeFrom="column">
                  <wp:posOffset>1785620</wp:posOffset>
                </wp:positionH>
                <wp:positionV relativeFrom="paragraph">
                  <wp:posOffset>34290</wp:posOffset>
                </wp:positionV>
                <wp:extent cx="2305050" cy="0"/>
                <wp:effectExtent l="0" t="0" r="0" b="0"/>
                <wp:wrapNone/>
                <wp:docPr id="140838974" name="Straight Connector 2"/>
                <wp:cNvGraphicFramePr/>
                <a:graphic xmlns:a="http://schemas.openxmlformats.org/drawingml/2006/main">
                  <a:graphicData uri="http://schemas.microsoft.com/office/word/2010/wordprocessingShape">
                    <wps:wsp>
                      <wps:cNvCnPr/>
                      <wps:spPr>
                        <a:xfrm>
                          <a:off x="0" y="0"/>
                          <a:ext cx="2305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FA28FB"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40.6pt,2.7pt" to="322.1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" strokecolor="black [3040]"/>
            </w:pict>
          </mc:Fallback>
        </mc:AlternateContent>
      </w:r>
    </w:p>
    <w:p w14:paraId="6DB067E3" w14:textId="77777777" w:rsidR="00E9224F" w:rsidRPr="00BA51C2" w:rsidRDefault="00E9224F" w:rsidP="00E9224F">
      <w:pPr>
        <w:spacing w:before="0" w:line="240" w:lineRule="auto"/>
        <w:ind w:firstLine="0"/>
        <w:rPr>
          <w:b/>
          <w:strike/>
          <w:color w:val="000000" w:themeColor="text1"/>
          <w:lang w:val="vi-VN"/>
        </w:rPr>
      </w:pPr>
    </w:p>
    <w:p w14:paraId="62606D1D" w14:textId="4E0F7B32" w:rsidR="009068CE" w:rsidRPr="00D45C4A" w:rsidRDefault="009068CE" w:rsidP="00D45C4A">
      <w:pPr>
        <w:spacing w:line="240" w:lineRule="auto"/>
        <w:jc w:val="both"/>
        <w:rPr>
          <w:i/>
          <w:color w:val="000000" w:themeColor="text1"/>
          <w:szCs w:val="28"/>
        </w:rPr>
      </w:pPr>
      <w:r w:rsidRPr="00D45C4A">
        <w:rPr>
          <w:i/>
          <w:color w:val="000000" w:themeColor="text1"/>
          <w:szCs w:val="28"/>
        </w:rPr>
        <w:t xml:space="preserve">Căn cứ Luật Tổ chức </w:t>
      </w:r>
      <w:r w:rsidR="00D45C4A">
        <w:rPr>
          <w:i/>
          <w:color w:val="000000" w:themeColor="text1"/>
          <w:szCs w:val="28"/>
        </w:rPr>
        <w:t>C</w:t>
      </w:r>
      <w:r w:rsidRPr="00D45C4A">
        <w:rPr>
          <w:i/>
          <w:color w:val="000000" w:themeColor="text1"/>
          <w:szCs w:val="28"/>
        </w:rPr>
        <w:t xml:space="preserve">hính quyền địa phương số 72/2025/QH15; </w:t>
      </w:r>
    </w:p>
    <w:p w14:paraId="2846CA07" w14:textId="77777777" w:rsidR="009068CE" w:rsidRPr="00D45C4A" w:rsidRDefault="009068CE" w:rsidP="00D45C4A">
      <w:pPr>
        <w:spacing w:line="240" w:lineRule="auto"/>
        <w:jc w:val="both"/>
        <w:rPr>
          <w:i/>
          <w:color w:val="000000" w:themeColor="text1"/>
          <w:szCs w:val="28"/>
        </w:rPr>
      </w:pPr>
      <w:r w:rsidRPr="00D45C4A">
        <w:rPr>
          <w:i/>
          <w:color w:val="000000" w:themeColor="text1"/>
          <w:szCs w:val="28"/>
        </w:rPr>
        <w:t>Căn cứ Luật Ban hành văn bản quy phạm pháp luật số 64/2025/QH15 được sửa đổi, b</w:t>
      </w:r>
      <w:r w:rsidR="00CE6C14" w:rsidRPr="00D45C4A">
        <w:rPr>
          <w:i/>
          <w:color w:val="000000" w:themeColor="text1"/>
          <w:szCs w:val="28"/>
        </w:rPr>
        <w:t>ổ</w:t>
      </w:r>
      <w:r w:rsidRPr="00D45C4A">
        <w:rPr>
          <w:i/>
          <w:color w:val="000000" w:themeColor="text1"/>
          <w:szCs w:val="28"/>
        </w:rPr>
        <w:t xml:space="preserve"> sung bởi Luật số 87/2025/QH15; </w:t>
      </w:r>
    </w:p>
    <w:p w14:paraId="130EEA42" w14:textId="65634919" w:rsidR="000355EC" w:rsidRPr="00D45C4A" w:rsidRDefault="000355EC" w:rsidP="00D45C4A">
      <w:pPr>
        <w:spacing w:line="240" w:lineRule="auto"/>
        <w:jc w:val="both"/>
        <w:rPr>
          <w:i/>
          <w:color w:val="000000" w:themeColor="text1"/>
          <w:szCs w:val="28"/>
        </w:rPr>
      </w:pPr>
      <w:r w:rsidRPr="00D45C4A">
        <w:rPr>
          <w:i/>
          <w:color w:val="000000" w:themeColor="text1"/>
        </w:rPr>
        <w:t>Căn cứ Luật Thể dục, thể thao số 77/2006/QH11 được sửa đổi, bổ sung bởi Luật số 26/2018/QH14;</w:t>
      </w:r>
    </w:p>
    <w:p w14:paraId="3EC135E0" w14:textId="77777777" w:rsidR="00F11E32" w:rsidRPr="00D45C4A" w:rsidRDefault="009068CE" w:rsidP="00D45C4A">
      <w:pPr>
        <w:spacing w:line="240" w:lineRule="auto"/>
        <w:jc w:val="both"/>
        <w:rPr>
          <w:i/>
          <w:color w:val="000000" w:themeColor="text1"/>
          <w:szCs w:val="28"/>
        </w:rPr>
      </w:pPr>
      <w:r w:rsidRPr="00D45C4A">
        <w:rPr>
          <w:i/>
          <w:color w:val="000000" w:themeColor="text1"/>
          <w:szCs w:val="28"/>
        </w:rPr>
        <w:t>Căn cứ Luật Ngân sách nhà nước số 89/2025/QH15;</w:t>
      </w:r>
    </w:p>
    <w:p w14:paraId="33CC857A" w14:textId="650BDD80" w:rsidR="00EC35FC" w:rsidRPr="00D45C4A" w:rsidRDefault="00EC35FC" w:rsidP="00D45C4A">
      <w:pPr>
        <w:spacing w:line="240" w:lineRule="auto"/>
        <w:jc w:val="both"/>
        <w:rPr>
          <w:i/>
          <w:color w:val="000000" w:themeColor="text1"/>
          <w:szCs w:val="28"/>
        </w:rPr>
      </w:pPr>
      <w:r w:rsidRPr="00D45C4A">
        <w:rPr>
          <w:i/>
          <w:color w:val="000000" w:themeColor="text1"/>
          <w:szCs w:val="28"/>
          <w:lang w:val="nl-NL"/>
        </w:rPr>
        <w:t xml:space="preserve">Căn cứ </w:t>
      </w:r>
      <w:r w:rsidRPr="00D45C4A">
        <w:rPr>
          <w:i/>
          <w:color w:val="000000" w:themeColor="text1"/>
          <w:szCs w:val="28"/>
          <w:lang w:val="es-CL"/>
        </w:rPr>
        <w:t xml:space="preserve">Nghị định số 78/2025/NĐ-CP </w:t>
      </w:r>
      <w:r w:rsidR="00D45C4A">
        <w:rPr>
          <w:i/>
          <w:color w:val="000000" w:themeColor="text1"/>
          <w:szCs w:val="28"/>
          <w:lang w:val="es-CL"/>
        </w:rPr>
        <w:t xml:space="preserve">ngày 01 tháng 4 năm 2025 </w:t>
      </w:r>
      <w:r w:rsidRPr="00D45C4A">
        <w:rPr>
          <w:i/>
          <w:color w:val="000000" w:themeColor="text1"/>
          <w:szCs w:val="28"/>
          <w:lang w:val="es-CL"/>
        </w:rPr>
        <w:t xml:space="preserve">của Chính phủ quy định chi tiết một số điều và biện pháp để tổ chức, hướng dẫn thi hành </w:t>
      </w:r>
      <w:r w:rsidRPr="00D45C4A">
        <w:rPr>
          <w:i/>
          <w:color w:val="000000" w:themeColor="text1"/>
          <w:szCs w:val="28"/>
          <w:lang w:val="nl-NL"/>
        </w:rPr>
        <w:t xml:space="preserve">Luật Ban hành văn bản quy phạm pháp luật được sửa đổi, bổ sung bởi </w:t>
      </w:r>
      <w:r w:rsidRPr="00D45C4A">
        <w:rPr>
          <w:i/>
          <w:iCs/>
          <w:color w:val="000000" w:themeColor="text1"/>
          <w:szCs w:val="28"/>
        </w:rPr>
        <w:t>Nghị định số 187/2025/NĐ-CP</w:t>
      </w:r>
      <w:r w:rsidR="00D45C4A">
        <w:rPr>
          <w:i/>
          <w:iCs/>
          <w:color w:val="000000" w:themeColor="text1"/>
          <w:szCs w:val="28"/>
        </w:rPr>
        <w:t xml:space="preserve"> ngày 01 tháng 7 năm 2025 của Chính phủ</w:t>
      </w:r>
      <w:r w:rsidRPr="00D45C4A">
        <w:rPr>
          <w:i/>
          <w:color w:val="000000" w:themeColor="text1"/>
          <w:szCs w:val="28"/>
        </w:rPr>
        <w:t>;</w:t>
      </w:r>
    </w:p>
    <w:p w14:paraId="784D583A" w14:textId="4B6EF043" w:rsidR="000355EC" w:rsidRPr="00D45C4A" w:rsidRDefault="000355EC" w:rsidP="00D45C4A">
      <w:pPr>
        <w:spacing w:line="240" w:lineRule="auto"/>
        <w:jc w:val="both"/>
        <w:rPr>
          <w:b/>
          <w:bCs/>
          <w:i/>
          <w:color w:val="000000" w:themeColor="text1"/>
          <w:spacing w:val="4"/>
        </w:rPr>
      </w:pPr>
      <w:r w:rsidRPr="00B137FE">
        <w:rPr>
          <w:i/>
          <w:color w:val="000000" w:themeColor="text1"/>
          <w:szCs w:val="28"/>
        </w:rPr>
        <w:t xml:space="preserve">Căn cứ </w:t>
      </w:r>
      <w:r w:rsidRPr="00B137FE">
        <w:rPr>
          <w:rStyle w:val="Strong"/>
          <w:b w:val="0"/>
          <w:i/>
          <w:color w:val="000000" w:themeColor="text1"/>
        </w:rPr>
        <w:t>Nghị định</w:t>
      </w:r>
      <w:r w:rsidRPr="00B137FE">
        <w:rPr>
          <w:rStyle w:val="Strong"/>
          <w:i/>
          <w:color w:val="000000" w:themeColor="text1"/>
        </w:rPr>
        <w:t xml:space="preserve"> </w:t>
      </w:r>
      <w:r w:rsidRPr="00B137FE">
        <w:rPr>
          <w:i/>
          <w:color w:val="000000" w:themeColor="text1"/>
          <w:szCs w:val="28"/>
          <w:lang w:val="es-CL"/>
        </w:rPr>
        <w:t>số 73/2026/NĐ-CP</w:t>
      </w:r>
      <w:r w:rsidR="00D45C4A" w:rsidRPr="00B137FE">
        <w:rPr>
          <w:i/>
          <w:color w:val="000000" w:themeColor="text1"/>
          <w:szCs w:val="28"/>
          <w:lang w:val="es-CL"/>
        </w:rPr>
        <w:t xml:space="preserve"> ngày 10 tháng 3 năm 2026</w:t>
      </w:r>
      <w:r w:rsidRPr="00B137FE">
        <w:rPr>
          <w:i/>
          <w:color w:val="000000" w:themeColor="text1"/>
          <w:szCs w:val="28"/>
          <w:lang w:val="es-CL"/>
        </w:rPr>
        <w:t xml:space="preserve"> của Chính</w:t>
      </w:r>
      <w:r w:rsidRPr="00D45C4A">
        <w:rPr>
          <w:i/>
          <w:color w:val="000000" w:themeColor="text1"/>
          <w:spacing w:val="4"/>
          <w:szCs w:val="28"/>
          <w:lang w:val="es-CL"/>
        </w:rPr>
        <w:t xml:space="preserve"> phủ </w:t>
      </w:r>
      <w:r w:rsidRPr="00D45C4A">
        <w:rPr>
          <w:rStyle w:val="Strong"/>
          <w:b w:val="0"/>
          <w:i/>
          <w:color w:val="000000" w:themeColor="text1"/>
          <w:spacing w:val="4"/>
        </w:rPr>
        <w:t>quy định chi tiết và hướng dẫn thi hành một số điều của Luật Ngân sách nhà nước</w:t>
      </w:r>
      <w:r w:rsidRPr="00D45C4A">
        <w:rPr>
          <w:b/>
          <w:i/>
          <w:color w:val="000000" w:themeColor="text1"/>
          <w:spacing w:val="4"/>
        </w:rPr>
        <w:t>;</w:t>
      </w:r>
    </w:p>
    <w:p w14:paraId="7D608A04" w14:textId="3317EC25" w:rsidR="006D31CA" w:rsidRPr="00D45C4A" w:rsidRDefault="009068CE" w:rsidP="00D45C4A">
      <w:pPr>
        <w:spacing w:line="240" w:lineRule="auto"/>
        <w:jc w:val="both"/>
        <w:rPr>
          <w:i/>
          <w:color w:val="000000" w:themeColor="text1"/>
          <w:szCs w:val="28"/>
        </w:rPr>
      </w:pPr>
      <w:r w:rsidRPr="00B137FE">
        <w:rPr>
          <w:i/>
          <w:color w:val="000000" w:themeColor="text1"/>
          <w:spacing w:val="-4"/>
          <w:szCs w:val="28"/>
        </w:rPr>
        <w:t xml:space="preserve">Căn cứ </w:t>
      </w:r>
      <w:r w:rsidR="006D31CA" w:rsidRPr="00B137FE">
        <w:rPr>
          <w:i/>
          <w:color w:val="000000" w:themeColor="text1"/>
          <w:spacing w:val="-4"/>
          <w:szCs w:val="28"/>
        </w:rPr>
        <w:t xml:space="preserve">Nghị định số 349/2025/NĐ-CP </w:t>
      </w:r>
      <w:r w:rsidR="005D4170" w:rsidRPr="00B137FE">
        <w:rPr>
          <w:i/>
          <w:color w:val="000000" w:themeColor="text1"/>
          <w:spacing w:val="-4"/>
          <w:szCs w:val="28"/>
        </w:rPr>
        <w:t xml:space="preserve">ngày 30 tháng 12 năm 2025 </w:t>
      </w:r>
      <w:r w:rsidR="001A055D" w:rsidRPr="00B137FE">
        <w:rPr>
          <w:i/>
          <w:color w:val="000000" w:themeColor="text1"/>
          <w:spacing w:val="-4"/>
          <w:szCs w:val="28"/>
        </w:rPr>
        <w:t xml:space="preserve">của </w:t>
      </w:r>
      <w:r w:rsidR="006D31CA" w:rsidRPr="00B137FE">
        <w:rPr>
          <w:i/>
          <w:color w:val="000000" w:themeColor="text1"/>
          <w:spacing w:val="-4"/>
          <w:szCs w:val="28"/>
        </w:rPr>
        <w:t>Chính</w:t>
      </w:r>
      <w:r w:rsidR="006D31CA" w:rsidRPr="00D45C4A">
        <w:rPr>
          <w:i/>
          <w:color w:val="000000" w:themeColor="text1"/>
          <w:szCs w:val="28"/>
        </w:rPr>
        <w:t xml:space="preserve"> phủ quy định chế độ, chính sách đối với thành viên đội thể thao tham gia tập trung, tập huấn, thi đấu;</w:t>
      </w:r>
    </w:p>
    <w:p w14:paraId="22A4D36F" w14:textId="4B016294" w:rsidR="00A54123" w:rsidRPr="00D45C4A" w:rsidRDefault="00883730" w:rsidP="00D45C4A">
      <w:pPr>
        <w:spacing w:line="240" w:lineRule="auto"/>
        <w:jc w:val="both"/>
        <w:rPr>
          <w:i/>
          <w:color w:val="000000" w:themeColor="text1"/>
          <w:szCs w:val="28"/>
        </w:rPr>
      </w:pPr>
      <w:r w:rsidRPr="00D45C4A">
        <w:rPr>
          <w:i/>
          <w:color w:val="000000" w:themeColor="text1"/>
          <w:szCs w:val="28"/>
        </w:rPr>
        <w:t xml:space="preserve">Xét </w:t>
      </w:r>
      <w:r w:rsidR="00EC35FC" w:rsidRPr="00D45C4A">
        <w:rPr>
          <w:i/>
          <w:color w:val="000000" w:themeColor="text1"/>
          <w:szCs w:val="28"/>
          <w:lang w:val="nl-NL"/>
        </w:rPr>
        <w:t xml:space="preserve">Tờ trình số </w:t>
      </w:r>
      <w:r w:rsidR="00961456" w:rsidRPr="00D45C4A">
        <w:rPr>
          <w:i/>
          <w:color w:val="000000" w:themeColor="text1"/>
          <w:szCs w:val="28"/>
          <w:lang w:val="vi-VN"/>
        </w:rPr>
        <w:t>404</w:t>
      </w:r>
      <w:r w:rsidR="00EC35FC" w:rsidRPr="00D45C4A">
        <w:rPr>
          <w:i/>
          <w:color w:val="000000" w:themeColor="text1"/>
          <w:szCs w:val="28"/>
          <w:lang w:val="nl-NL"/>
        </w:rPr>
        <w:t xml:space="preserve">/TTr-UBND ngày </w:t>
      </w:r>
      <w:r w:rsidR="00961456" w:rsidRPr="00D45C4A">
        <w:rPr>
          <w:i/>
          <w:color w:val="000000" w:themeColor="text1"/>
          <w:szCs w:val="28"/>
          <w:lang w:val="vi-VN"/>
        </w:rPr>
        <w:t>08</w:t>
      </w:r>
      <w:r w:rsidR="00EC35FC" w:rsidRPr="00D45C4A">
        <w:rPr>
          <w:i/>
          <w:color w:val="000000" w:themeColor="text1"/>
          <w:szCs w:val="28"/>
          <w:lang w:val="nl-NL"/>
        </w:rPr>
        <w:t xml:space="preserve"> tháng </w:t>
      </w:r>
      <w:r w:rsidR="00961456" w:rsidRPr="00D45C4A">
        <w:rPr>
          <w:i/>
          <w:color w:val="000000" w:themeColor="text1"/>
          <w:szCs w:val="28"/>
          <w:lang w:val="vi-VN"/>
        </w:rPr>
        <w:t>6</w:t>
      </w:r>
      <w:r w:rsidR="00EC35FC" w:rsidRPr="00D45C4A">
        <w:rPr>
          <w:i/>
          <w:color w:val="000000" w:themeColor="text1"/>
          <w:szCs w:val="28"/>
          <w:lang w:val="nl-NL"/>
        </w:rPr>
        <w:t xml:space="preserve"> năm 2026 của </w:t>
      </w:r>
      <w:r w:rsidR="005D4170">
        <w:rPr>
          <w:i/>
          <w:color w:val="000000" w:themeColor="text1"/>
          <w:szCs w:val="28"/>
          <w:lang w:val="nl-NL"/>
        </w:rPr>
        <w:t>UBND</w:t>
      </w:r>
      <w:r w:rsidR="00961456" w:rsidRPr="00D45C4A">
        <w:rPr>
          <w:i/>
          <w:color w:val="000000" w:themeColor="text1"/>
          <w:szCs w:val="28"/>
          <w:lang w:val="vi-VN"/>
        </w:rPr>
        <w:t xml:space="preserve"> </w:t>
      </w:r>
      <w:r w:rsidR="00EC35FC" w:rsidRPr="00D45C4A">
        <w:rPr>
          <w:i/>
          <w:color w:val="000000" w:themeColor="text1"/>
          <w:szCs w:val="28"/>
          <w:lang w:val="nl-NL"/>
        </w:rPr>
        <w:t>tỉnh</w:t>
      </w:r>
      <w:r w:rsidRPr="00D45C4A">
        <w:rPr>
          <w:i/>
          <w:color w:val="000000" w:themeColor="text1"/>
          <w:szCs w:val="28"/>
        </w:rPr>
        <w:t xml:space="preserve">; </w:t>
      </w:r>
      <w:r w:rsidR="00EC35FC" w:rsidRPr="00D45C4A">
        <w:rPr>
          <w:i/>
          <w:color w:val="000000" w:themeColor="text1"/>
          <w:szCs w:val="28"/>
          <w:lang w:val="nl-NL"/>
        </w:rPr>
        <w:t xml:space="preserve">Báo cáo thẩm tra số </w:t>
      </w:r>
      <w:r w:rsidR="00BA51C2" w:rsidRPr="00D45C4A">
        <w:rPr>
          <w:i/>
          <w:color w:val="000000" w:themeColor="text1"/>
          <w:szCs w:val="28"/>
          <w:lang w:val="vi-VN"/>
        </w:rPr>
        <w:t>70</w:t>
      </w:r>
      <w:r w:rsidR="00EC35FC" w:rsidRPr="00D45C4A">
        <w:rPr>
          <w:i/>
          <w:color w:val="000000" w:themeColor="text1"/>
          <w:szCs w:val="28"/>
          <w:lang w:val="nl-NL"/>
        </w:rPr>
        <w:t xml:space="preserve">/BC-VHXH ngày </w:t>
      </w:r>
      <w:r w:rsidR="00BA51C2" w:rsidRPr="00D45C4A">
        <w:rPr>
          <w:i/>
          <w:color w:val="000000" w:themeColor="text1"/>
          <w:szCs w:val="28"/>
          <w:lang w:val="vi-VN"/>
        </w:rPr>
        <w:t>22</w:t>
      </w:r>
      <w:r w:rsidR="00EC35FC" w:rsidRPr="00D45C4A">
        <w:rPr>
          <w:i/>
          <w:color w:val="000000" w:themeColor="text1"/>
          <w:szCs w:val="28"/>
          <w:lang w:val="nl-NL"/>
        </w:rPr>
        <w:t xml:space="preserve"> tháng</w:t>
      </w:r>
      <w:r w:rsidR="00BA51C2" w:rsidRPr="00D45C4A">
        <w:rPr>
          <w:i/>
          <w:color w:val="000000" w:themeColor="text1"/>
          <w:szCs w:val="28"/>
          <w:lang w:val="vi-VN"/>
        </w:rPr>
        <w:t xml:space="preserve"> 6</w:t>
      </w:r>
      <w:r w:rsidR="00EC35FC" w:rsidRPr="00D45C4A">
        <w:rPr>
          <w:i/>
          <w:color w:val="000000" w:themeColor="text1"/>
          <w:szCs w:val="28"/>
          <w:lang w:val="nl-NL"/>
        </w:rPr>
        <w:t xml:space="preserve"> năm 2026 của Ban Văn hóa - Xã hội, </w:t>
      </w:r>
      <w:r w:rsidR="005D4170">
        <w:rPr>
          <w:i/>
          <w:color w:val="000000" w:themeColor="text1"/>
          <w:szCs w:val="28"/>
          <w:lang w:val="nl-NL"/>
        </w:rPr>
        <w:t>HĐND</w:t>
      </w:r>
      <w:r w:rsidR="00EC35FC" w:rsidRPr="00D45C4A">
        <w:rPr>
          <w:i/>
          <w:color w:val="000000" w:themeColor="text1"/>
          <w:szCs w:val="28"/>
          <w:lang w:val="nl-NL"/>
        </w:rPr>
        <w:t xml:space="preserve"> tỉnh;</w:t>
      </w:r>
      <w:r w:rsidRPr="00D45C4A">
        <w:rPr>
          <w:i/>
          <w:color w:val="000000" w:themeColor="text1"/>
          <w:szCs w:val="28"/>
        </w:rPr>
        <w:t xml:space="preserve"> ý kiến thảo luận của đại biểu </w:t>
      </w:r>
      <w:r w:rsidR="005D4170">
        <w:rPr>
          <w:i/>
          <w:color w:val="000000" w:themeColor="text1"/>
          <w:szCs w:val="28"/>
        </w:rPr>
        <w:t>HĐND</w:t>
      </w:r>
      <w:r w:rsidRPr="00D45C4A">
        <w:rPr>
          <w:i/>
          <w:color w:val="000000" w:themeColor="text1"/>
          <w:szCs w:val="28"/>
        </w:rPr>
        <w:t xml:space="preserve"> tại kỳ họ</w:t>
      </w:r>
      <w:r w:rsidR="00E16F0D" w:rsidRPr="00D45C4A">
        <w:rPr>
          <w:i/>
          <w:color w:val="000000" w:themeColor="text1"/>
          <w:szCs w:val="28"/>
        </w:rPr>
        <w:t>p</w:t>
      </w:r>
      <w:r w:rsidR="00A54123" w:rsidRPr="00D45C4A">
        <w:rPr>
          <w:i/>
          <w:color w:val="000000" w:themeColor="text1"/>
          <w:szCs w:val="28"/>
        </w:rPr>
        <w:t>;</w:t>
      </w:r>
      <w:r w:rsidRPr="00D45C4A">
        <w:rPr>
          <w:i/>
          <w:color w:val="000000" w:themeColor="text1"/>
          <w:szCs w:val="28"/>
        </w:rPr>
        <w:t xml:space="preserve"> </w:t>
      </w:r>
    </w:p>
    <w:p w14:paraId="330D4340" w14:textId="6B59E43D" w:rsidR="00A40B94" w:rsidRPr="00D45C4A" w:rsidRDefault="005D4170" w:rsidP="00D45C4A">
      <w:pPr>
        <w:spacing w:line="240" w:lineRule="auto"/>
        <w:jc w:val="both"/>
        <w:rPr>
          <w:i/>
          <w:color w:val="000000" w:themeColor="text1"/>
        </w:rPr>
      </w:pPr>
      <w:r>
        <w:rPr>
          <w:i/>
          <w:color w:val="000000" w:themeColor="text1"/>
          <w:szCs w:val="28"/>
        </w:rPr>
        <w:t>HĐND</w:t>
      </w:r>
      <w:r w:rsidR="00883730" w:rsidRPr="00D45C4A">
        <w:rPr>
          <w:i/>
          <w:color w:val="000000" w:themeColor="text1"/>
          <w:szCs w:val="28"/>
        </w:rPr>
        <w:t xml:space="preserve"> </w:t>
      </w:r>
      <w:r w:rsidR="00B55DC3" w:rsidRPr="00D45C4A">
        <w:rPr>
          <w:i/>
          <w:color w:val="000000" w:themeColor="text1"/>
          <w:szCs w:val="28"/>
        </w:rPr>
        <w:t xml:space="preserve">tỉnh </w:t>
      </w:r>
      <w:r w:rsidR="00883730" w:rsidRPr="00D45C4A">
        <w:rPr>
          <w:i/>
          <w:color w:val="000000" w:themeColor="text1"/>
          <w:szCs w:val="28"/>
        </w:rPr>
        <w:t>ban hành Nghị quyết</w:t>
      </w:r>
      <w:r w:rsidR="009B500C" w:rsidRPr="00D45C4A">
        <w:rPr>
          <w:i/>
          <w:color w:val="000000" w:themeColor="text1"/>
          <w:szCs w:val="28"/>
        </w:rPr>
        <w:t xml:space="preserve"> </w:t>
      </w:r>
      <w:r w:rsidR="00422C2C" w:rsidRPr="00D45C4A">
        <w:rPr>
          <w:i/>
          <w:color w:val="000000" w:themeColor="text1"/>
          <w:szCs w:val="28"/>
        </w:rPr>
        <w:t xml:space="preserve">quy định </w:t>
      </w:r>
      <w:r w:rsidR="007F7A5A" w:rsidRPr="00D45C4A">
        <w:rPr>
          <w:i/>
          <w:color w:val="000000" w:themeColor="text1"/>
        </w:rPr>
        <w:t>chế độ, tiêu chuẩn, định mức chi đối với huấn luyện viên, vận động viên đội thể thao thuộc phạm vi quản lý trên địa bàn tỉn</w:t>
      </w:r>
      <w:r w:rsidR="00E9224F" w:rsidRPr="00D45C4A">
        <w:rPr>
          <w:i/>
          <w:color w:val="000000" w:themeColor="text1"/>
        </w:rPr>
        <w:t>h</w:t>
      </w:r>
      <w:r w:rsidR="0011032D" w:rsidRPr="00D45C4A">
        <w:rPr>
          <w:i/>
          <w:color w:val="000000" w:themeColor="text1"/>
          <w:szCs w:val="28"/>
        </w:rPr>
        <w:t>.</w:t>
      </w:r>
    </w:p>
    <w:p w14:paraId="656E763D" w14:textId="3C5BDF29" w:rsidR="00E50DE3" w:rsidRPr="00B137FE" w:rsidRDefault="00803B43" w:rsidP="00D45C4A">
      <w:pPr>
        <w:spacing w:line="240" w:lineRule="auto"/>
        <w:jc w:val="both"/>
        <w:outlineLvl w:val="2"/>
        <w:rPr>
          <w:rFonts w:eastAsia="Times New Roman"/>
          <w:color w:val="000000" w:themeColor="text1"/>
          <w:szCs w:val="28"/>
        </w:rPr>
      </w:pPr>
      <w:r w:rsidRPr="00D45C4A">
        <w:rPr>
          <w:rFonts w:eastAsia="Times New Roman"/>
          <w:b/>
          <w:bCs/>
          <w:color w:val="000000" w:themeColor="text1"/>
          <w:szCs w:val="28"/>
        </w:rPr>
        <w:t xml:space="preserve">Điều 1. </w:t>
      </w:r>
      <w:r w:rsidRPr="00B137FE">
        <w:rPr>
          <w:rFonts w:eastAsia="Times New Roman"/>
          <w:color w:val="000000" w:themeColor="text1"/>
          <w:szCs w:val="28"/>
        </w:rPr>
        <w:t xml:space="preserve">Phạm vi </w:t>
      </w:r>
      <w:r w:rsidR="00606578" w:rsidRPr="00B137FE">
        <w:rPr>
          <w:rFonts w:eastAsia="Times New Roman"/>
          <w:color w:val="000000" w:themeColor="text1"/>
          <w:szCs w:val="28"/>
        </w:rPr>
        <w:t xml:space="preserve">điều chỉnh </w:t>
      </w:r>
    </w:p>
    <w:p w14:paraId="25D13619" w14:textId="79BE06C2" w:rsidR="001E767C" w:rsidRPr="00D45C4A" w:rsidRDefault="002554D7" w:rsidP="00D45C4A">
      <w:pPr>
        <w:spacing w:line="240" w:lineRule="auto"/>
        <w:jc w:val="both"/>
        <w:outlineLvl w:val="2"/>
        <w:rPr>
          <w:rFonts w:eastAsia="Times New Roman"/>
          <w:b/>
          <w:bCs/>
          <w:color w:val="000000" w:themeColor="text1"/>
          <w:szCs w:val="28"/>
        </w:rPr>
      </w:pPr>
      <w:r w:rsidRPr="007B0B5D">
        <w:rPr>
          <w:color w:val="000000" w:themeColor="text1"/>
          <w:spacing w:val="-4"/>
        </w:rPr>
        <w:t>Nghị quyết này quy định chế độ, tiêu chuẩn, định mức chi đối với huấn luyện</w:t>
      </w:r>
      <w:r w:rsidRPr="00D45C4A">
        <w:rPr>
          <w:color w:val="000000" w:themeColor="text1"/>
        </w:rPr>
        <w:t xml:space="preserve"> viên, vận động viên </w:t>
      </w:r>
      <w:r w:rsidR="001E767C" w:rsidRPr="00D45C4A">
        <w:rPr>
          <w:color w:val="000000" w:themeColor="text1"/>
        </w:rPr>
        <w:t>thuộc các đội thể thao do cơ quan, tổ chức, đơn vị có thẩm quyền trên địa bàn tỉnh thành lập, quả</w:t>
      </w:r>
      <w:r w:rsidR="00F91272" w:rsidRPr="00D45C4A">
        <w:rPr>
          <w:color w:val="000000" w:themeColor="text1"/>
        </w:rPr>
        <w:t>n lý</w:t>
      </w:r>
      <w:r w:rsidR="001E767C" w:rsidRPr="00D45C4A">
        <w:rPr>
          <w:color w:val="000000" w:themeColor="text1"/>
        </w:rPr>
        <w:t xml:space="preserve"> </w:t>
      </w:r>
      <w:r w:rsidR="001E767C" w:rsidRPr="00D45C4A">
        <w:rPr>
          <w:rStyle w:val="Strong"/>
          <w:b w:val="0"/>
          <w:color w:val="000000" w:themeColor="text1"/>
        </w:rPr>
        <w:t>tham gia tập huấn, thi đấu</w:t>
      </w:r>
      <w:r w:rsidR="001E767C" w:rsidRPr="00D45C4A">
        <w:rPr>
          <w:color w:val="000000" w:themeColor="text1"/>
        </w:rPr>
        <w:t xml:space="preserve"> và các chế độ, chính sách có liên quan.</w:t>
      </w:r>
    </w:p>
    <w:p w14:paraId="6A7208D0" w14:textId="396B5B86" w:rsidR="00EB4D32" w:rsidRPr="00B137FE" w:rsidRDefault="00C767FE" w:rsidP="00D45C4A">
      <w:pPr>
        <w:spacing w:line="240" w:lineRule="auto"/>
        <w:jc w:val="both"/>
        <w:outlineLvl w:val="0"/>
        <w:rPr>
          <w:color w:val="000000" w:themeColor="text1"/>
          <w:kern w:val="36"/>
          <w:szCs w:val="28"/>
        </w:rPr>
      </w:pPr>
      <w:r w:rsidRPr="00D45C4A">
        <w:rPr>
          <w:rFonts w:eastAsia="Times New Roman"/>
          <w:b/>
          <w:bCs/>
          <w:color w:val="000000" w:themeColor="text1"/>
          <w:szCs w:val="28"/>
        </w:rPr>
        <w:t xml:space="preserve">Điều </w:t>
      </w:r>
      <w:r w:rsidR="0011032D" w:rsidRPr="00D45C4A">
        <w:rPr>
          <w:b/>
          <w:bCs/>
          <w:color w:val="000000" w:themeColor="text1"/>
          <w:kern w:val="36"/>
          <w:szCs w:val="28"/>
        </w:rPr>
        <w:t xml:space="preserve">2. </w:t>
      </w:r>
      <w:r w:rsidR="0011032D" w:rsidRPr="00B137FE">
        <w:rPr>
          <w:color w:val="000000" w:themeColor="text1"/>
          <w:kern w:val="36"/>
          <w:szCs w:val="28"/>
        </w:rPr>
        <w:t>Đối tượng áp dụng</w:t>
      </w:r>
    </w:p>
    <w:p w14:paraId="65DE0443" w14:textId="73B15378" w:rsidR="00932764" w:rsidRPr="00D45C4A" w:rsidRDefault="00772FC3" w:rsidP="00D45C4A">
      <w:pPr>
        <w:spacing w:line="240" w:lineRule="auto"/>
        <w:jc w:val="both"/>
        <w:outlineLvl w:val="0"/>
        <w:rPr>
          <w:color w:val="000000" w:themeColor="text1"/>
        </w:rPr>
      </w:pPr>
      <w:r w:rsidRPr="007B0B5D">
        <w:rPr>
          <w:color w:val="000000" w:themeColor="text1"/>
          <w:szCs w:val="28"/>
        </w:rPr>
        <w:lastRenderedPageBreak/>
        <w:t xml:space="preserve">1. </w:t>
      </w:r>
      <w:r w:rsidR="00932764" w:rsidRPr="007B0B5D">
        <w:rPr>
          <w:color w:val="000000" w:themeColor="text1"/>
        </w:rPr>
        <w:t>Huấn luyện viên, vận động viên thể thao thành tích cao, bao gồm</w:t>
      </w:r>
      <w:r w:rsidR="00961456" w:rsidRPr="007B0B5D">
        <w:rPr>
          <w:color w:val="000000" w:themeColor="text1"/>
          <w:lang w:val="vi-VN"/>
        </w:rPr>
        <w:t>:</w:t>
      </w:r>
      <w:r w:rsidR="00932764" w:rsidRPr="007B0B5D">
        <w:rPr>
          <w:color w:val="000000" w:themeColor="text1"/>
        </w:rPr>
        <w:t xml:space="preserve"> huấn luyện</w:t>
      </w:r>
      <w:r w:rsidR="00932764" w:rsidRPr="00D45C4A">
        <w:rPr>
          <w:color w:val="000000" w:themeColor="text1"/>
        </w:rPr>
        <w:t xml:space="preserve"> viên, vận động viên thuộc đội tuyển tỉnh, đội tuyển trẻ, đội tuyể</w:t>
      </w:r>
      <w:r w:rsidR="00205C1D" w:rsidRPr="00D45C4A">
        <w:rPr>
          <w:color w:val="000000" w:themeColor="text1"/>
        </w:rPr>
        <w:t>n năng khiếu</w:t>
      </w:r>
      <w:r w:rsidR="002554D7" w:rsidRPr="00D45C4A">
        <w:rPr>
          <w:color w:val="000000" w:themeColor="text1"/>
        </w:rPr>
        <w:t xml:space="preserve"> do tỉnh quản lý, triệu tập</w:t>
      </w:r>
      <w:r w:rsidR="00932764" w:rsidRPr="00D45C4A">
        <w:rPr>
          <w:color w:val="000000" w:themeColor="text1"/>
        </w:rPr>
        <w:t>.</w:t>
      </w:r>
    </w:p>
    <w:p w14:paraId="5C2910F1" w14:textId="1AB3716C" w:rsidR="00932764" w:rsidRPr="00D45C4A" w:rsidRDefault="001A3F02" w:rsidP="00D45C4A">
      <w:pPr>
        <w:spacing w:line="240" w:lineRule="auto"/>
        <w:jc w:val="both"/>
        <w:outlineLvl w:val="0"/>
        <w:rPr>
          <w:rFonts w:eastAsia="Times New Roman"/>
          <w:color w:val="000000" w:themeColor="text1"/>
          <w:szCs w:val="28"/>
        </w:rPr>
      </w:pPr>
      <w:r w:rsidRPr="00D45C4A">
        <w:rPr>
          <w:rFonts w:eastAsia="Times New Roman"/>
          <w:bCs/>
          <w:color w:val="000000" w:themeColor="text1"/>
          <w:szCs w:val="28"/>
        </w:rPr>
        <w:t>2</w:t>
      </w:r>
      <w:r w:rsidR="00AD45A6" w:rsidRPr="00D45C4A">
        <w:rPr>
          <w:rFonts w:eastAsia="Times New Roman"/>
          <w:bCs/>
          <w:color w:val="000000" w:themeColor="text1"/>
          <w:szCs w:val="28"/>
        </w:rPr>
        <w:t>.</w:t>
      </w:r>
      <w:r w:rsidRPr="00D45C4A">
        <w:rPr>
          <w:rFonts w:eastAsia="Times New Roman"/>
          <w:bCs/>
          <w:color w:val="000000" w:themeColor="text1"/>
          <w:szCs w:val="28"/>
        </w:rPr>
        <w:t xml:space="preserve"> </w:t>
      </w:r>
      <w:r w:rsidR="00F042B2" w:rsidRPr="00D45C4A">
        <w:rPr>
          <w:rFonts w:eastAsia="Times New Roman"/>
          <w:bCs/>
          <w:color w:val="000000" w:themeColor="text1"/>
          <w:szCs w:val="28"/>
        </w:rPr>
        <w:t>Huấn luyện viên, vận động viên thể thao quần chúng</w:t>
      </w:r>
      <w:r w:rsidR="00F042B2" w:rsidRPr="00D45C4A">
        <w:rPr>
          <w:rFonts w:eastAsia="Times New Roman"/>
          <w:color w:val="000000" w:themeColor="text1"/>
          <w:szCs w:val="28"/>
        </w:rPr>
        <w:t>,</w:t>
      </w:r>
      <w:r w:rsidRPr="00D45C4A">
        <w:rPr>
          <w:rFonts w:eastAsia="Times New Roman"/>
          <w:color w:val="000000" w:themeColor="text1"/>
          <w:szCs w:val="28"/>
        </w:rPr>
        <w:t xml:space="preserve"> </w:t>
      </w:r>
      <w:r w:rsidR="00932764" w:rsidRPr="00D45C4A">
        <w:rPr>
          <w:rFonts w:eastAsia="Times New Roman"/>
          <w:color w:val="000000" w:themeColor="text1"/>
          <w:szCs w:val="28"/>
        </w:rPr>
        <w:t xml:space="preserve">bao </w:t>
      </w:r>
      <w:r w:rsidRPr="00D45C4A">
        <w:rPr>
          <w:rFonts w:eastAsia="Times New Roman"/>
          <w:color w:val="000000" w:themeColor="text1"/>
          <w:szCs w:val="28"/>
        </w:rPr>
        <w:t>gồm:</w:t>
      </w:r>
    </w:p>
    <w:p w14:paraId="38316137" w14:textId="4ADEEA16" w:rsidR="00F91272" w:rsidRPr="00D45C4A" w:rsidRDefault="00F91272" w:rsidP="00D45C4A">
      <w:pPr>
        <w:spacing w:line="240" w:lineRule="auto"/>
        <w:jc w:val="both"/>
        <w:outlineLvl w:val="0"/>
        <w:rPr>
          <w:color w:val="000000" w:themeColor="text1"/>
        </w:rPr>
      </w:pPr>
      <w:r w:rsidRPr="007B0B5D">
        <w:rPr>
          <w:color w:val="000000" w:themeColor="text1"/>
          <w:spacing w:val="-4"/>
        </w:rPr>
        <w:t xml:space="preserve">a) Huấn luyện viên, vận động viên thể thao quần chúng thuộc đội thể thao quần </w:t>
      </w:r>
      <w:r w:rsidRPr="00D45C4A">
        <w:rPr>
          <w:color w:val="000000" w:themeColor="text1"/>
        </w:rPr>
        <w:t>chúng cấp tỉnh, cấp xã và đội thể thao quần chúng của các cơ quan, tổ chức, đơn vị trên địa bàn tỉnh.</w:t>
      </w:r>
    </w:p>
    <w:p w14:paraId="3B138B1D" w14:textId="7B8A61CB" w:rsidR="002554D7" w:rsidRPr="00D45C4A" w:rsidRDefault="0082119E" w:rsidP="00D45C4A">
      <w:pPr>
        <w:spacing w:line="240" w:lineRule="auto"/>
        <w:jc w:val="both"/>
        <w:outlineLvl w:val="0"/>
        <w:rPr>
          <w:color w:val="000000" w:themeColor="text1"/>
        </w:rPr>
      </w:pPr>
      <w:r w:rsidRPr="007B0B5D">
        <w:rPr>
          <w:color w:val="000000" w:themeColor="text1"/>
          <w:spacing w:val="-4"/>
        </w:rPr>
        <w:t>b) C</w:t>
      </w:r>
      <w:r w:rsidR="00E50DE3" w:rsidRPr="007B0B5D">
        <w:rPr>
          <w:color w:val="000000" w:themeColor="text1"/>
          <w:spacing w:val="-4"/>
        </w:rPr>
        <w:t>án bộ, công chức, viên chức, người lao động; lực lượng vũ trang; học sinh,</w:t>
      </w:r>
      <w:r w:rsidR="00E50DE3" w:rsidRPr="00D45C4A">
        <w:rPr>
          <w:color w:val="000000" w:themeColor="text1"/>
        </w:rPr>
        <w:t xml:space="preserve"> sinh viên; hội viên các tổ chức chính trị - xã hội; người khuyết tật và các đối tượng khác theo quy định tham gia thi đấu thể thao quần chúng</w:t>
      </w:r>
      <w:r w:rsidR="00F91272" w:rsidRPr="00D45C4A">
        <w:rPr>
          <w:color w:val="000000" w:themeColor="text1"/>
        </w:rPr>
        <w:t xml:space="preserve"> theo từng giải.</w:t>
      </w:r>
    </w:p>
    <w:p w14:paraId="29413173" w14:textId="71CE96D0" w:rsidR="00F91272" w:rsidRPr="00D45C4A" w:rsidRDefault="00EB4D32" w:rsidP="00D45C4A">
      <w:pPr>
        <w:spacing w:line="240" w:lineRule="auto"/>
        <w:jc w:val="both"/>
        <w:rPr>
          <w:color w:val="000000" w:themeColor="text1"/>
        </w:rPr>
      </w:pPr>
      <w:r w:rsidRPr="007B0B5D">
        <w:rPr>
          <w:color w:val="000000" w:themeColor="text1"/>
          <w:spacing w:val="-4"/>
        </w:rPr>
        <w:t xml:space="preserve">3. Cơ quan, tổ chức, đơn vị được giao quản lý, tổ chức thực hiện và chi trả chế </w:t>
      </w:r>
      <w:r w:rsidRPr="00D45C4A">
        <w:rPr>
          <w:color w:val="000000" w:themeColor="text1"/>
        </w:rPr>
        <w:t>độ theo quy định tại Nghị quyết này.</w:t>
      </w:r>
    </w:p>
    <w:p w14:paraId="7476A60A" w14:textId="425051A0" w:rsidR="00A40B94" w:rsidRPr="00A30317" w:rsidRDefault="00F64EA4" w:rsidP="00D45C4A">
      <w:pPr>
        <w:pStyle w:val="NormalWeb"/>
        <w:spacing w:before="120" w:beforeAutospacing="0" w:after="0" w:afterAutospacing="0"/>
        <w:ind w:firstLine="720"/>
        <w:jc w:val="both"/>
        <w:rPr>
          <w:bCs/>
          <w:color w:val="000000" w:themeColor="text1"/>
          <w:sz w:val="28"/>
          <w:szCs w:val="28"/>
        </w:rPr>
      </w:pPr>
      <w:r w:rsidRPr="00D45C4A">
        <w:rPr>
          <w:b/>
          <w:color w:val="000000" w:themeColor="text1"/>
          <w:sz w:val="28"/>
          <w:szCs w:val="28"/>
        </w:rPr>
        <w:t xml:space="preserve">Điều </w:t>
      </w:r>
      <w:r w:rsidR="0061290A" w:rsidRPr="00D45C4A">
        <w:rPr>
          <w:b/>
          <w:color w:val="000000" w:themeColor="text1"/>
          <w:sz w:val="28"/>
          <w:szCs w:val="28"/>
          <w:lang w:val="vi-VN"/>
        </w:rPr>
        <w:t>3</w:t>
      </w:r>
      <w:r w:rsidR="00A40B94" w:rsidRPr="00D45C4A">
        <w:rPr>
          <w:b/>
          <w:color w:val="000000" w:themeColor="text1"/>
          <w:sz w:val="28"/>
          <w:szCs w:val="28"/>
        </w:rPr>
        <w:t xml:space="preserve">. </w:t>
      </w:r>
      <w:r w:rsidRPr="00A30317">
        <w:rPr>
          <w:bCs/>
          <w:color w:val="000000" w:themeColor="text1"/>
          <w:sz w:val="28"/>
          <w:szCs w:val="28"/>
        </w:rPr>
        <w:t>Chế độ</w:t>
      </w:r>
      <w:r w:rsidR="00BC7AD3" w:rsidRPr="00A30317">
        <w:rPr>
          <w:bCs/>
          <w:color w:val="000000" w:themeColor="text1"/>
          <w:sz w:val="28"/>
          <w:szCs w:val="28"/>
        </w:rPr>
        <w:t>,</w:t>
      </w:r>
      <w:r w:rsidRPr="00A30317">
        <w:rPr>
          <w:bCs/>
          <w:color w:val="000000" w:themeColor="text1"/>
          <w:sz w:val="28"/>
          <w:szCs w:val="28"/>
        </w:rPr>
        <w:t xml:space="preserve"> tiêu chuẩn</w:t>
      </w:r>
      <w:r w:rsidR="00B55DC3" w:rsidRPr="00A30317">
        <w:rPr>
          <w:bCs/>
          <w:color w:val="000000" w:themeColor="text1"/>
          <w:sz w:val="28"/>
          <w:szCs w:val="28"/>
        </w:rPr>
        <w:t>,</w:t>
      </w:r>
      <w:r w:rsidRPr="00A30317">
        <w:rPr>
          <w:bCs/>
          <w:color w:val="000000" w:themeColor="text1"/>
          <w:sz w:val="28"/>
          <w:szCs w:val="28"/>
        </w:rPr>
        <w:t xml:space="preserve"> định</w:t>
      </w:r>
      <w:r w:rsidR="00FB4E09" w:rsidRPr="00A30317">
        <w:rPr>
          <w:bCs/>
          <w:color w:val="000000" w:themeColor="text1"/>
          <w:sz w:val="28"/>
          <w:szCs w:val="28"/>
          <w:lang w:val="vi-VN"/>
        </w:rPr>
        <w:t xml:space="preserve"> </w:t>
      </w:r>
      <w:r w:rsidRPr="00A30317">
        <w:rPr>
          <w:bCs/>
          <w:color w:val="000000" w:themeColor="text1"/>
          <w:sz w:val="28"/>
          <w:szCs w:val="28"/>
        </w:rPr>
        <w:t>mức chi</w:t>
      </w:r>
    </w:p>
    <w:p w14:paraId="0B696F45" w14:textId="2428B2E4" w:rsidR="007F7A5A" w:rsidRPr="00D45C4A" w:rsidRDefault="007F7A5A" w:rsidP="00D45C4A">
      <w:pPr>
        <w:spacing w:line="240" w:lineRule="auto"/>
        <w:jc w:val="both"/>
        <w:rPr>
          <w:color w:val="000000" w:themeColor="text1"/>
        </w:rPr>
      </w:pPr>
      <w:r w:rsidRPr="00D45C4A">
        <w:rPr>
          <w:color w:val="000000" w:themeColor="text1"/>
        </w:rPr>
        <w:t xml:space="preserve">Nội dung và mức chi </w:t>
      </w:r>
      <w:r w:rsidR="009A273D" w:rsidRPr="00D45C4A">
        <w:rPr>
          <w:color w:val="000000" w:themeColor="text1"/>
        </w:rPr>
        <w:t xml:space="preserve">đối với huấn luyện viên, vận động viên </w:t>
      </w:r>
      <w:r w:rsidRPr="00D45C4A">
        <w:rPr>
          <w:color w:val="000000" w:themeColor="text1"/>
        </w:rPr>
        <w:t>thực hiện theo các Phụ lục ban hành kèm theo Nghị quyết này.</w:t>
      </w:r>
    </w:p>
    <w:p w14:paraId="7CF8074C" w14:textId="3486E8E6" w:rsidR="00F159F8" w:rsidRPr="00A30317" w:rsidRDefault="00F159F8" w:rsidP="00D45C4A">
      <w:pPr>
        <w:spacing w:line="240" w:lineRule="auto"/>
        <w:jc w:val="both"/>
        <w:rPr>
          <w:bCs/>
          <w:color w:val="000000" w:themeColor="text1"/>
          <w:szCs w:val="28"/>
        </w:rPr>
      </w:pPr>
      <w:r w:rsidRPr="00D45C4A">
        <w:rPr>
          <w:b/>
          <w:color w:val="000000" w:themeColor="text1"/>
          <w:szCs w:val="28"/>
        </w:rPr>
        <w:t>Điề</w:t>
      </w:r>
      <w:r w:rsidR="00CD56E1" w:rsidRPr="00D45C4A">
        <w:rPr>
          <w:b/>
          <w:color w:val="000000" w:themeColor="text1"/>
          <w:szCs w:val="28"/>
        </w:rPr>
        <w:t xml:space="preserve">u </w:t>
      </w:r>
      <w:r w:rsidR="0061290A" w:rsidRPr="00D45C4A">
        <w:rPr>
          <w:b/>
          <w:color w:val="000000" w:themeColor="text1"/>
          <w:szCs w:val="28"/>
          <w:lang w:val="vi-VN"/>
        </w:rPr>
        <w:t>4</w:t>
      </w:r>
      <w:r w:rsidRPr="00D45C4A">
        <w:rPr>
          <w:b/>
          <w:color w:val="000000" w:themeColor="text1"/>
          <w:szCs w:val="28"/>
        </w:rPr>
        <w:t xml:space="preserve">. </w:t>
      </w:r>
      <w:r w:rsidRPr="00A30317">
        <w:rPr>
          <w:bCs/>
          <w:color w:val="000000" w:themeColor="text1"/>
          <w:szCs w:val="28"/>
        </w:rPr>
        <w:t>Tổ chức thực hiện</w:t>
      </w:r>
    </w:p>
    <w:p w14:paraId="523CEEE3" w14:textId="21221815" w:rsidR="00F159F8" w:rsidRPr="00D45C4A" w:rsidRDefault="00931FD8" w:rsidP="00D45C4A">
      <w:pPr>
        <w:spacing w:line="240" w:lineRule="auto"/>
        <w:jc w:val="both"/>
        <w:rPr>
          <w:rFonts w:eastAsia="Times New Roman"/>
          <w:color w:val="000000" w:themeColor="text1"/>
          <w:szCs w:val="28"/>
        </w:rPr>
      </w:pPr>
      <w:r w:rsidRPr="00D45C4A">
        <w:rPr>
          <w:rFonts w:eastAsia="Times New Roman"/>
          <w:color w:val="000000" w:themeColor="text1"/>
          <w:szCs w:val="28"/>
        </w:rPr>
        <w:t xml:space="preserve">1. </w:t>
      </w:r>
      <w:r w:rsidR="00A30317">
        <w:rPr>
          <w:rFonts w:eastAsia="Times New Roman"/>
          <w:color w:val="000000" w:themeColor="text1"/>
          <w:szCs w:val="28"/>
        </w:rPr>
        <w:t>UBND</w:t>
      </w:r>
      <w:r w:rsidRPr="00D45C4A">
        <w:rPr>
          <w:rFonts w:eastAsia="Times New Roman"/>
          <w:color w:val="000000" w:themeColor="text1"/>
          <w:szCs w:val="28"/>
        </w:rPr>
        <w:t xml:space="preserve"> tỉnh</w:t>
      </w:r>
      <w:r w:rsidR="00F159F8" w:rsidRPr="00D45C4A">
        <w:rPr>
          <w:rFonts w:eastAsia="Times New Roman"/>
          <w:color w:val="000000" w:themeColor="text1"/>
          <w:szCs w:val="28"/>
        </w:rPr>
        <w:t xml:space="preserve"> tổ chức triển khai thực hiện Nghị quyết. </w:t>
      </w:r>
    </w:p>
    <w:p w14:paraId="06A5531C" w14:textId="431BB4D3" w:rsidR="00F159F8" w:rsidRPr="00D45C4A" w:rsidRDefault="00F159F8" w:rsidP="00D45C4A">
      <w:pPr>
        <w:spacing w:line="240" w:lineRule="auto"/>
        <w:jc w:val="both"/>
        <w:rPr>
          <w:rFonts w:eastAsia="Times New Roman"/>
          <w:color w:val="000000" w:themeColor="text1"/>
          <w:szCs w:val="28"/>
        </w:rPr>
      </w:pPr>
      <w:r w:rsidRPr="00D97648">
        <w:rPr>
          <w:rFonts w:eastAsia="Times New Roman"/>
          <w:color w:val="000000" w:themeColor="text1"/>
          <w:spacing w:val="-4"/>
          <w:szCs w:val="28"/>
        </w:rPr>
        <w:t xml:space="preserve">2. Thường trực </w:t>
      </w:r>
      <w:r w:rsidR="00A30317" w:rsidRPr="00D97648">
        <w:rPr>
          <w:rFonts w:eastAsia="Times New Roman"/>
          <w:color w:val="000000" w:themeColor="text1"/>
          <w:spacing w:val="-4"/>
          <w:szCs w:val="28"/>
        </w:rPr>
        <w:t>HĐND</w:t>
      </w:r>
      <w:r w:rsidRPr="00D97648">
        <w:rPr>
          <w:rFonts w:eastAsia="Times New Roman"/>
          <w:color w:val="000000" w:themeColor="text1"/>
          <w:spacing w:val="-4"/>
          <w:szCs w:val="28"/>
        </w:rPr>
        <w:t xml:space="preserve"> tỉnh, các Ban của </w:t>
      </w:r>
      <w:r w:rsidR="00A30317" w:rsidRPr="00D97648">
        <w:rPr>
          <w:rFonts w:eastAsia="Times New Roman"/>
          <w:color w:val="000000" w:themeColor="text1"/>
          <w:spacing w:val="-4"/>
          <w:szCs w:val="28"/>
        </w:rPr>
        <w:t>HĐND</w:t>
      </w:r>
      <w:r w:rsidRPr="00D97648">
        <w:rPr>
          <w:rFonts w:eastAsia="Times New Roman"/>
          <w:color w:val="000000" w:themeColor="text1"/>
          <w:spacing w:val="-4"/>
          <w:szCs w:val="28"/>
        </w:rPr>
        <w:t xml:space="preserve"> tỉnh, Tổ đại biểu và đại biểu</w:t>
      </w:r>
      <w:r w:rsidRPr="00D45C4A">
        <w:rPr>
          <w:rFonts w:eastAsia="Times New Roman"/>
          <w:color w:val="000000" w:themeColor="text1"/>
          <w:szCs w:val="28"/>
        </w:rPr>
        <w:t xml:space="preserve"> </w:t>
      </w:r>
      <w:r w:rsidR="00A30317">
        <w:rPr>
          <w:rFonts w:eastAsia="Times New Roman"/>
          <w:color w:val="000000" w:themeColor="text1"/>
          <w:szCs w:val="28"/>
        </w:rPr>
        <w:t>HĐND</w:t>
      </w:r>
      <w:r w:rsidRPr="00D45C4A">
        <w:rPr>
          <w:rFonts w:eastAsia="Times New Roman"/>
          <w:color w:val="000000" w:themeColor="text1"/>
          <w:szCs w:val="28"/>
        </w:rPr>
        <w:t xml:space="preserve"> tỉnh giám sát việc thực hiện Nghị quyết.</w:t>
      </w:r>
    </w:p>
    <w:p w14:paraId="0F720815" w14:textId="6E30A443" w:rsidR="0061462D" w:rsidRPr="00A30317" w:rsidRDefault="00CD56E1" w:rsidP="00D45C4A">
      <w:pPr>
        <w:spacing w:line="240" w:lineRule="auto"/>
        <w:jc w:val="both"/>
        <w:rPr>
          <w:rFonts w:eastAsia="Times New Roman"/>
          <w:color w:val="000000" w:themeColor="text1"/>
          <w:szCs w:val="28"/>
        </w:rPr>
      </w:pPr>
      <w:r w:rsidRPr="00D45C4A">
        <w:rPr>
          <w:rFonts w:eastAsia="Times New Roman"/>
          <w:b/>
          <w:bCs/>
          <w:color w:val="000000" w:themeColor="text1"/>
          <w:szCs w:val="28"/>
        </w:rPr>
        <w:t xml:space="preserve">Điều </w:t>
      </w:r>
      <w:r w:rsidR="0061290A" w:rsidRPr="00D45C4A">
        <w:rPr>
          <w:rFonts w:eastAsia="Times New Roman"/>
          <w:b/>
          <w:bCs/>
          <w:color w:val="000000" w:themeColor="text1"/>
          <w:szCs w:val="28"/>
          <w:lang w:val="vi-VN"/>
        </w:rPr>
        <w:t>5</w:t>
      </w:r>
      <w:r w:rsidR="0061462D" w:rsidRPr="00D45C4A">
        <w:rPr>
          <w:rFonts w:eastAsia="Times New Roman"/>
          <w:b/>
          <w:bCs/>
          <w:color w:val="000000" w:themeColor="text1"/>
          <w:szCs w:val="28"/>
        </w:rPr>
        <w:t xml:space="preserve">. </w:t>
      </w:r>
      <w:r w:rsidR="0061462D" w:rsidRPr="00A30317">
        <w:rPr>
          <w:rFonts w:eastAsia="Times New Roman"/>
          <w:color w:val="000000" w:themeColor="text1"/>
          <w:szCs w:val="28"/>
        </w:rPr>
        <w:t>Hiệu lực thi hành</w:t>
      </w:r>
    </w:p>
    <w:p w14:paraId="7DF6E5D8" w14:textId="18F4CE68" w:rsidR="0011032D" w:rsidRPr="00D45C4A" w:rsidRDefault="00406D65" w:rsidP="00D45C4A">
      <w:pPr>
        <w:spacing w:line="240" w:lineRule="auto"/>
        <w:jc w:val="both"/>
        <w:rPr>
          <w:color w:val="000000" w:themeColor="text1"/>
          <w:szCs w:val="28"/>
        </w:rPr>
      </w:pPr>
      <w:r w:rsidRPr="00D45C4A">
        <w:rPr>
          <w:color w:val="000000" w:themeColor="text1"/>
          <w:szCs w:val="28"/>
          <w:shd w:val="clear" w:color="auto" w:fill="FFFFFF"/>
        </w:rPr>
        <w:t xml:space="preserve">1. </w:t>
      </w:r>
      <w:r w:rsidR="002B5053" w:rsidRPr="00D45C4A">
        <w:rPr>
          <w:color w:val="000000" w:themeColor="text1"/>
          <w:szCs w:val="28"/>
          <w:shd w:val="clear" w:color="auto" w:fill="FFFFFF"/>
        </w:rPr>
        <w:t xml:space="preserve">Nghị quyết này có hiệu lực kể từ ngày </w:t>
      </w:r>
      <w:r w:rsidR="00912D3B" w:rsidRPr="00D45C4A">
        <w:rPr>
          <w:color w:val="000000" w:themeColor="text1"/>
          <w:szCs w:val="28"/>
          <w:shd w:val="clear" w:color="auto" w:fill="FFFFFF"/>
          <w:lang w:val="vi-VN"/>
        </w:rPr>
        <w:t>01</w:t>
      </w:r>
      <w:r w:rsidR="002B5053" w:rsidRPr="00D45C4A">
        <w:rPr>
          <w:color w:val="000000" w:themeColor="text1"/>
          <w:szCs w:val="28"/>
          <w:shd w:val="clear" w:color="auto" w:fill="FFFFFF"/>
        </w:rPr>
        <w:t xml:space="preserve"> tháng </w:t>
      </w:r>
      <w:r w:rsidR="0061290A" w:rsidRPr="00D45C4A">
        <w:rPr>
          <w:color w:val="000000" w:themeColor="text1"/>
          <w:szCs w:val="28"/>
          <w:shd w:val="clear" w:color="auto" w:fill="FFFFFF"/>
          <w:lang w:val="vi-VN"/>
        </w:rPr>
        <w:t>7</w:t>
      </w:r>
      <w:r w:rsidR="002B5053" w:rsidRPr="00D45C4A">
        <w:rPr>
          <w:color w:val="000000" w:themeColor="text1"/>
          <w:szCs w:val="28"/>
          <w:shd w:val="clear" w:color="auto" w:fill="FFFFFF"/>
        </w:rPr>
        <w:t xml:space="preserve"> năm 2026</w:t>
      </w:r>
      <w:r w:rsidR="0011032D" w:rsidRPr="00D45C4A">
        <w:rPr>
          <w:rFonts w:eastAsia="Times New Roman"/>
          <w:b/>
          <w:bCs/>
          <w:color w:val="000000" w:themeColor="text1"/>
          <w:szCs w:val="28"/>
        </w:rPr>
        <w:t xml:space="preserve"> </w:t>
      </w:r>
      <w:r w:rsidR="0011032D" w:rsidRPr="00D45C4A">
        <w:rPr>
          <w:rFonts w:eastAsia="Times New Roman"/>
          <w:bCs/>
          <w:color w:val="000000" w:themeColor="text1"/>
          <w:szCs w:val="28"/>
        </w:rPr>
        <w:t xml:space="preserve">và thay thế </w:t>
      </w:r>
      <w:r w:rsidR="0011032D" w:rsidRPr="00D45C4A">
        <w:rPr>
          <w:color w:val="000000" w:themeColor="text1"/>
          <w:szCs w:val="28"/>
        </w:rPr>
        <w:t xml:space="preserve">Nghị quyết số 136/2020/NQ-HĐND ngày 31 tháng 7 năm 2020 về mức hỗ trợ đối với huấn luyện viên, vận động viên thể thao tỉnh Sơn La và Nghị quyết số </w:t>
      </w:r>
      <w:r w:rsidR="0011032D" w:rsidRPr="00D97648">
        <w:rPr>
          <w:color w:val="000000" w:themeColor="text1"/>
          <w:spacing w:val="-4"/>
          <w:szCs w:val="28"/>
        </w:rPr>
        <w:t>05/2021/NQ-HĐND ngày 11 tháng 8 năm 2021 về quy định chế độ dinh dưỡng đặc thù</w:t>
      </w:r>
      <w:r w:rsidR="0011032D" w:rsidRPr="00D45C4A">
        <w:rPr>
          <w:color w:val="000000" w:themeColor="text1"/>
          <w:szCs w:val="28"/>
        </w:rPr>
        <w:t xml:space="preserve"> đối với huấn luyện viên, vận động viên thể thao khác trên địa bàn tỉ</w:t>
      </w:r>
      <w:r w:rsidR="005341B3" w:rsidRPr="00D45C4A">
        <w:rPr>
          <w:color w:val="000000" w:themeColor="text1"/>
          <w:szCs w:val="28"/>
        </w:rPr>
        <w:t>nh Sơn La.</w:t>
      </w:r>
    </w:p>
    <w:p w14:paraId="68BA4490" w14:textId="1503831C" w:rsidR="00BA575D" w:rsidRPr="00D45C4A" w:rsidRDefault="0011032D" w:rsidP="00D45C4A">
      <w:pPr>
        <w:spacing w:line="240" w:lineRule="auto"/>
        <w:jc w:val="both"/>
        <w:rPr>
          <w:color w:val="000000" w:themeColor="text1"/>
          <w:szCs w:val="28"/>
        </w:rPr>
      </w:pPr>
      <w:r w:rsidRPr="00D45C4A">
        <w:rPr>
          <w:color w:val="000000" w:themeColor="text1"/>
          <w:szCs w:val="28"/>
        </w:rPr>
        <w:t>2</w:t>
      </w:r>
      <w:r w:rsidR="002B5053" w:rsidRPr="00D45C4A">
        <w:rPr>
          <w:color w:val="000000" w:themeColor="text1"/>
          <w:szCs w:val="28"/>
        </w:rPr>
        <w:t xml:space="preserve">. </w:t>
      </w:r>
      <w:r w:rsidR="00BA575D" w:rsidRPr="00D45C4A">
        <w:rPr>
          <w:color w:val="000000" w:themeColor="text1"/>
          <w:szCs w:val="28"/>
        </w:rPr>
        <w:t xml:space="preserve">Trường hợp các văn bản được dẫn chiếu để áp dụng tại Nghị quyết này </w:t>
      </w:r>
      <w:r w:rsidR="00BA575D" w:rsidRPr="007B0B5D">
        <w:rPr>
          <w:color w:val="000000" w:themeColor="text1"/>
          <w:spacing w:val="-4"/>
          <w:szCs w:val="28"/>
        </w:rPr>
        <w:t>được sửa đổi, bổ sung hoặc thay thế thì áp dụng theo văn bản sửa đổi, bổ sung hoặc</w:t>
      </w:r>
      <w:r w:rsidR="00BA575D" w:rsidRPr="00D45C4A">
        <w:rPr>
          <w:color w:val="000000" w:themeColor="text1"/>
          <w:szCs w:val="28"/>
        </w:rPr>
        <w:t xml:space="preserve"> thay thế đó.</w:t>
      </w:r>
    </w:p>
    <w:p w14:paraId="584E5739" w14:textId="5F15462E" w:rsidR="00EC76D7" w:rsidRDefault="002B5053" w:rsidP="00D45C4A">
      <w:pPr>
        <w:spacing w:line="240" w:lineRule="auto"/>
        <w:jc w:val="both"/>
        <w:rPr>
          <w:rFonts w:eastAsia="Times New Roman"/>
          <w:i/>
          <w:color w:val="000000" w:themeColor="text1"/>
          <w:szCs w:val="28"/>
        </w:rPr>
      </w:pPr>
      <w:r w:rsidRPr="00D45C4A">
        <w:rPr>
          <w:rFonts w:eastAsia="Times New Roman"/>
          <w:i/>
          <w:color w:val="000000" w:themeColor="text1"/>
          <w:szCs w:val="28"/>
        </w:rPr>
        <w:t xml:space="preserve">Nghị quyết này đã được </w:t>
      </w:r>
      <w:r w:rsidR="00D97648">
        <w:rPr>
          <w:rFonts w:eastAsia="Times New Roman"/>
          <w:i/>
          <w:color w:val="000000" w:themeColor="text1"/>
          <w:szCs w:val="28"/>
        </w:rPr>
        <w:t>HĐND</w:t>
      </w:r>
      <w:r w:rsidRPr="00D45C4A">
        <w:rPr>
          <w:rFonts w:eastAsia="Times New Roman"/>
          <w:i/>
          <w:color w:val="000000" w:themeColor="text1"/>
          <w:szCs w:val="28"/>
        </w:rPr>
        <w:t xml:space="preserve"> tỉnh Sơn La khóa XV</w:t>
      </w:r>
      <w:r w:rsidR="0011032D" w:rsidRPr="00D45C4A">
        <w:rPr>
          <w:rFonts w:eastAsia="Times New Roman"/>
          <w:i/>
          <w:color w:val="000000" w:themeColor="text1"/>
          <w:szCs w:val="28"/>
        </w:rPr>
        <w:t>I</w:t>
      </w:r>
      <w:r w:rsidRPr="00D45C4A">
        <w:rPr>
          <w:rFonts w:eastAsia="Times New Roman"/>
          <w:i/>
          <w:color w:val="000000" w:themeColor="text1"/>
          <w:szCs w:val="28"/>
        </w:rPr>
        <w:t xml:space="preserve">, kỳ họp </w:t>
      </w:r>
      <w:r w:rsidR="0061290A" w:rsidRPr="00D45C4A">
        <w:rPr>
          <w:rFonts w:eastAsia="Times New Roman"/>
          <w:i/>
          <w:color w:val="000000" w:themeColor="text1"/>
          <w:szCs w:val="28"/>
        </w:rPr>
        <w:t>chuyên</w:t>
      </w:r>
      <w:r w:rsidR="0061290A" w:rsidRPr="00D45C4A">
        <w:rPr>
          <w:rFonts w:eastAsia="Times New Roman"/>
          <w:i/>
          <w:color w:val="000000" w:themeColor="text1"/>
          <w:szCs w:val="28"/>
          <w:lang w:val="vi-VN"/>
        </w:rPr>
        <w:t xml:space="preserve"> đề thứ hai </w:t>
      </w:r>
      <w:r w:rsidRPr="00D45C4A">
        <w:rPr>
          <w:rFonts w:eastAsia="Times New Roman"/>
          <w:i/>
          <w:color w:val="000000" w:themeColor="text1"/>
          <w:szCs w:val="28"/>
        </w:rPr>
        <w:t xml:space="preserve">thông qua ngày </w:t>
      </w:r>
      <w:r w:rsidR="00B55DC3" w:rsidRPr="00D45C4A">
        <w:rPr>
          <w:rFonts w:eastAsia="Times New Roman"/>
          <w:i/>
          <w:color w:val="000000" w:themeColor="text1"/>
          <w:szCs w:val="28"/>
        </w:rPr>
        <w:t>22</w:t>
      </w:r>
      <w:r w:rsidRPr="00D45C4A">
        <w:rPr>
          <w:rFonts w:eastAsia="Times New Roman"/>
          <w:i/>
          <w:color w:val="000000" w:themeColor="text1"/>
          <w:szCs w:val="28"/>
        </w:rPr>
        <w:t xml:space="preserve"> tháng </w:t>
      </w:r>
      <w:r w:rsidR="00B55DC3" w:rsidRPr="00D45C4A">
        <w:rPr>
          <w:rFonts w:eastAsia="Times New Roman"/>
          <w:i/>
          <w:color w:val="000000" w:themeColor="text1"/>
          <w:szCs w:val="28"/>
        </w:rPr>
        <w:t>6</w:t>
      </w:r>
      <w:r w:rsidRPr="00D45C4A">
        <w:rPr>
          <w:rFonts w:eastAsia="Times New Roman"/>
          <w:i/>
          <w:color w:val="000000" w:themeColor="text1"/>
          <w:szCs w:val="28"/>
        </w:rPr>
        <w:t xml:space="preserve"> năm 2026.</w:t>
      </w:r>
    </w:p>
    <w:p w14:paraId="07866C9C" w14:textId="77777777" w:rsidR="007B0B5D" w:rsidRDefault="007B0B5D" w:rsidP="00D45C4A">
      <w:pPr>
        <w:spacing w:line="240" w:lineRule="auto"/>
        <w:jc w:val="both"/>
        <w:rPr>
          <w:rFonts w:eastAsia="Times New Roman"/>
          <w:i/>
          <w:color w:val="000000" w:themeColor="text1"/>
          <w:szCs w:val="28"/>
        </w:rPr>
      </w:pPr>
    </w:p>
    <w:tbl>
      <w:tblPr>
        <w:tblW w:w="9641" w:type="dxa"/>
        <w:tblBorders>
          <w:top w:val="nil"/>
          <w:bottom w:val="nil"/>
          <w:insideH w:val="nil"/>
          <w:insideV w:val="nil"/>
        </w:tblBorders>
        <w:tblCellMar>
          <w:left w:w="0" w:type="dxa"/>
          <w:right w:w="0" w:type="dxa"/>
        </w:tblCellMar>
        <w:tblLook w:val="04A0" w:firstRow="1" w:lastRow="0" w:firstColumn="1" w:lastColumn="0" w:noHBand="0" w:noVBand="1"/>
      </w:tblPr>
      <w:tblGrid>
        <w:gridCol w:w="6653"/>
        <w:gridCol w:w="2988"/>
      </w:tblGrid>
      <w:tr w:rsidR="004C2E90" w:rsidRPr="00BA51C2" w14:paraId="2EF3F2C4" w14:textId="77777777" w:rsidTr="00EC76D7">
        <w:trPr>
          <w:trHeight w:val="1686"/>
        </w:trPr>
        <w:tc>
          <w:tcPr>
            <w:tcW w:w="6653" w:type="dxa"/>
            <w:tcBorders>
              <w:top w:val="nil"/>
              <w:left w:val="nil"/>
              <w:bottom w:val="nil"/>
              <w:right w:val="nil"/>
              <w:tl2br w:val="nil"/>
              <w:tr2bl w:val="nil"/>
            </w:tcBorders>
            <w:tcMar>
              <w:top w:w="0" w:type="dxa"/>
              <w:left w:w="108" w:type="dxa"/>
              <w:bottom w:w="0" w:type="dxa"/>
              <w:right w:w="108" w:type="dxa"/>
            </w:tcMar>
          </w:tcPr>
          <w:p w14:paraId="5E202042" w14:textId="48FBC5E9" w:rsidR="00F256DF" w:rsidRPr="00BA51C2" w:rsidRDefault="00D45C4A" w:rsidP="0061290A">
            <w:pPr>
              <w:spacing w:before="0" w:line="240" w:lineRule="exact"/>
              <w:ind w:firstLine="0"/>
              <w:rPr>
                <w:bCs/>
                <w:iCs/>
                <w:color w:val="000000" w:themeColor="text1"/>
                <w:sz w:val="22"/>
                <w:lang w:val="nl-NL"/>
              </w:rPr>
            </w:pPr>
            <w:r>
              <w:rPr>
                <w:b/>
                <w:i/>
                <w:color w:val="000000" w:themeColor="text1"/>
                <w:sz w:val="24"/>
                <w:szCs w:val="24"/>
                <w:lang w:val="nl-NL"/>
              </w:rPr>
              <w:t xml:space="preserve"> </w:t>
            </w:r>
          </w:p>
          <w:p w14:paraId="0B4DBAB3" w14:textId="3C45C0FF" w:rsidR="0061462D" w:rsidRPr="00BA51C2" w:rsidRDefault="00D45C4A" w:rsidP="0061290A">
            <w:pPr>
              <w:spacing w:before="0" w:line="240" w:lineRule="auto"/>
              <w:ind w:firstLine="0"/>
              <w:rPr>
                <w:color w:val="000000" w:themeColor="text1"/>
                <w:sz w:val="22"/>
                <w:lang w:val="vi-VN"/>
              </w:rPr>
            </w:pPr>
            <w:r>
              <w:rPr>
                <w:bCs/>
                <w:iCs/>
                <w:color w:val="000000" w:themeColor="text1"/>
                <w:sz w:val="22"/>
                <w:lang w:val="nl-NL"/>
              </w:rPr>
              <w:t xml:space="preserve"> </w:t>
            </w:r>
          </w:p>
        </w:tc>
        <w:tc>
          <w:tcPr>
            <w:tcW w:w="2988" w:type="dxa"/>
            <w:tcBorders>
              <w:top w:val="nil"/>
              <w:left w:val="nil"/>
              <w:bottom w:val="nil"/>
              <w:right w:val="nil"/>
              <w:tl2br w:val="nil"/>
              <w:tr2bl w:val="nil"/>
            </w:tcBorders>
            <w:tcMar>
              <w:top w:w="0" w:type="dxa"/>
              <w:left w:w="108" w:type="dxa"/>
              <w:bottom w:w="0" w:type="dxa"/>
              <w:right w:w="108" w:type="dxa"/>
            </w:tcMar>
          </w:tcPr>
          <w:p w14:paraId="6C807A5A" w14:textId="77777777" w:rsidR="005C0045" w:rsidRPr="00BA51C2" w:rsidRDefault="0061462D" w:rsidP="00A62F92">
            <w:pPr>
              <w:spacing w:before="0"/>
              <w:ind w:firstLine="0"/>
              <w:jc w:val="center"/>
              <w:rPr>
                <w:b/>
                <w:bCs/>
                <w:color w:val="000000" w:themeColor="text1"/>
                <w:sz w:val="26"/>
                <w:szCs w:val="26"/>
                <w:lang w:val="pt-BR"/>
              </w:rPr>
            </w:pPr>
            <w:r w:rsidRPr="00BA51C2">
              <w:rPr>
                <w:b/>
                <w:bCs/>
                <w:color w:val="000000" w:themeColor="text1"/>
                <w:sz w:val="26"/>
                <w:szCs w:val="26"/>
                <w:lang w:val="pt-BR"/>
              </w:rPr>
              <w:t>CHỦ TỊCH</w:t>
            </w:r>
            <w:r w:rsidRPr="00BA51C2">
              <w:rPr>
                <w:b/>
                <w:bCs/>
                <w:color w:val="000000" w:themeColor="text1"/>
                <w:sz w:val="26"/>
                <w:szCs w:val="26"/>
                <w:lang w:val="pt-BR"/>
              </w:rPr>
              <w:br/>
            </w:r>
          </w:p>
          <w:p w14:paraId="18AE9AA1" w14:textId="77777777" w:rsidR="005C0045" w:rsidRPr="00BA51C2" w:rsidRDefault="005C0045" w:rsidP="00A62F92">
            <w:pPr>
              <w:spacing w:before="0"/>
              <w:ind w:firstLine="0"/>
              <w:jc w:val="center"/>
              <w:rPr>
                <w:b/>
                <w:bCs/>
                <w:color w:val="000000" w:themeColor="text1"/>
                <w:sz w:val="26"/>
                <w:szCs w:val="26"/>
                <w:lang w:val="pt-BR"/>
              </w:rPr>
            </w:pPr>
          </w:p>
          <w:p w14:paraId="55D6DD48" w14:textId="2F6108D0" w:rsidR="0061462D" w:rsidRPr="00BA51C2" w:rsidRDefault="005C0045" w:rsidP="00EC76D7">
            <w:pPr>
              <w:spacing w:before="0"/>
              <w:ind w:firstLine="0"/>
              <w:jc w:val="center"/>
              <w:rPr>
                <w:b/>
                <w:bCs/>
                <w:color w:val="000000" w:themeColor="text1"/>
                <w:sz w:val="26"/>
                <w:szCs w:val="26"/>
                <w:lang w:val="pt-BR"/>
              </w:rPr>
            </w:pPr>
            <w:r w:rsidRPr="00BA51C2">
              <w:rPr>
                <w:b/>
                <w:bCs/>
                <w:color w:val="000000" w:themeColor="text1"/>
                <w:sz w:val="26"/>
                <w:szCs w:val="26"/>
                <w:lang w:val="pt-BR"/>
              </w:rPr>
              <w:t>Lò Minh Hùng</w:t>
            </w:r>
          </w:p>
        </w:tc>
      </w:tr>
    </w:tbl>
    <w:p w14:paraId="7698DBAE" w14:textId="77777777" w:rsidR="00C46D7F" w:rsidRDefault="00C46D7F" w:rsidP="00D45C4A">
      <w:pPr>
        <w:shd w:val="clear" w:color="auto" w:fill="FFFFFF"/>
        <w:spacing w:after="120" w:line="234" w:lineRule="atLeast"/>
        <w:ind w:firstLine="0"/>
        <w:jc w:val="center"/>
        <w:rPr>
          <w:rFonts w:eastAsia="Times New Roman"/>
          <w:b/>
          <w:color w:val="000000" w:themeColor="text1"/>
          <w:szCs w:val="28"/>
        </w:rPr>
      </w:pPr>
    </w:p>
    <w:p w14:paraId="6421CBA3" w14:textId="77777777" w:rsidR="0084002C" w:rsidRDefault="0084002C" w:rsidP="00D45C4A">
      <w:pPr>
        <w:shd w:val="clear" w:color="auto" w:fill="FFFFFF"/>
        <w:spacing w:after="120" w:line="234" w:lineRule="atLeast"/>
        <w:ind w:firstLine="0"/>
        <w:jc w:val="center"/>
        <w:rPr>
          <w:rFonts w:eastAsia="Times New Roman"/>
          <w:b/>
          <w:color w:val="000000" w:themeColor="text1"/>
          <w:szCs w:val="28"/>
        </w:rPr>
      </w:pPr>
    </w:p>
    <w:p w14:paraId="14C82452" w14:textId="650DB219" w:rsidR="0084002C" w:rsidRPr="0084002C" w:rsidRDefault="0084002C" w:rsidP="0084002C">
      <w:pPr>
        <w:spacing w:before="0"/>
        <w:ind w:firstLine="0"/>
        <w:jc w:val="center"/>
        <w:rPr>
          <w:rFonts w:eastAsia="Times New Roman"/>
          <w:b/>
          <w:iCs/>
          <w:szCs w:val="28"/>
          <w:lang w:val="vi-VN"/>
        </w:rPr>
      </w:pPr>
      <w:r w:rsidRPr="0084002C">
        <w:rPr>
          <w:rFonts w:eastAsia="Times New Roman"/>
          <w:b/>
          <w:iCs/>
          <w:szCs w:val="28"/>
        </w:rPr>
        <w:lastRenderedPageBreak/>
        <w:t>Phụ</w:t>
      </w:r>
      <w:r w:rsidRPr="0084002C">
        <w:rPr>
          <w:rFonts w:eastAsia="Times New Roman"/>
          <w:b/>
          <w:iCs/>
          <w:szCs w:val="28"/>
          <w:lang w:val="vi-VN"/>
        </w:rPr>
        <w:t xml:space="preserve"> lục I</w:t>
      </w:r>
    </w:p>
    <w:p w14:paraId="4062F31A" w14:textId="77777777" w:rsidR="00E0017F" w:rsidRDefault="0084002C" w:rsidP="0084002C">
      <w:pPr>
        <w:keepNext/>
        <w:keepLines/>
        <w:spacing w:before="0"/>
        <w:ind w:firstLine="0"/>
        <w:jc w:val="center"/>
        <w:outlineLvl w:val="0"/>
        <w:rPr>
          <w:rFonts w:eastAsia="Times New Roman"/>
          <w:b/>
          <w:bCs/>
          <w:szCs w:val="28"/>
        </w:rPr>
      </w:pPr>
      <w:r w:rsidRPr="0084002C">
        <w:rPr>
          <w:rFonts w:eastAsia="Times New Roman"/>
          <w:b/>
          <w:bCs/>
          <w:szCs w:val="28"/>
        </w:rPr>
        <w:t xml:space="preserve">CHẾ ĐỘ ĐỐI VỚI ĐỘI TUYỂN </w:t>
      </w:r>
    </w:p>
    <w:p w14:paraId="5D2628A4" w14:textId="2F14FB6C" w:rsidR="0084002C" w:rsidRPr="0084002C" w:rsidRDefault="0084002C" w:rsidP="0084002C">
      <w:pPr>
        <w:keepNext/>
        <w:keepLines/>
        <w:spacing w:before="0"/>
        <w:ind w:firstLine="0"/>
        <w:jc w:val="center"/>
        <w:outlineLvl w:val="0"/>
        <w:rPr>
          <w:rFonts w:eastAsia="Times New Roman"/>
          <w:b/>
          <w:bCs/>
          <w:szCs w:val="28"/>
        </w:rPr>
      </w:pPr>
      <w:r w:rsidRPr="0084002C">
        <w:rPr>
          <w:rFonts w:eastAsia="Times New Roman"/>
          <w:b/>
          <w:bCs/>
          <w:szCs w:val="28"/>
        </w:rPr>
        <w:t>THỂ THAO THÀNH TÍCH CAO CẤP TỈNH</w:t>
      </w:r>
    </w:p>
    <w:p w14:paraId="2F225A7D" w14:textId="77777777" w:rsidR="0084002C" w:rsidRPr="0084002C" w:rsidRDefault="0084002C" w:rsidP="0084002C">
      <w:pPr>
        <w:spacing w:before="0" w:line="240" w:lineRule="auto"/>
        <w:ind w:firstLine="0"/>
        <w:jc w:val="center"/>
        <w:rPr>
          <w:rFonts w:eastAsia="Times New Roman"/>
          <w:i/>
          <w:iCs/>
          <w:sz w:val="26"/>
          <w:szCs w:val="26"/>
        </w:rPr>
      </w:pPr>
      <w:r w:rsidRPr="0084002C">
        <w:rPr>
          <w:rFonts w:eastAsia="Times New Roman"/>
          <w:i/>
          <w:iCs/>
          <w:sz w:val="26"/>
          <w:szCs w:val="26"/>
        </w:rPr>
        <w:t xml:space="preserve">(Ban hành kèm theo Nghị quyết số </w:t>
      </w:r>
      <w:r w:rsidRPr="0084002C">
        <w:rPr>
          <w:rFonts w:eastAsia="Times New Roman"/>
          <w:i/>
          <w:iCs/>
          <w:sz w:val="26"/>
          <w:szCs w:val="26"/>
          <w:lang w:val="vi-VN"/>
        </w:rPr>
        <w:t>08</w:t>
      </w:r>
      <w:r w:rsidRPr="0084002C">
        <w:rPr>
          <w:rFonts w:eastAsia="Times New Roman"/>
          <w:i/>
          <w:iCs/>
          <w:sz w:val="26"/>
          <w:szCs w:val="26"/>
        </w:rPr>
        <w:t xml:space="preserve">/2026/NQ-HĐND </w:t>
      </w:r>
    </w:p>
    <w:p w14:paraId="1BF20707" w14:textId="098E320A" w:rsidR="0084002C" w:rsidRPr="0084002C" w:rsidRDefault="0084002C" w:rsidP="0084002C">
      <w:pPr>
        <w:spacing w:before="0" w:line="240" w:lineRule="auto"/>
        <w:ind w:firstLine="0"/>
        <w:jc w:val="center"/>
        <w:rPr>
          <w:rFonts w:eastAsia="Times New Roman"/>
          <w:i/>
          <w:iCs/>
          <w:sz w:val="26"/>
          <w:szCs w:val="26"/>
          <w:lang w:val="vi-VN"/>
        </w:rPr>
      </w:pPr>
      <w:r w:rsidRPr="0084002C">
        <w:rPr>
          <w:rFonts w:eastAsia="Times New Roman"/>
          <w:i/>
          <w:iCs/>
          <w:sz w:val="26"/>
          <w:szCs w:val="26"/>
        </w:rPr>
        <w:t>ngày</w:t>
      </w:r>
      <w:r w:rsidRPr="0084002C">
        <w:rPr>
          <w:rFonts w:eastAsia="Times New Roman"/>
          <w:i/>
          <w:iCs/>
          <w:sz w:val="26"/>
          <w:szCs w:val="26"/>
          <w:lang w:val="vi-VN"/>
        </w:rPr>
        <w:t xml:space="preserve"> 22</w:t>
      </w:r>
      <w:r w:rsidRPr="0084002C">
        <w:rPr>
          <w:rFonts w:eastAsia="Times New Roman"/>
          <w:i/>
          <w:iCs/>
          <w:sz w:val="26"/>
          <w:szCs w:val="26"/>
        </w:rPr>
        <w:t>/</w:t>
      </w:r>
      <w:r w:rsidRPr="0084002C">
        <w:rPr>
          <w:rFonts w:eastAsia="Times New Roman"/>
          <w:i/>
          <w:iCs/>
          <w:sz w:val="26"/>
          <w:szCs w:val="26"/>
          <w:lang w:val="vi-VN"/>
        </w:rPr>
        <w:t>6</w:t>
      </w:r>
      <w:r w:rsidRPr="0084002C">
        <w:rPr>
          <w:rFonts w:eastAsia="Times New Roman"/>
          <w:i/>
          <w:iCs/>
          <w:sz w:val="26"/>
          <w:szCs w:val="26"/>
        </w:rPr>
        <w:t>/2026 của HĐND tỉnh)</w:t>
      </w:r>
    </w:p>
    <w:p w14:paraId="2F045D27" w14:textId="77777777" w:rsidR="0084002C" w:rsidRPr="0084002C" w:rsidRDefault="0084002C" w:rsidP="0084002C">
      <w:pPr>
        <w:spacing w:before="0" w:line="240" w:lineRule="auto"/>
        <w:ind w:firstLine="0"/>
        <w:jc w:val="center"/>
        <w:rPr>
          <w:rFonts w:eastAsia="Times New Roman"/>
          <w:i/>
          <w:iCs/>
          <w:sz w:val="26"/>
          <w:szCs w:val="26"/>
          <w:lang w:val="vi-VN"/>
        </w:rPr>
      </w:pPr>
    </w:p>
    <w:p w14:paraId="55767131" w14:textId="77777777" w:rsidR="0084002C" w:rsidRPr="0084002C" w:rsidRDefault="0084002C" w:rsidP="0084002C">
      <w:pPr>
        <w:jc w:val="both"/>
        <w:rPr>
          <w:b/>
          <w:szCs w:val="28"/>
        </w:rPr>
      </w:pPr>
      <w:r w:rsidRPr="0084002C">
        <w:rPr>
          <w:b/>
          <w:szCs w:val="28"/>
        </w:rPr>
        <w:t>I. HỖ TRỢ HUẤN LUYỆN VIÊN, VẬN ĐỘNG VIÊN ĐẠT THÀNH TÍCH TẠI GIẢI THI ĐẤU QUỐC TẾ</w:t>
      </w:r>
    </w:p>
    <w:p w14:paraId="3BE13E57" w14:textId="77777777" w:rsidR="0084002C" w:rsidRPr="0084002C" w:rsidRDefault="0084002C" w:rsidP="0084002C">
      <w:pPr>
        <w:jc w:val="both"/>
        <w:rPr>
          <w:szCs w:val="28"/>
        </w:rPr>
      </w:pPr>
      <w:r w:rsidRPr="0084002C">
        <w:rPr>
          <w:b/>
          <w:szCs w:val="28"/>
        </w:rPr>
        <w:t>1.</w:t>
      </w:r>
      <w:r w:rsidRPr="0084002C">
        <w:rPr>
          <w:szCs w:val="28"/>
        </w:rPr>
        <w:t xml:space="preserve"> Đối với vận động viên</w:t>
      </w:r>
    </w:p>
    <w:p w14:paraId="4B216BC4" w14:textId="77777777" w:rsidR="0084002C" w:rsidRPr="0084002C" w:rsidRDefault="0084002C" w:rsidP="0084002C">
      <w:pPr>
        <w:jc w:val="both"/>
        <w:rPr>
          <w:szCs w:val="28"/>
          <w:lang w:val="vi-VN"/>
        </w:rPr>
      </w:pPr>
      <w:r w:rsidRPr="0084002C">
        <w:rPr>
          <w:szCs w:val="28"/>
        </w:rPr>
        <w:t>1.1. Nội dung thi đấu cá nhân</w:t>
      </w:r>
      <w:r w:rsidRPr="0084002C">
        <w:rPr>
          <w:szCs w:val="28"/>
          <w:lang w:val="vi-VN"/>
        </w:rPr>
        <w:t xml:space="preserve">: </w:t>
      </w:r>
    </w:p>
    <w:p w14:paraId="5C302813" w14:textId="77777777" w:rsidR="0084002C" w:rsidRPr="0084002C" w:rsidRDefault="0084002C" w:rsidP="0084002C">
      <w:pPr>
        <w:jc w:val="both"/>
        <w:rPr>
          <w:szCs w:val="28"/>
        </w:rPr>
      </w:pPr>
      <w:r w:rsidRPr="0084002C">
        <w:rPr>
          <w:szCs w:val="28"/>
        </w:rPr>
        <w:t>Căn cứ thành tích đạt được tại các giải, mức hỗ trợ đối với vận động viên được xác định như sau:</w:t>
      </w:r>
    </w:p>
    <w:p w14:paraId="3E7E53FE" w14:textId="77777777" w:rsidR="0084002C" w:rsidRPr="0084002C" w:rsidRDefault="0084002C" w:rsidP="0084002C">
      <w:pPr>
        <w:shd w:val="clear" w:color="auto" w:fill="FFFFFF"/>
        <w:jc w:val="right"/>
        <w:rPr>
          <w:szCs w:val="28"/>
          <w:lang w:val="nl-NL"/>
        </w:rPr>
      </w:pPr>
      <w:r w:rsidRPr="0084002C">
        <w:rPr>
          <w:i/>
          <w:szCs w:val="28"/>
          <w:lang w:val="nl-NL"/>
        </w:rPr>
        <w:t>Đơn vị tính: đồng Việt Nam/huy chương</w:t>
      </w:r>
    </w:p>
    <w:tbl>
      <w:tblPr>
        <w:tblW w:w="9359" w:type="dxa"/>
        <w:tblInd w:w="108" w:type="dxa"/>
        <w:tblLayout w:type="fixed"/>
        <w:tblLook w:val="04A0" w:firstRow="1" w:lastRow="0" w:firstColumn="1" w:lastColumn="0" w:noHBand="0" w:noVBand="1"/>
      </w:tblPr>
      <w:tblGrid>
        <w:gridCol w:w="709"/>
        <w:gridCol w:w="3686"/>
        <w:gridCol w:w="1701"/>
        <w:gridCol w:w="1559"/>
        <w:gridCol w:w="1704"/>
      </w:tblGrid>
      <w:tr w:rsidR="0084002C" w:rsidRPr="0084002C" w14:paraId="48E818DA" w14:textId="77777777" w:rsidTr="0084002C">
        <w:trPr>
          <w:trHeight w:val="284"/>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0F69111E" w14:textId="77777777" w:rsidR="0084002C" w:rsidRPr="0084002C" w:rsidRDefault="0084002C" w:rsidP="0084002C">
            <w:pPr>
              <w:spacing w:before="60" w:after="60" w:line="240" w:lineRule="auto"/>
              <w:ind w:left="-110" w:right="-109" w:firstLine="0"/>
              <w:jc w:val="center"/>
              <w:rPr>
                <w:b/>
                <w:szCs w:val="28"/>
              </w:rPr>
            </w:pPr>
            <w:r w:rsidRPr="0084002C">
              <w:rPr>
                <w:b/>
                <w:szCs w:val="28"/>
              </w:rPr>
              <w:t>STT</w:t>
            </w:r>
          </w:p>
        </w:tc>
        <w:tc>
          <w:tcPr>
            <w:tcW w:w="3686" w:type="dxa"/>
            <w:tcBorders>
              <w:top w:val="single" w:sz="4" w:space="0" w:color="auto"/>
              <w:left w:val="nil"/>
              <w:bottom w:val="single" w:sz="4" w:space="0" w:color="auto"/>
              <w:right w:val="single" w:sz="4" w:space="0" w:color="auto"/>
            </w:tcBorders>
            <w:vAlign w:val="center"/>
            <w:hideMark/>
          </w:tcPr>
          <w:p w14:paraId="4CC25735" w14:textId="77777777" w:rsidR="0084002C" w:rsidRPr="0084002C" w:rsidRDefault="0084002C" w:rsidP="0084002C">
            <w:pPr>
              <w:spacing w:before="60" w:after="60" w:line="240" w:lineRule="auto"/>
              <w:ind w:firstLine="0"/>
              <w:jc w:val="both"/>
              <w:rPr>
                <w:b/>
                <w:szCs w:val="28"/>
              </w:rPr>
            </w:pPr>
            <w:r w:rsidRPr="0084002C">
              <w:rPr>
                <w:b/>
                <w:szCs w:val="28"/>
              </w:rPr>
              <w:t>Nội dung</w:t>
            </w:r>
          </w:p>
        </w:tc>
        <w:tc>
          <w:tcPr>
            <w:tcW w:w="1701" w:type="dxa"/>
            <w:tcBorders>
              <w:top w:val="single" w:sz="4" w:space="0" w:color="auto"/>
              <w:left w:val="nil"/>
              <w:bottom w:val="single" w:sz="4" w:space="0" w:color="auto"/>
              <w:right w:val="single" w:sz="4" w:space="0" w:color="auto"/>
            </w:tcBorders>
            <w:vAlign w:val="center"/>
            <w:hideMark/>
          </w:tcPr>
          <w:p w14:paraId="569865A4" w14:textId="06E3AA67" w:rsidR="0084002C" w:rsidRPr="0084002C" w:rsidRDefault="0084002C" w:rsidP="0084002C">
            <w:pPr>
              <w:spacing w:before="60" w:after="60" w:line="240" w:lineRule="auto"/>
              <w:ind w:left="-57" w:right="-57" w:firstLine="0"/>
              <w:jc w:val="center"/>
              <w:rPr>
                <w:b/>
                <w:szCs w:val="28"/>
              </w:rPr>
            </w:pPr>
            <w:r w:rsidRPr="0084002C">
              <w:rPr>
                <w:b/>
                <w:szCs w:val="28"/>
              </w:rPr>
              <w:t xml:space="preserve">Huy </w:t>
            </w:r>
            <w:r>
              <w:rPr>
                <w:b/>
                <w:szCs w:val="28"/>
              </w:rPr>
              <w:t xml:space="preserve">             </w:t>
            </w:r>
            <w:r w:rsidRPr="0084002C">
              <w:rPr>
                <w:b/>
                <w:szCs w:val="28"/>
              </w:rPr>
              <w:t>chương vàng</w:t>
            </w:r>
          </w:p>
        </w:tc>
        <w:tc>
          <w:tcPr>
            <w:tcW w:w="1559" w:type="dxa"/>
            <w:tcBorders>
              <w:top w:val="single" w:sz="4" w:space="0" w:color="auto"/>
              <w:left w:val="nil"/>
              <w:bottom w:val="single" w:sz="4" w:space="0" w:color="auto"/>
              <w:right w:val="single" w:sz="4" w:space="0" w:color="auto"/>
            </w:tcBorders>
            <w:vAlign w:val="center"/>
            <w:hideMark/>
          </w:tcPr>
          <w:p w14:paraId="2F80392B" w14:textId="3F923193" w:rsidR="0084002C" w:rsidRPr="0084002C" w:rsidRDefault="0084002C" w:rsidP="0084002C">
            <w:pPr>
              <w:spacing w:before="60" w:after="60" w:line="240" w:lineRule="auto"/>
              <w:ind w:left="-57" w:right="-57" w:firstLine="0"/>
              <w:jc w:val="center"/>
              <w:rPr>
                <w:b/>
                <w:szCs w:val="28"/>
              </w:rPr>
            </w:pPr>
            <w:r w:rsidRPr="0084002C">
              <w:rPr>
                <w:b/>
                <w:szCs w:val="28"/>
              </w:rPr>
              <w:t xml:space="preserve">Huy </w:t>
            </w:r>
            <w:r>
              <w:rPr>
                <w:b/>
                <w:szCs w:val="28"/>
              </w:rPr>
              <w:t xml:space="preserve">  </w:t>
            </w:r>
            <w:r w:rsidRPr="0084002C">
              <w:rPr>
                <w:b/>
                <w:szCs w:val="28"/>
              </w:rPr>
              <w:t>chương bạc</w:t>
            </w:r>
          </w:p>
        </w:tc>
        <w:tc>
          <w:tcPr>
            <w:tcW w:w="1704" w:type="dxa"/>
            <w:tcBorders>
              <w:top w:val="single" w:sz="4" w:space="0" w:color="auto"/>
              <w:left w:val="nil"/>
              <w:bottom w:val="single" w:sz="4" w:space="0" w:color="auto"/>
              <w:right w:val="single" w:sz="4" w:space="0" w:color="auto"/>
            </w:tcBorders>
            <w:vAlign w:val="center"/>
            <w:hideMark/>
          </w:tcPr>
          <w:p w14:paraId="651DF25F" w14:textId="2C40B765" w:rsidR="0084002C" w:rsidRPr="0084002C" w:rsidRDefault="0084002C" w:rsidP="0084002C">
            <w:pPr>
              <w:spacing w:before="60" w:after="60" w:line="240" w:lineRule="auto"/>
              <w:ind w:left="-57" w:right="-57" w:firstLine="0"/>
              <w:jc w:val="center"/>
              <w:rPr>
                <w:b/>
                <w:szCs w:val="28"/>
              </w:rPr>
            </w:pPr>
            <w:r w:rsidRPr="0084002C">
              <w:rPr>
                <w:b/>
                <w:szCs w:val="28"/>
              </w:rPr>
              <w:t xml:space="preserve">Huy </w:t>
            </w:r>
            <w:r>
              <w:rPr>
                <w:b/>
                <w:szCs w:val="28"/>
              </w:rPr>
              <w:t xml:space="preserve">   </w:t>
            </w:r>
            <w:r w:rsidRPr="0084002C">
              <w:rPr>
                <w:b/>
                <w:szCs w:val="28"/>
              </w:rPr>
              <w:t>chương đồng</w:t>
            </w:r>
          </w:p>
        </w:tc>
      </w:tr>
      <w:tr w:rsidR="0084002C" w:rsidRPr="0084002C" w14:paraId="6907A38A" w14:textId="77777777" w:rsidTr="0084002C">
        <w:trPr>
          <w:trHeight w:val="284"/>
        </w:trPr>
        <w:tc>
          <w:tcPr>
            <w:tcW w:w="709" w:type="dxa"/>
            <w:tcBorders>
              <w:top w:val="single" w:sz="4" w:space="0" w:color="auto"/>
              <w:left w:val="single" w:sz="4" w:space="0" w:color="auto"/>
              <w:bottom w:val="single" w:sz="4" w:space="0" w:color="auto"/>
              <w:right w:val="single" w:sz="4" w:space="0" w:color="auto"/>
            </w:tcBorders>
            <w:vAlign w:val="center"/>
            <w:hideMark/>
          </w:tcPr>
          <w:p w14:paraId="0B0E4415" w14:textId="77777777" w:rsidR="0084002C" w:rsidRPr="0084002C" w:rsidRDefault="0084002C" w:rsidP="0084002C">
            <w:pPr>
              <w:spacing w:before="60" w:after="60" w:line="240" w:lineRule="auto"/>
              <w:ind w:firstLine="0"/>
              <w:jc w:val="center"/>
              <w:rPr>
                <w:b/>
                <w:szCs w:val="28"/>
              </w:rPr>
            </w:pPr>
            <w:r w:rsidRPr="0084002C">
              <w:rPr>
                <w:b/>
                <w:szCs w:val="28"/>
              </w:rPr>
              <w:t>I</w:t>
            </w:r>
          </w:p>
        </w:tc>
        <w:tc>
          <w:tcPr>
            <w:tcW w:w="3686" w:type="dxa"/>
            <w:tcBorders>
              <w:top w:val="single" w:sz="4" w:space="0" w:color="auto"/>
              <w:left w:val="nil"/>
              <w:bottom w:val="single" w:sz="4" w:space="0" w:color="auto"/>
              <w:right w:val="single" w:sz="4" w:space="0" w:color="auto"/>
            </w:tcBorders>
            <w:vAlign w:val="center"/>
            <w:hideMark/>
          </w:tcPr>
          <w:p w14:paraId="3D5687C9" w14:textId="77777777" w:rsidR="0084002C" w:rsidRPr="0084002C" w:rsidRDefault="0084002C" w:rsidP="0084002C">
            <w:pPr>
              <w:spacing w:before="60" w:after="60" w:line="240" w:lineRule="auto"/>
              <w:ind w:firstLine="0"/>
              <w:jc w:val="both"/>
              <w:rPr>
                <w:b/>
                <w:szCs w:val="28"/>
              </w:rPr>
            </w:pPr>
            <w:r w:rsidRPr="0084002C">
              <w:rPr>
                <w:b/>
                <w:szCs w:val="28"/>
              </w:rPr>
              <w:t>Đại hội thể thao</w:t>
            </w:r>
          </w:p>
        </w:tc>
        <w:tc>
          <w:tcPr>
            <w:tcW w:w="1701" w:type="dxa"/>
            <w:tcBorders>
              <w:top w:val="single" w:sz="4" w:space="0" w:color="auto"/>
              <w:left w:val="nil"/>
              <w:bottom w:val="single" w:sz="4" w:space="0" w:color="auto"/>
              <w:right w:val="single" w:sz="4" w:space="0" w:color="auto"/>
            </w:tcBorders>
            <w:vAlign w:val="center"/>
          </w:tcPr>
          <w:p w14:paraId="3BA3FFAA" w14:textId="77777777" w:rsidR="0084002C" w:rsidRPr="0084002C" w:rsidRDefault="0084002C" w:rsidP="0084002C">
            <w:pPr>
              <w:spacing w:before="60" w:after="60" w:line="240" w:lineRule="auto"/>
              <w:ind w:firstLine="0"/>
              <w:jc w:val="both"/>
              <w:rPr>
                <w:b/>
                <w:szCs w:val="28"/>
              </w:rPr>
            </w:pPr>
          </w:p>
        </w:tc>
        <w:tc>
          <w:tcPr>
            <w:tcW w:w="1559" w:type="dxa"/>
            <w:tcBorders>
              <w:top w:val="single" w:sz="4" w:space="0" w:color="auto"/>
              <w:left w:val="nil"/>
              <w:bottom w:val="single" w:sz="4" w:space="0" w:color="auto"/>
              <w:right w:val="single" w:sz="4" w:space="0" w:color="auto"/>
            </w:tcBorders>
            <w:vAlign w:val="center"/>
          </w:tcPr>
          <w:p w14:paraId="1D93E7D7" w14:textId="77777777" w:rsidR="0084002C" w:rsidRPr="0084002C" w:rsidRDefault="0084002C" w:rsidP="0084002C">
            <w:pPr>
              <w:spacing w:before="60" w:after="60" w:line="240" w:lineRule="auto"/>
              <w:ind w:firstLine="0"/>
              <w:jc w:val="both"/>
              <w:rPr>
                <w:b/>
                <w:szCs w:val="28"/>
              </w:rPr>
            </w:pPr>
          </w:p>
        </w:tc>
        <w:tc>
          <w:tcPr>
            <w:tcW w:w="1704" w:type="dxa"/>
            <w:tcBorders>
              <w:top w:val="single" w:sz="4" w:space="0" w:color="auto"/>
              <w:left w:val="nil"/>
              <w:bottom w:val="single" w:sz="4" w:space="0" w:color="auto"/>
              <w:right w:val="single" w:sz="4" w:space="0" w:color="auto"/>
            </w:tcBorders>
            <w:vAlign w:val="center"/>
          </w:tcPr>
          <w:p w14:paraId="4E31D6BB" w14:textId="77777777" w:rsidR="0084002C" w:rsidRPr="0084002C" w:rsidRDefault="0084002C" w:rsidP="0084002C">
            <w:pPr>
              <w:spacing w:before="60" w:after="60" w:line="240" w:lineRule="auto"/>
              <w:ind w:firstLine="0"/>
              <w:jc w:val="both"/>
              <w:rPr>
                <w:b/>
                <w:szCs w:val="28"/>
              </w:rPr>
            </w:pPr>
          </w:p>
        </w:tc>
      </w:tr>
      <w:tr w:rsidR="0084002C" w:rsidRPr="0084002C" w14:paraId="62DE1C79" w14:textId="77777777" w:rsidTr="0084002C">
        <w:trPr>
          <w:trHeight w:val="284"/>
        </w:trPr>
        <w:tc>
          <w:tcPr>
            <w:tcW w:w="709" w:type="dxa"/>
            <w:tcBorders>
              <w:top w:val="nil"/>
              <w:left w:val="single" w:sz="4" w:space="0" w:color="auto"/>
              <w:bottom w:val="single" w:sz="4" w:space="0" w:color="auto"/>
              <w:right w:val="single" w:sz="4" w:space="0" w:color="auto"/>
            </w:tcBorders>
            <w:vAlign w:val="center"/>
            <w:hideMark/>
          </w:tcPr>
          <w:p w14:paraId="6519DCA4" w14:textId="77777777" w:rsidR="0084002C" w:rsidRPr="0084002C" w:rsidRDefault="0084002C" w:rsidP="0084002C">
            <w:pPr>
              <w:spacing w:before="60" w:after="60" w:line="240" w:lineRule="auto"/>
              <w:ind w:firstLine="0"/>
              <w:jc w:val="center"/>
              <w:rPr>
                <w:szCs w:val="28"/>
              </w:rPr>
            </w:pPr>
            <w:r w:rsidRPr="0084002C">
              <w:rPr>
                <w:szCs w:val="28"/>
              </w:rPr>
              <w:t>1</w:t>
            </w:r>
          </w:p>
        </w:tc>
        <w:tc>
          <w:tcPr>
            <w:tcW w:w="3686" w:type="dxa"/>
            <w:tcBorders>
              <w:top w:val="nil"/>
              <w:left w:val="nil"/>
              <w:bottom w:val="single" w:sz="4" w:space="0" w:color="auto"/>
              <w:right w:val="single" w:sz="4" w:space="0" w:color="auto"/>
            </w:tcBorders>
            <w:vAlign w:val="center"/>
            <w:hideMark/>
          </w:tcPr>
          <w:p w14:paraId="2C3274EB" w14:textId="77777777" w:rsidR="0084002C" w:rsidRPr="0084002C" w:rsidRDefault="0084002C" w:rsidP="0084002C">
            <w:pPr>
              <w:spacing w:before="60" w:after="60" w:line="240" w:lineRule="auto"/>
              <w:ind w:firstLine="0"/>
              <w:jc w:val="both"/>
              <w:rPr>
                <w:szCs w:val="28"/>
              </w:rPr>
            </w:pPr>
            <w:r w:rsidRPr="0084002C">
              <w:rPr>
                <w:szCs w:val="28"/>
              </w:rPr>
              <w:t>Đại hội thể thao thế giới (Olympic Games)</w:t>
            </w:r>
          </w:p>
        </w:tc>
        <w:tc>
          <w:tcPr>
            <w:tcW w:w="1701" w:type="dxa"/>
            <w:tcBorders>
              <w:top w:val="nil"/>
              <w:left w:val="nil"/>
              <w:bottom w:val="single" w:sz="4" w:space="0" w:color="auto"/>
              <w:right w:val="single" w:sz="4" w:space="0" w:color="auto"/>
            </w:tcBorders>
            <w:vAlign w:val="center"/>
            <w:hideMark/>
          </w:tcPr>
          <w:p w14:paraId="26BC2015" w14:textId="77777777" w:rsidR="0084002C" w:rsidRPr="0084002C" w:rsidRDefault="0084002C" w:rsidP="0084002C">
            <w:pPr>
              <w:spacing w:before="60" w:after="60" w:line="240" w:lineRule="auto"/>
              <w:ind w:firstLine="0"/>
              <w:jc w:val="right"/>
              <w:rPr>
                <w:szCs w:val="28"/>
              </w:rPr>
            </w:pPr>
            <w:r w:rsidRPr="0084002C">
              <w:rPr>
                <w:szCs w:val="28"/>
              </w:rPr>
              <w:t>200.000.000</w:t>
            </w:r>
          </w:p>
        </w:tc>
        <w:tc>
          <w:tcPr>
            <w:tcW w:w="1559" w:type="dxa"/>
            <w:tcBorders>
              <w:top w:val="nil"/>
              <w:left w:val="nil"/>
              <w:bottom w:val="single" w:sz="4" w:space="0" w:color="auto"/>
              <w:right w:val="single" w:sz="4" w:space="0" w:color="auto"/>
            </w:tcBorders>
            <w:vAlign w:val="center"/>
            <w:hideMark/>
          </w:tcPr>
          <w:p w14:paraId="1A278EC3" w14:textId="77777777" w:rsidR="0084002C" w:rsidRPr="0084002C" w:rsidRDefault="0084002C" w:rsidP="0084002C">
            <w:pPr>
              <w:spacing w:before="60" w:after="60" w:line="240" w:lineRule="auto"/>
              <w:ind w:left="-108" w:firstLine="0"/>
              <w:jc w:val="right"/>
              <w:rPr>
                <w:szCs w:val="28"/>
              </w:rPr>
            </w:pPr>
            <w:r w:rsidRPr="0084002C">
              <w:rPr>
                <w:szCs w:val="28"/>
              </w:rPr>
              <w:t>150.000.000</w:t>
            </w:r>
          </w:p>
        </w:tc>
        <w:tc>
          <w:tcPr>
            <w:tcW w:w="1704" w:type="dxa"/>
            <w:tcBorders>
              <w:top w:val="nil"/>
              <w:left w:val="nil"/>
              <w:bottom w:val="single" w:sz="4" w:space="0" w:color="auto"/>
              <w:right w:val="single" w:sz="4" w:space="0" w:color="auto"/>
            </w:tcBorders>
            <w:vAlign w:val="center"/>
            <w:hideMark/>
          </w:tcPr>
          <w:p w14:paraId="7A9C8D1A" w14:textId="77777777" w:rsidR="0084002C" w:rsidRPr="0084002C" w:rsidRDefault="0084002C" w:rsidP="0084002C">
            <w:pPr>
              <w:spacing w:before="60" w:after="60" w:line="240" w:lineRule="auto"/>
              <w:ind w:firstLine="0"/>
              <w:jc w:val="right"/>
              <w:rPr>
                <w:szCs w:val="28"/>
              </w:rPr>
            </w:pPr>
            <w:r w:rsidRPr="0084002C">
              <w:rPr>
                <w:szCs w:val="28"/>
              </w:rPr>
              <w:t>100.000.000</w:t>
            </w:r>
          </w:p>
        </w:tc>
      </w:tr>
      <w:tr w:rsidR="0084002C" w:rsidRPr="0084002C" w14:paraId="26B44833" w14:textId="77777777" w:rsidTr="0084002C">
        <w:trPr>
          <w:trHeight w:val="284"/>
        </w:trPr>
        <w:tc>
          <w:tcPr>
            <w:tcW w:w="709" w:type="dxa"/>
            <w:tcBorders>
              <w:top w:val="nil"/>
              <w:left w:val="single" w:sz="4" w:space="0" w:color="auto"/>
              <w:bottom w:val="single" w:sz="4" w:space="0" w:color="auto"/>
              <w:right w:val="single" w:sz="4" w:space="0" w:color="auto"/>
            </w:tcBorders>
            <w:vAlign w:val="center"/>
            <w:hideMark/>
          </w:tcPr>
          <w:p w14:paraId="7DF73BE0" w14:textId="77777777" w:rsidR="0084002C" w:rsidRPr="0084002C" w:rsidRDefault="0084002C" w:rsidP="0084002C">
            <w:pPr>
              <w:spacing w:before="60" w:after="60" w:line="240" w:lineRule="auto"/>
              <w:ind w:firstLine="0"/>
              <w:jc w:val="center"/>
              <w:rPr>
                <w:szCs w:val="28"/>
              </w:rPr>
            </w:pPr>
            <w:r w:rsidRPr="0084002C">
              <w:rPr>
                <w:szCs w:val="28"/>
              </w:rPr>
              <w:t>2</w:t>
            </w:r>
          </w:p>
        </w:tc>
        <w:tc>
          <w:tcPr>
            <w:tcW w:w="3686" w:type="dxa"/>
            <w:tcBorders>
              <w:top w:val="nil"/>
              <w:left w:val="nil"/>
              <w:bottom w:val="single" w:sz="4" w:space="0" w:color="auto"/>
              <w:right w:val="single" w:sz="4" w:space="0" w:color="auto"/>
            </w:tcBorders>
            <w:vAlign w:val="center"/>
            <w:hideMark/>
          </w:tcPr>
          <w:p w14:paraId="10C0EC20" w14:textId="32190E63" w:rsidR="0084002C" w:rsidRPr="0084002C" w:rsidRDefault="0084002C" w:rsidP="0084002C">
            <w:pPr>
              <w:spacing w:before="60" w:after="60" w:line="240" w:lineRule="auto"/>
              <w:ind w:firstLine="0"/>
              <w:jc w:val="both"/>
              <w:rPr>
                <w:szCs w:val="28"/>
              </w:rPr>
            </w:pPr>
            <w:r w:rsidRPr="0084002C">
              <w:rPr>
                <w:szCs w:val="28"/>
              </w:rPr>
              <w:t>Đại hội thể thao trẻ thế giới (Youth Olympic Games)</w:t>
            </w:r>
            <w:r>
              <w:rPr>
                <w:szCs w:val="28"/>
              </w:rPr>
              <w:t xml:space="preserve"> </w:t>
            </w:r>
          </w:p>
        </w:tc>
        <w:tc>
          <w:tcPr>
            <w:tcW w:w="1701" w:type="dxa"/>
            <w:tcBorders>
              <w:top w:val="nil"/>
              <w:left w:val="nil"/>
              <w:bottom w:val="single" w:sz="4" w:space="0" w:color="auto"/>
              <w:right w:val="single" w:sz="4" w:space="0" w:color="auto"/>
            </w:tcBorders>
            <w:vAlign w:val="center"/>
            <w:hideMark/>
          </w:tcPr>
          <w:p w14:paraId="542F42E4" w14:textId="77777777" w:rsidR="0084002C" w:rsidRPr="0084002C" w:rsidRDefault="0084002C" w:rsidP="0084002C">
            <w:pPr>
              <w:spacing w:before="60" w:after="60" w:line="240" w:lineRule="auto"/>
              <w:ind w:firstLine="0"/>
              <w:jc w:val="right"/>
              <w:rPr>
                <w:szCs w:val="28"/>
              </w:rPr>
            </w:pPr>
            <w:r w:rsidRPr="0084002C">
              <w:rPr>
                <w:szCs w:val="28"/>
              </w:rPr>
              <w:t>100.000.000</w:t>
            </w:r>
          </w:p>
        </w:tc>
        <w:tc>
          <w:tcPr>
            <w:tcW w:w="1559" w:type="dxa"/>
            <w:tcBorders>
              <w:top w:val="nil"/>
              <w:left w:val="nil"/>
              <w:bottom w:val="single" w:sz="4" w:space="0" w:color="auto"/>
              <w:right w:val="single" w:sz="4" w:space="0" w:color="auto"/>
            </w:tcBorders>
            <w:vAlign w:val="center"/>
            <w:hideMark/>
          </w:tcPr>
          <w:p w14:paraId="342618AB" w14:textId="77777777" w:rsidR="0084002C" w:rsidRPr="0084002C" w:rsidRDefault="0084002C" w:rsidP="0084002C">
            <w:pPr>
              <w:spacing w:before="60" w:after="60" w:line="240" w:lineRule="auto"/>
              <w:ind w:firstLine="0"/>
              <w:jc w:val="right"/>
              <w:rPr>
                <w:szCs w:val="28"/>
              </w:rPr>
            </w:pPr>
            <w:r w:rsidRPr="0084002C">
              <w:rPr>
                <w:szCs w:val="28"/>
              </w:rPr>
              <w:t>80.000.000</w:t>
            </w:r>
          </w:p>
        </w:tc>
        <w:tc>
          <w:tcPr>
            <w:tcW w:w="1704" w:type="dxa"/>
            <w:tcBorders>
              <w:top w:val="nil"/>
              <w:left w:val="nil"/>
              <w:bottom w:val="single" w:sz="4" w:space="0" w:color="auto"/>
              <w:right w:val="single" w:sz="4" w:space="0" w:color="auto"/>
            </w:tcBorders>
            <w:vAlign w:val="center"/>
            <w:hideMark/>
          </w:tcPr>
          <w:p w14:paraId="348D2AEB" w14:textId="77777777" w:rsidR="0084002C" w:rsidRPr="0084002C" w:rsidRDefault="0084002C" w:rsidP="0084002C">
            <w:pPr>
              <w:spacing w:before="60" w:after="60" w:line="240" w:lineRule="auto"/>
              <w:ind w:firstLine="0"/>
              <w:jc w:val="right"/>
              <w:rPr>
                <w:szCs w:val="28"/>
              </w:rPr>
            </w:pPr>
            <w:r w:rsidRPr="0084002C">
              <w:rPr>
                <w:szCs w:val="28"/>
              </w:rPr>
              <w:t>60.000.000</w:t>
            </w:r>
          </w:p>
        </w:tc>
      </w:tr>
      <w:tr w:rsidR="0084002C" w:rsidRPr="0084002C" w14:paraId="13C75239" w14:textId="77777777" w:rsidTr="0084002C">
        <w:trPr>
          <w:trHeight w:val="284"/>
        </w:trPr>
        <w:tc>
          <w:tcPr>
            <w:tcW w:w="709" w:type="dxa"/>
            <w:tcBorders>
              <w:top w:val="nil"/>
              <w:left w:val="single" w:sz="4" w:space="0" w:color="auto"/>
              <w:bottom w:val="single" w:sz="4" w:space="0" w:color="auto"/>
              <w:right w:val="single" w:sz="4" w:space="0" w:color="auto"/>
            </w:tcBorders>
            <w:vAlign w:val="center"/>
            <w:hideMark/>
          </w:tcPr>
          <w:p w14:paraId="6D42834C" w14:textId="77777777" w:rsidR="0084002C" w:rsidRPr="0084002C" w:rsidRDefault="0084002C" w:rsidP="0084002C">
            <w:pPr>
              <w:spacing w:before="60" w:after="60" w:line="240" w:lineRule="auto"/>
              <w:ind w:firstLine="0"/>
              <w:jc w:val="center"/>
              <w:rPr>
                <w:szCs w:val="28"/>
              </w:rPr>
            </w:pPr>
            <w:r w:rsidRPr="0084002C">
              <w:rPr>
                <w:szCs w:val="28"/>
              </w:rPr>
              <w:t>3</w:t>
            </w:r>
          </w:p>
        </w:tc>
        <w:tc>
          <w:tcPr>
            <w:tcW w:w="3686" w:type="dxa"/>
            <w:tcBorders>
              <w:top w:val="nil"/>
              <w:left w:val="nil"/>
              <w:bottom w:val="single" w:sz="4" w:space="0" w:color="auto"/>
              <w:right w:val="single" w:sz="4" w:space="0" w:color="auto"/>
            </w:tcBorders>
            <w:vAlign w:val="center"/>
            <w:hideMark/>
          </w:tcPr>
          <w:p w14:paraId="2BB3F259" w14:textId="0649BE64" w:rsidR="0084002C" w:rsidRPr="0084002C" w:rsidRDefault="0084002C" w:rsidP="0084002C">
            <w:pPr>
              <w:spacing w:before="60" w:after="60" w:line="240" w:lineRule="auto"/>
              <w:ind w:left="-57" w:right="-57" w:firstLine="0"/>
              <w:jc w:val="both"/>
              <w:rPr>
                <w:spacing w:val="-8"/>
                <w:szCs w:val="28"/>
              </w:rPr>
            </w:pPr>
            <w:r w:rsidRPr="0084002C">
              <w:rPr>
                <w:spacing w:val="-8"/>
                <w:szCs w:val="28"/>
                <w:lang w:val="vi-VN"/>
              </w:rPr>
              <w:t xml:space="preserve">Đại hội </w:t>
            </w:r>
            <w:r w:rsidRPr="0084002C">
              <w:rPr>
                <w:spacing w:val="-8"/>
                <w:szCs w:val="28"/>
              </w:rPr>
              <w:t>t</w:t>
            </w:r>
            <w:r w:rsidRPr="0084002C">
              <w:rPr>
                <w:spacing w:val="-8"/>
                <w:szCs w:val="28"/>
                <w:lang w:val="vi-VN"/>
              </w:rPr>
              <w:t xml:space="preserve">hể thao </w:t>
            </w:r>
            <w:r w:rsidRPr="0084002C">
              <w:rPr>
                <w:spacing w:val="-8"/>
                <w:szCs w:val="28"/>
              </w:rPr>
              <w:t>c</w:t>
            </w:r>
            <w:r w:rsidRPr="0084002C">
              <w:rPr>
                <w:spacing w:val="-8"/>
                <w:szCs w:val="28"/>
                <w:lang w:val="vi-VN"/>
              </w:rPr>
              <w:t>hâu Á</w:t>
            </w:r>
            <w:r>
              <w:rPr>
                <w:spacing w:val="-8"/>
                <w:szCs w:val="28"/>
              </w:rPr>
              <w:t xml:space="preserve"> </w:t>
            </w:r>
            <w:r w:rsidRPr="0084002C">
              <w:rPr>
                <w:spacing w:val="-8"/>
                <w:szCs w:val="28"/>
                <w:lang w:val="vi-VN"/>
              </w:rPr>
              <w:t>(</w:t>
            </w:r>
            <w:r w:rsidRPr="0084002C">
              <w:rPr>
                <w:spacing w:val="-8"/>
                <w:szCs w:val="28"/>
              </w:rPr>
              <w:t>ASIAD</w:t>
            </w:r>
            <w:r w:rsidRPr="0084002C">
              <w:rPr>
                <w:spacing w:val="-8"/>
                <w:szCs w:val="28"/>
                <w:lang w:val="vi-VN"/>
              </w:rPr>
              <w:t>)</w:t>
            </w:r>
          </w:p>
        </w:tc>
        <w:tc>
          <w:tcPr>
            <w:tcW w:w="1701" w:type="dxa"/>
            <w:tcBorders>
              <w:top w:val="nil"/>
              <w:left w:val="nil"/>
              <w:bottom w:val="single" w:sz="4" w:space="0" w:color="auto"/>
              <w:right w:val="single" w:sz="4" w:space="0" w:color="auto"/>
            </w:tcBorders>
            <w:vAlign w:val="center"/>
            <w:hideMark/>
          </w:tcPr>
          <w:p w14:paraId="3164FE00" w14:textId="77777777" w:rsidR="0084002C" w:rsidRPr="0084002C" w:rsidRDefault="0084002C" w:rsidP="0084002C">
            <w:pPr>
              <w:spacing w:before="60" w:after="60" w:line="240" w:lineRule="auto"/>
              <w:ind w:firstLine="0"/>
              <w:jc w:val="right"/>
              <w:rPr>
                <w:szCs w:val="28"/>
              </w:rPr>
            </w:pPr>
            <w:r w:rsidRPr="0084002C">
              <w:rPr>
                <w:szCs w:val="28"/>
              </w:rPr>
              <w:t>80.000.000</w:t>
            </w:r>
          </w:p>
        </w:tc>
        <w:tc>
          <w:tcPr>
            <w:tcW w:w="1559" w:type="dxa"/>
            <w:tcBorders>
              <w:top w:val="nil"/>
              <w:left w:val="nil"/>
              <w:bottom w:val="single" w:sz="4" w:space="0" w:color="auto"/>
              <w:right w:val="single" w:sz="4" w:space="0" w:color="auto"/>
            </w:tcBorders>
            <w:vAlign w:val="center"/>
            <w:hideMark/>
          </w:tcPr>
          <w:p w14:paraId="0A710C49" w14:textId="77777777" w:rsidR="0084002C" w:rsidRPr="0084002C" w:rsidRDefault="0084002C" w:rsidP="0084002C">
            <w:pPr>
              <w:spacing w:before="60" w:after="60" w:line="240" w:lineRule="auto"/>
              <w:ind w:firstLine="0"/>
              <w:jc w:val="right"/>
              <w:rPr>
                <w:szCs w:val="28"/>
              </w:rPr>
            </w:pPr>
            <w:r w:rsidRPr="0084002C">
              <w:rPr>
                <w:szCs w:val="28"/>
              </w:rPr>
              <w:t>60.000.000</w:t>
            </w:r>
          </w:p>
        </w:tc>
        <w:tc>
          <w:tcPr>
            <w:tcW w:w="1704" w:type="dxa"/>
            <w:tcBorders>
              <w:top w:val="nil"/>
              <w:left w:val="nil"/>
              <w:bottom w:val="single" w:sz="4" w:space="0" w:color="auto"/>
              <w:right w:val="single" w:sz="4" w:space="0" w:color="auto"/>
            </w:tcBorders>
            <w:vAlign w:val="center"/>
            <w:hideMark/>
          </w:tcPr>
          <w:p w14:paraId="2DF10E88" w14:textId="77777777" w:rsidR="0084002C" w:rsidRPr="0084002C" w:rsidRDefault="0084002C" w:rsidP="0084002C">
            <w:pPr>
              <w:spacing w:before="60" w:after="60" w:line="240" w:lineRule="auto"/>
              <w:ind w:firstLine="0"/>
              <w:jc w:val="right"/>
              <w:rPr>
                <w:szCs w:val="28"/>
              </w:rPr>
            </w:pPr>
            <w:r w:rsidRPr="0084002C">
              <w:rPr>
                <w:szCs w:val="28"/>
              </w:rPr>
              <w:t>40.000.000</w:t>
            </w:r>
          </w:p>
        </w:tc>
      </w:tr>
      <w:tr w:rsidR="0084002C" w:rsidRPr="0084002C" w14:paraId="245C534C" w14:textId="77777777" w:rsidTr="0084002C">
        <w:trPr>
          <w:trHeight w:val="284"/>
        </w:trPr>
        <w:tc>
          <w:tcPr>
            <w:tcW w:w="709" w:type="dxa"/>
            <w:tcBorders>
              <w:top w:val="nil"/>
              <w:left w:val="single" w:sz="4" w:space="0" w:color="auto"/>
              <w:bottom w:val="single" w:sz="4" w:space="0" w:color="auto"/>
              <w:right w:val="single" w:sz="4" w:space="0" w:color="auto"/>
            </w:tcBorders>
            <w:vAlign w:val="center"/>
            <w:hideMark/>
          </w:tcPr>
          <w:p w14:paraId="60AA0DE0" w14:textId="77777777" w:rsidR="0084002C" w:rsidRPr="0084002C" w:rsidRDefault="0084002C" w:rsidP="0084002C">
            <w:pPr>
              <w:spacing w:before="60" w:after="60" w:line="240" w:lineRule="auto"/>
              <w:ind w:firstLine="0"/>
              <w:jc w:val="center"/>
              <w:rPr>
                <w:szCs w:val="28"/>
              </w:rPr>
            </w:pPr>
            <w:r w:rsidRPr="0084002C">
              <w:rPr>
                <w:szCs w:val="28"/>
              </w:rPr>
              <w:t>4</w:t>
            </w:r>
          </w:p>
        </w:tc>
        <w:tc>
          <w:tcPr>
            <w:tcW w:w="3686" w:type="dxa"/>
            <w:tcBorders>
              <w:top w:val="nil"/>
              <w:left w:val="nil"/>
              <w:bottom w:val="single" w:sz="4" w:space="0" w:color="auto"/>
              <w:right w:val="single" w:sz="4" w:space="0" w:color="auto"/>
            </w:tcBorders>
            <w:vAlign w:val="center"/>
            <w:hideMark/>
          </w:tcPr>
          <w:p w14:paraId="76E33AEA" w14:textId="77777777" w:rsidR="0084002C" w:rsidRPr="0084002C" w:rsidRDefault="0084002C" w:rsidP="0084002C">
            <w:pPr>
              <w:spacing w:before="60" w:after="60" w:line="240" w:lineRule="auto"/>
              <w:ind w:firstLine="0"/>
              <w:jc w:val="both"/>
              <w:rPr>
                <w:szCs w:val="28"/>
              </w:rPr>
            </w:pPr>
            <w:r w:rsidRPr="0084002C">
              <w:rPr>
                <w:szCs w:val="28"/>
              </w:rPr>
              <w:t>Đại hội thể thao Đông Nam Á (SEA Games)</w:t>
            </w:r>
          </w:p>
        </w:tc>
        <w:tc>
          <w:tcPr>
            <w:tcW w:w="1701" w:type="dxa"/>
            <w:tcBorders>
              <w:top w:val="nil"/>
              <w:left w:val="nil"/>
              <w:bottom w:val="single" w:sz="4" w:space="0" w:color="auto"/>
              <w:right w:val="single" w:sz="4" w:space="0" w:color="auto"/>
            </w:tcBorders>
            <w:vAlign w:val="center"/>
            <w:hideMark/>
          </w:tcPr>
          <w:p w14:paraId="06581C78" w14:textId="77777777" w:rsidR="0084002C" w:rsidRPr="0084002C" w:rsidRDefault="0084002C" w:rsidP="0084002C">
            <w:pPr>
              <w:spacing w:before="60" w:after="60" w:line="240" w:lineRule="auto"/>
              <w:ind w:firstLine="0"/>
              <w:jc w:val="right"/>
              <w:rPr>
                <w:szCs w:val="28"/>
              </w:rPr>
            </w:pPr>
            <w:r w:rsidRPr="0084002C">
              <w:rPr>
                <w:szCs w:val="28"/>
              </w:rPr>
              <w:t>40.000.000</w:t>
            </w:r>
          </w:p>
        </w:tc>
        <w:tc>
          <w:tcPr>
            <w:tcW w:w="1559" w:type="dxa"/>
            <w:tcBorders>
              <w:top w:val="nil"/>
              <w:left w:val="nil"/>
              <w:bottom w:val="single" w:sz="4" w:space="0" w:color="auto"/>
              <w:right w:val="single" w:sz="4" w:space="0" w:color="auto"/>
            </w:tcBorders>
            <w:vAlign w:val="center"/>
            <w:hideMark/>
          </w:tcPr>
          <w:p w14:paraId="7D48EC00" w14:textId="77777777" w:rsidR="0084002C" w:rsidRPr="0084002C" w:rsidRDefault="0084002C" w:rsidP="0084002C">
            <w:pPr>
              <w:spacing w:before="60" w:after="60" w:line="240" w:lineRule="auto"/>
              <w:ind w:firstLine="0"/>
              <w:jc w:val="right"/>
              <w:rPr>
                <w:szCs w:val="28"/>
              </w:rPr>
            </w:pPr>
            <w:r w:rsidRPr="0084002C">
              <w:rPr>
                <w:szCs w:val="28"/>
              </w:rPr>
              <w:t>30.000.000</w:t>
            </w:r>
          </w:p>
        </w:tc>
        <w:tc>
          <w:tcPr>
            <w:tcW w:w="1704" w:type="dxa"/>
            <w:tcBorders>
              <w:top w:val="nil"/>
              <w:left w:val="nil"/>
              <w:bottom w:val="single" w:sz="4" w:space="0" w:color="auto"/>
              <w:right w:val="single" w:sz="4" w:space="0" w:color="auto"/>
            </w:tcBorders>
            <w:vAlign w:val="center"/>
            <w:hideMark/>
          </w:tcPr>
          <w:p w14:paraId="7192B5FB" w14:textId="77777777" w:rsidR="0084002C" w:rsidRPr="0084002C" w:rsidRDefault="0084002C" w:rsidP="0084002C">
            <w:pPr>
              <w:spacing w:before="60" w:after="60" w:line="240" w:lineRule="auto"/>
              <w:ind w:firstLine="0"/>
              <w:jc w:val="right"/>
              <w:rPr>
                <w:szCs w:val="28"/>
              </w:rPr>
            </w:pPr>
            <w:r w:rsidRPr="0084002C">
              <w:rPr>
                <w:szCs w:val="28"/>
              </w:rPr>
              <w:t>20.000.000</w:t>
            </w:r>
          </w:p>
        </w:tc>
      </w:tr>
      <w:tr w:rsidR="0084002C" w:rsidRPr="0084002C" w14:paraId="535EDC09" w14:textId="77777777" w:rsidTr="0084002C">
        <w:trPr>
          <w:trHeight w:val="284"/>
        </w:trPr>
        <w:tc>
          <w:tcPr>
            <w:tcW w:w="709" w:type="dxa"/>
            <w:tcBorders>
              <w:top w:val="nil"/>
              <w:left w:val="single" w:sz="4" w:space="0" w:color="auto"/>
              <w:bottom w:val="single" w:sz="4" w:space="0" w:color="auto"/>
              <w:right w:val="single" w:sz="4" w:space="0" w:color="auto"/>
            </w:tcBorders>
            <w:vAlign w:val="center"/>
            <w:hideMark/>
          </w:tcPr>
          <w:p w14:paraId="04F460DB" w14:textId="77777777" w:rsidR="0084002C" w:rsidRPr="0084002C" w:rsidRDefault="0084002C" w:rsidP="0084002C">
            <w:pPr>
              <w:spacing w:before="60" w:after="60" w:line="240" w:lineRule="auto"/>
              <w:ind w:firstLine="0"/>
              <w:jc w:val="center"/>
              <w:rPr>
                <w:b/>
                <w:szCs w:val="28"/>
              </w:rPr>
            </w:pPr>
            <w:r w:rsidRPr="0084002C">
              <w:rPr>
                <w:b/>
                <w:szCs w:val="28"/>
              </w:rPr>
              <w:t>II</w:t>
            </w:r>
          </w:p>
        </w:tc>
        <w:tc>
          <w:tcPr>
            <w:tcW w:w="3686" w:type="dxa"/>
            <w:tcBorders>
              <w:top w:val="nil"/>
              <w:left w:val="nil"/>
              <w:bottom w:val="single" w:sz="4" w:space="0" w:color="auto"/>
              <w:right w:val="single" w:sz="4" w:space="0" w:color="auto"/>
            </w:tcBorders>
            <w:vAlign w:val="center"/>
            <w:hideMark/>
          </w:tcPr>
          <w:p w14:paraId="2E3467A9" w14:textId="77777777" w:rsidR="0084002C" w:rsidRPr="0084002C" w:rsidRDefault="0084002C" w:rsidP="0084002C">
            <w:pPr>
              <w:spacing w:before="60" w:after="60" w:line="240" w:lineRule="auto"/>
              <w:ind w:firstLine="0"/>
              <w:jc w:val="both"/>
              <w:rPr>
                <w:b/>
                <w:szCs w:val="28"/>
              </w:rPr>
            </w:pPr>
            <w:r w:rsidRPr="0084002C">
              <w:rPr>
                <w:b/>
                <w:szCs w:val="28"/>
              </w:rPr>
              <w:t>Giải vô địch thế giới từng môn thể thao</w:t>
            </w:r>
          </w:p>
        </w:tc>
        <w:tc>
          <w:tcPr>
            <w:tcW w:w="1701" w:type="dxa"/>
            <w:tcBorders>
              <w:top w:val="nil"/>
              <w:left w:val="nil"/>
              <w:bottom w:val="single" w:sz="4" w:space="0" w:color="auto"/>
              <w:right w:val="single" w:sz="4" w:space="0" w:color="auto"/>
            </w:tcBorders>
            <w:vAlign w:val="center"/>
          </w:tcPr>
          <w:p w14:paraId="2B79776B" w14:textId="77777777" w:rsidR="0084002C" w:rsidRPr="0084002C" w:rsidRDefault="0084002C" w:rsidP="0084002C">
            <w:pPr>
              <w:spacing w:before="60" w:after="60" w:line="240" w:lineRule="auto"/>
              <w:ind w:firstLine="0"/>
              <w:jc w:val="right"/>
              <w:rPr>
                <w:szCs w:val="28"/>
              </w:rPr>
            </w:pPr>
          </w:p>
        </w:tc>
        <w:tc>
          <w:tcPr>
            <w:tcW w:w="1559" w:type="dxa"/>
            <w:tcBorders>
              <w:top w:val="nil"/>
              <w:left w:val="nil"/>
              <w:bottom w:val="single" w:sz="4" w:space="0" w:color="auto"/>
              <w:right w:val="single" w:sz="4" w:space="0" w:color="auto"/>
            </w:tcBorders>
            <w:vAlign w:val="center"/>
          </w:tcPr>
          <w:p w14:paraId="6DE7001C" w14:textId="77777777" w:rsidR="0084002C" w:rsidRPr="0084002C" w:rsidRDefault="0084002C" w:rsidP="0084002C">
            <w:pPr>
              <w:spacing w:before="60" w:after="60" w:line="240" w:lineRule="auto"/>
              <w:ind w:firstLine="0"/>
              <w:jc w:val="right"/>
              <w:rPr>
                <w:szCs w:val="28"/>
              </w:rPr>
            </w:pPr>
          </w:p>
        </w:tc>
        <w:tc>
          <w:tcPr>
            <w:tcW w:w="1704" w:type="dxa"/>
            <w:tcBorders>
              <w:top w:val="nil"/>
              <w:left w:val="nil"/>
              <w:bottom w:val="single" w:sz="4" w:space="0" w:color="auto"/>
              <w:right w:val="single" w:sz="4" w:space="0" w:color="auto"/>
            </w:tcBorders>
            <w:vAlign w:val="center"/>
          </w:tcPr>
          <w:p w14:paraId="51FC33DF" w14:textId="77777777" w:rsidR="0084002C" w:rsidRPr="0084002C" w:rsidRDefault="0084002C" w:rsidP="0084002C">
            <w:pPr>
              <w:spacing w:before="60" w:after="60" w:line="240" w:lineRule="auto"/>
              <w:ind w:firstLine="0"/>
              <w:jc w:val="right"/>
              <w:rPr>
                <w:szCs w:val="28"/>
              </w:rPr>
            </w:pPr>
          </w:p>
        </w:tc>
      </w:tr>
      <w:tr w:rsidR="0084002C" w:rsidRPr="0084002C" w14:paraId="52C68219" w14:textId="77777777" w:rsidTr="0084002C">
        <w:trPr>
          <w:trHeight w:val="284"/>
        </w:trPr>
        <w:tc>
          <w:tcPr>
            <w:tcW w:w="709" w:type="dxa"/>
            <w:tcBorders>
              <w:top w:val="nil"/>
              <w:left w:val="single" w:sz="4" w:space="0" w:color="auto"/>
              <w:bottom w:val="single" w:sz="4" w:space="0" w:color="auto"/>
              <w:right w:val="single" w:sz="4" w:space="0" w:color="auto"/>
            </w:tcBorders>
            <w:vAlign w:val="center"/>
            <w:hideMark/>
          </w:tcPr>
          <w:p w14:paraId="792C1FEE" w14:textId="77777777" w:rsidR="0084002C" w:rsidRPr="0084002C" w:rsidRDefault="0084002C" w:rsidP="0084002C">
            <w:pPr>
              <w:spacing w:before="60" w:after="60" w:line="240" w:lineRule="auto"/>
              <w:ind w:firstLine="0"/>
              <w:jc w:val="center"/>
              <w:rPr>
                <w:szCs w:val="28"/>
              </w:rPr>
            </w:pPr>
            <w:r w:rsidRPr="0084002C">
              <w:rPr>
                <w:szCs w:val="28"/>
              </w:rPr>
              <w:t>1</w:t>
            </w:r>
          </w:p>
        </w:tc>
        <w:tc>
          <w:tcPr>
            <w:tcW w:w="3686" w:type="dxa"/>
            <w:tcBorders>
              <w:top w:val="nil"/>
              <w:left w:val="nil"/>
              <w:bottom w:val="single" w:sz="4" w:space="0" w:color="auto"/>
              <w:right w:val="single" w:sz="4" w:space="0" w:color="auto"/>
            </w:tcBorders>
            <w:vAlign w:val="center"/>
            <w:hideMark/>
          </w:tcPr>
          <w:p w14:paraId="2CD1E56C" w14:textId="77777777" w:rsidR="0084002C" w:rsidRPr="0084002C" w:rsidRDefault="0084002C" w:rsidP="0084002C">
            <w:pPr>
              <w:spacing w:before="60" w:after="60" w:line="240" w:lineRule="auto"/>
              <w:ind w:firstLine="0"/>
              <w:jc w:val="both"/>
              <w:rPr>
                <w:szCs w:val="28"/>
              </w:rPr>
            </w:pPr>
            <w:r w:rsidRPr="0084002C">
              <w:rPr>
                <w:szCs w:val="28"/>
              </w:rPr>
              <w:t>Nhóm I</w:t>
            </w:r>
          </w:p>
        </w:tc>
        <w:tc>
          <w:tcPr>
            <w:tcW w:w="1701" w:type="dxa"/>
            <w:tcBorders>
              <w:top w:val="nil"/>
              <w:left w:val="nil"/>
              <w:bottom w:val="single" w:sz="4" w:space="0" w:color="auto"/>
              <w:right w:val="single" w:sz="4" w:space="0" w:color="auto"/>
            </w:tcBorders>
            <w:vAlign w:val="center"/>
            <w:hideMark/>
          </w:tcPr>
          <w:p w14:paraId="0B5B32BC" w14:textId="77777777" w:rsidR="0084002C" w:rsidRPr="0084002C" w:rsidRDefault="0084002C" w:rsidP="0084002C">
            <w:pPr>
              <w:spacing w:before="60" w:after="60" w:line="240" w:lineRule="auto"/>
              <w:ind w:firstLine="0"/>
              <w:jc w:val="right"/>
              <w:rPr>
                <w:szCs w:val="28"/>
              </w:rPr>
            </w:pPr>
            <w:r w:rsidRPr="0084002C">
              <w:rPr>
                <w:szCs w:val="28"/>
              </w:rPr>
              <w:t>60.000.000</w:t>
            </w:r>
          </w:p>
        </w:tc>
        <w:tc>
          <w:tcPr>
            <w:tcW w:w="1559" w:type="dxa"/>
            <w:tcBorders>
              <w:top w:val="nil"/>
              <w:left w:val="nil"/>
              <w:bottom w:val="single" w:sz="4" w:space="0" w:color="auto"/>
              <w:right w:val="single" w:sz="4" w:space="0" w:color="auto"/>
            </w:tcBorders>
            <w:vAlign w:val="center"/>
            <w:hideMark/>
          </w:tcPr>
          <w:p w14:paraId="44B60940" w14:textId="77777777" w:rsidR="0084002C" w:rsidRPr="0084002C" w:rsidRDefault="0084002C" w:rsidP="0084002C">
            <w:pPr>
              <w:spacing w:before="60" w:after="60" w:line="240" w:lineRule="auto"/>
              <w:ind w:firstLine="0"/>
              <w:jc w:val="right"/>
              <w:rPr>
                <w:szCs w:val="28"/>
              </w:rPr>
            </w:pPr>
            <w:r w:rsidRPr="0084002C">
              <w:rPr>
                <w:szCs w:val="28"/>
              </w:rPr>
              <w:t>45.000.000</w:t>
            </w:r>
          </w:p>
        </w:tc>
        <w:tc>
          <w:tcPr>
            <w:tcW w:w="1704" w:type="dxa"/>
            <w:tcBorders>
              <w:top w:val="nil"/>
              <w:left w:val="nil"/>
              <w:bottom w:val="single" w:sz="4" w:space="0" w:color="auto"/>
              <w:right w:val="single" w:sz="4" w:space="0" w:color="auto"/>
            </w:tcBorders>
            <w:vAlign w:val="center"/>
            <w:hideMark/>
          </w:tcPr>
          <w:p w14:paraId="168DA382" w14:textId="77777777" w:rsidR="0084002C" w:rsidRPr="0084002C" w:rsidRDefault="0084002C" w:rsidP="0084002C">
            <w:pPr>
              <w:spacing w:before="60" w:after="60" w:line="240" w:lineRule="auto"/>
              <w:ind w:firstLine="0"/>
              <w:jc w:val="right"/>
              <w:rPr>
                <w:szCs w:val="28"/>
              </w:rPr>
            </w:pPr>
            <w:r w:rsidRPr="0084002C">
              <w:rPr>
                <w:szCs w:val="28"/>
              </w:rPr>
              <w:t>30.000.000</w:t>
            </w:r>
          </w:p>
        </w:tc>
      </w:tr>
      <w:tr w:rsidR="0084002C" w:rsidRPr="0084002C" w14:paraId="60581B40" w14:textId="77777777" w:rsidTr="0084002C">
        <w:trPr>
          <w:trHeight w:val="284"/>
        </w:trPr>
        <w:tc>
          <w:tcPr>
            <w:tcW w:w="709" w:type="dxa"/>
            <w:tcBorders>
              <w:top w:val="nil"/>
              <w:left w:val="single" w:sz="4" w:space="0" w:color="auto"/>
              <w:bottom w:val="single" w:sz="4" w:space="0" w:color="auto"/>
              <w:right w:val="single" w:sz="4" w:space="0" w:color="auto"/>
            </w:tcBorders>
            <w:vAlign w:val="center"/>
            <w:hideMark/>
          </w:tcPr>
          <w:p w14:paraId="2479EB0D" w14:textId="77777777" w:rsidR="0084002C" w:rsidRPr="0084002C" w:rsidRDefault="0084002C" w:rsidP="0084002C">
            <w:pPr>
              <w:spacing w:before="60" w:after="60" w:line="240" w:lineRule="auto"/>
              <w:ind w:firstLine="0"/>
              <w:jc w:val="center"/>
              <w:rPr>
                <w:szCs w:val="28"/>
              </w:rPr>
            </w:pPr>
            <w:r w:rsidRPr="0084002C">
              <w:rPr>
                <w:szCs w:val="28"/>
              </w:rPr>
              <w:t>2</w:t>
            </w:r>
          </w:p>
        </w:tc>
        <w:tc>
          <w:tcPr>
            <w:tcW w:w="3686" w:type="dxa"/>
            <w:tcBorders>
              <w:top w:val="nil"/>
              <w:left w:val="nil"/>
              <w:bottom w:val="single" w:sz="4" w:space="0" w:color="auto"/>
              <w:right w:val="single" w:sz="4" w:space="0" w:color="auto"/>
            </w:tcBorders>
            <w:vAlign w:val="center"/>
            <w:hideMark/>
          </w:tcPr>
          <w:p w14:paraId="743B0FC3" w14:textId="77777777" w:rsidR="0084002C" w:rsidRPr="0084002C" w:rsidRDefault="0084002C" w:rsidP="0084002C">
            <w:pPr>
              <w:spacing w:before="60" w:after="60" w:line="240" w:lineRule="auto"/>
              <w:ind w:firstLine="0"/>
              <w:jc w:val="both"/>
              <w:rPr>
                <w:szCs w:val="28"/>
              </w:rPr>
            </w:pPr>
            <w:r w:rsidRPr="0084002C">
              <w:rPr>
                <w:szCs w:val="28"/>
              </w:rPr>
              <w:t>Nhóm II</w:t>
            </w:r>
          </w:p>
        </w:tc>
        <w:tc>
          <w:tcPr>
            <w:tcW w:w="1701" w:type="dxa"/>
            <w:tcBorders>
              <w:top w:val="nil"/>
              <w:left w:val="nil"/>
              <w:bottom w:val="single" w:sz="4" w:space="0" w:color="auto"/>
              <w:right w:val="single" w:sz="4" w:space="0" w:color="auto"/>
            </w:tcBorders>
            <w:vAlign w:val="center"/>
            <w:hideMark/>
          </w:tcPr>
          <w:p w14:paraId="18D894F8" w14:textId="77777777" w:rsidR="0084002C" w:rsidRPr="0084002C" w:rsidRDefault="0084002C" w:rsidP="0084002C">
            <w:pPr>
              <w:spacing w:before="60" w:after="60" w:line="240" w:lineRule="auto"/>
              <w:ind w:firstLine="0"/>
              <w:jc w:val="right"/>
              <w:rPr>
                <w:szCs w:val="28"/>
              </w:rPr>
            </w:pPr>
            <w:r w:rsidRPr="0084002C">
              <w:rPr>
                <w:szCs w:val="28"/>
              </w:rPr>
              <w:t>40.000.000</w:t>
            </w:r>
          </w:p>
        </w:tc>
        <w:tc>
          <w:tcPr>
            <w:tcW w:w="1559" w:type="dxa"/>
            <w:tcBorders>
              <w:top w:val="nil"/>
              <w:left w:val="nil"/>
              <w:bottom w:val="single" w:sz="4" w:space="0" w:color="auto"/>
              <w:right w:val="single" w:sz="4" w:space="0" w:color="auto"/>
            </w:tcBorders>
            <w:vAlign w:val="center"/>
            <w:hideMark/>
          </w:tcPr>
          <w:p w14:paraId="47D79B93" w14:textId="77777777" w:rsidR="0084002C" w:rsidRPr="0084002C" w:rsidRDefault="0084002C" w:rsidP="0084002C">
            <w:pPr>
              <w:spacing w:before="60" w:after="60" w:line="240" w:lineRule="auto"/>
              <w:ind w:firstLine="0"/>
              <w:jc w:val="right"/>
              <w:rPr>
                <w:szCs w:val="28"/>
              </w:rPr>
            </w:pPr>
            <w:r w:rsidRPr="0084002C">
              <w:rPr>
                <w:szCs w:val="28"/>
              </w:rPr>
              <w:t>25.000.000</w:t>
            </w:r>
          </w:p>
        </w:tc>
        <w:tc>
          <w:tcPr>
            <w:tcW w:w="1704" w:type="dxa"/>
            <w:tcBorders>
              <w:top w:val="nil"/>
              <w:left w:val="nil"/>
              <w:bottom w:val="single" w:sz="4" w:space="0" w:color="auto"/>
              <w:right w:val="single" w:sz="4" w:space="0" w:color="auto"/>
            </w:tcBorders>
            <w:vAlign w:val="center"/>
            <w:hideMark/>
          </w:tcPr>
          <w:p w14:paraId="35783A0F" w14:textId="77777777" w:rsidR="0084002C" w:rsidRPr="0084002C" w:rsidRDefault="0084002C" w:rsidP="0084002C">
            <w:pPr>
              <w:spacing w:before="60" w:after="60" w:line="240" w:lineRule="auto"/>
              <w:ind w:firstLine="0"/>
              <w:jc w:val="right"/>
              <w:rPr>
                <w:szCs w:val="28"/>
              </w:rPr>
            </w:pPr>
            <w:r w:rsidRPr="0084002C">
              <w:rPr>
                <w:szCs w:val="28"/>
              </w:rPr>
              <w:t>15.000.000</w:t>
            </w:r>
          </w:p>
        </w:tc>
      </w:tr>
      <w:tr w:rsidR="0084002C" w:rsidRPr="0084002C" w14:paraId="49B7A14A" w14:textId="77777777" w:rsidTr="0084002C">
        <w:trPr>
          <w:trHeight w:val="284"/>
        </w:trPr>
        <w:tc>
          <w:tcPr>
            <w:tcW w:w="709" w:type="dxa"/>
            <w:tcBorders>
              <w:top w:val="nil"/>
              <w:left w:val="single" w:sz="4" w:space="0" w:color="auto"/>
              <w:bottom w:val="single" w:sz="4" w:space="0" w:color="auto"/>
              <w:right w:val="single" w:sz="4" w:space="0" w:color="auto"/>
            </w:tcBorders>
            <w:vAlign w:val="center"/>
            <w:hideMark/>
          </w:tcPr>
          <w:p w14:paraId="2F1A633B" w14:textId="77777777" w:rsidR="0084002C" w:rsidRPr="0084002C" w:rsidRDefault="0084002C" w:rsidP="0084002C">
            <w:pPr>
              <w:spacing w:before="60" w:after="60" w:line="240" w:lineRule="auto"/>
              <w:ind w:firstLine="0"/>
              <w:jc w:val="center"/>
              <w:rPr>
                <w:szCs w:val="28"/>
              </w:rPr>
            </w:pPr>
            <w:r w:rsidRPr="0084002C">
              <w:rPr>
                <w:szCs w:val="28"/>
              </w:rPr>
              <w:t>3</w:t>
            </w:r>
          </w:p>
        </w:tc>
        <w:tc>
          <w:tcPr>
            <w:tcW w:w="3686" w:type="dxa"/>
            <w:tcBorders>
              <w:top w:val="nil"/>
              <w:left w:val="nil"/>
              <w:bottom w:val="single" w:sz="4" w:space="0" w:color="auto"/>
              <w:right w:val="single" w:sz="4" w:space="0" w:color="auto"/>
            </w:tcBorders>
            <w:vAlign w:val="center"/>
            <w:hideMark/>
          </w:tcPr>
          <w:p w14:paraId="225DA760" w14:textId="77777777" w:rsidR="0084002C" w:rsidRPr="0084002C" w:rsidRDefault="0084002C" w:rsidP="0084002C">
            <w:pPr>
              <w:spacing w:before="60" w:after="60" w:line="240" w:lineRule="auto"/>
              <w:ind w:firstLine="0"/>
              <w:jc w:val="both"/>
              <w:rPr>
                <w:szCs w:val="28"/>
              </w:rPr>
            </w:pPr>
            <w:r w:rsidRPr="0084002C">
              <w:rPr>
                <w:szCs w:val="28"/>
              </w:rPr>
              <w:t>Nhóm III</w:t>
            </w:r>
          </w:p>
        </w:tc>
        <w:tc>
          <w:tcPr>
            <w:tcW w:w="1701" w:type="dxa"/>
            <w:tcBorders>
              <w:top w:val="nil"/>
              <w:left w:val="nil"/>
              <w:bottom w:val="single" w:sz="4" w:space="0" w:color="auto"/>
              <w:right w:val="single" w:sz="4" w:space="0" w:color="auto"/>
            </w:tcBorders>
            <w:vAlign w:val="center"/>
            <w:hideMark/>
          </w:tcPr>
          <w:p w14:paraId="7DEAD8A6" w14:textId="77777777" w:rsidR="0084002C" w:rsidRPr="0084002C" w:rsidRDefault="0084002C" w:rsidP="0084002C">
            <w:pPr>
              <w:spacing w:before="60" w:after="60" w:line="240" w:lineRule="auto"/>
              <w:ind w:firstLine="0"/>
              <w:jc w:val="right"/>
              <w:rPr>
                <w:szCs w:val="28"/>
              </w:rPr>
            </w:pPr>
            <w:r w:rsidRPr="0084002C">
              <w:rPr>
                <w:szCs w:val="28"/>
              </w:rPr>
              <w:t>35.000.000</w:t>
            </w:r>
          </w:p>
        </w:tc>
        <w:tc>
          <w:tcPr>
            <w:tcW w:w="1559" w:type="dxa"/>
            <w:tcBorders>
              <w:top w:val="nil"/>
              <w:left w:val="nil"/>
              <w:bottom w:val="single" w:sz="4" w:space="0" w:color="auto"/>
              <w:right w:val="single" w:sz="4" w:space="0" w:color="auto"/>
            </w:tcBorders>
            <w:vAlign w:val="center"/>
            <w:hideMark/>
          </w:tcPr>
          <w:p w14:paraId="35866326" w14:textId="77777777" w:rsidR="0084002C" w:rsidRPr="0084002C" w:rsidRDefault="0084002C" w:rsidP="0084002C">
            <w:pPr>
              <w:spacing w:before="60" w:after="60" w:line="240" w:lineRule="auto"/>
              <w:ind w:firstLine="0"/>
              <w:jc w:val="right"/>
              <w:rPr>
                <w:szCs w:val="28"/>
              </w:rPr>
            </w:pPr>
            <w:r w:rsidRPr="0084002C">
              <w:rPr>
                <w:szCs w:val="28"/>
              </w:rPr>
              <w:t>20.000.000</w:t>
            </w:r>
          </w:p>
        </w:tc>
        <w:tc>
          <w:tcPr>
            <w:tcW w:w="1704" w:type="dxa"/>
            <w:tcBorders>
              <w:top w:val="nil"/>
              <w:left w:val="nil"/>
              <w:bottom w:val="single" w:sz="4" w:space="0" w:color="auto"/>
              <w:right w:val="single" w:sz="4" w:space="0" w:color="auto"/>
            </w:tcBorders>
            <w:vAlign w:val="center"/>
            <w:hideMark/>
          </w:tcPr>
          <w:p w14:paraId="7F96729B" w14:textId="77777777" w:rsidR="0084002C" w:rsidRPr="0084002C" w:rsidRDefault="0084002C" w:rsidP="0084002C">
            <w:pPr>
              <w:spacing w:before="60" w:after="60" w:line="240" w:lineRule="auto"/>
              <w:ind w:firstLine="0"/>
              <w:jc w:val="right"/>
              <w:rPr>
                <w:szCs w:val="28"/>
              </w:rPr>
            </w:pPr>
            <w:r w:rsidRPr="0084002C">
              <w:rPr>
                <w:szCs w:val="28"/>
              </w:rPr>
              <w:t>13.000.000</w:t>
            </w:r>
          </w:p>
        </w:tc>
      </w:tr>
      <w:tr w:rsidR="0084002C" w:rsidRPr="0084002C" w14:paraId="43FF4266" w14:textId="77777777" w:rsidTr="0084002C">
        <w:trPr>
          <w:trHeight w:val="284"/>
        </w:trPr>
        <w:tc>
          <w:tcPr>
            <w:tcW w:w="709" w:type="dxa"/>
            <w:tcBorders>
              <w:top w:val="nil"/>
              <w:left w:val="single" w:sz="4" w:space="0" w:color="auto"/>
              <w:bottom w:val="single" w:sz="4" w:space="0" w:color="auto"/>
              <w:right w:val="single" w:sz="4" w:space="0" w:color="auto"/>
            </w:tcBorders>
            <w:vAlign w:val="center"/>
            <w:hideMark/>
          </w:tcPr>
          <w:p w14:paraId="24B36CD3" w14:textId="77777777" w:rsidR="0084002C" w:rsidRPr="0084002C" w:rsidRDefault="0084002C" w:rsidP="0084002C">
            <w:pPr>
              <w:spacing w:before="60" w:after="60" w:line="240" w:lineRule="auto"/>
              <w:ind w:firstLine="0"/>
              <w:jc w:val="center"/>
              <w:rPr>
                <w:b/>
                <w:szCs w:val="28"/>
              </w:rPr>
            </w:pPr>
            <w:r w:rsidRPr="0084002C">
              <w:rPr>
                <w:b/>
                <w:szCs w:val="28"/>
              </w:rPr>
              <w:t>III</w:t>
            </w:r>
          </w:p>
        </w:tc>
        <w:tc>
          <w:tcPr>
            <w:tcW w:w="3686" w:type="dxa"/>
            <w:tcBorders>
              <w:top w:val="nil"/>
              <w:left w:val="nil"/>
              <w:bottom w:val="single" w:sz="4" w:space="0" w:color="auto"/>
              <w:right w:val="single" w:sz="4" w:space="0" w:color="auto"/>
            </w:tcBorders>
            <w:vAlign w:val="center"/>
            <w:hideMark/>
          </w:tcPr>
          <w:p w14:paraId="1262A56F" w14:textId="77777777" w:rsidR="0084002C" w:rsidRPr="0084002C" w:rsidRDefault="0084002C" w:rsidP="0084002C">
            <w:pPr>
              <w:spacing w:before="60" w:after="60" w:line="240" w:lineRule="auto"/>
              <w:ind w:firstLine="0"/>
              <w:jc w:val="both"/>
              <w:rPr>
                <w:b/>
                <w:szCs w:val="28"/>
              </w:rPr>
            </w:pPr>
            <w:r w:rsidRPr="0084002C">
              <w:rPr>
                <w:b/>
                <w:szCs w:val="28"/>
              </w:rPr>
              <w:t>Giải vô địch châu Á từng môn thể thao</w:t>
            </w:r>
          </w:p>
        </w:tc>
        <w:tc>
          <w:tcPr>
            <w:tcW w:w="1701" w:type="dxa"/>
            <w:tcBorders>
              <w:top w:val="nil"/>
              <w:left w:val="nil"/>
              <w:bottom w:val="single" w:sz="4" w:space="0" w:color="auto"/>
              <w:right w:val="single" w:sz="4" w:space="0" w:color="auto"/>
            </w:tcBorders>
            <w:vAlign w:val="center"/>
          </w:tcPr>
          <w:p w14:paraId="6D715170" w14:textId="77777777" w:rsidR="0084002C" w:rsidRPr="0084002C" w:rsidRDefault="0084002C" w:rsidP="0084002C">
            <w:pPr>
              <w:spacing w:before="60" w:after="60" w:line="240" w:lineRule="auto"/>
              <w:ind w:firstLine="0"/>
              <w:jc w:val="right"/>
              <w:rPr>
                <w:szCs w:val="28"/>
              </w:rPr>
            </w:pPr>
          </w:p>
        </w:tc>
        <w:tc>
          <w:tcPr>
            <w:tcW w:w="1559" w:type="dxa"/>
            <w:tcBorders>
              <w:top w:val="nil"/>
              <w:left w:val="nil"/>
              <w:bottom w:val="single" w:sz="4" w:space="0" w:color="auto"/>
              <w:right w:val="single" w:sz="4" w:space="0" w:color="auto"/>
            </w:tcBorders>
            <w:vAlign w:val="center"/>
          </w:tcPr>
          <w:p w14:paraId="2F4E25C8" w14:textId="77777777" w:rsidR="0084002C" w:rsidRPr="0084002C" w:rsidRDefault="0084002C" w:rsidP="0084002C">
            <w:pPr>
              <w:spacing w:before="60" w:after="60" w:line="240" w:lineRule="auto"/>
              <w:ind w:firstLine="0"/>
              <w:jc w:val="right"/>
              <w:rPr>
                <w:szCs w:val="28"/>
              </w:rPr>
            </w:pPr>
          </w:p>
        </w:tc>
        <w:tc>
          <w:tcPr>
            <w:tcW w:w="1704" w:type="dxa"/>
            <w:tcBorders>
              <w:top w:val="nil"/>
              <w:left w:val="nil"/>
              <w:bottom w:val="single" w:sz="4" w:space="0" w:color="auto"/>
              <w:right w:val="single" w:sz="4" w:space="0" w:color="auto"/>
            </w:tcBorders>
            <w:vAlign w:val="center"/>
          </w:tcPr>
          <w:p w14:paraId="640C394E" w14:textId="77777777" w:rsidR="0084002C" w:rsidRPr="0084002C" w:rsidRDefault="0084002C" w:rsidP="0084002C">
            <w:pPr>
              <w:spacing w:before="60" w:after="60" w:line="240" w:lineRule="auto"/>
              <w:ind w:firstLine="0"/>
              <w:jc w:val="right"/>
              <w:rPr>
                <w:szCs w:val="28"/>
              </w:rPr>
            </w:pPr>
          </w:p>
        </w:tc>
      </w:tr>
      <w:tr w:rsidR="0084002C" w:rsidRPr="0084002C" w14:paraId="0DF20A49" w14:textId="77777777" w:rsidTr="0084002C">
        <w:trPr>
          <w:trHeight w:val="284"/>
        </w:trPr>
        <w:tc>
          <w:tcPr>
            <w:tcW w:w="709" w:type="dxa"/>
            <w:tcBorders>
              <w:top w:val="nil"/>
              <w:left w:val="single" w:sz="4" w:space="0" w:color="auto"/>
              <w:bottom w:val="single" w:sz="4" w:space="0" w:color="auto"/>
              <w:right w:val="single" w:sz="4" w:space="0" w:color="auto"/>
            </w:tcBorders>
            <w:vAlign w:val="center"/>
            <w:hideMark/>
          </w:tcPr>
          <w:p w14:paraId="32A30D76" w14:textId="77777777" w:rsidR="0084002C" w:rsidRPr="0084002C" w:rsidRDefault="0084002C" w:rsidP="0084002C">
            <w:pPr>
              <w:spacing w:before="60" w:after="60" w:line="240" w:lineRule="auto"/>
              <w:ind w:firstLine="0"/>
              <w:jc w:val="center"/>
              <w:rPr>
                <w:szCs w:val="28"/>
              </w:rPr>
            </w:pPr>
            <w:r w:rsidRPr="0084002C">
              <w:rPr>
                <w:szCs w:val="28"/>
              </w:rPr>
              <w:t>1</w:t>
            </w:r>
          </w:p>
        </w:tc>
        <w:tc>
          <w:tcPr>
            <w:tcW w:w="3686" w:type="dxa"/>
            <w:tcBorders>
              <w:top w:val="nil"/>
              <w:left w:val="nil"/>
              <w:bottom w:val="single" w:sz="4" w:space="0" w:color="auto"/>
              <w:right w:val="single" w:sz="4" w:space="0" w:color="auto"/>
            </w:tcBorders>
            <w:vAlign w:val="center"/>
            <w:hideMark/>
          </w:tcPr>
          <w:p w14:paraId="34482981" w14:textId="77777777" w:rsidR="0084002C" w:rsidRPr="0084002C" w:rsidRDefault="0084002C" w:rsidP="0084002C">
            <w:pPr>
              <w:spacing w:before="60" w:after="60" w:line="240" w:lineRule="auto"/>
              <w:ind w:firstLine="0"/>
              <w:jc w:val="both"/>
              <w:rPr>
                <w:szCs w:val="28"/>
              </w:rPr>
            </w:pPr>
            <w:r w:rsidRPr="0084002C">
              <w:rPr>
                <w:szCs w:val="28"/>
              </w:rPr>
              <w:t>Nhóm I</w:t>
            </w:r>
          </w:p>
        </w:tc>
        <w:tc>
          <w:tcPr>
            <w:tcW w:w="1701" w:type="dxa"/>
            <w:tcBorders>
              <w:top w:val="nil"/>
              <w:left w:val="nil"/>
              <w:bottom w:val="single" w:sz="4" w:space="0" w:color="auto"/>
              <w:right w:val="single" w:sz="4" w:space="0" w:color="auto"/>
            </w:tcBorders>
            <w:vAlign w:val="center"/>
            <w:hideMark/>
          </w:tcPr>
          <w:p w14:paraId="4F6D1833" w14:textId="77777777" w:rsidR="0084002C" w:rsidRPr="0084002C" w:rsidRDefault="0084002C" w:rsidP="0084002C">
            <w:pPr>
              <w:spacing w:before="60" w:after="60" w:line="240" w:lineRule="auto"/>
              <w:ind w:firstLine="0"/>
              <w:jc w:val="right"/>
              <w:rPr>
                <w:szCs w:val="28"/>
              </w:rPr>
            </w:pPr>
            <w:r w:rsidRPr="0084002C">
              <w:rPr>
                <w:szCs w:val="28"/>
              </w:rPr>
              <w:t>35.000.000</w:t>
            </w:r>
          </w:p>
        </w:tc>
        <w:tc>
          <w:tcPr>
            <w:tcW w:w="1559" w:type="dxa"/>
            <w:tcBorders>
              <w:top w:val="nil"/>
              <w:left w:val="nil"/>
              <w:bottom w:val="single" w:sz="4" w:space="0" w:color="auto"/>
              <w:right w:val="single" w:sz="4" w:space="0" w:color="auto"/>
            </w:tcBorders>
            <w:vAlign w:val="center"/>
            <w:hideMark/>
          </w:tcPr>
          <w:p w14:paraId="27462A4E" w14:textId="77777777" w:rsidR="0084002C" w:rsidRPr="0084002C" w:rsidRDefault="0084002C" w:rsidP="0084002C">
            <w:pPr>
              <w:spacing w:before="60" w:after="60" w:line="240" w:lineRule="auto"/>
              <w:ind w:firstLine="0"/>
              <w:jc w:val="right"/>
              <w:rPr>
                <w:szCs w:val="28"/>
              </w:rPr>
            </w:pPr>
            <w:r w:rsidRPr="0084002C">
              <w:rPr>
                <w:szCs w:val="28"/>
              </w:rPr>
              <w:t>25.000.000</w:t>
            </w:r>
          </w:p>
        </w:tc>
        <w:tc>
          <w:tcPr>
            <w:tcW w:w="1704" w:type="dxa"/>
            <w:tcBorders>
              <w:top w:val="nil"/>
              <w:left w:val="nil"/>
              <w:bottom w:val="single" w:sz="4" w:space="0" w:color="auto"/>
              <w:right w:val="single" w:sz="4" w:space="0" w:color="auto"/>
            </w:tcBorders>
            <w:vAlign w:val="center"/>
            <w:hideMark/>
          </w:tcPr>
          <w:p w14:paraId="49D1BAA4" w14:textId="77777777" w:rsidR="0084002C" w:rsidRPr="0084002C" w:rsidRDefault="0084002C" w:rsidP="0084002C">
            <w:pPr>
              <w:spacing w:before="60" w:after="60" w:line="240" w:lineRule="auto"/>
              <w:ind w:firstLine="0"/>
              <w:jc w:val="right"/>
              <w:rPr>
                <w:szCs w:val="28"/>
              </w:rPr>
            </w:pPr>
            <w:r w:rsidRPr="0084002C">
              <w:rPr>
                <w:szCs w:val="28"/>
              </w:rPr>
              <w:t>15.000.000</w:t>
            </w:r>
          </w:p>
        </w:tc>
      </w:tr>
      <w:tr w:rsidR="0084002C" w:rsidRPr="0084002C" w14:paraId="5553C017" w14:textId="77777777" w:rsidTr="0084002C">
        <w:trPr>
          <w:trHeight w:val="284"/>
        </w:trPr>
        <w:tc>
          <w:tcPr>
            <w:tcW w:w="709" w:type="dxa"/>
            <w:tcBorders>
              <w:top w:val="single" w:sz="4" w:space="0" w:color="auto"/>
              <w:left w:val="single" w:sz="4" w:space="0" w:color="auto"/>
              <w:bottom w:val="single" w:sz="4" w:space="0" w:color="auto"/>
              <w:right w:val="single" w:sz="4" w:space="0" w:color="auto"/>
            </w:tcBorders>
            <w:vAlign w:val="center"/>
            <w:hideMark/>
          </w:tcPr>
          <w:p w14:paraId="19814ACB" w14:textId="77777777" w:rsidR="0084002C" w:rsidRPr="0084002C" w:rsidRDefault="0084002C" w:rsidP="0084002C">
            <w:pPr>
              <w:spacing w:before="60" w:after="60" w:line="240" w:lineRule="auto"/>
              <w:ind w:firstLine="0"/>
              <w:jc w:val="center"/>
              <w:rPr>
                <w:szCs w:val="28"/>
              </w:rPr>
            </w:pPr>
            <w:r w:rsidRPr="0084002C">
              <w:rPr>
                <w:szCs w:val="28"/>
              </w:rPr>
              <w:t>2</w:t>
            </w:r>
          </w:p>
        </w:tc>
        <w:tc>
          <w:tcPr>
            <w:tcW w:w="3686" w:type="dxa"/>
            <w:tcBorders>
              <w:top w:val="single" w:sz="4" w:space="0" w:color="auto"/>
              <w:left w:val="single" w:sz="4" w:space="0" w:color="auto"/>
              <w:bottom w:val="single" w:sz="4" w:space="0" w:color="auto"/>
              <w:right w:val="single" w:sz="4" w:space="0" w:color="auto"/>
            </w:tcBorders>
            <w:vAlign w:val="center"/>
            <w:hideMark/>
          </w:tcPr>
          <w:p w14:paraId="101F1109" w14:textId="77777777" w:rsidR="0084002C" w:rsidRPr="0084002C" w:rsidRDefault="0084002C" w:rsidP="0084002C">
            <w:pPr>
              <w:spacing w:before="60" w:after="60" w:line="240" w:lineRule="auto"/>
              <w:ind w:firstLine="0"/>
              <w:jc w:val="both"/>
              <w:rPr>
                <w:szCs w:val="28"/>
              </w:rPr>
            </w:pPr>
            <w:r w:rsidRPr="0084002C">
              <w:rPr>
                <w:szCs w:val="28"/>
              </w:rPr>
              <w:t>Nhóm II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2DD3E18" w14:textId="77777777" w:rsidR="0084002C" w:rsidRPr="0084002C" w:rsidRDefault="0084002C" w:rsidP="0084002C">
            <w:pPr>
              <w:spacing w:before="60" w:after="60" w:line="240" w:lineRule="auto"/>
              <w:ind w:firstLine="0"/>
              <w:jc w:val="right"/>
              <w:rPr>
                <w:szCs w:val="28"/>
              </w:rPr>
            </w:pPr>
            <w:r w:rsidRPr="0084002C">
              <w:rPr>
                <w:szCs w:val="28"/>
              </w:rPr>
              <w:t>25.000.000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CA3DE8F" w14:textId="77777777" w:rsidR="0084002C" w:rsidRPr="0084002C" w:rsidRDefault="0084002C" w:rsidP="0084002C">
            <w:pPr>
              <w:spacing w:before="60" w:after="60" w:line="240" w:lineRule="auto"/>
              <w:ind w:firstLine="0"/>
              <w:jc w:val="right"/>
              <w:rPr>
                <w:szCs w:val="28"/>
              </w:rPr>
            </w:pPr>
            <w:r w:rsidRPr="0084002C">
              <w:rPr>
                <w:szCs w:val="28"/>
              </w:rPr>
              <w:t>15.000.000</w:t>
            </w:r>
          </w:p>
        </w:tc>
        <w:tc>
          <w:tcPr>
            <w:tcW w:w="1704" w:type="dxa"/>
            <w:tcBorders>
              <w:top w:val="single" w:sz="4" w:space="0" w:color="auto"/>
              <w:left w:val="single" w:sz="4" w:space="0" w:color="auto"/>
              <w:bottom w:val="single" w:sz="4" w:space="0" w:color="auto"/>
              <w:right w:val="single" w:sz="4" w:space="0" w:color="auto"/>
            </w:tcBorders>
            <w:vAlign w:val="center"/>
            <w:hideMark/>
          </w:tcPr>
          <w:p w14:paraId="459DE47F" w14:textId="77777777" w:rsidR="0084002C" w:rsidRPr="0084002C" w:rsidRDefault="0084002C" w:rsidP="0084002C">
            <w:pPr>
              <w:spacing w:before="60" w:after="60" w:line="240" w:lineRule="auto"/>
              <w:ind w:firstLine="0"/>
              <w:jc w:val="right"/>
              <w:rPr>
                <w:szCs w:val="28"/>
              </w:rPr>
            </w:pPr>
            <w:r w:rsidRPr="0084002C">
              <w:rPr>
                <w:szCs w:val="28"/>
              </w:rPr>
              <w:t>12.000.000</w:t>
            </w:r>
          </w:p>
        </w:tc>
      </w:tr>
      <w:tr w:rsidR="0084002C" w:rsidRPr="0084002C" w14:paraId="1DF4AC68" w14:textId="77777777" w:rsidTr="0084002C">
        <w:trPr>
          <w:trHeight w:val="284"/>
        </w:trPr>
        <w:tc>
          <w:tcPr>
            <w:tcW w:w="709" w:type="dxa"/>
            <w:tcBorders>
              <w:top w:val="single" w:sz="4" w:space="0" w:color="auto"/>
              <w:left w:val="single" w:sz="4" w:space="0" w:color="auto"/>
              <w:bottom w:val="single" w:sz="4" w:space="0" w:color="auto"/>
              <w:right w:val="single" w:sz="4" w:space="0" w:color="auto"/>
            </w:tcBorders>
            <w:vAlign w:val="center"/>
            <w:hideMark/>
          </w:tcPr>
          <w:p w14:paraId="08FD1809" w14:textId="77777777" w:rsidR="0084002C" w:rsidRPr="0084002C" w:rsidRDefault="0084002C" w:rsidP="0084002C">
            <w:pPr>
              <w:spacing w:before="60" w:after="60" w:line="240" w:lineRule="auto"/>
              <w:ind w:firstLine="0"/>
              <w:jc w:val="center"/>
              <w:rPr>
                <w:szCs w:val="28"/>
              </w:rPr>
            </w:pPr>
            <w:r w:rsidRPr="0084002C">
              <w:rPr>
                <w:szCs w:val="28"/>
              </w:rPr>
              <w:t>3</w:t>
            </w:r>
          </w:p>
        </w:tc>
        <w:tc>
          <w:tcPr>
            <w:tcW w:w="3686" w:type="dxa"/>
            <w:tcBorders>
              <w:top w:val="single" w:sz="4" w:space="0" w:color="auto"/>
              <w:left w:val="nil"/>
              <w:bottom w:val="single" w:sz="4" w:space="0" w:color="auto"/>
              <w:right w:val="single" w:sz="4" w:space="0" w:color="auto"/>
            </w:tcBorders>
            <w:vAlign w:val="center"/>
            <w:hideMark/>
          </w:tcPr>
          <w:p w14:paraId="708FD766" w14:textId="77777777" w:rsidR="0084002C" w:rsidRPr="0084002C" w:rsidRDefault="0084002C" w:rsidP="0084002C">
            <w:pPr>
              <w:spacing w:before="60" w:after="60" w:line="240" w:lineRule="auto"/>
              <w:ind w:firstLine="0"/>
              <w:jc w:val="both"/>
              <w:rPr>
                <w:szCs w:val="28"/>
              </w:rPr>
            </w:pPr>
            <w:r w:rsidRPr="0084002C">
              <w:rPr>
                <w:szCs w:val="28"/>
              </w:rPr>
              <w:t>Nhóm III</w:t>
            </w:r>
          </w:p>
        </w:tc>
        <w:tc>
          <w:tcPr>
            <w:tcW w:w="1701" w:type="dxa"/>
            <w:tcBorders>
              <w:top w:val="single" w:sz="4" w:space="0" w:color="auto"/>
              <w:left w:val="nil"/>
              <w:bottom w:val="single" w:sz="4" w:space="0" w:color="auto"/>
              <w:right w:val="single" w:sz="4" w:space="0" w:color="auto"/>
            </w:tcBorders>
            <w:vAlign w:val="center"/>
            <w:hideMark/>
          </w:tcPr>
          <w:p w14:paraId="594764DB" w14:textId="77777777" w:rsidR="0084002C" w:rsidRPr="0084002C" w:rsidRDefault="0084002C" w:rsidP="0084002C">
            <w:pPr>
              <w:spacing w:before="60" w:after="60" w:line="240" w:lineRule="auto"/>
              <w:ind w:firstLine="0"/>
              <w:jc w:val="right"/>
              <w:rPr>
                <w:szCs w:val="28"/>
              </w:rPr>
            </w:pPr>
            <w:r w:rsidRPr="0084002C">
              <w:rPr>
                <w:szCs w:val="28"/>
              </w:rPr>
              <w:t>20.000.000</w:t>
            </w:r>
          </w:p>
        </w:tc>
        <w:tc>
          <w:tcPr>
            <w:tcW w:w="1559" w:type="dxa"/>
            <w:tcBorders>
              <w:top w:val="single" w:sz="4" w:space="0" w:color="auto"/>
              <w:left w:val="nil"/>
              <w:bottom w:val="single" w:sz="4" w:space="0" w:color="auto"/>
              <w:right w:val="single" w:sz="4" w:space="0" w:color="auto"/>
            </w:tcBorders>
            <w:vAlign w:val="center"/>
            <w:hideMark/>
          </w:tcPr>
          <w:p w14:paraId="22F508B1" w14:textId="77777777" w:rsidR="0084002C" w:rsidRPr="0084002C" w:rsidRDefault="0084002C" w:rsidP="0084002C">
            <w:pPr>
              <w:spacing w:before="60" w:after="60" w:line="240" w:lineRule="auto"/>
              <w:ind w:firstLine="0"/>
              <w:jc w:val="right"/>
              <w:rPr>
                <w:szCs w:val="28"/>
              </w:rPr>
            </w:pPr>
            <w:r w:rsidRPr="0084002C">
              <w:rPr>
                <w:szCs w:val="28"/>
              </w:rPr>
              <w:t>13.000.000</w:t>
            </w:r>
          </w:p>
        </w:tc>
        <w:tc>
          <w:tcPr>
            <w:tcW w:w="1704" w:type="dxa"/>
            <w:tcBorders>
              <w:top w:val="single" w:sz="4" w:space="0" w:color="auto"/>
              <w:left w:val="nil"/>
              <w:bottom w:val="single" w:sz="4" w:space="0" w:color="auto"/>
              <w:right w:val="single" w:sz="4" w:space="0" w:color="auto"/>
            </w:tcBorders>
            <w:vAlign w:val="center"/>
            <w:hideMark/>
          </w:tcPr>
          <w:p w14:paraId="2D5B2DB1" w14:textId="77777777" w:rsidR="0084002C" w:rsidRPr="0084002C" w:rsidRDefault="0084002C" w:rsidP="0084002C">
            <w:pPr>
              <w:spacing w:before="60" w:after="60" w:line="240" w:lineRule="auto"/>
              <w:ind w:firstLine="0"/>
              <w:jc w:val="right"/>
              <w:rPr>
                <w:szCs w:val="28"/>
              </w:rPr>
            </w:pPr>
            <w:r w:rsidRPr="0084002C">
              <w:rPr>
                <w:szCs w:val="28"/>
              </w:rPr>
              <w:t>10.000.000</w:t>
            </w:r>
          </w:p>
        </w:tc>
      </w:tr>
      <w:tr w:rsidR="0084002C" w:rsidRPr="0084002C" w14:paraId="1312C282" w14:textId="77777777" w:rsidTr="0084002C">
        <w:trPr>
          <w:trHeight w:val="284"/>
        </w:trPr>
        <w:tc>
          <w:tcPr>
            <w:tcW w:w="709" w:type="dxa"/>
            <w:tcBorders>
              <w:top w:val="nil"/>
              <w:left w:val="single" w:sz="4" w:space="0" w:color="auto"/>
              <w:bottom w:val="single" w:sz="4" w:space="0" w:color="auto"/>
              <w:right w:val="single" w:sz="4" w:space="0" w:color="auto"/>
            </w:tcBorders>
            <w:vAlign w:val="center"/>
            <w:hideMark/>
          </w:tcPr>
          <w:p w14:paraId="4E86C1BC" w14:textId="77777777" w:rsidR="0084002C" w:rsidRPr="0084002C" w:rsidRDefault="0084002C" w:rsidP="0084002C">
            <w:pPr>
              <w:spacing w:before="60" w:after="60" w:line="240" w:lineRule="auto"/>
              <w:ind w:firstLine="0"/>
              <w:jc w:val="center"/>
              <w:rPr>
                <w:b/>
                <w:szCs w:val="28"/>
              </w:rPr>
            </w:pPr>
            <w:r w:rsidRPr="0084002C">
              <w:rPr>
                <w:b/>
                <w:szCs w:val="28"/>
              </w:rPr>
              <w:t>IV</w:t>
            </w:r>
          </w:p>
        </w:tc>
        <w:tc>
          <w:tcPr>
            <w:tcW w:w="3686" w:type="dxa"/>
            <w:tcBorders>
              <w:top w:val="nil"/>
              <w:left w:val="nil"/>
              <w:bottom w:val="single" w:sz="4" w:space="0" w:color="auto"/>
              <w:right w:val="single" w:sz="4" w:space="0" w:color="auto"/>
            </w:tcBorders>
            <w:vAlign w:val="center"/>
            <w:hideMark/>
          </w:tcPr>
          <w:p w14:paraId="22C32CBB" w14:textId="77777777" w:rsidR="0084002C" w:rsidRPr="0084002C" w:rsidRDefault="0084002C" w:rsidP="0084002C">
            <w:pPr>
              <w:spacing w:before="60" w:after="60" w:line="240" w:lineRule="auto"/>
              <w:ind w:firstLine="0"/>
              <w:jc w:val="both"/>
              <w:rPr>
                <w:b/>
                <w:szCs w:val="28"/>
              </w:rPr>
            </w:pPr>
            <w:r w:rsidRPr="0084002C">
              <w:rPr>
                <w:b/>
                <w:szCs w:val="28"/>
              </w:rPr>
              <w:t>Giải vô địch Đông Nam Á từng môn thể thao</w:t>
            </w:r>
          </w:p>
        </w:tc>
        <w:tc>
          <w:tcPr>
            <w:tcW w:w="1701" w:type="dxa"/>
            <w:tcBorders>
              <w:top w:val="nil"/>
              <w:left w:val="nil"/>
              <w:bottom w:val="single" w:sz="4" w:space="0" w:color="auto"/>
              <w:right w:val="single" w:sz="4" w:space="0" w:color="auto"/>
            </w:tcBorders>
            <w:vAlign w:val="center"/>
          </w:tcPr>
          <w:p w14:paraId="3497B6D6" w14:textId="77777777" w:rsidR="0084002C" w:rsidRPr="0084002C" w:rsidRDefault="0084002C" w:rsidP="0084002C">
            <w:pPr>
              <w:spacing w:before="60" w:after="60" w:line="240" w:lineRule="auto"/>
              <w:ind w:firstLine="0"/>
              <w:jc w:val="right"/>
              <w:rPr>
                <w:szCs w:val="28"/>
              </w:rPr>
            </w:pPr>
          </w:p>
        </w:tc>
        <w:tc>
          <w:tcPr>
            <w:tcW w:w="1559" w:type="dxa"/>
            <w:tcBorders>
              <w:top w:val="nil"/>
              <w:left w:val="nil"/>
              <w:bottom w:val="single" w:sz="4" w:space="0" w:color="auto"/>
              <w:right w:val="single" w:sz="4" w:space="0" w:color="auto"/>
            </w:tcBorders>
            <w:vAlign w:val="center"/>
          </w:tcPr>
          <w:p w14:paraId="3B4DEC5C" w14:textId="77777777" w:rsidR="0084002C" w:rsidRPr="0084002C" w:rsidRDefault="0084002C" w:rsidP="0084002C">
            <w:pPr>
              <w:spacing w:before="60" w:after="60" w:line="240" w:lineRule="auto"/>
              <w:ind w:firstLine="0"/>
              <w:jc w:val="right"/>
              <w:rPr>
                <w:szCs w:val="28"/>
              </w:rPr>
            </w:pPr>
          </w:p>
        </w:tc>
        <w:tc>
          <w:tcPr>
            <w:tcW w:w="1704" w:type="dxa"/>
            <w:tcBorders>
              <w:top w:val="nil"/>
              <w:left w:val="nil"/>
              <w:bottom w:val="single" w:sz="4" w:space="0" w:color="auto"/>
              <w:right w:val="single" w:sz="4" w:space="0" w:color="auto"/>
            </w:tcBorders>
            <w:vAlign w:val="center"/>
          </w:tcPr>
          <w:p w14:paraId="37715D3D" w14:textId="77777777" w:rsidR="0084002C" w:rsidRPr="0084002C" w:rsidRDefault="0084002C" w:rsidP="0084002C">
            <w:pPr>
              <w:spacing w:before="60" w:after="60" w:line="240" w:lineRule="auto"/>
              <w:ind w:firstLine="0"/>
              <w:jc w:val="right"/>
              <w:rPr>
                <w:szCs w:val="28"/>
              </w:rPr>
            </w:pPr>
          </w:p>
        </w:tc>
      </w:tr>
      <w:tr w:rsidR="0084002C" w:rsidRPr="0084002C" w14:paraId="547B6DFA" w14:textId="77777777" w:rsidTr="0084002C">
        <w:trPr>
          <w:trHeight w:val="284"/>
        </w:trPr>
        <w:tc>
          <w:tcPr>
            <w:tcW w:w="709" w:type="dxa"/>
            <w:tcBorders>
              <w:top w:val="single" w:sz="4" w:space="0" w:color="auto"/>
              <w:left w:val="single" w:sz="4" w:space="0" w:color="auto"/>
              <w:bottom w:val="single" w:sz="4" w:space="0" w:color="auto"/>
              <w:right w:val="single" w:sz="4" w:space="0" w:color="auto"/>
            </w:tcBorders>
            <w:vAlign w:val="center"/>
            <w:hideMark/>
          </w:tcPr>
          <w:p w14:paraId="51BCA46E" w14:textId="77777777" w:rsidR="0084002C" w:rsidRPr="0084002C" w:rsidRDefault="0084002C" w:rsidP="0084002C">
            <w:pPr>
              <w:spacing w:before="60" w:after="60" w:line="240" w:lineRule="auto"/>
              <w:ind w:firstLine="0"/>
              <w:jc w:val="center"/>
              <w:rPr>
                <w:szCs w:val="28"/>
              </w:rPr>
            </w:pPr>
            <w:r w:rsidRPr="0084002C">
              <w:rPr>
                <w:szCs w:val="28"/>
              </w:rPr>
              <w:lastRenderedPageBreak/>
              <w:t>1</w:t>
            </w:r>
          </w:p>
        </w:tc>
        <w:tc>
          <w:tcPr>
            <w:tcW w:w="3686" w:type="dxa"/>
            <w:tcBorders>
              <w:top w:val="single" w:sz="4" w:space="0" w:color="auto"/>
              <w:left w:val="nil"/>
              <w:bottom w:val="single" w:sz="4" w:space="0" w:color="auto"/>
              <w:right w:val="single" w:sz="4" w:space="0" w:color="auto"/>
            </w:tcBorders>
            <w:vAlign w:val="center"/>
            <w:hideMark/>
          </w:tcPr>
          <w:p w14:paraId="4CFCFA6F" w14:textId="77777777" w:rsidR="0084002C" w:rsidRPr="0084002C" w:rsidRDefault="0084002C" w:rsidP="0084002C">
            <w:pPr>
              <w:spacing w:before="60" w:after="60" w:line="240" w:lineRule="auto"/>
              <w:ind w:firstLine="0"/>
              <w:jc w:val="both"/>
              <w:rPr>
                <w:szCs w:val="28"/>
              </w:rPr>
            </w:pPr>
            <w:r w:rsidRPr="0084002C">
              <w:rPr>
                <w:szCs w:val="28"/>
              </w:rPr>
              <w:t>Nhóm I</w:t>
            </w:r>
          </w:p>
        </w:tc>
        <w:tc>
          <w:tcPr>
            <w:tcW w:w="1701" w:type="dxa"/>
            <w:tcBorders>
              <w:top w:val="single" w:sz="4" w:space="0" w:color="auto"/>
              <w:left w:val="nil"/>
              <w:bottom w:val="single" w:sz="4" w:space="0" w:color="auto"/>
              <w:right w:val="single" w:sz="4" w:space="0" w:color="auto"/>
            </w:tcBorders>
            <w:vAlign w:val="center"/>
            <w:hideMark/>
          </w:tcPr>
          <w:p w14:paraId="20205270" w14:textId="77777777" w:rsidR="0084002C" w:rsidRPr="0084002C" w:rsidRDefault="0084002C" w:rsidP="0084002C">
            <w:pPr>
              <w:spacing w:before="60" w:after="60" w:line="240" w:lineRule="auto"/>
              <w:ind w:firstLine="0"/>
              <w:jc w:val="right"/>
              <w:rPr>
                <w:szCs w:val="28"/>
              </w:rPr>
            </w:pPr>
            <w:r w:rsidRPr="0084002C">
              <w:rPr>
                <w:szCs w:val="28"/>
              </w:rPr>
              <w:t>25.000.000</w:t>
            </w:r>
          </w:p>
        </w:tc>
        <w:tc>
          <w:tcPr>
            <w:tcW w:w="1559" w:type="dxa"/>
            <w:tcBorders>
              <w:top w:val="single" w:sz="4" w:space="0" w:color="auto"/>
              <w:left w:val="nil"/>
              <w:bottom w:val="single" w:sz="4" w:space="0" w:color="auto"/>
              <w:right w:val="single" w:sz="4" w:space="0" w:color="auto"/>
            </w:tcBorders>
            <w:vAlign w:val="center"/>
            <w:hideMark/>
          </w:tcPr>
          <w:p w14:paraId="13074B90" w14:textId="77777777" w:rsidR="0084002C" w:rsidRPr="0084002C" w:rsidRDefault="0084002C" w:rsidP="0084002C">
            <w:pPr>
              <w:spacing w:before="60" w:after="60" w:line="240" w:lineRule="auto"/>
              <w:ind w:firstLine="0"/>
              <w:jc w:val="right"/>
              <w:rPr>
                <w:szCs w:val="28"/>
              </w:rPr>
            </w:pPr>
            <w:r w:rsidRPr="0084002C">
              <w:rPr>
                <w:szCs w:val="28"/>
              </w:rPr>
              <w:t>20.000.000</w:t>
            </w:r>
          </w:p>
        </w:tc>
        <w:tc>
          <w:tcPr>
            <w:tcW w:w="1704" w:type="dxa"/>
            <w:tcBorders>
              <w:top w:val="single" w:sz="4" w:space="0" w:color="auto"/>
              <w:left w:val="nil"/>
              <w:bottom w:val="single" w:sz="4" w:space="0" w:color="auto"/>
              <w:right w:val="single" w:sz="4" w:space="0" w:color="auto"/>
            </w:tcBorders>
            <w:vAlign w:val="center"/>
            <w:hideMark/>
          </w:tcPr>
          <w:p w14:paraId="19EA819F" w14:textId="77777777" w:rsidR="0084002C" w:rsidRPr="0084002C" w:rsidRDefault="0084002C" w:rsidP="0084002C">
            <w:pPr>
              <w:spacing w:before="60" w:after="60" w:line="240" w:lineRule="auto"/>
              <w:ind w:firstLine="0"/>
              <w:jc w:val="right"/>
              <w:rPr>
                <w:szCs w:val="28"/>
              </w:rPr>
            </w:pPr>
            <w:r w:rsidRPr="0084002C">
              <w:rPr>
                <w:szCs w:val="28"/>
              </w:rPr>
              <w:t>15.000.000</w:t>
            </w:r>
          </w:p>
        </w:tc>
      </w:tr>
      <w:tr w:rsidR="0084002C" w:rsidRPr="0084002C" w14:paraId="5D8BF648" w14:textId="77777777" w:rsidTr="0084002C">
        <w:trPr>
          <w:trHeight w:val="284"/>
        </w:trPr>
        <w:tc>
          <w:tcPr>
            <w:tcW w:w="709" w:type="dxa"/>
            <w:tcBorders>
              <w:top w:val="single" w:sz="4" w:space="0" w:color="auto"/>
              <w:left w:val="single" w:sz="4" w:space="0" w:color="auto"/>
              <w:bottom w:val="single" w:sz="4" w:space="0" w:color="auto"/>
              <w:right w:val="single" w:sz="4" w:space="0" w:color="auto"/>
            </w:tcBorders>
            <w:vAlign w:val="center"/>
            <w:hideMark/>
          </w:tcPr>
          <w:p w14:paraId="1E36F906" w14:textId="77777777" w:rsidR="0084002C" w:rsidRPr="0084002C" w:rsidRDefault="0084002C" w:rsidP="0084002C">
            <w:pPr>
              <w:spacing w:before="60" w:after="60" w:line="240" w:lineRule="auto"/>
              <w:ind w:firstLine="0"/>
              <w:jc w:val="center"/>
              <w:rPr>
                <w:szCs w:val="28"/>
              </w:rPr>
            </w:pPr>
            <w:r w:rsidRPr="0084002C">
              <w:rPr>
                <w:szCs w:val="28"/>
              </w:rPr>
              <w:t>2</w:t>
            </w:r>
          </w:p>
        </w:tc>
        <w:tc>
          <w:tcPr>
            <w:tcW w:w="3686" w:type="dxa"/>
            <w:tcBorders>
              <w:top w:val="single" w:sz="4" w:space="0" w:color="auto"/>
              <w:left w:val="nil"/>
              <w:bottom w:val="single" w:sz="4" w:space="0" w:color="auto"/>
              <w:right w:val="single" w:sz="4" w:space="0" w:color="auto"/>
            </w:tcBorders>
            <w:vAlign w:val="center"/>
            <w:hideMark/>
          </w:tcPr>
          <w:p w14:paraId="3DFC0F8E" w14:textId="77777777" w:rsidR="0084002C" w:rsidRPr="0084002C" w:rsidRDefault="0084002C" w:rsidP="0084002C">
            <w:pPr>
              <w:spacing w:before="60" w:after="60" w:line="240" w:lineRule="auto"/>
              <w:ind w:firstLine="0"/>
              <w:jc w:val="both"/>
              <w:rPr>
                <w:szCs w:val="28"/>
              </w:rPr>
            </w:pPr>
            <w:r w:rsidRPr="0084002C">
              <w:rPr>
                <w:szCs w:val="28"/>
              </w:rPr>
              <w:t>Nhóm II</w:t>
            </w:r>
          </w:p>
        </w:tc>
        <w:tc>
          <w:tcPr>
            <w:tcW w:w="1701" w:type="dxa"/>
            <w:tcBorders>
              <w:top w:val="single" w:sz="4" w:space="0" w:color="auto"/>
              <w:left w:val="nil"/>
              <w:bottom w:val="single" w:sz="4" w:space="0" w:color="auto"/>
              <w:right w:val="single" w:sz="4" w:space="0" w:color="auto"/>
            </w:tcBorders>
            <w:vAlign w:val="center"/>
            <w:hideMark/>
          </w:tcPr>
          <w:p w14:paraId="09ED9328" w14:textId="77777777" w:rsidR="0084002C" w:rsidRPr="0084002C" w:rsidRDefault="0084002C" w:rsidP="0084002C">
            <w:pPr>
              <w:spacing w:before="60" w:after="60" w:line="240" w:lineRule="auto"/>
              <w:ind w:firstLine="0"/>
              <w:jc w:val="right"/>
              <w:rPr>
                <w:szCs w:val="28"/>
              </w:rPr>
            </w:pPr>
            <w:r w:rsidRPr="0084002C">
              <w:rPr>
                <w:szCs w:val="28"/>
              </w:rPr>
              <w:t>20.000.000</w:t>
            </w:r>
          </w:p>
        </w:tc>
        <w:tc>
          <w:tcPr>
            <w:tcW w:w="1559" w:type="dxa"/>
            <w:tcBorders>
              <w:top w:val="single" w:sz="4" w:space="0" w:color="auto"/>
              <w:left w:val="nil"/>
              <w:bottom w:val="single" w:sz="4" w:space="0" w:color="auto"/>
              <w:right w:val="single" w:sz="4" w:space="0" w:color="auto"/>
            </w:tcBorders>
            <w:vAlign w:val="center"/>
            <w:hideMark/>
          </w:tcPr>
          <w:p w14:paraId="7A330D77" w14:textId="77777777" w:rsidR="0084002C" w:rsidRPr="0084002C" w:rsidRDefault="0084002C" w:rsidP="0084002C">
            <w:pPr>
              <w:spacing w:before="60" w:after="60" w:line="240" w:lineRule="auto"/>
              <w:ind w:firstLine="0"/>
              <w:jc w:val="right"/>
              <w:rPr>
                <w:szCs w:val="28"/>
              </w:rPr>
            </w:pPr>
            <w:r w:rsidRPr="0084002C">
              <w:rPr>
                <w:szCs w:val="28"/>
              </w:rPr>
              <w:t>13.000.000</w:t>
            </w:r>
          </w:p>
        </w:tc>
        <w:tc>
          <w:tcPr>
            <w:tcW w:w="1704" w:type="dxa"/>
            <w:tcBorders>
              <w:top w:val="single" w:sz="4" w:space="0" w:color="auto"/>
              <w:left w:val="nil"/>
              <w:bottom w:val="single" w:sz="4" w:space="0" w:color="auto"/>
              <w:right w:val="single" w:sz="4" w:space="0" w:color="auto"/>
            </w:tcBorders>
            <w:vAlign w:val="center"/>
            <w:hideMark/>
          </w:tcPr>
          <w:p w14:paraId="13988751" w14:textId="77777777" w:rsidR="0084002C" w:rsidRPr="0084002C" w:rsidRDefault="0084002C" w:rsidP="0084002C">
            <w:pPr>
              <w:spacing w:before="60" w:after="60" w:line="240" w:lineRule="auto"/>
              <w:ind w:firstLine="0"/>
              <w:jc w:val="right"/>
              <w:rPr>
                <w:szCs w:val="28"/>
              </w:rPr>
            </w:pPr>
            <w:r w:rsidRPr="0084002C">
              <w:rPr>
                <w:szCs w:val="28"/>
              </w:rPr>
              <w:t>10.000.000</w:t>
            </w:r>
          </w:p>
        </w:tc>
      </w:tr>
      <w:tr w:rsidR="0084002C" w:rsidRPr="0084002C" w14:paraId="2D19D1B0" w14:textId="77777777" w:rsidTr="0084002C">
        <w:trPr>
          <w:trHeight w:val="284"/>
        </w:trPr>
        <w:tc>
          <w:tcPr>
            <w:tcW w:w="709" w:type="dxa"/>
            <w:tcBorders>
              <w:top w:val="single" w:sz="4" w:space="0" w:color="auto"/>
              <w:left w:val="single" w:sz="4" w:space="0" w:color="auto"/>
              <w:bottom w:val="single" w:sz="4" w:space="0" w:color="auto"/>
              <w:right w:val="single" w:sz="4" w:space="0" w:color="auto"/>
            </w:tcBorders>
            <w:vAlign w:val="center"/>
            <w:hideMark/>
          </w:tcPr>
          <w:p w14:paraId="5D740969" w14:textId="77777777" w:rsidR="0084002C" w:rsidRPr="0084002C" w:rsidRDefault="0084002C" w:rsidP="0084002C">
            <w:pPr>
              <w:spacing w:before="60" w:after="60" w:line="240" w:lineRule="auto"/>
              <w:ind w:firstLine="0"/>
              <w:jc w:val="center"/>
              <w:rPr>
                <w:szCs w:val="28"/>
              </w:rPr>
            </w:pPr>
            <w:r w:rsidRPr="0084002C">
              <w:rPr>
                <w:szCs w:val="28"/>
              </w:rPr>
              <w:t>3</w:t>
            </w:r>
          </w:p>
        </w:tc>
        <w:tc>
          <w:tcPr>
            <w:tcW w:w="3686" w:type="dxa"/>
            <w:tcBorders>
              <w:top w:val="single" w:sz="4" w:space="0" w:color="auto"/>
              <w:left w:val="nil"/>
              <w:bottom w:val="single" w:sz="4" w:space="0" w:color="auto"/>
              <w:right w:val="single" w:sz="4" w:space="0" w:color="auto"/>
            </w:tcBorders>
            <w:vAlign w:val="center"/>
            <w:hideMark/>
          </w:tcPr>
          <w:p w14:paraId="4799F881" w14:textId="77777777" w:rsidR="0084002C" w:rsidRPr="0084002C" w:rsidRDefault="0084002C" w:rsidP="0084002C">
            <w:pPr>
              <w:spacing w:before="60" w:after="60" w:line="240" w:lineRule="auto"/>
              <w:ind w:firstLine="0"/>
              <w:jc w:val="both"/>
              <w:rPr>
                <w:szCs w:val="28"/>
              </w:rPr>
            </w:pPr>
            <w:r w:rsidRPr="0084002C">
              <w:rPr>
                <w:szCs w:val="28"/>
              </w:rPr>
              <w:t>Nhóm III</w:t>
            </w:r>
          </w:p>
        </w:tc>
        <w:tc>
          <w:tcPr>
            <w:tcW w:w="1701" w:type="dxa"/>
            <w:tcBorders>
              <w:top w:val="single" w:sz="4" w:space="0" w:color="auto"/>
              <w:left w:val="nil"/>
              <w:bottom w:val="single" w:sz="4" w:space="0" w:color="auto"/>
              <w:right w:val="single" w:sz="4" w:space="0" w:color="auto"/>
            </w:tcBorders>
            <w:vAlign w:val="center"/>
            <w:hideMark/>
          </w:tcPr>
          <w:p w14:paraId="78DF5443" w14:textId="77777777" w:rsidR="0084002C" w:rsidRPr="0084002C" w:rsidRDefault="0084002C" w:rsidP="0084002C">
            <w:pPr>
              <w:spacing w:before="60" w:after="60" w:line="240" w:lineRule="auto"/>
              <w:ind w:firstLine="0"/>
              <w:jc w:val="right"/>
              <w:rPr>
                <w:szCs w:val="28"/>
              </w:rPr>
            </w:pPr>
            <w:r w:rsidRPr="0084002C">
              <w:rPr>
                <w:szCs w:val="28"/>
              </w:rPr>
              <w:t>15.000.000</w:t>
            </w:r>
          </w:p>
        </w:tc>
        <w:tc>
          <w:tcPr>
            <w:tcW w:w="1559" w:type="dxa"/>
            <w:tcBorders>
              <w:top w:val="single" w:sz="4" w:space="0" w:color="auto"/>
              <w:left w:val="nil"/>
              <w:bottom w:val="single" w:sz="4" w:space="0" w:color="auto"/>
              <w:right w:val="single" w:sz="4" w:space="0" w:color="auto"/>
            </w:tcBorders>
            <w:vAlign w:val="center"/>
            <w:hideMark/>
          </w:tcPr>
          <w:p w14:paraId="2AB081A8" w14:textId="77777777" w:rsidR="0084002C" w:rsidRPr="0084002C" w:rsidRDefault="0084002C" w:rsidP="0084002C">
            <w:pPr>
              <w:spacing w:before="60" w:after="60" w:line="240" w:lineRule="auto"/>
              <w:ind w:firstLine="0"/>
              <w:jc w:val="right"/>
              <w:rPr>
                <w:szCs w:val="28"/>
              </w:rPr>
            </w:pPr>
            <w:r w:rsidRPr="0084002C">
              <w:rPr>
                <w:szCs w:val="28"/>
              </w:rPr>
              <w:t>12.000.000</w:t>
            </w:r>
          </w:p>
        </w:tc>
        <w:tc>
          <w:tcPr>
            <w:tcW w:w="1704" w:type="dxa"/>
            <w:tcBorders>
              <w:top w:val="single" w:sz="4" w:space="0" w:color="auto"/>
              <w:left w:val="nil"/>
              <w:bottom w:val="single" w:sz="4" w:space="0" w:color="auto"/>
              <w:right w:val="single" w:sz="4" w:space="0" w:color="auto"/>
            </w:tcBorders>
            <w:vAlign w:val="center"/>
            <w:hideMark/>
          </w:tcPr>
          <w:p w14:paraId="506AD27C" w14:textId="77777777" w:rsidR="0084002C" w:rsidRPr="0084002C" w:rsidRDefault="0084002C" w:rsidP="0084002C">
            <w:pPr>
              <w:spacing w:before="60" w:after="60" w:line="240" w:lineRule="auto"/>
              <w:ind w:firstLine="0"/>
              <w:jc w:val="right"/>
              <w:rPr>
                <w:szCs w:val="28"/>
              </w:rPr>
            </w:pPr>
            <w:r w:rsidRPr="0084002C">
              <w:rPr>
                <w:szCs w:val="28"/>
              </w:rPr>
              <w:t>8.000.000</w:t>
            </w:r>
          </w:p>
        </w:tc>
      </w:tr>
      <w:tr w:rsidR="0084002C" w:rsidRPr="0084002C" w14:paraId="0F51F98B" w14:textId="77777777" w:rsidTr="0084002C">
        <w:trPr>
          <w:trHeight w:val="284"/>
        </w:trPr>
        <w:tc>
          <w:tcPr>
            <w:tcW w:w="709" w:type="dxa"/>
            <w:tcBorders>
              <w:top w:val="single" w:sz="4" w:space="0" w:color="auto"/>
              <w:left w:val="single" w:sz="4" w:space="0" w:color="auto"/>
              <w:bottom w:val="single" w:sz="4" w:space="0" w:color="auto"/>
              <w:right w:val="single" w:sz="4" w:space="0" w:color="auto"/>
            </w:tcBorders>
            <w:vAlign w:val="center"/>
            <w:hideMark/>
          </w:tcPr>
          <w:p w14:paraId="528E2354" w14:textId="77777777" w:rsidR="0084002C" w:rsidRPr="0084002C" w:rsidRDefault="0084002C" w:rsidP="0084002C">
            <w:pPr>
              <w:spacing w:before="60" w:after="60" w:line="240" w:lineRule="auto"/>
              <w:ind w:firstLine="0"/>
              <w:jc w:val="center"/>
              <w:rPr>
                <w:b/>
                <w:szCs w:val="28"/>
              </w:rPr>
            </w:pPr>
            <w:r w:rsidRPr="0084002C">
              <w:rPr>
                <w:b/>
                <w:szCs w:val="28"/>
              </w:rPr>
              <w:t>V</w:t>
            </w:r>
          </w:p>
        </w:tc>
        <w:tc>
          <w:tcPr>
            <w:tcW w:w="3686" w:type="dxa"/>
            <w:tcBorders>
              <w:top w:val="single" w:sz="4" w:space="0" w:color="auto"/>
              <w:left w:val="nil"/>
              <w:bottom w:val="single" w:sz="4" w:space="0" w:color="auto"/>
              <w:right w:val="single" w:sz="4" w:space="0" w:color="auto"/>
            </w:tcBorders>
            <w:vAlign w:val="center"/>
            <w:hideMark/>
          </w:tcPr>
          <w:p w14:paraId="31EE37EA" w14:textId="77777777" w:rsidR="0084002C" w:rsidRPr="0084002C" w:rsidRDefault="0084002C" w:rsidP="0084002C">
            <w:pPr>
              <w:spacing w:before="60" w:after="60" w:line="240" w:lineRule="auto"/>
              <w:ind w:firstLine="0"/>
              <w:jc w:val="both"/>
              <w:rPr>
                <w:b/>
                <w:szCs w:val="28"/>
              </w:rPr>
            </w:pPr>
            <w:r w:rsidRPr="0084002C">
              <w:rPr>
                <w:b/>
                <w:szCs w:val="28"/>
              </w:rPr>
              <w:t>Đại hội thể thao khác, Giải thể thao khác</w:t>
            </w:r>
          </w:p>
        </w:tc>
        <w:tc>
          <w:tcPr>
            <w:tcW w:w="1701" w:type="dxa"/>
            <w:tcBorders>
              <w:top w:val="single" w:sz="4" w:space="0" w:color="auto"/>
              <w:left w:val="nil"/>
              <w:bottom w:val="single" w:sz="4" w:space="0" w:color="auto"/>
              <w:right w:val="single" w:sz="4" w:space="0" w:color="auto"/>
            </w:tcBorders>
            <w:vAlign w:val="center"/>
          </w:tcPr>
          <w:p w14:paraId="1AE3E327" w14:textId="77777777" w:rsidR="0084002C" w:rsidRPr="0084002C" w:rsidRDefault="0084002C" w:rsidP="0084002C">
            <w:pPr>
              <w:spacing w:before="60" w:after="60" w:line="240" w:lineRule="auto"/>
              <w:ind w:firstLine="0"/>
              <w:jc w:val="right"/>
              <w:rPr>
                <w:szCs w:val="28"/>
              </w:rPr>
            </w:pPr>
          </w:p>
        </w:tc>
        <w:tc>
          <w:tcPr>
            <w:tcW w:w="1559" w:type="dxa"/>
            <w:tcBorders>
              <w:top w:val="single" w:sz="4" w:space="0" w:color="auto"/>
              <w:left w:val="nil"/>
              <w:bottom w:val="single" w:sz="4" w:space="0" w:color="auto"/>
              <w:right w:val="single" w:sz="4" w:space="0" w:color="auto"/>
            </w:tcBorders>
            <w:vAlign w:val="center"/>
          </w:tcPr>
          <w:p w14:paraId="338E0C29" w14:textId="77777777" w:rsidR="0084002C" w:rsidRPr="0084002C" w:rsidRDefault="0084002C" w:rsidP="0084002C">
            <w:pPr>
              <w:spacing w:before="60" w:after="60" w:line="240" w:lineRule="auto"/>
              <w:ind w:firstLine="0"/>
              <w:jc w:val="right"/>
              <w:rPr>
                <w:szCs w:val="28"/>
              </w:rPr>
            </w:pPr>
          </w:p>
        </w:tc>
        <w:tc>
          <w:tcPr>
            <w:tcW w:w="1704" w:type="dxa"/>
            <w:tcBorders>
              <w:top w:val="single" w:sz="4" w:space="0" w:color="auto"/>
              <w:left w:val="nil"/>
              <w:bottom w:val="single" w:sz="4" w:space="0" w:color="auto"/>
              <w:right w:val="single" w:sz="4" w:space="0" w:color="auto"/>
            </w:tcBorders>
            <w:vAlign w:val="center"/>
          </w:tcPr>
          <w:p w14:paraId="6B755530" w14:textId="77777777" w:rsidR="0084002C" w:rsidRPr="0084002C" w:rsidRDefault="0084002C" w:rsidP="0084002C">
            <w:pPr>
              <w:spacing w:before="60" w:after="60" w:line="240" w:lineRule="auto"/>
              <w:ind w:firstLine="0"/>
              <w:jc w:val="right"/>
              <w:rPr>
                <w:szCs w:val="28"/>
              </w:rPr>
            </w:pPr>
          </w:p>
        </w:tc>
      </w:tr>
      <w:tr w:rsidR="0084002C" w:rsidRPr="0084002C" w14:paraId="2908A686" w14:textId="77777777" w:rsidTr="0084002C">
        <w:trPr>
          <w:trHeight w:val="284"/>
        </w:trPr>
        <w:tc>
          <w:tcPr>
            <w:tcW w:w="709" w:type="dxa"/>
            <w:tcBorders>
              <w:top w:val="single" w:sz="4" w:space="0" w:color="auto"/>
              <w:left w:val="single" w:sz="4" w:space="0" w:color="auto"/>
              <w:bottom w:val="single" w:sz="4" w:space="0" w:color="auto"/>
              <w:right w:val="single" w:sz="4" w:space="0" w:color="auto"/>
            </w:tcBorders>
            <w:vAlign w:val="center"/>
            <w:hideMark/>
          </w:tcPr>
          <w:p w14:paraId="56DEFA93" w14:textId="77777777" w:rsidR="0084002C" w:rsidRPr="0084002C" w:rsidRDefault="0084002C" w:rsidP="0084002C">
            <w:pPr>
              <w:spacing w:before="60" w:after="60" w:line="240" w:lineRule="auto"/>
              <w:ind w:firstLine="0"/>
              <w:jc w:val="center"/>
              <w:rPr>
                <w:szCs w:val="28"/>
              </w:rPr>
            </w:pPr>
            <w:r w:rsidRPr="0084002C">
              <w:rPr>
                <w:szCs w:val="28"/>
              </w:rPr>
              <w:t>1</w:t>
            </w:r>
          </w:p>
        </w:tc>
        <w:tc>
          <w:tcPr>
            <w:tcW w:w="3686" w:type="dxa"/>
            <w:tcBorders>
              <w:top w:val="single" w:sz="4" w:space="0" w:color="auto"/>
              <w:left w:val="nil"/>
              <w:bottom w:val="single" w:sz="4" w:space="0" w:color="auto"/>
              <w:right w:val="single" w:sz="4" w:space="0" w:color="auto"/>
            </w:tcBorders>
            <w:vAlign w:val="center"/>
            <w:hideMark/>
          </w:tcPr>
          <w:p w14:paraId="433FB244" w14:textId="77777777" w:rsidR="0084002C" w:rsidRPr="0084002C" w:rsidRDefault="0084002C" w:rsidP="0084002C">
            <w:pPr>
              <w:spacing w:before="60" w:after="60" w:line="240" w:lineRule="auto"/>
              <w:ind w:firstLine="0"/>
              <w:jc w:val="both"/>
              <w:rPr>
                <w:szCs w:val="28"/>
              </w:rPr>
            </w:pPr>
            <w:r w:rsidRPr="0084002C">
              <w:rPr>
                <w:szCs w:val="28"/>
              </w:rPr>
              <w:t>Đại hội thể thao quy mô thế giới khác</w:t>
            </w:r>
          </w:p>
        </w:tc>
        <w:tc>
          <w:tcPr>
            <w:tcW w:w="1701" w:type="dxa"/>
            <w:tcBorders>
              <w:top w:val="single" w:sz="4" w:space="0" w:color="auto"/>
              <w:left w:val="nil"/>
              <w:bottom w:val="single" w:sz="4" w:space="0" w:color="auto"/>
              <w:right w:val="single" w:sz="4" w:space="0" w:color="auto"/>
            </w:tcBorders>
            <w:vAlign w:val="center"/>
            <w:hideMark/>
          </w:tcPr>
          <w:p w14:paraId="7DA6C4E0" w14:textId="77777777" w:rsidR="0084002C" w:rsidRPr="0084002C" w:rsidRDefault="0084002C" w:rsidP="0084002C">
            <w:pPr>
              <w:spacing w:before="60" w:after="60" w:line="240" w:lineRule="auto"/>
              <w:ind w:firstLine="0"/>
              <w:jc w:val="right"/>
              <w:rPr>
                <w:szCs w:val="28"/>
              </w:rPr>
            </w:pPr>
            <w:r w:rsidRPr="0084002C">
              <w:rPr>
                <w:szCs w:val="28"/>
              </w:rPr>
              <w:t>35.000.000</w:t>
            </w:r>
          </w:p>
        </w:tc>
        <w:tc>
          <w:tcPr>
            <w:tcW w:w="1559" w:type="dxa"/>
            <w:tcBorders>
              <w:top w:val="single" w:sz="4" w:space="0" w:color="auto"/>
              <w:left w:val="nil"/>
              <w:bottom w:val="single" w:sz="4" w:space="0" w:color="auto"/>
              <w:right w:val="single" w:sz="4" w:space="0" w:color="auto"/>
            </w:tcBorders>
            <w:vAlign w:val="center"/>
            <w:hideMark/>
          </w:tcPr>
          <w:p w14:paraId="01DBADFB" w14:textId="77777777" w:rsidR="0084002C" w:rsidRPr="0084002C" w:rsidRDefault="0084002C" w:rsidP="0084002C">
            <w:pPr>
              <w:spacing w:before="60" w:after="60" w:line="240" w:lineRule="auto"/>
              <w:ind w:firstLine="0"/>
              <w:jc w:val="right"/>
              <w:rPr>
                <w:szCs w:val="28"/>
              </w:rPr>
            </w:pPr>
            <w:r w:rsidRPr="0084002C">
              <w:rPr>
                <w:szCs w:val="28"/>
              </w:rPr>
              <w:t>25.000.000</w:t>
            </w:r>
          </w:p>
        </w:tc>
        <w:tc>
          <w:tcPr>
            <w:tcW w:w="1704" w:type="dxa"/>
            <w:tcBorders>
              <w:top w:val="single" w:sz="4" w:space="0" w:color="auto"/>
              <w:left w:val="nil"/>
              <w:bottom w:val="single" w:sz="4" w:space="0" w:color="auto"/>
              <w:right w:val="single" w:sz="4" w:space="0" w:color="auto"/>
            </w:tcBorders>
            <w:vAlign w:val="center"/>
            <w:hideMark/>
          </w:tcPr>
          <w:p w14:paraId="63AE192C" w14:textId="77777777" w:rsidR="0084002C" w:rsidRPr="0084002C" w:rsidRDefault="0084002C" w:rsidP="0084002C">
            <w:pPr>
              <w:spacing w:before="60" w:after="60" w:line="240" w:lineRule="auto"/>
              <w:ind w:firstLine="0"/>
              <w:jc w:val="right"/>
              <w:rPr>
                <w:szCs w:val="28"/>
              </w:rPr>
            </w:pPr>
            <w:r w:rsidRPr="0084002C">
              <w:rPr>
                <w:szCs w:val="28"/>
              </w:rPr>
              <w:t>15.000.000</w:t>
            </w:r>
          </w:p>
        </w:tc>
      </w:tr>
      <w:tr w:rsidR="0084002C" w:rsidRPr="0084002C" w14:paraId="7CBE7775" w14:textId="77777777" w:rsidTr="0084002C">
        <w:trPr>
          <w:trHeight w:val="284"/>
        </w:trPr>
        <w:tc>
          <w:tcPr>
            <w:tcW w:w="709" w:type="dxa"/>
            <w:tcBorders>
              <w:top w:val="single" w:sz="4" w:space="0" w:color="auto"/>
              <w:left w:val="single" w:sz="4" w:space="0" w:color="auto"/>
              <w:bottom w:val="single" w:sz="4" w:space="0" w:color="auto"/>
              <w:right w:val="single" w:sz="4" w:space="0" w:color="auto"/>
            </w:tcBorders>
            <w:vAlign w:val="center"/>
            <w:hideMark/>
          </w:tcPr>
          <w:p w14:paraId="4BE91E9F" w14:textId="77777777" w:rsidR="0084002C" w:rsidRPr="0084002C" w:rsidRDefault="0084002C" w:rsidP="0084002C">
            <w:pPr>
              <w:spacing w:before="60" w:after="60" w:line="240" w:lineRule="auto"/>
              <w:ind w:firstLine="0"/>
              <w:jc w:val="center"/>
              <w:rPr>
                <w:szCs w:val="28"/>
              </w:rPr>
            </w:pPr>
            <w:r w:rsidRPr="0084002C">
              <w:rPr>
                <w:szCs w:val="28"/>
              </w:rPr>
              <w:t>2</w:t>
            </w:r>
          </w:p>
        </w:tc>
        <w:tc>
          <w:tcPr>
            <w:tcW w:w="3686" w:type="dxa"/>
            <w:tcBorders>
              <w:top w:val="single" w:sz="4" w:space="0" w:color="auto"/>
              <w:left w:val="nil"/>
              <w:bottom w:val="single" w:sz="4" w:space="0" w:color="auto"/>
              <w:right w:val="single" w:sz="4" w:space="0" w:color="auto"/>
            </w:tcBorders>
            <w:vAlign w:val="center"/>
            <w:hideMark/>
          </w:tcPr>
          <w:p w14:paraId="49489F97" w14:textId="77777777" w:rsidR="0084002C" w:rsidRPr="0084002C" w:rsidRDefault="0084002C" w:rsidP="0084002C">
            <w:pPr>
              <w:spacing w:before="60" w:after="60" w:line="240" w:lineRule="auto"/>
              <w:ind w:firstLine="0"/>
              <w:jc w:val="both"/>
              <w:rPr>
                <w:szCs w:val="28"/>
              </w:rPr>
            </w:pPr>
            <w:r w:rsidRPr="0084002C">
              <w:rPr>
                <w:szCs w:val="28"/>
              </w:rPr>
              <w:t>Đại hội thể thao quy mô châu Á khác</w:t>
            </w:r>
          </w:p>
        </w:tc>
        <w:tc>
          <w:tcPr>
            <w:tcW w:w="1701" w:type="dxa"/>
            <w:tcBorders>
              <w:top w:val="single" w:sz="4" w:space="0" w:color="auto"/>
              <w:left w:val="nil"/>
              <w:bottom w:val="single" w:sz="4" w:space="0" w:color="auto"/>
              <w:right w:val="single" w:sz="4" w:space="0" w:color="auto"/>
            </w:tcBorders>
            <w:vAlign w:val="center"/>
            <w:hideMark/>
          </w:tcPr>
          <w:p w14:paraId="021F37EE" w14:textId="77777777" w:rsidR="0084002C" w:rsidRPr="0084002C" w:rsidRDefault="0084002C" w:rsidP="0084002C">
            <w:pPr>
              <w:spacing w:before="60" w:after="60" w:line="240" w:lineRule="auto"/>
              <w:ind w:firstLine="0"/>
              <w:jc w:val="right"/>
              <w:rPr>
                <w:szCs w:val="28"/>
              </w:rPr>
            </w:pPr>
            <w:r w:rsidRPr="0084002C">
              <w:rPr>
                <w:szCs w:val="28"/>
              </w:rPr>
              <w:t>20.000.000</w:t>
            </w:r>
          </w:p>
        </w:tc>
        <w:tc>
          <w:tcPr>
            <w:tcW w:w="1559" w:type="dxa"/>
            <w:tcBorders>
              <w:top w:val="single" w:sz="4" w:space="0" w:color="auto"/>
              <w:left w:val="nil"/>
              <w:bottom w:val="single" w:sz="4" w:space="0" w:color="auto"/>
              <w:right w:val="single" w:sz="4" w:space="0" w:color="auto"/>
            </w:tcBorders>
            <w:vAlign w:val="center"/>
            <w:hideMark/>
          </w:tcPr>
          <w:p w14:paraId="02B1514C" w14:textId="77777777" w:rsidR="0084002C" w:rsidRPr="0084002C" w:rsidRDefault="0084002C" w:rsidP="0084002C">
            <w:pPr>
              <w:spacing w:before="60" w:after="60" w:line="240" w:lineRule="auto"/>
              <w:ind w:firstLine="0"/>
              <w:jc w:val="right"/>
              <w:rPr>
                <w:szCs w:val="28"/>
              </w:rPr>
            </w:pPr>
            <w:r w:rsidRPr="0084002C">
              <w:rPr>
                <w:szCs w:val="28"/>
              </w:rPr>
              <w:t>13.000.000</w:t>
            </w:r>
          </w:p>
        </w:tc>
        <w:tc>
          <w:tcPr>
            <w:tcW w:w="1704" w:type="dxa"/>
            <w:tcBorders>
              <w:top w:val="single" w:sz="4" w:space="0" w:color="auto"/>
              <w:left w:val="nil"/>
              <w:bottom w:val="single" w:sz="4" w:space="0" w:color="auto"/>
              <w:right w:val="single" w:sz="4" w:space="0" w:color="auto"/>
            </w:tcBorders>
            <w:vAlign w:val="center"/>
            <w:hideMark/>
          </w:tcPr>
          <w:p w14:paraId="67888E0D" w14:textId="77777777" w:rsidR="0084002C" w:rsidRPr="0084002C" w:rsidRDefault="0084002C" w:rsidP="0084002C">
            <w:pPr>
              <w:spacing w:before="60" w:after="60" w:line="240" w:lineRule="auto"/>
              <w:ind w:firstLine="0"/>
              <w:jc w:val="right"/>
              <w:rPr>
                <w:szCs w:val="28"/>
              </w:rPr>
            </w:pPr>
            <w:r w:rsidRPr="0084002C">
              <w:rPr>
                <w:szCs w:val="28"/>
              </w:rPr>
              <w:t>10.000.000</w:t>
            </w:r>
          </w:p>
        </w:tc>
      </w:tr>
      <w:tr w:rsidR="0084002C" w:rsidRPr="0084002C" w14:paraId="04497238" w14:textId="77777777" w:rsidTr="0084002C">
        <w:trPr>
          <w:trHeight w:val="284"/>
        </w:trPr>
        <w:tc>
          <w:tcPr>
            <w:tcW w:w="709" w:type="dxa"/>
            <w:tcBorders>
              <w:top w:val="single" w:sz="4" w:space="0" w:color="auto"/>
              <w:left w:val="single" w:sz="4" w:space="0" w:color="auto"/>
              <w:bottom w:val="single" w:sz="4" w:space="0" w:color="auto"/>
              <w:right w:val="single" w:sz="4" w:space="0" w:color="auto"/>
            </w:tcBorders>
            <w:vAlign w:val="center"/>
            <w:hideMark/>
          </w:tcPr>
          <w:p w14:paraId="31F9CDE6" w14:textId="77777777" w:rsidR="0084002C" w:rsidRPr="0084002C" w:rsidRDefault="0084002C" w:rsidP="0084002C">
            <w:pPr>
              <w:spacing w:before="60" w:after="60" w:line="240" w:lineRule="auto"/>
              <w:ind w:firstLine="0"/>
              <w:jc w:val="center"/>
              <w:rPr>
                <w:szCs w:val="28"/>
              </w:rPr>
            </w:pPr>
            <w:r w:rsidRPr="0084002C">
              <w:rPr>
                <w:szCs w:val="28"/>
              </w:rPr>
              <w:t>3</w:t>
            </w:r>
          </w:p>
        </w:tc>
        <w:tc>
          <w:tcPr>
            <w:tcW w:w="3686" w:type="dxa"/>
            <w:tcBorders>
              <w:top w:val="single" w:sz="4" w:space="0" w:color="auto"/>
              <w:left w:val="nil"/>
              <w:bottom w:val="single" w:sz="4" w:space="0" w:color="auto"/>
              <w:right w:val="single" w:sz="4" w:space="0" w:color="auto"/>
            </w:tcBorders>
            <w:vAlign w:val="center"/>
            <w:hideMark/>
          </w:tcPr>
          <w:p w14:paraId="575CB6E9" w14:textId="77777777" w:rsidR="0084002C" w:rsidRPr="0084002C" w:rsidRDefault="0084002C" w:rsidP="0084002C">
            <w:pPr>
              <w:spacing w:before="60" w:after="60" w:line="240" w:lineRule="auto"/>
              <w:ind w:firstLine="0"/>
              <w:jc w:val="both"/>
              <w:rPr>
                <w:szCs w:val="28"/>
              </w:rPr>
            </w:pPr>
            <w:r w:rsidRPr="0084002C">
              <w:rPr>
                <w:szCs w:val="28"/>
              </w:rPr>
              <w:t>Giải vô địch trẻ và các giải thể thao quốc tế khác</w:t>
            </w:r>
          </w:p>
        </w:tc>
        <w:tc>
          <w:tcPr>
            <w:tcW w:w="1701" w:type="dxa"/>
            <w:tcBorders>
              <w:top w:val="single" w:sz="4" w:space="0" w:color="auto"/>
              <w:left w:val="nil"/>
              <w:bottom w:val="single" w:sz="4" w:space="0" w:color="auto"/>
              <w:right w:val="single" w:sz="4" w:space="0" w:color="auto"/>
            </w:tcBorders>
            <w:vAlign w:val="center"/>
            <w:hideMark/>
          </w:tcPr>
          <w:p w14:paraId="1AE1F7FE" w14:textId="77777777" w:rsidR="0084002C" w:rsidRPr="0084002C" w:rsidRDefault="0084002C" w:rsidP="0084002C">
            <w:pPr>
              <w:spacing w:before="60" w:after="60" w:line="240" w:lineRule="auto"/>
              <w:ind w:firstLine="0"/>
              <w:jc w:val="right"/>
              <w:rPr>
                <w:szCs w:val="28"/>
              </w:rPr>
            </w:pPr>
            <w:r w:rsidRPr="0084002C">
              <w:rPr>
                <w:szCs w:val="28"/>
              </w:rPr>
              <w:t>18.000.000</w:t>
            </w:r>
          </w:p>
        </w:tc>
        <w:tc>
          <w:tcPr>
            <w:tcW w:w="1559" w:type="dxa"/>
            <w:tcBorders>
              <w:top w:val="single" w:sz="4" w:space="0" w:color="auto"/>
              <w:left w:val="nil"/>
              <w:bottom w:val="single" w:sz="4" w:space="0" w:color="auto"/>
              <w:right w:val="single" w:sz="4" w:space="0" w:color="auto"/>
            </w:tcBorders>
            <w:vAlign w:val="center"/>
            <w:hideMark/>
          </w:tcPr>
          <w:p w14:paraId="69F37B9A" w14:textId="77777777" w:rsidR="0084002C" w:rsidRPr="0084002C" w:rsidRDefault="0084002C" w:rsidP="0084002C">
            <w:pPr>
              <w:spacing w:before="60" w:after="60" w:line="240" w:lineRule="auto"/>
              <w:ind w:firstLine="0"/>
              <w:jc w:val="right"/>
              <w:rPr>
                <w:szCs w:val="28"/>
              </w:rPr>
            </w:pPr>
            <w:r w:rsidRPr="0084002C">
              <w:rPr>
                <w:szCs w:val="28"/>
              </w:rPr>
              <w:t>12.000.000</w:t>
            </w:r>
          </w:p>
        </w:tc>
        <w:tc>
          <w:tcPr>
            <w:tcW w:w="1704" w:type="dxa"/>
            <w:tcBorders>
              <w:top w:val="single" w:sz="4" w:space="0" w:color="auto"/>
              <w:left w:val="nil"/>
              <w:bottom w:val="single" w:sz="4" w:space="0" w:color="auto"/>
              <w:right w:val="single" w:sz="4" w:space="0" w:color="auto"/>
            </w:tcBorders>
            <w:vAlign w:val="center"/>
            <w:hideMark/>
          </w:tcPr>
          <w:p w14:paraId="3CD9A2DB" w14:textId="77777777" w:rsidR="0084002C" w:rsidRPr="0084002C" w:rsidRDefault="0084002C" w:rsidP="0084002C">
            <w:pPr>
              <w:spacing w:before="60" w:after="60" w:line="240" w:lineRule="auto"/>
              <w:ind w:firstLine="0"/>
              <w:jc w:val="right"/>
              <w:rPr>
                <w:szCs w:val="28"/>
              </w:rPr>
            </w:pPr>
            <w:r w:rsidRPr="0084002C">
              <w:rPr>
                <w:szCs w:val="28"/>
              </w:rPr>
              <w:t>8.000.000</w:t>
            </w:r>
          </w:p>
        </w:tc>
      </w:tr>
      <w:tr w:rsidR="0084002C" w:rsidRPr="0084002C" w14:paraId="54A1C7AA" w14:textId="77777777" w:rsidTr="0084002C">
        <w:trPr>
          <w:trHeight w:val="284"/>
        </w:trPr>
        <w:tc>
          <w:tcPr>
            <w:tcW w:w="709" w:type="dxa"/>
            <w:tcBorders>
              <w:top w:val="single" w:sz="4" w:space="0" w:color="auto"/>
              <w:left w:val="single" w:sz="4" w:space="0" w:color="auto"/>
              <w:bottom w:val="single" w:sz="4" w:space="0" w:color="auto"/>
              <w:right w:val="single" w:sz="4" w:space="0" w:color="auto"/>
            </w:tcBorders>
            <w:vAlign w:val="center"/>
            <w:hideMark/>
          </w:tcPr>
          <w:p w14:paraId="10AF8CD6" w14:textId="77777777" w:rsidR="0084002C" w:rsidRPr="0084002C" w:rsidRDefault="0084002C" w:rsidP="0084002C">
            <w:pPr>
              <w:spacing w:before="60" w:after="60" w:line="240" w:lineRule="auto"/>
              <w:ind w:firstLine="0"/>
              <w:jc w:val="center"/>
              <w:rPr>
                <w:szCs w:val="28"/>
              </w:rPr>
            </w:pPr>
            <w:r w:rsidRPr="0084002C">
              <w:rPr>
                <w:szCs w:val="28"/>
              </w:rPr>
              <w:t>4</w:t>
            </w:r>
          </w:p>
        </w:tc>
        <w:tc>
          <w:tcPr>
            <w:tcW w:w="3686" w:type="dxa"/>
            <w:tcBorders>
              <w:top w:val="single" w:sz="4" w:space="0" w:color="auto"/>
              <w:left w:val="nil"/>
              <w:bottom w:val="single" w:sz="4" w:space="0" w:color="auto"/>
              <w:right w:val="single" w:sz="4" w:space="0" w:color="auto"/>
            </w:tcBorders>
            <w:vAlign w:val="center"/>
            <w:hideMark/>
          </w:tcPr>
          <w:p w14:paraId="39BAB3F3" w14:textId="77777777" w:rsidR="0084002C" w:rsidRPr="0084002C" w:rsidRDefault="0084002C" w:rsidP="0084002C">
            <w:pPr>
              <w:spacing w:before="60" w:after="60" w:line="240" w:lineRule="auto"/>
              <w:ind w:firstLine="0"/>
              <w:jc w:val="both"/>
              <w:rPr>
                <w:szCs w:val="28"/>
              </w:rPr>
            </w:pPr>
            <w:r w:rsidRPr="0084002C">
              <w:rPr>
                <w:spacing w:val="-4"/>
                <w:szCs w:val="28"/>
              </w:rPr>
              <w:t>Giải quốc tế mở rộng Việt Nam</w:t>
            </w:r>
            <w:r w:rsidRPr="0084002C">
              <w:rPr>
                <w:szCs w:val="28"/>
              </w:rPr>
              <w:t xml:space="preserve"> tổ chức</w:t>
            </w:r>
          </w:p>
        </w:tc>
        <w:tc>
          <w:tcPr>
            <w:tcW w:w="1701" w:type="dxa"/>
            <w:tcBorders>
              <w:top w:val="single" w:sz="4" w:space="0" w:color="auto"/>
              <w:left w:val="nil"/>
              <w:bottom w:val="single" w:sz="4" w:space="0" w:color="auto"/>
              <w:right w:val="single" w:sz="4" w:space="0" w:color="auto"/>
            </w:tcBorders>
            <w:vAlign w:val="center"/>
            <w:hideMark/>
          </w:tcPr>
          <w:p w14:paraId="4A9652AF" w14:textId="77777777" w:rsidR="0084002C" w:rsidRPr="0084002C" w:rsidRDefault="0084002C" w:rsidP="0084002C">
            <w:pPr>
              <w:spacing w:before="60" w:after="60" w:line="240" w:lineRule="auto"/>
              <w:ind w:firstLine="0"/>
              <w:jc w:val="right"/>
              <w:rPr>
                <w:szCs w:val="28"/>
              </w:rPr>
            </w:pPr>
            <w:r w:rsidRPr="0084002C">
              <w:rPr>
                <w:szCs w:val="28"/>
              </w:rPr>
              <w:t>13.000.000</w:t>
            </w:r>
          </w:p>
        </w:tc>
        <w:tc>
          <w:tcPr>
            <w:tcW w:w="1559" w:type="dxa"/>
            <w:tcBorders>
              <w:top w:val="single" w:sz="4" w:space="0" w:color="auto"/>
              <w:left w:val="nil"/>
              <w:bottom w:val="single" w:sz="4" w:space="0" w:color="auto"/>
              <w:right w:val="single" w:sz="4" w:space="0" w:color="auto"/>
            </w:tcBorders>
            <w:vAlign w:val="center"/>
            <w:hideMark/>
          </w:tcPr>
          <w:p w14:paraId="03EEE283" w14:textId="77777777" w:rsidR="0084002C" w:rsidRPr="0084002C" w:rsidRDefault="0084002C" w:rsidP="0084002C">
            <w:pPr>
              <w:spacing w:before="60" w:after="60" w:line="240" w:lineRule="auto"/>
              <w:ind w:firstLine="0"/>
              <w:jc w:val="right"/>
              <w:rPr>
                <w:szCs w:val="28"/>
              </w:rPr>
            </w:pPr>
            <w:r w:rsidRPr="0084002C">
              <w:rPr>
                <w:szCs w:val="28"/>
              </w:rPr>
              <w:t>10.000.000</w:t>
            </w:r>
          </w:p>
        </w:tc>
        <w:tc>
          <w:tcPr>
            <w:tcW w:w="1704" w:type="dxa"/>
            <w:tcBorders>
              <w:top w:val="single" w:sz="4" w:space="0" w:color="auto"/>
              <w:left w:val="nil"/>
              <w:bottom w:val="single" w:sz="4" w:space="0" w:color="auto"/>
              <w:right w:val="single" w:sz="4" w:space="0" w:color="auto"/>
            </w:tcBorders>
            <w:vAlign w:val="center"/>
            <w:hideMark/>
          </w:tcPr>
          <w:p w14:paraId="7E747462" w14:textId="77777777" w:rsidR="0084002C" w:rsidRPr="0084002C" w:rsidRDefault="0084002C" w:rsidP="0084002C">
            <w:pPr>
              <w:spacing w:before="60" w:after="60" w:line="240" w:lineRule="auto"/>
              <w:ind w:firstLine="0"/>
              <w:jc w:val="right"/>
              <w:rPr>
                <w:szCs w:val="28"/>
              </w:rPr>
            </w:pPr>
            <w:r w:rsidRPr="0084002C">
              <w:rPr>
                <w:szCs w:val="28"/>
              </w:rPr>
              <w:t>7.000.000</w:t>
            </w:r>
          </w:p>
        </w:tc>
      </w:tr>
    </w:tbl>
    <w:p w14:paraId="5D75AC88" w14:textId="77777777" w:rsidR="0084002C" w:rsidRPr="00D26D8D" w:rsidRDefault="0084002C" w:rsidP="006B0D16">
      <w:pPr>
        <w:spacing w:line="240" w:lineRule="auto"/>
        <w:jc w:val="both"/>
        <w:rPr>
          <w:rFonts w:eastAsia="Times New Roman"/>
          <w:szCs w:val="28"/>
        </w:rPr>
      </w:pPr>
      <w:r w:rsidRPr="00D26D8D">
        <w:rPr>
          <w:rFonts w:eastAsia="Times New Roman"/>
          <w:szCs w:val="28"/>
        </w:rPr>
        <w:t>- Việc phân nhóm các giải vô địch thế giới, châu Á và Đông Nam Á từng môn thể thao (</w:t>
      </w:r>
      <w:r w:rsidRPr="00D26D8D">
        <w:rPr>
          <w:rFonts w:eastAsia="Times New Roman"/>
          <w:i/>
          <w:iCs/>
          <w:szCs w:val="28"/>
        </w:rPr>
        <w:t>Nhóm I, Nhóm II, Nhóm III</w:t>
      </w:r>
      <w:r w:rsidRPr="00D26D8D">
        <w:rPr>
          <w:rFonts w:eastAsia="Times New Roman"/>
          <w:szCs w:val="28"/>
        </w:rPr>
        <w:t>) thực hiện theo quy định của Bộ Văn hóa, Thể thao và Du lịch.</w:t>
      </w:r>
    </w:p>
    <w:p w14:paraId="0668CD34" w14:textId="77777777" w:rsidR="0084002C" w:rsidRPr="0084002C" w:rsidRDefault="0084002C" w:rsidP="006B0D16">
      <w:pPr>
        <w:spacing w:line="240" w:lineRule="auto"/>
        <w:jc w:val="both"/>
        <w:rPr>
          <w:rFonts w:eastAsia="Times New Roman"/>
          <w:sz w:val="24"/>
          <w:szCs w:val="24"/>
        </w:rPr>
      </w:pPr>
      <w:r w:rsidRPr="0084002C">
        <w:rPr>
          <w:rFonts w:eastAsia="Times New Roman"/>
          <w:szCs w:val="28"/>
        </w:rPr>
        <w:t>- Trường hợp đạt nhiều thành tích tại cùng một giải thì được tính hỗ trợ theo từng thành tích.</w:t>
      </w:r>
    </w:p>
    <w:p w14:paraId="7D94F7AA" w14:textId="77777777" w:rsidR="0084002C" w:rsidRPr="00D26D8D" w:rsidRDefault="0084002C" w:rsidP="006B0D16">
      <w:pPr>
        <w:spacing w:line="240" w:lineRule="auto"/>
        <w:jc w:val="both"/>
        <w:rPr>
          <w:rFonts w:eastAsia="Times New Roman"/>
          <w:bCs/>
          <w:szCs w:val="28"/>
        </w:rPr>
      </w:pPr>
      <w:r w:rsidRPr="00D26D8D">
        <w:rPr>
          <w:rFonts w:eastAsia="Times New Roman"/>
          <w:bCs/>
          <w:szCs w:val="28"/>
        </w:rPr>
        <w:t>- Danh hiệu cá nhân (</w:t>
      </w:r>
      <w:r w:rsidRPr="00D26D8D">
        <w:rPr>
          <w:rFonts w:eastAsia="Times New Roman"/>
          <w:bCs/>
          <w:i/>
          <w:iCs/>
          <w:szCs w:val="28"/>
        </w:rPr>
        <w:t>vận động viên xuất sắc nhất, vận động viên ghi nhiều bàn thắng nhất hoặc danh hiệu tương đương theo Điều lệ giải</w:t>
      </w:r>
      <w:r w:rsidRPr="00D26D8D">
        <w:rPr>
          <w:rFonts w:eastAsia="Times New Roman"/>
          <w:bCs/>
          <w:szCs w:val="28"/>
        </w:rPr>
        <w:t>): Mức hỗ trợ bằng mức huy chương vàng cá nhân tương ứng quy định tại khoản này.</w:t>
      </w:r>
    </w:p>
    <w:p w14:paraId="56EE224D" w14:textId="77777777" w:rsidR="0084002C" w:rsidRPr="00D26D8D" w:rsidRDefault="0084002C" w:rsidP="006B0D16">
      <w:pPr>
        <w:spacing w:line="240" w:lineRule="auto"/>
        <w:jc w:val="both"/>
        <w:rPr>
          <w:rFonts w:eastAsia="Times New Roman"/>
          <w:bCs/>
          <w:szCs w:val="28"/>
        </w:rPr>
      </w:pPr>
      <w:r w:rsidRPr="00D26D8D">
        <w:rPr>
          <w:rFonts w:eastAsia="Times New Roman"/>
          <w:bCs/>
          <w:szCs w:val="28"/>
        </w:rPr>
        <w:t xml:space="preserve">- Vận động viên phá kỷ lục: </w:t>
      </w:r>
      <w:r w:rsidRPr="00D26D8D">
        <w:rPr>
          <w:bCs/>
          <w:szCs w:val="28"/>
        </w:rPr>
        <w:t>Mức</w:t>
      </w:r>
      <w:r w:rsidRPr="00D26D8D">
        <w:rPr>
          <w:rFonts w:eastAsia="Times New Roman"/>
          <w:bCs/>
          <w:szCs w:val="28"/>
        </w:rPr>
        <w:t xml:space="preserve"> hỗ trợ</w:t>
      </w:r>
      <w:r w:rsidRPr="00D26D8D">
        <w:rPr>
          <w:bCs/>
          <w:szCs w:val="28"/>
        </w:rPr>
        <w:t xml:space="preserve"> </w:t>
      </w:r>
      <w:r w:rsidRPr="00D26D8D">
        <w:rPr>
          <w:rFonts w:eastAsia="Times New Roman"/>
          <w:bCs/>
          <w:szCs w:val="28"/>
        </w:rPr>
        <w:t xml:space="preserve">bằng mức huy chương đồng cá nhân tương ứng </w:t>
      </w:r>
      <w:r w:rsidRPr="00D26D8D">
        <w:rPr>
          <w:bCs/>
          <w:szCs w:val="28"/>
        </w:rPr>
        <w:t>quy định tại khoản này.</w:t>
      </w:r>
    </w:p>
    <w:p w14:paraId="08A6D365" w14:textId="77777777" w:rsidR="0084002C" w:rsidRPr="0084002C" w:rsidRDefault="0084002C" w:rsidP="006B0D16">
      <w:pPr>
        <w:spacing w:line="240" w:lineRule="auto"/>
        <w:jc w:val="both"/>
        <w:rPr>
          <w:szCs w:val="28"/>
        </w:rPr>
      </w:pPr>
      <w:r w:rsidRPr="0084002C">
        <w:rPr>
          <w:rFonts w:eastAsia="Times New Roman"/>
          <w:bCs/>
          <w:szCs w:val="28"/>
        </w:rPr>
        <w:t xml:space="preserve">1.2. Nội dung thi đấu tập thể </w:t>
      </w:r>
      <w:r w:rsidRPr="0084002C">
        <w:rPr>
          <w:szCs w:val="28"/>
        </w:rPr>
        <w:t>và các trường hợp khác (</w:t>
      </w:r>
      <w:r w:rsidRPr="0084002C">
        <w:rPr>
          <w:i/>
          <w:iCs/>
          <w:szCs w:val="28"/>
        </w:rPr>
        <w:t>bao gồm thi đấu đôi, nhóm, đội và các nội dung tương tự</w:t>
      </w:r>
      <w:r w:rsidRPr="0084002C">
        <w:rPr>
          <w:szCs w:val="28"/>
        </w:rPr>
        <w:t>):</w:t>
      </w:r>
    </w:p>
    <w:p w14:paraId="030880FE" w14:textId="77777777" w:rsidR="0084002C" w:rsidRPr="004E577D" w:rsidRDefault="0084002C" w:rsidP="006B0D16">
      <w:pPr>
        <w:spacing w:line="240" w:lineRule="auto"/>
        <w:jc w:val="both"/>
        <w:rPr>
          <w:strike/>
          <w:spacing w:val="2"/>
          <w:szCs w:val="28"/>
        </w:rPr>
      </w:pPr>
      <w:r w:rsidRPr="004E577D">
        <w:rPr>
          <w:spacing w:val="2"/>
          <w:szCs w:val="28"/>
        </w:rPr>
        <w:t xml:space="preserve">Mỗi vận động viên thuộc tỉnh Sơn La quản lý được triệu tập vào đội tuyển quốc gia tham gia thi đấu quốc tế, bao gồm trường hợp thi đấu đôi, nhóm, đội hoặc ghép với vận động viên địa phương khác; nếu đạt thành tích, được hưởng mức hỗ trợ như vận động viên thi đấu cá nhân tương ứng theo quy định tại khoản 1.1 Mục này. </w:t>
      </w:r>
    </w:p>
    <w:p w14:paraId="784945B2" w14:textId="77777777" w:rsidR="0084002C" w:rsidRPr="0084002C" w:rsidRDefault="0084002C" w:rsidP="006B0D16">
      <w:pPr>
        <w:spacing w:line="240" w:lineRule="auto"/>
        <w:jc w:val="both"/>
        <w:rPr>
          <w:szCs w:val="28"/>
          <w:shd w:val="clear" w:color="auto" w:fill="FFFFFF"/>
        </w:rPr>
      </w:pPr>
      <w:r w:rsidRPr="009D02FB">
        <w:rPr>
          <w:bCs/>
          <w:szCs w:val="28"/>
          <w:shd w:val="clear" w:color="auto" w:fill="FFFFFF"/>
        </w:rPr>
        <w:t>2. Đố</w:t>
      </w:r>
      <w:r w:rsidRPr="0084002C">
        <w:rPr>
          <w:szCs w:val="28"/>
          <w:shd w:val="clear" w:color="auto" w:fill="FFFFFF"/>
        </w:rPr>
        <w:t xml:space="preserve">i với huấn luyện viên tham gia huấn luyện vận động viên đạt thành tích được hưởng hỗ trợ theo quy định như sau: </w:t>
      </w:r>
    </w:p>
    <w:p w14:paraId="2E03AB10" w14:textId="77777777" w:rsidR="0084002C" w:rsidRPr="0084002C" w:rsidRDefault="0084002C" w:rsidP="006B0D16">
      <w:pPr>
        <w:spacing w:line="240" w:lineRule="auto"/>
        <w:jc w:val="both"/>
        <w:rPr>
          <w:szCs w:val="28"/>
          <w:shd w:val="clear" w:color="auto" w:fill="FFFFFF"/>
        </w:rPr>
      </w:pPr>
      <w:r w:rsidRPr="0084002C">
        <w:rPr>
          <w:szCs w:val="28"/>
          <w:shd w:val="clear" w:color="auto" w:fill="FFFFFF"/>
        </w:rPr>
        <w:t xml:space="preserve">2.1. Mức hỗ trợ theo thành tích vận động viên </w:t>
      </w:r>
    </w:p>
    <w:p w14:paraId="5DC656DC" w14:textId="77777777" w:rsidR="0084002C" w:rsidRPr="0084002C" w:rsidRDefault="0084002C" w:rsidP="006B0D16">
      <w:pPr>
        <w:spacing w:line="240" w:lineRule="auto"/>
        <w:jc w:val="both"/>
        <w:rPr>
          <w:szCs w:val="28"/>
          <w:shd w:val="clear" w:color="auto" w:fill="FFFFFF"/>
        </w:rPr>
      </w:pPr>
      <w:r w:rsidRPr="0084002C">
        <w:rPr>
          <w:szCs w:val="28"/>
          <w:shd w:val="clear" w:color="auto" w:fill="FFFFFF"/>
        </w:rPr>
        <w:t xml:space="preserve">- Mức hỗ trợ được tính theo từng huy chương, cụ thể: </w:t>
      </w:r>
    </w:p>
    <w:p w14:paraId="1CFF0BCB" w14:textId="77777777" w:rsidR="0084002C" w:rsidRPr="0084002C" w:rsidRDefault="0084002C" w:rsidP="006B0D16">
      <w:pPr>
        <w:spacing w:line="240" w:lineRule="auto"/>
        <w:jc w:val="both"/>
        <w:rPr>
          <w:szCs w:val="28"/>
          <w:shd w:val="clear" w:color="auto" w:fill="FFFFFF"/>
          <w:lang w:val="vi-VN"/>
        </w:rPr>
      </w:pPr>
      <w:r w:rsidRPr="0084002C">
        <w:rPr>
          <w:szCs w:val="28"/>
          <w:shd w:val="clear" w:color="auto" w:fill="FFFFFF"/>
        </w:rPr>
        <w:lastRenderedPageBreak/>
        <w:t>+ Huy chương thứ nhất: mức hỗ trợ bằng 100% mức hỗ trợ của vận động viên quy định tại điểm</w:t>
      </w:r>
      <w:r w:rsidRPr="0084002C">
        <w:rPr>
          <w:szCs w:val="28"/>
          <w:shd w:val="clear" w:color="auto" w:fill="FFFFFF"/>
          <w:lang w:val="vi-VN"/>
        </w:rPr>
        <w:t xml:space="preserve"> 1.1, mục 1, phần I</w:t>
      </w:r>
      <w:r w:rsidRPr="0084002C">
        <w:rPr>
          <w:szCs w:val="28"/>
          <w:shd w:val="clear" w:color="auto" w:fill="FFFFFF"/>
        </w:rPr>
        <w:t xml:space="preserve"> Phụ lục này</w:t>
      </w:r>
      <w:r w:rsidRPr="0084002C">
        <w:rPr>
          <w:szCs w:val="28"/>
          <w:shd w:val="clear" w:color="auto" w:fill="FFFFFF"/>
          <w:lang w:val="vi-VN"/>
        </w:rPr>
        <w:t>.</w:t>
      </w:r>
    </w:p>
    <w:p w14:paraId="7F74245D" w14:textId="77777777" w:rsidR="0084002C" w:rsidRPr="0084002C" w:rsidRDefault="0084002C" w:rsidP="006B0D16">
      <w:pPr>
        <w:spacing w:line="240" w:lineRule="auto"/>
        <w:jc w:val="both"/>
        <w:rPr>
          <w:szCs w:val="28"/>
          <w:shd w:val="clear" w:color="auto" w:fill="FFFFFF"/>
          <w:lang w:val="vi-VN"/>
        </w:rPr>
      </w:pPr>
      <w:r w:rsidRPr="0084002C">
        <w:rPr>
          <w:szCs w:val="28"/>
          <w:shd w:val="clear" w:color="auto" w:fill="FFFFFF"/>
        </w:rPr>
        <w:t>+ Huy chương thứ hai đến thứ tư: mức hỗ trợ bằng 50% mức hỗ trợ của vận động viên quy định tại điểm</w:t>
      </w:r>
      <w:r w:rsidRPr="0084002C">
        <w:rPr>
          <w:szCs w:val="28"/>
          <w:shd w:val="clear" w:color="auto" w:fill="FFFFFF"/>
          <w:lang w:val="vi-VN"/>
        </w:rPr>
        <w:t xml:space="preserve"> 1.1, mục 1, phần I</w:t>
      </w:r>
      <w:r w:rsidRPr="0084002C">
        <w:rPr>
          <w:szCs w:val="28"/>
          <w:shd w:val="clear" w:color="auto" w:fill="FFFFFF"/>
        </w:rPr>
        <w:t xml:space="preserve"> Phụ lục này</w:t>
      </w:r>
      <w:r w:rsidRPr="0084002C">
        <w:rPr>
          <w:szCs w:val="28"/>
          <w:shd w:val="clear" w:color="auto" w:fill="FFFFFF"/>
          <w:lang w:val="vi-VN"/>
        </w:rPr>
        <w:t>.</w:t>
      </w:r>
    </w:p>
    <w:p w14:paraId="25A3F7C7" w14:textId="77777777" w:rsidR="0084002C" w:rsidRPr="0084002C" w:rsidRDefault="0084002C" w:rsidP="006B0D16">
      <w:pPr>
        <w:spacing w:line="240" w:lineRule="auto"/>
        <w:jc w:val="both"/>
        <w:rPr>
          <w:szCs w:val="28"/>
          <w:shd w:val="clear" w:color="auto" w:fill="FFFFFF"/>
          <w:lang w:val="vi-VN"/>
        </w:rPr>
      </w:pPr>
      <w:r w:rsidRPr="0084002C">
        <w:rPr>
          <w:szCs w:val="28"/>
          <w:shd w:val="clear" w:color="auto" w:fill="FFFFFF"/>
        </w:rPr>
        <w:t>+ Huy chương thứ năm trở đi: mức hỗ trợ bằng 30% mức hỗ trợ của vận động viên quy định tại điểm</w:t>
      </w:r>
      <w:r w:rsidRPr="0084002C">
        <w:rPr>
          <w:szCs w:val="28"/>
          <w:shd w:val="clear" w:color="auto" w:fill="FFFFFF"/>
          <w:lang w:val="vi-VN"/>
        </w:rPr>
        <w:t xml:space="preserve"> 1.1, mục 1, phần I</w:t>
      </w:r>
      <w:r w:rsidRPr="0084002C">
        <w:rPr>
          <w:szCs w:val="28"/>
          <w:shd w:val="clear" w:color="auto" w:fill="FFFFFF"/>
        </w:rPr>
        <w:t xml:space="preserve"> Phụ lục này</w:t>
      </w:r>
      <w:r w:rsidRPr="0084002C">
        <w:rPr>
          <w:szCs w:val="28"/>
          <w:shd w:val="clear" w:color="auto" w:fill="FFFFFF"/>
          <w:lang w:val="vi-VN"/>
        </w:rPr>
        <w:t>.</w:t>
      </w:r>
    </w:p>
    <w:p w14:paraId="1E6547AA" w14:textId="77777777" w:rsidR="0084002C" w:rsidRPr="0084002C" w:rsidRDefault="0084002C" w:rsidP="006B0D16">
      <w:pPr>
        <w:spacing w:line="240" w:lineRule="auto"/>
        <w:jc w:val="both"/>
        <w:rPr>
          <w:szCs w:val="28"/>
          <w:shd w:val="clear" w:color="auto" w:fill="FFFFFF"/>
          <w:lang w:val="vi-VN"/>
        </w:rPr>
      </w:pPr>
      <w:r w:rsidRPr="0084002C">
        <w:rPr>
          <w:szCs w:val="28"/>
          <w:shd w:val="clear" w:color="auto" w:fill="FFFFFF"/>
        </w:rPr>
        <w:t>- Huấn luyện viên trực tiếp huấn luyện vận động viên phá kỷ lục được hưởng mức hỗ trợ bằng mức hỗ trợ của vận động viên phá kỷ lục theo quy định tại điểm</w:t>
      </w:r>
      <w:r w:rsidRPr="0084002C">
        <w:rPr>
          <w:szCs w:val="28"/>
          <w:shd w:val="clear" w:color="auto" w:fill="FFFFFF"/>
          <w:lang w:val="vi-VN"/>
        </w:rPr>
        <w:t xml:space="preserve"> 1.1, mục 1, phần I</w:t>
      </w:r>
      <w:r w:rsidRPr="0084002C">
        <w:rPr>
          <w:szCs w:val="28"/>
          <w:shd w:val="clear" w:color="auto" w:fill="FFFFFF"/>
        </w:rPr>
        <w:t xml:space="preserve"> Phụ lục này</w:t>
      </w:r>
      <w:r w:rsidRPr="0084002C">
        <w:rPr>
          <w:szCs w:val="28"/>
          <w:shd w:val="clear" w:color="auto" w:fill="FFFFFF"/>
          <w:lang w:val="vi-VN"/>
        </w:rPr>
        <w:t>.</w:t>
      </w:r>
    </w:p>
    <w:p w14:paraId="2E7B0B57" w14:textId="77777777" w:rsidR="0084002C" w:rsidRPr="0084002C" w:rsidRDefault="0084002C" w:rsidP="006B0D16">
      <w:pPr>
        <w:spacing w:line="240" w:lineRule="auto"/>
        <w:jc w:val="both"/>
        <w:rPr>
          <w:szCs w:val="28"/>
          <w:shd w:val="clear" w:color="auto" w:fill="FFFFFF"/>
          <w:lang w:val="vi-VN"/>
        </w:rPr>
      </w:pPr>
      <w:r w:rsidRPr="0084002C">
        <w:rPr>
          <w:szCs w:val="28"/>
          <w:shd w:val="clear" w:color="auto" w:fill="FFFFFF"/>
        </w:rPr>
        <w:t>2.2. Tỷ lệ hỗ trợ theo vai trò huấn luyện viên</w:t>
      </w:r>
      <w:r w:rsidRPr="0084002C">
        <w:rPr>
          <w:szCs w:val="28"/>
          <w:shd w:val="clear" w:color="auto" w:fill="FFFFFF"/>
          <w:lang w:val="vi-VN"/>
        </w:rPr>
        <w:t xml:space="preserve">. </w:t>
      </w:r>
    </w:p>
    <w:p w14:paraId="416EE67E" w14:textId="77777777" w:rsidR="0084002C" w:rsidRPr="0084002C" w:rsidRDefault="0084002C" w:rsidP="006B0D16">
      <w:pPr>
        <w:spacing w:line="240" w:lineRule="auto"/>
        <w:jc w:val="both"/>
        <w:rPr>
          <w:szCs w:val="28"/>
          <w:shd w:val="clear" w:color="auto" w:fill="FFFFFF"/>
        </w:rPr>
      </w:pPr>
      <w:r w:rsidRPr="0084002C">
        <w:rPr>
          <w:szCs w:val="28"/>
          <w:shd w:val="clear" w:color="auto" w:fill="FFFFFF"/>
        </w:rPr>
        <w:t>Huấn luyện viên được hưởng hỗ trợ phải thuộc phạm vi quản lý của tỉnh, được cơ quan có thẩm quyền phân công tham gia huấn luyện vận động viên của tỉnh đạt thành tích được hưởng hỗ trợ, như sau:</w:t>
      </w:r>
    </w:p>
    <w:p w14:paraId="568D3A1A" w14:textId="77777777" w:rsidR="0084002C" w:rsidRPr="0084002C" w:rsidRDefault="0084002C" w:rsidP="006B0D16">
      <w:pPr>
        <w:spacing w:line="240" w:lineRule="auto"/>
        <w:jc w:val="both"/>
        <w:rPr>
          <w:szCs w:val="28"/>
          <w:shd w:val="clear" w:color="auto" w:fill="FFFFFF"/>
          <w:lang w:val="vi-VN"/>
        </w:rPr>
      </w:pPr>
      <w:r w:rsidRPr="0084002C">
        <w:rPr>
          <w:szCs w:val="28"/>
          <w:shd w:val="clear" w:color="auto" w:fill="FFFFFF"/>
        </w:rPr>
        <w:t>- Huấn luyện viên đào tạo vận động viên ở cơ sở đạt thành tích: Hưởng 40% mức hỗ trợ tại điểm</w:t>
      </w:r>
      <w:r w:rsidRPr="0084002C">
        <w:rPr>
          <w:szCs w:val="28"/>
          <w:shd w:val="clear" w:color="auto" w:fill="FFFFFF"/>
          <w:lang w:val="vi-VN"/>
        </w:rPr>
        <w:t xml:space="preserve"> 2.1, mục 2, phần I</w:t>
      </w:r>
      <w:r w:rsidRPr="0084002C">
        <w:rPr>
          <w:szCs w:val="28"/>
          <w:shd w:val="clear" w:color="auto" w:fill="FFFFFF"/>
        </w:rPr>
        <w:t xml:space="preserve"> Phụ lục này</w:t>
      </w:r>
      <w:r w:rsidRPr="0084002C">
        <w:rPr>
          <w:szCs w:val="28"/>
          <w:shd w:val="clear" w:color="auto" w:fill="FFFFFF"/>
          <w:lang w:val="vi-VN"/>
        </w:rPr>
        <w:t>.</w:t>
      </w:r>
    </w:p>
    <w:p w14:paraId="02FAD87B" w14:textId="77777777" w:rsidR="0084002C" w:rsidRPr="0084002C" w:rsidRDefault="0084002C" w:rsidP="006B0D16">
      <w:pPr>
        <w:spacing w:line="240" w:lineRule="auto"/>
        <w:jc w:val="both"/>
        <w:rPr>
          <w:szCs w:val="28"/>
          <w:shd w:val="clear" w:color="auto" w:fill="FFFFFF"/>
          <w:lang w:val="vi-VN"/>
        </w:rPr>
      </w:pPr>
      <w:r w:rsidRPr="0084002C">
        <w:rPr>
          <w:szCs w:val="28"/>
          <w:shd w:val="clear" w:color="auto" w:fill="FFFFFF"/>
        </w:rPr>
        <w:t>- Huấn luyện viên trực tiếp chỉ đạo vận động viên của tỉnh thi đấu đạt thành tích: Hưởng 60% mức hỗ trợ tại điểm</w:t>
      </w:r>
      <w:r w:rsidRPr="0084002C">
        <w:rPr>
          <w:szCs w:val="28"/>
          <w:shd w:val="clear" w:color="auto" w:fill="FFFFFF"/>
          <w:lang w:val="vi-VN"/>
        </w:rPr>
        <w:t xml:space="preserve"> 2.1, mục 2, phần I</w:t>
      </w:r>
      <w:r w:rsidRPr="0084002C">
        <w:rPr>
          <w:szCs w:val="28"/>
          <w:shd w:val="clear" w:color="auto" w:fill="FFFFFF"/>
        </w:rPr>
        <w:t xml:space="preserve"> Phụ lục này</w:t>
      </w:r>
      <w:r w:rsidRPr="0084002C">
        <w:rPr>
          <w:szCs w:val="28"/>
          <w:shd w:val="clear" w:color="auto" w:fill="FFFFFF"/>
          <w:lang w:val="vi-VN"/>
        </w:rPr>
        <w:t>.</w:t>
      </w:r>
    </w:p>
    <w:p w14:paraId="6C4FA2C6" w14:textId="77777777" w:rsidR="0084002C" w:rsidRPr="0084002C" w:rsidRDefault="0084002C" w:rsidP="006B0D16">
      <w:pPr>
        <w:spacing w:line="240" w:lineRule="auto"/>
        <w:jc w:val="both"/>
        <w:rPr>
          <w:szCs w:val="28"/>
          <w:shd w:val="clear" w:color="auto" w:fill="FFFFFF"/>
          <w:lang w:val="vi-VN"/>
        </w:rPr>
      </w:pPr>
      <w:r w:rsidRPr="0084002C">
        <w:rPr>
          <w:szCs w:val="28"/>
          <w:shd w:val="clear" w:color="auto" w:fill="FFFFFF"/>
        </w:rPr>
        <w:t>- Huấn luyện viên vừa đào tạo vận động viên ở cơ sở vừa trực tiếp chỉ đạo vận động viên của tỉnh thi đấu đạt thành tích: Hưởng 100% mức hỗ trợ tại điểm</w:t>
      </w:r>
      <w:r w:rsidRPr="0084002C">
        <w:rPr>
          <w:szCs w:val="28"/>
          <w:shd w:val="clear" w:color="auto" w:fill="FFFFFF"/>
          <w:lang w:val="vi-VN"/>
        </w:rPr>
        <w:t xml:space="preserve"> 2.1, mục 2, phần I</w:t>
      </w:r>
      <w:r w:rsidRPr="0084002C">
        <w:rPr>
          <w:szCs w:val="28"/>
          <w:shd w:val="clear" w:color="auto" w:fill="FFFFFF"/>
        </w:rPr>
        <w:t xml:space="preserve"> Phụ lục này</w:t>
      </w:r>
      <w:r w:rsidRPr="0084002C">
        <w:rPr>
          <w:szCs w:val="28"/>
          <w:shd w:val="clear" w:color="auto" w:fill="FFFFFF"/>
          <w:lang w:val="vi-VN"/>
        </w:rPr>
        <w:t>.</w:t>
      </w:r>
    </w:p>
    <w:p w14:paraId="462479B2" w14:textId="77777777" w:rsidR="0084002C" w:rsidRPr="0084002C" w:rsidRDefault="0084002C" w:rsidP="006B0D16">
      <w:pPr>
        <w:spacing w:line="240" w:lineRule="auto"/>
        <w:jc w:val="both"/>
        <w:rPr>
          <w:b/>
          <w:bCs/>
          <w:szCs w:val="28"/>
          <w:lang w:val="nl-NL"/>
        </w:rPr>
      </w:pPr>
      <w:r w:rsidRPr="0084002C">
        <w:rPr>
          <w:b/>
          <w:bCs/>
          <w:szCs w:val="28"/>
          <w:lang w:val="nl-NL"/>
        </w:rPr>
        <w:t>II. HỖ TRỢ TIỀN TRANG PHỤC THỂ THAO</w:t>
      </w:r>
    </w:p>
    <w:p w14:paraId="005D8480" w14:textId="77777777" w:rsidR="0084002C" w:rsidRPr="009D02FB" w:rsidRDefault="0084002C" w:rsidP="006B0D16">
      <w:pPr>
        <w:shd w:val="clear" w:color="auto" w:fill="FFFFFF"/>
        <w:spacing w:line="240" w:lineRule="auto"/>
        <w:jc w:val="both"/>
        <w:rPr>
          <w:szCs w:val="28"/>
          <w:lang w:val="nl-NL"/>
        </w:rPr>
      </w:pPr>
      <w:r w:rsidRPr="009D02FB">
        <w:rPr>
          <w:szCs w:val="28"/>
          <w:lang w:val="nl-NL"/>
        </w:rPr>
        <w:t>1. Huấn luyện viên</w:t>
      </w:r>
    </w:p>
    <w:p w14:paraId="1EB0C605" w14:textId="77777777" w:rsidR="0084002C" w:rsidRPr="009D02FB" w:rsidRDefault="0084002C" w:rsidP="006B0D16">
      <w:pPr>
        <w:shd w:val="clear" w:color="auto" w:fill="FFFFFF"/>
        <w:spacing w:line="240" w:lineRule="auto"/>
        <w:jc w:val="both"/>
        <w:rPr>
          <w:szCs w:val="28"/>
          <w:lang w:val="nl-NL"/>
        </w:rPr>
      </w:pPr>
      <w:r w:rsidRPr="009D02FB">
        <w:rPr>
          <w:szCs w:val="28"/>
        </w:rPr>
        <w:t>Huấn luyện viên thuộc Trung tâm Văn hóa, Thể thao tỉnh:</w:t>
      </w:r>
      <w:r w:rsidRPr="009D02FB">
        <w:rPr>
          <w:szCs w:val="28"/>
          <w:lang w:val="nl-NL"/>
        </w:rPr>
        <w:t xml:space="preserve"> 01 năm được trang bị 01 bộ trang phục mùa hè trị giá không quá 800.000 đồng/người; 02 năm được trang bị 01 bộ trang phục mùa đông trị giá không quá 1.200.000 đồng/người.</w:t>
      </w:r>
    </w:p>
    <w:p w14:paraId="7EA96509" w14:textId="77777777" w:rsidR="0084002C" w:rsidRPr="009D02FB" w:rsidRDefault="0084002C" w:rsidP="006B0D16">
      <w:pPr>
        <w:shd w:val="clear" w:color="auto" w:fill="FFFFFF"/>
        <w:spacing w:line="240" w:lineRule="auto"/>
        <w:jc w:val="both"/>
        <w:rPr>
          <w:szCs w:val="28"/>
          <w:lang w:val="nl-NL"/>
        </w:rPr>
      </w:pPr>
      <w:r w:rsidRPr="009D02FB">
        <w:rPr>
          <w:szCs w:val="28"/>
          <w:lang w:val="nl-NL"/>
        </w:rPr>
        <w:t>2. Vận động viên</w:t>
      </w:r>
    </w:p>
    <w:p w14:paraId="439613D7" w14:textId="77777777" w:rsidR="0084002C" w:rsidRPr="009D02FB" w:rsidRDefault="0084002C" w:rsidP="006B0D16">
      <w:pPr>
        <w:spacing w:line="240" w:lineRule="auto"/>
        <w:jc w:val="both"/>
        <w:rPr>
          <w:szCs w:val="28"/>
        </w:rPr>
      </w:pPr>
      <w:r w:rsidRPr="009D02FB">
        <w:rPr>
          <w:szCs w:val="28"/>
          <w:lang w:val="vi-VN"/>
        </w:rPr>
        <w:t xml:space="preserve">2.1. </w:t>
      </w:r>
      <w:r w:rsidRPr="009D02FB">
        <w:rPr>
          <w:szCs w:val="28"/>
        </w:rPr>
        <w:t xml:space="preserve">Trang phục phục vụ tập luyện: Được trang bị tối đa 02 bộ trang phục, trị giá không quá 1.000.000 đồng/người/năm. </w:t>
      </w:r>
    </w:p>
    <w:p w14:paraId="6F83E576" w14:textId="77777777" w:rsidR="0084002C" w:rsidRPr="009D02FB" w:rsidRDefault="0084002C" w:rsidP="006B0D16">
      <w:pPr>
        <w:spacing w:line="240" w:lineRule="auto"/>
        <w:jc w:val="both"/>
        <w:rPr>
          <w:szCs w:val="28"/>
        </w:rPr>
      </w:pPr>
      <w:r w:rsidRPr="009D02FB">
        <w:rPr>
          <w:szCs w:val="28"/>
          <w:lang w:val="vi-VN"/>
        </w:rPr>
        <w:t>2.2.</w:t>
      </w:r>
      <w:r w:rsidRPr="009D02FB">
        <w:rPr>
          <w:szCs w:val="28"/>
        </w:rPr>
        <w:t xml:space="preserve"> Trang phục phục vụ thi đấu: Được trang bị tối đa 02 bộ trang phục, trị giá không quá 1.200.000 đồng/người/năm.</w:t>
      </w:r>
    </w:p>
    <w:p w14:paraId="3206CF36" w14:textId="77777777" w:rsidR="0084002C" w:rsidRPr="009D02FB" w:rsidRDefault="0084002C" w:rsidP="006B0D16">
      <w:pPr>
        <w:spacing w:line="240" w:lineRule="auto"/>
        <w:jc w:val="both"/>
        <w:rPr>
          <w:rFonts w:eastAsia="Times New Roman"/>
          <w:szCs w:val="28"/>
        </w:rPr>
      </w:pPr>
      <w:r w:rsidRPr="009D02FB">
        <w:rPr>
          <w:rFonts w:eastAsia="Times New Roman"/>
          <w:szCs w:val="28"/>
        </w:rPr>
        <w:t xml:space="preserve">3. Trường hợp các môn thể thao phải sử dụng trang phục, dụng cụ đặc thù </w:t>
      </w:r>
      <w:r w:rsidRPr="00E0017F">
        <w:rPr>
          <w:rFonts w:eastAsia="Times New Roman"/>
          <w:i/>
          <w:iCs/>
          <w:szCs w:val="28"/>
        </w:rPr>
        <w:t>(như các môn võ thuật, giày bóng đá, giày điền kinh, xe đạp,…)</w:t>
      </w:r>
      <w:r w:rsidRPr="009D02FB">
        <w:rPr>
          <w:rFonts w:eastAsia="Times New Roman"/>
          <w:szCs w:val="28"/>
        </w:rPr>
        <w:t xml:space="preserve"> theo yêu cầu chuyên môn thì được thanh toán theo giá thực tế, có hóa đơn, chứng từ hợp pháp trong phạm vi dự toán được giao, trên cơ sở đề nghị của đơn vị chuyên môn và được cơ quan chủ quản chấp thuận; không thực hiện cấp sở hữu cá nhân đối với trang phục, dụng cụ đặc thù sau khi kết thúc thi đấu.</w:t>
      </w:r>
    </w:p>
    <w:p w14:paraId="4A482175" w14:textId="77777777" w:rsidR="0084002C" w:rsidRPr="0084002C" w:rsidRDefault="0084002C" w:rsidP="006B0D16">
      <w:pPr>
        <w:spacing w:line="240" w:lineRule="auto"/>
        <w:jc w:val="both"/>
        <w:rPr>
          <w:rFonts w:ascii="Times New Roman Bold" w:eastAsia="Times New Roman" w:hAnsi="Times New Roman Bold"/>
          <w:sz w:val="24"/>
          <w:szCs w:val="24"/>
        </w:rPr>
      </w:pPr>
      <w:r w:rsidRPr="0084002C">
        <w:rPr>
          <w:rFonts w:ascii="Times New Roman Bold" w:eastAsia="Times New Roman" w:hAnsi="Times New Roman Bold"/>
          <w:b/>
          <w:szCs w:val="28"/>
        </w:rPr>
        <w:lastRenderedPageBreak/>
        <w:t>III. HỖ TRỢ TIỀN SINH HOẠT PHÍ ĐỐI VỚI VẬN ĐỘNG VIÊN THỂ THAO THÀNH TÍCH CAO, VẬN ĐỘNG VIÊN ĐƯỢC TRIỆU TẬP ĐỘI TUYỂN QUỐC GIA, ĐỘI TUYỂN TRẺ QUỐC GIA</w:t>
      </w:r>
    </w:p>
    <w:p w14:paraId="4C387359" w14:textId="77777777" w:rsidR="0084002C" w:rsidRPr="0084002C" w:rsidRDefault="0084002C" w:rsidP="006B0D16">
      <w:pPr>
        <w:spacing w:line="240" w:lineRule="auto"/>
        <w:jc w:val="both"/>
        <w:outlineLvl w:val="2"/>
        <w:rPr>
          <w:rFonts w:eastAsia="Times New Roman"/>
          <w:bCs/>
          <w:sz w:val="27"/>
          <w:szCs w:val="27"/>
        </w:rPr>
      </w:pPr>
      <w:r w:rsidRPr="0084002C">
        <w:rPr>
          <w:rFonts w:eastAsia="Times New Roman"/>
          <w:szCs w:val="28"/>
        </w:rPr>
        <w:t>1. Đối tượng</w:t>
      </w:r>
      <w:r w:rsidRPr="0084002C">
        <w:rPr>
          <w:rFonts w:eastAsia="Times New Roman"/>
          <w:bCs/>
          <w:szCs w:val="28"/>
        </w:rPr>
        <w:t xml:space="preserve"> hỗ trợ</w:t>
      </w:r>
    </w:p>
    <w:p w14:paraId="2CAE021D" w14:textId="77777777" w:rsidR="0084002C" w:rsidRPr="0084002C" w:rsidRDefault="0084002C" w:rsidP="006B0D16">
      <w:pPr>
        <w:spacing w:line="240" w:lineRule="auto"/>
        <w:jc w:val="both"/>
        <w:rPr>
          <w:spacing w:val="2"/>
          <w:szCs w:val="28"/>
        </w:rPr>
      </w:pPr>
      <w:r w:rsidRPr="0084002C">
        <w:rPr>
          <w:spacing w:val="2"/>
          <w:szCs w:val="28"/>
        </w:rPr>
        <w:t>Vận động viên thuộc phạm vi quản lý của tỉnh Sơn La đang được tập trung huấn luyện; vận động viên được công nhận đẳng cấp quốc gia; vận động viên được cơ quan có thẩm quyền triệu tập tham gia đội tuyển quốc gia, đội tuyển trẻ quốc gia.</w:t>
      </w:r>
    </w:p>
    <w:p w14:paraId="2A93D1C7" w14:textId="77777777" w:rsidR="0084002C" w:rsidRPr="0084002C" w:rsidRDefault="0084002C" w:rsidP="0084002C">
      <w:pPr>
        <w:spacing w:line="240" w:lineRule="auto"/>
        <w:jc w:val="both"/>
        <w:rPr>
          <w:rFonts w:eastAsia="Times New Roman"/>
          <w:szCs w:val="28"/>
        </w:rPr>
      </w:pPr>
      <w:r w:rsidRPr="0084002C">
        <w:rPr>
          <w:rFonts w:eastAsia="Times New Roman"/>
          <w:b/>
          <w:szCs w:val="28"/>
        </w:rPr>
        <w:t>2.</w:t>
      </w:r>
      <w:r w:rsidRPr="0084002C">
        <w:rPr>
          <w:rFonts w:eastAsia="Times New Roman"/>
          <w:szCs w:val="28"/>
        </w:rPr>
        <w:t xml:space="preserve"> Mức hỗ trợ</w:t>
      </w:r>
    </w:p>
    <w:p w14:paraId="03E37E76" w14:textId="77777777" w:rsidR="0084002C" w:rsidRPr="0084002C" w:rsidRDefault="0084002C" w:rsidP="0084002C">
      <w:pPr>
        <w:shd w:val="clear" w:color="auto" w:fill="FFFFFF"/>
        <w:spacing w:line="240" w:lineRule="auto"/>
        <w:jc w:val="right"/>
        <w:rPr>
          <w:szCs w:val="28"/>
          <w:lang w:val="nl-NL"/>
        </w:rPr>
      </w:pPr>
      <w:r w:rsidRPr="0084002C">
        <w:rPr>
          <w:i/>
          <w:szCs w:val="28"/>
          <w:lang w:val="nl-NL"/>
        </w:rPr>
        <w:t>Đơn vị tính: đồng Việt Nam/người/tháng</w:t>
      </w:r>
    </w:p>
    <w:tbl>
      <w:tblPr>
        <w:tblW w:w="9370" w:type="dxa"/>
        <w:tblInd w:w="93" w:type="dxa"/>
        <w:tblLook w:val="04A0" w:firstRow="1" w:lastRow="0" w:firstColumn="1" w:lastColumn="0" w:noHBand="0" w:noVBand="1"/>
      </w:tblPr>
      <w:tblGrid>
        <w:gridCol w:w="810"/>
        <w:gridCol w:w="4875"/>
        <w:gridCol w:w="1701"/>
        <w:gridCol w:w="1984"/>
      </w:tblGrid>
      <w:tr w:rsidR="0084002C" w:rsidRPr="0084002C" w14:paraId="246CA6DD" w14:textId="77777777" w:rsidTr="00DA48FE">
        <w:trPr>
          <w:trHeight w:val="483"/>
        </w:trPr>
        <w:tc>
          <w:tcPr>
            <w:tcW w:w="810" w:type="dxa"/>
            <w:tcBorders>
              <w:top w:val="single" w:sz="4" w:space="0" w:color="auto"/>
              <w:left w:val="single" w:sz="4" w:space="0" w:color="auto"/>
              <w:bottom w:val="single" w:sz="4" w:space="0" w:color="auto"/>
              <w:right w:val="single" w:sz="4" w:space="0" w:color="auto"/>
            </w:tcBorders>
            <w:vAlign w:val="center"/>
            <w:hideMark/>
          </w:tcPr>
          <w:p w14:paraId="49772D10" w14:textId="77777777" w:rsidR="0084002C" w:rsidRPr="0084002C" w:rsidRDefault="0084002C" w:rsidP="009B7DB4">
            <w:pPr>
              <w:spacing w:before="60" w:after="60" w:line="240" w:lineRule="auto"/>
              <w:ind w:firstLine="0"/>
              <w:jc w:val="center"/>
              <w:rPr>
                <w:b/>
                <w:bCs/>
                <w:szCs w:val="28"/>
                <w:lang w:val="fr-FR"/>
              </w:rPr>
            </w:pPr>
            <w:r w:rsidRPr="0084002C">
              <w:rPr>
                <w:b/>
                <w:bCs/>
                <w:szCs w:val="28"/>
                <w:lang w:val="fr-FR"/>
              </w:rPr>
              <w:t>STT</w:t>
            </w:r>
          </w:p>
        </w:tc>
        <w:tc>
          <w:tcPr>
            <w:tcW w:w="4875" w:type="dxa"/>
            <w:tcBorders>
              <w:top w:val="single" w:sz="4" w:space="0" w:color="auto"/>
              <w:left w:val="single" w:sz="4" w:space="0" w:color="auto"/>
              <w:bottom w:val="single" w:sz="4" w:space="0" w:color="auto"/>
              <w:right w:val="single" w:sz="4" w:space="0" w:color="auto"/>
            </w:tcBorders>
            <w:vAlign w:val="center"/>
            <w:hideMark/>
          </w:tcPr>
          <w:p w14:paraId="7C08A17D" w14:textId="77777777" w:rsidR="0084002C" w:rsidRPr="0084002C" w:rsidRDefault="0084002C" w:rsidP="009B7DB4">
            <w:pPr>
              <w:spacing w:before="60" w:after="60" w:line="240" w:lineRule="auto"/>
              <w:ind w:firstLine="0"/>
              <w:jc w:val="center"/>
              <w:rPr>
                <w:b/>
                <w:bCs/>
                <w:szCs w:val="28"/>
                <w:lang w:val="fr-FR"/>
              </w:rPr>
            </w:pPr>
            <w:r w:rsidRPr="0084002C">
              <w:rPr>
                <w:b/>
                <w:bCs/>
                <w:szCs w:val="28"/>
                <w:lang w:val="fr-FR"/>
              </w:rPr>
              <w:t>Đối tượng</w:t>
            </w:r>
          </w:p>
        </w:tc>
        <w:tc>
          <w:tcPr>
            <w:tcW w:w="1701" w:type="dxa"/>
            <w:tcBorders>
              <w:top w:val="single" w:sz="4" w:space="0" w:color="auto"/>
              <w:left w:val="nil"/>
              <w:bottom w:val="single" w:sz="4" w:space="0" w:color="auto"/>
              <w:right w:val="single" w:sz="4" w:space="0" w:color="auto"/>
            </w:tcBorders>
            <w:vAlign w:val="center"/>
            <w:hideMark/>
          </w:tcPr>
          <w:p w14:paraId="72284114" w14:textId="77777777" w:rsidR="0084002C" w:rsidRPr="0084002C" w:rsidRDefault="0084002C" w:rsidP="009B7DB4">
            <w:pPr>
              <w:spacing w:before="60" w:after="60" w:line="240" w:lineRule="auto"/>
              <w:ind w:firstLine="0"/>
              <w:jc w:val="center"/>
              <w:rPr>
                <w:b/>
                <w:bCs/>
                <w:szCs w:val="28"/>
                <w:lang w:val="fr-FR"/>
              </w:rPr>
            </w:pPr>
            <w:r w:rsidRPr="0084002C">
              <w:rPr>
                <w:b/>
                <w:bCs/>
                <w:szCs w:val="28"/>
                <w:lang w:val="fr-FR"/>
              </w:rPr>
              <w:t>Mức hỗ trợ</w:t>
            </w:r>
          </w:p>
        </w:tc>
        <w:tc>
          <w:tcPr>
            <w:tcW w:w="1984" w:type="dxa"/>
            <w:tcBorders>
              <w:top w:val="single" w:sz="4" w:space="0" w:color="auto"/>
              <w:left w:val="nil"/>
              <w:bottom w:val="single" w:sz="4" w:space="0" w:color="auto"/>
              <w:right w:val="single" w:sz="4" w:space="0" w:color="auto"/>
            </w:tcBorders>
            <w:hideMark/>
          </w:tcPr>
          <w:p w14:paraId="0D558219" w14:textId="77777777" w:rsidR="0084002C" w:rsidRPr="0084002C" w:rsidRDefault="0084002C" w:rsidP="009B7DB4">
            <w:pPr>
              <w:spacing w:before="60" w:after="60" w:line="240" w:lineRule="auto"/>
              <w:ind w:firstLine="0"/>
              <w:jc w:val="center"/>
              <w:rPr>
                <w:b/>
                <w:bCs/>
                <w:szCs w:val="28"/>
                <w:lang w:val="fr-FR"/>
              </w:rPr>
            </w:pPr>
            <w:r w:rsidRPr="0084002C">
              <w:rPr>
                <w:b/>
                <w:bCs/>
                <w:szCs w:val="28"/>
                <w:lang w:val="fr-FR"/>
              </w:rPr>
              <w:t>Thời gian hưởng</w:t>
            </w:r>
          </w:p>
        </w:tc>
      </w:tr>
      <w:tr w:rsidR="0084002C" w:rsidRPr="0084002C" w14:paraId="6CD02643" w14:textId="77777777" w:rsidTr="009B7DB4">
        <w:trPr>
          <w:trHeight w:val="483"/>
        </w:trPr>
        <w:tc>
          <w:tcPr>
            <w:tcW w:w="810" w:type="dxa"/>
            <w:tcBorders>
              <w:top w:val="single" w:sz="4" w:space="0" w:color="auto"/>
              <w:left w:val="single" w:sz="4" w:space="0" w:color="auto"/>
              <w:bottom w:val="single" w:sz="4" w:space="0" w:color="auto"/>
              <w:right w:val="single" w:sz="4" w:space="0" w:color="auto"/>
            </w:tcBorders>
            <w:hideMark/>
          </w:tcPr>
          <w:p w14:paraId="774A4572" w14:textId="77777777" w:rsidR="0084002C" w:rsidRPr="0084002C" w:rsidRDefault="0084002C" w:rsidP="009B7DB4">
            <w:pPr>
              <w:spacing w:before="60" w:after="60" w:line="240" w:lineRule="auto"/>
              <w:ind w:firstLine="0"/>
              <w:jc w:val="center"/>
              <w:rPr>
                <w:szCs w:val="28"/>
              </w:rPr>
            </w:pPr>
            <w:r w:rsidRPr="0084002C">
              <w:rPr>
                <w:szCs w:val="28"/>
              </w:rPr>
              <w:t>1</w:t>
            </w:r>
          </w:p>
        </w:tc>
        <w:tc>
          <w:tcPr>
            <w:tcW w:w="4875" w:type="dxa"/>
            <w:tcBorders>
              <w:top w:val="single" w:sz="4" w:space="0" w:color="auto"/>
              <w:left w:val="single" w:sz="4" w:space="0" w:color="auto"/>
              <w:bottom w:val="single" w:sz="4" w:space="0" w:color="auto"/>
              <w:right w:val="single" w:sz="4" w:space="0" w:color="auto"/>
            </w:tcBorders>
            <w:vAlign w:val="center"/>
            <w:hideMark/>
          </w:tcPr>
          <w:p w14:paraId="77572C75" w14:textId="77777777" w:rsidR="0084002C" w:rsidRPr="0084002C" w:rsidRDefault="0084002C" w:rsidP="009B7DB4">
            <w:pPr>
              <w:spacing w:before="60" w:after="60" w:line="240" w:lineRule="auto"/>
              <w:ind w:firstLine="0"/>
              <w:rPr>
                <w:szCs w:val="28"/>
              </w:rPr>
            </w:pPr>
            <w:r w:rsidRPr="0084002C">
              <w:rPr>
                <w:szCs w:val="28"/>
              </w:rPr>
              <w:t>Vận động viên kiện tướng quốc gia</w:t>
            </w:r>
          </w:p>
        </w:tc>
        <w:tc>
          <w:tcPr>
            <w:tcW w:w="1701" w:type="dxa"/>
            <w:tcBorders>
              <w:top w:val="single" w:sz="4" w:space="0" w:color="auto"/>
              <w:left w:val="nil"/>
              <w:bottom w:val="single" w:sz="4" w:space="0" w:color="auto"/>
              <w:right w:val="single" w:sz="4" w:space="0" w:color="auto"/>
            </w:tcBorders>
            <w:vAlign w:val="center"/>
            <w:hideMark/>
          </w:tcPr>
          <w:p w14:paraId="6651830E" w14:textId="77777777" w:rsidR="0084002C" w:rsidRPr="0084002C" w:rsidRDefault="0084002C" w:rsidP="009B7DB4">
            <w:pPr>
              <w:spacing w:before="60" w:after="60" w:line="240" w:lineRule="auto"/>
              <w:ind w:firstLine="0"/>
              <w:jc w:val="right"/>
              <w:rPr>
                <w:szCs w:val="28"/>
              </w:rPr>
            </w:pPr>
            <w:r w:rsidRPr="0084002C">
              <w:rPr>
                <w:szCs w:val="28"/>
              </w:rPr>
              <w:t>3.000.000</w:t>
            </w:r>
          </w:p>
        </w:tc>
        <w:tc>
          <w:tcPr>
            <w:tcW w:w="1984" w:type="dxa"/>
            <w:tcBorders>
              <w:top w:val="single" w:sz="4" w:space="0" w:color="auto"/>
              <w:left w:val="nil"/>
              <w:bottom w:val="single" w:sz="4" w:space="0" w:color="auto"/>
              <w:right w:val="single" w:sz="4" w:space="0" w:color="auto"/>
            </w:tcBorders>
            <w:hideMark/>
          </w:tcPr>
          <w:p w14:paraId="601DA858" w14:textId="77777777" w:rsidR="0084002C" w:rsidRPr="0084002C" w:rsidRDefault="0084002C" w:rsidP="009B7DB4">
            <w:pPr>
              <w:spacing w:before="60" w:after="60" w:line="240" w:lineRule="auto"/>
              <w:ind w:firstLine="0"/>
              <w:jc w:val="center"/>
              <w:rPr>
                <w:szCs w:val="28"/>
              </w:rPr>
            </w:pPr>
            <w:r w:rsidRPr="0084002C">
              <w:rPr>
                <w:szCs w:val="28"/>
              </w:rPr>
              <w:t>12 tháng</w:t>
            </w:r>
          </w:p>
        </w:tc>
      </w:tr>
      <w:tr w:rsidR="0084002C" w:rsidRPr="0084002C" w14:paraId="491C1F4D" w14:textId="77777777" w:rsidTr="009B7DB4">
        <w:trPr>
          <w:trHeight w:val="483"/>
        </w:trPr>
        <w:tc>
          <w:tcPr>
            <w:tcW w:w="810" w:type="dxa"/>
            <w:tcBorders>
              <w:top w:val="single" w:sz="4" w:space="0" w:color="auto"/>
              <w:left w:val="single" w:sz="4" w:space="0" w:color="auto"/>
              <w:bottom w:val="single" w:sz="4" w:space="0" w:color="auto"/>
              <w:right w:val="single" w:sz="4" w:space="0" w:color="auto"/>
            </w:tcBorders>
            <w:hideMark/>
          </w:tcPr>
          <w:p w14:paraId="0858C092" w14:textId="77777777" w:rsidR="0084002C" w:rsidRPr="0084002C" w:rsidRDefault="0084002C" w:rsidP="009B7DB4">
            <w:pPr>
              <w:spacing w:before="60" w:after="60" w:line="240" w:lineRule="auto"/>
              <w:ind w:firstLine="0"/>
              <w:jc w:val="center"/>
              <w:rPr>
                <w:szCs w:val="28"/>
              </w:rPr>
            </w:pPr>
            <w:r w:rsidRPr="0084002C">
              <w:rPr>
                <w:szCs w:val="28"/>
              </w:rPr>
              <w:t>2</w:t>
            </w:r>
          </w:p>
        </w:tc>
        <w:tc>
          <w:tcPr>
            <w:tcW w:w="4875" w:type="dxa"/>
            <w:tcBorders>
              <w:top w:val="single" w:sz="4" w:space="0" w:color="auto"/>
              <w:left w:val="single" w:sz="4" w:space="0" w:color="auto"/>
              <w:bottom w:val="single" w:sz="4" w:space="0" w:color="auto"/>
              <w:right w:val="single" w:sz="4" w:space="0" w:color="auto"/>
            </w:tcBorders>
            <w:vAlign w:val="center"/>
            <w:hideMark/>
          </w:tcPr>
          <w:p w14:paraId="4FE047A0" w14:textId="77777777" w:rsidR="0084002C" w:rsidRPr="0084002C" w:rsidRDefault="0084002C" w:rsidP="009B7DB4">
            <w:pPr>
              <w:spacing w:before="60" w:after="60" w:line="240" w:lineRule="auto"/>
              <w:ind w:firstLine="0"/>
              <w:rPr>
                <w:szCs w:val="28"/>
              </w:rPr>
            </w:pPr>
            <w:r w:rsidRPr="0084002C">
              <w:rPr>
                <w:szCs w:val="28"/>
              </w:rPr>
              <w:t>Vận động viên cấp I quốc gia</w:t>
            </w:r>
          </w:p>
        </w:tc>
        <w:tc>
          <w:tcPr>
            <w:tcW w:w="1701" w:type="dxa"/>
            <w:tcBorders>
              <w:top w:val="single" w:sz="4" w:space="0" w:color="auto"/>
              <w:left w:val="nil"/>
              <w:bottom w:val="single" w:sz="4" w:space="0" w:color="auto"/>
              <w:right w:val="single" w:sz="4" w:space="0" w:color="auto"/>
            </w:tcBorders>
            <w:vAlign w:val="center"/>
            <w:hideMark/>
          </w:tcPr>
          <w:p w14:paraId="6A28B3DE" w14:textId="77777777" w:rsidR="0084002C" w:rsidRPr="0084002C" w:rsidRDefault="0084002C" w:rsidP="009B7DB4">
            <w:pPr>
              <w:spacing w:before="60" w:after="60" w:line="240" w:lineRule="auto"/>
              <w:ind w:firstLine="0"/>
              <w:jc w:val="right"/>
              <w:rPr>
                <w:szCs w:val="28"/>
              </w:rPr>
            </w:pPr>
            <w:r w:rsidRPr="0084002C">
              <w:rPr>
                <w:szCs w:val="28"/>
              </w:rPr>
              <w:t>2.000.000</w:t>
            </w:r>
          </w:p>
        </w:tc>
        <w:tc>
          <w:tcPr>
            <w:tcW w:w="1984" w:type="dxa"/>
            <w:tcBorders>
              <w:top w:val="single" w:sz="4" w:space="0" w:color="auto"/>
              <w:left w:val="nil"/>
              <w:bottom w:val="single" w:sz="4" w:space="0" w:color="auto"/>
              <w:right w:val="single" w:sz="4" w:space="0" w:color="auto"/>
            </w:tcBorders>
            <w:hideMark/>
          </w:tcPr>
          <w:p w14:paraId="36893752" w14:textId="77777777" w:rsidR="0084002C" w:rsidRPr="0084002C" w:rsidRDefault="0084002C" w:rsidP="009B7DB4">
            <w:pPr>
              <w:spacing w:before="60" w:after="60" w:line="240" w:lineRule="auto"/>
              <w:ind w:firstLine="0"/>
              <w:jc w:val="center"/>
              <w:rPr>
                <w:szCs w:val="28"/>
              </w:rPr>
            </w:pPr>
            <w:r w:rsidRPr="0084002C">
              <w:rPr>
                <w:szCs w:val="28"/>
              </w:rPr>
              <w:t>12 tháng</w:t>
            </w:r>
          </w:p>
        </w:tc>
      </w:tr>
      <w:tr w:rsidR="0084002C" w:rsidRPr="0084002C" w14:paraId="70E8E636" w14:textId="77777777" w:rsidTr="009B7DB4">
        <w:trPr>
          <w:trHeight w:val="483"/>
        </w:trPr>
        <w:tc>
          <w:tcPr>
            <w:tcW w:w="810" w:type="dxa"/>
            <w:tcBorders>
              <w:top w:val="single" w:sz="4" w:space="0" w:color="auto"/>
              <w:left w:val="single" w:sz="4" w:space="0" w:color="auto"/>
              <w:bottom w:val="single" w:sz="4" w:space="0" w:color="auto"/>
              <w:right w:val="single" w:sz="4" w:space="0" w:color="auto"/>
            </w:tcBorders>
            <w:hideMark/>
          </w:tcPr>
          <w:p w14:paraId="56E9B6FF" w14:textId="77777777" w:rsidR="0084002C" w:rsidRPr="0084002C" w:rsidRDefault="0084002C" w:rsidP="009B7DB4">
            <w:pPr>
              <w:spacing w:before="60" w:after="60" w:line="240" w:lineRule="auto"/>
              <w:ind w:firstLine="0"/>
              <w:jc w:val="center"/>
              <w:rPr>
                <w:szCs w:val="28"/>
              </w:rPr>
            </w:pPr>
            <w:r w:rsidRPr="0084002C">
              <w:rPr>
                <w:szCs w:val="28"/>
              </w:rPr>
              <w:t>3</w:t>
            </w:r>
          </w:p>
        </w:tc>
        <w:tc>
          <w:tcPr>
            <w:tcW w:w="4875" w:type="dxa"/>
            <w:tcBorders>
              <w:top w:val="single" w:sz="4" w:space="0" w:color="auto"/>
              <w:left w:val="single" w:sz="4" w:space="0" w:color="auto"/>
              <w:bottom w:val="single" w:sz="4" w:space="0" w:color="auto"/>
              <w:right w:val="single" w:sz="4" w:space="0" w:color="auto"/>
            </w:tcBorders>
            <w:vAlign w:val="center"/>
            <w:hideMark/>
          </w:tcPr>
          <w:p w14:paraId="5F1E2F4C" w14:textId="77777777" w:rsidR="0084002C" w:rsidRPr="0084002C" w:rsidRDefault="0084002C" w:rsidP="009B7DB4">
            <w:pPr>
              <w:spacing w:before="60" w:after="60" w:line="240" w:lineRule="auto"/>
              <w:ind w:firstLine="0"/>
              <w:rPr>
                <w:szCs w:val="28"/>
              </w:rPr>
            </w:pPr>
            <w:r w:rsidRPr="0084002C">
              <w:rPr>
                <w:szCs w:val="28"/>
              </w:rPr>
              <w:t>Vận động viên huấn luyện tập trung</w:t>
            </w:r>
          </w:p>
        </w:tc>
        <w:tc>
          <w:tcPr>
            <w:tcW w:w="1701" w:type="dxa"/>
            <w:tcBorders>
              <w:top w:val="single" w:sz="4" w:space="0" w:color="auto"/>
              <w:left w:val="nil"/>
              <w:bottom w:val="single" w:sz="4" w:space="0" w:color="auto"/>
              <w:right w:val="single" w:sz="4" w:space="0" w:color="auto"/>
            </w:tcBorders>
            <w:vAlign w:val="center"/>
            <w:hideMark/>
          </w:tcPr>
          <w:p w14:paraId="24096E92" w14:textId="77777777" w:rsidR="0084002C" w:rsidRPr="0084002C" w:rsidRDefault="0084002C" w:rsidP="009B7DB4">
            <w:pPr>
              <w:spacing w:before="60" w:after="60" w:line="240" w:lineRule="auto"/>
              <w:ind w:firstLine="0"/>
              <w:jc w:val="right"/>
              <w:rPr>
                <w:szCs w:val="28"/>
              </w:rPr>
            </w:pPr>
            <w:r w:rsidRPr="0084002C">
              <w:rPr>
                <w:szCs w:val="28"/>
              </w:rPr>
              <w:t>1.000.000</w:t>
            </w:r>
          </w:p>
        </w:tc>
        <w:tc>
          <w:tcPr>
            <w:tcW w:w="1984" w:type="dxa"/>
            <w:tcBorders>
              <w:top w:val="single" w:sz="4" w:space="0" w:color="auto"/>
              <w:left w:val="nil"/>
              <w:bottom w:val="single" w:sz="4" w:space="0" w:color="auto"/>
              <w:right w:val="single" w:sz="4" w:space="0" w:color="auto"/>
            </w:tcBorders>
            <w:hideMark/>
          </w:tcPr>
          <w:p w14:paraId="18E3A977" w14:textId="77777777" w:rsidR="0084002C" w:rsidRPr="0084002C" w:rsidRDefault="0084002C" w:rsidP="009B7DB4">
            <w:pPr>
              <w:spacing w:before="60" w:after="60" w:line="240" w:lineRule="auto"/>
              <w:ind w:firstLine="0"/>
              <w:jc w:val="center"/>
              <w:rPr>
                <w:szCs w:val="28"/>
              </w:rPr>
            </w:pPr>
            <w:r w:rsidRPr="0084002C">
              <w:rPr>
                <w:szCs w:val="28"/>
              </w:rPr>
              <w:t>Theo Quyết định tập trung</w:t>
            </w:r>
          </w:p>
        </w:tc>
      </w:tr>
      <w:tr w:rsidR="0084002C" w:rsidRPr="0084002C" w14:paraId="383D6F55" w14:textId="77777777" w:rsidTr="009B7DB4">
        <w:trPr>
          <w:trHeight w:val="705"/>
        </w:trPr>
        <w:tc>
          <w:tcPr>
            <w:tcW w:w="810" w:type="dxa"/>
            <w:tcBorders>
              <w:top w:val="single" w:sz="4" w:space="0" w:color="auto"/>
              <w:left w:val="single" w:sz="4" w:space="0" w:color="auto"/>
              <w:bottom w:val="single" w:sz="4" w:space="0" w:color="auto"/>
              <w:right w:val="single" w:sz="4" w:space="0" w:color="auto"/>
            </w:tcBorders>
            <w:hideMark/>
          </w:tcPr>
          <w:p w14:paraId="31D4975C" w14:textId="77777777" w:rsidR="0084002C" w:rsidRPr="0084002C" w:rsidRDefault="0084002C" w:rsidP="009B7DB4">
            <w:pPr>
              <w:spacing w:before="60" w:after="60" w:line="240" w:lineRule="auto"/>
              <w:ind w:firstLine="0"/>
              <w:jc w:val="center"/>
              <w:rPr>
                <w:szCs w:val="28"/>
              </w:rPr>
            </w:pPr>
            <w:r w:rsidRPr="0084002C">
              <w:rPr>
                <w:szCs w:val="28"/>
              </w:rPr>
              <w:t>4</w:t>
            </w:r>
          </w:p>
        </w:tc>
        <w:tc>
          <w:tcPr>
            <w:tcW w:w="4875" w:type="dxa"/>
            <w:tcBorders>
              <w:top w:val="single" w:sz="4" w:space="0" w:color="auto"/>
              <w:left w:val="single" w:sz="4" w:space="0" w:color="auto"/>
              <w:bottom w:val="single" w:sz="4" w:space="0" w:color="auto"/>
              <w:right w:val="single" w:sz="4" w:space="0" w:color="auto"/>
            </w:tcBorders>
            <w:vAlign w:val="center"/>
            <w:hideMark/>
          </w:tcPr>
          <w:p w14:paraId="43BF7412" w14:textId="77777777" w:rsidR="0084002C" w:rsidRPr="0084002C" w:rsidRDefault="0084002C" w:rsidP="009B7DB4">
            <w:pPr>
              <w:spacing w:before="60" w:after="60" w:line="240" w:lineRule="auto"/>
              <w:ind w:firstLine="0"/>
              <w:rPr>
                <w:szCs w:val="28"/>
              </w:rPr>
            </w:pPr>
            <w:r w:rsidRPr="0084002C">
              <w:rPr>
                <w:szCs w:val="28"/>
                <w:lang w:val="nl-NL"/>
              </w:rPr>
              <w:t xml:space="preserve">Vận động viên được triệu tập vào đội tuyển quốc gia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D4B39A" w14:textId="77777777" w:rsidR="0084002C" w:rsidRPr="0084002C" w:rsidRDefault="0084002C" w:rsidP="009B7DB4">
            <w:pPr>
              <w:spacing w:before="60" w:after="60" w:line="240" w:lineRule="auto"/>
              <w:ind w:firstLine="0"/>
              <w:jc w:val="right"/>
              <w:rPr>
                <w:szCs w:val="28"/>
              </w:rPr>
            </w:pPr>
            <w:r w:rsidRPr="0084002C">
              <w:rPr>
                <w:szCs w:val="28"/>
              </w:rPr>
              <w:t>7.000.000</w:t>
            </w:r>
          </w:p>
        </w:tc>
        <w:tc>
          <w:tcPr>
            <w:tcW w:w="1984" w:type="dxa"/>
            <w:tcBorders>
              <w:top w:val="single" w:sz="4" w:space="0" w:color="auto"/>
              <w:left w:val="single" w:sz="4" w:space="0" w:color="auto"/>
              <w:bottom w:val="single" w:sz="4" w:space="0" w:color="auto"/>
              <w:right w:val="single" w:sz="4" w:space="0" w:color="auto"/>
            </w:tcBorders>
            <w:hideMark/>
          </w:tcPr>
          <w:p w14:paraId="54FAE559" w14:textId="77777777" w:rsidR="0084002C" w:rsidRPr="0084002C" w:rsidRDefault="0084002C" w:rsidP="009B7DB4">
            <w:pPr>
              <w:spacing w:before="60" w:after="60" w:line="240" w:lineRule="auto"/>
              <w:ind w:firstLine="0"/>
              <w:jc w:val="center"/>
              <w:rPr>
                <w:szCs w:val="28"/>
              </w:rPr>
            </w:pPr>
            <w:r w:rsidRPr="0084002C">
              <w:rPr>
                <w:szCs w:val="28"/>
              </w:rPr>
              <w:t>Theo Quyết định triệu tập</w:t>
            </w:r>
          </w:p>
        </w:tc>
      </w:tr>
      <w:tr w:rsidR="0084002C" w:rsidRPr="0084002C" w14:paraId="2CF2A00F" w14:textId="77777777" w:rsidTr="009B7DB4">
        <w:trPr>
          <w:trHeight w:val="483"/>
        </w:trPr>
        <w:tc>
          <w:tcPr>
            <w:tcW w:w="810" w:type="dxa"/>
            <w:tcBorders>
              <w:top w:val="single" w:sz="4" w:space="0" w:color="auto"/>
              <w:left w:val="single" w:sz="4" w:space="0" w:color="auto"/>
              <w:bottom w:val="single" w:sz="4" w:space="0" w:color="auto"/>
              <w:right w:val="single" w:sz="4" w:space="0" w:color="auto"/>
            </w:tcBorders>
            <w:hideMark/>
          </w:tcPr>
          <w:p w14:paraId="27E4EE37" w14:textId="77777777" w:rsidR="0084002C" w:rsidRPr="0084002C" w:rsidRDefault="0084002C" w:rsidP="009B7DB4">
            <w:pPr>
              <w:spacing w:before="60" w:after="60" w:line="240" w:lineRule="auto"/>
              <w:ind w:firstLine="0"/>
              <w:jc w:val="center"/>
              <w:rPr>
                <w:szCs w:val="28"/>
              </w:rPr>
            </w:pPr>
            <w:r w:rsidRPr="0084002C">
              <w:rPr>
                <w:szCs w:val="28"/>
              </w:rPr>
              <w:t>5</w:t>
            </w:r>
          </w:p>
        </w:tc>
        <w:tc>
          <w:tcPr>
            <w:tcW w:w="4875" w:type="dxa"/>
            <w:tcBorders>
              <w:top w:val="single" w:sz="4" w:space="0" w:color="auto"/>
              <w:left w:val="single" w:sz="4" w:space="0" w:color="auto"/>
              <w:bottom w:val="single" w:sz="4" w:space="0" w:color="auto"/>
              <w:right w:val="single" w:sz="4" w:space="0" w:color="auto"/>
            </w:tcBorders>
            <w:vAlign w:val="center"/>
            <w:hideMark/>
          </w:tcPr>
          <w:p w14:paraId="149381C2" w14:textId="77777777" w:rsidR="0084002C" w:rsidRPr="0084002C" w:rsidRDefault="0084002C" w:rsidP="009B7DB4">
            <w:pPr>
              <w:spacing w:before="60" w:after="60" w:line="240" w:lineRule="auto"/>
              <w:ind w:firstLine="0"/>
              <w:rPr>
                <w:szCs w:val="28"/>
                <w:lang w:val="nl-NL"/>
              </w:rPr>
            </w:pPr>
            <w:r w:rsidRPr="0084002C">
              <w:rPr>
                <w:szCs w:val="28"/>
                <w:lang w:val="nl-NL"/>
              </w:rPr>
              <w:t xml:space="preserve">Vận động viên được triệu tập vào đội tuyển trẻ quốc gia </w:t>
            </w:r>
          </w:p>
        </w:tc>
        <w:tc>
          <w:tcPr>
            <w:tcW w:w="1701" w:type="dxa"/>
            <w:tcBorders>
              <w:top w:val="single" w:sz="4" w:space="0" w:color="auto"/>
              <w:left w:val="nil"/>
              <w:bottom w:val="single" w:sz="4" w:space="0" w:color="auto"/>
              <w:right w:val="single" w:sz="4" w:space="0" w:color="auto"/>
            </w:tcBorders>
            <w:vAlign w:val="center"/>
            <w:hideMark/>
          </w:tcPr>
          <w:p w14:paraId="79E5B7C7" w14:textId="77777777" w:rsidR="0084002C" w:rsidRPr="0084002C" w:rsidRDefault="0084002C" w:rsidP="009B7DB4">
            <w:pPr>
              <w:spacing w:before="60" w:after="60" w:line="240" w:lineRule="auto"/>
              <w:ind w:firstLine="0"/>
              <w:jc w:val="right"/>
              <w:rPr>
                <w:szCs w:val="28"/>
              </w:rPr>
            </w:pPr>
            <w:r w:rsidRPr="0084002C">
              <w:rPr>
                <w:szCs w:val="28"/>
              </w:rPr>
              <w:t>4.000.000</w:t>
            </w:r>
          </w:p>
        </w:tc>
        <w:tc>
          <w:tcPr>
            <w:tcW w:w="1984" w:type="dxa"/>
            <w:tcBorders>
              <w:top w:val="single" w:sz="4" w:space="0" w:color="auto"/>
              <w:left w:val="nil"/>
              <w:bottom w:val="single" w:sz="4" w:space="0" w:color="auto"/>
              <w:right w:val="single" w:sz="4" w:space="0" w:color="auto"/>
            </w:tcBorders>
            <w:hideMark/>
          </w:tcPr>
          <w:p w14:paraId="7CC8585B" w14:textId="77777777" w:rsidR="0084002C" w:rsidRPr="0084002C" w:rsidRDefault="0084002C" w:rsidP="009B7DB4">
            <w:pPr>
              <w:spacing w:before="60" w:after="60" w:line="240" w:lineRule="auto"/>
              <w:ind w:firstLine="0"/>
              <w:jc w:val="center"/>
              <w:rPr>
                <w:szCs w:val="28"/>
              </w:rPr>
            </w:pPr>
            <w:r w:rsidRPr="0084002C">
              <w:rPr>
                <w:szCs w:val="28"/>
              </w:rPr>
              <w:t>Theo Quyết định triệu tập</w:t>
            </w:r>
          </w:p>
        </w:tc>
      </w:tr>
    </w:tbl>
    <w:p w14:paraId="72F322CF" w14:textId="77777777" w:rsidR="0084002C" w:rsidRPr="00A266E4" w:rsidRDefault="0084002C" w:rsidP="0084002C">
      <w:pPr>
        <w:spacing w:line="240" w:lineRule="auto"/>
        <w:jc w:val="both"/>
        <w:rPr>
          <w:rFonts w:eastAsia="Times New Roman"/>
          <w:szCs w:val="28"/>
        </w:rPr>
      </w:pPr>
      <w:r w:rsidRPr="00A266E4">
        <w:rPr>
          <w:rFonts w:eastAsia="Times New Roman"/>
          <w:szCs w:val="28"/>
        </w:rPr>
        <w:t>3. Nguyên tắc hỗ trợ</w:t>
      </w:r>
    </w:p>
    <w:p w14:paraId="748B4459" w14:textId="77777777" w:rsidR="0084002C" w:rsidRPr="0084002C" w:rsidRDefault="0084002C" w:rsidP="0084002C">
      <w:pPr>
        <w:spacing w:line="240" w:lineRule="auto"/>
        <w:jc w:val="both"/>
        <w:rPr>
          <w:rFonts w:eastAsia="Times New Roman"/>
          <w:szCs w:val="28"/>
        </w:rPr>
      </w:pPr>
      <w:r w:rsidRPr="0084002C">
        <w:rPr>
          <w:szCs w:val="28"/>
          <w:lang w:val="vi-VN"/>
        </w:rPr>
        <w:t>3.1.</w:t>
      </w:r>
      <w:r w:rsidRPr="0084002C">
        <w:rPr>
          <w:rFonts w:eastAsia="Times New Roman"/>
          <w:szCs w:val="28"/>
        </w:rPr>
        <w:t xml:space="preserve"> Thời gian hưởng hỗ trợ đối với vận động viên đạt đẳng cấp quốc gia được tính từ ngày 01 tháng 01 của năm liền kề sau năm được công nhận đẳng cấp; đẳng cấp do cơ quan có thẩm quyền công nhận. </w:t>
      </w:r>
    </w:p>
    <w:p w14:paraId="1DCA12EE" w14:textId="77777777" w:rsidR="0084002C" w:rsidRPr="0084002C" w:rsidRDefault="0084002C" w:rsidP="0084002C">
      <w:pPr>
        <w:spacing w:line="240" w:lineRule="auto"/>
        <w:jc w:val="both"/>
        <w:rPr>
          <w:rFonts w:eastAsia="Times New Roman"/>
          <w:szCs w:val="28"/>
        </w:rPr>
      </w:pPr>
      <w:r w:rsidRPr="0084002C">
        <w:rPr>
          <w:szCs w:val="28"/>
          <w:lang w:val="vi-VN"/>
        </w:rPr>
        <w:t xml:space="preserve">3.2. </w:t>
      </w:r>
      <w:r w:rsidRPr="0084002C">
        <w:rPr>
          <w:rFonts w:eastAsia="Times New Roman"/>
          <w:szCs w:val="28"/>
        </w:rPr>
        <w:t>Chính sách hỗ trợ sinh hoạt phí quy định tại Mục này là khoản hỗ trợ thêm của tỉnh, không</w:t>
      </w:r>
      <w:r w:rsidRPr="0084002C">
        <w:rPr>
          <w:rFonts w:eastAsia="Times New Roman"/>
          <w:szCs w:val="28"/>
          <w:lang w:val="vi-VN"/>
        </w:rPr>
        <w:t xml:space="preserve"> bao gồm </w:t>
      </w:r>
      <w:r w:rsidRPr="0084002C">
        <w:rPr>
          <w:rFonts w:eastAsia="Times New Roman"/>
          <w:szCs w:val="28"/>
        </w:rPr>
        <w:t xml:space="preserve">tiền lương, tiền công, chế độ dinh dưỡng và các chế độ tập huấn, thi đấu khác theo quy định của pháp luật. </w:t>
      </w:r>
    </w:p>
    <w:p w14:paraId="6C44ED08" w14:textId="77777777" w:rsidR="0084002C" w:rsidRPr="0084002C" w:rsidRDefault="0084002C" w:rsidP="0084002C">
      <w:pPr>
        <w:spacing w:line="240" w:lineRule="auto"/>
        <w:jc w:val="both"/>
        <w:rPr>
          <w:rFonts w:eastAsia="Times New Roman"/>
          <w:szCs w:val="28"/>
          <w:lang w:val="vi-VN"/>
        </w:rPr>
      </w:pPr>
      <w:r w:rsidRPr="0084002C">
        <w:rPr>
          <w:szCs w:val="28"/>
          <w:lang w:val="vi-VN"/>
        </w:rPr>
        <w:t xml:space="preserve">3.3. </w:t>
      </w:r>
      <w:r w:rsidRPr="0084002C">
        <w:rPr>
          <w:rFonts w:eastAsia="Times New Roman"/>
          <w:szCs w:val="28"/>
        </w:rPr>
        <w:t xml:space="preserve">Vận động viên thuộc phạm vi quản lý của tỉnh trong thời gian tập trung huấn luyện tại tỉnh hoặc được triệu tập đội tuyển quốc gia, đội tuyển trẻ quốc gia vẫn được hưởng chế độ hỗ trợ sinh hoạt phí theo quy định tại Mục này. </w:t>
      </w:r>
    </w:p>
    <w:p w14:paraId="2B462B11" w14:textId="77777777" w:rsidR="0084002C" w:rsidRPr="0084002C" w:rsidRDefault="0084002C" w:rsidP="0084002C">
      <w:pPr>
        <w:spacing w:line="240" w:lineRule="auto"/>
        <w:jc w:val="both"/>
        <w:rPr>
          <w:rFonts w:eastAsia="Times New Roman"/>
          <w:szCs w:val="28"/>
        </w:rPr>
      </w:pPr>
      <w:r w:rsidRPr="0084002C">
        <w:rPr>
          <w:rFonts w:eastAsia="Times New Roman"/>
          <w:szCs w:val="28"/>
          <w:lang w:val="vi-VN"/>
        </w:rPr>
        <w:t xml:space="preserve">3.4. </w:t>
      </w:r>
      <w:r w:rsidRPr="0084002C">
        <w:rPr>
          <w:szCs w:val="28"/>
        </w:rPr>
        <w:t>Vận động viên vừa đạt đẳng cấp quốc gia, vừa được triệu tập vào đội tuyển quốc gia hoặc đội tuyển trẻ quốc gia thì được hưởng đồng thời các mức hỗ trợ tương ứng theo quy định tại Mục này; trường hợp được công nhận nhiều đẳng cấp thì chỉ được hưởng 01 mức cao nhất.</w:t>
      </w:r>
    </w:p>
    <w:p w14:paraId="3DEEF907" w14:textId="77777777" w:rsidR="0084002C" w:rsidRPr="0084002C" w:rsidRDefault="0084002C" w:rsidP="0084002C">
      <w:pPr>
        <w:shd w:val="clear" w:color="auto" w:fill="FFFFFF"/>
        <w:spacing w:line="240" w:lineRule="auto"/>
        <w:jc w:val="both"/>
        <w:rPr>
          <w:b/>
          <w:szCs w:val="28"/>
        </w:rPr>
      </w:pPr>
      <w:r w:rsidRPr="0084002C">
        <w:rPr>
          <w:b/>
          <w:szCs w:val="28"/>
        </w:rPr>
        <w:t>IV. HỖ TRỢ ĐỐI VỚI VẬN ĐỘNG VIÊN THỂ THAO THÀNH TÍCH CAO THÔI TẬP TRUNG HUẤN LUYỆN TRỞ VỀ ĐỊA PHƯƠNG</w:t>
      </w:r>
    </w:p>
    <w:p w14:paraId="13D450D2" w14:textId="77777777" w:rsidR="0084002C" w:rsidRPr="0084002C" w:rsidRDefault="0084002C" w:rsidP="0084002C">
      <w:pPr>
        <w:shd w:val="clear" w:color="auto" w:fill="FFFFFF"/>
        <w:spacing w:line="240" w:lineRule="auto"/>
        <w:jc w:val="both"/>
        <w:rPr>
          <w:bCs/>
          <w:szCs w:val="28"/>
        </w:rPr>
      </w:pPr>
      <w:r w:rsidRPr="0084002C">
        <w:rPr>
          <w:bCs/>
          <w:szCs w:val="28"/>
        </w:rPr>
        <w:t>1. Mức hỗ trợ</w:t>
      </w:r>
    </w:p>
    <w:p w14:paraId="532D4282" w14:textId="77777777" w:rsidR="0084002C" w:rsidRPr="0084002C" w:rsidRDefault="0084002C" w:rsidP="0084002C">
      <w:pPr>
        <w:shd w:val="clear" w:color="auto" w:fill="FFFFFF"/>
        <w:spacing w:line="240" w:lineRule="auto"/>
        <w:ind w:firstLine="0"/>
        <w:jc w:val="right"/>
        <w:rPr>
          <w:bCs/>
          <w:szCs w:val="28"/>
        </w:rPr>
      </w:pPr>
      <w:r w:rsidRPr="0084002C">
        <w:rPr>
          <w:i/>
          <w:szCs w:val="28"/>
          <w:lang w:val="nl-NL"/>
        </w:rPr>
        <w:lastRenderedPageBreak/>
        <w:t>Đơn vị tính: đồng Việt Nam</w:t>
      </w:r>
    </w:p>
    <w:tbl>
      <w:tblPr>
        <w:tblW w:w="93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1559"/>
        <w:gridCol w:w="1701"/>
        <w:gridCol w:w="1275"/>
        <w:gridCol w:w="1560"/>
        <w:gridCol w:w="1223"/>
      </w:tblGrid>
      <w:tr w:rsidR="0084002C" w:rsidRPr="0084002C" w14:paraId="4B9A5BA3" w14:textId="77777777" w:rsidTr="00B64901">
        <w:tc>
          <w:tcPr>
            <w:tcW w:w="1985" w:type="dxa"/>
            <w:tcBorders>
              <w:top w:val="single" w:sz="4" w:space="0" w:color="000000"/>
              <w:left w:val="single" w:sz="4" w:space="0" w:color="000000"/>
              <w:bottom w:val="single" w:sz="4" w:space="0" w:color="000000"/>
              <w:right w:val="single" w:sz="4" w:space="0" w:color="000000"/>
            </w:tcBorders>
            <w:vAlign w:val="center"/>
            <w:hideMark/>
          </w:tcPr>
          <w:p w14:paraId="0A5D543D" w14:textId="23FCEFDB" w:rsidR="0084002C" w:rsidRPr="00A266E4" w:rsidRDefault="0084002C" w:rsidP="00A266E4">
            <w:pPr>
              <w:spacing w:before="60" w:after="60" w:line="240" w:lineRule="auto"/>
              <w:ind w:left="-57" w:right="-57" w:firstLine="0"/>
              <w:jc w:val="center"/>
              <w:rPr>
                <w:b/>
                <w:bCs/>
                <w:w w:val="80"/>
                <w:szCs w:val="28"/>
              </w:rPr>
            </w:pPr>
            <w:r w:rsidRPr="00A266E4">
              <w:rPr>
                <w:b/>
                <w:bCs/>
                <w:w w:val="80"/>
                <w:szCs w:val="28"/>
              </w:rPr>
              <w:t>Thời gian</w:t>
            </w:r>
            <w:r w:rsidR="00A266E4">
              <w:rPr>
                <w:b/>
                <w:bCs/>
                <w:w w:val="80"/>
                <w:szCs w:val="28"/>
              </w:rPr>
              <w:t xml:space="preserve"> </w:t>
            </w:r>
            <w:r w:rsidRPr="00A266E4">
              <w:rPr>
                <w:b/>
                <w:bCs/>
                <w:w w:val="80"/>
                <w:szCs w:val="28"/>
              </w:rPr>
              <w:t xml:space="preserve">tập </w:t>
            </w:r>
            <w:r w:rsidR="00A266E4">
              <w:rPr>
                <w:b/>
                <w:bCs/>
                <w:w w:val="80"/>
                <w:szCs w:val="28"/>
              </w:rPr>
              <w:t xml:space="preserve">              </w:t>
            </w:r>
            <w:r w:rsidRPr="00A266E4">
              <w:rPr>
                <w:b/>
                <w:bCs/>
                <w:w w:val="80"/>
                <w:szCs w:val="28"/>
              </w:rPr>
              <w:t>trung huấn luyện</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97567ED" w14:textId="77777777" w:rsidR="0084002C" w:rsidRPr="00A266E4" w:rsidRDefault="0084002C" w:rsidP="00A266E4">
            <w:pPr>
              <w:spacing w:before="60" w:after="60" w:line="240" w:lineRule="auto"/>
              <w:ind w:left="-57" w:right="-57" w:firstLine="0"/>
              <w:jc w:val="center"/>
              <w:rPr>
                <w:b/>
                <w:bCs/>
                <w:w w:val="80"/>
                <w:szCs w:val="28"/>
              </w:rPr>
            </w:pPr>
            <w:r w:rsidRPr="00A266E4">
              <w:rPr>
                <w:b/>
                <w:bCs/>
                <w:w w:val="80"/>
                <w:szCs w:val="28"/>
              </w:rPr>
              <w:t>Dưới 3 năm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820B8AD" w14:textId="41CCD32B" w:rsidR="0084002C" w:rsidRPr="00A266E4" w:rsidRDefault="0084002C" w:rsidP="00A266E4">
            <w:pPr>
              <w:spacing w:before="60" w:after="60" w:line="240" w:lineRule="auto"/>
              <w:ind w:left="-57" w:right="-57" w:firstLine="0"/>
              <w:jc w:val="center"/>
              <w:rPr>
                <w:b/>
                <w:bCs/>
                <w:w w:val="80"/>
                <w:szCs w:val="28"/>
              </w:rPr>
            </w:pPr>
            <w:r w:rsidRPr="00A266E4">
              <w:rPr>
                <w:b/>
                <w:bCs/>
                <w:w w:val="80"/>
                <w:szCs w:val="28"/>
              </w:rPr>
              <w:t xml:space="preserve">Từ 3 đến </w:t>
            </w:r>
            <w:r w:rsidR="00A266E4">
              <w:rPr>
                <w:b/>
                <w:bCs/>
                <w:w w:val="80"/>
                <w:szCs w:val="28"/>
              </w:rPr>
              <w:t xml:space="preserve"> </w:t>
            </w:r>
            <w:r w:rsidR="00B64901">
              <w:rPr>
                <w:b/>
                <w:bCs/>
                <w:w w:val="80"/>
                <w:szCs w:val="28"/>
              </w:rPr>
              <w:t xml:space="preserve">               </w:t>
            </w:r>
            <w:r w:rsidRPr="00A266E4">
              <w:rPr>
                <w:b/>
                <w:bCs/>
                <w:w w:val="80"/>
                <w:szCs w:val="28"/>
              </w:rPr>
              <w:t>5 năm</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4A59ACEC" w14:textId="77777777" w:rsidR="0084002C" w:rsidRPr="00A266E4" w:rsidRDefault="0084002C" w:rsidP="00A266E4">
            <w:pPr>
              <w:spacing w:before="60" w:after="60" w:line="240" w:lineRule="auto"/>
              <w:ind w:left="-57" w:right="-57" w:firstLine="0"/>
              <w:jc w:val="center"/>
              <w:rPr>
                <w:b/>
                <w:bCs/>
                <w:w w:val="80"/>
                <w:szCs w:val="28"/>
              </w:rPr>
            </w:pPr>
            <w:r w:rsidRPr="00A266E4">
              <w:rPr>
                <w:b/>
                <w:bCs/>
                <w:w w:val="80"/>
                <w:szCs w:val="28"/>
              </w:rPr>
              <w:t>Trên 5 năm đến 7 năm</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6D4BBF09" w14:textId="77777777" w:rsidR="0084002C" w:rsidRPr="00A266E4" w:rsidRDefault="0084002C" w:rsidP="00A266E4">
            <w:pPr>
              <w:spacing w:before="60" w:after="60" w:line="240" w:lineRule="auto"/>
              <w:ind w:left="-57" w:right="-57" w:firstLine="0"/>
              <w:jc w:val="center"/>
              <w:rPr>
                <w:b/>
                <w:bCs/>
                <w:w w:val="80"/>
                <w:szCs w:val="28"/>
              </w:rPr>
            </w:pPr>
            <w:r w:rsidRPr="00A266E4">
              <w:rPr>
                <w:b/>
                <w:bCs/>
                <w:w w:val="80"/>
                <w:szCs w:val="28"/>
              </w:rPr>
              <w:t>Trên 7 năm đến 10 năm</w:t>
            </w:r>
          </w:p>
        </w:tc>
        <w:tc>
          <w:tcPr>
            <w:tcW w:w="1223" w:type="dxa"/>
            <w:tcBorders>
              <w:top w:val="single" w:sz="4" w:space="0" w:color="000000"/>
              <w:left w:val="single" w:sz="4" w:space="0" w:color="000000"/>
              <w:bottom w:val="single" w:sz="4" w:space="0" w:color="000000"/>
              <w:right w:val="single" w:sz="4" w:space="0" w:color="000000"/>
            </w:tcBorders>
            <w:vAlign w:val="center"/>
            <w:hideMark/>
          </w:tcPr>
          <w:p w14:paraId="0DECAC4A" w14:textId="4DA15AB0" w:rsidR="0084002C" w:rsidRPr="00A266E4" w:rsidRDefault="0084002C" w:rsidP="00A266E4">
            <w:pPr>
              <w:spacing w:before="60" w:after="60" w:line="240" w:lineRule="auto"/>
              <w:ind w:left="-57" w:right="-57" w:firstLine="0"/>
              <w:jc w:val="center"/>
              <w:rPr>
                <w:b/>
                <w:bCs/>
                <w:w w:val="80"/>
                <w:szCs w:val="28"/>
              </w:rPr>
            </w:pPr>
            <w:r w:rsidRPr="00A266E4">
              <w:rPr>
                <w:b/>
                <w:bCs/>
                <w:w w:val="80"/>
                <w:szCs w:val="28"/>
              </w:rPr>
              <w:t xml:space="preserve">Trên </w:t>
            </w:r>
            <w:r w:rsidR="00A266E4" w:rsidRPr="00A266E4">
              <w:rPr>
                <w:b/>
                <w:bCs/>
                <w:w w:val="80"/>
                <w:szCs w:val="28"/>
              </w:rPr>
              <w:t xml:space="preserve">              </w:t>
            </w:r>
            <w:r w:rsidRPr="00A266E4">
              <w:rPr>
                <w:b/>
                <w:bCs/>
                <w:w w:val="80"/>
                <w:szCs w:val="28"/>
              </w:rPr>
              <w:t>10 năm</w:t>
            </w:r>
          </w:p>
        </w:tc>
      </w:tr>
      <w:tr w:rsidR="0084002C" w:rsidRPr="0084002C" w14:paraId="5F53047B" w14:textId="77777777" w:rsidTr="00B64901">
        <w:trPr>
          <w:trHeight w:val="515"/>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7BBA645D" w14:textId="77777777" w:rsidR="0084002C" w:rsidRPr="00A266E4" w:rsidRDefault="0084002C" w:rsidP="0084002C">
            <w:pPr>
              <w:ind w:firstLine="0"/>
              <w:jc w:val="center"/>
              <w:rPr>
                <w:w w:val="80"/>
                <w:szCs w:val="28"/>
              </w:rPr>
            </w:pPr>
            <w:r w:rsidRPr="00A266E4">
              <w:rPr>
                <w:w w:val="80"/>
                <w:szCs w:val="28"/>
              </w:rPr>
              <w:t>Mức hỗ trợ</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8A9300F" w14:textId="77777777" w:rsidR="0084002C" w:rsidRPr="00A266E4" w:rsidRDefault="0084002C" w:rsidP="0084002C">
            <w:pPr>
              <w:ind w:firstLine="0"/>
              <w:jc w:val="center"/>
              <w:rPr>
                <w:w w:val="80"/>
                <w:szCs w:val="28"/>
              </w:rPr>
            </w:pPr>
            <w:r w:rsidRPr="00A266E4">
              <w:rPr>
                <w:w w:val="80"/>
                <w:szCs w:val="28"/>
              </w:rPr>
              <w:t>3.000.000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DA5750F" w14:textId="77777777" w:rsidR="0084002C" w:rsidRPr="00A266E4" w:rsidRDefault="0084002C" w:rsidP="0084002C">
            <w:pPr>
              <w:ind w:firstLine="0"/>
              <w:jc w:val="center"/>
              <w:rPr>
                <w:w w:val="80"/>
                <w:szCs w:val="28"/>
              </w:rPr>
            </w:pPr>
            <w:r w:rsidRPr="00A266E4">
              <w:rPr>
                <w:w w:val="80"/>
                <w:szCs w:val="28"/>
              </w:rPr>
              <w:t>6.000.000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5F889079" w14:textId="77777777" w:rsidR="0084002C" w:rsidRPr="00A266E4" w:rsidRDefault="0084002C" w:rsidP="0084002C">
            <w:pPr>
              <w:ind w:firstLine="0"/>
              <w:jc w:val="center"/>
              <w:rPr>
                <w:w w:val="80"/>
                <w:szCs w:val="28"/>
              </w:rPr>
            </w:pPr>
            <w:r w:rsidRPr="00A266E4">
              <w:rPr>
                <w:w w:val="80"/>
                <w:szCs w:val="28"/>
              </w:rPr>
              <w:t>10.000.000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51B4B80" w14:textId="77777777" w:rsidR="0084002C" w:rsidRPr="00A266E4" w:rsidRDefault="0084002C" w:rsidP="0084002C">
            <w:pPr>
              <w:ind w:firstLine="0"/>
              <w:jc w:val="center"/>
              <w:rPr>
                <w:w w:val="80"/>
                <w:szCs w:val="28"/>
              </w:rPr>
            </w:pPr>
            <w:r w:rsidRPr="00A266E4">
              <w:rPr>
                <w:w w:val="80"/>
                <w:szCs w:val="28"/>
              </w:rPr>
              <w:t>15.000.000</w:t>
            </w:r>
          </w:p>
        </w:tc>
        <w:tc>
          <w:tcPr>
            <w:tcW w:w="1223" w:type="dxa"/>
            <w:tcBorders>
              <w:top w:val="single" w:sz="4" w:space="0" w:color="000000"/>
              <w:left w:val="single" w:sz="4" w:space="0" w:color="000000"/>
              <w:bottom w:val="single" w:sz="4" w:space="0" w:color="000000"/>
              <w:right w:val="single" w:sz="4" w:space="0" w:color="000000"/>
            </w:tcBorders>
            <w:vAlign w:val="center"/>
            <w:hideMark/>
          </w:tcPr>
          <w:p w14:paraId="532C234C" w14:textId="77777777" w:rsidR="0084002C" w:rsidRPr="00A266E4" w:rsidRDefault="0084002C" w:rsidP="0084002C">
            <w:pPr>
              <w:ind w:firstLine="0"/>
              <w:jc w:val="center"/>
              <w:rPr>
                <w:w w:val="80"/>
                <w:szCs w:val="28"/>
              </w:rPr>
            </w:pPr>
            <w:r w:rsidRPr="00A266E4">
              <w:rPr>
                <w:w w:val="80"/>
                <w:szCs w:val="28"/>
              </w:rPr>
              <w:t>20.000.000</w:t>
            </w:r>
          </w:p>
        </w:tc>
      </w:tr>
    </w:tbl>
    <w:p w14:paraId="0EDFD5C7" w14:textId="77777777" w:rsidR="0084002C" w:rsidRPr="0084002C" w:rsidRDefault="0084002C" w:rsidP="0084002C">
      <w:pPr>
        <w:spacing w:line="240" w:lineRule="auto"/>
        <w:jc w:val="both"/>
        <w:rPr>
          <w:rFonts w:eastAsia="Times New Roman"/>
          <w:szCs w:val="28"/>
        </w:rPr>
      </w:pPr>
      <w:r w:rsidRPr="0084002C">
        <w:t>2. Thời gian tập trung huấn luyện làm căn cứ xác định mức hỗ trợ được tính theo quyết định triệu tập tập trung huấn luyện của cơ quan quản lý trực tiếp vận động viên hoặc cơ quan có thẩm quyền theo phân cấp quản lý</w:t>
      </w:r>
      <w:r w:rsidRPr="0084002C">
        <w:rPr>
          <w:rFonts w:eastAsia="Times New Roman"/>
          <w:szCs w:val="28"/>
        </w:rPr>
        <w:t xml:space="preserve">; trường hợp vận động viên tập trung huấn luyện </w:t>
      </w:r>
      <w:r w:rsidRPr="0084002C">
        <w:rPr>
          <w:szCs w:val="28"/>
        </w:rPr>
        <w:t>dưới 03 năm phải đạt huy chương trong hệ thống thi đấu thể thao thành tích cao.</w:t>
      </w:r>
    </w:p>
    <w:p w14:paraId="3C18E6C5" w14:textId="77777777" w:rsidR="0084002C" w:rsidRPr="00B64901" w:rsidRDefault="0084002C" w:rsidP="0084002C">
      <w:pPr>
        <w:spacing w:line="240" w:lineRule="auto"/>
        <w:jc w:val="both"/>
        <w:rPr>
          <w:rFonts w:eastAsia="Times New Roman"/>
          <w:b/>
          <w:sz w:val="26"/>
          <w:szCs w:val="26"/>
        </w:rPr>
      </w:pPr>
      <w:r w:rsidRPr="00B64901">
        <w:rPr>
          <w:rFonts w:eastAsia="Times New Roman"/>
          <w:b/>
          <w:sz w:val="26"/>
          <w:szCs w:val="26"/>
        </w:rPr>
        <w:t>V. HỖ TRỢ TIỀN ĐI LẠI VÀ TIỀN THUÊ PHÒNG NGHỈ TRONG THỜI GIAN TẬP HUẤN, THI ĐẤU</w:t>
      </w:r>
    </w:p>
    <w:p w14:paraId="2259E53E" w14:textId="77777777" w:rsidR="0084002C" w:rsidRPr="0084002C" w:rsidRDefault="0084002C" w:rsidP="0084002C">
      <w:pPr>
        <w:spacing w:line="240" w:lineRule="auto"/>
        <w:jc w:val="both"/>
        <w:rPr>
          <w:rFonts w:eastAsia="Times New Roman"/>
          <w:szCs w:val="28"/>
        </w:rPr>
      </w:pPr>
      <w:r w:rsidRPr="0084002C">
        <w:rPr>
          <w:szCs w:val="28"/>
        </w:rPr>
        <w:t xml:space="preserve">1. Tiền đi lại </w:t>
      </w:r>
      <w:r w:rsidRPr="0084002C">
        <w:rPr>
          <w:i/>
          <w:iCs/>
          <w:szCs w:val="28"/>
        </w:rPr>
        <w:t>(chỉ thanh toán 01 lần đi, về),</w:t>
      </w:r>
      <w:r w:rsidRPr="0084002C">
        <w:rPr>
          <w:szCs w:val="28"/>
        </w:rPr>
        <w:t xml:space="preserve"> được thanh toán theo một trong hai phương thức sau:</w:t>
      </w:r>
    </w:p>
    <w:p w14:paraId="6DBC2E8C" w14:textId="77777777" w:rsidR="0084002C" w:rsidRPr="0084002C" w:rsidRDefault="0084002C" w:rsidP="0084002C">
      <w:pPr>
        <w:spacing w:line="240" w:lineRule="auto"/>
        <w:jc w:val="both"/>
        <w:rPr>
          <w:rFonts w:eastAsia="Times New Roman"/>
          <w:szCs w:val="28"/>
        </w:rPr>
      </w:pPr>
      <w:r w:rsidRPr="0084002C">
        <w:rPr>
          <w:rFonts w:eastAsia="Times New Roman"/>
          <w:szCs w:val="28"/>
        </w:rPr>
        <w:t>1.1. Hợp đồng thuê xe: Thanh toán theo hóa đơn thực tế.</w:t>
      </w:r>
    </w:p>
    <w:p w14:paraId="28A1C9C2" w14:textId="77777777" w:rsidR="00E12EAB" w:rsidRDefault="0084002C" w:rsidP="0084002C">
      <w:pPr>
        <w:spacing w:line="240" w:lineRule="auto"/>
        <w:jc w:val="both"/>
        <w:rPr>
          <w:rFonts w:eastAsia="Times New Roman"/>
          <w:szCs w:val="28"/>
        </w:rPr>
      </w:pPr>
      <w:r w:rsidRPr="0084002C">
        <w:rPr>
          <w:rFonts w:eastAsia="Times New Roman"/>
          <w:szCs w:val="28"/>
        </w:rPr>
        <w:t>1.2. Tự túc phương tiện</w:t>
      </w:r>
    </w:p>
    <w:p w14:paraId="6752A572" w14:textId="48377787" w:rsidR="0084002C" w:rsidRPr="0084002C" w:rsidRDefault="0084002C" w:rsidP="0084002C">
      <w:pPr>
        <w:spacing w:line="240" w:lineRule="auto"/>
        <w:jc w:val="both"/>
        <w:rPr>
          <w:rFonts w:eastAsia="Times New Roman"/>
          <w:szCs w:val="28"/>
        </w:rPr>
      </w:pPr>
      <w:r w:rsidRPr="0084002C">
        <w:rPr>
          <w:rFonts w:eastAsia="Times New Roman"/>
          <w:szCs w:val="28"/>
        </w:rPr>
        <w:t xml:space="preserve">Thực hiện theo quy định tại khoản 2.4 Mục 2 Phụ lục kèm theo Nghị quyết </w:t>
      </w:r>
      <w:r w:rsidRPr="0084002C">
        <w:rPr>
          <w:rFonts w:eastAsia="Times New Roman"/>
          <w:spacing w:val="-4"/>
          <w:szCs w:val="28"/>
        </w:rPr>
        <w:t>số 115/2025/NQ-HĐND ngày 17</w:t>
      </w:r>
      <w:r w:rsidR="00E12EAB" w:rsidRPr="00E12EAB">
        <w:rPr>
          <w:rFonts w:eastAsia="Times New Roman"/>
          <w:spacing w:val="-4"/>
          <w:szCs w:val="28"/>
        </w:rPr>
        <w:t xml:space="preserve"> tháng </w:t>
      </w:r>
      <w:r w:rsidRPr="0084002C">
        <w:rPr>
          <w:rFonts w:eastAsia="Times New Roman"/>
          <w:spacing w:val="-4"/>
          <w:szCs w:val="28"/>
        </w:rPr>
        <w:t>7</w:t>
      </w:r>
      <w:r w:rsidR="00E12EAB" w:rsidRPr="00E12EAB">
        <w:rPr>
          <w:rFonts w:eastAsia="Times New Roman"/>
          <w:spacing w:val="-4"/>
          <w:szCs w:val="28"/>
        </w:rPr>
        <w:t xml:space="preserve"> năm </w:t>
      </w:r>
      <w:r w:rsidRPr="0084002C">
        <w:rPr>
          <w:rFonts w:eastAsia="Times New Roman"/>
          <w:spacing w:val="-4"/>
          <w:szCs w:val="28"/>
        </w:rPr>
        <w:t xml:space="preserve">2025 của </w:t>
      </w:r>
      <w:r w:rsidR="00E12EAB" w:rsidRPr="00E12EAB">
        <w:rPr>
          <w:rFonts w:eastAsia="Times New Roman"/>
          <w:spacing w:val="-4"/>
          <w:szCs w:val="28"/>
        </w:rPr>
        <w:t>HĐND</w:t>
      </w:r>
      <w:r w:rsidRPr="0084002C">
        <w:rPr>
          <w:rFonts w:eastAsia="Times New Roman"/>
          <w:spacing w:val="-4"/>
          <w:szCs w:val="28"/>
        </w:rPr>
        <w:t xml:space="preserve"> tỉnh về quy định mức</w:t>
      </w:r>
      <w:r w:rsidRPr="0084002C">
        <w:rPr>
          <w:rFonts w:eastAsia="Times New Roman"/>
          <w:szCs w:val="28"/>
        </w:rPr>
        <w:t xml:space="preserve"> chi công tác phí, chi hội nghị đối với các cơ quan, đơn vị trên địa bàn tỉnh Sơn La.</w:t>
      </w:r>
    </w:p>
    <w:p w14:paraId="0DAC3FEF" w14:textId="77777777" w:rsidR="00E12EAB" w:rsidRDefault="0084002C" w:rsidP="0084002C">
      <w:pPr>
        <w:spacing w:line="240" w:lineRule="auto"/>
        <w:jc w:val="both"/>
        <w:rPr>
          <w:rFonts w:eastAsia="Times New Roman"/>
          <w:szCs w:val="28"/>
        </w:rPr>
      </w:pPr>
      <w:r w:rsidRPr="0084002C">
        <w:rPr>
          <w:rFonts w:eastAsia="Times New Roman"/>
          <w:szCs w:val="28"/>
        </w:rPr>
        <w:t>2. Tiền thuê phòng nghỉ</w:t>
      </w:r>
    </w:p>
    <w:p w14:paraId="68A1F887" w14:textId="5307B048" w:rsidR="0084002C" w:rsidRPr="0084002C" w:rsidRDefault="0084002C" w:rsidP="0084002C">
      <w:pPr>
        <w:spacing w:line="240" w:lineRule="auto"/>
        <w:jc w:val="both"/>
        <w:rPr>
          <w:rFonts w:eastAsia="Times New Roman"/>
          <w:szCs w:val="28"/>
        </w:rPr>
      </w:pPr>
      <w:r w:rsidRPr="0084002C">
        <w:rPr>
          <w:rFonts w:eastAsia="Times New Roman"/>
          <w:szCs w:val="28"/>
        </w:rPr>
        <w:t>Thực hiện theo quy định tại khoản 1.2 Mục 1 Phụ lục kèm theo Nghị quyết số 115/2025/NQ-HĐND ngày 17</w:t>
      </w:r>
      <w:r w:rsidR="00E12EAB">
        <w:rPr>
          <w:rFonts w:eastAsia="Times New Roman"/>
          <w:szCs w:val="28"/>
        </w:rPr>
        <w:t xml:space="preserve"> tháng </w:t>
      </w:r>
      <w:r w:rsidRPr="0084002C">
        <w:rPr>
          <w:rFonts w:eastAsia="Times New Roman"/>
          <w:szCs w:val="28"/>
        </w:rPr>
        <w:t>7</w:t>
      </w:r>
      <w:r w:rsidR="00E12EAB">
        <w:rPr>
          <w:rFonts w:eastAsia="Times New Roman"/>
          <w:szCs w:val="28"/>
        </w:rPr>
        <w:t xml:space="preserve"> năm </w:t>
      </w:r>
      <w:r w:rsidRPr="0084002C">
        <w:rPr>
          <w:rFonts w:eastAsia="Times New Roman"/>
          <w:szCs w:val="28"/>
        </w:rPr>
        <w:t>2025 của Hội đồng nhân dân tỉnh về quy định mức chi công tác phí, chi hội nghị đối với các cơ quan, đơn vị trên địa bàn tỉnh Sơn La; áp dụng mức chi các đối tượng cán bộ, công chức, viên chức và người lao động còn lại.</w:t>
      </w:r>
    </w:p>
    <w:p w14:paraId="28C84563" w14:textId="77777777" w:rsidR="0084002C" w:rsidRPr="0084002C" w:rsidRDefault="0084002C" w:rsidP="0084002C">
      <w:pPr>
        <w:spacing w:line="240" w:lineRule="auto"/>
        <w:rPr>
          <w:rFonts w:eastAsia="Times New Roman"/>
          <w:szCs w:val="28"/>
        </w:rPr>
      </w:pPr>
      <w:r w:rsidRPr="0084002C">
        <w:rPr>
          <w:rFonts w:eastAsia="Times New Roman"/>
          <w:szCs w:val="28"/>
        </w:rPr>
        <w:t>3. Nguyên tắc thanh toán</w:t>
      </w:r>
    </w:p>
    <w:p w14:paraId="261AA17C" w14:textId="77777777" w:rsidR="0084002C" w:rsidRPr="0084002C" w:rsidRDefault="0084002C" w:rsidP="0084002C">
      <w:pPr>
        <w:spacing w:line="240" w:lineRule="auto"/>
        <w:jc w:val="both"/>
        <w:rPr>
          <w:iCs/>
          <w:szCs w:val="28"/>
          <w:lang w:val="vi-VN"/>
        </w:rPr>
      </w:pPr>
      <w:r w:rsidRPr="0084002C">
        <w:rPr>
          <w:szCs w:val="28"/>
        </w:rPr>
        <w:t>3.1. Huấn luyện viên, vận động viên được triệu tập hoặc giao nhiệm vụ tham gia tập huấn, thi đấu ngoài địa bàn nơi cư trú hoặc nơi công tác được thanh toán tiền đi lại và tiền thuê phòng nghỉ, bao gồm đối tượng hưởng lương và không hưởng lương ngân sách nhà nước</w:t>
      </w:r>
      <w:r w:rsidRPr="0084002C">
        <w:rPr>
          <w:szCs w:val="28"/>
          <w:lang w:val="vi-VN"/>
        </w:rPr>
        <w:t xml:space="preserve">. </w:t>
      </w:r>
    </w:p>
    <w:p w14:paraId="66B1E690" w14:textId="77777777" w:rsidR="0084002C" w:rsidRPr="0084002C" w:rsidRDefault="0084002C" w:rsidP="0084002C">
      <w:pPr>
        <w:spacing w:line="240" w:lineRule="auto"/>
        <w:jc w:val="both"/>
        <w:rPr>
          <w:rFonts w:eastAsia="Times New Roman"/>
          <w:szCs w:val="28"/>
        </w:rPr>
      </w:pPr>
      <w:r w:rsidRPr="0084002C">
        <w:rPr>
          <w:rFonts w:eastAsia="Times New Roman"/>
          <w:szCs w:val="28"/>
        </w:rPr>
        <w:t>3.2. Chế độ hỗ trợ được thanh toán căn cứ theo quyết định triệu tập hoặc quyết định tham gia của cấp có thẩm quyền; thời gian tập huấn, thi đấu phải được cơ quan có thẩm quyền xác nhận và các chứng từ hợp pháp, hợp lệ theo quy định.</w:t>
      </w:r>
    </w:p>
    <w:p w14:paraId="51E71E51" w14:textId="77777777" w:rsidR="0084002C" w:rsidRPr="0084002C" w:rsidRDefault="0084002C" w:rsidP="0084002C">
      <w:pPr>
        <w:spacing w:line="240" w:lineRule="auto"/>
        <w:jc w:val="both"/>
        <w:rPr>
          <w:iCs/>
          <w:szCs w:val="28"/>
          <w:lang w:val="vi-VN"/>
        </w:rPr>
      </w:pPr>
      <w:r w:rsidRPr="0084002C">
        <w:rPr>
          <w:rFonts w:eastAsia="Times New Roman"/>
          <w:szCs w:val="28"/>
        </w:rPr>
        <w:t xml:space="preserve">3.3. </w:t>
      </w:r>
      <w:r w:rsidRPr="0084002C">
        <w:rPr>
          <w:iCs/>
          <w:szCs w:val="28"/>
        </w:rPr>
        <w:t xml:space="preserve">Trường hợp đã được thanh toán công tác phí tại cơ quan, đơn vị công tác </w:t>
      </w:r>
      <w:r w:rsidRPr="0084002C">
        <w:rPr>
          <w:iCs/>
          <w:szCs w:val="28"/>
          <w:lang w:val="vi-VN"/>
        </w:rPr>
        <w:t xml:space="preserve">hoặc </w:t>
      </w:r>
      <w:r w:rsidRPr="0084002C">
        <w:rPr>
          <w:rFonts w:eastAsia="Times New Roman"/>
          <w:szCs w:val="28"/>
        </w:rPr>
        <w:t>đã được bố trí phương tiện đi lại</w:t>
      </w:r>
      <w:r w:rsidRPr="0084002C">
        <w:rPr>
          <w:rFonts w:eastAsia="Times New Roman"/>
          <w:szCs w:val="28"/>
          <w:lang w:val="vi-VN"/>
        </w:rPr>
        <w:t xml:space="preserve">, </w:t>
      </w:r>
      <w:r w:rsidRPr="0084002C">
        <w:rPr>
          <w:rFonts w:eastAsia="Times New Roman"/>
          <w:szCs w:val="28"/>
        </w:rPr>
        <w:t>chỗ nghỉ thì</w:t>
      </w:r>
      <w:r w:rsidRPr="0084002C">
        <w:rPr>
          <w:rFonts w:eastAsia="Times New Roman"/>
          <w:szCs w:val="28"/>
          <w:lang w:val="vi-VN"/>
        </w:rPr>
        <w:t xml:space="preserve"> </w:t>
      </w:r>
      <w:r w:rsidRPr="0084002C">
        <w:rPr>
          <w:iCs/>
          <w:szCs w:val="28"/>
        </w:rPr>
        <w:t xml:space="preserve">không thanh toán các khoản chi Mục </w:t>
      </w:r>
      <w:r w:rsidRPr="0084002C">
        <w:rPr>
          <w:iCs/>
          <w:szCs w:val="28"/>
          <w:lang w:val="vi-VN"/>
        </w:rPr>
        <w:t xml:space="preserve">1, Mục 2 Phần V </w:t>
      </w:r>
      <w:r w:rsidRPr="0084002C">
        <w:rPr>
          <w:iCs/>
          <w:szCs w:val="28"/>
        </w:rPr>
        <w:t>này</w:t>
      </w:r>
      <w:r w:rsidRPr="0084002C">
        <w:rPr>
          <w:iCs/>
          <w:szCs w:val="28"/>
          <w:lang w:val="vi-VN"/>
        </w:rPr>
        <w:t>.</w:t>
      </w:r>
    </w:p>
    <w:p w14:paraId="7C3B7BCC" w14:textId="77777777" w:rsidR="0084002C" w:rsidRPr="0084002C" w:rsidRDefault="0084002C" w:rsidP="0084002C">
      <w:pPr>
        <w:spacing w:line="240" w:lineRule="auto"/>
        <w:jc w:val="both"/>
        <w:rPr>
          <w:rFonts w:eastAsia="Times New Roman"/>
          <w:szCs w:val="28"/>
        </w:rPr>
      </w:pPr>
    </w:p>
    <w:p w14:paraId="0B5B2FB4" w14:textId="77777777" w:rsidR="004A33A2" w:rsidRDefault="004A33A2" w:rsidP="0084002C">
      <w:pPr>
        <w:spacing w:before="0" w:line="240" w:lineRule="auto"/>
        <w:ind w:firstLine="0"/>
        <w:jc w:val="center"/>
        <w:rPr>
          <w:rFonts w:eastAsia="Times New Roman"/>
          <w:b/>
          <w:iCs/>
          <w:szCs w:val="28"/>
        </w:rPr>
      </w:pPr>
    </w:p>
    <w:p w14:paraId="39A07709" w14:textId="1679AC53" w:rsidR="0084002C" w:rsidRPr="0084002C" w:rsidRDefault="0084002C" w:rsidP="0084002C">
      <w:pPr>
        <w:spacing w:before="0" w:line="240" w:lineRule="auto"/>
        <w:ind w:firstLine="0"/>
        <w:jc w:val="center"/>
        <w:rPr>
          <w:rFonts w:eastAsia="Times New Roman"/>
          <w:b/>
          <w:iCs/>
          <w:szCs w:val="28"/>
          <w:lang w:val="vi-VN"/>
        </w:rPr>
      </w:pPr>
      <w:r w:rsidRPr="0084002C">
        <w:rPr>
          <w:rFonts w:eastAsia="Times New Roman"/>
          <w:b/>
          <w:iCs/>
          <w:szCs w:val="28"/>
        </w:rPr>
        <w:t>P</w:t>
      </w:r>
      <w:r w:rsidR="004A33A2" w:rsidRPr="0084002C">
        <w:rPr>
          <w:rFonts w:eastAsia="Times New Roman"/>
          <w:b/>
          <w:iCs/>
          <w:szCs w:val="28"/>
        </w:rPr>
        <w:t>hụ</w:t>
      </w:r>
      <w:r w:rsidRPr="0084002C">
        <w:rPr>
          <w:rFonts w:eastAsia="Times New Roman"/>
          <w:b/>
          <w:iCs/>
          <w:szCs w:val="28"/>
          <w:lang w:val="vi-VN"/>
        </w:rPr>
        <w:t xml:space="preserve"> </w:t>
      </w:r>
      <w:r w:rsidR="004A33A2" w:rsidRPr="0084002C">
        <w:rPr>
          <w:rFonts w:eastAsia="Times New Roman"/>
          <w:b/>
          <w:iCs/>
          <w:szCs w:val="28"/>
          <w:lang w:val="vi-VN"/>
        </w:rPr>
        <w:t>lục</w:t>
      </w:r>
      <w:r w:rsidRPr="0084002C">
        <w:rPr>
          <w:rFonts w:eastAsia="Times New Roman"/>
          <w:b/>
          <w:iCs/>
          <w:szCs w:val="28"/>
          <w:lang w:val="vi-VN"/>
        </w:rPr>
        <w:t xml:space="preserve"> II</w:t>
      </w:r>
    </w:p>
    <w:p w14:paraId="7B8C9A33" w14:textId="77777777" w:rsidR="004A33A2" w:rsidRDefault="0084002C" w:rsidP="0084002C">
      <w:pPr>
        <w:spacing w:before="0" w:line="240" w:lineRule="auto"/>
        <w:ind w:firstLine="0"/>
        <w:jc w:val="center"/>
        <w:rPr>
          <w:b/>
          <w:szCs w:val="28"/>
        </w:rPr>
      </w:pPr>
      <w:r w:rsidRPr="0084002C">
        <w:rPr>
          <w:b/>
          <w:szCs w:val="28"/>
        </w:rPr>
        <w:lastRenderedPageBreak/>
        <w:t xml:space="preserve">MỨC HỖ TRỢ ĐỐI VỚI ĐỘI TUYỂN THỂ THAO </w:t>
      </w:r>
    </w:p>
    <w:p w14:paraId="0976276D" w14:textId="5C049D8C" w:rsidR="0084002C" w:rsidRPr="0084002C" w:rsidRDefault="0084002C" w:rsidP="0084002C">
      <w:pPr>
        <w:spacing w:before="0" w:line="240" w:lineRule="auto"/>
        <w:ind w:firstLine="0"/>
        <w:jc w:val="center"/>
        <w:rPr>
          <w:b/>
          <w:szCs w:val="28"/>
          <w:lang w:val="vi-VN"/>
        </w:rPr>
      </w:pPr>
      <w:r w:rsidRPr="0084002C">
        <w:rPr>
          <w:b/>
          <w:szCs w:val="28"/>
        </w:rPr>
        <w:t>QUẦN CHÚNG CẤP TỈNH VÀ CẤP XÃ</w:t>
      </w:r>
    </w:p>
    <w:p w14:paraId="03E18B76" w14:textId="77777777" w:rsidR="004A33A2" w:rsidRDefault="0084002C" w:rsidP="0084002C">
      <w:pPr>
        <w:spacing w:before="0" w:line="240" w:lineRule="auto"/>
        <w:ind w:firstLine="0"/>
        <w:jc w:val="center"/>
        <w:rPr>
          <w:rFonts w:eastAsia="Times New Roman"/>
          <w:i/>
          <w:iCs/>
          <w:spacing w:val="-4"/>
          <w:sz w:val="26"/>
          <w:szCs w:val="26"/>
        </w:rPr>
      </w:pPr>
      <w:r w:rsidRPr="0084002C">
        <w:rPr>
          <w:rFonts w:eastAsia="Times New Roman"/>
          <w:i/>
          <w:iCs/>
          <w:spacing w:val="-4"/>
          <w:sz w:val="26"/>
          <w:szCs w:val="26"/>
        </w:rPr>
        <w:t xml:space="preserve">(Ban hành kèm theo Nghị quyết số </w:t>
      </w:r>
      <w:r w:rsidRPr="0084002C">
        <w:rPr>
          <w:rFonts w:eastAsia="Times New Roman"/>
          <w:i/>
          <w:iCs/>
          <w:spacing w:val="-4"/>
          <w:sz w:val="26"/>
          <w:szCs w:val="26"/>
          <w:lang w:val="vi-VN"/>
        </w:rPr>
        <w:t>08</w:t>
      </w:r>
      <w:r w:rsidRPr="0084002C">
        <w:rPr>
          <w:rFonts w:eastAsia="Times New Roman"/>
          <w:i/>
          <w:iCs/>
          <w:spacing w:val="-4"/>
          <w:sz w:val="26"/>
          <w:szCs w:val="26"/>
        </w:rPr>
        <w:t>/2026/NQ-HĐND</w:t>
      </w:r>
    </w:p>
    <w:p w14:paraId="14D33E57" w14:textId="11FEE1BA" w:rsidR="0084002C" w:rsidRPr="0084002C" w:rsidRDefault="0084002C" w:rsidP="0084002C">
      <w:pPr>
        <w:spacing w:before="0" w:line="240" w:lineRule="auto"/>
        <w:ind w:firstLine="0"/>
        <w:jc w:val="center"/>
        <w:rPr>
          <w:rFonts w:eastAsia="Times New Roman"/>
          <w:i/>
          <w:iCs/>
          <w:spacing w:val="-4"/>
          <w:sz w:val="26"/>
          <w:szCs w:val="26"/>
          <w:lang w:val="vi-VN"/>
        </w:rPr>
      </w:pPr>
      <w:r w:rsidRPr="0084002C">
        <w:rPr>
          <w:rFonts w:eastAsia="Times New Roman"/>
          <w:i/>
          <w:iCs/>
          <w:spacing w:val="-4"/>
          <w:sz w:val="26"/>
          <w:szCs w:val="26"/>
        </w:rPr>
        <w:t xml:space="preserve"> ngày</w:t>
      </w:r>
      <w:r w:rsidRPr="0084002C">
        <w:rPr>
          <w:rFonts w:eastAsia="Times New Roman"/>
          <w:i/>
          <w:iCs/>
          <w:spacing w:val="-4"/>
          <w:sz w:val="26"/>
          <w:szCs w:val="26"/>
          <w:lang w:val="vi-VN"/>
        </w:rPr>
        <w:t xml:space="preserve"> 2</w:t>
      </w:r>
      <w:r w:rsidR="004A33A2" w:rsidRPr="004A33A2">
        <w:rPr>
          <w:rFonts w:eastAsia="Times New Roman"/>
          <w:i/>
          <w:iCs/>
          <w:spacing w:val="-4"/>
          <w:sz w:val="26"/>
          <w:szCs w:val="26"/>
        </w:rPr>
        <w:t>2/</w:t>
      </w:r>
      <w:r w:rsidRPr="0084002C">
        <w:rPr>
          <w:rFonts w:eastAsia="Times New Roman"/>
          <w:i/>
          <w:iCs/>
          <w:spacing w:val="-4"/>
          <w:sz w:val="26"/>
          <w:szCs w:val="26"/>
          <w:lang w:val="vi-VN"/>
        </w:rPr>
        <w:t>6</w:t>
      </w:r>
      <w:r w:rsidR="004A33A2" w:rsidRPr="004A33A2">
        <w:rPr>
          <w:rFonts w:eastAsia="Times New Roman"/>
          <w:i/>
          <w:iCs/>
          <w:spacing w:val="-4"/>
          <w:sz w:val="26"/>
          <w:szCs w:val="26"/>
        </w:rPr>
        <w:t>/</w:t>
      </w:r>
      <w:r w:rsidRPr="0084002C">
        <w:rPr>
          <w:rFonts w:eastAsia="Times New Roman"/>
          <w:i/>
          <w:iCs/>
          <w:spacing w:val="-4"/>
          <w:sz w:val="26"/>
          <w:szCs w:val="26"/>
        </w:rPr>
        <w:t xml:space="preserve">2026 của </w:t>
      </w:r>
      <w:r w:rsidR="004A33A2">
        <w:rPr>
          <w:rFonts w:eastAsia="Times New Roman"/>
          <w:i/>
          <w:iCs/>
          <w:spacing w:val="-4"/>
          <w:sz w:val="26"/>
          <w:szCs w:val="26"/>
        </w:rPr>
        <w:t>HĐND</w:t>
      </w:r>
      <w:r w:rsidRPr="0084002C">
        <w:rPr>
          <w:rFonts w:eastAsia="Times New Roman"/>
          <w:i/>
          <w:iCs/>
          <w:spacing w:val="-4"/>
          <w:sz w:val="26"/>
          <w:szCs w:val="26"/>
        </w:rPr>
        <w:t xml:space="preserve"> tỉnh)</w:t>
      </w:r>
    </w:p>
    <w:p w14:paraId="070B5CDC" w14:textId="77777777" w:rsidR="0084002C" w:rsidRPr="0084002C" w:rsidRDefault="0084002C" w:rsidP="0084002C">
      <w:pPr>
        <w:spacing w:line="240" w:lineRule="auto"/>
        <w:ind w:firstLine="0"/>
        <w:jc w:val="center"/>
        <w:rPr>
          <w:b/>
          <w:sz w:val="26"/>
          <w:szCs w:val="26"/>
          <w:lang w:val="vi-VN"/>
        </w:rPr>
      </w:pPr>
    </w:p>
    <w:p w14:paraId="59F621D0" w14:textId="77777777" w:rsidR="0084002C" w:rsidRPr="0084002C" w:rsidRDefault="0084002C" w:rsidP="000B085D">
      <w:pPr>
        <w:spacing w:line="240" w:lineRule="auto"/>
        <w:jc w:val="both"/>
        <w:rPr>
          <w:b/>
        </w:rPr>
      </w:pPr>
      <w:r w:rsidRPr="0084002C">
        <w:rPr>
          <w:b/>
          <w:szCs w:val="28"/>
        </w:rPr>
        <w:t>I. ĐỘI TUYỂN THỂ THAO QUẦN CHÚNG CẤP TỈNH</w:t>
      </w:r>
    </w:p>
    <w:p w14:paraId="527C03C0" w14:textId="47DDB194" w:rsidR="0084002C" w:rsidRPr="0084002C" w:rsidRDefault="0084002C" w:rsidP="000B085D">
      <w:pPr>
        <w:spacing w:line="240" w:lineRule="auto"/>
        <w:jc w:val="both"/>
      </w:pPr>
      <w:r w:rsidRPr="0084002C">
        <w:rPr>
          <w:szCs w:val="28"/>
        </w:rPr>
        <w:t>Đối tượng áp dụng</w:t>
      </w:r>
      <w:r w:rsidR="000B085D">
        <w:rPr>
          <w:szCs w:val="28"/>
        </w:rPr>
        <w:t xml:space="preserve">: </w:t>
      </w:r>
      <w:r w:rsidRPr="0084002C">
        <w:rPr>
          <w:szCs w:val="28"/>
        </w:rPr>
        <w:t xml:space="preserve">Huấn luyện viên, vận động viên thể thao quần chúng thuộc phạm vi quản lý của tỉnh, </w:t>
      </w:r>
      <w:r w:rsidRPr="0084002C">
        <w:t>bao gồm đội tuyển thể thao quần chúng</w:t>
      </w:r>
      <w:r w:rsidRPr="0084002C">
        <w:rPr>
          <w:lang w:val="vi-VN"/>
        </w:rPr>
        <w:t xml:space="preserve">; </w:t>
      </w:r>
      <w:r w:rsidRPr="0084002C">
        <w:t>đội tuyển của các cơ quan, tổ chức, đơn vị cấp tỉnh được cơ quan có thẩm quyền quyết định triệu tập, cử tham gia tập huấn, thi đấu.</w:t>
      </w:r>
    </w:p>
    <w:p w14:paraId="7AA8B8C2" w14:textId="77777777" w:rsidR="0084002C" w:rsidRPr="0084002C" w:rsidRDefault="0084002C" w:rsidP="000B085D">
      <w:pPr>
        <w:shd w:val="clear" w:color="auto" w:fill="FFFFFF"/>
        <w:spacing w:line="240" w:lineRule="auto"/>
        <w:jc w:val="both"/>
        <w:rPr>
          <w:bCs/>
          <w:szCs w:val="28"/>
          <w:lang w:val="nl-NL"/>
        </w:rPr>
      </w:pPr>
      <w:r w:rsidRPr="0084002C">
        <w:rPr>
          <w:szCs w:val="28"/>
          <w:lang w:val="nl-NL"/>
        </w:rPr>
        <w:t>1.</w:t>
      </w:r>
      <w:r w:rsidRPr="0084002C">
        <w:rPr>
          <w:bCs/>
          <w:szCs w:val="28"/>
          <w:lang w:val="nl-NL"/>
        </w:rPr>
        <w:t xml:space="preserve"> Tiền trang phục thể thao</w:t>
      </w:r>
    </w:p>
    <w:p w14:paraId="35C4ECC7" w14:textId="77777777" w:rsidR="0084002C" w:rsidRPr="0084002C" w:rsidRDefault="0084002C" w:rsidP="000B085D">
      <w:pPr>
        <w:shd w:val="clear" w:color="auto" w:fill="FFFFFF"/>
        <w:spacing w:line="240" w:lineRule="auto"/>
        <w:jc w:val="both"/>
        <w:rPr>
          <w:bCs/>
          <w:szCs w:val="28"/>
          <w:lang w:val="nl-NL"/>
        </w:rPr>
      </w:pPr>
      <w:r w:rsidRPr="0084002C">
        <w:rPr>
          <w:bCs/>
          <w:szCs w:val="28"/>
          <w:lang w:val="nl-NL"/>
        </w:rPr>
        <w:t>1.1. Huấn luyện viên</w:t>
      </w:r>
    </w:p>
    <w:p w14:paraId="5EBC6356" w14:textId="0290E6FC" w:rsidR="0084002C" w:rsidRPr="0084002C" w:rsidRDefault="0084002C" w:rsidP="000B085D">
      <w:pPr>
        <w:shd w:val="clear" w:color="auto" w:fill="FFFFFF"/>
        <w:spacing w:line="240" w:lineRule="auto"/>
        <w:jc w:val="both"/>
        <w:rPr>
          <w:i/>
          <w:iCs/>
          <w:szCs w:val="28"/>
          <w:lang w:val="nl-NL"/>
        </w:rPr>
      </w:pPr>
      <w:r w:rsidRPr="0084002C">
        <w:rPr>
          <w:szCs w:val="28"/>
          <w:lang w:val="nl-NL"/>
        </w:rPr>
        <w:t xml:space="preserve"> </w:t>
      </w:r>
      <w:r w:rsidRPr="0084002C">
        <w:rPr>
          <w:szCs w:val="28"/>
        </w:rPr>
        <w:t>Huấn luyện viên thuộc Trung tâm Văn hóa, Thể thao tỉnh:</w:t>
      </w:r>
      <w:r w:rsidRPr="0084002C">
        <w:rPr>
          <w:szCs w:val="28"/>
          <w:lang w:val="nl-NL"/>
        </w:rPr>
        <w:t xml:space="preserve"> 01 năm được trang bị 01 bộ trang phục mùa hè trị giá không quá 800.000 đồng/người; 02 năm được trang bị 01 bộ trang phục mùa đông trị giá không quá 1.200.000 đồng/người </w:t>
      </w:r>
      <w:r w:rsidRPr="0084002C">
        <w:rPr>
          <w:i/>
          <w:iCs/>
          <w:szCs w:val="28"/>
          <w:lang w:val="nl-NL"/>
        </w:rPr>
        <w:t>(trừ huấn luyện viên thể thao thành tích cao).</w:t>
      </w:r>
    </w:p>
    <w:p w14:paraId="7C3BBA4C" w14:textId="77777777" w:rsidR="0084002C" w:rsidRPr="0084002C" w:rsidRDefault="0084002C" w:rsidP="000B085D">
      <w:pPr>
        <w:shd w:val="clear" w:color="auto" w:fill="FFFFFF"/>
        <w:spacing w:line="240" w:lineRule="auto"/>
        <w:jc w:val="both"/>
        <w:rPr>
          <w:bCs/>
          <w:szCs w:val="28"/>
          <w:lang w:val="nl-NL"/>
        </w:rPr>
      </w:pPr>
      <w:r w:rsidRPr="0084002C">
        <w:rPr>
          <w:bCs/>
          <w:szCs w:val="28"/>
          <w:lang w:val="nl-NL"/>
        </w:rPr>
        <w:t>1.2. Vận động viên</w:t>
      </w:r>
    </w:p>
    <w:p w14:paraId="1A66F092" w14:textId="77777777" w:rsidR="0084002C" w:rsidRPr="0084002C" w:rsidRDefault="0084002C" w:rsidP="000B085D">
      <w:pPr>
        <w:spacing w:line="240" w:lineRule="auto"/>
        <w:jc w:val="both"/>
        <w:rPr>
          <w:rFonts w:eastAsia="Times New Roman"/>
          <w:szCs w:val="28"/>
        </w:rPr>
      </w:pPr>
      <w:r w:rsidRPr="0084002C">
        <w:rPr>
          <w:rFonts w:eastAsia="Times New Roman"/>
          <w:szCs w:val="28"/>
        </w:rPr>
        <w:t>- Khi tham gia giải thể thao theo quyết định của cơ quan có thẩm quyền được trang bị 02 bộ trang phục/giải, trị giá không quá 1.200.000 đồng.</w:t>
      </w:r>
    </w:p>
    <w:p w14:paraId="7A27C75C" w14:textId="77777777" w:rsidR="0084002C" w:rsidRPr="0084002C" w:rsidRDefault="0084002C" w:rsidP="000B085D">
      <w:pPr>
        <w:spacing w:line="240" w:lineRule="auto"/>
        <w:jc w:val="both"/>
        <w:rPr>
          <w:rFonts w:eastAsia="Times New Roman"/>
          <w:spacing w:val="-4"/>
          <w:szCs w:val="28"/>
        </w:rPr>
      </w:pPr>
      <w:r w:rsidRPr="0084002C">
        <w:rPr>
          <w:rFonts w:eastAsia="Times New Roman"/>
          <w:spacing w:val="-4"/>
          <w:szCs w:val="28"/>
        </w:rPr>
        <w:t>- Sau khi kết thúc giải, vận động viên được sở hữu trang phục đã được trang bị.</w:t>
      </w:r>
    </w:p>
    <w:p w14:paraId="631808B5" w14:textId="77777777" w:rsidR="0084002C" w:rsidRPr="0084002C" w:rsidRDefault="0084002C" w:rsidP="000B085D">
      <w:pPr>
        <w:spacing w:line="240" w:lineRule="auto"/>
        <w:jc w:val="both"/>
        <w:rPr>
          <w:rFonts w:eastAsia="Times New Roman"/>
          <w:szCs w:val="28"/>
        </w:rPr>
      </w:pPr>
      <w:r w:rsidRPr="0084002C">
        <w:rPr>
          <w:rFonts w:eastAsia="Times New Roman"/>
          <w:bCs/>
          <w:szCs w:val="28"/>
        </w:rPr>
        <w:t>2.</w:t>
      </w:r>
      <w:r w:rsidRPr="0084002C">
        <w:rPr>
          <w:rFonts w:eastAsia="Times New Roman"/>
          <w:szCs w:val="28"/>
        </w:rPr>
        <w:t xml:space="preserve"> Tiền dinh dưỡng </w:t>
      </w:r>
    </w:p>
    <w:p w14:paraId="2C13045C" w14:textId="77777777" w:rsidR="0084002C" w:rsidRPr="0084002C" w:rsidRDefault="0084002C" w:rsidP="000B085D">
      <w:pPr>
        <w:shd w:val="clear" w:color="auto" w:fill="FFFFFF"/>
        <w:spacing w:line="240" w:lineRule="auto"/>
        <w:jc w:val="both"/>
        <w:rPr>
          <w:szCs w:val="28"/>
        </w:rPr>
      </w:pPr>
      <w:r w:rsidRPr="0084002C">
        <w:rPr>
          <w:bCs/>
          <w:szCs w:val="28"/>
          <w:lang w:val="nl-NL"/>
        </w:rPr>
        <w:t>2.1. T</w:t>
      </w:r>
      <w:r w:rsidRPr="0084002C">
        <w:rPr>
          <w:szCs w:val="28"/>
          <w:shd w:val="clear" w:color="auto" w:fill="FFFFFF"/>
          <w:lang w:val="nl-NL"/>
        </w:rPr>
        <w:t xml:space="preserve">hời gian tập huấn: </w:t>
      </w:r>
      <w:r w:rsidRPr="0084002C">
        <w:rPr>
          <w:szCs w:val="28"/>
        </w:rPr>
        <w:t>300.000 đồng/người/ngày</w:t>
      </w:r>
    </w:p>
    <w:p w14:paraId="709B19E1" w14:textId="77777777" w:rsidR="0084002C" w:rsidRPr="0084002C" w:rsidRDefault="0084002C" w:rsidP="000B085D">
      <w:pPr>
        <w:spacing w:line="240" w:lineRule="auto"/>
        <w:jc w:val="both"/>
        <w:rPr>
          <w:rFonts w:eastAsia="Times New Roman"/>
          <w:szCs w:val="28"/>
          <w:lang w:val="vi-VN"/>
        </w:rPr>
      </w:pPr>
      <w:r w:rsidRPr="0084002C">
        <w:rPr>
          <w:rFonts w:eastAsia="Times New Roman"/>
          <w:szCs w:val="28"/>
          <w:lang w:val="vi-VN"/>
        </w:rPr>
        <w:t xml:space="preserve">- </w:t>
      </w:r>
      <w:r w:rsidRPr="0084002C">
        <w:rPr>
          <w:rFonts w:eastAsia="Times New Roman"/>
          <w:szCs w:val="28"/>
        </w:rPr>
        <w:t>Số ngày được tính theo ngày thực tế tập trung tập huấn theo kế hoạch hoặc quyết định của cơ quan có thẩm quyền nhưng không quá 15 ngày cho mỗi giải; đối với Đại hội thể thao toàn quốc, thời gian tập trung tập huấn được hưởng chế độ không quá 90 ngày/01 Đại hội.</w:t>
      </w:r>
    </w:p>
    <w:p w14:paraId="093CD27D" w14:textId="7AFC97DA" w:rsidR="0084002C" w:rsidRPr="0084002C" w:rsidRDefault="0084002C" w:rsidP="000B085D">
      <w:pPr>
        <w:shd w:val="clear" w:color="auto" w:fill="FFFFFF"/>
        <w:spacing w:line="240" w:lineRule="auto"/>
        <w:jc w:val="both"/>
        <w:rPr>
          <w:i/>
          <w:iCs/>
          <w:szCs w:val="28"/>
        </w:rPr>
      </w:pPr>
      <w:r w:rsidRPr="0084002C">
        <w:rPr>
          <w:bCs/>
          <w:szCs w:val="28"/>
          <w:lang w:val="nl-NL"/>
        </w:rPr>
        <w:t>2.2. T</w:t>
      </w:r>
      <w:r w:rsidRPr="0084002C">
        <w:rPr>
          <w:szCs w:val="28"/>
          <w:shd w:val="clear" w:color="auto" w:fill="FFFFFF"/>
          <w:lang w:val="nl-NL"/>
        </w:rPr>
        <w:t>hời gian thi đấu</w:t>
      </w:r>
      <w:r w:rsidR="000B085D">
        <w:rPr>
          <w:szCs w:val="28"/>
          <w:shd w:val="clear" w:color="auto" w:fill="FFFFFF"/>
          <w:lang w:val="nl-NL"/>
        </w:rPr>
        <w:t xml:space="preserve">: </w:t>
      </w:r>
      <w:r w:rsidRPr="0084002C">
        <w:rPr>
          <w:szCs w:val="28"/>
        </w:rPr>
        <w:t xml:space="preserve">350.000 đồng/người/ngày </w:t>
      </w:r>
      <w:r w:rsidRPr="0084002C">
        <w:rPr>
          <w:i/>
          <w:iCs/>
          <w:szCs w:val="28"/>
          <w:lang w:val="vi-VN"/>
        </w:rPr>
        <w:t xml:space="preserve">(theo </w:t>
      </w:r>
      <w:r w:rsidRPr="0084002C">
        <w:rPr>
          <w:i/>
          <w:iCs/>
          <w:szCs w:val="28"/>
        </w:rPr>
        <w:t xml:space="preserve">ngày </w:t>
      </w:r>
      <w:r w:rsidRPr="0084002C">
        <w:rPr>
          <w:rFonts w:eastAsia="Times New Roman"/>
          <w:i/>
          <w:iCs/>
          <w:szCs w:val="28"/>
        </w:rPr>
        <w:t>thực tế thi đấu</w:t>
      </w:r>
      <w:r w:rsidRPr="0084002C">
        <w:rPr>
          <w:rFonts w:eastAsia="Times New Roman"/>
          <w:i/>
          <w:iCs/>
          <w:szCs w:val="28"/>
          <w:lang w:val="vi-VN"/>
        </w:rPr>
        <w:t>,</w:t>
      </w:r>
      <w:r w:rsidRPr="0084002C">
        <w:rPr>
          <w:rFonts w:eastAsia="Times New Roman"/>
          <w:i/>
          <w:iCs/>
          <w:szCs w:val="28"/>
        </w:rPr>
        <w:t xml:space="preserve"> không vượt quá thời gian theo quy định tại Điều lệ giải).</w:t>
      </w:r>
    </w:p>
    <w:p w14:paraId="7D63C1B9" w14:textId="77777777" w:rsidR="0084002C" w:rsidRPr="0084002C" w:rsidRDefault="0084002C" w:rsidP="000B085D">
      <w:pPr>
        <w:spacing w:line="240" w:lineRule="auto"/>
        <w:jc w:val="both"/>
        <w:rPr>
          <w:rFonts w:eastAsia="Times New Roman"/>
          <w:szCs w:val="28"/>
        </w:rPr>
      </w:pPr>
      <w:r w:rsidRPr="0084002C">
        <w:rPr>
          <w:rFonts w:eastAsia="Times New Roman"/>
          <w:szCs w:val="28"/>
        </w:rPr>
        <w:t xml:space="preserve">3. Tiền đi lại và tiền thuê phòng nghỉ trong thời gian tập huấn, thi đấu </w:t>
      </w:r>
    </w:p>
    <w:p w14:paraId="770BDEE0" w14:textId="77777777" w:rsidR="0084002C" w:rsidRPr="0084002C" w:rsidRDefault="0084002C" w:rsidP="000B085D">
      <w:pPr>
        <w:spacing w:line="240" w:lineRule="auto"/>
        <w:jc w:val="both"/>
        <w:rPr>
          <w:rFonts w:eastAsia="Times New Roman"/>
          <w:szCs w:val="28"/>
        </w:rPr>
      </w:pPr>
      <w:r w:rsidRPr="0084002C">
        <w:rPr>
          <w:szCs w:val="28"/>
        </w:rPr>
        <w:t xml:space="preserve">3.1. Tiền đi lại </w:t>
      </w:r>
      <w:r w:rsidRPr="0084002C">
        <w:rPr>
          <w:i/>
          <w:iCs/>
          <w:szCs w:val="28"/>
        </w:rPr>
        <w:t>(chỉ thanh toán 01 lần đi, về),</w:t>
      </w:r>
      <w:r w:rsidRPr="0084002C">
        <w:rPr>
          <w:szCs w:val="28"/>
        </w:rPr>
        <w:t xml:space="preserve"> được thanh toán theo một trong hai phương thức sau:</w:t>
      </w:r>
    </w:p>
    <w:p w14:paraId="1D721D34" w14:textId="77777777" w:rsidR="0084002C" w:rsidRPr="0084002C" w:rsidRDefault="0084002C" w:rsidP="000B085D">
      <w:pPr>
        <w:spacing w:line="240" w:lineRule="auto"/>
        <w:jc w:val="both"/>
        <w:rPr>
          <w:szCs w:val="28"/>
        </w:rPr>
      </w:pPr>
      <w:r w:rsidRPr="0084002C">
        <w:rPr>
          <w:szCs w:val="28"/>
          <w:lang w:val="vi-VN"/>
        </w:rPr>
        <w:t>-</w:t>
      </w:r>
      <w:r w:rsidRPr="0084002C">
        <w:rPr>
          <w:szCs w:val="28"/>
        </w:rPr>
        <w:t xml:space="preserve"> Hợp đồng thuê xe: Thanh toán theo hóa đơn thực tế.</w:t>
      </w:r>
    </w:p>
    <w:p w14:paraId="3DD72809" w14:textId="5F7C78A3" w:rsidR="0084002C" w:rsidRPr="0084002C" w:rsidRDefault="0084002C" w:rsidP="000B085D">
      <w:pPr>
        <w:spacing w:line="240" w:lineRule="auto"/>
        <w:jc w:val="both"/>
        <w:rPr>
          <w:rFonts w:eastAsia="Times New Roman"/>
          <w:szCs w:val="28"/>
        </w:rPr>
      </w:pPr>
      <w:r w:rsidRPr="0084002C">
        <w:rPr>
          <w:rFonts w:eastAsia="Times New Roman"/>
          <w:szCs w:val="28"/>
          <w:lang w:val="vi-VN"/>
        </w:rPr>
        <w:t>-</w:t>
      </w:r>
      <w:r w:rsidRPr="0084002C">
        <w:rPr>
          <w:rFonts w:eastAsia="Times New Roman"/>
          <w:szCs w:val="28"/>
        </w:rPr>
        <w:t xml:space="preserve"> Tự túc phương tiện: Thực hiện theo quy định tại khoản 2.4 Mục 2 Phụ lục kèm theo Nghị quyết số 115/2025/NQ-HĐND ngày 17</w:t>
      </w:r>
      <w:r w:rsidR="000B085D">
        <w:rPr>
          <w:rFonts w:eastAsia="Times New Roman"/>
          <w:szCs w:val="28"/>
        </w:rPr>
        <w:t xml:space="preserve"> tháng </w:t>
      </w:r>
      <w:r w:rsidRPr="0084002C">
        <w:rPr>
          <w:rFonts w:eastAsia="Times New Roman"/>
          <w:szCs w:val="28"/>
        </w:rPr>
        <w:t>7</w:t>
      </w:r>
      <w:r w:rsidR="000B085D">
        <w:rPr>
          <w:rFonts w:eastAsia="Times New Roman"/>
          <w:szCs w:val="28"/>
        </w:rPr>
        <w:t xml:space="preserve"> năm </w:t>
      </w:r>
      <w:r w:rsidRPr="0084002C">
        <w:rPr>
          <w:rFonts w:eastAsia="Times New Roman"/>
          <w:szCs w:val="28"/>
        </w:rPr>
        <w:t xml:space="preserve">2025 của </w:t>
      </w:r>
      <w:r w:rsidR="000B085D">
        <w:rPr>
          <w:rFonts w:eastAsia="Times New Roman"/>
          <w:szCs w:val="28"/>
        </w:rPr>
        <w:t>HĐND</w:t>
      </w:r>
      <w:r w:rsidRPr="0084002C">
        <w:rPr>
          <w:rFonts w:eastAsia="Times New Roman"/>
          <w:szCs w:val="28"/>
        </w:rPr>
        <w:t xml:space="preserve"> tỉnh về quy định mức chi công tác phí, chi hội nghị đối với các cơ quan, đơn vị trên địa bàn tỉnh Sơn La.</w:t>
      </w:r>
    </w:p>
    <w:p w14:paraId="1D891527" w14:textId="77777777" w:rsidR="000B085D" w:rsidRDefault="0084002C" w:rsidP="000B085D">
      <w:pPr>
        <w:spacing w:line="240" w:lineRule="auto"/>
        <w:jc w:val="both"/>
        <w:rPr>
          <w:rFonts w:eastAsia="Times New Roman"/>
          <w:szCs w:val="28"/>
        </w:rPr>
      </w:pPr>
      <w:r w:rsidRPr="0084002C">
        <w:rPr>
          <w:rFonts w:eastAsia="Times New Roman"/>
          <w:szCs w:val="28"/>
        </w:rPr>
        <w:t>3.2. Tiền thuê phòng nghỉ</w:t>
      </w:r>
    </w:p>
    <w:p w14:paraId="0227BA70" w14:textId="4F0A2125" w:rsidR="0084002C" w:rsidRPr="0084002C" w:rsidRDefault="0084002C" w:rsidP="000B085D">
      <w:pPr>
        <w:spacing w:line="240" w:lineRule="auto"/>
        <w:jc w:val="both"/>
        <w:rPr>
          <w:rFonts w:eastAsia="Times New Roman"/>
          <w:szCs w:val="28"/>
        </w:rPr>
      </w:pPr>
      <w:r w:rsidRPr="0084002C">
        <w:rPr>
          <w:rFonts w:eastAsia="Times New Roman"/>
          <w:szCs w:val="28"/>
        </w:rPr>
        <w:lastRenderedPageBreak/>
        <w:t>Thực hiện theo quy định tại khoản 1.2 Mục 1 Phụ lục kèm theo Nghị quyết số 115/2025/NQ-HĐND ngày 17</w:t>
      </w:r>
      <w:r w:rsidR="000B085D">
        <w:rPr>
          <w:rFonts w:eastAsia="Times New Roman"/>
          <w:szCs w:val="28"/>
        </w:rPr>
        <w:t xml:space="preserve"> tháng 7 năm </w:t>
      </w:r>
      <w:r w:rsidRPr="0084002C">
        <w:rPr>
          <w:rFonts w:eastAsia="Times New Roman"/>
          <w:szCs w:val="28"/>
        </w:rPr>
        <w:t xml:space="preserve">2025 của </w:t>
      </w:r>
      <w:r w:rsidR="000B085D">
        <w:rPr>
          <w:rFonts w:eastAsia="Times New Roman"/>
          <w:szCs w:val="28"/>
        </w:rPr>
        <w:t>HĐND</w:t>
      </w:r>
      <w:r w:rsidRPr="0084002C">
        <w:rPr>
          <w:rFonts w:eastAsia="Times New Roman"/>
          <w:szCs w:val="28"/>
        </w:rPr>
        <w:t xml:space="preserve"> tỉnh về quy định mức chi công tác phí, chi hội nghị đối với các cơ quan, đơn vị trên địa bàn tỉnh Sơn La; áp dụng mức chi các đối tượng cán bộ, công chức, viên chức và người lao động còn lại.</w:t>
      </w:r>
    </w:p>
    <w:p w14:paraId="49281402" w14:textId="77777777" w:rsidR="0084002C" w:rsidRPr="0084002C" w:rsidRDefault="0084002C" w:rsidP="000B085D">
      <w:pPr>
        <w:spacing w:line="240" w:lineRule="auto"/>
        <w:jc w:val="both"/>
        <w:rPr>
          <w:rFonts w:eastAsia="Times New Roman"/>
          <w:szCs w:val="28"/>
          <w:lang w:val="vi-VN"/>
        </w:rPr>
      </w:pPr>
      <w:r w:rsidRPr="0084002C">
        <w:rPr>
          <w:rFonts w:eastAsia="Times New Roman"/>
          <w:szCs w:val="28"/>
        </w:rPr>
        <w:t>3.3. Nguyên tắc thanh toán</w:t>
      </w:r>
    </w:p>
    <w:p w14:paraId="219468D9" w14:textId="77777777" w:rsidR="0084002C" w:rsidRPr="0084002C" w:rsidRDefault="0084002C" w:rsidP="000B085D">
      <w:pPr>
        <w:spacing w:line="240" w:lineRule="auto"/>
        <w:jc w:val="both"/>
        <w:rPr>
          <w:iCs/>
          <w:szCs w:val="28"/>
          <w:lang w:val="vi-VN"/>
        </w:rPr>
      </w:pPr>
      <w:r w:rsidRPr="0084002C">
        <w:rPr>
          <w:szCs w:val="28"/>
          <w:lang w:val="vi-VN"/>
        </w:rPr>
        <w:t>-</w:t>
      </w:r>
      <w:r w:rsidRPr="0084002C">
        <w:rPr>
          <w:szCs w:val="28"/>
        </w:rPr>
        <w:t xml:space="preserve"> Huấn luyện viên, vận động viên được triệu tập hoặc giao nhiệm vụ tham gia tập huấn, thi đấu ngoài địa bàn nơi cư trú hoặc nơi công tác được thanh toán tiền đi lại và tiền thuê phòng nghỉ, bao gồm đối tượng hưởng lương và không hưởng lương ngân sách nhà nước</w:t>
      </w:r>
      <w:r w:rsidRPr="0084002C">
        <w:rPr>
          <w:szCs w:val="28"/>
          <w:lang w:val="vi-VN"/>
        </w:rPr>
        <w:t xml:space="preserve">. </w:t>
      </w:r>
    </w:p>
    <w:p w14:paraId="55870853" w14:textId="77777777" w:rsidR="0084002C" w:rsidRPr="0084002C" w:rsidRDefault="0084002C" w:rsidP="000B085D">
      <w:pPr>
        <w:spacing w:line="240" w:lineRule="auto"/>
        <w:jc w:val="both"/>
        <w:rPr>
          <w:rFonts w:eastAsia="Times New Roman"/>
          <w:szCs w:val="28"/>
        </w:rPr>
      </w:pPr>
      <w:r w:rsidRPr="0084002C">
        <w:rPr>
          <w:rFonts w:eastAsia="Times New Roman"/>
          <w:szCs w:val="28"/>
          <w:lang w:val="vi-VN"/>
        </w:rPr>
        <w:t>-</w:t>
      </w:r>
      <w:r w:rsidRPr="0084002C">
        <w:rPr>
          <w:rFonts w:eastAsia="Times New Roman"/>
          <w:szCs w:val="28"/>
        </w:rPr>
        <w:t xml:space="preserve"> Chế độ hỗ trợ được thanh toán căn cứ theo quyết định triệu tập hoặc quyết định tham gia của cấp có thẩm quyền; thời gian tập huấn, thi đấu phải được cơ quan có thẩm quyền xác nhận và các chứng từ hợp pháp, hợp lệ theo quy định.</w:t>
      </w:r>
    </w:p>
    <w:p w14:paraId="38573A89" w14:textId="77777777" w:rsidR="0084002C" w:rsidRPr="0084002C" w:rsidRDefault="0084002C" w:rsidP="000B085D">
      <w:pPr>
        <w:spacing w:line="240" w:lineRule="auto"/>
        <w:jc w:val="both"/>
        <w:rPr>
          <w:iCs/>
          <w:szCs w:val="28"/>
          <w:lang w:val="vi-VN"/>
        </w:rPr>
      </w:pPr>
      <w:r w:rsidRPr="0084002C">
        <w:rPr>
          <w:rFonts w:eastAsia="Times New Roman"/>
          <w:szCs w:val="28"/>
          <w:lang w:val="vi-VN"/>
        </w:rPr>
        <w:t xml:space="preserve">- </w:t>
      </w:r>
      <w:r w:rsidRPr="0084002C">
        <w:rPr>
          <w:iCs/>
          <w:szCs w:val="28"/>
        </w:rPr>
        <w:t xml:space="preserve">Trường hợp đã được thanh toán công tác phí tại cơ quan, đơn vị công tác </w:t>
      </w:r>
      <w:r w:rsidRPr="0084002C">
        <w:rPr>
          <w:iCs/>
          <w:szCs w:val="28"/>
          <w:lang w:val="vi-VN"/>
        </w:rPr>
        <w:t xml:space="preserve">hoặc </w:t>
      </w:r>
      <w:r w:rsidRPr="0084002C">
        <w:rPr>
          <w:rFonts w:eastAsia="Times New Roman"/>
          <w:szCs w:val="28"/>
        </w:rPr>
        <w:t>đã được bố trí phương tiện đi lại</w:t>
      </w:r>
      <w:r w:rsidRPr="0084002C">
        <w:rPr>
          <w:rFonts w:eastAsia="Times New Roman"/>
          <w:szCs w:val="28"/>
          <w:lang w:val="vi-VN"/>
        </w:rPr>
        <w:t xml:space="preserve">, </w:t>
      </w:r>
      <w:r w:rsidRPr="0084002C">
        <w:rPr>
          <w:rFonts w:eastAsia="Times New Roman"/>
          <w:szCs w:val="28"/>
        </w:rPr>
        <w:t>chỗ nghỉ thì</w:t>
      </w:r>
      <w:r w:rsidRPr="0084002C">
        <w:rPr>
          <w:rFonts w:eastAsia="Times New Roman"/>
          <w:szCs w:val="28"/>
          <w:lang w:val="vi-VN"/>
        </w:rPr>
        <w:t xml:space="preserve"> </w:t>
      </w:r>
      <w:r w:rsidRPr="0084002C">
        <w:rPr>
          <w:iCs/>
          <w:szCs w:val="28"/>
        </w:rPr>
        <w:t>không thanh toán các khoản chi tại điểm</w:t>
      </w:r>
      <w:r w:rsidRPr="0084002C">
        <w:rPr>
          <w:iCs/>
          <w:szCs w:val="28"/>
          <w:lang w:val="vi-VN"/>
        </w:rPr>
        <w:t xml:space="preserve"> 3.1, 3.2, </w:t>
      </w:r>
      <w:r w:rsidRPr="0084002C">
        <w:rPr>
          <w:iCs/>
          <w:szCs w:val="28"/>
        </w:rPr>
        <w:t xml:space="preserve">Mục </w:t>
      </w:r>
      <w:r w:rsidRPr="0084002C">
        <w:rPr>
          <w:iCs/>
          <w:szCs w:val="28"/>
          <w:lang w:val="vi-VN"/>
        </w:rPr>
        <w:t xml:space="preserve">3 Phần I </w:t>
      </w:r>
      <w:r w:rsidRPr="0084002C">
        <w:rPr>
          <w:iCs/>
          <w:szCs w:val="28"/>
        </w:rPr>
        <w:t>này</w:t>
      </w:r>
      <w:r w:rsidRPr="0084002C">
        <w:rPr>
          <w:iCs/>
          <w:szCs w:val="28"/>
          <w:lang w:val="vi-VN"/>
        </w:rPr>
        <w:t>.</w:t>
      </w:r>
    </w:p>
    <w:p w14:paraId="056D6035" w14:textId="77777777" w:rsidR="0084002C" w:rsidRPr="0084002C" w:rsidRDefault="0084002C" w:rsidP="000B085D">
      <w:pPr>
        <w:spacing w:line="240" w:lineRule="auto"/>
        <w:jc w:val="both"/>
        <w:rPr>
          <w:b/>
          <w:szCs w:val="28"/>
        </w:rPr>
      </w:pPr>
      <w:r w:rsidRPr="0084002C">
        <w:rPr>
          <w:b/>
          <w:szCs w:val="28"/>
        </w:rPr>
        <w:t>II. ĐỘI TUYỂN THỂ THAO QUẦN CHÚNG CẤP XÃ</w:t>
      </w:r>
    </w:p>
    <w:p w14:paraId="50107AD7" w14:textId="77777777" w:rsidR="0084002C" w:rsidRPr="0084002C" w:rsidRDefault="0084002C" w:rsidP="000B085D">
      <w:pPr>
        <w:spacing w:line="240" w:lineRule="auto"/>
        <w:jc w:val="both"/>
        <w:rPr>
          <w:b/>
          <w:szCs w:val="28"/>
        </w:rPr>
      </w:pPr>
      <w:r w:rsidRPr="0084002C">
        <w:rPr>
          <w:szCs w:val="28"/>
        </w:rPr>
        <w:t>Đối tượng áp dụng: Huấn luyện viên, vận động viên thể thao quần chúng thuộc phạm vi quản lý của cấp xã, bao gồm đội tuyển thể thao quần chúng cấp xã và đội tuyển thể thao quần chúng của các cơ quan, đơn vị thuộc cấp xã được cơ quan có thẩm quyền quyết định triệu tập, cử tham gia tập huấn, thi đấu.</w:t>
      </w:r>
    </w:p>
    <w:p w14:paraId="23455CAE" w14:textId="77777777" w:rsidR="0084002C" w:rsidRPr="0084002C" w:rsidRDefault="0084002C" w:rsidP="000B085D">
      <w:pPr>
        <w:shd w:val="clear" w:color="auto" w:fill="FFFFFF"/>
        <w:spacing w:line="240" w:lineRule="auto"/>
        <w:jc w:val="both"/>
        <w:rPr>
          <w:szCs w:val="28"/>
          <w:lang w:val="nl-NL"/>
        </w:rPr>
      </w:pPr>
      <w:r w:rsidRPr="0084002C">
        <w:rPr>
          <w:szCs w:val="28"/>
          <w:lang w:val="nl-NL"/>
        </w:rPr>
        <w:t>1. Tiền trang phục thể thao</w:t>
      </w:r>
    </w:p>
    <w:p w14:paraId="37013922" w14:textId="77777777" w:rsidR="0084002C" w:rsidRPr="0084002C" w:rsidRDefault="0084002C" w:rsidP="000B085D">
      <w:pPr>
        <w:shd w:val="clear" w:color="auto" w:fill="FFFFFF"/>
        <w:spacing w:line="240" w:lineRule="auto"/>
        <w:jc w:val="both"/>
        <w:rPr>
          <w:szCs w:val="28"/>
          <w:lang w:val="nl-NL"/>
        </w:rPr>
      </w:pPr>
      <w:r w:rsidRPr="0084002C">
        <w:rPr>
          <w:szCs w:val="28"/>
          <w:lang w:val="nl-NL"/>
        </w:rPr>
        <w:t>1.1. Huấn luyện viên</w:t>
      </w:r>
    </w:p>
    <w:p w14:paraId="44F9907D" w14:textId="3F2C8A1C" w:rsidR="0084002C" w:rsidRPr="0084002C" w:rsidRDefault="0084002C" w:rsidP="000B085D">
      <w:pPr>
        <w:shd w:val="clear" w:color="auto" w:fill="FFFFFF"/>
        <w:spacing w:line="240" w:lineRule="auto"/>
        <w:jc w:val="both"/>
        <w:rPr>
          <w:szCs w:val="28"/>
          <w:lang w:val="nl-NL"/>
        </w:rPr>
      </w:pPr>
      <w:r w:rsidRPr="0084002C">
        <w:rPr>
          <w:szCs w:val="28"/>
          <w:lang w:val="nl-NL"/>
        </w:rPr>
        <w:t xml:space="preserve"> </w:t>
      </w:r>
      <w:r w:rsidRPr="0084002C">
        <w:rPr>
          <w:szCs w:val="28"/>
        </w:rPr>
        <w:t xml:space="preserve">Huấn luyện viên do cấp xã quản lý hoặc được giao nhiệm vụ: </w:t>
      </w:r>
      <w:r w:rsidRPr="0084002C">
        <w:rPr>
          <w:szCs w:val="28"/>
          <w:lang w:val="nl-NL"/>
        </w:rPr>
        <w:t>01 năm được trang bị 01 bộ trang phục mùa hè trị giá không quá 800.000 đồng/người; 02 năm được  trang bị 01 bộ trang phục mùa đông trị giá không quá 1.200.000 đồng/người.</w:t>
      </w:r>
    </w:p>
    <w:p w14:paraId="3528DBA9" w14:textId="77777777" w:rsidR="0084002C" w:rsidRPr="0084002C" w:rsidRDefault="0084002C" w:rsidP="000B085D">
      <w:pPr>
        <w:shd w:val="clear" w:color="auto" w:fill="FFFFFF"/>
        <w:spacing w:line="240" w:lineRule="auto"/>
        <w:jc w:val="both"/>
        <w:rPr>
          <w:bCs/>
          <w:szCs w:val="28"/>
          <w:lang w:val="nl-NL"/>
        </w:rPr>
      </w:pPr>
      <w:r w:rsidRPr="0084002C">
        <w:rPr>
          <w:bCs/>
          <w:szCs w:val="28"/>
          <w:lang w:val="nl-NL"/>
        </w:rPr>
        <w:t>1.2. Vận động viên</w:t>
      </w:r>
    </w:p>
    <w:p w14:paraId="7B7FAA79" w14:textId="77777777" w:rsidR="0084002C" w:rsidRPr="0084002C" w:rsidRDefault="0084002C" w:rsidP="000B085D">
      <w:pPr>
        <w:spacing w:line="240" w:lineRule="auto"/>
        <w:jc w:val="both"/>
        <w:rPr>
          <w:rFonts w:eastAsia="Times New Roman"/>
          <w:szCs w:val="28"/>
        </w:rPr>
      </w:pPr>
      <w:r w:rsidRPr="0084002C">
        <w:rPr>
          <w:rFonts w:eastAsia="Times New Roman"/>
          <w:szCs w:val="28"/>
        </w:rPr>
        <w:t>- Khi tham gia giải thể thao theo quyết định của cơ quan có thẩm quyền được trang bị 02 bộ trang phục/giải, trị giá không quá 1.200.000 đồng.</w:t>
      </w:r>
    </w:p>
    <w:p w14:paraId="6BBBDA1E" w14:textId="77777777" w:rsidR="0084002C" w:rsidRPr="0084002C" w:rsidRDefault="0084002C" w:rsidP="000B085D">
      <w:pPr>
        <w:spacing w:line="240" w:lineRule="auto"/>
        <w:jc w:val="both"/>
        <w:rPr>
          <w:rFonts w:eastAsia="Times New Roman"/>
          <w:spacing w:val="-4"/>
          <w:szCs w:val="28"/>
        </w:rPr>
      </w:pPr>
      <w:r w:rsidRPr="0084002C">
        <w:rPr>
          <w:rFonts w:eastAsia="Times New Roman"/>
          <w:spacing w:val="-4"/>
          <w:szCs w:val="28"/>
        </w:rPr>
        <w:t>- Sau khi kết thúc giải, vận động viên được sở hữu trang phục đã được trang bị.</w:t>
      </w:r>
    </w:p>
    <w:p w14:paraId="20AB9BF9" w14:textId="77777777" w:rsidR="0084002C" w:rsidRPr="0084002C" w:rsidRDefault="0084002C" w:rsidP="000B085D">
      <w:pPr>
        <w:spacing w:line="240" w:lineRule="auto"/>
        <w:jc w:val="both"/>
        <w:rPr>
          <w:rFonts w:eastAsia="Times New Roman"/>
          <w:bCs/>
          <w:szCs w:val="28"/>
        </w:rPr>
      </w:pPr>
      <w:r w:rsidRPr="0084002C">
        <w:rPr>
          <w:rFonts w:eastAsia="Times New Roman"/>
          <w:bCs/>
          <w:szCs w:val="28"/>
        </w:rPr>
        <w:t xml:space="preserve">2. Tiền dinh dưỡng </w:t>
      </w:r>
    </w:p>
    <w:p w14:paraId="728B68A9" w14:textId="77777777" w:rsidR="0084002C" w:rsidRPr="0084002C" w:rsidRDefault="0084002C" w:rsidP="000B085D">
      <w:pPr>
        <w:shd w:val="clear" w:color="auto" w:fill="FFFFFF"/>
        <w:spacing w:line="240" w:lineRule="auto"/>
        <w:jc w:val="both"/>
        <w:rPr>
          <w:bCs/>
          <w:szCs w:val="28"/>
        </w:rPr>
      </w:pPr>
      <w:r w:rsidRPr="0084002C">
        <w:rPr>
          <w:bCs/>
          <w:szCs w:val="28"/>
          <w:lang w:val="nl-NL"/>
        </w:rPr>
        <w:t>2.1. T</w:t>
      </w:r>
      <w:r w:rsidRPr="0084002C">
        <w:rPr>
          <w:bCs/>
          <w:szCs w:val="28"/>
          <w:shd w:val="clear" w:color="auto" w:fill="FFFFFF"/>
          <w:lang w:val="nl-NL"/>
        </w:rPr>
        <w:t xml:space="preserve">hời gian tập huấn: </w:t>
      </w:r>
      <w:r w:rsidRPr="0084002C">
        <w:rPr>
          <w:bCs/>
          <w:szCs w:val="28"/>
        </w:rPr>
        <w:t>200.000 đồng/người/ngày</w:t>
      </w:r>
      <w:r w:rsidRPr="0084002C">
        <w:rPr>
          <w:bCs/>
          <w:szCs w:val="28"/>
          <w:lang w:val="vi-VN"/>
        </w:rPr>
        <w:t xml:space="preserve">. Số ngày </w:t>
      </w:r>
      <w:r w:rsidRPr="0084002C">
        <w:rPr>
          <w:bCs/>
          <w:szCs w:val="28"/>
        </w:rPr>
        <w:t>được tính theo</w:t>
      </w:r>
      <w:r w:rsidRPr="0084002C">
        <w:rPr>
          <w:bCs/>
          <w:szCs w:val="28"/>
          <w:lang w:val="vi-VN"/>
        </w:rPr>
        <w:t xml:space="preserve"> số ngày</w:t>
      </w:r>
      <w:r w:rsidRPr="0084002C">
        <w:rPr>
          <w:bCs/>
          <w:szCs w:val="28"/>
        </w:rPr>
        <w:t xml:space="preserve"> thực tế tập trung tập huấn theo kế hoạch hoặc quyết định của cơ quan có thẩm quyền nhưng không quá 15 ngày cho mỗi giải.</w:t>
      </w:r>
    </w:p>
    <w:p w14:paraId="693B06FD" w14:textId="77777777" w:rsidR="0084002C" w:rsidRPr="0084002C" w:rsidRDefault="0084002C" w:rsidP="000B085D">
      <w:pPr>
        <w:shd w:val="clear" w:color="auto" w:fill="FFFFFF"/>
        <w:spacing w:line="240" w:lineRule="auto"/>
        <w:jc w:val="both"/>
        <w:rPr>
          <w:szCs w:val="28"/>
        </w:rPr>
      </w:pPr>
      <w:r w:rsidRPr="0084002C">
        <w:rPr>
          <w:bCs/>
          <w:szCs w:val="28"/>
          <w:lang w:val="nl-NL"/>
        </w:rPr>
        <w:t>2.2. T</w:t>
      </w:r>
      <w:r w:rsidRPr="0084002C">
        <w:rPr>
          <w:szCs w:val="28"/>
          <w:shd w:val="clear" w:color="auto" w:fill="FFFFFF"/>
          <w:lang w:val="nl-NL"/>
        </w:rPr>
        <w:t xml:space="preserve">hời gian thi đấu: </w:t>
      </w:r>
      <w:r w:rsidRPr="0084002C">
        <w:rPr>
          <w:szCs w:val="28"/>
        </w:rPr>
        <w:t>300.000 đồng/người/ngày</w:t>
      </w:r>
      <w:r w:rsidRPr="0084002C">
        <w:rPr>
          <w:szCs w:val="28"/>
          <w:lang w:val="vi-VN"/>
        </w:rPr>
        <w:t xml:space="preserve">. </w:t>
      </w:r>
      <w:r w:rsidRPr="0084002C">
        <w:rPr>
          <w:rFonts w:eastAsia="Times New Roman"/>
          <w:szCs w:val="28"/>
        </w:rPr>
        <w:t>Số ngày được tính theo thực tế thi đấu không vượt quá thời gian theo quy định tại Điều lệ giải.</w:t>
      </w:r>
    </w:p>
    <w:p w14:paraId="188811D2" w14:textId="77777777" w:rsidR="0084002C" w:rsidRPr="0084002C" w:rsidRDefault="0084002C" w:rsidP="000B085D">
      <w:pPr>
        <w:spacing w:line="240" w:lineRule="auto"/>
        <w:jc w:val="both"/>
        <w:rPr>
          <w:rFonts w:eastAsia="Times New Roman"/>
          <w:szCs w:val="28"/>
        </w:rPr>
      </w:pPr>
      <w:r w:rsidRPr="0084002C">
        <w:rPr>
          <w:rFonts w:eastAsia="Times New Roman"/>
          <w:b/>
          <w:bCs/>
          <w:szCs w:val="28"/>
        </w:rPr>
        <w:t>3.</w:t>
      </w:r>
      <w:r w:rsidRPr="0084002C">
        <w:rPr>
          <w:rFonts w:eastAsia="Times New Roman"/>
          <w:bCs/>
          <w:szCs w:val="28"/>
        </w:rPr>
        <w:t xml:space="preserve"> </w:t>
      </w:r>
      <w:r w:rsidRPr="0084002C">
        <w:rPr>
          <w:rFonts w:eastAsia="Times New Roman"/>
          <w:szCs w:val="28"/>
        </w:rPr>
        <w:t xml:space="preserve">Tiền đi lại và tiền thuê phòng nghỉ trong thời gian tập huấn, thi đấu </w:t>
      </w:r>
    </w:p>
    <w:p w14:paraId="37206D12" w14:textId="77777777" w:rsidR="0084002C" w:rsidRPr="0084002C" w:rsidRDefault="0084002C" w:rsidP="000B085D">
      <w:pPr>
        <w:spacing w:line="240" w:lineRule="auto"/>
        <w:jc w:val="both"/>
        <w:rPr>
          <w:rFonts w:eastAsia="Times New Roman"/>
          <w:szCs w:val="28"/>
        </w:rPr>
      </w:pPr>
      <w:r w:rsidRPr="0084002C">
        <w:rPr>
          <w:b/>
          <w:bCs/>
          <w:szCs w:val="28"/>
        </w:rPr>
        <w:lastRenderedPageBreak/>
        <w:t>3.1. Tiền đi lại</w:t>
      </w:r>
      <w:r w:rsidRPr="0084002C">
        <w:rPr>
          <w:szCs w:val="28"/>
        </w:rPr>
        <w:t xml:space="preserve"> (</w:t>
      </w:r>
      <w:r w:rsidRPr="0084002C">
        <w:rPr>
          <w:i/>
          <w:iCs/>
          <w:szCs w:val="28"/>
        </w:rPr>
        <w:t>chỉ thanh toán 01 lần đi, về</w:t>
      </w:r>
      <w:r w:rsidRPr="0084002C">
        <w:rPr>
          <w:szCs w:val="28"/>
        </w:rPr>
        <w:t>), được thanh toán theo một trong hai phương thức sau:</w:t>
      </w:r>
    </w:p>
    <w:p w14:paraId="720525D3" w14:textId="77777777" w:rsidR="0084002C" w:rsidRPr="0084002C" w:rsidRDefault="0084002C" w:rsidP="000B085D">
      <w:pPr>
        <w:spacing w:line="240" w:lineRule="auto"/>
        <w:jc w:val="both"/>
        <w:rPr>
          <w:szCs w:val="28"/>
        </w:rPr>
      </w:pPr>
      <w:r w:rsidRPr="0084002C">
        <w:rPr>
          <w:b/>
          <w:bCs/>
          <w:szCs w:val="28"/>
          <w:lang w:val="vi-VN"/>
        </w:rPr>
        <w:t>-</w:t>
      </w:r>
      <w:r w:rsidRPr="0084002C">
        <w:rPr>
          <w:b/>
          <w:bCs/>
          <w:szCs w:val="28"/>
        </w:rPr>
        <w:t xml:space="preserve"> Hợp đồng thuê xe:</w:t>
      </w:r>
      <w:r w:rsidRPr="0084002C">
        <w:rPr>
          <w:szCs w:val="28"/>
        </w:rPr>
        <w:t xml:space="preserve"> Thanh toán theo hóa đơn thực tế.</w:t>
      </w:r>
    </w:p>
    <w:p w14:paraId="4A890B22" w14:textId="77777777" w:rsidR="0084002C" w:rsidRPr="0084002C" w:rsidRDefault="0084002C" w:rsidP="000B085D">
      <w:pPr>
        <w:spacing w:line="240" w:lineRule="auto"/>
        <w:jc w:val="both"/>
        <w:rPr>
          <w:rFonts w:eastAsia="Times New Roman"/>
          <w:szCs w:val="28"/>
        </w:rPr>
      </w:pPr>
      <w:r w:rsidRPr="0084002C">
        <w:rPr>
          <w:rFonts w:eastAsia="Times New Roman"/>
          <w:b/>
          <w:bCs/>
          <w:szCs w:val="28"/>
          <w:lang w:val="vi-VN"/>
        </w:rPr>
        <w:t>-</w:t>
      </w:r>
      <w:r w:rsidRPr="0084002C">
        <w:rPr>
          <w:rFonts w:eastAsia="Times New Roman"/>
          <w:b/>
          <w:bCs/>
          <w:szCs w:val="28"/>
        </w:rPr>
        <w:t xml:space="preserve"> Tự túc phương tiện:</w:t>
      </w:r>
      <w:r w:rsidRPr="0084002C">
        <w:rPr>
          <w:rFonts w:eastAsia="Times New Roman"/>
          <w:szCs w:val="28"/>
        </w:rPr>
        <w:t xml:space="preserve"> Thực hiện theo quy định tại khoản 2.4 Mục 2 Phụ lục kèm theo Nghị quyết số 115/2025/NQ-HĐND ngày 17/7/2025 của Hội đồng nhân dân tỉnh về quy định mức chi công tác phí, chi hội nghị đối với các cơ quan, đơn vị trên địa bàn tỉnh Sơn La.</w:t>
      </w:r>
    </w:p>
    <w:p w14:paraId="067CFE62" w14:textId="77777777" w:rsidR="0084002C" w:rsidRPr="0084002C" w:rsidRDefault="0084002C" w:rsidP="000B085D">
      <w:pPr>
        <w:spacing w:line="240" w:lineRule="auto"/>
        <w:jc w:val="both"/>
        <w:rPr>
          <w:rFonts w:eastAsia="Times New Roman"/>
          <w:szCs w:val="28"/>
        </w:rPr>
      </w:pPr>
      <w:r w:rsidRPr="0084002C">
        <w:rPr>
          <w:rFonts w:eastAsia="Times New Roman"/>
          <w:szCs w:val="28"/>
        </w:rPr>
        <w:t>3.2. Tiền thuê phòng nghỉ: Thực hiện theo quy định tại khoản 1.2 Mục 1 Phụ lục kèm theo Nghị quyết số 115/2025/NQ-HĐND ngày 17/7/2025 của Hội đồng nhân dân tỉnh về quy định mức chi công tác phí, chi hội nghị đối với các cơ quan, đơn vị trên địa bàn tỉnh Sơn La; áp dụng mức chi các đối tượng cán bộ, công chức, viên chức và người lao động còn lại.</w:t>
      </w:r>
    </w:p>
    <w:p w14:paraId="04379FB7" w14:textId="77777777" w:rsidR="0084002C" w:rsidRPr="0084002C" w:rsidRDefault="0084002C" w:rsidP="000B085D">
      <w:pPr>
        <w:spacing w:line="240" w:lineRule="auto"/>
        <w:jc w:val="both"/>
        <w:rPr>
          <w:rFonts w:eastAsia="Times New Roman"/>
          <w:szCs w:val="28"/>
        </w:rPr>
      </w:pPr>
      <w:r w:rsidRPr="0084002C">
        <w:rPr>
          <w:rFonts w:eastAsia="Times New Roman"/>
          <w:szCs w:val="28"/>
        </w:rPr>
        <w:t>3.3. Nguyên tắc thanh toán</w:t>
      </w:r>
    </w:p>
    <w:p w14:paraId="64F6E61A" w14:textId="77777777" w:rsidR="0084002C" w:rsidRPr="0084002C" w:rsidRDefault="0084002C" w:rsidP="000B085D">
      <w:pPr>
        <w:spacing w:line="240" w:lineRule="auto"/>
        <w:jc w:val="both"/>
        <w:rPr>
          <w:iCs/>
          <w:szCs w:val="28"/>
          <w:lang w:val="vi-VN"/>
        </w:rPr>
      </w:pPr>
      <w:r w:rsidRPr="0084002C">
        <w:rPr>
          <w:szCs w:val="28"/>
          <w:lang w:val="vi-VN"/>
        </w:rPr>
        <w:t>-</w:t>
      </w:r>
      <w:r w:rsidRPr="0084002C">
        <w:rPr>
          <w:szCs w:val="28"/>
        </w:rPr>
        <w:t xml:space="preserve"> Huấn luyện viên, vận động viên được triệu tập hoặc giao nhiệm vụ tham gia tập huấn, thi đấu ngoài địa bàn nơi cư trú hoặc nơi công tác được thanh toán tiền đi lại và tiền thuê phòng nghỉ, bao gồm đối tượng hưởng lương và không hưởng lương ngân sách nhà nước</w:t>
      </w:r>
      <w:r w:rsidRPr="0084002C">
        <w:rPr>
          <w:szCs w:val="28"/>
          <w:lang w:val="vi-VN"/>
        </w:rPr>
        <w:t xml:space="preserve">. </w:t>
      </w:r>
    </w:p>
    <w:p w14:paraId="6EE65D3E" w14:textId="77777777" w:rsidR="0084002C" w:rsidRPr="0084002C" w:rsidRDefault="0084002C" w:rsidP="000B085D">
      <w:pPr>
        <w:spacing w:line="240" w:lineRule="auto"/>
        <w:jc w:val="both"/>
        <w:rPr>
          <w:rFonts w:eastAsia="Times New Roman"/>
          <w:szCs w:val="28"/>
        </w:rPr>
      </w:pPr>
      <w:r w:rsidRPr="0084002C">
        <w:rPr>
          <w:rFonts w:eastAsia="Times New Roman"/>
          <w:szCs w:val="28"/>
          <w:lang w:val="vi-VN"/>
        </w:rPr>
        <w:t>-</w:t>
      </w:r>
      <w:r w:rsidRPr="0084002C">
        <w:rPr>
          <w:rFonts w:eastAsia="Times New Roman"/>
          <w:szCs w:val="28"/>
        </w:rPr>
        <w:t xml:space="preserve"> Chế độ hỗ trợ được thanh toán căn cứ theo quyết định triệu tập hoặc quyết định tham gia của cấp có thẩm quyền; thời gian tập huấn, thi đấu phải được cơ quan có thẩm quyền xác nhận và các chứng từ hợp pháp, hợp lệ theo quy định.</w:t>
      </w:r>
    </w:p>
    <w:p w14:paraId="1693FFA6" w14:textId="77777777" w:rsidR="0084002C" w:rsidRPr="0084002C" w:rsidRDefault="0084002C" w:rsidP="000B085D">
      <w:pPr>
        <w:spacing w:line="240" w:lineRule="auto"/>
        <w:jc w:val="both"/>
        <w:rPr>
          <w:iCs/>
          <w:szCs w:val="28"/>
          <w:lang w:val="vi-VN"/>
        </w:rPr>
      </w:pPr>
      <w:r w:rsidRPr="0084002C">
        <w:rPr>
          <w:rFonts w:eastAsia="Times New Roman"/>
          <w:szCs w:val="28"/>
          <w:lang w:val="vi-VN"/>
        </w:rPr>
        <w:t xml:space="preserve">- </w:t>
      </w:r>
      <w:r w:rsidRPr="0084002C">
        <w:rPr>
          <w:iCs/>
          <w:szCs w:val="28"/>
        </w:rPr>
        <w:t xml:space="preserve">Trường hợp đã được thanh toán công tác phí tại cơ quan, đơn vị công tác </w:t>
      </w:r>
      <w:r w:rsidRPr="0084002C">
        <w:rPr>
          <w:iCs/>
          <w:szCs w:val="28"/>
          <w:lang w:val="vi-VN"/>
        </w:rPr>
        <w:t xml:space="preserve">hoặc </w:t>
      </w:r>
      <w:r w:rsidRPr="0084002C">
        <w:rPr>
          <w:rFonts w:eastAsia="Times New Roman"/>
          <w:szCs w:val="28"/>
        </w:rPr>
        <w:t>đã được bố trí phương tiện đi lại</w:t>
      </w:r>
      <w:r w:rsidRPr="0084002C">
        <w:rPr>
          <w:rFonts w:eastAsia="Times New Roman"/>
          <w:szCs w:val="28"/>
          <w:lang w:val="vi-VN"/>
        </w:rPr>
        <w:t xml:space="preserve">, </w:t>
      </w:r>
      <w:r w:rsidRPr="0084002C">
        <w:rPr>
          <w:rFonts w:eastAsia="Times New Roman"/>
          <w:szCs w:val="28"/>
        </w:rPr>
        <w:t>chỗ nghỉ thì</w:t>
      </w:r>
      <w:r w:rsidRPr="0084002C">
        <w:rPr>
          <w:rFonts w:eastAsia="Times New Roman"/>
          <w:szCs w:val="28"/>
          <w:lang w:val="vi-VN"/>
        </w:rPr>
        <w:t xml:space="preserve"> </w:t>
      </w:r>
      <w:r w:rsidRPr="0084002C">
        <w:rPr>
          <w:iCs/>
          <w:szCs w:val="28"/>
        </w:rPr>
        <w:t>không thanh toán các khoản chi tại điểm</w:t>
      </w:r>
      <w:r w:rsidRPr="0084002C">
        <w:rPr>
          <w:iCs/>
          <w:szCs w:val="28"/>
          <w:lang w:val="vi-VN"/>
        </w:rPr>
        <w:t xml:space="preserve"> 3.1, 3.2, </w:t>
      </w:r>
      <w:r w:rsidRPr="0084002C">
        <w:rPr>
          <w:iCs/>
          <w:szCs w:val="28"/>
        </w:rPr>
        <w:t xml:space="preserve">Mục </w:t>
      </w:r>
      <w:r w:rsidRPr="0084002C">
        <w:rPr>
          <w:iCs/>
          <w:szCs w:val="28"/>
          <w:lang w:val="vi-VN"/>
        </w:rPr>
        <w:t xml:space="preserve">3 Phần II </w:t>
      </w:r>
      <w:r w:rsidRPr="0084002C">
        <w:rPr>
          <w:iCs/>
          <w:szCs w:val="28"/>
        </w:rPr>
        <w:t>này</w:t>
      </w:r>
      <w:r w:rsidRPr="0084002C">
        <w:rPr>
          <w:iCs/>
          <w:szCs w:val="28"/>
          <w:lang w:val="vi-VN"/>
        </w:rPr>
        <w:t>.</w:t>
      </w:r>
    </w:p>
    <w:p w14:paraId="46C33AFA" w14:textId="77777777" w:rsidR="0084002C" w:rsidRPr="0084002C" w:rsidRDefault="0084002C" w:rsidP="000B085D">
      <w:pPr>
        <w:spacing w:line="240" w:lineRule="auto"/>
        <w:jc w:val="both"/>
        <w:rPr>
          <w:szCs w:val="28"/>
          <w:lang w:val="vi-VN"/>
        </w:rPr>
      </w:pPr>
      <w:r w:rsidRPr="0084002C">
        <w:rPr>
          <w:b/>
          <w:szCs w:val="28"/>
        </w:rPr>
        <w:t>4.</w:t>
      </w:r>
      <w:r w:rsidRPr="0084002C">
        <w:rPr>
          <w:szCs w:val="28"/>
        </w:rPr>
        <w:t xml:space="preserve"> Hỗ trợ tiền thưởng vận động viên đạt thành tích tại giải thi đấu thể thao cấp xã</w:t>
      </w:r>
      <w:r w:rsidRPr="0084002C">
        <w:rPr>
          <w:szCs w:val="28"/>
          <w:lang w:val="vi-VN"/>
        </w:rPr>
        <w:t>.</w:t>
      </w:r>
    </w:p>
    <w:p w14:paraId="4ABA6116" w14:textId="77777777" w:rsidR="0084002C" w:rsidRPr="0084002C" w:rsidRDefault="0084002C" w:rsidP="000B085D">
      <w:pPr>
        <w:shd w:val="clear" w:color="auto" w:fill="FFFFFF"/>
        <w:spacing w:line="240" w:lineRule="auto"/>
        <w:jc w:val="both"/>
        <w:rPr>
          <w:szCs w:val="28"/>
        </w:rPr>
      </w:pPr>
      <w:r w:rsidRPr="0084002C">
        <w:rPr>
          <w:szCs w:val="28"/>
        </w:rPr>
        <w:t>4.1. Nội dung thi đấu cá nhân</w:t>
      </w:r>
    </w:p>
    <w:p w14:paraId="6B2B61C8" w14:textId="77777777" w:rsidR="0084002C" w:rsidRPr="0084002C" w:rsidRDefault="0084002C" w:rsidP="000B085D">
      <w:pPr>
        <w:spacing w:line="240" w:lineRule="auto"/>
        <w:jc w:val="both"/>
        <w:rPr>
          <w:rFonts w:eastAsia="Times New Roman"/>
          <w:szCs w:val="28"/>
        </w:rPr>
      </w:pPr>
      <w:r w:rsidRPr="0084002C">
        <w:rPr>
          <w:rFonts w:eastAsia="Times New Roman"/>
          <w:szCs w:val="28"/>
        </w:rPr>
        <w:t>Thành tích vận động viên đạt được tại giải được tính hỗ trợ theo mức quy định tại phụ lục này, cụ thể:</w:t>
      </w:r>
    </w:p>
    <w:p w14:paraId="7A5318DC" w14:textId="77777777" w:rsidR="0084002C" w:rsidRPr="0084002C" w:rsidRDefault="0084002C" w:rsidP="0084002C">
      <w:pPr>
        <w:shd w:val="clear" w:color="auto" w:fill="FFFFFF"/>
        <w:jc w:val="right"/>
        <w:rPr>
          <w:bCs/>
          <w:i/>
          <w:szCs w:val="28"/>
        </w:rPr>
      </w:pPr>
      <w:r w:rsidRPr="0084002C">
        <w:rPr>
          <w:i/>
          <w:szCs w:val="28"/>
          <w:lang w:val="fr-FR"/>
        </w:rPr>
        <w:t>Đơn vị tính: đồng Việt Nam/huy chương</w:t>
      </w:r>
    </w:p>
    <w:tbl>
      <w:tblPr>
        <w:tblW w:w="908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3"/>
        <w:gridCol w:w="1276"/>
        <w:gridCol w:w="1418"/>
        <w:gridCol w:w="1559"/>
      </w:tblGrid>
      <w:tr w:rsidR="0084002C" w:rsidRPr="0084002C" w14:paraId="402F8D29" w14:textId="77777777" w:rsidTr="0084002C">
        <w:trPr>
          <w:trHeight w:val="600"/>
        </w:trPr>
        <w:tc>
          <w:tcPr>
            <w:tcW w:w="4833" w:type="dxa"/>
            <w:tcBorders>
              <w:top w:val="single" w:sz="4" w:space="0" w:color="auto"/>
              <w:left w:val="single" w:sz="4" w:space="0" w:color="auto"/>
              <w:bottom w:val="single" w:sz="4" w:space="0" w:color="auto"/>
              <w:right w:val="single" w:sz="4" w:space="0" w:color="auto"/>
            </w:tcBorders>
            <w:vAlign w:val="center"/>
            <w:hideMark/>
          </w:tcPr>
          <w:p w14:paraId="60ED9CA4" w14:textId="77777777" w:rsidR="0084002C" w:rsidRPr="0084002C" w:rsidRDefault="0084002C" w:rsidP="0084002C">
            <w:pPr>
              <w:ind w:firstLine="0"/>
              <w:jc w:val="center"/>
              <w:rPr>
                <w:b/>
                <w:szCs w:val="28"/>
              </w:rPr>
            </w:pPr>
            <w:r w:rsidRPr="0084002C">
              <w:rPr>
                <w:b/>
                <w:szCs w:val="28"/>
              </w:rPr>
              <w:t>Nội dung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9F2F00" w14:textId="77777777" w:rsidR="0084002C" w:rsidRPr="0084002C" w:rsidRDefault="0084002C" w:rsidP="0084002C">
            <w:pPr>
              <w:ind w:firstLine="0"/>
              <w:jc w:val="center"/>
              <w:rPr>
                <w:b/>
                <w:szCs w:val="28"/>
              </w:rPr>
            </w:pPr>
            <w:r w:rsidRPr="0084002C">
              <w:rPr>
                <w:b/>
                <w:szCs w:val="28"/>
              </w:rPr>
              <w:t>Huy chương vàng</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3DACA4B" w14:textId="77777777" w:rsidR="0084002C" w:rsidRPr="0084002C" w:rsidRDefault="0084002C" w:rsidP="0084002C">
            <w:pPr>
              <w:ind w:firstLine="0"/>
              <w:jc w:val="center"/>
              <w:rPr>
                <w:b/>
                <w:szCs w:val="28"/>
              </w:rPr>
            </w:pPr>
            <w:r w:rsidRPr="0084002C">
              <w:rPr>
                <w:b/>
                <w:szCs w:val="28"/>
              </w:rPr>
              <w:t>Huy chương bạc</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B8FA166" w14:textId="77777777" w:rsidR="0084002C" w:rsidRPr="0084002C" w:rsidRDefault="0084002C" w:rsidP="0084002C">
            <w:pPr>
              <w:ind w:firstLine="0"/>
              <w:jc w:val="center"/>
              <w:rPr>
                <w:b/>
                <w:szCs w:val="28"/>
              </w:rPr>
            </w:pPr>
            <w:r w:rsidRPr="0084002C">
              <w:rPr>
                <w:b/>
                <w:szCs w:val="28"/>
              </w:rPr>
              <w:t>Huy chương đồng</w:t>
            </w:r>
          </w:p>
        </w:tc>
      </w:tr>
      <w:tr w:rsidR="0084002C" w:rsidRPr="0084002C" w14:paraId="4FF11B29" w14:textId="77777777" w:rsidTr="0084002C">
        <w:trPr>
          <w:trHeight w:val="600"/>
        </w:trPr>
        <w:tc>
          <w:tcPr>
            <w:tcW w:w="4833" w:type="dxa"/>
            <w:tcBorders>
              <w:top w:val="single" w:sz="4" w:space="0" w:color="auto"/>
              <w:left w:val="single" w:sz="4" w:space="0" w:color="auto"/>
              <w:bottom w:val="single" w:sz="4" w:space="0" w:color="auto"/>
              <w:right w:val="single" w:sz="4" w:space="0" w:color="auto"/>
            </w:tcBorders>
            <w:vAlign w:val="center"/>
            <w:hideMark/>
          </w:tcPr>
          <w:p w14:paraId="7B474631" w14:textId="77777777" w:rsidR="0084002C" w:rsidRPr="0084002C" w:rsidRDefault="0084002C" w:rsidP="0084002C">
            <w:pPr>
              <w:ind w:firstLine="0"/>
              <w:jc w:val="both"/>
              <w:rPr>
                <w:szCs w:val="28"/>
              </w:rPr>
            </w:pPr>
            <w:r w:rsidRPr="0084002C">
              <w:rPr>
                <w:szCs w:val="28"/>
              </w:rPr>
              <w:t xml:space="preserve">Giải thi đấu thể thao cấp xã (bao gồm giải do Ủy ban nhân dân xã, phường tổ chức hoặc do các cơ quan, đơn vị, ngành, đoàn thể cấp xã tổ chức theo kế hoạch được cấp có thẩm quyền phê duyệt), Đại hội Thể dục thể thao, Hội </w:t>
            </w:r>
            <w:r w:rsidRPr="0084002C">
              <w:rPr>
                <w:szCs w:val="28"/>
              </w:rPr>
              <w:lastRenderedPageBreak/>
              <w:t>khỏe Phù Đổng cấp xã</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5CC001" w14:textId="77777777" w:rsidR="0084002C" w:rsidRPr="0084002C" w:rsidRDefault="0084002C" w:rsidP="0084002C">
            <w:pPr>
              <w:ind w:firstLine="0"/>
              <w:jc w:val="center"/>
              <w:rPr>
                <w:szCs w:val="28"/>
              </w:rPr>
            </w:pPr>
            <w:r w:rsidRPr="0084002C">
              <w:rPr>
                <w:szCs w:val="28"/>
              </w:rPr>
              <w:lastRenderedPageBreak/>
              <w:t>800.000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93EF075" w14:textId="77777777" w:rsidR="0084002C" w:rsidRPr="0084002C" w:rsidRDefault="0084002C" w:rsidP="0084002C">
            <w:pPr>
              <w:ind w:firstLine="0"/>
              <w:jc w:val="center"/>
              <w:rPr>
                <w:szCs w:val="28"/>
              </w:rPr>
            </w:pPr>
            <w:r w:rsidRPr="0084002C">
              <w:rPr>
                <w:szCs w:val="28"/>
              </w:rPr>
              <w:t>600.000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E9B895B" w14:textId="77777777" w:rsidR="0084002C" w:rsidRPr="0084002C" w:rsidRDefault="0084002C" w:rsidP="0084002C">
            <w:pPr>
              <w:ind w:firstLine="0"/>
              <w:jc w:val="center"/>
              <w:rPr>
                <w:szCs w:val="28"/>
              </w:rPr>
            </w:pPr>
            <w:r w:rsidRPr="0084002C">
              <w:rPr>
                <w:szCs w:val="28"/>
              </w:rPr>
              <w:t>400.000</w:t>
            </w:r>
          </w:p>
        </w:tc>
      </w:tr>
    </w:tbl>
    <w:p w14:paraId="6FABC916" w14:textId="77777777" w:rsidR="0084002C" w:rsidRPr="0084002C" w:rsidRDefault="0084002C" w:rsidP="0084002C">
      <w:pPr>
        <w:spacing w:line="240" w:lineRule="auto"/>
        <w:jc w:val="both"/>
        <w:outlineLvl w:val="2"/>
        <w:rPr>
          <w:szCs w:val="28"/>
        </w:rPr>
      </w:pPr>
      <w:r w:rsidRPr="0084002C">
        <w:rPr>
          <w:szCs w:val="28"/>
        </w:rPr>
        <w:t>- Trường hợp giải không tổ chức trao huy chương thì áp dụng mức hỗ trợ tương ứng với giải Nhất, Nhì, Ba.</w:t>
      </w:r>
    </w:p>
    <w:p w14:paraId="2C4E3EFD" w14:textId="77777777" w:rsidR="0084002C" w:rsidRPr="0084002C" w:rsidRDefault="0084002C" w:rsidP="0084002C">
      <w:pPr>
        <w:spacing w:line="240" w:lineRule="auto"/>
        <w:jc w:val="both"/>
        <w:rPr>
          <w:rFonts w:eastAsia="Times New Roman"/>
          <w:spacing w:val="-8"/>
          <w:szCs w:val="28"/>
        </w:rPr>
      </w:pPr>
      <w:r w:rsidRPr="0084002C">
        <w:rPr>
          <w:rFonts w:eastAsia="Times New Roman"/>
          <w:bCs/>
          <w:spacing w:val="-8"/>
          <w:szCs w:val="28"/>
        </w:rPr>
        <w:t>- Danh hiệu cá nhân (</w:t>
      </w:r>
      <w:r w:rsidRPr="0084002C">
        <w:rPr>
          <w:rFonts w:eastAsia="Times New Roman"/>
          <w:i/>
          <w:iCs/>
          <w:spacing w:val="-8"/>
          <w:szCs w:val="28"/>
        </w:rPr>
        <w:t>vận động viên xuất sắc nhất, vận động viên ghi nhiều bàn thắng nhất hoặc danh hiệu tương đương theo Điều lệ giải</w:t>
      </w:r>
      <w:r w:rsidRPr="0084002C">
        <w:rPr>
          <w:rFonts w:eastAsia="Times New Roman"/>
          <w:spacing w:val="-8"/>
          <w:szCs w:val="28"/>
        </w:rPr>
        <w:t xml:space="preserve">): Mức hỗ trợ </w:t>
      </w:r>
      <w:r w:rsidRPr="0084002C">
        <w:rPr>
          <w:rFonts w:eastAsia="Times New Roman"/>
          <w:szCs w:val="28"/>
        </w:rPr>
        <w:t xml:space="preserve">tiền thưởng </w:t>
      </w:r>
      <w:r w:rsidRPr="0084002C">
        <w:rPr>
          <w:rFonts w:eastAsia="Times New Roman"/>
          <w:spacing w:val="-8"/>
          <w:szCs w:val="28"/>
        </w:rPr>
        <w:t xml:space="preserve"> bằng huy chương vàng cá nhân tương ứng quy định tại </w:t>
      </w:r>
      <w:r w:rsidRPr="0084002C">
        <w:rPr>
          <w:rFonts w:eastAsia="Times New Roman"/>
          <w:b/>
          <w:bCs/>
          <w:spacing w:val="-8"/>
          <w:szCs w:val="28"/>
        </w:rPr>
        <w:t>khoản này.</w:t>
      </w:r>
    </w:p>
    <w:p w14:paraId="50D33C43" w14:textId="77777777" w:rsidR="0084002C" w:rsidRPr="0084002C" w:rsidRDefault="0084002C" w:rsidP="0084002C">
      <w:pPr>
        <w:spacing w:line="240" w:lineRule="auto"/>
        <w:jc w:val="both"/>
        <w:rPr>
          <w:rFonts w:eastAsia="Times New Roman"/>
          <w:szCs w:val="28"/>
        </w:rPr>
      </w:pPr>
      <w:r w:rsidRPr="0084002C">
        <w:rPr>
          <w:rFonts w:eastAsia="Times New Roman"/>
          <w:bCs/>
          <w:szCs w:val="28"/>
        </w:rPr>
        <w:t>- Vận động viên phá kỷ lục</w:t>
      </w:r>
      <w:r w:rsidRPr="0084002C">
        <w:rPr>
          <w:rFonts w:eastAsia="Times New Roman"/>
          <w:szCs w:val="28"/>
        </w:rPr>
        <w:t xml:space="preserve">: Mức hỗ trợ tiền thưởng bằng mức huy chương đồng cá nhân tương ứng quy định tại </w:t>
      </w:r>
      <w:r w:rsidRPr="0084002C">
        <w:rPr>
          <w:rFonts w:eastAsia="Times New Roman"/>
          <w:b/>
          <w:bCs/>
          <w:szCs w:val="28"/>
        </w:rPr>
        <w:t>khoản này.</w:t>
      </w:r>
    </w:p>
    <w:p w14:paraId="52BBB3B3" w14:textId="77777777" w:rsidR="0084002C" w:rsidRPr="0084002C" w:rsidRDefault="0084002C" w:rsidP="0084002C">
      <w:pPr>
        <w:spacing w:line="240" w:lineRule="auto"/>
        <w:jc w:val="both"/>
      </w:pPr>
      <w:r w:rsidRPr="0084002C">
        <w:rPr>
          <w:rFonts w:eastAsia="Times New Roman"/>
          <w:bCs/>
          <w:szCs w:val="28"/>
        </w:rPr>
        <w:t xml:space="preserve">4.2. Nội dung thi đấu tập thể </w:t>
      </w:r>
      <w:r w:rsidRPr="0084002C">
        <w:t>và các trường hợp khác (</w:t>
      </w:r>
      <w:r w:rsidRPr="0084002C">
        <w:rPr>
          <w:i/>
          <w:iCs/>
        </w:rPr>
        <w:t>bao gồm thi đấu đôi, nhóm, đội và các nội dung tương tự</w:t>
      </w:r>
      <w:r w:rsidRPr="0084002C">
        <w:t>)</w:t>
      </w:r>
    </w:p>
    <w:p w14:paraId="05E9C04F" w14:textId="77777777" w:rsidR="0084002C" w:rsidRPr="0084002C" w:rsidRDefault="0084002C" w:rsidP="0084002C">
      <w:pPr>
        <w:spacing w:line="240" w:lineRule="auto"/>
        <w:ind w:firstLine="851"/>
        <w:jc w:val="both"/>
        <w:outlineLvl w:val="1"/>
        <w:rPr>
          <w:szCs w:val="28"/>
        </w:rPr>
      </w:pPr>
      <w:r w:rsidRPr="0084002C">
        <w:rPr>
          <w:szCs w:val="28"/>
          <w:lang w:val="vi-VN"/>
        </w:rPr>
        <w:t>-</w:t>
      </w:r>
      <w:r w:rsidRPr="0084002C">
        <w:rPr>
          <w:szCs w:val="28"/>
        </w:rPr>
        <w:t xml:space="preserve"> Môn bóng đá, bóng chuyền</w:t>
      </w:r>
    </w:p>
    <w:p w14:paraId="738347D9" w14:textId="77777777" w:rsidR="0084002C" w:rsidRPr="0084002C" w:rsidRDefault="0084002C" w:rsidP="0084002C">
      <w:pPr>
        <w:spacing w:line="240" w:lineRule="auto"/>
        <w:ind w:firstLine="851"/>
        <w:jc w:val="both"/>
        <w:rPr>
          <w:rFonts w:eastAsia="Times New Roman"/>
          <w:szCs w:val="28"/>
        </w:rPr>
      </w:pPr>
      <w:r w:rsidRPr="0084002C">
        <w:rPr>
          <w:rFonts w:eastAsia="Times New Roman"/>
          <w:szCs w:val="28"/>
          <w:lang w:val="vi-VN"/>
        </w:rPr>
        <w:t xml:space="preserve">+ </w:t>
      </w:r>
      <w:r w:rsidRPr="0084002C">
        <w:rPr>
          <w:rFonts w:eastAsia="Times New Roman"/>
          <w:szCs w:val="28"/>
        </w:rPr>
        <w:t xml:space="preserve">Mức hỗ trợ tiền thưởng được tính bằng số lượng vận động viên theo quy định tại Điều lệ giải nhân với mức huy chương cá nhân tương ứng quy định tại </w:t>
      </w:r>
      <w:r w:rsidRPr="0084002C">
        <w:rPr>
          <w:rFonts w:eastAsia="Times New Roman"/>
          <w:b/>
          <w:bCs/>
          <w:szCs w:val="28"/>
        </w:rPr>
        <w:t>điểm 4.1 Mục 4 Phần  II Phụ lục này</w:t>
      </w:r>
      <w:r w:rsidRPr="0084002C">
        <w:rPr>
          <w:rFonts w:eastAsia="Times New Roman"/>
          <w:szCs w:val="28"/>
        </w:rPr>
        <w:t>;</w:t>
      </w:r>
    </w:p>
    <w:p w14:paraId="0E685608" w14:textId="77777777" w:rsidR="0084002C" w:rsidRPr="0084002C" w:rsidRDefault="0084002C" w:rsidP="0084002C">
      <w:pPr>
        <w:spacing w:line="240" w:lineRule="auto"/>
        <w:ind w:firstLine="851"/>
        <w:jc w:val="both"/>
        <w:rPr>
          <w:rFonts w:eastAsia="Times New Roman"/>
          <w:szCs w:val="28"/>
        </w:rPr>
      </w:pPr>
      <w:r w:rsidRPr="0084002C">
        <w:rPr>
          <w:rFonts w:eastAsia="Times New Roman"/>
          <w:szCs w:val="28"/>
          <w:lang w:val="vi-VN"/>
        </w:rPr>
        <w:t>+</w:t>
      </w:r>
      <w:r w:rsidRPr="0084002C">
        <w:rPr>
          <w:rFonts w:eastAsia="Times New Roman"/>
          <w:szCs w:val="28"/>
        </w:rPr>
        <w:t xml:space="preserve"> Giải phong cách môn bóng đá: Mức hỗ trợ tiền thưởng bằng 2/3 huy chương đồng nội dung tập thể của môn bóng đá tại giải đấu đó;</w:t>
      </w:r>
    </w:p>
    <w:p w14:paraId="53B930AB" w14:textId="77777777" w:rsidR="0084002C" w:rsidRPr="0084002C" w:rsidRDefault="0084002C" w:rsidP="0084002C">
      <w:pPr>
        <w:spacing w:line="240" w:lineRule="auto"/>
        <w:ind w:firstLine="851"/>
        <w:jc w:val="both"/>
        <w:rPr>
          <w:rFonts w:eastAsia="Times New Roman"/>
          <w:szCs w:val="28"/>
        </w:rPr>
      </w:pPr>
      <w:r w:rsidRPr="0084002C">
        <w:rPr>
          <w:rFonts w:eastAsia="Times New Roman"/>
          <w:sz w:val="24"/>
          <w:szCs w:val="28"/>
          <w:lang w:val="vi-VN"/>
        </w:rPr>
        <w:t xml:space="preserve">- </w:t>
      </w:r>
      <w:r w:rsidRPr="0084002C">
        <w:rPr>
          <w:rFonts w:eastAsia="Times New Roman"/>
          <w:szCs w:val="28"/>
        </w:rPr>
        <w:t>Nội dung thi đấu có từ 02 vận động viên trở lên (</w:t>
      </w:r>
      <w:r w:rsidRPr="0084002C">
        <w:rPr>
          <w:rFonts w:eastAsia="Times New Roman"/>
          <w:i/>
          <w:iCs/>
          <w:szCs w:val="28"/>
        </w:rPr>
        <w:t>bao gồm thi đấu đôi, nhóm, đội và các nội dung tương tự</w:t>
      </w:r>
      <w:r w:rsidRPr="0084002C">
        <w:rPr>
          <w:rFonts w:eastAsia="Times New Roman"/>
          <w:szCs w:val="28"/>
        </w:rPr>
        <w:t>) mức hỗ trợ được xác định theo hệ số nhân so với mức huy chương cá nhân tương ứng, cụ thể như sau:</w:t>
      </w:r>
    </w:p>
    <w:p w14:paraId="028D0011" w14:textId="77777777" w:rsidR="0084002C" w:rsidRPr="0084002C" w:rsidRDefault="0084002C" w:rsidP="0084002C">
      <w:pPr>
        <w:spacing w:line="240" w:lineRule="auto"/>
        <w:ind w:firstLine="851"/>
        <w:jc w:val="both"/>
        <w:rPr>
          <w:rFonts w:eastAsia="Times New Roman"/>
          <w:szCs w:val="28"/>
        </w:rPr>
      </w:pPr>
      <w:r w:rsidRPr="0084002C">
        <w:rPr>
          <w:rFonts w:eastAsia="Times New Roman"/>
          <w:szCs w:val="28"/>
          <w:lang w:val="vi-VN"/>
        </w:rPr>
        <w:t>+</w:t>
      </w:r>
      <w:r w:rsidRPr="0084002C">
        <w:rPr>
          <w:rFonts w:eastAsia="Times New Roman"/>
          <w:szCs w:val="28"/>
        </w:rPr>
        <w:t xml:space="preserve"> Nội dung thi đấu đôi (</w:t>
      </w:r>
      <w:r w:rsidRPr="0084002C">
        <w:rPr>
          <w:rFonts w:eastAsia="Times New Roman"/>
          <w:i/>
          <w:iCs/>
          <w:szCs w:val="28"/>
        </w:rPr>
        <w:t>02 vận động viên</w:t>
      </w:r>
      <w:r w:rsidRPr="0084002C">
        <w:rPr>
          <w:rFonts w:eastAsia="Times New Roman"/>
          <w:szCs w:val="28"/>
        </w:rPr>
        <w:t xml:space="preserve">): Mức hỗ trợ tiền thưởng  bằng </w:t>
      </w:r>
      <w:r w:rsidRPr="0084002C">
        <w:rPr>
          <w:rFonts w:eastAsia="Times New Roman"/>
          <w:b/>
          <w:bCs/>
          <w:szCs w:val="28"/>
        </w:rPr>
        <w:t xml:space="preserve">1,5 lần </w:t>
      </w:r>
      <w:r w:rsidRPr="0084002C">
        <w:rPr>
          <w:rFonts w:eastAsia="Times New Roman"/>
          <w:szCs w:val="28"/>
        </w:rPr>
        <w:t xml:space="preserve">mức huy chương cá nhân tương ứng quy định tại </w:t>
      </w:r>
      <w:r w:rsidRPr="0084002C">
        <w:rPr>
          <w:rFonts w:eastAsia="Times New Roman"/>
          <w:b/>
          <w:bCs/>
          <w:szCs w:val="28"/>
        </w:rPr>
        <w:t>điểm 4.1 Mục 4 Phần  II Phụ lục này</w:t>
      </w:r>
      <w:r w:rsidRPr="0084002C">
        <w:rPr>
          <w:rFonts w:eastAsia="Times New Roman"/>
          <w:szCs w:val="28"/>
        </w:rPr>
        <w:t>;</w:t>
      </w:r>
    </w:p>
    <w:p w14:paraId="76484DE3" w14:textId="77777777" w:rsidR="0084002C" w:rsidRPr="0084002C" w:rsidRDefault="0084002C" w:rsidP="0084002C">
      <w:pPr>
        <w:spacing w:line="240" w:lineRule="auto"/>
        <w:ind w:firstLine="851"/>
        <w:jc w:val="both"/>
        <w:rPr>
          <w:rFonts w:eastAsia="Times New Roman"/>
          <w:szCs w:val="28"/>
        </w:rPr>
      </w:pPr>
      <w:r w:rsidRPr="0084002C">
        <w:rPr>
          <w:rFonts w:eastAsia="Times New Roman"/>
          <w:szCs w:val="28"/>
          <w:lang w:val="vi-VN"/>
        </w:rPr>
        <w:t xml:space="preserve">+ </w:t>
      </w:r>
      <w:r w:rsidRPr="0084002C">
        <w:rPr>
          <w:rFonts w:eastAsia="Times New Roman"/>
          <w:spacing w:val="-2"/>
          <w:szCs w:val="28"/>
        </w:rPr>
        <w:t xml:space="preserve">Nội dung thi đấu có 03 vận động viên: Mức hỗ trợ tiền thưởng bằng 2,25 lần mức huy chương cá nhân tương ứng quy định </w:t>
      </w:r>
      <w:r w:rsidRPr="0084002C">
        <w:rPr>
          <w:rFonts w:eastAsia="Times New Roman"/>
          <w:szCs w:val="28"/>
        </w:rPr>
        <w:t xml:space="preserve">tại </w:t>
      </w:r>
      <w:r w:rsidRPr="0084002C">
        <w:rPr>
          <w:rFonts w:eastAsia="Times New Roman"/>
          <w:b/>
          <w:bCs/>
          <w:szCs w:val="28"/>
        </w:rPr>
        <w:t>điểm 4.1 Mục 4 Phần II Phụ lục này</w:t>
      </w:r>
      <w:r w:rsidRPr="0084002C">
        <w:rPr>
          <w:rFonts w:eastAsia="Times New Roman"/>
          <w:szCs w:val="28"/>
        </w:rPr>
        <w:t>;</w:t>
      </w:r>
    </w:p>
    <w:p w14:paraId="4EE0E2C5" w14:textId="77777777" w:rsidR="0084002C" w:rsidRPr="0084002C" w:rsidRDefault="0084002C" w:rsidP="0084002C">
      <w:pPr>
        <w:spacing w:line="240" w:lineRule="auto"/>
        <w:ind w:firstLine="851"/>
        <w:jc w:val="both"/>
        <w:rPr>
          <w:rFonts w:eastAsia="Times New Roman"/>
          <w:szCs w:val="28"/>
        </w:rPr>
      </w:pPr>
      <w:r w:rsidRPr="0084002C">
        <w:rPr>
          <w:rFonts w:eastAsia="Times New Roman"/>
          <w:szCs w:val="28"/>
          <w:lang w:val="vi-VN"/>
        </w:rPr>
        <w:t>+</w:t>
      </w:r>
      <w:r w:rsidRPr="0084002C">
        <w:rPr>
          <w:rFonts w:eastAsia="Times New Roman"/>
          <w:szCs w:val="28"/>
        </w:rPr>
        <w:t xml:space="preserve"> Nội dung thi đấu có 04 vận động viên: Mức hỗ trợ tiền thưởng bằng 03 lần mức hỗ trợ huy chương cá nhân tương ứng quy định tại </w:t>
      </w:r>
      <w:r w:rsidRPr="0084002C">
        <w:rPr>
          <w:rFonts w:eastAsia="Times New Roman"/>
          <w:b/>
          <w:bCs/>
          <w:szCs w:val="28"/>
        </w:rPr>
        <w:t>điểm 4.1 Mục 4 Phần II Phụ lục này</w:t>
      </w:r>
      <w:r w:rsidRPr="0084002C">
        <w:rPr>
          <w:rFonts w:eastAsia="Times New Roman"/>
          <w:szCs w:val="28"/>
        </w:rPr>
        <w:t>;</w:t>
      </w:r>
    </w:p>
    <w:p w14:paraId="2468804D" w14:textId="77777777" w:rsidR="0084002C" w:rsidRPr="0084002C" w:rsidRDefault="0084002C" w:rsidP="0084002C">
      <w:pPr>
        <w:spacing w:line="240" w:lineRule="auto"/>
        <w:ind w:firstLine="851"/>
        <w:jc w:val="both"/>
        <w:rPr>
          <w:rFonts w:eastAsia="Times New Roman"/>
          <w:szCs w:val="28"/>
        </w:rPr>
      </w:pPr>
      <w:r w:rsidRPr="0084002C">
        <w:rPr>
          <w:rFonts w:eastAsia="Times New Roman"/>
          <w:szCs w:val="28"/>
          <w:lang w:val="vi-VN"/>
        </w:rPr>
        <w:t xml:space="preserve">+ </w:t>
      </w:r>
      <w:r w:rsidRPr="0084002C">
        <w:rPr>
          <w:rFonts w:eastAsia="Times New Roman"/>
          <w:szCs w:val="28"/>
        </w:rPr>
        <w:t xml:space="preserve">Nội dung thi đấu có 05 đến 06 vận động viên: Mức hỗ trợ tiền thưởng bằng 04 lần mức huy chương cá nhân tương ứng quy định tại </w:t>
      </w:r>
      <w:r w:rsidRPr="0084002C">
        <w:rPr>
          <w:rFonts w:eastAsia="Times New Roman"/>
          <w:b/>
          <w:bCs/>
          <w:szCs w:val="28"/>
        </w:rPr>
        <w:t>điểm 4.1 Mục 4 Phần II Phụ lục này</w:t>
      </w:r>
      <w:r w:rsidRPr="0084002C">
        <w:rPr>
          <w:rFonts w:eastAsia="Times New Roman"/>
          <w:szCs w:val="28"/>
        </w:rPr>
        <w:t>;</w:t>
      </w:r>
    </w:p>
    <w:p w14:paraId="580ED08E" w14:textId="77777777" w:rsidR="0084002C" w:rsidRPr="0084002C" w:rsidRDefault="0084002C" w:rsidP="0084002C">
      <w:pPr>
        <w:spacing w:line="240" w:lineRule="auto"/>
        <w:ind w:firstLine="851"/>
        <w:jc w:val="both"/>
        <w:rPr>
          <w:rFonts w:eastAsia="Times New Roman"/>
          <w:szCs w:val="28"/>
        </w:rPr>
      </w:pPr>
      <w:r w:rsidRPr="0084002C">
        <w:rPr>
          <w:rFonts w:eastAsia="Times New Roman"/>
          <w:szCs w:val="28"/>
          <w:lang w:val="vi-VN"/>
        </w:rPr>
        <w:t>+</w:t>
      </w:r>
      <w:r w:rsidRPr="0084002C">
        <w:rPr>
          <w:rFonts w:eastAsia="Times New Roman"/>
          <w:szCs w:val="28"/>
        </w:rPr>
        <w:t xml:space="preserve"> Nội dung thi đấu có 07 vận động viên trở lên: Mức hỗ trợ tiền thưởng bằng 06 lần mức huy chương cá nhân tương ứng quy định tại </w:t>
      </w:r>
      <w:r w:rsidRPr="0084002C">
        <w:rPr>
          <w:rFonts w:eastAsia="Times New Roman"/>
          <w:b/>
          <w:bCs/>
          <w:szCs w:val="28"/>
        </w:rPr>
        <w:t>điểm 4.1 Mục 4 Phần II Phụ lục này</w:t>
      </w:r>
      <w:r w:rsidRPr="0084002C">
        <w:rPr>
          <w:rFonts w:eastAsia="Times New Roman"/>
          <w:szCs w:val="28"/>
        </w:rPr>
        <w:t>;</w:t>
      </w:r>
    </w:p>
    <w:p w14:paraId="4B63B579" w14:textId="77777777" w:rsidR="0084002C" w:rsidRPr="0084002C" w:rsidRDefault="0084002C" w:rsidP="0084002C">
      <w:pPr>
        <w:spacing w:line="240" w:lineRule="auto"/>
        <w:ind w:firstLine="851"/>
        <w:jc w:val="both"/>
        <w:rPr>
          <w:rFonts w:eastAsia="Times New Roman"/>
          <w:szCs w:val="28"/>
          <w:lang w:val="vi-VN"/>
        </w:rPr>
      </w:pPr>
      <w:r w:rsidRPr="0084002C">
        <w:rPr>
          <w:rFonts w:eastAsia="Times New Roman"/>
          <w:szCs w:val="28"/>
          <w:lang w:val="vi-VN"/>
        </w:rPr>
        <w:t>+</w:t>
      </w:r>
      <w:r w:rsidRPr="0084002C">
        <w:rPr>
          <w:rFonts w:eastAsia="Times New Roman"/>
          <w:bCs/>
          <w:szCs w:val="28"/>
          <w:lang w:val="vi-VN"/>
        </w:rPr>
        <w:t xml:space="preserve"> </w:t>
      </w:r>
      <w:r w:rsidRPr="0084002C">
        <w:rPr>
          <w:rFonts w:eastAsia="Times New Roman"/>
          <w:bCs/>
          <w:szCs w:val="28"/>
        </w:rPr>
        <w:t xml:space="preserve">Giải toàn đoàn: </w:t>
      </w:r>
      <w:r w:rsidRPr="0084002C">
        <w:rPr>
          <w:rFonts w:eastAsia="Times New Roman"/>
          <w:szCs w:val="28"/>
        </w:rPr>
        <w:t xml:space="preserve">Mức hỗ trợ bằng 04 lần mức huy chương cá nhân quy định tại </w:t>
      </w:r>
      <w:r w:rsidRPr="0084002C">
        <w:rPr>
          <w:rFonts w:eastAsia="Times New Roman"/>
          <w:b/>
          <w:bCs/>
          <w:szCs w:val="28"/>
        </w:rPr>
        <w:t>điểm 4.1 Mục 4 Phần II Phụ lục này</w:t>
      </w:r>
      <w:r w:rsidRPr="0084002C">
        <w:rPr>
          <w:rFonts w:eastAsia="Times New Roman"/>
          <w:szCs w:val="28"/>
        </w:rPr>
        <w:t>;</w:t>
      </w:r>
    </w:p>
    <w:p w14:paraId="4B35AD49" w14:textId="77777777" w:rsidR="0084002C" w:rsidRPr="0084002C" w:rsidRDefault="0084002C" w:rsidP="0084002C">
      <w:pPr>
        <w:spacing w:line="240" w:lineRule="auto"/>
        <w:ind w:firstLine="851"/>
        <w:jc w:val="both"/>
        <w:rPr>
          <w:rFonts w:eastAsia="Times New Roman"/>
          <w:szCs w:val="28"/>
        </w:rPr>
      </w:pPr>
      <w:r w:rsidRPr="0084002C">
        <w:rPr>
          <w:rFonts w:eastAsia="Times New Roman"/>
          <w:szCs w:val="28"/>
          <w:lang w:val="vi-VN"/>
        </w:rPr>
        <w:lastRenderedPageBreak/>
        <w:t>+</w:t>
      </w:r>
      <w:r w:rsidRPr="0084002C">
        <w:rPr>
          <w:rFonts w:eastAsia="Times New Roman"/>
          <w:b/>
          <w:bCs/>
          <w:szCs w:val="28"/>
          <w:lang w:val="vi-VN"/>
        </w:rPr>
        <w:t xml:space="preserve"> </w:t>
      </w:r>
      <w:r w:rsidRPr="0084002C">
        <w:rPr>
          <w:rFonts w:eastAsia="Times New Roman"/>
          <w:szCs w:val="28"/>
        </w:rPr>
        <w:t>Giải toàn đoàn gồm: giải nhất, giải nhì, giải ba tương ứng với huy chương vàng, huy chương bạc, huy chương đồng.</w:t>
      </w:r>
    </w:p>
    <w:p w14:paraId="6545AA8D" w14:textId="77777777" w:rsidR="0084002C" w:rsidRPr="0084002C" w:rsidRDefault="0084002C" w:rsidP="0084002C">
      <w:pPr>
        <w:spacing w:line="240" w:lineRule="auto"/>
        <w:ind w:firstLine="851"/>
        <w:jc w:val="both"/>
        <w:rPr>
          <w:rFonts w:eastAsia="Times New Roman"/>
          <w:bCs/>
          <w:szCs w:val="28"/>
        </w:rPr>
      </w:pPr>
      <w:r w:rsidRPr="0084002C">
        <w:rPr>
          <w:rFonts w:eastAsia="Times New Roman"/>
          <w:bCs/>
          <w:szCs w:val="28"/>
        </w:rPr>
        <w:t>4.3.</w:t>
      </w:r>
      <w:r w:rsidRPr="0084002C">
        <w:rPr>
          <w:rFonts w:eastAsia="Times New Roman"/>
          <w:b/>
          <w:szCs w:val="28"/>
          <w:lang w:val="vi-VN"/>
        </w:rPr>
        <w:t xml:space="preserve"> </w:t>
      </w:r>
      <w:r w:rsidRPr="0084002C">
        <w:rPr>
          <w:rFonts w:eastAsia="Times New Roman"/>
          <w:szCs w:val="28"/>
        </w:rPr>
        <w:t>Nguyên tắc hỗ trợ tiền thưởng</w:t>
      </w:r>
    </w:p>
    <w:p w14:paraId="3CACC5AE" w14:textId="77777777" w:rsidR="0084002C" w:rsidRPr="0084002C" w:rsidRDefault="0084002C" w:rsidP="0084002C">
      <w:pPr>
        <w:spacing w:line="240" w:lineRule="auto"/>
        <w:jc w:val="both"/>
        <w:rPr>
          <w:rFonts w:eastAsia="Times New Roman"/>
          <w:spacing w:val="-2"/>
          <w:szCs w:val="28"/>
        </w:rPr>
      </w:pPr>
      <w:r w:rsidRPr="0084002C">
        <w:rPr>
          <w:rFonts w:eastAsia="Times New Roman"/>
          <w:spacing w:val="-2"/>
          <w:szCs w:val="28"/>
        </w:rPr>
        <w:t xml:space="preserve">- Việc hỗ trợ tiền thưởng vận động viên đạt thành tích thực hiện căn cứ kết quả thi đấu, điều lệ giải và quyết định công nhận kết quả của Ban Tổ chức giải. </w:t>
      </w:r>
    </w:p>
    <w:p w14:paraId="4B28719D" w14:textId="77777777" w:rsidR="0084002C" w:rsidRPr="0084002C" w:rsidRDefault="0084002C" w:rsidP="0084002C">
      <w:pPr>
        <w:spacing w:line="240" w:lineRule="auto"/>
        <w:jc w:val="both"/>
        <w:rPr>
          <w:szCs w:val="28"/>
          <w:lang w:val="vi-VN"/>
        </w:rPr>
      </w:pPr>
      <w:r w:rsidRPr="0084002C">
        <w:rPr>
          <w:rFonts w:eastAsia="Times New Roman"/>
          <w:szCs w:val="28"/>
        </w:rPr>
        <w:t xml:space="preserve">- Mỗi cá nhân, tập thể đạt nhiều thành tích trong cùng một nội dung hoặc nhiều nội dung thi đấu thì </w:t>
      </w:r>
      <w:r w:rsidRPr="0084002C">
        <w:rPr>
          <w:szCs w:val="28"/>
        </w:rPr>
        <w:t>được hưởng mức hỗ trợ tương ứng đối với từng thành tích đạt được</w:t>
      </w:r>
      <w:r w:rsidRPr="0084002C">
        <w:rPr>
          <w:szCs w:val="28"/>
          <w:lang w:val="vi-VN"/>
        </w:rPr>
        <w:t>./.</w:t>
      </w:r>
    </w:p>
    <w:p w14:paraId="699B5FDC" w14:textId="77777777" w:rsidR="0084002C" w:rsidRPr="0084002C" w:rsidRDefault="0084002C" w:rsidP="0084002C">
      <w:pPr>
        <w:spacing w:line="240" w:lineRule="auto"/>
        <w:ind w:firstLine="851"/>
        <w:jc w:val="both"/>
        <w:rPr>
          <w:szCs w:val="28"/>
        </w:rPr>
      </w:pPr>
    </w:p>
    <w:p w14:paraId="08B9743C" w14:textId="77777777" w:rsidR="0084002C" w:rsidRPr="0084002C" w:rsidRDefault="0084002C" w:rsidP="0084002C">
      <w:pPr>
        <w:spacing w:line="240" w:lineRule="auto"/>
        <w:ind w:firstLine="851"/>
        <w:jc w:val="both"/>
        <w:rPr>
          <w:szCs w:val="28"/>
        </w:rPr>
      </w:pPr>
    </w:p>
    <w:p w14:paraId="4DACD832" w14:textId="77777777" w:rsidR="0084002C" w:rsidRPr="0084002C" w:rsidRDefault="0084002C" w:rsidP="0084002C">
      <w:pPr>
        <w:spacing w:line="240" w:lineRule="auto"/>
        <w:ind w:firstLine="851"/>
        <w:jc w:val="both"/>
        <w:rPr>
          <w:szCs w:val="28"/>
        </w:rPr>
      </w:pPr>
    </w:p>
    <w:p w14:paraId="07F82856" w14:textId="77777777" w:rsidR="0084002C" w:rsidRDefault="0084002C" w:rsidP="00D45C4A">
      <w:pPr>
        <w:shd w:val="clear" w:color="auto" w:fill="FFFFFF"/>
        <w:spacing w:after="120" w:line="234" w:lineRule="atLeast"/>
        <w:ind w:firstLine="0"/>
        <w:jc w:val="center"/>
        <w:rPr>
          <w:rFonts w:eastAsia="Times New Roman"/>
          <w:b/>
          <w:color w:val="000000" w:themeColor="text1"/>
          <w:szCs w:val="28"/>
        </w:rPr>
      </w:pPr>
    </w:p>
    <w:p w14:paraId="1116F380" w14:textId="77777777" w:rsidR="0084002C" w:rsidRDefault="0084002C" w:rsidP="00D45C4A">
      <w:pPr>
        <w:shd w:val="clear" w:color="auto" w:fill="FFFFFF"/>
        <w:spacing w:after="120" w:line="234" w:lineRule="atLeast"/>
        <w:ind w:firstLine="0"/>
        <w:jc w:val="center"/>
        <w:rPr>
          <w:rFonts w:eastAsia="Times New Roman"/>
          <w:b/>
          <w:color w:val="000000" w:themeColor="text1"/>
          <w:szCs w:val="28"/>
        </w:rPr>
      </w:pPr>
    </w:p>
    <w:p w14:paraId="59D55949" w14:textId="77777777" w:rsidR="0084002C" w:rsidRDefault="0084002C" w:rsidP="00D45C4A">
      <w:pPr>
        <w:shd w:val="clear" w:color="auto" w:fill="FFFFFF"/>
        <w:spacing w:after="120" w:line="234" w:lineRule="atLeast"/>
        <w:ind w:firstLine="0"/>
        <w:jc w:val="center"/>
        <w:rPr>
          <w:rFonts w:eastAsia="Times New Roman"/>
          <w:b/>
          <w:color w:val="000000" w:themeColor="text1"/>
          <w:szCs w:val="28"/>
        </w:rPr>
      </w:pPr>
    </w:p>
    <w:p w14:paraId="6EA20AB1" w14:textId="77777777" w:rsidR="0084002C" w:rsidRPr="00BA51C2" w:rsidRDefault="0084002C" w:rsidP="00D45C4A">
      <w:pPr>
        <w:shd w:val="clear" w:color="auto" w:fill="FFFFFF"/>
        <w:spacing w:after="120" w:line="234" w:lineRule="atLeast"/>
        <w:ind w:firstLine="0"/>
        <w:jc w:val="center"/>
        <w:rPr>
          <w:rFonts w:eastAsia="Times New Roman"/>
          <w:b/>
          <w:color w:val="000000" w:themeColor="text1"/>
          <w:szCs w:val="28"/>
        </w:rPr>
      </w:pPr>
    </w:p>
    <w:sectPr w:rsidR="0084002C" w:rsidRPr="00BA51C2" w:rsidSect="0084002C">
      <w:footerReference w:type="default" r:id="rId8"/>
      <w:headerReference w:type="first" r:id="rId9"/>
      <w:pgSz w:w="11907" w:h="16840" w:code="9"/>
      <w:pgMar w:top="1474" w:right="1134" w:bottom="1134" w:left="1418" w:header="567" w:footer="17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40DAE" w14:textId="77777777" w:rsidR="00B14F81" w:rsidRDefault="00B14F81" w:rsidP="00384D86">
      <w:pPr>
        <w:spacing w:before="0" w:line="240" w:lineRule="auto"/>
      </w:pPr>
      <w:r>
        <w:separator/>
      </w:r>
    </w:p>
  </w:endnote>
  <w:endnote w:type="continuationSeparator" w:id="0">
    <w:p w14:paraId="0BF1D647" w14:textId="77777777" w:rsidR="00B14F81" w:rsidRDefault="00B14F81" w:rsidP="00384D8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50F6D" w14:textId="77777777" w:rsidR="00384D86" w:rsidRDefault="00384D86">
    <w:pPr>
      <w:pStyle w:val="Footer"/>
      <w:jc w:val="right"/>
    </w:pPr>
  </w:p>
  <w:p w14:paraId="6C7DA428" w14:textId="77777777" w:rsidR="00384D86" w:rsidRDefault="00384D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07A1F" w14:textId="77777777" w:rsidR="00B14F81" w:rsidRDefault="00B14F81" w:rsidP="00384D86">
      <w:pPr>
        <w:spacing w:before="0" w:line="240" w:lineRule="auto"/>
      </w:pPr>
      <w:r>
        <w:separator/>
      </w:r>
    </w:p>
  </w:footnote>
  <w:footnote w:type="continuationSeparator" w:id="0">
    <w:p w14:paraId="49D9DC19" w14:textId="77777777" w:rsidR="00B14F81" w:rsidRDefault="00B14F81" w:rsidP="00384D8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94A60" w14:textId="77777777" w:rsidR="002B24A8" w:rsidRPr="007B77CC" w:rsidRDefault="002B24A8" w:rsidP="007B77CC">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97CB4"/>
    <w:multiLevelType w:val="hybridMultilevel"/>
    <w:tmpl w:val="94C83CD0"/>
    <w:lvl w:ilvl="0" w:tplc="59185DA8">
      <w:start w:val="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F8312F"/>
    <w:multiLevelType w:val="multilevel"/>
    <w:tmpl w:val="0A780A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441948"/>
    <w:multiLevelType w:val="multilevel"/>
    <w:tmpl w:val="3C74B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EF5F6B"/>
    <w:multiLevelType w:val="hybridMultilevel"/>
    <w:tmpl w:val="9806B00E"/>
    <w:lvl w:ilvl="0" w:tplc="5238B1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0522C8"/>
    <w:multiLevelType w:val="hybridMultilevel"/>
    <w:tmpl w:val="AC7C856E"/>
    <w:lvl w:ilvl="0" w:tplc="FD94B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EC3BAC"/>
    <w:multiLevelType w:val="hybridMultilevel"/>
    <w:tmpl w:val="F85EF686"/>
    <w:lvl w:ilvl="0" w:tplc="0074996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6622BD"/>
    <w:multiLevelType w:val="multilevel"/>
    <w:tmpl w:val="C52A5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C14921"/>
    <w:multiLevelType w:val="multilevel"/>
    <w:tmpl w:val="5FC47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FF7F67"/>
    <w:multiLevelType w:val="multilevel"/>
    <w:tmpl w:val="B29C7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D518A5"/>
    <w:multiLevelType w:val="hybridMultilevel"/>
    <w:tmpl w:val="D4347A20"/>
    <w:lvl w:ilvl="0" w:tplc="7E38B87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1DE20EE3"/>
    <w:multiLevelType w:val="multilevel"/>
    <w:tmpl w:val="82EE6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EE01DF"/>
    <w:multiLevelType w:val="hybridMultilevel"/>
    <w:tmpl w:val="9BCECC22"/>
    <w:lvl w:ilvl="0" w:tplc="4D960C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2B6638D"/>
    <w:multiLevelType w:val="multilevel"/>
    <w:tmpl w:val="D348F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882F6E"/>
    <w:multiLevelType w:val="hybridMultilevel"/>
    <w:tmpl w:val="F3EAE0F6"/>
    <w:lvl w:ilvl="0" w:tplc="B78E35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94462B0"/>
    <w:multiLevelType w:val="hybridMultilevel"/>
    <w:tmpl w:val="7C8EBEFE"/>
    <w:lvl w:ilvl="0" w:tplc="8EACC5B6">
      <w:start w:val="1"/>
      <w:numFmt w:val="upperRoman"/>
      <w:lvlText w:val="%1."/>
      <w:lvlJc w:val="left"/>
      <w:pPr>
        <w:ind w:left="1440" w:hanging="72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94F7679"/>
    <w:multiLevelType w:val="hybridMultilevel"/>
    <w:tmpl w:val="02D6421E"/>
    <w:lvl w:ilvl="0" w:tplc="B1E6627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2DBE1CD4"/>
    <w:multiLevelType w:val="hybridMultilevel"/>
    <w:tmpl w:val="9D4CE1EE"/>
    <w:lvl w:ilvl="0" w:tplc="276CD4A0">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0F14E13"/>
    <w:multiLevelType w:val="multilevel"/>
    <w:tmpl w:val="E32E0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8456E5"/>
    <w:multiLevelType w:val="multilevel"/>
    <w:tmpl w:val="89DEA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CC4217"/>
    <w:multiLevelType w:val="hybridMultilevel"/>
    <w:tmpl w:val="5008BBBE"/>
    <w:lvl w:ilvl="0" w:tplc="91448BBC">
      <w:start w:val="3"/>
      <w:numFmt w:val="decimal"/>
      <w:lvlText w:val="%1."/>
      <w:lvlJc w:val="left"/>
      <w:pPr>
        <w:ind w:left="928" w:hanging="36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0" w15:restartNumberingAfterBreak="0">
    <w:nsid w:val="382B1888"/>
    <w:multiLevelType w:val="hybridMultilevel"/>
    <w:tmpl w:val="F48C2964"/>
    <w:lvl w:ilvl="0" w:tplc="43BE4C8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89F5C70"/>
    <w:multiLevelType w:val="multilevel"/>
    <w:tmpl w:val="F0B2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800E5E"/>
    <w:multiLevelType w:val="hybridMultilevel"/>
    <w:tmpl w:val="080AA5BE"/>
    <w:lvl w:ilvl="0" w:tplc="A6520A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C9E4498"/>
    <w:multiLevelType w:val="hybridMultilevel"/>
    <w:tmpl w:val="6D084934"/>
    <w:lvl w:ilvl="0" w:tplc="02E08E2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9B86BAF"/>
    <w:multiLevelType w:val="hybridMultilevel"/>
    <w:tmpl w:val="08BC9478"/>
    <w:lvl w:ilvl="0" w:tplc="29D400C0">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B6E736C"/>
    <w:multiLevelType w:val="multilevel"/>
    <w:tmpl w:val="B3984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C504DF2"/>
    <w:multiLevelType w:val="multilevel"/>
    <w:tmpl w:val="19AAFC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9407D3"/>
    <w:multiLevelType w:val="multilevel"/>
    <w:tmpl w:val="FB6E54CC"/>
    <w:lvl w:ilvl="0">
      <w:start w:val="1"/>
      <w:numFmt w:val="decimal"/>
      <w:lvlText w:val="%1."/>
      <w:lvlJc w:val="left"/>
      <w:pPr>
        <w:ind w:left="720" w:hanging="360"/>
      </w:pPr>
      <w:rPr>
        <w:rFonts w:hint="default"/>
        <w:b w:val="0"/>
        <w:color w:val="auto"/>
      </w:rPr>
    </w:lvl>
    <w:lvl w:ilvl="1">
      <w:start w:val="2"/>
      <w:numFmt w:val="decimal"/>
      <w:isLgl/>
      <w:lvlText w:val="%1.%2"/>
      <w:lvlJc w:val="left"/>
      <w:pPr>
        <w:ind w:left="1215" w:hanging="67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8" w15:restartNumberingAfterBreak="0">
    <w:nsid w:val="4FB05AEC"/>
    <w:multiLevelType w:val="hybridMultilevel"/>
    <w:tmpl w:val="1138FD30"/>
    <w:lvl w:ilvl="0" w:tplc="54AE0CD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41154AD"/>
    <w:multiLevelType w:val="hybridMultilevel"/>
    <w:tmpl w:val="864A3B64"/>
    <w:lvl w:ilvl="0" w:tplc="41E8D1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75C1CBB"/>
    <w:multiLevelType w:val="hybridMultilevel"/>
    <w:tmpl w:val="72105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CF6F0B"/>
    <w:multiLevelType w:val="multilevel"/>
    <w:tmpl w:val="7D2A5BAE"/>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15:restartNumberingAfterBreak="0">
    <w:nsid w:val="5D083EBD"/>
    <w:multiLevelType w:val="multilevel"/>
    <w:tmpl w:val="3C0C2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2D568A"/>
    <w:multiLevelType w:val="hybridMultilevel"/>
    <w:tmpl w:val="440CD2FA"/>
    <w:lvl w:ilvl="0" w:tplc="68D2DD4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15:restartNumberingAfterBreak="0">
    <w:nsid w:val="66CB4C74"/>
    <w:multiLevelType w:val="hybridMultilevel"/>
    <w:tmpl w:val="D60AE304"/>
    <w:lvl w:ilvl="0" w:tplc="C09254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7823B66"/>
    <w:multiLevelType w:val="multilevel"/>
    <w:tmpl w:val="FF783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7E50CA3"/>
    <w:multiLevelType w:val="hybridMultilevel"/>
    <w:tmpl w:val="B2E6A37A"/>
    <w:lvl w:ilvl="0" w:tplc="51908D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8681A32"/>
    <w:multiLevelType w:val="hybridMultilevel"/>
    <w:tmpl w:val="D5F818D6"/>
    <w:lvl w:ilvl="0" w:tplc="0736E5A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BC77469"/>
    <w:multiLevelType w:val="multilevel"/>
    <w:tmpl w:val="70D65D76"/>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39" w15:restartNumberingAfterBreak="0">
    <w:nsid w:val="6C664938"/>
    <w:multiLevelType w:val="multilevel"/>
    <w:tmpl w:val="3A5EA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8130FA"/>
    <w:multiLevelType w:val="hybridMultilevel"/>
    <w:tmpl w:val="64466222"/>
    <w:lvl w:ilvl="0" w:tplc="BE44E6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2462A77"/>
    <w:multiLevelType w:val="multilevel"/>
    <w:tmpl w:val="843670C0"/>
    <w:lvl w:ilvl="0">
      <w:start w:val="3"/>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42" w15:restartNumberingAfterBreak="0">
    <w:nsid w:val="742A44A9"/>
    <w:multiLevelType w:val="hybridMultilevel"/>
    <w:tmpl w:val="B502B736"/>
    <w:lvl w:ilvl="0" w:tplc="E0188A2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3" w15:restartNumberingAfterBreak="0">
    <w:nsid w:val="786E737C"/>
    <w:multiLevelType w:val="hybridMultilevel"/>
    <w:tmpl w:val="2118D81C"/>
    <w:lvl w:ilvl="0" w:tplc="4254265C">
      <w:start w:val="1"/>
      <w:numFmt w:val="upperRoman"/>
      <w:lvlText w:val="%1."/>
      <w:lvlJc w:val="left"/>
      <w:pPr>
        <w:ind w:left="1725" w:hanging="1005"/>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98E18CF"/>
    <w:multiLevelType w:val="multilevel"/>
    <w:tmpl w:val="BFEE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CC2725"/>
    <w:multiLevelType w:val="multilevel"/>
    <w:tmpl w:val="CEC63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C220AB2"/>
    <w:multiLevelType w:val="hybridMultilevel"/>
    <w:tmpl w:val="32CAB9D6"/>
    <w:lvl w:ilvl="0" w:tplc="C916EC2E">
      <w:start w:val="1"/>
      <w:numFmt w:val="upperRoman"/>
      <w:lvlText w:val="%1."/>
      <w:lvlJc w:val="left"/>
      <w:pPr>
        <w:ind w:left="1665" w:hanging="94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C325733"/>
    <w:multiLevelType w:val="multilevel"/>
    <w:tmpl w:val="1A5C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7119198">
    <w:abstractNumId w:val="30"/>
  </w:num>
  <w:num w:numId="2" w16cid:durableId="2008090698">
    <w:abstractNumId w:val="31"/>
  </w:num>
  <w:num w:numId="3" w16cid:durableId="175272766">
    <w:abstractNumId w:val="40"/>
  </w:num>
  <w:num w:numId="4" w16cid:durableId="995451154">
    <w:abstractNumId w:val="23"/>
  </w:num>
  <w:num w:numId="5" w16cid:durableId="1560824154">
    <w:abstractNumId w:val="28"/>
  </w:num>
  <w:num w:numId="6" w16cid:durableId="2073694664">
    <w:abstractNumId w:val="37"/>
  </w:num>
  <w:num w:numId="7" w16cid:durableId="1898319231">
    <w:abstractNumId w:val="27"/>
  </w:num>
  <w:num w:numId="8" w16cid:durableId="802885692">
    <w:abstractNumId w:val="20"/>
  </w:num>
  <w:num w:numId="9" w16cid:durableId="1508711600">
    <w:abstractNumId w:val="46"/>
  </w:num>
  <w:num w:numId="10" w16cid:durableId="826021620">
    <w:abstractNumId w:val="43"/>
  </w:num>
  <w:num w:numId="11" w16cid:durableId="1822573493">
    <w:abstractNumId w:val="14"/>
  </w:num>
  <w:num w:numId="12" w16cid:durableId="1738015603">
    <w:abstractNumId w:val="16"/>
  </w:num>
  <w:num w:numId="13" w16cid:durableId="440613343">
    <w:abstractNumId w:val="0"/>
  </w:num>
  <w:num w:numId="14" w16cid:durableId="335305944">
    <w:abstractNumId w:val="24"/>
  </w:num>
  <w:num w:numId="15" w16cid:durableId="226886347">
    <w:abstractNumId w:val="5"/>
  </w:num>
  <w:num w:numId="16" w16cid:durableId="1275941401">
    <w:abstractNumId w:val="34"/>
  </w:num>
  <w:num w:numId="17" w16cid:durableId="1856069818">
    <w:abstractNumId w:val="36"/>
  </w:num>
  <w:num w:numId="18" w16cid:durableId="613293786">
    <w:abstractNumId w:val="45"/>
  </w:num>
  <w:num w:numId="19" w16cid:durableId="407116776">
    <w:abstractNumId w:val="35"/>
  </w:num>
  <w:num w:numId="20" w16cid:durableId="1159617272">
    <w:abstractNumId w:val="17"/>
  </w:num>
  <w:num w:numId="21" w16cid:durableId="980302617">
    <w:abstractNumId w:val="2"/>
  </w:num>
  <w:num w:numId="22" w16cid:durableId="877814226">
    <w:abstractNumId w:val="18"/>
  </w:num>
  <w:num w:numId="23" w16cid:durableId="659696542">
    <w:abstractNumId w:val="39"/>
  </w:num>
  <w:num w:numId="24" w16cid:durableId="1670014865">
    <w:abstractNumId w:val="25"/>
  </w:num>
  <w:num w:numId="25" w16cid:durableId="1617639121">
    <w:abstractNumId w:val="12"/>
  </w:num>
  <w:num w:numId="26" w16cid:durableId="1012072951">
    <w:abstractNumId w:val="8"/>
  </w:num>
  <w:num w:numId="27" w16cid:durableId="1331562987">
    <w:abstractNumId w:val="22"/>
  </w:num>
  <w:num w:numId="28" w16cid:durableId="1981379692">
    <w:abstractNumId w:val="9"/>
  </w:num>
  <w:num w:numId="29" w16cid:durableId="225724410">
    <w:abstractNumId w:val="38"/>
  </w:num>
  <w:num w:numId="30" w16cid:durableId="857428414">
    <w:abstractNumId w:val="6"/>
  </w:num>
  <w:num w:numId="31" w16cid:durableId="979461173">
    <w:abstractNumId w:val="10"/>
  </w:num>
  <w:num w:numId="32" w16cid:durableId="1263298986">
    <w:abstractNumId w:val="42"/>
  </w:num>
  <w:num w:numId="33" w16cid:durableId="1668750295">
    <w:abstractNumId w:val="33"/>
  </w:num>
  <w:num w:numId="34" w16cid:durableId="1566333893">
    <w:abstractNumId w:val="15"/>
  </w:num>
  <w:num w:numId="35" w16cid:durableId="560404666">
    <w:abstractNumId w:val="29"/>
  </w:num>
  <w:num w:numId="36" w16cid:durableId="1266183963">
    <w:abstractNumId w:val="11"/>
  </w:num>
  <w:num w:numId="37" w16cid:durableId="1629163319">
    <w:abstractNumId w:val="7"/>
  </w:num>
  <w:num w:numId="38" w16cid:durableId="944508179">
    <w:abstractNumId w:val="1"/>
  </w:num>
  <w:num w:numId="39" w16cid:durableId="72553853">
    <w:abstractNumId w:val="4"/>
  </w:num>
  <w:num w:numId="40" w16cid:durableId="1171409323">
    <w:abstractNumId w:val="13"/>
  </w:num>
  <w:num w:numId="41" w16cid:durableId="886526456">
    <w:abstractNumId w:val="21"/>
  </w:num>
  <w:num w:numId="42" w16cid:durableId="1194996035">
    <w:abstractNumId w:val="44"/>
  </w:num>
  <w:num w:numId="43" w16cid:durableId="1398941115">
    <w:abstractNumId w:val="47"/>
  </w:num>
  <w:num w:numId="44" w16cid:durableId="520556777">
    <w:abstractNumId w:val="3"/>
  </w:num>
  <w:num w:numId="45" w16cid:durableId="187570166">
    <w:abstractNumId w:val="32"/>
  </w:num>
  <w:num w:numId="46" w16cid:durableId="742219069">
    <w:abstractNumId w:val="26"/>
  </w:num>
  <w:num w:numId="47" w16cid:durableId="545026720">
    <w:abstractNumId w:val="41"/>
  </w:num>
  <w:num w:numId="48" w16cid:durableId="15182315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3939"/>
    <w:rsid w:val="000004E0"/>
    <w:rsid w:val="00001154"/>
    <w:rsid w:val="000031A2"/>
    <w:rsid w:val="00004274"/>
    <w:rsid w:val="00007142"/>
    <w:rsid w:val="00012A8E"/>
    <w:rsid w:val="000155AF"/>
    <w:rsid w:val="000170B4"/>
    <w:rsid w:val="00020ADD"/>
    <w:rsid w:val="000238C1"/>
    <w:rsid w:val="000248A6"/>
    <w:rsid w:val="00026945"/>
    <w:rsid w:val="00032F71"/>
    <w:rsid w:val="000355EC"/>
    <w:rsid w:val="0003733A"/>
    <w:rsid w:val="00037F43"/>
    <w:rsid w:val="0004381D"/>
    <w:rsid w:val="00044035"/>
    <w:rsid w:val="00047004"/>
    <w:rsid w:val="00047408"/>
    <w:rsid w:val="0005270D"/>
    <w:rsid w:val="00052CFE"/>
    <w:rsid w:val="0005307F"/>
    <w:rsid w:val="00053985"/>
    <w:rsid w:val="000555EC"/>
    <w:rsid w:val="00056C60"/>
    <w:rsid w:val="000646C1"/>
    <w:rsid w:val="00065F07"/>
    <w:rsid w:val="0007059F"/>
    <w:rsid w:val="00071644"/>
    <w:rsid w:val="00076CA4"/>
    <w:rsid w:val="000833FB"/>
    <w:rsid w:val="00090F2C"/>
    <w:rsid w:val="000919E1"/>
    <w:rsid w:val="000947BF"/>
    <w:rsid w:val="00094B7F"/>
    <w:rsid w:val="00097CD9"/>
    <w:rsid w:val="000A2C92"/>
    <w:rsid w:val="000A407B"/>
    <w:rsid w:val="000A4B0C"/>
    <w:rsid w:val="000B085D"/>
    <w:rsid w:val="000B12AF"/>
    <w:rsid w:val="000B408F"/>
    <w:rsid w:val="000B4DE2"/>
    <w:rsid w:val="000B4E35"/>
    <w:rsid w:val="000B7CEE"/>
    <w:rsid w:val="000C55FF"/>
    <w:rsid w:val="000C5D5F"/>
    <w:rsid w:val="000C5E3D"/>
    <w:rsid w:val="000C67C9"/>
    <w:rsid w:val="000D0404"/>
    <w:rsid w:val="000D0A07"/>
    <w:rsid w:val="000D409D"/>
    <w:rsid w:val="000D67CD"/>
    <w:rsid w:val="000D758F"/>
    <w:rsid w:val="000D7EEC"/>
    <w:rsid w:val="000E2360"/>
    <w:rsid w:val="000E4BA9"/>
    <w:rsid w:val="000E598B"/>
    <w:rsid w:val="000F0246"/>
    <w:rsid w:val="000F19CB"/>
    <w:rsid w:val="000F3E52"/>
    <w:rsid w:val="0010072C"/>
    <w:rsid w:val="00103D53"/>
    <w:rsid w:val="001048A2"/>
    <w:rsid w:val="00106299"/>
    <w:rsid w:val="00107435"/>
    <w:rsid w:val="00107C95"/>
    <w:rsid w:val="001100C0"/>
    <w:rsid w:val="0011032D"/>
    <w:rsid w:val="001103AE"/>
    <w:rsid w:val="00113874"/>
    <w:rsid w:val="00114057"/>
    <w:rsid w:val="0012190E"/>
    <w:rsid w:val="0012290D"/>
    <w:rsid w:val="001232D9"/>
    <w:rsid w:val="001273C0"/>
    <w:rsid w:val="00130491"/>
    <w:rsid w:val="00132AB1"/>
    <w:rsid w:val="00135B93"/>
    <w:rsid w:val="001406DA"/>
    <w:rsid w:val="001418B2"/>
    <w:rsid w:val="00145A72"/>
    <w:rsid w:val="00147FC4"/>
    <w:rsid w:val="001505BB"/>
    <w:rsid w:val="00151798"/>
    <w:rsid w:val="00152146"/>
    <w:rsid w:val="0015321A"/>
    <w:rsid w:val="001561F5"/>
    <w:rsid w:val="001571E6"/>
    <w:rsid w:val="001608A8"/>
    <w:rsid w:val="00161CB6"/>
    <w:rsid w:val="00162B7A"/>
    <w:rsid w:val="001639EE"/>
    <w:rsid w:val="001660C4"/>
    <w:rsid w:val="00167CFF"/>
    <w:rsid w:val="00170F1D"/>
    <w:rsid w:val="00172691"/>
    <w:rsid w:val="00172AC5"/>
    <w:rsid w:val="00172E83"/>
    <w:rsid w:val="00173BEF"/>
    <w:rsid w:val="001767DD"/>
    <w:rsid w:val="00177EA4"/>
    <w:rsid w:val="0018063D"/>
    <w:rsid w:val="00183654"/>
    <w:rsid w:val="00183CFB"/>
    <w:rsid w:val="001844A3"/>
    <w:rsid w:val="00186B75"/>
    <w:rsid w:val="00190D51"/>
    <w:rsid w:val="00190D77"/>
    <w:rsid w:val="00191256"/>
    <w:rsid w:val="001923DC"/>
    <w:rsid w:val="001953CC"/>
    <w:rsid w:val="00197312"/>
    <w:rsid w:val="001A055D"/>
    <w:rsid w:val="001A0D0E"/>
    <w:rsid w:val="001A264B"/>
    <w:rsid w:val="001A3376"/>
    <w:rsid w:val="001A3F02"/>
    <w:rsid w:val="001A5E2A"/>
    <w:rsid w:val="001B24BE"/>
    <w:rsid w:val="001B26CD"/>
    <w:rsid w:val="001B41B3"/>
    <w:rsid w:val="001B6515"/>
    <w:rsid w:val="001B6701"/>
    <w:rsid w:val="001C1FF8"/>
    <w:rsid w:val="001C2CD9"/>
    <w:rsid w:val="001C459B"/>
    <w:rsid w:val="001C4E91"/>
    <w:rsid w:val="001C7968"/>
    <w:rsid w:val="001D063C"/>
    <w:rsid w:val="001D2D52"/>
    <w:rsid w:val="001D60B3"/>
    <w:rsid w:val="001D7A68"/>
    <w:rsid w:val="001D7EE3"/>
    <w:rsid w:val="001E5029"/>
    <w:rsid w:val="001E59F3"/>
    <w:rsid w:val="001E6169"/>
    <w:rsid w:val="001E661D"/>
    <w:rsid w:val="001E74A2"/>
    <w:rsid w:val="001E767C"/>
    <w:rsid w:val="001F0FD0"/>
    <w:rsid w:val="001F26DC"/>
    <w:rsid w:val="001F28B9"/>
    <w:rsid w:val="00205588"/>
    <w:rsid w:val="002058D8"/>
    <w:rsid w:val="00205C1D"/>
    <w:rsid w:val="002140DC"/>
    <w:rsid w:val="00214D95"/>
    <w:rsid w:val="00215249"/>
    <w:rsid w:val="002157E7"/>
    <w:rsid w:val="00216DA7"/>
    <w:rsid w:val="00216E6D"/>
    <w:rsid w:val="002170A4"/>
    <w:rsid w:val="00220A4C"/>
    <w:rsid w:val="00227560"/>
    <w:rsid w:val="00230B8C"/>
    <w:rsid w:val="0023478B"/>
    <w:rsid w:val="0023582C"/>
    <w:rsid w:val="00236CA1"/>
    <w:rsid w:val="00236E97"/>
    <w:rsid w:val="00240910"/>
    <w:rsid w:val="0024220C"/>
    <w:rsid w:val="002427D8"/>
    <w:rsid w:val="00243091"/>
    <w:rsid w:val="00246F7A"/>
    <w:rsid w:val="0024773B"/>
    <w:rsid w:val="002523CF"/>
    <w:rsid w:val="0025433D"/>
    <w:rsid w:val="00254448"/>
    <w:rsid w:val="002554D7"/>
    <w:rsid w:val="00255E8F"/>
    <w:rsid w:val="00256D9B"/>
    <w:rsid w:val="00256EE5"/>
    <w:rsid w:val="00256F10"/>
    <w:rsid w:val="00263020"/>
    <w:rsid w:val="00263CE9"/>
    <w:rsid w:val="00272BE6"/>
    <w:rsid w:val="00275E2E"/>
    <w:rsid w:val="00281652"/>
    <w:rsid w:val="002825F4"/>
    <w:rsid w:val="0028261F"/>
    <w:rsid w:val="002854C2"/>
    <w:rsid w:val="0028624B"/>
    <w:rsid w:val="00287716"/>
    <w:rsid w:val="0029081E"/>
    <w:rsid w:val="002922DE"/>
    <w:rsid w:val="002967E9"/>
    <w:rsid w:val="00297C4E"/>
    <w:rsid w:val="002A3EB8"/>
    <w:rsid w:val="002A4D56"/>
    <w:rsid w:val="002A599D"/>
    <w:rsid w:val="002A5E4E"/>
    <w:rsid w:val="002A6B60"/>
    <w:rsid w:val="002B0939"/>
    <w:rsid w:val="002B24A8"/>
    <w:rsid w:val="002B5053"/>
    <w:rsid w:val="002B5B08"/>
    <w:rsid w:val="002C0872"/>
    <w:rsid w:val="002C11C0"/>
    <w:rsid w:val="002C41B8"/>
    <w:rsid w:val="002C5ED4"/>
    <w:rsid w:val="002C6517"/>
    <w:rsid w:val="002D70D0"/>
    <w:rsid w:val="002E1709"/>
    <w:rsid w:val="002E287E"/>
    <w:rsid w:val="002E4C14"/>
    <w:rsid w:val="002E61BF"/>
    <w:rsid w:val="002F1566"/>
    <w:rsid w:val="002F28D5"/>
    <w:rsid w:val="002F3E0C"/>
    <w:rsid w:val="002F425D"/>
    <w:rsid w:val="002F45CE"/>
    <w:rsid w:val="002F6C56"/>
    <w:rsid w:val="00300F1E"/>
    <w:rsid w:val="00303280"/>
    <w:rsid w:val="00304410"/>
    <w:rsid w:val="003103B6"/>
    <w:rsid w:val="00311F15"/>
    <w:rsid w:val="003141F6"/>
    <w:rsid w:val="00315A5E"/>
    <w:rsid w:val="00316C30"/>
    <w:rsid w:val="003170A9"/>
    <w:rsid w:val="00317239"/>
    <w:rsid w:val="00317363"/>
    <w:rsid w:val="003307A2"/>
    <w:rsid w:val="0033347D"/>
    <w:rsid w:val="00337A79"/>
    <w:rsid w:val="00342242"/>
    <w:rsid w:val="0034467D"/>
    <w:rsid w:val="00344A5A"/>
    <w:rsid w:val="00345221"/>
    <w:rsid w:val="00346455"/>
    <w:rsid w:val="00350F1E"/>
    <w:rsid w:val="0035412C"/>
    <w:rsid w:val="0035496C"/>
    <w:rsid w:val="003553B5"/>
    <w:rsid w:val="00355B3C"/>
    <w:rsid w:val="00362303"/>
    <w:rsid w:val="00362F0D"/>
    <w:rsid w:val="003652E5"/>
    <w:rsid w:val="00365EF0"/>
    <w:rsid w:val="00375626"/>
    <w:rsid w:val="003763D1"/>
    <w:rsid w:val="00376BF1"/>
    <w:rsid w:val="00380DD4"/>
    <w:rsid w:val="0038374C"/>
    <w:rsid w:val="00384D86"/>
    <w:rsid w:val="00393A0F"/>
    <w:rsid w:val="00397335"/>
    <w:rsid w:val="003A072F"/>
    <w:rsid w:val="003A0A1A"/>
    <w:rsid w:val="003A0E4B"/>
    <w:rsid w:val="003A194A"/>
    <w:rsid w:val="003A6703"/>
    <w:rsid w:val="003B25D4"/>
    <w:rsid w:val="003C1CD5"/>
    <w:rsid w:val="003C6558"/>
    <w:rsid w:val="003C6FD0"/>
    <w:rsid w:val="003C76BF"/>
    <w:rsid w:val="003D061F"/>
    <w:rsid w:val="003D18D2"/>
    <w:rsid w:val="003D2C3F"/>
    <w:rsid w:val="003E3C33"/>
    <w:rsid w:val="003E4836"/>
    <w:rsid w:val="003E56EA"/>
    <w:rsid w:val="003E5EF7"/>
    <w:rsid w:val="003F0A7C"/>
    <w:rsid w:val="003F0D26"/>
    <w:rsid w:val="003F130E"/>
    <w:rsid w:val="003F17C9"/>
    <w:rsid w:val="003F19FB"/>
    <w:rsid w:val="003F23D7"/>
    <w:rsid w:val="003F3833"/>
    <w:rsid w:val="004004CC"/>
    <w:rsid w:val="0040099D"/>
    <w:rsid w:val="004040A7"/>
    <w:rsid w:val="0040623D"/>
    <w:rsid w:val="004065DD"/>
    <w:rsid w:val="00406D65"/>
    <w:rsid w:val="004138D4"/>
    <w:rsid w:val="00413A2C"/>
    <w:rsid w:val="004162C9"/>
    <w:rsid w:val="00416BFB"/>
    <w:rsid w:val="004200BD"/>
    <w:rsid w:val="00422C2C"/>
    <w:rsid w:val="00427F2F"/>
    <w:rsid w:val="0043270C"/>
    <w:rsid w:val="00435C44"/>
    <w:rsid w:val="00447714"/>
    <w:rsid w:val="00451EA0"/>
    <w:rsid w:val="0045390A"/>
    <w:rsid w:val="004545C2"/>
    <w:rsid w:val="0045653D"/>
    <w:rsid w:val="00456BD2"/>
    <w:rsid w:val="00462F0C"/>
    <w:rsid w:val="00462FF1"/>
    <w:rsid w:val="0046580A"/>
    <w:rsid w:val="004662D9"/>
    <w:rsid w:val="004670F0"/>
    <w:rsid w:val="004733A8"/>
    <w:rsid w:val="00473E28"/>
    <w:rsid w:val="004747B8"/>
    <w:rsid w:val="004748E2"/>
    <w:rsid w:val="0047731F"/>
    <w:rsid w:val="0048007A"/>
    <w:rsid w:val="004818FE"/>
    <w:rsid w:val="00482CDA"/>
    <w:rsid w:val="00484B74"/>
    <w:rsid w:val="00485E39"/>
    <w:rsid w:val="004866CA"/>
    <w:rsid w:val="004868AC"/>
    <w:rsid w:val="004877C4"/>
    <w:rsid w:val="004908CB"/>
    <w:rsid w:val="00494CBA"/>
    <w:rsid w:val="004A0639"/>
    <w:rsid w:val="004A27B0"/>
    <w:rsid w:val="004A27E0"/>
    <w:rsid w:val="004A33A2"/>
    <w:rsid w:val="004A483D"/>
    <w:rsid w:val="004A50DA"/>
    <w:rsid w:val="004B21FA"/>
    <w:rsid w:val="004B2689"/>
    <w:rsid w:val="004B2A00"/>
    <w:rsid w:val="004B4C39"/>
    <w:rsid w:val="004B5F95"/>
    <w:rsid w:val="004B7A37"/>
    <w:rsid w:val="004C2448"/>
    <w:rsid w:val="004C2E90"/>
    <w:rsid w:val="004C406B"/>
    <w:rsid w:val="004C4E39"/>
    <w:rsid w:val="004C5892"/>
    <w:rsid w:val="004E035D"/>
    <w:rsid w:val="004E320A"/>
    <w:rsid w:val="004E577D"/>
    <w:rsid w:val="004F1F1D"/>
    <w:rsid w:val="004F2643"/>
    <w:rsid w:val="004F5F66"/>
    <w:rsid w:val="004F7096"/>
    <w:rsid w:val="00500060"/>
    <w:rsid w:val="005002C2"/>
    <w:rsid w:val="00500611"/>
    <w:rsid w:val="0050166D"/>
    <w:rsid w:val="00501A54"/>
    <w:rsid w:val="005034FF"/>
    <w:rsid w:val="005036E3"/>
    <w:rsid w:val="005038F1"/>
    <w:rsid w:val="00505E5A"/>
    <w:rsid w:val="00507C6B"/>
    <w:rsid w:val="005111C3"/>
    <w:rsid w:val="005142C6"/>
    <w:rsid w:val="005162A7"/>
    <w:rsid w:val="00521443"/>
    <w:rsid w:val="00521D13"/>
    <w:rsid w:val="00523EDC"/>
    <w:rsid w:val="00531C7F"/>
    <w:rsid w:val="00532425"/>
    <w:rsid w:val="005341B3"/>
    <w:rsid w:val="00536245"/>
    <w:rsid w:val="005423DB"/>
    <w:rsid w:val="00545BD8"/>
    <w:rsid w:val="005462E3"/>
    <w:rsid w:val="00551D9E"/>
    <w:rsid w:val="0055310B"/>
    <w:rsid w:val="00553DA9"/>
    <w:rsid w:val="00554C3F"/>
    <w:rsid w:val="00555D37"/>
    <w:rsid w:val="00560E84"/>
    <w:rsid w:val="005617E2"/>
    <w:rsid w:val="0056372C"/>
    <w:rsid w:val="00567BD8"/>
    <w:rsid w:val="005719E9"/>
    <w:rsid w:val="00572EF5"/>
    <w:rsid w:val="0057574F"/>
    <w:rsid w:val="00576337"/>
    <w:rsid w:val="00577134"/>
    <w:rsid w:val="005813C1"/>
    <w:rsid w:val="00584836"/>
    <w:rsid w:val="00584DFE"/>
    <w:rsid w:val="0058559B"/>
    <w:rsid w:val="00585BFB"/>
    <w:rsid w:val="005875F6"/>
    <w:rsid w:val="00592730"/>
    <w:rsid w:val="00594DD0"/>
    <w:rsid w:val="00595F9E"/>
    <w:rsid w:val="00596CD7"/>
    <w:rsid w:val="005A064A"/>
    <w:rsid w:val="005A2158"/>
    <w:rsid w:val="005A349C"/>
    <w:rsid w:val="005A3DA7"/>
    <w:rsid w:val="005A6A39"/>
    <w:rsid w:val="005B2B89"/>
    <w:rsid w:val="005B3CDB"/>
    <w:rsid w:val="005B4B93"/>
    <w:rsid w:val="005B7087"/>
    <w:rsid w:val="005C0045"/>
    <w:rsid w:val="005C1D1F"/>
    <w:rsid w:val="005C2C60"/>
    <w:rsid w:val="005C2F63"/>
    <w:rsid w:val="005C46A0"/>
    <w:rsid w:val="005C4FAF"/>
    <w:rsid w:val="005D2909"/>
    <w:rsid w:val="005D4170"/>
    <w:rsid w:val="005D48DC"/>
    <w:rsid w:val="005D61C1"/>
    <w:rsid w:val="005D7099"/>
    <w:rsid w:val="005E02CD"/>
    <w:rsid w:val="005E15DF"/>
    <w:rsid w:val="005F0AA7"/>
    <w:rsid w:val="005F3CC5"/>
    <w:rsid w:val="005F4AED"/>
    <w:rsid w:val="005F799C"/>
    <w:rsid w:val="0060559E"/>
    <w:rsid w:val="00606578"/>
    <w:rsid w:val="006120DE"/>
    <w:rsid w:val="006123C7"/>
    <w:rsid w:val="0061290A"/>
    <w:rsid w:val="00612F57"/>
    <w:rsid w:val="00613F32"/>
    <w:rsid w:val="0061462D"/>
    <w:rsid w:val="006212F4"/>
    <w:rsid w:val="00622BD1"/>
    <w:rsid w:val="00624131"/>
    <w:rsid w:val="00625820"/>
    <w:rsid w:val="00627BE5"/>
    <w:rsid w:val="0063448E"/>
    <w:rsid w:val="00634853"/>
    <w:rsid w:val="00635876"/>
    <w:rsid w:val="00637363"/>
    <w:rsid w:val="0064111A"/>
    <w:rsid w:val="00641EB3"/>
    <w:rsid w:val="0065435D"/>
    <w:rsid w:val="0066034B"/>
    <w:rsid w:val="006631BD"/>
    <w:rsid w:val="006649BB"/>
    <w:rsid w:val="00664F74"/>
    <w:rsid w:val="00670164"/>
    <w:rsid w:val="00672B75"/>
    <w:rsid w:val="00674A9E"/>
    <w:rsid w:val="00675897"/>
    <w:rsid w:val="0067744C"/>
    <w:rsid w:val="006809E8"/>
    <w:rsid w:val="006844DE"/>
    <w:rsid w:val="00690112"/>
    <w:rsid w:val="00692EDB"/>
    <w:rsid w:val="00695051"/>
    <w:rsid w:val="00696BCF"/>
    <w:rsid w:val="006971F4"/>
    <w:rsid w:val="006A23A6"/>
    <w:rsid w:val="006A43FF"/>
    <w:rsid w:val="006A66E2"/>
    <w:rsid w:val="006B0D16"/>
    <w:rsid w:val="006B1806"/>
    <w:rsid w:val="006B1830"/>
    <w:rsid w:val="006B1C00"/>
    <w:rsid w:val="006B3BCB"/>
    <w:rsid w:val="006B58BD"/>
    <w:rsid w:val="006B7F29"/>
    <w:rsid w:val="006C0070"/>
    <w:rsid w:val="006C3EE4"/>
    <w:rsid w:val="006C53BA"/>
    <w:rsid w:val="006C7655"/>
    <w:rsid w:val="006D2274"/>
    <w:rsid w:val="006D2E13"/>
    <w:rsid w:val="006D31CA"/>
    <w:rsid w:val="006D3E76"/>
    <w:rsid w:val="006D42E8"/>
    <w:rsid w:val="006E14E7"/>
    <w:rsid w:val="006E1816"/>
    <w:rsid w:val="006E55F7"/>
    <w:rsid w:val="006F12F8"/>
    <w:rsid w:val="006F3A42"/>
    <w:rsid w:val="007026EC"/>
    <w:rsid w:val="00702D47"/>
    <w:rsid w:val="00705E36"/>
    <w:rsid w:val="007074EA"/>
    <w:rsid w:val="0070762A"/>
    <w:rsid w:val="00707F70"/>
    <w:rsid w:val="00715DEC"/>
    <w:rsid w:val="00722804"/>
    <w:rsid w:val="00726A66"/>
    <w:rsid w:val="007278D5"/>
    <w:rsid w:val="00731155"/>
    <w:rsid w:val="007337DE"/>
    <w:rsid w:val="007344D5"/>
    <w:rsid w:val="00737522"/>
    <w:rsid w:val="00743D2F"/>
    <w:rsid w:val="00747ABF"/>
    <w:rsid w:val="00750E59"/>
    <w:rsid w:val="007610E1"/>
    <w:rsid w:val="00763A96"/>
    <w:rsid w:val="00764BB9"/>
    <w:rsid w:val="00764C33"/>
    <w:rsid w:val="00766B47"/>
    <w:rsid w:val="00771139"/>
    <w:rsid w:val="00771D0E"/>
    <w:rsid w:val="00772FC3"/>
    <w:rsid w:val="00775149"/>
    <w:rsid w:val="00776A2B"/>
    <w:rsid w:val="00777DB0"/>
    <w:rsid w:val="00791A9C"/>
    <w:rsid w:val="00793742"/>
    <w:rsid w:val="007964AE"/>
    <w:rsid w:val="007A2860"/>
    <w:rsid w:val="007A4933"/>
    <w:rsid w:val="007A6EAD"/>
    <w:rsid w:val="007A70C9"/>
    <w:rsid w:val="007B0B5D"/>
    <w:rsid w:val="007B4C2D"/>
    <w:rsid w:val="007B57E9"/>
    <w:rsid w:val="007B77CC"/>
    <w:rsid w:val="007B7B13"/>
    <w:rsid w:val="007B7F5F"/>
    <w:rsid w:val="007C261F"/>
    <w:rsid w:val="007C67EF"/>
    <w:rsid w:val="007C7487"/>
    <w:rsid w:val="007D0EBB"/>
    <w:rsid w:val="007D2B51"/>
    <w:rsid w:val="007D54EE"/>
    <w:rsid w:val="007E09A7"/>
    <w:rsid w:val="007E2C29"/>
    <w:rsid w:val="007E3ABC"/>
    <w:rsid w:val="007E46C6"/>
    <w:rsid w:val="007F38A7"/>
    <w:rsid w:val="007F77BD"/>
    <w:rsid w:val="007F7A5A"/>
    <w:rsid w:val="008007E5"/>
    <w:rsid w:val="00803B43"/>
    <w:rsid w:val="00806A90"/>
    <w:rsid w:val="00810F55"/>
    <w:rsid w:val="0081440D"/>
    <w:rsid w:val="00815FA2"/>
    <w:rsid w:val="0082119E"/>
    <w:rsid w:val="0082755E"/>
    <w:rsid w:val="00830825"/>
    <w:rsid w:val="00830FE5"/>
    <w:rsid w:val="008322D3"/>
    <w:rsid w:val="008352A3"/>
    <w:rsid w:val="008353F2"/>
    <w:rsid w:val="00835FCB"/>
    <w:rsid w:val="0084002C"/>
    <w:rsid w:val="008405B7"/>
    <w:rsid w:val="00844713"/>
    <w:rsid w:val="00844FFB"/>
    <w:rsid w:val="00845FBF"/>
    <w:rsid w:val="0085160D"/>
    <w:rsid w:val="00862CD4"/>
    <w:rsid w:val="008710DE"/>
    <w:rsid w:val="008712B6"/>
    <w:rsid w:val="00873698"/>
    <w:rsid w:val="00873D47"/>
    <w:rsid w:val="00876260"/>
    <w:rsid w:val="00881E64"/>
    <w:rsid w:val="008820AE"/>
    <w:rsid w:val="00883730"/>
    <w:rsid w:val="00884D6A"/>
    <w:rsid w:val="00885EF2"/>
    <w:rsid w:val="0088759C"/>
    <w:rsid w:val="00890A0F"/>
    <w:rsid w:val="0089438B"/>
    <w:rsid w:val="00895798"/>
    <w:rsid w:val="00895BD8"/>
    <w:rsid w:val="00896199"/>
    <w:rsid w:val="008A0825"/>
    <w:rsid w:val="008A0E86"/>
    <w:rsid w:val="008B2381"/>
    <w:rsid w:val="008B2AC0"/>
    <w:rsid w:val="008B3837"/>
    <w:rsid w:val="008B45B5"/>
    <w:rsid w:val="008B4809"/>
    <w:rsid w:val="008B5B60"/>
    <w:rsid w:val="008C18DF"/>
    <w:rsid w:val="008C2B31"/>
    <w:rsid w:val="008C3E69"/>
    <w:rsid w:val="008C3E97"/>
    <w:rsid w:val="008C54DC"/>
    <w:rsid w:val="008C564B"/>
    <w:rsid w:val="008C7E37"/>
    <w:rsid w:val="008E477A"/>
    <w:rsid w:val="008F2020"/>
    <w:rsid w:val="008F2110"/>
    <w:rsid w:val="008F34D6"/>
    <w:rsid w:val="008F372C"/>
    <w:rsid w:val="00902216"/>
    <w:rsid w:val="009025F9"/>
    <w:rsid w:val="009026E3"/>
    <w:rsid w:val="009068CE"/>
    <w:rsid w:val="00907D04"/>
    <w:rsid w:val="009109B7"/>
    <w:rsid w:val="00911CF5"/>
    <w:rsid w:val="00912D3B"/>
    <w:rsid w:val="00917BA2"/>
    <w:rsid w:val="0092118A"/>
    <w:rsid w:val="009223EE"/>
    <w:rsid w:val="00925631"/>
    <w:rsid w:val="0092700D"/>
    <w:rsid w:val="00930310"/>
    <w:rsid w:val="00931FD8"/>
    <w:rsid w:val="00932764"/>
    <w:rsid w:val="009332A4"/>
    <w:rsid w:val="00935E07"/>
    <w:rsid w:val="0093646C"/>
    <w:rsid w:val="009413BB"/>
    <w:rsid w:val="0094169A"/>
    <w:rsid w:val="00941999"/>
    <w:rsid w:val="009420EC"/>
    <w:rsid w:val="00942390"/>
    <w:rsid w:val="0094248E"/>
    <w:rsid w:val="00943D1A"/>
    <w:rsid w:val="009458AC"/>
    <w:rsid w:val="00951643"/>
    <w:rsid w:val="00952C1A"/>
    <w:rsid w:val="009552B0"/>
    <w:rsid w:val="0095751D"/>
    <w:rsid w:val="00961456"/>
    <w:rsid w:val="00963069"/>
    <w:rsid w:val="009640DA"/>
    <w:rsid w:val="0097116E"/>
    <w:rsid w:val="00971D0C"/>
    <w:rsid w:val="00972D2A"/>
    <w:rsid w:val="00974071"/>
    <w:rsid w:val="00975045"/>
    <w:rsid w:val="00976EF3"/>
    <w:rsid w:val="00990E2A"/>
    <w:rsid w:val="0099635B"/>
    <w:rsid w:val="009A1E9F"/>
    <w:rsid w:val="009A273D"/>
    <w:rsid w:val="009A3511"/>
    <w:rsid w:val="009A39DC"/>
    <w:rsid w:val="009A4CF2"/>
    <w:rsid w:val="009B0538"/>
    <w:rsid w:val="009B0F03"/>
    <w:rsid w:val="009B433F"/>
    <w:rsid w:val="009B4488"/>
    <w:rsid w:val="009B4C60"/>
    <w:rsid w:val="009B500C"/>
    <w:rsid w:val="009B6C3D"/>
    <w:rsid w:val="009B6F27"/>
    <w:rsid w:val="009B7DB4"/>
    <w:rsid w:val="009C2D3E"/>
    <w:rsid w:val="009C2F82"/>
    <w:rsid w:val="009C41EA"/>
    <w:rsid w:val="009C4D4A"/>
    <w:rsid w:val="009C731B"/>
    <w:rsid w:val="009D002D"/>
    <w:rsid w:val="009D02FB"/>
    <w:rsid w:val="009D0584"/>
    <w:rsid w:val="009D7F87"/>
    <w:rsid w:val="009E36FF"/>
    <w:rsid w:val="009E7472"/>
    <w:rsid w:val="009F4841"/>
    <w:rsid w:val="009F4B1B"/>
    <w:rsid w:val="009F6F4F"/>
    <w:rsid w:val="00A05EDD"/>
    <w:rsid w:val="00A10B24"/>
    <w:rsid w:val="00A11207"/>
    <w:rsid w:val="00A13B6D"/>
    <w:rsid w:val="00A16E9F"/>
    <w:rsid w:val="00A179F1"/>
    <w:rsid w:val="00A22953"/>
    <w:rsid w:val="00A22D10"/>
    <w:rsid w:val="00A22DDE"/>
    <w:rsid w:val="00A241D3"/>
    <w:rsid w:val="00A26420"/>
    <w:rsid w:val="00A265C5"/>
    <w:rsid w:val="00A266E4"/>
    <w:rsid w:val="00A2747A"/>
    <w:rsid w:val="00A27916"/>
    <w:rsid w:val="00A30317"/>
    <w:rsid w:val="00A33B8E"/>
    <w:rsid w:val="00A376A0"/>
    <w:rsid w:val="00A40B94"/>
    <w:rsid w:val="00A433E3"/>
    <w:rsid w:val="00A435F0"/>
    <w:rsid w:val="00A466A3"/>
    <w:rsid w:val="00A50101"/>
    <w:rsid w:val="00A50A2F"/>
    <w:rsid w:val="00A53373"/>
    <w:rsid w:val="00A53B3A"/>
    <w:rsid w:val="00A54123"/>
    <w:rsid w:val="00A5670E"/>
    <w:rsid w:val="00A577F3"/>
    <w:rsid w:val="00A60259"/>
    <w:rsid w:val="00A60868"/>
    <w:rsid w:val="00A60FDA"/>
    <w:rsid w:val="00A62F51"/>
    <w:rsid w:val="00A62F92"/>
    <w:rsid w:val="00A6496F"/>
    <w:rsid w:val="00A658E9"/>
    <w:rsid w:val="00A65DEF"/>
    <w:rsid w:val="00A70CC7"/>
    <w:rsid w:val="00A70F99"/>
    <w:rsid w:val="00A729C0"/>
    <w:rsid w:val="00A72B95"/>
    <w:rsid w:val="00A73715"/>
    <w:rsid w:val="00A82653"/>
    <w:rsid w:val="00A82DFF"/>
    <w:rsid w:val="00A84A1C"/>
    <w:rsid w:val="00A8697B"/>
    <w:rsid w:val="00A93E0B"/>
    <w:rsid w:val="00AA0265"/>
    <w:rsid w:val="00AB084A"/>
    <w:rsid w:val="00AB0863"/>
    <w:rsid w:val="00AB201B"/>
    <w:rsid w:val="00AB791D"/>
    <w:rsid w:val="00AC317B"/>
    <w:rsid w:val="00AC6162"/>
    <w:rsid w:val="00AC62B1"/>
    <w:rsid w:val="00AC6BB9"/>
    <w:rsid w:val="00AC76CD"/>
    <w:rsid w:val="00AC7703"/>
    <w:rsid w:val="00AD0658"/>
    <w:rsid w:val="00AD1725"/>
    <w:rsid w:val="00AD45A6"/>
    <w:rsid w:val="00AD463B"/>
    <w:rsid w:val="00AE3767"/>
    <w:rsid w:val="00AE52AB"/>
    <w:rsid w:val="00AE5703"/>
    <w:rsid w:val="00AE62EB"/>
    <w:rsid w:val="00AE647E"/>
    <w:rsid w:val="00AE69EF"/>
    <w:rsid w:val="00AF02EF"/>
    <w:rsid w:val="00AF104D"/>
    <w:rsid w:val="00AF788B"/>
    <w:rsid w:val="00B01206"/>
    <w:rsid w:val="00B01AC7"/>
    <w:rsid w:val="00B02703"/>
    <w:rsid w:val="00B037A0"/>
    <w:rsid w:val="00B0409A"/>
    <w:rsid w:val="00B044D1"/>
    <w:rsid w:val="00B07F8C"/>
    <w:rsid w:val="00B10A22"/>
    <w:rsid w:val="00B120EB"/>
    <w:rsid w:val="00B12EF5"/>
    <w:rsid w:val="00B137FE"/>
    <w:rsid w:val="00B142E0"/>
    <w:rsid w:val="00B14F81"/>
    <w:rsid w:val="00B155A8"/>
    <w:rsid w:val="00B16989"/>
    <w:rsid w:val="00B32BC6"/>
    <w:rsid w:val="00B374FB"/>
    <w:rsid w:val="00B43939"/>
    <w:rsid w:val="00B470CD"/>
    <w:rsid w:val="00B47ECA"/>
    <w:rsid w:val="00B532C1"/>
    <w:rsid w:val="00B55BBF"/>
    <w:rsid w:val="00B55DC3"/>
    <w:rsid w:val="00B56608"/>
    <w:rsid w:val="00B56A5A"/>
    <w:rsid w:val="00B57316"/>
    <w:rsid w:val="00B5777F"/>
    <w:rsid w:val="00B6184D"/>
    <w:rsid w:val="00B64901"/>
    <w:rsid w:val="00B64B82"/>
    <w:rsid w:val="00B64BA4"/>
    <w:rsid w:val="00B66040"/>
    <w:rsid w:val="00B719DB"/>
    <w:rsid w:val="00B72072"/>
    <w:rsid w:val="00B72902"/>
    <w:rsid w:val="00B75989"/>
    <w:rsid w:val="00B7776B"/>
    <w:rsid w:val="00B83619"/>
    <w:rsid w:val="00B851A5"/>
    <w:rsid w:val="00B87AB7"/>
    <w:rsid w:val="00B87F8B"/>
    <w:rsid w:val="00B95B82"/>
    <w:rsid w:val="00BA186B"/>
    <w:rsid w:val="00BA2A37"/>
    <w:rsid w:val="00BA4630"/>
    <w:rsid w:val="00BA51C2"/>
    <w:rsid w:val="00BA575D"/>
    <w:rsid w:val="00BA6E83"/>
    <w:rsid w:val="00BA77C9"/>
    <w:rsid w:val="00BB005A"/>
    <w:rsid w:val="00BB1036"/>
    <w:rsid w:val="00BB4C54"/>
    <w:rsid w:val="00BB702C"/>
    <w:rsid w:val="00BC06B3"/>
    <w:rsid w:val="00BC49A3"/>
    <w:rsid w:val="00BC66EC"/>
    <w:rsid w:val="00BC7AD3"/>
    <w:rsid w:val="00BD0E74"/>
    <w:rsid w:val="00BD1611"/>
    <w:rsid w:val="00BE0543"/>
    <w:rsid w:val="00BE298D"/>
    <w:rsid w:val="00BE3C46"/>
    <w:rsid w:val="00BE50F8"/>
    <w:rsid w:val="00BE78B9"/>
    <w:rsid w:val="00BF3285"/>
    <w:rsid w:val="00BF475D"/>
    <w:rsid w:val="00C07000"/>
    <w:rsid w:val="00C07CC2"/>
    <w:rsid w:val="00C116FC"/>
    <w:rsid w:val="00C14D4D"/>
    <w:rsid w:val="00C14FC0"/>
    <w:rsid w:val="00C22466"/>
    <w:rsid w:val="00C23D55"/>
    <w:rsid w:val="00C2790D"/>
    <w:rsid w:val="00C3011B"/>
    <w:rsid w:val="00C30B1F"/>
    <w:rsid w:val="00C347C4"/>
    <w:rsid w:val="00C351B1"/>
    <w:rsid w:val="00C366B9"/>
    <w:rsid w:val="00C3675C"/>
    <w:rsid w:val="00C4008F"/>
    <w:rsid w:val="00C4096F"/>
    <w:rsid w:val="00C448A3"/>
    <w:rsid w:val="00C44A8B"/>
    <w:rsid w:val="00C463E7"/>
    <w:rsid w:val="00C46D7F"/>
    <w:rsid w:val="00C50294"/>
    <w:rsid w:val="00C52243"/>
    <w:rsid w:val="00C53A88"/>
    <w:rsid w:val="00C54656"/>
    <w:rsid w:val="00C56B0C"/>
    <w:rsid w:val="00C573A9"/>
    <w:rsid w:val="00C60CBD"/>
    <w:rsid w:val="00C625A0"/>
    <w:rsid w:val="00C65DE2"/>
    <w:rsid w:val="00C702AD"/>
    <w:rsid w:val="00C7206C"/>
    <w:rsid w:val="00C74A48"/>
    <w:rsid w:val="00C74CBE"/>
    <w:rsid w:val="00C767FE"/>
    <w:rsid w:val="00C81914"/>
    <w:rsid w:val="00C82E17"/>
    <w:rsid w:val="00C83CF8"/>
    <w:rsid w:val="00C83DEF"/>
    <w:rsid w:val="00C85897"/>
    <w:rsid w:val="00C85BB9"/>
    <w:rsid w:val="00C8733E"/>
    <w:rsid w:val="00C90922"/>
    <w:rsid w:val="00C9201E"/>
    <w:rsid w:val="00CA538F"/>
    <w:rsid w:val="00CB0E21"/>
    <w:rsid w:val="00CB1056"/>
    <w:rsid w:val="00CB1AE8"/>
    <w:rsid w:val="00CB49A8"/>
    <w:rsid w:val="00CB58AB"/>
    <w:rsid w:val="00CB5E7E"/>
    <w:rsid w:val="00CC6176"/>
    <w:rsid w:val="00CC6BED"/>
    <w:rsid w:val="00CC7FEF"/>
    <w:rsid w:val="00CD3488"/>
    <w:rsid w:val="00CD56E1"/>
    <w:rsid w:val="00CD6A16"/>
    <w:rsid w:val="00CE1A30"/>
    <w:rsid w:val="00CE373D"/>
    <w:rsid w:val="00CE6C14"/>
    <w:rsid w:val="00CE6D8B"/>
    <w:rsid w:val="00CF11CB"/>
    <w:rsid w:val="00CF2A6A"/>
    <w:rsid w:val="00CF4580"/>
    <w:rsid w:val="00CF4856"/>
    <w:rsid w:val="00CF7A56"/>
    <w:rsid w:val="00CF7A90"/>
    <w:rsid w:val="00D012ED"/>
    <w:rsid w:val="00D04AAB"/>
    <w:rsid w:val="00D230E5"/>
    <w:rsid w:val="00D2333D"/>
    <w:rsid w:val="00D2516A"/>
    <w:rsid w:val="00D263C1"/>
    <w:rsid w:val="00D26D8D"/>
    <w:rsid w:val="00D3077B"/>
    <w:rsid w:val="00D3186E"/>
    <w:rsid w:val="00D31DAD"/>
    <w:rsid w:val="00D40590"/>
    <w:rsid w:val="00D43343"/>
    <w:rsid w:val="00D45A2F"/>
    <w:rsid w:val="00D45C4A"/>
    <w:rsid w:val="00D46D1F"/>
    <w:rsid w:val="00D47BB9"/>
    <w:rsid w:val="00D502AB"/>
    <w:rsid w:val="00D5213F"/>
    <w:rsid w:val="00D533EA"/>
    <w:rsid w:val="00D537A3"/>
    <w:rsid w:val="00D6051A"/>
    <w:rsid w:val="00D61969"/>
    <w:rsid w:val="00D6240A"/>
    <w:rsid w:val="00D63792"/>
    <w:rsid w:val="00D72D5C"/>
    <w:rsid w:val="00D8240F"/>
    <w:rsid w:val="00D84DF3"/>
    <w:rsid w:val="00D86032"/>
    <w:rsid w:val="00D87A74"/>
    <w:rsid w:val="00D9015A"/>
    <w:rsid w:val="00D90FA9"/>
    <w:rsid w:val="00D925AC"/>
    <w:rsid w:val="00D95280"/>
    <w:rsid w:val="00D97648"/>
    <w:rsid w:val="00D97680"/>
    <w:rsid w:val="00DA0328"/>
    <w:rsid w:val="00DA13EC"/>
    <w:rsid w:val="00DA48FE"/>
    <w:rsid w:val="00DA587F"/>
    <w:rsid w:val="00DA5F22"/>
    <w:rsid w:val="00DA629D"/>
    <w:rsid w:val="00DA6D05"/>
    <w:rsid w:val="00DB0497"/>
    <w:rsid w:val="00DB0BC9"/>
    <w:rsid w:val="00DB2ED0"/>
    <w:rsid w:val="00DB4CFE"/>
    <w:rsid w:val="00DB6D26"/>
    <w:rsid w:val="00DC6238"/>
    <w:rsid w:val="00DD64DC"/>
    <w:rsid w:val="00DE07CC"/>
    <w:rsid w:val="00DE1E84"/>
    <w:rsid w:val="00DE4FE2"/>
    <w:rsid w:val="00DF1F28"/>
    <w:rsid w:val="00DF53A1"/>
    <w:rsid w:val="00E0017F"/>
    <w:rsid w:val="00E03BB5"/>
    <w:rsid w:val="00E052DF"/>
    <w:rsid w:val="00E059EA"/>
    <w:rsid w:val="00E063EF"/>
    <w:rsid w:val="00E07EE2"/>
    <w:rsid w:val="00E112D3"/>
    <w:rsid w:val="00E12EAB"/>
    <w:rsid w:val="00E13505"/>
    <w:rsid w:val="00E1450A"/>
    <w:rsid w:val="00E154C3"/>
    <w:rsid w:val="00E168EF"/>
    <w:rsid w:val="00E16F0D"/>
    <w:rsid w:val="00E23421"/>
    <w:rsid w:val="00E27F1B"/>
    <w:rsid w:val="00E41CD5"/>
    <w:rsid w:val="00E443F5"/>
    <w:rsid w:val="00E47342"/>
    <w:rsid w:val="00E47C26"/>
    <w:rsid w:val="00E5010E"/>
    <w:rsid w:val="00E50DE3"/>
    <w:rsid w:val="00E52404"/>
    <w:rsid w:val="00E5559F"/>
    <w:rsid w:val="00E60DFE"/>
    <w:rsid w:val="00E60E5E"/>
    <w:rsid w:val="00E6524E"/>
    <w:rsid w:val="00E66D08"/>
    <w:rsid w:val="00E70EE6"/>
    <w:rsid w:val="00E71967"/>
    <w:rsid w:val="00E75D0F"/>
    <w:rsid w:val="00E7749F"/>
    <w:rsid w:val="00E80800"/>
    <w:rsid w:val="00E82AD9"/>
    <w:rsid w:val="00E8320B"/>
    <w:rsid w:val="00E84316"/>
    <w:rsid w:val="00E847B6"/>
    <w:rsid w:val="00E8658B"/>
    <w:rsid w:val="00E90C3A"/>
    <w:rsid w:val="00E91197"/>
    <w:rsid w:val="00E9224F"/>
    <w:rsid w:val="00E925B2"/>
    <w:rsid w:val="00E96108"/>
    <w:rsid w:val="00E96986"/>
    <w:rsid w:val="00E96AEB"/>
    <w:rsid w:val="00EA2D91"/>
    <w:rsid w:val="00EA6025"/>
    <w:rsid w:val="00EB33CA"/>
    <w:rsid w:val="00EB4474"/>
    <w:rsid w:val="00EB4D32"/>
    <w:rsid w:val="00EC165D"/>
    <w:rsid w:val="00EC35FC"/>
    <w:rsid w:val="00EC5F15"/>
    <w:rsid w:val="00EC7351"/>
    <w:rsid w:val="00EC76D7"/>
    <w:rsid w:val="00ED0BC7"/>
    <w:rsid w:val="00ED0F3A"/>
    <w:rsid w:val="00ED3F29"/>
    <w:rsid w:val="00ED7585"/>
    <w:rsid w:val="00EE173C"/>
    <w:rsid w:val="00EE620F"/>
    <w:rsid w:val="00EE77A6"/>
    <w:rsid w:val="00EF2705"/>
    <w:rsid w:val="00EF7419"/>
    <w:rsid w:val="00F01FEB"/>
    <w:rsid w:val="00F02425"/>
    <w:rsid w:val="00F02BD1"/>
    <w:rsid w:val="00F02C8D"/>
    <w:rsid w:val="00F042B2"/>
    <w:rsid w:val="00F04777"/>
    <w:rsid w:val="00F07D38"/>
    <w:rsid w:val="00F11445"/>
    <w:rsid w:val="00F11E32"/>
    <w:rsid w:val="00F12697"/>
    <w:rsid w:val="00F14CB0"/>
    <w:rsid w:val="00F15860"/>
    <w:rsid w:val="00F159F8"/>
    <w:rsid w:val="00F201AB"/>
    <w:rsid w:val="00F22021"/>
    <w:rsid w:val="00F2451C"/>
    <w:rsid w:val="00F24991"/>
    <w:rsid w:val="00F256DF"/>
    <w:rsid w:val="00F258C5"/>
    <w:rsid w:val="00F31C99"/>
    <w:rsid w:val="00F35B9A"/>
    <w:rsid w:val="00F3746B"/>
    <w:rsid w:val="00F37E72"/>
    <w:rsid w:val="00F444AC"/>
    <w:rsid w:val="00F47D5E"/>
    <w:rsid w:val="00F53A48"/>
    <w:rsid w:val="00F55979"/>
    <w:rsid w:val="00F5611E"/>
    <w:rsid w:val="00F60A07"/>
    <w:rsid w:val="00F60CCC"/>
    <w:rsid w:val="00F63D42"/>
    <w:rsid w:val="00F64EA4"/>
    <w:rsid w:val="00F663D8"/>
    <w:rsid w:val="00F67C5B"/>
    <w:rsid w:val="00F700C2"/>
    <w:rsid w:val="00F70A67"/>
    <w:rsid w:val="00F7145C"/>
    <w:rsid w:val="00F75068"/>
    <w:rsid w:val="00F761D0"/>
    <w:rsid w:val="00F77F85"/>
    <w:rsid w:val="00F809F0"/>
    <w:rsid w:val="00F82BBB"/>
    <w:rsid w:val="00F84888"/>
    <w:rsid w:val="00F8595F"/>
    <w:rsid w:val="00F865AA"/>
    <w:rsid w:val="00F86825"/>
    <w:rsid w:val="00F91272"/>
    <w:rsid w:val="00F91E89"/>
    <w:rsid w:val="00F91F8C"/>
    <w:rsid w:val="00F94534"/>
    <w:rsid w:val="00F97910"/>
    <w:rsid w:val="00FA4A3A"/>
    <w:rsid w:val="00FA72B6"/>
    <w:rsid w:val="00FB15BE"/>
    <w:rsid w:val="00FB4384"/>
    <w:rsid w:val="00FB48D7"/>
    <w:rsid w:val="00FB4E09"/>
    <w:rsid w:val="00FB4E94"/>
    <w:rsid w:val="00FB5CDC"/>
    <w:rsid w:val="00FB63F0"/>
    <w:rsid w:val="00FC1BE4"/>
    <w:rsid w:val="00FC632C"/>
    <w:rsid w:val="00FD150B"/>
    <w:rsid w:val="00FD3078"/>
    <w:rsid w:val="00FD4E86"/>
    <w:rsid w:val="00FE21D3"/>
    <w:rsid w:val="00FE22E9"/>
    <w:rsid w:val="00FE599D"/>
    <w:rsid w:val="00FE70C9"/>
    <w:rsid w:val="00FF1C8F"/>
    <w:rsid w:val="00FF6E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1001C"/>
  <w15:docId w15:val="{9E44F615-4228-49B8-9408-6AC68923C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BE5"/>
    <w:pPr>
      <w:spacing w:before="120" w:line="340" w:lineRule="exact"/>
      <w:ind w:firstLine="720"/>
    </w:pPr>
    <w:rPr>
      <w:sz w:val="28"/>
      <w:szCs w:val="22"/>
    </w:rPr>
  </w:style>
  <w:style w:type="paragraph" w:styleId="Heading1">
    <w:name w:val="heading 1"/>
    <w:basedOn w:val="Normal"/>
    <w:next w:val="Normal"/>
    <w:link w:val="Heading1Char"/>
    <w:uiPriority w:val="9"/>
    <w:qFormat/>
    <w:rsid w:val="00AE69EF"/>
    <w:pPr>
      <w:keepNext/>
      <w:keepLines/>
      <w:spacing w:before="480" w:line="276" w:lineRule="auto"/>
      <w:ind w:firstLine="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AE69EF"/>
    <w:pPr>
      <w:keepNext/>
      <w:keepLines/>
      <w:spacing w:before="200" w:line="276" w:lineRule="auto"/>
      <w:ind w:firstLine="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707F70"/>
    <w:pPr>
      <w:spacing w:before="100" w:beforeAutospacing="1" w:after="100" w:afterAutospacing="1" w:line="240" w:lineRule="auto"/>
      <w:ind w:firstLine="0"/>
      <w:outlineLvl w:val="2"/>
    </w:pPr>
    <w:rPr>
      <w:rFonts w:eastAsia="Times New Roman"/>
      <w:b/>
      <w:bCs/>
      <w:sz w:val="27"/>
      <w:szCs w:val="27"/>
    </w:rPr>
  </w:style>
  <w:style w:type="paragraph" w:styleId="Heading4">
    <w:name w:val="heading 4"/>
    <w:basedOn w:val="Normal"/>
    <w:next w:val="Normal"/>
    <w:link w:val="Heading4Char"/>
    <w:uiPriority w:val="9"/>
    <w:unhideWhenUsed/>
    <w:qFormat/>
    <w:rsid w:val="004E03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43939"/>
    <w:pPr>
      <w:spacing w:before="100" w:beforeAutospacing="1" w:after="100" w:afterAutospacing="1" w:line="240" w:lineRule="auto"/>
      <w:ind w:firstLine="0"/>
    </w:pPr>
    <w:rPr>
      <w:rFonts w:eastAsia="Times New Roman"/>
      <w:sz w:val="24"/>
      <w:szCs w:val="24"/>
    </w:rPr>
  </w:style>
  <w:style w:type="character" w:styleId="Hyperlink">
    <w:name w:val="Hyperlink"/>
    <w:uiPriority w:val="99"/>
    <w:semiHidden/>
    <w:unhideWhenUsed/>
    <w:rsid w:val="00B43939"/>
    <w:rPr>
      <w:color w:val="0000FF"/>
      <w:u w:val="single"/>
    </w:rPr>
  </w:style>
  <w:style w:type="paragraph" w:styleId="Header">
    <w:name w:val="header"/>
    <w:basedOn w:val="Normal"/>
    <w:link w:val="HeaderChar"/>
    <w:uiPriority w:val="99"/>
    <w:unhideWhenUsed/>
    <w:rsid w:val="00384D86"/>
    <w:pPr>
      <w:tabs>
        <w:tab w:val="center" w:pos="4680"/>
        <w:tab w:val="right" w:pos="9360"/>
      </w:tabs>
    </w:pPr>
  </w:style>
  <w:style w:type="character" w:customStyle="1" w:styleId="HeaderChar">
    <w:name w:val="Header Char"/>
    <w:link w:val="Header"/>
    <w:uiPriority w:val="99"/>
    <w:rsid w:val="00384D86"/>
    <w:rPr>
      <w:sz w:val="28"/>
      <w:szCs w:val="22"/>
    </w:rPr>
  </w:style>
  <w:style w:type="paragraph" w:styleId="Footer">
    <w:name w:val="footer"/>
    <w:basedOn w:val="Normal"/>
    <w:link w:val="FooterChar"/>
    <w:uiPriority w:val="99"/>
    <w:unhideWhenUsed/>
    <w:rsid w:val="00384D86"/>
    <w:pPr>
      <w:tabs>
        <w:tab w:val="center" w:pos="4680"/>
        <w:tab w:val="right" w:pos="9360"/>
      </w:tabs>
    </w:pPr>
  </w:style>
  <w:style w:type="character" w:customStyle="1" w:styleId="FooterChar">
    <w:name w:val="Footer Char"/>
    <w:link w:val="Footer"/>
    <w:uiPriority w:val="99"/>
    <w:rsid w:val="00384D86"/>
    <w:rPr>
      <w:sz w:val="28"/>
      <w:szCs w:val="22"/>
    </w:rPr>
  </w:style>
  <w:style w:type="table" w:styleId="TableGrid">
    <w:name w:val="Table Grid"/>
    <w:basedOn w:val="TableNormal"/>
    <w:uiPriority w:val="59"/>
    <w:rsid w:val="003334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Indent2Char">
    <w:name w:val="Body Text Indent 2 Char"/>
    <w:link w:val="BodyTextIndent2"/>
    <w:locked/>
    <w:rsid w:val="00C44A8B"/>
    <w:rPr>
      <w:szCs w:val="28"/>
    </w:rPr>
  </w:style>
  <w:style w:type="paragraph" w:styleId="BodyTextIndent2">
    <w:name w:val="Body Text Indent 2"/>
    <w:basedOn w:val="Normal"/>
    <w:link w:val="BodyTextIndent2Char"/>
    <w:rsid w:val="00C44A8B"/>
    <w:pPr>
      <w:spacing w:before="0" w:after="120" w:line="480" w:lineRule="auto"/>
      <w:ind w:left="360" w:firstLine="0"/>
    </w:pPr>
    <w:rPr>
      <w:sz w:val="20"/>
      <w:szCs w:val="28"/>
    </w:rPr>
  </w:style>
  <w:style w:type="character" w:customStyle="1" w:styleId="BodyTextIndent2Char1">
    <w:name w:val="Body Text Indent 2 Char1"/>
    <w:uiPriority w:val="99"/>
    <w:semiHidden/>
    <w:rsid w:val="00C44A8B"/>
    <w:rPr>
      <w:sz w:val="28"/>
      <w:szCs w:val="22"/>
    </w:rPr>
  </w:style>
  <w:style w:type="paragraph" w:styleId="ListParagraph">
    <w:name w:val="List Paragraph"/>
    <w:basedOn w:val="Normal"/>
    <w:uiPriority w:val="34"/>
    <w:qFormat/>
    <w:rsid w:val="00BB702C"/>
    <w:pPr>
      <w:ind w:left="720"/>
      <w:contextualSpacing/>
    </w:pPr>
  </w:style>
  <w:style w:type="character" w:styleId="Emphasis">
    <w:name w:val="Emphasis"/>
    <w:basedOn w:val="DefaultParagraphFont"/>
    <w:uiPriority w:val="20"/>
    <w:qFormat/>
    <w:rsid w:val="00D97680"/>
    <w:rPr>
      <w:i/>
      <w:iCs/>
    </w:rPr>
  </w:style>
  <w:style w:type="paragraph" w:styleId="BalloonText">
    <w:name w:val="Balloon Text"/>
    <w:basedOn w:val="Normal"/>
    <w:link w:val="BalloonTextChar"/>
    <w:uiPriority w:val="99"/>
    <w:semiHidden/>
    <w:unhideWhenUsed/>
    <w:rsid w:val="003A194A"/>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94A"/>
    <w:rPr>
      <w:rFonts w:ascii="Tahoma" w:hAnsi="Tahoma" w:cs="Tahoma"/>
      <w:sz w:val="16"/>
      <w:szCs w:val="16"/>
    </w:rPr>
  </w:style>
  <w:style w:type="character" w:styleId="Strong">
    <w:name w:val="Strong"/>
    <w:uiPriority w:val="22"/>
    <w:qFormat/>
    <w:rsid w:val="00E84316"/>
    <w:rPr>
      <w:b/>
      <w:bCs/>
    </w:rPr>
  </w:style>
  <w:style w:type="character" w:customStyle="1" w:styleId="Heading3Char">
    <w:name w:val="Heading 3 Char"/>
    <w:basedOn w:val="DefaultParagraphFont"/>
    <w:link w:val="Heading3"/>
    <w:uiPriority w:val="9"/>
    <w:rsid w:val="00707F70"/>
    <w:rPr>
      <w:rFonts w:eastAsia="Times New Roman"/>
      <w:b/>
      <w:bCs/>
      <w:sz w:val="27"/>
      <w:szCs w:val="27"/>
    </w:rPr>
  </w:style>
  <w:style w:type="character" w:customStyle="1" w:styleId="Heading1Char">
    <w:name w:val="Heading 1 Char"/>
    <w:basedOn w:val="DefaultParagraphFont"/>
    <w:link w:val="Heading1"/>
    <w:uiPriority w:val="9"/>
    <w:rsid w:val="00AE69E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E69EF"/>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4E035D"/>
    <w:rPr>
      <w:rFonts w:asciiTheme="majorHAnsi" w:eastAsiaTheme="majorEastAsia" w:hAnsiTheme="majorHAnsi" w:cstheme="majorBidi"/>
      <w:b/>
      <w:bCs/>
      <w:i/>
      <w:iCs/>
      <w:color w:val="4F81BD" w:themeColor="accent1"/>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12810">
      <w:bodyDiv w:val="1"/>
      <w:marLeft w:val="0"/>
      <w:marRight w:val="0"/>
      <w:marTop w:val="0"/>
      <w:marBottom w:val="0"/>
      <w:divBdr>
        <w:top w:val="none" w:sz="0" w:space="0" w:color="auto"/>
        <w:left w:val="none" w:sz="0" w:space="0" w:color="auto"/>
        <w:bottom w:val="none" w:sz="0" w:space="0" w:color="auto"/>
        <w:right w:val="none" w:sz="0" w:space="0" w:color="auto"/>
      </w:divBdr>
    </w:div>
    <w:div w:id="150174340">
      <w:bodyDiv w:val="1"/>
      <w:marLeft w:val="0"/>
      <w:marRight w:val="0"/>
      <w:marTop w:val="0"/>
      <w:marBottom w:val="0"/>
      <w:divBdr>
        <w:top w:val="none" w:sz="0" w:space="0" w:color="auto"/>
        <w:left w:val="none" w:sz="0" w:space="0" w:color="auto"/>
        <w:bottom w:val="none" w:sz="0" w:space="0" w:color="auto"/>
        <w:right w:val="none" w:sz="0" w:space="0" w:color="auto"/>
      </w:divBdr>
    </w:div>
    <w:div w:id="177618398">
      <w:bodyDiv w:val="1"/>
      <w:marLeft w:val="0"/>
      <w:marRight w:val="0"/>
      <w:marTop w:val="0"/>
      <w:marBottom w:val="0"/>
      <w:divBdr>
        <w:top w:val="none" w:sz="0" w:space="0" w:color="auto"/>
        <w:left w:val="none" w:sz="0" w:space="0" w:color="auto"/>
        <w:bottom w:val="none" w:sz="0" w:space="0" w:color="auto"/>
        <w:right w:val="none" w:sz="0" w:space="0" w:color="auto"/>
      </w:divBdr>
    </w:div>
    <w:div w:id="214893177">
      <w:bodyDiv w:val="1"/>
      <w:marLeft w:val="0"/>
      <w:marRight w:val="0"/>
      <w:marTop w:val="0"/>
      <w:marBottom w:val="0"/>
      <w:divBdr>
        <w:top w:val="none" w:sz="0" w:space="0" w:color="auto"/>
        <w:left w:val="none" w:sz="0" w:space="0" w:color="auto"/>
        <w:bottom w:val="none" w:sz="0" w:space="0" w:color="auto"/>
        <w:right w:val="none" w:sz="0" w:space="0" w:color="auto"/>
      </w:divBdr>
    </w:div>
    <w:div w:id="258217628">
      <w:bodyDiv w:val="1"/>
      <w:marLeft w:val="0"/>
      <w:marRight w:val="0"/>
      <w:marTop w:val="0"/>
      <w:marBottom w:val="0"/>
      <w:divBdr>
        <w:top w:val="none" w:sz="0" w:space="0" w:color="auto"/>
        <w:left w:val="none" w:sz="0" w:space="0" w:color="auto"/>
        <w:bottom w:val="none" w:sz="0" w:space="0" w:color="auto"/>
        <w:right w:val="none" w:sz="0" w:space="0" w:color="auto"/>
      </w:divBdr>
    </w:div>
    <w:div w:id="258414978">
      <w:bodyDiv w:val="1"/>
      <w:marLeft w:val="0"/>
      <w:marRight w:val="0"/>
      <w:marTop w:val="0"/>
      <w:marBottom w:val="0"/>
      <w:divBdr>
        <w:top w:val="none" w:sz="0" w:space="0" w:color="auto"/>
        <w:left w:val="none" w:sz="0" w:space="0" w:color="auto"/>
        <w:bottom w:val="none" w:sz="0" w:space="0" w:color="auto"/>
        <w:right w:val="none" w:sz="0" w:space="0" w:color="auto"/>
      </w:divBdr>
    </w:div>
    <w:div w:id="307320340">
      <w:bodyDiv w:val="1"/>
      <w:marLeft w:val="0"/>
      <w:marRight w:val="0"/>
      <w:marTop w:val="0"/>
      <w:marBottom w:val="0"/>
      <w:divBdr>
        <w:top w:val="none" w:sz="0" w:space="0" w:color="auto"/>
        <w:left w:val="none" w:sz="0" w:space="0" w:color="auto"/>
        <w:bottom w:val="none" w:sz="0" w:space="0" w:color="auto"/>
        <w:right w:val="none" w:sz="0" w:space="0" w:color="auto"/>
      </w:divBdr>
    </w:div>
    <w:div w:id="368187922">
      <w:bodyDiv w:val="1"/>
      <w:marLeft w:val="0"/>
      <w:marRight w:val="0"/>
      <w:marTop w:val="0"/>
      <w:marBottom w:val="0"/>
      <w:divBdr>
        <w:top w:val="none" w:sz="0" w:space="0" w:color="auto"/>
        <w:left w:val="none" w:sz="0" w:space="0" w:color="auto"/>
        <w:bottom w:val="none" w:sz="0" w:space="0" w:color="auto"/>
        <w:right w:val="none" w:sz="0" w:space="0" w:color="auto"/>
      </w:divBdr>
    </w:div>
    <w:div w:id="417412573">
      <w:bodyDiv w:val="1"/>
      <w:marLeft w:val="0"/>
      <w:marRight w:val="0"/>
      <w:marTop w:val="0"/>
      <w:marBottom w:val="0"/>
      <w:divBdr>
        <w:top w:val="none" w:sz="0" w:space="0" w:color="auto"/>
        <w:left w:val="none" w:sz="0" w:space="0" w:color="auto"/>
        <w:bottom w:val="none" w:sz="0" w:space="0" w:color="auto"/>
        <w:right w:val="none" w:sz="0" w:space="0" w:color="auto"/>
      </w:divBdr>
    </w:div>
    <w:div w:id="506091951">
      <w:bodyDiv w:val="1"/>
      <w:marLeft w:val="0"/>
      <w:marRight w:val="0"/>
      <w:marTop w:val="0"/>
      <w:marBottom w:val="0"/>
      <w:divBdr>
        <w:top w:val="none" w:sz="0" w:space="0" w:color="auto"/>
        <w:left w:val="none" w:sz="0" w:space="0" w:color="auto"/>
        <w:bottom w:val="none" w:sz="0" w:space="0" w:color="auto"/>
        <w:right w:val="none" w:sz="0" w:space="0" w:color="auto"/>
      </w:divBdr>
    </w:div>
    <w:div w:id="551162935">
      <w:bodyDiv w:val="1"/>
      <w:marLeft w:val="0"/>
      <w:marRight w:val="0"/>
      <w:marTop w:val="0"/>
      <w:marBottom w:val="0"/>
      <w:divBdr>
        <w:top w:val="none" w:sz="0" w:space="0" w:color="auto"/>
        <w:left w:val="none" w:sz="0" w:space="0" w:color="auto"/>
        <w:bottom w:val="none" w:sz="0" w:space="0" w:color="auto"/>
        <w:right w:val="none" w:sz="0" w:space="0" w:color="auto"/>
      </w:divBdr>
    </w:div>
    <w:div w:id="570628077">
      <w:bodyDiv w:val="1"/>
      <w:marLeft w:val="0"/>
      <w:marRight w:val="0"/>
      <w:marTop w:val="0"/>
      <w:marBottom w:val="0"/>
      <w:divBdr>
        <w:top w:val="none" w:sz="0" w:space="0" w:color="auto"/>
        <w:left w:val="none" w:sz="0" w:space="0" w:color="auto"/>
        <w:bottom w:val="none" w:sz="0" w:space="0" w:color="auto"/>
        <w:right w:val="none" w:sz="0" w:space="0" w:color="auto"/>
      </w:divBdr>
    </w:div>
    <w:div w:id="710688014">
      <w:bodyDiv w:val="1"/>
      <w:marLeft w:val="0"/>
      <w:marRight w:val="0"/>
      <w:marTop w:val="0"/>
      <w:marBottom w:val="0"/>
      <w:divBdr>
        <w:top w:val="none" w:sz="0" w:space="0" w:color="auto"/>
        <w:left w:val="none" w:sz="0" w:space="0" w:color="auto"/>
        <w:bottom w:val="none" w:sz="0" w:space="0" w:color="auto"/>
        <w:right w:val="none" w:sz="0" w:space="0" w:color="auto"/>
      </w:divBdr>
    </w:div>
    <w:div w:id="745568122">
      <w:bodyDiv w:val="1"/>
      <w:marLeft w:val="0"/>
      <w:marRight w:val="0"/>
      <w:marTop w:val="0"/>
      <w:marBottom w:val="0"/>
      <w:divBdr>
        <w:top w:val="none" w:sz="0" w:space="0" w:color="auto"/>
        <w:left w:val="none" w:sz="0" w:space="0" w:color="auto"/>
        <w:bottom w:val="none" w:sz="0" w:space="0" w:color="auto"/>
        <w:right w:val="none" w:sz="0" w:space="0" w:color="auto"/>
      </w:divBdr>
      <w:divsChild>
        <w:div w:id="27953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488907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3587161">
      <w:bodyDiv w:val="1"/>
      <w:marLeft w:val="0"/>
      <w:marRight w:val="0"/>
      <w:marTop w:val="0"/>
      <w:marBottom w:val="0"/>
      <w:divBdr>
        <w:top w:val="none" w:sz="0" w:space="0" w:color="auto"/>
        <w:left w:val="none" w:sz="0" w:space="0" w:color="auto"/>
        <w:bottom w:val="none" w:sz="0" w:space="0" w:color="auto"/>
        <w:right w:val="none" w:sz="0" w:space="0" w:color="auto"/>
      </w:divBdr>
    </w:div>
    <w:div w:id="886068986">
      <w:bodyDiv w:val="1"/>
      <w:marLeft w:val="0"/>
      <w:marRight w:val="0"/>
      <w:marTop w:val="0"/>
      <w:marBottom w:val="0"/>
      <w:divBdr>
        <w:top w:val="none" w:sz="0" w:space="0" w:color="auto"/>
        <w:left w:val="none" w:sz="0" w:space="0" w:color="auto"/>
        <w:bottom w:val="none" w:sz="0" w:space="0" w:color="auto"/>
        <w:right w:val="none" w:sz="0" w:space="0" w:color="auto"/>
      </w:divBdr>
    </w:div>
    <w:div w:id="926693997">
      <w:bodyDiv w:val="1"/>
      <w:marLeft w:val="0"/>
      <w:marRight w:val="0"/>
      <w:marTop w:val="0"/>
      <w:marBottom w:val="0"/>
      <w:divBdr>
        <w:top w:val="none" w:sz="0" w:space="0" w:color="auto"/>
        <w:left w:val="none" w:sz="0" w:space="0" w:color="auto"/>
        <w:bottom w:val="none" w:sz="0" w:space="0" w:color="auto"/>
        <w:right w:val="none" w:sz="0" w:space="0" w:color="auto"/>
      </w:divBdr>
      <w:divsChild>
        <w:div w:id="2932149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8319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9331173">
      <w:bodyDiv w:val="1"/>
      <w:marLeft w:val="0"/>
      <w:marRight w:val="0"/>
      <w:marTop w:val="0"/>
      <w:marBottom w:val="0"/>
      <w:divBdr>
        <w:top w:val="none" w:sz="0" w:space="0" w:color="auto"/>
        <w:left w:val="none" w:sz="0" w:space="0" w:color="auto"/>
        <w:bottom w:val="none" w:sz="0" w:space="0" w:color="auto"/>
        <w:right w:val="none" w:sz="0" w:space="0" w:color="auto"/>
      </w:divBdr>
    </w:div>
    <w:div w:id="1077046554">
      <w:bodyDiv w:val="1"/>
      <w:marLeft w:val="0"/>
      <w:marRight w:val="0"/>
      <w:marTop w:val="0"/>
      <w:marBottom w:val="0"/>
      <w:divBdr>
        <w:top w:val="none" w:sz="0" w:space="0" w:color="auto"/>
        <w:left w:val="none" w:sz="0" w:space="0" w:color="auto"/>
        <w:bottom w:val="none" w:sz="0" w:space="0" w:color="auto"/>
        <w:right w:val="none" w:sz="0" w:space="0" w:color="auto"/>
      </w:divBdr>
    </w:div>
    <w:div w:id="1080254516">
      <w:bodyDiv w:val="1"/>
      <w:marLeft w:val="0"/>
      <w:marRight w:val="0"/>
      <w:marTop w:val="0"/>
      <w:marBottom w:val="0"/>
      <w:divBdr>
        <w:top w:val="none" w:sz="0" w:space="0" w:color="auto"/>
        <w:left w:val="none" w:sz="0" w:space="0" w:color="auto"/>
        <w:bottom w:val="none" w:sz="0" w:space="0" w:color="auto"/>
        <w:right w:val="none" w:sz="0" w:space="0" w:color="auto"/>
      </w:divBdr>
    </w:div>
    <w:div w:id="1216046765">
      <w:bodyDiv w:val="1"/>
      <w:marLeft w:val="0"/>
      <w:marRight w:val="0"/>
      <w:marTop w:val="0"/>
      <w:marBottom w:val="0"/>
      <w:divBdr>
        <w:top w:val="none" w:sz="0" w:space="0" w:color="auto"/>
        <w:left w:val="none" w:sz="0" w:space="0" w:color="auto"/>
        <w:bottom w:val="none" w:sz="0" w:space="0" w:color="auto"/>
        <w:right w:val="none" w:sz="0" w:space="0" w:color="auto"/>
      </w:divBdr>
    </w:div>
    <w:div w:id="1239361036">
      <w:bodyDiv w:val="1"/>
      <w:marLeft w:val="0"/>
      <w:marRight w:val="0"/>
      <w:marTop w:val="0"/>
      <w:marBottom w:val="0"/>
      <w:divBdr>
        <w:top w:val="none" w:sz="0" w:space="0" w:color="auto"/>
        <w:left w:val="none" w:sz="0" w:space="0" w:color="auto"/>
        <w:bottom w:val="none" w:sz="0" w:space="0" w:color="auto"/>
        <w:right w:val="none" w:sz="0" w:space="0" w:color="auto"/>
      </w:divBdr>
    </w:div>
    <w:div w:id="1262762216">
      <w:bodyDiv w:val="1"/>
      <w:marLeft w:val="0"/>
      <w:marRight w:val="0"/>
      <w:marTop w:val="0"/>
      <w:marBottom w:val="0"/>
      <w:divBdr>
        <w:top w:val="none" w:sz="0" w:space="0" w:color="auto"/>
        <w:left w:val="none" w:sz="0" w:space="0" w:color="auto"/>
        <w:bottom w:val="none" w:sz="0" w:space="0" w:color="auto"/>
        <w:right w:val="none" w:sz="0" w:space="0" w:color="auto"/>
      </w:divBdr>
      <w:divsChild>
        <w:div w:id="372771476">
          <w:marLeft w:val="0"/>
          <w:marRight w:val="0"/>
          <w:marTop w:val="0"/>
          <w:marBottom w:val="0"/>
          <w:divBdr>
            <w:top w:val="none" w:sz="0" w:space="0" w:color="auto"/>
            <w:left w:val="none" w:sz="0" w:space="0" w:color="auto"/>
            <w:bottom w:val="none" w:sz="0" w:space="0" w:color="auto"/>
            <w:right w:val="none" w:sz="0" w:space="0" w:color="auto"/>
          </w:divBdr>
        </w:div>
        <w:div w:id="1756511570">
          <w:marLeft w:val="0"/>
          <w:marRight w:val="0"/>
          <w:marTop w:val="0"/>
          <w:marBottom w:val="0"/>
          <w:divBdr>
            <w:top w:val="none" w:sz="0" w:space="0" w:color="auto"/>
            <w:left w:val="none" w:sz="0" w:space="0" w:color="auto"/>
            <w:bottom w:val="none" w:sz="0" w:space="0" w:color="auto"/>
            <w:right w:val="none" w:sz="0" w:space="0" w:color="auto"/>
          </w:divBdr>
        </w:div>
        <w:div w:id="329646899">
          <w:marLeft w:val="0"/>
          <w:marRight w:val="0"/>
          <w:marTop w:val="0"/>
          <w:marBottom w:val="0"/>
          <w:divBdr>
            <w:top w:val="none" w:sz="0" w:space="0" w:color="auto"/>
            <w:left w:val="none" w:sz="0" w:space="0" w:color="auto"/>
            <w:bottom w:val="none" w:sz="0" w:space="0" w:color="auto"/>
            <w:right w:val="none" w:sz="0" w:space="0" w:color="auto"/>
          </w:divBdr>
        </w:div>
      </w:divsChild>
    </w:div>
    <w:div w:id="1277566499">
      <w:bodyDiv w:val="1"/>
      <w:marLeft w:val="0"/>
      <w:marRight w:val="0"/>
      <w:marTop w:val="0"/>
      <w:marBottom w:val="0"/>
      <w:divBdr>
        <w:top w:val="none" w:sz="0" w:space="0" w:color="auto"/>
        <w:left w:val="none" w:sz="0" w:space="0" w:color="auto"/>
        <w:bottom w:val="none" w:sz="0" w:space="0" w:color="auto"/>
        <w:right w:val="none" w:sz="0" w:space="0" w:color="auto"/>
      </w:divBdr>
    </w:div>
    <w:div w:id="1295789570">
      <w:bodyDiv w:val="1"/>
      <w:marLeft w:val="0"/>
      <w:marRight w:val="0"/>
      <w:marTop w:val="0"/>
      <w:marBottom w:val="0"/>
      <w:divBdr>
        <w:top w:val="none" w:sz="0" w:space="0" w:color="auto"/>
        <w:left w:val="none" w:sz="0" w:space="0" w:color="auto"/>
        <w:bottom w:val="none" w:sz="0" w:space="0" w:color="auto"/>
        <w:right w:val="none" w:sz="0" w:space="0" w:color="auto"/>
      </w:divBdr>
    </w:div>
    <w:div w:id="1310473236">
      <w:bodyDiv w:val="1"/>
      <w:marLeft w:val="0"/>
      <w:marRight w:val="0"/>
      <w:marTop w:val="0"/>
      <w:marBottom w:val="0"/>
      <w:divBdr>
        <w:top w:val="none" w:sz="0" w:space="0" w:color="auto"/>
        <w:left w:val="none" w:sz="0" w:space="0" w:color="auto"/>
        <w:bottom w:val="none" w:sz="0" w:space="0" w:color="auto"/>
        <w:right w:val="none" w:sz="0" w:space="0" w:color="auto"/>
      </w:divBdr>
    </w:div>
    <w:div w:id="1482505225">
      <w:bodyDiv w:val="1"/>
      <w:marLeft w:val="0"/>
      <w:marRight w:val="0"/>
      <w:marTop w:val="0"/>
      <w:marBottom w:val="0"/>
      <w:divBdr>
        <w:top w:val="none" w:sz="0" w:space="0" w:color="auto"/>
        <w:left w:val="none" w:sz="0" w:space="0" w:color="auto"/>
        <w:bottom w:val="none" w:sz="0" w:space="0" w:color="auto"/>
        <w:right w:val="none" w:sz="0" w:space="0" w:color="auto"/>
      </w:divBdr>
    </w:div>
    <w:div w:id="1499617492">
      <w:bodyDiv w:val="1"/>
      <w:marLeft w:val="0"/>
      <w:marRight w:val="0"/>
      <w:marTop w:val="0"/>
      <w:marBottom w:val="0"/>
      <w:divBdr>
        <w:top w:val="none" w:sz="0" w:space="0" w:color="auto"/>
        <w:left w:val="none" w:sz="0" w:space="0" w:color="auto"/>
        <w:bottom w:val="none" w:sz="0" w:space="0" w:color="auto"/>
        <w:right w:val="none" w:sz="0" w:space="0" w:color="auto"/>
      </w:divBdr>
    </w:div>
    <w:div w:id="1508212646">
      <w:bodyDiv w:val="1"/>
      <w:marLeft w:val="0"/>
      <w:marRight w:val="0"/>
      <w:marTop w:val="0"/>
      <w:marBottom w:val="0"/>
      <w:divBdr>
        <w:top w:val="none" w:sz="0" w:space="0" w:color="auto"/>
        <w:left w:val="none" w:sz="0" w:space="0" w:color="auto"/>
        <w:bottom w:val="none" w:sz="0" w:space="0" w:color="auto"/>
        <w:right w:val="none" w:sz="0" w:space="0" w:color="auto"/>
      </w:divBdr>
    </w:div>
    <w:div w:id="1512717679">
      <w:bodyDiv w:val="1"/>
      <w:marLeft w:val="0"/>
      <w:marRight w:val="0"/>
      <w:marTop w:val="0"/>
      <w:marBottom w:val="0"/>
      <w:divBdr>
        <w:top w:val="none" w:sz="0" w:space="0" w:color="auto"/>
        <w:left w:val="none" w:sz="0" w:space="0" w:color="auto"/>
        <w:bottom w:val="none" w:sz="0" w:space="0" w:color="auto"/>
        <w:right w:val="none" w:sz="0" w:space="0" w:color="auto"/>
      </w:divBdr>
    </w:div>
    <w:div w:id="1517767928">
      <w:bodyDiv w:val="1"/>
      <w:marLeft w:val="0"/>
      <w:marRight w:val="0"/>
      <w:marTop w:val="0"/>
      <w:marBottom w:val="0"/>
      <w:divBdr>
        <w:top w:val="none" w:sz="0" w:space="0" w:color="auto"/>
        <w:left w:val="none" w:sz="0" w:space="0" w:color="auto"/>
        <w:bottom w:val="none" w:sz="0" w:space="0" w:color="auto"/>
        <w:right w:val="none" w:sz="0" w:space="0" w:color="auto"/>
      </w:divBdr>
    </w:div>
    <w:div w:id="1627657486">
      <w:bodyDiv w:val="1"/>
      <w:marLeft w:val="0"/>
      <w:marRight w:val="0"/>
      <w:marTop w:val="0"/>
      <w:marBottom w:val="0"/>
      <w:divBdr>
        <w:top w:val="none" w:sz="0" w:space="0" w:color="auto"/>
        <w:left w:val="none" w:sz="0" w:space="0" w:color="auto"/>
        <w:bottom w:val="none" w:sz="0" w:space="0" w:color="auto"/>
        <w:right w:val="none" w:sz="0" w:space="0" w:color="auto"/>
      </w:divBdr>
    </w:div>
    <w:div w:id="1648971842">
      <w:bodyDiv w:val="1"/>
      <w:marLeft w:val="0"/>
      <w:marRight w:val="0"/>
      <w:marTop w:val="0"/>
      <w:marBottom w:val="0"/>
      <w:divBdr>
        <w:top w:val="none" w:sz="0" w:space="0" w:color="auto"/>
        <w:left w:val="none" w:sz="0" w:space="0" w:color="auto"/>
        <w:bottom w:val="none" w:sz="0" w:space="0" w:color="auto"/>
        <w:right w:val="none" w:sz="0" w:space="0" w:color="auto"/>
      </w:divBdr>
    </w:div>
    <w:div w:id="1667441401">
      <w:bodyDiv w:val="1"/>
      <w:marLeft w:val="0"/>
      <w:marRight w:val="0"/>
      <w:marTop w:val="0"/>
      <w:marBottom w:val="0"/>
      <w:divBdr>
        <w:top w:val="none" w:sz="0" w:space="0" w:color="auto"/>
        <w:left w:val="none" w:sz="0" w:space="0" w:color="auto"/>
        <w:bottom w:val="none" w:sz="0" w:space="0" w:color="auto"/>
        <w:right w:val="none" w:sz="0" w:space="0" w:color="auto"/>
      </w:divBdr>
    </w:div>
    <w:div w:id="1734111868">
      <w:bodyDiv w:val="1"/>
      <w:marLeft w:val="0"/>
      <w:marRight w:val="0"/>
      <w:marTop w:val="0"/>
      <w:marBottom w:val="0"/>
      <w:divBdr>
        <w:top w:val="none" w:sz="0" w:space="0" w:color="auto"/>
        <w:left w:val="none" w:sz="0" w:space="0" w:color="auto"/>
        <w:bottom w:val="none" w:sz="0" w:space="0" w:color="auto"/>
        <w:right w:val="none" w:sz="0" w:space="0" w:color="auto"/>
      </w:divBdr>
    </w:div>
    <w:div w:id="1836535826">
      <w:bodyDiv w:val="1"/>
      <w:marLeft w:val="0"/>
      <w:marRight w:val="0"/>
      <w:marTop w:val="0"/>
      <w:marBottom w:val="0"/>
      <w:divBdr>
        <w:top w:val="none" w:sz="0" w:space="0" w:color="auto"/>
        <w:left w:val="none" w:sz="0" w:space="0" w:color="auto"/>
        <w:bottom w:val="none" w:sz="0" w:space="0" w:color="auto"/>
        <w:right w:val="none" w:sz="0" w:space="0" w:color="auto"/>
      </w:divBdr>
    </w:div>
    <w:div w:id="1869298258">
      <w:bodyDiv w:val="1"/>
      <w:marLeft w:val="0"/>
      <w:marRight w:val="0"/>
      <w:marTop w:val="0"/>
      <w:marBottom w:val="0"/>
      <w:divBdr>
        <w:top w:val="none" w:sz="0" w:space="0" w:color="auto"/>
        <w:left w:val="none" w:sz="0" w:space="0" w:color="auto"/>
        <w:bottom w:val="none" w:sz="0" w:space="0" w:color="auto"/>
        <w:right w:val="none" w:sz="0" w:space="0" w:color="auto"/>
      </w:divBdr>
    </w:div>
    <w:div w:id="1947036017">
      <w:bodyDiv w:val="1"/>
      <w:marLeft w:val="0"/>
      <w:marRight w:val="0"/>
      <w:marTop w:val="0"/>
      <w:marBottom w:val="0"/>
      <w:divBdr>
        <w:top w:val="none" w:sz="0" w:space="0" w:color="auto"/>
        <w:left w:val="none" w:sz="0" w:space="0" w:color="auto"/>
        <w:bottom w:val="none" w:sz="0" w:space="0" w:color="auto"/>
        <w:right w:val="none" w:sz="0" w:space="0" w:color="auto"/>
      </w:divBdr>
    </w:div>
    <w:div w:id="1988589699">
      <w:bodyDiv w:val="1"/>
      <w:marLeft w:val="0"/>
      <w:marRight w:val="0"/>
      <w:marTop w:val="0"/>
      <w:marBottom w:val="0"/>
      <w:divBdr>
        <w:top w:val="none" w:sz="0" w:space="0" w:color="auto"/>
        <w:left w:val="none" w:sz="0" w:space="0" w:color="auto"/>
        <w:bottom w:val="none" w:sz="0" w:space="0" w:color="auto"/>
        <w:right w:val="none" w:sz="0" w:space="0" w:color="auto"/>
      </w:divBdr>
      <w:divsChild>
        <w:div w:id="16547908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9533810">
      <w:bodyDiv w:val="1"/>
      <w:marLeft w:val="0"/>
      <w:marRight w:val="0"/>
      <w:marTop w:val="0"/>
      <w:marBottom w:val="0"/>
      <w:divBdr>
        <w:top w:val="none" w:sz="0" w:space="0" w:color="auto"/>
        <w:left w:val="none" w:sz="0" w:space="0" w:color="auto"/>
        <w:bottom w:val="none" w:sz="0" w:space="0" w:color="auto"/>
        <w:right w:val="none" w:sz="0" w:space="0" w:color="auto"/>
      </w:divBdr>
    </w:div>
    <w:div w:id="211585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9968F-A201-4595-B055-853D2E8A2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1182</TotalTime>
  <Pages>12</Pages>
  <Words>3277</Words>
  <Characters>18681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HongQuang</dc:creator>
  <cp:lastModifiedBy>Hong Quang Sla</cp:lastModifiedBy>
  <cp:revision>118</cp:revision>
  <cp:lastPrinted>2026-06-22T10:29:00Z</cp:lastPrinted>
  <dcterms:created xsi:type="dcterms:W3CDTF">2026-02-27T03:49:00Z</dcterms:created>
  <dcterms:modified xsi:type="dcterms:W3CDTF">2026-07-07T03:44:00Z</dcterms:modified>
</cp:coreProperties>
</file>