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FA09EA" w:rsidRPr="00FA09EA" w:rsidTr="004504FA">
        <w:trPr>
          <w:trHeight w:val="851"/>
        </w:trPr>
        <w:tc>
          <w:tcPr>
            <w:tcW w:w="3119" w:type="dxa"/>
            <w:tcBorders>
              <w:top w:val="nil"/>
              <w:left w:val="nil"/>
              <w:bottom w:val="nil"/>
              <w:right w:val="nil"/>
            </w:tcBorders>
          </w:tcPr>
          <w:p w:rsidR="00FA09EA" w:rsidRPr="00FA09EA" w:rsidRDefault="00FA09EA" w:rsidP="00FA09EA">
            <w:pPr>
              <w:widowControl w:val="0"/>
              <w:spacing w:after="0" w:line="240" w:lineRule="auto"/>
              <w:jc w:val="center"/>
              <w:rPr>
                <w:rFonts w:eastAsia="Times New Roman" w:cs="Times New Roman"/>
                <w:b/>
                <w:sz w:val="26"/>
                <w:szCs w:val="26"/>
                <w:lang w:val="en-US"/>
              </w:rPr>
            </w:pPr>
            <w:r w:rsidRPr="00FA09EA">
              <w:rPr>
                <w:rFonts w:eastAsia="Times New Roman" w:cs="Times New Roman"/>
                <w:b/>
                <w:sz w:val="26"/>
                <w:szCs w:val="26"/>
                <w:lang w:val="en-US"/>
              </w:rPr>
              <w:t>ỦY BAN NHÂN DÂN</w:t>
            </w:r>
          </w:p>
          <w:p w:rsidR="00FA09EA" w:rsidRPr="00FA09EA" w:rsidRDefault="00FA09EA" w:rsidP="00FA09EA">
            <w:pPr>
              <w:widowControl w:val="0"/>
              <w:spacing w:after="0" w:line="240" w:lineRule="auto"/>
              <w:jc w:val="center"/>
              <w:rPr>
                <w:rFonts w:eastAsia="Times New Roman" w:cs="Times New Roman"/>
                <w:szCs w:val="28"/>
                <w:lang w:val="en-US"/>
              </w:rPr>
            </w:pPr>
            <w:r>
              <w:rPr>
                <w:rFonts w:eastAsia="Times New Roman" w:cs="Times New Roman"/>
                <w:noProof/>
                <w:szCs w:val="24"/>
                <w:lang w:eastAsia="vi-VN"/>
              </w:rPr>
              <mc:AlternateContent>
                <mc:Choice Requires="wps">
                  <w:drawing>
                    <wp:anchor distT="4294967295" distB="4294967295" distL="114300" distR="114300" simplePos="0" relativeHeight="251659264" behindDoc="0" locked="0" layoutInCell="1" allowOverlap="1">
                      <wp:simplePos x="0" y="0"/>
                      <wp:positionH relativeFrom="column">
                        <wp:posOffset>730885</wp:posOffset>
                      </wp:positionH>
                      <wp:positionV relativeFrom="paragraph">
                        <wp:posOffset>209549</wp:posOffset>
                      </wp:positionV>
                      <wp:extent cx="396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5pt,16.5pt" to="8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e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xazCY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"/>
                  </w:pict>
                </mc:Fallback>
              </mc:AlternateContent>
            </w:r>
            <w:r w:rsidRPr="00FA09EA">
              <w:rPr>
                <w:rFonts w:eastAsia="Times New Roman" w:cs="Times New Roman"/>
                <w:b/>
                <w:sz w:val="26"/>
                <w:szCs w:val="26"/>
                <w:lang w:val="en-US"/>
              </w:rPr>
              <w:t>TỈNH SƠN LA</w:t>
            </w:r>
          </w:p>
        </w:tc>
        <w:tc>
          <w:tcPr>
            <w:tcW w:w="6237" w:type="dxa"/>
            <w:tcBorders>
              <w:top w:val="nil"/>
              <w:left w:val="nil"/>
              <w:bottom w:val="nil"/>
              <w:right w:val="nil"/>
            </w:tcBorders>
          </w:tcPr>
          <w:p w:rsidR="00FA09EA" w:rsidRPr="00FA09EA" w:rsidRDefault="00FA09EA" w:rsidP="00FA09EA">
            <w:pPr>
              <w:widowControl w:val="0"/>
              <w:spacing w:after="0" w:line="240" w:lineRule="auto"/>
              <w:jc w:val="center"/>
              <w:rPr>
                <w:rFonts w:eastAsia="Times New Roman" w:cs="Times New Roman"/>
                <w:b/>
                <w:sz w:val="26"/>
                <w:szCs w:val="26"/>
                <w:lang w:val="en-US"/>
              </w:rPr>
            </w:pPr>
            <w:r w:rsidRPr="00FA09EA">
              <w:rPr>
                <w:rFonts w:eastAsia="Times New Roman" w:cs="Times New Roman"/>
                <w:b/>
                <w:sz w:val="26"/>
                <w:szCs w:val="26"/>
                <w:lang w:val="en-US"/>
              </w:rPr>
              <w:t>CỘNG HOÀ XÃ HỘI CHỦ NGHĨA VIỆT NAM</w:t>
            </w:r>
          </w:p>
          <w:p w:rsidR="00FA09EA" w:rsidRPr="00FA09EA" w:rsidRDefault="00FA09EA" w:rsidP="00FA09EA">
            <w:pPr>
              <w:widowControl w:val="0"/>
              <w:spacing w:after="0" w:line="240" w:lineRule="auto"/>
              <w:jc w:val="center"/>
              <w:rPr>
                <w:rFonts w:eastAsia="Times New Roman" w:cs="Times New Roman"/>
                <w:i/>
                <w:iCs/>
                <w:szCs w:val="28"/>
                <w:lang w:val="en-US"/>
              </w:rPr>
            </w:pPr>
            <w:r>
              <w:rPr>
                <w:rFonts w:eastAsia="Times New Roman" w:cs="Times New Roman"/>
                <w:noProof/>
                <w:szCs w:val="24"/>
                <w:lang w:eastAsia="vi-VN"/>
              </w:rPr>
              <mc:AlternateContent>
                <mc:Choice Requires="wps">
                  <w:drawing>
                    <wp:anchor distT="4294967295" distB="4294967295" distL="114300" distR="114300" simplePos="0" relativeHeight="251660288" behindDoc="0" locked="0" layoutInCell="1" allowOverlap="1">
                      <wp:simplePos x="0" y="0"/>
                      <wp:positionH relativeFrom="column">
                        <wp:posOffset>902970</wp:posOffset>
                      </wp:positionH>
                      <wp:positionV relativeFrom="paragraph">
                        <wp:posOffset>233044</wp:posOffset>
                      </wp:positionV>
                      <wp:extent cx="19583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1pt,18.35pt" to="225.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k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"/>
                  </w:pict>
                </mc:Fallback>
              </mc:AlternateContent>
            </w:r>
            <w:r w:rsidRPr="00FA09EA">
              <w:rPr>
                <w:rFonts w:eastAsia="Times New Roman" w:cs="Times New Roman"/>
                <w:b/>
                <w:bCs/>
                <w:szCs w:val="28"/>
                <w:lang w:val="en-US"/>
              </w:rPr>
              <w:t>Độc lập - Tự do - Hạnh phúc</w:t>
            </w:r>
          </w:p>
        </w:tc>
      </w:tr>
      <w:tr w:rsidR="00FA09EA" w:rsidRPr="00FA09EA" w:rsidTr="004504FA">
        <w:tc>
          <w:tcPr>
            <w:tcW w:w="3119" w:type="dxa"/>
            <w:tcBorders>
              <w:top w:val="nil"/>
              <w:left w:val="nil"/>
              <w:bottom w:val="nil"/>
              <w:right w:val="nil"/>
            </w:tcBorders>
            <w:vAlign w:val="center"/>
          </w:tcPr>
          <w:p w:rsidR="00FA09EA" w:rsidRPr="00FA09EA" w:rsidRDefault="00FA09EA" w:rsidP="00FA09EA">
            <w:pPr>
              <w:widowControl w:val="0"/>
              <w:spacing w:before="60" w:after="60" w:line="240" w:lineRule="auto"/>
              <w:jc w:val="center"/>
              <w:rPr>
                <w:rFonts w:eastAsia="Times New Roman" w:cs="Times New Roman"/>
                <w:szCs w:val="28"/>
                <w:lang w:val="en-US"/>
              </w:rPr>
            </w:pPr>
            <w:r w:rsidRPr="00FA09EA">
              <w:rPr>
                <w:rFonts w:eastAsia="Times New Roman" w:cs="Times New Roman"/>
                <w:szCs w:val="28"/>
                <w:lang w:val="en-US"/>
              </w:rPr>
              <w:t>Số: 2115/QĐ-UBND</w:t>
            </w:r>
          </w:p>
        </w:tc>
        <w:tc>
          <w:tcPr>
            <w:tcW w:w="6237" w:type="dxa"/>
            <w:tcBorders>
              <w:top w:val="nil"/>
              <w:left w:val="nil"/>
              <w:bottom w:val="nil"/>
              <w:right w:val="nil"/>
            </w:tcBorders>
            <w:vAlign w:val="center"/>
          </w:tcPr>
          <w:p w:rsidR="00FA09EA" w:rsidRPr="00FA09EA" w:rsidRDefault="00FA09EA" w:rsidP="00FA09EA">
            <w:pPr>
              <w:widowControl w:val="0"/>
              <w:spacing w:before="60" w:after="60" w:line="240" w:lineRule="auto"/>
              <w:jc w:val="center"/>
              <w:rPr>
                <w:rFonts w:eastAsia="Times New Roman" w:cs="Times New Roman"/>
                <w:b/>
                <w:szCs w:val="28"/>
                <w:lang w:val="fr-FR"/>
              </w:rPr>
            </w:pPr>
            <w:r w:rsidRPr="00FA09EA">
              <w:rPr>
                <w:rFonts w:eastAsia="Times New Roman" w:cs="Times New Roman"/>
                <w:i/>
                <w:iCs/>
                <w:szCs w:val="28"/>
                <w:lang w:val="fr-FR"/>
              </w:rPr>
              <w:t>Sơn La, ngày 10 tháng 10 năm 2024</w:t>
            </w:r>
          </w:p>
        </w:tc>
      </w:tr>
    </w:tbl>
    <w:p w:rsidR="00FA09EA" w:rsidRPr="00FA09EA" w:rsidRDefault="00FA09EA" w:rsidP="00FA09EA">
      <w:pPr>
        <w:widowControl w:val="0"/>
        <w:spacing w:after="0" w:line="240" w:lineRule="auto"/>
        <w:jc w:val="center"/>
        <w:rPr>
          <w:rFonts w:eastAsia="Times New Roman" w:cs="Times New Roman"/>
          <w:b/>
          <w:szCs w:val="24"/>
          <w:lang w:val="fr-FR"/>
        </w:rPr>
      </w:pPr>
    </w:p>
    <w:p w:rsidR="00FA09EA" w:rsidRPr="00FA09EA" w:rsidRDefault="00FA09EA" w:rsidP="00FA09EA">
      <w:pPr>
        <w:widowControl w:val="0"/>
        <w:spacing w:after="0" w:line="240" w:lineRule="auto"/>
        <w:jc w:val="center"/>
        <w:rPr>
          <w:rFonts w:eastAsia="Times New Roman" w:cs="Times New Roman"/>
          <w:b/>
          <w:szCs w:val="24"/>
          <w:lang w:val="fr-FR"/>
        </w:rPr>
      </w:pPr>
      <w:r w:rsidRPr="00FA09EA">
        <w:rPr>
          <w:rFonts w:eastAsia="Times New Roman" w:cs="Times New Roman"/>
          <w:b/>
          <w:szCs w:val="24"/>
          <w:lang w:val="fr-FR"/>
        </w:rPr>
        <w:t>QUYẾT ĐỊNH</w:t>
      </w:r>
    </w:p>
    <w:p w:rsidR="00FA09EA" w:rsidRPr="00FA09EA" w:rsidRDefault="00FA09EA" w:rsidP="00FA09EA">
      <w:pPr>
        <w:widowControl w:val="0"/>
        <w:spacing w:after="0" w:line="240" w:lineRule="auto"/>
        <w:jc w:val="center"/>
        <w:rPr>
          <w:rFonts w:eastAsia="Times New Roman" w:cs="Times New Roman"/>
          <w:b/>
          <w:szCs w:val="24"/>
          <w:lang w:val="fr-FR"/>
        </w:rPr>
      </w:pPr>
      <w:r w:rsidRPr="00FA09EA">
        <w:rPr>
          <w:rFonts w:eastAsia="Times New Roman" w:cs="Times New Roman"/>
          <w:b/>
          <w:szCs w:val="24"/>
          <w:lang w:val="fr-FR"/>
        </w:rPr>
        <w:t xml:space="preserve">Phê duyệt </w:t>
      </w:r>
      <w:r w:rsidRPr="00FA09EA">
        <w:rPr>
          <w:rFonts w:eastAsia="Times New Roman" w:cs="Times New Roman"/>
          <w:b/>
          <w:bCs/>
          <w:szCs w:val="24"/>
          <w:lang w:val="fr-FR"/>
        </w:rPr>
        <w:t>Quy hoạch phân khu số 1, đô thị Mộc Châu, tỉnh Sơn La</w:t>
      </w:r>
    </w:p>
    <w:p w:rsidR="00FA09EA" w:rsidRPr="00FA09EA" w:rsidRDefault="00FA09EA" w:rsidP="00FA09EA">
      <w:pPr>
        <w:widowControl w:val="0"/>
        <w:tabs>
          <w:tab w:val="left" w:pos="2280"/>
        </w:tabs>
        <w:spacing w:after="0" w:line="240" w:lineRule="auto"/>
        <w:jc w:val="center"/>
        <w:rPr>
          <w:rFonts w:eastAsia="Times New Roman" w:cs="Times New Roman"/>
          <w:b/>
          <w:sz w:val="26"/>
          <w:szCs w:val="26"/>
          <w:lang w:val="fr-FR"/>
        </w:rPr>
      </w:pPr>
      <w:r>
        <w:rPr>
          <w:rFonts w:eastAsia="Times New Roman" w:cs="Times New Roman"/>
          <w:noProof/>
          <w:szCs w:val="24"/>
          <w:lang w:eastAsia="vi-VN"/>
        </w:rPr>
        <mc:AlternateContent>
          <mc:Choice Requires="wps">
            <w:drawing>
              <wp:anchor distT="4294967295" distB="4294967295" distL="114300" distR="114300" simplePos="0" relativeHeight="251661312" behindDoc="0" locked="0" layoutInCell="1" allowOverlap="1">
                <wp:simplePos x="0" y="0"/>
                <wp:positionH relativeFrom="column">
                  <wp:posOffset>2127250</wp:posOffset>
                </wp:positionH>
                <wp:positionV relativeFrom="paragraph">
                  <wp:posOffset>34289</wp:posOffset>
                </wp:positionV>
                <wp:extent cx="17170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5pt,2.7pt" to="30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Bq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qe0hw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"/>
            </w:pict>
          </mc:Fallback>
        </mc:AlternateContent>
      </w:r>
    </w:p>
    <w:p w:rsidR="00FA09EA" w:rsidRPr="00FA09EA" w:rsidRDefault="00FA09EA" w:rsidP="00FA09EA">
      <w:pPr>
        <w:widowControl w:val="0"/>
        <w:tabs>
          <w:tab w:val="left" w:pos="2280"/>
        </w:tabs>
        <w:spacing w:before="360" w:after="240" w:line="240" w:lineRule="auto"/>
        <w:jc w:val="center"/>
        <w:rPr>
          <w:rFonts w:eastAsia="Times New Roman" w:cs="Times New Roman"/>
          <w:b/>
          <w:sz w:val="26"/>
          <w:szCs w:val="26"/>
          <w:lang w:val="fr-FR"/>
        </w:rPr>
      </w:pPr>
      <w:r w:rsidRPr="00FA09EA">
        <w:rPr>
          <w:rFonts w:eastAsia="Times New Roman" w:cs="Times New Roman"/>
          <w:b/>
          <w:sz w:val="26"/>
          <w:szCs w:val="26"/>
          <w:lang w:val="fr-FR"/>
        </w:rPr>
        <w:t>UỶ BAN NHÂN DÂN TỈNH SƠN LA</w:t>
      </w:r>
    </w:p>
    <w:p w:rsidR="00FA09EA" w:rsidRPr="00FA09EA" w:rsidRDefault="00FA09EA" w:rsidP="00FA09EA">
      <w:pPr>
        <w:widowControl w:val="0"/>
        <w:spacing w:before="120" w:after="0" w:line="240" w:lineRule="auto"/>
        <w:ind w:firstLine="720"/>
        <w:rPr>
          <w:rFonts w:eastAsia="Times New Roman" w:cs="Times New Roman"/>
          <w:i/>
          <w:szCs w:val="28"/>
          <w:lang w:val="fr-FR"/>
        </w:rPr>
      </w:pPr>
      <w:r w:rsidRPr="00FA09EA">
        <w:rPr>
          <w:rFonts w:eastAsia="Times New Roman" w:cs="Times New Roman"/>
          <w:i/>
          <w:szCs w:val="28"/>
          <w:lang w:val="fr-FR"/>
        </w:rPr>
        <w:t>Căn cứ Luật Tổ chức Chính quyền địa phương ngày 19 tháng 6 năm 2015;</w:t>
      </w:r>
      <w:bookmarkStart w:id="0" w:name="_Toc228777032"/>
      <w:r w:rsidRPr="00FA09EA">
        <w:rPr>
          <w:rFonts w:eastAsia="Times New Roman" w:cs="Times New Roman"/>
          <w:i/>
          <w:szCs w:val="28"/>
          <w:lang w:val="fr-FR"/>
        </w:rPr>
        <w:t xml:space="preserve"> Luật Sửa đổi, bổ sung một số điều của Luật Chính phủ và Luật Tổ chức Chính quyền địa phương ngày 22 tháng 11 năm 2019;</w:t>
      </w:r>
    </w:p>
    <w:p w:rsidR="00FA09EA" w:rsidRPr="00FA09EA" w:rsidRDefault="00FA09EA" w:rsidP="00FA09EA">
      <w:pPr>
        <w:widowControl w:val="0"/>
        <w:spacing w:before="120" w:after="0" w:line="240" w:lineRule="auto"/>
        <w:ind w:firstLine="720"/>
        <w:rPr>
          <w:rFonts w:ascii="Times New Roman Italic" w:eastAsia="Times New Roman" w:hAnsi="Times New Roman Italic" w:cs="Times New Roman"/>
          <w:i/>
          <w:spacing w:val="-6"/>
          <w:szCs w:val="28"/>
          <w:lang w:val="fr-FR"/>
        </w:rPr>
      </w:pPr>
      <w:r w:rsidRPr="00FA09EA">
        <w:rPr>
          <w:rFonts w:ascii="Times New Roman Italic" w:eastAsia="Times New Roman" w:hAnsi="Times New Roman Italic" w:cs="Times New Roman"/>
          <w:bCs/>
          <w:i/>
          <w:spacing w:val="-6"/>
          <w:szCs w:val="28"/>
          <w:lang w:val="fr-FR"/>
        </w:rPr>
        <w:t>Căn cứ Luật Quy hoạch đô thị ngày 17 tháng 6 năm 2009; Luật Sửa đổi, bổ sung một số điều của 37 Luật có liên quan đến quy hoạch ngày 20 tháng 11 năm 2018;</w:t>
      </w:r>
    </w:p>
    <w:p w:rsidR="00FA09EA" w:rsidRPr="00FA09EA" w:rsidRDefault="00FA09EA" w:rsidP="00FA09EA">
      <w:pPr>
        <w:widowControl w:val="0"/>
        <w:spacing w:before="120" w:after="0" w:line="240" w:lineRule="auto"/>
        <w:ind w:firstLine="720"/>
        <w:rPr>
          <w:rFonts w:eastAsia="Times New Roman" w:cs="Times New Roman"/>
          <w:i/>
          <w:szCs w:val="28"/>
          <w:lang w:val="pt-BR"/>
        </w:rPr>
      </w:pPr>
      <w:r w:rsidRPr="00FA09EA">
        <w:rPr>
          <w:rFonts w:eastAsia="Times New Roman" w:cs="Times New Roman"/>
          <w:i/>
          <w:szCs w:val="28"/>
          <w:lang w:val="es-ES"/>
        </w:rPr>
        <w:t xml:space="preserve">Căn cứ Nghị định số 37/2010/NĐ-CP ngày 07 tháng 4 năm 2010 của Chính phủ về lập, thẩm định, phê duyệt và quản lý quy hoạch đô thị; </w:t>
      </w:r>
      <w:r w:rsidRPr="00FA09EA">
        <w:rPr>
          <w:rFonts w:eastAsia="Times New Roman" w:cs="Times New Roman"/>
          <w:i/>
          <w:szCs w:val="28"/>
          <w:lang w:val="pt-BR"/>
        </w:rPr>
        <w:t>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bookmarkEnd w:id="0"/>
    <w:p w:rsidR="00FA09EA" w:rsidRPr="00FA09EA" w:rsidRDefault="00FA09EA" w:rsidP="00FA09EA">
      <w:pPr>
        <w:widowControl w:val="0"/>
        <w:spacing w:before="120" w:after="0" w:line="240" w:lineRule="auto"/>
        <w:ind w:firstLine="720"/>
        <w:rPr>
          <w:rFonts w:eastAsia="Times New Roman" w:cs="Times New Roman"/>
          <w:bCs/>
          <w:i/>
          <w:iCs/>
          <w:szCs w:val="28"/>
          <w:lang w:val="pt-BR"/>
        </w:rPr>
      </w:pPr>
      <w:r w:rsidRPr="00FA09EA">
        <w:rPr>
          <w:rFonts w:eastAsia="Times New Roman" w:cs="Times New Roman"/>
          <w:bCs/>
          <w:i/>
          <w:iCs/>
          <w:szCs w:val="28"/>
          <w:lang w:val="pt-BR"/>
        </w:rPr>
        <w:t xml:space="preserve">Căn cứ Quyết định số 315/QĐ-UBND ngày 07 tháng 02 năm 2024 của UBND tỉnh về việc phê duyệt </w:t>
      </w:r>
      <w:r w:rsidR="00C44AAB">
        <w:rPr>
          <w:rFonts w:eastAsia="Times New Roman" w:cs="Times New Roman"/>
          <w:bCs/>
          <w:i/>
          <w:iCs/>
          <w:szCs w:val="28"/>
          <w:lang w:val="pt-BR"/>
        </w:rPr>
        <w:t>q</w:t>
      </w:r>
      <w:r w:rsidRPr="00FA09EA">
        <w:rPr>
          <w:rFonts w:eastAsia="Times New Roman" w:cs="Times New Roman"/>
          <w:bCs/>
          <w:i/>
          <w:iCs/>
          <w:szCs w:val="28"/>
          <w:lang w:val="pt-BR"/>
        </w:rPr>
        <w:t>uy hoạch chung đô thị Mộc Châu, tỉnh Sơn La đến năm 2040;</w:t>
      </w:r>
    </w:p>
    <w:p w:rsidR="00FA09EA" w:rsidRPr="00FA09EA" w:rsidRDefault="00FA09EA" w:rsidP="00FA09EA">
      <w:pPr>
        <w:widowControl w:val="0"/>
        <w:spacing w:before="120" w:after="0" w:line="240" w:lineRule="auto"/>
        <w:ind w:firstLine="720"/>
        <w:rPr>
          <w:rFonts w:eastAsia="Times New Roman" w:cs="Times New Roman"/>
          <w:i/>
          <w:szCs w:val="28"/>
          <w:lang w:val="pt-BR"/>
        </w:rPr>
      </w:pPr>
      <w:r w:rsidRPr="00FA09EA">
        <w:rPr>
          <w:rFonts w:eastAsia="Times New Roman" w:cs="Times New Roman"/>
          <w:i/>
          <w:szCs w:val="28"/>
          <w:lang w:val="pt-BR"/>
        </w:rPr>
        <w:t xml:space="preserve">Căn cứ Quyết định </w:t>
      </w:r>
      <w:r w:rsidRPr="00FA09EA">
        <w:rPr>
          <w:rFonts w:eastAsia="Times New Roman" w:cs="Times New Roman"/>
          <w:i/>
          <w:iCs/>
          <w:szCs w:val="28"/>
          <w:lang w:val="pt-BR"/>
        </w:rPr>
        <w:t xml:space="preserve">672/QĐ-UBND ngày 11 tháng 4 năm 2024 của UBND tỉnh Sơn La về việc phê duyệt nhiệm vụ và dự toán lập </w:t>
      </w:r>
      <w:r w:rsidR="00C44AAB">
        <w:rPr>
          <w:rFonts w:eastAsia="Times New Roman" w:cs="Times New Roman"/>
          <w:i/>
          <w:iCs/>
          <w:szCs w:val="28"/>
          <w:lang w:val="pt-BR"/>
        </w:rPr>
        <w:t>q</w:t>
      </w:r>
      <w:bookmarkStart w:id="1" w:name="_GoBack"/>
      <w:bookmarkEnd w:id="1"/>
      <w:r w:rsidRPr="00FA09EA">
        <w:rPr>
          <w:rFonts w:eastAsia="Times New Roman" w:cs="Times New Roman"/>
          <w:i/>
          <w:iCs/>
          <w:szCs w:val="28"/>
          <w:lang w:val="pt-BR"/>
        </w:rPr>
        <w:t>uy hoạch phân khu số 1 đô thị Mộc Châu, tỉnh Sơn La</w:t>
      </w:r>
      <w:r w:rsidRPr="00FA09EA">
        <w:rPr>
          <w:rFonts w:eastAsia="Times New Roman" w:cs="Times New Roman"/>
          <w:i/>
          <w:szCs w:val="28"/>
          <w:lang w:val="pt-BR"/>
        </w:rPr>
        <w:t>;</w:t>
      </w:r>
    </w:p>
    <w:p w:rsidR="00FA09EA" w:rsidRPr="00FA09EA" w:rsidRDefault="00FA09EA" w:rsidP="00FA09EA">
      <w:pPr>
        <w:widowControl w:val="0"/>
        <w:spacing w:before="120" w:after="0" w:line="240" w:lineRule="auto"/>
        <w:ind w:firstLine="720"/>
        <w:rPr>
          <w:rFonts w:eastAsia="Times New Roman" w:cs="Times New Roman"/>
          <w:i/>
          <w:szCs w:val="28"/>
          <w:lang w:val="pt-BR"/>
        </w:rPr>
      </w:pPr>
      <w:r w:rsidRPr="00FA09EA">
        <w:rPr>
          <w:rFonts w:eastAsia="Times New Roman" w:cs="Times New Roman"/>
          <w:i/>
          <w:szCs w:val="28"/>
          <w:lang w:val="pt-BR"/>
        </w:rPr>
        <w:t xml:space="preserve">Theo đề nghị của Giám đốc Sở Xây dựng tại Tờ trình số 333/TTr-SXD ngày 06 tháng 10 năm 2024, </w:t>
      </w:r>
      <w:bookmarkStart w:id="2" w:name="_Hlk179472863"/>
      <w:r w:rsidRPr="00FA09EA">
        <w:rPr>
          <w:rFonts w:eastAsia="Times New Roman" w:cs="Times New Roman"/>
          <w:i/>
          <w:szCs w:val="28"/>
          <w:lang w:val="pt-BR"/>
        </w:rPr>
        <w:t>Báo cáo số 580/BC-SXD ngày 10 tháng 10 năm 2024.</w:t>
      </w:r>
    </w:p>
    <w:bookmarkEnd w:id="2"/>
    <w:p w:rsidR="00FA09EA" w:rsidRPr="00FA09EA" w:rsidRDefault="00FA09EA" w:rsidP="00FA09EA">
      <w:pPr>
        <w:widowControl w:val="0"/>
        <w:spacing w:before="120" w:after="120" w:line="240" w:lineRule="auto"/>
        <w:jc w:val="center"/>
        <w:rPr>
          <w:rFonts w:eastAsia="Times New Roman" w:cs="Times New Roman"/>
          <w:b/>
          <w:szCs w:val="28"/>
          <w:lang w:val="pt-BR"/>
        </w:rPr>
      </w:pPr>
      <w:r w:rsidRPr="00FA09EA">
        <w:rPr>
          <w:rFonts w:eastAsia="Times New Roman" w:cs="Times New Roman"/>
          <w:b/>
          <w:szCs w:val="28"/>
          <w:lang w:val="pt-BR"/>
        </w:rPr>
        <w:t>QUYẾT ĐỊNH:</w:t>
      </w:r>
    </w:p>
    <w:p w:rsidR="00FA09EA" w:rsidRPr="00FA09EA" w:rsidRDefault="00FA09EA" w:rsidP="00FA09EA">
      <w:pPr>
        <w:widowControl w:val="0"/>
        <w:spacing w:before="120" w:after="120" w:line="240" w:lineRule="auto"/>
        <w:ind w:firstLine="720"/>
        <w:rPr>
          <w:rFonts w:eastAsia="Times New Roman" w:cs="Times New Roman"/>
          <w:szCs w:val="28"/>
          <w:lang w:val="pt-BR"/>
        </w:rPr>
      </w:pPr>
      <w:r w:rsidRPr="00FA09EA">
        <w:rPr>
          <w:rFonts w:eastAsia="Times New Roman" w:cs="Times New Roman"/>
          <w:b/>
          <w:szCs w:val="28"/>
          <w:lang w:val="pt-BR"/>
        </w:rPr>
        <w:t>Điều 1.</w:t>
      </w:r>
      <w:r w:rsidRPr="00FA09EA">
        <w:rPr>
          <w:rFonts w:eastAsia="Times New Roman" w:cs="Times New Roman"/>
          <w:szCs w:val="28"/>
          <w:lang w:val="pt-BR"/>
        </w:rPr>
        <w:t xml:space="preserve"> Phê duyệt đồ án Quy hoạch phân khu số 1, đô thị Mộc Châu, tỉnh Sơn La với những nội dung chính như sau:</w:t>
      </w:r>
    </w:p>
    <w:p w:rsidR="00FA09EA" w:rsidRPr="00FA09EA" w:rsidRDefault="00FA09EA" w:rsidP="00FA09EA">
      <w:pPr>
        <w:widowControl w:val="0"/>
        <w:spacing w:before="120" w:after="120" w:line="240" w:lineRule="auto"/>
        <w:ind w:firstLine="720"/>
        <w:rPr>
          <w:rFonts w:eastAsia="Times New Roman" w:cs="Times New Roman"/>
          <w:szCs w:val="20"/>
          <w:lang w:val="nb-NO" w:eastAsia="x-none"/>
        </w:rPr>
      </w:pPr>
      <w:r w:rsidRPr="00FA09EA">
        <w:rPr>
          <w:rFonts w:eastAsia="Times New Roman" w:cs="Times New Roman"/>
          <w:szCs w:val="20"/>
          <w:lang w:val="x-none" w:eastAsia="x-none"/>
        </w:rPr>
        <w:t xml:space="preserve">1. </w:t>
      </w:r>
      <w:bookmarkStart w:id="3" w:name="_Hlk137620406"/>
      <w:r w:rsidRPr="00FA09EA">
        <w:rPr>
          <w:rFonts w:eastAsia="Times New Roman" w:cs="Times New Roman"/>
          <w:szCs w:val="20"/>
          <w:lang w:val="nl-NL" w:eastAsia="x-none"/>
        </w:rPr>
        <w:t>Phạm vi, ranh giới lập quy hoạch</w:t>
      </w:r>
    </w:p>
    <w:p w:rsidR="00FA09EA" w:rsidRPr="00FA09EA" w:rsidRDefault="00FA09EA" w:rsidP="00FA09EA">
      <w:pPr>
        <w:widowControl w:val="0"/>
        <w:spacing w:before="120" w:after="120" w:line="240" w:lineRule="auto"/>
        <w:ind w:firstLine="720"/>
        <w:rPr>
          <w:rFonts w:eastAsia="Times New Roman" w:cs="Times New Roman"/>
          <w:kern w:val="28"/>
          <w:szCs w:val="28"/>
          <w:lang w:val="x-none" w:eastAsia="x-none"/>
        </w:rPr>
      </w:pPr>
      <w:r w:rsidRPr="00FA09EA">
        <w:rPr>
          <w:rFonts w:eastAsia="Times New Roman" w:cs="Times New Roman"/>
          <w:kern w:val="28"/>
          <w:szCs w:val="28"/>
          <w:lang w:val="x-none" w:eastAsia="x-none"/>
        </w:rPr>
        <w:t xml:space="preserve">Phân khu số 1 thuộc phạm vi thị trấn Mộc Châu, thị trấn Nông Trường Mộc Châu </w:t>
      </w:r>
      <w:r w:rsidRPr="00FA09EA">
        <w:rPr>
          <w:rFonts w:eastAsia="Times New Roman" w:cs="Times New Roman"/>
          <w:i/>
          <w:iCs/>
          <w:kern w:val="28"/>
          <w:szCs w:val="28"/>
          <w:lang w:val="x-none" w:eastAsia="x-none"/>
        </w:rPr>
        <w:t>(phạm vi một phần các phường Mộc Lỵ, Mộc Sơn, Bình Minh và Thảo Nguyên dự kiến)</w:t>
      </w:r>
      <w:r w:rsidRPr="00FA09EA">
        <w:rPr>
          <w:rFonts w:eastAsia="Times New Roman" w:cs="Times New Roman"/>
          <w:kern w:val="28"/>
          <w:szCs w:val="28"/>
          <w:lang w:val="x-none" w:eastAsia="x-none"/>
        </w:rPr>
        <w:t xml:space="preserve">, gồm các tiểu khu: 32, Nhà nghỉ, Bệnh viện, 40, Khí tượng, Cơ quan, Bó Bun và một phần các tiểu khu: 19/5, 19/8, Cấp III, 70 và một phần xã Mường Sang </w:t>
      </w:r>
      <w:r w:rsidRPr="00FA09EA">
        <w:rPr>
          <w:rFonts w:eastAsia="Times New Roman" w:cs="Times New Roman"/>
          <w:i/>
          <w:iCs/>
          <w:kern w:val="28"/>
          <w:szCs w:val="28"/>
          <w:lang w:val="x-none" w:eastAsia="x-none"/>
        </w:rPr>
        <w:t xml:space="preserve">(bản Nà Bó 1), </w:t>
      </w:r>
      <w:r w:rsidRPr="00FA09EA">
        <w:rPr>
          <w:rFonts w:eastAsia="Times New Roman" w:cs="Times New Roman"/>
          <w:kern w:val="28"/>
          <w:szCs w:val="28"/>
          <w:lang w:val="x-none" w:eastAsia="x-none"/>
        </w:rPr>
        <w:t>ranh giới như sau:</w:t>
      </w:r>
    </w:p>
    <w:p w:rsidR="00FA09EA" w:rsidRPr="00FA09EA" w:rsidRDefault="00FA09EA" w:rsidP="00FA09EA">
      <w:pPr>
        <w:widowControl w:val="0"/>
        <w:spacing w:before="120" w:after="0" w:line="240" w:lineRule="auto"/>
        <w:ind w:firstLine="720"/>
        <w:rPr>
          <w:rFonts w:eastAsia="Times New Roman" w:cs="Times New Roman"/>
          <w:spacing w:val="4"/>
          <w:szCs w:val="28"/>
          <w:lang w:val="en-US"/>
        </w:rPr>
      </w:pPr>
      <w:r w:rsidRPr="00FA09EA">
        <w:rPr>
          <w:rFonts w:eastAsia="Times New Roman" w:cs="Times New Roman"/>
          <w:spacing w:val="4"/>
          <w:szCs w:val="28"/>
          <w:lang w:val="en-US"/>
        </w:rPr>
        <w:lastRenderedPageBreak/>
        <w:t xml:space="preserve">- Phía Bắc giáp xã Mường Sang </w:t>
      </w:r>
      <w:r w:rsidRPr="00FA09EA">
        <w:rPr>
          <w:rFonts w:eastAsia="Times New Roman" w:cs="Times New Roman"/>
          <w:i/>
          <w:iCs/>
          <w:spacing w:val="4"/>
          <w:szCs w:val="28"/>
          <w:lang w:val="en-US"/>
        </w:rPr>
        <w:t>(khu vực dự kiến chia tách sang xã Chiềng Hắc);</w:t>
      </w:r>
    </w:p>
    <w:p w:rsidR="00FA09EA" w:rsidRPr="00FA09EA" w:rsidRDefault="00FA09EA" w:rsidP="00FA09EA">
      <w:pPr>
        <w:widowControl w:val="0"/>
        <w:spacing w:before="120" w:after="0" w:line="240" w:lineRule="auto"/>
        <w:ind w:firstLine="720"/>
        <w:rPr>
          <w:rFonts w:eastAsia="Times New Roman" w:cs="Times New Roman"/>
          <w:szCs w:val="28"/>
          <w:lang w:val="en-US"/>
        </w:rPr>
      </w:pPr>
      <w:r w:rsidRPr="00FA09EA">
        <w:rPr>
          <w:rFonts w:eastAsia="Times New Roman" w:cs="Times New Roman"/>
          <w:szCs w:val="28"/>
          <w:lang w:val="en-US"/>
        </w:rPr>
        <w:t xml:space="preserve">- Phía Nam giáp xã Mường Sang, xã Đông Sang </w:t>
      </w:r>
      <w:r w:rsidRPr="00FA09EA">
        <w:rPr>
          <w:rFonts w:eastAsia="Times New Roman" w:cs="Times New Roman"/>
          <w:i/>
          <w:iCs/>
          <w:szCs w:val="28"/>
          <w:lang w:val="en-US"/>
        </w:rPr>
        <w:t>(Phường Mường Sang và phường Đông Sang dự kiến);</w:t>
      </w:r>
    </w:p>
    <w:p w:rsidR="00FA09EA" w:rsidRPr="00FA09EA" w:rsidRDefault="00FA09EA" w:rsidP="00FA09EA">
      <w:pPr>
        <w:widowControl w:val="0"/>
        <w:spacing w:before="120" w:after="0" w:line="240" w:lineRule="auto"/>
        <w:ind w:firstLine="720"/>
        <w:rPr>
          <w:rFonts w:eastAsia="Times New Roman" w:cs="Times New Roman"/>
          <w:szCs w:val="28"/>
          <w:lang w:val="en-US"/>
        </w:rPr>
      </w:pPr>
      <w:r w:rsidRPr="00FA09EA">
        <w:rPr>
          <w:rFonts w:eastAsia="Times New Roman" w:cs="Times New Roman"/>
          <w:szCs w:val="28"/>
          <w:lang w:val="en-US"/>
        </w:rPr>
        <w:t xml:space="preserve">- Phía Tây giáp xã Mường Sang </w:t>
      </w:r>
      <w:r w:rsidRPr="00FA09EA">
        <w:rPr>
          <w:rFonts w:eastAsia="Times New Roman" w:cs="Times New Roman"/>
          <w:i/>
          <w:iCs/>
          <w:szCs w:val="28"/>
          <w:lang w:val="en-US"/>
        </w:rPr>
        <w:t>(Phường Mường Sang dự kiến);</w:t>
      </w:r>
    </w:p>
    <w:p w:rsidR="00FA09EA" w:rsidRPr="00FA09EA" w:rsidRDefault="00FA09EA" w:rsidP="00FA09EA">
      <w:pPr>
        <w:widowControl w:val="0"/>
        <w:spacing w:before="120" w:after="0" w:line="240" w:lineRule="auto"/>
        <w:ind w:firstLine="720"/>
        <w:rPr>
          <w:rFonts w:eastAsia="Times New Roman" w:cs="Times New Roman"/>
          <w:szCs w:val="28"/>
          <w:lang w:val="en-US"/>
        </w:rPr>
      </w:pPr>
      <w:r w:rsidRPr="00FA09EA">
        <w:rPr>
          <w:rFonts w:eastAsia="Times New Roman" w:cs="Times New Roman"/>
          <w:szCs w:val="28"/>
          <w:lang w:val="en-US"/>
        </w:rPr>
        <w:t xml:space="preserve">- Phía Đông giáp Thị trấn Nông Trường Mộc Châu </w:t>
      </w:r>
      <w:r w:rsidRPr="00FA09EA">
        <w:rPr>
          <w:rFonts w:eastAsia="Times New Roman" w:cs="Times New Roman"/>
          <w:i/>
          <w:iCs/>
          <w:szCs w:val="28"/>
          <w:lang w:val="en-US"/>
        </w:rPr>
        <w:t>(Phường Bình Minh, phường Thảo Nguyên dự kiến).</w:t>
      </w:r>
    </w:p>
    <w:p w:rsidR="00FA09EA" w:rsidRPr="00FA09EA" w:rsidRDefault="00FA09EA" w:rsidP="00FA09EA">
      <w:pPr>
        <w:widowControl w:val="0"/>
        <w:spacing w:before="120" w:after="0" w:line="240" w:lineRule="auto"/>
        <w:ind w:firstLine="720"/>
        <w:rPr>
          <w:rFonts w:eastAsia="Times New Roman" w:cs="Times New Roman"/>
          <w:szCs w:val="28"/>
          <w:lang w:val="nl-NL"/>
        </w:rPr>
      </w:pPr>
      <w:r w:rsidRPr="00FA09EA">
        <w:rPr>
          <w:rFonts w:eastAsia="Times New Roman" w:cs="Times New Roman"/>
          <w:szCs w:val="28"/>
          <w:lang w:val="nl-NL"/>
        </w:rPr>
        <w:t>2. Quy mô lập quy hoạch</w:t>
      </w:r>
    </w:p>
    <w:p w:rsidR="00FA09EA" w:rsidRPr="00FA09EA" w:rsidRDefault="00FA09EA" w:rsidP="00FA09EA">
      <w:pPr>
        <w:widowControl w:val="0"/>
        <w:spacing w:before="120" w:after="0" w:line="240" w:lineRule="auto"/>
        <w:ind w:firstLine="720"/>
        <w:rPr>
          <w:rFonts w:eastAsia="Times New Roman" w:cs="Times New Roman"/>
          <w:szCs w:val="28"/>
          <w:lang w:val="nl-NL"/>
        </w:rPr>
      </w:pPr>
      <w:r w:rsidRPr="00FA09EA">
        <w:rPr>
          <w:rFonts w:eastAsia="Times New Roman" w:cs="Times New Roman"/>
          <w:szCs w:val="28"/>
          <w:lang w:val="nl-NL"/>
        </w:rPr>
        <w:t>- Quy mô nghiên cứu, lập quy hoạch</w:t>
      </w:r>
      <w:r w:rsidRPr="00FA09EA">
        <w:rPr>
          <w:rFonts w:eastAsia="Times New Roman" w:cs="Times New Roman"/>
          <w:szCs w:val="28"/>
          <w:lang w:val="pt-BR"/>
        </w:rPr>
        <w:t>: Khoảng 1.488,27 ha.</w:t>
      </w:r>
    </w:p>
    <w:p w:rsidR="00FA09EA" w:rsidRPr="00FA09EA" w:rsidRDefault="00FA09EA" w:rsidP="00FA09EA">
      <w:pPr>
        <w:widowControl w:val="0"/>
        <w:spacing w:before="120" w:after="0" w:line="240" w:lineRule="auto"/>
        <w:ind w:firstLine="720"/>
        <w:rPr>
          <w:rFonts w:eastAsia="Times New Roman" w:cs="Times New Roman"/>
          <w:szCs w:val="28"/>
          <w:lang w:val="nl-NL"/>
        </w:rPr>
      </w:pPr>
      <w:r w:rsidRPr="00FA09EA">
        <w:rPr>
          <w:rFonts w:eastAsia="Times New Roman" w:cs="Times New Roman"/>
          <w:szCs w:val="28"/>
          <w:lang w:val="nl-NL"/>
        </w:rPr>
        <w:t xml:space="preserve">- </w:t>
      </w:r>
      <w:r w:rsidRPr="00FA09EA">
        <w:rPr>
          <w:rFonts w:eastAsia="Times New Roman" w:cs="Times New Roman"/>
          <w:noProof/>
          <w:szCs w:val="28"/>
        </w:rPr>
        <w:t xml:space="preserve">Quy mô dân số </w:t>
      </w:r>
      <w:r w:rsidRPr="00FA09EA">
        <w:rPr>
          <w:rFonts w:eastAsia="Times New Roman" w:cs="Times New Roman"/>
          <w:noProof/>
          <w:szCs w:val="28"/>
          <w:lang w:val="nl-NL"/>
        </w:rPr>
        <w:t>hiện trạng + dự kiến phát triển</w:t>
      </w:r>
      <w:r w:rsidRPr="00FA09EA">
        <w:rPr>
          <w:rFonts w:eastAsia="Times New Roman" w:cs="Times New Roman"/>
          <w:noProof/>
          <w:szCs w:val="28"/>
        </w:rPr>
        <w:t xml:space="preserve">: </w:t>
      </w:r>
      <w:r w:rsidRPr="00FA09EA">
        <w:rPr>
          <w:rFonts w:eastAsia="Times New Roman" w:cs="Times New Roman"/>
          <w:noProof/>
          <w:szCs w:val="28"/>
          <w:lang w:val="nl-NL"/>
        </w:rPr>
        <w:t>Khoảng 63.100</w:t>
      </w:r>
      <w:r w:rsidRPr="00FA09EA">
        <w:rPr>
          <w:rFonts w:eastAsia="Times New Roman" w:cs="Times New Roman"/>
          <w:noProof/>
          <w:szCs w:val="28"/>
        </w:rPr>
        <w:t xml:space="preserve"> người</w:t>
      </w:r>
      <w:r w:rsidRPr="00FA09EA">
        <w:rPr>
          <w:rFonts w:eastAsia="Times New Roman" w:cs="Times New Roman"/>
          <w:noProof/>
          <w:szCs w:val="28"/>
          <w:lang w:val="nl-NL"/>
        </w:rPr>
        <w:t>.</w:t>
      </w:r>
    </w:p>
    <w:p w:rsidR="00FA09EA" w:rsidRPr="00FA09EA" w:rsidRDefault="00FA09EA" w:rsidP="00FA09EA">
      <w:pPr>
        <w:widowControl w:val="0"/>
        <w:spacing w:before="120" w:after="0" w:line="240" w:lineRule="auto"/>
        <w:ind w:firstLine="720"/>
        <w:rPr>
          <w:rFonts w:eastAsia="Times New Roman" w:cs="Times New Roman"/>
          <w:kern w:val="28"/>
          <w:szCs w:val="28"/>
          <w:lang w:val="nl-NL" w:eastAsia="x-none"/>
        </w:rPr>
      </w:pPr>
      <w:r w:rsidRPr="00FA09EA">
        <w:rPr>
          <w:rFonts w:eastAsia="Times New Roman" w:cs="Times New Roman"/>
          <w:kern w:val="28"/>
          <w:szCs w:val="28"/>
          <w:lang w:val="nl-NL" w:eastAsia="x-none"/>
        </w:rPr>
        <w:t>3. Tính chất, chức năng</w:t>
      </w:r>
    </w:p>
    <w:p w:rsidR="00FA09EA" w:rsidRPr="00FA09EA" w:rsidRDefault="00FA09EA" w:rsidP="00FA09EA">
      <w:pPr>
        <w:widowControl w:val="0"/>
        <w:spacing w:before="120" w:after="0" w:line="240" w:lineRule="auto"/>
        <w:ind w:firstLine="720"/>
        <w:rPr>
          <w:rFonts w:eastAsia="Times New Roman" w:cs="Times New Roman"/>
          <w:kern w:val="28"/>
          <w:szCs w:val="28"/>
          <w:lang w:val="nl-NL" w:eastAsia="x-none"/>
        </w:rPr>
      </w:pPr>
      <w:r w:rsidRPr="00FA09EA">
        <w:rPr>
          <w:rFonts w:eastAsia="Times New Roman" w:cs="Times New Roman"/>
          <w:kern w:val="28"/>
          <w:szCs w:val="28"/>
          <w:lang w:val="nl-NL" w:eastAsia="x-none"/>
        </w:rPr>
        <w:t>3.1. Tính chất</w:t>
      </w:r>
    </w:p>
    <w:p w:rsidR="00FA09EA" w:rsidRPr="00FA09EA" w:rsidRDefault="00FA09EA" w:rsidP="00FA09EA">
      <w:pPr>
        <w:widowControl w:val="0"/>
        <w:spacing w:before="120" w:after="0" w:line="240" w:lineRule="auto"/>
        <w:ind w:firstLine="720"/>
        <w:rPr>
          <w:rFonts w:eastAsia="Times New Roman" w:cs="Times New Roman"/>
          <w:szCs w:val="28"/>
          <w:lang w:val="nl-NL"/>
        </w:rPr>
      </w:pPr>
      <w:bookmarkStart w:id="4" w:name="_Hlk178703513"/>
      <w:bookmarkStart w:id="5" w:name="_Hlk120714063"/>
      <w:bookmarkStart w:id="6" w:name="_Hlk134387716"/>
      <w:r w:rsidRPr="00FA09EA">
        <w:rPr>
          <w:rFonts w:eastAsia="Times New Roman" w:cs="Times New Roman"/>
          <w:szCs w:val="28"/>
          <w:lang w:val="nl-NL"/>
        </w:rPr>
        <w:t xml:space="preserve">- Là trung tâm hành chính - văn hóa - thương mại, dịch vụ cấp thị xã; </w:t>
      </w:r>
    </w:p>
    <w:p w:rsidR="00FA09EA" w:rsidRPr="00FA09EA" w:rsidRDefault="00FA09EA" w:rsidP="00FA09EA">
      <w:pPr>
        <w:widowControl w:val="0"/>
        <w:spacing w:before="120" w:after="0" w:line="240" w:lineRule="auto"/>
        <w:ind w:firstLine="720"/>
        <w:rPr>
          <w:rFonts w:eastAsia="Times New Roman" w:cs="Times New Roman"/>
          <w:szCs w:val="28"/>
          <w:lang w:val="nl-NL"/>
        </w:rPr>
      </w:pPr>
      <w:r w:rsidRPr="00FA09EA">
        <w:rPr>
          <w:rFonts w:eastAsia="Times New Roman" w:cs="Times New Roman"/>
          <w:szCs w:val="28"/>
          <w:lang w:val="nl-NL"/>
        </w:rPr>
        <w:t xml:space="preserve">- Là khu trung tâm đô thị hiện hữu </w:t>
      </w:r>
      <w:r w:rsidRPr="00FA09EA">
        <w:rPr>
          <w:rFonts w:eastAsia="Times New Roman" w:cs="Times New Roman"/>
          <w:i/>
          <w:szCs w:val="28"/>
          <w:lang w:val="nl-NL"/>
        </w:rPr>
        <w:t>(thị trấn Mộc Châu và thị trấn Nông trường Mộc Châu)</w:t>
      </w:r>
      <w:r w:rsidRPr="00FA09EA">
        <w:rPr>
          <w:rFonts w:eastAsia="Times New Roman" w:cs="Times New Roman"/>
          <w:szCs w:val="28"/>
          <w:lang w:val="nl-NL"/>
        </w:rPr>
        <w:t xml:space="preserve"> với các công trình văn hóa, thể dục, thể thao, y tế, giáo dục… cấp đô thị, cấp tỉnh.</w:t>
      </w:r>
    </w:p>
    <w:bookmarkEnd w:id="4"/>
    <w:p w:rsidR="00FA09EA" w:rsidRPr="00FA09EA" w:rsidRDefault="00FA09EA" w:rsidP="00FA09EA">
      <w:pPr>
        <w:widowControl w:val="0"/>
        <w:spacing w:before="120" w:after="0" w:line="240" w:lineRule="auto"/>
        <w:ind w:firstLine="720"/>
        <w:rPr>
          <w:rFonts w:eastAsia="Times New Roman" w:cs="Times New Roman"/>
          <w:kern w:val="28"/>
          <w:szCs w:val="28"/>
          <w:lang w:val="x-none" w:eastAsia="x-none"/>
        </w:rPr>
      </w:pPr>
      <w:r w:rsidRPr="00FA09EA">
        <w:rPr>
          <w:rFonts w:eastAsia="Times New Roman" w:cs="Times New Roman"/>
          <w:kern w:val="28"/>
          <w:szCs w:val="28"/>
          <w:lang w:val="nl-NL" w:eastAsia="x-none"/>
        </w:rPr>
        <w:t>3</w:t>
      </w:r>
      <w:r w:rsidRPr="00FA09EA">
        <w:rPr>
          <w:rFonts w:eastAsia="Times New Roman" w:cs="Times New Roman"/>
          <w:kern w:val="28"/>
          <w:szCs w:val="28"/>
          <w:lang w:val="x-none" w:eastAsia="x-none"/>
        </w:rPr>
        <w:t>.2. Chức năng</w:t>
      </w:r>
    </w:p>
    <w:p w:rsidR="00FA09EA" w:rsidRPr="00FA09EA" w:rsidRDefault="00FA09EA" w:rsidP="00FA09EA">
      <w:pPr>
        <w:widowControl w:val="0"/>
        <w:spacing w:before="120" w:after="0" w:line="240" w:lineRule="auto"/>
        <w:ind w:firstLine="720"/>
        <w:rPr>
          <w:rFonts w:eastAsia="Times New Roman" w:cs="Times New Roman"/>
          <w:szCs w:val="28"/>
          <w:lang w:val="nl-NL"/>
        </w:rPr>
      </w:pPr>
      <w:bookmarkStart w:id="7" w:name="_Hlk178703524"/>
      <w:bookmarkEnd w:id="5"/>
      <w:bookmarkEnd w:id="6"/>
      <w:r w:rsidRPr="00FA09EA">
        <w:rPr>
          <w:rFonts w:eastAsia="Times New Roman" w:cs="Times New Roman"/>
          <w:szCs w:val="28"/>
          <w:lang w:val="nl-NL"/>
        </w:rPr>
        <w:t>- Khu đô thị du lịch có các chức năng về văn hóa, chính trị, kinh tế, di tích lịch sử… và các chức năng tổng hợp khác gắn với cảnh quan môi trường.</w:t>
      </w:r>
    </w:p>
    <w:p w:rsidR="00FA09EA" w:rsidRPr="00FA09EA" w:rsidRDefault="00FA09EA" w:rsidP="00FA09EA">
      <w:pPr>
        <w:widowControl w:val="0"/>
        <w:spacing w:before="120" w:after="0" w:line="240" w:lineRule="auto"/>
        <w:ind w:firstLine="720"/>
        <w:rPr>
          <w:rFonts w:eastAsia="Times New Roman" w:cs="Times New Roman"/>
          <w:szCs w:val="28"/>
          <w:lang w:val="nl-NL"/>
        </w:rPr>
      </w:pPr>
      <w:r w:rsidRPr="00FA09EA">
        <w:rPr>
          <w:rFonts w:eastAsia="Times New Roman" w:cs="Times New Roman"/>
          <w:szCs w:val="28"/>
          <w:lang w:val="nl-NL"/>
        </w:rPr>
        <w:t>- Phát triển các khu dân cư, khu đô thị mới, hoàn thiện hệ thống giao thông, hạ tầng kỹ thuật, hạ tầng xã hội của đô thị, bổ sung các tiện ích về thương mại, dịch vụ, liên kết chặt chẽ với các khu dân cư hiện hữu được cải tạo, chỉnh trang, hài hòa với không gian cây xanh, cảnh quan gắn với phát triển du lịch.</w:t>
      </w:r>
    </w:p>
    <w:bookmarkEnd w:id="7"/>
    <w:p w:rsidR="00FA09EA" w:rsidRPr="00FA09EA" w:rsidRDefault="00FA09EA" w:rsidP="00FA09EA">
      <w:pPr>
        <w:widowControl w:val="0"/>
        <w:spacing w:before="120" w:after="0" w:line="240" w:lineRule="auto"/>
        <w:ind w:firstLine="720"/>
        <w:rPr>
          <w:rFonts w:eastAsia="Times New Roman" w:cs="Times New Roman"/>
          <w:szCs w:val="28"/>
          <w:lang w:val="de-DE"/>
        </w:rPr>
      </w:pPr>
      <w:r w:rsidRPr="00FA09EA">
        <w:rPr>
          <w:rFonts w:eastAsia="Times New Roman" w:cs="Times New Roman"/>
          <w:szCs w:val="28"/>
          <w:lang w:val="de-DE"/>
        </w:rPr>
        <w:t>4. Quy hoạch sử dụng đất</w:t>
      </w:r>
    </w:p>
    <w:p w:rsidR="00FA09EA" w:rsidRPr="00FA09EA" w:rsidRDefault="00FA09EA" w:rsidP="00FA09EA">
      <w:pPr>
        <w:widowControl w:val="0"/>
        <w:spacing w:before="120" w:after="0" w:line="240" w:lineRule="auto"/>
        <w:ind w:firstLine="720"/>
        <w:rPr>
          <w:rFonts w:eastAsia="Times New Roman" w:cs="Times New Roman"/>
          <w:szCs w:val="28"/>
          <w:lang w:val="de-DE"/>
        </w:rPr>
      </w:pPr>
      <w:r w:rsidRPr="00FA09EA">
        <w:rPr>
          <w:rFonts w:eastAsia="Times New Roman" w:cs="Times New Roman"/>
          <w:szCs w:val="28"/>
          <w:lang w:val="de-DE"/>
        </w:rPr>
        <w:t>- Cơ cấu sử dụng đất:</w:t>
      </w:r>
    </w:p>
    <w:p w:rsidR="00FA09EA" w:rsidRPr="00FA09EA" w:rsidRDefault="00FA09EA" w:rsidP="00FA09EA">
      <w:pPr>
        <w:widowControl w:val="0"/>
        <w:spacing w:before="120" w:after="0" w:line="240" w:lineRule="auto"/>
        <w:ind w:firstLine="720"/>
        <w:rPr>
          <w:rFonts w:eastAsia="Courier New" w:cs="Times New Roman"/>
          <w:szCs w:val="24"/>
          <w:lang w:eastAsia="vi-VN"/>
        </w:rPr>
      </w:pPr>
      <w:r w:rsidRPr="00FA09EA">
        <w:rPr>
          <w:rFonts w:eastAsia="Courier New" w:cs="Times New Roman"/>
          <w:szCs w:val="24"/>
          <w:lang w:val="de-DE" w:eastAsia="vi-VN"/>
        </w:rPr>
        <w:t>+</w:t>
      </w:r>
      <w:r w:rsidRPr="00FA09EA">
        <w:rPr>
          <w:rFonts w:eastAsia="Courier New" w:cs="Times New Roman"/>
          <w:szCs w:val="24"/>
          <w:lang w:eastAsia="vi-VN"/>
        </w:rPr>
        <w:t xml:space="preserve"> Đất </w:t>
      </w:r>
      <w:r w:rsidRPr="00FA09EA">
        <w:rPr>
          <w:rFonts w:eastAsia="Courier New" w:cs="Times New Roman"/>
          <w:szCs w:val="24"/>
          <w:lang w:val="de-DE" w:eastAsia="vi-VN"/>
        </w:rPr>
        <w:t xml:space="preserve">xây dựng đô thị </w:t>
      </w:r>
      <w:r w:rsidRPr="00FA09EA">
        <w:rPr>
          <w:rFonts w:eastAsia="Courier New" w:cs="Times New Roman"/>
          <w:i/>
          <w:szCs w:val="24"/>
          <w:lang w:val="de-DE" w:eastAsia="vi-VN"/>
        </w:rPr>
        <w:t>(</w:t>
      </w:r>
      <w:r w:rsidRPr="00FA09EA">
        <w:rPr>
          <w:rFonts w:eastAsia="Courier New" w:cs="Times New Roman"/>
          <w:i/>
          <w:szCs w:val="24"/>
          <w:lang w:eastAsia="vi-VN"/>
        </w:rPr>
        <w:t xml:space="preserve">gồm: </w:t>
      </w:r>
      <w:r w:rsidRPr="00FA09EA">
        <w:rPr>
          <w:rFonts w:eastAsia="Courier New" w:cs="Times New Roman"/>
          <w:i/>
          <w:szCs w:val="24"/>
          <w:lang w:val="de-DE" w:eastAsia="vi-VN"/>
        </w:rPr>
        <w:t>Đ</w:t>
      </w:r>
      <w:r w:rsidRPr="00FA09EA">
        <w:rPr>
          <w:rFonts w:eastAsia="Courier New" w:cs="Times New Roman"/>
          <w:i/>
          <w:szCs w:val="24"/>
          <w:lang w:eastAsia="vi-VN"/>
        </w:rPr>
        <w:t xml:space="preserve">ất </w:t>
      </w:r>
      <w:r w:rsidRPr="00FA09EA">
        <w:rPr>
          <w:rFonts w:eastAsia="Courier New" w:cs="Times New Roman"/>
          <w:i/>
          <w:szCs w:val="24"/>
          <w:lang w:val="de-DE" w:eastAsia="vi-VN"/>
        </w:rPr>
        <w:t>nhóm nhà ở</w:t>
      </w:r>
      <w:r w:rsidRPr="00FA09EA">
        <w:rPr>
          <w:rFonts w:eastAsia="Courier New" w:cs="Times New Roman"/>
          <w:i/>
          <w:szCs w:val="24"/>
          <w:lang w:eastAsia="vi-VN"/>
        </w:rPr>
        <w:t xml:space="preserve">, </w:t>
      </w:r>
      <w:r w:rsidRPr="00FA09EA">
        <w:rPr>
          <w:rFonts w:eastAsia="Courier New" w:cs="Times New Roman"/>
          <w:i/>
          <w:szCs w:val="24"/>
          <w:lang w:val="de-DE" w:eastAsia="vi-VN"/>
        </w:rPr>
        <w:t>hỗn hợp nhóm nhà ở và dịch vụ, y tế, văn hóa, thể dục thể thao</w:t>
      </w:r>
      <w:r w:rsidRPr="00FA09EA">
        <w:rPr>
          <w:rFonts w:eastAsia="Courier New" w:cs="Times New Roman"/>
          <w:i/>
          <w:szCs w:val="24"/>
          <w:lang w:eastAsia="vi-VN"/>
        </w:rPr>
        <w:t>,</w:t>
      </w:r>
      <w:r w:rsidRPr="00FA09EA">
        <w:rPr>
          <w:rFonts w:eastAsia="Courier New" w:cs="Times New Roman"/>
          <w:i/>
          <w:szCs w:val="24"/>
          <w:lang w:val="de-DE" w:eastAsia="vi-VN"/>
        </w:rPr>
        <w:t xml:space="preserve"> giáo dục, cơ quan trụ sở, an ninh, quốc phòng, di tích, tôn giáo, dịch vụ - du lịch, sản xuất, khai thác, cây xanh, nghĩa trang, hạ tầng kỹ thuật khác</w:t>
      </w:r>
      <w:r w:rsidRPr="00FA09EA">
        <w:rPr>
          <w:rFonts w:eastAsia="Courier New" w:cs="Times New Roman"/>
          <w:i/>
          <w:szCs w:val="24"/>
          <w:lang w:eastAsia="vi-VN"/>
        </w:rPr>
        <w:t>)</w:t>
      </w:r>
      <w:r w:rsidRPr="00FA09EA">
        <w:rPr>
          <w:rFonts w:eastAsia="Courier New" w:cs="Times New Roman"/>
          <w:szCs w:val="24"/>
          <w:lang w:eastAsia="vi-VN"/>
        </w:rPr>
        <w:t xml:space="preserve"> diện tích</w:t>
      </w:r>
      <w:r w:rsidRPr="00FA09EA">
        <w:rPr>
          <w:rFonts w:eastAsia="Courier New" w:cs="Times New Roman"/>
          <w:szCs w:val="24"/>
          <w:lang w:val="de-DE" w:eastAsia="vi-VN"/>
        </w:rPr>
        <w:t>:</w:t>
      </w:r>
      <w:r w:rsidRPr="00FA09EA">
        <w:rPr>
          <w:rFonts w:eastAsia="Courier New" w:cs="Times New Roman"/>
          <w:szCs w:val="24"/>
          <w:lang w:eastAsia="vi-VN"/>
        </w:rPr>
        <w:t xml:space="preserve"> </w:t>
      </w:r>
      <w:r w:rsidRPr="00FA09EA">
        <w:rPr>
          <w:rFonts w:eastAsia="Courier New" w:cs="Times New Roman"/>
          <w:szCs w:val="24"/>
          <w:lang w:val="de-DE" w:eastAsia="vi-VN"/>
        </w:rPr>
        <w:t xml:space="preserve">1.268,26 </w:t>
      </w:r>
      <w:r w:rsidRPr="00FA09EA">
        <w:rPr>
          <w:rFonts w:eastAsia="Courier New" w:cs="Times New Roman"/>
          <w:szCs w:val="24"/>
          <w:lang w:eastAsia="vi-VN"/>
        </w:rPr>
        <w:t>ha</w:t>
      </w:r>
      <w:r w:rsidRPr="00FA09EA">
        <w:rPr>
          <w:rFonts w:eastAsia="Courier New" w:cs="Times New Roman"/>
          <w:szCs w:val="24"/>
          <w:lang w:val="de-DE" w:eastAsia="vi-VN"/>
        </w:rPr>
        <w:t>;</w:t>
      </w:r>
      <w:r w:rsidRPr="00FA09EA">
        <w:rPr>
          <w:rFonts w:eastAsia="Courier New" w:cs="Times New Roman"/>
          <w:szCs w:val="24"/>
          <w:lang w:eastAsia="vi-VN"/>
        </w:rPr>
        <w:t xml:space="preserve"> </w:t>
      </w:r>
      <w:r w:rsidRPr="00FA09EA">
        <w:rPr>
          <w:rFonts w:eastAsia="Courier New" w:cs="Times New Roman"/>
          <w:szCs w:val="24"/>
          <w:lang w:val="de-DE" w:eastAsia="vi-VN"/>
        </w:rPr>
        <w:t xml:space="preserve">chiếm </w:t>
      </w:r>
      <w:r w:rsidRPr="00FA09EA">
        <w:rPr>
          <w:rFonts w:eastAsia="Courier New" w:cs="Times New Roman"/>
          <w:szCs w:val="24"/>
          <w:lang w:eastAsia="vi-VN"/>
        </w:rPr>
        <w:t xml:space="preserve">tỷ lệ: </w:t>
      </w:r>
      <w:r w:rsidRPr="00FA09EA">
        <w:rPr>
          <w:rFonts w:eastAsia="Courier New" w:cs="Times New Roman"/>
          <w:szCs w:val="24"/>
          <w:lang w:val="de-DE" w:eastAsia="vi-VN"/>
        </w:rPr>
        <w:t>85,2</w:t>
      </w:r>
      <w:r w:rsidRPr="00FA09EA">
        <w:rPr>
          <w:rFonts w:eastAsia="Courier New" w:cs="Times New Roman"/>
          <w:szCs w:val="24"/>
          <w:lang w:eastAsia="vi-VN"/>
        </w:rPr>
        <w:t>%.</w:t>
      </w:r>
    </w:p>
    <w:p w:rsidR="00FA09EA" w:rsidRPr="00FA09EA" w:rsidRDefault="00FA09EA" w:rsidP="00FA09EA">
      <w:pPr>
        <w:widowControl w:val="0"/>
        <w:spacing w:before="120" w:after="0" w:line="240" w:lineRule="auto"/>
        <w:ind w:firstLine="720"/>
        <w:rPr>
          <w:rFonts w:eastAsia="Courier New" w:cs="Times New Roman"/>
          <w:szCs w:val="24"/>
          <w:lang w:eastAsia="vi-VN"/>
        </w:rPr>
      </w:pPr>
      <w:r w:rsidRPr="00FA09EA">
        <w:rPr>
          <w:rFonts w:eastAsia="Courier New" w:cs="Times New Roman"/>
          <w:szCs w:val="24"/>
          <w:lang w:eastAsia="vi-VN"/>
        </w:rPr>
        <w:t xml:space="preserve">+ Đất chức năng khác </w:t>
      </w:r>
      <w:r w:rsidRPr="00FA09EA">
        <w:rPr>
          <w:rFonts w:eastAsia="Courier New" w:cs="Times New Roman"/>
          <w:i/>
          <w:szCs w:val="24"/>
          <w:lang w:eastAsia="vi-VN"/>
        </w:rPr>
        <w:t>(gồm: Đất nông nghiệp, lâm nghiệp, sông, suối, ao, hồ)</w:t>
      </w:r>
      <w:r w:rsidRPr="00FA09EA">
        <w:rPr>
          <w:rFonts w:eastAsia="Courier New" w:cs="Times New Roman"/>
          <w:szCs w:val="24"/>
          <w:lang w:eastAsia="vi-VN"/>
        </w:rPr>
        <w:t xml:space="preserve"> diện tích: 220,21 ha; chiếm tỷ lệ: 14,8%.</w:t>
      </w:r>
    </w:p>
    <w:p w:rsidR="00FA09EA" w:rsidRPr="00FA09EA" w:rsidRDefault="00FA09EA" w:rsidP="00FA09EA">
      <w:pPr>
        <w:widowControl w:val="0"/>
        <w:spacing w:before="120" w:after="0" w:line="240" w:lineRule="auto"/>
        <w:ind w:firstLine="720"/>
        <w:rPr>
          <w:rFonts w:eastAsia="Courier New" w:cs="Times New Roman"/>
          <w:szCs w:val="24"/>
          <w:lang w:eastAsia="vi-VN"/>
        </w:rPr>
      </w:pPr>
      <w:r w:rsidRPr="00FA09EA">
        <w:rPr>
          <w:rFonts w:eastAsia="Courier New" w:cs="Times New Roman"/>
          <w:spacing w:val="-4"/>
          <w:szCs w:val="24"/>
          <w:lang w:eastAsia="vi-VN"/>
        </w:rPr>
        <w:t xml:space="preserve">- Chỉ tiêu sử dụng đất: Đất nhóm nhà ở </w:t>
      </w:r>
      <w:r w:rsidRPr="00FA09EA">
        <w:rPr>
          <w:rFonts w:eastAsia="Courier New" w:cs="Times New Roman"/>
          <w:i/>
          <w:spacing w:val="-4"/>
          <w:szCs w:val="24"/>
          <w:lang w:eastAsia="vi-VN"/>
        </w:rPr>
        <w:t>(gồm đất nông nghiệp gắn với đất ở)</w:t>
      </w:r>
      <w:r w:rsidRPr="00FA09EA">
        <w:rPr>
          <w:rFonts w:eastAsia="Courier New" w:cs="Times New Roman"/>
          <w:spacing w:val="-4"/>
          <w:szCs w:val="24"/>
          <w:lang w:eastAsia="vi-VN"/>
        </w:rPr>
        <w:t>:</w:t>
      </w:r>
      <w:r w:rsidRPr="00FA09EA">
        <w:rPr>
          <w:rFonts w:eastAsia="Courier New" w:cs="Times New Roman"/>
          <w:szCs w:val="24"/>
          <w:lang w:eastAsia="vi-VN"/>
        </w:rPr>
        <w:t xml:space="preserve"> 91,7 m</w:t>
      </w:r>
      <w:r w:rsidRPr="00FA09EA">
        <w:rPr>
          <w:rFonts w:eastAsia="Courier New" w:cs="Times New Roman"/>
          <w:szCs w:val="24"/>
          <w:vertAlign w:val="superscript"/>
          <w:lang w:eastAsia="vi-VN"/>
        </w:rPr>
        <w:t>2</w:t>
      </w:r>
      <w:r w:rsidRPr="00FA09EA">
        <w:rPr>
          <w:rFonts w:eastAsia="Courier New" w:cs="Times New Roman"/>
          <w:szCs w:val="24"/>
          <w:lang w:eastAsia="vi-VN"/>
        </w:rPr>
        <w:t>/người; đất cây xanh sử dụng công cộng: 15,60m</w:t>
      </w:r>
      <w:r w:rsidRPr="00FA09EA">
        <w:rPr>
          <w:rFonts w:eastAsia="Courier New" w:cs="Times New Roman"/>
          <w:szCs w:val="24"/>
          <w:vertAlign w:val="superscript"/>
          <w:lang w:eastAsia="vi-VN"/>
        </w:rPr>
        <w:t>2</w:t>
      </w:r>
      <w:r w:rsidRPr="00FA09EA">
        <w:rPr>
          <w:rFonts w:eastAsia="Courier New" w:cs="Times New Roman"/>
          <w:szCs w:val="24"/>
          <w:lang w:eastAsia="vi-VN"/>
        </w:rPr>
        <w:t>/người; đất đường giao thông: 19,22 m</w:t>
      </w:r>
      <w:r w:rsidRPr="00FA09EA">
        <w:rPr>
          <w:rFonts w:eastAsia="Courier New" w:cs="Times New Roman"/>
          <w:szCs w:val="24"/>
          <w:vertAlign w:val="superscript"/>
          <w:lang w:eastAsia="vi-VN"/>
        </w:rPr>
        <w:t>2</w:t>
      </w:r>
      <w:r w:rsidRPr="00FA09EA">
        <w:rPr>
          <w:rFonts w:eastAsia="Courier New" w:cs="Times New Roman"/>
          <w:szCs w:val="24"/>
          <w:lang w:eastAsia="vi-VN"/>
        </w:rPr>
        <w:t>/người; đất bãi đỗ xe: 2,5 m</w:t>
      </w:r>
      <w:r w:rsidRPr="00FA09EA">
        <w:rPr>
          <w:rFonts w:eastAsia="Courier New" w:cs="Times New Roman"/>
          <w:szCs w:val="24"/>
          <w:vertAlign w:val="superscript"/>
          <w:lang w:eastAsia="vi-VN"/>
        </w:rPr>
        <w:t>2</w:t>
      </w:r>
      <w:r w:rsidRPr="00FA09EA">
        <w:rPr>
          <w:rFonts w:eastAsia="Courier New" w:cs="Times New Roman"/>
          <w:szCs w:val="24"/>
          <w:lang w:eastAsia="vi-VN"/>
        </w:rPr>
        <w:t>/người.</w:t>
      </w:r>
    </w:p>
    <w:p w:rsidR="00FA09EA" w:rsidRPr="00FA09EA" w:rsidRDefault="00FA09EA" w:rsidP="00FA09EA">
      <w:pPr>
        <w:widowControl w:val="0"/>
        <w:spacing w:before="120" w:after="0" w:line="240" w:lineRule="auto"/>
        <w:ind w:firstLine="720"/>
        <w:rPr>
          <w:rFonts w:eastAsia="Times New Roman" w:cs="Times New Roman"/>
          <w:szCs w:val="28"/>
          <w:highlight w:val="yellow"/>
        </w:rPr>
      </w:pPr>
      <w:r w:rsidRPr="00FA09EA">
        <w:rPr>
          <w:rFonts w:eastAsia="Times New Roman" w:cs="Times New Roman"/>
          <w:szCs w:val="28"/>
        </w:rPr>
        <w:t>5. Tổ chức không gian, kiến trúc cảnh quan</w:t>
      </w:r>
    </w:p>
    <w:p w:rsidR="00FA09EA" w:rsidRPr="00FA09EA" w:rsidRDefault="00FA09EA" w:rsidP="00FA09EA">
      <w:pPr>
        <w:widowControl w:val="0"/>
        <w:spacing w:before="120" w:after="120" w:line="240" w:lineRule="auto"/>
        <w:ind w:firstLine="680"/>
        <w:rPr>
          <w:rFonts w:eastAsia="Times New Roman" w:cs="Times New Roman"/>
          <w:iCs/>
          <w:szCs w:val="28"/>
          <w:lang w:eastAsia="x-none"/>
        </w:rPr>
      </w:pPr>
      <w:bookmarkStart w:id="8" w:name="_Hlk178703577"/>
      <w:r w:rsidRPr="00FA09EA">
        <w:rPr>
          <w:rFonts w:eastAsia="Times New Roman" w:cs="Times New Roman"/>
          <w:iCs/>
          <w:szCs w:val="28"/>
          <w:lang w:eastAsia="x-none"/>
        </w:rPr>
        <w:t>5.1.</w:t>
      </w:r>
      <w:r w:rsidRPr="00FA09EA">
        <w:rPr>
          <w:rFonts w:eastAsia="Times New Roman" w:cs="Times New Roman"/>
          <w:iCs/>
          <w:szCs w:val="28"/>
          <w:lang w:val="x-none" w:eastAsia="x-none"/>
        </w:rPr>
        <w:t xml:space="preserve"> Phường Mộc Lỵ dự kiến</w:t>
      </w:r>
      <w:r w:rsidRPr="00FA09EA">
        <w:rPr>
          <w:rFonts w:eastAsia="Times New Roman" w:cs="Times New Roman"/>
          <w:iCs/>
          <w:szCs w:val="28"/>
          <w:lang w:eastAsia="x-none"/>
        </w:rPr>
        <w:t>:</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Cải tạo</w:t>
      </w:r>
      <w:r w:rsidRPr="00FA09EA">
        <w:rPr>
          <w:rFonts w:eastAsia="Times New Roman" w:cs="Times New Roman"/>
          <w:szCs w:val="28"/>
          <w:lang w:eastAsia="x-none"/>
        </w:rPr>
        <w:t>,</w:t>
      </w:r>
      <w:r w:rsidRPr="00FA09EA">
        <w:rPr>
          <w:rFonts w:eastAsia="Times New Roman" w:cs="Times New Roman"/>
          <w:szCs w:val="28"/>
          <w:lang w:val="x-none" w:eastAsia="x-none"/>
        </w:rPr>
        <w:t xml:space="preserve"> chỉnh trang không gian đô thị, bổ sung hạ tầng kỹ thuật, hạ tầng xã hội phục vụ dân cư đô thị, hình thành trung tâm hành chính - văn hóa - dịch vụ của đô thị Mộc Châu.</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ml:space="preserve">- Khai thác các công trình văn hóa lịch sử hiện có, </w:t>
      </w:r>
      <w:r w:rsidRPr="00FA09EA">
        <w:rPr>
          <w:rFonts w:eastAsia="Times New Roman" w:cs="Times New Roman"/>
          <w:szCs w:val="28"/>
          <w:lang w:val="en-US" w:eastAsia="x-none"/>
        </w:rPr>
        <w:t>phát triển</w:t>
      </w:r>
      <w:r w:rsidRPr="00FA09EA">
        <w:rPr>
          <w:rFonts w:eastAsia="Times New Roman" w:cs="Times New Roman"/>
          <w:szCs w:val="28"/>
          <w:lang w:val="x-none" w:eastAsia="x-none"/>
        </w:rPr>
        <w:t xml:space="preserve"> dịch vụ</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thương mại, tạo lập sản phẩm du lịch văn hóa, du lịch đô thị gắn với cộng đồng,</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thu hút khách du lịch.</w:t>
      </w:r>
    </w:p>
    <w:p w:rsidR="00FA09EA" w:rsidRPr="00FA09EA" w:rsidRDefault="00FA09EA" w:rsidP="00FA09EA">
      <w:pPr>
        <w:widowControl w:val="0"/>
        <w:spacing w:before="120" w:after="120" w:line="240" w:lineRule="auto"/>
        <w:ind w:firstLine="680"/>
        <w:rPr>
          <w:rFonts w:eastAsia="Times New Roman" w:cs="Times New Roman"/>
          <w:i/>
          <w:szCs w:val="28"/>
          <w:lang w:val="x-none" w:eastAsia="x-none"/>
        </w:rPr>
      </w:pPr>
      <w:r w:rsidRPr="00FA09EA">
        <w:rPr>
          <w:rFonts w:eastAsia="Times New Roman" w:cs="Times New Roman"/>
          <w:szCs w:val="28"/>
          <w:lang w:val="x-none" w:eastAsia="x-none"/>
        </w:rPr>
        <w:t xml:space="preserve">- Xây dựng và hoàn thiện tuyến đường trục chính đô thị, phát triển </w:t>
      </w:r>
      <w:r w:rsidRPr="00FA09EA">
        <w:rPr>
          <w:rFonts w:eastAsia="Times New Roman" w:cs="Times New Roman"/>
          <w:szCs w:val="28"/>
          <w:lang w:val="en-US" w:eastAsia="x-none"/>
        </w:rPr>
        <w:t>các tuyến</w:t>
      </w:r>
      <w:r w:rsidRPr="00FA09EA">
        <w:rPr>
          <w:rFonts w:eastAsia="Times New Roman" w:cs="Times New Roman"/>
          <w:szCs w:val="28"/>
          <w:lang w:val="x-none" w:eastAsia="x-none"/>
        </w:rPr>
        <w:t xml:space="preserve"> phố thương mại - dịch vụ, không gian công cộng </w:t>
      </w:r>
      <w:r w:rsidRPr="00FA09EA">
        <w:rPr>
          <w:rFonts w:eastAsia="Times New Roman" w:cs="Times New Roman"/>
          <w:i/>
          <w:iCs/>
          <w:szCs w:val="28"/>
          <w:lang w:val="x-none" w:eastAsia="x-none"/>
        </w:rPr>
        <w:t>(</w:t>
      </w:r>
      <w:r w:rsidRPr="00FA09EA">
        <w:rPr>
          <w:rFonts w:eastAsia="Times New Roman" w:cs="Times New Roman"/>
          <w:i/>
          <w:iCs/>
          <w:szCs w:val="28"/>
          <w:lang w:val="en-US" w:eastAsia="x-none"/>
        </w:rPr>
        <w:t>như: Q</w:t>
      </w:r>
      <w:r w:rsidRPr="00FA09EA">
        <w:rPr>
          <w:rFonts w:eastAsia="Times New Roman" w:cs="Times New Roman"/>
          <w:i/>
          <w:iCs/>
          <w:szCs w:val="28"/>
          <w:lang w:val="x-none" w:eastAsia="x-none"/>
        </w:rPr>
        <w:t>uảng trường, vườn hoa, sân chơi, các tiện ích công cộng mới</w:t>
      </w:r>
      <w:r w:rsidRPr="00FA09EA">
        <w:rPr>
          <w:rFonts w:eastAsia="Times New Roman" w:cs="Times New Roman"/>
          <w:i/>
          <w:iCs/>
          <w:szCs w:val="28"/>
          <w:lang w:val="en-US" w:eastAsia="x-none"/>
        </w:rPr>
        <w:t>…</w:t>
      </w:r>
      <w:r w:rsidRPr="00FA09EA">
        <w:rPr>
          <w:rFonts w:eastAsia="Times New Roman" w:cs="Times New Roman"/>
          <w:i/>
          <w:iCs/>
          <w:szCs w:val="28"/>
          <w:lang w:val="x-none" w:eastAsia="x-none"/>
        </w:rPr>
        <w:t>).</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ml:space="preserve">- Hình thành các khu </w:t>
      </w:r>
      <w:r w:rsidRPr="00FA09EA">
        <w:rPr>
          <w:rFonts w:eastAsia="Times New Roman" w:cs="Times New Roman"/>
          <w:szCs w:val="28"/>
          <w:lang w:val="en-US" w:eastAsia="x-none"/>
        </w:rPr>
        <w:t>đô thị</w:t>
      </w:r>
      <w:r w:rsidRPr="00FA09EA">
        <w:rPr>
          <w:rFonts w:eastAsia="Times New Roman" w:cs="Times New Roman"/>
          <w:szCs w:val="28"/>
          <w:lang w:val="x-none" w:eastAsia="x-none"/>
        </w:rPr>
        <w:t xml:space="preserve"> mới</w:t>
      </w:r>
      <w:r w:rsidRPr="00FA09EA">
        <w:rPr>
          <w:rFonts w:eastAsia="Times New Roman" w:cs="Times New Roman"/>
          <w:szCs w:val="28"/>
          <w:lang w:val="en-US" w:eastAsia="x-none"/>
        </w:rPr>
        <w:t xml:space="preserve"> và thực hiện</w:t>
      </w:r>
      <w:r w:rsidRPr="00FA09EA">
        <w:rPr>
          <w:rFonts w:eastAsia="Times New Roman" w:cs="Times New Roman"/>
          <w:szCs w:val="28"/>
          <w:lang w:val="x-none" w:eastAsia="x-none"/>
        </w:rPr>
        <w:t xml:space="preserve"> cải tạo, chỉnh trang</w:t>
      </w:r>
      <w:r w:rsidRPr="00FA09EA">
        <w:rPr>
          <w:rFonts w:eastAsia="Times New Roman" w:cs="Times New Roman"/>
          <w:szCs w:val="28"/>
          <w:lang w:val="en-US" w:eastAsia="x-none"/>
        </w:rPr>
        <w:t xml:space="preserve"> đô thị</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X</w:t>
      </w:r>
      <w:r w:rsidRPr="00FA09EA">
        <w:rPr>
          <w:rFonts w:eastAsia="Times New Roman" w:cs="Times New Roman"/>
          <w:szCs w:val="28"/>
          <w:lang w:val="x-none" w:eastAsia="x-none"/>
        </w:rPr>
        <w:t>ây dựng trụ sở hành chính phường và các công trình công cộng đô thị</w:t>
      </w:r>
      <w:r w:rsidRPr="00FA09EA">
        <w:rPr>
          <w:rFonts w:eastAsia="Times New Roman" w:cs="Times New Roman"/>
          <w:szCs w:val="28"/>
          <w:lang w:val="en-US" w:eastAsia="x-none"/>
        </w:rPr>
        <w:t xml:space="preserve"> quan trọng </w:t>
      </w:r>
      <w:r w:rsidRPr="00FA09EA">
        <w:rPr>
          <w:rFonts w:eastAsia="Times New Roman" w:cs="Times New Roman"/>
          <w:i/>
          <w:szCs w:val="28"/>
          <w:lang w:val="en-US" w:eastAsia="x-none"/>
        </w:rPr>
        <w:t>(</w:t>
      </w:r>
      <w:r w:rsidRPr="00FA09EA">
        <w:rPr>
          <w:rFonts w:eastAsia="Times New Roman" w:cs="Times New Roman"/>
          <w:i/>
          <w:szCs w:val="28"/>
          <w:lang w:val="x-none" w:eastAsia="x-none"/>
        </w:rPr>
        <w:t>thư viện, bảo tàng</w:t>
      </w:r>
      <w:r w:rsidRPr="00FA09EA">
        <w:rPr>
          <w:rFonts w:eastAsia="Times New Roman" w:cs="Times New Roman"/>
          <w:i/>
          <w:szCs w:val="28"/>
          <w:lang w:val="en-US" w:eastAsia="x-none"/>
        </w:rPr>
        <w:t>…)</w:t>
      </w:r>
      <w:r w:rsidRPr="00FA09EA">
        <w:rPr>
          <w:rFonts w:eastAsia="Times New Roman" w:cs="Times New Roman"/>
          <w:szCs w:val="28"/>
          <w:lang w:val="x-none" w:eastAsia="x-none"/>
        </w:rPr>
        <w:t xml:space="preserve"> tại </w:t>
      </w:r>
      <w:r w:rsidRPr="00FA09EA">
        <w:rPr>
          <w:rFonts w:eastAsia="Times New Roman" w:cs="Times New Roman"/>
          <w:szCs w:val="28"/>
          <w:lang w:val="en-US" w:eastAsia="x-none"/>
        </w:rPr>
        <w:t>nút giao ngã ba đường</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 xml:space="preserve">Quốc lộ </w:t>
      </w:r>
      <w:r w:rsidRPr="00FA09EA">
        <w:rPr>
          <w:rFonts w:eastAsia="Times New Roman" w:cs="Times New Roman"/>
          <w:szCs w:val="28"/>
          <w:lang w:val="x-none" w:eastAsia="x-none"/>
        </w:rPr>
        <w:t>6 và đường trục chính đô thị.</w:t>
      </w:r>
    </w:p>
    <w:p w:rsidR="00FA09EA" w:rsidRPr="00FA09EA" w:rsidRDefault="00FA09EA" w:rsidP="00FA09EA">
      <w:pPr>
        <w:widowControl w:val="0"/>
        <w:tabs>
          <w:tab w:val="left" w:pos="720"/>
        </w:tabs>
        <w:spacing w:before="120" w:after="120" w:line="240" w:lineRule="auto"/>
        <w:ind w:firstLine="680"/>
        <w:rPr>
          <w:rFonts w:eastAsia="Times New Roman" w:cs="Times New Roman"/>
          <w:iCs/>
          <w:szCs w:val="28"/>
          <w:lang w:val="en-US" w:eastAsia="x-none"/>
        </w:rPr>
      </w:pPr>
      <w:r w:rsidRPr="00FA09EA">
        <w:rPr>
          <w:rFonts w:eastAsia="Times New Roman" w:cs="Times New Roman"/>
          <w:iCs/>
          <w:szCs w:val="28"/>
          <w:lang w:val="en-US" w:eastAsia="x-none"/>
        </w:rPr>
        <w:t>5.2.</w:t>
      </w:r>
      <w:r w:rsidRPr="00FA09EA">
        <w:rPr>
          <w:rFonts w:eastAsia="Times New Roman" w:cs="Times New Roman"/>
          <w:iCs/>
          <w:szCs w:val="28"/>
          <w:lang w:val="x-none" w:eastAsia="x-none"/>
        </w:rPr>
        <w:t xml:space="preserve"> Phường Mộc Sơn dự kiến</w:t>
      </w:r>
      <w:r w:rsidRPr="00FA09EA">
        <w:rPr>
          <w:rFonts w:eastAsia="Times New Roman" w:cs="Times New Roman"/>
          <w:iCs/>
          <w:szCs w:val="28"/>
          <w:lang w:val="en-US" w:eastAsia="x-none"/>
        </w:rPr>
        <w:t>:</w:t>
      </w:r>
    </w:p>
    <w:p w:rsidR="00FA09EA" w:rsidRPr="00FA09EA" w:rsidRDefault="00FA09EA" w:rsidP="00FA09EA">
      <w:pPr>
        <w:widowControl w:val="0"/>
        <w:spacing w:before="120" w:after="120" w:line="240" w:lineRule="auto"/>
        <w:ind w:firstLine="680"/>
        <w:rPr>
          <w:rFonts w:eastAsia="Times New Roman" w:cs="Times New Roman"/>
          <w:szCs w:val="28"/>
          <w:lang w:val="en-US" w:eastAsia="x-none"/>
        </w:rPr>
      </w:pP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Phát triển, h</w:t>
      </w:r>
      <w:r w:rsidRPr="00FA09EA">
        <w:rPr>
          <w:rFonts w:eastAsia="Times New Roman" w:cs="Times New Roman"/>
          <w:szCs w:val="28"/>
          <w:lang w:val="x-none" w:eastAsia="x-none"/>
        </w:rPr>
        <w:t>ình thành</w:t>
      </w:r>
      <w:r w:rsidRPr="00FA09EA">
        <w:rPr>
          <w:rFonts w:eastAsia="Times New Roman" w:cs="Times New Roman"/>
          <w:szCs w:val="28"/>
          <w:lang w:val="en-US" w:eastAsia="x-none"/>
        </w:rPr>
        <w:t xml:space="preserve"> các </w:t>
      </w:r>
      <w:r w:rsidRPr="00FA09EA">
        <w:rPr>
          <w:rFonts w:eastAsia="Times New Roman" w:cs="Times New Roman"/>
          <w:szCs w:val="28"/>
          <w:lang w:val="x-none" w:eastAsia="x-none"/>
        </w:rPr>
        <w:t xml:space="preserve">trung tâm văn hóa, thương mại - dịch vụ tiện ích </w:t>
      </w:r>
      <w:r w:rsidRPr="00FA09EA">
        <w:rPr>
          <w:rFonts w:eastAsia="Times New Roman" w:cs="Times New Roman"/>
          <w:spacing w:val="-4"/>
          <w:szCs w:val="28"/>
          <w:lang w:val="x-none" w:eastAsia="x-none"/>
        </w:rPr>
        <w:t>của đô thị Mộc Châu, bổ sung hạ tầng kỹ thuật, hạ tầng xã hội phục vụ dân cư đô thị</w:t>
      </w:r>
      <w:r w:rsidRPr="00FA09EA">
        <w:rPr>
          <w:rFonts w:eastAsia="Times New Roman" w:cs="Times New Roman"/>
          <w:spacing w:val="-4"/>
          <w:szCs w:val="28"/>
          <w:lang w:val="en-US" w:eastAsia="x-none"/>
        </w:rPr>
        <w:t>.</w:t>
      </w:r>
    </w:p>
    <w:p w:rsidR="00FA09EA" w:rsidRPr="00FA09EA" w:rsidRDefault="00FA09EA" w:rsidP="00FA09EA">
      <w:pPr>
        <w:widowControl w:val="0"/>
        <w:spacing w:before="120" w:after="120" w:line="240" w:lineRule="auto"/>
        <w:ind w:firstLine="680"/>
        <w:rPr>
          <w:rFonts w:eastAsia="Times New Roman" w:cs="Times New Roman"/>
          <w:i/>
          <w:szCs w:val="28"/>
          <w:lang w:val="x-none" w:eastAsia="x-none"/>
        </w:rPr>
      </w:pPr>
      <w:r w:rsidRPr="00FA09EA">
        <w:rPr>
          <w:rFonts w:eastAsia="Times New Roman" w:cs="Times New Roman"/>
          <w:szCs w:val="28"/>
          <w:lang w:val="x-none" w:eastAsia="x-none"/>
        </w:rPr>
        <w:t>- Nâng cấp</w:t>
      </w:r>
      <w:r w:rsidRPr="00FA09EA">
        <w:rPr>
          <w:rFonts w:eastAsia="Times New Roman" w:cs="Times New Roman"/>
          <w:szCs w:val="28"/>
          <w:lang w:val="en-US" w:eastAsia="x-none"/>
        </w:rPr>
        <w:t xml:space="preserve"> các</w:t>
      </w:r>
      <w:r w:rsidRPr="00FA09EA">
        <w:rPr>
          <w:rFonts w:eastAsia="Times New Roman" w:cs="Times New Roman"/>
          <w:szCs w:val="28"/>
          <w:lang w:val="x-none" w:eastAsia="x-none"/>
        </w:rPr>
        <w:t xml:space="preserve"> công trình công cộng hiện có, xây dựng bổ sung các </w:t>
      </w:r>
      <w:r w:rsidRPr="00FA09EA">
        <w:rPr>
          <w:rFonts w:eastAsia="Times New Roman" w:cs="Times New Roman"/>
          <w:szCs w:val="28"/>
          <w:lang w:val="en-US" w:eastAsia="x-none"/>
        </w:rPr>
        <w:t>công trình công cộng</w:t>
      </w:r>
      <w:r w:rsidRPr="00FA09EA">
        <w:rPr>
          <w:rFonts w:eastAsia="Times New Roman" w:cs="Times New Roman"/>
          <w:szCs w:val="28"/>
          <w:lang w:val="x-none" w:eastAsia="x-none"/>
        </w:rPr>
        <w:t xml:space="preserve"> mới để phù hợp với cấp đô thị</w:t>
      </w:r>
      <w:r w:rsidRPr="00FA09EA">
        <w:rPr>
          <w:rFonts w:eastAsia="Times New Roman" w:cs="Times New Roman"/>
          <w:szCs w:val="28"/>
          <w:lang w:val="en-US" w:eastAsia="x-none"/>
        </w:rPr>
        <w:t xml:space="preserve"> </w:t>
      </w:r>
      <w:r w:rsidRPr="00FA09EA">
        <w:rPr>
          <w:rFonts w:eastAsia="Times New Roman" w:cs="Times New Roman"/>
          <w:i/>
          <w:szCs w:val="28"/>
          <w:lang w:val="x-none" w:eastAsia="x-none"/>
        </w:rPr>
        <w:t xml:space="preserve">(quảng trường, vườn hoa, sân chơi, các tiện ích công cộng mới). </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ml:space="preserve">- Xây dựng và hoàn thiện </w:t>
      </w:r>
      <w:r w:rsidRPr="00FA09EA">
        <w:rPr>
          <w:rFonts w:eastAsia="Times New Roman" w:cs="Times New Roman"/>
          <w:szCs w:val="28"/>
          <w:lang w:val="en-US" w:eastAsia="x-none"/>
        </w:rPr>
        <w:t>hệ thống giao thông</w:t>
      </w:r>
      <w:r w:rsidRPr="00FA09EA">
        <w:rPr>
          <w:rFonts w:eastAsia="Times New Roman" w:cs="Times New Roman"/>
          <w:szCs w:val="28"/>
          <w:lang w:val="x-none" w:eastAsia="x-none"/>
        </w:rPr>
        <w:t xml:space="preserve"> đô thị, phát triển thành tuyến phố thương mại - dịch vụ</w:t>
      </w:r>
      <w:r w:rsidRPr="00FA09EA">
        <w:rPr>
          <w:rFonts w:eastAsia="Times New Roman" w:cs="Times New Roman"/>
          <w:szCs w:val="28"/>
          <w:lang w:val="en-US" w:eastAsia="x-none"/>
        </w:rPr>
        <w:t xml:space="preserve"> - du lịch</w:t>
      </w:r>
      <w:r w:rsidRPr="00FA09EA">
        <w:rPr>
          <w:rFonts w:eastAsia="Times New Roman" w:cs="Times New Roman"/>
          <w:szCs w:val="28"/>
          <w:lang w:val="x-none" w:eastAsia="x-none"/>
        </w:rPr>
        <w:t>.</w:t>
      </w:r>
    </w:p>
    <w:p w:rsidR="00FA09EA" w:rsidRPr="00FA09EA" w:rsidRDefault="00FA09EA" w:rsidP="00FA09EA">
      <w:pPr>
        <w:widowControl w:val="0"/>
        <w:spacing w:before="120" w:after="120" w:line="240" w:lineRule="auto"/>
        <w:ind w:firstLine="680"/>
        <w:rPr>
          <w:rFonts w:eastAsia="Times New Roman" w:cs="Times New Roman"/>
          <w:iCs/>
          <w:szCs w:val="28"/>
          <w:lang w:val="en-US" w:eastAsia="x-none"/>
        </w:rPr>
      </w:pPr>
      <w:r w:rsidRPr="00FA09EA">
        <w:rPr>
          <w:rFonts w:eastAsia="Times New Roman" w:cs="Times New Roman"/>
          <w:iCs/>
          <w:szCs w:val="28"/>
          <w:lang w:val="en-US" w:eastAsia="x-none"/>
        </w:rPr>
        <w:t>5.3.</w:t>
      </w:r>
      <w:r w:rsidRPr="00FA09EA">
        <w:rPr>
          <w:rFonts w:eastAsia="Times New Roman" w:cs="Times New Roman"/>
          <w:iCs/>
          <w:szCs w:val="28"/>
          <w:lang w:val="x-none" w:eastAsia="x-none"/>
        </w:rPr>
        <w:t xml:space="preserve"> Phường Bình Minh dự kiến</w:t>
      </w:r>
      <w:r w:rsidRPr="00FA09EA">
        <w:rPr>
          <w:rFonts w:eastAsia="Times New Roman" w:cs="Times New Roman"/>
          <w:iCs/>
          <w:szCs w:val="28"/>
          <w:lang w:val="en-US" w:eastAsia="x-none"/>
        </w:rPr>
        <w:t>:</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Hoàn thiện hệ thống</w:t>
      </w:r>
      <w:r w:rsidRPr="00FA09EA">
        <w:rPr>
          <w:rFonts w:eastAsia="Times New Roman" w:cs="Times New Roman"/>
          <w:szCs w:val="28"/>
          <w:lang w:val="x-none" w:eastAsia="x-none"/>
        </w:rPr>
        <w:t xml:space="preserve"> hạ tầng kỹ thuật, hạ tầng xã hội </w:t>
      </w:r>
      <w:r w:rsidRPr="00FA09EA">
        <w:rPr>
          <w:rFonts w:eastAsia="Times New Roman" w:cs="Times New Roman"/>
          <w:szCs w:val="28"/>
          <w:lang w:val="en-US" w:eastAsia="x-none"/>
        </w:rPr>
        <w:t>đồng bộ</w:t>
      </w:r>
      <w:r w:rsidRPr="00FA09EA">
        <w:rPr>
          <w:rFonts w:eastAsia="Times New Roman" w:cs="Times New Roman"/>
          <w:szCs w:val="28"/>
          <w:lang w:val="x-none" w:eastAsia="x-none"/>
        </w:rPr>
        <w:t xml:space="preserve"> làm tiền đề phát triển </w:t>
      </w:r>
      <w:r w:rsidRPr="00FA09EA">
        <w:rPr>
          <w:rFonts w:eastAsia="Times New Roman" w:cs="Times New Roman"/>
          <w:szCs w:val="28"/>
          <w:lang w:val="en-US" w:eastAsia="x-none"/>
        </w:rPr>
        <w:t xml:space="preserve">thành </w:t>
      </w:r>
      <w:r w:rsidRPr="00FA09EA">
        <w:rPr>
          <w:rFonts w:eastAsia="Times New Roman" w:cs="Times New Roman"/>
          <w:szCs w:val="28"/>
          <w:lang w:val="x-none" w:eastAsia="x-none"/>
        </w:rPr>
        <w:t>trung tâm thương mai dịch vụ - du lịch của đô thị.</w:t>
      </w:r>
    </w:p>
    <w:p w:rsidR="00FA09EA" w:rsidRPr="00FA09EA" w:rsidRDefault="00FA09EA" w:rsidP="00FA09EA">
      <w:pPr>
        <w:widowControl w:val="0"/>
        <w:spacing w:before="120" w:after="120" w:line="240" w:lineRule="auto"/>
        <w:ind w:firstLine="680"/>
        <w:rPr>
          <w:rFonts w:eastAsia="Times New Roman" w:cs="Times New Roman"/>
          <w:spacing w:val="-2"/>
          <w:szCs w:val="28"/>
          <w:lang w:val="x-none" w:eastAsia="x-none"/>
        </w:rPr>
      </w:pPr>
      <w:r w:rsidRPr="00FA09EA">
        <w:rPr>
          <w:rFonts w:eastAsia="Times New Roman" w:cs="Times New Roman"/>
          <w:spacing w:val="-2"/>
          <w:szCs w:val="28"/>
          <w:lang w:val="x-none" w:eastAsia="x-none"/>
        </w:rPr>
        <w:t xml:space="preserve">- Tiếp tục </w:t>
      </w:r>
      <w:r w:rsidRPr="00FA09EA">
        <w:rPr>
          <w:rFonts w:eastAsia="Times New Roman" w:cs="Times New Roman"/>
          <w:spacing w:val="-2"/>
          <w:szCs w:val="28"/>
          <w:lang w:val="en-US" w:eastAsia="x-none"/>
        </w:rPr>
        <w:t xml:space="preserve">khai thác, </w:t>
      </w:r>
      <w:r w:rsidRPr="00FA09EA">
        <w:rPr>
          <w:rFonts w:eastAsia="Times New Roman" w:cs="Times New Roman"/>
          <w:spacing w:val="-2"/>
          <w:szCs w:val="28"/>
          <w:lang w:val="x-none" w:eastAsia="x-none"/>
        </w:rPr>
        <w:t xml:space="preserve">phát </w:t>
      </w:r>
      <w:r w:rsidRPr="00FA09EA">
        <w:rPr>
          <w:rFonts w:eastAsia="Times New Roman" w:cs="Times New Roman"/>
          <w:spacing w:val="-2"/>
          <w:szCs w:val="28"/>
          <w:lang w:val="en-US" w:eastAsia="x-none"/>
        </w:rPr>
        <w:t xml:space="preserve">huy </w:t>
      </w:r>
      <w:r w:rsidRPr="00FA09EA">
        <w:rPr>
          <w:rFonts w:eastAsia="Times New Roman" w:cs="Times New Roman"/>
          <w:spacing w:val="-2"/>
          <w:szCs w:val="28"/>
          <w:lang w:val="x-none" w:eastAsia="x-none"/>
        </w:rPr>
        <w:t xml:space="preserve">ưu thế </w:t>
      </w:r>
      <w:r w:rsidRPr="00FA09EA">
        <w:rPr>
          <w:rFonts w:eastAsia="Times New Roman" w:cs="Times New Roman"/>
          <w:spacing w:val="-2"/>
          <w:szCs w:val="28"/>
          <w:lang w:val="en-US" w:eastAsia="x-none"/>
        </w:rPr>
        <w:t xml:space="preserve">về cảnh quan tự nhiên </w:t>
      </w:r>
      <w:r w:rsidRPr="00FA09EA">
        <w:rPr>
          <w:rFonts w:eastAsia="Times New Roman" w:cs="Times New Roman"/>
          <w:spacing w:val="-2"/>
          <w:szCs w:val="28"/>
          <w:lang w:val="x-none" w:eastAsia="x-none"/>
        </w:rPr>
        <w:t xml:space="preserve">đặc trưng của vùng </w:t>
      </w:r>
      <w:r w:rsidRPr="00FA09EA">
        <w:rPr>
          <w:rFonts w:eastAsia="Times New Roman" w:cs="Times New Roman"/>
          <w:i/>
          <w:spacing w:val="-2"/>
          <w:szCs w:val="28"/>
          <w:lang w:val="x-none" w:eastAsia="x-none"/>
        </w:rPr>
        <w:t>(đồi chè, đồng cỏ)</w:t>
      </w:r>
      <w:r w:rsidRPr="00FA09EA">
        <w:rPr>
          <w:rFonts w:eastAsia="Times New Roman" w:cs="Times New Roman"/>
          <w:spacing w:val="-2"/>
          <w:szCs w:val="28"/>
          <w:lang w:val="en-US" w:eastAsia="x-none"/>
        </w:rPr>
        <w:t>,</w:t>
      </w:r>
      <w:r w:rsidRPr="00FA09EA">
        <w:rPr>
          <w:rFonts w:eastAsia="Times New Roman" w:cs="Times New Roman"/>
          <w:spacing w:val="-2"/>
          <w:szCs w:val="28"/>
          <w:lang w:val="x-none" w:eastAsia="x-none"/>
        </w:rPr>
        <w:t xml:space="preserve"> </w:t>
      </w:r>
      <w:r w:rsidRPr="00FA09EA">
        <w:rPr>
          <w:rFonts w:eastAsia="Times New Roman" w:cs="Times New Roman"/>
          <w:spacing w:val="-2"/>
          <w:szCs w:val="28"/>
          <w:lang w:val="en-US" w:eastAsia="x-none"/>
        </w:rPr>
        <w:t>cân bằng</w:t>
      </w:r>
      <w:r w:rsidRPr="00FA09EA">
        <w:rPr>
          <w:rFonts w:eastAsia="Times New Roman" w:cs="Times New Roman"/>
          <w:spacing w:val="-2"/>
          <w:szCs w:val="28"/>
          <w:lang w:val="x-none" w:eastAsia="x-none"/>
        </w:rPr>
        <w:t xml:space="preserve"> giữa </w:t>
      </w:r>
      <w:r w:rsidRPr="00FA09EA">
        <w:rPr>
          <w:rFonts w:eastAsia="Times New Roman" w:cs="Times New Roman"/>
          <w:spacing w:val="-2"/>
          <w:szCs w:val="28"/>
          <w:lang w:val="en-US" w:eastAsia="x-none"/>
        </w:rPr>
        <w:t>việc</w:t>
      </w:r>
      <w:r w:rsidRPr="00FA09EA">
        <w:rPr>
          <w:rFonts w:eastAsia="Times New Roman" w:cs="Times New Roman"/>
          <w:spacing w:val="-2"/>
          <w:szCs w:val="28"/>
          <w:lang w:val="x-none" w:eastAsia="x-none"/>
        </w:rPr>
        <w:t xml:space="preserve"> bảo vệ </w:t>
      </w:r>
      <w:r w:rsidRPr="00FA09EA">
        <w:rPr>
          <w:rFonts w:eastAsia="Times New Roman" w:cs="Times New Roman"/>
          <w:spacing w:val="-2"/>
          <w:szCs w:val="28"/>
          <w:lang w:val="en-US" w:eastAsia="x-none"/>
        </w:rPr>
        <w:t xml:space="preserve">cảnh quan </w:t>
      </w:r>
      <w:r w:rsidRPr="00FA09EA">
        <w:rPr>
          <w:rFonts w:eastAsia="Times New Roman" w:cs="Times New Roman"/>
          <w:spacing w:val="-2"/>
          <w:szCs w:val="28"/>
          <w:lang w:val="x-none" w:eastAsia="x-none"/>
        </w:rPr>
        <w:t>và khai thác phát triển.</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Phát triển, đa dạng hoá các loại hình dịch vụ du lịch</w:t>
      </w:r>
      <w:r w:rsidRPr="00FA09EA">
        <w:rPr>
          <w:rFonts w:eastAsia="Times New Roman" w:cs="Times New Roman"/>
          <w:szCs w:val="28"/>
          <w:lang w:val="en-US" w:eastAsia="x-none"/>
        </w:rPr>
        <w:t>, như</w:t>
      </w:r>
      <w:r w:rsidRPr="00FA09EA">
        <w:rPr>
          <w:rFonts w:eastAsia="Times New Roman" w:cs="Times New Roman"/>
          <w:szCs w:val="28"/>
          <w:lang w:val="x-none" w:eastAsia="x-none"/>
        </w:rPr>
        <w:t>: Du lịch sinh thái, nghỉ dưỡng, trải nghiệm, vui chơi</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giải trí…</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Xây dựng và hoàn thiện hệ thống giao thông, bến xe, bãi đỗ xe tập trung</w:t>
      </w:r>
      <w:r w:rsidRPr="00FA09EA">
        <w:rPr>
          <w:rFonts w:eastAsia="Times New Roman" w:cs="Times New Roman"/>
          <w:szCs w:val="28"/>
          <w:lang w:val="en-US" w:eastAsia="x-none"/>
        </w:rPr>
        <w:t>, p</w:t>
      </w:r>
      <w:r w:rsidRPr="00FA09EA">
        <w:rPr>
          <w:rFonts w:eastAsia="Times New Roman" w:cs="Times New Roman"/>
          <w:szCs w:val="28"/>
          <w:lang w:val="x-none" w:eastAsia="x-none"/>
        </w:rPr>
        <w:t xml:space="preserve">hát triển </w:t>
      </w:r>
      <w:r w:rsidRPr="00FA09EA">
        <w:rPr>
          <w:rFonts w:eastAsia="Times New Roman" w:cs="Times New Roman"/>
          <w:szCs w:val="28"/>
          <w:lang w:val="en-US" w:eastAsia="x-none"/>
        </w:rPr>
        <w:t>các</w:t>
      </w:r>
      <w:r w:rsidRPr="00FA09EA">
        <w:rPr>
          <w:rFonts w:eastAsia="Times New Roman" w:cs="Times New Roman"/>
          <w:szCs w:val="28"/>
          <w:lang w:val="x-none" w:eastAsia="x-none"/>
        </w:rPr>
        <w:t xml:space="preserve"> tuyến phố thương mại - dịch vụ, không gian công cộng</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để</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 xml:space="preserve">phục vụ đô thị và </w:t>
      </w:r>
      <w:r w:rsidRPr="00FA09EA">
        <w:rPr>
          <w:rFonts w:eastAsia="Times New Roman" w:cs="Times New Roman"/>
          <w:szCs w:val="28"/>
          <w:lang w:val="x-none" w:eastAsia="x-none"/>
        </w:rPr>
        <w:t>kết nối các khu chức năng</w:t>
      </w:r>
      <w:r w:rsidRPr="00FA09EA">
        <w:rPr>
          <w:rFonts w:eastAsia="Times New Roman" w:cs="Times New Roman"/>
          <w:szCs w:val="28"/>
          <w:lang w:val="en-US" w:eastAsia="x-none"/>
        </w:rPr>
        <w:t xml:space="preserve"> trong và ngoài khu vực</w:t>
      </w:r>
      <w:r w:rsidRPr="00FA09EA">
        <w:rPr>
          <w:rFonts w:eastAsia="Times New Roman" w:cs="Times New Roman"/>
          <w:szCs w:val="28"/>
          <w:lang w:val="x-none" w:eastAsia="x-none"/>
        </w:rPr>
        <w:t>.</w:t>
      </w:r>
    </w:p>
    <w:p w:rsidR="00FA09EA" w:rsidRPr="00FA09EA" w:rsidRDefault="00FA09EA" w:rsidP="00FA09EA">
      <w:pPr>
        <w:widowControl w:val="0"/>
        <w:spacing w:before="120" w:after="120" w:line="240" w:lineRule="auto"/>
        <w:ind w:firstLine="680"/>
        <w:rPr>
          <w:rFonts w:eastAsia="Times New Roman" w:cs="Times New Roman"/>
          <w:iCs/>
          <w:szCs w:val="28"/>
          <w:lang w:val="en-US" w:eastAsia="x-none"/>
        </w:rPr>
      </w:pPr>
      <w:r w:rsidRPr="00FA09EA">
        <w:rPr>
          <w:rFonts w:eastAsia="Times New Roman" w:cs="Times New Roman"/>
          <w:iCs/>
          <w:szCs w:val="28"/>
          <w:lang w:val="en-US" w:eastAsia="x-none"/>
        </w:rPr>
        <w:t>5.4.</w:t>
      </w:r>
      <w:r w:rsidRPr="00FA09EA">
        <w:rPr>
          <w:rFonts w:eastAsia="Times New Roman" w:cs="Times New Roman"/>
          <w:iCs/>
          <w:szCs w:val="28"/>
          <w:lang w:val="x-none" w:eastAsia="x-none"/>
        </w:rPr>
        <w:t xml:space="preserve"> Phường Thảo Nguyên dự kiến</w:t>
      </w:r>
      <w:r w:rsidRPr="00FA09EA">
        <w:rPr>
          <w:rFonts w:eastAsia="Times New Roman" w:cs="Times New Roman"/>
          <w:iCs/>
          <w:szCs w:val="28"/>
          <w:lang w:val="en-US" w:eastAsia="x-none"/>
        </w:rPr>
        <w:t xml:space="preserve"> </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Cải tạo</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chỉnh trang không gian đô thị, </w:t>
      </w:r>
      <w:r w:rsidRPr="00FA09EA">
        <w:rPr>
          <w:rFonts w:eastAsia="Times New Roman" w:cs="Times New Roman"/>
          <w:szCs w:val="28"/>
          <w:lang w:val="en-US" w:eastAsia="x-none"/>
        </w:rPr>
        <w:t xml:space="preserve">nâng cấp, </w:t>
      </w:r>
      <w:r w:rsidRPr="00FA09EA">
        <w:rPr>
          <w:rFonts w:eastAsia="Times New Roman" w:cs="Times New Roman"/>
          <w:szCs w:val="28"/>
          <w:lang w:val="x-none" w:eastAsia="x-none"/>
        </w:rPr>
        <w:t>bổ sung hạ tầng kỹ thuật, hạ tầng xã hội phục vụ dân cư đô thị.</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Xây dựng</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phát triển những khu ở mới tạo không gian đô thị</w:t>
      </w:r>
      <w:r w:rsidRPr="00FA09EA">
        <w:rPr>
          <w:rFonts w:eastAsia="Times New Roman" w:cs="Times New Roman"/>
          <w:szCs w:val="28"/>
          <w:lang w:val="en-US" w:eastAsia="x-none"/>
        </w:rPr>
        <w:t xml:space="preserve"> hiện đại</w:t>
      </w:r>
      <w:r w:rsidRPr="00FA09EA">
        <w:rPr>
          <w:rFonts w:eastAsia="Times New Roman" w:cs="Times New Roman"/>
          <w:szCs w:val="28"/>
          <w:lang w:val="x-none" w:eastAsia="x-none"/>
        </w:rPr>
        <w:t xml:space="preserve">, đảm bảo mật độ </w:t>
      </w:r>
      <w:r w:rsidRPr="00FA09EA">
        <w:rPr>
          <w:rFonts w:eastAsia="Times New Roman" w:cs="Times New Roman"/>
          <w:szCs w:val="28"/>
          <w:lang w:val="en-US" w:eastAsia="x-none"/>
        </w:rPr>
        <w:t>xây dựng cho phép</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Bố trí đan xen các</w:t>
      </w:r>
      <w:r w:rsidRPr="00FA09EA">
        <w:rPr>
          <w:rFonts w:eastAsia="Times New Roman" w:cs="Times New Roman"/>
          <w:szCs w:val="28"/>
          <w:lang w:val="x-none" w:eastAsia="x-none"/>
        </w:rPr>
        <w:t xml:space="preserve"> không gian cây xanh, </w:t>
      </w:r>
      <w:r w:rsidRPr="00FA09EA">
        <w:rPr>
          <w:rFonts w:eastAsia="Times New Roman" w:cs="Times New Roman"/>
          <w:szCs w:val="28"/>
          <w:lang w:val="en-US" w:eastAsia="x-none"/>
        </w:rPr>
        <w:t xml:space="preserve">mặt nước </w:t>
      </w:r>
      <w:r w:rsidRPr="00FA09EA">
        <w:rPr>
          <w:rFonts w:eastAsia="Times New Roman" w:cs="Times New Roman"/>
          <w:i/>
          <w:szCs w:val="28"/>
          <w:lang w:val="en-US" w:eastAsia="x-none"/>
        </w:rPr>
        <w:t>(</w:t>
      </w:r>
      <w:r w:rsidRPr="00FA09EA">
        <w:rPr>
          <w:rFonts w:eastAsia="Times New Roman" w:cs="Times New Roman"/>
          <w:i/>
          <w:szCs w:val="28"/>
          <w:lang w:val="x-none" w:eastAsia="x-none"/>
        </w:rPr>
        <w:t>sông</w:t>
      </w:r>
      <w:r w:rsidRPr="00FA09EA">
        <w:rPr>
          <w:rFonts w:eastAsia="Times New Roman" w:cs="Times New Roman"/>
          <w:i/>
          <w:szCs w:val="28"/>
          <w:lang w:val="en-US" w:eastAsia="x-none"/>
        </w:rPr>
        <w:t>,</w:t>
      </w:r>
      <w:r w:rsidRPr="00FA09EA">
        <w:rPr>
          <w:rFonts w:eastAsia="Times New Roman" w:cs="Times New Roman"/>
          <w:i/>
          <w:szCs w:val="28"/>
          <w:lang w:val="x-none" w:eastAsia="x-none"/>
        </w:rPr>
        <w:t xml:space="preserve"> suối</w:t>
      </w:r>
      <w:r w:rsidRPr="00FA09EA">
        <w:rPr>
          <w:rFonts w:eastAsia="Times New Roman" w:cs="Times New Roman"/>
          <w:i/>
          <w:szCs w:val="28"/>
          <w:lang w:val="en-US" w:eastAsia="x-none"/>
        </w:rPr>
        <w:t>,</w:t>
      </w:r>
      <w:r w:rsidRPr="00FA09EA">
        <w:rPr>
          <w:rFonts w:eastAsia="Times New Roman" w:cs="Times New Roman"/>
          <w:i/>
          <w:szCs w:val="28"/>
          <w:lang w:val="x-none" w:eastAsia="x-none"/>
        </w:rPr>
        <w:t xml:space="preserve"> hồ nước</w:t>
      </w:r>
      <w:r w:rsidRPr="00FA09EA">
        <w:rPr>
          <w:rFonts w:eastAsia="Times New Roman" w:cs="Times New Roman"/>
          <w:i/>
          <w:szCs w:val="28"/>
          <w:lang w:val="en-US" w:eastAsia="x-none"/>
        </w:rPr>
        <w:t xml:space="preserve"> điều hoà…)</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để tạo cảnh quan trong</w:t>
      </w:r>
      <w:r w:rsidRPr="00FA09EA">
        <w:rPr>
          <w:rFonts w:eastAsia="Times New Roman" w:cs="Times New Roman"/>
          <w:szCs w:val="28"/>
          <w:lang w:val="x-none" w:eastAsia="x-none"/>
        </w:rPr>
        <w:t xml:space="preserve"> đô thị.</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Khai thác các công trình văn hóa lịch sử, phát triển thương mại</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dịch vụ nhằm thu hút khách du lịch.</w:t>
      </w:r>
    </w:p>
    <w:p w:rsidR="00FA09EA" w:rsidRPr="00FA09EA" w:rsidRDefault="00FA09EA" w:rsidP="00FA09EA">
      <w:pPr>
        <w:widowControl w:val="0"/>
        <w:spacing w:before="120" w:after="120" w:line="240" w:lineRule="auto"/>
        <w:ind w:firstLine="680"/>
        <w:rPr>
          <w:rFonts w:eastAsia="Times New Roman" w:cs="Times New Roman"/>
          <w:szCs w:val="28"/>
          <w:lang w:val="x-none" w:eastAsia="x-none"/>
        </w:rPr>
      </w:pPr>
      <w:r w:rsidRPr="00FA09EA">
        <w:rPr>
          <w:rFonts w:eastAsia="Times New Roman" w:cs="Times New Roman"/>
          <w:szCs w:val="28"/>
          <w:lang w:val="x-none" w:eastAsia="x-none"/>
        </w:rPr>
        <w:t xml:space="preserve">- Khai thác hiệu quả </w:t>
      </w:r>
      <w:r w:rsidRPr="00FA09EA">
        <w:rPr>
          <w:rFonts w:eastAsia="Times New Roman" w:cs="Times New Roman"/>
          <w:szCs w:val="28"/>
          <w:lang w:val="en-US" w:eastAsia="x-none"/>
        </w:rPr>
        <w:t xml:space="preserve">tiềm năng về </w:t>
      </w:r>
      <w:r w:rsidRPr="00FA09EA">
        <w:rPr>
          <w:rFonts w:eastAsia="Times New Roman" w:cs="Times New Roman"/>
          <w:szCs w:val="28"/>
          <w:lang w:val="x-none" w:eastAsia="x-none"/>
        </w:rPr>
        <w:t xml:space="preserve">cảnh quan </w:t>
      </w:r>
      <w:r w:rsidRPr="00FA09EA">
        <w:rPr>
          <w:rFonts w:eastAsia="Times New Roman" w:cs="Times New Roman"/>
          <w:szCs w:val="28"/>
          <w:lang w:val="en-US" w:eastAsia="x-none"/>
        </w:rPr>
        <w:t>tự nhiên</w:t>
      </w:r>
      <w:r w:rsidRPr="00FA09EA">
        <w:rPr>
          <w:rFonts w:eastAsia="Times New Roman" w:cs="Times New Roman"/>
          <w:szCs w:val="28"/>
          <w:lang w:val="x-none" w:eastAsia="x-none"/>
        </w:rPr>
        <w:t xml:space="preserve"> để </w:t>
      </w:r>
      <w:r w:rsidRPr="00FA09EA">
        <w:rPr>
          <w:rFonts w:eastAsia="Times New Roman" w:cs="Times New Roman"/>
          <w:szCs w:val="28"/>
          <w:lang w:val="en-US" w:eastAsia="x-none"/>
        </w:rPr>
        <w:t>đẩy mạnh phát triển</w:t>
      </w:r>
      <w:r w:rsidRPr="00FA09EA">
        <w:rPr>
          <w:rFonts w:eastAsia="Times New Roman" w:cs="Times New Roman"/>
          <w:szCs w:val="28"/>
          <w:lang w:val="x-none" w:eastAsia="x-none"/>
        </w:rPr>
        <w:t xml:space="preserve"> du lịch </w:t>
      </w:r>
      <w:r w:rsidRPr="00FA09EA">
        <w:rPr>
          <w:rFonts w:eastAsia="Times New Roman" w:cs="Times New Roman"/>
          <w:szCs w:val="28"/>
          <w:lang w:val="en-US" w:eastAsia="x-none"/>
        </w:rPr>
        <w:t>tại khu vực</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 xml:space="preserve">kết hợp với việc </w:t>
      </w:r>
      <w:r w:rsidRPr="00FA09EA">
        <w:rPr>
          <w:rFonts w:eastAsia="Times New Roman" w:cs="Times New Roman"/>
          <w:szCs w:val="28"/>
          <w:lang w:val="x-none" w:eastAsia="x-none"/>
        </w:rPr>
        <w:t xml:space="preserve">bảo vệ đồi chè, đồng cỏ. Xây dựng </w:t>
      </w:r>
      <w:r w:rsidRPr="00FA09EA">
        <w:rPr>
          <w:rFonts w:eastAsia="Times New Roman" w:cs="Times New Roman"/>
          <w:szCs w:val="28"/>
          <w:lang w:val="en-US" w:eastAsia="x-none"/>
        </w:rPr>
        <w:t>các</w:t>
      </w:r>
      <w:r w:rsidRPr="00FA09EA">
        <w:rPr>
          <w:rFonts w:eastAsia="Times New Roman" w:cs="Times New Roman"/>
          <w:szCs w:val="28"/>
          <w:lang w:val="x-none" w:eastAsia="x-none"/>
        </w:rPr>
        <w:t xml:space="preserve"> điểm du lịch mới</w:t>
      </w:r>
      <w:r w:rsidRPr="00FA09EA">
        <w:rPr>
          <w:rFonts w:eastAsia="Times New Roman" w:cs="Times New Roman"/>
          <w:szCs w:val="28"/>
          <w:lang w:val="en-US" w:eastAsia="x-none"/>
        </w:rPr>
        <w:t>, như</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L</w:t>
      </w:r>
      <w:r w:rsidRPr="00FA09EA">
        <w:rPr>
          <w:rFonts w:eastAsia="Times New Roman" w:cs="Times New Roman"/>
          <w:szCs w:val="28"/>
          <w:lang w:val="x-none" w:eastAsia="x-none"/>
        </w:rPr>
        <w:t>àng trà, chợ văn hóa Tây Bắc</w:t>
      </w:r>
      <w:r w:rsidRPr="00FA09EA">
        <w:rPr>
          <w:rFonts w:eastAsia="Times New Roman" w:cs="Times New Roman"/>
          <w:szCs w:val="28"/>
          <w:lang w:val="en-US" w:eastAsia="x-none"/>
        </w:rPr>
        <w:t>.</w:t>
      </w:r>
      <w:r w:rsidRPr="00FA09EA">
        <w:rPr>
          <w:rFonts w:eastAsia="Times New Roman" w:cs="Times New Roman"/>
          <w:szCs w:val="28"/>
          <w:lang w:val="x-none" w:eastAsia="x-none"/>
        </w:rPr>
        <w:t>..</w:t>
      </w:r>
    </w:p>
    <w:p w:rsidR="00FA09EA" w:rsidRPr="00FA09EA" w:rsidRDefault="00FA09EA" w:rsidP="00FA09EA">
      <w:pPr>
        <w:widowControl w:val="0"/>
        <w:spacing w:before="120" w:after="120" w:line="240" w:lineRule="auto"/>
        <w:ind w:firstLine="680"/>
        <w:rPr>
          <w:rFonts w:eastAsia="Times New Roman" w:cs="Times New Roman"/>
          <w:szCs w:val="28"/>
          <w:lang w:val="en-US"/>
        </w:rPr>
      </w:pPr>
      <w:r w:rsidRPr="00FA09EA">
        <w:rPr>
          <w:rFonts w:eastAsia="Times New Roman" w:cs="Times New Roman"/>
          <w:szCs w:val="28"/>
          <w:lang w:val="en-US"/>
        </w:rPr>
        <w:t>- Hoàn thiện, nâng cấp các công trình công cộng, xây dựng phát triển các công trình thương mại, dịch vụ, văn hóa, du lịch mới.</w:t>
      </w:r>
    </w:p>
    <w:bookmarkEnd w:id="8"/>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6. Quy hoạch mạng lưới hạ tầng kỹ thuật</w:t>
      </w:r>
    </w:p>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6.1. Giao thông</w:t>
      </w:r>
    </w:p>
    <w:p w:rsidR="00FA09EA" w:rsidRPr="00FA09EA" w:rsidRDefault="00FA09EA" w:rsidP="00FA09EA">
      <w:pPr>
        <w:widowControl w:val="0"/>
        <w:spacing w:before="120" w:after="120" w:line="240" w:lineRule="auto"/>
        <w:ind w:firstLine="720"/>
        <w:rPr>
          <w:rFonts w:eastAsia="Times New Roman" w:cs="Times New Roman"/>
          <w:szCs w:val="28"/>
          <w:lang w:val="sv-SE"/>
        </w:rPr>
      </w:pPr>
      <w:bookmarkStart w:id="9" w:name="_Toc76910983"/>
      <w:bookmarkStart w:id="10" w:name="_Toc76911409"/>
      <w:bookmarkStart w:id="11" w:name="_Hlk146355644"/>
      <w:r w:rsidRPr="00FA09EA">
        <w:rPr>
          <w:rFonts w:eastAsia="Times New Roman" w:cs="Times New Roman"/>
          <w:szCs w:val="28"/>
          <w:lang w:val="sv-SE"/>
        </w:rPr>
        <w:t>- Giao thông đối ngoại:</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xml:space="preserve">+ Quốc lộ 6: Đoạn trong ranh giới quy hoạch có chiều rộng đường từ 31,0-45,0 m, mặt đường từ 15,0 - 28,0 m.  </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Quốc lộ 43: Chiều rộng đường 31,0 m, mặt đường 15,0 m. Tuyến đường QL43 trong phạm vi đô thị tuân thủ theo quy hoạch chung.</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Đường tỉnh 104: Chiều rộng đường 13,5 - 30,0 m, mặt đường 7,5 - 18,0 m.</w:t>
      </w:r>
    </w:p>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 Giao thông đối nội:</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Đường cấp khu vực: Bao gồm các đường chính khu vực và đường khu vực, được thiết kế phù hợp với các đặc điểm tự nhiên, hiện trạng và quy hoạch sử dụng đất, có chiều rộng từ 16,5 m.</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Đường phân khu vực: Được thiết kế phù hợp với hiện trạng và quy hoạch, chiều rộng từ 13,0 m.</w:t>
      </w:r>
    </w:p>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 Bãi đỗ xe tập trung:</w:t>
      </w:r>
    </w:p>
    <w:p w:rsidR="00FA09EA" w:rsidRPr="00FA09EA" w:rsidRDefault="00FA09EA" w:rsidP="00FA09EA">
      <w:pPr>
        <w:widowControl w:val="0"/>
        <w:spacing w:before="120" w:after="120" w:line="240" w:lineRule="auto"/>
        <w:ind w:firstLine="680"/>
        <w:rPr>
          <w:rFonts w:eastAsia="Times New Roman" w:cs="Times New Roman"/>
          <w:spacing w:val="-4"/>
          <w:szCs w:val="28"/>
          <w:lang w:val="sv-SE"/>
        </w:rPr>
      </w:pPr>
      <w:r w:rsidRPr="00FA09EA">
        <w:rPr>
          <w:rFonts w:eastAsia="Times New Roman" w:cs="Times New Roman"/>
          <w:spacing w:val="-4"/>
          <w:szCs w:val="28"/>
          <w:lang w:val="sv-SE"/>
        </w:rPr>
        <w:t>+ Khu bến xe Mộc Châu hiện trạng sẽ được chuyển đổi chức năng đất sang mục đích khác. Điểm bến xe mới đặt tại phường Bình Minh, giáp Quốc lộ 6.</w:t>
      </w:r>
    </w:p>
    <w:p w:rsidR="00FA09EA" w:rsidRPr="00FA09EA" w:rsidRDefault="00FA09EA" w:rsidP="00FA09EA">
      <w:pPr>
        <w:widowControl w:val="0"/>
        <w:spacing w:before="120" w:after="120" w:line="240" w:lineRule="auto"/>
        <w:ind w:firstLine="680"/>
        <w:rPr>
          <w:rFonts w:eastAsia="Times New Roman" w:cs="Times New Roman"/>
          <w:spacing w:val="-4"/>
          <w:szCs w:val="28"/>
          <w:lang w:val="sv-SE"/>
        </w:rPr>
      </w:pPr>
      <w:r w:rsidRPr="00FA09EA">
        <w:rPr>
          <w:rFonts w:eastAsia="Times New Roman" w:cs="Times New Roman"/>
          <w:spacing w:val="-4"/>
          <w:szCs w:val="28"/>
          <w:lang w:val="sv-SE"/>
        </w:rPr>
        <w:t>+ Bố trí một bãi đỗ xe hàng gần khu nghĩa trang hiện trạng của tiểu khu 14.</w:t>
      </w:r>
    </w:p>
    <w:p w:rsidR="00FA09EA" w:rsidRPr="00FA09EA" w:rsidRDefault="00FA09EA" w:rsidP="00FA09EA">
      <w:pPr>
        <w:widowControl w:val="0"/>
        <w:spacing w:before="120" w:after="120" w:line="240" w:lineRule="auto"/>
        <w:ind w:firstLine="680"/>
        <w:rPr>
          <w:rFonts w:eastAsia="Times New Roman" w:cs="Times New Roman"/>
          <w:szCs w:val="28"/>
          <w:lang w:val="sv-SE"/>
        </w:rPr>
      </w:pPr>
      <w:r w:rsidRPr="00FA09EA">
        <w:rPr>
          <w:rFonts w:eastAsia="Times New Roman" w:cs="Times New Roman"/>
          <w:szCs w:val="28"/>
          <w:lang w:val="sv-SE"/>
        </w:rPr>
        <w:t>+ Quy hoạch các bãi đỗ xe tập trung kết hợp bãi đỗ để phục vụ cho nhu cầu đỗ xe của đô thị Mộc Châu.</w:t>
      </w:r>
    </w:p>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 Giao thông công cộng: Sử dụng hệ thống xe bus chạy theo các tuyến đối ngoại nhằm kết nối với các khu vực xung quanh.</w:t>
      </w:r>
    </w:p>
    <w:p w:rsidR="00FA09EA" w:rsidRPr="00FA09EA" w:rsidRDefault="00FA09EA" w:rsidP="00FA09EA">
      <w:pPr>
        <w:widowControl w:val="0"/>
        <w:spacing w:before="120" w:after="120" w:line="240" w:lineRule="auto"/>
        <w:ind w:firstLine="720"/>
        <w:rPr>
          <w:rFonts w:eastAsia="Times New Roman" w:cs="Times New Roman"/>
          <w:szCs w:val="28"/>
          <w:lang w:val="sv-SE"/>
        </w:rPr>
      </w:pPr>
      <w:r w:rsidRPr="00FA09EA">
        <w:rPr>
          <w:rFonts w:eastAsia="Times New Roman" w:cs="Times New Roman"/>
          <w:szCs w:val="28"/>
          <w:lang w:val="sv-SE"/>
        </w:rPr>
        <w:t>6.2. San nền, thoát nước mưa</w:t>
      </w:r>
    </w:p>
    <w:p w:rsidR="00FA09EA" w:rsidRPr="00FA09EA" w:rsidRDefault="00FA09EA" w:rsidP="00FA09EA">
      <w:pPr>
        <w:widowControl w:val="0"/>
        <w:spacing w:before="120" w:after="120" w:line="240" w:lineRule="auto"/>
        <w:ind w:firstLine="720"/>
        <w:rPr>
          <w:rFonts w:eastAsia="SimSun" w:cs="Times New Roman"/>
          <w:kern w:val="28"/>
          <w:szCs w:val="28"/>
          <w:lang w:val="nl-NL"/>
        </w:rPr>
      </w:pPr>
      <w:bookmarkStart w:id="12" w:name="_Hlk171342730"/>
      <w:r w:rsidRPr="00FA09EA">
        <w:rPr>
          <w:rFonts w:eastAsia="SimSun" w:cs="Times New Roman"/>
          <w:kern w:val="28"/>
          <w:szCs w:val="28"/>
          <w:lang w:val="nl-NL"/>
        </w:rPr>
        <w:t>- Quy hoạch cao độ nền: Xác định cao độ khống chế nền xây dựng trên cơ sở đồ án Quy hoạch chung đô thị Mộc Châu, tỉnh Sơn La đến năm 2040. Thiết kế san nền bám sát địa hình tự nhiên, hạn chế đào đắp đến mức thấp nhất, san nền trong phạm vi xây dựng công trình, hướng dốc ra các tuyến đường giao thông xung quanh các lô đất đảm bảo thoát nước tự chảy.</w:t>
      </w:r>
    </w:p>
    <w:bookmarkEnd w:id="12"/>
    <w:p w:rsidR="00FA09EA" w:rsidRPr="00FA09EA" w:rsidRDefault="00FA09EA" w:rsidP="00FA09EA">
      <w:pPr>
        <w:widowControl w:val="0"/>
        <w:spacing w:before="120" w:after="120" w:line="240" w:lineRule="auto"/>
        <w:ind w:firstLine="720"/>
        <w:rPr>
          <w:rFonts w:eastAsia="SimSun" w:cs="Times New Roman"/>
          <w:kern w:val="28"/>
          <w:szCs w:val="28"/>
          <w:lang w:val="nl-NL"/>
        </w:rPr>
      </w:pPr>
      <w:r w:rsidRPr="00FA09EA">
        <w:rPr>
          <w:rFonts w:eastAsia="SimSun" w:cs="Times New Roman"/>
          <w:kern w:val="28"/>
          <w:szCs w:val="28"/>
          <w:lang w:val="nl-NL"/>
        </w:rPr>
        <w:t>- Quy hoạch thoát nước mưa:</w:t>
      </w:r>
    </w:p>
    <w:p w:rsidR="00FA09EA" w:rsidRPr="00FA09EA" w:rsidRDefault="00FA09EA" w:rsidP="00FA09EA">
      <w:pPr>
        <w:widowControl w:val="0"/>
        <w:spacing w:before="110" w:after="0" w:line="240" w:lineRule="auto"/>
        <w:ind w:firstLine="680"/>
        <w:rPr>
          <w:rFonts w:eastAsia="SimSun" w:cs="Times New Roman"/>
          <w:kern w:val="28"/>
          <w:szCs w:val="28"/>
          <w:lang w:val="nl-NL"/>
        </w:rPr>
      </w:pPr>
      <w:r w:rsidRPr="00FA09EA">
        <w:rPr>
          <w:rFonts w:eastAsia="SimSun" w:cs="Times New Roman"/>
          <w:kern w:val="28"/>
          <w:szCs w:val="28"/>
          <w:lang w:val="nl-NL"/>
        </w:rPr>
        <w:t>+ Sử dụng hệ thống thoát nước mưa riêng hoàn toàn cho khu vực xây dựng mới, khu vực hiện trạng sử dụng hệ thống thoát nước nửa riêng, tiến đến riêng hoàn toàn khi có điều kiện.</w:t>
      </w:r>
    </w:p>
    <w:p w:rsidR="00FA09EA" w:rsidRPr="00FA09EA" w:rsidRDefault="00FA09EA" w:rsidP="00FA09EA">
      <w:pPr>
        <w:widowControl w:val="0"/>
        <w:spacing w:before="110" w:after="0" w:line="240" w:lineRule="auto"/>
        <w:ind w:firstLine="680"/>
        <w:rPr>
          <w:rFonts w:eastAsia="SimSun" w:cs="Times New Roman"/>
          <w:kern w:val="28"/>
          <w:szCs w:val="28"/>
          <w:lang w:val="nl-NL"/>
        </w:rPr>
      </w:pPr>
      <w:r w:rsidRPr="00FA09EA">
        <w:rPr>
          <w:rFonts w:eastAsia="SimSun" w:cs="Times New Roman"/>
          <w:kern w:val="28"/>
          <w:szCs w:val="28"/>
          <w:lang w:val="nl-NL"/>
        </w:rPr>
        <w:t>+ Hệ thống thoát nước mưa được thiết kế riêng hoàn toàn với hệ thống thoát nước thải.</w:t>
      </w:r>
    </w:p>
    <w:p w:rsidR="00FA09EA" w:rsidRPr="00FA09EA" w:rsidRDefault="00FA09EA" w:rsidP="00FA09EA">
      <w:pPr>
        <w:widowControl w:val="0"/>
        <w:spacing w:before="110" w:after="0" w:line="240" w:lineRule="auto"/>
        <w:ind w:firstLine="680"/>
        <w:rPr>
          <w:rFonts w:eastAsia="SimSun" w:cs="Times New Roman"/>
          <w:kern w:val="28"/>
          <w:szCs w:val="28"/>
          <w:lang w:val="nl-NL"/>
        </w:rPr>
      </w:pPr>
      <w:r w:rsidRPr="00FA09EA">
        <w:rPr>
          <w:rFonts w:eastAsia="SimSun" w:cs="Times New Roman"/>
          <w:kern w:val="28"/>
          <w:szCs w:val="28"/>
          <w:lang w:val="nl-NL"/>
        </w:rPr>
        <w:t>+ Phân chia lưu vực hợp lý để làm giảm kích thước và độ sâu chôn cống, thuận theo hướng thoát nước của địa hình tự nhiên. Nước mưa của toàn bộ khu vực nghiên cứu được xả ra các mương hiện trạng và các khe suối, sau đó thoát về suối Mon và chảy ra suối Sập ở phía Tây Nam khu vực nghiên cứu.</w:t>
      </w:r>
    </w:p>
    <w:p w:rsidR="00FA09EA" w:rsidRPr="00FA09EA" w:rsidRDefault="00FA09EA" w:rsidP="00FA09EA">
      <w:pPr>
        <w:widowControl w:val="0"/>
        <w:spacing w:before="110" w:after="0" w:line="240" w:lineRule="auto"/>
        <w:ind w:firstLine="680"/>
        <w:rPr>
          <w:rFonts w:eastAsia="SimSun" w:cs="Times New Roman"/>
          <w:kern w:val="28"/>
          <w:szCs w:val="28"/>
          <w:lang w:val="nl-NL"/>
        </w:rPr>
      </w:pPr>
      <w:r w:rsidRPr="00FA09EA">
        <w:rPr>
          <w:rFonts w:eastAsia="SimSun" w:cs="Times New Roman"/>
          <w:kern w:val="28"/>
          <w:szCs w:val="28"/>
          <w:lang w:val="nl-NL"/>
        </w:rPr>
        <w:t>+ Mạng lưới thoát nước mưa được tổ chức theo hình nhánh cây, thu gom từ các cống nhỏ rồi thoát ra cống chính và cửa xả, đảm bảo thoát nước tự chảy. Sử dụng cống tròn BTCT đi ngầm, D600 - D1500. Tại các điểm giao cắt các tuyến cống bố trí các giếng thu, giếng kiểm tra.</w:t>
      </w:r>
    </w:p>
    <w:p w:rsidR="00FA09EA" w:rsidRPr="00FA09EA" w:rsidRDefault="00FA09EA" w:rsidP="00FA09EA">
      <w:pPr>
        <w:widowControl w:val="0"/>
        <w:spacing w:before="110" w:after="0" w:line="240" w:lineRule="auto"/>
        <w:ind w:firstLine="720"/>
        <w:rPr>
          <w:rFonts w:eastAsia="Times New Roman" w:cs="Times New Roman"/>
          <w:szCs w:val="28"/>
          <w:lang w:val="nl-NL"/>
        </w:rPr>
      </w:pPr>
      <w:r w:rsidRPr="00FA09EA">
        <w:rPr>
          <w:rFonts w:eastAsia="Times New Roman" w:cs="Times New Roman"/>
          <w:szCs w:val="28"/>
          <w:lang w:val="nl-NL"/>
        </w:rPr>
        <w:t>6.3. Cấp nước</w:t>
      </w:r>
    </w:p>
    <w:p w:rsidR="00FA09EA" w:rsidRPr="00FA09EA" w:rsidRDefault="00FA09EA" w:rsidP="00FA09EA">
      <w:pPr>
        <w:widowControl w:val="0"/>
        <w:spacing w:before="110" w:after="0" w:line="240" w:lineRule="auto"/>
        <w:ind w:firstLine="680"/>
        <w:rPr>
          <w:rFonts w:eastAsia="SimSun" w:cs="Times New Roman"/>
          <w:szCs w:val="28"/>
          <w:lang w:val="nl-NL"/>
        </w:rPr>
      </w:pPr>
      <w:r w:rsidRPr="00FA09EA">
        <w:rPr>
          <w:rFonts w:eastAsia="SimSun" w:cs="Times New Roman"/>
          <w:szCs w:val="28"/>
          <w:lang w:val="nl-NL"/>
        </w:rPr>
        <w:t>- Tổng nhu cầu cấp nước: Khoảng 13.300 m</w:t>
      </w:r>
      <w:r w:rsidRPr="00FA09EA">
        <w:rPr>
          <w:rFonts w:eastAsia="SimSun" w:cs="Times New Roman"/>
          <w:szCs w:val="28"/>
          <w:vertAlign w:val="superscript"/>
          <w:lang w:val="nl-NL"/>
        </w:rPr>
        <w:t>3</w:t>
      </w:r>
      <w:r w:rsidRPr="00FA09EA">
        <w:rPr>
          <w:rFonts w:eastAsia="SimSun" w:cs="Times New Roman"/>
          <w:szCs w:val="28"/>
          <w:lang w:val="nl-NL"/>
        </w:rPr>
        <w:t>/ngđ.</w:t>
      </w:r>
    </w:p>
    <w:p w:rsidR="00FA09EA" w:rsidRPr="00FA09EA" w:rsidRDefault="00FA09EA" w:rsidP="00FA09EA">
      <w:pPr>
        <w:widowControl w:val="0"/>
        <w:spacing w:before="110" w:after="0" w:line="240" w:lineRule="auto"/>
        <w:ind w:firstLine="680"/>
        <w:rPr>
          <w:rFonts w:eastAsia="SimSun" w:cs="Times New Roman"/>
          <w:szCs w:val="28"/>
          <w:lang w:val="nl-NL"/>
        </w:rPr>
      </w:pPr>
      <w:r w:rsidRPr="00FA09EA">
        <w:rPr>
          <w:rFonts w:eastAsia="SimSun" w:cs="Times New Roman"/>
          <w:szCs w:val="28"/>
          <w:lang w:val="nl-NL"/>
        </w:rPr>
        <w:t xml:space="preserve">- Nguồn cấp: </w:t>
      </w:r>
    </w:p>
    <w:p w:rsidR="00FA09EA" w:rsidRPr="00FA09EA" w:rsidRDefault="00FA09EA" w:rsidP="00FA09EA">
      <w:pPr>
        <w:widowControl w:val="0"/>
        <w:spacing w:before="110" w:after="0" w:line="240" w:lineRule="auto"/>
        <w:ind w:firstLine="680"/>
        <w:rPr>
          <w:rFonts w:eastAsia="SimSun" w:cs="Times New Roman"/>
          <w:spacing w:val="2"/>
          <w:szCs w:val="28"/>
          <w:lang w:val="nl-NL"/>
        </w:rPr>
      </w:pPr>
      <w:r w:rsidRPr="00FA09EA">
        <w:rPr>
          <w:rFonts w:eastAsia="SimSun" w:cs="Times New Roman"/>
          <w:spacing w:val="2"/>
          <w:szCs w:val="28"/>
          <w:lang w:val="nl-NL"/>
        </w:rPr>
        <w:t>+ Sử dụng nguồn nước ngầm từ các nhà máy cấp nước là nhà máy nước Mộc Châu 1, nhà máy nước Mộc Châu 2 và trạm cấp nước Ủy ban (tiểu khu 2) để cấp nước cho khu trung tâm thị trấn Mộc Châu.</w:t>
      </w:r>
    </w:p>
    <w:p w:rsidR="00FA09EA" w:rsidRPr="00FA09EA" w:rsidRDefault="00FA09EA" w:rsidP="00FA09EA">
      <w:pPr>
        <w:widowControl w:val="0"/>
        <w:spacing w:before="110" w:after="0" w:line="240" w:lineRule="auto"/>
        <w:ind w:firstLine="680"/>
        <w:rPr>
          <w:rFonts w:eastAsia="SimSun" w:cs="Times New Roman"/>
          <w:spacing w:val="2"/>
          <w:szCs w:val="28"/>
          <w:lang w:val="nl-NL"/>
        </w:rPr>
      </w:pPr>
      <w:r w:rsidRPr="00FA09EA">
        <w:rPr>
          <w:rFonts w:eastAsia="SimSun" w:cs="Times New Roman"/>
          <w:spacing w:val="2"/>
          <w:szCs w:val="28"/>
          <w:lang w:val="nl-NL"/>
        </w:rPr>
        <w:t>+ Sử dụng nguồn nước ngầm từ 2 nhà máy cấp nước là nhà máy nước Bó Bun và nhà máy nước thị trấn Nông trường Mộc Châu để cấp nước cho khu trung tâm thị trấn Nông trường Mộc Châu.</w:t>
      </w:r>
    </w:p>
    <w:p w:rsidR="00FA09EA" w:rsidRPr="00FA09EA" w:rsidRDefault="00FA09EA" w:rsidP="00FA09EA">
      <w:pPr>
        <w:widowControl w:val="0"/>
        <w:spacing w:before="110" w:after="0" w:line="240" w:lineRule="auto"/>
        <w:ind w:firstLine="680"/>
        <w:rPr>
          <w:rFonts w:eastAsia="SimSun" w:cs="Times New Roman"/>
          <w:spacing w:val="2"/>
          <w:szCs w:val="28"/>
          <w:lang w:val="nl-NL"/>
        </w:rPr>
      </w:pPr>
      <w:r w:rsidRPr="00FA09EA">
        <w:rPr>
          <w:rFonts w:eastAsia="SimSun" w:cs="Times New Roman"/>
          <w:spacing w:val="2"/>
          <w:szCs w:val="28"/>
          <w:lang w:val="nl-NL"/>
        </w:rPr>
        <w:t>- Mạng cấp nước chính được tổ chức là mạng vòng kết hợp xương cá. Đường ống cấp có đường kính từ D50 - 250 mm. Mạng ống cấp nước chữa cháy được thiết kế chung với mạng ống cấp nước sinh hoạt, trên các tuyến ống cấp nước có đường kính D100 mm trở lên, khoảng cách các họng cứu hỏa là 150 m</w:t>
      </w:r>
      <w:r w:rsidRPr="00FA09EA">
        <w:rPr>
          <w:rFonts w:eastAsia="Times New Roman" w:cs="Times New Roman"/>
          <w:spacing w:val="2"/>
          <w:szCs w:val="28"/>
          <w:lang w:val="nl-NL"/>
        </w:rPr>
        <w:t>.</w:t>
      </w:r>
    </w:p>
    <w:bookmarkEnd w:id="3"/>
    <w:bookmarkEnd w:id="9"/>
    <w:bookmarkEnd w:id="10"/>
    <w:bookmarkEnd w:id="11"/>
    <w:p w:rsidR="00FA09EA" w:rsidRPr="00FA09EA" w:rsidRDefault="00FA09EA" w:rsidP="00FA09EA">
      <w:pPr>
        <w:widowControl w:val="0"/>
        <w:spacing w:before="110" w:after="0" w:line="240" w:lineRule="auto"/>
        <w:ind w:firstLine="720"/>
        <w:rPr>
          <w:rFonts w:eastAsia="Times New Roman" w:cs="Times New Roman"/>
          <w:szCs w:val="28"/>
          <w:lang w:val="x-none" w:eastAsia="x-none"/>
        </w:rPr>
      </w:pPr>
      <w:r w:rsidRPr="00FA09EA">
        <w:rPr>
          <w:rFonts w:eastAsia="Times New Roman" w:cs="Times New Roman"/>
          <w:szCs w:val="28"/>
          <w:lang w:val="nl-NL" w:eastAsia="x-none"/>
        </w:rPr>
        <w:t>6</w:t>
      </w:r>
      <w:r w:rsidRPr="00FA09EA">
        <w:rPr>
          <w:rFonts w:eastAsia="Times New Roman" w:cs="Times New Roman"/>
          <w:szCs w:val="28"/>
          <w:lang w:val="x-none" w:eastAsia="x-none"/>
        </w:rPr>
        <w:t>.</w:t>
      </w:r>
      <w:r w:rsidRPr="00FA09EA">
        <w:rPr>
          <w:rFonts w:eastAsia="Times New Roman" w:cs="Times New Roman"/>
          <w:szCs w:val="28"/>
          <w:lang w:val="nl-NL" w:eastAsia="x-none"/>
        </w:rPr>
        <w:t>4</w:t>
      </w:r>
      <w:r w:rsidRPr="00FA09EA">
        <w:rPr>
          <w:rFonts w:eastAsia="Times New Roman" w:cs="Times New Roman"/>
          <w:szCs w:val="28"/>
          <w:lang w:val="x-none" w:eastAsia="x-none"/>
        </w:rPr>
        <w:t>. Cấp điện, chiếu sáng</w:t>
      </w:r>
    </w:p>
    <w:p w:rsidR="00FA09EA" w:rsidRPr="00FA09EA" w:rsidRDefault="00FA09EA" w:rsidP="00FA09EA">
      <w:pPr>
        <w:widowControl w:val="0"/>
        <w:spacing w:before="110" w:after="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Tổng nhu cầu cấp điện</w:t>
      </w:r>
      <w:r w:rsidRPr="00FA09EA">
        <w:rPr>
          <w:rFonts w:eastAsia="Times New Roman" w:cs="Times New Roman"/>
          <w:szCs w:val="28"/>
          <w:lang w:val="nl-NL" w:eastAsia="x-none"/>
        </w:rPr>
        <w:t>:</w:t>
      </w:r>
      <w:r w:rsidRPr="00FA09EA">
        <w:rPr>
          <w:rFonts w:eastAsia="Times New Roman" w:cs="Times New Roman"/>
          <w:szCs w:val="28"/>
          <w:lang w:val="x-none" w:eastAsia="x-none"/>
        </w:rPr>
        <w:t xml:space="preserve"> </w:t>
      </w:r>
      <w:r w:rsidRPr="00FA09EA">
        <w:rPr>
          <w:rFonts w:eastAsia="Times New Roman" w:cs="Times New Roman"/>
          <w:szCs w:val="28"/>
          <w:lang w:val="nl-NL" w:eastAsia="x-none"/>
        </w:rPr>
        <w:t>K</w:t>
      </w:r>
      <w:r w:rsidRPr="00FA09EA">
        <w:rPr>
          <w:rFonts w:eastAsia="Times New Roman" w:cs="Times New Roman"/>
          <w:szCs w:val="28"/>
          <w:lang w:val="x-none" w:eastAsia="x-none"/>
        </w:rPr>
        <w:t xml:space="preserve">hoảng </w:t>
      </w:r>
      <w:r w:rsidRPr="00FA09EA">
        <w:rPr>
          <w:rFonts w:eastAsia="Times New Roman" w:cs="Times New Roman"/>
          <w:szCs w:val="28"/>
          <w:lang w:val="nl-NL" w:eastAsia="x-none"/>
        </w:rPr>
        <w:t>28</w:t>
      </w:r>
      <w:r w:rsidRPr="00FA09EA">
        <w:rPr>
          <w:rFonts w:eastAsia="Times New Roman" w:cs="Times New Roman"/>
          <w:szCs w:val="28"/>
          <w:lang w:val="x-none" w:eastAsia="x-none"/>
        </w:rPr>
        <w:t>.</w:t>
      </w:r>
      <w:r w:rsidRPr="00FA09EA">
        <w:rPr>
          <w:rFonts w:eastAsia="Times New Roman" w:cs="Times New Roman"/>
          <w:szCs w:val="28"/>
          <w:lang w:val="nl-NL" w:eastAsia="x-none"/>
        </w:rPr>
        <w:t>70</w:t>
      </w:r>
      <w:r w:rsidRPr="00FA09EA">
        <w:rPr>
          <w:rFonts w:eastAsia="Times New Roman" w:cs="Times New Roman"/>
          <w:szCs w:val="28"/>
          <w:lang w:val="x-none" w:eastAsia="x-none"/>
        </w:rPr>
        <w:t>0 kVA.</w:t>
      </w:r>
    </w:p>
    <w:p w:rsidR="00FA09EA" w:rsidRPr="00FA09EA" w:rsidRDefault="00FA09EA" w:rsidP="00FA09EA">
      <w:pPr>
        <w:widowControl w:val="0"/>
        <w:spacing w:before="110" w:after="0" w:line="240" w:lineRule="auto"/>
        <w:ind w:firstLine="720"/>
        <w:rPr>
          <w:rFonts w:eastAsia="SimSun" w:cs="Times New Roman"/>
          <w:kern w:val="28"/>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Nguồn cấp điện: </w:t>
      </w:r>
      <w:r w:rsidRPr="00FA09EA">
        <w:rPr>
          <w:rFonts w:eastAsia="SimSun" w:cs="Times New Roman"/>
          <w:kern w:val="28"/>
          <w:szCs w:val="28"/>
          <w:lang w:val="x-none" w:eastAsia="x-none"/>
        </w:rPr>
        <w:t>Khu vực nghiên cứu được cấp điện từ trạm biến áp 110/35/22KV Mộc Châu, CS 40MVA</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 xml:space="preserve"> 2</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x</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40MVA. Đến năm 2035</w:t>
      </w:r>
      <w:r w:rsidRPr="00FA09EA">
        <w:rPr>
          <w:rFonts w:eastAsia="SimSun" w:cs="Times New Roman"/>
          <w:kern w:val="28"/>
          <w:szCs w:val="28"/>
          <w:lang w:val="en-US" w:eastAsia="x-none"/>
        </w:rPr>
        <w:t>,</w:t>
      </w:r>
      <w:r w:rsidRPr="00FA09EA">
        <w:rPr>
          <w:rFonts w:eastAsia="SimSun" w:cs="Times New Roman"/>
          <w:kern w:val="28"/>
          <w:szCs w:val="28"/>
          <w:lang w:val="x-none" w:eastAsia="x-none"/>
        </w:rPr>
        <w:t xml:space="preserve"> xây dựng thêm trạm biến áp 110</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kV Mộc Châu 2 với CS 2</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x</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40MVA tại Chiềng Hắc để bổ sung cho nhu cầu dùng điện của khu vực nghiên cứu và các khu lân cận.</w:t>
      </w:r>
    </w:p>
    <w:p w:rsidR="00FA09EA" w:rsidRPr="00FA09EA" w:rsidRDefault="00FA09EA" w:rsidP="00FA09EA">
      <w:pPr>
        <w:widowControl w:val="0"/>
        <w:spacing w:before="110" w:after="0" w:line="240" w:lineRule="auto"/>
        <w:ind w:firstLine="720"/>
        <w:rPr>
          <w:rFonts w:eastAsia="Times New Roman" w:cs="Times New Roman"/>
          <w:szCs w:val="28"/>
          <w:lang w:val="en-US"/>
        </w:rPr>
      </w:pPr>
      <w:r w:rsidRPr="00FA09EA">
        <w:rPr>
          <w:rFonts w:eastAsia="Times New Roman" w:cs="Times New Roman"/>
          <w:szCs w:val="28"/>
          <w:lang w:val="en-US"/>
        </w:rPr>
        <w:t>- Lưới điện cao thế:</w:t>
      </w:r>
      <w:r w:rsidRPr="00FA09EA">
        <w:rPr>
          <w:rFonts w:eastAsia="SimSun" w:cs="Times New Roman"/>
          <w:szCs w:val="28"/>
          <w:lang w:val="en-US"/>
        </w:rPr>
        <w:t xml:space="preserve"> Tuyến điện 110 kV chạy cắt qua khu vực nghiên cứu sẽ được nắn chỉnh lại cho phù hợp với định hướng quy hoạch chung</w:t>
      </w:r>
      <w:r w:rsidRPr="00FA09EA">
        <w:rPr>
          <w:rFonts w:eastAsia="Times New Roman" w:cs="Times New Roman"/>
          <w:iCs/>
          <w:szCs w:val="28"/>
          <w:lang w:val="nb-NO"/>
        </w:rPr>
        <w:t>.</w:t>
      </w:r>
    </w:p>
    <w:p w:rsidR="00FA09EA" w:rsidRPr="00FA09EA" w:rsidRDefault="00FA09EA" w:rsidP="00FA09EA">
      <w:pPr>
        <w:widowControl w:val="0"/>
        <w:spacing w:before="110" w:after="0" w:line="240" w:lineRule="auto"/>
        <w:ind w:firstLine="720"/>
        <w:rPr>
          <w:rFonts w:eastAsia="Times New Roman" w:cs="Times New Roman"/>
          <w:spacing w:val="2"/>
          <w:szCs w:val="28"/>
          <w:lang w:val="en-US"/>
        </w:rPr>
      </w:pPr>
      <w:r w:rsidRPr="00FA09EA">
        <w:rPr>
          <w:rFonts w:eastAsia="Times New Roman" w:cs="Times New Roman"/>
          <w:spacing w:val="2"/>
          <w:szCs w:val="28"/>
          <w:lang w:val="en-US"/>
        </w:rPr>
        <w:t xml:space="preserve">- Lưới điện trung thế: </w:t>
      </w:r>
      <w:r w:rsidRPr="00FA09EA">
        <w:rPr>
          <w:rFonts w:eastAsia="SimSun" w:cs="Times New Roman"/>
          <w:spacing w:val="2"/>
          <w:szCs w:val="28"/>
          <w:lang w:val="en-US"/>
        </w:rPr>
        <w:t>Lưới điện trung áp cấp điện cho khu khu trung tâm thị trấn Mộc Châu và khu trung tâm thị trấn. Nông trường Mộc Châu là lưới 22 kV chạy dọc theo các tuyến đường chính cấp điện cho các trạm biến áp trong khu vực nghiên cứu</w:t>
      </w:r>
      <w:r w:rsidRPr="00FA09EA">
        <w:rPr>
          <w:rFonts w:eastAsia="Times New Roman" w:cs="Times New Roman"/>
          <w:iCs/>
          <w:spacing w:val="2"/>
          <w:szCs w:val="28"/>
          <w:lang w:val="nb-NO"/>
        </w:rPr>
        <w:t>.</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Trạm biến áp phân phối: </w:t>
      </w:r>
      <w:r w:rsidRPr="00FA09EA">
        <w:rPr>
          <w:rFonts w:eastAsia="SimSun" w:cs="Times New Roman"/>
          <w:kern w:val="28"/>
          <w:szCs w:val="28"/>
          <w:lang w:val="x-none" w:eastAsia="x-none"/>
        </w:rPr>
        <w:t>Các trạm biến áp phân phối xây mới là các trạm 22/0,4</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kV. Ngoài các trạm biến áp phiên phối 22/0,4</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kV hiện có, bố trí thêm các trạm biến áp mới để đáp ứng đủ nhu cầu cấp điện cho toàn khu vực và đảm bảo bán kính cấp điện không quá 400</w:t>
      </w:r>
      <w:r w:rsidRPr="00FA09EA">
        <w:rPr>
          <w:rFonts w:eastAsia="SimSun" w:cs="Times New Roman"/>
          <w:kern w:val="28"/>
          <w:szCs w:val="28"/>
          <w:lang w:val="en-US" w:eastAsia="x-none"/>
        </w:rPr>
        <w:t xml:space="preserve"> </w:t>
      </w:r>
      <w:r w:rsidRPr="00FA09EA">
        <w:rPr>
          <w:rFonts w:eastAsia="SimSun" w:cs="Times New Roman"/>
          <w:kern w:val="28"/>
          <w:szCs w:val="28"/>
          <w:lang w:val="x-none" w:eastAsia="x-none"/>
        </w:rPr>
        <w:t>m mỗi trạm.</w:t>
      </w:r>
    </w:p>
    <w:p w:rsidR="00FA09EA" w:rsidRPr="00FA09EA" w:rsidRDefault="00FA09EA" w:rsidP="00FA09EA">
      <w:pPr>
        <w:widowControl w:val="0"/>
        <w:spacing w:before="120" w:after="120" w:line="240" w:lineRule="auto"/>
        <w:ind w:firstLine="720"/>
        <w:rPr>
          <w:rFonts w:eastAsia="Times New Roman" w:cs="Times New Roman"/>
          <w:spacing w:val="2"/>
          <w:szCs w:val="28"/>
          <w:lang w:val="x-none" w:eastAsia="x-none"/>
        </w:rPr>
      </w:pPr>
      <w:r w:rsidRPr="00FA09EA">
        <w:rPr>
          <w:rFonts w:eastAsia="Times New Roman" w:cs="Times New Roman"/>
          <w:iCs/>
          <w:spacing w:val="2"/>
          <w:szCs w:val="28"/>
          <w:lang w:val="en-US" w:eastAsia="x-none"/>
        </w:rPr>
        <w:t>-</w:t>
      </w:r>
      <w:r w:rsidRPr="00FA09EA">
        <w:rPr>
          <w:rFonts w:eastAsia="Times New Roman" w:cs="Times New Roman"/>
          <w:iCs/>
          <w:spacing w:val="2"/>
          <w:szCs w:val="28"/>
          <w:lang w:val="x-none" w:eastAsia="x-none"/>
        </w:rPr>
        <w:t xml:space="preserve"> Chiếu sáng:</w:t>
      </w:r>
      <w:r w:rsidRPr="00FA09EA">
        <w:rPr>
          <w:rFonts w:eastAsia="Times New Roman" w:cs="Times New Roman"/>
          <w:spacing w:val="2"/>
          <w:szCs w:val="28"/>
          <w:lang w:val="x-none" w:eastAsia="x-none"/>
        </w:rPr>
        <w:t xml:space="preserve"> Hệ thống điện chiếu sáng </w:t>
      </w:r>
      <w:r w:rsidRPr="00FA09EA">
        <w:rPr>
          <w:rFonts w:eastAsia="Times New Roman" w:cs="Times New Roman"/>
          <w:spacing w:val="2"/>
          <w:kern w:val="28"/>
          <w:szCs w:val="28"/>
          <w:lang w:val="x-none" w:eastAsia="x-none"/>
        </w:rPr>
        <w:t xml:space="preserve">đi ngầm trong hào kỹ thuật dọc theo các tuyến đường, </w:t>
      </w:r>
      <w:r w:rsidRPr="00FA09EA">
        <w:rPr>
          <w:rFonts w:eastAsia="Times New Roman" w:cs="Times New Roman"/>
          <w:spacing w:val="2"/>
          <w:szCs w:val="28"/>
          <w:lang w:val="x-none" w:eastAsia="x-none"/>
        </w:rPr>
        <w:t>đồng bộ với hệ thống điện sinh hoạt. Đ</w:t>
      </w:r>
      <w:r w:rsidRPr="00FA09EA">
        <w:rPr>
          <w:rFonts w:eastAsia="Times New Roman" w:cs="Times New Roman"/>
          <w:spacing w:val="2"/>
          <w:kern w:val="28"/>
          <w:szCs w:val="28"/>
          <w:lang w:val="x-none" w:eastAsia="x-none"/>
        </w:rPr>
        <w:t>èn chiếu sáng sử dụng đèn tiết kiệm năng lượng,</w:t>
      </w:r>
      <w:r w:rsidRPr="00FA09EA">
        <w:rPr>
          <w:rFonts w:eastAsia="Times New Roman" w:cs="Times New Roman"/>
          <w:spacing w:val="2"/>
          <w:szCs w:val="28"/>
          <w:lang w:val="x-none" w:eastAsia="x-none"/>
        </w:rPr>
        <w:t xml:space="preserve"> phục vụ giao thông đi lại và đảm bảo an ninh</w:t>
      </w:r>
      <w:r w:rsidRPr="00FA09EA">
        <w:rPr>
          <w:rFonts w:eastAsia="Times New Roman" w:cs="Times New Roman"/>
          <w:spacing w:val="2"/>
          <w:kern w:val="28"/>
          <w:szCs w:val="28"/>
          <w:lang w:val="x-none" w:eastAsia="x-none"/>
        </w:rPr>
        <w:t xml:space="preserve">, các khu sân chơi, công viên, hồ nước bố trí thêm hệ thống chiếu sáng trang trí </w:t>
      </w:r>
      <w:r w:rsidRPr="00FA09EA">
        <w:rPr>
          <w:rFonts w:eastAsia="Times New Roman" w:cs="Times New Roman"/>
          <w:spacing w:val="2"/>
          <w:szCs w:val="28"/>
          <w:lang w:val="x-none" w:eastAsia="x-none"/>
        </w:rPr>
        <w:t>tạo cảnh quan đô thị</w:t>
      </w:r>
      <w:r w:rsidRPr="00FA09EA">
        <w:rPr>
          <w:rFonts w:eastAsia="Times New Roman" w:cs="Times New Roman"/>
          <w:spacing w:val="2"/>
          <w:kern w:val="28"/>
          <w:szCs w:val="28"/>
          <w:lang w:val="x-none" w:eastAsia="x-none"/>
        </w:rPr>
        <w:t>.</w:t>
      </w:r>
    </w:p>
    <w:p w:rsidR="00FA09EA" w:rsidRPr="00FA09EA" w:rsidRDefault="00FA09EA" w:rsidP="00FA09EA">
      <w:pPr>
        <w:widowControl w:val="0"/>
        <w:spacing w:before="120" w:after="120" w:line="240" w:lineRule="auto"/>
        <w:ind w:firstLine="720"/>
        <w:rPr>
          <w:rFonts w:eastAsia="Times New Roman" w:cs="Times New Roman"/>
          <w:szCs w:val="28"/>
          <w:lang w:val="en-US" w:eastAsia="x-none"/>
        </w:rPr>
      </w:pPr>
      <w:r w:rsidRPr="00FA09EA">
        <w:rPr>
          <w:rFonts w:eastAsia="Times New Roman" w:cs="Times New Roman"/>
          <w:szCs w:val="28"/>
          <w:lang w:val="en-US" w:eastAsia="x-none"/>
        </w:rPr>
        <w:t>6</w:t>
      </w:r>
      <w:r w:rsidRPr="00FA09EA">
        <w:rPr>
          <w:rFonts w:eastAsia="Times New Roman" w:cs="Times New Roman"/>
          <w:szCs w:val="28"/>
          <w:lang w:val="x-none" w:eastAsia="x-none"/>
        </w:rPr>
        <w:t>.</w:t>
      </w:r>
      <w:r w:rsidRPr="00FA09EA">
        <w:rPr>
          <w:rFonts w:eastAsia="Times New Roman" w:cs="Times New Roman"/>
          <w:szCs w:val="28"/>
          <w:lang w:val="en-US" w:eastAsia="x-none"/>
        </w:rPr>
        <w:t>5</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Hạ tầng viễn thông</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xml:space="preserve">Tổng nhu cầu sử dụng thông tin: Khoảng </w:t>
      </w:r>
      <w:r w:rsidRPr="00FA09EA">
        <w:rPr>
          <w:rFonts w:eastAsia="Times New Roman" w:cs="Times New Roman"/>
          <w:szCs w:val="28"/>
          <w:lang w:val="en-US" w:eastAsia="x-none"/>
        </w:rPr>
        <w:t>52</w:t>
      </w:r>
      <w:r w:rsidRPr="00FA09EA">
        <w:rPr>
          <w:rFonts w:eastAsia="Times New Roman" w:cs="Times New Roman"/>
          <w:szCs w:val="28"/>
          <w:lang w:val="x-none" w:eastAsia="x-none"/>
        </w:rPr>
        <w:t>.</w:t>
      </w:r>
      <w:r w:rsidRPr="00FA09EA">
        <w:rPr>
          <w:rFonts w:eastAsia="Times New Roman" w:cs="Times New Roman"/>
          <w:szCs w:val="28"/>
          <w:lang w:val="en-US" w:eastAsia="x-none"/>
        </w:rPr>
        <w:t>7</w:t>
      </w:r>
      <w:r w:rsidRPr="00FA09EA">
        <w:rPr>
          <w:rFonts w:eastAsia="Times New Roman" w:cs="Times New Roman"/>
          <w:szCs w:val="28"/>
          <w:lang w:val="x-none" w:eastAsia="x-none"/>
        </w:rPr>
        <w:t>00 thuê bao.</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Truyền dẫn và chuyển mạch:</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Cáp quang hóa đến các khu dân cư, khu trung tâm thương mại, khu du lịch đáp ứng nhu cầu về thông tin, giải trí…</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Triển khai xây dựng mạng truy nhập quang tới khách hàng, đảm bảo nâng cấp đa dạng dịch vụ yêu cầu băng thông cao như: Internet tốc độ cao, truyền hình tương tác...</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Mạng di động: Quy hoạch theo vùng phủ của trạm thu phát sóng, dự phòng các yếu tố phát triển về công nghệ mới, doanh nghiệp mới, sử dụng cơ sở hạ tầng</w:t>
      </w:r>
      <w:r w:rsidRPr="00FA09EA">
        <w:rPr>
          <w:rFonts w:eastAsia="Times New Roman" w:cs="Times New Roman"/>
          <w:szCs w:val="28"/>
          <w:lang w:val="en-US" w:eastAsia="x-none"/>
        </w:rPr>
        <w:t xml:space="preserve"> chung và riêng</w:t>
      </w:r>
      <w:r w:rsidRPr="00FA09EA">
        <w:rPr>
          <w:rFonts w:eastAsia="Times New Roman" w:cs="Times New Roman"/>
          <w:szCs w:val="28"/>
          <w:lang w:val="x-none" w:eastAsia="x-none"/>
        </w:rPr>
        <w:t>.</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Mạng ngoại vi: </w:t>
      </w:r>
      <w:r w:rsidRPr="00FA09EA">
        <w:rPr>
          <w:rFonts w:eastAsia="Times New Roman" w:cs="Times New Roman"/>
          <w:szCs w:val="28"/>
          <w:lang w:val="en-US" w:eastAsia="x-none"/>
        </w:rPr>
        <w:t>T</w:t>
      </w:r>
      <w:r w:rsidRPr="00FA09EA">
        <w:rPr>
          <w:rFonts w:eastAsia="Times New Roman" w:cs="Times New Roman"/>
          <w:szCs w:val="28"/>
          <w:lang w:val="x-none" w:eastAsia="x-none"/>
        </w:rPr>
        <w:t>hực hiện ngầm hóa</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triển khai đồng bộ với </w:t>
      </w:r>
      <w:r w:rsidRPr="00FA09EA">
        <w:rPr>
          <w:rFonts w:eastAsia="Times New Roman" w:cs="Times New Roman"/>
          <w:szCs w:val="28"/>
          <w:lang w:val="en-US" w:eastAsia="x-none"/>
        </w:rPr>
        <w:t>các</w:t>
      </w:r>
      <w:r w:rsidRPr="00FA09EA">
        <w:rPr>
          <w:rFonts w:eastAsia="Times New Roman" w:cs="Times New Roman"/>
          <w:szCs w:val="28"/>
          <w:lang w:val="x-none" w:eastAsia="x-none"/>
        </w:rPr>
        <w:t xml:space="preserve"> hạ tầng</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 xml:space="preserve">giao thông, xây dựng, chiếu sáng công cộng… Tại những khu vực mạng ngoại vi đã được xây dựng từ trước, thực hiện ngầm hóa mạng ngoại vi đến hệ thống tủ cáp trên các tuyến đường, tuyến phố, khu dân cư </w:t>
      </w:r>
      <w:r w:rsidRPr="00FA09EA">
        <w:rPr>
          <w:rFonts w:eastAsia="Times New Roman" w:cs="Times New Roman"/>
          <w:i/>
          <w:iCs/>
          <w:szCs w:val="28"/>
          <w:lang w:val="x-none" w:eastAsia="x-none"/>
        </w:rPr>
        <w:t>(ngầm hóa tới thuê bao tại các khu vực trung tâm, khu vực có yêu cầu cao về mỹ quan)</w:t>
      </w:r>
      <w:r w:rsidRPr="00FA09EA">
        <w:rPr>
          <w:rFonts w:eastAsia="Times New Roman" w:cs="Times New Roman"/>
          <w:i/>
          <w:szCs w:val="28"/>
          <w:lang w:val="x-none" w:eastAsia="x-none"/>
        </w:rPr>
        <w:t>,</w:t>
      </w:r>
      <w:r w:rsidRPr="00FA09EA">
        <w:rPr>
          <w:rFonts w:eastAsia="Times New Roman" w:cs="Times New Roman"/>
          <w:szCs w:val="28"/>
          <w:lang w:val="x-none" w:eastAsia="x-none"/>
        </w:rPr>
        <w:t xml:space="preserve"> cải tạo hệ thống mạng ngoại vi đảm bảo mỹ quan đô thị.</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6</w:t>
      </w:r>
      <w:r w:rsidRPr="00FA09EA">
        <w:rPr>
          <w:rFonts w:eastAsia="Times New Roman" w:cs="Times New Roman"/>
          <w:szCs w:val="28"/>
          <w:lang w:val="x-none" w:eastAsia="x-none"/>
        </w:rPr>
        <w:t>.</w:t>
      </w:r>
      <w:r w:rsidRPr="00FA09EA">
        <w:rPr>
          <w:rFonts w:eastAsia="Times New Roman" w:cs="Times New Roman"/>
          <w:szCs w:val="28"/>
          <w:lang w:val="en-US" w:eastAsia="x-none"/>
        </w:rPr>
        <w:t>6</w:t>
      </w:r>
      <w:r w:rsidRPr="00FA09EA">
        <w:rPr>
          <w:rFonts w:eastAsia="Times New Roman" w:cs="Times New Roman"/>
          <w:szCs w:val="28"/>
          <w:lang w:val="x-none" w:eastAsia="x-none"/>
        </w:rPr>
        <w:t>. Thoát nước thải và vệ sinh môi trường</w:t>
      </w:r>
    </w:p>
    <w:p w:rsidR="00FA09EA" w:rsidRPr="00FA09EA" w:rsidRDefault="00FA09EA" w:rsidP="00FA09EA">
      <w:pPr>
        <w:widowControl w:val="0"/>
        <w:spacing w:before="120" w:after="120" w:line="240" w:lineRule="auto"/>
        <w:ind w:firstLine="720"/>
        <w:rPr>
          <w:rFonts w:eastAsia="Times New Roman" w:cs="Times New Roman"/>
          <w:bCs/>
          <w:szCs w:val="28"/>
          <w:lang w:val="x-none" w:eastAsia="x-none"/>
        </w:rPr>
      </w:pPr>
      <w:r w:rsidRPr="00FA09EA">
        <w:rPr>
          <w:rFonts w:eastAsia="Times New Roman" w:cs="Times New Roman"/>
          <w:bCs/>
          <w:szCs w:val="28"/>
          <w:lang w:val="en-US" w:eastAsia="x-none"/>
        </w:rPr>
        <w:t>-</w:t>
      </w:r>
      <w:r w:rsidRPr="00FA09EA">
        <w:rPr>
          <w:rFonts w:eastAsia="Times New Roman" w:cs="Times New Roman"/>
          <w:bCs/>
          <w:szCs w:val="28"/>
          <w:lang w:val="x-none" w:eastAsia="x-none"/>
        </w:rPr>
        <w:t xml:space="preserve"> Thoát nước thải</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Tổng nhu cầu xử lý nước thải</w:t>
      </w:r>
      <w:r w:rsidRPr="00FA09EA">
        <w:rPr>
          <w:rFonts w:eastAsia="Times New Roman" w:cs="Times New Roman"/>
          <w:szCs w:val="28"/>
          <w:lang w:val="en-US" w:eastAsia="x-none"/>
        </w:rPr>
        <w:t>: K</w:t>
      </w:r>
      <w:r w:rsidRPr="00FA09EA">
        <w:rPr>
          <w:rFonts w:eastAsia="Times New Roman" w:cs="Times New Roman"/>
          <w:szCs w:val="28"/>
          <w:lang w:val="x-none" w:eastAsia="x-none"/>
        </w:rPr>
        <w:t xml:space="preserve">hoảng </w:t>
      </w:r>
      <w:r w:rsidRPr="00FA09EA">
        <w:rPr>
          <w:rFonts w:eastAsia="Times New Roman" w:cs="Times New Roman"/>
          <w:szCs w:val="28"/>
          <w:lang w:val="en-US" w:eastAsia="x-none"/>
        </w:rPr>
        <w:t>10</w:t>
      </w:r>
      <w:r w:rsidRPr="00FA09EA">
        <w:rPr>
          <w:rFonts w:eastAsia="Times New Roman" w:cs="Times New Roman"/>
          <w:szCs w:val="28"/>
          <w:lang w:val="x-none" w:eastAsia="x-none"/>
        </w:rPr>
        <w:t>.</w:t>
      </w:r>
      <w:r w:rsidRPr="00FA09EA">
        <w:rPr>
          <w:rFonts w:eastAsia="Times New Roman" w:cs="Times New Roman"/>
          <w:szCs w:val="28"/>
          <w:lang w:val="en-US" w:eastAsia="x-none"/>
        </w:rPr>
        <w:t>7</w:t>
      </w:r>
      <w:r w:rsidRPr="00FA09EA">
        <w:rPr>
          <w:rFonts w:eastAsia="Times New Roman" w:cs="Times New Roman"/>
          <w:szCs w:val="28"/>
          <w:lang w:val="x-none" w:eastAsia="x-none"/>
        </w:rPr>
        <w:t>00 m</w:t>
      </w:r>
      <w:r w:rsidRPr="00FA09EA">
        <w:rPr>
          <w:rFonts w:eastAsia="Times New Roman" w:cs="Times New Roman"/>
          <w:szCs w:val="28"/>
          <w:vertAlign w:val="superscript"/>
          <w:lang w:val="x-none" w:eastAsia="x-none"/>
        </w:rPr>
        <w:t>3</w:t>
      </w:r>
      <w:r w:rsidRPr="00FA09EA">
        <w:rPr>
          <w:rFonts w:eastAsia="Times New Roman" w:cs="Times New Roman"/>
          <w:szCs w:val="28"/>
          <w:lang w:val="x-none" w:eastAsia="x-none"/>
        </w:rPr>
        <w:t>/ngày đêm.</w:t>
      </w:r>
    </w:p>
    <w:p w:rsidR="00FA09EA" w:rsidRPr="00FA09EA" w:rsidRDefault="00FA09EA" w:rsidP="00FA09EA">
      <w:pPr>
        <w:widowControl w:val="0"/>
        <w:spacing w:before="120" w:after="120" w:line="240" w:lineRule="auto"/>
        <w:ind w:firstLine="680"/>
        <w:rPr>
          <w:rFonts w:eastAsia="Times New Roman" w:cs="Times New Roman"/>
          <w:spacing w:val="2"/>
          <w:szCs w:val="28"/>
          <w:lang w:val="it-IT" w:eastAsia="x-none"/>
        </w:rPr>
      </w:pPr>
      <w:r w:rsidRPr="00FA09EA">
        <w:rPr>
          <w:rFonts w:eastAsia="Times New Roman" w:cs="Times New Roman"/>
          <w:spacing w:val="2"/>
          <w:szCs w:val="28"/>
          <w:lang w:val="it-IT" w:eastAsia="x-none"/>
        </w:rPr>
        <w:t>+ Nước thải khu trung tâm thị trấn Mộc Châu sẽ được dẫn riêng về trạm xử lý nước thải SH1 tại xã Mường Sang, có công suất dự kiến 3.500 - 5.800 m</w:t>
      </w:r>
      <w:r w:rsidRPr="00FA09EA">
        <w:rPr>
          <w:rFonts w:eastAsia="Times New Roman" w:cs="Times New Roman"/>
          <w:spacing w:val="2"/>
          <w:szCs w:val="28"/>
          <w:vertAlign w:val="superscript"/>
          <w:lang w:val="it-IT" w:eastAsia="x-none"/>
        </w:rPr>
        <w:t>3</w:t>
      </w:r>
      <w:r w:rsidRPr="00FA09EA">
        <w:rPr>
          <w:rFonts w:eastAsia="Times New Roman" w:cs="Times New Roman"/>
          <w:spacing w:val="2"/>
          <w:szCs w:val="28"/>
          <w:lang w:val="it-IT" w:eastAsia="x-none"/>
        </w:rPr>
        <w:t>/ngđ. Nước thải khu trung tâm thị trấn Nông trường Mộc Châu sẽ được dẫn riêng về trạm xử lý nước thải SH2 tại khu vực tiểu khu 3, thị trấn Mộc Châu, có công suất dự kiến 4.000 - 4.900m</w:t>
      </w:r>
      <w:r w:rsidRPr="00FA09EA">
        <w:rPr>
          <w:rFonts w:eastAsia="Times New Roman" w:cs="Times New Roman"/>
          <w:spacing w:val="2"/>
          <w:szCs w:val="28"/>
          <w:vertAlign w:val="superscript"/>
          <w:lang w:val="it-IT" w:eastAsia="x-none"/>
        </w:rPr>
        <w:t>3</w:t>
      </w:r>
      <w:r w:rsidRPr="00FA09EA">
        <w:rPr>
          <w:rFonts w:eastAsia="Times New Roman" w:cs="Times New Roman"/>
          <w:spacing w:val="2"/>
          <w:szCs w:val="28"/>
          <w:lang w:val="it-IT" w:eastAsia="x-none"/>
        </w:rPr>
        <w:t>/ngđ. Nước thải sau khi được thu gom về trạm xử lý nước thải sẽ được xử lý đạt tiêu chuẩn theo QCVN 14:2015/BTNMT trước khi xả ra nguồn tiếp nhận.</w:t>
      </w:r>
    </w:p>
    <w:p w:rsidR="00FA09EA" w:rsidRPr="00FA09EA" w:rsidRDefault="00FA09EA" w:rsidP="00FA09EA">
      <w:pPr>
        <w:widowControl w:val="0"/>
        <w:spacing w:before="120" w:after="120" w:line="240" w:lineRule="auto"/>
        <w:ind w:firstLine="680"/>
        <w:rPr>
          <w:rFonts w:eastAsia="Times New Roman" w:cs="Times New Roman"/>
          <w:szCs w:val="28"/>
          <w:lang w:val="it-IT"/>
        </w:rPr>
      </w:pPr>
      <w:r w:rsidRPr="00FA09EA">
        <w:rPr>
          <w:rFonts w:eastAsia="Times New Roman" w:cs="Times New Roman"/>
          <w:szCs w:val="28"/>
          <w:lang w:val="it-IT"/>
        </w:rPr>
        <w:t>+ Nước thải y tế, sản xuất công nghiệp được xử lý riêng đạt tiêu chuẩn, quy chuẩn trước khi xả ra môi trường.</w:t>
      </w:r>
    </w:p>
    <w:p w:rsidR="00FA09EA" w:rsidRPr="00FA09EA" w:rsidRDefault="00FA09EA" w:rsidP="00FA09EA">
      <w:pPr>
        <w:widowControl w:val="0"/>
        <w:spacing w:before="100" w:after="0" w:line="240" w:lineRule="auto"/>
        <w:ind w:firstLine="720"/>
        <w:rPr>
          <w:rFonts w:eastAsia="Times New Roman" w:cs="Times New Roman"/>
          <w:bCs/>
          <w:szCs w:val="28"/>
          <w:lang w:val="x-none" w:eastAsia="x-none"/>
        </w:rPr>
      </w:pPr>
      <w:r w:rsidRPr="00FA09EA">
        <w:rPr>
          <w:rFonts w:eastAsia="Times New Roman" w:cs="Times New Roman"/>
          <w:bCs/>
          <w:szCs w:val="28"/>
          <w:lang w:val="it-IT" w:eastAsia="x-none"/>
        </w:rPr>
        <w:t>-</w:t>
      </w:r>
      <w:r w:rsidRPr="00FA09EA">
        <w:rPr>
          <w:rFonts w:eastAsia="Times New Roman" w:cs="Times New Roman"/>
          <w:bCs/>
          <w:szCs w:val="28"/>
          <w:lang w:val="x-none" w:eastAsia="x-none"/>
        </w:rPr>
        <w:t xml:space="preserve"> Vệ sinh môi trường</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it-IT" w:eastAsia="x-none"/>
        </w:rPr>
        <w:t>+</w:t>
      </w:r>
      <w:r w:rsidRPr="00FA09EA">
        <w:rPr>
          <w:rFonts w:eastAsia="Times New Roman" w:cs="Times New Roman"/>
          <w:szCs w:val="28"/>
          <w:lang w:val="x-none" w:eastAsia="x-none"/>
        </w:rPr>
        <w:t xml:space="preserve"> Tổng nhu cầu chất thải rắn: Khoảng </w:t>
      </w:r>
      <w:r w:rsidRPr="00FA09EA">
        <w:rPr>
          <w:rFonts w:eastAsia="Times New Roman" w:cs="Times New Roman"/>
          <w:szCs w:val="28"/>
          <w:lang w:val="it-IT" w:eastAsia="x-none"/>
        </w:rPr>
        <w:t>74</w:t>
      </w:r>
      <w:r w:rsidRPr="00FA09EA">
        <w:rPr>
          <w:rFonts w:eastAsia="Times New Roman" w:cs="Times New Roman"/>
          <w:szCs w:val="28"/>
          <w:lang w:val="x-none" w:eastAsia="x-none"/>
        </w:rPr>
        <w:t>,</w:t>
      </w:r>
      <w:r w:rsidRPr="00FA09EA">
        <w:rPr>
          <w:rFonts w:eastAsia="Times New Roman" w:cs="Times New Roman"/>
          <w:szCs w:val="28"/>
          <w:lang w:val="it-IT" w:eastAsia="x-none"/>
        </w:rPr>
        <w:t>53</w:t>
      </w:r>
      <w:r w:rsidRPr="00FA09EA">
        <w:rPr>
          <w:rFonts w:eastAsia="Times New Roman" w:cs="Times New Roman"/>
          <w:szCs w:val="28"/>
          <w:lang w:val="x-none" w:eastAsia="x-none"/>
        </w:rPr>
        <w:t xml:space="preserve"> tấn/</w:t>
      </w:r>
      <w:r w:rsidRPr="00FA09EA">
        <w:rPr>
          <w:rFonts w:eastAsia="Times New Roman" w:cs="Times New Roman"/>
          <w:szCs w:val="28"/>
          <w:lang w:val="it-IT" w:eastAsia="x-none"/>
        </w:rPr>
        <w:t>ngđ</w:t>
      </w:r>
      <w:r w:rsidRPr="00FA09EA">
        <w:rPr>
          <w:rFonts w:eastAsia="Times New Roman" w:cs="Times New Roman"/>
          <w:szCs w:val="28"/>
          <w:lang w:val="x-none" w:eastAsia="x-none"/>
        </w:rPr>
        <w:t>.</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Bố trí các điểm thu gom chất thải rắn tập trung để đảm bảo mỹ quan đô thị, rác thải sau đó sẽ được vận chuyển về các khu xử l</w:t>
      </w:r>
      <w:r w:rsidRPr="00FA09EA">
        <w:rPr>
          <w:rFonts w:eastAsia="Times New Roman" w:cs="Times New Roman"/>
          <w:szCs w:val="28"/>
          <w:lang w:val="en-US" w:eastAsia="x-none"/>
        </w:rPr>
        <w:t>ý rác thải chung của huyện</w:t>
      </w:r>
      <w:r w:rsidRPr="00FA09EA">
        <w:rPr>
          <w:rFonts w:eastAsia="Times New Roman" w:cs="Times New Roman"/>
          <w:szCs w:val="28"/>
          <w:lang w:val="x-none" w:eastAsia="x-none"/>
        </w:rPr>
        <w:t>.</w:t>
      </w:r>
    </w:p>
    <w:p w:rsidR="00FA09EA" w:rsidRPr="00FA09EA" w:rsidRDefault="00FA09EA" w:rsidP="00FA09EA">
      <w:pPr>
        <w:widowControl w:val="0"/>
        <w:spacing w:before="100" w:after="0" w:line="240" w:lineRule="auto"/>
        <w:ind w:firstLine="720"/>
        <w:rPr>
          <w:rFonts w:eastAsia="Times New Roman" w:cs="Times New Roman"/>
          <w:iCs/>
          <w:kern w:val="28"/>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 xml:space="preserve">Nghĩa trang: </w:t>
      </w:r>
      <w:bookmarkStart w:id="13" w:name="_Hlk171342541"/>
      <w:r w:rsidRPr="00FA09EA">
        <w:rPr>
          <w:rFonts w:eastAsia="Times New Roman" w:cs="Times New Roman"/>
          <w:kern w:val="28"/>
          <w:szCs w:val="28"/>
          <w:lang w:val="x-none" w:eastAsia="x-none"/>
        </w:rPr>
        <w:t xml:space="preserve">Các nghĩa trang </w:t>
      </w:r>
      <w:r w:rsidRPr="00FA09EA">
        <w:rPr>
          <w:rFonts w:eastAsia="Times New Roman" w:cs="Times New Roman"/>
          <w:kern w:val="28"/>
          <w:szCs w:val="28"/>
          <w:lang w:val="en-US" w:eastAsia="x-none"/>
        </w:rPr>
        <w:t>hiện hữu</w:t>
      </w:r>
      <w:r w:rsidRPr="00FA09EA">
        <w:rPr>
          <w:rFonts w:eastAsia="Times New Roman" w:cs="Times New Roman"/>
          <w:kern w:val="28"/>
          <w:szCs w:val="28"/>
          <w:lang w:val="x-none" w:eastAsia="x-none"/>
        </w:rPr>
        <w:t xml:space="preserve"> không ảnh hưởng đến môi trường</w:t>
      </w:r>
      <w:r w:rsidRPr="00FA09EA">
        <w:rPr>
          <w:rFonts w:eastAsia="Times New Roman" w:cs="Times New Roman"/>
          <w:kern w:val="28"/>
          <w:szCs w:val="28"/>
          <w:lang w:val="en-US" w:eastAsia="x-none"/>
        </w:rPr>
        <w:t xml:space="preserve"> </w:t>
      </w:r>
      <w:r w:rsidRPr="00FA09EA">
        <w:rPr>
          <w:rFonts w:eastAsia="Times New Roman" w:cs="Times New Roman"/>
          <w:kern w:val="28"/>
          <w:szCs w:val="28"/>
          <w:lang w:val="x-none" w:eastAsia="x-none"/>
        </w:rPr>
        <w:t xml:space="preserve">được </w:t>
      </w:r>
      <w:r w:rsidRPr="00FA09EA">
        <w:rPr>
          <w:rFonts w:eastAsia="Times New Roman" w:cs="Times New Roman"/>
          <w:kern w:val="28"/>
          <w:szCs w:val="28"/>
          <w:lang w:val="en-US" w:eastAsia="x-none"/>
        </w:rPr>
        <w:t xml:space="preserve">tiếp tục </w:t>
      </w:r>
      <w:r w:rsidRPr="00FA09EA">
        <w:rPr>
          <w:rFonts w:eastAsia="Times New Roman" w:cs="Times New Roman"/>
          <w:kern w:val="28"/>
          <w:szCs w:val="28"/>
          <w:lang w:val="x-none" w:eastAsia="x-none"/>
        </w:rPr>
        <w:t xml:space="preserve">sử dụng </w:t>
      </w:r>
      <w:r w:rsidRPr="00FA09EA">
        <w:rPr>
          <w:rFonts w:eastAsia="Times New Roman" w:cs="Times New Roman"/>
          <w:kern w:val="28"/>
          <w:szCs w:val="28"/>
          <w:lang w:val="en-US" w:eastAsia="x-none"/>
        </w:rPr>
        <w:t>và không mở rộng thêm</w:t>
      </w:r>
      <w:r w:rsidRPr="00FA09EA">
        <w:rPr>
          <w:rFonts w:eastAsia="Times New Roman" w:cs="Times New Roman"/>
          <w:kern w:val="28"/>
          <w:szCs w:val="28"/>
          <w:lang w:val="x-none" w:eastAsia="x-none"/>
        </w:rPr>
        <w:t xml:space="preserve">. </w:t>
      </w:r>
      <w:r w:rsidRPr="00FA09EA">
        <w:rPr>
          <w:rFonts w:eastAsia="Times New Roman" w:cs="Times New Roman"/>
          <w:kern w:val="28"/>
          <w:szCs w:val="28"/>
          <w:lang w:val="en-US" w:eastAsia="x-none"/>
        </w:rPr>
        <w:t>N</w:t>
      </w:r>
      <w:r w:rsidRPr="00FA09EA">
        <w:rPr>
          <w:rFonts w:eastAsia="Times New Roman" w:cs="Times New Roman"/>
          <w:kern w:val="28"/>
          <w:szCs w:val="28"/>
          <w:lang w:val="x-none" w:eastAsia="x-none"/>
        </w:rPr>
        <w:t xml:space="preserve">ghĩa trang tập trung của đô thị </w:t>
      </w:r>
      <w:r w:rsidRPr="00FA09EA">
        <w:rPr>
          <w:rFonts w:eastAsia="Times New Roman" w:cs="Times New Roman"/>
          <w:iCs/>
          <w:kern w:val="28"/>
          <w:szCs w:val="28"/>
          <w:lang w:val="x-none" w:eastAsia="x-none"/>
        </w:rPr>
        <w:t>tại bản Là Ngà 2, xã Mường Sang</w:t>
      </w:r>
      <w:r w:rsidRPr="00FA09EA">
        <w:rPr>
          <w:rFonts w:eastAsia="Times New Roman" w:cs="Times New Roman"/>
          <w:iCs/>
          <w:kern w:val="28"/>
          <w:szCs w:val="28"/>
          <w:lang w:val="en-US" w:eastAsia="x-none"/>
        </w:rPr>
        <w:t xml:space="preserve"> - Phường Mường Sang</w:t>
      </w:r>
      <w:r w:rsidRPr="00FA09EA">
        <w:rPr>
          <w:rFonts w:eastAsia="Times New Roman" w:cs="Times New Roman"/>
          <w:iCs/>
          <w:kern w:val="28"/>
          <w:szCs w:val="28"/>
          <w:lang w:val="x-none" w:eastAsia="x-none"/>
        </w:rPr>
        <w:t xml:space="preserve">, dài hạn quy hoạch thêm </w:t>
      </w:r>
      <w:r w:rsidRPr="00FA09EA">
        <w:rPr>
          <w:rFonts w:eastAsia="Times New Roman" w:cs="Times New Roman"/>
          <w:iCs/>
          <w:kern w:val="28"/>
          <w:szCs w:val="28"/>
          <w:lang w:val="en-US" w:eastAsia="x-none"/>
        </w:rPr>
        <w:t>01</w:t>
      </w:r>
      <w:r w:rsidRPr="00FA09EA">
        <w:rPr>
          <w:rFonts w:eastAsia="Times New Roman" w:cs="Times New Roman"/>
          <w:iCs/>
          <w:kern w:val="28"/>
          <w:szCs w:val="28"/>
          <w:lang w:val="x-none" w:eastAsia="x-none"/>
        </w:rPr>
        <w:t xml:space="preserve"> nghĩa trang tại </w:t>
      </w:r>
      <w:r w:rsidRPr="00FA09EA">
        <w:rPr>
          <w:rFonts w:eastAsia="Times New Roman" w:cs="Times New Roman"/>
          <w:iCs/>
          <w:kern w:val="28"/>
          <w:szCs w:val="28"/>
          <w:lang w:val="en-US" w:eastAsia="x-none"/>
        </w:rPr>
        <w:t xml:space="preserve">xã </w:t>
      </w:r>
      <w:r w:rsidRPr="00FA09EA">
        <w:rPr>
          <w:rFonts w:eastAsia="Times New Roman" w:cs="Times New Roman"/>
          <w:iCs/>
          <w:kern w:val="28"/>
          <w:szCs w:val="28"/>
          <w:lang w:val="x-none" w:eastAsia="x-none"/>
        </w:rPr>
        <w:t>Phiêng Luông</w:t>
      </w:r>
      <w:r w:rsidRPr="00FA09EA">
        <w:rPr>
          <w:rFonts w:eastAsia="Times New Roman" w:cs="Times New Roman"/>
          <w:iCs/>
          <w:kern w:val="28"/>
          <w:szCs w:val="28"/>
          <w:lang w:val="en-US" w:eastAsia="x-none"/>
        </w:rPr>
        <w:t xml:space="preserve"> - xã Chiềng Chung dự kiến</w:t>
      </w:r>
      <w:r w:rsidRPr="00FA09EA">
        <w:rPr>
          <w:rFonts w:eastAsia="Times New Roman" w:cs="Times New Roman"/>
          <w:iCs/>
          <w:kern w:val="28"/>
          <w:szCs w:val="28"/>
          <w:lang w:val="x-none" w:eastAsia="x-none"/>
        </w:rPr>
        <w:t>.</w:t>
      </w:r>
      <w:bookmarkEnd w:id="13"/>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7</w:t>
      </w:r>
      <w:r w:rsidRPr="00FA09EA">
        <w:rPr>
          <w:rFonts w:eastAsia="Times New Roman" w:cs="Times New Roman"/>
          <w:szCs w:val="28"/>
          <w:lang w:val="x-none" w:eastAsia="x-none"/>
        </w:rPr>
        <w:t>. Thiết kế đô thị</w:t>
      </w:r>
    </w:p>
    <w:p w:rsidR="00FA09EA" w:rsidRPr="00FA09EA" w:rsidRDefault="00FA09EA" w:rsidP="00FA09EA">
      <w:pPr>
        <w:widowControl w:val="0"/>
        <w:spacing w:before="100" w:after="0" w:line="240" w:lineRule="auto"/>
        <w:ind w:firstLine="720"/>
        <w:rPr>
          <w:rFonts w:eastAsia="Times New Roman" w:cs="Times New Roman"/>
          <w:iCs/>
          <w:szCs w:val="28"/>
          <w:lang w:val="x-none" w:eastAsia="x-none"/>
        </w:rPr>
      </w:pPr>
      <w:r w:rsidRPr="00FA09EA">
        <w:rPr>
          <w:rFonts w:eastAsia="Times New Roman" w:cs="Times New Roman"/>
          <w:iCs/>
          <w:szCs w:val="28"/>
          <w:lang w:val="en-US" w:eastAsia="x-none"/>
        </w:rPr>
        <w:t>7</w:t>
      </w:r>
      <w:r w:rsidRPr="00FA09EA">
        <w:rPr>
          <w:rFonts w:eastAsia="Times New Roman" w:cs="Times New Roman"/>
          <w:iCs/>
          <w:szCs w:val="28"/>
          <w:lang w:val="x-none" w:eastAsia="x-none"/>
        </w:rPr>
        <w:t>.1. Các công trình điểm nhấn</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Trung tâm hành chính - chính trị với các công trình Huyện ủy - UBND - HĐND huyện Mộc Châu kết hợp với quảng trường trung tâm</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là điểm nhấn chính</w:t>
      </w:r>
      <w:r w:rsidRPr="00FA09EA">
        <w:rPr>
          <w:rFonts w:eastAsia="Times New Roman" w:cs="Times New Roman"/>
          <w:szCs w:val="28"/>
          <w:lang w:val="en-US" w:eastAsia="x-none"/>
        </w:rPr>
        <w:t>, biểu tượng đặc trưng</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tại</w:t>
      </w:r>
      <w:r w:rsidRPr="00FA09EA">
        <w:rPr>
          <w:rFonts w:eastAsia="Times New Roman" w:cs="Times New Roman"/>
          <w:szCs w:val="28"/>
          <w:lang w:val="x-none" w:eastAsia="x-none"/>
        </w:rPr>
        <w:t xml:space="preserve"> phía </w:t>
      </w:r>
      <w:r w:rsidRPr="00FA09EA">
        <w:rPr>
          <w:rFonts w:eastAsia="Times New Roman" w:cs="Times New Roman"/>
          <w:szCs w:val="28"/>
          <w:lang w:val="en-US" w:eastAsia="x-none"/>
        </w:rPr>
        <w:t>t</w:t>
      </w:r>
      <w:r w:rsidRPr="00FA09EA">
        <w:rPr>
          <w:rFonts w:eastAsia="Times New Roman" w:cs="Times New Roman"/>
          <w:szCs w:val="28"/>
          <w:lang w:val="x-none" w:eastAsia="x-none"/>
        </w:rPr>
        <w:t xml:space="preserve">ây của đô thị Mộc Châu. Khu vực quảng trường </w:t>
      </w:r>
      <w:r w:rsidRPr="00FA09EA">
        <w:rPr>
          <w:rFonts w:eastAsia="Times New Roman" w:cs="Times New Roman"/>
          <w:szCs w:val="28"/>
          <w:lang w:val="en-US" w:eastAsia="x-none"/>
        </w:rPr>
        <w:t>có diện tích</w:t>
      </w:r>
      <w:r w:rsidRPr="00FA09EA">
        <w:rPr>
          <w:rFonts w:eastAsia="Times New Roman" w:cs="Times New Roman"/>
          <w:szCs w:val="28"/>
          <w:lang w:val="x-none" w:eastAsia="x-none"/>
        </w:rPr>
        <w:t xml:space="preserve"> rộng </w:t>
      </w:r>
      <w:r w:rsidRPr="00FA09EA">
        <w:rPr>
          <w:rFonts w:eastAsia="Times New Roman" w:cs="Times New Roman"/>
          <w:szCs w:val="28"/>
          <w:lang w:val="en-US" w:eastAsia="x-none"/>
        </w:rPr>
        <w:t>để</w:t>
      </w:r>
      <w:r w:rsidRPr="00FA09EA">
        <w:rPr>
          <w:rFonts w:eastAsia="Times New Roman" w:cs="Times New Roman"/>
          <w:szCs w:val="28"/>
          <w:lang w:val="x-none" w:eastAsia="x-none"/>
        </w:rPr>
        <w:t xml:space="preserve"> tổ chức </w:t>
      </w:r>
      <w:r w:rsidRPr="00FA09EA">
        <w:rPr>
          <w:rFonts w:eastAsia="Times New Roman" w:cs="Times New Roman"/>
          <w:szCs w:val="28"/>
          <w:lang w:val="en-US" w:eastAsia="x-none"/>
        </w:rPr>
        <w:t>các</w:t>
      </w:r>
      <w:r w:rsidRPr="00FA09EA">
        <w:rPr>
          <w:rFonts w:eastAsia="Times New Roman" w:cs="Times New Roman"/>
          <w:szCs w:val="28"/>
          <w:lang w:val="x-none" w:eastAsia="x-none"/>
        </w:rPr>
        <w:t xml:space="preserve"> sự kiện, hoạt động vui chơi</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giải trí, lễ hội của huyện Mộc Châu. </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 xml:space="preserve">Trung tâm văn hóa đô thị Mộc Châu được quy hoạch mới </w:t>
      </w:r>
      <w:r w:rsidRPr="00FA09EA">
        <w:rPr>
          <w:rFonts w:eastAsia="Times New Roman" w:cs="Times New Roman"/>
          <w:szCs w:val="28"/>
          <w:lang w:val="en-US" w:eastAsia="x-none"/>
        </w:rPr>
        <w:t>tại</w:t>
      </w:r>
      <w:r w:rsidRPr="00FA09EA">
        <w:rPr>
          <w:rFonts w:eastAsia="Times New Roman" w:cs="Times New Roman"/>
          <w:szCs w:val="28"/>
          <w:lang w:val="x-none" w:eastAsia="x-none"/>
        </w:rPr>
        <w:t xml:space="preserve"> tiểu khu 3 </w:t>
      </w:r>
      <w:r w:rsidRPr="00FA09EA">
        <w:rPr>
          <w:rFonts w:eastAsia="Times New Roman" w:cs="Times New Roman"/>
          <w:szCs w:val="28"/>
          <w:lang w:val="en-US" w:eastAsia="x-none"/>
        </w:rPr>
        <w:t>với các công trình n</w:t>
      </w:r>
      <w:r w:rsidRPr="00FA09EA">
        <w:rPr>
          <w:rFonts w:eastAsia="Times New Roman" w:cs="Times New Roman"/>
          <w:szCs w:val="28"/>
          <w:lang w:val="x-none" w:eastAsia="x-none"/>
        </w:rPr>
        <w:t xml:space="preserve">hà văn hóa, </w:t>
      </w:r>
      <w:r w:rsidRPr="00FA09EA">
        <w:rPr>
          <w:rFonts w:eastAsia="Times New Roman" w:cs="Times New Roman"/>
          <w:szCs w:val="28"/>
          <w:lang w:val="en-US" w:eastAsia="x-none"/>
        </w:rPr>
        <w:t xml:space="preserve">nhà </w:t>
      </w:r>
      <w:r w:rsidRPr="00FA09EA">
        <w:rPr>
          <w:rFonts w:eastAsia="Times New Roman" w:cs="Times New Roman"/>
          <w:szCs w:val="28"/>
          <w:lang w:val="x-none" w:eastAsia="x-none"/>
        </w:rPr>
        <w:t>văn hóa thiếu nhi,</w:t>
      </w:r>
      <w:r w:rsidRPr="00FA09EA">
        <w:rPr>
          <w:rFonts w:eastAsia="Times New Roman" w:cs="Times New Roman"/>
          <w:szCs w:val="28"/>
          <w:lang w:val="en-US" w:eastAsia="x-none"/>
        </w:rPr>
        <w:t xml:space="preserve"> thư viện và</w:t>
      </w:r>
      <w:r w:rsidRPr="00FA09EA">
        <w:rPr>
          <w:rFonts w:eastAsia="Times New Roman" w:cs="Times New Roman"/>
          <w:szCs w:val="28"/>
          <w:lang w:val="x-none" w:eastAsia="x-none"/>
        </w:rPr>
        <w:t xml:space="preserve"> các công trình có chức năng giao lưu</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lễ hội, tổ chức sự kiện</w:t>
      </w:r>
      <w:r w:rsidRPr="00FA09EA">
        <w:rPr>
          <w:rFonts w:eastAsia="Times New Roman" w:cs="Times New Roman"/>
          <w:szCs w:val="28"/>
          <w:lang w:val="en-US" w:eastAsia="x-none"/>
        </w:rPr>
        <w:t>, hội thảo</w:t>
      </w:r>
      <w:r w:rsidRPr="00FA09EA">
        <w:rPr>
          <w:rFonts w:eastAsia="Times New Roman" w:cs="Times New Roman"/>
          <w:szCs w:val="28"/>
          <w:lang w:val="x-none" w:eastAsia="x-none"/>
        </w:rPr>
        <w:t xml:space="preserve"> và vui chơi</w:t>
      </w: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giải trí… là công trình điểm nhấn, c</w:t>
      </w:r>
      <w:r w:rsidRPr="00FA09EA">
        <w:rPr>
          <w:rFonts w:eastAsia="Times New Roman" w:cs="Times New Roman"/>
          <w:szCs w:val="28"/>
          <w:lang w:val="en-US" w:eastAsia="x-none"/>
        </w:rPr>
        <w:t xml:space="preserve">hiều </w:t>
      </w:r>
      <w:r w:rsidRPr="00FA09EA">
        <w:rPr>
          <w:rFonts w:eastAsia="Times New Roman" w:cs="Times New Roman"/>
          <w:szCs w:val="28"/>
          <w:lang w:val="x-none" w:eastAsia="x-none"/>
        </w:rPr>
        <w:t>cao từ 3</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5 tầng.</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 xml:space="preserve">Công viên trung tâm đô thị Mộc Châu được quy hoạch ở khu vực tiểu khu Bản Mòn trên đường đại lộ nội thị Mộc Châu, kết hợp với khu du lịch hồ Bản Mòn tạo nên điểm nhấn xanh </w:t>
      </w:r>
      <w:r w:rsidRPr="00FA09EA">
        <w:rPr>
          <w:rFonts w:eastAsia="Times New Roman" w:cs="Times New Roman"/>
          <w:szCs w:val="28"/>
          <w:lang w:val="en-US" w:eastAsia="x-none"/>
        </w:rPr>
        <w:t>trong</w:t>
      </w:r>
      <w:r w:rsidRPr="00FA09EA">
        <w:rPr>
          <w:rFonts w:eastAsia="Times New Roman" w:cs="Times New Roman"/>
          <w:szCs w:val="28"/>
          <w:lang w:val="x-none" w:eastAsia="x-none"/>
        </w:rPr>
        <w:t xml:space="preserve"> đô thị.</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xml:space="preserve">- Các trung tâm thương mại là </w:t>
      </w:r>
      <w:r w:rsidRPr="00FA09EA">
        <w:rPr>
          <w:rFonts w:eastAsia="Times New Roman" w:cs="Times New Roman"/>
          <w:szCs w:val="28"/>
          <w:lang w:val="en-US" w:eastAsia="x-none"/>
        </w:rPr>
        <w:t>địa điểm</w:t>
      </w:r>
      <w:r w:rsidRPr="00FA09EA">
        <w:rPr>
          <w:rFonts w:eastAsia="Times New Roman" w:cs="Times New Roman"/>
          <w:szCs w:val="28"/>
          <w:lang w:val="x-none" w:eastAsia="x-none"/>
        </w:rPr>
        <w:t xml:space="preserve"> giao thương</w:t>
      </w:r>
      <w:r w:rsidRPr="00FA09EA">
        <w:rPr>
          <w:rFonts w:eastAsia="Times New Roman" w:cs="Times New Roman"/>
          <w:szCs w:val="28"/>
          <w:lang w:val="en-US" w:eastAsia="x-none"/>
        </w:rPr>
        <w:t>, quảng bá</w:t>
      </w:r>
      <w:r w:rsidRPr="00FA09EA">
        <w:rPr>
          <w:rFonts w:eastAsia="Times New Roman" w:cs="Times New Roman"/>
          <w:szCs w:val="28"/>
          <w:lang w:val="x-none" w:eastAsia="x-none"/>
        </w:rPr>
        <w:t xml:space="preserve"> về ẩm thực, văn hóa và các sản phẩm truyền thống đặc trưng của Mộc Châu.</w:t>
      </w:r>
    </w:p>
    <w:p w:rsidR="00FA09EA" w:rsidRPr="00FA09EA" w:rsidRDefault="00FA09EA" w:rsidP="00FA09EA">
      <w:pPr>
        <w:widowControl w:val="0"/>
        <w:spacing w:before="100" w:after="0" w:line="240" w:lineRule="auto"/>
        <w:ind w:firstLine="720"/>
        <w:rPr>
          <w:rFonts w:eastAsia="Times New Roman" w:cs="Times New Roman"/>
          <w:b/>
          <w:i/>
          <w:szCs w:val="28"/>
          <w:lang w:val="x-none" w:eastAsia="x-none"/>
        </w:rPr>
      </w:pPr>
      <w:r w:rsidRPr="00FA09EA">
        <w:rPr>
          <w:rFonts w:eastAsia="Times New Roman" w:cs="Times New Roman"/>
          <w:b/>
          <w:i/>
          <w:szCs w:val="28"/>
          <w:lang w:val="en-US" w:eastAsia="x-none"/>
        </w:rPr>
        <w:t>7</w:t>
      </w:r>
      <w:r w:rsidRPr="00FA09EA">
        <w:rPr>
          <w:rFonts w:eastAsia="Times New Roman" w:cs="Times New Roman"/>
          <w:b/>
          <w:i/>
          <w:szCs w:val="28"/>
          <w:lang w:val="x-none" w:eastAsia="x-none"/>
        </w:rPr>
        <w:t xml:space="preserve">.2. </w:t>
      </w:r>
      <w:r w:rsidRPr="00FA09EA">
        <w:rPr>
          <w:rFonts w:eastAsia="Times New Roman" w:cs="Times New Roman"/>
          <w:szCs w:val="28"/>
          <w:lang w:val="en-US" w:eastAsia="x-none"/>
        </w:rPr>
        <w:t>T</w:t>
      </w:r>
      <w:r w:rsidRPr="00FA09EA">
        <w:rPr>
          <w:rFonts w:eastAsia="Times New Roman" w:cs="Times New Roman"/>
          <w:szCs w:val="28"/>
          <w:lang w:val="x-none" w:eastAsia="x-none"/>
        </w:rPr>
        <w:t>ầng cao xây dựng và khoảng lùi công trình</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Về tầng cao xây dựng: Chiều cao xây dựng công trình từng lô đất được quy định theo bản vẽ quy hoạch sử dụng đất, thiết kế đô thị trên cơ sở </w:t>
      </w:r>
      <w:r w:rsidRPr="00FA09EA">
        <w:rPr>
          <w:rFonts w:eastAsia="Times New Roman" w:cs="Times New Roman"/>
          <w:szCs w:val="28"/>
          <w:lang w:val="en-US" w:eastAsia="x-none"/>
        </w:rPr>
        <w:t>đồng bộ</w:t>
      </w:r>
      <w:r w:rsidRPr="00FA09EA">
        <w:rPr>
          <w:rFonts w:eastAsia="Times New Roman" w:cs="Times New Roman"/>
          <w:szCs w:val="28"/>
          <w:lang w:val="x-none" w:eastAsia="x-none"/>
        </w:rPr>
        <w:t xml:space="preserve"> các quy hoạch chi tiết, các dự án đã và đang thực hiện, tuân thủ các quy chuẩn, tiêu chuẩn xây dựng và cảnh quan chung.</w:t>
      </w:r>
    </w:p>
    <w:p w:rsidR="00FA09EA" w:rsidRPr="00FA09EA" w:rsidRDefault="00FA09EA" w:rsidP="00FA09EA">
      <w:pPr>
        <w:widowControl w:val="0"/>
        <w:spacing w:before="100" w:after="0" w:line="240" w:lineRule="auto"/>
        <w:ind w:firstLine="720"/>
        <w:rPr>
          <w:rFonts w:eastAsia="Times New Roman" w:cs="Times New Roman"/>
          <w:iCs/>
          <w:szCs w:val="28"/>
          <w:lang w:val="x-none" w:eastAsia="x-none"/>
        </w:rPr>
      </w:pPr>
      <w:r w:rsidRPr="00FA09EA">
        <w:rPr>
          <w:rFonts w:eastAsia="Times New Roman" w:cs="Times New Roman"/>
          <w:iCs/>
          <w:szCs w:val="28"/>
          <w:lang w:val="en-US" w:eastAsia="x-none"/>
        </w:rPr>
        <w:t>-</w:t>
      </w:r>
      <w:r w:rsidRPr="00FA09EA">
        <w:rPr>
          <w:rFonts w:eastAsia="Times New Roman" w:cs="Times New Roman"/>
          <w:iCs/>
          <w:szCs w:val="28"/>
          <w:lang w:val="x-none" w:eastAsia="x-none"/>
        </w:rPr>
        <w:t xml:space="preserve"> Khoảng lùi:</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Khoảng lùi của công trình tuân thủ khoảng lùi tối thiểu được quy định theo quy chuẩn, tiêu chuẩn và đảm bảo tính thống nhất trên toàn tuyến phố;</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w:t>
      </w:r>
      <w:r w:rsidRPr="00FA09EA">
        <w:rPr>
          <w:rFonts w:eastAsia="Times New Roman" w:cs="Times New Roman"/>
          <w:szCs w:val="28"/>
          <w:lang w:val="x-none" w:eastAsia="x-none"/>
        </w:rPr>
        <w:t xml:space="preserve"> Khoảng lùi cụ thể đối với từng tuyến phố, nút giao thông… được quy định chi tiết trong bản vẽ quy hoạch giao thông và chỉ giới đường đỏ, chỉ giới xây dựng.</w:t>
      </w:r>
    </w:p>
    <w:p w:rsidR="00FA09EA" w:rsidRPr="00FA09EA" w:rsidRDefault="00FA09EA" w:rsidP="00FA09EA">
      <w:pPr>
        <w:widowControl w:val="0"/>
        <w:spacing w:before="100" w:after="0" w:line="240" w:lineRule="auto"/>
        <w:ind w:firstLine="720"/>
        <w:rPr>
          <w:rFonts w:eastAsia="Times New Roman" w:cs="Times New Roman"/>
          <w:i/>
          <w:szCs w:val="28"/>
          <w:lang w:val="x-none" w:eastAsia="x-none"/>
        </w:rPr>
      </w:pPr>
      <w:r w:rsidRPr="00FA09EA">
        <w:rPr>
          <w:rFonts w:eastAsia="Times New Roman" w:cs="Times New Roman"/>
          <w:szCs w:val="28"/>
          <w:lang w:val="en-US" w:eastAsia="x-none"/>
        </w:rPr>
        <w:t>7</w:t>
      </w:r>
      <w:r w:rsidRPr="00FA09EA">
        <w:rPr>
          <w:rFonts w:eastAsia="Times New Roman" w:cs="Times New Roman"/>
          <w:szCs w:val="28"/>
          <w:lang w:val="x-none" w:eastAsia="x-none"/>
        </w:rPr>
        <w:t>.3</w:t>
      </w:r>
      <w:r w:rsidRPr="00FA09EA">
        <w:rPr>
          <w:rFonts w:eastAsia="Times New Roman" w:cs="Times New Roman"/>
          <w:b/>
          <w:i/>
          <w:szCs w:val="28"/>
          <w:lang w:val="x-none" w:eastAsia="x-none"/>
        </w:rPr>
        <w:t xml:space="preserve">. </w:t>
      </w:r>
      <w:r w:rsidRPr="00FA09EA">
        <w:rPr>
          <w:rFonts w:eastAsia="Times New Roman" w:cs="Times New Roman"/>
          <w:szCs w:val="28"/>
          <w:lang w:val="x-none" w:eastAsia="x-none"/>
        </w:rPr>
        <w:t>Hệ thống cây xanh, tiện ích đô thị</w:t>
      </w:r>
    </w:p>
    <w:p w:rsidR="00FA09EA" w:rsidRPr="00FA09EA" w:rsidRDefault="00FA09EA" w:rsidP="00FA09EA">
      <w:pPr>
        <w:widowControl w:val="0"/>
        <w:spacing w:before="100" w:after="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Đảm bảo tính kết nối và liên tục của hệ thống công viên cây xanh, mặt nước, hình thành các tuyến, trục cây xanh, đi bộ và các trục không gian. Lựa chọn loại cây xanh phù hợp với điều kiện khí hậu, thổ nhưỡng.</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Tổ chức các hoạt động du lịch, dịch vụ gắn với di tích lịch sử, văn hóa, tôn giáo, tín ngưỡng… Tổ chức các hệ thống đường dạo, đi bộ, đường dành cho xe đạp, hệ thống vườn hoa, tiểu cảnh, các dịch vụ, tiện ích đô thị. Từng bước cải tạo, ngầm hóa hệ thống hạ tầng kỹ thuật, bố trí các điểm thu gom rác, bến xe, bãi đỗ với những khoảng cách hợp lý.</w:t>
      </w:r>
    </w:p>
    <w:p w:rsidR="00FA09EA" w:rsidRPr="00FA09EA" w:rsidRDefault="00FA09EA" w:rsidP="00FA09EA">
      <w:pPr>
        <w:widowControl w:val="0"/>
        <w:spacing w:before="120" w:after="120" w:line="240" w:lineRule="auto"/>
        <w:ind w:firstLine="720"/>
        <w:rPr>
          <w:rFonts w:eastAsia="Times New Roman" w:cs="Times New Roman"/>
          <w:b/>
          <w:szCs w:val="28"/>
          <w:lang w:val="x-none" w:eastAsia="x-none"/>
        </w:rPr>
      </w:pPr>
      <w:r w:rsidRPr="00FA09EA">
        <w:rPr>
          <w:rFonts w:eastAsia="Times New Roman" w:cs="Times New Roman"/>
          <w:szCs w:val="28"/>
          <w:lang w:val="en-US" w:eastAsia="x-none"/>
        </w:rPr>
        <w:t>8</w:t>
      </w:r>
      <w:r w:rsidRPr="00FA09EA">
        <w:rPr>
          <w:rFonts w:eastAsia="Times New Roman" w:cs="Times New Roman"/>
          <w:szCs w:val="28"/>
          <w:lang w:val="x-none" w:eastAsia="x-none"/>
        </w:rPr>
        <w:t xml:space="preserve">. </w:t>
      </w:r>
      <w:r w:rsidRPr="00FA09EA">
        <w:rPr>
          <w:rFonts w:eastAsia="Times New Roman" w:cs="Times New Roman"/>
          <w:szCs w:val="28"/>
          <w:lang w:val="en-US" w:eastAsia="x-none"/>
        </w:rPr>
        <w:t>C</w:t>
      </w:r>
      <w:r w:rsidRPr="00FA09EA">
        <w:rPr>
          <w:rFonts w:eastAsia="Times New Roman" w:cs="Times New Roman"/>
          <w:szCs w:val="28"/>
          <w:lang w:val="x-none" w:eastAsia="x-none"/>
        </w:rPr>
        <w:t>ác giải pháp bảo vệ môi trường</w:t>
      </w:r>
    </w:p>
    <w:p w:rsidR="00FA09EA" w:rsidRPr="00FA09EA" w:rsidRDefault="00FA09EA" w:rsidP="00FA09EA">
      <w:pPr>
        <w:widowControl w:val="0"/>
        <w:spacing w:before="120" w:after="120" w:line="240" w:lineRule="auto"/>
        <w:ind w:firstLine="720"/>
        <w:rPr>
          <w:rFonts w:eastAsia="Times New Roman" w:cs="Times New Roman"/>
          <w:spacing w:val="-2"/>
          <w:szCs w:val="28"/>
          <w:lang w:val="x-none" w:eastAsia="x-none"/>
        </w:rPr>
      </w:pPr>
      <w:r w:rsidRPr="00FA09EA">
        <w:rPr>
          <w:rFonts w:eastAsia="Times New Roman" w:cs="Times New Roman"/>
          <w:spacing w:val="-2"/>
          <w:szCs w:val="28"/>
          <w:lang w:val="x-none" w:eastAsia="x-none"/>
        </w:rPr>
        <w:t xml:space="preserve">- </w:t>
      </w:r>
      <w:r w:rsidRPr="00FA09EA">
        <w:rPr>
          <w:rFonts w:eastAsia="Times New Roman" w:cs="Times New Roman"/>
          <w:spacing w:val="-2"/>
          <w:szCs w:val="28"/>
          <w:lang w:val="en-US" w:eastAsia="x-none"/>
        </w:rPr>
        <w:t>Xây dựng</w:t>
      </w:r>
      <w:r w:rsidRPr="00FA09EA">
        <w:rPr>
          <w:rFonts w:eastAsia="Times New Roman" w:cs="Times New Roman"/>
          <w:spacing w:val="-2"/>
          <w:szCs w:val="28"/>
          <w:lang w:val="x-none" w:eastAsia="x-none"/>
        </w:rPr>
        <w:t xml:space="preserve"> công viên cây xanh trong</w:t>
      </w:r>
      <w:r w:rsidRPr="00FA09EA">
        <w:rPr>
          <w:rFonts w:eastAsia="Times New Roman" w:cs="Times New Roman"/>
          <w:spacing w:val="-2"/>
          <w:szCs w:val="28"/>
          <w:lang w:val="en-US" w:eastAsia="x-none"/>
        </w:rPr>
        <w:t xml:space="preserve"> các</w:t>
      </w:r>
      <w:r w:rsidRPr="00FA09EA">
        <w:rPr>
          <w:rFonts w:eastAsia="Times New Roman" w:cs="Times New Roman"/>
          <w:spacing w:val="-2"/>
          <w:szCs w:val="28"/>
          <w:lang w:val="x-none" w:eastAsia="x-none"/>
        </w:rPr>
        <w:t xml:space="preserve"> khu trung tâm, kết hợp với mặt nước </w:t>
      </w:r>
      <w:r w:rsidRPr="00FA09EA">
        <w:rPr>
          <w:rFonts w:eastAsia="Times New Roman" w:cs="Times New Roman"/>
          <w:spacing w:val="-2"/>
          <w:szCs w:val="28"/>
          <w:lang w:val="en-US" w:eastAsia="x-none"/>
        </w:rPr>
        <w:t xml:space="preserve">để </w:t>
      </w:r>
      <w:r w:rsidRPr="00FA09EA">
        <w:rPr>
          <w:rFonts w:eastAsia="Times New Roman" w:cs="Times New Roman"/>
          <w:spacing w:val="-2"/>
          <w:szCs w:val="28"/>
          <w:lang w:val="x-none" w:eastAsia="x-none"/>
        </w:rPr>
        <w:t xml:space="preserve">góp phần cải thiện môi trường vi khí hậu trong </w:t>
      </w:r>
      <w:r w:rsidRPr="00FA09EA">
        <w:rPr>
          <w:rFonts w:eastAsia="Times New Roman" w:cs="Times New Roman"/>
          <w:spacing w:val="-2"/>
          <w:szCs w:val="28"/>
          <w:lang w:val="en-US" w:eastAsia="x-none"/>
        </w:rPr>
        <w:t>khu vực đô thị Mộc Châu</w:t>
      </w:r>
      <w:r w:rsidRPr="00FA09EA">
        <w:rPr>
          <w:rFonts w:eastAsia="Times New Roman" w:cs="Times New Roman"/>
          <w:spacing w:val="-2"/>
          <w:szCs w:val="28"/>
          <w:lang w:val="x-none" w:eastAsia="x-none"/>
        </w:rPr>
        <w:t>.</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Bảo vệ hệ sinh thái rừng, không chặt phá cây, không đốt phá rừng, tránh xảy ra thiên tai hỏa hoạn, ngập lụt.</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Xây dựng đồng bộ hệ thống thoát nước, thu gom, xử lý nước thải và chất thải rắn hợp vệ sinh.</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x-none" w:eastAsia="x-none"/>
        </w:rPr>
        <w:t>- Thực hiện các giải pháp thích ứng</w:t>
      </w:r>
      <w:r w:rsidRPr="00FA09EA">
        <w:rPr>
          <w:rFonts w:eastAsia="Times New Roman" w:cs="Times New Roman"/>
          <w:szCs w:val="28"/>
          <w:lang w:val="en-US" w:eastAsia="x-none"/>
        </w:rPr>
        <w:t xml:space="preserve"> </w:t>
      </w:r>
      <w:r w:rsidRPr="00FA09EA">
        <w:rPr>
          <w:rFonts w:eastAsia="Times New Roman" w:cs="Times New Roman"/>
          <w:szCs w:val="28"/>
          <w:lang w:val="x-none" w:eastAsia="x-none"/>
        </w:rPr>
        <w:t>biến đổi khí hậu, giảm thiểu tác động đến môi trường.</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9</w:t>
      </w:r>
      <w:r w:rsidRPr="00FA09EA">
        <w:rPr>
          <w:rFonts w:eastAsia="Times New Roman" w:cs="Times New Roman"/>
          <w:szCs w:val="28"/>
          <w:lang w:val="x-none" w:eastAsia="x-none"/>
        </w:rPr>
        <w:t>. Các chương trình, dự án ưu tiên, thu hút đầu tư, nguồn vốn thực hiện</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9.1.</w:t>
      </w:r>
      <w:r w:rsidRPr="00FA09EA">
        <w:rPr>
          <w:rFonts w:eastAsia="Times New Roman" w:cs="Times New Roman"/>
          <w:szCs w:val="28"/>
          <w:lang w:val="x-none" w:eastAsia="x-none"/>
        </w:rPr>
        <w:t xml:space="preserve"> Các dự án ưu tiên đầu tư</w:t>
      </w:r>
    </w:p>
    <w:p w:rsidR="00FA09EA" w:rsidRPr="00FA09EA" w:rsidRDefault="00FA09EA" w:rsidP="00FA09EA">
      <w:pPr>
        <w:widowControl w:val="0"/>
        <w:spacing w:before="120" w:after="120" w:line="240" w:lineRule="auto"/>
        <w:ind w:firstLine="720"/>
        <w:rPr>
          <w:rFonts w:eastAsia="Times New Roman" w:cs="Times New Roman"/>
          <w:szCs w:val="24"/>
          <w:lang w:val="en-US"/>
        </w:rPr>
      </w:pPr>
      <w:r w:rsidRPr="00FA09EA">
        <w:rPr>
          <w:rFonts w:eastAsia="Times New Roman" w:cs="Times New Roman"/>
          <w:szCs w:val="24"/>
          <w:lang w:val="en-US"/>
        </w:rPr>
        <w:t>- Về hạ tầng kỹ thuật: Đầu tư các đường phân khu vực tạo điều kiện phát triển đô thị, hoàn thiện, đồng bộ hệ thống cấp điện, cấp nước, thoát nước dọc trục đường chính để kết nối cho các khu chức năng.</w:t>
      </w:r>
    </w:p>
    <w:p w:rsidR="00FA09EA" w:rsidRPr="00FA09EA" w:rsidRDefault="00FA09EA" w:rsidP="00FA09EA">
      <w:pPr>
        <w:widowControl w:val="0"/>
        <w:spacing w:before="120" w:after="120" w:line="240" w:lineRule="auto"/>
        <w:ind w:firstLine="720"/>
        <w:rPr>
          <w:rFonts w:eastAsia="Times New Roman" w:cs="Times New Roman"/>
          <w:szCs w:val="24"/>
          <w:lang w:val="en-US"/>
        </w:rPr>
      </w:pPr>
      <w:r w:rsidRPr="00FA09EA">
        <w:rPr>
          <w:rFonts w:eastAsia="Times New Roman" w:cs="Times New Roman"/>
          <w:szCs w:val="24"/>
          <w:lang w:val="en-US"/>
        </w:rPr>
        <w:t xml:space="preserve">- Về hạ tầng xã hội: Dự kiến đầu tư xây dựng trường trung học phổ thông, bảo tàng triển lãm huyện Mộc Châu, mở rộng bệnh viện đa khoa Mộc Châu, công an phòng cháy chữa cháy, trung tâm văn hóa thiếu nhi, thư viện, rạp hát tại tiểu khu 3, Trung tâm thể dục thể thao, sân vận động, nhà thi đấu, trường học cấp đơn vị ở </w:t>
      </w:r>
      <w:r w:rsidRPr="00FA09EA">
        <w:rPr>
          <w:rFonts w:eastAsia="Times New Roman" w:cs="Times New Roman"/>
          <w:i/>
          <w:szCs w:val="24"/>
          <w:lang w:val="en-US"/>
        </w:rPr>
        <w:t>(10 trường)</w:t>
      </w:r>
      <w:r w:rsidRPr="00FA09EA">
        <w:rPr>
          <w:rFonts w:eastAsia="Times New Roman" w:cs="Times New Roman"/>
          <w:szCs w:val="24"/>
          <w:lang w:val="en-US"/>
        </w:rPr>
        <w:t xml:space="preserve"> và các công trình công cộng đơn vị ở. </w:t>
      </w:r>
    </w:p>
    <w:p w:rsidR="00FA09EA" w:rsidRPr="00FA09EA" w:rsidRDefault="00FA09EA" w:rsidP="00FA09EA">
      <w:pPr>
        <w:widowControl w:val="0"/>
        <w:spacing w:before="120" w:after="120" w:line="240" w:lineRule="auto"/>
        <w:ind w:firstLine="720"/>
        <w:rPr>
          <w:rFonts w:eastAsia="Times New Roman" w:cs="Times New Roman"/>
          <w:szCs w:val="24"/>
          <w:lang w:val="en-US"/>
        </w:rPr>
      </w:pPr>
      <w:r w:rsidRPr="00FA09EA">
        <w:rPr>
          <w:rFonts w:eastAsia="Times New Roman" w:cs="Times New Roman"/>
          <w:szCs w:val="24"/>
          <w:lang w:val="en-US"/>
        </w:rPr>
        <w:t xml:space="preserve">- Các dự án phát triển các khu đô thị, cải tạo đô thị để đáp ứng nhu cầu nhà ở của nhân dân và tạo cảnh quan đô thị. </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szCs w:val="28"/>
          <w:lang w:val="en-US" w:eastAsia="x-none"/>
        </w:rPr>
        <w:t>9.2.</w:t>
      </w:r>
      <w:r w:rsidRPr="00FA09EA">
        <w:rPr>
          <w:rFonts w:eastAsia="Times New Roman" w:cs="Times New Roman"/>
          <w:szCs w:val="28"/>
          <w:lang w:val="x-none" w:eastAsia="x-none"/>
        </w:rPr>
        <w:t xml:space="preserve"> Các dự án thu hút đầu tư: </w:t>
      </w:r>
      <w:r w:rsidRPr="00FA09EA">
        <w:rPr>
          <w:rFonts w:eastAsia="Times New Roman" w:cs="Times New Roman"/>
          <w:kern w:val="28"/>
          <w:szCs w:val="28"/>
          <w:lang w:val="x-none" w:eastAsia="x-none"/>
        </w:rPr>
        <w:t xml:space="preserve">Các dự án </w:t>
      </w:r>
      <w:r w:rsidRPr="00FA09EA">
        <w:rPr>
          <w:rFonts w:eastAsia="Times New Roman" w:cs="Times New Roman"/>
          <w:kern w:val="28"/>
          <w:szCs w:val="28"/>
          <w:lang w:val="en-US" w:eastAsia="x-none"/>
        </w:rPr>
        <w:t xml:space="preserve">khu đô thị, </w:t>
      </w:r>
      <w:r w:rsidRPr="00FA09EA">
        <w:rPr>
          <w:rFonts w:eastAsia="Times New Roman" w:cs="Times New Roman"/>
          <w:kern w:val="28"/>
          <w:szCs w:val="28"/>
          <w:lang w:val="x-none" w:eastAsia="x-none"/>
        </w:rPr>
        <w:t>hạ tầng</w:t>
      </w:r>
      <w:r w:rsidRPr="00FA09EA">
        <w:rPr>
          <w:rFonts w:eastAsia="Times New Roman" w:cs="Times New Roman"/>
          <w:kern w:val="28"/>
          <w:szCs w:val="28"/>
          <w:lang w:val="en-US" w:eastAsia="x-none"/>
        </w:rPr>
        <w:t>,</w:t>
      </w:r>
      <w:r w:rsidRPr="00FA09EA">
        <w:rPr>
          <w:rFonts w:eastAsia="Times New Roman" w:cs="Times New Roman"/>
          <w:kern w:val="28"/>
          <w:szCs w:val="28"/>
          <w:lang w:val="x-none" w:eastAsia="x-none"/>
        </w:rPr>
        <w:t xml:space="preserve"> các khu</w:t>
      </w:r>
      <w:r w:rsidRPr="00FA09EA">
        <w:rPr>
          <w:rFonts w:eastAsia="Times New Roman" w:cs="Times New Roman"/>
          <w:kern w:val="28"/>
          <w:szCs w:val="28"/>
          <w:lang w:val="en-US" w:eastAsia="x-none"/>
        </w:rPr>
        <w:t xml:space="preserve"> du lịch,</w:t>
      </w:r>
      <w:r w:rsidRPr="00FA09EA">
        <w:rPr>
          <w:rFonts w:eastAsia="Times New Roman" w:cs="Times New Roman"/>
          <w:kern w:val="28"/>
          <w:szCs w:val="28"/>
          <w:lang w:val="x-none" w:eastAsia="x-none"/>
        </w:rPr>
        <w:t xml:space="preserve"> nghỉ dưỡng sinh thái, dịch vụ</w:t>
      </w:r>
      <w:r w:rsidRPr="00FA09EA">
        <w:rPr>
          <w:rFonts w:eastAsia="Times New Roman" w:cs="Times New Roman"/>
          <w:kern w:val="28"/>
          <w:szCs w:val="28"/>
          <w:lang w:val="en-US" w:eastAsia="x-none"/>
        </w:rPr>
        <w:t>,</w:t>
      </w:r>
      <w:r w:rsidRPr="00FA09EA">
        <w:rPr>
          <w:rFonts w:eastAsia="Times New Roman" w:cs="Times New Roman"/>
          <w:kern w:val="28"/>
          <w:szCs w:val="28"/>
          <w:lang w:val="x-none" w:eastAsia="x-none"/>
        </w:rPr>
        <w:t xml:space="preserve"> thương mại…</w:t>
      </w:r>
    </w:p>
    <w:p w:rsidR="00FA09EA" w:rsidRPr="00FA09EA" w:rsidRDefault="00FA09EA" w:rsidP="00FA09EA">
      <w:pPr>
        <w:widowControl w:val="0"/>
        <w:spacing w:before="120" w:after="120" w:line="240" w:lineRule="auto"/>
        <w:ind w:firstLine="720"/>
        <w:rPr>
          <w:rFonts w:eastAsia="Times New Roman" w:cs="Times New Roman"/>
          <w:szCs w:val="28"/>
          <w:lang w:val="x-none" w:eastAsia="x-none"/>
        </w:rPr>
      </w:pPr>
      <w:r w:rsidRPr="00FA09EA">
        <w:rPr>
          <w:rFonts w:eastAsia="Times New Roman" w:cs="Times New Roman"/>
          <w:iCs/>
          <w:szCs w:val="28"/>
          <w:lang w:val="en-US" w:eastAsia="x-none"/>
        </w:rPr>
        <w:t>9.3.</w:t>
      </w:r>
      <w:r w:rsidRPr="00FA09EA">
        <w:rPr>
          <w:rFonts w:eastAsia="Times New Roman" w:cs="Times New Roman"/>
          <w:iCs/>
          <w:szCs w:val="28"/>
          <w:lang w:val="x-none" w:eastAsia="x-none"/>
        </w:rPr>
        <w:t xml:space="preserve"> </w:t>
      </w:r>
      <w:r w:rsidRPr="00FA09EA">
        <w:rPr>
          <w:rFonts w:eastAsia="Times New Roman" w:cs="Times New Roman"/>
          <w:iCs/>
          <w:szCs w:val="28"/>
          <w:lang w:val="en-US" w:eastAsia="x-none"/>
        </w:rPr>
        <w:t>N</w:t>
      </w:r>
      <w:r w:rsidRPr="00FA09EA">
        <w:rPr>
          <w:rFonts w:eastAsia="Times New Roman" w:cs="Times New Roman"/>
          <w:iCs/>
          <w:szCs w:val="28"/>
          <w:lang w:val="x-none" w:eastAsia="x-none"/>
        </w:rPr>
        <w:t>guồn vốn thực hiện:</w:t>
      </w:r>
      <w:r w:rsidRPr="00FA09EA">
        <w:rPr>
          <w:rFonts w:eastAsia="Times New Roman" w:cs="Times New Roman"/>
          <w:szCs w:val="28"/>
          <w:lang w:val="x-none" w:eastAsia="x-none"/>
        </w:rPr>
        <w:t xml:space="preserve"> Vốn sự nghiệp kinh tế tỉnh, vốn ngân sách địa phương, vốn xã hội hóa và các nguồn vốn huy động hợp pháp khác.</w:t>
      </w:r>
    </w:p>
    <w:p w:rsidR="00FA09EA" w:rsidRPr="00FA09EA" w:rsidRDefault="00FA09EA" w:rsidP="00FA09EA">
      <w:pPr>
        <w:widowControl w:val="0"/>
        <w:spacing w:before="120" w:after="120" w:line="240" w:lineRule="auto"/>
        <w:ind w:firstLine="720"/>
        <w:rPr>
          <w:rFonts w:eastAsia="Times New Roman" w:cs="Times New Roman"/>
          <w:spacing w:val="-6"/>
          <w:szCs w:val="28"/>
          <w:lang w:val="fr-FR"/>
        </w:rPr>
      </w:pPr>
      <w:r w:rsidRPr="00FA09EA">
        <w:rPr>
          <w:rFonts w:eastAsia="Times New Roman" w:cs="Times New Roman"/>
          <w:spacing w:val="-6"/>
          <w:szCs w:val="28"/>
          <w:lang w:val="fr-FR"/>
        </w:rPr>
        <w:t>10. Quy định quản lý theo đồ án quy hoạch: Ban hành kèm theo Quyết định này.</w:t>
      </w:r>
    </w:p>
    <w:p w:rsidR="00FA09EA" w:rsidRPr="00FA09EA" w:rsidRDefault="00FA09EA" w:rsidP="00FA09EA">
      <w:pPr>
        <w:widowControl w:val="0"/>
        <w:spacing w:before="120" w:after="120" w:line="240" w:lineRule="auto"/>
        <w:ind w:firstLine="720"/>
        <w:rPr>
          <w:rFonts w:eastAsia="Times New Roman" w:cs="Times New Roman"/>
          <w:szCs w:val="28"/>
          <w:lang w:val="fr-FR"/>
        </w:rPr>
      </w:pPr>
      <w:r w:rsidRPr="00FA09EA">
        <w:rPr>
          <w:rFonts w:eastAsia="Times New Roman" w:cs="Times New Roman"/>
          <w:b/>
          <w:szCs w:val="28"/>
          <w:lang w:val="fr-FR"/>
        </w:rPr>
        <w:t xml:space="preserve">Điều 2. </w:t>
      </w:r>
      <w:r w:rsidRPr="00FA09EA">
        <w:rPr>
          <w:rFonts w:eastAsia="Times New Roman" w:cs="Times New Roman"/>
          <w:szCs w:val="28"/>
          <w:lang w:val="fr-FR"/>
        </w:rPr>
        <w:t>Tổ chức thực hiện</w:t>
      </w:r>
    </w:p>
    <w:p w:rsidR="00FA09EA" w:rsidRPr="00FA09EA" w:rsidRDefault="00FA09EA" w:rsidP="00FA09EA">
      <w:pPr>
        <w:widowControl w:val="0"/>
        <w:spacing w:before="120" w:after="120" w:line="240" w:lineRule="auto"/>
        <w:ind w:firstLine="720"/>
        <w:rPr>
          <w:rFonts w:eastAsia="Times New Roman" w:cs="Times New Roman"/>
          <w:szCs w:val="28"/>
          <w:lang w:val="fr-FR"/>
        </w:rPr>
      </w:pPr>
      <w:r w:rsidRPr="00FA09EA">
        <w:rPr>
          <w:rFonts w:eastAsia="Times New Roman" w:cs="Times New Roman"/>
          <w:szCs w:val="28"/>
          <w:lang w:val="fr-FR"/>
        </w:rPr>
        <w:t>1. Sở Xây dựng</w:t>
      </w:r>
      <w:bookmarkStart w:id="14" w:name="_Hlk158047386"/>
    </w:p>
    <w:p w:rsidR="00FA09EA" w:rsidRPr="00FA09EA" w:rsidRDefault="00FA09EA" w:rsidP="00FA09EA">
      <w:pPr>
        <w:widowControl w:val="0"/>
        <w:spacing w:before="120" w:after="120" w:line="240" w:lineRule="auto"/>
        <w:ind w:firstLine="720"/>
        <w:rPr>
          <w:rFonts w:eastAsia="Times New Roman" w:cs="Times New Roman"/>
          <w:i/>
          <w:szCs w:val="28"/>
          <w:lang w:val="fr-FR"/>
        </w:rPr>
      </w:pPr>
      <w:r w:rsidRPr="00FA09EA">
        <w:rPr>
          <w:rFonts w:eastAsia="Times New Roman" w:cs="Times New Roman"/>
          <w:szCs w:val="28"/>
          <w:lang w:val="fr-FR"/>
        </w:rPr>
        <w:t>Hướng dẫn, đôn đốc UBND huyện Mộc Châu trong quá trình triển khai thực hiện quy hoạch, quản lý kiến trúc đô thị và các nội dung khác có liên quan theo quy định. Chịu trách nhiệm về tính chính xác của nội dung, thông tin, số liệu, tài liệu trình phê duyệt hồ sơ đồ án quy hoạch phân khu.</w:t>
      </w:r>
    </w:p>
    <w:p w:rsidR="00FA09EA" w:rsidRPr="00FA09EA" w:rsidRDefault="00FA09EA" w:rsidP="00FA09EA">
      <w:pPr>
        <w:widowControl w:val="0"/>
        <w:spacing w:before="120" w:after="0" w:line="240" w:lineRule="auto"/>
        <w:ind w:firstLine="720"/>
        <w:rPr>
          <w:rFonts w:eastAsia="Times New Roman" w:cs="Times New Roman"/>
          <w:iCs/>
          <w:szCs w:val="28"/>
          <w:lang w:val="fr-FR"/>
        </w:rPr>
      </w:pPr>
      <w:r w:rsidRPr="00FA09EA">
        <w:rPr>
          <w:rFonts w:eastAsia="Times New Roman" w:cs="Times New Roman"/>
          <w:bCs/>
          <w:iCs/>
          <w:szCs w:val="28"/>
          <w:lang w:val="fr-FR"/>
        </w:rPr>
        <w:t>2.</w:t>
      </w:r>
      <w:r w:rsidRPr="00FA09EA">
        <w:rPr>
          <w:rFonts w:eastAsia="Times New Roman" w:cs="Times New Roman"/>
          <w:iCs/>
          <w:szCs w:val="28"/>
          <w:lang w:val="fr-FR"/>
        </w:rPr>
        <w:t xml:space="preserve"> UBND huyện Mộc Châu</w:t>
      </w:r>
    </w:p>
    <w:p w:rsidR="00FA09EA" w:rsidRPr="00FA09EA" w:rsidRDefault="00FA09EA" w:rsidP="00FA09EA">
      <w:pPr>
        <w:widowControl w:val="0"/>
        <w:spacing w:before="120" w:after="0" w:line="240" w:lineRule="auto"/>
        <w:ind w:firstLine="720"/>
        <w:rPr>
          <w:rFonts w:eastAsia="Times New Roman" w:cs="Times New Roman"/>
          <w:szCs w:val="28"/>
          <w:lang w:val="fr-FR"/>
        </w:rPr>
      </w:pPr>
      <w:bookmarkStart w:id="15" w:name="_Hlk179472659"/>
      <w:r w:rsidRPr="00FA09EA">
        <w:rPr>
          <w:rFonts w:eastAsia="Times New Roman" w:cs="Times New Roman"/>
          <w:szCs w:val="28"/>
          <w:lang w:val="fr-FR"/>
        </w:rPr>
        <w:t>- Chịu trách nhiệm toàn diện về chất lượng đồ án quy hoạch và tính chính xác về số liệu trong hồ sơ, đồ án; đồng thời chịu trách nhiệm trước pháp luật và UBND tỉnh về nội dung, số liệu trình thẩm định, phê duyệt.</w:t>
      </w:r>
    </w:p>
    <w:bookmarkEnd w:id="15"/>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szCs w:val="28"/>
          <w:lang w:val="fr-FR"/>
        </w:rPr>
        <w:t>- Hoàn thiện hồ sơ quy hoạch theo những nội dung được phê duyệt tại Quyết định này. Chuyển giao hồ sơ quy hoạch cho các cơ quan cấp tỉnh, cấp huyện, cấp xã để quản lý theo quy định. Xây dựng cơ sở dữ liệu quy hoạch (GIS) trên trang điện tử của tỉnh.</w:t>
      </w:r>
    </w:p>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szCs w:val="28"/>
          <w:lang w:val="fr-FR"/>
        </w:rPr>
        <w:t xml:space="preserve">- Tổ chức công bố, công khai đồ án quy hoạch và triển khai cắm mốc giới, biển pa nô quy hoạch. </w:t>
      </w:r>
      <w:r w:rsidRPr="00FA09EA">
        <w:rPr>
          <w:rFonts w:eastAsia="Times New Roman" w:cs="Times New Roman"/>
          <w:szCs w:val="24"/>
          <w:lang w:val="fr-FR"/>
        </w:rPr>
        <w:t>Vận động, tuyên truyền nhân dân hiểu và hưởng ứng thực hiện quy hoạch.</w:t>
      </w:r>
    </w:p>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iCs/>
          <w:szCs w:val="28"/>
          <w:lang w:val="fr-FR"/>
        </w:rPr>
        <w:t>- Rà soát, đánh giá</w:t>
      </w:r>
      <w:r w:rsidRPr="00FA09EA">
        <w:rPr>
          <w:rFonts w:eastAsia="Times New Roman" w:cs="Times New Roman"/>
          <w:bCs/>
          <w:szCs w:val="28"/>
          <w:lang w:val="fr-FR"/>
        </w:rPr>
        <w:t xml:space="preserve"> các đồ án quy hoạch chi tiết, tổng mặt bằng đã được phê duyệt: Tổ chức rà soát đánh giá tổng thể sự phù hợp với quy hoạch cấp trên để quyết định tiếp tục thực hiện, điều chỉnh hoặc hủy bỏ theo thẩm quyền, làm cơ sở quản lý quy hoạch, đất đai, đầu tư xây dựng một cách đồng bộ, thống nhất; </w:t>
      </w:r>
      <w:r w:rsidRPr="00FA09EA">
        <w:rPr>
          <w:rFonts w:eastAsia="Times New Roman" w:cs="Times New Roman"/>
          <w:szCs w:val="28"/>
          <w:lang w:val="fr-FR"/>
        </w:rPr>
        <w:t>đảm bảo nguyên tắc kế thừa, tránh lãng phí nguồn lực lập quy hoạch.</w:t>
      </w:r>
    </w:p>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szCs w:val="28"/>
          <w:lang w:val="fr-FR"/>
        </w:rPr>
        <w:t>- Tổ chức thực hiện, quản lý quy hoạch</w:t>
      </w:r>
      <w:r w:rsidRPr="00FA09EA">
        <w:rPr>
          <w:rFonts w:eastAsia="Times New Roman" w:cs="Times New Roman"/>
          <w:szCs w:val="28"/>
          <w:shd w:val="clear" w:color="auto" w:fill="FFFFFF"/>
          <w:lang w:val="fr-FR"/>
        </w:rPr>
        <w:t>, quản lý xây dựng theo phân công, phân cấp và các quy định pháp luật hiện hành</w:t>
      </w:r>
      <w:r w:rsidRPr="00FA09EA">
        <w:rPr>
          <w:rFonts w:eastAsia="Times New Roman" w:cs="Times New Roman"/>
          <w:szCs w:val="28"/>
          <w:lang w:val="fr-FR"/>
        </w:rPr>
        <w:t>.</w:t>
      </w:r>
    </w:p>
    <w:p w:rsidR="00FA09EA" w:rsidRPr="00FA09EA" w:rsidRDefault="00FA09EA" w:rsidP="00FA09EA">
      <w:pPr>
        <w:widowControl w:val="0"/>
        <w:spacing w:before="120" w:after="0" w:line="240" w:lineRule="auto"/>
        <w:ind w:firstLine="720"/>
        <w:rPr>
          <w:rFonts w:eastAsia="Times New Roman" w:cs="Times New Roman"/>
          <w:iCs/>
          <w:szCs w:val="28"/>
          <w:lang w:val="fr-FR"/>
        </w:rPr>
      </w:pPr>
      <w:r w:rsidRPr="00FA09EA">
        <w:rPr>
          <w:rFonts w:eastAsia="Times New Roman" w:cs="Times New Roman"/>
          <w:iCs/>
          <w:spacing w:val="-4"/>
          <w:szCs w:val="28"/>
          <w:lang w:val="fr-FR"/>
        </w:rPr>
        <w:t>3. Các sở</w:t>
      </w:r>
      <w:r w:rsidRPr="00FA09EA">
        <w:rPr>
          <w:rFonts w:eastAsia="Times New Roman" w:cs="Times New Roman"/>
          <w:bCs/>
          <w:spacing w:val="-4"/>
          <w:szCs w:val="28"/>
          <w:lang w:val="fr-FR"/>
        </w:rPr>
        <w:t xml:space="preserve">, ngành, các Ban Quản lý dự án đầu tư xây dựng chuyên ngành theo </w:t>
      </w:r>
      <w:r w:rsidRPr="00FA09EA">
        <w:rPr>
          <w:rFonts w:eastAsia="Times New Roman" w:cs="Times New Roman"/>
          <w:bCs/>
          <w:szCs w:val="28"/>
          <w:lang w:val="fr-FR"/>
        </w:rPr>
        <w:t>chức năng nhiệm vụ tổ chức thực hiện quy hoạch đã được phê duyệt đảm bảo quy định của pháp luật.</w:t>
      </w:r>
    </w:p>
    <w:bookmarkEnd w:id="14"/>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b/>
          <w:szCs w:val="28"/>
          <w:lang w:val="fr-FR"/>
        </w:rPr>
        <w:t xml:space="preserve">Điều 3. </w:t>
      </w:r>
      <w:r w:rsidRPr="00FA09EA">
        <w:rPr>
          <w:rFonts w:eastAsia="Times New Roman" w:cs="Times New Roman"/>
          <w:szCs w:val="28"/>
          <w:lang w:val="fr-FR"/>
        </w:rPr>
        <w:t>Chánh văn phòng UBND tỉnh; Giám đốc các sở: Kế hoạch và đầu tư, Tài chính, Nội vụ, Xây dựng, Tài nguyên và Môi trường, Nông nghiệp và Phát triển nông thôn, Giao thông vận tải, Công thương, Lao động - Thương binh và Xã hội, Thông tin và Truyền thông, Giáo dục và Đào tạo, Y tế, Văn hóa, Thể thao và Du lịch; Chủ tịch UBND huyện Mộc Châu; Thủ trưởng các cơ quan đơn vị có liên quan chịu thi hành Quyết định này.</w:t>
      </w:r>
    </w:p>
    <w:p w:rsidR="00FA09EA" w:rsidRPr="00FA09EA" w:rsidRDefault="00FA09EA" w:rsidP="00FA09EA">
      <w:pPr>
        <w:widowControl w:val="0"/>
        <w:spacing w:before="120" w:after="0" w:line="240" w:lineRule="auto"/>
        <w:ind w:firstLine="720"/>
        <w:rPr>
          <w:rFonts w:eastAsia="Times New Roman" w:cs="Times New Roman"/>
          <w:szCs w:val="28"/>
          <w:lang w:val="fr-FR"/>
        </w:rPr>
      </w:pPr>
      <w:r w:rsidRPr="00FA09EA">
        <w:rPr>
          <w:rFonts w:eastAsia="Times New Roman" w:cs="Times New Roman"/>
          <w:szCs w:val="28"/>
          <w:lang w:val="fr-FR"/>
        </w:rPr>
        <w:t>Quyết định này có hiệu lực kể từ ngày ký ban hành./.</w:t>
      </w:r>
    </w:p>
    <w:p w:rsidR="00FA09EA" w:rsidRPr="00FA09EA" w:rsidRDefault="00FA09EA" w:rsidP="00FA09EA">
      <w:pPr>
        <w:widowControl w:val="0"/>
        <w:spacing w:before="120" w:after="0" w:line="240" w:lineRule="auto"/>
        <w:ind w:firstLine="720"/>
        <w:rPr>
          <w:rFonts w:eastAsia="Times New Roman" w:cs="Times New Roman"/>
          <w:szCs w:val="28"/>
          <w:lang w:val="fr-FR"/>
        </w:rPr>
      </w:pPr>
    </w:p>
    <w:tbl>
      <w:tblPr>
        <w:tblW w:w="9356" w:type="dxa"/>
        <w:tblInd w:w="108" w:type="dxa"/>
        <w:tblLook w:val="01E0" w:firstRow="1" w:lastRow="1" w:firstColumn="1" w:lastColumn="1" w:noHBand="0" w:noVBand="0"/>
      </w:tblPr>
      <w:tblGrid>
        <w:gridCol w:w="4253"/>
        <w:gridCol w:w="5103"/>
      </w:tblGrid>
      <w:tr w:rsidR="00FA09EA" w:rsidRPr="00FA09EA" w:rsidTr="004504FA">
        <w:trPr>
          <w:trHeight w:val="1205"/>
        </w:trPr>
        <w:tc>
          <w:tcPr>
            <w:tcW w:w="4253" w:type="dxa"/>
          </w:tcPr>
          <w:p w:rsidR="00FA09EA" w:rsidRPr="00FA09EA" w:rsidRDefault="00FA09EA" w:rsidP="00FA09EA">
            <w:pPr>
              <w:widowControl w:val="0"/>
              <w:spacing w:after="0" w:line="240" w:lineRule="auto"/>
              <w:rPr>
                <w:rFonts w:eastAsia="Times New Roman" w:cs="Times New Roman"/>
                <w:sz w:val="22"/>
                <w:lang w:val="fr-FR"/>
              </w:rPr>
            </w:pPr>
            <w:r w:rsidRPr="00FA09EA">
              <w:rPr>
                <w:rFonts w:eastAsia="Times New Roman" w:cs="Times New Roman"/>
                <w:b/>
                <w:bCs/>
                <w:i/>
                <w:iCs/>
                <w:sz w:val="24"/>
                <w:szCs w:val="24"/>
                <w:lang w:val="it-IT"/>
              </w:rPr>
              <w:t xml:space="preserve"> </w:t>
            </w:r>
          </w:p>
          <w:p w:rsidR="00FA09EA" w:rsidRPr="00FA09EA" w:rsidRDefault="00FA09EA" w:rsidP="00FA09EA">
            <w:pPr>
              <w:widowControl w:val="0"/>
              <w:spacing w:after="0" w:line="240" w:lineRule="auto"/>
              <w:ind w:left="179"/>
              <w:rPr>
                <w:rFonts w:eastAsia="Times New Roman" w:cs="Times New Roman"/>
                <w:b/>
                <w:bCs/>
                <w:szCs w:val="28"/>
                <w:lang w:val="it-IT"/>
              </w:rPr>
            </w:pPr>
          </w:p>
        </w:tc>
        <w:tc>
          <w:tcPr>
            <w:tcW w:w="5103" w:type="dxa"/>
          </w:tcPr>
          <w:p w:rsidR="00FA09EA" w:rsidRPr="00FA09EA" w:rsidRDefault="00FA09EA" w:rsidP="00FA09EA">
            <w:pPr>
              <w:widowControl w:val="0"/>
              <w:spacing w:after="0" w:line="240" w:lineRule="auto"/>
              <w:jc w:val="center"/>
              <w:rPr>
                <w:rFonts w:eastAsia="Times New Roman" w:cs="Times New Roman"/>
                <w:b/>
                <w:bCs/>
                <w:sz w:val="26"/>
                <w:szCs w:val="26"/>
                <w:lang w:val="it-IT"/>
              </w:rPr>
            </w:pPr>
            <w:r w:rsidRPr="00FA09EA">
              <w:rPr>
                <w:rFonts w:eastAsia="Times New Roman" w:cs="Times New Roman"/>
                <w:b/>
                <w:bCs/>
                <w:sz w:val="26"/>
                <w:szCs w:val="26"/>
                <w:lang w:val="it-IT"/>
              </w:rPr>
              <w:t>TM. ỦY BAN NHÂN DÂN</w:t>
            </w:r>
          </w:p>
          <w:p w:rsidR="00FA09EA" w:rsidRPr="00FA09EA" w:rsidRDefault="00FA09EA" w:rsidP="00FA09EA">
            <w:pPr>
              <w:widowControl w:val="0"/>
              <w:spacing w:after="0" w:line="240" w:lineRule="auto"/>
              <w:jc w:val="center"/>
              <w:rPr>
                <w:rFonts w:eastAsia="Times New Roman" w:cs="Times New Roman"/>
                <w:b/>
                <w:bCs/>
                <w:sz w:val="26"/>
                <w:szCs w:val="26"/>
                <w:lang w:val="it-IT"/>
              </w:rPr>
            </w:pPr>
            <w:r w:rsidRPr="00FA09EA">
              <w:rPr>
                <w:rFonts w:eastAsia="Times New Roman" w:cs="Times New Roman"/>
                <w:b/>
                <w:bCs/>
                <w:sz w:val="26"/>
                <w:szCs w:val="26"/>
                <w:lang w:val="it-IT"/>
              </w:rPr>
              <w:t>KT. CHỦ TỊCH</w:t>
            </w:r>
          </w:p>
          <w:p w:rsidR="00FA09EA" w:rsidRPr="00FA09EA" w:rsidRDefault="00FA09EA" w:rsidP="00FA09EA">
            <w:pPr>
              <w:widowControl w:val="0"/>
              <w:spacing w:after="0" w:line="240" w:lineRule="auto"/>
              <w:jc w:val="center"/>
              <w:rPr>
                <w:rFonts w:eastAsia="Times New Roman" w:cs="Times New Roman"/>
                <w:b/>
                <w:bCs/>
                <w:sz w:val="26"/>
                <w:szCs w:val="26"/>
                <w:lang w:val="it-IT"/>
              </w:rPr>
            </w:pPr>
            <w:r w:rsidRPr="00FA09EA">
              <w:rPr>
                <w:rFonts w:eastAsia="Times New Roman" w:cs="Times New Roman"/>
                <w:b/>
                <w:bCs/>
                <w:sz w:val="26"/>
                <w:szCs w:val="26"/>
                <w:lang w:val="it-IT"/>
              </w:rPr>
              <w:t>PHÓ CHỦ TỊCH</w:t>
            </w:r>
          </w:p>
          <w:p w:rsidR="00FA09EA" w:rsidRPr="00FA09EA" w:rsidRDefault="00FA09EA" w:rsidP="00FA09EA">
            <w:pPr>
              <w:widowControl w:val="0"/>
              <w:spacing w:after="0" w:line="240" w:lineRule="auto"/>
              <w:jc w:val="center"/>
              <w:rPr>
                <w:rFonts w:eastAsia="Times New Roman" w:cs="Times New Roman"/>
                <w:b/>
                <w:bCs/>
                <w:sz w:val="26"/>
                <w:szCs w:val="26"/>
                <w:lang w:val="it-IT"/>
              </w:rPr>
            </w:pPr>
          </w:p>
          <w:p w:rsidR="00FA09EA" w:rsidRPr="00FA09EA" w:rsidRDefault="00FA09EA" w:rsidP="00FA09EA">
            <w:pPr>
              <w:widowControl w:val="0"/>
              <w:spacing w:after="0" w:line="240" w:lineRule="auto"/>
              <w:jc w:val="center"/>
              <w:rPr>
                <w:rFonts w:eastAsia="Times New Roman" w:cs="Times New Roman"/>
                <w:b/>
                <w:bCs/>
                <w:sz w:val="26"/>
                <w:szCs w:val="26"/>
                <w:lang w:val="it-IT"/>
              </w:rPr>
            </w:pPr>
          </w:p>
          <w:p w:rsidR="00FA09EA" w:rsidRPr="00FA09EA" w:rsidRDefault="00FA09EA" w:rsidP="00FA09EA">
            <w:pPr>
              <w:widowControl w:val="0"/>
              <w:spacing w:after="0" w:line="240" w:lineRule="auto"/>
              <w:jc w:val="center"/>
              <w:rPr>
                <w:rFonts w:eastAsia="Times New Roman" w:cs="Times New Roman"/>
                <w:b/>
                <w:bCs/>
                <w:szCs w:val="28"/>
                <w:lang w:val="it-IT"/>
              </w:rPr>
            </w:pPr>
            <w:r w:rsidRPr="00FA09EA">
              <w:rPr>
                <w:rFonts w:eastAsia="Times New Roman" w:cs="Times New Roman"/>
                <w:b/>
                <w:bCs/>
                <w:szCs w:val="28"/>
                <w:lang w:val="it-IT"/>
              </w:rPr>
              <w:t>Lê Hồng Minh</w:t>
            </w:r>
          </w:p>
        </w:tc>
      </w:tr>
    </w:tbl>
    <w:p w:rsidR="00FA09EA" w:rsidRPr="00FA09EA" w:rsidRDefault="00FA09EA" w:rsidP="00FA09EA">
      <w:pPr>
        <w:widowControl w:val="0"/>
        <w:spacing w:after="0" w:line="240" w:lineRule="auto"/>
        <w:rPr>
          <w:rFonts w:eastAsia="Times New Roman" w:cs="Times New Roman"/>
          <w:szCs w:val="24"/>
          <w:lang w:val="it-IT"/>
        </w:rPr>
      </w:pPr>
    </w:p>
    <w:p w:rsidR="004662A0" w:rsidRPr="00FA09EA" w:rsidRDefault="004662A0">
      <w:pPr>
        <w:rPr>
          <w:lang w:val="it-IT"/>
        </w:rPr>
      </w:pPr>
    </w:p>
    <w:sectPr w:rsidR="004662A0" w:rsidRPr="00FA09EA" w:rsidSect="00F728EF">
      <w:footerReference w:type="even" r:id="rId7"/>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F20" w:rsidRDefault="00590F20">
      <w:pPr>
        <w:spacing w:after="0" w:line="240" w:lineRule="auto"/>
      </w:pPr>
      <w:r>
        <w:separator/>
      </w:r>
    </w:p>
  </w:endnote>
  <w:endnote w:type="continuationSeparator" w:id="0">
    <w:p w:rsidR="00590F20" w:rsidRDefault="0059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ourier New">
    <w:panose1 w:val="02070309020205020404"/>
    <w:charset w:val="A3"/>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A95" w:rsidRDefault="00E504DC"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7A95" w:rsidRDefault="00590F20"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F20" w:rsidRDefault="00590F20">
      <w:pPr>
        <w:spacing w:after="0" w:line="240" w:lineRule="auto"/>
      </w:pPr>
      <w:r>
        <w:separator/>
      </w:r>
    </w:p>
  </w:footnote>
  <w:footnote w:type="continuationSeparator" w:id="0">
    <w:p w:rsidR="00590F20" w:rsidRDefault="00590F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9EA"/>
    <w:rsid w:val="004662A0"/>
    <w:rsid w:val="004E4F3E"/>
    <w:rsid w:val="00590F20"/>
    <w:rsid w:val="00981FEB"/>
    <w:rsid w:val="009E08DA"/>
    <w:rsid w:val="00C44AAB"/>
    <w:rsid w:val="00E504DC"/>
    <w:rsid w:val="00FA09E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A09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09EA"/>
  </w:style>
  <w:style w:type="character" w:styleId="PageNumber">
    <w:name w:val="page number"/>
    <w:basedOn w:val="DefaultParagraphFont"/>
    <w:rsid w:val="00FA09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A09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09EA"/>
  </w:style>
  <w:style w:type="character" w:styleId="PageNumber">
    <w:name w:val="page number"/>
    <w:basedOn w:val="DefaultParagraphFont"/>
    <w:rsid w:val="00FA0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2908</Words>
  <Characters>16582</Characters>
  <Application>Microsoft Office Word</Application>
  <DocSecurity>0</DocSecurity>
  <Lines>138</Lines>
  <Paragraphs>38</Paragraphs>
  <ScaleCrop>false</ScaleCrop>
  <Company>BAN QUYEN 21AK22.COM</Company>
  <LinksUpToDate>false</LinksUpToDate>
  <CharactersWithSpaces>19452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3</cp:revision>
  <dcterms:created xsi:type="dcterms:W3CDTF">2024-10-21T01:01:00Z</dcterms:created>
  <dcterms:modified xsi:type="dcterms:W3CDTF">2024-10-21T01:06:00Z</dcterms:modified>
</cp:coreProperties>
</file>