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2" w:type="dxa"/>
        <w:jc w:val="center"/>
        <w:tblLook w:val="01E0" w:firstRow="1" w:lastRow="1" w:firstColumn="1" w:lastColumn="1" w:noHBand="0" w:noVBand="0"/>
      </w:tblPr>
      <w:tblGrid>
        <w:gridCol w:w="3019"/>
        <w:gridCol w:w="6283"/>
      </w:tblGrid>
      <w:tr w:rsidR="005571FF" w:rsidRPr="005571FF" w:rsidTr="00595BB2">
        <w:trPr>
          <w:trHeight w:val="851"/>
          <w:jc w:val="center"/>
        </w:trPr>
        <w:tc>
          <w:tcPr>
            <w:tcW w:w="3019" w:type="dxa"/>
          </w:tcPr>
          <w:p w:rsidR="005571FF" w:rsidRPr="005571FF" w:rsidRDefault="005571FF" w:rsidP="005571FF">
            <w:pPr>
              <w:widowControl w:val="0"/>
              <w:spacing w:after="0" w:line="240" w:lineRule="auto"/>
              <w:jc w:val="center"/>
              <w:rPr>
                <w:rFonts w:eastAsia="Times New Roman" w:cs="Times New Roman"/>
                <w:b/>
                <w:color w:val="000000"/>
                <w:sz w:val="26"/>
                <w:szCs w:val="26"/>
                <w:lang w:val="en-US"/>
              </w:rPr>
            </w:pPr>
            <w:r w:rsidRPr="005571FF">
              <w:rPr>
                <w:rFonts w:eastAsia="Times New Roman" w:cs="Times New Roman"/>
                <w:b/>
                <w:color w:val="000000"/>
                <w:sz w:val="26"/>
                <w:szCs w:val="26"/>
                <w:lang w:val="en-US"/>
              </w:rPr>
              <w:t>ỦY BAN NHÂN DÂN</w:t>
            </w:r>
          </w:p>
          <w:p w:rsidR="005571FF" w:rsidRPr="005571FF" w:rsidRDefault="005571FF" w:rsidP="005571FF">
            <w:pPr>
              <w:widowControl w:val="0"/>
              <w:spacing w:after="0" w:line="240" w:lineRule="auto"/>
              <w:jc w:val="center"/>
              <w:rPr>
                <w:rFonts w:eastAsia="Times New Roman" w:cs="Times New Roman"/>
                <w:b/>
                <w:color w:val="000000"/>
                <w:sz w:val="26"/>
                <w:szCs w:val="26"/>
                <w:lang w:val="en-US"/>
              </w:rPr>
            </w:pPr>
            <w:r w:rsidRPr="005571FF">
              <w:rPr>
                <w:rFonts w:eastAsia="Times New Roman" w:cs="Times New Roman"/>
                <w:b/>
                <w:color w:val="000000"/>
                <w:sz w:val="26"/>
                <w:szCs w:val="26"/>
                <w:lang w:val="en-US"/>
              </w:rPr>
              <w:t xml:space="preserve">TỈNH SƠN LA </w:t>
            </w:r>
          </w:p>
          <w:p w:rsidR="005571FF" w:rsidRPr="005571FF" w:rsidRDefault="005571FF" w:rsidP="005571FF">
            <w:pPr>
              <w:widowControl w:val="0"/>
              <w:spacing w:after="0" w:line="240" w:lineRule="auto"/>
              <w:jc w:val="center"/>
              <w:rPr>
                <w:rFonts w:eastAsia="Times New Roman" w:cs="Times New Roman"/>
                <w:color w:val="000000"/>
                <w:szCs w:val="28"/>
                <w:lang w:val="en-US"/>
              </w:rPr>
            </w:pPr>
            <w:r>
              <w:rPr>
                <w:rFonts w:eastAsia="Times New Roman" w:cs="Times New Roman"/>
                <w:noProof/>
                <w:color w:val="000000"/>
                <w:szCs w:val="28"/>
                <w:lang w:eastAsia="vi-VN"/>
              </w:rPr>
              <mc:AlternateContent>
                <mc:Choice Requires="wps">
                  <w:drawing>
                    <wp:anchor distT="4294967295" distB="4294967295" distL="114300" distR="114300" simplePos="0" relativeHeight="251659264" behindDoc="0" locked="0" layoutInCell="1" allowOverlap="1" wp14:anchorId="468D050C" wp14:editId="2B0780CA">
                      <wp:simplePos x="0" y="0"/>
                      <wp:positionH relativeFrom="column">
                        <wp:posOffset>650875</wp:posOffset>
                      </wp:positionH>
                      <wp:positionV relativeFrom="paragraph">
                        <wp:posOffset>-1906</wp:posOffset>
                      </wp:positionV>
                      <wp:extent cx="3556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5pt,-.15pt" to="7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fF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Aym81T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"/>
                  </w:pict>
                </mc:Fallback>
              </mc:AlternateContent>
            </w:r>
          </w:p>
        </w:tc>
        <w:tc>
          <w:tcPr>
            <w:tcW w:w="6283" w:type="dxa"/>
          </w:tcPr>
          <w:p w:rsidR="005571FF" w:rsidRPr="005571FF" w:rsidRDefault="005571FF" w:rsidP="005571FF">
            <w:pPr>
              <w:widowControl w:val="0"/>
              <w:spacing w:after="0" w:line="240" w:lineRule="auto"/>
              <w:jc w:val="center"/>
              <w:rPr>
                <w:rFonts w:eastAsia="Times New Roman" w:cs="Times New Roman"/>
                <w:b/>
                <w:color w:val="000000"/>
                <w:sz w:val="26"/>
                <w:szCs w:val="26"/>
                <w:lang w:val="en-US"/>
              </w:rPr>
            </w:pPr>
            <w:r w:rsidRPr="005571FF">
              <w:rPr>
                <w:rFonts w:eastAsia="Times New Roman" w:cs="Times New Roman"/>
                <w:b/>
                <w:color w:val="000000"/>
                <w:sz w:val="26"/>
                <w:szCs w:val="26"/>
                <w:lang w:val="en-US"/>
              </w:rPr>
              <w:t>CỘNG HOÀ XÃ HỘI CHỦ NGHĨA VIỆT NAM</w:t>
            </w:r>
          </w:p>
          <w:p w:rsidR="005571FF" w:rsidRPr="005571FF" w:rsidRDefault="005571FF" w:rsidP="005571FF">
            <w:pPr>
              <w:widowControl w:val="0"/>
              <w:spacing w:after="0" w:line="240" w:lineRule="auto"/>
              <w:jc w:val="center"/>
              <w:rPr>
                <w:rFonts w:eastAsia="Times New Roman" w:cs="Times New Roman"/>
                <w:b/>
                <w:color w:val="000000"/>
                <w:szCs w:val="28"/>
                <w:lang w:val="en-US"/>
              </w:rPr>
            </w:pPr>
            <w:r w:rsidRPr="005571FF">
              <w:rPr>
                <w:rFonts w:eastAsia="Times New Roman" w:cs="Times New Roman"/>
                <w:b/>
                <w:color w:val="000000"/>
                <w:szCs w:val="28"/>
                <w:lang w:val="en-US"/>
              </w:rPr>
              <w:t>Độc lập - Tự do - Hạnh phúc</w:t>
            </w:r>
          </w:p>
          <w:p w:rsidR="005571FF" w:rsidRPr="005571FF" w:rsidRDefault="005571FF" w:rsidP="005571FF">
            <w:pPr>
              <w:widowControl w:val="0"/>
              <w:spacing w:after="0" w:line="240" w:lineRule="auto"/>
              <w:rPr>
                <w:rFonts w:eastAsia="Times New Roman" w:cs="Times New Roman"/>
                <w:i/>
                <w:color w:val="000000"/>
                <w:sz w:val="26"/>
                <w:szCs w:val="26"/>
                <w:lang w:val="en-US"/>
              </w:rPr>
            </w:pPr>
            <w:r>
              <w:rPr>
                <w:rFonts w:eastAsia="Times New Roman" w:cs="Times New Roman"/>
                <w:noProof/>
                <w:color w:val="000000"/>
                <w:szCs w:val="28"/>
                <w:lang w:eastAsia="vi-VN"/>
              </w:rPr>
              <mc:AlternateContent>
                <mc:Choice Requires="wps">
                  <w:drawing>
                    <wp:anchor distT="4294967295" distB="4294967295" distL="114300" distR="114300" simplePos="0" relativeHeight="251660288" behindDoc="0" locked="0" layoutInCell="1" allowOverlap="1" wp14:anchorId="59E4A0A5" wp14:editId="32F3BCEC">
                      <wp:simplePos x="0" y="0"/>
                      <wp:positionH relativeFrom="column">
                        <wp:posOffset>866140</wp:posOffset>
                      </wp:positionH>
                      <wp:positionV relativeFrom="paragraph">
                        <wp:posOffset>15239</wp:posOffset>
                      </wp:positionV>
                      <wp:extent cx="1978660"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8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2pt,1.2pt" to="22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uyJAIAAEAEAAAOAAAAZHJzL2Uyb0RvYy54bWysU02P2yAQvVfqf0DcE380yS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"/>
                  </w:pict>
                </mc:Fallback>
              </mc:AlternateContent>
            </w:r>
          </w:p>
        </w:tc>
      </w:tr>
      <w:tr w:rsidR="005571FF" w:rsidRPr="005571FF" w:rsidTr="00595BB2">
        <w:trPr>
          <w:trHeight w:val="83"/>
          <w:jc w:val="center"/>
        </w:trPr>
        <w:tc>
          <w:tcPr>
            <w:tcW w:w="3019" w:type="dxa"/>
          </w:tcPr>
          <w:p w:rsidR="005571FF" w:rsidRPr="005571FF" w:rsidRDefault="005571FF" w:rsidP="005571FF">
            <w:pPr>
              <w:widowControl w:val="0"/>
              <w:spacing w:after="0" w:line="240" w:lineRule="auto"/>
              <w:jc w:val="center"/>
              <w:rPr>
                <w:rFonts w:eastAsia="Times New Roman" w:cs="Times New Roman"/>
                <w:b/>
                <w:color w:val="000000"/>
                <w:sz w:val="26"/>
                <w:szCs w:val="26"/>
                <w:lang w:val="en-US"/>
              </w:rPr>
            </w:pPr>
            <w:r w:rsidRPr="005571FF">
              <w:rPr>
                <w:rFonts w:eastAsia="Times New Roman" w:cs="Times New Roman"/>
                <w:color w:val="000000"/>
                <w:szCs w:val="28"/>
                <w:lang w:val="en-US"/>
              </w:rPr>
              <w:t>Số: 03/CT-UBND</w:t>
            </w:r>
          </w:p>
        </w:tc>
        <w:tc>
          <w:tcPr>
            <w:tcW w:w="6283" w:type="dxa"/>
          </w:tcPr>
          <w:p w:rsidR="005571FF" w:rsidRPr="005571FF" w:rsidRDefault="005571FF" w:rsidP="005571FF">
            <w:pPr>
              <w:widowControl w:val="0"/>
              <w:spacing w:after="0" w:line="240" w:lineRule="auto"/>
              <w:jc w:val="center"/>
              <w:rPr>
                <w:rFonts w:eastAsia="Times New Roman" w:cs="Times New Roman"/>
                <w:b/>
                <w:color w:val="000000"/>
                <w:sz w:val="26"/>
                <w:szCs w:val="26"/>
                <w:lang w:val="fr-FR"/>
              </w:rPr>
            </w:pPr>
            <w:r w:rsidRPr="005571FF">
              <w:rPr>
                <w:rFonts w:eastAsia="Times New Roman" w:cs="Times New Roman"/>
                <w:i/>
                <w:color w:val="000000"/>
                <w:szCs w:val="28"/>
                <w:lang w:val="fr-FR"/>
              </w:rPr>
              <w:t>Sơn La, ngày 13 tháng 01 năm 2022</w:t>
            </w:r>
          </w:p>
        </w:tc>
      </w:tr>
    </w:tbl>
    <w:p w:rsidR="005571FF" w:rsidRPr="005571FF" w:rsidRDefault="005571FF" w:rsidP="005571FF">
      <w:pPr>
        <w:widowControl w:val="0"/>
        <w:spacing w:after="0" w:line="240" w:lineRule="auto"/>
        <w:jc w:val="center"/>
        <w:rPr>
          <w:rFonts w:eastAsia="Times New Roman" w:cs="Times New Roman"/>
          <w:b/>
          <w:color w:val="000000"/>
          <w:sz w:val="6"/>
          <w:szCs w:val="28"/>
          <w:lang w:val="fr-FR"/>
        </w:rPr>
      </w:pPr>
    </w:p>
    <w:p w:rsidR="005571FF" w:rsidRPr="00082965" w:rsidRDefault="005571FF" w:rsidP="005571FF">
      <w:pPr>
        <w:widowControl w:val="0"/>
        <w:spacing w:after="0" w:line="240" w:lineRule="auto"/>
        <w:rPr>
          <w:rFonts w:eastAsia="Times New Roman" w:cs="Times New Roman"/>
          <w:b/>
          <w:color w:val="000000"/>
          <w:sz w:val="16"/>
          <w:szCs w:val="28"/>
          <w:lang w:val="fr-FR"/>
        </w:rPr>
      </w:pPr>
    </w:p>
    <w:p w:rsidR="005571FF" w:rsidRPr="005571FF" w:rsidRDefault="005571FF" w:rsidP="005571FF">
      <w:pPr>
        <w:widowControl w:val="0"/>
        <w:spacing w:after="60" w:line="240" w:lineRule="auto"/>
        <w:jc w:val="center"/>
        <w:rPr>
          <w:rFonts w:eastAsia="Times New Roman" w:cs="Times New Roman"/>
          <w:b/>
          <w:color w:val="000000"/>
          <w:szCs w:val="28"/>
          <w:lang w:val="fr-FR"/>
        </w:rPr>
      </w:pPr>
      <w:r w:rsidRPr="005571FF">
        <w:rPr>
          <w:rFonts w:eastAsia="Times New Roman" w:cs="Times New Roman"/>
          <w:b/>
          <w:color w:val="000000"/>
          <w:szCs w:val="28"/>
          <w:lang w:val="fr-FR"/>
        </w:rPr>
        <w:t>CHỈ THỊ</w:t>
      </w:r>
    </w:p>
    <w:p w:rsidR="005571FF" w:rsidRPr="005571FF" w:rsidRDefault="005571FF" w:rsidP="005571FF">
      <w:pPr>
        <w:widowControl w:val="0"/>
        <w:spacing w:after="0" w:line="240" w:lineRule="auto"/>
        <w:jc w:val="center"/>
        <w:rPr>
          <w:rFonts w:eastAsia="Times New Roman" w:cs="Times New Roman"/>
          <w:b/>
          <w:color w:val="000000"/>
          <w:szCs w:val="28"/>
          <w:lang w:val="fr-FR"/>
        </w:rPr>
      </w:pPr>
      <w:r w:rsidRPr="005571FF">
        <w:rPr>
          <w:rFonts w:eastAsia="Times New Roman" w:cs="Times New Roman"/>
          <w:b/>
          <w:color w:val="000000"/>
          <w:szCs w:val="28"/>
          <w:lang w:val="fr-FR"/>
        </w:rPr>
        <w:t xml:space="preserve">Về tăng cường công tác phòng cháy, chữa cháy </w:t>
      </w:r>
    </w:p>
    <w:p w:rsidR="005571FF" w:rsidRPr="005571FF" w:rsidRDefault="005571FF" w:rsidP="005571FF">
      <w:pPr>
        <w:widowControl w:val="0"/>
        <w:spacing w:after="0" w:line="240" w:lineRule="auto"/>
        <w:jc w:val="center"/>
        <w:rPr>
          <w:rFonts w:eastAsia="Times New Roman" w:cs="Times New Roman"/>
          <w:b/>
          <w:color w:val="000000"/>
          <w:szCs w:val="28"/>
          <w:lang w:val="fr-FR"/>
        </w:rPr>
      </w:pPr>
      <w:r w:rsidRPr="005571FF">
        <w:rPr>
          <w:rFonts w:eastAsia="Times New Roman" w:cs="Times New Roman"/>
          <w:b/>
          <w:color w:val="000000"/>
          <w:szCs w:val="28"/>
          <w:lang w:val="fr-FR"/>
        </w:rPr>
        <w:t>và cứu nạn, cứu hộ trên địa bàn tỉnh Sơn La năm 2022</w:t>
      </w:r>
    </w:p>
    <w:p w:rsidR="005571FF" w:rsidRPr="005571FF" w:rsidRDefault="005571FF" w:rsidP="005571FF">
      <w:pPr>
        <w:widowControl w:val="0"/>
        <w:spacing w:after="0" w:line="240" w:lineRule="auto"/>
        <w:jc w:val="center"/>
        <w:rPr>
          <w:rFonts w:eastAsia="Times New Roman" w:cs="Times New Roman"/>
          <w:b/>
          <w:color w:val="000000"/>
          <w:szCs w:val="28"/>
          <w:lang w:val="fr-FR"/>
        </w:rPr>
      </w:pPr>
      <w:r>
        <w:rPr>
          <w:rFonts w:eastAsia="Times New Roman" w:cs="Times New Roman"/>
          <w:noProof/>
          <w:color w:val="000000"/>
          <w:szCs w:val="28"/>
          <w:lang w:eastAsia="vi-VN"/>
        </w:rPr>
        <mc:AlternateContent>
          <mc:Choice Requires="wps">
            <w:drawing>
              <wp:anchor distT="4294967295" distB="4294967295" distL="114300" distR="114300" simplePos="0" relativeHeight="251661312" behindDoc="0" locked="0" layoutInCell="1" allowOverlap="1">
                <wp:simplePos x="0" y="0"/>
                <wp:positionH relativeFrom="column">
                  <wp:posOffset>2281555</wp:posOffset>
                </wp:positionH>
                <wp:positionV relativeFrom="paragraph">
                  <wp:posOffset>27939</wp:posOffset>
                </wp:positionV>
                <wp:extent cx="126111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65pt,2.2pt" to="278.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l4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WZZloG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"/>
            </w:pict>
          </mc:Fallback>
        </mc:AlternateContent>
      </w:r>
    </w:p>
    <w:p w:rsidR="005571FF" w:rsidRPr="00595BB2" w:rsidRDefault="005571FF" w:rsidP="00595BB2">
      <w:pPr>
        <w:widowControl w:val="0"/>
        <w:spacing w:before="120" w:after="0" w:line="240" w:lineRule="auto"/>
        <w:ind w:firstLine="720"/>
        <w:jc w:val="both"/>
        <w:rPr>
          <w:rFonts w:eastAsia="Times New Roman" w:cs="Times New Roman"/>
          <w:color w:val="000000"/>
          <w:szCs w:val="28"/>
          <w:shd w:val="clear" w:color="auto" w:fill="FFFFFF"/>
          <w:lang w:val="fr-FR"/>
        </w:rPr>
      </w:pPr>
      <w:r w:rsidRPr="00595BB2">
        <w:rPr>
          <w:rFonts w:eastAsia="Times New Roman" w:cs="Times New Roman"/>
          <w:color w:val="000000"/>
          <w:szCs w:val="28"/>
          <w:shd w:val="clear" w:color="auto" w:fill="FFFFFF"/>
          <w:lang w:val="fr-FR"/>
        </w:rPr>
        <w:t xml:space="preserve">Năm 2021, bám sát sự lãnh đạo, chỉ đạo của Tỉnh ủy, HĐND, UBND tỉnh các cấp, các ngành đã tập trung chỉ đạo, triển khai nhiều giải pháp về phòng cháy, chữa cháy và cứu nạn, cứu hộ </w:t>
      </w:r>
      <w:r w:rsidRPr="00595BB2">
        <w:rPr>
          <w:rFonts w:eastAsia="Times New Roman" w:cs="Times New Roman"/>
          <w:i/>
          <w:color w:val="000000"/>
          <w:szCs w:val="28"/>
          <w:shd w:val="clear" w:color="auto" w:fill="FFFFFF"/>
          <w:lang w:val="fr-FR"/>
        </w:rPr>
        <w:t xml:space="preserve">(PCCC&amp;CNCH), </w:t>
      </w:r>
      <w:r w:rsidRPr="00595BB2">
        <w:rPr>
          <w:rFonts w:eastAsia="Times New Roman" w:cs="Times New Roman"/>
          <w:color w:val="000000"/>
          <w:szCs w:val="28"/>
          <w:shd w:val="clear" w:color="auto" w:fill="FFFFFF"/>
          <w:lang w:val="fr-FR"/>
        </w:rPr>
        <w:t>qua đó đã đạt được những kết quả tích cực, góp phần kiềm chế sự gia tăng số vụ cháy, nổ và thiệt hại do cháy, nổ gây ra, phục vụ đắc lực sự nghiệp phát triển kinh tế - xã hội của tỉnh.</w:t>
      </w:r>
    </w:p>
    <w:p w:rsidR="005571FF" w:rsidRPr="00595BB2" w:rsidRDefault="005571FF" w:rsidP="00595BB2">
      <w:pPr>
        <w:widowControl w:val="0"/>
        <w:spacing w:before="120" w:after="0" w:line="240" w:lineRule="auto"/>
        <w:ind w:firstLine="720"/>
        <w:jc w:val="both"/>
        <w:rPr>
          <w:rFonts w:eastAsia="Times New Roman" w:cs="Times New Roman"/>
          <w:color w:val="000000"/>
          <w:szCs w:val="28"/>
          <w:shd w:val="clear" w:color="auto" w:fill="FFFFFF"/>
          <w:lang w:val="fr-FR"/>
        </w:rPr>
      </w:pPr>
      <w:r w:rsidRPr="00595BB2">
        <w:rPr>
          <w:rFonts w:eastAsia="Times New Roman" w:cs="Times New Roman"/>
          <w:color w:val="000000"/>
          <w:szCs w:val="28"/>
          <w:shd w:val="clear" w:color="auto" w:fill="FFFFFF"/>
          <w:lang w:val="fr-FR"/>
        </w:rPr>
        <w:t xml:space="preserve">Theo dự báo của Trung tâm Khí tượng thuỷ văn Trung ương và địa phương trong thời gian tới dưới tác động của biến đổi khí hậu làm thời tiết khô hanh, nắng nóng kéo dài, hạn hán, nguy cơ cháy rừng trên diện rộng luôn ở mức cảnh báo cao; các hình thái thời tiết cực đoan xuất hiện ngày càng nhiều </w:t>
      </w:r>
      <w:r w:rsidRPr="00595BB2">
        <w:rPr>
          <w:rFonts w:eastAsia="Times New Roman" w:cs="Times New Roman"/>
          <w:i/>
          <w:color w:val="000000"/>
          <w:szCs w:val="28"/>
          <w:shd w:val="clear" w:color="auto" w:fill="FFFFFF"/>
          <w:lang w:val="fr-FR"/>
        </w:rPr>
        <w:t>(rét đậm, rét hại, mưa đá, mưa lớn gây ra sạt lở đất, lũ quét...);</w:t>
      </w:r>
      <w:r w:rsidRPr="00595BB2">
        <w:rPr>
          <w:rFonts w:eastAsia="Times New Roman" w:cs="Times New Roman"/>
          <w:color w:val="000000"/>
          <w:szCs w:val="28"/>
          <w:shd w:val="clear" w:color="auto" w:fill="FFFFFF"/>
          <w:lang w:val="fr-FR"/>
        </w:rPr>
        <w:t xml:space="preserve"> trong khi đó kiến thức, kỹ năng PCCC&amp;CNCH của người dân còn nhiều hạn chế dẫn đến tiềm ẩn những nguy cơ về cháy, nổ, tai nạn, sự cố gia tăng.</w:t>
      </w:r>
    </w:p>
    <w:p w:rsidR="005571FF" w:rsidRPr="00B43DA0" w:rsidRDefault="005571FF" w:rsidP="00595BB2">
      <w:pPr>
        <w:widowControl w:val="0"/>
        <w:spacing w:before="120" w:after="0" w:line="240" w:lineRule="auto"/>
        <w:ind w:firstLine="720"/>
        <w:jc w:val="both"/>
        <w:rPr>
          <w:rFonts w:eastAsia="Times New Roman" w:cs="Times New Roman"/>
          <w:color w:val="000000"/>
          <w:spacing w:val="2"/>
          <w:szCs w:val="28"/>
          <w:lang w:val="fr-FR"/>
        </w:rPr>
      </w:pPr>
      <w:r w:rsidRPr="00B43DA0">
        <w:rPr>
          <w:rFonts w:eastAsia="Times New Roman" w:cs="Times New Roman"/>
          <w:color w:val="000000"/>
          <w:spacing w:val="2"/>
          <w:szCs w:val="28"/>
          <w:shd w:val="clear" w:color="auto" w:fill="FFFFFF"/>
          <w:lang w:val="fr-FR"/>
        </w:rPr>
        <w:t xml:space="preserve">Tiếp tục phát huy những kết quả đã đạt được, khắc phục những </w:t>
      </w:r>
      <w:r w:rsidRPr="00B43DA0">
        <w:rPr>
          <w:rFonts w:eastAsia="Times New Roman" w:cs="Times New Roman"/>
          <w:color w:val="000000"/>
          <w:spacing w:val="2"/>
          <w:szCs w:val="28"/>
          <w:lang w:val="fr-FR"/>
        </w:rPr>
        <w:t xml:space="preserve">tồn tại, hạn chế; đồng thời chủ động triển khai có hiệu quả các nhiệm vụ, giải pháp bảo đảm an toàn </w:t>
      </w:r>
      <w:r w:rsidRPr="00B43DA0">
        <w:rPr>
          <w:rFonts w:eastAsia="Times New Roman" w:cs="Times New Roman"/>
          <w:color w:val="000000"/>
          <w:spacing w:val="2"/>
          <w:szCs w:val="28"/>
        </w:rPr>
        <w:t>PCCC</w:t>
      </w:r>
      <w:r w:rsidRPr="00B43DA0">
        <w:rPr>
          <w:rFonts w:eastAsia="Times New Roman" w:cs="Times New Roman"/>
          <w:color w:val="000000"/>
          <w:spacing w:val="2"/>
          <w:szCs w:val="28"/>
          <w:lang w:val="fr-FR"/>
        </w:rPr>
        <w:t>&amp;</w:t>
      </w:r>
      <w:r w:rsidRPr="00B43DA0">
        <w:rPr>
          <w:rFonts w:eastAsia="Times New Roman" w:cs="Times New Roman"/>
          <w:color w:val="000000"/>
          <w:spacing w:val="2"/>
          <w:szCs w:val="28"/>
        </w:rPr>
        <w:t xml:space="preserve">CNCH </w:t>
      </w:r>
      <w:r w:rsidRPr="00B43DA0">
        <w:rPr>
          <w:rFonts w:eastAsia="Times New Roman" w:cs="Times New Roman"/>
          <w:color w:val="000000"/>
          <w:spacing w:val="2"/>
          <w:szCs w:val="28"/>
          <w:lang w:val="fr-FR"/>
        </w:rPr>
        <w:t xml:space="preserve">mùa hanh khô, bảo vệ Tết Nguyên đán Nhâm Dần, </w:t>
      </w:r>
      <w:r w:rsidRPr="00B43DA0">
        <w:rPr>
          <w:rFonts w:eastAsia="Times New Roman" w:cs="Times New Roman"/>
          <w:bCs/>
          <w:color w:val="000000"/>
          <w:spacing w:val="2"/>
          <w:szCs w:val="28"/>
          <w:lang w:val="fr-FR"/>
        </w:rPr>
        <w:t>các</w:t>
      </w:r>
      <w:r w:rsidRPr="00B43DA0">
        <w:rPr>
          <w:rFonts w:eastAsia="Times New Roman" w:cs="Times New Roman"/>
          <w:color w:val="000000"/>
          <w:spacing w:val="2"/>
          <w:szCs w:val="28"/>
          <w:lang w:val="fr-FR"/>
        </w:rPr>
        <w:t xml:space="preserve"> sự kiện lớn của đất nước, của tỉnh trong năm 2022. </w:t>
      </w:r>
      <w:r w:rsidRPr="00B43DA0">
        <w:rPr>
          <w:rFonts w:eastAsia="Times New Roman" w:cs="Times New Roman"/>
          <w:color w:val="000000"/>
          <w:spacing w:val="2"/>
          <w:szCs w:val="28"/>
          <w:u w:color="FF0000"/>
          <w:lang w:val="fr-FR"/>
        </w:rPr>
        <w:t>Chủ tịch</w:t>
      </w:r>
      <w:r w:rsidRPr="00B43DA0">
        <w:rPr>
          <w:rFonts w:eastAsia="Times New Roman" w:cs="Times New Roman"/>
          <w:color w:val="000000"/>
          <w:spacing w:val="2"/>
          <w:szCs w:val="28"/>
          <w:lang w:val="fr-FR"/>
        </w:rPr>
        <w:t xml:space="preserve"> Ủy ban nhân dân tỉnh chỉ thị như sau:</w:t>
      </w:r>
    </w:p>
    <w:p w:rsidR="005571FF" w:rsidRPr="00B43DA0" w:rsidRDefault="005571FF" w:rsidP="00595BB2">
      <w:pPr>
        <w:widowControl w:val="0"/>
        <w:spacing w:before="120" w:after="0" w:line="240" w:lineRule="auto"/>
        <w:ind w:firstLine="720"/>
        <w:jc w:val="both"/>
        <w:rPr>
          <w:rFonts w:eastAsia="Times New Roman" w:cs="Times New Roman"/>
          <w:color w:val="000000"/>
          <w:spacing w:val="2"/>
          <w:szCs w:val="28"/>
          <w:lang w:val="fr-FR" w:eastAsia="vi-VN"/>
        </w:rPr>
      </w:pPr>
      <w:r w:rsidRPr="00B43DA0">
        <w:rPr>
          <w:rFonts w:eastAsia="Times New Roman" w:cs="Times New Roman"/>
          <w:color w:val="000000"/>
          <w:spacing w:val="2"/>
          <w:szCs w:val="28"/>
          <w:lang w:val="fr-FR"/>
        </w:rPr>
        <w:t xml:space="preserve">1. Sở Tư pháp, Sở Thông tin và Truyền thông, Báo Sơn La, Đài Phát thanh - Truyền hình tỉnh chỉ đạo đưa nội dung Phổ biến giáo dục pháp luật về PCCC&amp;CNCH vào Kế hoạch Phổ biến giáo dục pháp luật năm 2022; nâng cao chất lượng nội dung tuyên truyền về pháp luật, kiến thức, kỹ năng PCCC&amp;CNCH cho mọi tầng lớp nhân dân; đa dạng các hình thức tuyên truyền bằng nhiều ngôn ngữ của đồng bào dân tộc ở địa phương, trong đó cần đẩy mạnh ứng dụng các </w:t>
      </w:r>
      <w:r w:rsidR="00082965" w:rsidRPr="00B43DA0">
        <w:rPr>
          <w:rFonts w:eastAsia="Times New Roman" w:cs="Times New Roman"/>
          <w:color w:val="000000"/>
          <w:spacing w:val="2"/>
          <w:szCs w:val="28"/>
          <w:lang w:val="fr-FR"/>
        </w:rPr>
        <w:t xml:space="preserve">             </w:t>
      </w:r>
      <w:r w:rsidRPr="00B43DA0">
        <w:rPr>
          <w:rFonts w:eastAsia="Times New Roman" w:cs="Times New Roman"/>
          <w:color w:val="000000"/>
          <w:spacing w:val="2"/>
          <w:szCs w:val="28"/>
          <w:lang w:val="fr-FR"/>
        </w:rPr>
        <w:t>nền tảng mạng xã hội phục vụ công tác tuyên truyền về PCCC&amp;CNCH; tập trung tuyên truyền vào các thời điểm có nguy cơ cháy, nổ cao, diễn biến thời tiết, khí hậu phức tạp.</w:t>
      </w:r>
    </w:p>
    <w:p w:rsidR="005571FF" w:rsidRPr="00082965" w:rsidRDefault="005571FF" w:rsidP="00595BB2">
      <w:pPr>
        <w:widowControl w:val="0"/>
        <w:spacing w:before="120" w:after="0" w:line="240" w:lineRule="auto"/>
        <w:ind w:firstLine="720"/>
        <w:jc w:val="both"/>
        <w:rPr>
          <w:rFonts w:eastAsia="Times New Roman" w:cs="Times New Roman"/>
          <w:color w:val="000000"/>
          <w:szCs w:val="28"/>
          <w:lang w:val="fr-FR"/>
        </w:rPr>
      </w:pPr>
      <w:r w:rsidRPr="00082965">
        <w:rPr>
          <w:rFonts w:eastAsia="Times New Roman" w:cs="Times New Roman"/>
          <w:color w:val="000000"/>
          <w:szCs w:val="28"/>
          <w:lang w:val="fr-FR"/>
        </w:rPr>
        <w:t>2. Công an tỉnh</w:t>
      </w:r>
    </w:p>
    <w:p w:rsidR="005571FF" w:rsidRPr="00B43DA0" w:rsidRDefault="005571FF" w:rsidP="00595BB2">
      <w:pPr>
        <w:widowControl w:val="0"/>
        <w:spacing w:before="120" w:after="0" w:line="240" w:lineRule="auto"/>
        <w:ind w:firstLine="720"/>
        <w:jc w:val="both"/>
        <w:rPr>
          <w:rFonts w:eastAsia="Times New Roman" w:cs="Times New Roman"/>
          <w:color w:val="000000"/>
          <w:spacing w:val="2"/>
          <w:szCs w:val="28"/>
          <w:lang w:val="fr-FR"/>
        </w:rPr>
      </w:pPr>
      <w:r w:rsidRPr="00B43DA0">
        <w:rPr>
          <w:rFonts w:eastAsia="Times New Roman" w:cs="Times New Roman"/>
          <w:color w:val="000000"/>
          <w:spacing w:val="2"/>
          <w:szCs w:val="28"/>
          <w:lang w:val="fr-FR"/>
        </w:rPr>
        <w:t xml:space="preserve">- Triển khai đồng bộ các nhiệm vụ, giải pháp nhằm bảo đảm an toàn PCCC&amp;CNCH trong mùa hanh khô, công tác phòng chống thiên tai và tìm kiếm cứu nạn mùa mưa lũ 2022; bảo vệ Tết Nguyên đán Nhâm Dần </w:t>
      </w:r>
      <w:r w:rsidRPr="00B43DA0">
        <w:rPr>
          <w:rFonts w:eastAsia="Times New Roman" w:cs="Times New Roman"/>
          <w:bCs/>
          <w:color w:val="000000"/>
          <w:spacing w:val="2"/>
          <w:szCs w:val="28"/>
          <w:lang w:val="fr-FR"/>
        </w:rPr>
        <w:t xml:space="preserve">và </w:t>
      </w:r>
      <w:r w:rsidRPr="00B43DA0">
        <w:rPr>
          <w:rFonts w:eastAsia="Times New Roman" w:cs="Times New Roman"/>
          <w:color w:val="000000"/>
          <w:spacing w:val="2"/>
          <w:szCs w:val="28"/>
          <w:lang w:val="fr-FR"/>
        </w:rPr>
        <w:t>các sự kiện quan trọng của đất nước, của tỉnh; các đoàn khách cấp cao của Đảng, Nhà nước, Quốc tế đến thăm và làm việc tại Sơn La.</w:t>
      </w:r>
    </w:p>
    <w:p w:rsidR="005571FF" w:rsidRPr="00B43DA0" w:rsidRDefault="005571FF" w:rsidP="00595BB2">
      <w:pPr>
        <w:widowControl w:val="0"/>
        <w:shd w:val="clear" w:color="auto" w:fill="FFFFFF"/>
        <w:spacing w:before="120" w:after="0" w:line="240" w:lineRule="auto"/>
        <w:ind w:firstLine="720"/>
        <w:jc w:val="both"/>
        <w:rPr>
          <w:rFonts w:eastAsia="Times New Roman" w:cs="Times New Roman"/>
          <w:color w:val="000000"/>
          <w:spacing w:val="2"/>
          <w:szCs w:val="28"/>
          <w:shd w:val="clear" w:color="auto" w:fill="FFFFFF"/>
          <w:lang w:val="fr-FR"/>
        </w:rPr>
      </w:pPr>
      <w:r w:rsidRPr="00B43DA0">
        <w:rPr>
          <w:rFonts w:eastAsia="Times New Roman" w:cs="Times New Roman"/>
          <w:color w:val="000000"/>
          <w:spacing w:val="2"/>
          <w:szCs w:val="28"/>
          <w:shd w:val="clear" w:color="auto" w:fill="FFFFFF"/>
          <w:lang w:val="fr-FR"/>
        </w:rPr>
        <w:lastRenderedPageBreak/>
        <w:t xml:space="preserve">- Chủ trì, phối hợp với các ngành liên quan tổ chức kiểm tra, hướng dẫn việc thực hiện chức năng quản lý nhà nước về </w:t>
      </w:r>
      <w:r w:rsidRPr="00B43DA0">
        <w:rPr>
          <w:rFonts w:eastAsia="Times New Roman" w:cs="Times New Roman"/>
          <w:color w:val="000000"/>
          <w:spacing w:val="2"/>
          <w:szCs w:val="28"/>
          <w:lang w:val="fr-FR"/>
        </w:rPr>
        <w:t xml:space="preserve">PCCC&amp;CNCH </w:t>
      </w:r>
      <w:r w:rsidRPr="00B43DA0">
        <w:rPr>
          <w:rFonts w:eastAsia="Times New Roman" w:cs="Times New Roman"/>
          <w:color w:val="000000"/>
          <w:spacing w:val="2"/>
          <w:szCs w:val="28"/>
          <w:shd w:val="clear" w:color="auto" w:fill="FFFFFF"/>
          <w:lang w:val="fr-FR"/>
        </w:rPr>
        <w:t xml:space="preserve">của UBND cấp huyện, cấp xã; trách nhiệm của người đứng đầu cơ quan, tổ chức, doanh nghiệp và hộ gia đình trong việc đảm bảo các điều kiện an toàn </w:t>
      </w:r>
      <w:r w:rsidRPr="00B43DA0">
        <w:rPr>
          <w:rFonts w:eastAsia="Times New Roman" w:cs="Times New Roman"/>
          <w:color w:val="000000"/>
          <w:spacing w:val="2"/>
          <w:szCs w:val="28"/>
          <w:lang w:val="fr-FR"/>
        </w:rPr>
        <w:t xml:space="preserve">PCCC&amp;CNCH </w:t>
      </w:r>
      <w:r w:rsidRPr="00B43DA0">
        <w:rPr>
          <w:rFonts w:eastAsia="Times New Roman" w:cs="Times New Roman"/>
          <w:color w:val="000000"/>
          <w:spacing w:val="2"/>
          <w:szCs w:val="28"/>
          <w:shd w:val="clear" w:color="auto" w:fill="FFFFFF"/>
          <w:lang w:val="fr-FR"/>
        </w:rPr>
        <w:t>theo quy định của pháp luật.</w:t>
      </w:r>
    </w:p>
    <w:p w:rsidR="005571FF" w:rsidRPr="00595BB2" w:rsidRDefault="005571FF" w:rsidP="00595BB2">
      <w:pPr>
        <w:widowControl w:val="0"/>
        <w:shd w:val="clear" w:color="auto" w:fill="FFFFFF"/>
        <w:spacing w:before="120" w:after="0" w:line="240" w:lineRule="auto"/>
        <w:ind w:firstLine="720"/>
        <w:jc w:val="both"/>
        <w:rPr>
          <w:rFonts w:eastAsia="Times New Roman" w:cs="Times New Roman"/>
          <w:color w:val="000000"/>
          <w:szCs w:val="28"/>
          <w:lang w:val="fr-FR"/>
        </w:rPr>
      </w:pPr>
      <w:r w:rsidRPr="00595BB2">
        <w:rPr>
          <w:rFonts w:eastAsia="Times New Roman" w:cs="Times New Roman"/>
          <w:color w:val="000000"/>
          <w:szCs w:val="28"/>
          <w:shd w:val="clear" w:color="auto" w:fill="FFFFFF"/>
          <w:lang w:val="fr-FR"/>
        </w:rPr>
        <w:t xml:space="preserve">- Chủ trì tổ chức tập huấn nghiệp vụ </w:t>
      </w:r>
      <w:r w:rsidRPr="00595BB2">
        <w:rPr>
          <w:rFonts w:eastAsia="Times New Roman" w:cs="Times New Roman"/>
          <w:color w:val="000000"/>
          <w:szCs w:val="28"/>
          <w:lang w:val="fr-FR"/>
        </w:rPr>
        <w:t xml:space="preserve">PCCC&amp;CNCH </w:t>
      </w:r>
      <w:r w:rsidRPr="00595BB2">
        <w:rPr>
          <w:rFonts w:eastAsia="Times New Roman" w:cs="Times New Roman"/>
          <w:color w:val="000000"/>
          <w:szCs w:val="28"/>
          <w:shd w:val="clear" w:color="auto" w:fill="FFFFFF"/>
          <w:lang w:val="fr-FR"/>
        </w:rPr>
        <w:t xml:space="preserve">cho UBND cấp huyện, cấp xã để thực hiện chức năng quản lý nhà nước về PCCC và CNCH tại địa phương; tổ chức huấn luyện nghiệp vụ </w:t>
      </w:r>
      <w:r w:rsidRPr="00595BB2">
        <w:rPr>
          <w:rFonts w:eastAsia="Times New Roman" w:cs="Times New Roman"/>
          <w:color w:val="000000"/>
          <w:szCs w:val="28"/>
          <w:lang w:val="fr-FR"/>
        </w:rPr>
        <w:t xml:space="preserve">PCCC&amp;CNCH </w:t>
      </w:r>
      <w:r w:rsidRPr="00595BB2">
        <w:rPr>
          <w:rFonts w:eastAsia="Times New Roman" w:cs="Times New Roman"/>
          <w:color w:val="000000"/>
          <w:szCs w:val="28"/>
          <w:shd w:val="clear" w:color="auto" w:fill="FFFFFF"/>
          <w:lang w:val="fr-FR"/>
        </w:rPr>
        <w:t xml:space="preserve">cho lực lượng  PCCC chuyên ngành, PCCC cơ sở, dân phòng đáp ứng được yêu cầu công tác </w:t>
      </w:r>
      <w:r w:rsidRPr="00595BB2">
        <w:rPr>
          <w:rFonts w:eastAsia="Times New Roman" w:cs="Times New Roman"/>
          <w:color w:val="000000"/>
          <w:szCs w:val="28"/>
          <w:lang w:val="fr-FR"/>
        </w:rPr>
        <w:t xml:space="preserve">PCCC&amp;CNCH </w:t>
      </w:r>
      <w:r w:rsidRPr="00595BB2">
        <w:rPr>
          <w:rFonts w:eastAsia="Times New Roman" w:cs="Times New Roman"/>
          <w:color w:val="000000"/>
          <w:szCs w:val="28"/>
          <w:shd w:val="clear" w:color="auto" w:fill="FFFFFF"/>
          <w:lang w:val="fr-FR"/>
        </w:rPr>
        <w:t>tại chỗ.</w:t>
      </w:r>
    </w:p>
    <w:p w:rsidR="005571FF" w:rsidRPr="00595BB2" w:rsidRDefault="005571FF" w:rsidP="00595BB2">
      <w:pPr>
        <w:widowControl w:val="0"/>
        <w:spacing w:before="120" w:after="0" w:line="240" w:lineRule="auto"/>
        <w:ind w:firstLine="720"/>
        <w:jc w:val="both"/>
        <w:rPr>
          <w:rFonts w:eastAsia="Times New Roman" w:cs="Times New Roman"/>
          <w:bCs/>
          <w:szCs w:val="28"/>
        </w:rPr>
      </w:pPr>
      <w:r w:rsidRPr="00595BB2">
        <w:rPr>
          <w:rFonts w:eastAsia="Times New Roman" w:cs="Times New Roman"/>
          <w:bCs/>
          <w:color w:val="000000"/>
          <w:szCs w:val="28"/>
          <w:lang w:val="fr-FR"/>
        </w:rPr>
        <w:t>- Tham mưu triển khai thực hiện:</w:t>
      </w:r>
      <w:r w:rsidRPr="00595BB2">
        <w:rPr>
          <w:rFonts w:eastAsia="Times New Roman" w:cs="Times New Roman"/>
          <w:bCs/>
          <w:color w:val="000000"/>
          <w:szCs w:val="28"/>
        </w:rPr>
        <w:t xml:space="preserve"> </w:t>
      </w:r>
      <w:r w:rsidRPr="00595BB2">
        <w:rPr>
          <w:rFonts w:eastAsia="Times New Roman" w:cs="Times New Roman"/>
          <w:color w:val="000000"/>
          <w:szCs w:val="28"/>
          <w:shd w:val="clear" w:color="auto" w:fill="FFFFFF"/>
        </w:rPr>
        <w:t>T</w:t>
      </w:r>
      <w:r w:rsidRPr="00595BB2">
        <w:rPr>
          <w:rFonts w:eastAsia="Times New Roman" w:cs="Times New Roman"/>
          <w:color w:val="000000"/>
          <w:szCs w:val="28"/>
          <w:shd w:val="clear" w:color="auto" w:fill="FFFFFF"/>
          <w:lang w:val="fr-FR"/>
        </w:rPr>
        <w:t xml:space="preserve">ham mưu </w:t>
      </w:r>
      <w:r w:rsidRPr="00595BB2">
        <w:rPr>
          <w:rFonts w:eastAsia="Times New Roman" w:cs="Times New Roman"/>
          <w:color w:val="000000"/>
          <w:szCs w:val="28"/>
          <w:lang w:val="fr-FR"/>
        </w:rPr>
        <w:t xml:space="preserve">xây dựng Nghị quyết của </w:t>
      </w:r>
      <w:r w:rsidR="009C2D19">
        <w:rPr>
          <w:rFonts w:eastAsia="Times New Roman" w:cs="Times New Roman"/>
          <w:color w:val="000000"/>
          <w:szCs w:val="28"/>
          <w:lang w:val="fr-FR"/>
        </w:rPr>
        <w:t>HĐND</w:t>
      </w:r>
      <w:r w:rsidRPr="00595BB2">
        <w:rPr>
          <w:rFonts w:eastAsia="Times New Roman" w:cs="Times New Roman"/>
          <w:color w:val="000000"/>
          <w:szCs w:val="28"/>
          <w:lang w:val="fr-FR"/>
        </w:rPr>
        <w:t xml:space="preserve"> tỉnh về mức chi hỗ trợ thường xuyên cho đội trưởng, đội phó </w:t>
      </w:r>
      <w:r w:rsidRPr="00595BB2">
        <w:rPr>
          <w:rFonts w:eastAsia="Times New Roman" w:cs="Times New Roman"/>
          <w:szCs w:val="28"/>
          <w:lang w:val="fr-FR"/>
        </w:rPr>
        <w:t xml:space="preserve">đội dân </w:t>
      </w:r>
      <w:r w:rsidRPr="00595BB2">
        <w:rPr>
          <w:rFonts w:eastAsia="Times New Roman" w:cs="Times New Roman"/>
          <w:szCs w:val="28"/>
        </w:rPr>
        <w:t xml:space="preserve">phòng; </w:t>
      </w:r>
      <w:r w:rsidRPr="00595BB2">
        <w:rPr>
          <w:rFonts w:eastAsia="Times New Roman" w:cs="Times New Roman"/>
          <w:szCs w:val="28"/>
          <w:shd w:val="clear" w:color="auto" w:fill="FFFFFF"/>
        </w:rPr>
        <w:t>D</w:t>
      </w:r>
      <w:r w:rsidRPr="00595BB2">
        <w:rPr>
          <w:rFonts w:eastAsia="Times New Roman" w:cs="Times New Roman"/>
          <w:szCs w:val="28"/>
          <w:shd w:val="clear" w:color="auto" w:fill="FFFFFF"/>
          <w:lang w:val="fr-FR"/>
        </w:rPr>
        <w:t>iễn tập phương án chữa cháy, cứu nạn, cứu hộ cấp tỉnh năm 2022 tại huyện Mộc Châu</w:t>
      </w:r>
      <w:r w:rsidRPr="00595BB2">
        <w:rPr>
          <w:rFonts w:eastAsia="Times New Roman" w:cs="Times New Roman"/>
          <w:szCs w:val="28"/>
          <w:shd w:val="clear" w:color="auto" w:fill="FFFFFF"/>
        </w:rPr>
        <w:t>;</w:t>
      </w:r>
      <w:r w:rsidRPr="00595BB2">
        <w:rPr>
          <w:rFonts w:eastAsia="Times New Roman" w:cs="Times New Roman"/>
          <w:b/>
          <w:i/>
          <w:szCs w:val="28"/>
        </w:rPr>
        <w:t xml:space="preserve"> </w:t>
      </w:r>
      <w:r w:rsidRPr="00595BB2">
        <w:rPr>
          <w:rFonts w:eastAsia="Times New Roman" w:cs="Times New Roman"/>
          <w:szCs w:val="28"/>
          <w:lang w:val="fr-FR"/>
        </w:rPr>
        <w:t xml:space="preserve">Tổ chức các Hội thao nghiệp vụ chữa cháy và cứu nạn, cứu hộ năm </w:t>
      </w:r>
      <w:r w:rsidRPr="00595BB2">
        <w:rPr>
          <w:rFonts w:eastAsia="Times New Roman" w:cs="Times New Roman"/>
          <w:szCs w:val="28"/>
        </w:rPr>
        <w:t>2022</w:t>
      </w:r>
      <w:r w:rsidRPr="00595BB2">
        <w:rPr>
          <w:rFonts w:eastAsia="Times New Roman" w:cs="Times New Roman"/>
          <w:szCs w:val="28"/>
          <w:lang w:val="fr-FR"/>
        </w:rPr>
        <w:t xml:space="preserve"> trên địa bàn tỉnh đảm bảo an toàn, tiết kiệm, đúng theo quy định của pháp luật và các văn bản hướng dẫn của Trung ương, Bộ Công an và của tỉnh; </w:t>
      </w:r>
      <w:r w:rsidRPr="00595BB2">
        <w:rPr>
          <w:rFonts w:eastAsia="Times New Roman" w:cs="Times New Roman"/>
          <w:iCs/>
          <w:szCs w:val="28"/>
        </w:rPr>
        <w:t>T</w:t>
      </w:r>
      <w:r w:rsidRPr="00595BB2">
        <w:rPr>
          <w:rFonts w:eastAsia="Times New Roman" w:cs="Times New Roman"/>
          <w:iCs/>
          <w:szCs w:val="28"/>
          <w:lang w:val="nl-NL"/>
        </w:rPr>
        <w:t xml:space="preserve">ổ chức các hoạt động hưởng ứng tháng an toàn PCCC lần thứ 27 </w:t>
      </w:r>
      <w:r w:rsidRPr="00595BB2">
        <w:rPr>
          <w:rFonts w:eastAsia="Times New Roman" w:cs="Times New Roman"/>
          <w:i/>
          <w:iCs/>
          <w:szCs w:val="28"/>
          <w:lang w:val="nl-NL"/>
        </w:rPr>
        <w:t>(tháng 10</w:t>
      </w:r>
      <w:r w:rsidR="009C2D19">
        <w:rPr>
          <w:rFonts w:eastAsia="Times New Roman" w:cs="Times New Roman"/>
          <w:i/>
          <w:iCs/>
          <w:szCs w:val="28"/>
          <w:lang w:val="nl-NL"/>
        </w:rPr>
        <w:t xml:space="preserve"> năm </w:t>
      </w:r>
      <w:r w:rsidRPr="00595BB2">
        <w:rPr>
          <w:rFonts w:eastAsia="Times New Roman" w:cs="Times New Roman"/>
          <w:i/>
          <w:iCs/>
          <w:szCs w:val="28"/>
          <w:lang w:val="nl-NL"/>
        </w:rPr>
        <w:t>2022)</w:t>
      </w:r>
      <w:r w:rsidRPr="00595BB2">
        <w:rPr>
          <w:rFonts w:eastAsia="Times New Roman" w:cs="Times New Roman"/>
          <w:iCs/>
          <w:szCs w:val="28"/>
          <w:lang w:val="nl-NL"/>
        </w:rPr>
        <w:t xml:space="preserve">, ngày “Toàn dân PCCC” lần thứ 21 </w:t>
      </w:r>
      <w:r w:rsidR="009C2D19">
        <w:rPr>
          <w:rFonts w:eastAsia="Times New Roman" w:cs="Times New Roman"/>
          <w:i/>
          <w:iCs/>
          <w:szCs w:val="28"/>
          <w:lang w:val="nl-NL"/>
        </w:rPr>
        <w:t xml:space="preserve">(ngày 04 tháng </w:t>
      </w:r>
      <w:r w:rsidRPr="00595BB2">
        <w:rPr>
          <w:rFonts w:eastAsia="Times New Roman" w:cs="Times New Roman"/>
          <w:i/>
          <w:iCs/>
          <w:szCs w:val="28"/>
          <w:lang w:val="nl-NL"/>
        </w:rPr>
        <w:t>10</w:t>
      </w:r>
      <w:r w:rsidR="009C2D19">
        <w:rPr>
          <w:rFonts w:eastAsia="Times New Roman" w:cs="Times New Roman"/>
          <w:i/>
          <w:iCs/>
          <w:szCs w:val="28"/>
          <w:lang w:val="nl-NL"/>
        </w:rPr>
        <w:t xml:space="preserve"> năm </w:t>
      </w:r>
      <w:r w:rsidRPr="00595BB2">
        <w:rPr>
          <w:rFonts w:eastAsia="Times New Roman" w:cs="Times New Roman"/>
          <w:i/>
          <w:iCs/>
          <w:szCs w:val="28"/>
          <w:lang w:val="nl-NL"/>
        </w:rPr>
        <w:t>2022)</w:t>
      </w:r>
      <w:r w:rsidRPr="00595BB2">
        <w:rPr>
          <w:rFonts w:eastAsia="Times New Roman" w:cs="Times New Roman"/>
          <w:iCs/>
          <w:szCs w:val="28"/>
        </w:rPr>
        <w:t>.</w:t>
      </w:r>
    </w:p>
    <w:p w:rsidR="005571FF" w:rsidRPr="009C2D19" w:rsidRDefault="005571FF" w:rsidP="00595BB2">
      <w:pPr>
        <w:widowControl w:val="0"/>
        <w:spacing w:before="120" w:after="0" w:line="240" w:lineRule="auto"/>
        <w:ind w:firstLine="720"/>
        <w:jc w:val="both"/>
        <w:rPr>
          <w:rFonts w:eastAsia="Times New Roman" w:cs="Times New Roman"/>
          <w:szCs w:val="28"/>
        </w:rPr>
      </w:pPr>
      <w:r w:rsidRPr="009C2D19">
        <w:rPr>
          <w:rFonts w:eastAsia="Times New Roman" w:cs="Times New Roman"/>
          <w:szCs w:val="28"/>
        </w:rPr>
        <w:t>4. Sở Nông nghiệp và Phát triển nông thôn</w:t>
      </w:r>
    </w:p>
    <w:p w:rsidR="005571FF" w:rsidRPr="009C2D19" w:rsidRDefault="005571FF" w:rsidP="00595BB2">
      <w:pPr>
        <w:widowControl w:val="0"/>
        <w:spacing w:before="120" w:after="0" w:line="240" w:lineRule="auto"/>
        <w:ind w:firstLine="720"/>
        <w:jc w:val="both"/>
        <w:rPr>
          <w:rFonts w:eastAsia="Times New Roman" w:cs="Times New Roman"/>
          <w:szCs w:val="28"/>
          <w:shd w:val="clear" w:color="auto" w:fill="FFFFFF"/>
        </w:rPr>
      </w:pPr>
      <w:r w:rsidRPr="009C2D19">
        <w:rPr>
          <w:rFonts w:eastAsia="Times New Roman" w:cs="Times New Roman"/>
          <w:szCs w:val="28"/>
          <w:u w:color="FF0000"/>
        </w:rPr>
        <w:t>- Chỉ đạo lực lượng kiểm lâm</w:t>
      </w:r>
      <w:r w:rsidRPr="009C2D19">
        <w:rPr>
          <w:rFonts w:eastAsia="Times New Roman" w:cs="Times New Roman"/>
          <w:szCs w:val="28"/>
          <w:shd w:val="clear" w:color="auto" w:fill="FFFFFF"/>
        </w:rPr>
        <w:t xml:space="preserve"> thực hiện dự báo nguy cơ cháy rừng và thông tin cấp dự báo cháy rừng rộng rãi trên các phương tiện thông tin đại chúng, đồng thời thông tin kịp thời, chính xác đến chính quyền địa phương cơ sở, các chủ rừng, các hộ dân sống trong rừng, gần rừng.</w:t>
      </w:r>
    </w:p>
    <w:p w:rsidR="005571FF" w:rsidRPr="009C2D19" w:rsidRDefault="005571FF" w:rsidP="00595BB2">
      <w:pPr>
        <w:widowControl w:val="0"/>
        <w:spacing w:before="120" w:after="0" w:line="240" w:lineRule="auto"/>
        <w:ind w:firstLine="720"/>
        <w:jc w:val="both"/>
        <w:rPr>
          <w:rFonts w:eastAsia="Times New Roman" w:cs="Times New Roman"/>
          <w:szCs w:val="28"/>
          <w:shd w:val="clear" w:color="auto" w:fill="FFFFFF"/>
        </w:rPr>
      </w:pPr>
      <w:r w:rsidRPr="009C2D19">
        <w:rPr>
          <w:rFonts w:eastAsia="Times New Roman" w:cs="Times New Roman"/>
          <w:szCs w:val="28"/>
          <w:shd w:val="clear" w:color="auto" w:fill="FFFFFF"/>
        </w:rPr>
        <w:t xml:space="preserve">- </w:t>
      </w:r>
      <w:r w:rsidRPr="009C2D19">
        <w:rPr>
          <w:rFonts w:eastAsia="Times New Roman" w:cs="Times New Roman"/>
          <w:szCs w:val="28"/>
        </w:rPr>
        <w:t xml:space="preserve">Chủ trì, phối hợp với Công an tỉnh xây dựng Kế hoạch kiểm tra, tổ chức tập huấn, huấn luyện nghiệp vụ về PCCC rừng cho các chủ rừng và lực lượng Kiểm lâm trên địa bàn toàn tỉnh. Tổ chức tổng rà soát, thống kê và kiểm tra, đánh giá các phương án PCCC rừng </w:t>
      </w:r>
      <w:r w:rsidRPr="009C2D19">
        <w:rPr>
          <w:rFonts w:eastAsia="Times New Roman" w:cs="Times New Roman"/>
          <w:szCs w:val="28"/>
          <w:shd w:val="clear" w:color="auto" w:fill="FFFFFF"/>
        </w:rPr>
        <w:t>do chủ rừng, UBND cấp xã lập; lựa chọn thực tập một số phương án điển hình để đánh giá, rút kinh nghiệm.</w:t>
      </w:r>
    </w:p>
    <w:p w:rsidR="005571FF" w:rsidRPr="009C2D19" w:rsidRDefault="005571FF" w:rsidP="00595BB2">
      <w:pPr>
        <w:widowControl w:val="0"/>
        <w:spacing w:before="120" w:after="0" w:line="240" w:lineRule="auto"/>
        <w:ind w:firstLine="720"/>
        <w:jc w:val="both"/>
        <w:rPr>
          <w:rFonts w:eastAsia="Times New Roman" w:cs="Times New Roman"/>
          <w:szCs w:val="28"/>
        </w:rPr>
      </w:pPr>
      <w:r w:rsidRPr="009C2D19">
        <w:rPr>
          <w:rFonts w:eastAsia="Times New Roman" w:cs="Times New Roman"/>
          <w:szCs w:val="28"/>
        </w:rPr>
        <w:t>5. Sở Xây dựng</w:t>
      </w:r>
    </w:p>
    <w:p w:rsidR="005571FF" w:rsidRPr="009C2D19" w:rsidRDefault="005571FF" w:rsidP="00595BB2">
      <w:pPr>
        <w:widowControl w:val="0"/>
        <w:spacing w:before="120" w:after="0" w:line="240" w:lineRule="auto"/>
        <w:ind w:firstLine="720"/>
        <w:jc w:val="both"/>
        <w:rPr>
          <w:rFonts w:eastAsia="Times New Roman" w:cs="Times New Roman"/>
          <w:szCs w:val="28"/>
        </w:rPr>
      </w:pPr>
      <w:r w:rsidRPr="009C2D19">
        <w:rPr>
          <w:rFonts w:eastAsia="Times New Roman" w:cs="Times New Roman"/>
          <w:szCs w:val="28"/>
        </w:rPr>
        <w:t xml:space="preserve">- Hướng dẫn các cơ quan, đơn vị, địa phương khi lập, phê duyệt Đồ án quy hoạch xây dựng hoặc điều chỉnh quy hoạch xây dựng đô thị, khu kinh tế, khu công nghiệp, cụm công nghiệp, khu chế xuất, khu công nghệ cao và các khu chức năng khác theo Luật quy hoạch phải tuân thủ các quy định về PCCC. </w:t>
      </w:r>
    </w:p>
    <w:p w:rsidR="005571FF" w:rsidRPr="009C2D19" w:rsidRDefault="005571FF" w:rsidP="00595BB2">
      <w:pPr>
        <w:widowControl w:val="0"/>
        <w:spacing w:before="120" w:after="0" w:line="240" w:lineRule="auto"/>
        <w:ind w:firstLine="720"/>
        <w:jc w:val="both"/>
        <w:rPr>
          <w:rFonts w:eastAsia="Times New Roman" w:cs="Times New Roman"/>
          <w:szCs w:val="28"/>
        </w:rPr>
      </w:pPr>
      <w:r w:rsidRPr="009C2D19">
        <w:rPr>
          <w:rFonts w:eastAsia="Times New Roman" w:cs="Times New Roman"/>
          <w:szCs w:val="28"/>
        </w:rPr>
        <w:t xml:space="preserve">- Chủ trì phối hợp với Công an tỉnh, UBND các huyện, thành phố tham mưu với UBND tỉnh sửa đổi, bổ sung các nội dung có liên quan đến điều kiện an toàn PCCC tại </w:t>
      </w:r>
      <w:r w:rsidR="009C2D19" w:rsidRPr="009C2D19">
        <w:rPr>
          <w:rFonts w:eastAsia="Times New Roman" w:cs="Times New Roman"/>
          <w:szCs w:val="28"/>
        </w:rPr>
        <w:t>Q</w:t>
      </w:r>
      <w:r w:rsidRPr="009C2D19">
        <w:rPr>
          <w:rFonts w:eastAsia="Times New Roman" w:cs="Times New Roman"/>
          <w:szCs w:val="28"/>
        </w:rPr>
        <w:t>uyết định số 2500/QĐ-UBND ngày 25</w:t>
      </w:r>
      <w:r w:rsidR="009C2D19" w:rsidRPr="009C2D19">
        <w:rPr>
          <w:rFonts w:eastAsia="Times New Roman" w:cs="Times New Roman"/>
          <w:szCs w:val="28"/>
        </w:rPr>
        <w:t xml:space="preserve"> tháng </w:t>
      </w:r>
      <w:r w:rsidR="009C2D19">
        <w:rPr>
          <w:rFonts w:eastAsia="Times New Roman" w:cs="Times New Roman"/>
          <w:szCs w:val="28"/>
        </w:rPr>
        <w:t>9</w:t>
      </w:r>
      <w:r w:rsidR="009C2D19" w:rsidRPr="009C2D19">
        <w:rPr>
          <w:rFonts w:eastAsia="Times New Roman" w:cs="Times New Roman"/>
          <w:szCs w:val="28"/>
        </w:rPr>
        <w:t xml:space="preserve"> năm </w:t>
      </w:r>
      <w:r w:rsidR="000E72DE">
        <w:rPr>
          <w:rFonts w:eastAsia="Times New Roman" w:cs="Times New Roman"/>
          <w:szCs w:val="28"/>
        </w:rPr>
        <w:t>20</w:t>
      </w:r>
      <w:r w:rsidRPr="009C2D19">
        <w:rPr>
          <w:rFonts w:eastAsia="Times New Roman" w:cs="Times New Roman"/>
          <w:szCs w:val="28"/>
        </w:rPr>
        <w:t xml:space="preserve">17 của </w:t>
      </w:r>
      <w:r w:rsidR="009C2D19" w:rsidRPr="009C2D19">
        <w:rPr>
          <w:rFonts w:eastAsia="Times New Roman" w:cs="Times New Roman"/>
          <w:szCs w:val="28"/>
        </w:rPr>
        <w:t>UBND</w:t>
      </w:r>
      <w:r w:rsidRPr="009C2D19">
        <w:rPr>
          <w:rFonts w:eastAsia="Times New Roman" w:cs="Times New Roman"/>
          <w:szCs w:val="28"/>
        </w:rPr>
        <w:t xml:space="preserve"> tỉnh về việc phê duyệt hồ sơ thiết kế mẫu kiến trúc Nhà ở riêng lẻ trên địa bàn tỉnh Sơn La đảm bảo phù hợp, thống nhất với Quyết định số 20/2021/QĐ-UBND ngày 07</w:t>
      </w:r>
      <w:r w:rsidR="000E72DE" w:rsidRPr="000E72DE">
        <w:rPr>
          <w:rFonts w:eastAsia="Times New Roman" w:cs="Times New Roman"/>
          <w:szCs w:val="28"/>
        </w:rPr>
        <w:t xml:space="preserve"> tháng </w:t>
      </w:r>
      <w:r w:rsidR="000E72DE">
        <w:rPr>
          <w:rFonts w:eastAsia="Times New Roman" w:cs="Times New Roman"/>
          <w:szCs w:val="28"/>
        </w:rPr>
        <w:t>9</w:t>
      </w:r>
      <w:r w:rsidR="000E72DE" w:rsidRPr="000E72DE">
        <w:rPr>
          <w:rFonts w:eastAsia="Times New Roman" w:cs="Times New Roman"/>
          <w:szCs w:val="28"/>
        </w:rPr>
        <w:t xml:space="preserve"> năm </w:t>
      </w:r>
      <w:r w:rsidRPr="009C2D19">
        <w:rPr>
          <w:rFonts w:eastAsia="Times New Roman" w:cs="Times New Roman"/>
          <w:szCs w:val="28"/>
        </w:rPr>
        <w:t xml:space="preserve">2021 của </w:t>
      </w:r>
      <w:r w:rsidR="009C2D19" w:rsidRPr="009C2D19">
        <w:rPr>
          <w:rFonts w:eastAsia="Times New Roman" w:cs="Times New Roman"/>
          <w:szCs w:val="28"/>
        </w:rPr>
        <w:t>UBND</w:t>
      </w:r>
      <w:r w:rsidRPr="009C2D19">
        <w:rPr>
          <w:rFonts w:eastAsia="Times New Roman" w:cs="Times New Roman"/>
          <w:szCs w:val="28"/>
        </w:rPr>
        <w:t xml:space="preserve"> tỉnh ban hành quy định về PCCC đối với nhà ở hộ gia đình và nhà để ở kết hợp sản xuất, kinh doanh trên địa bàn tỉnh Sơn La.</w:t>
      </w:r>
    </w:p>
    <w:p w:rsidR="005571FF" w:rsidRPr="004C418C" w:rsidRDefault="005571FF" w:rsidP="00595BB2">
      <w:pPr>
        <w:widowControl w:val="0"/>
        <w:spacing w:before="120" w:after="0" w:line="240" w:lineRule="auto"/>
        <w:ind w:firstLine="720"/>
        <w:jc w:val="both"/>
        <w:rPr>
          <w:rFonts w:eastAsia="Times New Roman" w:cs="Times New Roman"/>
          <w:color w:val="000000"/>
          <w:szCs w:val="28"/>
        </w:rPr>
      </w:pPr>
      <w:r w:rsidRPr="004C418C">
        <w:rPr>
          <w:rFonts w:eastAsia="Times New Roman" w:cs="Times New Roman"/>
          <w:color w:val="000000"/>
          <w:szCs w:val="28"/>
        </w:rPr>
        <w:lastRenderedPageBreak/>
        <w:t>6. Sở Kế hoạch và Đầu tư</w:t>
      </w:r>
    </w:p>
    <w:p w:rsidR="005571FF" w:rsidRPr="004C418C" w:rsidRDefault="005571FF" w:rsidP="00595BB2">
      <w:pPr>
        <w:widowControl w:val="0"/>
        <w:spacing w:before="120" w:after="0" w:line="240" w:lineRule="auto"/>
        <w:ind w:firstLine="720"/>
        <w:jc w:val="both"/>
        <w:rPr>
          <w:rFonts w:eastAsia="Times New Roman" w:cs="Times New Roman"/>
          <w:szCs w:val="28"/>
        </w:rPr>
      </w:pPr>
      <w:r w:rsidRPr="004C418C">
        <w:rPr>
          <w:rFonts w:eastAsia="Times New Roman" w:cs="Times New Roman"/>
          <w:color w:val="000000"/>
          <w:szCs w:val="28"/>
        </w:rPr>
        <w:t xml:space="preserve">- </w:t>
      </w:r>
      <w:r w:rsidRPr="004C418C">
        <w:rPr>
          <w:rFonts w:eastAsia="Times New Roman" w:cs="Times New Roman"/>
          <w:szCs w:val="28"/>
        </w:rPr>
        <w:t>Chủ trì, phối hợp với Công an tỉnh và các đơn vị liên quan tham mưu, tổng hợp đưa nội dung quy hoạch hạ tầng PCCC vào quy hoạch tỉnh Sơn La thời kỳ 2021 - 2030, tầm nhìn đến năm 2050.</w:t>
      </w:r>
    </w:p>
    <w:p w:rsidR="005571FF" w:rsidRPr="004C418C" w:rsidRDefault="005571FF" w:rsidP="00595BB2">
      <w:pPr>
        <w:widowControl w:val="0"/>
        <w:spacing w:before="120" w:after="0" w:line="240" w:lineRule="auto"/>
        <w:ind w:firstLine="720"/>
        <w:jc w:val="both"/>
        <w:rPr>
          <w:rFonts w:eastAsia="Times New Roman" w:cs="Times New Roman"/>
          <w:color w:val="000000"/>
          <w:spacing w:val="2"/>
          <w:szCs w:val="28"/>
        </w:rPr>
      </w:pPr>
      <w:r w:rsidRPr="004C418C">
        <w:rPr>
          <w:rFonts w:eastAsia="Times New Roman" w:cs="Times New Roman"/>
          <w:color w:val="000000"/>
          <w:spacing w:val="2"/>
          <w:szCs w:val="28"/>
        </w:rPr>
        <w:t xml:space="preserve">- </w:t>
      </w:r>
      <w:r w:rsidRPr="004C418C">
        <w:rPr>
          <w:rFonts w:eastAsia="Times New Roman" w:cs="Times New Roman"/>
          <w:spacing w:val="2"/>
          <w:szCs w:val="28"/>
        </w:rPr>
        <w:t xml:space="preserve">Tổng hợp các nội dung về lĩnh vực PCCC&amp;CNCH của các sở, ban, ngành, địa phương vào kế hoạch phát kinh tế - xã hội của tỉnh bảo đảm sự phát triển kinh tế - xã </w:t>
      </w:r>
      <w:r w:rsidR="00B10B91">
        <w:rPr>
          <w:rFonts w:eastAsia="Times New Roman" w:cs="Times New Roman"/>
          <w:spacing w:val="2"/>
          <w:szCs w:val="28"/>
        </w:rPr>
        <w:t xml:space="preserve">hội gắn với củng cố quốc phòng </w:t>
      </w:r>
      <w:r w:rsidR="00B10B91" w:rsidRPr="00B10B91">
        <w:rPr>
          <w:rFonts w:eastAsia="Times New Roman" w:cs="Times New Roman"/>
          <w:spacing w:val="2"/>
          <w:szCs w:val="28"/>
        </w:rPr>
        <w:t>-</w:t>
      </w:r>
      <w:r w:rsidRPr="004C418C">
        <w:rPr>
          <w:rFonts w:eastAsia="Times New Roman" w:cs="Times New Roman"/>
          <w:spacing w:val="2"/>
          <w:szCs w:val="28"/>
        </w:rPr>
        <w:t xml:space="preserve"> an ninh; chủ trì thẩm định báo cáo đề xuất chủ trương đầu tư các dự án đầu tư cơ sở hạ tầng, mua sắm trang thiết bị PCCC&amp;CNCH theo quy định của Luật Đầu tư công, trình cấp có thẩm quyền phê duyệt.</w:t>
      </w:r>
    </w:p>
    <w:p w:rsidR="005571FF" w:rsidRPr="004C418C" w:rsidRDefault="005571FF" w:rsidP="00595BB2">
      <w:pPr>
        <w:widowControl w:val="0"/>
        <w:shd w:val="clear" w:color="auto" w:fill="FFFFFF"/>
        <w:spacing w:before="120" w:after="0" w:line="240" w:lineRule="auto"/>
        <w:ind w:firstLine="720"/>
        <w:jc w:val="both"/>
        <w:rPr>
          <w:rFonts w:eastAsia="Times New Roman" w:cs="Times New Roman"/>
          <w:szCs w:val="28"/>
        </w:rPr>
      </w:pPr>
      <w:r w:rsidRPr="004C418C">
        <w:rPr>
          <w:rFonts w:eastAsia="Times New Roman" w:cs="Times New Roman"/>
          <w:color w:val="000000"/>
          <w:szCs w:val="28"/>
        </w:rPr>
        <w:t>7. Sở Tài chính</w:t>
      </w:r>
      <w:r w:rsidRPr="004C418C">
        <w:rPr>
          <w:rFonts w:eastAsia="Times New Roman" w:cs="Times New Roman"/>
          <w:szCs w:val="28"/>
        </w:rPr>
        <w:t xml:space="preserve"> căn cứ dự toán do Công an tỉnh lập, tổng hợp, thẩm định, trình cấp có thẩm quyền bổ sung kinh phí cho Công an tỉnh thực hiện các hoạt động PCCC&amp;CNCH năm 2022, đảm bảo theo quy định của Luật Ngân sách nhà nước, các văn bản hướng dẫn Luật và phù hợp với khả năng cân đối của ngân sách địa phương.</w:t>
      </w:r>
    </w:p>
    <w:p w:rsidR="005571FF" w:rsidRPr="00B43DA0" w:rsidRDefault="005571FF" w:rsidP="00595BB2">
      <w:pPr>
        <w:widowControl w:val="0"/>
        <w:spacing w:before="120" w:after="0" w:line="240" w:lineRule="auto"/>
        <w:ind w:firstLine="720"/>
        <w:jc w:val="both"/>
        <w:rPr>
          <w:rFonts w:eastAsia="Times New Roman" w:cs="Times New Roman"/>
          <w:color w:val="000000"/>
          <w:spacing w:val="2"/>
          <w:szCs w:val="28"/>
        </w:rPr>
      </w:pPr>
      <w:r w:rsidRPr="00B43DA0">
        <w:rPr>
          <w:rFonts w:eastAsia="Times New Roman" w:cs="Times New Roman"/>
          <w:color w:val="000000"/>
          <w:spacing w:val="2"/>
          <w:szCs w:val="28"/>
        </w:rPr>
        <w:t xml:space="preserve">8. Sở Giáo dục và Đào tạo; các </w:t>
      </w:r>
      <w:r w:rsidR="004C418C" w:rsidRPr="00B43DA0">
        <w:rPr>
          <w:rFonts w:eastAsia="Times New Roman" w:cs="Times New Roman"/>
          <w:color w:val="000000"/>
          <w:spacing w:val="2"/>
          <w:szCs w:val="28"/>
        </w:rPr>
        <w:t>t</w:t>
      </w:r>
      <w:r w:rsidRPr="00B43DA0">
        <w:rPr>
          <w:rFonts w:eastAsia="Times New Roman" w:cs="Times New Roman"/>
          <w:color w:val="000000"/>
          <w:spacing w:val="2"/>
          <w:szCs w:val="28"/>
        </w:rPr>
        <w:t>rường cao đẳng, đại học, trường dạy nghề trên địa bàn tỉnh t</w:t>
      </w:r>
      <w:r w:rsidRPr="00B43DA0">
        <w:rPr>
          <w:rFonts w:eastAsia="Times New Roman" w:cs="Times New Roman"/>
          <w:spacing w:val="2"/>
          <w:szCs w:val="28"/>
        </w:rPr>
        <w:t xml:space="preserve">ổ chức cho học sinh, sinh viên ký cam kết không sản xuất, </w:t>
      </w:r>
      <w:r w:rsidR="00B43DA0" w:rsidRPr="00B43DA0">
        <w:rPr>
          <w:rFonts w:eastAsia="Times New Roman" w:cs="Times New Roman"/>
          <w:spacing w:val="2"/>
          <w:szCs w:val="28"/>
        </w:rPr>
        <w:t xml:space="preserve">           </w:t>
      </w:r>
      <w:r w:rsidRPr="00B43DA0">
        <w:rPr>
          <w:rFonts w:eastAsia="Times New Roman" w:cs="Times New Roman"/>
          <w:spacing w:val="2"/>
          <w:szCs w:val="28"/>
        </w:rPr>
        <w:t>tàng trữ, buôn bán, vận chuyển và đốt các loại pháo, đốt thả đèn trời. Lồng ghép nội dung kiến thức và kỹ năng PCCC&amp;CNCH vào chương trình giảng dạy, hoạt động ngoại khóa trong nhà trường và cơ sở giáo dục khác phù hợp với từng ngành học, cấp học.</w:t>
      </w:r>
    </w:p>
    <w:p w:rsidR="005571FF" w:rsidRPr="004C418C" w:rsidRDefault="005571FF" w:rsidP="00595BB2">
      <w:pPr>
        <w:widowControl w:val="0"/>
        <w:spacing w:before="120" w:after="0" w:line="240" w:lineRule="auto"/>
        <w:ind w:firstLine="720"/>
        <w:jc w:val="both"/>
        <w:rPr>
          <w:rFonts w:eastAsia="Times New Roman" w:cs="Times New Roman"/>
          <w:color w:val="000000"/>
          <w:szCs w:val="28"/>
          <w:lang w:eastAsia="vi-VN"/>
        </w:rPr>
      </w:pPr>
      <w:r w:rsidRPr="004C418C">
        <w:rPr>
          <w:rFonts w:eastAsia="Times New Roman" w:cs="Times New Roman"/>
          <w:color w:val="000000"/>
          <w:szCs w:val="28"/>
          <w:lang w:eastAsia="vi-VN"/>
        </w:rPr>
        <w:t xml:space="preserve">9. Sở Nội vụ chủ trì, phối hợp với Công an tỉnh và các đơn vị có liên quan tham mưu, đề xuất với </w:t>
      </w:r>
      <w:r w:rsidR="004C418C" w:rsidRPr="004C418C">
        <w:rPr>
          <w:rFonts w:eastAsia="Times New Roman" w:cs="Times New Roman"/>
          <w:color w:val="000000"/>
          <w:szCs w:val="28"/>
          <w:lang w:eastAsia="vi-VN"/>
        </w:rPr>
        <w:t>UBND</w:t>
      </w:r>
      <w:r w:rsidRPr="004C418C">
        <w:rPr>
          <w:rFonts w:eastAsia="Times New Roman" w:cs="Times New Roman"/>
          <w:color w:val="000000"/>
          <w:szCs w:val="28"/>
          <w:lang w:eastAsia="vi-VN"/>
        </w:rPr>
        <w:t xml:space="preserve"> tỉnh có hình thức khen thưởng, động viên kịp thời đối với những tập thể, cá nhân có thành tích xuất sắc trong công tác PCCC </w:t>
      </w:r>
      <w:r w:rsidR="00B43DA0" w:rsidRPr="00B43DA0">
        <w:rPr>
          <w:rFonts w:eastAsia="Times New Roman" w:cs="Times New Roman"/>
          <w:color w:val="000000"/>
          <w:szCs w:val="28"/>
          <w:lang w:eastAsia="vi-VN"/>
        </w:rPr>
        <w:t xml:space="preserve">           </w:t>
      </w:r>
      <w:bookmarkStart w:id="0" w:name="_GoBack"/>
      <w:bookmarkEnd w:id="0"/>
      <w:r w:rsidRPr="004C418C">
        <w:rPr>
          <w:rFonts w:eastAsia="Times New Roman" w:cs="Times New Roman"/>
          <w:color w:val="000000"/>
          <w:szCs w:val="28"/>
          <w:lang w:eastAsia="vi-VN"/>
        </w:rPr>
        <w:t>và CNCH.</w:t>
      </w:r>
    </w:p>
    <w:p w:rsidR="005571FF" w:rsidRPr="00B10B91" w:rsidRDefault="005571FF" w:rsidP="00595BB2">
      <w:pPr>
        <w:widowControl w:val="0"/>
        <w:shd w:val="clear" w:color="auto" w:fill="FFFFFF"/>
        <w:spacing w:before="120" w:after="0" w:line="240" w:lineRule="auto"/>
        <w:ind w:firstLine="720"/>
        <w:jc w:val="both"/>
        <w:rPr>
          <w:rFonts w:eastAsia="Times New Roman" w:cs="Times New Roman"/>
          <w:color w:val="000000"/>
          <w:szCs w:val="28"/>
          <w:lang w:eastAsia="vi-VN"/>
        </w:rPr>
      </w:pPr>
      <w:r w:rsidRPr="00B10B91">
        <w:rPr>
          <w:rFonts w:eastAsia="Times New Roman" w:cs="Times New Roman"/>
          <w:bCs/>
          <w:color w:val="000000"/>
          <w:szCs w:val="28"/>
          <w:lang w:eastAsia="vi-VN"/>
        </w:rPr>
        <w:t>10.</w:t>
      </w:r>
      <w:r w:rsidRPr="00B10B91">
        <w:rPr>
          <w:rFonts w:eastAsia="Times New Roman" w:cs="Times New Roman"/>
          <w:color w:val="000000"/>
          <w:szCs w:val="28"/>
          <w:lang w:eastAsia="vi-VN"/>
        </w:rPr>
        <w:t xml:space="preserve"> Ủy ban nhân dân các huyện, thành phố</w:t>
      </w:r>
    </w:p>
    <w:p w:rsidR="005571FF" w:rsidRPr="00B10B91" w:rsidRDefault="005571FF" w:rsidP="00595BB2">
      <w:pPr>
        <w:widowControl w:val="0"/>
        <w:spacing w:before="120" w:after="0" w:line="240" w:lineRule="auto"/>
        <w:ind w:firstLine="720"/>
        <w:jc w:val="both"/>
        <w:rPr>
          <w:rFonts w:eastAsia="Times New Roman" w:cs="Times New Roman"/>
          <w:color w:val="000000"/>
          <w:szCs w:val="28"/>
        </w:rPr>
      </w:pPr>
      <w:r w:rsidRPr="00B10B91">
        <w:rPr>
          <w:rFonts w:eastAsia="Times New Roman" w:cs="Times New Roman"/>
          <w:color w:val="000000"/>
          <w:szCs w:val="28"/>
          <w:lang w:eastAsia="vi-VN"/>
        </w:rPr>
        <w:t xml:space="preserve">- Xây dựng Kế hoạch và tổ chức kiểm tra: Bảo đảm an toàn PCCC&amp; CNCH dịp Tết Nhâm Dần năm 2022 và </w:t>
      </w:r>
      <w:r w:rsidRPr="00B10B91">
        <w:rPr>
          <w:rFonts w:eastAsia="Times New Roman" w:cs="Times New Roman"/>
          <w:bCs/>
          <w:color w:val="000000"/>
          <w:szCs w:val="28"/>
        </w:rPr>
        <w:t>các</w:t>
      </w:r>
      <w:r w:rsidRPr="00B10B91">
        <w:rPr>
          <w:rFonts w:eastAsia="Times New Roman" w:cs="Times New Roman"/>
          <w:color w:val="000000"/>
          <w:szCs w:val="28"/>
        </w:rPr>
        <w:t xml:space="preserve"> sự kiện lớn của đất nước, của tỉnh trong năm 2022; </w:t>
      </w:r>
      <w:r w:rsidRPr="00B10B91">
        <w:rPr>
          <w:rFonts w:eastAsia="Times New Roman" w:cs="Times New Roman"/>
          <w:bCs/>
          <w:color w:val="000000"/>
          <w:szCs w:val="28"/>
        </w:rPr>
        <w:t xml:space="preserve">Việc thực hiện chức năng quản lý nhà nước về PCCC&amp;CNCH ở cấp xã; Đánh giá thực trạng hoạt động của lực lượng dân phòng tại địa phương phục vụ </w:t>
      </w:r>
      <w:r w:rsidRPr="00B10B91">
        <w:rPr>
          <w:rFonts w:eastAsia="Times New Roman" w:cs="Times New Roman"/>
          <w:color w:val="000000"/>
          <w:szCs w:val="28"/>
        </w:rPr>
        <w:t xml:space="preserve">xây dựng Nghị quyết của </w:t>
      </w:r>
      <w:r w:rsidR="00B10B91" w:rsidRPr="00B10B91">
        <w:rPr>
          <w:rFonts w:eastAsia="Times New Roman" w:cs="Times New Roman"/>
          <w:color w:val="000000"/>
          <w:szCs w:val="28"/>
        </w:rPr>
        <w:t>HĐND</w:t>
      </w:r>
      <w:r w:rsidRPr="00B10B91">
        <w:rPr>
          <w:rFonts w:eastAsia="Times New Roman" w:cs="Times New Roman"/>
          <w:color w:val="000000"/>
          <w:szCs w:val="28"/>
        </w:rPr>
        <w:t xml:space="preserve"> tỉnh về mức chi hỗ trợ thường xuyên cho đội trưởng, đội phó đội dân phòng.</w:t>
      </w:r>
    </w:p>
    <w:p w:rsidR="005571FF" w:rsidRPr="00B10B91" w:rsidRDefault="005571FF" w:rsidP="00595BB2">
      <w:pPr>
        <w:widowControl w:val="0"/>
        <w:spacing w:before="120" w:after="0" w:line="240" w:lineRule="auto"/>
        <w:ind w:firstLine="720"/>
        <w:jc w:val="both"/>
        <w:rPr>
          <w:rFonts w:eastAsia="Times New Roman" w:cs="Times New Roman"/>
          <w:color w:val="000000"/>
          <w:szCs w:val="28"/>
          <w:lang w:eastAsia="vi-VN"/>
        </w:rPr>
      </w:pPr>
      <w:r w:rsidRPr="00B10B91">
        <w:rPr>
          <w:rFonts w:eastAsia="Times New Roman" w:cs="Times New Roman"/>
          <w:color w:val="000000"/>
          <w:szCs w:val="28"/>
        </w:rPr>
        <w:t>- Để bảo đảm an toàn PCCC tại các địa phương, nhất là Tết Nguyên đán Nhâm Dần 2022, yêu cầu UBND các huyện, thành phố chủ động tăng cường công tác tuyên truyền, kiểm tra, rà soát các cơ sở có nguy cơ cháy, nổ cao trên địa bàn, đặc biệt là các khu vực tập trung đông dân cư sinh sống, khu công nghiệp, chợ, cơ sở kinh doanh dịch vụ giải trí để kịp thời có biện pháp phòng ngừa, ngăn chặn cháy nổ; đồng thời, không để xảy ra tình trạng đốt pháo trái phép tại các địa phương trong dịp Tết.</w:t>
      </w:r>
    </w:p>
    <w:p w:rsidR="005571FF" w:rsidRPr="00595BB2" w:rsidRDefault="005571FF" w:rsidP="00595BB2">
      <w:pPr>
        <w:widowControl w:val="0"/>
        <w:spacing w:before="120" w:after="0" w:line="240" w:lineRule="auto"/>
        <w:ind w:firstLine="720"/>
        <w:jc w:val="both"/>
        <w:rPr>
          <w:rFonts w:eastAsia="Times New Roman" w:cs="Times New Roman"/>
          <w:color w:val="000000"/>
          <w:szCs w:val="28"/>
          <w:shd w:val="clear" w:color="auto" w:fill="FFFFFF"/>
        </w:rPr>
      </w:pPr>
      <w:r w:rsidRPr="00595BB2">
        <w:rPr>
          <w:rFonts w:eastAsia="Times New Roman" w:cs="Times New Roman"/>
          <w:color w:val="000000"/>
          <w:szCs w:val="28"/>
          <w:shd w:val="clear" w:color="auto" w:fill="FFFFFF"/>
        </w:rPr>
        <w:lastRenderedPageBreak/>
        <w:t>- Chỉ đạo củng cố, kiện toàn Ban Chỉ đạo PCCC&amp;CNCH cấp huyện, cấp xã, xây dựng quy chế hoạt động hiệu lực, hiệu quả.</w:t>
      </w:r>
    </w:p>
    <w:p w:rsidR="005571FF" w:rsidRPr="00B10B91" w:rsidRDefault="005571FF" w:rsidP="00595BB2">
      <w:pPr>
        <w:widowControl w:val="0"/>
        <w:spacing w:before="120" w:after="0" w:line="240" w:lineRule="auto"/>
        <w:ind w:firstLine="720"/>
        <w:jc w:val="both"/>
        <w:rPr>
          <w:rFonts w:eastAsia="Times New Roman" w:cs="Times New Roman"/>
          <w:i/>
          <w:color w:val="000000"/>
          <w:spacing w:val="-4"/>
          <w:szCs w:val="28"/>
        </w:rPr>
      </w:pPr>
      <w:r w:rsidRPr="00595BB2">
        <w:rPr>
          <w:rFonts w:eastAsia="Times New Roman" w:cs="Times New Roman"/>
          <w:color w:val="000000"/>
          <w:szCs w:val="28"/>
          <w:shd w:val="clear" w:color="auto" w:fill="FFFFFF"/>
        </w:rPr>
        <w:t>- Tiếp tục chỉ đạo</w:t>
      </w:r>
      <w:r w:rsidRPr="00595BB2">
        <w:rPr>
          <w:rFonts w:eastAsia="Times New Roman" w:cs="Times New Roman"/>
          <w:color w:val="000000"/>
          <w:szCs w:val="28"/>
        </w:rPr>
        <w:t xml:space="preserve"> nhân rộng </w:t>
      </w:r>
      <w:r w:rsidRPr="00595BB2">
        <w:rPr>
          <w:rFonts w:eastAsia="Times New Roman" w:cs="Times New Roman"/>
          <w:i/>
          <w:color w:val="000000"/>
          <w:szCs w:val="28"/>
        </w:rPr>
        <w:t xml:space="preserve">“Cụm dân cư an toàn PCCC” </w:t>
      </w:r>
      <w:r w:rsidRPr="00595BB2">
        <w:rPr>
          <w:rFonts w:eastAsia="Times New Roman" w:cs="Times New Roman"/>
          <w:color w:val="000000"/>
          <w:szCs w:val="28"/>
          <w:shd w:val="clear" w:color="auto" w:fill="FFFFFF"/>
        </w:rPr>
        <w:t xml:space="preserve">gắn với việc </w:t>
      </w:r>
      <w:r w:rsidRPr="00B10B91">
        <w:rPr>
          <w:rFonts w:eastAsia="Times New Roman" w:cs="Times New Roman"/>
          <w:color w:val="000000"/>
          <w:spacing w:val="-4"/>
          <w:szCs w:val="28"/>
          <w:shd w:val="clear" w:color="auto" w:fill="FFFFFF"/>
        </w:rPr>
        <w:t xml:space="preserve">thực hiện Chỉ </w:t>
      </w:r>
      <w:r w:rsidRPr="00B10B91">
        <w:rPr>
          <w:rFonts w:eastAsia="Times New Roman" w:cs="Times New Roman"/>
          <w:color w:val="000000"/>
          <w:spacing w:val="-4"/>
          <w:szCs w:val="28"/>
          <w:u w:color="FF0000"/>
          <w:shd w:val="clear" w:color="auto" w:fill="FFFFFF"/>
        </w:rPr>
        <w:t>thị số</w:t>
      </w:r>
      <w:r w:rsidRPr="00B10B91">
        <w:rPr>
          <w:rFonts w:eastAsia="Times New Roman" w:cs="Times New Roman"/>
          <w:color w:val="000000"/>
          <w:spacing w:val="-4"/>
          <w:szCs w:val="28"/>
          <w:shd w:val="clear" w:color="auto" w:fill="FFFFFF"/>
        </w:rPr>
        <w:t xml:space="preserve"> </w:t>
      </w:r>
      <w:r w:rsidR="00B10B91" w:rsidRPr="00B10B91">
        <w:rPr>
          <w:rFonts w:eastAsia="Times New Roman" w:cs="Times New Roman"/>
          <w:color w:val="000000"/>
          <w:spacing w:val="-4"/>
          <w:szCs w:val="28"/>
        </w:rPr>
        <w:t xml:space="preserve">32/CT-TTg ngày 05 tháng </w:t>
      </w:r>
      <w:r w:rsidRPr="00B10B91">
        <w:rPr>
          <w:rFonts w:eastAsia="Times New Roman" w:cs="Times New Roman"/>
          <w:color w:val="000000"/>
          <w:spacing w:val="-4"/>
          <w:szCs w:val="28"/>
        </w:rPr>
        <w:t>12</w:t>
      </w:r>
      <w:r w:rsidR="00B10B91" w:rsidRPr="00B10B91">
        <w:rPr>
          <w:rFonts w:eastAsia="Times New Roman" w:cs="Times New Roman"/>
          <w:color w:val="000000"/>
          <w:spacing w:val="-4"/>
          <w:szCs w:val="28"/>
        </w:rPr>
        <w:t xml:space="preserve"> năm </w:t>
      </w:r>
      <w:r w:rsidRPr="00B10B91">
        <w:rPr>
          <w:rFonts w:eastAsia="Times New Roman" w:cs="Times New Roman"/>
          <w:color w:val="000000"/>
          <w:spacing w:val="-4"/>
          <w:szCs w:val="28"/>
        </w:rPr>
        <w:t xml:space="preserve">2018 của </w:t>
      </w:r>
      <w:r w:rsidRPr="00B10B91">
        <w:rPr>
          <w:rFonts w:eastAsia="Times New Roman" w:cs="Times New Roman"/>
          <w:color w:val="000000"/>
          <w:spacing w:val="-4"/>
          <w:szCs w:val="28"/>
          <w:u w:color="FF0000"/>
        </w:rPr>
        <w:t>Thủ tướng</w:t>
      </w:r>
      <w:r w:rsidRPr="00B10B91">
        <w:rPr>
          <w:rFonts w:eastAsia="Times New Roman" w:cs="Times New Roman"/>
          <w:color w:val="000000"/>
          <w:spacing w:val="-4"/>
          <w:szCs w:val="28"/>
        </w:rPr>
        <w:t xml:space="preserve"> Chính phủ, năm 2022 mỗi địa phương nhân rộng tối thiểu 05</w:t>
      </w:r>
      <w:r w:rsidRPr="00B10B91">
        <w:rPr>
          <w:rFonts w:eastAsia="Times New Roman" w:cs="Times New Roman"/>
          <w:i/>
          <w:color w:val="000000"/>
          <w:spacing w:val="-4"/>
          <w:szCs w:val="28"/>
        </w:rPr>
        <w:t>“Cụm dân cư an toàn PCCC”.</w:t>
      </w:r>
    </w:p>
    <w:p w:rsidR="005571FF" w:rsidRPr="00595BB2" w:rsidRDefault="005571FF" w:rsidP="00595BB2">
      <w:pPr>
        <w:widowControl w:val="0"/>
        <w:spacing w:before="120" w:after="0" w:line="240" w:lineRule="auto"/>
        <w:ind w:firstLine="720"/>
        <w:jc w:val="both"/>
        <w:rPr>
          <w:rFonts w:eastAsia="Times New Roman" w:cs="Times New Roman"/>
          <w:color w:val="000000"/>
          <w:szCs w:val="28"/>
        </w:rPr>
      </w:pPr>
      <w:r w:rsidRPr="00595BB2">
        <w:rPr>
          <w:rFonts w:eastAsia="Times New Roman" w:cs="Times New Roman"/>
          <w:color w:val="000000"/>
          <w:szCs w:val="28"/>
          <w:shd w:val="clear" w:color="auto" w:fill="FFFFFF"/>
        </w:rPr>
        <w:t>- R</w:t>
      </w:r>
      <w:r w:rsidRPr="00595BB2">
        <w:rPr>
          <w:rFonts w:eastAsia="Times New Roman" w:cs="Times New Roman"/>
          <w:color w:val="000000"/>
          <w:szCs w:val="28"/>
        </w:rPr>
        <w:t>à soát quy hoạch khu dân cư, quy hoạch chỉnh trang đô thị, quy hoạch giải tỏa để có biện pháp, giải pháp hạn chế nguy cơ cháy, nổ; đồng thời gắn với quy hoạch về giao thông, nguồn nước, thông tin liên lạc, quỹ đất… phục vụ công tác chữa cháy, CNCH. Năm 2022, cần tập trung ưu tiên rà soát, đánh giá để đầu tư xây dựng các bến, bể, trụ nước chữa cháy tại các đô thị tập trung đông dân cư để giải quyết những khó khăn về nguồn nước phục vụ chữa cháy hiện nay.</w:t>
      </w:r>
    </w:p>
    <w:p w:rsidR="005571FF" w:rsidRPr="00595BB2" w:rsidRDefault="005571FF" w:rsidP="00595BB2">
      <w:pPr>
        <w:widowControl w:val="0"/>
        <w:spacing w:before="120" w:after="0" w:line="240" w:lineRule="auto"/>
        <w:ind w:firstLine="720"/>
        <w:jc w:val="both"/>
        <w:rPr>
          <w:rFonts w:eastAsia="Times New Roman" w:cs="Times New Roman"/>
          <w:color w:val="000000"/>
          <w:szCs w:val="28"/>
        </w:rPr>
      </w:pPr>
      <w:r w:rsidRPr="00595BB2">
        <w:rPr>
          <w:rFonts w:eastAsia="Times New Roman" w:cs="Times New Roman"/>
          <w:color w:val="000000"/>
          <w:szCs w:val="28"/>
        </w:rPr>
        <w:t>- Bố trí nguồn kinh phí để đảm bảo cho công tác PCCC và CNCH năm 2022 tại địa phương.</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color w:val="000000"/>
          <w:szCs w:val="28"/>
        </w:rPr>
      </w:pPr>
      <w:r w:rsidRPr="00C50EEB">
        <w:rPr>
          <w:rFonts w:eastAsia="Times New Roman" w:cs="Times New Roman"/>
          <w:color w:val="000000"/>
          <w:szCs w:val="28"/>
        </w:rPr>
        <w:t xml:space="preserve">11. </w:t>
      </w:r>
      <w:r w:rsidRPr="00C50EEB">
        <w:rPr>
          <w:rFonts w:eastAsia="Times New Roman" w:cs="Times New Roman"/>
          <w:color w:val="000000"/>
          <w:szCs w:val="28"/>
          <w:u w:color="FF0000"/>
        </w:rPr>
        <w:t>Đề nghị</w:t>
      </w:r>
      <w:r w:rsidRPr="00C50EEB">
        <w:rPr>
          <w:rFonts w:eastAsia="Times New Roman" w:cs="Times New Roman"/>
          <w:color w:val="000000"/>
          <w:szCs w:val="28"/>
        </w:rPr>
        <w:t xml:space="preserve"> Ủy ban Mặt trận Tổ quốc Việt Nam tỉnh Sơn La và các tổ chức thành viên hướng dẫn nhân dân thực hiện giám sát công tác PCCC&amp;CNCH; huy động nhân dân tham gia xây dựng phong trào toàn dân PCCC&amp;CNCH; tổ chức đăng ký thi đua xây dựng khu dân cư, xã, phường, thị trấn, cơ quan, doanh nghiệp an toàn, điển hình tiên tiến về PCCC; xây dựng và củng cố lực lượng nòng cốt trong phong trào PCCC&amp;CNCH ở cơ sở vững mạnh, đáp ứng yêu cầu theo phương châm 04 tại chỗ.</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szCs w:val="28"/>
        </w:rPr>
      </w:pPr>
      <w:r w:rsidRPr="00C50EEB">
        <w:rPr>
          <w:rFonts w:eastAsia="Times New Roman" w:cs="Times New Roman"/>
          <w:szCs w:val="28"/>
        </w:rPr>
        <w:t>12. Nguồn kinh phí thực hiện các hoạt động PCCC&amp;CNCH năm 2022</w:t>
      </w:r>
      <w:r w:rsidR="005B40D8" w:rsidRPr="005B40D8">
        <w:rPr>
          <w:rFonts w:eastAsia="Times New Roman" w:cs="Times New Roman"/>
          <w:szCs w:val="28"/>
        </w:rPr>
        <w:t xml:space="preserve"> </w:t>
      </w:r>
      <w:r w:rsidRPr="00C50EEB">
        <w:rPr>
          <w:rFonts w:eastAsia="Times New Roman" w:cs="Times New Roman"/>
          <w:szCs w:val="28"/>
        </w:rPr>
        <w:t xml:space="preserve"> </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szCs w:val="28"/>
        </w:rPr>
      </w:pPr>
      <w:r w:rsidRPr="00C50EEB">
        <w:rPr>
          <w:rFonts w:eastAsia="Times New Roman" w:cs="Times New Roman"/>
          <w:szCs w:val="28"/>
        </w:rPr>
        <w:t xml:space="preserve">- Nguồn ngân sách nhà nước được đảm bảo trong dự toán chi thường xuyên của các sở, ban, ngành, UBND các huyện, thành phố theo phân cấp quản lý ngân sách hiện hành: </w:t>
      </w:r>
      <w:r w:rsidR="008E63DA" w:rsidRPr="008E63DA">
        <w:rPr>
          <w:rFonts w:eastAsia="Times New Roman" w:cs="Times New Roman"/>
          <w:szCs w:val="28"/>
        </w:rPr>
        <w:t>N</w:t>
      </w:r>
      <w:r w:rsidRPr="00C50EEB">
        <w:rPr>
          <w:rFonts w:eastAsia="Times New Roman" w:cs="Times New Roman"/>
          <w:szCs w:val="28"/>
        </w:rPr>
        <w:t>guồn đóng góp, ủng hộ và các nguồn kinh ph</w:t>
      </w:r>
      <w:r w:rsidR="008E63DA" w:rsidRPr="008E63DA">
        <w:rPr>
          <w:rFonts w:eastAsia="Times New Roman" w:cs="Times New Roman"/>
          <w:szCs w:val="28"/>
        </w:rPr>
        <w:t xml:space="preserve">í </w:t>
      </w:r>
      <w:r w:rsidRPr="00C50EEB">
        <w:rPr>
          <w:rFonts w:eastAsia="Times New Roman" w:cs="Times New Roman"/>
          <w:szCs w:val="28"/>
        </w:rPr>
        <w:t xml:space="preserve">hợp pháp khác theo quy định hiện hành của pháp luật; </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szCs w:val="28"/>
        </w:rPr>
      </w:pPr>
      <w:r w:rsidRPr="00C50EEB">
        <w:rPr>
          <w:rFonts w:eastAsia="Times New Roman" w:cs="Times New Roman"/>
          <w:szCs w:val="28"/>
        </w:rPr>
        <w:t>- Các sở, ban, ngành, UBND các huyện, thành phố thực hiện lập dự toán, quản lý, sử dụng, thanh toán, quyết toán đảm bảo theo quy định của Luật Ngân sách nhà nước, Luật Kế toán và các văn bản hướng dẫn Luật.</w:t>
      </w:r>
    </w:p>
    <w:p w:rsidR="00FC19C7" w:rsidRDefault="005571FF" w:rsidP="00595BB2">
      <w:pPr>
        <w:widowControl w:val="0"/>
        <w:shd w:val="clear" w:color="auto" w:fill="FFFFFF"/>
        <w:spacing w:before="120" w:after="0" w:line="240" w:lineRule="auto"/>
        <w:ind w:firstLine="720"/>
        <w:jc w:val="both"/>
        <w:rPr>
          <w:rFonts w:eastAsia="Times New Roman" w:cs="Times New Roman"/>
          <w:color w:val="000000"/>
          <w:szCs w:val="28"/>
          <w:shd w:val="clear" w:color="auto" w:fill="FFFFFF"/>
          <w:lang w:val="de-DE"/>
        </w:rPr>
      </w:pPr>
      <w:r w:rsidRPr="00C50EEB">
        <w:rPr>
          <w:rFonts w:eastAsia="Times New Roman" w:cs="Times New Roman"/>
          <w:color w:val="000000"/>
          <w:szCs w:val="28"/>
          <w:lang w:val="de-DE"/>
        </w:rPr>
        <w:t>Yêu cầu </w:t>
      </w:r>
      <w:r w:rsidRPr="00C50EEB">
        <w:rPr>
          <w:rFonts w:eastAsia="Times New Roman" w:cs="Times New Roman"/>
          <w:color w:val="000000"/>
          <w:szCs w:val="28"/>
        </w:rPr>
        <w:t>Chủ tịch UBND các huyện, thành phố; </w:t>
      </w:r>
      <w:r w:rsidRPr="00C50EEB">
        <w:rPr>
          <w:rFonts w:eastAsia="Times New Roman" w:cs="Times New Roman"/>
          <w:color w:val="000000"/>
          <w:szCs w:val="28"/>
          <w:shd w:val="clear" w:color="auto" w:fill="FFFFFF"/>
        </w:rPr>
        <w:t xml:space="preserve">người đứng đầu các sở, </w:t>
      </w:r>
      <w:r w:rsidR="005B40D8" w:rsidRPr="005B40D8">
        <w:rPr>
          <w:rFonts w:eastAsia="Times New Roman" w:cs="Times New Roman"/>
          <w:color w:val="000000"/>
          <w:szCs w:val="28"/>
          <w:shd w:val="clear" w:color="auto" w:fill="FFFFFF"/>
        </w:rPr>
        <w:t xml:space="preserve"> </w:t>
      </w:r>
      <w:r w:rsidRPr="00C50EEB">
        <w:rPr>
          <w:rFonts w:eastAsia="Times New Roman" w:cs="Times New Roman"/>
          <w:color w:val="000000"/>
          <w:szCs w:val="28"/>
          <w:shd w:val="clear" w:color="auto" w:fill="FFFFFF"/>
        </w:rPr>
        <w:t>ban, ngành, các đơn vị lực lượng vũ trang, đề nghị các tổ chức chính trị xã hội, các cơ quan Trung ương đóng trên địa bàn tỉnh</w:t>
      </w:r>
      <w:r w:rsidRPr="00C50EEB">
        <w:rPr>
          <w:rFonts w:eastAsia="Times New Roman" w:cs="Times New Roman"/>
          <w:color w:val="000000"/>
          <w:szCs w:val="28"/>
        </w:rPr>
        <w:t xml:space="preserve"> được giao chủ trì thực hiện các nhiệm vụ </w:t>
      </w:r>
      <w:r w:rsidRPr="00C50EEB">
        <w:rPr>
          <w:rFonts w:eastAsia="Times New Roman" w:cs="Times New Roman"/>
          <w:color w:val="000000"/>
          <w:szCs w:val="28"/>
          <w:lang w:val="de-DE"/>
        </w:rPr>
        <w:t>chỉ đạo xây dựng Kế hoạch triển khai thực hiện Chỉ thị này</w:t>
      </w:r>
      <w:r w:rsidRPr="00C50EEB">
        <w:rPr>
          <w:rFonts w:eastAsia="Times New Roman" w:cs="Times New Roman"/>
          <w:color w:val="000000"/>
          <w:szCs w:val="28"/>
          <w:shd w:val="clear" w:color="auto" w:fill="FFFFFF"/>
          <w:lang w:val="de-DE"/>
        </w:rPr>
        <w:t>. </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color w:val="000000"/>
          <w:szCs w:val="28"/>
        </w:rPr>
      </w:pPr>
      <w:r w:rsidRPr="00C50EEB">
        <w:rPr>
          <w:rFonts w:eastAsia="Times New Roman" w:cs="Times New Roman"/>
          <w:color w:val="000000"/>
          <w:szCs w:val="28"/>
          <w:lang w:val="de-DE"/>
        </w:rPr>
        <w:t>Báo cáo tình hình, kết quả thực hiện gửi về Công an tỉnh</w:t>
      </w:r>
      <w:r w:rsidRPr="00C50EEB">
        <w:rPr>
          <w:rFonts w:eastAsia="Times New Roman" w:cs="Times New Roman"/>
          <w:i/>
          <w:iCs/>
          <w:color w:val="000000"/>
          <w:szCs w:val="28"/>
          <w:lang w:val="de-DE"/>
        </w:rPr>
        <w:t> </w:t>
      </w:r>
      <w:r w:rsidRPr="00C50EEB">
        <w:rPr>
          <w:rFonts w:eastAsia="Times New Roman" w:cs="Times New Roman"/>
          <w:color w:val="000000"/>
          <w:szCs w:val="28"/>
          <w:lang w:val="de-DE"/>
        </w:rPr>
        <w:t>trước ngày 15</w:t>
      </w:r>
      <w:r w:rsidR="005B40D8">
        <w:rPr>
          <w:rFonts w:eastAsia="Times New Roman" w:cs="Times New Roman"/>
          <w:color w:val="000000"/>
          <w:szCs w:val="28"/>
          <w:lang w:val="de-DE"/>
        </w:rPr>
        <w:t xml:space="preserve"> tháng </w:t>
      </w:r>
      <w:r w:rsidRPr="00C50EEB">
        <w:rPr>
          <w:rFonts w:eastAsia="Times New Roman" w:cs="Times New Roman"/>
          <w:color w:val="000000"/>
          <w:szCs w:val="28"/>
        </w:rPr>
        <w:t>11</w:t>
      </w:r>
      <w:r w:rsidR="005B40D8" w:rsidRPr="005B40D8">
        <w:rPr>
          <w:rFonts w:eastAsia="Times New Roman" w:cs="Times New Roman"/>
          <w:color w:val="000000"/>
          <w:szCs w:val="28"/>
          <w:lang w:val="de-DE"/>
        </w:rPr>
        <w:t xml:space="preserve"> năm </w:t>
      </w:r>
      <w:r w:rsidRPr="00C50EEB">
        <w:rPr>
          <w:rFonts w:eastAsia="Times New Roman" w:cs="Times New Roman"/>
          <w:color w:val="000000"/>
          <w:szCs w:val="28"/>
        </w:rPr>
        <w:t>2022. Kế hoạch và Báo cáo gửi về Công an tỉnh </w:t>
      </w:r>
      <w:r w:rsidRPr="00C50EEB">
        <w:rPr>
          <w:rFonts w:eastAsia="Times New Roman" w:cs="Times New Roman"/>
          <w:i/>
          <w:iCs/>
          <w:color w:val="000000"/>
          <w:szCs w:val="28"/>
        </w:rPr>
        <w:t>(qua Phòng Cảnh sát Phòng cháy, chữa cháy và cứu nạn, cứu hộ, địa chỉ: Số 63a, đường Tô Hiệu, thành phố Sơn La, Email:doi1pc66@gmail.com) </w:t>
      </w:r>
      <w:r w:rsidRPr="00C50EEB">
        <w:rPr>
          <w:rFonts w:eastAsia="Times New Roman" w:cs="Times New Roman"/>
          <w:color w:val="000000"/>
          <w:szCs w:val="28"/>
        </w:rPr>
        <w:t>để tổng hợp.</w:t>
      </w:r>
    </w:p>
    <w:p w:rsidR="005571FF" w:rsidRPr="00C50EEB" w:rsidRDefault="005571FF" w:rsidP="00595BB2">
      <w:pPr>
        <w:widowControl w:val="0"/>
        <w:shd w:val="clear" w:color="auto" w:fill="FFFFFF"/>
        <w:spacing w:before="120" w:after="0" w:line="240" w:lineRule="auto"/>
        <w:ind w:firstLine="720"/>
        <w:jc w:val="both"/>
        <w:rPr>
          <w:rFonts w:eastAsia="Times New Roman" w:cs="Times New Roman"/>
          <w:color w:val="000000"/>
          <w:szCs w:val="28"/>
          <w:shd w:val="clear" w:color="auto" w:fill="FFFFFF"/>
        </w:rPr>
      </w:pPr>
      <w:r w:rsidRPr="00C50EEB">
        <w:rPr>
          <w:rFonts w:eastAsia="Times New Roman" w:cs="Times New Roman"/>
          <w:color w:val="000000"/>
          <w:szCs w:val="28"/>
          <w:shd w:val="clear" w:color="auto" w:fill="FFFFFF"/>
        </w:rPr>
        <w:t>Giao Công an tỉnh chủ trì giúp Chủ tịch UBND tỉnh theo dõi, kiểm tra, hướng dẫn, đôn đốc và tổng hợp tình hình, báo cáo Chủ tịch UBND tỉnh kết quả thực hiện Chỉ thị này./.</w:t>
      </w:r>
    </w:p>
    <w:tbl>
      <w:tblPr>
        <w:tblW w:w="9356" w:type="dxa"/>
        <w:tblInd w:w="108" w:type="dxa"/>
        <w:tblLook w:val="0000" w:firstRow="0" w:lastRow="0" w:firstColumn="0" w:lastColumn="0" w:noHBand="0" w:noVBand="0"/>
      </w:tblPr>
      <w:tblGrid>
        <w:gridCol w:w="6521"/>
        <w:gridCol w:w="2835"/>
      </w:tblGrid>
      <w:tr w:rsidR="005571FF" w:rsidRPr="005571FF" w:rsidTr="008E63DA">
        <w:trPr>
          <w:trHeight w:val="3686"/>
        </w:trPr>
        <w:tc>
          <w:tcPr>
            <w:tcW w:w="6521" w:type="dxa"/>
          </w:tcPr>
          <w:p w:rsidR="005571FF" w:rsidRPr="005571FF" w:rsidRDefault="005571FF" w:rsidP="005571FF">
            <w:pPr>
              <w:widowControl w:val="0"/>
              <w:spacing w:after="0" w:line="240" w:lineRule="auto"/>
              <w:jc w:val="both"/>
              <w:rPr>
                <w:rFonts w:eastAsia="Times New Roman" w:cs="Times New Roman"/>
                <w:b/>
                <w:bCs/>
                <w:i/>
                <w:color w:val="000000"/>
                <w:sz w:val="24"/>
                <w:szCs w:val="24"/>
                <w:lang w:val="de-DE"/>
              </w:rPr>
            </w:pPr>
            <w:r w:rsidRPr="005571FF">
              <w:rPr>
                <w:rFonts w:eastAsia="Times New Roman" w:cs="Times New Roman"/>
                <w:b/>
                <w:bCs/>
                <w:i/>
                <w:iCs/>
                <w:color w:val="000000"/>
                <w:sz w:val="24"/>
                <w:szCs w:val="24"/>
                <w:u w:color="FF0000"/>
                <w:lang w:val="de-DE"/>
              </w:rPr>
              <w:lastRenderedPageBreak/>
              <w:t>Nơi nhận</w:t>
            </w:r>
            <w:r w:rsidRPr="005571FF">
              <w:rPr>
                <w:rFonts w:eastAsia="Times New Roman" w:cs="Times New Roman"/>
                <w:b/>
                <w:bCs/>
                <w:i/>
                <w:color w:val="000000"/>
                <w:sz w:val="24"/>
                <w:szCs w:val="24"/>
                <w:lang w:val="de-DE"/>
              </w:rPr>
              <w:t>:</w:t>
            </w:r>
          </w:p>
          <w:p w:rsidR="005571FF" w:rsidRPr="005571FF" w:rsidRDefault="005571FF" w:rsidP="005571FF">
            <w:pPr>
              <w:widowControl w:val="0"/>
              <w:spacing w:after="0" w:line="240" w:lineRule="auto"/>
              <w:rPr>
                <w:rFonts w:eastAsia="Times New Roman" w:cs="Times New Roman"/>
                <w:color w:val="000000"/>
                <w:sz w:val="22"/>
                <w:szCs w:val="16"/>
                <w:shd w:val="clear" w:color="auto" w:fill="FFFFFF"/>
              </w:rPr>
            </w:pPr>
            <w:r w:rsidRPr="005571FF">
              <w:rPr>
                <w:rFonts w:eastAsia="Times New Roman" w:cs="Times New Roman"/>
                <w:color w:val="000000"/>
                <w:sz w:val="22"/>
                <w:szCs w:val="16"/>
                <w:shd w:val="clear" w:color="auto" w:fill="FFFFFF"/>
                <w:lang w:val="de-DE"/>
              </w:rPr>
              <w:t>- VP Chính phủ </w:t>
            </w:r>
            <w:r w:rsidRPr="005571FF">
              <w:rPr>
                <w:rFonts w:eastAsia="Times New Roman" w:cs="Times New Roman"/>
                <w:i/>
                <w:iCs/>
                <w:color w:val="000000"/>
                <w:sz w:val="22"/>
                <w:szCs w:val="16"/>
                <w:shd w:val="clear" w:color="auto" w:fill="FFFFFF"/>
                <w:lang w:val="de-DE"/>
              </w:rPr>
              <w:t>(để b/c)</w:t>
            </w:r>
            <w:r w:rsidRPr="005571FF">
              <w:rPr>
                <w:rFonts w:eastAsia="Times New Roman" w:cs="Times New Roman"/>
                <w:color w:val="000000"/>
                <w:sz w:val="22"/>
                <w:szCs w:val="16"/>
                <w:shd w:val="clear" w:color="auto" w:fill="FFFFFF"/>
                <w:lang w:val="de-DE"/>
              </w:rPr>
              <w:t>;</w:t>
            </w:r>
            <w:r w:rsidRPr="005571FF">
              <w:rPr>
                <w:rFonts w:eastAsia="Times New Roman" w:cs="Times New Roman"/>
                <w:color w:val="000000"/>
                <w:sz w:val="22"/>
                <w:szCs w:val="16"/>
                <w:shd w:val="clear" w:color="auto" w:fill="FFFFFF"/>
                <w:lang w:val="de-DE"/>
              </w:rPr>
              <w:br/>
            </w:r>
            <w:r w:rsidRPr="005571FF">
              <w:rPr>
                <w:rFonts w:eastAsia="Times New Roman" w:cs="Times New Roman"/>
                <w:color w:val="000000"/>
                <w:sz w:val="22"/>
                <w:szCs w:val="16"/>
                <w:shd w:val="clear" w:color="auto" w:fill="FFFFFF"/>
              </w:rPr>
              <w:t>- Bộ Công an </w:t>
            </w:r>
            <w:r w:rsidRPr="005571FF">
              <w:rPr>
                <w:rFonts w:eastAsia="Times New Roman" w:cs="Times New Roman"/>
                <w:i/>
                <w:iCs/>
                <w:color w:val="000000"/>
                <w:sz w:val="22"/>
                <w:szCs w:val="16"/>
                <w:shd w:val="clear" w:color="auto" w:fill="FFFFFF"/>
                <w:lang w:val="de-DE"/>
              </w:rPr>
              <w:t>(để b/c)</w:t>
            </w:r>
            <w:r w:rsidRPr="005571FF">
              <w:rPr>
                <w:rFonts w:eastAsia="Times New Roman" w:cs="Times New Roman"/>
                <w:color w:val="000000"/>
                <w:sz w:val="22"/>
                <w:szCs w:val="16"/>
                <w:shd w:val="clear" w:color="auto" w:fill="FFFFFF"/>
              </w:rPr>
              <w:t>;</w:t>
            </w:r>
            <w:r w:rsidRPr="005571FF">
              <w:rPr>
                <w:rFonts w:eastAsia="Times New Roman" w:cs="Times New Roman"/>
                <w:color w:val="000000"/>
                <w:sz w:val="22"/>
                <w:szCs w:val="16"/>
                <w:shd w:val="clear" w:color="auto" w:fill="FFFFFF"/>
              </w:rPr>
              <w:br/>
              <w:t>- Thường trực Tỉnh uỷ </w:t>
            </w:r>
            <w:r w:rsidRPr="005571FF">
              <w:rPr>
                <w:rFonts w:eastAsia="Times New Roman" w:cs="Times New Roman"/>
                <w:i/>
                <w:iCs/>
                <w:color w:val="000000"/>
                <w:sz w:val="22"/>
                <w:szCs w:val="16"/>
                <w:shd w:val="clear" w:color="auto" w:fill="FFFFFF"/>
                <w:lang w:val="de-DE"/>
              </w:rPr>
              <w:t>(để b/c)</w:t>
            </w:r>
            <w:r w:rsidRPr="005571FF">
              <w:rPr>
                <w:rFonts w:eastAsia="Times New Roman" w:cs="Times New Roman"/>
                <w:color w:val="000000"/>
                <w:sz w:val="22"/>
                <w:szCs w:val="16"/>
                <w:shd w:val="clear" w:color="auto" w:fill="FFFFFF"/>
              </w:rPr>
              <w:t>;</w:t>
            </w:r>
            <w:r w:rsidRPr="005571FF">
              <w:rPr>
                <w:rFonts w:eastAsia="Times New Roman" w:cs="Times New Roman"/>
                <w:color w:val="000000"/>
                <w:sz w:val="22"/>
                <w:szCs w:val="16"/>
                <w:shd w:val="clear" w:color="auto" w:fill="FFFFFF"/>
              </w:rPr>
              <w:br/>
              <w:t>- Thường trực HĐND tỉnh </w:t>
            </w:r>
            <w:r w:rsidRPr="005571FF">
              <w:rPr>
                <w:rFonts w:eastAsia="Times New Roman" w:cs="Times New Roman"/>
                <w:i/>
                <w:iCs/>
                <w:color w:val="000000"/>
                <w:sz w:val="22"/>
                <w:szCs w:val="16"/>
                <w:shd w:val="clear" w:color="auto" w:fill="FFFFFF"/>
                <w:lang w:val="de-DE"/>
              </w:rPr>
              <w:t>(để b/c)</w:t>
            </w:r>
            <w:r w:rsidRPr="005571FF">
              <w:rPr>
                <w:rFonts w:eastAsia="Times New Roman" w:cs="Times New Roman"/>
                <w:color w:val="000000"/>
                <w:sz w:val="22"/>
                <w:szCs w:val="16"/>
                <w:shd w:val="clear" w:color="auto" w:fill="FFFFFF"/>
              </w:rPr>
              <w:t>;</w:t>
            </w:r>
            <w:r w:rsidRPr="005571FF">
              <w:rPr>
                <w:rFonts w:eastAsia="Times New Roman" w:cs="Times New Roman"/>
                <w:color w:val="000000"/>
                <w:sz w:val="22"/>
                <w:szCs w:val="16"/>
                <w:shd w:val="clear" w:color="auto" w:fill="FFFFFF"/>
              </w:rPr>
              <w:br/>
              <w:t>- Chủ tịch, các Phó Chủ tịch UBND tỉnh;</w:t>
            </w:r>
            <w:r w:rsidRPr="005571FF">
              <w:rPr>
                <w:rFonts w:eastAsia="Times New Roman" w:cs="Times New Roman"/>
                <w:color w:val="000000"/>
                <w:sz w:val="22"/>
                <w:szCs w:val="16"/>
                <w:shd w:val="clear" w:color="auto" w:fill="FFFFFF"/>
              </w:rPr>
              <w:br/>
              <w:t>- Uỷ ban MTTQVN tỉnh;</w:t>
            </w:r>
            <w:r w:rsidRPr="005571FF">
              <w:rPr>
                <w:rFonts w:eastAsia="Times New Roman" w:cs="Times New Roman"/>
                <w:color w:val="000000"/>
                <w:sz w:val="22"/>
                <w:szCs w:val="16"/>
                <w:shd w:val="clear" w:color="auto" w:fill="FFFFFF"/>
              </w:rPr>
              <w:br/>
              <w:t>- Cục Cảnh sát PCCC&amp;CNCH, Bộ Công an;</w:t>
            </w:r>
            <w:r w:rsidRPr="005571FF">
              <w:rPr>
                <w:rFonts w:eastAsia="Times New Roman" w:cs="Times New Roman"/>
                <w:color w:val="000000"/>
                <w:sz w:val="22"/>
                <w:szCs w:val="16"/>
                <w:shd w:val="clear" w:color="auto" w:fill="FFFFFF"/>
              </w:rPr>
              <w:br/>
              <w:t>- Các sở, ban, ngành, đoàn thể tỉnh;</w:t>
            </w:r>
          </w:p>
          <w:p w:rsidR="005571FF" w:rsidRPr="005571FF" w:rsidRDefault="005571FF" w:rsidP="005571FF">
            <w:pPr>
              <w:widowControl w:val="0"/>
              <w:spacing w:after="0" w:line="240" w:lineRule="auto"/>
              <w:rPr>
                <w:rFonts w:eastAsia="Times New Roman" w:cs="Times New Roman"/>
                <w:color w:val="000000"/>
                <w:sz w:val="22"/>
                <w:szCs w:val="16"/>
                <w:shd w:val="clear" w:color="auto" w:fill="FFFFFF"/>
              </w:rPr>
            </w:pPr>
            <w:r w:rsidRPr="005571FF">
              <w:rPr>
                <w:rFonts w:eastAsia="Times New Roman" w:cs="Times New Roman"/>
                <w:color w:val="000000"/>
                <w:sz w:val="22"/>
                <w:szCs w:val="16"/>
                <w:shd w:val="clear" w:color="auto" w:fill="FFFFFF"/>
              </w:rPr>
              <w:t>- Các cơ quan trung ương đóng trên địa bàn tỉnh;</w:t>
            </w:r>
            <w:r w:rsidRPr="005571FF">
              <w:rPr>
                <w:rFonts w:eastAsia="Times New Roman" w:cs="Times New Roman"/>
                <w:color w:val="000000"/>
                <w:sz w:val="22"/>
                <w:szCs w:val="16"/>
                <w:shd w:val="clear" w:color="auto" w:fill="FFFFFF"/>
              </w:rPr>
              <w:br/>
            </w:r>
            <w:r w:rsidRPr="008E63DA">
              <w:rPr>
                <w:rFonts w:eastAsia="Times New Roman" w:cs="Times New Roman"/>
                <w:color w:val="000000"/>
                <w:spacing w:val="-4"/>
                <w:sz w:val="22"/>
                <w:szCs w:val="16"/>
                <w:shd w:val="clear" w:color="auto" w:fill="FFFFFF"/>
              </w:rPr>
              <w:t>- Báo Sơn La, Đài PTTH tỉnh, Đài Tiếng nói Việt Nam khu vực Tây Bắc;</w:t>
            </w:r>
            <w:r w:rsidRPr="008E63DA">
              <w:rPr>
                <w:rFonts w:eastAsia="Times New Roman" w:cs="Times New Roman"/>
                <w:color w:val="000000"/>
                <w:spacing w:val="-4"/>
                <w:sz w:val="22"/>
                <w:szCs w:val="16"/>
                <w:shd w:val="clear" w:color="auto" w:fill="FFFFFF"/>
              </w:rPr>
              <w:br/>
            </w:r>
            <w:r w:rsidRPr="005571FF">
              <w:rPr>
                <w:rFonts w:eastAsia="Times New Roman" w:cs="Times New Roman"/>
                <w:color w:val="000000"/>
                <w:sz w:val="22"/>
                <w:szCs w:val="16"/>
                <w:shd w:val="clear" w:color="auto" w:fill="FFFFFF"/>
              </w:rPr>
              <w:t>- Các trường Cao đẳng, Đại học, trường dạy nghề trên địa bàn tỉnh;</w:t>
            </w:r>
            <w:r w:rsidRPr="005571FF">
              <w:rPr>
                <w:rFonts w:eastAsia="Times New Roman" w:cs="Times New Roman"/>
                <w:color w:val="000000"/>
                <w:sz w:val="22"/>
                <w:szCs w:val="16"/>
                <w:shd w:val="clear" w:color="auto" w:fill="FFFFFF"/>
              </w:rPr>
              <w:br/>
              <w:t>- Các đơn vị lực lượng vũ trang tỉnh;</w:t>
            </w:r>
            <w:r w:rsidRPr="005571FF">
              <w:rPr>
                <w:rFonts w:eastAsia="Times New Roman" w:cs="Times New Roman"/>
                <w:color w:val="000000"/>
                <w:sz w:val="22"/>
                <w:szCs w:val="16"/>
                <w:shd w:val="clear" w:color="auto" w:fill="FFFFFF"/>
              </w:rPr>
              <w:br/>
              <w:t>- UBND các huyện, thành phố;</w:t>
            </w:r>
            <w:r w:rsidRPr="005571FF">
              <w:rPr>
                <w:rFonts w:eastAsia="Times New Roman" w:cs="Times New Roman"/>
                <w:color w:val="000000"/>
                <w:sz w:val="22"/>
                <w:szCs w:val="16"/>
                <w:shd w:val="clear" w:color="auto" w:fill="FFFFFF"/>
              </w:rPr>
              <w:br/>
            </w:r>
            <w:r w:rsidRPr="008E63DA">
              <w:rPr>
                <w:rFonts w:eastAsia="Times New Roman" w:cs="Times New Roman"/>
                <w:color w:val="000000"/>
                <w:spacing w:val="-4"/>
                <w:sz w:val="22"/>
                <w:szCs w:val="16"/>
                <w:shd w:val="clear" w:color="auto" w:fill="FFFFFF"/>
              </w:rPr>
              <w:t>- VP UBND tỉnh: CVP, PCVP; Trung tâm Thông tin;</w:t>
            </w:r>
            <w:r w:rsidR="008E63DA" w:rsidRPr="008E63DA">
              <w:rPr>
                <w:rFonts w:eastAsia="Times New Roman" w:cs="Times New Roman"/>
                <w:color w:val="000000"/>
                <w:spacing w:val="-4"/>
                <w:sz w:val="22"/>
                <w:szCs w:val="16"/>
                <w:shd w:val="clear" w:color="auto" w:fill="FFFFFF"/>
              </w:rPr>
              <w:t xml:space="preserve"> </w:t>
            </w:r>
            <w:r w:rsidRPr="008E63DA">
              <w:rPr>
                <w:rFonts w:eastAsia="Times New Roman" w:cs="Times New Roman"/>
                <w:color w:val="000000"/>
                <w:spacing w:val="-4"/>
                <w:sz w:val="22"/>
                <w:szCs w:val="16"/>
                <w:shd w:val="clear" w:color="auto" w:fill="FFFFFF"/>
              </w:rPr>
              <w:t>Phòng TCHCQT;</w:t>
            </w:r>
            <w:r w:rsidRPr="005571FF">
              <w:rPr>
                <w:rFonts w:eastAsia="Times New Roman" w:cs="Times New Roman"/>
                <w:color w:val="000000"/>
                <w:sz w:val="22"/>
                <w:szCs w:val="16"/>
                <w:shd w:val="clear" w:color="auto" w:fill="FFFFFF"/>
              </w:rPr>
              <w:t xml:space="preserve"> </w:t>
            </w:r>
          </w:p>
          <w:p w:rsidR="005571FF" w:rsidRPr="005571FF" w:rsidRDefault="005571FF" w:rsidP="005571FF">
            <w:pPr>
              <w:widowControl w:val="0"/>
              <w:spacing w:after="0" w:line="240" w:lineRule="auto"/>
              <w:rPr>
                <w:rFonts w:eastAsia="Times New Roman" w:cs="Times New Roman"/>
                <w:color w:val="000000"/>
                <w:sz w:val="24"/>
                <w:szCs w:val="24"/>
                <w:lang w:val="en-US"/>
              </w:rPr>
            </w:pPr>
            <w:r w:rsidRPr="005571FF">
              <w:rPr>
                <w:rFonts w:eastAsia="Times New Roman" w:cs="Times New Roman"/>
                <w:color w:val="000000"/>
                <w:sz w:val="22"/>
                <w:szCs w:val="16"/>
                <w:shd w:val="clear" w:color="auto" w:fill="FFFFFF"/>
                <w:lang w:val="en-US"/>
              </w:rPr>
              <w:t>- Lưu: VT, NC, ĐH80b.</w:t>
            </w:r>
          </w:p>
        </w:tc>
        <w:tc>
          <w:tcPr>
            <w:tcW w:w="2835" w:type="dxa"/>
          </w:tcPr>
          <w:p w:rsidR="005571FF" w:rsidRPr="008E63DA" w:rsidRDefault="005571FF" w:rsidP="005571FF">
            <w:pPr>
              <w:widowControl w:val="0"/>
              <w:spacing w:after="0" w:line="240" w:lineRule="auto"/>
              <w:jc w:val="center"/>
              <w:rPr>
                <w:rFonts w:eastAsia="Times New Roman" w:cs="Times New Roman"/>
                <w:b/>
                <w:bCs/>
                <w:color w:val="000000"/>
                <w:sz w:val="26"/>
                <w:szCs w:val="28"/>
                <w:lang w:val="en-US"/>
              </w:rPr>
            </w:pPr>
            <w:r w:rsidRPr="008E63DA">
              <w:rPr>
                <w:rFonts w:eastAsia="Times New Roman" w:cs="Times New Roman"/>
                <w:b/>
                <w:bCs/>
                <w:color w:val="000000"/>
                <w:sz w:val="26"/>
                <w:szCs w:val="28"/>
                <w:lang w:val="en-US"/>
              </w:rPr>
              <w:t>CHỦ TỊCH</w:t>
            </w:r>
          </w:p>
          <w:p w:rsidR="005571FF" w:rsidRPr="008E63DA" w:rsidRDefault="005571FF" w:rsidP="005571FF">
            <w:pPr>
              <w:widowControl w:val="0"/>
              <w:spacing w:after="0" w:line="240" w:lineRule="auto"/>
              <w:jc w:val="center"/>
              <w:rPr>
                <w:rFonts w:eastAsia="Times New Roman" w:cs="Times New Roman"/>
                <w:b/>
                <w:bCs/>
                <w:color w:val="000000"/>
                <w:sz w:val="26"/>
                <w:szCs w:val="28"/>
                <w:lang w:val="en-US"/>
              </w:rPr>
            </w:pPr>
          </w:p>
          <w:p w:rsidR="005571FF" w:rsidRPr="008E63DA" w:rsidRDefault="005571FF" w:rsidP="005571FF">
            <w:pPr>
              <w:widowControl w:val="0"/>
              <w:spacing w:after="0" w:line="240" w:lineRule="auto"/>
              <w:jc w:val="center"/>
              <w:rPr>
                <w:rFonts w:eastAsia="Times New Roman" w:cs="Times New Roman"/>
                <w:b/>
                <w:bCs/>
                <w:color w:val="000000"/>
                <w:sz w:val="26"/>
                <w:szCs w:val="28"/>
                <w:lang w:val="en-US"/>
              </w:rPr>
            </w:pPr>
          </w:p>
          <w:p w:rsidR="005571FF" w:rsidRPr="008E63DA" w:rsidRDefault="008E63DA" w:rsidP="005571FF">
            <w:pPr>
              <w:widowControl w:val="0"/>
              <w:spacing w:after="0" w:line="240" w:lineRule="auto"/>
              <w:jc w:val="center"/>
              <w:rPr>
                <w:rFonts w:eastAsia="Times New Roman" w:cs="Times New Roman"/>
                <w:bCs/>
                <w:color w:val="000000"/>
                <w:sz w:val="26"/>
                <w:szCs w:val="28"/>
                <w:lang w:val="en-US"/>
              </w:rPr>
            </w:pPr>
            <w:r w:rsidRPr="008E63DA">
              <w:rPr>
                <w:rFonts w:eastAsia="Times New Roman" w:cs="Times New Roman"/>
                <w:bCs/>
                <w:color w:val="000000"/>
                <w:sz w:val="26"/>
                <w:szCs w:val="28"/>
                <w:lang w:val="en-US"/>
              </w:rPr>
              <w:t>(Đã ký)</w:t>
            </w:r>
          </w:p>
          <w:p w:rsidR="005571FF" w:rsidRPr="008E63DA" w:rsidRDefault="005571FF" w:rsidP="005571FF">
            <w:pPr>
              <w:widowControl w:val="0"/>
              <w:spacing w:after="0" w:line="240" w:lineRule="auto"/>
              <w:jc w:val="center"/>
              <w:rPr>
                <w:rFonts w:eastAsia="Times New Roman" w:cs="Times New Roman"/>
                <w:b/>
                <w:bCs/>
                <w:color w:val="000000"/>
                <w:sz w:val="26"/>
                <w:szCs w:val="28"/>
                <w:lang w:val="en-US"/>
              </w:rPr>
            </w:pPr>
          </w:p>
          <w:p w:rsidR="005571FF" w:rsidRPr="005571FF" w:rsidRDefault="005571FF" w:rsidP="005571FF">
            <w:pPr>
              <w:widowControl w:val="0"/>
              <w:spacing w:after="0" w:line="240" w:lineRule="auto"/>
              <w:jc w:val="center"/>
              <w:rPr>
                <w:rFonts w:eastAsia="Times New Roman" w:cs="Times New Roman"/>
                <w:b/>
                <w:bCs/>
                <w:color w:val="000000"/>
                <w:szCs w:val="28"/>
                <w:lang w:val="en-US"/>
              </w:rPr>
            </w:pPr>
          </w:p>
          <w:p w:rsidR="005571FF" w:rsidRPr="005571FF" w:rsidRDefault="005571FF" w:rsidP="005571FF">
            <w:pPr>
              <w:widowControl w:val="0"/>
              <w:spacing w:after="0" w:line="240" w:lineRule="auto"/>
              <w:jc w:val="center"/>
              <w:rPr>
                <w:rFonts w:eastAsia="Times New Roman" w:cs="Times New Roman"/>
                <w:b/>
                <w:bCs/>
                <w:color w:val="000000"/>
                <w:szCs w:val="28"/>
                <w:lang w:val="en-US"/>
              </w:rPr>
            </w:pPr>
          </w:p>
          <w:p w:rsidR="005571FF" w:rsidRPr="005571FF" w:rsidRDefault="005571FF" w:rsidP="005571FF">
            <w:pPr>
              <w:widowControl w:val="0"/>
              <w:spacing w:after="0" w:line="240" w:lineRule="auto"/>
              <w:jc w:val="center"/>
              <w:rPr>
                <w:rFonts w:eastAsia="Times New Roman" w:cs="Times New Roman"/>
                <w:b/>
                <w:bCs/>
                <w:color w:val="000000"/>
                <w:szCs w:val="28"/>
                <w:lang w:val="en-US"/>
              </w:rPr>
            </w:pPr>
          </w:p>
          <w:p w:rsidR="005571FF" w:rsidRPr="005571FF" w:rsidRDefault="005571FF" w:rsidP="005571FF">
            <w:pPr>
              <w:widowControl w:val="0"/>
              <w:spacing w:after="0" w:line="240" w:lineRule="auto"/>
              <w:jc w:val="center"/>
              <w:rPr>
                <w:rFonts w:eastAsia="Times New Roman" w:cs="Times New Roman"/>
                <w:b/>
                <w:bCs/>
                <w:color w:val="000000"/>
                <w:szCs w:val="28"/>
                <w:lang w:val="en-US"/>
              </w:rPr>
            </w:pPr>
            <w:r w:rsidRPr="005571FF">
              <w:rPr>
                <w:rFonts w:eastAsia="Times New Roman" w:cs="Times New Roman"/>
                <w:b/>
                <w:bCs/>
                <w:color w:val="000000"/>
                <w:szCs w:val="28"/>
                <w:lang w:val="en-US"/>
              </w:rPr>
              <w:t>Hoàng Quốc Khánh</w:t>
            </w:r>
          </w:p>
        </w:tc>
      </w:tr>
    </w:tbl>
    <w:p w:rsidR="005571FF" w:rsidRPr="005571FF" w:rsidRDefault="005571FF" w:rsidP="005571FF">
      <w:pPr>
        <w:widowControl w:val="0"/>
        <w:spacing w:after="0" w:line="240" w:lineRule="auto"/>
        <w:rPr>
          <w:rFonts w:ascii="Arial" w:eastAsia="Times New Roman" w:hAnsi="Arial" w:cs="Arial"/>
          <w:b/>
          <w:bCs/>
          <w:color w:val="000000"/>
          <w:sz w:val="20"/>
          <w:szCs w:val="20"/>
          <w:lang w:val="en-US"/>
        </w:rPr>
      </w:pPr>
    </w:p>
    <w:p w:rsidR="005571FF" w:rsidRPr="005571FF" w:rsidRDefault="005571FF" w:rsidP="005571FF">
      <w:pPr>
        <w:widowControl w:val="0"/>
        <w:spacing w:after="0" w:line="240" w:lineRule="auto"/>
        <w:rPr>
          <w:rFonts w:ascii="Arial" w:eastAsia="Times New Roman" w:hAnsi="Arial" w:cs="Arial"/>
          <w:b/>
          <w:bCs/>
          <w:color w:val="000000"/>
          <w:sz w:val="20"/>
          <w:szCs w:val="20"/>
          <w:lang w:val="en-US"/>
        </w:rPr>
      </w:pPr>
    </w:p>
    <w:p w:rsidR="008E03AD" w:rsidRPr="005571FF" w:rsidRDefault="008E03AD">
      <w:pPr>
        <w:rPr>
          <w:lang w:val="en-US"/>
        </w:rPr>
      </w:pPr>
    </w:p>
    <w:sectPr w:rsidR="008E03AD" w:rsidRPr="005571FF" w:rsidSect="00595BB2">
      <w:pgSz w:w="11907" w:h="16840" w:code="9"/>
      <w:pgMar w:top="1474" w:right="1134" w:bottom="1474" w:left="1418" w:header="51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738" w:rsidRDefault="00F80738" w:rsidP="005571FF">
      <w:pPr>
        <w:spacing w:after="0" w:line="240" w:lineRule="auto"/>
      </w:pPr>
      <w:r>
        <w:separator/>
      </w:r>
    </w:p>
  </w:endnote>
  <w:endnote w:type="continuationSeparator" w:id="0">
    <w:p w:rsidR="00F80738" w:rsidRDefault="00F80738" w:rsidP="0055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738" w:rsidRDefault="00F80738" w:rsidP="005571FF">
      <w:pPr>
        <w:spacing w:after="0" w:line="240" w:lineRule="auto"/>
      </w:pPr>
      <w:r>
        <w:separator/>
      </w:r>
    </w:p>
  </w:footnote>
  <w:footnote w:type="continuationSeparator" w:id="0">
    <w:p w:rsidR="00F80738" w:rsidRDefault="00F80738" w:rsidP="005571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FF"/>
    <w:rsid w:val="00082965"/>
    <w:rsid w:val="000E72DE"/>
    <w:rsid w:val="00142CC7"/>
    <w:rsid w:val="004C418C"/>
    <w:rsid w:val="005571FF"/>
    <w:rsid w:val="00595BB2"/>
    <w:rsid w:val="005B40D8"/>
    <w:rsid w:val="008E03AD"/>
    <w:rsid w:val="008E63DA"/>
    <w:rsid w:val="009C2D19"/>
    <w:rsid w:val="00B10B91"/>
    <w:rsid w:val="00B43DA0"/>
    <w:rsid w:val="00C50EEB"/>
    <w:rsid w:val="00D57A3D"/>
    <w:rsid w:val="00F80738"/>
    <w:rsid w:val="00FC19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7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1FF"/>
  </w:style>
  <w:style w:type="paragraph" w:styleId="Footer">
    <w:name w:val="footer"/>
    <w:basedOn w:val="Normal"/>
    <w:link w:val="FooterChar"/>
    <w:uiPriority w:val="99"/>
    <w:unhideWhenUsed/>
    <w:rsid w:val="00557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1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71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1FF"/>
  </w:style>
  <w:style w:type="paragraph" w:styleId="Footer">
    <w:name w:val="footer"/>
    <w:basedOn w:val="Normal"/>
    <w:link w:val="FooterChar"/>
    <w:uiPriority w:val="99"/>
    <w:unhideWhenUsed/>
    <w:rsid w:val="005571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8</cp:revision>
  <dcterms:created xsi:type="dcterms:W3CDTF">2022-01-17T09:24:00Z</dcterms:created>
  <dcterms:modified xsi:type="dcterms:W3CDTF">2022-02-10T03:58:00Z</dcterms:modified>
</cp:coreProperties>
</file>