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40" w:type="dxa"/>
        <w:tblInd w:w="108" w:type="dxa"/>
        <w:tblLayout w:type="fixed"/>
        <w:tblCellMar>
          <w:left w:w="0" w:type="dxa"/>
          <w:right w:w="0" w:type="dxa"/>
        </w:tblCellMar>
        <w:tblLook w:val="04A0" w:firstRow="1" w:lastRow="0" w:firstColumn="1" w:lastColumn="0" w:noHBand="0" w:noVBand="1"/>
      </w:tblPr>
      <w:tblGrid>
        <w:gridCol w:w="3166"/>
        <w:gridCol w:w="6474"/>
      </w:tblGrid>
      <w:tr w:rsidR="00E34F52" w:rsidRPr="00E34F52" w:rsidTr="00F50DC6">
        <w:tc>
          <w:tcPr>
            <w:tcW w:w="3073" w:type="dxa"/>
            <w:hideMark/>
          </w:tcPr>
          <w:p w:rsidR="00E34F52" w:rsidRPr="00E34F52" w:rsidRDefault="00E34F52" w:rsidP="00E34F52">
            <w:pPr>
              <w:spacing w:after="0" w:line="240" w:lineRule="auto"/>
              <w:jc w:val="center"/>
              <w:rPr>
                <w:rFonts w:eastAsia="Times New Roman"/>
                <w:szCs w:val="28"/>
                <w:lang w:val="vi-VN"/>
              </w:rPr>
            </w:pPr>
            <w:r w:rsidRPr="00E34F52">
              <w:rPr>
                <w:rFonts w:eastAsia="Times New Roman"/>
                <w:b/>
                <w:bCs/>
                <w:noProof/>
                <w:sz w:val="26"/>
                <w:szCs w:val="28"/>
              </w:rPr>
              <mc:AlternateContent>
                <mc:Choice Requires="wps">
                  <w:drawing>
                    <wp:anchor distT="0" distB="0" distL="114300" distR="114300" simplePos="0" relativeHeight="251660288" behindDoc="0" locked="0" layoutInCell="1" allowOverlap="1" wp14:anchorId="4DB924FF" wp14:editId="52CD2E97">
                      <wp:simplePos x="0" y="0"/>
                      <wp:positionH relativeFrom="column">
                        <wp:posOffset>657860</wp:posOffset>
                      </wp:positionH>
                      <wp:positionV relativeFrom="paragraph">
                        <wp:posOffset>401955</wp:posOffset>
                      </wp:positionV>
                      <wp:extent cx="539750" cy="0"/>
                      <wp:effectExtent l="10160" t="11430" r="12065" b="762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9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51.8pt;margin-top:31.65pt;width:42.5pt;height:0;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PbiIwIAAEQEAAAOAAAAZHJzL2Uyb0RvYy54bWysU02P2yAQvVfqf0DcE8f52sSKs1rZSS/b&#10;NtJueyeAbVQMCEicqOp/74CTNNteqqo+4IGZebyZeaweT61ER26d0CrH6XCEEVdUM6HqHH953Q4W&#10;GDlPFCNSK57jM3f4cf3+3aozGR/rRkvGLQIQ5bLO5Ljx3mRJ4mjDW+KG2nAFzkrblnjY2jphlnSA&#10;3spkPBrNk05bZqym3Dk4LXsnXkf8quLUf64qxz2SOQZuPq42rvuwJusVyWpLTCPohQb5BxYtEQou&#10;vUGVxBN0sOIPqFZQq52u/JDqNtFVJSiPNUA16ei3al4aYnisBZrjzK1N7v/B0k/HnUWC5XiCkSIt&#10;jOjp4HW8Gc1DezrjMogq1M6GAulJvZhnTb85pHTREFXzGPx6NpCbhozkTUrYOAOX7LuPmkEMAfzY&#10;q1NlW1RJYb6GxAAO/UCnOJzzbTj85BGFw9lk+TCDEdKrKyFZQAh5xjr/gesWBSPHzlsi6sYXWilQ&#10;gLY9Ojk+Ox/4/UoIyUpvhZRRCFKhLsfL2XgW6TgtBQvOEOZsvS+kRUcSpBS/WCx47sOsPigWwRpO&#10;2OZieyJkb8PlUgU8qAvoXKxeK9+Xo+VmsVlMB9PxfDOYjspy8LQtpoP5Nn2YlZOyKMr0R6CWTrNG&#10;MMZVYHfVbTr9O11cXlCvuJtyb21I3qLHfgHZ6z+SjiMOU+31sdfsvLPX0YNUY/DlWYW3cL8H+/7x&#10;r38CAAD//wMAUEsDBBQABgAIAAAAIQBP8vpQ2wAAAAkBAAAPAAAAZHJzL2Rvd25yZXYueG1sTI9B&#10;T4NAEIXvJv0Pm2nizS4VgwRZGmOi8WBIrHrfslOgZWeR3QL9907jQY/vzZc37+Wb2XZixMG3jhSs&#10;VxEIpMqZlmoFnx/PNykIHzQZ3TlCBWf0sCkWV7nOjJvoHcdtqAWHkM+0giaEPpPSVw1a7VeuR+Lb&#10;3g1WB5ZDLc2gJw63nbyNokRa3RJ/aHSPTw1Wx+3JKvim+/PXnRzTQ1mG5OX1rSYsJ6Wul/PjA4iA&#10;c/iD4VKfq0PBnXbuRMaLjnUUJ4wqSOIYxAVIUzZ2v4Yscvl/QfEDAAD//wMAUEsBAi0AFAAGAAgA&#10;AAAhALaDOJL+AAAA4QEAABMAAAAAAAAAAAAAAAAAAAAAAFtDb250ZW50X1R5cGVzXS54bWxQSwEC&#10;LQAUAAYACAAAACEAOP0h/9YAAACUAQAACwAAAAAAAAAAAAAAAAAvAQAAX3JlbHMvLnJlbHNQSwEC&#10;LQAUAAYACAAAACEASkj24iMCAABEBAAADgAAAAAAAAAAAAAAAAAuAgAAZHJzL2Uyb0RvYy54bWxQ&#10;SwECLQAUAAYACAAAACEAT/L6UNsAAAAJAQAADwAAAAAAAAAAAAAAAAB9BAAAZHJzL2Rvd25yZXYu&#10;eG1sUEsFBgAAAAAEAAQA8wAAAIUFAAAAAA==&#10;"/>
                  </w:pict>
                </mc:Fallback>
              </mc:AlternateContent>
            </w:r>
            <w:r w:rsidRPr="00E34F52">
              <w:rPr>
                <w:rFonts w:eastAsia="Times New Roman"/>
                <w:b/>
                <w:bCs/>
                <w:sz w:val="26"/>
                <w:szCs w:val="28"/>
                <w:lang w:val="vi-VN"/>
              </w:rPr>
              <w:t>ỦY BAN NHÂN DÂN </w:t>
            </w:r>
            <w:r w:rsidRPr="00E34F52">
              <w:rPr>
                <w:rFonts w:eastAsia="Times New Roman"/>
                <w:b/>
                <w:bCs/>
                <w:sz w:val="26"/>
                <w:szCs w:val="28"/>
                <w:lang w:val="vi-VN"/>
              </w:rPr>
              <w:br/>
              <w:t>TỈNH SƠN LA</w:t>
            </w:r>
            <w:r w:rsidRPr="00E34F52">
              <w:rPr>
                <w:rFonts w:eastAsia="Times New Roman"/>
                <w:b/>
                <w:bCs/>
                <w:sz w:val="26"/>
                <w:szCs w:val="28"/>
                <w:lang w:val="vi-VN"/>
              </w:rPr>
              <w:br/>
            </w:r>
          </w:p>
        </w:tc>
        <w:tc>
          <w:tcPr>
            <w:tcW w:w="6283" w:type="dxa"/>
            <w:vAlign w:val="center"/>
            <w:hideMark/>
          </w:tcPr>
          <w:p w:rsidR="00E34F52" w:rsidRPr="00E34F52" w:rsidRDefault="00E34F52" w:rsidP="00E34F52">
            <w:pPr>
              <w:spacing w:after="0" w:line="240" w:lineRule="auto"/>
              <w:ind w:firstLine="284"/>
              <w:jc w:val="center"/>
              <w:rPr>
                <w:rFonts w:eastAsia="Times New Roman"/>
                <w:szCs w:val="28"/>
              </w:rPr>
            </w:pPr>
            <w:r w:rsidRPr="00E34F52">
              <w:rPr>
                <w:rFonts w:eastAsia="Times New Roman"/>
                <w:b/>
                <w:bCs/>
                <w:sz w:val="26"/>
                <w:szCs w:val="28"/>
              </w:rPr>
              <w:t xml:space="preserve">CỘNG HÒA XÃ HỘI CHỦ NGHĨA VIỆT NAM  </w:t>
            </w:r>
            <w:r w:rsidRPr="00E34F52">
              <w:rPr>
                <w:rFonts w:eastAsia="Times New Roman"/>
                <w:b/>
                <w:bCs/>
                <w:szCs w:val="28"/>
              </w:rPr>
              <w:br/>
              <w:t>Độc  lập - Tự  do - Hạnh  phúc</w:t>
            </w:r>
          </w:p>
          <w:p w:rsidR="00E34F52" w:rsidRPr="00E34F52" w:rsidRDefault="00E34F52" w:rsidP="00E34F52">
            <w:pPr>
              <w:spacing w:after="0" w:line="240" w:lineRule="auto"/>
              <w:jc w:val="center"/>
              <w:rPr>
                <w:rFonts w:eastAsia="Times New Roman"/>
                <w:szCs w:val="28"/>
              </w:rPr>
            </w:pPr>
            <w:bookmarkStart w:id="0" w:name="_GoBack"/>
            <w:r w:rsidRPr="00E34F52">
              <w:rPr>
                <w:rFonts w:eastAsia="Times New Roman"/>
                <w:b/>
                <w:bCs/>
                <w:noProof/>
                <w:szCs w:val="28"/>
              </w:rPr>
              <mc:AlternateContent>
                <mc:Choice Requires="wps">
                  <w:drawing>
                    <wp:anchor distT="0" distB="0" distL="114300" distR="114300" simplePos="0" relativeHeight="251661312" behindDoc="0" locked="0" layoutInCell="1" allowOverlap="1" wp14:anchorId="24813C89" wp14:editId="0CFC19E8">
                      <wp:simplePos x="0" y="0"/>
                      <wp:positionH relativeFrom="column">
                        <wp:posOffset>956310</wp:posOffset>
                      </wp:positionH>
                      <wp:positionV relativeFrom="paragraph">
                        <wp:posOffset>28575</wp:posOffset>
                      </wp:positionV>
                      <wp:extent cx="2159635" cy="0"/>
                      <wp:effectExtent l="0" t="0" r="12065" b="19050"/>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75.3pt;margin-top:2.25pt;width:170.0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X4HgIAADsEAAAOAAAAZHJzL2Uyb0RvYy54bWysU82O2jAQvlfqO1i+Q342sBARVqsEetm2&#10;SLt9AGM7idXEtmxDQFXfvWNDENteqqo5OGPPzDff/K2eTn2HjtxYoWSBk2mMEZdUMSGbAn97204W&#10;GFlHJCOdkrzAZ27x0/rjh9Wgc56qVnWMGwQg0uaDLnDrnM6jyNKW98ROleYSlLUyPXFwNU3EDBkA&#10;ve+iNI7n0aAM00ZRbi28VhclXgf8uubUfa1ryx3qCgzcXDhNOPf+jNYrkjeG6FbQKw3yDyx6IiQE&#10;vUFVxBF0MOIPqF5Qo6yq3ZSqPlJ1LSgPOUA2SfxbNq8t0TzkAsWx+lYm+/9g6ZfjziDBCpxiJEkP&#10;LXo+OBUio0dfnkHbHKxKuTM+QXqSr/pF0e8WSVW2RDY8GL+dNfgm3iN65+IvVkOQ/fBZMbAhgB9q&#10;dapN7yGhCugUWnK+tYSfHKLwmCaz5fxhhhEddRHJR0dtrPvEVY+8UGDrDBFN60olJTRemSSEIccX&#10;6zwtko8OPqpUW9F1of+dREOBl7N0Fhys6gTzSm9mTbMvO4OOxE9Q+EKOoLk3M+ogWQBrOWGbq+yI&#10;6C4yBO+kx4PEgM5VuozIj2W83Cw2i2ySpfPNJIuravK8LbPJfJs8zqqHqiyr5KenlmR5Kxjj0rMb&#10;xzXJ/m4crotzGbTbwN7KEL1HD/UCsuM/kA6d9c28jMVesfPOjB2HCQ3G123yK3B/B/l+59e/AAAA&#10;//8DAFBLAwQUAAYACAAAACEA8mkQWNsAAAAHAQAADwAAAGRycy9kb3ducmV2LnhtbEyOwW7CMBBE&#10;75X6D9Yi9VIVG0RoSeMgVKmHHgtIvZp4m6TE6yh2SMrXd+FCj08zmnnZenSNOGEXak8aZlMFAqnw&#10;tqZSw373/vQCIkRD1jSeUMMvBljn93eZSa0f6BNP21gKHqGQGg1VjG0qZSgqdCZMfYvE2bfvnImM&#10;XSltZwYed42cK7WUztTED5Vp8a3C4rjtnQYMfTJTm5Ur9x/n4fFrfv4Z2p3WD5Nx8woi4hhvZbjo&#10;szrk7HTwPdkgGuZELbmqYZGA4HyxUs8gDleWeSb/++d/AAAA//8DAFBLAQItABQABgAIAAAAIQC2&#10;gziS/gAAAOEBAAATAAAAAAAAAAAAAAAAAAAAAABbQ29udGVudF9UeXBlc10ueG1sUEsBAi0AFAAG&#10;AAgAAAAhADj9If/WAAAAlAEAAAsAAAAAAAAAAAAAAAAALwEAAF9yZWxzLy5yZWxzUEsBAi0AFAAG&#10;AAgAAAAhACuL9fgeAgAAOwQAAA4AAAAAAAAAAAAAAAAALgIAAGRycy9lMm9Eb2MueG1sUEsBAi0A&#10;FAAGAAgAAAAhAPJpEFjbAAAABwEAAA8AAAAAAAAAAAAAAAAAeAQAAGRycy9kb3ducmV2LnhtbFBL&#10;BQYAAAAABAAEAPMAAACABQAAAAA=&#10;"/>
                  </w:pict>
                </mc:Fallback>
              </mc:AlternateContent>
            </w:r>
            <w:bookmarkEnd w:id="0"/>
            <w:r w:rsidRPr="00E34F52">
              <w:rPr>
                <w:rFonts w:eastAsia="Times New Roman"/>
                <w:szCs w:val="28"/>
              </w:rPr>
              <w:t xml:space="preserve">    </w:t>
            </w:r>
          </w:p>
        </w:tc>
      </w:tr>
      <w:tr w:rsidR="00E34F52" w:rsidRPr="00E34F52" w:rsidTr="00F50DC6">
        <w:trPr>
          <w:trHeight w:val="352"/>
        </w:trPr>
        <w:tc>
          <w:tcPr>
            <w:tcW w:w="3073" w:type="dxa"/>
          </w:tcPr>
          <w:p w:rsidR="00E34F52" w:rsidRPr="00E34F52" w:rsidRDefault="00E34F52" w:rsidP="00E34F52">
            <w:pPr>
              <w:spacing w:after="0" w:line="240" w:lineRule="auto"/>
              <w:jc w:val="center"/>
              <w:rPr>
                <w:rFonts w:eastAsia="Times New Roman"/>
                <w:bCs/>
                <w:noProof/>
                <w:szCs w:val="28"/>
              </w:rPr>
            </w:pPr>
            <w:r w:rsidRPr="00E34F52">
              <w:rPr>
                <w:rFonts w:eastAsia="Times New Roman"/>
                <w:bCs/>
                <w:noProof/>
                <w:szCs w:val="28"/>
              </w:rPr>
              <w:t>Số: 05/CT-UBND</w:t>
            </w:r>
          </w:p>
        </w:tc>
        <w:tc>
          <w:tcPr>
            <w:tcW w:w="6283" w:type="dxa"/>
            <w:vAlign w:val="center"/>
          </w:tcPr>
          <w:p w:rsidR="00E34F52" w:rsidRPr="00E34F52" w:rsidRDefault="00E34F52" w:rsidP="00E34F52">
            <w:pPr>
              <w:spacing w:after="0" w:line="240" w:lineRule="auto"/>
              <w:ind w:firstLine="284"/>
              <w:jc w:val="center"/>
              <w:rPr>
                <w:rFonts w:eastAsia="Times New Roman"/>
                <w:b/>
                <w:bCs/>
                <w:szCs w:val="28"/>
              </w:rPr>
            </w:pPr>
            <w:r w:rsidRPr="00E34F52">
              <w:rPr>
                <w:rFonts w:eastAsia="Times New Roman"/>
                <w:i/>
                <w:iCs/>
                <w:szCs w:val="28"/>
              </w:rPr>
              <w:t>Sơn La, ngày 20</w:t>
            </w:r>
            <w:r w:rsidRPr="00E34F52">
              <w:rPr>
                <w:rFonts w:eastAsia="Times New Roman"/>
                <w:i/>
                <w:iCs/>
              </w:rPr>
              <w:t xml:space="preserve"> </w:t>
            </w:r>
            <w:r w:rsidRPr="00E34F52">
              <w:rPr>
                <w:rFonts w:eastAsia="Times New Roman"/>
                <w:i/>
                <w:iCs/>
                <w:szCs w:val="28"/>
              </w:rPr>
              <w:t>tháng 01 năm 202</w:t>
            </w:r>
            <w:r w:rsidRPr="00E34F52">
              <w:rPr>
                <w:rFonts w:eastAsia="Times New Roman"/>
                <w:i/>
                <w:iCs/>
              </w:rPr>
              <w:t>1</w:t>
            </w:r>
          </w:p>
        </w:tc>
      </w:tr>
    </w:tbl>
    <w:p w:rsidR="00E34F52" w:rsidRPr="00E34F52" w:rsidRDefault="00E34F52" w:rsidP="00E34F52">
      <w:pPr>
        <w:spacing w:after="0"/>
        <w:jc w:val="both"/>
        <w:rPr>
          <w:rFonts w:eastAsia="Times New Roman"/>
          <w:i/>
          <w:iCs/>
          <w:sz w:val="26"/>
        </w:rPr>
      </w:pPr>
      <w:r w:rsidRPr="00E34F52">
        <w:rPr>
          <w:rFonts w:eastAsia="Times New Roman"/>
          <w:sz w:val="26"/>
        </w:rPr>
        <w:t xml:space="preserve">   </w:t>
      </w:r>
    </w:p>
    <w:p w:rsidR="00E34F52" w:rsidRPr="00E34F52" w:rsidRDefault="00E34F52" w:rsidP="00E34F52">
      <w:pPr>
        <w:spacing w:after="0" w:line="240" w:lineRule="auto"/>
        <w:jc w:val="center"/>
        <w:rPr>
          <w:rFonts w:eastAsia="Times New Roman"/>
          <w:b/>
          <w:bCs/>
          <w:szCs w:val="28"/>
        </w:rPr>
      </w:pPr>
      <w:r w:rsidRPr="00E34F52">
        <w:rPr>
          <w:rFonts w:eastAsia="Times New Roman"/>
          <w:b/>
          <w:bCs/>
          <w:szCs w:val="28"/>
        </w:rPr>
        <w:t xml:space="preserve">CHỈ THỊ </w:t>
      </w:r>
    </w:p>
    <w:p w:rsidR="00E34F52" w:rsidRPr="00E34F52" w:rsidRDefault="00E34F52" w:rsidP="00E34F52">
      <w:pPr>
        <w:spacing w:after="0" w:line="240" w:lineRule="auto"/>
        <w:jc w:val="center"/>
        <w:rPr>
          <w:rFonts w:ascii="Times New Roman Bold" w:eastAsia="Times New Roman" w:hAnsi="Times New Roman Bold"/>
          <w:b/>
          <w:bCs/>
          <w:szCs w:val="28"/>
        </w:rPr>
      </w:pPr>
      <w:r w:rsidRPr="00E34F52">
        <w:rPr>
          <w:rFonts w:ascii="Times New Roman Bold" w:eastAsia="Times New Roman" w:hAnsi="Times New Roman Bold"/>
          <w:b/>
          <w:bCs/>
          <w:szCs w:val="28"/>
        </w:rPr>
        <w:t>Về việc tổ chức cuộc bầu cử đại biểu Quốc hội khoá XV và</w:t>
      </w:r>
    </w:p>
    <w:p w:rsidR="00E34F52" w:rsidRPr="00E34F52" w:rsidRDefault="00E34F52" w:rsidP="00E34F52">
      <w:pPr>
        <w:spacing w:after="0" w:line="240" w:lineRule="auto"/>
        <w:jc w:val="center"/>
        <w:rPr>
          <w:rFonts w:ascii="Times New Roman Bold" w:eastAsia="Times New Roman" w:hAnsi="Times New Roman Bold"/>
          <w:b/>
          <w:bCs/>
          <w:szCs w:val="28"/>
        </w:rPr>
      </w:pPr>
      <w:proofErr w:type="gramStart"/>
      <w:r w:rsidRPr="00E34F52">
        <w:rPr>
          <w:rFonts w:ascii="Times New Roman Bold" w:eastAsia="Times New Roman" w:hAnsi="Times New Roman Bold"/>
          <w:b/>
          <w:bCs/>
          <w:szCs w:val="28"/>
        </w:rPr>
        <w:t>đại</w:t>
      </w:r>
      <w:proofErr w:type="gramEnd"/>
      <w:r w:rsidRPr="00E34F52">
        <w:rPr>
          <w:rFonts w:ascii="Times New Roman Bold" w:eastAsia="Times New Roman" w:hAnsi="Times New Roman Bold"/>
          <w:b/>
          <w:bCs/>
          <w:szCs w:val="28"/>
        </w:rPr>
        <w:t xml:space="preserve"> biểu Hội đồng nhân dân các cấp nhiệm kỳ 2021 - 2026</w:t>
      </w:r>
    </w:p>
    <w:p w:rsidR="00E34F52" w:rsidRPr="00E34F52" w:rsidRDefault="00E34F52" w:rsidP="00E34F52">
      <w:pPr>
        <w:spacing w:after="0"/>
        <w:jc w:val="center"/>
        <w:rPr>
          <w:rFonts w:eastAsia="Times New Roman"/>
        </w:rPr>
      </w:pPr>
      <w:r w:rsidRPr="00E34F52">
        <w:rPr>
          <w:rFonts w:eastAsia="Times New Roman"/>
          <w:noProof/>
        </w:rPr>
        <mc:AlternateContent>
          <mc:Choice Requires="wps">
            <w:drawing>
              <wp:anchor distT="0" distB="0" distL="114300" distR="114300" simplePos="0" relativeHeight="251659264" behindDoc="0" locked="0" layoutInCell="1" allowOverlap="1" wp14:anchorId="4DBBA49F" wp14:editId="32A75323">
                <wp:simplePos x="0" y="0"/>
                <wp:positionH relativeFrom="column">
                  <wp:posOffset>2312789</wp:posOffset>
                </wp:positionH>
                <wp:positionV relativeFrom="paragraph">
                  <wp:posOffset>11952</wp:posOffset>
                </wp:positionV>
                <wp:extent cx="1663700" cy="0"/>
                <wp:effectExtent l="0" t="0" r="12700" b="1905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3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1pt,.95pt" to="313.1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tEr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Np6ExvXAEBldraUBs9qVfzrOl3h5SuWqL2PDJ8OxtIy0JG8i4lbJwB/F3/RTOIIQevY5tO&#10;je0CJDQAnaIa55sa/OQRhcNsNnt4TEE0OvgSUgyJxjr/mesOBaPEEjhHYHJ8dj4QIcUQEu5ReiOk&#10;jGJLhfoSL6aTaUxwWgoWnCHM2f2ukhYdSRiX+MWqwHMfZvVBsQjWcsLWV9sTIS82XC5VwINSgM7V&#10;uszDj0W6WM/X83yUT2brUZ7W9ejTpspHs032OK0f6qqqs5+BWpYXrWCMq8BumM0s/zvtr6/kMlW3&#10;6by1IXmPHvsFZId/JB21DPJdBmGn2XlrB41hHGPw9emEeb/fg33/wFe/AAAA//8DAFBLAwQUAAYA&#10;CAAAACEAlIHmQ9kAAAAHAQAADwAAAGRycy9kb3ducmV2LnhtbEyOwU7DMBBE70j8g7VIXKrWIUVR&#10;CXEqBOTGhQLiuo2XJCJep7HbBr6epRc4Ps1o5hXryfXqQGPoPBu4WiSgiGtvO24MvL5U8xWoEJEt&#10;9p7JwBcFWJfnZwXm1h/5mQ6b2CgZ4ZCjgTbGIdc61C05DAs/EEv24UeHUXBstB3xKOOu12mSZNph&#10;x/LQ4kD3LdWfm70zEKo32lXfs3qWvC8bT+nu4ekRjbm8mO5uQUWa4l8ZfvVFHUpx2vo926B6A8vs&#10;OpWqBDegJM/STHh7Yl0W+r9/+QMAAP//AwBQSwECLQAUAAYACAAAACEAtoM4kv4AAADhAQAAEwAA&#10;AAAAAAAAAAAAAAAAAAAAW0NvbnRlbnRfVHlwZXNdLnhtbFBLAQItABQABgAIAAAAIQA4/SH/1gAA&#10;AJQBAAALAAAAAAAAAAAAAAAAAC8BAABfcmVscy8ucmVsc1BLAQItABQABgAIAAAAIQDXHtErEgIA&#10;ACgEAAAOAAAAAAAAAAAAAAAAAC4CAABkcnMvZTJvRG9jLnhtbFBLAQItABQABgAIAAAAIQCUgeZD&#10;2QAAAAcBAAAPAAAAAAAAAAAAAAAAAGwEAABkcnMvZG93bnJldi54bWxQSwUGAAAAAAQABADzAAAA&#10;cgUAAAAA&#10;"/>
            </w:pict>
          </mc:Fallback>
        </mc:AlternateContent>
      </w:r>
    </w:p>
    <w:p w:rsidR="00E34F52" w:rsidRPr="00E34F52" w:rsidRDefault="00E34F52" w:rsidP="00E34F52">
      <w:pPr>
        <w:spacing w:before="120" w:after="0" w:line="240" w:lineRule="auto"/>
        <w:ind w:firstLine="720"/>
        <w:jc w:val="both"/>
        <w:rPr>
          <w:spacing w:val="4"/>
        </w:rPr>
      </w:pPr>
      <w:r w:rsidRPr="00E34F52">
        <w:rPr>
          <w:rFonts w:eastAsia="Times New Roman"/>
          <w:spacing w:val="4"/>
        </w:rPr>
        <w:t xml:space="preserve">Ngày 17 tháng 11 năm 2020, Quốc hội đã ban hành </w:t>
      </w:r>
      <w:r w:rsidRPr="00E34F52">
        <w:rPr>
          <w:spacing w:val="4"/>
          <w:szCs w:val="28"/>
        </w:rPr>
        <w:t xml:space="preserve">Nghị quyết số 133/2020/QH14 về Ngày bầu cử đại biểu Quốc hội khoá XV và đại biểu Hội đồng nhân dân </w:t>
      </w:r>
      <w:r w:rsidRPr="00E34F52">
        <w:rPr>
          <w:i/>
          <w:spacing w:val="4"/>
          <w:szCs w:val="28"/>
        </w:rPr>
        <w:t>(sau đây viết tắt là HĐND)</w:t>
      </w:r>
      <w:r w:rsidRPr="00E34F52">
        <w:rPr>
          <w:spacing w:val="4"/>
          <w:szCs w:val="28"/>
        </w:rPr>
        <w:t xml:space="preserve"> các cấp nhiệm kỳ 2021 - 2026; theo đó, ngày bầu cử sẽ được tiến hành vào Chủ nhật, ngày 23 tháng 5 năm 2021. </w:t>
      </w:r>
      <w:r w:rsidRPr="00E34F52">
        <w:rPr>
          <w:rFonts w:eastAsia="Times New Roman"/>
        </w:rPr>
        <w:t>Ngày 14 tháng 01 năm 2021, Thủ tướng Chính phủ ban hành Chỉ thị số 02/CT-TTg</w:t>
      </w:r>
      <w:r w:rsidRPr="00E34F52">
        <w:rPr>
          <w:rFonts w:eastAsia="Times New Roman"/>
          <w:spacing w:val="4"/>
        </w:rPr>
        <w:t xml:space="preserve"> về</w:t>
      </w:r>
      <w:r w:rsidRPr="00E34F52">
        <w:rPr>
          <w:spacing w:val="4"/>
        </w:rPr>
        <w:t> tổ chức cuộc bầu cử đại biểu Quốc hội khóa XV và đại biểu HĐND các cấp nhiệm kỳ 2021 - 2026.</w:t>
      </w:r>
    </w:p>
    <w:p w:rsidR="00E34F52" w:rsidRPr="00E34F52" w:rsidRDefault="00E34F52" w:rsidP="00E34F52">
      <w:pPr>
        <w:spacing w:before="120" w:after="0" w:line="240" w:lineRule="auto"/>
        <w:ind w:firstLine="720"/>
        <w:jc w:val="both"/>
      </w:pPr>
      <w:r w:rsidRPr="00E34F52">
        <w:rPr>
          <w:rFonts w:eastAsia="Times New Roman"/>
          <w:szCs w:val="28"/>
          <w:lang w:val="vi-VN"/>
        </w:rPr>
        <w:t xml:space="preserve">Cuộc bầu cử đại biểu Quốc hội khoá XV và đại biểu </w:t>
      </w:r>
      <w:r w:rsidRPr="00E34F52">
        <w:rPr>
          <w:rFonts w:eastAsia="Times New Roman"/>
          <w:szCs w:val="28"/>
        </w:rPr>
        <w:t>HĐND</w:t>
      </w:r>
      <w:r w:rsidRPr="00E34F52">
        <w:rPr>
          <w:rFonts w:eastAsia="Times New Roman"/>
          <w:szCs w:val="28"/>
          <w:lang w:val="vi-VN"/>
        </w:rPr>
        <w:t xml:space="preserve"> các cấp nhiệm kỳ 2021 - 2026 là sự kiện chính trị lớn, có ý nghĩa quan trọng đối </w:t>
      </w:r>
      <w:r w:rsidRPr="00E34F52">
        <w:rPr>
          <w:rFonts w:eastAsia="Times New Roman"/>
          <w:szCs w:val="28"/>
        </w:rPr>
        <w:t>quốc gia nói chung và tỉnh Sơn La nói riêng</w:t>
      </w:r>
      <w:r w:rsidRPr="00E34F52">
        <w:rPr>
          <w:rFonts w:eastAsia="Times New Roman"/>
          <w:szCs w:val="28"/>
          <w:lang w:val="vi-VN"/>
        </w:rPr>
        <w:t xml:space="preserve">. </w:t>
      </w:r>
      <w:r w:rsidRPr="00E34F52">
        <w:rPr>
          <w:rFonts w:eastAsia="Times New Roman"/>
          <w:szCs w:val="28"/>
        </w:rPr>
        <w:t xml:space="preserve">Đây là cuộc vận động và sinh hoạt dân chủ sâu rộng của mọi tầng lớp Nhân dân trong tỉnh để lựa chọn, bầu được những đại biểu ưu tú, đại diện cho Nhân dân tại Quốc hội khóa XV, cơ quan quyền lực nhà nước cao nhất và các đại biểu đại diện cho nhân dân địa phương tại HĐND cấp tỉnh, cấp huyện, cấp xã trong nhiệm kỳ 2021 - 2026. </w:t>
      </w:r>
    </w:p>
    <w:p w:rsidR="00E34F52" w:rsidRPr="00E34F52" w:rsidRDefault="00E34F52" w:rsidP="00E34F52">
      <w:pPr>
        <w:spacing w:before="120" w:after="0" w:line="240" w:lineRule="auto"/>
        <w:ind w:firstLine="720"/>
        <w:jc w:val="both"/>
        <w:rPr>
          <w:rFonts w:eastAsia="Times New Roman"/>
          <w:szCs w:val="28"/>
        </w:rPr>
      </w:pPr>
      <w:r w:rsidRPr="00E34F52">
        <w:rPr>
          <w:rFonts w:eastAsia="Times New Roman"/>
          <w:szCs w:val="28"/>
        </w:rPr>
        <w:t>Để cuộc bầu cử đại biểu Quốc hội khóa XV và đại biểu HĐND các cấp nhiệm kỳ 2021 - 2026 được tổ chức bảo đảm dân chủ, bình đẳng</w:t>
      </w:r>
      <w:r w:rsidRPr="00E34F52">
        <w:rPr>
          <w:rFonts w:eastAsia="Times New Roman"/>
        </w:rPr>
        <w:t xml:space="preserve">, đúng pháp luật, an toàn, tiết kiệm và thật sự là ngày hội của toàn dân; tạo điều kiện thuận lợi nhất để Nhân dân thực hiện quyền làm chủ của mình trong việc lựa chọn, giới thiệu, bầu người đủ đức, đủ tài, xứng đáng đại diện cho Nhân dân tại Quốc hội và HĐND </w:t>
      </w:r>
      <w:r w:rsidRPr="00E34F52">
        <w:rPr>
          <w:rFonts w:eastAsia="Times New Roman"/>
          <w:szCs w:val="28"/>
        </w:rPr>
        <w:t xml:space="preserve">các cấp trong nhiệm kỳ 2021 - 2026, </w:t>
      </w:r>
      <w:r w:rsidRPr="00E34F52">
        <w:rPr>
          <w:rFonts w:eastAsia="Times New Roman"/>
        </w:rPr>
        <w:t>Chủ tịch UBND tỉnh Chỉ thị:</w:t>
      </w:r>
    </w:p>
    <w:p w:rsidR="00E34F52" w:rsidRPr="00E34F52" w:rsidRDefault="00E34F52" w:rsidP="00E34F52">
      <w:pPr>
        <w:spacing w:before="120" w:after="0" w:line="240" w:lineRule="auto"/>
        <w:ind w:firstLine="720"/>
        <w:jc w:val="both"/>
        <w:rPr>
          <w:rFonts w:eastAsia="Times New Roman"/>
        </w:rPr>
      </w:pPr>
      <w:r w:rsidRPr="00E34F52">
        <w:rPr>
          <w:rFonts w:eastAsia="Times New Roman"/>
        </w:rPr>
        <w:t xml:space="preserve">1. Sở Thông tin và Truyền thông chủ trì, phối hợp với Sở Văn hóa - Thể thao và Du lịch, Sở Tư pháp, Báo Sơn La, Đài Phát thanh - Truyền hình tỉnh và các tổ chức chính trị - xã hội xây dựng kế hoạch cụ thể và tổ chức tuyên truyền kịp thời, sâu rộng trong cán bộ, công chức, viên chức, lực lượng vũ trang và các tầng lớp nhân dân về ý nghĩa, tầm quan trọng của cuộc bầu cử; quyền ứng cử, quyền bầu cử của công dân theo quy định của Hiến pháp; các nội dung cơ bản của Luật Bầu cử đại biểu Quốc hội và đại biểu HĐND, Luật Tổ chức Quốc hội và Luật Tổ chức chính quyền địa phương góp phần nâng cao ý thức làm chủ, tinh thần trách nhiệm, tự giác của mọi công dân, cơ quan, tổ chức trong thực hiện công tác bầu cử. </w:t>
      </w:r>
      <w:proofErr w:type="gramStart"/>
      <w:r w:rsidRPr="00E34F52">
        <w:rPr>
          <w:rFonts w:eastAsia="Times New Roman"/>
        </w:rPr>
        <w:t>Đảm bảo thông tin liên lạc thông suốt phục vụ công tác bầu cử.</w:t>
      </w:r>
      <w:proofErr w:type="gramEnd"/>
    </w:p>
    <w:p w:rsidR="00E34F52" w:rsidRPr="00E34F52" w:rsidRDefault="00E34F52" w:rsidP="00E34F52">
      <w:pPr>
        <w:spacing w:before="120" w:after="0" w:line="240" w:lineRule="auto"/>
        <w:ind w:firstLine="720"/>
        <w:jc w:val="both"/>
        <w:rPr>
          <w:rFonts w:eastAsia="Times New Roman"/>
        </w:rPr>
      </w:pPr>
      <w:r w:rsidRPr="00E34F52">
        <w:rPr>
          <w:rFonts w:eastAsia="Times New Roman"/>
        </w:rPr>
        <w:t xml:space="preserve">2. Cục Thống kê cung cấp số liệu dân số toàn tỉnh, dân số của các huyện, thành phố và các xã, phường, thị trấn đến ngày 31 tháng 12 năm 2020 để làm căn </w:t>
      </w:r>
      <w:r w:rsidRPr="00E34F52">
        <w:rPr>
          <w:rFonts w:eastAsia="Times New Roman"/>
        </w:rPr>
        <w:lastRenderedPageBreak/>
        <w:t xml:space="preserve">cứ tính số lượng đại biểu HĐND các cấp ở mỗi đơn vị hành chính. </w:t>
      </w:r>
      <w:proofErr w:type="gramStart"/>
      <w:r w:rsidRPr="00E34F52">
        <w:rPr>
          <w:rFonts w:eastAsia="Times New Roman"/>
        </w:rPr>
        <w:t>Hoàn thành chậm nhất ngày 22 tháng 01 năm 2021.</w:t>
      </w:r>
      <w:proofErr w:type="gramEnd"/>
    </w:p>
    <w:p w:rsidR="00E34F52" w:rsidRPr="00E34F52" w:rsidRDefault="00E34F52" w:rsidP="00E34F52">
      <w:pPr>
        <w:spacing w:before="120" w:after="0" w:line="240" w:lineRule="auto"/>
        <w:ind w:firstLine="720"/>
        <w:jc w:val="both"/>
        <w:rPr>
          <w:rFonts w:eastAsia="Times New Roman"/>
        </w:rPr>
      </w:pPr>
      <w:r w:rsidRPr="00E34F52">
        <w:rPr>
          <w:rFonts w:eastAsia="Times New Roman"/>
        </w:rPr>
        <w:t xml:space="preserve">3. Sở Giao thông vận tải, Công ty điện lực, Công ty Cổ phần cấp nước Sơn La và </w:t>
      </w:r>
      <w:r w:rsidRPr="00E34F52">
        <w:rPr>
          <w:szCs w:val="28"/>
          <w:shd w:val="clear" w:color="auto" w:fill="FFFFFF"/>
        </w:rPr>
        <w:t>Công ty Cổ phần Môi trường và Dịch vụ Đô thị Sơn La</w:t>
      </w:r>
      <w:r w:rsidRPr="00E34F52">
        <w:rPr>
          <w:rFonts w:eastAsia="Times New Roman"/>
        </w:rPr>
        <w:t xml:space="preserve"> chủ động xây dựng kế hoạch cụ thể để đảm bảo giao thông, cung cấp điện, nước, chỉnh trang đường phố, vệ sinh môi trường trong quá trình chuẩn bị, tổ chức cuộc bầu cử, đặc biệt trước và trong ngày bầu cử ngày 23 tháng 5 năm 2021.</w:t>
      </w:r>
    </w:p>
    <w:p w:rsidR="00E34F52" w:rsidRPr="00E34F52" w:rsidRDefault="00E34F52" w:rsidP="00E34F52">
      <w:pPr>
        <w:spacing w:before="120" w:after="0" w:line="240" w:lineRule="auto"/>
        <w:ind w:firstLine="720"/>
        <w:jc w:val="both"/>
        <w:rPr>
          <w:rFonts w:eastAsia="Times New Roman"/>
        </w:rPr>
      </w:pPr>
      <w:r w:rsidRPr="00E34F52">
        <w:rPr>
          <w:rFonts w:eastAsia="Times New Roman"/>
        </w:rPr>
        <w:t>4. Công an tỉnh, Bộ Chỉ huy Quân sự tỉnh, Bộ Chỉ huy bộ đội biên phòng tỉnh xây dựng phương án triển khai lực lượng, bảo đảm an ninh chính trị và trật tự, an toàn xã hội trong suốt quá trình chuẩn bị, tổ chức cuộc bầu cử, đặc biệt chú trọng bảo đảm an ninh tại những địa bàn trọng điểm, khu vực trọng yếu về an ninh quốc phòng; hướng dẫn các lực lượng quân đội, công an tham gia cuộc bầu cử.</w:t>
      </w:r>
    </w:p>
    <w:p w:rsidR="00E34F52" w:rsidRPr="00E34F52" w:rsidRDefault="00E34F52" w:rsidP="00E34F52">
      <w:pPr>
        <w:spacing w:before="120" w:after="0" w:line="240" w:lineRule="auto"/>
        <w:ind w:firstLine="720"/>
        <w:jc w:val="both"/>
        <w:rPr>
          <w:rFonts w:eastAsia="Times New Roman"/>
        </w:rPr>
      </w:pPr>
      <w:r w:rsidRPr="00E34F52">
        <w:rPr>
          <w:rFonts w:eastAsia="Times New Roman"/>
        </w:rPr>
        <w:t>5. Sở Tài chính phối hợp với Sở Nội vụ tham mưu cho UBND tỉnh phân bổ kinh phí phục vụ kịp thời cho cuộc bầu cử; hướng dẫn việc lập dự toán, quyết toán và kiểm tra việc sử dụng kinh phí bầu cử, bảo đảm kinh phí được sử dụng đúng mục đích, tiết kiệm và hiệu quả.</w:t>
      </w:r>
    </w:p>
    <w:p w:rsidR="00E34F52" w:rsidRPr="00E34F52" w:rsidRDefault="00E34F52" w:rsidP="00E34F52">
      <w:pPr>
        <w:spacing w:before="120" w:after="0" w:line="240" w:lineRule="auto"/>
        <w:ind w:firstLine="720"/>
        <w:jc w:val="both"/>
        <w:rPr>
          <w:rFonts w:eastAsia="Times New Roman"/>
        </w:rPr>
      </w:pPr>
      <w:r w:rsidRPr="00E34F52">
        <w:rPr>
          <w:rFonts w:eastAsia="Times New Roman"/>
        </w:rPr>
        <w:t>6. Sở Y tế, Sở Nông nghiệp và Phát triển nông thôn chủ trì, phối hợp với các cơ quan liên quan thường xuyên theo dõi tình hình, tiếp tục thực hiện quyết liệt, đồng bộ, hiệu quả các nhiệm vụ, giải pháp phòng chống đại dịch Covid-19; xây dựng các phương án chủ động ứng phó với những tình huống thiên tai, dịch bệnh có thể xảy ra trong thời gian tiến hành cuộc bầu cử.</w:t>
      </w:r>
    </w:p>
    <w:p w:rsidR="00E34F52" w:rsidRPr="00E34F52" w:rsidRDefault="00E34F52" w:rsidP="00E34F52">
      <w:pPr>
        <w:spacing w:before="120" w:after="0" w:line="240" w:lineRule="auto"/>
        <w:ind w:firstLine="720"/>
        <w:jc w:val="both"/>
        <w:rPr>
          <w:rFonts w:eastAsia="Times New Roman"/>
        </w:rPr>
      </w:pPr>
      <w:r w:rsidRPr="00E34F52">
        <w:rPr>
          <w:rFonts w:eastAsia="Times New Roman"/>
        </w:rPr>
        <w:t>7. Thanh tra tỉnh chủ trì, phối hợp với các cơ quan liên quan khẩn trương hướng dẫn kê khai tài sản đối với người tham gia ứng cử đại biểu Quốc hội khóa XV và đại biểu HĐND các cấp; chỉ đạo, hướng dẫn giải quyết kịp thời, đúng pháp luật các khiếu nại, tố cáo của công dân trước, trong và sau bầu cử.</w:t>
      </w:r>
    </w:p>
    <w:p w:rsidR="00E34F52" w:rsidRPr="00E34F52" w:rsidRDefault="00E34F52" w:rsidP="00E34F52">
      <w:pPr>
        <w:spacing w:before="120" w:after="0" w:line="240" w:lineRule="auto"/>
        <w:ind w:firstLine="720"/>
        <w:jc w:val="both"/>
        <w:rPr>
          <w:rFonts w:eastAsia="Times New Roman"/>
        </w:rPr>
      </w:pPr>
      <w:r w:rsidRPr="00E34F52">
        <w:rPr>
          <w:rFonts w:eastAsia="Times New Roman"/>
        </w:rPr>
        <w:t xml:space="preserve">8. Sở Nội vụ là cơ quan thường trực của Ủy ban bầu cử tỉnh, có trách nhiệm tham mưu giúp UBND, Chủ tịch UBND tỉnh trong tổ chức, chỉ đạo các cơ quan, đơn vị; UBND cấp huyện, cấp xã thực hiện công tác bầu cử; chịu trách nhiệm trước Chủ tịch UBND tỉnh về hướng dẫn thực hiện công tác bầu cử; theo dõi, kiểm tra, đôn đốc UBND cấp huyện, cấp xã thực hiện quy định của pháp luật về bầu cử </w:t>
      </w:r>
      <w:r w:rsidRPr="00E34F52">
        <w:rPr>
          <w:szCs w:val="28"/>
        </w:rPr>
        <w:t>và các văn bản hướng dẫn của Hội đồng bầu cử quốc gia, Ủy ban bầu cử tỉnh, UBND tỉnh về thực hiện công tác bầu cử</w:t>
      </w:r>
      <w:r w:rsidRPr="00E34F52">
        <w:rPr>
          <w:rFonts w:eastAsia="Times New Roman"/>
        </w:rPr>
        <w:t xml:space="preserve">; phối hợp chặt chẽ với Văn phòng UBND tỉnh, Văn phòng đoàn đại biểu Quốc hội và HĐND tỉnh và các cơ quan liên quan theo dõi tình hình chuẩn bị, tiến độ thực hiện công tác bầu cử ở các địa phương để tổng hợp, </w:t>
      </w:r>
      <w:r w:rsidRPr="00E34F52">
        <w:rPr>
          <w:szCs w:val="28"/>
        </w:rPr>
        <w:t>báo cáo Hội đồng bầu cử quốc gia, Ủy ban bầu cử tỉnh, UBND tỉnh theo tiến độ quy định của pháp luật về bầu cử.</w:t>
      </w:r>
    </w:p>
    <w:p w:rsidR="00E34F52" w:rsidRPr="00E34F52" w:rsidRDefault="00E34F52" w:rsidP="00E34F52">
      <w:pPr>
        <w:spacing w:before="120" w:after="0" w:line="240" w:lineRule="auto"/>
        <w:ind w:firstLine="720"/>
        <w:jc w:val="both"/>
        <w:rPr>
          <w:szCs w:val="28"/>
        </w:rPr>
      </w:pPr>
      <w:r w:rsidRPr="00E34F52">
        <w:rPr>
          <w:rFonts w:eastAsia="Times New Roman"/>
          <w:szCs w:val="24"/>
        </w:rPr>
        <w:t xml:space="preserve">9. UBND cấp huyện, cấp xã trong phạm vi, quyền hạn của mình tổ chức thực hiện cuộc bầu cử theo đúng chỉ đạo của </w:t>
      </w:r>
      <w:r w:rsidRPr="00E34F52">
        <w:rPr>
          <w:szCs w:val="28"/>
        </w:rPr>
        <w:t xml:space="preserve">tỉnh; chủ động thực hiện và bảo đảm điều kiện, tiến độ cho cuộc bầu cử; công tác hiệp thương lựa chọn, giới thiệu nhân sự; trình tự các bước tiến hành công việc trước, trong, sau ngày bầu cử. </w:t>
      </w:r>
      <w:proofErr w:type="gramStart"/>
      <w:r w:rsidRPr="00E34F52">
        <w:rPr>
          <w:szCs w:val="28"/>
        </w:rPr>
        <w:t xml:space="preserve">Chủ động </w:t>
      </w:r>
      <w:r w:rsidRPr="00E34F52">
        <w:rPr>
          <w:szCs w:val="28"/>
        </w:rPr>
        <w:lastRenderedPageBreak/>
        <w:t>phối hợp với Thường trực HĐND cùng cấp, các cơ quan có liên quan trong việc giám sát, kiểm tra và thực hiện công tác bầu cử.</w:t>
      </w:r>
      <w:proofErr w:type="gramEnd"/>
      <w:r w:rsidRPr="00E34F52">
        <w:rPr>
          <w:szCs w:val="28"/>
        </w:rPr>
        <w:t xml:space="preserve"> Chỉ đạo các cơ quan công an, quân đội ở địa phương xây dựng các kế hoạch, biện pháp cụ thể nhằm giữ vững an ninh chính trị, trật tự, an toàn xã hội trên địa bàn và tại các khu vực bỏ phiếu; bảo đảm cho cuộc bầu cử được diễn ra an toàn, đúng pháp luật, xây dựng phương án dự phòng bảo đảm cuộc bầu cử được tiến hành liên tục, không bị gián đoạn.</w:t>
      </w:r>
    </w:p>
    <w:p w:rsidR="00E34F52" w:rsidRPr="00E34F52" w:rsidRDefault="00E34F52" w:rsidP="00E34F52">
      <w:pPr>
        <w:spacing w:before="120" w:after="0" w:line="240" w:lineRule="auto"/>
        <w:ind w:firstLine="720"/>
        <w:jc w:val="both"/>
        <w:rPr>
          <w:rFonts w:eastAsia="Times New Roman"/>
          <w:spacing w:val="4"/>
          <w:szCs w:val="28"/>
        </w:rPr>
      </w:pPr>
      <w:r w:rsidRPr="00E34F52">
        <w:rPr>
          <w:spacing w:val="4"/>
          <w:szCs w:val="28"/>
        </w:rPr>
        <w:t>10. Chủ tịch UBND các huyện, thành phố chịu trách nhiệm trước UBND tỉnh, Chủ tịch UBND tỉnh về công tác chỉ đạo, tổ chức thực hiện cuộc bầu cử ở địa phương</w:t>
      </w:r>
      <w:r w:rsidRPr="00E34F52">
        <w:rPr>
          <w:spacing w:val="4"/>
          <w:szCs w:val="28"/>
          <w:shd w:val="clear" w:color="auto" w:fill="FFFFFF"/>
        </w:rPr>
        <w:t>.</w:t>
      </w:r>
    </w:p>
    <w:p w:rsidR="00E34F52" w:rsidRDefault="00E34F52" w:rsidP="00E34F52">
      <w:pPr>
        <w:spacing w:before="120" w:after="0" w:line="240" w:lineRule="auto"/>
        <w:ind w:firstLine="720"/>
        <w:jc w:val="both"/>
        <w:rPr>
          <w:rFonts w:eastAsia="Times New Roman"/>
        </w:rPr>
      </w:pPr>
      <w:r w:rsidRPr="00E34F52">
        <w:rPr>
          <w:rFonts w:eastAsia="Times New Roman"/>
        </w:rPr>
        <w:t>Chủ tịch UBND tỉnh yêu cầu Giám đốc các sở, ban, ngành; Thủ trưởng các cơ quan, đơn vị có liên quan</w:t>
      </w:r>
      <w:r w:rsidRPr="00E34F52">
        <w:rPr>
          <w:szCs w:val="28"/>
        </w:rPr>
        <w:t xml:space="preserve">; Chủ tịch UBND các huyện, thành phố trong phạm vi nhiệm vụ, quyền hạn, khẩn trương triển khai công tác chuẩn bị, tổ chức cuộc bầu cử; kịp thời </w:t>
      </w:r>
      <w:r w:rsidRPr="00E34F52">
        <w:rPr>
          <w:rFonts w:eastAsia="Times New Roman"/>
        </w:rPr>
        <w:t xml:space="preserve">báo cáo UBND tỉnh </w:t>
      </w:r>
      <w:r w:rsidRPr="00E34F52">
        <w:rPr>
          <w:rFonts w:eastAsia="Times New Roman"/>
          <w:i/>
        </w:rPr>
        <w:t>(qua Sở Nội vụ)</w:t>
      </w:r>
      <w:r w:rsidRPr="00E34F52">
        <w:rPr>
          <w:rFonts w:eastAsia="Times New Roman"/>
        </w:rPr>
        <w:t xml:space="preserve"> theo tiến độ triển khai từng giai đoạn của cuộc bầu cử, bảo đảm cuộc bầu cử đại biểu Quốc hội khóa XV và đại biểu HĐND các cấp nhiệm kỳ 2021 - 2026 trên địa bàn tỉnh thành công tốt đẹp./.</w:t>
      </w:r>
    </w:p>
    <w:p w:rsidR="00E34F52" w:rsidRPr="00E34F52" w:rsidRDefault="00E34F52" w:rsidP="00E34F52">
      <w:pPr>
        <w:spacing w:before="120" w:after="0" w:line="240" w:lineRule="auto"/>
        <w:ind w:firstLine="720"/>
        <w:jc w:val="both"/>
        <w:rPr>
          <w:rFonts w:eastAsia="Times New Roman"/>
        </w:rPr>
      </w:pPr>
    </w:p>
    <w:tbl>
      <w:tblPr>
        <w:tblW w:w="0" w:type="auto"/>
        <w:tblInd w:w="108" w:type="dxa"/>
        <w:tblLook w:val="04A0" w:firstRow="1" w:lastRow="0" w:firstColumn="1" w:lastColumn="0" w:noHBand="0" w:noVBand="1"/>
      </w:tblPr>
      <w:tblGrid>
        <w:gridCol w:w="4111"/>
        <w:gridCol w:w="5245"/>
      </w:tblGrid>
      <w:tr w:rsidR="00F739B7" w:rsidRPr="00152320" w:rsidTr="00E34F52">
        <w:tc>
          <w:tcPr>
            <w:tcW w:w="4111" w:type="dxa"/>
          </w:tcPr>
          <w:p w:rsidR="00F739B7" w:rsidRPr="00152320" w:rsidRDefault="00F739B7" w:rsidP="004D3600">
            <w:pPr>
              <w:spacing w:after="0" w:line="240" w:lineRule="auto"/>
              <w:ind w:left="-108"/>
              <w:rPr>
                <w:rFonts w:eastAsia="Times New Roman"/>
                <w:b/>
                <w:bCs/>
                <w:sz w:val="22"/>
              </w:rPr>
            </w:pPr>
            <w:r w:rsidRPr="00152320">
              <w:rPr>
                <w:rFonts w:eastAsia="Times New Roman"/>
                <w:b/>
                <w:bCs/>
                <w:i/>
                <w:iCs/>
                <w:sz w:val="24"/>
              </w:rPr>
              <w:t>Nơi nhận:</w:t>
            </w:r>
            <w:r w:rsidRPr="00152320">
              <w:rPr>
                <w:rFonts w:eastAsia="Times New Roman"/>
                <w:b/>
                <w:bCs/>
                <w:sz w:val="24"/>
              </w:rPr>
              <w:t xml:space="preserve">  </w:t>
            </w:r>
            <w:r w:rsidRPr="00152320">
              <w:rPr>
                <w:rFonts w:eastAsia="Times New Roman"/>
                <w:sz w:val="24"/>
              </w:rPr>
              <w:t xml:space="preserve">                                                            </w:t>
            </w:r>
            <w:r w:rsidRPr="00152320">
              <w:rPr>
                <w:rFonts w:eastAsia="Times New Roman"/>
                <w:b/>
                <w:bCs/>
                <w:sz w:val="22"/>
              </w:rPr>
              <w:t xml:space="preserve">        </w:t>
            </w:r>
          </w:p>
          <w:p w:rsidR="00753B4C" w:rsidRPr="00152320" w:rsidRDefault="008450A0" w:rsidP="004D3600">
            <w:pPr>
              <w:spacing w:after="0" w:line="240" w:lineRule="auto"/>
              <w:ind w:left="-108"/>
              <w:rPr>
                <w:rFonts w:eastAsia="Times New Roman"/>
                <w:sz w:val="22"/>
              </w:rPr>
            </w:pPr>
            <w:r w:rsidRPr="00152320">
              <w:rPr>
                <w:rFonts w:eastAsia="Times New Roman"/>
                <w:sz w:val="22"/>
              </w:rPr>
              <w:t xml:space="preserve">- </w:t>
            </w:r>
            <w:r w:rsidR="00753B4C" w:rsidRPr="00152320">
              <w:rPr>
                <w:rFonts w:eastAsia="Times New Roman"/>
                <w:sz w:val="22"/>
              </w:rPr>
              <w:t>Hội đồng Bầu cử Quốc gia;</w:t>
            </w:r>
          </w:p>
          <w:p w:rsidR="00F739B7" w:rsidRPr="00152320" w:rsidRDefault="00753B4C" w:rsidP="004D3600">
            <w:pPr>
              <w:spacing w:after="0" w:line="240" w:lineRule="auto"/>
              <w:ind w:left="-108"/>
              <w:rPr>
                <w:rFonts w:eastAsia="Times New Roman"/>
                <w:sz w:val="22"/>
              </w:rPr>
            </w:pPr>
            <w:r w:rsidRPr="00152320">
              <w:rPr>
                <w:rFonts w:eastAsia="Times New Roman"/>
                <w:sz w:val="22"/>
              </w:rPr>
              <w:t xml:space="preserve">- </w:t>
            </w:r>
            <w:r w:rsidR="00F77DD9" w:rsidRPr="00152320">
              <w:rPr>
                <w:rFonts w:eastAsia="Times New Roman"/>
                <w:sz w:val="22"/>
              </w:rPr>
              <w:t>Ủy</w:t>
            </w:r>
            <w:r w:rsidR="008450A0" w:rsidRPr="00152320">
              <w:rPr>
                <w:rFonts w:eastAsia="Times New Roman"/>
                <w:sz w:val="22"/>
              </w:rPr>
              <w:t xml:space="preserve"> ban Thường vụ Quốc hội</w:t>
            </w:r>
            <w:r w:rsidR="00F739B7" w:rsidRPr="00152320">
              <w:rPr>
                <w:rFonts w:eastAsia="Times New Roman"/>
                <w:sz w:val="22"/>
              </w:rPr>
              <w:t>;</w:t>
            </w:r>
          </w:p>
          <w:p w:rsidR="00F739B7" w:rsidRPr="00152320" w:rsidRDefault="00F739B7" w:rsidP="004D3600">
            <w:pPr>
              <w:spacing w:after="0" w:line="240" w:lineRule="auto"/>
              <w:ind w:left="-108"/>
              <w:rPr>
                <w:rFonts w:eastAsia="Times New Roman"/>
                <w:sz w:val="22"/>
              </w:rPr>
            </w:pPr>
            <w:r w:rsidRPr="00152320">
              <w:rPr>
                <w:rFonts w:eastAsia="Times New Roman"/>
                <w:sz w:val="22"/>
              </w:rPr>
              <w:t xml:space="preserve">- Chính phủ, Thủ tướng Chính phủ; </w:t>
            </w:r>
          </w:p>
          <w:p w:rsidR="00F739B7" w:rsidRPr="00152320" w:rsidRDefault="00F739B7" w:rsidP="004D3600">
            <w:pPr>
              <w:spacing w:after="0" w:line="240" w:lineRule="auto"/>
              <w:ind w:left="-108"/>
              <w:rPr>
                <w:rFonts w:eastAsia="Times New Roman"/>
                <w:sz w:val="22"/>
              </w:rPr>
            </w:pPr>
            <w:r w:rsidRPr="00152320">
              <w:rPr>
                <w:rFonts w:eastAsia="Times New Roman"/>
                <w:sz w:val="22"/>
              </w:rPr>
              <w:t>- Bộ Nội vụ;</w:t>
            </w:r>
          </w:p>
          <w:p w:rsidR="00F739B7" w:rsidRPr="00152320" w:rsidRDefault="00F739B7" w:rsidP="004D3600">
            <w:pPr>
              <w:spacing w:after="0" w:line="240" w:lineRule="auto"/>
              <w:ind w:left="-108"/>
              <w:jc w:val="both"/>
              <w:rPr>
                <w:rFonts w:eastAsia="Times New Roman"/>
                <w:sz w:val="22"/>
              </w:rPr>
            </w:pPr>
            <w:r w:rsidRPr="00152320">
              <w:rPr>
                <w:rFonts w:eastAsia="Times New Roman"/>
                <w:sz w:val="22"/>
              </w:rPr>
              <w:t xml:space="preserve">- Thường trực </w:t>
            </w:r>
            <w:r w:rsidR="00651A2D" w:rsidRPr="00152320">
              <w:rPr>
                <w:rFonts w:eastAsia="Times New Roman"/>
                <w:sz w:val="22"/>
              </w:rPr>
              <w:t>t</w:t>
            </w:r>
            <w:r w:rsidRPr="00152320">
              <w:rPr>
                <w:rFonts w:eastAsia="Times New Roman"/>
                <w:sz w:val="22"/>
              </w:rPr>
              <w:t xml:space="preserve">ỉnh </w:t>
            </w:r>
            <w:r w:rsidR="00F77DD9" w:rsidRPr="00152320">
              <w:rPr>
                <w:rFonts w:eastAsia="Times New Roman"/>
                <w:sz w:val="22"/>
              </w:rPr>
              <w:t>Ủy</w:t>
            </w:r>
            <w:r w:rsidRPr="00152320">
              <w:rPr>
                <w:rFonts w:eastAsia="Times New Roman"/>
                <w:sz w:val="22"/>
              </w:rPr>
              <w:t xml:space="preserve">; </w:t>
            </w:r>
          </w:p>
          <w:p w:rsidR="00F739B7" w:rsidRPr="00152320" w:rsidRDefault="00F739B7" w:rsidP="004D3600">
            <w:pPr>
              <w:spacing w:after="0" w:line="240" w:lineRule="auto"/>
              <w:ind w:left="-108"/>
              <w:jc w:val="both"/>
              <w:rPr>
                <w:rFonts w:eastAsia="Times New Roman"/>
                <w:sz w:val="22"/>
              </w:rPr>
            </w:pPr>
            <w:r w:rsidRPr="00152320">
              <w:rPr>
                <w:rFonts w:eastAsia="Times New Roman"/>
                <w:sz w:val="22"/>
              </w:rPr>
              <w:t>- Thường trực HĐND tỉnh;</w:t>
            </w:r>
          </w:p>
          <w:p w:rsidR="00753B4C" w:rsidRPr="00152320" w:rsidRDefault="00753B4C" w:rsidP="004D3600">
            <w:pPr>
              <w:spacing w:after="0" w:line="240" w:lineRule="auto"/>
              <w:ind w:left="-108"/>
              <w:jc w:val="both"/>
              <w:rPr>
                <w:rFonts w:eastAsia="Times New Roman"/>
                <w:sz w:val="22"/>
              </w:rPr>
            </w:pPr>
            <w:r w:rsidRPr="00152320">
              <w:rPr>
                <w:rFonts w:eastAsia="Times New Roman"/>
                <w:sz w:val="22"/>
              </w:rPr>
              <w:t>- Ủy ban bầu cử tỉnh;</w:t>
            </w:r>
          </w:p>
          <w:p w:rsidR="00B77F6F" w:rsidRPr="00152320" w:rsidRDefault="00A2578E" w:rsidP="004D3600">
            <w:pPr>
              <w:spacing w:after="0" w:line="240" w:lineRule="auto"/>
              <w:ind w:left="-108"/>
              <w:jc w:val="both"/>
              <w:rPr>
                <w:rFonts w:eastAsia="Times New Roman"/>
                <w:sz w:val="22"/>
              </w:rPr>
            </w:pPr>
            <w:r>
              <w:rPr>
                <w:rFonts w:eastAsia="Times New Roman"/>
                <w:sz w:val="22"/>
              </w:rPr>
              <w:t>- Chủ tịch, các Phó Chủ tịch</w:t>
            </w:r>
            <w:r w:rsidR="00F739B7" w:rsidRPr="00152320">
              <w:rPr>
                <w:rFonts w:eastAsia="Times New Roman"/>
                <w:sz w:val="22"/>
              </w:rPr>
              <w:t xml:space="preserve"> UBND tỉnh;</w:t>
            </w:r>
          </w:p>
          <w:p w:rsidR="00B77F6F" w:rsidRPr="00152320" w:rsidRDefault="00B77F6F" w:rsidP="004D3600">
            <w:pPr>
              <w:spacing w:after="0" w:line="240" w:lineRule="auto"/>
              <w:ind w:left="-108"/>
              <w:jc w:val="both"/>
              <w:rPr>
                <w:rFonts w:eastAsia="Times New Roman"/>
                <w:sz w:val="22"/>
              </w:rPr>
            </w:pPr>
            <w:r w:rsidRPr="00152320">
              <w:rPr>
                <w:rFonts w:eastAsia="Times New Roman"/>
                <w:sz w:val="22"/>
              </w:rPr>
              <w:t xml:space="preserve">- Thường trực </w:t>
            </w:r>
            <w:r w:rsidR="00F77DD9" w:rsidRPr="00152320">
              <w:rPr>
                <w:rFonts w:eastAsia="Times New Roman"/>
                <w:sz w:val="22"/>
              </w:rPr>
              <w:t>Ủy</w:t>
            </w:r>
            <w:r w:rsidRPr="00152320">
              <w:rPr>
                <w:rFonts w:eastAsia="Times New Roman"/>
                <w:sz w:val="22"/>
              </w:rPr>
              <w:t xml:space="preserve"> ban MTTQ VN tỉnh;</w:t>
            </w:r>
          </w:p>
          <w:p w:rsidR="00F739B7" w:rsidRPr="00152320" w:rsidRDefault="00F739B7" w:rsidP="004D3600">
            <w:pPr>
              <w:spacing w:after="0" w:line="240" w:lineRule="auto"/>
              <w:ind w:left="-108"/>
              <w:jc w:val="both"/>
              <w:rPr>
                <w:rFonts w:eastAsia="Times New Roman"/>
                <w:sz w:val="22"/>
              </w:rPr>
            </w:pPr>
            <w:r w:rsidRPr="00152320">
              <w:rPr>
                <w:rFonts w:eastAsia="Times New Roman"/>
                <w:sz w:val="22"/>
              </w:rPr>
              <w:t>-</w:t>
            </w:r>
            <w:r w:rsidR="008450A0" w:rsidRPr="00152320">
              <w:rPr>
                <w:rFonts w:eastAsia="Times New Roman"/>
                <w:sz w:val="22"/>
              </w:rPr>
              <w:t xml:space="preserve"> Các sở, ban ngành, đoàn thể</w:t>
            </w:r>
            <w:r w:rsidRPr="00152320">
              <w:rPr>
                <w:rFonts w:eastAsia="Times New Roman"/>
                <w:sz w:val="22"/>
              </w:rPr>
              <w:t xml:space="preserve"> tỉnh;</w:t>
            </w:r>
          </w:p>
          <w:p w:rsidR="00753B4C" w:rsidRPr="00152320" w:rsidRDefault="00F739B7" w:rsidP="004D3600">
            <w:pPr>
              <w:spacing w:after="0" w:line="240" w:lineRule="auto"/>
              <w:ind w:left="-108"/>
              <w:jc w:val="both"/>
              <w:rPr>
                <w:rFonts w:eastAsia="Times New Roman"/>
                <w:sz w:val="22"/>
              </w:rPr>
            </w:pPr>
            <w:r w:rsidRPr="00152320">
              <w:rPr>
                <w:rFonts w:eastAsia="Times New Roman"/>
                <w:sz w:val="22"/>
              </w:rPr>
              <w:t xml:space="preserve">- </w:t>
            </w:r>
            <w:r w:rsidR="00AB6FA9" w:rsidRPr="00152320">
              <w:rPr>
                <w:rFonts w:eastAsia="Times New Roman"/>
                <w:sz w:val="22"/>
              </w:rPr>
              <w:t xml:space="preserve">HĐND, </w:t>
            </w:r>
            <w:r w:rsidRPr="00152320">
              <w:rPr>
                <w:rFonts w:eastAsia="Times New Roman"/>
                <w:sz w:val="22"/>
              </w:rPr>
              <w:t>UBND các huyện, thành phố;</w:t>
            </w:r>
          </w:p>
          <w:p w:rsidR="00F739B7" w:rsidRPr="00152320" w:rsidRDefault="00753B4C" w:rsidP="004D3600">
            <w:pPr>
              <w:spacing w:after="0" w:line="240" w:lineRule="auto"/>
              <w:ind w:left="-108"/>
              <w:jc w:val="both"/>
              <w:rPr>
                <w:rFonts w:eastAsia="Times New Roman"/>
                <w:sz w:val="22"/>
              </w:rPr>
            </w:pPr>
            <w:r w:rsidRPr="00152320">
              <w:rPr>
                <w:rFonts w:eastAsia="Times New Roman"/>
                <w:sz w:val="22"/>
              </w:rPr>
              <w:t>- Ủy ban bầu cử các huyện, thành phố;</w:t>
            </w:r>
            <w:r w:rsidR="00F739B7" w:rsidRPr="00152320">
              <w:rPr>
                <w:rFonts w:eastAsia="Times New Roman"/>
                <w:sz w:val="22"/>
              </w:rPr>
              <w:t xml:space="preserve">                                                             </w:t>
            </w:r>
          </w:p>
          <w:p w:rsidR="00F739B7" w:rsidRPr="00152320" w:rsidRDefault="00F739B7" w:rsidP="004D3600">
            <w:pPr>
              <w:spacing w:after="0" w:line="240" w:lineRule="auto"/>
              <w:ind w:left="-108"/>
              <w:jc w:val="both"/>
              <w:rPr>
                <w:rFonts w:eastAsia="Times New Roman"/>
                <w:sz w:val="22"/>
              </w:rPr>
            </w:pPr>
            <w:r w:rsidRPr="00152320">
              <w:rPr>
                <w:rFonts w:eastAsia="Times New Roman"/>
                <w:sz w:val="22"/>
              </w:rPr>
              <w:t xml:space="preserve">- </w:t>
            </w:r>
            <w:r w:rsidR="00B5332D">
              <w:rPr>
                <w:rFonts w:eastAsia="Times New Roman"/>
                <w:sz w:val="22"/>
              </w:rPr>
              <w:t>Lãnh đạo VP</w:t>
            </w:r>
            <w:r w:rsidR="003D36D0">
              <w:rPr>
                <w:rFonts w:eastAsia="Times New Roman"/>
                <w:sz w:val="22"/>
              </w:rPr>
              <w:t>, CVCK</w:t>
            </w:r>
            <w:r w:rsidRPr="00152320">
              <w:rPr>
                <w:rFonts w:eastAsia="Times New Roman"/>
                <w:sz w:val="22"/>
              </w:rPr>
              <w:t>;</w:t>
            </w:r>
            <w:r w:rsidRPr="00152320">
              <w:rPr>
                <w:rFonts w:eastAsia="Times New Roman"/>
                <w:sz w:val="22"/>
              </w:rPr>
              <w:tab/>
            </w:r>
            <w:r w:rsidRPr="00152320">
              <w:rPr>
                <w:rFonts w:eastAsia="Times New Roman"/>
                <w:sz w:val="22"/>
              </w:rPr>
              <w:tab/>
            </w:r>
          </w:p>
          <w:p w:rsidR="00F739B7" w:rsidRPr="001F649D" w:rsidRDefault="00F739B7" w:rsidP="001F649D">
            <w:pPr>
              <w:spacing w:after="0" w:line="240" w:lineRule="auto"/>
              <w:ind w:left="-108"/>
              <w:jc w:val="both"/>
              <w:rPr>
                <w:rFonts w:eastAsia="Times New Roman"/>
                <w:sz w:val="22"/>
              </w:rPr>
            </w:pPr>
            <w:r w:rsidRPr="00152320">
              <w:rPr>
                <w:rFonts w:eastAsia="Times New Roman"/>
                <w:sz w:val="22"/>
              </w:rPr>
              <w:t>- Lưu</w:t>
            </w:r>
            <w:r w:rsidR="00AB6FA9" w:rsidRPr="00152320">
              <w:rPr>
                <w:rFonts w:eastAsia="Times New Roman"/>
                <w:sz w:val="22"/>
              </w:rPr>
              <w:t>:</w:t>
            </w:r>
            <w:r w:rsidRPr="00152320">
              <w:rPr>
                <w:rFonts w:eastAsia="Times New Roman"/>
                <w:sz w:val="22"/>
              </w:rPr>
              <w:t xml:space="preserve"> VT, NC, </w:t>
            </w:r>
            <w:proofErr w:type="gramStart"/>
            <w:r w:rsidR="00795952" w:rsidRPr="00152320">
              <w:rPr>
                <w:rFonts w:eastAsia="Times New Roman"/>
                <w:sz w:val="22"/>
              </w:rPr>
              <w:t>H</w:t>
            </w:r>
            <w:r w:rsidR="00B5332D">
              <w:rPr>
                <w:rFonts w:eastAsia="Times New Roman"/>
                <w:sz w:val="22"/>
              </w:rPr>
              <w:t>iệp(</w:t>
            </w:r>
            <w:proofErr w:type="gramEnd"/>
            <w:r w:rsidRPr="00152320">
              <w:rPr>
                <w:rFonts w:eastAsia="Times New Roman"/>
                <w:sz w:val="22"/>
              </w:rPr>
              <w:t>1</w:t>
            </w:r>
            <w:r w:rsidR="00AB6FA9" w:rsidRPr="00152320">
              <w:rPr>
                <w:rFonts w:eastAsia="Times New Roman"/>
                <w:sz w:val="22"/>
              </w:rPr>
              <w:t>2</w:t>
            </w:r>
            <w:r w:rsidRPr="00152320">
              <w:rPr>
                <w:rFonts w:eastAsia="Times New Roman"/>
                <w:sz w:val="22"/>
              </w:rPr>
              <w:t>0b</w:t>
            </w:r>
            <w:r w:rsidR="00B5332D">
              <w:rPr>
                <w:rFonts w:eastAsia="Times New Roman"/>
                <w:sz w:val="22"/>
              </w:rPr>
              <w:t>)</w:t>
            </w:r>
            <w:r w:rsidRPr="00152320">
              <w:rPr>
                <w:rFonts w:eastAsia="Times New Roman"/>
                <w:sz w:val="22"/>
              </w:rPr>
              <w:t>.</w:t>
            </w:r>
          </w:p>
        </w:tc>
        <w:tc>
          <w:tcPr>
            <w:tcW w:w="5245" w:type="dxa"/>
          </w:tcPr>
          <w:p w:rsidR="00F739B7" w:rsidRPr="00152320" w:rsidRDefault="00F739B7" w:rsidP="00651A2D">
            <w:pPr>
              <w:spacing w:after="0" w:line="240" w:lineRule="auto"/>
              <w:jc w:val="center"/>
              <w:rPr>
                <w:rFonts w:eastAsia="Times New Roman"/>
                <w:b/>
                <w:bCs/>
                <w:sz w:val="26"/>
                <w:szCs w:val="28"/>
              </w:rPr>
            </w:pPr>
            <w:r w:rsidRPr="00152320">
              <w:rPr>
                <w:rFonts w:eastAsia="Times New Roman"/>
                <w:b/>
                <w:bCs/>
                <w:sz w:val="26"/>
                <w:szCs w:val="28"/>
              </w:rPr>
              <w:t>CHỦ TỊCH</w:t>
            </w:r>
          </w:p>
          <w:p w:rsidR="00F739B7" w:rsidRPr="00152320" w:rsidRDefault="00F739B7" w:rsidP="00651A2D">
            <w:pPr>
              <w:spacing w:after="0" w:line="240" w:lineRule="auto"/>
              <w:jc w:val="center"/>
              <w:rPr>
                <w:rFonts w:eastAsia="Times New Roman"/>
                <w:b/>
                <w:bCs/>
                <w:sz w:val="26"/>
                <w:szCs w:val="28"/>
              </w:rPr>
            </w:pPr>
          </w:p>
          <w:p w:rsidR="00F739B7" w:rsidRPr="00152320" w:rsidRDefault="00F739B7" w:rsidP="00651A2D">
            <w:pPr>
              <w:spacing w:after="0" w:line="240" w:lineRule="auto"/>
              <w:jc w:val="center"/>
              <w:rPr>
                <w:rFonts w:eastAsia="Times New Roman"/>
                <w:b/>
                <w:bCs/>
                <w:szCs w:val="28"/>
              </w:rPr>
            </w:pPr>
          </w:p>
          <w:p w:rsidR="00F739B7" w:rsidRPr="00152320" w:rsidRDefault="00F739B7" w:rsidP="00651A2D">
            <w:pPr>
              <w:spacing w:after="0" w:line="240" w:lineRule="auto"/>
              <w:jc w:val="center"/>
              <w:rPr>
                <w:rFonts w:eastAsia="Times New Roman"/>
                <w:b/>
                <w:bCs/>
                <w:szCs w:val="28"/>
              </w:rPr>
            </w:pPr>
          </w:p>
          <w:p w:rsidR="00F739B7" w:rsidRPr="00E34F52" w:rsidRDefault="00E34F52" w:rsidP="00651A2D">
            <w:pPr>
              <w:spacing w:after="0" w:line="240" w:lineRule="auto"/>
              <w:jc w:val="center"/>
              <w:rPr>
                <w:rFonts w:eastAsia="Times New Roman"/>
                <w:bCs/>
                <w:sz w:val="26"/>
                <w:szCs w:val="28"/>
              </w:rPr>
            </w:pPr>
            <w:r w:rsidRPr="00E34F52">
              <w:rPr>
                <w:rFonts w:eastAsia="Times New Roman"/>
                <w:bCs/>
                <w:sz w:val="26"/>
                <w:szCs w:val="28"/>
              </w:rPr>
              <w:t>(Đã ký)</w:t>
            </w:r>
          </w:p>
          <w:p w:rsidR="00651A2D" w:rsidRPr="00152320" w:rsidRDefault="00651A2D" w:rsidP="00651A2D">
            <w:pPr>
              <w:spacing w:after="0" w:line="240" w:lineRule="auto"/>
              <w:jc w:val="center"/>
              <w:rPr>
                <w:rFonts w:eastAsia="Times New Roman"/>
                <w:b/>
                <w:bCs/>
                <w:szCs w:val="28"/>
              </w:rPr>
            </w:pPr>
          </w:p>
          <w:p w:rsidR="00651A2D" w:rsidRDefault="00651A2D" w:rsidP="00651A2D">
            <w:pPr>
              <w:spacing w:after="0" w:line="240" w:lineRule="auto"/>
              <w:jc w:val="center"/>
              <w:rPr>
                <w:rFonts w:eastAsia="Times New Roman"/>
                <w:b/>
                <w:bCs/>
                <w:szCs w:val="28"/>
              </w:rPr>
            </w:pPr>
          </w:p>
          <w:p w:rsidR="00B5332D" w:rsidRDefault="00B5332D" w:rsidP="00651A2D">
            <w:pPr>
              <w:spacing w:after="0" w:line="240" w:lineRule="auto"/>
              <w:jc w:val="center"/>
              <w:rPr>
                <w:rFonts w:eastAsia="Times New Roman"/>
                <w:b/>
                <w:bCs/>
                <w:szCs w:val="28"/>
              </w:rPr>
            </w:pPr>
          </w:p>
          <w:p w:rsidR="00B5332D" w:rsidRDefault="00B5332D" w:rsidP="00651A2D">
            <w:pPr>
              <w:spacing w:after="0" w:line="240" w:lineRule="auto"/>
              <w:jc w:val="center"/>
              <w:rPr>
                <w:rFonts w:eastAsia="Times New Roman"/>
                <w:b/>
                <w:bCs/>
                <w:szCs w:val="28"/>
              </w:rPr>
            </w:pPr>
          </w:p>
          <w:p w:rsidR="00F739B7" w:rsidRPr="00152320" w:rsidRDefault="00C57EC5" w:rsidP="00651A2D">
            <w:pPr>
              <w:spacing w:after="0" w:line="240" w:lineRule="auto"/>
              <w:jc w:val="center"/>
              <w:rPr>
                <w:rFonts w:eastAsia="Times New Roman"/>
                <w:b/>
                <w:bCs/>
                <w:szCs w:val="28"/>
              </w:rPr>
            </w:pPr>
            <w:r w:rsidRPr="003D36D0">
              <w:rPr>
                <w:rFonts w:eastAsia="Times New Roman"/>
                <w:b/>
                <w:bCs/>
                <w:szCs w:val="28"/>
              </w:rPr>
              <w:t>Hoàng Quố</w:t>
            </w:r>
            <w:r w:rsidRPr="00152320">
              <w:rPr>
                <w:rFonts w:eastAsia="Times New Roman"/>
                <w:b/>
                <w:bCs/>
                <w:szCs w:val="28"/>
              </w:rPr>
              <w:t>c Khánh</w:t>
            </w:r>
          </w:p>
          <w:p w:rsidR="00F739B7" w:rsidRPr="00152320" w:rsidRDefault="00F739B7" w:rsidP="00651A2D">
            <w:pPr>
              <w:spacing w:after="0" w:line="240" w:lineRule="auto"/>
              <w:jc w:val="center"/>
              <w:rPr>
                <w:rFonts w:eastAsia="Times New Roman"/>
                <w:b/>
                <w:bCs/>
                <w:szCs w:val="28"/>
              </w:rPr>
            </w:pPr>
          </w:p>
          <w:p w:rsidR="00F739B7" w:rsidRPr="00152320" w:rsidRDefault="00F739B7" w:rsidP="00651A2D">
            <w:pPr>
              <w:spacing w:after="0" w:line="240" w:lineRule="auto"/>
              <w:jc w:val="center"/>
              <w:rPr>
                <w:rFonts w:eastAsia="Times New Roman"/>
                <w:b/>
                <w:bCs/>
                <w:i/>
                <w:iCs/>
                <w:szCs w:val="28"/>
              </w:rPr>
            </w:pPr>
          </w:p>
        </w:tc>
      </w:tr>
    </w:tbl>
    <w:p w:rsidR="00F739B7" w:rsidRPr="00152320" w:rsidRDefault="00F739B7" w:rsidP="00AB6FA9"/>
    <w:sectPr w:rsidR="00F739B7" w:rsidRPr="00152320" w:rsidSect="00E34F52">
      <w:footerReference w:type="even" r:id="rId7"/>
      <w:footerReference w:type="default" r:id="rId8"/>
      <w:pgSz w:w="11907" w:h="16840" w:code="9"/>
      <w:pgMar w:top="1474" w:right="1134" w:bottom="1474"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6910" w:rsidRDefault="00D36910" w:rsidP="00FF3B38">
      <w:pPr>
        <w:spacing w:after="0" w:line="240" w:lineRule="auto"/>
      </w:pPr>
      <w:r>
        <w:separator/>
      </w:r>
    </w:p>
  </w:endnote>
  <w:endnote w:type="continuationSeparator" w:id="0">
    <w:p w:rsidR="00D36910" w:rsidRDefault="00D36910" w:rsidP="00FF3B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H">
    <w:altName w:val="Times New Roman"/>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6A88" w:rsidRDefault="0030677B" w:rsidP="007D6A88">
    <w:pPr>
      <w:pStyle w:val="Footer"/>
      <w:framePr w:wrap="around" w:vAnchor="text" w:hAnchor="margin" w:xAlign="right" w:y="1"/>
      <w:rPr>
        <w:rStyle w:val="PageNumber"/>
      </w:rPr>
    </w:pPr>
    <w:r>
      <w:rPr>
        <w:rStyle w:val="PageNumber"/>
      </w:rPr>
      <w:fldChar w:fldCharType="begin"/>
    </w:r>
    <w:r w:rsidR="00AE0A37">
      <w:rPr>
        <w:rStyle w:val="PageNumber"/>
      </w:rPr>
      <w:instrText xml:space="preserve">PAGE  </w:instrText>
    </w:r>
    <w:r>
      <w:rPr>
        <w:rStyle w:val="PageNumber"/>
      </w:rPr>
      <w:fldChar w:fldCharType="end"/>
    </w:r>
  </w:p>
  <w:p w:rsidR="007D6A88" w:rsidRDefault="007D6A88" w:rsidP="007D6A8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6A88" w:rsidRDefault="007D6A88" w:rsidP="007D6A88">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6910" w:rsidRDefault="00D36910" w:rsidP="00FF3B38">
      <w:pPr>
        <w:spacing w:after="0" w:line="240" w:lineRule="auto"/>
      </w:pPr>
      <w:r>
        <w:separator/>
      </w:r>
    </w:p>
  </w:footnote>
  <w:footnote w:type="continuationSeparator" w:id="0">
    <w:p w:rsidR="00D36910" w:rsidRDefault="00D36910" w:rsidP="00FF3B3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5E4"/>
    <w:rsid w:val="000002F6"/>
    <w:rsid w:val="00003462"/>
    <w:rsid w:val="000579E1"/>
    <w:rsid w:val="0008497C"/>
    <w:rsid w:val="00085BF0"/>
    <w:rsid w:val="00106BC7"/>
    <w:rsid w:val="00121284"/>
    <w:rsid w:val="001224D5"/>
    <w:rsid w:val="00152320"/>
    <w:rsid w:val="001724D0"/>
    <w:rsid w:val="001B5315"/>
    <w:rsid w:val="001E3972"/>
    <w:rsid w:val="001F649D"/>
    <w:rsid w:val="00200D8F"/>
    <w:rsid w:val="00203896"/>
    <w:rsid w:val="0020680B"/>
    <w:rsid w:val="00207682"/>
    <w:rsid w:val="002105E4"/>
    <w:rsid w:val="0022125F"/>
    <w:rsid w:val="002C66B0"/>
    <w:rsid w:val="002E4445"/>
    <w:rsid w:val="002E65BD"/>
    <w:rsid w:val="0030677B"/>
    <w:rsid w:val="00344283"/>
    <w:rsid w:val="0036234F"/>
    <w:rsid w:val="00370BF3"/>
    <w:rsid w:val="00386E3C"/>
    <w:rsid w:val="003A4C45"/>
    <w:rsid w:val="003D36D0"/>
    <w:rsid w:val="003D4C07"/>
    <w:rsid w:val="003E5E6A"/>
    <w:rsid w:val="003F4305"/>
    <w:rsid w:val="0040702A"/>
    <w:rsid w:val="00424984"/>
    <w:rsid w:val="00424F78"/>
    <w:rsid w:val="00452171"/>
    <w:rsid w:val="004758EC"/>
    <w:rsid w:val="00485E92"/>
    <w:rsid w:val="004A16D4"/>
    <w:rsid w:val="004C6754"/>
    <w:rsid w:val="004D31E1"/>
    <w:rsid w:val="004D3600"/>
    <w:rsid w:val="004D5511"/>
    <w:rsid w:val="004F2854"/>
    <w:rsid w:val="00520333"/>
    <w:rsid w:val="00533BA1"/>
    <w:rsid w:val="005615BA"/>
    <w:rsid w:val="00574E62"/>
    <w:rsid w:val="00593A9A"/>
    <w:rsid w:val="005977BF"/>
    <w:rsid w:val="005A3CD0"/>
    <w:rsid w:val="005D518A"/>
    <w:rsid w:val="0060075A"/>
    <w:rsid w:val="006264A4"/>
    <w:rsid w:val="00641458"/>
    <w:rsid w:val="00651A2D"/>
    <w:rsid w:val="00656263"/>
    <w:rsid w:val="00660CC2"/>
    <w:rsid w:val="00665C80"/>
    <w:rsid w:val="00666E24"/>
    <w:rsid w:val="00676C63"/>
    <w:rsid w:val="0068370F"/>
    <w:rsid w:val="006C3A88"/>
    <w:rsid w:val="006D3B56"/>
    <w:rsid w:val="0070005F"/>
    <w:rsid w:val="00703F81"/>
    <w:rsid w:val="00715A3A"/>
    <w:rsid w:val="007231A8"/>
    <w:rsid w:val="00726D6A"/>
    <w:rsid w:val="00737290"/>
    <w:rsid w:val="00742CBA"/>
    <w:rsid w:val="007518A4"/>
    <w:rsid w:val="00753B4C"/>
    <w:rsid w:val="00780693"/>
    <w:rsid w:val="00795952"/>
    <w:rsid w:val="007A0C9D"/>
    <w:rsid w:val="007A329D"/>
    <w:rsid w:val="007B7A68"/>
    <w:rsid w:val="007D6A88"/>
    <w:rsid w:val="007D71A4"/>
    <w:rsid w:val="007F578C"/>
    <w:rsid w:val="007F7B75"/>
    <w:rsid w:val="008023AD"/>
    <w:rsid w:val="008039EE"/>
    <w:rsid w:val="00822196"/>
    <w:rsid w:val="00837D2D"/>
    <w:rsid w:val="00840CD2"/>
    <w:rsid w:val="00841FF9"/>
    <w:rsid w:val="008450A0"/>
    <w:rsid w:val="00851AB8"/>
    <w:rsid w:val="00855D60"/>
    <w:rsid w:val="0085713B"/>
    <w:rsid w:val="0087433B"/>
    <w:rsid w:val="00883B0D"/>
    <w:rsid w:val="008959B5"/>
    <w:rsid w:val="008B4853"/>
    <w:rsid w:val="008C41D1"/>
    <w:rsid w:val="008F7EC8"/>
    <w:rsid w:val="00914CD9"/>
    <w:rsid w:val="00927E01"/>
    <w:rsid w:val="009457B7"/>
    <w:rsid w:val="009A4DFC"/>
    <w:rsid w:val="009B5DC5"/>
    <w:rsid w:val="009D30FC"/>
    <w:rsid w:val="009D6513"/>
    <w:rsid w:val="00A03744"/>
    <w:rsid w:val="00A125F9"/>
    <w:rsid w:val="00A162B3"/>
    <w:rsid w:val="00A2578E"/>
    <w:rsid w:val="00A77757"/>
    <w:rsid w:val="00A9240B"/>
    <w:rsid w:val="00AA57CC"/>
    <w:rsid w:val="00AB6FA9"/>
    <w:rsid w:val="00AC4AE6"/>
    <w:rsid w:val="00AE0A37"/>
    <w:rsid w:val="00B02756"/>
    <w:rsid w:val="00B5332D"/>
    <w:rsid w:val="00B5564C"/>
    <w:rsid w:val="00B6048F"/>
    <w:rsid w:val="00B6145E"/>
    <w:rsid w:val="00B65E1B"/>
    <w:rsid w:val="00B66EDB"/>
    <w:rsid w:val="00B77F6F"/>
    <w:rsid w:val="00B9224B"/>
    <w:rsid w:val="00BB39D8"/>
    <w:rsid w:val="00BD2D56"/>
    <w:rsid w:val="00BE10D3"/>
    <w:rsid w:val="00BF6D64"/>
    <w:rsid w:val="00BF7D41"/>
    <w:rsid w:val="00C20674"/>
    <w:rsid w:val="00C33AEE"/>
    <w:rsid w:val="00C444FA"/>
    <w:rsid w:val="00C57EC5"/>
    <w:rsid w:val="00C6223F"/>
    <w:rsid w:val="00C6411C"/>
    <w:rsid w:val="00C73453"/>
    <w:rsid w:val="00C81C49"/>
    <w:rsid w:val="00C82D40"/>
    <w:rsid w:val="00CA04F6"/>
    <w:rsid w:val="00CA1AC2"/>
    <w:rsid w:val="00CD545C"/>
    <w:rsid w:val="00CF5A69"/>
    <w:rsid w:val="00D12A3B"/>
    <w:rsid w:val="00D22610"/>
    <w:rsid w:val="00D36910"/>
    <w:rsid w:val="00D66C1E"/>
    <w:rsid w:val="00D67038"/>
    <w:rsid w:val="00D83E11"/>
    <w:rsid w:val="00D94AA6"/>
    <w:rsid w:val="00E152D1"/>
    <w:rsid w:val="00E15C5E"/>
    <w:rsid w:val="00E31AC5"/>
    <w:rsid w:val="00E34F52"/>
    <w:rsid w:val="00E35B10"/>
    <w:rsid w:val="00E366B4"/>
    <w:rsid w:val="00E901FC"/>
    <w:rsid w:val="00EC0938"/>
    <w:rsid w:val="00EC128D"/>
    <w:rsid w:val="00EE4C07"/>
    <w:rsid w:val="00F1120B"/>
    <w:rsid w:val="00F143A2"/>
    <w:rsid w:val="00F146C8"/>
    <w:rsid w:val="00F15921"/>
    <w:rsid w:val="00F56B8F"/>
    <w:rsid w:val="00F739B7"/>
    <w:rsid w:val="00F77DD9"/>
    <w:rsid w:val="00F854BD"/>
    <w:rsid w:val="00F9108D"/>
    <w:rsid w:val="00FA1A68"/>
    <w:rsid w:val="00FA64E4"/>
    <w:rsid w:val="00FD4DC9"/>
    <w:rsid w:val="00FF3B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284"/>
    <w:pPr>
      <w:spacing w:after="200" w:line="276" w:lineRule="auto"/>
    </w:pPr>
    <w:rPr>
      <w:sz w:val="28"/>
      <w:szCs w:val="22"/>
    </w:rPr>
  </w:style>
  <w:style w:type="paragraph" w:styleId="Heading1">
    <w:name w:val="heading 1"/>
    <w:basedOn w:val="Normal"/>
    <w:next w:val="Normal"/>
    <w:link w:val="Heading1Char"/>
    <w:qFormat/>
    <w:rsid w:val="00F739B7"/>
    <w:pPr>
      <w:keepNext/>
      <w:spacing w:after="0" w:line="240" w:lineRule="auto"/>
      <w:jc w:val="center"/>
      <w:outlineLvl w:val="0"/>
    </w:pPr>
    <w:rPr>
      <w:rFonts w:ascii=".VnTimeH" w:eastAsia="Times New Roman" w:hAnsi=".VnTimeH"/>
      <w:b/>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105E4"/>
    <w:pPr>
      <w:tabs>
        <w:tab w:val="center" w:pos="4320"/>
        <w:tab w:val="right" w:pos="8640"/>
      </w:tabs>
      <w:spacing w:after="0" w:line="240" w:lineRule="auto"/>
    </w:pPr>
    <w:rPr>
      <w:rFonts w:eastAsia="Times New Roman"/>
      <w:szCs w:val="24"/>
    </w:rPr>
  </w:style>
  <w:style w:type="character" w:customStyle="1" w:styleId="FooterChar">
    <w:name w:val="Footer Char"/>
    <w:link w:val="Footer"/>
    <w:rsid w:val="002105E4"/>
    <w:rPr>
      <w:rFonts w:eastAsia="Times New Roman" w:cs="Times New Roman"/>
      <w:szCs w:val="24"/>
    </w:rPr>
  </w:style>
  <w:style w:type="character" w:styleId="PageNumber">
    <w:name w:val="page number"/>
    <w:rsid w:val="002105E4"/>
    <w:rPr>
      <w:rFonts w:cs="Times New Roman"/>
    </w:rPr>
  </w:style>
  <w:style w:type="paragraph" w:styleId="BodyTextIndent2">
    <w:name w:val="Body Text Indent 2"/>
    <w:basedOn w:val="Normal"/>
    <w:link w:val="BodyTextIndent2Char"/>
    <w:rsid w:val="002105E4"/>
    <w:pPr>
      <w:spacing w:after="0" w:line="240" w:lineRule="auto"/>
      <w:ind w:firstLine="720"/>
      <w:jc w:val="both"/>
    </w:pPr>
    <w:rPr>
      <w:rFonts w:eastAsia="Times New Roman"/>
      <w:szCs w:val="24"/>
    </w:rPr>
  </w:style>
  <w:style w:type="character" w:customStyle="1" w:styleId="BodyTextIndent2Char">
    <w:name w:val="Body Text Indent 2 Char"/>
    <w:link w:val="BodyTextIndent2"/>
    <w:rsid w:val="002105E4"/>
    <w:rPr>
      <w:rFonts w:eastAsia="Times New Roman" w:cs="Times New Roman"/>
      <w:szCs w:val="24"/>
    </w:rPr>
  </w:style>
  <w:style w:type="table" w:styleId="TableGrid">
    <w:name w:val="Table Grid"/>
    <w:basedOn w:val="TableNormal"/>
    <w:uiPriority w:val="59"/>
    <w:rsid w:val="002105E4"/>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A9240B"/>
    <w:pPr>
      <w:ind w:left="720"/>
      <w:contextualSpacing/>
    </w:pPr>
  </w:style>
  <w:style w:type="character" w:customStyle="1" w:styleId="apple-converted-space">
    <w:name w:val="apple-converted-space"/>
    <w:basedOn w:val="DefaultParagraphFont"/>
    <w:rsid w:val="007A329D"/>
  </w:style>
  <w:style w:type="character" w:customStyle="1" w:styleId="Heading1Char">
    <w:name w:val="Heading 1 Char"/>
    <w:link w:val="Heading1"/>
    <w:rsid w:val="00F739B7"/>
    <w:rPr>
      <w:rFonts w:ascii=".VnTimeH" w:eastAsia="Times New Roman" w:hAnsi=".VnTimeH"/>
      <w:b/>
      <w:sz w:val="32"/>
    </w:rPr>
  </w:style>
  <w:style w:type="paragraph" w:styleId="BodyTextIndent">
    <w:name w:val="Body Text Indent"/>
    <w:basedOn w:val="Normal"/>
    <w:link w:val="BodyTextIndentChar"/>
    <w:uiPriority w:val="99"/>
    <w:unhideWhenUsed/>
    <w:rsid w:val="00F739B7"/>
    <w:pPr>
      <w:spacing w:after="120"/>
      <w:ind w:left="360"/>
    </w:pPr>
    <w:rPr>
      <w:lang w:val="vi-VN"/>
    </w:rPr>
  </w:style>
  <w:style w:type="character" w:customStyle="1" w:styleId="BodyTextIndentChar">
    <w:name w:val="Body Text Indent Char"/>
    <w:link w:val="BodyTextIndent"/>
    <w:uiPriority w:val="99"/>
    <w:rsid w:val="00F739B7"/>
    <w:rPr>
      <w:sz w:val="28"/>
      <w:szCs w:val="22"/>
      <w:lang w:val="vi-VN"/>
    </w:rPr>
  </w:style>
  <w:style w:type="paragraph" w:styleId="BodyText">
    <w:name w:val="Body Text"/>
    <w:basedOn w:val="Normal"/>
    <w:link w:val="BodyTextChar"/>
    <w:uiPriority w:val="99"/>
    <w:semiHidden/>
    <w:unhideWhenUsed/>
    <w:rsid w:val="00F739B7"/>
    <w:pPr>
      <w:spacing w:after="120"/>
    </w:pPr>
    <w:rPr>
      <w:lang w:val="vi-VN"/>
    </w:rPr>
  </w:style>
  <w:style w:type="character" w:customStyle="1" w:styleId="BodyTextChar">
    <w:name w:val="Body Text Char"/>
    <w:link w:val="BodyText"/>
    <w:uiPriority w:val="99"/>
    <w:semiHidden/>
    <w:rsid w:val="00F739B7"/>
    <w:rPr>
      <w:sz w:val="28"/>
      <w:szCs w:val="22"/>
      <w:lang w:val="vi-VN"/>
    </w:rPr>
  </w:style>
  <w:style w:type="paragraph" w:styleId="Header">
    <w:name w:val="header"/>
    <w:basedOn w:val="Normal"/>
    <w:link w:val="HeaderChar"/>
    <w:uiPriority w:val="99"/>
    <w:unhideWhenUsed/>
    <w:rsid w:val="00795952"/>
    <w:pPr>
      <w:tabs>
        <w:tab w:val="center" w:pos="4680"/>
        <w:tab w:val="right" w:pos="9360"/>
      </w:tabs>
    </w:pPr>
  </w:style>
  <w:style w:type="character" w:customStyle="1" w:styleId="HeaderChar">
    <w:name w:val="Header Char"/>
    <w:link w:val="Header"/>
    <w:uiPriority w:val="99"/>
    <w:rsid w:val="00795952"/>
    <w:rPr>
      <w:sz w:val="28"/>
      <w:szCs w:val="22"/>
    </w:rPr>
  </w:style>
  <w:style w:type="paragraph" w:styleId="BalloonText">
    <w:name w:val="Balloon Text"/>
    <w:basedOn w:val="Normal"/>
    <w:link w:val="BalloonTextChar"/>
    <w:uiPriority w:val="99"/>
    <w:semiHidden/>
    <w:unhideWhenUsed/>
    <w:rsid w:val="009457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57B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284"/>
    <w:pPr>
      <w:spacing w:after="200" w:line="276" w:lineRule="auto"/>
    </w:pPr>
    <w:rPr>
      <w:sz w:val="28"/>
      <w:szCs w:val="22"/>
    </w:rPr>
  </w:style>
  <w:style w:type="paragraph" w:styleId="Heading1">
    <w:name w:val="heading 1"/>
    <w:basedOn w:val="Normal"/>
    <w:next w:val="Normal"/>
    <w:link w:val="Heading1Char"/>
    <w:qFormat/>
    <w:rsid w:val="00F739B7"/>
    <w:pPr>
      <w:keepNext/>
      <w:spacing w:after="0" w:line="240" w:lineRule="auto"/>
      <w:jc w:val="center"/>
      <w:outlineLvl w:val="0"/>
    </w:pPr>
    <w:rPr>
      <w:rFonts w:ascii=".VnTimeH" w:eastAsia="Times New Roman" w:hAnsi=".VnTimeH"/>
      <w:b/>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105E4"/>
    <w:pPr>
      <w:tabs>
        <w:tab w:val="center" w:pos="4320"/>
        <w:tab w:val="right" w:pos="8640"/>
      </w:tabs>
      <w:spacing w:after="0" w:line="240" w:lineRule="auto"/>
    </w:pPr>
    <w:rPr>
      <w:rFonts w:eastAsia="Times New Roman"/>
      <w:szCs w:val="24"/>
    </w:rPr>
  </w:style>
  <w:style w:type="character" w:customStyle="1" w:styleId="FooterChar">
    <w:name w:val="Footer Char"/>
    <w:link w:val="Footer"/>
    <w:rsid w:val="002105E4"/>
    <w:rPr>
      <w:rFonts w:eastAsia="Times New Roman" w:cs="Times New Roman"/>
      <w:szCs w:val="24"/>
    </w:rPr>
  </w:style>
  <w:style w:type="character" w:styleId="PageNumber">
    <w:name w:val="page number"/>
    <w:rsid w:val="002105E4"/>
    <w:rPr>
      <w:rFonts w:cs="Times New Roman"/>
    </w:rPr>
  </w:style>
  <w:style w:type="paragraph" w:styleId="BodyTextIndent2">
    <w:name w:val="Body Text Indent 2"/>
    <w:basedOn w:val="Normal"/>
    <w:link w:val="BodyTextIndent2Char"/>
    <w:rsid w:val="002105E4"/>
    <w:pPr>
      <w:spacing w:after="0" w:line="240" w:lineRule="auto"/>
      <w:ind w:firstLine="720"/>
      <w:jc w:val="both"/>
    </w:pPr>
    <w:rPr>
      <w:rFonts w:eastAsia="Times New Roman"/>
      <w:szCs w:val="24"/>
    </w:rPr>
  </w:style>
  <w:style w:type="character" w:customStyle="1" w:styleId="BodyTextIndent2Char">
    <w:name w:val="Body Text Indent 2 Char"/>
    <w:link w:val="BodyTextIndent2"/>
    <w:rsid w:val="002105E4"/>
    <w:rPr>
      <w:rFonts w:eastAsia="Times New Roman" w:cs="Times New Roman"/>
      <w:szCs w:val="24"/>
    </w:rPr>
  </w:style>
  <w:style w:type="table" w:styleId="TableGrid">
    <w:name w:val="Table Grid"/>
    <w:basedOn w:val="TableNormal"/>
    <w:uiPriority w:val="59"/>
    <w:rsid w:val="002105E4"/>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A9240B"/>
    <w:pPr>
      <w:ind w:left="720"/>
      <w:contextualSpacing/>
    </w:pPr>
  </w:style>
  <w:style w:type="character" w:customStyle="1" w:styleId="apple-converted-space">
    <w:name w:val="apple-converted-space"/>
    <w:basedOn w:val="DefaultParagraphFont"/>
    <w:rsid w:val="007A329D"/>
  </w:style>
  <w:style w:type="character" w:customStyle="1" w:styleId="Heading1Char">
    <w:name w:val="Heading 1 Char"/>
    <w:link w:val="Heading1"/>
    <w:rsid w:val="00F739B7"/>
    <w:rPr>
      <w:rFonts w:ascii=".VnTimeH" w:eastAsia="Times New Roman" w:hAnsi=".VnTimeH"/>
      <w:b/>
      <w:sz w:val="32"/>
    </w:rPr>
  </w:style>
  <w:style w:type="paragraph" w:styleId="BodyTextIndent">
    <w:name w:val="Body Text Indent"/>
    <w:basedOn w:val="Normal"/>
    <w:link w:val="BodyTextIndentChar"/>
    <w:uiPriority w:val="99"/>
    <w:unhideWhenUsed/>
    <w:rsid w:val="00F739B7"/>
    <w:pPr>
      <w:spacing w:after="120"/>
      <w:ind w:left="360"/>
    </w:pPr>
    <w:rPr>
      <w:lang w:val="vi-VN"/>
    </w:rPr>
  </w:style>
  <w:style w:type="character" w:customStyle="1" w:styleId="BodyTextIndentChar">
    <w:name w:val="Body Text Indent Char"/>
    <w:link w:val="BodyTextIndent"/>
    <w:uiPriority w:val="99"/>
    <w:rsid w:val="00F739B7"/>
    <w:rPr>
      <w:sz w:val="28"/>
      <w:szCs w:val="22"/>
      <w:lang w:val="vi-VN"/>
    </w:rPr>
  </w:style>
  <w:style w:type="paragraph" w:styleId="BodyText">
    <w:name w:val="Body Text"/>
    <w:basedOn w:val="Normal"/>
    <w:link w:val="BodyTextChar"/>
    <w:uiPriority w:val="99"/>
    <w:semiHidden/>
    <w:unhideWhenUsed/>
    <w:rsid w:val="00F739B7"/>
    <w:pPr>
      <w:spacing w:after="120"/>
    </w:pPr>
    <w:rPr>
      <w:lang w:val="vi-VN"/>
    </w:rPr>
  </w:style>
  <w:style w:type="character" w:customStyle="1" w:styleId="BodyTextChar">
    <w:name w:val="Body Text Char"/>
    <w:link w:val="BodyText"/>
    <w:uiPriority w:val="99"/>
    <w:semiHidden/>
    <w:rsid w:val="00F739B7"/>
    <w:rPr>
      <w:sz w:val="28"/>
      <w:szCs w:val="22"/>
      <w:lang w:val="vi-VN"/>
    </w:rPr>
  </w:style>
  <w:style w:type="paragraph" w:styleId="Header">
    <w:name w:val="header"/>
    <w:basedOn w:val="Normal"/>
    <w:link w:val="HeaderChar"/>
    <w:uiPriority w:val="99"/>
    <w:unhideWhenUsed/>
    <w:rsid w:val="00795952"/>
    <w:pPr>
      <w:tabs>
        <w:tab w:val="center" w:pos="4680"/>
        <w:tab w:val="right" w:pos="9360"/>
      </w:tabs>
    </w:pPr>
  </w:style>
  <w:style w:type="character" w:customStyle="1" w:styleId="HeaderChar">
    <w:name w:val="Header Char"/>
    <w:link w:val="Header"/>
    <w:uiPriority w:val="99"/>
    <w:rsid w:val="00795952"/>
    <w:rPr>
      <w:sz w:val="28"/>
      <w:szCs w:val="22"/>
    </w:rPr>
  </w:style>
  <w:style w:type="paragraph" w:styleId="BalloonText">
    <w:name w:val="Balloon Text"/>
    <w:basedOn w:val="Normal"/>
    <w:link w:val="BalloonTextChar"/>
    <w:uiPriority w:val="99"/>
    <w:semiHidden/>
    <w:unhideWhenUsed/>
    <w:rsid w:val="009457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57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036086">
      <w:bodyDiv w:val="1"/>
      <w:marLeft w:val="0"/>
      <w:marRight w:val="0"/>
      <w:marTop w:val="0"/>
      <w:marBottom w:val="0"/>
      <w:divBdr>
        <w:top w:val="none" w:sz="0" w:space="0" w:color="auto"/>
        <w:left w:val="none" w:sz="0" w:space="0" w:color="auto"/>
        <w:bottom w:val="none" w:sz="0" w:space="0" w:color="auto"/>
        <w:right w:val="none" w:sz="0" w:space="0" w:color="auto"/>
      </w:divBdr>
    </w:div>
    <w:div w:id="532573275">
      <w:bodyDiv w:val="1"/>
      <w:marLeft w:val="0"/>
      <w:marRight w:val="0"/>
      <w:marTop w:val="0"/>
      <w:marBottom w:val="0"/>
      <w:divBdr>
        <w:top w:val="none" w:sz="0" w:space="0" w:color="auto"/>
        <w:left w:val="none" w:sz="0" w:space="0" w:color="auto"/>
        <w:bottom w:val="none" w:sz="0" w:space="0" w:color="auto"/>
        <w:right w:val="none" w:sz="0" w:space="0" w:color="auto"/>
      </w:divBdr>
    </w:div>
    <w:div w:id="898786038">
      <w:bodyDiv w:val="1"/>
      <w:marLeft w:val="0"/>
      <w:marRight w:val="0"/>
      <w:marTop w:val="0"/>
      <w:marBottom w:val="0"/>
      <w:divBdr>
        <w:top w:val="none" w:sz="0" w:space="0" w:color="auto"/>
        <w:left w:val="none" w:sz="0" w:space="0" w:color="auto"/>
        <w:bottom w:val="none" w:sz="0" w:space="0" w:color="auto"/>
        <w:right w:val="none" w:sz="0" w:space="0" w:color="auto"/>
      </w:divBdr>
    </w:div>
    <w:div w:id="1003901559">
      <w:bodyDiv w:val="1"/>
      <w:marLeft w:val="0"/>
      <w:marRight w:val="0"/>
      <w:marTop w:val="0"/>
      <w:marBottom w:val="0"/>
      <w:divBdr>
        <w:top w:val="none" w:sz="0" w:space="0" w:color="auto"/>
        <w:left w:val="none" w:sz="0" w:space="0" w:color="auto"/>
        <w:bottom w:val="none" w:sz="0" w:space="0" w:color="auto"/>
        <w:right w:val="none" w:sz="0" w:space="0" w:color="auto"/>
      </w:divBdr>
    </w:div>
    <w:div w:id="1286886654">
      <w:bodyDiv w:val="1"/>
      <w:marLeft w:val="0"/>
      <w:marRight w:val="0"/>
      <w:marTop w:val="0"/>
      <w:marBottom w:val="0"/>
      <w:divBdr>
        <w:top w:val="none" w:sz="0" w:space="0" w:color="auto"/>
        <w:left w:val="none" w:sz="0" w:space="0" w:color="auto"/>
        <w:bottom w:val="none" w:sz="0" w:space="0" w:color="auto"/>
        <w:right w:val="none" w:sz="0" w:space="0" w:color="auto"/>
      </w:divBdr>
    </w:div>
    <w:div w:id="179786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1079</Words>
  <Characters>6153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SoNoivu</Company>
  <LinksUpToDate>false</LinksUpToDate>
  <CharactersWithSpaces>7218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lgThanh</dc:creator>
  <cp:lastModifiedBy>TTTT</cp:lastModifiedBy>
  <cp:revision>12</cp:revision>
  <cp:lastPrinted>2021-01-19T08:21:00Z</cp:lastPrinted>
  <dcterms:created xsi:type="dcterms:W3CDTF">2021-01-18T09:58:00Z</dcterms:created>
  <dcterms:modified xsi:type="dcterms:W3CDTF">2021-03-10T08:28:00Z</dcterms:modified>
</cp:coreProperties>
</file>