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4A0" w:firstRow="1" w:lastRow="0" w:firstColumn="1" w:lastColumn="0" w:noHBand="0" w:noVBand="1"/>
      </w:tblPr>
      <w:tblGrid>
        <w:gridCol w:w="3652"/>
        <w:gridCol w:w="5704"/>
      </w:tblGrid>
      <w:tr w:rsidR="00AA4C26" w:rsidRPr="00AA4C26" w:rsidTr="00D55B73">
        <w:tc>
          <w:tcPr>
            <w:tcW w:w="3652" w:type="dxa"/>
          </w:tcPr>
          <w:p w:rsidR="00AA4C26" w:rsidRPr="00AA4C26" w:rsidRDefault="00AA4C26" w:rsidP="00AA4C26">
            <w:pPr>
              <w:jc w:val="center"/>
              <w:rPr>
                <w:rFonts w:eastAsia="Calibri"/>
                <w:b/>
                <w:bCs/>
                <w:sz w:val="26"/>
                <w:szCs w:val="28"/>
              </w:rPr>
            </w:pPr>
            <w:r w:rsidRPr="00AA4C26">
              <w:rPr>
                <w:rFonts w:eastAsia="Calibri"/>
                <w:b/>
                <w:bCs/>
                <w:sz w:val="26"/>
                <w:szCs w:val="28"/>
              </w:rPr>
              <w:t xml:space="preserve">HỘI ĐỒNG NHÂN DÂN </w:t>
            </w:r>
            <w:r w:rsidRPr="00AA4C26">
              <w:rPr>
                <w:rFonts w:eastAsia="Calibri"/>
                <w:b/>
                <w:bCs/>
                <w:sz w:val="26"/>
                <w:szCs w:val="28"/>
              </w:rPr>
              <w:br/>
              <w:t>TỈNH SƠN LA</w:t>
            </w:r>
          </w:p>
          <w:p w:rsidR="00AA4C26" w:rsidRPr="00AA4C26" w:rsidRDefault="00D55B73" w:rsidP="00AA4C26">
            <w:pPr>
              <w:jc w:val="center"/>
              <w:rPr>
                <w:rFonts w:eastAsia="Calibri"/>
                <w:b/>
                <w:bCs/>
              </w:rPr>
            </w:pPr>
            <w:r>
              <w:rPr>
                <w:noProof/>
              </w:rPr>
              <w:pict>
                <v:shapetype id="_x0000_t32" coordsize="21600,21600" o:spt="32" o:oned="t" path="m,l21600,21600e" filled="f">
                  <v:path arrowok="t" fillok="f" o:connecttype="none"/>
                  <o:lock v:ext="edit" shapetype="t"/>
                </v:shapetype>
                <v:shape id="Straight Arrow Connector 21" o:spid="_x0000_s1031" type="#_x0000_t32" style="position:absolute;left:0;text-align:left;margin-left:69.55pt;margin-top:1.2pt;width:26.1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"/>
              </w:pict>
            </w:r>
          </w:p>
        </w:tc>
        <w:tc>
          <w:tcPr>
            <w:tcW w:w="5704" w:type="dxa"/>
          </w:tcPr>
          <w:p w:rsidR="00AA4C26" w:rsidRPr="00AA4C26" w:rsidRDefault="00D55B73" w:rsidP="00AA4C26">
            <w:pPr>
              <w:jc w:val="center"/>
              <w:rPr>
                <w:rFonts w:eastAsia="Calibri"/>
              </w:rPr>
            </w:pPr>
            <w:r>
              <w:rPr>
                <w:noProof/>
              </w:rPr>
              <w:pict>
                <v:shape id="Straight Arrow Connector 20" o:spid="_x0000_s1030" type="#_x0000_t32" style="position:absolute;left:0;text-align:left;margin-left:60pt;margin-top:32.85pt;width:149.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"/>
              </w:pict>
            </w:r>
            <w:r w:rsidR="00AA4C26" w:rsidRPr="00AA4C26">
              <w:rPr>
                <w:rFonts w:eastAsia="Calibri"/>
                <w:b/>
                <w:bCs/>
                <w:sz w:val="26"/>
              </w:rPr>
              <w:t>CỘNG HÒA XÃ HỘI CHỦ NGHĨA VIỆT NAM</w:t>
            </w:r>
            <w:r w:rsidR="00AA4C26" w:rsidRPr="00AA4C26">
              <w:rPr>
                <w:rFonts w:eastAsia="Calibri"/>
                <w:b/>
                <w:bCs/>
              </w:rPr>
              <w:br/>
            </w:r>
            <w:r w:rsidR="00AA4C26" w:rsidRPr="00AA4C26">
              <w:rPr>
                <w:rFonts w:eastAsia="Calibri"/>
                <w:b/>
                <w:bCs/>
                <w:sz w:val="28"/>
              </w:rPr>
              <w:t>Độc lập - Tự do - Hạnh phúc</w:t>
            </w:r>
          </w:p>
        </w:tc>
      </w:tr>
      <w:tr w:rsidR="00AA4C26" w:rsidRPr="00AA4C26" w:rsidTr="00D55B73">
        <w:tc>
          <w:tcPr>
            <w:tcW w:w="3652" w:type="dxa"/>
          </w:tcPr>
          <w:p w:rsidR="00AA4C26" w:rsidRPr="00AA4C26" w:rsidRDefault="00AA4C26" w:rsidP="00AA4C26">
            <w:pPr>
              <w:jc w:val="center"/>
              <w:rPr>
                <w:rFonts w:eastAsia="Calibri"/>
                <w:sz w:val="28"/>
                <w:szCs w:val="28"/>
              </w:rPr>
            </w:pPr>
            <w:r w:rsidRPr="00AA4C26">
              <w:rPr>
                <w:rFonts w:eastAsia="Calibri"/>
                <w:sz w:val="28"/>
                <w:szCs w:val="28"/>
              </w:rPr>
              <w:t>Số: 135/2020/NQ-HĐND</w:t>
            </w:r>
          </w:p>
        </w:tc>
        <w:tc>
          <w:tcPr>
            <w:tcW w:w="5704" w:type="dxa"/>
          </w:tcPr>
          <w:p w:rsidR="00AA4C26" w:rsidRPr="00AA4C26" w:rsidRDefault="00AA4C26" w:rsidP="00AA4C26">
            <w:pPr>
              <w:jc w:val="center"/>
              <w:rPr>
                <w:rFonts w:eastAsia="Calibri"/>
                <w:i/>
                <w:sz w:val="28"/>
                <w:szCs w:val="28"/>
              </w:rPr>
            </w:pPr>
            <w:r w:rsidRPr="00AA4C26">
              <w:rPr>
                <w:rFonts w:eastAsia="Calibri"/>
                <w:i/>
                <w:sz w:val="28"/>
                <w:szCs w:val="28"/>
              </w:rPr>
              <w:t>Sơn La, ngày 31 tháng 7 năm 2020</w:t>
            </w:r>
          </w:p>
        </w:tc>
      </w:tr>
    </w:tbl>
    <w:p w:rsidR="00AA4C26" w:rsidRPr="00AA4C26" w:rsidRDefault="00AA4C26" w:rsidP="00AA4C26">
      <w:pPr>
        <w:jc w:val="center"/>
        <w:rPr>
          <w:b/>
          <w:bCs/>
          <w:sz w:val="8"/>
          <w:szCs w:val="28"/>
        </w:rPr>
      </w:pPr>
    </w:p>
    <w:p w:rsidR="00237175" w:rsidRDefault="00237175" w:rsidP="00237175">
      <w:pPr>
        <w:spacing w:before="120"/>
        <w:jc w:val="center"/>
        <w:rPr>
          <w:rFonts w:ascii="Times New Roman Bold" w:hAnsi="Times New Roman Bold"/>
          <w:b/>
          <w:bCs/>
          <w:sz w:val="28"/>
          <w:szCs w:val="28"/>
          <w:lang w:val="fr-FR"/>
        </w:rPr>
      </w:pPr>
      <w:bookmarkStart w:id="0" w:name="loai_1"/>
    </w:p>
    <w:p w:rsidR="00237175" w:rsidRPr="00237175" w:rsidRDefault="00237175" w:rsidP="00237175">
      <w:pPr>
        <w:spacing w:before="120"/>
        <w:jc w:val="center"/>
        <w:rPr>
          <w:rFonts w:ascii="Times New Roman Bold" w:hAnsi="Times New Roman Bold"/>
          <w:sz w:val="28"/>
          <w:szCs w:val="28"/>
        </w:rPr>
      </w:pPr>
      <w:r w:rsidRPr="00237175">
        <w:rPr>
          <w:rFonts w:ascii="Times New Roman Bold" w:hAnsi="Times New Roman Bold"/>
          <w:b/>
          <w:bCs/>
          <w:sz w:val="28"/>
          <w:szCs w:val="28"/>
          <w:lang w:val="fr-FR"/>
        </w:rPr>
        <w:t>NGHỊ QUYẾT</w:t>
      </w:r>
      <w:bookmarkEnd w:id="0"/>
    </w:p>
    <w:p w:rsidR="00237175" w:rsidRPr="00237175" w:rsidRDefault="00237175" w:rsidP="00237175">
      <w:pPr>
        <w:shd w:val="clear" w:color="auto" w:fill="FFFFFF"/>
        <w:spacing w:before="120"/>
        <w:jc w:val="center"/>
        <w:textAlignment w:val="baseline"/>
        <w:rPr>
          <w:rFonts w:ascii="Times New Roman Bold" w:hAnsi="Times New Roman Bold"/>
          <w:sz w:val="28"/>
          <w:szCs w:val="28"/>
        </w:rPr>
      </w:pPr>
      <w:r w:rsidRPr="00237175">
        <w:rPr>
          <w:rFonts w:ascii="Times New Roman Bold" w:hAnsi="Times New Roman Bold"/>
          <w:b/>
          <w:bCs/>
          <w:sz w:val="28"/>
          <w:szCs w:val="28"/>
          <w:bdr w:val="none" w:sz="0" w:space="0" w:color="auto" w:frame="1"/>
        </w:rPr>
        <w:t>Quy định mức thu, miễn, giảm, thu, nộp, quản lý và sử dụng                                           các khoản phí, lệ phí thuộc thẩm quyền quyết định của HĐND tỉnh</w:t>
      </w:r>
    </w:p>
    <w:p w:rsidR="00237175" w:rsidRDefault="00237175" w:rsidP="00237175">
      <w:pPr>
        <w:spacing w:after="120"/>
        <w:jc w:val="center"/>
        <w:rPr>
          <w:b/>
          <w:bCs/>
          <w:sz w:val="28"/>
          <w:szCs w:val="28"/>
          <w:lang w:val="fr-FR"/>
        </w:rPr>
      </w:pPr>
      <w:r>
        <w:rPr>
          <w:noProof/>
        </w:rPr>
        <w:pict>
          <v:shape id="Straight Arrow Connector 19" o:spid="_x0000_s1034" type="#_x0000_t32" style="position:absolute;left:0;text-align:left;margin-left:164.9pt;margin-top:2.05pt;width:119.25pt;height:0;z-index:25166643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"/>
        </w:pict>
      </w:r>
    </w:p>
    <w:p w:rsidR="00237175" w:rsidRDefault="00237175" w:rsidP="00237175">
      <w:pPr>
        <w:jc w:val="center"/>
        <w:rPr>
          <w:b/>
          <w:bCs/>
          <w:sz w:val="28"/>
          <w:szCs w:val="28"/>
          <w:lang w:val="fr-FR"/>
        </w:rPr>
      </w:pPr>
      <w:r w:rsidRPr="00237175">
        <w:rPr>
          <w:b/>
          <w:bCs/>
          <w:sz w:val="28"/>
          <w:szCs w:val="28"/>
          <w:lang w:val="fr-FR"/>
        </w:rPr>
        <w:t>HỘI ĐỒNG NHÂN DÂN TỈNH SƠN LA</w:t>
      </w:r>
      <w:r w:rsidRPr="00237175">
        <w:rPr>
          <w:b/>
          <w:bCs/>
          <w:sz w:val="28"/>
          <w:szCs w:val="28"/>
          <w:lang w:val="fr-FR"/>
        </w:rPr>
        <w:br/>
        <w:t>KHÓA XIV, KỲ HỌP THỨ 14</w:t>
      </w:r>
    </w:p>
    <w:p w:rsidR="00237175" w:rsidRPr="00237175" w:rsidRDefault="00237175" w:rsidP="00237175">
      <w:pPr>
        <w:jc w:val="center"/>
        <w:rPr>
          <w:sz w:val="28"/>
          <w:szCs w:val="28"/>
        </w:rPr>
      </w:pPr>
    </w:p>
    <w:p w:rsidR="00237175" w:rsidRPr="00237175" w:rsidRDefault="00237175" w:rsidP="00237175">
      <w:pPr>
        <w:rPr>
          <w:i/>
          <w:iCs/>
          <w:sz w:val="2"/>
          <w:szCs w:val="28"/>
          <w:lang w:val="fr-FR"/>
        </w:rPr>
      </w:pPr>
    </w:p>
    <w:p w:rsidR="00237175" w:rsidRPr="00237175" w:rsidRDefault="00237175" w:rsidP="00237175">
      <w:pPr>
        <w:spacing w:before="120"/>
        <w:jc w:val="both"/>
        <w:rPr>
          <w:rFonts w:ascii="Times New Roman Italic" w:hAnsi="Times New Roman Italic"/>
          <w:i/>
          <w:sz w:val="28"/>
          <w:szCs w:val="28"/>
        </w:rPr>
      </w:pPr>
      <w:r w:rsidRPr="00237175">
        <w:rPr>
          <w:rFonts w:ascii="Times New Roman Italic" w:hAnsi="Times New Roman Italic"/>
          <w:i/>
          <w:iCs/>
          <w:sz w:val="28"/>
          <w:szCs w:val="28"/>
          <w:lang w:val="fr-FR"/>
        </w:rPr>
        <w:tab/>
        <w:t xml:space="preserve">Căn cứ Luật Tổ chức chính quyền địa phương ngày 19 tháng 6 năm 2015; </w:t>
      </w:r>
    </w:p>
    <w:p w:rsidR="00237175" w:rsidRPr="00237175" w:rsidRDefault="00237175" w:rsidP="00237175">
      <w:pPr>
        <w:spacing w:before="120"/>
        <w:jc w:val="both"/>
        <w:rPr>
          <w:rFonts w:ascii="Times New Roman Italic" w:hAnsi="Times New Roman Italic"/>
          <w:i/>
          <w:spacing w:val="4"/>
          <w:sz w:val="28"/>
          <w:szCs w:val="28"/>
        </w:rPr>
      </w:pPr>
      <w:r w:rsidRPr="00237175">
        <w:rPr>
          <w:rFonts w:ascii="Times New Roman Italic" w:hAnsi="Times New Roman Italic"/>
          <w:i/>
          <w:iCs/>
          <w:sz w:val="28"/>
          <w:szCs w:val="28"/>
          <w:lang w:val="fr-FR"/>
        </w:rPr>
        <w:tab/>
      </w:r>
      <w:r w:rsidRPr="00237175">
        <w:rPr>
          <w:rFonts w:ascii="Times New Roman Italic" w:hAnsi="Times New Roman Italic"/>
          <w:i/>
          <w:iCs/>
          <w:spacing w:val="4"/>
          <w:sz w:val="28"/>
          <w:szCs w:val="28"/>
          <w:lang w:val="fr-FR"/>
        </w:rPr>
        <w:t>Căn cứ Luật Ban hành văn bản quy phạm pháp luật ngày 22 tháng 6 năm 2015;</w:t>
      </w:r>
    </w:p>
    <w:p w:rsidR="00237175" w:rsidRPr="00237175" w:rsidRDefault="00237175" w:rsidP="00237175">
      <w:pPr>
        <w:spacing w:before="120"/>
        <w:jc w:val="both"/>
        <w:rPr>
          <w:rFonts w:ascii="Times New Roman Italic" w:hAnsi="Times New Roman Italic"/>
          <w:i/>
          <w:sz w:val="28"/>
          <w:szCs w:val="28"/>
        </w:rPr>
      </w:pPr>
      <w:r w:rsidRPr="00237175">
        <w:rPr>
          <w:rFonts w:ascii="Times New Roman Italic" w:hAnsi="Times New Roman Italic"/>
          <w:i/>
          <w:iCs/>
          <w:sz w:val="28"/>
          <w:szCs w:val="28"/>
          <w:lang w:val="fr-FR"/>
        </w:rPr>
        <w:tab/>
        <w:t xml:space="preserve">Căn cứ Luật Ngân sách nhà nước ngày 25 tháng 6 năm 2015; </w:t>
      </w:r>
    </w:p>
    <w:p w:rsidR="00237175" w:rsidRPr="00237175" w:rsidRDefault="00237175" w:rsidP="00237175">
      <w:pPr>
        <w:spacing w:before="120"/>
        <w:jc w:val="both"/>
        <w:rPr>
          <w:rFonts w:ascii="Times New Roman Italic" w:hAnsi="Times New Roman Italic"/>
          <w:i/>
          <w:sz w:val="28"/>
          <w:szCs w:val="28"/>
        </w:rPr>
      </w:pPr>
      <w:r w:rsidRPr="00237175">
        <w:rPr>
          <w:rFonts w:ascii="Times New Roman Italic" w:hAnsi="Times New Roman Italic"/>
          <w:i/>
          <w:iCs/>
          <w:sz w:val="28"/>
          <w:szCs w:val="28"/>
          <w:lang w:val="fr-FR"/>
        </w:rPr>
        <w:tab/>
        <w:t xml:space="preserve">Căn cứ Luật Phí, lệ phí ngày 25 tháng 11 năm 2015; </w:t>
      </w:r>
    </w:p>
    <w:p w:rsidR="00237175" w:rsidRPr="00237175" w:rsidRDefault="00237175" w:rsidP="00237175">
      <w:pPr>
        <w:spacing w:before="120"/>
        <w:jc w:val="both"/>
        <w:rPr>
          <w:rFonts w:ascii="Times New Roman Italic" w:hAnsi="Times New Roman Italic"/>
          <w:i/>
          <w:iCs/>
          <w:spacing w:val="4"/>
          <w:sz w:val="28"/>
          <w:szCs w:val="28"/>
          <w:lang w:val="fr-FR"/>
        </w:rPr>
      </w:pPr>
      <w:r w:rsidRPr="00237175">
        <w:rPr>
          <w:rFonts w:ascii="Times New Roman Italic" w:hAnsi="Times New Roman Italic"/>
          <w:i/>
          <w:iCs/>
          <w:sz w:val="28"/>
          <w:szCs w:val="28"/>
          <w:lang w:val="fr-FR"/>
        </w:rPr>
        <w:tab/>
      </w:r>
      <w:r w:rsidRPr="00237175">
        <w:rPr>
          <w:rFonts w:ascii="Times New Roman Italic" w:hAnsi="Times New Roman Italic"/>
          <w:i/>
          <w:iCs/>
          <w:spacing w:val="4"/>
          <w:sz w:val="28"/>
          <w:szCs w:val="28"/>
          <w:lang w:val="fr-FR"/>
        </w:rPr>
        <w:t xml:space="preserve">Căn cứ Nghị định số 120/2016/NĐ-CP ngày 23 tháng 8 năm 2016 của Chính phủ quy định chi tiết và hướng dẫn thi hành một số điều của Luật Phí, lệ phí; </w:t>
      </w:r>
    </w:p>
    <w:p w:rsidR="00237175" w:rsidRPr="00237175" w:rsidRDefault="00237175" w:rsidP="00237175">
      <w:pPr>
        <w:spacing w:before="120"/>
        <w:ind w:firstLine="720"/>
        <w:jc w:val="both"/>
        <w:rPr>
          <w:rFonts w:ascii="Times New Roman Italic" w:hAnsi="Times New Roman Italic"/>
          <w:sz w:val="28"/>
          <w:szCs w:val="28"/>
        </w:rPr>
      </w:pPr>
      <w:r w:rsidRPr="00237175">
        <w:rPr>
          <w:rFonts w:ascii="Times New Roman Italic" w:hAnsi="Times New Roman Italic"/>
          <w:i/>
          <w:iCs/>
          <w:sz w:val="28"/>
          <w:szCs w:val="28"/>
          <w:lang w:val="fr-FR"/>
        </w:rPr>
        <w:t xml:space="preserve">Căn cứ </w:t>
      </w:r>
      <w:r w:rsidRPr="00237175">
        <w:rPr>
          <w:rFonts w:ascii="Times New Roman Italic" w:hAnsi="Times New Roman Italic"/>
          <w:i/>
          <w:sz w:val="28"/>
          <w:szCs w:val="28"/>
        </w:rPr>
        <w:t>Nghị định số 164/2016/NĐ-CP ngày 24 tháng 12 năm 2016 của Chính phủ về Phí bảo vệ môi trường đối với khai thác khoáng sản;</w:t>
      </w:r>
      <w:r w:rsidRPr="00237175">
        <w:rPr>
          <w:rFonts w:ascii="Times New Roman Italic" w:hAnsi="Times New Roman Italic"/>
          <w:sz w:val="28"/>
          <w:szCs w:val="28"/>
        </w:rPr>
        <w:t xml:space="preserve"> </w:t>
      </w:r>
    </w:p>
    <w:p w:rsidR="00237175" w:rsidRPr="00237175" w:rsidRDefault="00237175" w:rsidP="00237175">
      <w:pPr>
        <w:spacing w:before="120"/>
        <w:ind w:firstLine="720"/>
        <w:jc w:val="both"/>
        <w:rPr>
          <w:rFonts w:ascii="Times New Roman Italic" w:hAnsi="Times New Roman Italic"/>
          <w:i/>
          <w:sz w:val="28"/>
          <w:szCs w:val="28"/>
        </w:rPr>
      </w:pPr>
      <w:r w:rsidRPr="00237175">
        <w:rPr>
          <w:rFonts w:ascii="Times New Roman Italic" w:hAnsi="Times New Roman Italic"/>
          <w:i/>
          <w:sz w:val="28"/>
          <w:szCs w:val="28"/>
        </w:rPr>
        <w:t>Căn cứ</w:t>
      </w:r>
      <w:r w:rsidRPr="00237175">
        <w:rPr>
          <w:rFonts w:ascii="Times New Roman Italic" w:hAnsi="Times New Roman Italic"/>
          <w:sz w:val="28"/>
          <w:szCs w:val="28"/>
        </w:rPr>
        <w:t xml:space="preserve"> </w:t>
      </w:r>
      <w:r w:rsidRPr="00237175">
        <w:rPr>
          <w:rFonts w:ascii="Times New Roman Italic" w:hAnsi="Times New Roman Italic"/>
          <w:i/>
          <w:sz w:val="28"/>
          <w:szCs w:val="28"/>
        </w:rPr>
        <w:t>Thông tư số 85/2019/TT-BTC ngày 29 tháng 11 năm 2019 của Bộ Tài chính hướng dẫn về phí và lệ phí thuộc thẩm quyền quyết định của HĐND tỉnh, thành phố trực thuộc Trung ương;</w:t>
      </w:r>
    </w:p>
    <w:p w:rsidR="00237175" w:rsidRPr="00237175" w:rsidRDefault="00237175" w:rsidP="00237175">
      <w:pPr>
        <w:spacing w:before="120"/>
        <w:jc w:val="both"/>
        <w:rPr>
          <w:rFonts w:ascii="Times New Roman Italic" w:hAnsi="Times New Roman Italic"/>
          <w:i/>
          <w:sz w:val="28"/>
          <w:szCs w:val="28"/>
        </w:rPr>
      </w:pPr>
      <w:r w:rsidRPr="00237175">
        <w:rPr>
          <w:rFonts w:ascii="Times New Roman Italic" w:hAnsi="Times New Roman Italic"/>
          <w:i/>
          <w:iCs/>
          <w:sz w:val="28"/>
          <w:szCs w:val="28"/>
          <w:lang w:val="fr-FR"/>
        </w:rPr>
        <w:tab/>
        <w:t>Xét đề nghị của UBND tỉnh tại Tờ trình số 151/TTr-UBND ngày 17 tháng 7 năm 2020; Báo cáo thẩm tra số 1218/BC-KTNS ngày 30 tháng 7 năm 2020 của Ban Kinh tế - Ngân sách của HĐND tỉnh và thảo luận tại kỳ họp.</w:t>
      </w:r>
    </w:p>
    <w:p w:rsidR="00237175" w:rsidRPr="00237175" w:rsidRDefault="00237175" w:rsidP="00237175">
      <w:pPr>
        <w:jc w:val="center"/>
        <w:rPr>
          <w:b/>
          <w:bCs/>
          <w:sz w:val="2"/>
          <w:szCs w:val="28"/>
          <w:lang w:val="fr-FR"/>
        </w:rPr>
      </w:pPr>
    </w:p>
    <w:p w:rsidR="00237175" w:rsidRDefault="00237175" w:rsidP="00237175">
      <w:pPr>
        <w:spacing w:before="120" w:after="120"/>
        <w:jc w:val="center"/>
        <w:rPr>
          <w:b/>
          <w:bCs/>
          <w:sz w:val="28"/>
          <w:szCs w:val="28"/>
          <w:lang w:val="fr-FR"/>
        </w:rPr>
      </w:pPr>
    </w:p>
    <w:p w:rsidR="00237175" w:rsidRDefault="00237175" w:rsidP="00237175">
      <w:pPr>
        <w:spacing w:before="120" w:after="120"/>
        <w:jc w:val="center"/>
        <w:rPr>
          <w:b/>
          <w:bCs/>
          <w:sz w:val="28"/>
          <w:szCs w:val="28"/>
          <w:lang w:val="fr-FR"/>
        </w:rPr>
      </w:pPr>
      <w:r w:rsidRPr="00237175">
        <w:rPr>
          <w:b/>
          <w:bCs/>
          <w:sz w:val="28"/>
          <w:szCs w:val="28"/>
          <w:lang w:val="fr-FR"/>
        </w:rPr>
        <w:t>QUYẾT NGHỊ:</w:t>
      </w:r>
    </w:p>
    <w:p w:rsidR="00237175" w:rsidRDefault="00237175" w:rsidP="00237175">
      <w:pPr>
        <w:spacing w:before="120" w:after="120"/>
        <w:jc w:val="center"/>
        <w:rPr>
          <w:b/>
          <w:bCs/>
          <w:sz w:val="28"/>
          <w:szCs w:val="28"/>
          <w:lang w:val="fr-FR"/>
        </w:rPr>
      </w:pPr>
    </w:p>
    <w:p w:rsidR="00237175" w:rsidRPr="00237175" w:rsidRDefault="00237175" w:rsidP="00237175">
      <w:pPr>
        <w:spacing w:before="120"/>
        <w:ind w:firstLine="720"/>
        <w:jc w:val="both"/>
        <w:rPr>
          <w:sz w:val="28"/>
          <w:szCs w:val="28"/>
        </w:rPr>
      </w:pPr>
      <w:bookmarkStart w:id="1" w:name="dieu_1"/>
      <w:r w:rsidRPr="00237175">
        <w:rPr>
          <w:b/>
          <w:bCs/>
          <w:sz w:val="28"/>
          <w:szCs w:val="28"/>
        </w:rPr>
        <w:t>Điều 1</w:t>
      </w:r>
      <w:bookmarkEnd w:id="1"/>
      <w:r w:rsidRPr="00237175">
        <w:rPr>
          <w:b/>
          <w:bCs/>
          <w:sz w:val="28"/>
          <w:szCs w:val="28"/>
        </w:rPr>
        <w:t xml:space="preserve">. </w:t>
      </w:r>
      <w:bookmarkStart w:id="2" w:name="dieu_1_name"/>
      <w:r w:rsidRPr="00237175">
        <w:rPr>
          <w:bCs/>
          <w:sz w:val="28"/>
          <w:szCs w:val="28"/>
        </w:rPr>
        <w:t>Quy định mức thu, miễn, giảm, thu, nộp, quản lý và sử dụng đối với các khoản phí, lệ phí thuộc thẩm quyền của HĐND tỉnh, như sau</w:t>
      </w:r>
      <w:bookmarkEnd w:id="2"/>
      <w:r w:rsidRPr="00237175">
        <w:rPr>
          <w:bCs/>
          <w:sz w:val="28"/>
          <w:szCs w:val="28"/>
        </w:rPr>
        <w:t>:</w:t>
      </w:r>
    </w:p>
    <w:p w:rsidR="00237175" w:rsidRPr="00237175" w:rsidRDefault="00237175" w:rsidP="00237175">
      <w:pPr>
        <w:spacing w:before="120"/>
        <w:ind w:firstLine="720"/>
        <w:jc w:val="both"/>
        <w:rPr>
          <w:bCs/>
          <w:i/>
          <w:sz w:val="28"/>
          <w:szCs w:val="28"/>
          <w:bdr w:val="none" w:sz="0" w:space="0" w:color="auto" w:frame="1"/>
          <w:shd w:val="clear" w:color="auto" w:fill="FFFFFF"/>
        </w:rPr>
      </w:pPr>
      <w:r w:rsidRPr="00237175">
        <w:rPr>
          <w:bCs/>
          <w:sz w:val="28"/>
          <w:szCs w:val="28"/>
        </w:rPr>
        <w:t xml:space="preserve">1. </w:t>
      </w:r>
      <w:r w:rsidRPr="00237175">
        <w:rPr>
          <w:bCs/>
          <w:sz w:val="28"/>
          <w:szCs w:val="28"/>
          <w:bdr w:val="none" w:sz="0" w:space="0" w:color="auto" w:frame="1"/>
          <w:shd w:val="clear" w:color="auto" w:fill="FFFFFF"/>
        </w:rPr>
        <w:t xml:space="preserve">Quy định mức thu, miễn, giảm, thu, nộp, quản lý và sử dụng đối với 18 khoản phí </w:t>
      </w:r>
      <w:r w:rsidRPr="00237175">
        <w:rPr>
          <w:bCs/>
          <w:i/>
          <w:sz w:val="28"/>
          <w:szCs w:val="28"/>
          <w:bdr w:val="none" w:sz="0" w:space="0" w:color="auto" w:frame="1"/>
          <w:shd w:val="clear" w:color="auto" w:fill="FFFFFF"/>
        </w:rPr>
        <w:t>(Phụ lục số 01).</w:t>
      </w:r>
    </w:p>
    <w:p w:rsidR="00237175" w:rsidRPr="00237175" w:rsidRDefault="00237175" w:rsidP="00237175">
      <w:pPr>
        <w:spacing w:before="120"/>
        <w:ind w:firstLine="720"/>
        <w:jc w:val="both"/>
        <w:rPr>
          <w:b/>
          <w:bCs/>
          <w:sz w:val="28"/>
          <w:szCs w:val="28"/>
        </w:rPr>
      </w:pPr>
      <w:r w:rsidRPr="00237175">
        <w:rPr>
          <w:bCs/>
          <w:sz w:val="28"/>
          <w:szCs w:val="28"/>
        </w:rPr>
        <w:t>2.</w:t>
      </w:r>
      <w:r w:rsidRPr="00237175">
        <w:rPr>
          <w:b/>
          <w:bCs/>
          <w:sz w:val="28"/>
          <w:szCs w:val="28"/>
        </w:rPr>
        <w:t xml:space="preserve"> </w:t>
      </w:r>
      <w:r w:rsidRPr="00237175">
        <w:rPr>
          <w:bCs/>
          <w:sz w:val="28"/>
          <w:szCs w:val="28"/>
          <w:bdr w:val="none" w:sz="0" w:space="0" w:color="auto" w:frame="1"/>
          <w:shd w:val="clear" w:color="auto" w:fill="FFFFFF"/>
        </w:rPr>
        <w:t xml:space="preserve">Quy định mức thu, miễn, giảm, thu, nộp, quản lý và sử dụng đối với 07 khoản lệ phí </w:t>
      </w:r>
      <w:r w:rsidRPr="00237175">
        <w:rPr>
          <w:bCs/>
          <w:i/>
          <w:sz w:val="28"/>
          <w:szCs w:val="28"/>
          <w:bdr w:val="none" w:sz="0" w:space="0" w:color="auto" w:frame="1"/>
          <w:shd w:val="clear" w:color="auto" w:fill="FFFFFF"/>
        </w:rPr>
        <w:t>(Phụ lục số 02).</w:t>
      </w:r>
    </w:p>
    <w:p w:rsidR="00237175" w:rsidRPr="00237175" w:rsidRDefault="00237175" w:rsidP="00237175">
      <w:pPr>
        <w:spacing w:before="120"/>
        <w:ind w:firstLine="720"/>
        <w:jc w:val="both"/>
        <w:rPr>
          <w:sz w:val="28"/>
          <w:szCs w:val="28"/>
        </w:rPr>
      </w:pPr>
      <w:r w:rsidRPr="00237175">
        <w:rPr>
          <w:bCs/>
          <w:sz w:val="28"/>
          <w:szCs w:val="28"/>
        </w:rPr>
        <w:t>3. Quản lý và sử dụng tiền phí, lệ phí thu được</w:t>
      </w:r>
    </w:p>
    <w:p w:rsidR="00237175" w:rsidRPr="00237175" w:rsidRDefault="00237175" w:rsidP="00237175">
      <w:pPr>
        <w:spacing w:before="160" w:after="120"/>
        <w:ind w:firstLine="720"/>
        <w:jc w:val="both"/>
        <w:rPr>
          <w:sz w:val="28"/>
          <w:szCs w:val="28"/>
        </w:rPr>
      </w:pPr>
      <w:r w:rsidRPr="00237175">
        <w:rPr>
          <w:bCs/>
          <w:sz w:val="28"/>
          <w:szCs w:val="28"/>
        </w:rPr>
        <w:lastRenderedPageBreak/>
        <w:t>3.1. Quản lý và sử dụng tiền phí</w:t>
      </w:r>
    </w:p>
    <w:p w:rsidR="00237175" w:rsidRPr="00237175" w:rsidRDefault="00237175" w:rsidP="00237175">
      <w:pPr>
        <w:spacing w:before="160" w:after="120"/>
        <w:ind w:firstLine="720"/>
        <w:jc w:val="both"/>
        <w:rPr>
          <w:sz w:val="28"/>
          <w:szCs w:val="28"/>
        </w:rPr>
      </w:pPr>
      <w:r w:rsidRPr="00237175">
        <w:rPr>
          <w:spacing w:val="2"/>
          <w:sz w:val="28"/>
          <w:szCs w:val="28"/>
        </w:rPr>
        <w:t xml:space="preserve">Ngoài những quy định về quản lý và sử dụng đang quy định tại từng loại phí nêu trên, số tiền phí để lại cho các tổ chức thu phí đối với các khoản phí trên được quản lý và sử dụng theo đúng quy định tại Khoản 2, Khoản 3, Khoản 4 và Khoản 5, Điều 5, Nghị định số 120/2016/NĐ-CP ngày 23 tháng 8 năm 2016 của </w:t>
      </w:r>
      <w:r w:rsidRPr="00237175">
        <w:rPr>
          <w:sz w:val="28"/>
          <w:szCs w:val="28"/>
        </w:rPr>
        <w:t>Chính phủ quy định chi tiết và hướng dẫn thi hành một số điều của Luật Phí, lệ phí.</w:t>
      </w:r>
    </w:p>
    <w:p w:rsidR="00237175" w:rsidRPr="00237175" w:rsidRDefault="00237175" w:rsidP="00237175">
      <w:pPr>
        <w:spacing w:before="160" w:after="120"/>
        <w:ind w:firstLine="720"/>
        <w:jc w:val="both"/>
        <w:rPr>
          <w:sz w:val="28"/>
          <w:szCs w:val="28"/>
        </w:rPr>
      </w:pPr>
      <w:r w:rsidRPr="00237175">
        <w:rPr>
          <w:bCs/>
          <w:sz w:val="28"/>
          <w:szCs w:val="28"/>
        </w:rPr>
        <w:t>3.2. Quản lý và sử dụng tiền lệ phí</w:t>
      </w:r>
    </w:p>
    <w:p w:rsidR="00237175" w:rsidRPr="00237175" w:rsidRDefault="00237175" w:rsidP="00237175">
      <w:pPr>
        <w:spacing w:before="160" w:after="120"/>
        <w:ind w:firstLine="720"/>
        <w:jc w:val="both"/>
        <w:rPr>
          <w:sz w:val="28"/>
          <w:szCs w:val="28"/>
        </w:rPr>
      </w:pPr>
      <w:r w:rsidRPr="00237175">
        <w:rPr>
          <w:sz w:val="28"/>
          <w:szCs w:val="28"/>
        </w:rPr>
        <w:t xml:space="preserve">- Tổ chức thu lệ phí phải nộp đầy đủ, kịp thời số tiền lệ phí thu được vào ngân sách nhà nước. </w:t>
      </w:r>
    </w:p>
    <w:p w:rsidR="00237175" w:rsidRPr="00237175" w:rsidRDefault="00237175" w:rsidP="00237175">
      <w:pPr>
        <w:spacing w:before="160" w:after="120"/>
        <w:ind w:firstLine="720"/>
        <w:jc w:val="both"/>
        <w:rPr>
          <w:sz w:val="28"/>
          <w:szCs w:val="28"/>
        </w:rPr>
      </w:pPr>
      <w:r w:rsidRPr="00237175">
        <w:rPr>
          <w:sz w:val="28"/>
          <w:szCs w:val="28"/>
        </w:rPr>
        <w:t>- Nguồn chi phí trang trải cho việc thu lệ phí do ngân sách nhà nước bố trí trong dự toán của tổ chức thu theo chế độ, định mức chi ngân sách nhà nước theo quy định của pháp luật.</w:t>
      </w:r>
    </w:p>
    <w:p w:rsidR="00237175" w:rsidRPr="00237175" w:rsidRDefault="00237175" w:rsidP="00237175">
      <w:pPr>
        <w:spacing w:before="160" w:after="120"/>
        <w:ind w:firstLine="720"/>
        <w:jc w:val="both"/>
        <w:rPr>
          <w:sz w:val="28"/>
          <w:szCs w:val="28"/>
        </w:rPr>
      </w:pPr>
      <w:r w:rsidRPr="00237175">
        <w:rPr>
          <w:b/>
          <w:bCs/>
          <w:sz w:val="28"/>
          <w:szCs w:val="28"/>
        </w:rPr>
        <w:t xml:space="preserve">Điều 2. </w:t>
      </w:r>
      <w:r w:rsidRPr="00237175">
        <w:rPr>
          <w:bCs/>
          <w:sz w:val="28"/>
          <w:szCs w:val="28"/>
        </w:rPr>
        <w:t>Tổ chức thực hiện</w:t>
      </w:r>
    </w:p>
    <w:p w:rsidR="00237175" w:rsidRPr="00237175" w:rsidRDefault="00237175" w:rsidP="00237175">
      <w:pPr>
        <w:spacing w:before="160" w:after="120"/>
        <w:ind w:firstLine="720"/>
        <w:jc w:val="both"/>
        <w:rPr>
          <w:sz w:val="28"/>
          <w:szCs w:val="28"/>
        </w:rPr>
      </w:pPr>
      <w:r w:rsidRPr="00237175">
        <w:rPr>
          <w:sz w:val="28"/>
          <w:szCs w:val="28"/>
        </w:rPr>
        <w:t>1. UBND tỉnh tổ chức thực hiện Nghị quyết.</w:t>
      </w:r>
    </w:p>
    <w:p w:rsidR="00237175" w:rsidRPr="00237175" w:rsidRDefault="00237175" w:rsidP="00237175">
      <w:pPr>
        <w:spacing w:before="160" w:after="120"/>
        <w:ind w:firstLine="720"/>
        <w:jc w:val="both"/>
        <w:rPr>
          <w:sz w:val="28"/>
          <w:szCs w:val="28"/>
        </w:rPr>
      </w:pPr>
      <w:r w:rsidRPr="00237175">
        <w:rPr>
          <w:sz w:val="28"/>
          <w:szCs w:val="28"/>
        </w:rPr>
        <w:t>2. Thường trực HĐND, các Ban của HĐND, tổ đại biểu HĐND, các vị đại biểu HĐND tỉnh giám sát việc triển khai thực hiện Nghị quyết này.</w:t>
      </w:r>
    </w:p>
    <w:p w:rsidR="00237175" w:rsidRPr="00237175" w:rsidRDefault="00237175" w:rsidP="00237175">
      <w:pPr>
        <w:spacing w:before="160" w:after="120"/>
        <w:ind w:firstLine="720"/>
        <w:jc w:val="both"/>
        <w:rPr>
          <w:sz w:val="28"/>
          <w:szCs w:val="28"/>
        </w:rPr>
      </w:pPr>
      <w:r w:rsidRPr="00237175">
        <w:rPr>
          <w:b/>
          <w:bCs/>
          <w:sz w:val="28"/>
          <w:szCs w:val="28"/>
        </w:rPr>
        <w:t xml:space="preserve">Điều 3. </w:t>
      </w:r>
      <w:r w:rsidRPr="00237175">
        <w:rPr>
          <w:bCs/>
          <w:sz w:val="28"/>
          <w:szCs w:val="28"/>
        </w:rPr>
        <w:t>Hiệu lực thi hành</w:t>
      </w:r>
    </w:p>
    <w:p w:rsidR="00237175" w:rsidRPr="00237175" w:rsidRDefault="00237175" w:rsidP="00237175">
      <w:pPr>
        <w:spacing w:before="160" w:after="120"/>
        <w:ind w:firstLine="720"/>
        <w:jc w:val="both"/>
        <w:rPr>
          <w:sz w:val="28"/>
          <w:szCs w:val="28"/>
        </w:rPr>
      </w:pPr>
      <w:r w:rsidRPr="00237175">
        <w:rPr>
          <w:sz w:val="28"/>
          <w:szCs w:val="28"/>
        </w:rPr>
        <w:t>1. Nghị quyết có hiệu lực thi hành từ ngày 10 tháng 8 năm 2020.</w:t>
      </w:r>
    </w:p>
    <w:p w:rsidR="00237175" w:rsidRPr="00237175" w:rsidRDefault="00237175" w:rsidP="00237175">
      <w:pPr>
        <w:spacing w:before="160" w:after="120"/>
        <w:ind w:firstLine="720"/>
        <w:jc w:val="both"/>
        <w:rPr>
          <w:b/>
          <w:spacing w:val="4"/>
          <w:sz w:val="28"/>
          <w:szCs w:val="28"/>
          <w:lang w:val="es-ES"/>
        </w:rPr>
      </w:pPr>
      <w:r w:rsidRPr="00237175">
        <w:rPr>
          <w:sz w:val="28"/>
          <w:szCs w:val="28"/>
        </w:rPr>
        <w:t>2</w:t>
      </w:r>
      <w:r w:rsidRPr="00237175">
        <w:rPr>
          <w:spacing w:val="4"/>
          <w:sz w:val="28"/>
          <w:szCs w:val="28"/>
        </w:rPr>
        <w:t xml:space="preserve">. Nghị quyết này thay thế </w:t>
      </w:r>
      <w:r w:rsidRPr="00237175">
        <w:rPr>
          <w:spacing w:val="4"/>
          <w:kern w:val="18"/>
          <w:sz w:val="28"/>
          <w:szCs w:val="28"/>
          <w:lang w:val="it-IT"/>
        </w:rPr>
        <w:t>Nghị quyết số 16/2016/NQ-HĐND ngày 14 tháng 12 năm 2016 quyết định mức thu, miễn, giảm, thu, nộp, quản lý và sử dụng các khoản phí, lệ phí thuộc thẩm quyền quyết định của HĐND tỉnh; Nghị quyết số 35/2017/NQ-HĐND ngày 15 tháng 3 năm 2017 sửa đổi, bổ sung một số nội dung của Điều 1, Nghị quyết số 16/2016/NQ-HĐND; Nghị quyết số 67/2017/NQ-HĐND ngày 08 tháng 12 năm 2017 bổ sung, bãi bỏ một số nội dung Điều 1, Nghị quyết số 16/2016/NQ-HĐND ngày 14 tháng 12 năm 2016 của HĐND tỉnh; Nghị quyết số 86/2018/NQ-HĐND ngày 07 tháng 12 năm 2018 sửa đổi Điểm 18.2, Khoản 18, Mục I, Điều 1, Nghị quyết số 16/2016/NQ-HĐND ngày 14 tháng 12 năm 2016 của HĐND tỉnh.</w:t>
      </w:r>
      <w:r w:rsidRPr="00237175">
        <w:rPr>
          <w:b/>
          <w:spacing w:val="4"/>
          <w:sz w:val="28"/>
          <w:szCs w:val="28"/>
          <w:lang w:val="es-ES"/>
        </w:rPr>
        <w:tab/>
      </w:r>
    </w:p>
    <w:p w:rsidR="00237175" w:rsidRPr="00237175" w:rsidRDefault="00237175" w:rsidP="00237175">
      <w:pPr>
        <w:spacing w:before="160" w:after="120"/>
        <w:ind w:firstLine="720"/>
        <w:jc w:val="both"/>
        <w:rPr>
          <w:b/>
          <w:sz w:val="28"/>
          <w:szCs w:val="28"/>
          <w:lang w:val="es-ES"/>
        </w:rPr>
      </w:pPr>
      <w:r w:rsidRPr="00237175">
        <w:rPr>
          <w:sz w:val="28"/>
          <w:szCs w:val="28"/>
        </w:rPr>
        <w:t>3. Khi các văn bản quy định về chế độ dẫn chiếu để áp dụng tại Nghị quyết này được sửa đổi, bổ sung hoặc thay thế bằng văn bản mới thì áp dụng theo các văn bản sửa đổi, bổ sung hoặc thay thế.</w:t>
      </w:r>
    </w:p>
    <w:p w:rsidR="00237175" w:rsidRDefault="00237175" w:rsidP="00237175">
      <w:pPr>
        <w:spacing w:before="160" w:after="120"/>
        <w:ind w:firstLine="720"/>
        <w:jc w:val="both"/>
        <w:rPr>
          <w:sz w:val="28"/>
          <w:szCs w:val="28"/>
        </w:rPr>
      </w:pPr>
      <w:r w:rsidRPr="00237175">
        <w:rPr>
          <w:sz w:val="28"/>
          <w:szCs w:val="28"/>
        </w:rPr>
        <w:t>Nghị quyết này đã được HĐND tỉnh Sơn La khóa XIV, kỳ họp thứ 14 thông qua ngày 31 tháng 7 năm 2020./.</w:t>
      </w:r>
    </w:p>
    <w:p w:rsidR="00237175" w:rsidRDefault="00237175" w:rsidP="00237175">
      <w:pPr>
        <w:spacing w:before="160" w:after="120"/>
        <w:ind w:firstLine="720"/>
        <w:jc w:val="both"/>
        <w:rPr>
          <w:sz w:val="28"/>
          <w:szCs w:val="28"/>
        </w:rPr>
      </w:pPr>
    </w:p>
    <w:p w:rsidR="00237175" w:rsidRDefault="00237175" w:rsidP="00237175">
      <w:pPr>
        <w:spacing w:before="160" w:after="120"/>
        <w:ind w:firstLine="720"/>
        <w:jc w:val="both"/>
        <w:rPr>
          <w:sz w:val="28"/>
          <w:szCs w:val="28"/>
        </w:rPr>
      </w:pPr>
    </w:p>
    <w:p w:rsidR="00237175" w:rsidRDefault="00237175" w:rsidP="00237175">
      <w:pPr>
        <w:spacing w:before="160" w:after="120"/>
        <w:ind w:firstLine="720"/>
        <w:jc w:val="both"/>
        <w:rPr>
          <w:sz w:val="28"/>
          <w:szCs w:val="28"/>
        </w:rPr>
      </w:pPr>
    </w:p>
    <w:p w:rsidR="00AA4C26" w:rsidRPr="00AA4C26" w:rsidRDefault="00AA4C26" w:rsidP="00AA4C26">
      <w:pPr>
        <w:spacing w:before="120"/>
        <w:ind w:firstLine="720"/>
        <w:jc w:val="both"/>
        <w:rPr>
          <w:sz w:val="2"/>
          <w:szCs w:val="28"/>
        </w:rPr>
      </w:pPr>
    </w:p>
    <w:tbl>
      <w:tblPr>
        <w:tblW w:w="9072"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5670"/>
        <w:gridCol w:w="3402"/>
      </w:tblGrid>
      <w:tr w:rsidR="00C44B01" w:rsidRPr="00E66C04" w:rsidTr="00AA4C26">
        <w:tc>
          <w:tcPr>
            <w:tcW w:w="5670" w:type="dxa"/>
            <w:tcBorders>
              <w:top w:val="nil"/>
              <w:left w:val="nil"/>
              <w:bottom w:val="nil"/>
              <w:right w:val="nil"/>
              <w:tl2br w:val="nil"/>
              <w:tr2bl w:val="nil"/>
            </w:tcBorders>
            <w:shd w:val="clear" w:color="auto" w:fill="auto"/>
            <w:tcMar>
              <w:top w:w="0" w:type="dxa"/>
              <w:left w:w="108" w:type="dxa"/>
              <w:bottom w:w="0" w:type="dxa"/>
              <w:right w:w="108" w:type="dxa"/>
            </w:tcMar>
          </w:tcPr>
          <w:p w:rsidR="00C44B01" w:rsidRPr="00E66C04" w:rsidRDefault="00C44B01" w:rsidP="00D55B73">
            <w:pPr>
              <w:rPr>
                <w:b/>
                <w:i/>
                <w:lang w:val="nl-NL"/>
              </w:rPr>
            </w:pPr>
            <w:r w:rsidRPr="00E66C04">
              <w:rPr>
                <w:b/>
                <w:i/>
                <w:sz w:val="22"/>
                <w:szCs w:val="22"/>
                <w:lang w:val="nl-NL"/>
              </w:rPr>
              <w:lastRenderedPageBreak/>
              <w:t>Nơi nhận</w:t>
            </w:r>
            <w:r w:rsidRPr="00E66C04">
              <w:rPr>
                <w:b/>
                <w:sz w:val="22"/>
                <w:szCs w:val="22"/>
                <w:lang w:val="nl-NL"/>
              </w:rPr>
              <w:t>:</w:t>
            </w:r>
          </w:p>
          <w:p w:rsidR="00C44B01" w:rsidRPr="00E66C04" w:rsidRDefault="00C44B01" w:rsidP="00D55B73">
            <w:pPr>
              <w:rPr>
                <w:lang w:val="nl-NL"/>
              </w:rPr>
            </w:pPr>
            <w:r w:rsidRPr="00E66C04">
              <w:rPr>
                <w:sz w:val="22"/>
                <w:szCs w:val="22"/>
                <w:lang w:val="nl-NL"/>
              </w:rPr>
              <w:t xml:space="preserve">- Ủy ban </w:t>
            </w:r>
            <w:r w:rsidR="00AF2FA2">
              <w:rPr>
                <w:sz w:val="22"/>
                <w:szCs w:val="22"/>
                <w:lang w:val="nl-NL"/>
              </w:rPr>
              <w:t>T</w:t>
            </w:r>
            <w:r w:rsidRPr="00E66C04">
              <w:rPr>
                <w:sz w:val="22"/>
                <w:szCs w:val="22"/>
                <w:lang w:val="nl-NL"/>
              </w:rPr>
              <w:t xml:space="preserve">hường vụ Quốc hội; </w:t>
            </w:r>
          </w:p>
          <w:p w:rsidR="00C44B01" w:rsidRPr="00E66C04" w:rsidRDefault="00C44B01" w:rsidP="00D55B73">
            <w:pPr>
              <w:rPr>
                <w:lang w:val="nl-NL"/>
              </w:rPr>
            </w:pPr>
            <w:r w:rsidRPr="00E66C04">
              <w:rPr>
                <w:sz w:val="22"/>
                <w:szCs w:val="22"/>
                <w:lang w:val="nl-NL"/>
              </w:rPr>
              <w:t>- Văn phòng: Quốc hội; Chủ tịch nước; Chính phủ;</w:t>
            </w:r>
            <w:r w:rsidRPr="00E66C04">
              <w:rPr>
                <w:sz w:val="22"/>
                <w:szCs w:val="22"/>
                <w:lang w:val="nl-NL"/>
              </w:rPr>
              <w:br/>
              <w:t xml:space="preserve">- Ban công tác đại biểu của UBTVQH; </w:t>
            </w:r>
          </w:p>
          <w:p w:rsidR="00C44B01" w:rsidRPr="00E66C04" w:rsidRDefault="00C44B01" w:rsidP="00D55B73">
            <w:pPr>
              <w:rPr>
                <w:lang w:val="nl-NL"/>
              </w:rPr>
            </w:pPr>
            <w:r w:rsidRPr="00E66C04">
              <w:rPr>
                <w:sz w:val="22"/>
                <w:szCs w:val="22"/>
                <w:lang w:val="nl-NL"/>
              </w:rPr>
              <w:t>- Các Bộ: Tư pháp; Tài chính;</w:t>
            </w:r>
          </w:p>
          <w:p w:rsidR="00C44B01" w:rsidRPr="00E66C04" w:rsidRDefault="00C44B01" w:rsidP="00D55B73">
            <w:pPr>
              <w:rPr>
                <w:lang w:val="nl-NL"/>
              </w:rPr>
            </w:pPr>
            <w:r w:rsidRPr="00E66C04">
              <w:rPr>
                <w:sz w:val="22"/>
                <w:szCs w:val="22"/>
                <w:lang w:val="nl-NL"/>
              </w:rPr>
              <w:t>- Cục Kiểm tra VBQPPL, Bộ T</w:t>
            </w:r>
            <w:r w:rsidRPr="00E66C04">
              <w:rPr>
                <w:rFonts w:hint="eastAsia"/>
                <w:sz w:val="22"/>
                <w:szCs w:val="22"/>
                <w:lang w:val="nl-NL"/>
              </w:rPr>
              <w:t>ư</w:t>
            </w:r>
            <w:r w:rsidRPr="00E66C04">
              <w:rPr>
                <w:sz w:val="22"/>
                <w:szCs w:val="22"/>
                <w:lang w:val="nl-NL"/>
              </w:rPr>
              <w:t xml:space="preserve"> pháp;</w:t>
            </w:r>
          </w:p>
          <w:p w:rsidR="00C44B01" w:rsidRPr="00E66C04" w:rsidRDefault="00C44B01" w:rsidP="00D55B73">
            <w:pPr>
              <w:rPr>
                <w:lang w:val="nl-NL"/>
              </w:rPr>
            </w:pPr>
            <w:r w:rsidRPr="00E66C04">
              <w:rPr>
                <w:sz w:val="22"/>
                <w:szCs w:val="22"/>
                <w:lang w:val="nl-NL"/>
              </w:rPr>
              <w:t xml:space="preserve">- Ban Thường vụ </w:t>
            </w:r>
            <w:r w:rsidR="00AF2FA2">
              <w:rPr>
                <w:sz w:val="22"/>
                <w:szCs w:val="22"/>
                <w:lang w:val="nl-NL"/>
              </w:rPr>
              <w:t>T</w:t>
            </w:r>
            <w:r w:rsidRPr="00E66C04">
              <w:rPr>
                <w:sz w:val="22"/>
                <w:szCs w:val="22"/>
                <w:lang w:val="nl-NL"/>
              </w:rPr>
              <w:t xml:space="preserve">ỉnh uỷ, </w:t>
            </w:r>
          </w:p>
          <w:p w:rsidR="00C44B01" w:rsidRPr="00E66C04" w:rsidRDefault="00C44B01" w:rsidP="00D55B73">
            <w:pPr>
              <w:rPr>
                <w:sz w:val="16"/>
                <w:lang w:val="sv-SE"/>
              </w:rPr>
            </w:pPr>
            <w:r w:rsidRPr="00E66C04">
              <w:rPr>
                <w:sz w:val="22"/>
                <w:szCs w:val="22"/>
                <w:lang w:val="nl-NL"/>
              </w:rPr>
              <w:t>- TT HĐND; UBND; UBMTTQVN tỉnh;</w:t>
            </w:r>
            <w:r w:rsidRPr="00E66C04">
              <w:rPr>
                <w:sz w:val="22"/>
                <w:szCs w:val="22"/>
                <w:lang w:val="nl-NL"/>
              </w:rPr>
              <w:br/>
              <w:t>- Đoàn ĐBQH tỉnh; Đại biểu HĐND tỉnh;</w:t>
            </w:r>
            <w:r w:rsidRPr="00E66C04">
              <w:rPr>
                <w:sz w:val="22"/>
                <w:szCs w:val="22"/>
                <w:lang w:val="nl-NL"/>
              </w:rPr>
              <w:br/>
              <w:t>- Các sở, ban, ngành, Đoàn thể của tỉnh;</w:t>
            </w:r>
            <w:r w:rsidRPr="00E66C04">
              <w:rPr>
                <w:sz w:val="22"/>
                <w:szCs w:val="22"/>
                <w:lang w:val="nl-NL"/>
              </w:rPr>
              <w:br/>
              <w:t>- VP: Tỉnh ủy, ĐĐBQH, HĐND, UBND tỉnh;</w:t>
            </w:r>
            <w:r w:rsidRPr="00E66C04">
              <w:rPr>
                <w:sz w:val="22"/>
                <w:szCs w:val="22"/>
                <w:lang w:val="nl-NL"/>
              </w:rPr>
              <w:br/>
            </w:r>
            <w:r w:rsidRPr="00E66C04">
              <w:rPr>
                <w:spacing w:val="-2"/>
                <w:sz w:val="22"/>
                <w:szCs w:val="22"/>
                <w:lang w:val="nl-NL"/>
              </w:rPr>
              <w:t>- TT huyện ủy, Thành ủy, HĐND; UBND huyện, thành phố;</w:t>
            </w:r>
            <w:r w:rsidRPr="00E66C04">
              <w:rPr>
                <w:spacing w:val="-2"/>
                <w:sz w:val="22"/>
                <w:szCs w:val="22"/>
                <w:lang w:val="nl-NL"/>
              </w:rPr>
              <w:br/>
            </w:r>
            <w:r w:rsidRPr="00E66C04">
              <w:rPr>
                <w:sz w:val="22"/>
                <w:szCs w:val="22"/>
                <w:lang w:val="nl-NL"/>
              </w:rPr>
              <w:t>- TT Đảng ủy, HĐND, UBND xã, phường, thị trấn;</w:t>
            </w:r>
            <w:r w:rsidRPr="00E66C04">
              <w:rPr>
                <w:sz w:val="22"/>
                <w:szCs w:val="22"/>
                <w:lang w:val="nl-NL"/>
              </w:rPr>
              <w:br/>
              <w:t xml:space="preserve">- </w:t>
            </w:r>
            <w:r w:rsidR="00AF2FA2">
              <w:rPr>
                <w:sz w:val="22"/>
                <w:szCs w:val="22"/>
                <w:lang w:val="nl-NL"/>
              </w:rPr>
              <w:t>Các Trung tâm: Thông tin tỉnh, L</w:t>
            </w:r>
            <w:r w:rsidRPr="00E66C04">
              <w:rPr>
                <w:sz w:val="22"/>
                <w:szCs w:val="22"/>
                <w:lang w:val="nl-NL"/>
              </w:rPr>
              <w:t>ưu trữ lịch sử tỉnh;</w:t>
            </w:r>
            <w:r w:rsidRPr="00E66C04">
              <w:rPr>
                <w:sz w:val="22"/>
                <w:szCs w:val="22"/>
                <w:lang w:val="nl-NL"/>
              </w:rPr>
              <w:br/>
              <w:t>- Lưu: VT, KTNS.</w:t>
            </w:r>
          </w:p>
        </w:tc>
        <w:tc>
          <w:tcPr>
            <w:tcW w:w="3402" w:type="dxa"/>
            <w:tcBorders>
              <w:top w:val="nil"/>
              <w:left w:val="nil"/>
              <w:bottom w:val="nil"/>
              <w:right w:val="nil"/>
              <w:tl2br w:val="nil"/>
              <w:tr2bl w:val="nil"/>
            </w:tcBorders>
            <w:shd w:val="clear" w:color="auto" w:fill="auto"/>
            <w:tcMar>
              <w:top w:w="0" w:type="dxa"/>
              <w:left w:w="108" w:type="dxa"/>
              <w:bottom w:w="0" w:type="dxa"/>
              <w:right w:w="108" w:type="dxa"/>
            </w:tcMar>
          </w:tcPr>
          <w:p w:rsidR="00C44B01" w:rsidRPr="00AF2FA2" w:rsidRDefault="00C44B01" w:rsidP="00D55B73">
            <w:pPr>
              <w:jc w:val="center"/>
              <w:rPr>
                <w:b/>
                <w:bCs/>
                <w:sz w:val="28"/>
                <w:szCs w:val="28"/>
                <w:lang w:val="pt-BR"/>
              </w:rPr>
            </w:pPr>
            <w:r w:rsidRPr="00AF2FA2">
              <w:rPr>
                <w:b/>
                <w:bCs/>
                <w:sz w:val="26"/>
                <w:szCs w:val="28"/>
                <w:lang w:val="pt-BR"/>
              </w:rPr>
              <w:t>CHỦ TỊCH</w:t>
            </w:r>
            <w:r w:rsidRPr="00AF2FA2">
              <w:rPr>
                <w:b/>
                <w:bCs/>
                <w:sz w:val="26"/>
                <w:szCs w:val="28"/>
                <w:lang w:val="pt-BR"/>
              </w:rPr>
              <w:br/>
            </w:r>
            <w:r w:rsidRPr="00AF2FA2">
              <w:rPr>
                <w:sz w:val="26"/>
                <w:szCs w:val="28"/>
                <w:lang w:val="pt-BR"/>
              </w:rPr>
              <w:br/>
            </w:r>
            <w:r w:rsidRPr="00AF2FA2">
              <w:rPr>
                <w:b/>
                <w:bCs/>
                <w:sz w:val="26"/>
                <w:szCs w:val="28"/>
                <w:lang w:val="pt-BR"/>
              </w:rPr>
              <w:br/>
            </w:r>
            <w:r w:rsidR="00AF2FA2">
              <w:rPr>
                <w:b/>
                <w:bCs/>
                <w:sz w:val="28"/>
                <w:szCs w:val="28"/>
                <w:lang w:val="pt-BR"/>
              </w:rPr>
              <w:t>(Đã ký)</w:t>
            </w:r>
            <w:r w:rsidRPr="00AF2FA2">
              <w:rPr>
                <w:b/>
                <w:bCs/>
                <w:sz w:val="28"/>
                <w:szCs w:val="28"/>
                <w:lang w:val="pt-BR"/>
              </w:rPr>
              <w:br/>
            </w:r>
          </w:p>
          <w:p w:rsidR="00C44B01" w:rsidRPr="00AF2FA2" w:rsidRDefault="00C44B01" w:rsidP="00D55B73">
            <w:pPr>
              <w:jc w:val="center"/>
              <w:rPr>
                <w:b/>
                <w:bCs/>
                <w:sz w:val="28"/>
                <w:szCs w:val="28"/>
                <w:lang w:val="pt-BR"/>
              </w:rPr>
            </w:pPr>
          </w:p>
          <w:p w:rsidR="00C44B01" w:rsidRPr="00AF2FA2" w:rsidRDefault="00C44B01" w:rsidP="00D55B73">
            <w:pPr>
              <w:jc w:val="center"/>
              <w:rPr>
                <w:b/>
                <w:bCs/>
                <w:sz w:val="28"/>
                <w:szCs w:val="28"/>
                <w:lang w:val="pt-BR"/>
              </w:rPr>
            </w:pPr>
          </w:p>
          <w:p w:rsidR="00C44B01" w:rsidRPr="00E66C04" w:rsidRDefault="00C44B01" w:rsidP="00D55B73">
            <w:pPr>
              <w:jc w:val="center"/>
            </w:pPr>
            <w:r w:rsidRPr="00AF2FA2">
              <w:rPr>
                <w:b/>
                <w:bCs/>
                <w:sz w:val="28"/>
                <w:szCs w:val="28"/>
                <w:lang w:val="pt-BR"/>
              </w:rPr>
              <w:br/>
            </w:r>
            <w:r w:rsidRPr="00AF2FA2">
              <w:rPr>
                <w:b/>
                <w:sz w:val="28"/>
                <w:szCs w:val="28"/>
              </w:rPr>
              <w:t>Nguyễn Thái Hưng</w:t>
            </w:r>
          </w:p>
        </w:tc>
      </w:tr>
    </w:tbl>
    <w:p w:rsidR="00C44B01" w:rsidRPr="00E66C04" w:rsidRDefault="00C44B01" w:rsidP="00C44B01">
      <w:pPr>
        <w:spacing w:before="120" w:after="120"/>
        <w:ind w:firstLine="720"/>
        <w:jc w:val="both"/>
        <w:rPr>
          <w:b/>
          <w:sz w:val="28"/>
          <w:szCs w:val="28"/>
        </w:rPr>
        <w:sectPr w:rsidR="00C44B01" w:rsidRPr="00E66C04" w:rsidSect="00AA4C26">
          <w:pgSz w:w="11907" w:h="16840" w:code="9"/>
          <w:pgMar w:top="1134" w:right="1134" w:bottom="1134" w:left="1701" w:header="567" w:footer="567" w:gutter="0"/>
          <w:cols w:space="720"/>
          <w:titlePg/>
          <w:docGrid w:linePitch="326"/>
        </w:sectPr>
      </w:pPr>
    </w:p>
    <w:p w:rsidR="001A4DB7" w:rsidRPr="001A4DB7" w:rsidRDefault="001A4DB7" w:rsidP="001A4DB7">
      <w:pPr>
        <w:ind w:left="720" w:hanging="720"/>
        <w:jc w:val="center"/>
        <w:rPr>
          <w:b/>
          <w:bCs/>
          <w:sz w:val="28"/>
          <w:szCs w:val="28"/>
        </w:rPr>
      </w:pPr>
      <w:bookmarkStart w:id="3" w:name="chuong_phuluc_1"/>
      <w:r w:rsidRPr="001A4DB7">
        <w:rPr>
          <w:b/>
          <w:bCs/>
          <w:sz w:val="28"/>
          <w:szCs w:val="28"/>
        </w:rPr>
        <w:lastRenderedPageBreak/>
        <w:t>Phụ lục số 01</w:t>
      </w:r>
      <w:bookmarkEnd w:id="3"/>
    </w:p>
    <w:p w:rsidR="001A4DB7" w:rsidRPr="001A4DB7" w:rsidRDefault="001A4DB7" w:rsidP="001A4DB7">
      <w:pPr>
        <w:ind w:left="720" w:hanging="720"/>
        <w:jc w:val="center"/>
        <w:rPr>
          <w:sz w:val="28"/>
          <w:szCs w:val="28"/>
        </w:rPr>
      </w:pPr>
      <w:r w:rsidRPr="001A4DB7">
        <w:rPr>
          <w:b/>
          <w:bCs/>
          <w:sz w:val="28"/>
          <w:szCs w:val="28"/>
          <w:bdr w:val="none" w:sz="0" w:space="0" w:color="auto" w:frame="1"/>
          <w:shd w:val="clear" w:color="auto" w:fill="FFFFFF"/>
        </w:rPr>
        <w:t>MỨC THU, MIỄN, GIẢM, THU, NỘP, QUẢN LÝ VÀ SỬ DỤNG PHÍ</w:t>
      </w:r>
    </w:p>
    <w:p w:rsidR="001A4DB7" w:rsidRPr="001A4DB7" w:rsidRDefault="001A4DB7" w:rsidP="001A4DB7">
      <w:pPr>
        <w:jc w:val="center"/>
        <w:rPr>
          <w:i/>
          <w:sz w:val="26"/>
          <w:szCs w:val="28"/>
        </w:rPr>
      </w:pPr>
      <w:r w:rsidRPr="001A4DB7">
        <w:rPr>
          <w:i/>
          <w:sz w:val="26"/>
          <w:szCs w:val="28"/>
        </w:rPr>
        <w:t xml:space="preserve"> (Kèm theo Nghị quyết số 135/2020/NQ-HĐND ngày 31/7/2020 của HĐND tỉnh)</w:t>
      </w:r>
    </w:p>
    <w:p w:rsidR="001A4DB7" w:rsidRPr="001A4DB7" w:rsidRDefault="001A4DB7" w:rsidP="001A4DB7">
      <w:pPr>
        <w:jc w:val="center"/>
        <w:rPr>
          <w:bCs/>
          <w:sz w:val="2"/>
          <w:szCs w:val="28"/>
        </w:rPr>
      </w:pPr>
      <w:r>
        <w:rPr>
          <w:noProof/>
        </w:rPr>
        <w:pict>
          <v:line id="Straight Connector 22" o:spid="_x0000_s1036" style="position:absolute;left:0;text-align:lef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5.45pt,3pt" to="295.9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"/>
        </w:pict>
      </w:r>
    </w:p>
    <w:p w:rsidR="001A4DB7" w:rsidRPr="001A4DB7" w:rsidRDefault="001A4DB7" w:rsidP="001A4DB7">
      <w:pPr>
        <w:ind w:left="720" w:hanging="720"/>
        <w:jc w:val="center"/>
        <w:rPr>
          <w:b/>
          <w:bCs/>
          <w:sz w:val="28"/>
          <w:szCs w:val="28"/>
        </w:rPr>
      </w:pPr>
    </w:p>
    <w:p w:rsidR="00852244" w:rsidRDefault="00852244" w:rsidP="00852244">
      <w:pPr>
        <w:spacing w:before="120"/>
        <w:ind w:firstLine="720"/>
        <w:jc w:val="both"/>
        <w:rPr>
          <w:bCs/>
          <w:sz w:val="28"/>
          <w:szCs w:val="28"/>
        </w:rPr>
      </w:pPr>
    </w:p>
    <w:p w:rsidR="001A4DB7" w:rsidRPr="001A4DB7" w:rsidRDefault="001A4DB7" w:rsidP="00852244">
      <w:pPr>
        <w:spacing w:before="120"/>
        <w:ind w:firstLine="720"/>
        <w:jc w:val="both"/>
        <w:rPr>
          <w:sz w:val="28"/>
          <w:szCs w:val="28"/>
        </w:rPr>
      </w:pPr>
      <w:r w:rsidRPr="001A4DB7">
        <w:rPr>
          <w:bCs/>
          <w:sz w:val="28"/>
          <w:szCs w:val="28"/>
        </w:rPr>
        <w:t>1. Phí bình tuyển, công nhận cây mẹ, cây đầu dòng, vườn giống cây lâm nghiệp, rừng giống</w:t>
      </w:r>
    </w:p>
    <w:p w:rsidR="001A4DB7" w:rsidRPr="001A4DB7" w:rsidRDefault="001A4DB7" w:rsidP="00852244">
      <w:pPr>
        <w:spacing w:before="120"/>
        <w:ind w:firstLine="720"/>
        <w:jc w:val="both"/>
        <w:rPr>
          <w:sz w:val="28"/>
          <w:szCs w:val="28"/>
        </w:rPr>
      </w:pPr>
      <w:r w:rsidRPr="001A4DB7">
        <w:rPr>
          <w:sz w:val="28"/>
          <w:szCs w:val="28"/>
        </w:rPr>
        <w:t>1.1. Đối tượng miễn nộp phí</w:t>
      </w:r>
    </w:p>
    <w:p w:rsidR="001A4DB7" w:rsidRPr="001A4DB7" w:rsidRDefault="001A4DB7" w:rsidP="00852244">
      <w:pPr>
        <w:spacing w:before="120"/>
        <w:ind w:firstLine="720"/>
        <w:jc w:val="both"/>
        <w:rPr>
          <w:sz w:val="28"/>
          <w:szCs w:val="28"/>
        </w:rPr>
      </w:pPr>
      <w:r w:rsidRPr="001A4DB7">
        <w:rPr>
          <w:sz w:val="28"/>
          <w:szCs w:val="28"/>
        </w:rPr>
        <w:t>Các đối tượng quy định tại Khoản 1, Điều 10 Luật Phí và lệ phí thì được miễn nộp phí.</w:t>
      </w:r>
    </w:p>
    <w:p w:rsidR="001A4DB7" w:rsidRPr="001A4DB7" w:rsidRDefault="001A4DB7" w:rsidP="00852244">
      <w:pPr>
        <w:spacing w:before="120"/>
        <w:ind w:firstLine="720"/>
        <w:jc w:val="both"/>
        <w:rPr>
          <w:sz w:val="28"/>
          <w:szCs w:val="28"/>
        </w:rPr>
      </w:pPr>
      <w:r w:rsidRPr="001A4DB7">
        <w:rPr>
          <w:sz w:val="28"/>
          <w:szCs w:val="28"/>
        </w:rPr>
        <w:t xml:space="preserve">1.2. Mức thu phí </w:t>
      </w:r>
    </w:p>
    <w:p w:rsidR="001A4DB7" w:rsidRPr="001A4DB7" w:rsidRDefault="001A4DB7" w:rsidP="00852244">
      <w:pPr>
        <w:spacing w:before="120"/>
        <w:ind w:firstLine="720"/>
        <w:jc w:val="both"/>
        <w:rPr>
          <w:sz w:val="28"/>
          <w:szCs w:val="28"/>
        </w:rPr>
      </w:pPr>
      <w:r w:rsidRPr="001A4DB7">
        <w:rPr>
          <w:sz w:val="28"/>
          <w:szCs w:val="28"/>
        </w:rPr>
        <w:t>- Đối với bình tuyển, công nhận cây mẹ, cây đầu dòng: Mức thu 3.000.000 đồng/1 lần bình tuyển, công nhận.</w:t>
      </w:r>
    </w:p>
    <w:p w:rsidR="001A4DB7" w:rsidRPr="001A4DB7" w:rsidRDefault="001A4DB7" w:rsidP="00852244">
      <w:pPr>
        <w:spacing w:before="120"/>
        <w:ind w:firstLine="720"/>
        <w:jc w:val="both"/>
        <w:rPr>
          <w:sz w:val="28"/>
          <w:szCs w:val="28"/>
        </w:rPr>
      </w:pPr>
      <w:r w:rsidRPr="001A4DB7">
        <w:rPr>
          <w:sz w:val="28"/>
          <w:szCs w:val="28"/>
        </w:rPr>
        <w:t xml:space="preserve">- Đối với bình tuyển, công nhận vườn giống cây lâm nghiệp, rừng giống cây lâm nghiệp mức thu cụ thể như sau: </w:t>
      </w:r>
    </w:p>
    <w:p w:rsidR="001A4DB7" w:rsidRPr="001A4DB7" w:rsidRDefault="001A4DB7" w:rsidP="00852244">
      <w:pPr>
        <w:spacing w:before="120"/>
        <w:ind w:firstLine="720"/>
        <w:jc w:val="both"/>
        <w:rPr>
          <w:sz w:val="28"/>
          <w:szCs w:val="28"/>
        </w:rPr>
      </w:pPr>
      <w:r w:rsidRPr="001A4DB7">
        <w:rPr>
          <w:sz w:val="28"/>
          <w:szCs w:val="28"/>
        </w:rPr>
        <w:t>+ Đối với bình tuyển, công nhận rừng giống cây lâm nghiệp: mức thu 7.500.000 đồng/1 lần bình tuyển, công nhận.</w:t>
      </w:r>
    </w:p>
    <w:p w:rsidR="001A4DB7" w:rsidRPr="001A4DB7" w:rsidRDefault="001A4DB7" w:rsidP="00852244">
      <w:pPr>
        <w:spacing w:before="120"/>
        <w:ind w:firstLine="720"/>
        <w:jc w:val="both"/>
        <w:rPr>
          <w:sz w:val="28"/>
          <w:szCs w:val="28"/>
        </w:rPr>
      </w:pPr>
      <w:r w:rsidRPr="001A4DB7">
        <w:rPr>
          <w:sz w:val="28"/>
          <w:szCs w:val="28"/>
        </w:rPr>
        <w:t>+ Đối với bình tuyển, công nhận vườn giống cây lâm nghiệp: Mức thu 2.400.000 đồng/1 lần bình tuyển, công nhận.</w:t>
      </w:r>
    </w:p>
    <w:p w:rsidR="001A4DB7" w:rsidRPr="001A4DB7" w:rsidRDefault="001A4DB7" w:rsidP="00852244">
      <w:pPr>
        <w:spacing w:before="120"/>
        <w:ind w:firstLine="720"/>
        <w:jc w:val="both"/>
        <w:rPr>
          <w:sz w:val="28"/>
          <w:szCs w:val="28"/>
        </w:rPr>
      </w:pPr>
      <w:r w:rsidRPr="001A4DB7">
        <w:rPr>
          <w:sz w:val="28"/>
          <w:szCs w:val="28"/>
        </w:rPr>
        <w:t xml:space="preserve">1.3. Tỷ lệ trích lại tiền phí thu được cho các cơ quan thu phí </w:t>
      </w:r>
    </w:p>
    <w:p w:rsidR="001A4DB7" w:rsidRPr="001A4DB7" w:rsidRDefault="001A4DB7" w:rsidP="00852244">
      <w:pPr>
        <w:spacing w:before="120"/>
        <w:ind w:firstLine="720"/>
        <w:jc w:val="both"/>
        <w:rPr>
          <w:sz w:val="28"/>
          <w:szCs w:val="28"/>
        </w:rPr>
      </w:pPr>
      <w:r w:rsidRPr="001A4DB7">
        <w:rPr>
          <w:sz w:val="28"/>
          <w:szCs w:val="28"/>
        </w:rPr>
        <w:t xml:space="preserve">- Cơ quan thu phí được trích 75% trên tổng số tiền phí thu được để trang trải cho công tác thu phí bình tuyển, công nhận cây mẹ, cây đầu dòng, vườn giống cây lâm nghiệp, rừng giống. </w:t>
      </w:r>
    </w:p>
    <w:p w:rsidR="001A4DB7" w:rsidRPr="001A4DB7" w:rsidRDefault="001A4DB7" w:rsidP="00852244">
      <w:pPr>
        <w:spacing w:before="120"/>
        <w:ind w:firstLine="720"/>
        <w:jc w:val="both"/>
        <w:rPr>
          <w:sz w:val="28"/>
          <w:szCs w:val="28"/>
        </w:rPr>
      </w:pPr>
      <w:r w:rsidRPr="001A4DB7">
        <w:rPr>
          <w:sz w:val="28"/>
          <w:szCs w:val="28"/>
        </w:rPr>
        <w:t>- Số còn lại 25% nộp ngân sách nhà nước.</w:t>
      </w:r>
    </w:p>
    <w:p w:rsidR="001A4DB7" w:rsidRPr="001A4DB7" w:rsidRDefault="001A4DB7" w:rsidP="00852244">
      <w:pPr>
        <w:spacing w:before="120"/>
        <w:ind w:firstLine="720"/>
        <w:jc w:val="both"/>
        <w:rPr>
          <w:sz w:val="28"/>
          <w:szCs w:val="28"/>
        </w:rPr>
      </w:pPr>
      <w:r w:rsidRPr="001A4DB7">
        <w:rPr>
          <w:bCs/>
          <w:sz w:val="28"/>
          <w:szCs w:val="28"/>
        </w:rPr>
        <w:t>2. Phí sử dụng tạm thời lòng đường, hè phố</w:t>
      </w:r>
    </w:p>
    <w:p w:rsidR="001A4DB7" w:rsidRPr="001A4DB7" w:rsidRDefault="001A4DB7" w:rsidP="00852244">
      <w:pPr>
        <w:spacing w:before="120"/>
        <w:ind w:firstLine="720"/>
        <w:jc w:val="both"/>
        <w:rPr>
          <w:sz w:val="28"/>
          <w:szCs w:val="28"/>
        </w:rPr>
      </w:pPr>
      <w:r w:rsidRPr="001A4DB7">
        <w:rPr>
          <w:sz w:val="28"/>
          <w:szCs w:val="28"/>
        </w:rPr>
        <w:t xml:space="preserve">2.1. Đối tượng miễn nộp phí </w:t>
      </w:r>
    </w:p>
    <w:p w:rsidR="001A4DB7" w:rsidRPr="001A4DB7" w:rsidRDefault="001A4DB7" w:rsidP="00852244">
      <w:pPr>
        <w:spacing w:before="120"/>
        <w:ind w:firstLine="720"/>
        <w:jc w:val="both"/>
        <w:rPr>
          <w:sz w:val="28"/>
          <w:szCs w:val="28"/>
        </w:rPr>
      </w:pPr>
      <w:r w:rsidRPr="001A4DB7">
        <w:rPr>
          <w:sz w:val="28"/>
          <w:szCs w:val="28"/>
        </w:rPr>
        <w:t>- Các đối tượng quy định tại Khoản 1, Điều 10 Luật Phí và lệ phí thì được miễn nộp phí.</w:t>
      </w:r>
    </w:p>
    <w:p w:rsidR="001A4DB7" w:rsidRPr="001A4DB7" w:rsidRDefault="001A4DB7" w:rsidP="00852244">
      <w:pPr>
        <w:spacing w:before="120"/>
        <w:ind w:firstLine="720"/>
        <w:jc w:val="both"/>
        <w:rPr>
          <w:i/>
          <w:sz w:val="28"/>
          <w:szCs w:val="28"/>
        </w:rPr>
      </w:pPr>
      <w:r w:rsidRPr="001A4DB7">
        <w:rPr>
          <w:sz w:val="28"/>
          <w:szCs w:val="28"/>
        </w:rPr>
        <w:t xml:space="preserve">- Hoạt động phục vụ thi công xây dựng, sửa chữa công trình có tính chất khẩn cấp </w:t>
      </w:r>
      <w:r w:rsidRPr="001A4DB7">
        <w:rPr>
          <w:i/>
          <w:sz w:val="28"/>
          <w:szCs w:val="28"/>
        </w:rPr>
        <w:t>(khắc phục sự cố đường ống nước sạch, cáp điện, cáp quang, ống dẫn xăng dầu, khí đốt; lún sụt nền, mặt đường, vỉa hè).</w:t>
      </w:r>
    </w:p>
    <w:p w:rsidR="001A4DB7" w:rsidRPr="00852244" w:rsidRDefault="001A4DB7" w:rsidP="00852244">
      <w:pPr>
        <w:spacing w:before="120"/>
        <w:ind w:firstLine="720"/>
        <w:jc w:val="both"/>
        <w:rPr>
          <w:spacing w:val="4"/>
          <w:sz w:val="28"/>
          <w:szCs w:val="28"/>
        </w:rPr>
      </w:pPr>
      <w:r w:rsidRPr="00852244">
        <w:rPr>
          <w:spacing w:val="4"/>
          <w:sz w:val="28"/>
          <w:szCs w:val="28"/>
        </w:rPr>
        <w:t xml:space="preserve">- Sử dụng tạm thời một phần hè phố không vào mục đích giao thông: Hoạt động văn hóa, tuyên truyền chủ trương, chính sách của Đảng và pháp luật của Nhà nước; </w:t>
      </w:r>
      <w:r w:rsidRPr="00852244">
        <w:rPr>
          <w:spacing w:val="4"/>
          <w:sz w:val="28"/>
          <w:szCs w:val="28"/>
          <w:shd w:val="clear" w:color="auto" w:fill="FFFFFF"/>
        </w:rPr>
        <w:t>Tổ chức đám tang và điểm trông, giữ xe phục vụ đám tang của hộ gia đình;</w:t>
      </w:r>
      <w:r w:rsidRPr="00852244">
        <w:rPr>
          <w:spacing w:val="4"/>
          <w:sz w:val="28"/>
          <w:szCs w:val="28"/>
        </w:rPr>
        <w:t xml:space="preserve"> </w:t>
      </w:r>
      <w:r w:rsidRPr="00852244">
        <w:rPr>
          <w:spacing w:val="4"/>
          <w:sz w:val="28"/>
          <w:szCs w:val="28"/>
          <w:shd w:val="clear" w:color="auto" w:fill="FFFFFF"/>
        </w:rPr>
        <w:t>Tổ chức đám cưới và điểm trông, giữ xe phục vụ đám cưới của hộ gia đình.</w:t>
      </w:r>
    </w:p>
    <w:p w:rsidR="001A4DB7" w:rsidRPr="001A4DB7" w:rsidRDefault="001A4DB7" w:rsidP="00852244">
      <w:pPr>
        <w:spacing w:before="120"/>
        <w:ind w:firstLine="720"/>
        <w:jc w:val="both"/>
        <w:rPr>
          <w:sz w:val="28"/>
          <w:szCs w:val="28"/>
        </w:rPr>
      </w:pPr>
      <w:r w:rsidRPr="001A4DB7">
        <w:rPr>
          <w:sz w:val="28"/>
          <w:szCs w:val="28"/>
        </w:rPr>
        <w:t xml:space="preserve">2.2. Mức thu phí </w:t>
      </w:r>
    </w:p>
    <w:p w:rsidR="001A4DB7" w:rsidRPr="001A4DB7" w:rsidRDefault="001A4DB7" w:rsidP="001A4DB7">
      <w:pPr>
        <w:spacing w:before="120"/>
        <w:ind w:firstLine="720"/>
        <w:jc w:val="both"/>
        <w:rPr>
          <w:sz w:val="28"/>
          <w:szCs w:val="28"/>
        </w:rPr>
      </w:pPr>
    </w:p>
    <w:tbl>
      <w:tblPr>
        <w:tblW w:w="9082" w:type="dxa"/>
        <w:tblBorders>
          <w:top w:val="nil"/>
          <w:bottom w:val="nil"/>
          <w:insideH w:val="nil"/>
          <w:insideV w:val="nil"/>
        </w:tblBorders>
        <w:tblCellMar>
          <w:left w:w="0" w:type="dxa"/>
          <w:right w:w="0" w:type="dxa"/>
        </w:tblCellMar>
        <w:tblLook w:val="04A0" w:firstRow="1" w:lastRow="0" w:firstColumn="1" w:lastColumn="0" w:noHBand="0" w:noVBand="1"/>
      </w:tblPr>
      <w:tblGrid>
        <w:gridCol w:w="659"/>
        <w:gridCol w:w="3887"/>
        <w:gridCol w:w="1912"/>
        <w:gridCol w:w="2624"/>
      </w:tblGrid>
      <w:tr w:rsidR="001A4DB7" w:rsidRPr="001A4DB7" w:rsidTr="007609EB">
        <w:trPr>
          <w:tblHeader/>
        </w:trPr>
        <w:tc>
          <w:tcPr>
            <w:tcW w:w="659"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after="120"/>
              <w:jc w:val="center"/>
              <w:rPr>
                <w:sz w:val="28"/>
                <w:szCs w:val="28"/>
              </w:rPr>
            </w:pPr>
            <w:r w:rsidRPr="001A4DB7">
              <w:rPr>
                <w:b/>
                <w:bCs/>
                <w:sz w:val="28"/>
                <w:szCs w:val="28"/>
              </w:rPr>
              <w:lastRenderedPageBreak/>
              <w:t>STT</w:t>
            </w:r>
          </w:p>
        </w:tc>
        <w:tc>
          <w:tcPr>
            <w:tcW w:w="3887"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after="120"/>
              <w:jc w:val="center"/>
              <w:rPr>
                <w:sz w:val="28"/>
                <w:szCs w:val="28"/>
              </w:rPr>
            </w:pPr>
            <w:r w:rsidRPr="001A4DB7">
              <w:rPr>
                <w:b/>
                <w:bCs/>
                <w:sz w:val="28"/>
                <w:szCs w:val="28"/>
              </w:rPr>
              <w:t>Nội dung</w:t>
            </w:r>
          </w:p>
        </w:tc>
        <w:tc>
          <w:tcPr>
            <w:tcW w:w="1912"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after="120"/>
              <w:jc w:val="center"/>
              <w:rPr>
                <w:sz w:val="28"/>
                <w:szCs w:val="28"/>
              </w:rPr>
            </w:pPr>
            <w:r w:rsidRPr="001A4DB7">
              <w:rPr>
                <w:b/>
                <w:bCs/>
                <w:sz w:val="28"/>
                <w:szCs w:val="28"/>
              </w:rPr>
              <w:t>ĐVT</w:t>
            </w:r>
          </w:p>
        </w:tc>
        <w:tc>
          <w:tcPr>
            <w:tcW w:w="262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after="120"/>
              <w:jc w:val="center"/>
              <w:rPr>
                <w:sz w:val="28"/>
                <w:szCs w:val="28"/>
              </w:rPr>
            </w:pPr>
            <w:r w:rsidRPr="001A4DB7">
              <w:rPr>
                <w:b/>
                <w:bCs/>
                <w:sz w:val="28"/>
                <w:szCs w:val="28"/>
              </w:rPr>
              <w:t>Mức thu phí</w:t>
            </w:r>
          </w:p>
        </w:tc>
      </w:tr>
      <w:tr w:rsidR="001A4DB7" w:rsidRPr="001A4DB7" w:rsidTr="007609EB">
        <w:tc>
          <w:tcPr>
            <w:tcW w:w="659"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jc w:val="center"/>
              <w:rPr>
                <w:bCs/>
                <w:sz w:val="28"/>
                <w:szCs w:val="28"/>
              </w:rPr>
            </w:pPr>
            <w:r w:rsidRPr="001A4DB7">
              <w:rPr>
                <w:bCs/>
                <w:sz w:val="28"/>
                <w:szCs w:val="28"/>
              </w:rPr>
              <w:t>1</w:t>
            </w:r>
          </w:p>
        </w:tc>
        <w:tc>
          <w:tcPr>
            <w:tcW w:w="3887"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both"/>
              <w:rPr>
                <w:b/>
                <w:bCs/>
                <w:spacing w:val="-4"/>
                <w:sz w:val="28"/>
                <w:szCs w:val="28"/>
              </w:rPr>
            </w:pPr>
            <w:r w:rsidRPr="001A4DB7">
              <w:rPr>
                <w:spacing w:val="-4"/>
                <w:sz w:val="28"/>
                <w:szCs w:val="28"/>
              </w:rPr>
              <w:t>Phí sử dụng tạm thời một phần lòng đường, hè phố vào mục đích (</w:t>
            </w:r>
            <w:r w:rsidRPr="001A4DB7">
              <w:rPr>
                <w:i/>
                <w:spacing w:val="-4"/>
                <w:sz w:val="28"/>
                <w:szCs w:val="28"/>
              </w:rPr>
              <w:t>thời gian sử dụng từ 22 giờ ngày hôm trước đến 6 giờ sáng ngày hôm sau</w:t>
            </w:r>
            <w:r w:rsidRPr="001A4DB7">
              <w:rPr>
                <w:spacing w:val="-4"/>
                <w:sz w:val="28"/>
                <w:szCs w:val="28"/>
              </w:rPr>
              <w:t>):</w:t>
            </w:r>
          </w:p>
        </w:tc>
        <w:tc>
          <w:tcPr>
            <w:tcW w:w="1912"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both"/>
              <w:rPr>
                <w:b/>
                <w:bCs/>
                <w:sz w:val="28"/>
                <w:szCs w:val="28"/>
              </w:rPr>
            </w:pPr>
          </w:p>
        </w:tc>
        <w:tc>
          <w:tcPr>
            <w:tcW w:w="262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jc w:val="both"/>
              <w:rPr>
                <w:b/>
                <w:bCs/>
                <w:sz w:val="28"/>
                <w:szCs w:val="28"/>
              </w:rPr>
            </w:pPr>
          </w:p>
        </w:tc>
      </w:tr>
      <w:tr w:rsidR="001A4DB7" w:rsidRPr="001A4DB7" w:rsidTr="007609EB">
        <w:trPr>
          <w:trHeight w:val="1251"/>
        </w:trPr>
        <w:tc>
          <w:tcPr>
            <w:tcW w:w="659"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jc w:val="center"/>
              <w:rPr>
                <w:bCs/>
                <w:sz w:val="28"/>
                <w:szCs w:val="28"/>
              </w:rPr>
            </w:pPr>
            <w:r w:rsidRPr="001A4DB7">
              <w:rPr>
                <w:bCs/>
                <w:sz w:val="28"/>
                <w:szCs w:val="28"/>
              </w:rPr>
              <w:t>a</w:t>
            </w:r>
          </w:p>
        </w:tc>
        <w:tc>
          <w:tcPr>
            <w:tcW w:w="3887"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both"/>
              <w:rPr>
                <w:sz w:val="28"/>
                <w:szCs w:val="28"/>
              </w:rPr>
            </w:pPr>
            <w:r w:rsidRPr="001A4DB7">
              <w:rPr>
                <w:sz w:val="28"/>
                <w:szCs w:val="28"/>
              </w:rPr>
              <w:t>Sử dụng tạm thời một phần hè phố vào mục đích trung chuyển vật liệu, phế thải xây dựng để phục vụ thi công công trình của hộ gia đình</w:t>
            </w:r>
          </w:p>
        </w:tc>
        <w:tc>
          <w:tcPr>
            <w:tcW w:w="1912"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both"/>
              <w:rPr>
                <w:b/>
                <w:bCs/>
                <w:sz w:val="28"/>
                <w:szCs w:val="28"/>
              </w:rPr>
            </w:pPr>
          </w:p>
        </w:tc>
        <w:tc>
          <w:tcPr>
            <w:tcW w:w="262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jc w:val="both"/>
              <w:rPr>
                <w:b/>
                <w:bCs/>
                <w:sz w:val="28"/>
                <w:szCs w:val="28"/>
              </w:rPr>
            </w:pP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65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after="120"/>
              <w:jc w:val="center"/>
              <w:rPr>
                <w:sz w:val="28"/>
                <w:szCs w:val="28"/>
              </w:rPr>
            </w:pPr>
            <w:r w:rsidRPr="001A4DB7">
              <w:rPr>
                <w:sz w:val="28"/>
                <w:szCs w:val="28"/>
              </w:rPr>
              <w:t>-</w:t>
            </w:r>
          </w:p>
        </w:tc>
        <w:tc>
          <w:tcPr>
            <w:tcW w:w="38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120" w:after="120"/>
              <w:ind w:left="57" w:right="57"/>
              <w:jc w:val="both"/>
              <w:rPr>
                <w:sz w:val="28"/>
                <w:szCs w:val="28"/>
              </w:rPr>
            </w:pPr>
            <w:r w:rsidRPr="001A4DB7">
              <w:rPr>
                <w:sz w:val="28"/>
                <w:szCs w:val="28"/>
              </w:rPr>
              <w:t xml:space="preserve">Đường phố loại 1 </w:t>
            </w:r>
          </w:p>
        </w:tc>
        <w:tc>
          <w:tcPr>
            <w:tcW w:w="19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120" w:after="120"/>
              <w:ind w:left="57" w:right="57"/>
              <w:jc w:val="both"/>
              <w:rPr>
                <w:sz w:val="28"/>
                <w:szCs w:val="28"/>
              </w:rPr>
            </w:pPr>
            <w:r w:rsidRPr="001A4DB7">
              <w:rPr>
                <w:sz w:val="28"/>
                <w:szCs w:val="28"/>
              </w:rPr>
              <w:t>Đồng/m</w:t>
            </w:r>
            <w:r w:rsidRPr="001A4DB7">
              <w:rPr>
                <w:sz w:val="28"/>
                <w:szCs w:val="28"/>
                <w:vertAlign w:val="superscript"/>
              </w:rPr>
              <w:t>2</w:t>
            </w:r>
            <w:r w:rsidRPr="001A4DB7">
              <w:rPr>
                <w:sz w:val="28"/>
                <w:szCs w:val="28"/>
              </w:rPr>
              <w:t>/ngày</w:t>
            </w:r>
          </w:p>
        </w:tc>
        <w:tc>
          <w:tcPr>
            <w:tcW w:w="262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120" w:after="120"/>
              <w:ind w:left="57" w:right="57"/>
              <w:jc w:val="right"/>
              <w:rPr>
                <w:sz w:val="28"/>
                <w:szCs w:val="28"/>
              </w:rPr>
            </w:pPr>
            <w:r w:rsidRPr="001A4DB7">
              <w:rPr>
                <w:sz w:val="28"/>
                <w:szCs w:val="28"/>
              </w:rPr>
              <w:t>5.000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65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after="120"/>
              <w:jc w:val="center"/>
              <w:rPr>
                <w:sz w:val="28"/>
                <w:szCs w:val="28"/>
              </w:rPr>
            </w:pPr>
            <w:r w:rsidRPr="001A4DB7">
              <w:rPr>
                <w:sz w:val="28"/>
                <w:szCs w:val="28"/>
              </w:rPr>
              <w:t>-</w:t>
            </w:r>
          </w:p>
        </w:tc>
        <w:tc>
          <w:tcPr>
            <w:tcW w:w="38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120" w:after="120"/>
              <w:ind w:left="57" w:right="57"/>
              <w:jc w:val="both"/>
              <w:rPr>
                <w:sz w:val="28"/>
                <w:szCs w:val="28"/>
              </w:rPr>
            </w:pPr>
            <w:r w:rsidRPr="001A4DB7">
              <w:rPr>
                <w:sz w:val="28"/>
                <w:szCs w:val="28"/>
              </w:rPr>
              <w:t>Đường phố loại 2</w:t>
            </w:r>
          </w:p>
        </w:tc>
        <w:tc>
          <w:tcPr>
            <w:tcW w:w="19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120" w:after="120"/>
              <w:ind w:left="57" w:right="57"/>
              <w:jc w:val="both"/>
              <w:rPr>
                <w:sz w:val="28"/>
                <w:szCs w:val="28"/>
              </w:rPr>
            </w:pPr>
            <w:r w:rsidRPr="001A4DB7">
              <w:rPr>
                <w:sz w:val="28"/>
                <w:szCs w:val="28"/>
              </w:rPr>
              <w:t>Đồng/m</w:t>
            </w:r>
            <w:r w:rsidRPr="001A4DB7">
              <w:rPr>
                <w:sz w:val="28"/>
                <w:szCs w:val="28"/>
                <w:vertAlign w:val="superscript"/>
              </w:rPr>
              <w:t>2</w:t>
            </w:r>
            <w:r w:rsidRPr="001A4DB7">
              <w:rPr>
                <w:sz w:val="28"/>
                <w:szCs w:val="28"/>
              </w:rPr>
              <w:t>/ngày</w:t>
            </w:r>
          </w:p>
        </w:tc>
        <w:tc>
          <w:tcPr>
            <w:tcW w:w="262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120" w:after="120"/>
              <w:ind w:left="57" w:right="57"/>
              <w:jc w:val="right"/>
              <w:rPr>
                <w:sz w:val="28"/>
                <w:szCs w:val="28"/>
              </w:rPr>
            </w:pPr>
            <w:r w:rsidRPr="001A4DB7">
              <w:rPr>
                <w:sz w:val="28"/>
                <w:szCs w:val="28"/>
              </w:rPr>
              <w:t>4.000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65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after="120"/>
              <w:jc w:val="center"/>
              <w:rPr>
                <w:sz w:val="28"/>
                <w:szCs w:val="28"/>
              </w:rPr>
            </w:pPr>
            <w:r w:rsidRPr="001A4DB7">
              <w:rPr>
                <w:sz w:val="28"/>
                <w:szCs w:val="28"/>
              </w:rPr>
              <w:t>-</w:t>
            </w:r>
          </w:p>
        </w:tc>
        <w:tc>
          <w:tcPr>
            <w:tcW w:w="38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120" w:after="120"/>
              <w:ind w:left="57" w:right="57"/>
              <w:jc w:val="both"/>
              <w:rPr>
                <w:sz w:val="28"/>
                <w:szCs w:val="28"/>
              </w:rPr>
            </w:pPr>
            <w:r w:rsidRPr="001A4DB7">
              <w:rPr>
                <w:sz w:val="28"/>
                <w:szCs w:val="28"/>
              </w:rPr>
              <w:t>Đường phố loại 3</w:t>
            </w:r>
          </w:p>
        </w:tc>
        <w:tc>
          <w:tcPr>
            <w:tcW w:w="19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120" w:after="120"/>
              <w:ind w:left="57" w:right="57"/>
              <w:jc w:val="both"/>
              <w:rPr>
                <w:sz w:val="28"/>
                <w:szCs w:val="28"/>
              </w:rPr>
            </w:pPr>
            <w:r w:rsidRPr="001A4DB7">
              <w:rPr>
                <w:sz w:val="28"/>
                <w:szCs w:val="28"/>
              </w:rPr>
              <w:t>Đồng/m</w:t>
            </w:r>
            <w:r w:rsidRPr="001A4DB7">
              <w:rPr>
                <w:sz w:val="28"/>
                <w:szCs w:val="28"/>
                <w:vertAlign w:val="superscript"/>
              </w:rPr>
              <w:t>2</w:t>
            </w:r>
            <w:r w:rsidRPr="001A4DB7">
              <w:rPr>
                <w:sz w:val="28"/>
                <w:szCs w:val="28"/>
              </w:rPr>
              <w:t>/ngày</w:t>
            </w:r>
          </w:p>
        </w:tc>
        <w:tc>
          <w:tcPr>
            <w:tcW w:w="262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120" w:after="120"/>
              <w:ind w:left="57" w:right="57"/>
              <w:jc w:val="right"/>
              <w:rPr>
                <w:sz w:val="28"/>
                <w:szCs w:val="28"/>
              </w:rPr>
            </w:pPr>
            <w:r w:rsidRPr="001A4DB7">
              <w:rPr>
                <w:sz w:val="28"/>
                <w:szCs w:val="28"/>
              </w:rPr>
              <w:t>3.000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65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after="120"/>
              <w:jc w:val="center"/>
              <w:rPr>
                <w:sz w:val="28"/>
                <w:szCs w:val="28"/>
              </w:rPr>
            </w:pPr>
            <w:r w:rsidRPr="001A4DB7">
              <w:rPr>
                <w:sz w:val="28"/>
                <w:szCs w:val="28"/>
              </w:rPr>
              <w:t>-</w:t>
            </w:r>
          </w:p>
        </w:tc>
        <w:tc>
          <w:tcPr>
            <w:tcW w:w="38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120" w:after="120"/>
              <w:ind w:left="57" w:right="57"/>
              <w:jc w:val="both"/>
              <w:rPr>
                <w:sz w:val="28"/>
                <w:szCs w:val="28"/>
              </w:rPr>
            </w:pPr>
            <w:r w:rsidRPr="001A4DB7">
              <w:rPr>
                <w:sz w:val="28"/>
                <w:szCs w:val="28"/>
              </w:rPr>
              <w:t>Đường phố loại 4</w:t>
            </w:r>
          </w:p>
        </w:tc>
        <w:tc>
          <w:tcPr>
            <w:tcW w:w="19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120" w:after="120"/>
              <w:ind w:left="57" w:right="57"/>
              <w:jc w:val="both"/>
              <w:rPr>
                <w:sz w:val="28"/>
                <w:szCs w:val="28"/>
              </w:rPr>
            </w:pPr>
            <w:r w:rsidRPr="001A4DB7">
              <w:rPr>
                <w:sz w:val="28"/>
                <w:szCs w:val="28"/>
              </w:rPr>
              <w:t>Đồng/m</w:t>
            </w:r>
            <w:r w:rsidRPr="001A4DB7">
              <w:rPr>
                <w:sz w:val="28"/>
                <w:szCs w:val="28"/>
                <w:vertAlign w:val="superscript"/>
              </w:rPr>
              <w:t>2</w:t>
            </w:r>
            <w:r w:rsidRPr="001A4DB7">
              <w:rPr>
                <w:sz w:val="28"/>
                <w:szCs w:val="28"/>
              </w:rPr>
              <w:t>/ngày</w:t>
            </w:r>
          </w:p>
        </w:tc>
        <w:tc>
          <w:tcPr>
            <w:tcW w:w="262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120" w:after="120"/>
              <w:ind w:left="57" w:right="57"/>
              <w:jc w:val="right"/>
              <w:rPr>
                <w:sz w:val="28"/>
                <w:szCs w:val="28"/>
              </w:rPr>
            </w:pPr>
            <w:r w:rsidRPr="001A4DB7">
              <w:rPr>
                <w:sz w:val="28"/>
                <w:szCs w:val="28"/>
              </w:rPr>
              <w:t>2.000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65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after="120"/>
              <w:jc w:val="center"/>
              <w:rPr>
                <w:sz w:val="28"/>
                <w:szCs w:val="28"/>
              </w:rPr>
            </w:pPr>
            <w:r w:rsidRPr="001A4DB7">
              <w:rPr>
                <w:sz w:val="28"/>
                <w:szCs w:val="28"/>
              </w:rPr>
              <w:t>-</w:t>
            </w:r>
          </w:p>
        </w:tc>
        <w:tc>
          <w:tcPr>
            <w:tcW w:w="38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120" w:after="120"/>
              <w:ind w:left="57" w:right="57"/>
              <w:jc w:val="both"/>
              <w:rPr>
                <w:sz w:val="28"/>
                <w:szCs w:val="28"/>
              </w:rPr>
            </w:pPr>
            <w:r w:rsidRPr="001A4DB7">
              <w:rPr>
                <w:sz w:val="28"/>
                <w:szCs w:val="28"/>
              </w:rPr>
              <w:t>Đường phố loại 5</w:t>
            </w:r>
          </w:p>
        </w:tc>
        <w:tc>
          <w:tcPr>
            <w:tcW w:w="19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120" w:after="120"/>
              <w:ind w:left="57" w:right="57"/>
              <w:jc w:val="both"/>
              <w:rPr>
                <w:sz w:val="28"/>
                <w:szCs w:val="28"/>
              </w:rPr>
            </w:pPr>
            <w:r w:rsidRPr="001A4DB7">
              <w:rPr>
                <w:sz w:val="28"/>
                <w:szCs w:val="28"/>
              </w:rPr>
              <w:t>Đồng/m</w:t>
            </w:r>
            <w:r w:rsidRPr="001A4DB7">
              <w:rPr>
                <w:sz w:val="28"/>
                <w:szCs w:val="28"/>
                <w:vertAlign w:val="superscript"/>
              </w:rPr>
              <w:t>2</w:t>
            </w:r>
            <w:r w:rsidRPr="001A4DB7">
              <w:rPr>
                <w:sz w:val="28"/>
                <w:szCs w:val="28"/>
              </w:rPr>
              <w:t>/ngày</w:t>
            </w:r>
          </w:p>
        </w:tc>
        <w:tc>
          <w:tcPr>
            <w:tcW w:w="262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120" w:after="120"/>
              <w:ind w:left="57" w:right="57"/>
              <w:jc w:val="right"/>
              <w:rPr>
                <w:sz w:val="28"/>
                <w:szCs w:val="28"/>
              </w:rPr>
            </w:pPr>
            <w:r w:rsidRPr="001A4DB7">
              <w:rPr>
                <w:sz w:val="28"/>
                <w:szCs w:val="28"/>
              </w:rPr>
              <w:t>1.000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65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jc w:val="center"/>
              <w:rPr>
                <w:sz w:val="28"/>
                <w:szCs w:val="28"/>
              </w:rPr>
            </w:pPr>
            <w:r w:rsidRPr="001A4DB7">
              <w:rPr>
                <w:sz w:val="28"/>
                <w:szCs w:val="28"/>
              </w:rPr>
              <w:t>b</w:t>
            </w:r>
          </w:p>
        </w:tc>
        <w:tc>
          <w:tcPr>
            <w:tcW w:w="38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ind w:left="57" w:right="57"/>
              <w:jc w:val="both"/>
              <w:rPr>
                <w:sz w:val="28"/>
                <w:szCs w:val="28"/>
              </w:rPr>
            </w:pPr>
            <w:r w:rsidRPr="001A4DB7">
              <w:rPr>
                <w:sz w:val="28"/>
                <w:szCs w:val="28"/>
              </w:rPr>
              <w:t xml:space="preserve"> giới thiệu sản phẩm, kinh </w:t>
            </w:r>
            <w:r w:rsidR="007609EB" w:rsidRPr="007609EB">
              <w:rPr>
                <w:spacing w:val="-4"/>
                <w:sz w:val="28"/>
                <w:szCs w:val="28"/>
              </w:rPr>
              <w:t>Tổ chức hội chợ, triển lãm, lễ hội,</w:t>
            </w:r>
            <w:r w:rsidRPr="001A4DB7">
              <w:rPr>
                <w:sz w:val="28"/>
                <w:szCs w:val="28"/>
              </w:rPr>
              <w:t>doanh, buôn bán, cung cấp dịch vụ</w:t>
            </w:r>
          </w:p>
        </w:tc>
        <w:tc>
          <w:tcPr>
            <w:tcW w:w="19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ind w:left="57" w:right="57"/>
              <w:jc w:val="both"/>
              <w:rPr>
                <w:sz w:val="28"/>
                <w:szCs w:val="28"/>
              </w:rPr>
            </w:pPr>
            <w:r w:rsidRPr="001A4DB7">
              <w:rPr>
                <w:sz w:val="28"/>
                <w:szCs w:val="28"/>
              </w:rPr>
              <w:t> </w:t>
            </w:r>
          </w:p>
        </w:tc>
        <w:tc>
          <w:tcPr>
            <w:tcW w:w="262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ind w:left="57" w:right="57"/>
              <w:jc w:val="both"/>
              <w:rPr>
                <w:sz w:val="28"/>
                <w:szCs w:val="28"/>
              </w:rPr>
            </w:pPr>
            <w:r w:rsidRPr="001A4DB7">
              <w:rPr>
                <w:sz w:val="28"/>
                <w:szCs w:val="28"/>
              </w:rPr>
              <w:t>Mức thu phí bằng 300% mức thu phí quy định tại Điểm a</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65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jc w:val="center"/>
              <w:rPr>
                <w:sz w:val="28"/>
                <w:szCs w:val="28"/>
              </w:rPr>
            </w:pPr>
            <w:r w:rsidRPr="001A4DB7">
              <w:rPr>
                <w:sz w:val="28"/>
                <w:szCs w:val="28"/>
              </w:rPr>
              <w:t>2</w:t>
            </w:r>
          </w:p>
        </w:tc>
        <w:tc>
          <w:tcPr>
            <w:tcW w:w="38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both"/>
              <w:rPr>
                <w:sz w:val="28"/>
                <w:szCs w:val="28"/>
              </w:rPr>
            </w:pPr>
            <w:r w:rsidRPr="001A4DB7">
              <w:rPr>
                <w:sz w:val="28"/>
                <w:szCs w:val="28"/>
              </w:rPr>
              <w:t>Phí sử dụng tạm thời một phần lòng đường, hè phố vào mục đích trông giữ xe đạp, xe máy không được gây mất trật tự, an toàn giao thông </w:t>
            </w:r>
          </w:p>
        </w:tc>
        <w:tc>
          <w:tcPr>
            <w:tcW w:w="19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120"/>
              <w:ind w:left="57" w:right="57"/>
              <w:jc w:val="both"/>
              <w:rPr>
                <w:sz w:val="28"/>
                <w:szCs w:val="28"/>
              </w:rPr>
            </w:pPr>
          </w:p>
        </w:tc>
        <w:tc>
          <w:tcPr>
            <w:tcW w:w="262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120"/>
              <w:ind w:left="57" w:right="57"/>
              <w:jc w:val="both"/>
              <w:rPr>
                <w:sz w:val="28"/>
                <w:szCs w:val="28"/>
              </w:rPr>
            </w:pP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65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after="120"/>
              <w:jc w:val="center"/>
              <w:rPr>
                <w:sz w:val="28"/>
                <w:szCs w:val="28"/>
              </w:rPr>
            </w:pPr>
            <w:r w:rsidRPr="001A4DB7">
              <w:rPr>
                <w:sz w:val="28"/>
                <w:szCs w:val="28"/>
              </w:rPr>
              <w:t>a</w:t>
            </w:r>
          </w:p>
        </w:tc>
        <w:tc>
          <w:tcPr>
            <w:tcW w:w="38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120" w:after="120"/>
              <w:ind w:left="57" w:right="57"/>
              <w:jc w:val="both"/>
              <w:rPr>
                <w:sz w:val="28"/>
                <w:szCs w:val="28"/>
              </w:rPr>
            </w:pPr>
            <w:r w:rsidRPr="001A4DB7">
              <w:rPr>
                <w:sz w:val="28"/>
                <w:szCs w:val="28"/>
              </w:rPr>
              <w:t>Đối với xe gửi 1 ngày</w:t>
            </w:r>
          </w:p>
        </w:tc>
        <w:tc>
          <w:tcPr>
            <w:tcW w:w="19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120" w:after="120"/>
              <w:ind w:left="57" w:right="57"/>
              <w:jc w:val="both"/>
              <w:rPr>
                <w:sz w:val="28"/>
                <w:szCs w:val="28"/>
              </w:rPr>
            </w:pPr>
            <w:r w:rsidRPr="001A4DB7">
              <w:rPr>
                <w:sz w:val="28"/>
                <w:szCs w:val="28"/>
              </w:rPr>
              <w:t> </w:t>
            </w:r>
          </w:p>
        </w:tc>
        <w:tc>
          <w:tcPr>
            <w:tcW w:w="262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120" w:after="120"/>
              <w:ind w:left="57" w:right="57"/>
              <w:jc w:val="both"/>
              <w:rPr>
                <w:sz w:val="28"/>
                <w:szCs w:val="28"/>
              </w:rPr>
            </w:pPr>
            <w:r w:rsidRPr="001A4DB7">
              <w:rPr>
                <w:sz w:val="28"/>
                <w:szCs w:val="28"/>
              </w:rPr>
              <w:t> </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65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after="120"/>
              <w:jc w:val="center"/>
              <w:rPr>
                <w:sz w:val="28"/>
                <w:szCs w:val="28"/>
              </w:rPr>
            </w:pPr>
            <w:r w:rsidRPr="001A4DB7">
              <w:rPr>
                <w:sz w:val="28"/>
                <w:szCs w:val="28"/>
              </w:rPr>
              <w:t>-</w:t>
            </w:r>
          </w:p>
        </w:tc>
        <w:tc>
          <w:tcPr>
            <w:tcW w:w="38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120" w:after="120"/>
              <w:ind w:left="57" w:right="57"/>
              <w:jc w:val="both"/>
              <w:rPr>
                <w:sz w:val="28"/>
                <w:szCs w:val="28"/>
              </w:rPr>
            </w:pPr>
            <w:r w:rsidRPr="001A4DB7">
              <w:rPr>
                <w:sz w:val="28"/>
                <w:szCs w:val="28"/>
              </w:rPr>
              <w:t xml:space="preserve">Đường phố loại 1 </w:t>
            </w:r>
          </w:p>
        </w:tc>
        <w:tc>
          <w:tcPr>
            <w:tcW w:w="19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120" w:after="120"/>
              <w:ind w:left="57" w:right="57"/>
              <w:jc w:val="both"/>
              <w:rPr>
                <w:sz w:val="28"/>
                <w:szCs w:val="28"/>
              </w:rPr>
            </w:pPr>
            <w:r w:rsidRPr="001A4DB7">
              <w:rPr>
                <w:sz w:val="28"/>
                <w:szCs w:val="28"/>
              </w:rPr>
              <w:t>Đồng/m</w:t>
            </w:r>
            <w:r w:rsidRPr="001A4DB7">
              <w:rPr>
                <w:sz w:val="28"/>
                <w:szCs w:val="28"/>
                <w:vertAlign w:val="superscript"/>
              </w:rPr>
              <w:t>2</w:t>
            </w:r>
            <w:r w:rsidRPr="001A4DB7">
              <w:rPr>
                <w:sz w:val="28"/>
                <w:szCs w:val="28"/>
              </w:rPr>
              <w:t>/ngày</w:t>
            </w:r>
          </w:p>
        </w:tc>
        <w:tc>
          <w:tcPr>
            <w:tcW w:w="262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120" w:after="120"/>
              <w:ind w:left="57" w:right="57"/>
              <w:jc w:val="right"/>
              <w:rPr>
                <w:sz w:val="28"/>
                <w:szCs w:val="28"/>
              </w:rPr>
            </w:pPr>
            <w:r w:rsidRPr="001A4DB7">
              <w:rPr>
                <w:sz w:val="28"/>
                <w:szCs w:val="28"/>
              </w:rPr>
              <w:t>5.000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65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after="120"/>
              <w:jc w:val="center"/>
              <w:rPr>
                <w:sz w:val="28"/>
                <w:szCs w:val="28"/>
              </w:rPr>
            </w:pPr>
            <w:r w:rsidRPr="001A4DB7">
              <w:rPr>
                <w:sz w:val="28"/>
                <w:szCs w:val="28"/>
              </w:rPr>
              <w:t>-</w:t>
            </w:r>
          </w:p>
        </w:tc>
        <w:tc>
          <w:tcPr>
            <w:tcW w:w="38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120" w:after="120"/>
              <w:ind w:left="57" w:right="57"/>
              <w:jc w:val="both"/>
              <w:rPr>
                <w:sz w:val="28"/>
                <w:szCs w:val="28"/>
              </w:rPr>
            </w:pPr>
            <w:r w:rsidRPr="001A4DB7">
              <w:rPr>
                <w:sz w:val="28"/>
                <w:szCs w:val="28"/>
              </w:rPr>
              <w:t>Đường phố loại 2</w:t>
            </w:r>
          </w:p>
        </w:tc>
        <w:tc>
          <w:tcPr>
            <w:tcW w:w="19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120" w:after="120"/>
              <w:ind w:left="57" w:right="57"/>
              <w:jc w:val="both"/>
              <w:rPr>
                <w:sz w:val="28"/>
                <w:szCs w:val="28"/>
              </w:rPr>
            </w:pPr>
            <w:r w:rsidRPr="001A4DB7">
              <w:rPr>
                <w:sz w:val="28"/>
                <w:szCs w:val="28"/>
              </w:rPr>
              <w:t>Đồng/m</w:t>
            </w:r>
            <w:r w:rsidRPr="001A4DB7">
              <w:rPr>
                <w:sz w:val="28"/>
                <w:szCs w:val="28"/>
                <w:vertAlign w:val="superscript"/>
              </w:rPr>
              <w:t>2</w:t>
            </w:r>
            <w:r w:rsidRPr="001A4DB7">
              <w:rPr>
                <w:sz w:val="28"/>
                <w:szCs w:val="28"/>
              </w:rPr>
              <w:t>/ngày</w:t>
            </w:r>
          </w:p>
        </w:tc>
        <w:tc>
          <w:tcPr>
            <w:tcW w:w="262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120" w:after="120"/>
              <w:ind w:left="57" w:right="57"/>
              <w:jc w:val="right"/>
              <w:rPr>
                <w:sz w:val="28"/>
                <w:szCs w:val="28"/>
              </w:rPr>
            </w:pPr>
            <w:r w:rsidRPr="001A4DB7">
              <w:rPr>
                <w:sz w:val="28"/>
                <w:szCs w:val="28"/>
              </w:rPr>
              <w:t>4.000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65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after="120"/>
              <w:jc w:val="center"/>
              <w:rPr>
                <w:sz w:val="28"/>
                <w:szCs w:val="28"/>
              </w:rPr>
            </w:pPr>
            <w:r w:rsidRPr="001A4DB7">
              <w:rPr>
                <w:sz w:val="28"/>
                <w:szCs w:val="28"/>
              </w:rPr>
              <w:t>-</w:t>
            </w:r>
          </w:p>
        </w:tc>
        <w:tc>
          <w:tcPr>
            <w:tcW w:w="38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120" w:after="120"/>
              <w:ind w:left="57" w:right="57"/>
              <w:jc w:val="both"/>
              <w:rPr>
                <w:sz w:val="28"/>
                <w:szCs w:val="28"/>
              </w:rPr>
            </w:pPr>
            <w:r w:rsidRPr="001A4DB7">
              <w:rPr>
                <w:sz w:val="28"/>
                <w:szCs w:val="28"/>
              </w:rPr>
              <w:t>Đường phố loại 3</w:t>
            </w:r>
          </w:p>
        </w:tc>
        <w:tc>
          <w:tcPr>
            <w:tcW w:w="19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120" w:after="120"/>
              <w:ind w:left="57" w:right="57"/>
              <w:jc w:val="both"/>
              <w:rPr>
                <w:sz w:val="28"/>
                <w:szCs w:val="28"/>
              </w:rPr>
            </w:pPr>
            <w:r w:rsidRPr="001A4DB7">
              <w:rPr>
                <w:sz w:val="28"/>
                <w:szCs w:val="28"/>
              </w:rPr>
              <w:t>Đồng/m</w:t>
            </w:r>
            <w:r w:rsidRPr="001A4DB7">
              <w:rPr>
                <w:sz w:val="28"/>
                <w:szCs w:val="28"/>
                <w:vertAlign w:val="superscript"/>
              </w:rPr>
              <w:t>2</w:t>
            </w:r>
            <w:r w:rsidRPr="001A4DB7">
              <w:rPr>
                <w:sz w:val="28"/>
                <w:szCs w:val="28"/>
              </w:rPr>
              <w:t>/ngày</w:t>
            </w:r>
          </w:p>
        </w:tc>
        <w:tc>
          <w:tcPr>
            <w:tcW w:w="262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120" w:after="120"/>
              <w:ind w:left="57" w:right="57"/>
              <w:jc w:val="right"/>
              <w:rPr>
                <w:sz w:val="28"/>
                <w:szCs w:val="28"/>
              </w:rPr>
            </w:pPr>
            <w:r w:rsidRPr="001A4DB7">
              <w:rPr>
                <w:sz w:val="28"/>
                <w:szCs w:val="28"/>
              </w:rPr>
              <w:t>3.000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65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after="120"/>
              <w:jc w:val="center"/>
              <w:rPr>
                <w:sz w:val="28"/>
                <w:szCs w:val="28"/>
              </w:rPr>
            </w:pPr>
            <w:r w:rsidRPr="001A4DB7">
              <w:rPr>
                <w:sz w:val="28"/>
                <w:szCs w:val="28"/>
              </w:rPr>
              <w:t>-</w:t>
            </w:r>
          </w:p>
        </w:tc>
        <w:tc>
          <w:tcPr>
            <w:tcW w:w="38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120" w:after="120"/>
              <w:ind w:left="57" w:right="57"/>
              <w:jc w:val="both"/>
              <w:rPr>
                <w:sz w:val="28"/>
                <w:szCs w:val="28"/>
              </w:rPr>
            </w:pPr>
            <w:r w:rsidRPr="001A4DB7">
              <w:rPr>
                <w:sz w:val="28"/>
                <w:szCs w:val="28"/>
              </w:rPr>
              <w:t>Đường phố loại 4</w:t>
            </w:r>
          </w:p>
        </w:tc>
        <w:tc>
          <w:tcPr>
            <w:tcW w:w="19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120" w:after="120"/>
              <w:ind w:left="57" w:right="57"/>
              <w:jc w:val="both"/>
              <w:rPr>
                <w:sz w:val="28"/>
                <w:szCs w:val="28"/>
              </w:rPr>
            </w:pPr>
            <w:r w:rsidRPr="001A4DB7">
              <w:rPr>
                <w:sz w:val="28"/>
                <w:szCs w:val="28"/>
              </w:rPr>
              <w:t>Đồng/m</w:t>
            </w:r>
            <w:r w:rsidRPr="001A4DB7">
              <w:rPr>
                <w:sz w:val="28"/>
                <w:szCs w:val="28"/>
                <w:vertAlign w:val="superscript"/>
              </w:rPr>
              <w:t>2</w:t>
            </w:r>
            <w:r w:rsidRPr="001A4DB7">
              <w:rPr>
                <w:sz w:val="28"/>
                <w:szCs w:val="28"/>
              </w:rPr>
              <w:t>/ngày</w:t>
            </w:r>
          </w:p>
        </w:tc>
        <w:tc>
          <w:tcPr>
            <w:tcW w:w="262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120" w:after="120"/>
              <w:ind w:left="57" w:right="57"/>
              <w:jc w:val="right"/>
              <w:rPr>
                <w:sz w:val="28"/>
                <w:szCs w:val="28"/>
              </w:rPr>
            </w:pPr>
            <w:r w:rsidRPr="001A4DB7">
              <w:rPr>
                <w:sz w:val="28"/>
                <w:szCs w:val="28"/>
              </w:rPr>
              <w:t>2.000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65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after="120"/>
              <w:jc w:val="center"/>
              <w:rPr>
                <w:sz w:val="28"/>
                <w:szCs w:val="28"/>
              </w:rPr>
            </w:pPr>
            <w:r w:rsidRPr="001A4DB7">
              <w:rPr>
                <w:sz w:val="28"/>
                <w:szCs w:val="28"/>
              </w:rPr>
              <w:t>-</w:t>
            </w:r>
          </w:p>
        </w:tc>
        <w:tc>
          <w:tcPr>
            <w:tcW w:w="38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120" w:after="120"/>
              <w:ind w:left="57" w:right="57"/>
              <w:jc w:val="both"/>
              <w:rPr>
                <w:sz w:val="28"/>
                <w:szCs w:val="28"/>
              </w:rPr>
            </w:pPr>
            <w:r w:rsidRPr="001A4DB7">
              <w:rPr>
                <w:sz w:val="28"/>
                <w:szCs w:val="28"/>
              </w:rPr>
              <w:t>Đường phố loại 5</w:t>
            </w:r>
          </w:p>
        </w:tc>
        <w:tc>
          <w:tcPr>
            <w:tcW w:w="19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120" w:after="120"/>
              <w:ind w:left="57" w:right="57"/>
              <w:jc w:val="both"/>
              <w:rPr>
                <w:sz w:val="28"/>
                <w:szCs w:val="28"/>
              </w:rPr>
            </w:pPr>
            <w:r w:rsidRPr="001A4DB7">
              <w:rPr>
                <w:sz w:val="28"/>
                <w:szCs w:val="28"/>
              </w:rPr>
              <w:t>Đồng/m</w:t>
            </w:r>
            <w:r w:rsidRPr="001A4DB7">
              <w:rPr>
                <w:sz w:val="28"/>
                <w:szCs w:val="28"/>
                <w:vertAlign w:val="superscript"/>
              </w:rPr>
              <w:t>2</w:t>
            </w:r>
            <w:r w:rsidRPr="001A4DB7">
              <w:rPr>
                <w:sz w:val="28"/>
                <w:szCs w:val="28"/>
              </w:rPr>
              <w:t>/ngày</w:t>
            </w:r>
          </w:p>
        </w:tc>
        <w:tc>
          <w:tcPr>
            <w:tcW w:w="262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120" w:after="120"/>
              <w:ind w:left="57" w:right="57"/>
              <w:jc w:val="right"/>
              <w:rPr>
                <w:sz w:val="28"/>
                <w:szCs w:val="28"/>
              </w:rPr>
            </w:pPr>
            <w:r w:rsidRPr="001A4DB7">
              <w:rPr>
                <w:sz w:val="28"/>
                <w:szCs w:val="28"/>
              </w:rPr>
              <w:t>1.000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65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after="120"/>
              <w:jc w:val="center"/>
              <w:rPr>
                <w:sz w:val="28"/>
                <w:szCs w:val="28"/>
              </w:rPr>
            </w:pPr>
            <w:r w:rsidRPr="001A4DB7">
              <w:rPr>
                <w:sz w:val="28"/>
                <w:szCs w:val="28"/>
              </w:rPr>
              <w:t>b</w:t>
            </w:r>
          </w:p>
        </w:tc>
        <w:tc>
          <w:tcPr>
            <w:tcW w:w="38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after="120"/>
              <w:ind w:left="57" w:right="57"/>
              <w:jc w:val="both"/>
              <w:rPr>
                <w:sz w:val="28"/>
                <w:szCs w:val="28"/>
              </w:rPr>
            </w:pPr>
            <w:r w:rsidRPr="001A4DB7">
              <w:rPr>
                <w:sz w:val="28"/>
                <w:szCs w:val="28"/>
              </w:rPr>
              <w:t>Đối với gửi xe 1 buổi</w:t>
            </w:r>
          </w:p>
        </w:tc>
        <w:tc>
          <w:tcPr>
            <w:tcW w:w="19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120" w:after="120"/>
              <w:ind w:left="57" w:right="57"/>
              <w:jc w:val="both"/>
              <w:rPr>
                <w:sz w:val="28"/>
                <w:szCs w:val="28"/>
              </w:rPr>
            </w:pPr>
            <w:r w:rsidRPr="001A4DB7">
              <w:rPr>
                <w:sz w:val="28"/>
                <w:szCs w:val="28"/>
              </w:rPr>
              <w:t> </w:t>
            </w:r>
          </w:p>
        </w:tc>
        <w:tc>
          <w:tcPr>
            <w:tcW w:w="262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120" w:after="120"/>
              <w:ind w:left="57" w:right="57"/>
              <w:jc w:val="both"/>
              <w:rPr>
                <w:sz w:val="28"/>
                <w:szCs w:val="28"/>
              </w:rPr>
            </w:pPr>
            <w:r w:rsidRPr="001A4DB7">
              <w:rPr>
                <w:sz w:val="28"/>
                <w:szCs w:val="28"/>
              </w:rPr>
              <w:t xml:space="preserve">Mức thu phí bằng 50% mức thu phí theo </w:t>
            </w:r>
            <w:r w:rsidRPr="001A4DB7">
              <w:rPr>
                <w:sz w:val="28"/>
                <w:szCs w:val="28"/>
              </w:rPr>
              <w:lastRenderedPageBreak/>
              <w:t>quy định tại Điểm a</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65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jc w:val="center"/>
              <w:rPr>
                <w:sz w:val="28"/>
                <w:szCs w:val="28"/>
              </w:rPr>
            </w:pPr>
            <w:r w:rsidRPr="001A4DB7">
              <w:rPr>
                <w:sz w:val="28"/>
                <w:szCs w:val="28"/>
              </w:rPr>
              <w:lastRenderedPageBreak/>
              <w:t>3</w:t>
            </w:r>
          </w:p>
        </w:tc>
        <w:tc>
          <w:tcPr>
            <w:tcW w:w="38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both"/>
              <w:rPr>
                <w:sz w:val="28"/>
                <w:szCs w:val="28"/>
              </w:rPr>
            </w:pPr>
            <w:r w:rsidRPr="001A4DB7">
              <w:rPr>
                <w:sz w:val="28"/>
                <w:szCs w:val="28"/>
              </w:rPr>
              <w:t>Phí sử dụng tạm thời một phần lòng đường, hè phố vào mục đích trông giữ xe ô tô không thường xuyên (</w:t>
            </w:r>
            <w:r w:rsidRPr="001A4DB7">
              <w:rPr>
                <w:i/>
                <w:sz w:val="28"/>
                <w:szCs w:val="28"/>
              </w:rPr>
              <w:t>tối đa không quá 02 giờ/lượt, trường hợp dừng đỗ vượt quá 02 giờ thì tiếp tục thu phí lượt 2, 3,..</w:t>
            </w:r>
            <w:r w:rsidRPr="001A4DB7">
              <w:rPr>
                <w:sz w:val="28"/>
                <w:szCs w:val="28"/>
              </w:rPr>
              <w:t>) không được gây mất trật tự, an toàn giao thông. </w:t>
            </w:r>
          </w:p>
        </w:tc>
        <w:tc>
          <w:tcPr>
            <w:tcW w:w="19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120"/>
              <w:ind w:left="57" w:right="57"/>
              <w:jc w:val="both"/>
              <w:rPr>
                <w:sz w:val="28"/>
                <w:szCs w:val="28"/>
              </w:rPr>
            </w:pPr>
          </w:p>
        </w:tc>
        <w:tc>
          <w:tcPr>
            <w:tcW w:w="262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120"/>
              <w:ind w:left="57" w:right="57"/>
              <w:jc w:val="both"/>
              <w:rPr>
                <w:sz w:val="28"/>
                <w:szCs w:val="28"/>
              </w:rPr>
            </w:pP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65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after="120"/>
              <w:jc w:val="center"/>
              <w:rPr>
                <w:sz w:val="28"/>
                <w:szCs w:val="28"/>
              </w:rPr>
            </w:pPr>
            <w:r w:rsidRPr="001A4DB7">
              <w:rPr>
                <w:sz w:val="28"/>
                <w:szCs w:val="28"/>
              </w:rPr>
              <w:t>a</w:t>
            </w:r>
          </w:p>
        </w:tc>
        <w:tc>
          <w:tcPr>
            <w:tcW w:w="38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120" w:after="120"/>
              <w:ind w:left="57" w:right="57"/>
              <w:jc w:val="both"/>
              <w:rPr>
                <w:sz w:val="28"/>
                <w:szCs w:val="28"/>
              </w:rPr>
            </w:pPr>
            <w:r w:rsidRPr="001A4DB7">
              <w:rPr>
                <w:sz w:val="28"/>
                <w:szCs w:val="28"/>
              </w:rPr>
              <w:t>Xe Taxi</w:t>
            </w:r>
          </w:p>
        </w:tc>
        <w:tc>
          <w:tcPr>
            <w:tcW w:w="19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120" w:after="120"/>
              <w:ind w:left="57" w:right="57"/>
              <w:jc w:val="center"/>
              <w:rPr>
                <w:sz w:val="28"/>
                <w:szCs w:val="28"/>
              </w:rPr>
            </w:pPr>
            <w:r w:rsidRPr="001A4DB7">
              <w:rPr>
                <w:sz w:val="28"/>
                <w:szCs w:val="28"/>
              </w:rPr>
              <w:t>Đồng/lượt</w:t>
            </w:r>
          </w:p>
        </w:tc>
        <w:tc>
          <w:tcPr>
            <w:tcW w:w="262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120" w:after="120"/>
              <w:ind w:left="57" w:right="57"/>
              <w:jc w:val="right"/>
              <w:rPr>
                <w:sz w:val="28"/>
                <w:szCs w:val="28"/>
              </w:rPr>
            </w:pPr>
            <w:r w:rsidRPr="001A4DB7">
              <w:rPr>
                <w:sz w:val="28"/>
                <w:szCs w:val="28"/>
              </w:rPr>
              <w:t xml:space="preserve">5.000 </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65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after="120"/>
              <w:jc w:val="center"/>
              <w:rPr>
                <w:sz w:val="28"/>
                <w:szCs w:val="28"/>
              </w:rPr>
            </w:pPr>
            <w:r w:rsidRPr="001A4DB7">
              <w:rPr>
                <w:sz w:val="28"/>
                <w:szCs w:val="28"/>
              </w:rPr>
              <w:t>b</w:t>
            </w:r>
          </w:p>
        </w:tc>
        <w:tc>
          <w:tcPr>
            <w:tcW w:w="38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120" w:after="120"/>
              <w:ind w:left="57" w:right="57"/>
              <w:jc w:val="both"/>
              <w:rPr>
                <w:sz w:val="28"/>
                <w:szCs w:val="28"/>
              </w:rPr>
            </w:pPr>
            <w:r w:rsidRPr="001A4DB7">
              <w:rPr>
                <w:sz w:val="28"/>
                <w:szCs w:val="28"/>
              </w:rPr>
              <w:t>Xe ô tô dưới 16 chỗ ngồi</w:t>
            </w:r>
          </w:p>
        </w:tc>
        <w:tc>
          <w:tcPr>
            <w:tcW w:w="19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120" w:after="120"/>
              <w:ind w:left="57" w:right="57"/>
              <w:jc w:val="center"/>
              <w:rPr>
                <w:sz w:val="28"/>
                <w:szCs w:val="28"/>
              </w:rPr>
            </w:pPr>
            <w:r w:rsidRPr="001A4DB7">
              <w:rPr>
                <w:sz w:val="28"/>
                <w:szCs w:val="28"/>
              </w:rPr>
              <w:t>Đồng/lượt</w:t>
            </w:r>
          </w:p>
        </w:tc>
        <w:tc>
          <w:tcPr>
            <w:tcW w:w="262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120" w:after="120"/>
              <w:ind w:left="57" w:right="57"/>
              <w:jc w:val="right"/>
              <w:rPr>
                <w:sz w:val="28"/>
                <w:szCs w:val="28"/>
              </w:rPr>
            </w:pPr>
            <w:r w:rsidRPr="001A4DB7">
              <w:rPr>
                <w:sz w:val="28"/>
                <w:szCs w:val="28"/>
              </w:rPr>
              <w:t>10.000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65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after="120"/>
              <w:jc w:val="center"/>
              <w:rPr>
                <w:sz w:val="28"/>
                <w:szCs w:val="28"/>
              </w:rPr>
            </w:pPr>
            <w:r w:rsidRPr="001A4DB7">
              <w:rPr>
                <w:sz w:val="28"/>
                <w:szCs w:val="28"/>
              </w:rPr>
              <w:t>c</w:t>
            </w:r>
          </w:p>
        </w:tc>
        <w:tc>
          <w:tcPr>
            <w:tcW w:w="38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120" w:after="120"/>
              <w:ind w:left="57" w:right="57"/>
              <w:jc w:val="both"/>
              <w:rPr>
                <w:sz w:val="28"/>
                <w:szCs w:val="28"/>
              </w:rPr>
            </w:pPr>
            <w:r w:rsidRPr="001A4DB7">
              <w:rPr>
                <w:sz w:val="28"/>
                <w:szCs w:val="28"/>
              </w:rPr>
              <w:t>Xe ô tô từ 16 chỗ ngồi trở lên</w:t>
            </w:r>
          </w:p>
        </w:tc>
        <w:tc>
          <w:tcPr>
            <w:tcW w:w="19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120" w:after="120"/>
              <w:ind w:left="57" w:right="57"/>
              <w:jc w:val="center"/>
              <w:rPr>
                <w:sz w:val="28"/>
                <w:szCs w:val="28"/>
              </w:rPr>
            </w:pPr>
            <w:r w:rsidRPr="001A4DB7">
              <w:rPr>
                <w:sz w:val="28"/>
                <w:szCs w:val="28"/>
              </w:rPr>
              <w:t>Đồng/lượt</w:t>
            </w:r>
          </w:p>
        </w:tc>
        <w:tc>
          <w:tcPr>
            <w:tcW w:w="262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120" w:after="120"/>
              <w:ind w:left="57" w:right="57"/>
              <w:jc w:val="right"/>
              <w:rPr>
                <w:sz w:val="28"/>
                <w:szCs w:val="28"/>
              </w:rPr>
            </w:pPr>
            <w:r w:rsidRPr="001A4DB7">
              <w:rPr>
                <w:sz w:val="28"/>
                <w:szCs w:val="28"/>
              </w:rPr>
              <w:t>15.000</w:t>
            </w:r>
          </w:p>
        </w:tc>
      </w:tr>
    </w:tbl>
    <w:p w:rsidR="001A4DB7" w:rsidRPr="001A4DB7" w:rsidRDefault="001A4DB7" w:rsidP="001A4DB7">
      <w:pPr>
        <w:spacing w:before="120"/>
        <w:ind w:firstLine="720"/>
        <w:jc w:val="both"/>
        <w:rPr>
          <w:b/>
          <w:i/>
          <w:sz w:val="28"/>
          <w:szCs w:val="28"/>
        </w:rPr>
      </w:pPr>
      <w:r w:rsidRPr="001A4DB7">
        <w:rPr>
          <w:b/>
          <w:i/>
          <w:sz w:val="28"/>
          <w:szCs w:val="28"/>
        </w:rPr>
        <w:t>Ghi chú:</w:t>
      </w:r>
    </w:p>
    <w:p w:rsidR="001A4DB7" w:rsidRPr="001A4DB7" w:rsidRDefault="001A4DB7" w:rsidP="001A4DB7">
      <w:pPr>
        <w:spacing w:before="120"/>
        <w:ind w:firstLine="720"/>
        <w:jc w:val="both"/>
        <w:rPr>
          <w:sz w:val="28"/>
          <w:szCs w:val="28"/>
          <w:u w:val="single"/>
        </w:rPr>
      </w:pPr>
      <w:r w:rsidRPr="001A4DB7">
        <w:rPr>
          <w:sz w:val="28"/>
          <w:szCs w:val="28"/>
        </w:rPr>
        <w:t xml:space="preserve"> Mức thu phí trên các tuyến đường </w:t>
      </w:r>
      <w:r w:rsidRPr="001A4DB7">
        <w:rPr>
          <w:i/>
          <w:sz w:val="28"/>
          <w:szCs w:val="28"/>
        </w:rPr>
        <w:t>(phân loại đường phố)</w:t>
      </w:r>
      <w:r w:rsidRPr="001A4DB7">
        <w:rPr>
          <w:sz w:val="28"/>
          <w:szCs w:val="28"/>
        </w:rPr>
        <w:t xml:space="preserve"> áp dụng tương ứng với vị trí số 1 theo Quy định bảng giá đất trên địa bàn tỉnh Sơn La được UBND tỉnh ban hành hàng năm </w:t>
      </w:r>
      <w:r w:rsidRPr="001A4DB7">
        <w:rPr>
          <w:i/>
          <w:sz w:val="28"/>
          <w:szCs w:val="28"/>
        </w:rPr>
        <w:t>(hoặc giai đoạn)</w:t>
      </w:r>
      <w:r w:rsidRPr="001A4DB7">
        <w:rPr>
          <w:sz w:val="28"/>
          <w:szCs w:val="28"/>
        </w:rPr>
        <w:t>.</w:t>
      </w:r>
    </w:p>
    <w:p w:rsidR="001A4DB7" w:rsidRPr="001A4DB7" w:rsidRDefault="001A4DB7" w:rsidP="001A4DB7">
      <w:pPr>
        <w:spacing w:before="120"/>
        <w:ind w:firstLine="720"/>
        <w:jc w:val="both"/>
        <w:rPr>
          <w:sz w:val="28"/>
          <w:szCs w:val="28"/>
        </w:rPr>
      </w:pPr>
      <w:r w:rsidRPr="001A4DB7">
        <w:rPr>
          <w:sz w:val="28"/>
          <w:szCs w:val="28"/>
        </w:rPr>
        <w:t>2.3. Tỷ lệ trích lại tiền phí thu được cho các cơ quan thu phí</w:t>
      </w:r>
    </w:p>
    <w:p w:rsidR="001A4DB7" w:rsidRPr="001A4DB7" w:rsidRDefault="001A4DB7" w:rsidP="001A4DB7">
      <w:pPr>
        <w:spacing w:before="120"/>
        <w:ind w:firstLine="720"/>
        <w:jc w:val="both"/>
        <w:rPr>
          <w:sz w:val="28"/>
          <w:szCs w:val="28"/>
        </w:rPr>
      </w:pPr>
      <w:r w:rsidRPr="001A4DB7">
        <w:rPr>
          <w:sz w:val="28"/>
          <w:szCs w:val="28"/>
        </w:rPr>
        <w:t>- Cơ quan thu phí được trích 50% trên tổng số tiền phí thu được để trang trải cho việc thu phí.</w:t>
      </w:r>
    </w:p>
    <w:p w:rsidR="001A4DB7" w:rsidRPr="001A4DB7" w:rsidRDefault="001A4DB7" w:rsidP="001A4DB7">
      <w:pPr>
        <w:spacing w:before="120"/>
        <w:ind w:firstLine="720"/>
        <w:jc w:val="both"/>
        <w:rPr>
          <w:sz w:val="28"/>
          <w:szCs w:val="28"/>
        </w:rPr>
      </w:pPr>
      <w:r w:rsidRPr="001A4DB7">
        <w:rPr>
          <w:sz w:val="28"/>
          <w:szCs w:val="28"/>
        </w:rPr>
        <w:t>- Số còn lại 50% nộp ngân sách nhà nước và điều tiết 100% cho ngân sách xã, phường, thị trấn.</w:t>
      </w:r>
    </w:p>
    <w:p w:rsidR="001A4DB7" w:rsidRPr="001A4DB7" w:rsidRDefault="001A4DB7" w:rsidP="001A4DB7">
      <w:pPr>
        <w:spacing w:before="120"/>
        <w:ind w:firstLine="720"/>
        <w:jc w:val="both"/>
        <w:rPr>
          <w:sz w:val="28"/>
          <w:szCs w:val="28"/>
        </w:rPr>
      </w:pPr>
      <w:r w:rsidRPr="001A4DB7">
        <w:rPr>
          <w:bCs/>
          <w:sz w:val="28"/>
          <w:szCs w:val="28"/>
        </w:rPr>
        <w:t>3. Phí tham quan danh lam thắng cảnh</w:t>
      </w:r>
    </w:p>
    <w:p w:rsidR="001A4DB7" w:rsidRPr="001A4DB7" w:rsidRDefault="001A4DB7" w:rsidP="001A4DB7">
      <w:pPr>
        <w:spacing w:before="120"/>
        <w:ind w:firstLine="720"/>
        <w:jc w:val="both"/>
        <w:rPr>
          <w:sz w:val="28"/>
          <w:szCs w:val="28"/>
        </w:rPr>
      </w:pPr>
      <w:r w:rsidRPr="001A4DB7">
        <w:rPr>
          <w:sz w:val="28"/>
          <w:szCs w:val="28"/>
        </w:rPr>
        <w:t>3.1. Đối tượng miễn, giảm</w:t>
      </w:r>
    </w:p>
    <w:p w:rsidR="001A4DB7" w:rsidRPr="001A4DB7" w:rsidRDefault="001A4DB7" w:rsidP="001A4DB7">
      <w:pPr>
        <w:spacing w:before="120"/>
        <w:ind w:firstLine="720"/>
        <w:jc w:val="both"/>
        <w:rPr>
          <w:sz w:val="28"/>
          <w:szCs w:val="28"/>
        </w:rPr>
      </w:pPr>
      <w:r w:rsidRPr="001A4DB7">
        <w:rPr>
          <w:sz w:val="28"/>
          <w:szCs w:val="28"/>
        </w:rPr>
        <w:t>a) Đối tượng miễn phí:</w:t>
      </w:r>
    </w:p>
    <w:p w:rsidR="001A4DB7" w:rsidRPr="001A4DB7" w:rsidRDefault="001A4DB7" w:rsidP="001A4DB7">
      <w:pPr>
        <w:spacing w:before="120"/>
        <w:ind w:firstLine="720"/>
        <w:jc w:val="both"/>
        <w:rPr>
          <w:sz w:val="28"/>
          <w:szCs w:val="28"/>
        </w:rPr>
      </w:pPr>
      <w:r w:rsidRPr="001A4DB7">
        <w:rPr>
          <w:sz w:val="28"/>
          <w:szCs w:val="28"/>
        </w:rPr>
        <w:t>- Trẻ em dưới mười tuổi;</w:t>
      </w:r>
    </w:p>
    <w:p w:rsidR="001A4DB7" w:rsidRPr="001A4DB7" w:rsidRDefault="001A4DB7" w:rsidP="001A4DB7">
      <w:pPr>
        <w:spacing w:before="120"/>
        <w:ind w:firstLine="720"/>
        <w:jc w:val="both"/>
        <w:rPr>
          <w:sz w:val="28"/>
          <w:szCs w:val="28"/>
        </w:rPr>
      </w:pPr>
      <w:r w:rsidRPr="001A4DB7">
        <w:rPr>
          <w:sz w:val="28"/>
          <w:szCs w:val="28"/>
        </w:rPr>
        <w:t xml:space="preserve">- Hộ nghèo; </w:t>
      </w:r>
    </w:p>
    <w:p w:rsidR="001A4DB7" w:rsidRPr="001A4DB7" w:rsidRDefault="001A4DB7" w:rsidP="001A4DB7">
      <w:pPr>
        <w:spacing w:before="120"/>
        <w:ind w:firstLine="720"/>
        <w:jc w:val="both"/>
        <w:rPr>
          <w:spacing w:val="2"/>
          <w:sz w:val="28"/>
          <w:szCs w:val="28"/>
        </w:rPr>
      </w:pPr>
      <w:r w:rsidRPr="001A4DB7">
        <w:rPr>
          <w:spacing w:val="2"/>
          <w:sz w:val="28"/>
          <w:szCs w:val="28"/>
        </w:rPr>
        <w:t>- Người khuyết tật đặc biệt nặng theo quy định tại Khoản 1, Điều 11                  Văn bản hợp nhất số 763/VBHN-BLĐTNXH ngày 28 tháng 02 năm 2019 của Bộ Lao động, Thương binh và Xã hội quy định chi tiết và hướng dẫn thi hành một số điều của Luật Người khuyết tật.</w:t>
      </w:r>
    </w:p>
    <w:p w:rsidR="001A4DB7" w:rsidRPr="001A4DB7" w:rsidRDefault="001A4DB7" w:rsidP="001A4DB7">
      <w:pPr>
        <w:spacing w:before="120"/>
        <w:ind w:firstLine="720"/>
        <w:jc w:val="both"/>
        <w:rPr>
          <w:sz w:val="28"/>
          <w:szCs w:val="28"/>
        </w:rPr>
      </w:pPr>
      <w:r w:rsidRPr="001A4DB7">
        <w:rPr>
          <w:sz w:val="28"/>
          <w:szCs w:val="28"/>
        </w:rPr>
        <w:t xml:space="preserve">b) Giảm 50% mức thu phí </w:t>
      </w:r>
    </w:p>
    <w:p w:rsidR="001A4DB7" w:rsidRPr="001A4DB7" w:rsidRDefault="001A4DB7" w:rsidP="001A4DB7">
      <w:pPr>
        <w:spacing w:before="120"/>
        <w:ind w:firstLine="720"/>
        <w:jc w:val="both"/>
        <w:rPr>
          <w:sz w:val="28"/>
          <w:szCs w:val="28"/>
        </w:rPr>
      </w:pPr>
      <w:r w:rsidRPr="001A4DB7">
        <w:rPr>
          <w:sz w:val="28"/>
          <w:szCs w:val="28"/>
        </w:rPr>
        <w:t xml:space="preserve">- Người được hưởng chính sách ưu đãi hưởng thụ văn hóa theo quy định tại </w:t>
      </w:r>
      <w:r w:rsidRPr="001A4DB7">
        <w:rPr>
          <w:spacing w:val="-4"/>
          <w:sz w:val="28"/>
          <w:szCs w:val="28"/>
        </w:rPr>
        <w:t>Điều 2, Quyết định số 170/2003/QĐ-TTg ngày 14 tháng 8 năm 2003 của Thủ tướng</w:t>
      </w:r>
      <w:r w:rsidRPr="001A4DB7">
        <w:rPr>
          <w:sz w:val="28"/>
          <w:szCs w:val="28"/>
        </w:rPr>
        <w:t xml:space="preserve"> Chính phủ. Trường hợp không xác định được đối tượng là người được </w:t>
      </w:r>
      <w:r w:rsidRPr="001A4DB7">
        <w:rPr>
          <w:sz w:val="28"/>
          <w:szCs w:val="28"/>
        </w:rPr>
        <w:lastRenderedPageBreak/>
        <w:t>hưởng chính sách ưu đãi hưởng thụ văn hóa thì chỉ cần có Giấy xác nhận của UBND xã, phường, thị trấn nơi cư trú;</w:t>
      </w:r>
    </w:p>
    <w:p w:rsidR="001A4DB7" w:rsidRPr="001A4DB7" w:rsidRDefault="001A4DB7" w:rsidP="001A4DB7">
      <w:pPr>
        <w:spacing w:before="120"/>
        <w:ind w:firstLine="720"/>
        <w:jc w:val="both"/>
        <w:rPr>
          <w:i/>
          <w:sz w:val="28"/>
          <w:szCs w:val="28"/>
        </w:rPr>
      </w:pPr>
      <w:r w:rsidRPr="001A4DB7">
        <w:rPr>
          <w:sz w:val="28"/>
          <w:szCs w:val="28"/>
        </w:rPr>
        <w:t xml:space="preserve">- Người cao tuổi theo quy định tại Điều 2, Luật Người cao tuổi </w:t>
      </w:r>
      <w:r w:rsidRPr="001A4DB7">
        <w:rPr>
          <w:i/>
          <w:sz w:val="28"/>
          <w:szCs w:val="28"/>
        </w:rPr>
        <w:t>(công dân Việt Nam từ đủ 60 tuổi trở lên).</w:t>
      </w:r>
    </w:p>
    <w:p w:rsidR="001A4DB7" w:rsidRPr="001A4DB7" w:rsidRDefault="001A4DB7" w:rsidP="001A4DB7">
      <w:pPr>
        <w:spacing w:before="120"/>
        <w:ind w:firstLine="720"/>
        <w:jc w:val="both"/>
        <w:rPr>
          <w:sz w:val="28"/>
          <w:szCs w:val="28"/>
        </w:rPr>
      </w:pPr>
      <w:r w:rsidRPr="001A4DB7">
        <w:rPr>
          <w:sz w:val="28"/>
          <w:szCs w:val="28"/>
        </w:rPr>
        <w:t xml:space="preserve">- Sinh viên, học sinh </w:t>
      </w:r>
      <w:r w:rsidRPr="001A4DB7">
        <w:rPr>
          <w:i/>
          <w:sz w:val="28"/>
          <w:szCs w:val="28"/>
        </w:rPr>
        <w:t>(học viên)</w:t>
      </w:r>
      <w:r w:rsidRPr="001A4DB7">
        <w:rPr>
          <w:sz w:val="28"/>
          <w:szCs w:val="28"/>
        </w:rPr>
        <w:t xml:space="preserve"> các trường Đại học, Cao đẳng, Trung học chuyên nghiệp, dạy nghề có thẻ sinh viên, học sinh, học viên do các nhà trường thuộc hệ thống giáo dục quốc dân ở Việt Nam cấp.</w:t>
      </w:r>
    </w:p>
    <w:p w:rsidR="001A4DB7" w:rsidRPr="001A4DB7" w:rsidRDefault="001A4DB7" w:rsidP="001A4DB7">
      <w:pPr>
        <w:spacing w:before="120"/>
        <w:ind w:firstLine="720"/>
        <w:jc w:val="both"/>
        <w:rPr>
          <w:sz w:val="28"/>
          <w:szCs w:val="28"/>
        </w:rPr>
      </w:pPr>
      <w:r w:rsidRPr="001A4DB7">
        <w:rPr>
          <w:sz w:val="28"/>
          <w:szCs w:val="28"/>
        </w:rPr>
        <w:t xml:space="preserve">3.2. Mức thu phí </w:t>
      </w:r>
    </w:p>
    <w:p w:rsidR="001A4DB7" w:rsidRPr="001A4DB7" w:rsidRDefault="001A4DB7" w:rsidP="001A4DB7">
      <w:pPr>
        <w:spacing w:before="120"/>
        <w:ind w:firstLine="720"/>
        <w:jc w:val="both"/>
        <w:rPr>
          <w:sz w:val="28"/>
          <w:szCs w:val="28"/>
        </w:rPr>
      </w:pPr>
      <w:r w:rsidRPr="001A4DB7">
        <w:rPr>
          <w:sz w:val="28"/>
          <w:szCs w:val="28"/>
        </w:rPr>
        <w:t>- Cá nhân từ 16 tuổi trở lên: 10.000 đồng/lượt/người.</w:t>
      </w:r>
    </w:p>
    <w:p w:rsidR="001A4DB7" w:rsidRPr="001A4DB7" w:rsidRDefault="001A4DB7" w:rsidP="001A4DB7">
      <w:pPr>
        <w:spacing w:before="120"/>
        <w:ind w:firstLine="720"/>
        <w:jc w:val="both"/>
        <w:rPr>
          <w:sz w:val="28"/>
          <w:szCs w:val="28"/>
        </w:rPr>
      </w:pPr>
      <w:r w:rsidRPr="001A4DB7">
        <w:rPr>
          <w:sz w:val="28"/>
          <w:szCs w:val="28"/>
        </w:rPr>
        <w:t>- Trẻ em (từ 10 đến dưới 16 tuổi): 5.000 đồng/lượt/người.</w:t>
      </w:r>
    </w:p>
    <w:p w:rsidR="001A4DB7" w:rsidRPr="001A4DB7" w:rsidRDefault="001A4DB7" w:rsidP="001A4DB7">
      <w:pPr>
        <w:spacing w:before="120"/>
        <w:ind w:firstLine="720"/>
        <w:jc w:val="both"/>
        <w:rPr>
          <w:sz w:val="28"/>
          <w:szCs w:val="28"/>
        </w:rPr>
      </w:pPr>
      <w:r w:rsidRPr="001A4DB7">
        <w:rPr>
          <w:sz w:val="28"/>
          <w:szCs w:val="28"/>
        </w:rPr>
        <w:t xml:space="preserve">3.3. Tỷ lệ trích lại tiền phí thu được cho các cơ quan thu phí </w:t>
      </w:r>
    </w:p>
    <w:p w:rsidR="001A4DB7" w:rsidRPr="001A4DB7" w:rsidRDefault="001A4DB7" w:rsidP="001A4DB7">
      <w:pPr>
        <w:spacing w:before="120"/>
        <w:ind w:firstLine="720"/>
        <w:jc w:val="both"/>
        <w:rPr>
          <w:sz w:val="28"/>
          <w:szCs w:val="28"/>
        </w:rPr>
      </w:pPr>
      <w:r w:rsidRPr="001A4DB7">
        <w:rPr>
          <w:sz w:val="28"/>
          <w:szCs w:val="28"/>
        </w:rPr>
        <w:t>- Đối với đơn vị thu phí là đơn vị sự nghiệp công lập được để lại 100% trên tổng số tiền phí thu được.</w:t>
      </w:r>
    </w:p>
    <w:p w:rsidR="001A4DB7" w:rsidRPr="001A4DB7" w:rsidRDefault="001A4DB7" w:rsidP="001A4DB7">
      <w:pPr>
        <w:spacing w:before="120"/>
        <w:ind w:firstLine="720"/>
        <w:jc w:val="both"/>
        <w:rPr>
          <w:sz w:val="28"/>
          <w:szCs w:val="28"/>
        </w:rPr>
      </w:pPr>
      <w:r w:rsidRPr="001A4DB7">
        <w:rPr>
          <w:sz w:val="28"/>
          <w:szCs w:val="28"/>
        </w:rPr>
        <w:t>- Đối với đơn vị thu phí khác được trích 10% trên tổng số tiền phí thu được chi trả trực tiếp cho người thu phí; số còn lại 90% nộp ngân sách nhà nước và được điều tiết 100% cho ngân sách xã, phường, thị trấn.</w:t>
      </w:r>
    </w:p>
    <w:p w:rsidR="001A4DB7" w:rsidRPr="001A4DB7" w:rsidRDefault="001A4DB7" w:rsidP="001A4DB7">
      <w:pPr>
        <w:spacing w:before="120"/>
        <w:ind w:firstLine="720"/>
        <w:jc w:val="both"/>
        <w:rPr>
          <w:sz w:val="28"/>
          <w:szCs w:val="28"/>
        </w:rPr>
      </w:pPr>
      <w:r w:rsidRPr="001A4DB7">
        <w:rPr>
          <w:bCs/>
          <w:sz w:val="28"/>
          <w:szCs w:val="28"/>
        </w:rPr>
        <w:t>4. Phí tham quan danh di tích lịch sử</w:t>
      </w:r>
    </w:p>
    <w:p w:rsidR="001A4DB7" w:rsidRPr="001A4DB7" w:rsidRDefault="001A4DB7" w:rsidP="001A4DB7">
      <w:pPr>
        <w:spacing w:before="120"/>
        <w:ind w:firstLine="720"/>
        <w:jc w:val="both"/>
        <w:rPr>
          <w:sz w:val="28"/>
          <w:szCs w:val="28"/>
        </w:rPr>
      </w:pPr>
      <w:r w:rsidRPr="001A4DB7">
        <w:rPr>
          <w:sz w:val="28"/>
          <w:szCs w:val="28"/>
        </w:rPr>
        <w:t xml:space="preserve">4.1. Đối tượng miễn, giảm </w:t>
      </w:r>
    </w:p>
    <w:p w:rsidR="001A4DB7" w:rsidRPr="001A4DB7" w:rsidRDefault="001A4DB7" w:rsidP="001A4DB7">
      <w:pPr>
        <w:spacing w:before="120"/>
        <w:ind w:firstLine="720"/>
        <w:jc w:val="both"/>
        <w:rPr>
          <w:sz w:val="28"/>
          <w:szCs w:val="28"/>
        </w:rPr>
      </w:pPr>
      <w:r w:rsidRPr="001A4DB7">
        <w:rPr>
          <w:sz w:val="28"/>
          <w:szCs w:val="28"/>
        </w:rPr>
        <w:t>a) Đối tượng miễn phí:</w:t>
      </w:r>
    </w:p>
    <w:p w:rsidR="001A4DB7" w:rsidRPr="001A4DB7" w:rsidRDefault="001A4DB7" w:rsidP="001A4DB7">
      <w:pPr>
        <w:spacing w:before="120"/>
        <w:ind w:firstLine="720"/>
        <w:jc w:val="both"/>
        <w:rPr>
          <w:sz w:val="28"/>
          <w:szCs w:val="28"/>
        </w:rPr>
      </w:pPr>
      <w:r w:rsidRPr="001A4DB7">
        <w:rPr>
          <w:sz w:val="28"/>
          <w:szCs w:val="28"/>
        </w:rPr>
        <w:t>- Trẻ em dưới mười tuổi;</w:t>
      </w:r>
    </w:p>
    <w:p w:rsidR="001A4DB7" w:rsidRPr="001A4DB7" w:rsidRDefault="001A4DB7" w:rsidP="001A4DB7">
      <w:pPr>
        <w:spacing w:before="120"/>
        <w:ind w:firstLine="720"/>
        <w:jc w:val="both"/>
        <w:rPr>
          <w:sz w:val="28"/>
          <w:szCs w:val="28"/>
          <w:u w:val="single"/>
        </w:rPr>
      </w:pPr>
      <w:r w:rsidRPr="001A4DB7">
        <w:rPr>
          <w:sz w:val="28"/>
          <w:szCs w:val="28"/>
        </w:rPr>
        <w:t xml:space="preserve">- Hộ nghèo; </w:t>
      </w:r>
    </w:p>
    <w:p w:rsidR="001A4DB7" w:rsidRPr="001A4DB7" w:rsidRDefault="001A4DB7" w:rsidP="001A4DB7">
      <w:pPr>
        <w:spacing w:before="120"/>
        <w:ind w:firstLine="720"/>
        <w:jc w:val="both"/>
        <w:rPr>
          <w:sz w:val="28"/>
          <w:szCs w:val="28"/>
        </w:rPr>
      </w:pPr>
      <w:r w:rsidRPr="001A4DB7">
        <w:rPr>
          <w:sz w:val="28"/>
          <w:szCs w:val="28"/>
        </w:rPr>
        <w:t>- Người khuyết tật đặc biệt nặng theo quy định tại Khoản 1, Điều 11 Văn bản hợp nhất số 763/VBHN-BLĐTNXH ngày 28 tháng 02 năm 2019 của Bộ Lao động, Thương binh và Xã hội quy định chi tiết và hướng dẫn thi hành một số điều của Luật Người khuyết tật.</w:t>
      </w:r>
    </w:p>
    <w:p w:rsidR="001A4DB7" w:rsidRPr="001A4DB7" w:rsidRDefault="001A4DB7" w:rsidP="001A4DB7">
      <w:pPr>
        <w:spacing w:before="120"/>
        <w:ind w:firstLine="720"/>
        <w:jc w:val="both"/>
        <w:rPr>
          <w:sz w:val="28"/>
          <w:szCs w:val="28"/>
        </w:rPr>
      </w:pPr>
      <w:r w:rsidRPr="001A4DB7">
        <w:rPr>
          <w:sz w:val="28"/>
          <w:szCs w:val="28"/>
        </w:rPr>
        <w:t>b) Giảm 50% mức thu phí</w:t>
      </w:r>
    </w:p>
    <w:p w:rsidR="001A4DB7" w:rsidRPr="001A4DB7" w:rsidRDefault="001A4DB7" w:rsidP="001A4DB7">
      <w:pPr>
        <w:spacing w:before="120"/>
        <w:ind w:firstLine="720"/>
        <w:jc w:val="both"/>
        <w:rPr>
          <w:sz w:val="28"/>
          <w:szCs w:val="28"/>
        </w:rPr>
      </w:pPr>
      <w:r w:rsidRPr="001A4DB7">
        <w:rPr>
          <w:sz w:val="28"/>
          <w:szCs w:val="28"/>
        </w:rPr>
        <w:t xml:space="preserve">- Người được hưởng chính sách ưu đãi hưởng thụ văn hóa theo quy định tại </w:t>
      </w:r>
      <w:r w:rsidRPr="001A4DB7">
        <w:rPr>
          <w:spacing w:val="-4"/>
          <w:sz w:val="28"/>
          <w:szCs w:val="28"/>
        </w:rPr>
        <w:t>Điều 2, Quyết định số 170/2003/QĐ-TTg ngày 14 tháng 8 năm 2003 của Thủ tướng</w:t>
      </w:r>
      <w:r w:rsidRPr="001A4DB7">
        <w:rPr>
          <w:sz w:val="28"/>
          <w:szCs w:val="28"/>
        </w:rPr>
        <w:t xml:space="preserve"> Chính phủ. Trường hợp không xác định được đối tượng là người được hưởng chính sách ưu đãi hưởng thụ văn hóa thì chỉ cần có Giấy xác nhận của UBND xã, phường, thị trấn nơi cư trú;</w:t>
      </w:r>
    </w:p>
    <w:p w:rsidR="001A4DB7" w:rsidRPr="001A4DB7" w:rsidRDefault="001A4DB7" w:rsidP="001A4DB7">
      <w:pPr>
        <w:spacing w:before="120"/>
        <w:ind w:firstLine="720"/>
        <w:jc w:val="both"/>
        <w:rPr>
          <w:i/>
          <w:sz w:val="28"/>
          <w:szCs w:val="28"/>
        </w:rPr>
      </w:pPr>
      <w:r w:rsidRPr="001A4DB7">
        <w:rPr>
          <w:sz w:val="28"/>
          <w:szCs w:val="28"/>
        </w:rPr>
        <w:t>- Người cao tuổi theo quy định tại Điều 2, Luật Người cao tuổi (công dân Việt Nam từ đủ 60 tuổi trở lên).</w:t>
      </w:r>
    </w:p>
    <w:p w:rsidR="001A4DB7" w:rsidRPr="001A4DB7" w:rsidRDefault="001A4DB7" w:rsidP="001A4DB7">
      <w:pPr>
        <w:spacing w:before="120"/>
        <w:ind w:firstLine="720"/>
        <w:jc w:val="both"/>
        <w:rPr>
          <w:sz w:val="28"/>
          <w:szCs w:val="28"/>
        </w:rPr>
      </w:pPr>
      <w:r w:rsidRPr="001A4DB7">
        <w:rPr>
          <w:sz w:val="28"/>
          <w:szCs w:val="28"/>
        </w:rPr>
        <w:t>- Sinh viên, học sinh (học viên) các trường Đại học, Cao đẳng, Trung học chuyên nghiệp, dạy nghề có thẻ sinh viên, học sinh, học viên do các nhà trường thuộc hệ thống giáo dục quốc dân ở Việt Nam cấp.</w:t>
      </w:r>
    </w:p>
    <w:p w:rsidR="001A4DB7" w:rsidRPr="001A4DB7" w:rsidRDefault="001A4DB7" w:rsidP="001A4DB7">
      <w:pPr>
        <w:spacing w:before="120"/>
        <w:ind w:firstLine="720"/>
        <w:jc w:val="both"/>
        <w:rPr>
          <w:sz w:val="28"/>
          <w:szCs w:val="28"/>
        </w:rPr>
      </w:pPr>
      <w:r w:rsidRPr="001A4DB7">
        <w:rPr>
          <w:sz w:val="28"/>
          <w:szCs w:val="28"/>
        </w:rPr>
        <w:t xml:space="preserve">4.2. Mức thu phí </w:t>
      </w:r>
    </w:p>
    <w:p w:rsidR="001A4DB7" w:rsidRPr="001A4DB7" w:rsidRDefault="001A4DB7" w:rsidP="001A4DB7">
      <w:pPr>
        <w:spacing w:before="120"/>
        <w:ind w:firstLine="720"/>
        <w:jc w:val="both"/>
        <w:rPr>
          <w:sz w:val="28"/>
          <w:szCs w:val="28"/>
        </w:rPr>
      </w:pPr>
      <w:r w:rsidRPr="001A4DB7">
        <w:rPr>
          <w:sz w:val="28"/>
          <w:szCs w:val="28"/>
        </w:rPr>
        <w:lastRenderedPageBreak/>
        <w:t>- Cá nhân từ 16 tuổi trở lên: 30.000 đồng/lượt/người.</w:t>
      </w:r>
    </w:p>
    <w:p w:rsidR="001A4DB7" w:rsidRPr="001A4DB7" w:rsidRDefault="001A4DB7" w:rsidP="001A4DB7">
      <w:pPr>
        <w:spacing w:before="120"/>
        <w:ind w:firstLine="720"/>
        <w:jc w:val="both"/>
        <w:rPr>
          <w:sz w:val="28"/>
          <w:szCs w:val="28"/>
        </w:rPr>
      </w:pPr>
      <w:r w:rsidRPr="001A4DB7">
        <w:rPr>
          <w:sz w:val="28"/>
          <w:szCs w:val="28"/>
        </w:rPr>
        <w:t>- Trẻ em (từ 10 đến dưới 16 tuổi): 5.000 đồng/lượt/người.</w:t>
      </w:r>
    </w:p>
    <w:p w:rsidR="001A4DB7" w:rsidRPr="001A4DB7" w:rsidRDefault="001A4DB7" w:rsidP="001A4DB7">
      <w:pPr>
        <w:spacing w:before="120"/>
        <w:ind w:firstLine="720"/>
        <w:jc w:val="both"/>
        <w:rPr>
          <w:sz w:val="28"/>
          <w:szCs w:val="28"/>
        </w:rPr>
      </w:pPr>
      <w:r w:rsidRPr="001A4DB7">
        <w:rPr>
          <w:sz w:val="28"/>
          <w:szCs w:val="28"/>
        </w:rPr>
        <w:t xml:space="preserve">4.3. Tỷ lệ trích lại tiền phí thu được cho các cơ quan thu phí </w:t>
      </w:r>
    </w:p>
    <w:p w:rsidR="001A4DB7" w:rsidRPr="001A4DB7" w:rsidRDefault="001A4DB7" w:rsidP="001A4DB7">
      <w:pPr>
        <w:spacing w:before="120"/>
        <w:ind w:firstLine="720"/>
        <w:jc w:val="both"/>
        <w:rPr>
          <w:sz w:val="28"/>
          <w:szCs w:val="28"/>
        </w:rPr>
      </w:pPr>
      <w:r w:rsidRPr="001A4DB7">
        <w:rPr>
          <w:sz w:val="28"/>
          <w:szCs w:val="28"/>
        </w:rPr>
        <w:t>- Đối với đơn vị thu phí là đơn vị sự nghiệp công lập được để lại 100% trên tổng số tiền phí thu được.</w:t>
      </w:r>
    </w:p>
    <w:p w:rsidR="001A4DB7" w:rsidRPr="001A4DB7" w:rsidRDefault="001A4DB7" w:rsidP="001A4DB7">
      <w:pPr>
        <w:spacing w:before="120"/>
        <w:ind w:firstLine="720"/>
        <w:jc w:val="both"/>
        <w:rPr>
          <w:sz w:val="28"/>
          <w:szCs w:val="28"/>
        </w:rPr>
      </w:pPr>
      <w:r w:rsidRPr="001A4DB7">
        <w:rPr>
          <w:sz w:val="28"/>
          <w:szCs w:val="28"/>
        </w:rPr>
        <w:t>- Đối với đơn vị thu phí khác được trích 10% trên tổng số tiền phí thu được chi trả trực tiếp cho người thu phí; số còn lại 90% nộp ngân sách nhà nước và được điều tiết 100% cho ngân sách xã, phường, thị trấn.</w:t>
      </w:r>
    </w:p>
    <w:p w:rsidR="001A4DB7" w:rsidRPr="001A4DB7" w:rsidRDefault="001A4DB7" w:rsidP="001A4DB7">
      <w:pPr>
        <w:spacing w:before="120"/>
        <w:ind w:firstLine="720"/>
        <w:jc w:val="both"/>
        <w:rPr>
          <w:sz w:val="28"/>
          <w:szCs w:val="28"/>
        </w:rPr>
      </w:pPr>
      <w:r w:rsidRPr="001A4DB7">
        <w:rPr>
          <w:bCs/>
          <w:sz w:val="28"/>
          <w:szCs w:val="28"/>
        </w:rPr>
        <w:t>5. Phí tham quan công trình văn hóa, bảo tàng</w:t>
      </w:r>
    </w:p>
    <w:p w:rsidR="001A4DB7" w:rsidRPr="001A4DB7" w:rsidRDefault="001A4DB7" w:rsidP="001A4DB7">
      <w:pPr>
        <w:spacing w:before="120"/>
        <w:ind w:firstLine="720"/>
        <w:jc w:val="both"/>
        <w:rPr>
          <w:sz w:val="28"/>
          <w:szCs w:val="28"/>
        </w:rPr>
      </w:pPr>
      <w:r w:rsidRPr="001A4DB7">
        <w:rPr>
          <w:sz w:val="28"/>
          <w:szCs w:val="28"/>
        </w:rPr>
        <w:t xml:space="preserve">5.1. Đối tượng miễn, giảm </w:t>
      </w:r>
    </w:p>
    <w:p w:rsidR="001A4DB7" w:rsidRPr="001A4DB7" w:rsidRDefault="001A4DB7" w:rsidP="001A4DB7">
      <w:pPr>
        <w:spacing w:before="120"/>
        <w:ind w:firstLine="720"/>
        <w:jc w:val="both"/>
        <w:rPr>
          <w:sz w:val="28"/>
          <w:szCs w:val="28"/>
        </w:rPr>
      </w:pPr>
      <w:r w:rsidRPr="001A4DB7">
        <w:rPr>
          <w:sz w:val="28"/>
          <w:szCs w:val="28"/>
        </w:rPr>
        <w:t>a) Đối tượng miễn phí:</w:t>
      </w:r>
    </w:p>
    <w:p w:rsidR="001A4DB7" w:rsidRPr="001A4DB7" w:rsidRDefault="001A4DB7" w:rsidP="001A4DB7">
      <w:pPr>
        <w:spacing w:before="120"/>
        <w:ind w:firstLine="720"/>
        <w:jc w:val="both"/>
        <w:rPr>
          <w:sz w:val="28"/>
          <w:szCs w:val="28"/>
        </w:rPr>
      </w:pPr>
      <w:r w:rsidRPr="001A4DB7">
        <w:rPr>
          <w:sz w:val="28"/>
          <w:szCs w:val="28"/>
        </w:rPr>
        <w:t>- Trẻ em dưới mười tuổi;</w:t>
      </w:r>
    </w:p>
    <w:p w:rsidR="001A4DB7" w:rsidRPr="001A4DB7" w:rsidRDefault="001A4DB7" w:rsidP="001A4DB7">
      <w:pPr>
        <w:spacing w:before="120"/>
        <w:ind w:firstLine="720"/>
        <w:jc w:val="both"/>
        <w:rPr>
          <w:sz w:val="28"/>
          <w:szCs w:val="28"/>
          <w:u w:val="single"/>
        </w:rPr>
      </w:pPr>
      <w:r w:rsidRPr="001A4DB7">
        <w:rPr>
          <w:sz w:val="28"/>
          <w:szCs w:val="28"/>
        </w:rPr>
        <w:t xml:space="preserve">- Hộ nghèo; </w:t>
      </w:r>
    </w:p>
    <w:p w:rsidR="001A4DB7" w:rsidRPr="001A4DB7" w:rsidRDefault="001A4DB7" w:rsidP="001A4DB7">
      <w:pPr>
        <w:spacing w:before="120"/>
        <w:ind w:firstLine="720"/>
        <w:jc w:val="both"/>
        <w:rPr>
          <w:sz w:val="28"/>
          <w:szCs w:val="28"/>
        </w:rPr>
      </w:pPr>
      <w:r w:rsidRPr="001A4DB7">
        <w:rPr>
          <w:sz w:val="28"/>
          <w:szCs w:val="28"/>
        </w:rPr>
        <w:t>- Người khuyết tật đặc biệt nặng theo quy định tại Khoản 1, Điều 11 Văn bản hợp nhất số 763/VBHN-BLĐTNXH ngày 28 tháng 02 năm 2019 của Bộ Lao động, Thương binh và Xã hội quy định chi tiết và hướng dẫn thi hành một số điều của Luật Người khuyết tật.</w:t>
      </w:r>
    </w:p>
    <w:p w:rsidR="001A4DB7" w:rsidRPr="001A4DB7" w:rsidRDefault="001A4DB7" w:rsidP="001A4DB7">
      <w:pPr>
        <w:spacing w:before="120"/>
        <w:ind w:firstLine="720"/>
        <w:jc w:val="both"/>
        <w:rPr>
          <w:sz w:val="28"/>
          <w:szCs w:val="28"/>
        </w:rPr>
      </w:pPr>
      <w:r w:rsidRPr="001A4DB7">
        <w:rPr>
          <w:sz w:val="28"/>
          <w:szCs w:val="28"/>
        </w:rPr>
        <w:t xml:space="preserve">b) Giảm 50% mức thu phí </w:t>
      </w:r>
    </w:p>
    <w:p w:rsidR="001A4DB7" w:rsidRPr="001A4DB7" w:rsidRDefault="001A4DB7" w:rsidP="001A4DB7">
      <w:pPr>
        <w:spacing w:before="120"/>
        <w:ind w:firstLine="720"/>
        <w:jc w:val="both"/>
        <w:rPr>
          <w:sz w:val="28"/>
          <w:szCs w:val="28"/>
        </w:rPr>
      </w:pPr>
      <w:r w:rsidRPr="001A4DB7">
        <w:rPr>
          <w:sz w:val="28"/>
          <w:szCs w:val="28"/>
        </w:rPr>
        <w:t xml:space="preserve">- Người được hưởng chính sách ưu đãi hưởng thụ văn hóa theo quy định tại </w:t>
      </w:r>
      <w:r w:rsidRPr="001A4DB7">
        <w:rPr>
          <w:spacing w:val="-4"/>
          <w:sz w:val="28"/>
          <w:szCs w:val="28"/>
        </w:rPr>
        <w:t>Điều 2, Quyết định số 170/2003/QĐ-TTg ngày 14 tháng 8 năm 2003 của Thủ tướng</w:t>
      </w:r>
      <w:r w:rsidRPr="001A4DB7">
        <w:rPr>
          <w:sz w:val="28"/>
          <w:szCs w:val="28"/>
        </w:rPr>
        <w:t xml:space="preserve"> Chính phủ. Trường hợp không xác định được đối tượng là người được hưởng chính sách ưu đãi hưởng thụ văn hóa thì chỉ cần có Giấy xác nhận của UBND xã, phường, thị trấn nơi cư trú;</w:t>
      </w:r>
    </w:p>
    <w:p w:rsidR="001A4DB7" w:rsidRPr="001A4DB7" w:rsidRDefault="001A4DB7" w:rsidP="001A4DB7">
      <w:pPr>
        <w:spacing w:before="120"/>
        <w:ind w:firstLine="720"/>
        <w:jc w:val="both"/>
        <w:rPr>
          <w:sz w:val="28"/>
          <w:szCs w:val="28"/>
        </w:rPr>
      </w:pPr>
      <w:r w:rsidRPr="001A4DB7">
        <w:rPr>
          <w:sz w:val="28"/>
          <w:szCs w:val="28"/>
        </w:rPr>
        <w:t>- Người cao tuổi theo quy định tại Điều 2, Luật Người cao tuổi (</w:t>
      </w:r>
      <w:r w:rsidRPr="001A4DB7">
        <w:rPr>
          <w:i/>
          <w:sz w:val="28"/>
          <w:szCs w:val="28"/>
        </w:rPr>
        <w:t>công dân Việt Nam từ đủ 60 tuổi trở lên</w:t>
      </w:r>
      <w:r w:rsidRPr="001A4DB7">
        <w:rPr>
          <w:sz w:val="28"/>
          <w:szCs w:val="28"/>
        </w:rPr>
        <w:t>).</w:t>
      </w:r>
    </w:p>
    <w:p w:rsidR="001A4DB7" w:rsidRPr="001A4DB7" w:rsidRDefault="001A4DB7" w:rsidP="001A4DB7">
      <w:pPr>
        <w:spacing w:before="120"/>
        <w:ind w:firstLine="720"/>
        <w:jc w:val="both"/>
        <w:rPr>
          <w:sz w:val="28"/>
          <w:szCs w:val="28"/>
        </w:rPr>
      </w:pPr>
      <w:r w:rsidRPr="001A4DB7">
        <w:rPr>
          <w:sz w:val="28"/>
          <w:szCs w:val="28"/>
        </w:rPr>
        <w:t xml:space="preserve">- Sinh viên, học sinh </w:t>
      </w:r>
      <w:r w:rsidRPr="001A4DB7">
        <w:rPr>
          <w:i/>
          <w:sz w:val="28"/>
          <w:szCs w:val="28"/>
        </w:rPr>
        <w:t>(học viên)</w:t>
      </w:r>
      <w:r w:rsidRPr="001A4DB7">
        <w:rPr>
          <w:sz w:val="28"/>
          <w:szCs w:val="28"/>
        </w:rPr>
        <w:t xml:space="preserve"> các trường Đại học, Cao đẳng, Trung học chuyên nghiệp, dạy nghề có thẻ sinh viên, học sinh, học viên do các nhà trường thuộc hệ thống giáo dục quốc dân ở Việt Nam cấp.</w:t>
      </w:r>
    </w:p>
    <w:p w:rsidR="001A4DB7" w:rsidRPr="001A4DB7" w:rsidRDefault="001A4DB7" w:rsidP="001A4DB7">
      <w:pPr>
        <w:spacing w:before="120"/>
        <w:ind w:firstLine="720"/>
        <w:jc w:val="both"/>
        <w:rPr>
          <w:sz w:val="28"/>
          <w:szCs w:val="28"/>
        </w:rPr>
      </w:pPr>
      <w:r w:rsidRPr="001A4DB7">
        <w:rPr>
          <w:sz w:val="28"/>
          <w:szCs w:val="28"/>
        </w:rPr>
        <w:t xml:space="preserve">5.2. Mức thu phí </w:t>
      </w:r>
    </w:p>
    <w:p w:rsidR="001A4DB7" w:rsidRPr="001A4DB7" w:rsidRDefault="001A4DB7" w:rsidP="001A4DB7">
      <w:pPr>
        <w:spacing w:before="120"/>
        <w:ind w:firstLine="720"/>
        <w:jc w:val="both"/>
        <w:rPr>
          <w:sz w:val="28"/>
          <w:szCs w:val="28"/>
        </w:rPr>
      </w:pPr>
      <w:r w:rsidRPr="001A4DB7">
        <w:rPr>
          <w:sz w:val="28"/>
          <w:szCs w:val="28"/>
        </w:rPr>
        <w:t>- Cá nhân từ 16 tuổi trở lên: 10.000 đồng/lượt/người.</w:t>
      </w:r>
    </w:p>
    <w:p w:rsidR="001A4DB7" w:rsidRPr="001A4DB7" w:rsidRDefault="001A4DB7" w:rsidP="001A4DB7">
      <w:pPr>
        <w:spacing w:before="120"/>
        <w:ind w:firstLine="720"/>
        <w:jc w:val="both"/>
        <w:rPr>
          <w:sz w:val="28"/>
          <w:szCs w:val="28"/>
        </w:rPr>
      </w:pPr>
      <w:r w:rsidRPr="001A4DB7">
        <w:rPr>
          <w:sz w:val="28"/>
          <w:szCs w:val="28"/>
        </w:rPr>
        <w:t>- Trẻ em (</w:t>
      </w:r>
      <w:r w:rsidRPr="001A4DB7">
        <w:rPr>
          <w:i/>
          <w:sz w:val="28"/>
          <w:szCs w:val="28"/>
        </w:rPr>
        <w:t>từ 10 đến dưới 16 tuổi</w:t>
      </w:r>
      <w:r w:rsidRPr="001A4DB7">
        <w:rPr>
          <w:sz w:val="28"/>
          <w:szCs w:val="28"/>
        </w:rPr>
        <w:t>): 5.000 đồng/lượt/người.</w:t>
      </w:r>
    </w:p>
    <w:p w:rsidR="001A4DB7" w:rsidRPr="001A4DB7" w:rsidRDefault="001A4DB7" w:rsidP="001A4DB7">
      <w:pPr>
        <w:spacing w:before="120"/>
        <w:ind w:firstLine="720"/>
        <w:jc w:val="both"/>
        <w:rPr>
          <w:sz w:val="28"/>
          <w:szCs w:val="28"/>
        </w:rPr>
      </w:pPr>
      <w:r w:rsidRPr="001A4DB7">
        <w:rPr>
          <w:sz w:val="28"/>
          <w:szCs w:val="28"/>
        </w:rPr>
        <w:t xml:space="preserve">5.3. Tỷ lệ trích lại tiền phí thu được cho các cơ quan thu phí </w:t>
      </w:r>
    </w:p>
    <w:p w:rsidR="001A4DB7" w:rsidRPr="001A4DB7" w:rsidRDefault="001A4DB7" w:rsidP="001A4DB7">
      <w:pPr>
        <w:spacing w:before="120"/>
        <w:ind w:firstLine="720"/>
        <w:jc w:val="both"/>
        <w:rPr>
          <w:sz w:val="28"/>
          <w:szCs w:val="28"/>
        </w:rPr>
      </w:pPr>
      <w:r w:rsidRPr="001A4DB7">
        <w:rPr>
          <w:sz w:val="28"/>
          <w:szCs w:val="28"/>
        </w:rPr>
        <w:t>- Đối với đơn vị thu phí là đơn vị sự nghiệp công lập được để lại 100% trên tổng số tiền phí thu được.</w:t>
      </w:r>
    </w:p>
    <w:p w:rsidR="001A4DB7" w:rsidRPr="001A4DB7" w:rsidRDefault="001A4DB7" w:rsidP="001A4DB7">
      <w:pPr>
        <w:spacing w:before="120"/>
        <w:ind w:firstLine="720"/>
        <w:jc w:val="both"/>
        <w:rPr>
          <w:sz w:val="28"/>
          <w:szCs w:val="28"/>
        </w:rPr>
      </w:pPr>
      <w:r w:rsidRPr="001A4DB7">
        <w:rPr>
          <w:sz w:val="28"/>
          <w:szCs w:val="28"/>
        </w:rPr>
        <w:t>- Đối với đơn vị thu phí khác được trích 10% trên tổng số tiền phí thu được chi trả trực tiếp cho người thu phí; số còn lại 90% nộp ngân sách nhà nước và được điều tiết 100% cho ngân sách xã, phường, thị trấn.</w:t>
      </w:r>
    </w:p>
    <w:p w:rsidR="001A4DB7" w:rsidRPr="001A4DB7" w:rsidRDefault="001A4DB7" w:rsidP="001A4DB7">
      <w:pPr>
        <w:spacing w:before="120"/>
        <w:ind w:firstLine="720"/>
        <w:jc w:val="both"/>
        <w:rPr>
          <w:sz w:val="28"/>
          <w:szCs w:val="28"/>
        </w:rPr>
      </w:pPr>
      <w:r w:rsidRPr="001A4DB7">
        <w:rPr>
          <w:bCs/>
          <w:sz w:val="28"/>
          <w:szCs w:val="28"/>
        </w:rPr>
        <w:lastRenderedPageBreak/>
        <w:t>6. Phí thẩm định cấp giấy chứng nhận đủ điều kiện đăng ký kinh doanh hoạt động cơ sở thể thao, câu lạc bộ thể thao chuyên nghiệp</w:t>
      </w:r>
    </w:p>
    <w:p w:rsidR="001A4DB7" w:rsidRPr="001A4DB7" w:rsidRDefault="001A4DB7" w:rsidP="001A4DB7">
      <w:pPr>
        <w:spacing w:before="120"/>
        <w:ind w:firstLine="720"/>
        <w:jc w:val="both"/>
        <w:rPr>
          <w:sz w:val="28"/>
          <w:szCs w:val="28"/>
        </w:rPr>
      </w:pPr>
      <w:r w:rsidRPr="001A4DB7">
        <w:rPr>
          <w:sz w:val="28"/>
          <w:szCs w:val="28"/>
        </w:rPr>
        <w:t>6.1. Đối tượng miễn nộp phí: Các đối tượng quy định tại Khoản 1, Điều 10 Luật Phí và lệ phí thì được miễn nộp phí.</w:t>
      </w:r>
    </w:p>
    <w:p w:rsidR="001A4DB7" w:rsidRPr="001A4DB7" w:rsidRDefault="001A4DB7" w:rsidP="001A4DB7">
      <w:pPr>
        <w:spacing w:before="120"/>
        <w:ind w:firstLine="720"/>
        <w:jc w:val="both"/>
        <w:rPr>
          <w:sz w:val="28"/>
          <w:szCs w:val="28"/>
        </w:rPr>
      </w:pPr>
      <w:r w:rsidRPr="001A4DB7">
        <w:rPr>
          <w:sz w:val="28"/>
          <w:szCs w:val="28"/>
        </w:rPr>
        <w:t>6.2. Mức thu phí:</w:t>
      </w:r>
    </w:p>
    <w:p w:rsidR="001A4DB7" w:rsidRPr="001A4DB7" w:rsidRDefault="001A4DB7" w:rsidP="001A4DB7">
      <w:pPr>
        <w:spacing w:before="120"/>
        <w:ind w:firstLine="720"/>
        <w:jc w:val="both"/>
        <w:rPr>
          <w:sz w:val="28"/>
          <w:szCs w:val="28"/>
        </w:rPr>
      </w:pPr>
      <w:r w:rsidRPr="001A4DB7">
        <w:rPr>
          <w:sz w:val="28"/>
          <w:szCs w:val="28"/>
        </w:rPr>
        <w:t>- Cấp mới Giấy chứng nhận: 1.400.000 đồng.</w:t>
      </w:r>
    </w:p>
    <w:p w:rsidR="001A4DB7" w:rsidRPr="001A4DB7" w:rsidRDefault="001A4DB7" w:rsidP="001A4DB7">
      <w:pPr>
        <w:spacing w:before="120"/>
        <w:ind w:firstLine="720"/>
        <w:jc w:val="both"/>
        <w:rPr>
          <w:sz w:val="28"/>
          <w:szCs w:val="28"/>
        </w:rPr>
      </w:pPr>
      <w:r w:rsidRPr="001A4DB7">
        <w:rPr>
          <w:sz w:val="28"/>
          <w:szCs w:val="28"/>
        </w:rPr>
        <w:t>- Cấp lại Giấy chứng nhận: Bằng 50% mức thu cấp mới.</w:t>
      </w:r>
    </w:p>
    <w:p w:rsidR="001A4DB7" w:rsidRPr="001A4DB7" w:rsidRDefault="001A4DB7" w:rsidP="001A4DB7">
      <w:pPr>
        <w:spacing w:before="120"/>
        <w:ind w:firstLine="720"/>
        <w:jc w:val="both"/>
        <w:rPr>
          <w:sz w:val="28"/>
          <w:szCs w:val="28"/>
        </w:rPr>
      </w:pPr>
      <w:r w:rsidRPr="001A4DB7">
        <w:rPr>
          <w:sz w:val="28"/>
          <w:szCs w:val="28"/>
        </w:rPr>
        <w:t>6.3. Tỷ lệ trích lại tiền phí thu được cho các cơ quan thu phí</w:t>
      </w:r>
    </w:p>
    <w:p w:rsidR="001A4DB7" w:rsidRPr="001A4DB7" w:rsidRDefault="001A4DB7" w:rsidP="001A4DB7">
      <w:pPr>
        <w:spacing w:before="120"/>
        <w:ind w:firstLine="720"/>
        <w:jc w:val="both"/>
        <w:rPr>
          <w:sz w:val="28"/>
          <w:szCs w:val="28"/>
        </w:rPr>
      </w:pPr>
      <w:r w:rsidRPr="001A4DB7">
        <w:rPr>
          <w:sz w:val="28"/>
          <w:szCs w:val="28"/>
        </w:rPr>
        <w:t>- Cơ quan thu phí được trích 90% trên tổng số tiền phí thu được để trang trải cho công tác thu phí và công tác thẩm định hồ sơ cấp giấy chứng nhận đủ điều kiện đăng ký kinh doanh hoạt động cơ sở thể thao, câu lạc bộ thể thao chuyên nghiệp.</w:t>
      </w:r>
    </w:p>
    <w:p w:rsidR="001A4DB7" w:rsidRPr="001A4DB7" w:rsidRDefault="001A4DB7" w:rsidP="001A4DB7">
      <w:pPr>
        <w:spacing w:before="120"/>
        <w:ind w:firstLine="720"/>
        <w:jc w:val="both"/>
        <w:rPr>
          <w:sz w:val="28"/>
          <w:szCs w:val="28"/>
        </w:rPr>
      </w:pPr>
      <w:r w:rsidRPr="001A4DB7">
        <w:rPr>
          <w:sz w:val="28"/>
          <w:szCs w:val="28"/>
        </w:rPr>
        <w:t>- Số còn lại 10% nộp ngân sách nhà nước.</w:t>
      </w:r>
    </w:p>
    <w:p w:rsidR="001A4DB7" w:rsidRPr="001A4DB7" w:rsidRDefault="001A4DB7" w:rsidP="001A4DB7">
      <w:pPr>
        <w:spacing w:before="120"/>
        <w:ind w:firstLine="720"/>
        <w:jc w:val="both"/>
        <w:rPr>
          <w:sz w:val="28"/>
          <w:szCs w:val="28"/>
        </w:rPr>
      </w:pPr>
      <w:r w:rsidRPr="001A4DB7">
        <w:rPr>
          <w:bCs/>
          <w:sz w:val="28"/>
          <w:szCs w:val="28"/>
        </w:rPr>
        <w:t>7. Phí thư viện</w:t>
      </w:r>
    </w:p>
    <w:p w:rsidR="001A4DB7" w:rsidRPr="001A4DB7" w:rsidRDefault="001A4DB7" w:rsidP="001A4DB7">
      <w:pPr>
        <w:spacing w:before="120"/>
        <w:ind w:firstLine="720"/>
        <w:jc w:val="both"/>
        <w:rPr>
          <w:sz w:val="28"/>
          <w:szCs w:val="28"/>
        </w:rPr>
      </w:pPr>
      <w:r w:rsidRPr="001A4DB7">
        <w:rPr>
          <w:sz w:val="28"/>
          <w:szCs w:val="28"/>
        </w:rPr>
        <w:t xml:space="preserve">7.1. Đối tượng miễn, giảm </w:t>
      </w:r>
    </w:p>
    <w:p w:rsidR="001A4DB7" w:rsidRPr="001A4DB7" w:rsidRDefault="001A4DB7" w:rsidP="001A4DB7">
      <w:pPr>
        <w:spacing w:before="120"/>
        <w:ind w:firstLine="720"/>
        <w:jc w:val="both"/>
        <w:rPr>
          <w:sz w:val="28"/>
          <w:szCs w:val="28"/>
        </w:rPr>
      </w:pPr>
      <w:r w:rsidRPr="001A4DB7">
        <w:rPr>
          <w:sz w:val="28"/>
          <w:szCs w:val="28"/>
        </w:rPr>
        <w:t>- Đối tượng miễn phí: Trẻ em, người cao tuổi, thương binh, người khuyết tật, người thuộc hộ nghèo, hộ cận nghèo được miễn các khoản chi phí làm thẻ thư viện theo quy định tại khoản 5, Điều 44, Luật Thư viện.</w:t>
      </w:r>
    </w:p>
    <w:p w:rsidR="001A4DB7" w:rsidRPr="001A4DB7" w:rsidRDefault="001A4DB7" w:rsidP="001A4DB7">
      <w:pPr>
        <w:spacing w:before="120"/>
        <w:ind w:firstLine="720"/>
        <w:jc w:val="both"/>
        <w:rPr>
          <w:sz w:val="28"/>
          <w:szCs w:val="28"/>
        </w:rPr>
      </w:pPr>
      <w:r w:rsidRPr="001A4DB7">
        <w:rPr>
          <w:sz w:val="28"/>
          <w:szCs w:val="28"/>
        </w:rPr>
        <w:t>- Giảm 50% mức thu phí: Người được hưởng chính sách ưu đãi hưởng thụ văn hóa theo quy định tại Điều 2, Quyết định số 170/2003/QĐ-TTg ngày 14 tháng 8/ năm 003 của Thủ tướng Chính phủ. Trường hợp không xác định được đối tượng là người được hưởng chính sách ưu đãi hưởng thụ văn hóa thì chỉ cần có Giấy xác nhận của UBND xã, phường, thị trấn nơi cư trú. Trường hợp đối tượng thu phí thuộc cả hai đối tượng trên thì chỉ giảm 50% mức thu phí.</w:t>
      </w:r>
    </w:p>
    <w:p w:rsidR="001A4DB7" w:rsidRPr="001A4DB7" w:rsidRDefault="001A4DB7" w:rsidP="001A4DB7">
      <w:pPr>
        <w:spacing w:before="120"/>
        <w:ind w:firstLine="720"/>
        <w:jc w:val="both"/>
        <w:rPr>
          <w:sz w:val="28"/>
          <w:szCs w:val="28"/>
        </w:rPr>
      </w:pPr>
      <w:r w:rsidRPr="001A4DB7">
        <w:rPr>
          <w:sz w:val="28"/>
          <w:szCs w:val="28"/>
        </w:rPr>
        <w:t xml:space="preserve">7.2. Mức thu: </w:t>
      </w:r>
    </w:p>
    <w:p w:rsidR="001A4DB7" w:rsidRPr="001A4DB7" w:rsidRDefault="001A4DB7" w:rsidP="001A4DB7">
      <w:pPr>
        <w:spacing w:before="120"/>
        <w:ind w:firstLine="720"/>
        <w:jc w:val="both"/>
        <w:rPr>
          <w:sz w:val="28"/>
          <w:szCs w:val="28"/>
        </w:rPr>
      </w:pPr>
      <w:r w:rsidRPr="001A4DB7">
        <w:rPr>
          <w:sz w:val="28"/>
          <w:szCs w:val="28"/>
        </w:rPr>
        <w:t>- Cá nhân từ 16 tuổi trở lên: 30.000 đồng/thẻ/năm.</w:t>
      </w:r>
    </w:p>
    <w:p w:rsidR="001A4DB7" w:rsidRPr="001A4DB7" w:rsidRDefault="001A4DB7" w:rsidP="001A4DB7">
      <w:pPr>
        <w:spacing w:before="120"/>
        <w:ind w:firstLine="720"/>
        <w:jc w:val="both"/>
        <w:rPr>
          <w:sz w:val="28"/>
          <w:szCs w:val="28"/>
        </w:rPr>
      </w:pPr>
      <w:r w:rsidRPr="001A4DB7">
        <w:rPr>
          <w:sz w:val="28"/>
          <w:szCs w:val="28"/>
        </w:rPr>
        <w:t>- Cá nhân không có thẻ: 5.000 đồng/người/lượt.</w:t>
      </w:r>
    </w:p>
    <w:p w:rsidR="001A4DB7" w:rsidRPr="001A4DB7" w:rsidRDefault="001A4DB7" w:rsidP="001A4DB7">
      <w:pPr>
        <w:spacing w:before="120"/>
        <w:ind w:firstLine="720"/>
        <w:jc w:val="both"/>
        <w:rPr>
          <w:sz w:val="28"/>
          <w:szCs w:val="28"/>
        </w:rPr>
      </w:pPr>
      <w:r w:rsidRPr="001A4DB7">
        <w:rPr>
          <w:sz w:val="28"/>
          <w:szCs w:val="28"/>
        </w:rPr>
        <w:t>Trường hợp sử dụng phòng đọc đa phương tiện, phòng đọc tài liệu quý hiếm và các phòng đọc đặc biệt khác (nếu có), mức thu phí bằng 05 lần mức thu phí thẻ mượn, thẻ đọc tài liệu.</w:t>
      </w:r>
    </w:p>
    <w:p w:rsidR="001A4DB7" w:rsidRPr="001A4DB7" w:rsidRDefault="001A4DB7" w:rsidP="001A4DB7">
      <w:pPr>
        <w:spacing w:before="120"/>
        <w:ind w:firstLine="720"/>
        <w:jc w:val="both"/>
        <w:rPr>
          <w:sz w:val="28"/>
          <w:szCs w:val="28"/>
        </w:rPr>
      </w:pPr>
      <w:r w:rsidRPr="001A4DB7">
        <w:rPr>
          <w:sz w:val="28"/>
          <w:szCs w:val="28"/>
        </w:rPr>
        <w:t xml:space="preserve">7.3. Tỷ lệ trích lại tiền phí thu được cho các cơ quan thu phí </w:t>
      </w:r>
    </w:p>
    <w:p w:rsidR="001A4DB7" w:rsidRPr="001A4DB7" w:rsidRDefault="001A4DB7" w:rsidP="001A4DB7">
      <w:pPr>
        <w:spacing w:before="120"/>
        <w:ind w:firstLine="720"/>
        <w:jc w:val="both"/>
        <w:rPr>
          <w:sz w:val="28"/>
          <w:szCs w:val="28"/>
        </w:rPr>
      </w:pPr>
      <w:r w:rsidRPr="001A4DB7">
        <w:rPr>
          <w:sz w:val="28"/>
          <w:szCs w:val="28"/>
        </w:rPr>
        <w:t xml:space="preserve">- Cơ quan thu phí được trích 75% trên tổng số tiền phí thu được để chi cho các khoản liên quan trực tiếp đến công tác thu phí thư viện. </w:t>
      </w:r>
    </w:p>
    <w:p w:rsidR="001A4DB7" w:rsidRPr="001A4DB7" w:rsidRDefault="001A4DB7" w:rsidP="001A4DB7">
      <w:pPr>
        <w:spacing w:before="120"/>
        <w:ind w:firstLine="720"/>
        <w:jc w:val="both"/>
        <w:rPr>
          <w:sz w:val="28"/>
          <w:szCs w:val="28"/>
        </w:rPr>
      </w:pPr>
      <w:r w:rsidRPr="001A4DB7">
        <w:rPr>
          <w:sz w:val="28"/>
          <w:szCs w:val="28"/>
        </w:rPr>
        <w:t>- Số còn lại 25% nộp ngân sách nhà nước.</w:t>
      </w:r>
    </w:p>
    <w:p w:rsidR="001A4DB7" w:rsidRPr="001A4DB7" w:rsidRDefault="001A4DB7" w:rsidP="001A4DB7">
      <w:pPr>
        <w:spacing w:before="120"/>
        <w:ind w:left="720" w:hanging="720"/>
        <w:jc w:val="both"/>
        <w:rPr>
          <w:sz w:val="28"/>
          <w:szCs w:val="28"/>
        </w:rPr>
      </w:pPr>
      <w:r w:rsidRPr="001A4DB7">
        <w:rPr>
          <w:sz w:val="28"/>
          <w:szCs w:val="28"/>
        </w:rPr>
        <w:tab/>
        <w:t>8</w:t>
      </w:r>
      <w:r w:rsidRPr="001A4DB7">
        <w:rPr>
          <w:bCs/>
          <w:sz w:val="28"/>
          <w:szCs w:val="28"/>
        </w:rPr>
        <w:t>. Phí thẩm định báo cáo đánh giá tác động môi trường</w:t>
      </w:r>
    </w:p>
    <w:p w:rsidR="001A4DB7" w:rsidRPr="001A4DB7" w:rsidRDefault="001A4DB7" w:rsidP="001A4DB7">
      <w:pPr>
        <w:spacing w:before="120"/>
        <w:ind w:firstLine="720"/>
        <w:jc w:val="both"/>
        <w:rPr>
          <w:sz w:val="28"/>
          <w:szCs w:val="28"/>
        </w:rPr>
      </w:pPr>
      <w:r w:rsidRPr="001A4DB7">
        <w:rPr>
          <w:sz w:val="28"/>
          <w:szCs w:val="28"/>
        </w:rPr>
        <w:t>8.1. Đối tượng miễn nộp phí</w:t>
      </w:r>
    </w:p>
    <w:p w:rsidR="001A4DB7" w:rsidRPr="001A4DB7" w:rsidRDefault="001A4DB7" w:rsidP="001A4DB7">
      <w:pPr>
        <w:spacing w:before="120"/>
        <w:ind w:firstLine="720"/>
        <w:jc w:val="both"/>
        <w:rPr>
          <w:sz w:val="28"/>
          <w:szCs w:val="28"/>
        </w:rPr>
      </w:pPr>
      <w:r w:rsidRPr="001A4DB7">
        <w:rPr>
          <w:sz w:val="28"/>
          <w:szCs w:val="28"/>
        </w:rPr>
        <w:lastRenderedPageBreak/>
        <w:t>Các đối tượng quy định tại Khoản 1, Điều 10 Luật Phí và lệ phí thì được miễn nộp phí.</w:t>
      </w:r>
    </w:p>
    <w:p w:rsidR="001A4DB7" w:rsidRPr="001A4DB7" w:rsidRDefault="001A4DB7" w:rsidP="001A4DB7">
      <w:pPr>
        <w:spacing w:before="120"/>
        <w:ind w:firstLine="720"/>
        <w:jc w:val="both"/>
        <w:rPr>
          <w:sz w:val="28"/>
          <w:szCs w:val="28"/>
        </w:rPr>
      </w:pPr>
      <w:r w:rsidRPr="001A4DB7">
        <w:rPr>
          <w:sz w:val="28"/>
          <w:szCs w:val="28"/>
        </w:rPr>
        <w:t>8.2. Mức thu phí:</w:t>
      </w:r>
    </w:p>
    <w:p w:rsidR="001A4DB7" w:rsidRPr="001A4DB7" w:rsidRDefault="001A4DB7" w:rsidP="001A4DB7">
      <w:pPr>
        <w:spacing w:before="120"/>
        <w:jc w:val="both"/>
        <w:rPr>
          <w:iCs/>
          <w:sz w:val="28"/>
          <w:szCs w:val="28"/>
        </w:rPr>
      </w:pPr>
      <w:r w:rsidRPr="001A4DB7">
        <w:rPr>
          <w:sz w:val="28"/>
          <w:szCs w:val="28"/>
          <w:shd w:val="clear" w:color="auto" w:fill="FFFFFF"/>
        </w:rPr>
        <w:tab/>
        <w:t>a) Kể từ ngày Nghị quyết này có hiệu lực thi hành đến hết ngày 31 tháng 12 năm 2020, nộp phí bằng 80% mức thu quy định tại Điểm c, Khoản 8.2, Mục 8, Phụ lục số 01 này.</w:t>
      </w:r>
    </w:p>
    <w:p w:rsidR="001A4DB7" w:rsidRPr="001A4DB7" w:rsidRDefault="001A4DB7" w:rsidP="001A4DB7">
      <w:pPr>
        <w:spacing w:before="120"/>
        <w:jc w:val="both"/>
        <w:rPr>
          <w:iCs/>
          <w:sz w:val="28"/>
          <w:szCs w:val="28"/>
        </w:rPr>
      </w:pPr>
      <w:r w:rsidRPr="001A4DB7">
        <w:rPr>
          <w:iCs/>
          <w:sz w:val="28"/>
          <w:szCs w:val="28"/>
        </w:rPr>
        <w:tab/>
        <w:t xml:space="preserve">b) Kể từ ngày 01 tháng 01 năm 2021 trở đi, nộp Phí thẩm định báo cáo đánh giá tác động môi trường theo mức thu quy định tại </w:t>
      </w:r>
      <w:r w:rsidRPr="001A4DB7">
        <w:rPr>
          <w:sz w:val="28"/>
          <w:szCs w:val="28"/>
          <w:shd w:val="clear" w:color="auto" w:fill="FFFFFF"/>
        </w:rPr>
        <w:t>Điểm c, Khoản 8.2, Mục 8, Phụ lục số 01 này.</w:t>
      </w:r>
    </w:p>
    <w:p w:rsidR="001A4DB7" w:rsidRPr="001A4DB7" w:rsidRDefault="001A4DB7" w:rsidP="001A4DB7">
      <w:pPr>
        <w:spacing w:before="120"/>
        <w:jc w:val="both"/>
        <w:rPr>
          <w:iCs/>
          <w:sz w:val="28"/>
          <w:szCs w:val="28"/>
        </w:rPr>
      </w:pPr>
      <w:r w:rsidRPr="001A4DB7">
        <w:rPr>
          <w:iCs/>
          <w:sz w:val="28"/>
          <w:szCs w:val="28"/>
        </w:rPr>
        <w:tab/>
        <w:t>c) Mức thu:</w:t>
      </w:r>
    </w:p>
    <w:tbl>
      <w:tblPr>
        <w:tblW w:w="9115" w:type="dxa"/>
        <w:jc w:val="center"/>
        <w:tblInd w:w="-128" w:type="dxa"/>
        <w:tblLook w:val="04A0" w:firstRow="1" w:lastRow="0" w:firstColumn="1" w:lastColumn="0" w:noHBand="0" w:noVBand="1"/>
      </w:tblPr>
      <w:tblGrid>
        <w:gridCol w:w="708"/>
        <w:gridCol w:w="2487"/>
        <w:gridCol w:w="1061"/>
        <w:gridCol w:w="838"/>
        <w:gridCol w:w="1061"/>
        <w:gridCol w:w="1061"/>
        <w:gridCol w:w="1061"/>
        <w:gridCol w:w="838"/>
      </w:tblGrid>
      <w:tr w:rsidR="001A4DB7" w:rsidRPr="001A4DB7" w:rsidTr="007609EB">
        <w:trPr>
          <w:trHeight w:val="315"/>
          <w:tblHeader/>
          <w:jc w:val="center"/>
        </w:trPr>
        <w:tc>
          <w:tcPr>
            <w:tcW w:w="70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4DB7" w:rsidRPr="001A4DB7" w:rsidRDefault="001A4DB7" w:rsidP="001A4DB7">
            <w:pPr>
              <w:spacing w:before="120" w:after="120"/>
              <w:jc w:val="center"/>
              <w:rPr>
                <w:b/>
                <w:sz w:val="26"/>
                <w:szCs w:val="26"/>
              </w:rPr>
            </w:pPr>
            <w:r w:rsidRPr="001A4DB7">
              <w:rPr>
                <w:b/>
                <w:sz w:val="26"/>
                <w:szCs w:val="26"/>
              </w:rPr>
              <w:t>STT</w:t>
            </w:r>
          </w:p>
        </w:tc>
        <w:tc>
          <w:tcPr>
            <w:tcW w:w="24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A4DB7" w:rsidRPr="001A4DB7" w:rsidRDefault="001A4DB7" w:rsidP="001A4DB7">
            <w:pPr>
              <w:spacing w:before="120" w:after="120"/>
              <w:jc w:val="center"/>
              <w:rPr>
                <w:b/>
                <w:sz w:val="26"/>
                <w:szCs w:val="26"/>
              </w:rPr>
            </w:pPr>
            <w:r w:rsidRPr="001A4DB7">
              <w:rPr>
                <w:b/>
                <w:sz w:val="26"/>
                <w:szCs w:val="26"/>
              </w:rPr>
              <w:t>Tổng vốn đầu tư</w:t>
            </w:r>
            <w:r w:rsidRPr="001A4DB7">
              <w:rPr>
                <w:b/>
                <w:sz w:val="26"/>
                <w:szCs w:val="26"/>
              </w:rPr>
              <w:br/>
            </w:r>
            <w:r w:rsidRPr="001A4DB7">
              <w:rPr>
                <w:b/>
                <w:i/>
                <w:sz w:val="26"/>
                <w:szCs w:val="26"/>
              </w:rPr>
              <w:t>(tỷ đồng)</w:t>
            </w:r>
          </w:p>
        </w:tc>
        <w:tc>
          <w:tcPr>
            <w:tcW w:w="5920" w:type="dxa"/>
            <w:gridSpan w:val="6"/>
            <w:tcBorders>
              <w:top w:val="single" w:sz="4" w:space="0" w:color="auto"/>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120" w:after="120"/>
              <w:jc w:val="center"/>
              <w:rPr>
                <w:b/>
                <w:sz w:val="26"/>
                <w:szCs w:val="26"/>
              </w:rPr>
            </w:pPr>
            <w:r w:rsidRPr="001A4DB7">
              <w:rPr>
                <w:b/>
                <w:sz w:val="26"/>
                <w:szCs w:val="26"/>
              </w:rPr>
              <w:t xml:space="preserve">Mức phí đối với các Nhóm dự án </w:t>
            </w:r>
            <w:r w:rsidRPr="001A4DB7">
              <w:rPr>
                <w:b/>
                <w:i/>
                <w:sz w:val="26"/>
                <w:szCs w:val="26"/>
              </w:rPr>
              <w:t>(triệu đồng)</w:t>
            </w:r>
          </w:p>
        </w:tc>
      </w:tr>
      <w:tr w:rsidR="001A4DB7" w:rsidRPr="001A4DB7" w:rsidTr="007609EB">
        <w:trPr>
          <w:trHeight w:val="315"/>
          <w:tblHeader/>
          <w:jc w:val="center"/>
        </w:trPr>
        <w:tc>
          <w:tcPr>
            <w:tcW w:w="708" w:type="dxa"/>
            <w:vMerge/>
            <w:tcBorders>
              <w:top w:val="single" w:sz="4" w:space="0" w:color="auto"/>
              <w:left w:val="single" w:sz="4" w:space="0" w:color="auto"/>
              <w:bottom w:val="single" w:sz="4" w:space="0" w:color="auto"/>
              <w:right w:val="single" w:sz="4" w:space="0" w:color="auto"/>
            </w:tcBorders>
            <w:vAlign w:val="center"/>
            <w:hideMark/>
          </w:tcPr>
          <w:p w:rsidR="001A4DB7" w:rsidRPr="001A4DB7" w:rsidRDefault="001A4DB7" w:rsidP="001A4DB7">
            <w:pPr>
              <w:spacing w:before="120" w:after="120"/>
              <w:jc w:val="center"/>
              <w:rPr>
                <w:b/>
                <w:sz w:val="26"/>
                <w:szCs w:val="26"/>
              </w:rPr>
            </w:pPr>
          </w:p>
        </w:tc>
        <w:tc>
          <w:tcPr>
            <w:tcW w:w="2487" w:type="dxa"/>
            <w:vMerge/>
            <w:tcBorders>
              <w:top w:val="single" w:sz="4" w:space="0" w:color="auto"/>
              <w:left w:val="single" w:sz="4" w:space="0" w:color="auto"/>
              <w:bottom w:val="single" w:sz="4" w:space="0" w:color="auto"/>
              <w:right w:val="single" w:sz="4" w:space="0" w:color="auto"/>
            </w:tcBorders>
            <w:vAlign w:val="center"/>
            <w:hideMark/>
          </w:tcPr>
          <w:p w:rsidR="001A4DB7" w:rsidRPr="001A4DB7" w:rsidRDefault="001A4DB7" w:rsidP="001A4DB7">
            <w:pPr>
              <w:spacing w:before="120" w:after="120"/>
              <w:jc w:val="center"/>
              <w:rPr>
                <w:b/>
                <w:sz w:val="26"/>
                <w:szCs w:val="26"/>
              </w:rPr>
            </w:pPr>
          </w:p>
        </w:tc>
        <w:tc>
          <w:tcPr>
            <w:tcW w:w="1061"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120" w:after="120"/>
              <w:jc w:val="center"/>
              <w:rPr>
                <w:b/>
                <w:sz w:val="26"/>
                <w:szCs w:val="26"/>
              </w:rPr>
            </w:pPr>
            <w:r w:rsidRPr="001A4DB7">
              <w:rPr>
                <w:b/>
                <w:sz w:val="26"/>
                <w:szCs w:val="26"/>
              </w:rPr>
              <w:t>1</w:t>
            </w:r>
          </w:p>
        </w:tc>
        <w:tc>
          <w:tcPr>
            <w:tcW w:w="838"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120" w:after="120"/>
              <w:jc w:val="center"/>
              <w:rPr>
                <w:b/>
                <w:sz w:val="26"/>
                <w:szCs w:val="26"/>
              </w:rPr>
            </w:pPr>
            <w:r w:rsidRPr="001A4DB7">
              <w:rPr>
                <w:b/>
                <w:sz w:val="26"/>
                <w:szCs w:val="26"/>
              </w:rPr>
              <w:t>2</w:t>
            </w:r>
          </w:p>
        </w:tc>
        <w:tc>
          <w:tcPr>
            <w:tcW w:w="1061"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120" w:after="120"/>
              <w:jc w:val="center"/>
              <w:rPr>
                <w:b/>
                <w:sz w:val="26"/>
                <w:szCs w:val="26"/>
              </w:rPr>
            </w:pPr>
            <w:r w:rsidRPr="001A4DB7">
              <w:rPr>
                <w:b/>
                <w:sz w:val="26"/>
                <w:szCs w:val="26"/>
              </w:rPr>
              <w:t>3</w:t>
            </w:r>
          </w:p>
        </w:tc>
        <w:tc>
          <w:tcPr>
            <w:tcW w:w="1061"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120" w:after="120"/>
              <w:jc w:val="center"/>
              <w:rPr>
                <w:b/>
                <w:sz w:val="26"/>
                <w:szCs w:val="26"/>
              </w:rPr>
            </w:pPr>
            <w:r w:rsidRPr="001A4DB7">
              <w:rPr>
                <w:b/>
                <w:sz w:val="26"/>
                <w:szCs w:val="26"/>
              </w:rPr>
              <w:t>4</w:t>
            </w:r>
          </w:p>
        </w:tc>
        <w:tc>
          <w:tcPr>
            <w:tcW w:w="1061"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120" w:after="120"/>
              <w:jc w:val="center"/>
              <w:rPr>
                <w:b/>
                <w:sz w:val="26"/>
                <w:szCs w:val="26"/>
              </w:rPr>
            </w:pPr>
            <w:r w:rsidRPr="001A4DB7">
              <w:rPr>
                <w:b/>
                <w:sz w:val="26"/>
                <w:szCs w:val="26"/>
              </w:rPr>
              <w:t>5</w:t>
            </w:r>
          </w:p>
        </w:tc>
        <w:tc>
          <w:tcPr>
            <w:tcW w:w="838"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120" w:after="120"/>
              <w:jc w:val="center"/>
              <w:rPr>
                <w:b/>
                <w:sz w:val="26"/>
                <w:szCs w:val="26"/>
              </w:rPr>
            </w:pPr>
            <w:r w:rsidRPr="001A4DB7">
              <w:rPr>
                <w:b/>
                <w:sz w:val="26"/>
                <w:szCs w:val="26"/>
              </w:rPr>
              <w:t>6</w:t>
            </w:r>
          </w:p>
        </w:tc>
      </w:tr>
      <w:tr w:rsidR="001A4DB7" w:rsidRPr="001A4DB7" w:rsidTr="007609EB">
        <w:trPr>
          <w:trHeight w:val="368"/>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1A4DB7" w:rsidRPr="001A4DB7" w:rsidRDefault="001A4DB7" w:rsidP="001A4DB7">
            <w:pPr>
              <w:spacing w:before="80" w:after="80"/>
              <w:jc w:val="center"/>
              <w:rPr>
                <w:sz w:val="26"/>
                <w:szCs w:val="26"/>
              </w:rPr>
            </w:pPr>
            <w:r w:rsidRPr="001A4DB7">
              <w:rPr>
                <w:sz w:val="26"/>
                <w:szCs w:val="26"/>
              </w:rPr>
              <w:t>1</w:t>
            </w:r>
          </w:p>
        </w:tc>
        <w:tc>
          <w:tcPr>
            <w:tcW w:w="248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80" w:after="80"/>
              <w:jc w:val="both"/>
              <w:rPr>
                <w:sz w:val="26"/>
                <w:szCs w:val="26"/>
              </w:rPr>
            </w:pPr>
            <w:r w:rsidRPr="001A4DB7">
              <w:rPr>
                <w:sz w:val="26"/>
                <w:szCs w:val="26"/>
              </w:rPr>
              <w:t>Đến 10</w:t>
            </w:r>
          </w:p>
        </w:tc>
        <w:tc>
          <w:tcPr>
            <w:tcW w:w="1061"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5,6</w:t>
            </w:r>
          </w:p>
        </w:tc>
        <w:tc>
          <w:tcPr>
            <w:tcW w:w="838"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6,02</w:t>
            </w:r>
          </w:p>
        </w:tc>
        <w:tc>
          <w:tcPr>
            <w:tcW w:w="1061"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6,16</w:t>
            </w:r>
          </w:p>
        </w:tc>
        <w:tc>
          <w:tcPr>
            <w:tcW w:w="1061"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6,44</w:t>
            </w:r>
          </w:p>
        </w:tc>
        <w:tc>
          <w:tcPr>
            <w:tcW w:w="1061"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6,72</w:t>
            </w:r>
          </w:p>
        </w:tc>
        <w:tc>
          <w:tcPr>
            <w:tcW w:w="838"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4,2</w:t>
            </w:r>
          </w:p>
        </w:tc>
      </w:tr>
      <w:tr w:rsidR="001A4DB7" w:rsidRPr="001A4DB7" w:rsidTr="007609EB">
        <w:trPr>
          <w:trHeight w:val="260"/>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1A4DB7" w:rsidRPr="001A4DB7" w:rsidRDefault="001A4DB7" w:rsidP="001A4DB7">
            <w:pPr>
              <w:spacing w:before="80" w:after="80"/>
              <w:jc w:val="center"/>
              <w:rPr>
                <w:sz w:val="26"/>
                <w:szCs w:val="26"/>
              </w:rPr>
            </w:pPr>
            <w:r w:rsidRPr="001A4DB7">
              <w:rPr>
                <w:sz w:val="26"/>
                <w:szCs w:val="26"/>
              </w:rPr>
              <w:t>2</w:t>
            </w:r>
          </w:p>
        </w:tc>
        <w:tc>
          <w:tcPr>
            <w:tcW w:w="248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80" w:after="80"/>
              <w:jc w:val="both"/>
              <w:rPr>
                <w:sz w:val="26"/>
                <w:szCs w:val="26"/>
              </w:rPr>
            </w:pPr>
            <w:r w:rsidRPr="001A4DB7">
              <w:rPr>
                <w:sz w:val="26"/>
                <w:szCs w:val="26"/>
              </w:rPr>
              <w:t>Trên 10 đến 20</w:t>
            </w:r>
          </w:p>
        </w:tc>
        <w:tc>
          <w:tcPr>
            <w:tcW w:w="1061"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8,75</w:t>
            </w:r>
          </w:p>
        </w:tc>
        <w:tc>
          <w:tcPr>
            <w:tcW w:w="838"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9,1</w:t>
            </w:r>
          </w:p>
        </w:tc>
        <w:tc>
          <w:tcPr>
            <w:tcW w:w="1061"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9,45</w:t>
            </w:r>
          </w:p>
        </w:tc>
        <w:tc>
          <w:tcPr>
            <w:tcW w:w="1061"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9,8</w:t>
            </w:r>
          </w:p>
        </w:tc>
        <w:tc>
          <w:tcPr>
            <w:tcW w:w="1061"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10,5</w:t>
            </w:r>
          </w:p>
        </w:tc>
        <w:tc>
          <w:tcPr>
            <w:tcW w:w="838"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6,3</w:t>
            </w:r>
          </w:p>
        </w:tc>
      </w:tr>
      <w:tr w:rsidR="001A4DB7" w:rsidRPr="001A4DB7" w:rsidTr="007609EB">
        <w:trPr>
          <w:trHeight w:val="279"/>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1A4DB7" w:rsidRPr="001A4DB7" w:rsidRDefault="001A4DB7" w:rsidP="001A4DB7">
            <w:pPr>
              <w:spacing w:before="80" w:after="80"/>
              <w:jc w:val="center"/>
              <w:rPr>
                <w:sz w:val="26"/>
                <w:szCs w:val="26"/>
              </w:rPr>
            </w:pPr>
            <w:r w:rsidRPr="001A4DB7">
              <w:rPr>
                <w:sz w:val="26"/>
                <w:szCs w:val="26"/>
              </w:rPr>
              <w:t>3</w:t>
            </w:r>
          </w:p>
        </w:tc>
        <w:tc>
          <w:tcPr>
            <w:tcW w:w="248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80" w:after="80"/>
              <w:jc w:val="both"/>
              <w:rPr>
                <w:sz w:val="26"/>
                <w:szCs w:val="26"/>
              </w:rPr>
            </w:pPr>
            <w:r w:rsidRPr="001A4DB7">
              <w:rPr>
                <w:sz w:val="26"/>
                <w:szCs w:val="26"/>
              </w:rPr>
              <w:t>Trên 20 đến 50</w:t>
            </w:r>
          </w:p>
        </w:tc>
        <w:tc>
          <w:tcPr>
            <w:tcW w:w="1061"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14,7</w:t>
            </w:r>
          </w:p>
        </w:tc>
        <w:tc>
          <w:tcPr>
            <w:tcW w:w="838"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15,4</w:t>
            </w:r>
          </w:p>
        </w:tc>
        <w:tc>
          <w:tcPr>
            <w:tcW w:w="1061"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15,75</w:t>
            </w:r>
          </w:p>
        </w:tc>
        <w:tc>
          <w:tcPr>
            <w:tcW w:w="1061"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16,1</w:t>
            </w:r>
          </w:p>
        </w:tc>
        <w:tc>
          <w:tcPr>
            <w:tcW w:w="1061"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16,8</w:t>
            </w:r>
          </w:p>
        </w:tc>
        <w:tc>
          <w:tcPr>
            <w:tcW w:w="838"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10,5</w:t>
            </w:r>
          </w:p>
        </w:tc>
      </w:tr>
      <w:tr w:rsidR="001A4DB7" w:rsidRPr="001A4DB7" w:rsidTr="007609EB">
        <w:trPr>
          <w:trHeight w:val="326"/>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1A4DB7" w:rsidRPr="001A4DB7" w:rsidRDefault="001A4DB7" w:rsidP="001A4DB7">
            <w:pPr>
              <w:spacing w:before="80" w:after="80"/>
              <w:jc w:val="center"/>
              <w:rPr>
                <w:sz w:val="26"/>
                <w:szCs w:val="26"/>
              </w:rPr>
            </w:pPr>
            <w:r w:rsidRPr="001A4DB7">
              <w:rPr>
                <w:sz w:val="26"/>
                <w:szCs w:val="26"/>
              </w:rPr>
              <w:t>4</w:t>
            </w:r>
          </w:p>
        </w:tc>
        <w:tc>
          <w:tcPr>
            <w:tcW w:w="248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80" w:after="80"/>
              <w:jc w:val="both"/>
              <w:rPr>
                <w:sz w:val="26"/>
                <w:szCs w:val="26"/>
              </w:rPr>
            </w:pPr>
            <w:r w:rsidRPr="001A4DB7">
              <w:rPr>
                <w:sz w:val="26"/>
                <w:szCs w:val="26"/>
              </w:rPr>
              <w:t>Trên 50 đến 100</w:t>
            </w:r>
          </w:p>
        </w:tc>
        <w:tc>
          <w:tcPr>
            <w:tcW w:w="1061"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26,25</w:t>
            </w:r>
          </w:p>
        </w:tc>
        <w:tc>
          <w:tcPr>
            <w:tcW w:w="838"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26,6</w:t>
            </w:r>
          </w:p>
        </w:tc>
        <w:tc>
          <w:tcPr>
            <w:tcW w:w="1061"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27,3</w:t>
            </w:r>
          </w:p>
        </w:tc>
        <w:tc>
          <w:tcPr>
            <w:tcW w:w="1061"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28,7</w:t>
            </w:r>
          </w:p>
        </w:tc>
        <w:tc>
          <w:tcPr>
            <w:tcW w:w="1061"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30,1</w:t>
            </w:r>
          </w:p>
        </w:tc>
        <w:tc>
          <w:tcPr>
            <w:tcW w:w="838"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18,9</w:t>
            </w:r>
          </w:p>
        </w:tc>
      </w:tr>
      <w:tr w:rsidR="001A4DB7" w:rsidRPr="001A4DB7" w:rsidTr="007609EB">
        <w:trPr>
          <w:trHeight w:val="259"/>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1A4DB7" w:rsidRPr="001A4DB7" w:rsidRDefault="001A4DB7" w:rsidP="001A4DB7">
            <w:pPr>
              <w:spacing w:before="80" w:after="80"/>
              <w:jc w:val="center"/>
              <w:rPr>
                <w:sz w:val="26"/>
                <w:szCs w:val="26"/>
              </w:rPr>
            </w:pPr>
            <w:r w:rsidRPr="001A4DB7">
              <w:rPr>
                <w:sz w:val="26"/>
                <w:szCs w:val="26"/>
              </w:rPr>
              <w:t>5</w:t>
            </w:r>
          </w:p>
        </w:tc>
        <w:tc>
          <w:tcPr>
            <w:tcW w:w="248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80" w:after="80"/>
              <w:jc w:val="both"/>
              <w:rPr>
                <w:sz w:val="26"/>
                <w:szCs w:val="26"/>
              </w:rPr>
            </w:pPr>
            <w:r w:rsidRPr="001A4DB7">
              <w:rPr>
                <w:sz w:val="26"/>
                <w:szCs w:val="26"/>
              </w:rPr>
              <w:t>Trên 100 đến 200</w:t>
            </w:r>
          </w:p>
        </w:tc>
        <w:tc>
          <w:tcPr>
            <w:tcW w:w="1061"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29,05</w:t>
            </w:r>
          </w:p>
        </w:tc>
        <w:tc>
          <w:tcPr>
            <w:tcW w:w="838"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29,4</w:t>
            </w:r>
          </w:p>
        </w:tc>
        <w:tc>
          <w:tcPr>
            <w:tcW w:w="1061"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30,1</w:t>
            </w:r>
          </w:p>
        </w:tc>
        <w:tc>
          <w:tcPr>
            <w:tcW w:w="1061"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31,5</w:t>
            </w:r>
          </w:p>
        </w:tc>
        <w:tc>
          <w:tcPr>
            <w:tcW w:w="1061"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32,9</w:t>
            </w:r>
          </w:p>
        </w:tc>
        <w:tc>
          <w:tcPr>
            <w:tcW w:w="838"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21</w:t>
            </w:r>
          </w:p>
        </w:tc>
      </w:tr>
      <w:tr w:rsidR="001A4DB7" w:rsidRPr="001A4DB7" w:rsidTr="007609EB">
        <w:trPr>
          <w:trHeight w:val="279"/>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1A4DB7" w:rsidRPr="001A4DB7" w:rsidRDefault="001A4DB7" w:rsidP="001A4DB7">
            <w:pPr>
              <w:spacing w:before="80" w:after="80"/>
              <w:jc w:val="center"/>
              <w:rPr>
                <w:sz w:val="26"/>
                <w:szCs w:val="26"/>
              </w:rPr>
            </w:pPr>
            <w:r w:rsidRPr="001A4DB7">
              <w:rPr>
                <w:sz w:val="26"/>
                <w:szCs w:val="26"/>
              </w:rPr>
              <w:t>6</w:t>
            </w:r>
          </w:p>
        </w:tc>
        <w:tc>
          <w:tcPr>
            <w:tcW w:w="248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80" w:after="80"/>
              <w:jc w:val="both"/>
              <w:rPr>
                <w:sz w:val="26"/>
                <w:szCs w:val="26"/>
              </w:rPr>
            </w:pPr>
            <w:r w:rsidRPr="001A4DB7">
              <w:rPr>
                <w:sz w:val="26"/>
                <w:szCs w:val="26"/>
              </w:rPr>
              <w:t>Trên 200 đến 500</w:t>
            </w:r>
          </w:p>
        </w:tc>
        <w:tc>
          <w:tcPr>
            <w:tcW w:w="1061"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37,8</w:t>
            </w:r>
          </w:p>
        </w:tc>
        <w:tc>
          <w:tcPr>
            <w:tcW w:w="838"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38,5</w:t>
            </w:r>
          </w:p>
        </w:tc>
        <w:tc>
          <w:tcPr>
            <w:tcW w:w="1061"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39,2</w:t>
            </w:r>
          </w:p>
        </w:tc>
        <w:tc>
          <w:tcPr>
            <w:tcW w:w="1061"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41,3</w:t>
            </w:r>
          </w:p>
        </w:tc>
        <w:tc>
          <w:tcPr>
            <w:tcW w:w="1061"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43,4</w:t>
            </w:r>
          </w:p>
        </w:tc>
        <w:tc>
          <w:tcPr>
            <w:tcW w:w="838"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27,3</w:t>
            </w:r>
          </w:p>
        </w:tc>
      </w:tr>
      <w:tr w:rsidR="001A4DB7" w:rsidRPr="001A4DB7" w:rsidTr="007609EB">
        <w:trPr>
          <w:trHeight w:val="370"/>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1A4DB7" w:rsidRPr="001A4DB7" w:rsidRDefault="001A4DB7" w:rsidP="001A4DB7">
            <w:pPr>
              <w:spacing w:before="80" w:after="80"/>
              <w:jc w:val="center"/>
              <w:rPr>
                <w:sz w:val="26"/>
                <w:szCs w:val="26"/>
              </w:rPr>
            </w:pPr>
            <w:r w:rsidRPr="001A4DB7">
              <w:rPr>
                <w:sz w:val="26"/>
                <w:szCs w:val="26"/>
              </w:rPr>
              <w:t>7</w:t>
            </w:r>
          </w:p>
        </w:tc>
        <w:tc>
          <w:tcPr>
            <w:tcW w:w="248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80" w:after="80"/>
              <w:jc w:val="both"/>
              <w:rPr>
                <w:sz w:val="26"/>
                <w:szCs w:val="26"/>
              </w:rPr>
            </w:pPr>
            <w:r w:rsidRPr="001A4DB7">
              <w:rPr>
                <w:sz w:val="26"/>
                <w:szCs w:val="26"/>
              </w:rPr>
              <w:t>Trên 500 đến 1.000</w:t>
            </w:r>
          </w:p>
        </w:tc>
        <w:tc>
          <w:tcPr>
            <w:tcW w:w="1061"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42,7</w:t>
            </w:r>
          </w:p>
        </w:tc>
        <w:tc>
          <w:tcPr>
            <w:tcW w:w="838"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43,4</w:t>
            </w:r>
          </w:p>
        </w:tc>
        <w:tc>
          <w:tcPr>
            <w:tcW w:w="1061"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44,45</w:t>
            </w:r>
          </w:p>
        </w:tc>
        <w:tc>
          <w:tcPr>
            <w:tcW w:w="1061"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46,2</w:t>
            </w:r>
          </w:p>
        </w:tc>
        <w:tc>
          <w:tcPr>
            <w:tcW w:w="1061"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48,3</w:t>
            </w:r>
          </w:p>
        </w:tc>
        <w:tc>
          <w:tcPr>
            <w:tcW w:w="838"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30,8</w:t>
            </w:r>
          </w:p>
        </w:tc>
      </w:tr>
      <w:tr w:rsidR="001A4DB7" w:rsidRPr="001A4DB7" w:rsidTr="007609EB">
        <w:trPr>
          <w:trHeight w:val="345"/>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1A4DB7" w:rsidRPr="001A4DB7" w:rsidRDefault="001A4DB7" w:rsidP="001A4DB7">
            <w:pPr>
              <w:spacing w:before="80" w:after="80"/>
              <w:jc w:val="center"/>
              <w:rPr>
                <w:sz w:val="26"/>
                <w:szCs w:val="26"/>
              </w:rPr>
            </w:pPr>
            <w:r w:rsidRPr="001A4DB7">
              <w:rPr>
                <w:sz w:val="26"/>
                <w:szCs w:val="26"/>
              </w:rPr>
              <w:t>8</w:t>
            </w:r>
          </w:p>
        </w:tc>
        <w:tc>
          <w:tcPr>
            <w:tcW w:w="248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80" w:after="80"/>
              <w:jc w:val="both"/>
              <w:rPr>
                <w:sz w:val="26"/>
                <w:szCs w:val="26"/>
              </w:rPr>
            </w:pPr>
            <w:r w:rsidRPr="001A4DB7">
              <w:rPr>
                <w:sz w:val="26"/>
                <w:szCs w:val="26"/>
              </w:rPr>
              <w:t>Trên 1.000 đến 1.500</w:t>
            </w:r>
          </w:p>
        </w:tc>
        <w:tc>
          <w:tcPr>
            <w:tcW w:w="1061"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45,5</w:t>
            </w:r>
          </w:p>
        </w:tc>
        <w:tc>
          <w:tcPr>
            <w:tcW w:w="838"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46,9</w:t>
            </w:r>
          </w:p>
        </w:tc>
        <w:tc>
          <w:tcPr>
            <w:tcW w:w="1061"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47,95</w:t>
            </w:r>
          </w:p>
        </w:tc>
        <w:tc>
          <w:tcPr>
            <w:tcW w:w="1061"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50,4</w:t>
            </w:r>
          </w:p>
        </w:tc>
        <w:tc>
          <w:tcPr>
            <w:tcW w:w="1061"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52,5</w:t>
            </w:r>
          </w:p>
        </w:tc>
        <w:tc>
          <w:tcPr>
            <w:tcW w:w="838"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33,6</w:t>
            </w:r>
          </w:p>
        </w:tc>
      </w:tr>
      <w:tr w:rsidR="001A4DB7" w:rsidRPr="001A4DB7" w:rsidTr="007609EB">
        <w:trPr>
          <w:trHeight w:val="281"/>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1A4DB7" w:rsidRPr="001A4DB7" w:rsidRDefault="001A4DB7" w:rsidP="001A4DB7">
            <w:pPr>
              <w:spacing w:before="80" w:after="80"/>
              <w:jc w:val="center"/>
              <w:rPr>
                <w:sz w:val="26"/>
                <w:szCs w:val="26"/>
              </w:rPr>
            </w:pPr>
            <w:r w:rsidRPr="001A4DB7">
              <w:rPr>
                <w:sz w:val="26"/>
                <w:szCs w:val="26"/>
              </w:rPr>
              <w:t>9</w:t>
            </w:r>
          </w:p>
        </w:tc>
        <w:tc>
          <w:tcPr>
            <w:tcW w:w="248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80" w:after="80"/>
              <w:jc w:val="both"/>
              <w:rPr>
                <w:sz w:val="26"/>
                <w:szCs w:val="26"/>
              </w:rPr>
            </w:pPr>
            <w:r w:rsidRPr="001A4DB7">
              <w:rPr>
                <w:sz w:val="26"/>
                <w:szCs w:val="26"/>
              </w:rPr>
              <w:t>Trên 1.500 đến 2.000</w:t>
            </w:r>
          </w:p>
        </w:tc>
        <w:tc>
          <w:tcPr>
            <w:tcW w:w="1061"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46,9</w:t>
            </w:r>
          </w:p>
        </w:tc>
        <w:tc>
          <w:tcPr>
            <w:tcW w:w="838"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47,6</w:t>
            </w:r>
          </w:p>
        </w:tc>
        <w:tc>
          <w:tcPr>
            <w:tcW w:w="1061"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49</w:t>
            </w:r>
          </w:p>
        </w:tc>
        <w:tc>
          <w:tcPr>
            <w:tcW w:w="1061"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51,45</w:t>
            </w:r>
          </w:p>
        </w:tc>
        <w:tc>
          <w:tcPr>
            <w:tcW w:w="1061"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53,55</w:t>
            </w:r>
          </w:p>
        </w:tc>
        <w:tc>
          <w:tcPr>
            <w:tcW w:w="838"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34,3</w:t>
            </w:r>
          </w:p>
        </w:tc>
      </w:tr>
      <w:tr w:rsidR="001A4DB7" w:rsidRPr="001A4DB7" w:rsidTr="007609EB">
        <w:trPr>
          <w:trHeight w:val="372"/>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1A4DB7" w:rsidRPr="001A4DB7" w:rsidRDefault="001A4DB7" w:rsidP="001A4DB7">
            <w:pPr>
              <w:spacing w:before="80" w:after="80"/>
              <w:jc w:val="center"/>
              <w:rPr>
                <w:sz w:val="26"/>
                <w:szCs w:val="26"/>
              </w:rPr>
            </w:pPr>
            <w:r w:rsidRPr="001A4DB7">
              <w:rPr>
                <w:sz w:val="26"/>
                <w:szCs w:val="26"/>
              </w:rPr>
              <w:t>10</w:t>
            </w:r>
          </w:p>
        </w:tc>
        <w:tc>
          <w:tcPr>
            <w:tcW w:w="248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80" w:after="80"/>
              <w:jc w:val="both"/>
              <w:rPr>
                <w:sz w:val="26"/>
                <w:szCs w:val="26"/>
              </w:rPr>
            </w:pPr>
            <w:r w:rsidRPr="001A4DB7">
              <w:rPr>
                <w:sz w:val="26"/>
                <w:szCs w:val="26"/>
              </w:rPr>
              <w:t>Trên 2.000 đến 3.000</w:t>
            </w:r>
          </w:p>
        </w:tc>
        <w:tc>
          <w:tcPr>
            <w:tcW w:w="1061"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49</w:t>
            </w:r>
          </w:p>
        </w:tc>
        <w:tc>
          <w:tcPr>
            <w:tcW w:w="838"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49,7</w:t>
            </w:r>
          </w:p>
        </w:tc>
        <w:tc>
          <w:tcPr>
            <w:tcW w:w="1061"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51,1</w:t>
            </w:r>
          </w:p>
        </w:tc>
        <w:tc>
          <w:tcPr>
            <w:tcW w:w="1061"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53,2</w:t>
            </w:r>
          </w:p>
        </w:tc>
        <w:tc>
          <w:tcPr>
            <w:tcW w:w="1061"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55,3</w:t>
            </w:r>
          </w:p>
        </w:tc>
        <w:tc>
          <w:tcPr>
            <w:tcW w:w="838"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35,7</w:t>
            </w:r>
          </w:p>
        </w:tc>
      </w:tr>
      <w:tr w:rsidR="001A4DB7" w:rsidRPr="001A4DB7" w:rsidTr="007609EB">
        <w:trPr>
          <w:trHeight w:val="277"/>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1A4DB7" w:rsidRPr="001A4DB7" w:rsidRDefault="001A4DB7" w:rsidP="001A4DB7">
            <w:pPr>
              <w:spacing w:before="80" w:after="80"/>
              <w:jc w:val="center"/>
              <w:rPr>
                <w:sz w:val="26"/>
                <w:szCs w:val="26"/>
              </w:rPr>
            </w:pPr>
            <w:r w:rsidRPr="001A4DB7">
              <w:rPr>
                <w:sz w:val="26"/>
                <w:szCs w:val="26"/>
              </w:rPr>
              <w:t>11</w:t>
            </w:r>
          </w:p>
        </w:tc>
        <w:tc>
          <w:tcPr>
            <w:tcW w:w="248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80" w:after="80"/>
              <w:jc w:val="both"/>
              <w:rPr>
                <w:sz w:val="26"/>
                <w:szCs w:val="26"/>
              </w:rPr>
            </w:pPr>
            <w:r w:rsidRPr="001A4DB7">
              <w:rPr>
                <w:sz w:val="26"/>
                <w:szCs w:val="26"/>
              </w:rPr>
              <w:t>Trên 3.000 đến 5.000</w:t>
            </w:r>
          </w:p>
        </w:tc>
        <w:tc>
          <w:tcPr>
            <w:tcW w:w="1061"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50,75</w:t>
            </w:r>
          </w:p>
        </w:tc>
        <w:tc>
          <w:tcPr>
            <w:tcW w:w="838"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51,8</w:t>
            </w:r>
          </w:p>
        </w:tc>
        <w:tc>
          <w:tcPr>
            <w:tcW w:w="1061"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53,2</w:t>
            </w:r>
          </w:p>
        </w:tc>
        <w:tc>
          <w:tcPr>
            <w:tcW w:w="1061"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55,3</w:t>
            </w:r>
          </w:p>
        </w:tc>
        <w:tc>
          <w:tcPr>
            <w:tcW w:w="1061"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57,4</w:t>
            </w:r>
          </w:p>
        </w:tc>
        <w:tc>
          <w:tcPr>
            <w:tcW w:w="838"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37,1</w:t>
            </w:r>
          </w:p>
        </w:tc>
      </w:tr>
      <w:tr w:rsidR="001A4DB7" w:rsidRPr="001A4DB7" w:rsidTr="007609EB">
        <w:trPr>
          <w:trHeight w:val="367"/>
          <w:jc w:val="center"/>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1A4DB7" w:rsidRPr="001A4DB7" w:rsidRDefault="001A4DB7" w:rsidP="001A4DB7">
            <w:pPr>
              <w:spacing w:before="80" w:after="80"/>
              <w:jc w:val="center"/>
              <w:rPr>
                <w:sz w:val="26"/>
                <w:szCs w:val="26"/>
              </w:rPr>
            </w:pPr>
            <w:r w:rsidRPr="001A4DB7">
              <w:rPr>
                <w:sz w:val="26"/>
                <w:szCs w:val="26"/>
              </w:rPr>
              <w:t>12</w:t>
            </w:r>
          </w:p>
        </w:tc>
        <w:tc>
          <w:tcPr>
            <w:tcW w:w="248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80" w:after="80"/>
              <w:jc w:val="both"/>
              <w:rPr>
                <w:sz w:val="26"/>
                <w:szCs w:val="26"/>
              </w:rPr>
            </w:pPr>
            <w:r w:rsidRPr="001A4DB7">
              <w:rPr>
                <w:sz w:val="26"/>
                <w:szCs w:val="26"/>
              </w:rPr>
              <w:t>Trên 5.000 đến 7.000</w:t>
            </w:r>
          </w:p>
        </w:tc>
        <w:tc>
          <w:tcPr>
            <w:tcW w:w="1061"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53,9</w:t>
            </w:r>
          </w:p>
        </w:tc>
        <w:tc>
          <w:tcPr>
            <w:tcW w:w="838"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54,6</w:t>
            </w:r>
          </w:p>
        </w:tc>
        <w:tc>
          <w:tcPr>
            <w:tcW w:w="1061"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56</w:t>
            </w:r>
          </w:p>
        </w:tc>
        <w:tc>
          <w:tcPr>
            <w:tcW w:w="1061"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58,8</w:t>
            </w:r>
          </w:p>
        </w:tc>
        <w:tc>
          <w:tcPr>
            <w:tcW w:w="1061"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60,9</w:t>
            </w:r>
          </w:p>
        </w:tc>
        <w:tc>
          <w:tcPr>
            <w:tcW w:w="838" w:type="dxa"/>
            <w:tcBorders>
              <w:top w:val="nil"/>
              <w:left w:val="nil"/>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39,2</w:t>
            </w:r>
          </w:p>
        </w:tc>
      </w:tr>
      <w:tr w:rsidR="001A4DB7" w:rsidRPr="001A4DB7" w:rsidTr="007609EB">
        <w:trPr>
          <w:trHeight w:val="131"/>
          <w:jc w:val="center"/>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A4DB7" w:rsidRPr="001A4DB7" w:rsidRDefault="001A4DB7" w:rsidP="001A4DB7">
            <w:pPr>
              <w:spacing w:before="80" w:after="80"/>
              <w:jc w:val="center"/>
              <w:rPr>
                <w:sz w:val="26"/>
                <w:szCs w:val="26"/>
              </w:rPr>
            </w:pPr>
            <w:r w:rsidRPr="001A4DB7">
              <w:rPr>
                <w:sz w:val="26"/>
                <w:szCs w:val="26"/>
              </w:rPr>
              <w:t>13</w:t>
            </w:r>
          </w:p>
        </w:tc>
        <w:tc>
          <w:tcPr>
            <w:tcW w:w="248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A4DB7" w:rsidRPr="001A4DB7" w:rsidRDefault="001A4DB7" w:rsidP="001A4DB7">
            <w:pPr>
              <w:spacing w:before="80" w:after="80"/>
              <w:jc w:val="both"/>
              <w:rPr>
                <w:sz w:val="26"/>
                <w:szCs w:val="26"/>
              </w:rPr>
            </w:pPr>
            <w:r w:rsidRPr="001A4DB7">
              <w:rPr>
                <w:sz w:val="26"/>
                <w:szCs w:val="26"/>
              </w:rPr>
              <w:t>Trên 7.000</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58,8</w:t>
            </w:r>
          </w:p>
        </w:tc>
        <w:tc>
          <w:tcPr>
            <w:tcW w:w="8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60,2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61,6</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64,4</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67,2</w:t>
            </w:r>
          </w:p>
        </w:tc>
        <w:tc>
          <w:tcPr>
            <w:tcW w:w="8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4DB7" w:rsidRPr="001A4DB7" w:rsidRDefault="001A4DB7" w:rsidP="001A4DB7">
            <w:pPr>
              <w:spacing w:before="80" w:after="80"/>
              <w:jc w:val="right"/>
              <w:rPr>
                <w:sz w:val="28"/>
                <w:szCs w:val="28"/>
              </w:rPr>
            </w:pPr>
            <w:r w:rsidRPr="001A4DB7">
              <w:rPr>
                <w:sz w:val="28"/>
                <w:szCs w:val="28"/>
              </w:rPr>
              <w:t>42,7</w:t>
            </w:r>
          </w:p>
        </w:tc>
      </w:tr>
      <w:tr w:rsidR="001A4DB7" w:rsidRPr="001A4DB7" w:rsidTr="007609EB">
        <w:trPr>
          <w:trHeight w:val="131"/>
          <w:jc w:val="center"/>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1A4DB7" w:rsidRPr="001A4DB7" w:rsidRDefault="001A4DB7" w:rsidP="001A4DB7">
            <w:pPr>
              <w:spacing w:before="120" w:after="120"/>
              <w:jc w:val="center"/>
              <w:rPr>
                <w:sz w:val="26"/>
                <w:szCs w:val="26"/>
              </w:rPr>
            </w:pPr>
            <w:r w:rsidRPr="001A4DB7">
              <w:rPr>
                <w:sz w:val="26"/>
                <w:szCs w:val="26"/>
              </w:rPr>
              <w:t>14</w:t>
            </w:r>
          </w:p>
        </w:tc>
        <w:tc>
          <w:tcPr>
            <w:tcW w:w="8407" w:type="dxa"/>
            <w:gridSpan w:val="7"/>
            <w:tcBorders>
              <w:top w:val="single" w:sz="4" w:space="0" w:color="auto"/>
              <w:left w:val="single" w:sz="4" w:space="0" w:color="auto"/>
              <w:bottom w:val="single" w:sz="4" w:space="0" w:color="auto"/>
              <w:right w:val="single" w:sz="4" w:space="0" w:color="auto"/>
            </w:tcBorders>
            <w:shd w:val="clear" w:color="000000" w:fill="FFFFFF"/>
            <w:vAlign w:val="center"/>
          </w:tcPr>
          <w:p w:rsidR="001A4DB7" w:rsidRPr="001A4DB7" w:rsidRDefault="001A4DB7" w:rsidP="001A4DB7">
            <w:pPr>
              <w:spacing w:before="120" w:after="120"/>
              <w:jc w:val="both"/>
              <w:rPr>
                <w:sz w:val="26"/>
                <w:szCs w:val="26"/>
              </w:rPr>
            </w:pPr>
            <w:r w:rsidRPr="001A4DB7">
              <w:rPr>
                <w:sz w:val="26"/>
                <w:szCs w:val="26"/>
              </w:rPr>
              <w:t>Mức thu phí thẩm định lại báo cáo đánh giá tác động môi trường bằng 50% mức thu phí thẩm định lần đầu tương ứng trong Biểu nêu trên.</w:t>
            </w:r>
          </w:p>
        </w:tc>
      </w:tr>
      <w:tr w:rsidR="001A4DB7" w:rsidRPr="001A4DB7" w:rsidTr="007609EB">
        <w:trPr>
          <w:trHeight w:val="131"/>
          <w:jc w:val="center"/>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1A4DB7" w:rsidRPr="001A4DB7" w:rsidRDefault="001A4DB7" w:rsidP="001A4DB7">
            <w:pPr>
              <w:spacing w:before="120" w:after="120"/>
              <w:jc w:val="center"/>
              <w:rPr>
                <w:sz w:val="26"/>
                <w:szCs w:val="26"/>
              </w:rPr>
            </w:pPr>
            <w:r w:rsidRPr="001A4DB7">
              <w:rPr>
                <w:sz w:val="26"/>
                <w:szCs w:val="26"/>
              </w:rPr>
              <w:t>15</w:t>
            </w:r>
          </w:p>
        </w:tc>
        <w:tc>
          <w:tcPr>
            <w:tcW w:w="8407" w:type="dxa"/>
            <w:gridSpan w:val="7"/>
            <w:tcBorders>
              <w:top w:val="single" w:sz="4" w:space="0" w:color="auto"/>
              <w:left w:val="single" w:sz="4" w:space="0" w:color="auto"/>
              <w:bottom w:val="single" w:sz="4" w:space="0" w:color="auto"/>
              <w:right w:val="single" w:sz="4" w:space="0" w:color="auto"/>
            </w:tcBorders>
            <w:shd w:val="clear" w:color="000000" w:fill="FFFFFF"/>
            <w:vAlign w:val="center"/>
          </w:tcPr>
          <w:p w:rsidR="001A4DB7" w:rsidRPr="001A4DB7" w:rsidRDefault="001A4DB7" w:rsidP="001A4DB7">
            <w:pPr>
              <w:spacing w:before="120" w:after="120"/>
              <w:jc w:val="both"/>
              <w:rPr>
                <w:sz w:val="26"/>
                <w:szCs w:val="26"/>
              </w:rPr>
            </w:pPr>
            <w:r w:rsidRPr="001A4DB7">
              <w:rPr>
                <w:sz w:val="26"/>
                <w:szCs w:val="26"/>
              </w:rPr>
              <w:t>Đối với các dự án thuộc từ 02 nhóm trở lên thì áp dụng mức phí của nhóm có mức thu cao nhất</w:t>
            </w:r>
          </w:p>
        </w:tc>
      </w:tr>
    </w:tbl>
    <w:p w:rsidR="001A4DB7" w:rsidRPr="001A4DB7" w:rsidRDefault="001A4DB7" w:rsidP="001A4DB7">
      <w:pPr>
        <w:spacing w:before="120" w:after="120"/>
        <w:ind w:firstLine="720"/>
        <w:jc w:val="both"/>
        <w:rPr>
          <w:b/>
          <w:i/>
          <w:sz w:val="28"/>
          <w:szCs w:val="28"/>
        </w:rPr>
      </w:pPr>
      <w:r w:rsidRPr="001A4DB7">
        <w:rPr>
          <w:b/>
          <w:i/>
          <w:sz w:val="28"/>
          <w:szCs w:val="28"/>
        </w:rPr>
        <w:t>Ghi chú:</w:t>
      </w:r>
    </w:p>
    <w:p w:rsidR="001A4DB7" w:rsidRPr="001A4DB7" w:rsidRDefault="001A4DB7" w:rsidP="001A4DB7">
      <w:pPr>
        <w:spacing w:before="120" w:after="120"/>
        <w:ind w:firstLine="720"/>
        <w:jc w:val="both"/>
        <w:rPr>
          <w:sz w:val="28"/>
          <w:szCs w:val="28"/>
        </w:rPr>
      </w:pPr>
      <w:r w:rsidRPr="001A4DB7">
        <w:rPr>
          <w:sz w:val="28"/>
          <w:szCs w:val="28"/>
        </w:rPr>
        <w:t>- Nhóm 1. Dự án công trình dân dụng.</w:t>
      </w:r>
    </w:p>
    <w:p w:rsidR="001A4DB7" w:rsidRPr="001A4DB7" w:rsidRDefault="001A4DB7" w:rsidP="001A4DB7">
      <w:pPr>
        <w:spacing w:before="120" w:after="120"/>
        <w:ind w:firstLine="720"/>
        <w:jc w:val="both"/>
        <w:rPr>
          <w:sz w:val="28"/>
          <w:szCs w:val="28"/>
        </w:rPr>
      </w:pPr>
      <w:r w:rsidRPr="001A4DB7">
        <w:rPr>
          <w:sz w:val="28"/>
          <w:szCs w:val="28"/>
        </w:rPr>
        <w:t>- Nhóm 2. Dự án hạ tầng kỹ thuật (trừ dự án giao thông).</w:t>
      </w:r>
    </w:p>
    <w:p w:rsidR="001A4DB7" w:rsidRPr="001A4DB7" w:rsidRDefault="001A4DB7" w:rsidP="001A4DB7">
      <w:pPr>
        <w:spacing w:before="120" w:after="120"/>
        <w:ind w:firstLine="720"/>
        <w:jc w:val="both"/>
        <w:rPr>
          <w:sz w:val="28"/>
          <w:szCs w:val="28"/>
        </w:rPr>
      </w:pPr>
      <w:r w:rsidRPr="001A4DB7">
        <w:rPr>
          <w:sz w:val="28"/>
          <w:szCs w:val="28"/>
        </w:rPr>
        <w:lastRenderedPageBreak/>
        <w:t>- Nhóm 3. Dự án nông nghiệp, lâm nghiệp, thủy sản, thủy lợi.</w:t>
      </w:r>
    </w:p>
    <w:p w:rsidR="001A4DB7" w:rsidRPr="001A4DB7" w:rsidRDefault="001A4DB7" w:rsidP="001A4DB7">
      <w:pPr>
        <w:spacing w:before="120" w:after="120"/>
        <w:ind w:firstLine="720"/>
        <w:jc w:val="both"/>
        <w:rPr>
          <w:sz w:val="28"/>
          <w:szCs w:val="28"/>
        </w:rPr>
      </w:pPr>
      <w:r w:rsidRPr="001A4DB7">
        <w:rPr>
          <w:sz w:val="28"/>
          <w:szCs w:val="28"/>
        </w:rPr>
        <w:t>- Nhóm 4. Dự án giao thông.</w:t>
      </w:r>
    </w:p>
    <w:p w:rsidR="001A4DB7" w:rsidRPr="001A4DB7" w:rsidRDefault="001A4DB7" w:rsidP="001A4DB7">
      <w:pPr>
        <w:spacing w:before="120" w:after="120"/>
        <w:ind w:firstLine="720"/>
        <w:jc w:val="both"/>
        <w:rPr>
          <w:sz w:val="28"/>
          <w:szCs w:val="28"/>
        </w:rPr>
      </w:pPr>
      <w:r w:rsidRPr="001A4DB7">
        <w:rPr>
          <w:sz w:val="28"/>
          <w:szCs w:val="28"/>
        </w:rPr>
        <w:t>- Nhóm 5. Dự án công nghiệp.</w:t>
      </w:r>
    </w:p>
    <w:p w:rsidR="001A4DB7" w:rsidRPr="001A4DB7" w:rsidRDefault="001A4DB7" w:rsidP="001A4DB7">
      <w:pPr>
        <w:spacing w:before="120" w:after="120"/>
        <w:ind w:firstLine="720"/>
        <w:jc w:val="both"/>
        <w:rPr>
          <w:sz w:val="28"/>
          <w:szCs w:val="28"/>
        </w:rPr>
      </w:pPr>
      <w:r w:rsidRPr="001A4DB7">
        <w:rPr>
          <w:sz w:val="28"/>
          <w:szCs w:val="28"/>
        </w:rPr>
        <w:t>- Nhóm 6. Dự án xử lý chất thải và cải thiện môi trường và các Dự án khác (không thuộc nhóm 1, 2, 3, 4, 5 nêu trên).</w:t>
      </w:r>
    </w:p>
    <w:p w:rsidR="001A4DB7" w:rsidRPr="001A4DB7" w:rsidRDefault="001A4DB7" w:rsidP="001A4DB7">
      <w:pPr>
        <w:spacing w:before="120" w:after="120"/>
        <w:jc w:val="both"/>
        <w:rPr>
          <w:sz w:val="28"/>
          <w:szCs w:val="28"/>
        </w:rPr>
      </w:pPr>
      <w:r w:rsidRPr="001A4DB7">
        <w:rPr>
          <w:sz w:val="28"/>
          <w:szCs w:val="28"/>
          <w:shd w:val="clear" w:color="auto" w:fill="FFFFFF"/>
        </w:rPr>
        <w:tab/>
        <w:t>8</w:t>
      </w:r>
      <w:r w:rsidRPr="001A4DB7">
        <w:rPr>
          <w:sz w:val="28"/>
          <w:szCs w:val="28"/>
        </w:rPr>
        <w:t xml:space="preserve">.3. Tỷ lệ trích lại tiền phí thu được cho các cơ quan thu phí </w:t>
      </w:r>
    </w:p>
    <w:p w:rsidR="001A4DB7" w:rsidRPr="001A4DB7" w:rsidRDefault="001A4DB7" w:rsidP="001A4DB7">
      <w:pPr>
        <w:spacing w:before="120" w:after="120"/>
        <w:ind w:firstLine="720"/>
        <w:jc w:val="both"/>
        <w:rPr>
          <w:spacing w:val="-2"/>
          <w:sz w:val="28"/>
          <w:szCs w:val="28"/>
        </w:rPr>
      </w:pPr>
      <w:r w:rsidRPr="001A4DB7">
        <w:rPr>
          <w:spacing w:val="-2"/>
          <w:sz w:val="28"/>
          <w:szCs w:val="28"/>
        </w:rPr>
        <w:t>- Cơ quan thu phí được trích 90% trên tổng số tiền phí thu được lại để trang trải cho công tác thu phí, công tác thẩm định báo cáo đánh giá tác động môi trường.</w:t>
      </w:r>
    </w:p>
    <w:p w:rsidR="001A4DB7" w:rsidRPr="001A4DB7" w:rsidRDefault="001A4DB7" w:rsidP="001A4DB7">
      <w:pPr>
        <w:spacing w:before="120" w:after="120"/>
        <w:ind w:firstLine="720"/>
        <w:jc w:val="both"/>
        <w:rPr>
          <w:sz w:val="28"/>
          <w:szCs w:val="28"/>
        </w:rPr>
      </w:pPr>
      <w:r w:rsidRPr="001A4DB7">
        <w:rPr>
          <w:sz w:val="28"/>
          <w:szCs w:val="28"/>
        </w:rPr>
        <w:t>- Số còn lại 10% nộp ngân sách nhà nước.</w:t>
      </w:r>
    </w:p>
    <w:p w:rsidR="001A4DB7" w:rsidRPr="001A4DB7" w:rsidRDefault="001A4DB7" w:rsidP="001A4DB7">
      <w:pPr>
        <w:spacing w:before="140" w:after="140"/>
        <w:ind w:firstLine="720"/>
        <w:jc w:val="both"/>
        <w:rPr>
          <w:sz w:val="28"/>
          <w:szCs w:val="28"/>
        </w:rPr>
      </w:pPr>
      <w:r w:rsidRPr="001A4DB7">
        <w:rPr>
          <w:sz w:val="28"/>
          <w:szCs w:val="28"/>
        </w:rPr>
        <w:t>9. Phí thẩm định phương án cải tạo, phục hồi môi trường và phương án cải tạo, phục hồi môi trường bổ sung</w:t>
      </w:r>
    </w:p>
    <w:p w:rsidR="001A4DB7" w:rsidRPr="001A4DB7" w:rsidRDefault="001A4DB7" w:rsidP="001A4DB7">
      <w:pPr>
        <w:spacing w:before="140" w:after="140"/>
        <w:ind w:firstLine="720"/>
        <w:jc w:val="both"/>
        <w:rPr>
          <w:sz w:val="28"/>
          <w:szCs w:val="28"/>
        </w:rPr>
      </w:pPr>
      <w:r w:rsidRPr="001A4DB7">
        <w:rPr>
          <w:sz w:val="28"/>
          <w:szCs w:val="28"/>
        </w:rPr>
        <w:t>9.1. Đối tượng miễn nộp phí: Các đối tượng quy định tại Khoản 1, Điều 10 Luật Phí và lệ phí thì được miễn nộp phí.</w:t>
      </w:r>
    </w:p>
    <w:p w:rsidR="001A4DB7" w:rsidRPr="001A4DB7" w:rsidRDefault="001A4DB7" w:rsidP="001A4DB7">
      <w:pPr>
        <w:spacing w:before="140" w:after="140"/>
        <w:ind w:firstLine="720"/>
        <w:jc w:val="both"/>
        <w:rPr>
          <w:sz w:val="28"/>
          <w:szCs w:val="28"/>
        </w:rPr>
      </w:pPr>
      <w:r w:rsidRPr="001A4DB7">
        <w:rPr>
          <w:sz w:val="28"/>
          <w:szCs w:val="28"/>
        </w:rPr>
        <w:t xml:space="preserve">9.2. Mức thu phí </w:t>
      </w:r>
    </w:p>
    <w:p w:rsidR="001A4DB7" w:rsidRPr="001A4DB7" w:rsidRDefault="001A4DB7" w:rsidP="001A4DB7">
      <w:pPr>
        <w:spacing w:before="140" w:after="140"/>
        <w:ind w:firstLine="720"/>
        <w:jc w:val="both"/>
        <w:rPr>
          <w:iCs/>
          <w:sz w:val="28"/>
          <w:szCs w:val="28"/>
        </w:rPr>
      </w:pPr>
      <w:r w:rsidRPr="001A4DB7">
        <w:rPr>
          <w:sz w:val="28"/>
          <w:szCs w:val="28"/>
          <w:shd w:val="clear" w:color="auto" w:fill="FFFFFF"/>
        </w:rPr>
        <w:t>a) Kể từ ngày Nghị quyết này có hiệu lực thi hành đến hết ngày 31 tháng 12 năm 2020, nộp phí bằng 80% mức thu quy định tại Điểm c, Khoản 9.1, Mục 9, Phụ lục số 01 này.</w:t>
      </w:r>
    </w:p>
    <w:p w:rsidR="001A4DB7" w:rsidRPr="001A4DB7" w:rsidRDefault="001A4DB7" w:rsidP="001A4DB7">
      <w:pPr>
        <w:spacing w:before="140" w:after="140"/>
        <w:jc w:val="both"/>
        <w:rPr>
          <w:iCs/>
          <w:sz w:val="28"/>
          <w:szCs w:val="28"/>
        </w:rPr>
      </w:pPr>
      <w:r w:rsidRPr="001A4DB7">
        <w:rPr>
          <w:iCs/>
          <w:sz w:val="28"/>
          <w:szCs w:val="28"/>
        </w:rPr>
        <w:tab/>
        <w:t xml:space="preserve">b) Kể từ ngày 01 tháng 01 năm 2021 trở đi, nộp Phí </w:t>
      </w:r>
      <w:r w:rsidRPr="001A4DB7">
        <w:rPr>
          <w:sz w:val="28"/>
          <w:szCs w:val="28"/>
        </w:rPr>
        <w:t>thẩm định phương án cải tạo, phục hồi môi trường và phương án cải tạo, phục hồi môi trường bổ sung</w:t>
      </w:r>
      <w:r w:rsidRPr="001A4DB7">
        <w:rPr>
          <w:iCs/>
          <w:sz w:val="28"/>
          <w:szCs w:val="28"/>
        </w:rPr>
        <w:t xml:space="preserve"> theo mức thu quy định tại </w:t>
      </w:r>
      <w:r w:rsidRPr="001A4DB7">
        <w:rPr>
          <w:sz w:val="28"/>
          <w:szCs w:val="28"/>
          <w:shd w:val="clear" w:color="auto" w:fill="FFFFFF"/>
        </w:rPr>
        <w:t>Điểm c, Khoản 9.2, Mục 9, Phụ lục số 01 này.</w:t>
      </w:r>
    </w:p>
    <w:p w:rsidR="001A4DB7" w:rsidRPr="001A4DB7" w:rsidRDefault="001A4DB7" w:rsidP="001A4DB7">
      <w:pPr>
        <w:spacing w:before="140" w:after="140"/>
        <w:jc w:val="both"/>
        <w:rPr>
          <w:iCs/>
          <w:sz w:val="28"/>
          <w:szCs w:val="28"/>
        </w:rPr>
      </w:pPr>
      <w:r w:rsidRPr="001A4DB7">
        <w:rPr>
          <w:iCs/>
          <w:sz w:val="28"/>
          <w:szCs w:val="28"/>
        </w:rPr>
        <w:tab/>
        <w:t>c) Mức thu</w:t>
      </w:r>
    </w:p>
    <w:tbl>
      <w:tblPr>
        <w:tblW w:w="9087" w:type="dxa"/>
        <w:tblInd w:w="93" w:type="dxa"/>
        <w:tblLook w:val="04A0" w:firstRow="1" w:lastRow="0" w:firstColumn="1" w:lastColumn="0" w:noHBand="0" w:noVBand="1"/>
      </w:tblPr>
      <w:tblGrid>
        <w:gridCol w:w="860"/>
        <w:gridCol w:w="3760"/>
        <w:gridCol w:w="2199"/>
        <w:gridCol w:w="2268"/>
      </w:tblGrid>
      <w:tr w:rsidR="001A4DB7" w:rsidRPr="001A4DB7" w:rsidTr="007609EB">
        <w:trPr>
          <w:trHeight w:val="411"/>
          <w:tblHeader/>
        </w:trPr>
        <w:tc>
          <w:tcPr>
            <w:tcW w:w="8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A4DB7" w:rsidRPr="001A4DB7" w:rsidRDefault="001A4DB7" w:rsidP="001A4DB7">
            <w:pPr>
              <w:jc w:val="center"/>
              <w:rPr>
                <w:b/>
                <w:bCs/>
                <w:sz w:val="26"/>
                <w:szCs w:val="26"/>
              </w:rPr>
            </w:pPr>
            <w:r w:rsidRPr="001A4DB7">
              <w:rPr>
                <w:b/>
                <w:bCs/>
                <w:sz w:val="26"/>
                <w:szCs w:val="26"/>
                <w:lang w:val="en"/>
              </w:rPr>
              <w:t>STT</w:t>
            </w:r>
          </w:p>
        </w:tc>
        <w:tc>
          <w:tcPr>
            <w:tcW w:w="376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1A4DB7" w:rsidRPr="001A4DB7" w:rsidRDefault="001A4DB7" w:rsidP="001A4DB7">
            <w:pPr>
              <w:jc w:val="center"/>
              <w:rPr>
                <w:b/>
                <w:bCs/>
                <w:sz w:val="26"/>
                <w:szCs w:val="26"/>
                <w:lang w:val="en"/>
              </w:rPr>
            </w:pPr>
            <w:r w:rsidRPr="001A4DB7">
              <w:rPr>
                <w:b/>
                <w:bCs/>
                <w:sz w:val="26"/>
                <w:szCs w:val="26"/>
                <w:lang w:val="en"/>
              </w:rPr>
              <w:t>Tổng vốn đầu tư dự án</w:t>
            </w:r>
          </w:p>
          <w:p w:rsidR="001A4DB7" w:rsidRPr="001A4DB7" w:rsidRDefault="001A4DB7" w:rsidP="001A4DB7">
            <w:pPr>
              <w:jc w:val="center"/>
              <w:rPr>
                <w:b/>
                <w:bCs/>
                <w:i/>
                <w:sz w:val="26"/>
                <w:szCs w:val="26"/>
              </w:rPr>
            </w:pPr>
            <w:r w:rsidRPr="001A4DB7">
              <w:rPr>
                <w:b/>
                <w:i/>
                <w:sz w:val="26"/>
                <w:szCs w:val="26"/>
                <w:lang w:val="en"/>
              </w:rPr>
              <w:t>(tỷ đồng)</w:t>
            </w:r>
          </w:p>
        </w:tc>
        <w:tc>
          <w:tcPr>
            <w:tcW w:w="4467" w:type="dxa"/>
            <w:gridSpan w:val="2"/>
            <w:tcBorders>
              <w:top w:val="single" w:sz="4" w:space="0" w:color="auto"/>
              <w:left w:val="nil"/>
              <w:bottom w:val="single" w:sz="4" w:space="0" w:color="auto"/>
              <w:right w:val="single" w:sz="4" w:space="0" w:color="auto"/>
            </w:tcBorders>
            <w:shd w:val="clear" w:color="000000" w:fill="FFFFFF"/>
            <w:vAlign w:val="center"/>
            <w:hideMark/>
          </w:tcPr>
          <w:p w:rsidR="001A4DB7" w:rsidRPr="001A4DB7" w:rsidRDefault="001A4DB7" w:rsidP="001A4DB7">
            <w:pPr>
              <w:spacing w:before="120" w:after="120"/>
              <w:jc w:val="center"/>
              <w:rPr>
                <w:b/>
                <w:bCs/>
                <w:sz w:val="26"/>
                <w:szCs w:val="26"/>
              </w:rPr>
            </w:pPr>
            <w:r w:rsidRPr="001A4DB7">
              <w:rPr>
                <w:b/>
                <w:bCs/>
                <w:sz w:val="26"/>
                <w:szCs w:val="26"/>
                <w:lang w:val="en"/>
              </w:rPr>
              <w:t>Mức phí thẩm định </w:t>
            </w:r>
            <w:r w:rsidRPr="001A4DB7">
              <w:rPr>
                <w:b/>
                <w:i/>
                <w:sz w:val="26"/>
                <w:szCs w:val="26"/>
                <w:lang w:val="en"/>
              </w:rPr>
              <w:t>(triệu đồng)</w:t>
            </w:r>
          </w:p>
        </w:tc>
      </w:tr>
      <w:tr w:rsidR="001A4DB7" w:rsidRPr="001A4DB7" w:rsidTr="007609EB">
        <w:trPr>
          <w:trHeight w:val="330"/>
          <w:tblHeader/>
        </w:trPr>
        <w:tc>
          <w:tcPr>
            <w:tcW w:w="860" w:type="dxa"/>
            <w:vMerge/>
            <w:tcBorders>
              <w:top w:val="single" w:sz="4" w:space="0" w:color="auto"/>
              <w:left w:val="single" w:sz="4" w:space="0" w:color="auto"/>
              <w:bottom w:val="single" w:sz="4" w:space="0" w:color="auto"/>
              <w:right w:val="single" w:sz="4" w:space="0" w:color="auto"/>
            </w:tcBorders>
            <w:vAlign w:val="center"/>
            <w:hideMark/>
          </w:tcPr>
          <w:p w:rsidR="001A4DB7" w:rsidRPr="001A4DB7" w:rsidRDefault="001A4DB7" w:rsidP="001A4DB7">
            <w:pPr>
              <w:spacing w:before="120" w:after="120"/>
              <w:jc w:val="center"/>
              <w:rPr>
                <w:b/>
                <w:bCs/>
                <w:sz w:val="26"/>
                <w:szCs w:val="26"/>
              </w:rPr>
            </w:pPr>
          </w:p>
        </w:tc>
        <w:tc>
          <w:tcPr>
            <w:tcW w:w="3760" w:type="dxa"/>
            <w:vMerge/>
            <w:tcBorders>
              <w:top w:val="single" w:sz="4" w:space="0" w:color="auto"/>
              <w:left w:val="single" w:sz="4" w:space="0" w:color="auto"/>
              <w:bottom w:val="single" w:sz="4" w:space="0" w:color="000000"/>
              <w:right w:val="single" w:sz="4" w:space="0" w:color="auto"/>
            </w:tcBorders>
            <w:vAlign w:val="center"/>
            <w:hideMark/>
          </w:tcPr>
          <w:p w:rsidR="001A4DB7" w:rsidRPr="001A4DB7" w:rsidRDefault="001A4DB7" w:rsidP="001A4DB7">
            <w:pPr>
              <w:spacing w:before="120" w:after="120"/>
              <w:jc w:val="center"/>
              <w:rPr>
                <w:b/>
                <w:bCs/>
                <w:sz w:val="26"/>
                <w:szCs w:val="26"/>
              </w:rPr>
            </w:pPr>
          </w:p>
        </w:tc>
        <w:tc>
          <w:tcPr>
            <w:tcW w:w="2199"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120" w:after="120"/>
              <w:jc w:val="center"/>
              <w:rPr>
                <w:b/>
                <w:sz w:val="26"/>
                <w:szCs w:val="26"/>
              </w:rPr>
            </w:pPr>
            <w:r w:rsidRPr="001A4DB7">
              <w:rPr>
                <w:b/>
                <w:sz w:val="26"/>
                <w:szCs w:val="26"/>
                <w:lang w:val="en"/>
              </w:rPr>
              <w:t>Trường hợp I</w:t>
            </w:r>
          </w:p>
        </w:tc>
        <w:tc>
          <w:tcPr>
            <w:tcW w:w="2268"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120" w:after="120"/>
              <w:jc w:val="center"/>
              <w:rPr>
                <w:b/>
                <w:sz w:val="26"/>
                <w:szCs w:val="26"/>
              </w:rPr>
            </w:pPr>
            <w:r w:rsidRPr="001A4DB7">
              <w:rPr>
                <w:b/>
                <w:sz w:val="26"/>
                <w:szCs w:val="26"/>
                <w:lang w:val="en"/>
              </w:rPr>
              <w:t>Trường hợp II</w:t>
            </w:r>
          </w:p>
        </w:tc>
      </w:tr>
      <w:tr w:rsidR="001A4DB7" w:rsidRPr="001A4DB7" w:rsidTr="007609EB">
        <w:trPr>
          <w:trHeight w:val="330"/>
        </w:trPr>
        <w:tc>
          <w:tcPr>
            <w:tcW w:w="860" w:type="dxa"/>
            <w:tcBorders>
              <w:top w:val="nil"/>
              <w:left w:val="single" w:sz="4" w:space="0" w:color="000000"/>
              <w:bottom w:val="single" w:sz="4" w:space="0" w:color="000000"/>
              <w:right w:val="single" w:sz="4" w:space="0" w:color="000000"/>
            </w:tcBorders>
            <w:shd w:val="clear" w:color="000000" w:fill="FFFFFF"/>
            <w:vAlign w:val="center"/>
            <w:hideMark/>
          </w:tcPr>
          <w:p w:rsidR="001A4DB7" w:rsidRPr="001A4DB7" w:rsidRDefault="001A4DB7" w:rsidP="001A4DB7">
            <w:pPr>
              <w:spacing w:before="80" w:after="80"/>
              <w:jc w:val="center"/>
              <w:rPr>
                <w:sz w:val="28"/>
                <w:szCs w:val="28"/>
              </w:rPr>
            </w:pPr>
            <w:r w:rsidRPr="001A4DB7">
              <w:rPr>
                <w:sz w:val="28"/>
                <w:szCs w:val="28"/>
                <w:lang w:val="en"/>
              </w:rPr>
              <w:t>1</w:t>
            </w:r>
          </w:p>
        </w:tc>
        <w:tc>
          <w:tcPr>
            <w:tcW w:w="3760" w:type="dxa"/>
            <w:tcBorders>
              <w:top w:val="nil"/>
              <w:left w:val="nil"/>
              <w:bottom w:val="single" w:sz="4" w:space="0" w:color="000000"/>
              <w:right w:val="single" w:sz="4" w:space="0" w:color="000000"/>
            </w:tcBorders>
            <w:shd w:val="clear" w:color="000000" w:fill="FFFFFF"/>
            <w:vAlign w:val="center"/>
            <w:hideMark/>
          </w:tcPr>
          <w:p w:rsidR="001A4DB7" w:rsidRPr="001A4DB7" w:rsidRDefault="001A4DB7" w:rsidP="001A4DB7">
            <w:pPr>
              <w:spacing w:before="80" w:after="80"/>
              <w:jc w:val="both"/>
              <w:rPr>
                <w:sz w:val="28"/>
                <w:szCs w:val="28"/>
              </w:rPr>
            </w:pPr>
            <w:r w:rsidRPr="001A4DB7">
              <w:rPr>
                <w:sz w:val="28"/>
                <w:szCs w:val="28"/>
                <w:lang w:val="en"/>
              </w:rPr>
              <w:t>Đến 10</w:t>
            </w:r>
          </w:p>
        </w:tc>
        <w:tc>
          <w:tcPr>
            <w:tcW w:w="2199" w:type="dxa"/>
            <w:tcBorders>
              <w:top w:val="nil"/>
              <w:left w:val="nil"/>
              <w:bottom w:val="single" w:sz="4" w:space="0" w:color="000000"/>
              <w:right w:val="single" w:sz="4" w:space="0" w:color="000000"/>
            </w:tcBorders>
            <w:shd w:val="clear" w:color="000000" w:fill="FFFFFF"/>
            <w:vAlign w:val="center"/>
            <w:hideMark/>
          </w:tcPr>
          <w:p w:rsidR="001A4DB7" w:rsidRPr="001A4DB7" w:rsidRDefault="001A4DB7" w:rsidP="001A4DB7">
            <w:pPr>
              <w:spacing w:before="80" w:after="80"/>
              <w:jc w:val="right"/>
              <w:rPr>
                <w:sz w:val="28"/>
                <w:szCs w:val="28"/>
              </w:rPr>
            </w:pPr>
            <w:r w:rsidRPr="001A4DB7">
              <w:rPr>
                <w:sz w:val="28"/>
                <w:szCs w:val="28"/>
                <w:lang w:val="en"/>
              </w:rPr>
              <w:t>4,2</w:t>
            </w:r>
          </w:p>
        </w:tc>
        <w:tc>
          <w:tcPr>
            <w:tcW w:w="2268" w:type="dxa"/>
            <w:tcBorders>
              <w:top w:val="nil"/>
              <w:left w:val="nil"/>
              <w:bottom w:val="single" w:sz="4" w:space="0" w:color="000000"/>
              <w:right w:val="single" w:sz="4" w:space="0" w:color="000000"/>
            </w:tcBorders>
            <w:shd w:val="clear" w:color="000000" w:fill="FFFFFF"/>
            <w:vAlign w:val="center"/>
            <w:hideMark/>
          </w:tcPr>
          <w:p w:rsidR="001A4DB7" w:rsidRPr="001A4DB7" w:rsidRDefault="001A4DB7" w:rsidP="001A4DB7">
            <w:pPr>
              <w:spacing w:before="80" w:after="80"/>
              <w:jc w:val="right"/>
              <w:rPr>
                <w:sz w:val="28"/>
                <w:szCs w:val="28"/>
              </w:rPr>
            </w:pPr>
            <w:r w:rsidRPr="001A4DB7">
              <w:rPr>
                <w:sz w:val="28"/>
                <w:szCs w:val="28"/>
                <w:lang w:val="en"/>
              </w:rPr>
              <w:t>2,8</w:t>
            </w:r>
          </w:p>
        </w:tc>
      </w:tr>
      <w:tr w:rsidR="001A4DB7" w:rsidRPr="001A4DB7" w:rsidTr="007609EB">
        <w:trPr>
          <w:trHeight w:val="330"/>
        </w:trPr>
        <w:tc>
          <w:tcPr>
            <w:tcW w:w="860" w:type="dxa"/>
            <w:tcBorders>
              <w:top w:val="nil"/>
              <w:left w:val="single" w:sz="4" w:space="0" w:color="000000"/>
              <w:bottom w:val="single" w:sz="4" w:space="0" w:color="000000"/>
              <w:right w:val="single" w:sz="4" w:space="0" w:color="000000"/>
            </w:tcBorders>
            <w:shd w:val="clear" w:color="000000" w:fill="FFFFFF"/>
            <w:vAlign w:val="center"/>
            <w:hideMark/>
          </w:tcPr>
          <w:p w:rsidR="001A4DB7" w:rsidRPr="001A4DB7" w:rsidRDefault="001A4DB7" w:rsidP="001A4DB7">
            <w:pPr>
              <w:spacing w:before="80" w:after="80"/>
              <w:jc w:val="center"/>
              <w:rPr>
                <w:sz w:val="28"/>
                <w:szCs w:val="28"/>
              </w:rPr>
            </w:pPr>
            <w:r w:rsidRPr="001A4DB7">
              <w:rPr>
                <w:sz w:val="28"/>
                <w:szCs w:val="28"/>
                <w:lang w:val="en"/>
              </w:rPr>
              <w:t>2</w:t>
            </w:r>
          </w:p>
        </w:tc>
        <w:tc>
          <w:tcPr>
            <w:tcW w:w="3760" w:type="dxa"/>
            <w:tcBorders>
              <w:top w:val="nil"/>
              <w:left w:val="nil"/>
              <w:bottom w:val="single" w:sz="4" w:space="0" w:color="000000"/>
              <w:right w:val="single" w:sz="4" w:space="0" w:color="000000"/>
            </w:tcBorders>
            <w:shd w:val="clear" w:color="000000" w:fill="FFFFFF"/>
            <w:vAlign w:val="center"/>
            <w:hideMark/>
          </w:tcPr>
          <w:p w:rsidR="001A4DB7" w:rsidRPr="001A4DB7" w:rsidRDefault="001A4DB7" w:rsidP="001A4DB7">
            <w:pPr>
              <w:spacing w:before="80" w:after="80"/>
              <w:jc w:val="both"/>
              <w:rPr>
                <w:sz w:val="28"/>
                <w:szCs w:val="28"/>
              </w:rPr>
            </w:pPr>
            <w:r w:rsidRPr="001A4DB7">
              <w:rPr>
                <w:sz w:val="28"/>
                <w:szCs w:val="28"/>
                <w:lang w:val="en"/>
              </w:rPr>
              <w:t>Trên 10 đến 20</w:t>
            </w:r>
          </w:p>
        </w:tc>
        <w:tc>
          <w:tcPr>
            <w:tcW w:w="2199" w:type="dxa"/>
            <w:tcBorders>
              <w:top w:val="nil"/>
              <w:left w:val="nil"/>
              <w:bottom w:val="single" w:sz="4" w:space="0" w:color="000000"/>
              <w:right w:val="single" w:sz="4" w:space="0" w:color="000000"/>
            </w:tcBorders>
            <w:shd w:val="clear" w:color="000000" w:fill="FFFFFF"/>
            <w:vAlign w:val="center"/>
            <w:hideMark/>
          </w:tcPr>
          <w:p w:rsidR="001A4DB7" w:rsidRPr="001A4DB7" w:rsidRDefault="001A4DB7" w:rsidP="001A4DB7">
            <w:pPr>
              <w:spacing w:before="80" w:after="80"/>
              <w:jc w:val="right"/>
              <w:rPr>
                <w:sz w:val="28"/>
                <w:szCs w:val="28"/>
              </w:rPr>
            </w:pPr>
            <w:r w:rsidRPr="001A4DB7">
              <w:rPr>
                <w:sz w:val="28"/>
                <w:szCs w:val="28"/>
                <w:lang w:val="en"/>
              </w:rPr>
              <w:t>6,3</w:t>
            </w:r>
          </w:p>
        </w:tc>
        <w:tc>
          <w:tcPr>
            <w:tcW w:w="2268" w:type="dxa"/>
            <w:tcBorders>
              <w:top w:val="nil"/>
              <w:left w:val="nil"/>
              <w:bottom w:val="single" w:sz="4" w:space="0" w:color="000000"/>
              <w:right w:val="single" w:sz="4" w:space="0" w:color="000000"/>
            </w:tcBorders>
            <w:shd w:val="clear" w:color="000000" w:fill="FFFFFF"/>
            <w:vAlign w:val="center"/>
            <w:hideMark/>
          </w:tcPr>
          <w:p w:rsidR="001A4DB7" w:rsidRPr="001A4DB7" w:rsidRDefault="001A4DB7" w:rsidP="001A4DB7">
            <w:pPr>
              <w:spacing w:before="80" w:after="80"/>
              <w:jc w:val="right"/>
              <w:rPr>
                <w:sz w:val="28"/>
                <w:szCs w:val="28"/>
              </w:rPr>
            </w:pPr>
            <w:r w:rsidRPr="001A4DB7">
              <w:rPr>
                <w:sz w:val="28"/>
                <w:szCs w:val="28"/>
                <w:lang w:val="en"/>
              </w:rPr>
              <w:t>4,2</w:t>
            </w:r>
          </w:p>
        </w:tc>
      </w:tr>
      <w:tr w:rsidR="001A4DB7" w:rsidRPr="001A4DB7" w:rsidTr="007609EB">
        <w:trPr>
          <w:trHeight w:val="330"/>
        </w:trPr>
        <w:tc>
          <w:tcPr>
            <w:tcW w:w="860" w:type="dxa"/>
            <w:tcBorders>
              <w:top w:val="nil"/>
              <w:left w:val="single" w:sz="4" w:space="0" w:color="000000"/>
              <w:bottom w:val="single" w:sz="4" w:space="0" w:color="000000"/>
              <w:right w:val="single" w:sz="4" w:space="0" w:color="000000"/>
            </w:tcBorders>
            <w:shd w:val="clear" w:color="000000" w:fill="FFFFFF"/>
            <w:vAlign w:val="center"/>
            <w:hideMark/>
          </w:tcPr>
          <w:p w:rsidR="001A4DB7" w:rsidRPr="001A4DB7" w:rsidRDefault="001A4DB7" w:rsidP="001A4DB7">
            <w:pPr>
              <w:spacing w:before="80" w:after="80"/>
              <w:jc w:val="center"/>
              <w:rPr>
                <w:sz w:val="28"/>
                <w:szCs w:val="28"/>
              </w:rPr>
            </w:pPr>
            <w:r w:rsidRPr="001A4DB7">
              <w:rPr>
                <w:sz w:val="28"/>
                <w:szCs w:val="28"/>
                <w:lang w:val="en"/>
              </w:rPr>
              <w:t>3</w:t>
            </w:r>
          </w:p>
        </w:tc>
        <w:tc>
          <w:tcPr>
            <w:tcW w:w="3760" w:type="dxa"/>
            <w:tcBorders>
              <w:top w:val="nil"/>
              <w:left w:val="nil"/>
              <w:bottom w:val="single" w:sz="4" w:space="0" w:color="000000"/>
              <w:right w:val="single" w:sz="4" w:space="0" w:color="000000"/>
            </w:tcBorders>
            <w:shd w:val="clear" w:color="000000" w:fill="FFFFFF"/>
            <w:vAlign w:val="center"/>
            <w:hideMark/>
          </w:tcPr>
          <w:p w:rsidR="001A4DB7" w:rsidRPr="001A4DB7" w:rsidRDefault="001A4DB7" w:rsidP="001A4DB7">
            <w:pPr>
              <w:spacing w:before="80" w:after="80"/>
              <w:jc w:val="both"/>
              <w:rPr>
                <w:sz w:val="28"/>
                <w:szCs w:val="28"/>
              </w:rPr>
            </w:pPr>
            <w:r w:rsidRPr="001A4DB7">
              <w:rPr>
                <w:sz w:val="28"/>
                <w:szCs w:val="28"/>
                <w:lang w:val="en"/>
              </w:rPr>
              <w:t>Trên 20 đến 50</w:t>
            </w:r>
          </w:p>
        </w:tc>
        <w:tc>
          <w:tcPr>
            <w:tcW w:w="2199" w:type="dxa"/>
            <w:tcBorders>
              <w:top w:val="nil"/>
              <w:left w:val="nil"/>
              <w:bottom w:val="single" w:sz="4" w:space="0" w:color="000000"/>
              <w:right w:val="single" w:sz="4" w:space="0" w:color="000000"/>
            </w:tcBorders>
            <w:shd w:val="clear" w:color="000000" w:fill="FFFFFF"/>
            <w:vAlign w:val="center"/>
            <w:hideMark/>
          </w:tcPr>
          <w:p w:rsidR="001A4DB7" w:rsidRPr="001A4DB7" w:rsidRDefault="001A4DB7" w:rsidP="001A4DB7">
            <w:pPr>
              <w:spacing w:before="80" w:after="80"/>
              <w:jc w:val="right"/>
              <w:rPr>
                <w:sz w:val="28"/>
                <w:szCs w:val="28"/>
              </w:rPr>
            </w:pPr>
            <w:r w:rsidRPr="001A4DB7">
              <w:rPr>
                <w:sz w:val="28"/>
                <w:szCs w:val="28"/>
                <w:lang w:val="en"/>
              </w:rPr>
              <w:t>10,5</w:t>
            </w:r>
          </w:p>
        </w:tc>
        <w:tc>
          <w:tcPr>
            <w:tcW w:w="2268" w:type="dxa"/>
            <w:tcBorders>
              <w:top w:val="nil"/>
              <w:left w:val="nil"/>
              <w:bottom w:val="single" w:sz="4" w:space="0" w:color="000000"/>
              <w:right w:val="single" w:sz="4" w:space="0" w:color="000000"/>
            </w:tcBorders>
            <w:shd w:val="clear" w:color="000000" w:fill="FFFFFF"/>
            <w:vAlign w:val="center"/>
            <w:hideMark/>
          </w:tcPr>
          <w:p w:rsidR="001A4DB7" w:rsidRPr="001A4DB7" w:rsidRDefault="001A4DB7" w:rsidP="001A4DB7">
            <w:pPr>
              <w:spacing w:before="80" w:after="80"/>
              <w:jc w:val="right"/>
              <w:rPr>
                <w:sz w:val="28"/>
                <w:szCs w:val="28"/>
              </w:rPr>
            </w:pPr>
            <w:r w:rsidRPr="001A4DB7">
              <w:rPr>
                <w:sz w:val="28"/>
                <w:szCs w:val="28"/>
                <w:lang w:val="en"/>
              </w:rPr>
              <w:t>7</w:t>
            </w:r>
          </w:p>
        </w:tc>
      </w:tr>
      <w:tr w:rsidR="001A4DB7" w:rsidRPr="001A4DB7" w:rsidTr="007609EB">
        <w:trPr>
          <w:trHeight w:val="330"/>
        </w:trPr>
        <w:tc>
          <w:tcPr>
            <w:tcW w:w="860" w:type="dxa"/>
            <w:tcBorders>
              <w:top w:val="nil"/>
              <w:left w:val="single" w:sz="4" w:space="0" w:color="000000"/>
              <w:bottom w:val="single" w:sz="4" w:space="0" w:color="000000"/>
              <w:right w:val="single" w:sz="4" w:space="0" w:color="000000"/>
            </w:tcBorders>
            <w:shd w:val="clear" w:color="000000" w:fill="FFFFFF"/>
            <w:vAlign w:val="center"/>
            <w:hideMark/>
          </w:tcPr>
          <w:p w:rsidR="001A4DB7" w:rsidRPr="001A4DB7" w:rsidRDefault="001A4DB7" w:rsidP="001A4DB7">
            <w:pPr>
              <w:spacing w:before="80" w:after="80"/>
              <w:jc w:val="center"/>
              <w:rPr>
                <w:sz w:val="28"/>
                <w:szCs w:val="28"/>
              </w:rPr>
            </w:pPr>
            <w:r w:rsidRPr="001A4DB7">
              <w:rPr>
                <w:sz w:val="28"/>
                <w:szCs w:val="28"/>
                <w:lang w:val="en"/>
              </w:rPr>
              <w:t>4</w:t>
            </w:r>
          </w:p>
        </w:tc>
        <w:tc>
          <w:tcPr>
            <w:tcW w:w="3760" w:type="dxa"/>
            <w:tcBorders>
              <w:top w:val="nil"/>
              <w:left w:val="nil"/>
              <w:bottom w:val="single" w:sz="4" w:space="0" w:color="000000"/>
              <w:right w:val="single" w:sz="4" w:space="0" w:color="000000"/>
            </w:tcBorders>
            <w:shd w:val="clear" w:color="000000" w:fill="FFFFFF"/>
            <w:vAlign w:val="center"/>
            <w:hideMark/>
          </w:tcPr>
          <w:p w:rsidR="001A4DB7" w:rsidRPr="001A4DB7" w:rsidRDefault="001A4DB7" w:rsidP="001A4DB7">
            <w:pPr>
              <w:spacing w:before="80" w:after="80"/>
              <w:jc w:val="both"/>
              <w:rPr>
                <w:sz w:val="28"/>
                <w:szCs w:val="28"/>
              </w:rPr>
            </w:pPr>
            <w:r w:rsidRPr="001A4DB7">
              <w:rPr>
                <w:sz w:val="28"/>
                <w:szCs w:val="28"/>
                <w:lang w:val="en"/>
              </w:rPr>
              <w:t>Trên 50 đến 100</w:t>
            </w:r>
          </w:p>
        </w:tc>
        <w:tc>
          <w:tcPr>
            <w:tcW w:w="2199" w:type="dxa"/>
            <w:tcBorders>
              <w:top w:val="nil"/>
              <w:left w:val="nil"/>
              <w:bottom w:val="single" w:sz="4" w:space="0" w:color="000000"/>
              <w:right w:val="single" w:sz="4" w:space="0" w:color="000000"/>
            </w:tcBorders>
            <w:shd w:val="clear" w:color="000000" w:fill="FFFFFF"/>
            <w:vAlign w:val="center"/>
            <w:hideMark/>
          </w:tcPr>
          <w:p w:rsidR="001A4DB7" w:rsidRPr="001A4DB7" w:rsidRDefault="001A4DB7" w:rsidP="001A4DB7">
            <w:pPr>
              <w:spacing w:before="80" w:after="80"/>
              <w:jc w:val="right"/>
              <w:rPr>
                <w:sz w:val="28"/>
                <w:szCs w:val="28"/>
              </w:rPr>
            </w:pPr>
            <w:r w:rsidRPr="001A4DB7">
              <w:rPr>
                <w:sz w:val="28"/>
                <w:szCs w:val="28"/>
                <w:lang w:val="en"/>
              </w:rPr>
              <w:t>18,9</w:t>
            </w:r>
          </w:p>
        </w:tc>
        <w:tc>
          <w:tcPr>
            <w:tcW w:w="2268" w:type="dxa"/>
            <w:tcBorders>
              <w:top w:val="nil"/>
              <w:left w:val="nil"/>
              <w:bottom w:val="single" w:sz="4" w:space="0" w:color="000000"/>
              <w:right w:val="single" w:sz="4" w:space="0" w:color="000000"/>
            </w:tcBorders>
            <w:shd w:val="clear" w:color="000000" w:fill="FFFFFF"/>
            <w:vAlign w:val="center"/>
            <w:hideMark/>
          </w:tcPr>
          <w:p w:rsidR="001A4DB7" w:rsidRPr="001A4DB7" w:rsidRDefault="001A4DB7" w:rsidP="001A4DB7">
            <w:pPr>
              <w:spacing w:before="80" w:after="80"/>
              <w:jc w:val="right"/>
              <w:rPr>
                <w:sz w:val="28"/>
                <w:szCs w:val="28"/>
              </w:rPr>
            </w:pPr>
            <w:r w:rsidRPr="001A4DB7">
              <w:rPr>
                <w:sz w:val="28"/>
                <w:szCs w:val="28"/>
                <w:lang w:val="en"/>
              </w:rPr>
              <w:t>12,6</w:t>
            </w:r>
          </w:p>
        </w:tc>
      </w:tr>
      <w:tr w:rsidR="001A4DB7" w:rsidRPr="001A4DB7" w:rsidTr="007609EB">
        <w:trPr>
          <w:trHeight w:val="330"/>
        </w:trPr>
        <w:tc>
          <w:tcPr>
            <w:tcW w:w="860" w:type="dxa"/>
            <w:tcBorders>
              <w:top w:val="nil"/>
              <w:left w:val="single" w:sz="4" w:space="0" w:color="000000"/>
              <w:bottom w:val="single" w:sz="4" w:space="0" w:color="000000"/>
              <w:right w:val="single" w:sz="4" w:space="0" w:color="000000"/>
            </w:tcBorders>
            <w:shd w:val="clear" w:color="000000" w:fill="FFFFFF"/>
            <w:vAlign w:val="center"/>
            <w:hideMark/>
          </w:tcPr>
          <w:p w:rsidR="001A4DB7" w:rsidRPr="001A4DB7" w:rsidRDefault="001A4DB7" w:rsidP="001A4DB7">
            <w:pPr>
              <w:spacing w:before="80" w:after="80"/>
              <w:jc w:val="center"/>
              <w:rPr>
                <w:sz w:val="28"/>
                <w:szCs w:val="28"/>
              </w:rPr>
            </w:pPr>
            <w:r w:rsidRPr="001A4DB7">
              <w:rPr>
                <w:sz w:val="28"/>
                <w:szCs w:val="28"/>
                <w:lang w:val="en"/>
              </w:rPr>
              <w:t>5</w:t>
            </w:r>
          </w:p>
        </w:tc>
        <w:tc>
          <w:tcPr>
            <w:tcW w:w="3760" w:type="dxa"/>
            <w:tcBorders>
              <w:top w:val="nil"/>
              <w:left w:val="nil"/>
              <w:bottom w:val="single" w:sz="4" w:space="0" w:color="000000"/>
              <w:right w:val="single" w:sz="4" w:space="0" w:color="000000"/>
            </w:tcBorders>
            <w:shd w:val="clear" w:color="000000" w:fill="FFFFFF"/>
            <w:vAlign w:val="center"/>
            <w:hideMark/>
          </w:tcPr>
          <w:p w:rsidR="001A4DB7" w:rsidRPr="001A4DB7" w:rsidRDefault="001A4DB7" w:rsidP="001A4DB7">
            <w:pPr>
              <w:spacing w:before="80" w:after="80"/>
              <w:jc w:val="both"/>
              <w:rPr>
                <w:sz w:val="28"/>
                <w:szCs w:val="28"/>
              </w:rPr>
            </w:pPr>
            <w:r w:rsidRPr="001A4DB7">
              <w:rPr>
                <w:sz w:val="28"/>
                <w:szCs w:val="28"/>
                <w:lang w:val="en"/>
              </w:rPr>
              <w:t>Trên 100 đến 200</w:t>
            </w:r>
          </w:p>
        </w:tc>
        <w:tc>
          <w:tcPr>
            <w:tcW w:w="2199" w:type="dxa"/>
            <w:tcBorders>
              <w:top w:val="nil"/>
              <w:left w:val="nil"/>
              <w:bottom w:val="single" w:sz="4" w:space="0" w:color="000000"/>
              <w:right w:val="single" w:sz="4" w:space="0" w:color="000000"/>
            </w:tcBorders>
            <w:shd w:val="clear" w:color="000000" w:fill="FFFFFF"/>
            <w:vAlign w:val="center"/>
            <w:hideMark/>
          </w:tcPr>
          <w:p w:rsidR="001A4DB7" w:rsidRPr="001A4DB7" w:rsidRDefault="001A4DB7" w:rsidP="001A4DB7">
            <w:pPr>
              <w:spacing w:before="80" w:after="80"/>
              <w:jc w:val="right"/>
              <w:rPr>
                <w:sz w:val="28"/>
                <w:szCs w:val="28"/>
              </w:rPr>
            </w:pPr>
            <w:r w:rsidRPr="001A4DB7">
              <w:rPr>
                <w:sz w:val="28"/>
                <w:szCs w:val="28"/>
                <w:lang w:val="en"/>
              </w:rPr>
              <w:t>21</w:t>
            </w:r>
          </w:p>
        </w:tc>
        <w:tc>
          <w:tcPr>
            <w:tcW w:w="2268" w:type="dxa"/>
            <w:tcBorders>
              <w:top w:val="nil"/>
              <w:left w:val="nil"/>
              <w:bottom w:val="single" w:sz="4" w:space="0" w:color="000000"/>
              <w:right w:val="single" w:sz="4" w:space="0" w:color="000000"/>
            </w:tcBorders>
            <w:shd w:val="clear" w:color="000000" w:fill="FFFFFF"/>
            <w:vAlign w:val="center"/>
            <w:hideMark/>
          </w:tcPr>
          <w:p w:rsidR="001A4DB7" w:rsidRPr="001A4DB7" w:rsidRDefault="001A4DB7" w:rsidP="001A4DB7">
            <w:pPr>
              <w:spacing w:before="80" w:after="80"/>
              <w:jc w:val="right"/>
              <w:rPr>
                <w:sz w:val="28"/>
                <w:szCs w:val="28"/>
              </w:rPr>
            </w:pPr>
            <w:r w:rsidRPr="001A4DB7">
              <w:rPr>
                <w:sz w:val="28"/>
                <w:szCs w:val="28"/>
                <w:lang w:val="en"/>
              </w:rPr>
              <w:t>14</w:t>
            </w:r>
          </w:p>
        </w:tc>
      </w:tr>
      <w:tr w:rsidR="001A4DB7" w:rsidRPr="001A4DB7" w:rsidTr="007609EB">
        <w:trPr>
          <w:trHeight w:val="330"/>
        </w:trPr>
        <w:tc>
          <w:tcPr>
            <w:tcW w:w="860" w:type="dxa"/>
            <w:tcBorders>
              <w:top w:val="nil"/>
              <w:left w:val="single" w:sz="4" w:space="0" w:color="000000"/>
              <w:bottom w:val="single" w:sz="4" w:space="0" w:color="000000"/>
              <w:right w:val="single" w:sz="4" w:space="0" w:color="000000"/>
            </w:tcBorders>
            <w:shd w:val="clear" w:color="000000" w:fill="FFFFFF"/>
            <w:vAlign w:val="center"/>
            <w:hideMark/>
          </w:tcPr>
          <w:p w:rsidR="001A4DB7" w:rsidRPr="001A4DB7" w:rsidRDefault="001A4DB7" w:rsidP="001A4DB7">
            <w:pPr>
              <w:spacing w:before="80" w:after="80"/>
              <w:jc w:val="center"/>
              <w:rPr>
                <w:sz w:val="28"/>
                <w:szCs w:val="28"/>
              </w:rPr>
            </w:pPr>
            <w:r w:rsidRPr="001A4DB7">
              <w:rPr>
                <w:sz w:val="28"/>
                <w:szCs w:val="28"/>
                <w:lang w:val="en"/>
              </w:rPr>
              <w:t>6</w:t>
            </w:r>
          </w:p>
        </w:tc>
        <w:tc>
          <w:tcPr>
            <w:tcW w:w="3760" w:type="dxa"/>
            <w:tcBorders>
              <w:top w:val="nil"/>
              <w:left w:val="nil"/>
              <w:bottom w:val="single" w:sz="4" w:space="0" w:color="000000"/>
              <w:right w:val="single" w:sz="4" w:space="0" w:color="000000"/>
            </w:tcBorders>
            <w:shd w:val="clear" w:color="000000" w:fill="FFFFFF"/>
            <w:vAlign w:val="center"/>
            <w:hideMark/>
          </w:tcPr>
          <w:p w:rsidR="001A4DB7" w:rsidRPr="001A4DB7" w:rsidRDefault="001A4DB7" w:rsidP="001A4DB7">
            <w:pPr>
              <w:spacing w:before="80" w:after="80"/>
              <w:jc w:val="both"/>
              <w:rPr>
                <w:sz w:val="28"/>
                <w:szCs w:val="28"/>
              </w:rPr>
            </w:pPr>
            <w:r w:rsidRPr="001A4DB7">
              <w:rPr>
                <w:sz w:val="28"/>
                <w:szCs w:val="28"/>
                <w:lang w:val="en"/>
              </w:rPr>
              <w:t>Trên 200 đến 500</w:t>
            </w:r>
          </w:p>
        </w:tc>
        <w:tc>
          <w:tcPr>
            <w:tcW w:w="2199" w:type="dxa"/>
            <w:tcBorders>
              <w:top w:val="nil"/>
              <w:left w:val="nil"/>
              <w:bottom w:val="single" w:sz="4" w:space="0" w:color="000000"/>
              <w:right w:val="single" w:sz="4" w:space="0" w:color="000000"/>
            </w:tcBorders>
            <w:shd w:val="clear" w:color="000000" w:fill="FFFFFF"/>
            <w:vAlign w:val="center"/>
            <w:hideMark/>
          </w:tcPr>
          <w:p w:rsidR="001A4DB7" w:rsidRPr="001A4DB7" w:rsidRDefault="001A4DB7" w:rsidP="001A4DB7">
            <w:pPr>
              <w:spacing w:before="80" w:after="80"/>
              <w:jc w:val="right"/>
              <w:rPr>
                <w:sz w:val="28"/>
                <w:szCs w:val="28"/>
              </w:rPr>
            </w:pPr>
            <w:r w:rsidRPr="001A4DB7">
              <w:rPr>
                <w:sz w:val="28"/>
                <w:szCs w:val="28"/>
                <w:lang w:val="en"/>
              </w:rPr>
              <w:t>27,3</w:t>
            </w:r>
          </w:p>
        </w:tc>
        <w:tc>
          <w:tcPr>
            <w:tcW w:w="2268" w:type="dxa"/>
            <w:tcBorders>
              <w:top w:val="nil"/>
              <w:left w:val="nil"/>
              <w:bottom w:val="single" w:sz="4" w:space="0" w:color="000000"/>
              <w:right w:val="single" w:sz="4" w:space="0" w:color="000000"/>
            </w:tcBorders>
            <w:shd w:val="clear" w:color="000000" w:fill="FFFFFF"/>
            <w:vAlign w:val="center"/>
            <w:hideMark/>
          </w:tcPr>
          <w:p w:rsidR="001A4DB7" w:rsidRPr="001A4DB7" w:rsidRDefault="001A4DB7" w:rsidP="001A4DB7">
            <w:pPr>
              <w:spacing w:before="80" w:after="80"/>
              <w:jc w:val="right"/>
              <w:rPr>
                <w:sz w:val="28"/>
                <w:szCs w:val="28"/>
              </w:rPr>
            </w:pPr>
            <w:r w:rsidRPr="001A4DB7">
              <w:rPr>
                <w:sz w:val="28"/>
                <w:szCs w:val="28"/>
                <w:lang w:val="en"/>
              </w:rPr>
              <w:t>18,2</w:t>
            </w:r>
          </w:p>
        </w:tc>
      </w:tr>
      <w:tr w:rsidR="001A4DB7" w:rsidRPr="001A4DB7" w:rsidTr="007609EB">
        <w:trPr>
          <w:trHeight w:val="330"/>
        </w:trPr>
        <w:tc>
          <w:tcPr>
            <w:tcW w:w="860" w:type="dxa"/>
            <w:tcBorders>
              <w:top w:val="nil"/>
              <w:left w:val="single" w:sz="4" w:space="0" w:color="000000"/>
              <w:bottom w:val="single" w:sz="4" w:space="0" w:color="000000"/>
              <w:right w:val="single" w:sz="4" w:space="0" w:color="000000"/>
            </w:tcBorders>
            <w:shd w:val="clear" w:color="000000" w:fill="FFFFFF"/>
            <w:vAlign w:val="center"/>
            <w:hideMark/>
          </w:tcPr>
          <w:p w:rsidR="001A4DB7" w:rsidRPr="001A4DB7" w:rsidRDefault="001A4DB7" w:rsidP="001A4DB7">
            <w:pPr>
              <w:spacing w:before="80" w:after="80"/>
              <w:jc w:val="center"/>
              <w:rPr>
                <w:sz w:val="28"/>
                <w:szCs w:val="28"/>
              </w:rPr>
            </w:pPr>
            <w:r w:rsidRPr="001A4DB7">
              <w:rPr>
                <w:sz w:val="28"/>
                <w:szCs w:val="28"/>
                <w:lang w:val="en"/>
              </w:rPr>
              <w:t>7</w:t>
            </w:r>
          </w:p>
        </w:tc>
        <w:tc>
          <w:tcPr>
            <w:tcW w:w="3760" w:type="dxa"/>
            <w:tcBorders>
              <w:top w:val="nil"/>
              <w:left w:val="nil"/>
              <w:bottom w:val="single" w:sz="4" w:space="0" w:color="000000"/>
              <w:right w:val="single" w:sz="4" w:space="0" w:color="000000"/>
            </w:tcBorders>
            <w:shd w:val="clear" w:color="000000" w:fill="FFFFFF"/>
            <w:vAlign w:val="center"/>
            <w:hideMark/>
          </w:tcPr>
          <w:p w:rsidR="001A4DB7" w:rsidRPr="001A4DB7" w:rsidRDefault="001A4DB7" w:rsidP="001A4DB7">
            <w:pPr>
              <w:spacing w:before="80" w:after="80"/>
              <w:jc w:val="both"/>
              <w:rPr>
                <w:sz w:val="28"/>
                <w:szCs w:val="28"/>
              </w:rPr>
            </w:pPr>
            <w:r w:rsidRPr="001A4DB7">
              <w:rPr>
                <w:sz w:val="28"/>
                <w:szCs w:val="28"/>
                <w:lang w:val="en"/>
              </w:rPr>
              <w:t>Trên 500 đến 1.000</w:t>
            </w:r>
          </w:p>
        </w:tc>
        <w:tc>
          <w:tcPr>
            <w:tcW w:w="2199" w:type="dxa"/>
            <w:tcBorders>
              <w:top w:val="nil"/>
              <w:left w:val="nil"/>
              <w:bottom w:val="single" w:sz="4" w:space="0" w:color="000000"/>
              <w:right w:val="single" w:sz="4" w:space="0" w:color="000000"/>
            </w:tcBorders>
            <w:shd w:val="clear" w:color="000000" w:fill="FFFFFF"/>
            <w:vAlign w:val="center"/>
            <w:hideMark/>
          </w:tcPr>
          <w:p w:rsidR="001A4DB7" w:rsidRPr="001A4DB7" w:rsidRDefault="001A4DB7" w:rsidP="001A4DB7">
            <w:pPr>
              <w:spacing w:before="80" w:after="80"/>
              <w:jc w:val="right"/>
              <w:rPr>
                <w:sz w:val="28"/>
                <w:szCs w:val="28"/>
              </w:rPr>
            </w:pPr>
            <w:r w:rsidRPr="001A4DB7">
              <w:rPr>
                <w:sz w:val="28"/>
                <w:szCs w:val="28"/>
                <w:lang w:val="en"/>
              </w:rPr>
              <w:t>30,8</w:t>
            </w:r>
          </w:p>
        </w:tc>
        <w:tc>
          <w:tcPr>
            <w:tcW w:w="2268" w:type="dxa"/>
            <w:tcBorders>
              <w:top w:val="nil"/>
              <w:left w:val="nil"/>
              <w:bottom w:val="single" w:sz="4" w:space="0" w:color="000000"/>
              <w:right w:val="single" w:sz="4" w:space="0" w:color="000000"/>
            </w:tcBorders>
            <w:shd w:val="clear" w:color="000000" w:fill="FFFFFF"/>
            <w:vAlign w:val="center"/>
            <w:hideMark/>
          </w:tcPr>
          <w:p w:rsidR="001A4DB7" w:rsidRPr="001A4DB7" w:rsidRDefault="001A4DB7" w:rsidP="001A4DB7">
            <w:pPr>
              <w:spacing w:before="80" w:after="80"/>
              <w:jc w:val="right"/>
              <w:rPr>
                <w:sz w:val="28"/>
                <w:szCs w:val="28"/>
              </w:rPr>
            </w:pPr>
            <w:r w:rsidRPr="001A4DB7">
              <w:rPr>
                <w:sz w:val="28"/>
                <w:szCs w:val="28"/>
                <w:lang w:val="en"/>
              </w:rPr>
              <w:t>20,51</w:t>
            </w:r>
          </w:p>
        </w:tc>
      </w:tr>
      <w:tr w:rsidR="001A4DB7" w:rsidRPr="001A4DB7" w:rsidTr="007609EB">
        <w:trPr>
          <w:trHeight w:val="330"/>
        </w:trPr>
        <w:tc>
          <w:tcPr>
            <w:tcW w:w="860" w:type="dxa"/>
            <w:tcBorders>
              <w:top w:val="nil"/>
              <w:left w:val="single" w:sz="4" w:space="0" w:color="000000"/>
              <w:bottom w:val="single" w:sz="4" w:space="0" w:color="000000"/>
              <w:right w:val="single" w:sz="4" w:space="0" w:color="000000"/>
            </w:tcBorders>
            <w:shd w:val="clear" w:color="000000" w:fill="FFFFFF"/>
            <w:vAlign w:val="center"/>
            <w:hideMark/>
          </w:tcPr>
          <w:p w:rsidR="001A4DB7" w:rsidRPr="001A4DB7" w:rsidRDefault="001A4DB7" w:rsidP="001A4DB7">
            <w:pPr>
              <w:spacing w:before="80" w:after="80"/>
              <w:jc w:val="center"/>
              <w:rPr>
                <w:sz w:val="28"/>
                <w:szCs w:val="28"/>
              </w:rPr>
            </w:pPr>
            <w:r w:rsidRPr="001A4DB7">
              <w:rPr>
                <w:sz w:val="28"/>
                <w:szCs w:val="28"/>
                <w:lang w:val="en"/>
              </w:rPr>
              <w:t>8</w:t>
            </w:r>
          </w:p>
        </w:tc>
        <w:tc>
          <w:tcPr>
            <w:tcW w:w="3760" w:type="dxa"/>
            <w:tcBorders>
              <w:top w:val="nil"/>
              <w:left w:val="nil"/>
              <w:bottom w:val="single" w:sz="4" w:space="0" w:color="000000"/>
              <w:right w:val="single" w:sz="4" w:space="0" w:color="000000"/>
            </w:tcBorders>
            <w:shd w:val="clear" w:color="000000" w:fill="FFFFFF"/>
            <w:vAlign w:val="center"/>
            <w:hideMark/>
          </w:tcPr>
          <w:p w:rsidR="001A4DB7" w:rsidRPr="001A4DB7" w:rsidRDefault="001A4DB7" w:rsidP="001A4DB7">
            <w:pPr>
              <w:spacing w:before="80" w:after="80"/>
              <w:jc w:val="both"/>
              <w:rPr>
                <w:sz w:val="28"/>
                <w:szCs w:val="28"/>
              </w:rPr>
            </w:pPr>
            <w:r w:rsidRPr="001A4DB7">
              <w:rPr>
                <w:sz w:val="28"/>
                <w:szCs w:val="28"/>
                <w:lang w:val="en"/>
              </w:rPr>
              <w:t>Trên 1.000 đến 1.500</w:t>
            </w:r>
          </w:p>
        </w:tc>
        <w:tc>
          <w:tcPr>
            <w:tcW w:w="2199" w:type="dxa"/>
            <w:tcBorders>
              <w:top w:val="nil"/>
              <w:left w:val="nil"/>
              <w:bottom w:val="single" w:sz="4" w:space="0" w:color="000000"/>
              <w:right w:val="single" w:sz="4" w:space="0" w:color="000000"/>
            </w:tcBorders>
            <w:shd w:val="clear" w:color="000000" w:fill="FFFFFF"/>
            <w:vAlign w:val="center"/>
            <w:hideMark/>
          </w:tcPr>
          <w:p w:rsidR="001A4DB7" w:rsidRPr="001A4DB7" w:rsidRDefault="001A4DB7" w:rsidP="001A4DB7">
            <w:pPr>
              <w:spacing w:before="80" w:after="80"/>
              <w:jc w:val="right"/>
              <w:rPr>
                <w:sz w:val="28"/>
                <w:szCs w:val="28"/>
              </w:rPr>
            </w:pPr>
            <w:r w:rsidRPr="001A4DB7">
              <w:rPr>
                <w:sz w:val="28"/>
                <w:szCs w:val="28"/>
                <w:lang w:val="en"/>
              </w:rPr>
              <w:t>33,6</w:t>
            </w:r>
          </w:p>
        </w:tc>
        <w:tc>
          <w:tcPr>
            <w:tcW w:w="2268" w:type="dxa"/>
            <w:tcBorders>
              <w:top w:val="nil"/>
              <w:left w:val="nil"/>
              <w:bottom w:val="single" w:sz="4" w:space="0" w:color="000000"/>
              <w:right w:val="single" w:sz="4" w:space="0" w:color="000000"/>
            </w:tcBorders>
            <w:shd w:val="clear" w:color="000000" w:fill="FFFFFF"/>
            <w:vAlign w:val="center"/>
            <w:hideMark/>
          </w:tcPr>
          <w:p w:rsidR="001A4DB7" w:rsidRPr="001A4DB7" w:rsidRDefault="001A4DB7" w:rsidP="001A4DB7">
            <w:pPr>
              <w:spacing w:before="80" w:after="80"/>
              <w:jc w:val="right"/>
              <w:rPr>
                <w:sz w:val="28"/>
                <w:szCs w:val="28"/>
              </w:rPr>
            </w:pPr>
            <w:r w:rsidRPr="001A4DB7">
              <w:rPr>
                <w:sz w:val="28"/>
                <w:szCs w:val="28"/>
                <w:lang w:val="en"/>
              </w:rPr>
              <w:t>22,4</w:t>
            </w:r>
          </w:p>
        </w:tc>
      </w:tr>
      <w:tr w:rsidR="001A4DB7" w:rsidRPr="001A4DB7" w:rsidTr="007609EB">
        <w:trPr>
          <w:trHeight w:val="330"/>
        </w:trPr>
        <w:tc>
          <w:tcPr>
            <w:tcW w:w="860" w:type="dxa"/>
            <w:tcBorders>
              <w:top w:val="nil"/>
              <w:left w:val="single" w:sz="4" w:space="0" w:color="000000"/>
              <w:bottom w:val="single" w:sz="4" w:space="0" w:color="000000"/>
              <w:right w:val="single" w:sz="4" w:space="0" w:color="000000"/>
            </w:tcBorders>
            <w:shd w:val="clear" w:color="000000" w:fill="FFFFFF"/>
            <w:vAlign w:val="center"/>
            <w:hideMark/>
          </w:tcPr>
          <w:p w:rsidR="001A4DB7" w:rsidRPr="001A4DB7" w:rsidRDefault="001A4DB7" w:rsidP="001A4DB7">
            <w:pPr>
              <w:spacing w:before="80" w:after="80"/>
              <w:jc w:val="center"/>
              <w:rPr>
                <w:sz w:val="28"/>
                <w:szCs w:val="28"/>
              </w:rPr>
            </w:pPr>
            <w:r w:rsidRPr="001A4DB7">
              <w:rPr>
                <w:sz w:val="28"/>
                <w:szCs w:val="28"/>
                <w:lang w:val="en"/>
              </w:rPr>
              <w:t>9</w:t>
            </w:r>
          </w:p>
        </w:tc>
        <w:tc>
          <w:tcPr>
            <w:tcW w:w="3760" w:type="dxa"/>
            <w:tcBorders>
              <w:top w:val="nil"/>
              <w:left w:val="nil"/>
              <w:bottom w:val="single" w:sz="4" w:space="0" w:color="000000"/>
              <w:right w:val="single" w:sz="4" w:space="0" w:color="000000"/>
            </w:tcBorders>
            <w:shd w:val="clear" w:color="000000" w:fill="FFFFFF"/>
            <w:vAlign w:val="center"/>
            <w:hideMark/>
          </w:tcPr>
          <w:p w:rsidR="001A4DB7" w:rsidRPr="001A4DB7" w:rsidRDefault="001A4DB7" w:rsidP="001A4DB7">
            <w:pPr>
              <w:spacing w:before="80" w:after="80"/>
              <w:jc w:val="both"/>
              <w:rPr>
                <w:sz w:val="28"/>
                <w:szCs w:val="28"/>
              </w:rPr>
            </w:pPr>
            <w:r w:rsidRPr="001A4DB7">
              <w:rPr>
                <w:sz w:val="28"/>
                <w:szCs w:val="28"/>
                <w:lang w:val="en"/>
              </w:rPr>
              <w:t>Trên 1.500 đến 2.000</w:t>
            </w:r>
          </w:p>
        </w:tc>
        <w:tc>
          <w:tcPr>
            <w:tcW w:w="2199" w:type="dxa"/>
            <w:tcBorders>
              <w:top w:val="nil"/>
              <w:left w:val="nil"/>
              <w:bottom w:val="single" w:sz="4" w:space="0" w:color="000000"/>
              <w:right w:val="single" w:sz="4" w:space="0" w:color="000000"/>
            </w:tcBorders>
            <w:shd w:val="clear" w:color="000000" w:fill="FFFFFF"/>
            <w:vAlign w:val="center"/>
            <w:hideMark/>
          </w:tcPr>
          <w:p w:rsidR="001A4DB7" w:rsidRPr="001A4DB7" w:rsidRDefault="001A4DB7" w:rsidP="001A4DB7">
            <w:pPr>
              <w:spacing w:before="80" w:after="80"/>
              <w:jc w:val="right"/>
              <w:rPr>
                <w:sz w:val="28"/>
                <w:szCs w:val="28"/>
              </w:rPr>
            </w:pPr>
            <w:r w:rsidRPr="001A4DB7">
              <w:rPr>
                <w:sz w:val="28"/>
                <w:szCs w:val="28"/>
                <w:lang w:val="en"/>
              </w:rPr>
              <w:t>34,3</w:t>
            </w:r>
          </w:p>
        </w:tc>
        <w:tc>
          <w:tcPr>
            <w:tcW w:w="2268" w:type="dxa"/>
            <w:tcBorders>
              <w:top w:val="nil"/>
              <w:left w:val="nil"/>
              <w:bottom w:val="single" w:sz="4" w:space="0" w:color="000000"/>
              <w:right w:val="single" w:sz="4" w:space="0" w:color="000000"/>
            </w:tcBorders>
            <w:shd w:val="clear" w:color="000000" w:fill="FFFFFF"/>
            <w:vAlign w:val="center"/>
            <w:hideMark/>
          </w:tcPr>
          <w:p w:rsidR="001A4DB7" w:rsidRPr="001A4DB7" w:rsidRDefault="001A4DB7" w:rsidP="001A4DB7">
            <w:pPr>
              <w:spacing w:before="80" w:after="80"/>
              <w:jc w:val="right"/>
              <w:rPr>
                <w:sz w:val="28"/>
                <w:szCs w:val="28"/>
              </w:rPr>
            </w:pPr>
            <w:r w:rsidRPr="001A4DB7">
              <w:rPr>
                <w:sz w:val="28"/>
                <w:szCs w:val="28"/>
                <w:lang w:val="en"/>
              </w:rPr>
              <w:t>22,89</w:t>
            </w:r>
          </w:p>
        </w:tc>
      </w:tr>
      <w:tr w:rsidR="001A4DB7" w:rsidRPr="001A4DB7" w:rsidTr="007609EB">
        <w:trPr>
          <w:trHeight w:val="330"/>
        </w:trPr>
        <w:tc>
          <w:tcPr>
            <w:tcW w:w="860" w:type="dxa"/>
            <w:tcBorders>
              <w:top w:val="nil"/>
              <w:left w:val="single" w:sz="4" w:space="0" w:color="000000"/>
              <w:bottom w:val="single" w:sz="4" w:space="0" w:color="000000"/>
              <w:right w:val="single" w:sz="4" w:space="0" w:color="000000"/>
            </w:tcBorders>
            <w:shd w:val="clear" w:color="000000" w:fill="FFFFFF"/>
            <w:vAlign w:val="center"/>
            <w:hideMark/>
          </w:tcPr>
          <w:p w:rsidR="001A4DB7" w:rsidRPr="001A4DB7" w:rsidRDefault="001A4DB7" w:rsidP="001A4DB7">
            <w:pPr>
              <w:spacing w:before="80" w:after="80"/>
              <w:jc w:val="center"/>
              <w:rPr>
                <w:sz w:val="28"/>
                <w:szCs w:val="28"/>
              </w:rPr>
            </w:pPr>
            <w:r w:rsidRPr="001A4DB7">
              <w:rPr>
                <w:sz w:val="28"/>
                <w:szCs w:val="28"/>
                <w:lang w:val="en"/>
              </w:rPr>
              <w:lastRenderedPageBreak/>
              <w:t>10</w:t>
            </w:r>
          </w:p>
        </w:tc>
        <w:tc>
          <w:tcPr>
            <w:tcW w:w="3760" w:type="dxa"/>
            <w:tcBorders>
              <w:top w:val="nil"/>
              <w:left w:val="nil"/>
              <w:bottom w:val="single" w:sz="4" w:space="0" w:color="000000"/>
              <w:right w:val="single" w:sz="4" w:space="0" w:color="000000"/>
            </w:tcBorders>
            <w:shd w:val="clear" w:color="000000" w:fill="FFFFFF"/>
            <w:vAlign w:val="center"/>
            <w:hideMark/>
          </w:tcPr>
          <w:p w:rsidR="001A4DB7" w:rsidRPr="001A4DB7" w:rsidRDefault="001A4DB7" w:rsidP="001A4DB7">
            <w:pPr>
              <w:spacing w:before="80" w:after="80"/>
              <w:jc w:val="both"/>
              <w:rPr>
                <w:sz w:val="28"/>
                <w:szCs w:val="28"/>
              </w:rPr>
            </w:pPr>
            <w:r w:rsidRPr="001A4DB7">
              <w:rPr>
                <w:sz w:val="28"/>
                <w:szCs w:val="28"/>
                <w:lang w:val="en"/>
              </w:rPr>
              <w:t>Trên 2.000 đến 3.000</w:t>
            </w:r>
          </w:p>
        </w:tc>
        <w:tc>
          <w:tcPr>
            <w:tcW w:w="2199" w:type="dxa"/>
            <w:tcBorders>
              <w:top w:val="nil"/>
              <w:left w:val="nil"/>
              <w:bottom w:val="single" w:sz="4" w:space="0" w:color="000000"/>
              <w:right w:val="single" w:sz="4" w:space="0" w:color="000000"/>
            </w:tcBorders>
            <w:shd w:val="clear" w:color="000000" w:fill="FFFFFF"/>
            <w:vAlign w:val="center"/>
            <w:hideMark/>
          </w:tcPr>
          <w:p w:rsidR="001A4DB7" w:rsidRPr="001A4DB7" w:rsidRDefault="001A4DB7" w:rsidP="001A4DB7">
            <w:pPr>
              <w:spacing w:before="80" w:after="80"/>
              <w:jc w:val="right"/>
              <w:rPr>
                <w:sz w:val="28"/>
                <w:szCs w:val="28"/>
              </w:rPr>
            </w:pPr>
            <w:r w:rsidRPr="001A4DB7">
              <w:rPr>
                <w:sz w:val="28"/>
                <w:szCs w:val="28"/>
                <w:lang w:val="en"/>
              </w:rPr>
              <w:t>35,7</w:t>
            </w:r>
          </w:p>
        </w:tc>
        <w:tc>
          <w:tcPr>
            <w:tcW w:w="2268" w:type="dxa"/>
            <w:tcBorders>
              <w:top w:val="nil"/>
              <w:left w:val="nil"/>
              <w:bottom w:val="single" w:sz="4" w:space="0" w:color="000000"/>
              <w:right w:val="single" w:sz="4" w:space="0" w:color="000000"/>
            </w:tcBorders>
            <w:shd w:val="clear" w:color="000000" w:fill="FFFFFF"/>
            <w:vAlign w:val="center"/>
            <w:hideMark/>
          </w:tcPr>
          <w:p w:rsidR="001A4DB7" w:rsidRPr="001A4DB7" w:rsidRDefault="001A4DB7" w:rsidP="001A4DB7">
            <w:pPr>
              <w:spacing w:before="80" w:after="80"/>
              <w:jc w:val="right"/>
              <w:rPr>
                <w:sz w:val="28"/>
                <w:szCs w:val="28"/>
              </w:rPr>
            </w:pPr>
            <w:r w:rsidRPr="001A4DB7">
              <w:rPr>
                <w:sz w:val="28"/>
                <w:szCs w:val="28"/>
                <w:lang w:val="en"/>
              </w:rPr>
              <w:t>23,8</w:t>
            </w:r>
          </w:p>
        </w:tc>
      </w:tr>
      <w:tr w:rsidR="001A4DB7" w:rsidRPr="001A4DB7" w:rsidTr="007609EB">
        <w:trPr>
          <w:trHeight w:val="330"/>
        </w:trPr>
        <w:tc>
          <w:tcPr>
            <w:tcW w:w="860" w:type="dxa"/>
            <w:tcBorders>
              <w:top w:val="nil"/>
              <w:left w:val="single" w:sz="4" w:space="0" w:color="000000"/>
              <w:bottom w:val="single" w:sz="4" w:space="0" w:color="000000"/>
              <w:right w:val="single" w:sz="4" w:space="0" w:color="000000"/>
            </w:tcBorders>
            <w:shd w:val="clear" w:color="000000" w:fill="FFFFFF"/>
            <w:vAlign w:val="center"/>
            <w:hideMark/>
          </w:tcPr>
          <w:p w:rsidR="001A4DB7" w:rsidRPr="001A4DB7" w:rsidRDefault="001A4DB7" w:rsidP="001A4DB7">
            <w:pPr>
              <w:spacing w:before="80" w:after="80"/>
              <w:jc w:val="center"/>
              <w:rPr>
                <w:sz w:val="28"/>
                <w:szCs w:val="28"/>
              </w:rPr>
            </w:pPr>
            <w:r w:rsidRPr="001A4DB7">
              <w:rPr>
                <w:sz w:val="28"/>
                <w:szCs w:val="28"/>
                <w:lang w:val="en"/>
              </w:rPr>
              <w:t>11</w:t>
            </w:r>
          </w:p>
        </w:tc>
        <w:tc>
          <w:tcPr>
            <w:tcW w:w="3760" w:type="dxa"/>
            <w:tcBorders>
              <w:top w:val="nil"/>
              <w:left w:val="nil"/>
              <w:bottom w:val="single" w:sz="4" w:space="0" w:color="000000"/>
              <w:right w:val="single" w:sz="4" w:space="0" w:color="000000"/>
            </w:tcBorders>
            <w:shd w:val="clear" w:color="000000" w:fill="FFFFFF"/>
            <w:vAlign w:val="center"/>
            <w:hideMark/>
          </w:tcPr>
          <w:p w:rsidR="001A4DB7" w:rsidRPr="001A4DB7" w:rsidRDefault="001A4DB7" w:rsidP="001A4DB7">
            <w:pPr>
              <w:spacing w:before="80" w:after="80"/>
              <w:jc w:val="both"/>
              <w:rPr>
                <w:sz w:val="28"/>
                <w:szCs w:val="28"/>
              </w:rPr>
            </w:pPr>
            <w:r w:rsidRPr="001A4DB7">
              <w:rPr>
                <w:sz w:val="28"/>
                <w:szCs w:val="28"/>
                <w:lang w:val="en"/>
              </w:rPr>
              <w:t>Trên 3.000 đến 5.000</w:t>
            </w:r>
          </w:p>
        </w:tc>
        <w:tc>
          <w:tcPr>
            <w:tcW w:w="2199" w:type="dxa"/>
            <w:tcBorders>
              <w:top w:val="nil"/>
              <w:left w:val="nil"/>
              <w:bottom w:val="single" w:sz="4" w:space="0" w:color="000000"/>
              <w:right w:val="single" w:sz="4" w:space="0" w:color="000000"/>
            </w:tcBorders>
            <w:shd w:val="clear" w:color="000000" w:fill="FFFFFF"/>
            <w:vAlign w:val="center"/>
            <w:hideMark/>
          </w:tcPr>
          <w:p w:rsidR="001A4DB7" w:rsidRPr="001A4DB7" w:rsidRDefault="001A4DB7" w:rsidP="001A4DB7">
            <w:pPr>
              <w:spacing w:before="80" w:after="80"/>
              <w:jc w:val="right"/>
              <w:rPr>
                <w:sz w:val="28"/>
                <w:szCs w:val="28"/>
              </w:rPr>
            </w:pPr>
            <w:r w:rsidRPr="001A4DB7">
              <w:rPr>
                <w:sz w:val="28"/>
                <w:szCs w:val="28"/>
                <w:lang w:val="en"/>
              </w:rPr>
              <w:t>37,1</w:t>
            </w:r>
          </w:p>
        </w:tc>
        <w:tc>
          <w:tcPr>
            <w:tcW w:w="2268" w:type="dxa"/>
            <w:tcBorders>
              <w:top w:val="nil"/>
              <w:left w:val="nil"/>
              <w:bottom w:val="single" w:sz="4" w:space="0" w:color="000000"/>
              <w:right w:val="single" w:sz="4" w:space="0" w:color="000000"/>
            </w:tcBorders>
            <w:shd w:val="clear" w:color="000000" w:fill="FFFFFF"/>
            <w:vAlign w:val="center"/>
            <w:hideMark/>
          </w:tcPr>
          <w:p w:rsidR="001A4DB7" w:rsidRPr="001A4DB7" w:rsidRDefault="001A4DB7" w:rsidP="001A4DB7">
            <w:pPr>
              <w:spacing w:before="80" w:after="80"/>
              <w:jc w:val="right"/>
              <w:rPr>
                <w:sz w:val="28"/>
                <w:szCs w:val="28"/>
              </w:rPr>
            </w:pPr>
            <w:r w:rsidRPr="001A4DB7">
              <w:rPr>
                <w:sz w:val="28"/>
                <w:szCs w:val="28"/>
                <w:lang w:val="en"/>
              </w:rPr>
              <w:t>24,5</w:t>
            </w:r>
          </w:p>
        </w:tc>
      </w:tr>
      <w:tr w:rsidR="001A4DB7" w:rsidRPr="001A4DB7" w:rsidTr="007609EB">
        <w:trPr>
          <w:trHeight w:val="330"/>
        </w:trPr>
        <w:tc>
          <w:tcPr>
            <w:tcW w:w="860" w:type="dxa"/>
            <w:tcBorders>
              <w:top w:val="nil"/>
              <w:left w:val="single" w:sz="4" w:space="0" w:color="000000"/>
              <w:bottom w:val="single" w:sz="4" w:space="0" w:color="000000"/>
              <w:right w:val="single" w:sz="4" w:space="0" w:color="000000"/>
            </w:tcBorders>
            <w:shd w:val="clear" w:color="000000" w:fill="FFFFFF"/>
            <w:vAlign w:val="center"/>
            <w:hideMark/>
          </w:tcPr>
          <w:p w:rsidR="001A4DB7" w:rsidRPr="001A4DB7" w:rsidRDefault="001A4DB7" w:rsidP="001A4DB7">
            <w:pPr>
              <w:spacing w:before="80" w:after="80"/>
              <w:jc w:val="center"/>
              <w:rPr>
                <w:sz w:val="28"/>
                <w:szCs w:val="28"/>
              </w:rPr>
            </w:pPr>
            <w:r w:rsidRPr="001A4DB7">
              <w:rPr>
                <w:sz w:val="28"/>
                <w:szCs w:val="28"/>
                <w:lang w:val="en"/>
              </w:rPr>
              <w:t>12</w:t>
            </w:r>
          </w:p>
        </w:tc>
        <w:tc>
          <w:tcPr>
            <w:tcW w:w="3760" w:type="dxa"/>
            <w:tcBorders>
              <w:top w:val="nil"/>
              <w:left w:val="nil"/>
              <w:bottom w:val="single" w:sz="4" w:space="0" w:color="000000"/>
              <w:right w:val="single" w:sz="4" w:space="0" w:color="000000"/>
            </w:tcBorders>
            <w:shd w:val="clear" w:color="000000" w:fill="FFFFFF"/>
            <w:vAlign w:val="center"/>
            <w:hideMark/>
          </w:tcPr>
          <w:p w:rsidR="001A4DB7" w:rsidRPr="001A4DB7" w:rsidRDefault="001A4DB7" w:rsidP="001A4DB7">
            <w:pPr>
              <w:spacing w:before="80" w:after="80"/>
              <w:jc w:val="both"/>
              <w:rPr>
                <w:sz w:val="28"/>
                <w:szCs w:val="28"/>
              </w:rPr>
            </w:pPr>
            <w:r w:rsidRPr="001A4DB7">
              <w:rPr>
                <w:sz w:val="28"/>
                <w:szCs w:val="28"/>
                <w:lang w:val="en"/>
              </w:rPr>
              <w:t>Trên 5.000 đến 7.000</w:t>
            </w:r>
          </w:p>
        </w:tc>
        <w:tc>
          <w:tcPr>
            <w:tcW w:w="2199" w:type="dxa"/>
            <w:tcBorders>
              <w:top w:val="nil"/>
              <w:left w:val="nil"/>
              <w:bottom w:val="single" w:sz="4" w:space="0" w:color="000000"/>
              <w:right w:val="single" w:sz="4" w:space="0" w:color="000000"/>
            </w:tcBorders>
            <w:shd w:val="clear" w:color="000000" w:fill="FFFFFF"/>
            <w:vAlign w:val="center"/>
            <w:hideMark/>
          </w:tcPr>
          <w:p w:rsidR="001A4DB7" w:rsidRPr="001A4DB7" w:rsidRDefault="001A4DB7" w:rsidP="001A4DB7">
            <w:pPr>
              <w:spacing w:before="80" w:after="80"/>
              <w:jc w:val="right"/>
              <w:rPr>
                <w:sz w:val="28"/>
                <w:szCs w:val="28"/>
              </w:rPr>
            </w:pPr>
            <w:r w:rsidRPr="001A4DB7">
              <w:rPr>
                <w:sz w:val="28"/>
                <w:szCs w:val="28"/>
                <w:lang w:val="en"/>
              </w:rPr>
              <w:t>39,2</w:t>
            </w:r>
          </w:p>
        </w:tc>
        <w:tc>
          <w:tcPr>
            <w:tcW w:w="2268" w:type="dxa"/>
            <w:tcBorders>
              <w:top w:val="nil"/>
              <w:left w:val="nil"/>
              <w:bottom w:val="single" w:sz="4" w:space="0" w:color="000000"/>
              <w:right w:val="single" w:sz="4" w:space="0" w:color="000000"/>
            </w:tcBorders>
            <w:shd w:val="clear" w:color="000000" w:fill="FFFFFF"/>
            <w:vAlign w:val="center"/>
            <w:hideMark/>
          </w:tcPr>
          <w:p w:rsidR="001A4DB7" w:rsidRPr="001A4DB7" w:rsidRDefault="001A4DB7" w:rsidP="001A4DB7">
            <w:pPr>
              <w:spacing w:before="80" w:after="80"/>
              <w:jc w:val="right"/>
              <w:rPr>
                <w:sz w:val="28"/>
                <w:szCs w:val="28"/>
              </w:rPr>
            </w:pPr>
            <w:r w:rsidRPr="001A4DB7">
              <w:rPr>
                <w:sz w:val="28"/>
                <w:szCs w:val="28"/>
                <w:lang w:val="en"/>
              </w:rPr>
              <w:t>26,11</w:t>
            </w:r>
          </w:p>
        </w:tc>
      </w:tr>
      <w:tr w:rsidR="001A4DB7" w:rsidRPr="001A4DB7" w:rsidTr="007609EB">
        <w:trPr>
          <w:trHeight w:val="330"/>
        </w:trPr>
        <w:tc>
          <w:tcPr>
            <w:tcW w:w="860" w:type="dxa"/>
            <w:tcBorders>
              <w:top w:val="nil"/>
              <w:left w:val="single" w:sz="4" w:space="0" w:color="000000"/>
              <w:bottom w:val="single" w:sz="4" w:space="0" w:color="auto"/>
              <w:right w:val="single" w:sz="4" w:space="0" w:color="000000"/>
            </w:tcBorders>
            <w:shd w:val="clear" w:color="000000" w:fill="FFFFFF"/>
            <w:vAlign w:val="center"/>
            <w:hideMark/>
          </w:tcPr>
          <w:p w:rsidR="001A4DB7" w:rsidRPr="001A4DB7" w:rsidRDefault="001A4DB7" w:rsidP="001A4DB7">
            <w:pPr>
              <w:spacing w:before="80" w:after="80"/>
              <w:jc w:val="center"/>
              <w:rPr>
                <w:sz w:val="28"/>
                <w:szCs w:val="28"/>
              </w:rPr>
            </w:pPr>
            <w:r w:rsidRPr="001A4DB7">
              <w:rPr>
                <w:sz w:val="28"/>
                <w:szCs w:val="28"/>
                <w:lang w:val="en"/>
              </w:rPr>
              <w:t>13</w:t>
            </w:r>
          </w:p>
        </w:tc>
        <w:tc>
          <w:tcPr>
            <w:tcW w:w="3760" w:type="dxa"/>
            <w:tcBorders>
              <w:top w:val="nil"/>
              <w:left w:val="nil"/>
              <w:bottom w:val="single" w:sz="4" w:space="0" w:color="auto"/>
              <w:right w:val="single" w:sz="4" w:space="0" w:color="000000"/>
            </w:tcBorders>
            <w:shd w:val="clear" w:color="000000" w:fill="FFFFFF"/>
            <w:vAlign w:val="center"/>
            <w:hideMark/>
          </w:tcPr>
          <w:p w:rsidR="001A4DB7" w:rsidRPr="001A4DB7" w:rsidRDefault="001A4DB7" w:rsidP="001A4DB7">
            <w:pPr>
              <w:spacing w:before="80" w:after="80"/>
              <w:jc w:val="both"/>
              <w:rPr>
                <w:sz w:val="28"/>
                <w:szCs w:val="28"/>
              </w:rPr>
            </w:pPr>
            <w:r w:rsidRPr="001A4DB7">
              <w:rPr>
                <w:sz w:val="28"/>
                <w:szCs w:val="28"/>
                <w:lang w:val="en"/>
              </w:rPr>
              <w:t>Trên 7.000</w:t>
            </w:r>
          </w:p>
        </w:tc>
        <w:tc>
          <w:tcPr>
            <w:tcW w:w="2199" w:type="dxa"/>
            <w:tcBorders>
              <w:top w:val="nil"/>
              <w:left w:val="nil"/>
              <w:bottom w:val="single" w:sz="4" w:space="0" w:color="auto"/>
              <w:right w:val="single" w:sz="4" w:space="0" w:color="000000"/>
            </w:tcBorders>
            <w:shd w:val="clear" w:color="000000" w:fill="FFFFFF"/>
            <w:vAlign w:val="center"/>
            <w:hideMark/>
          </w:tcPr>
          <w:p w:rsidR="001A4DB7" w:rsidRPr="001A4DB7" w:rsidRDefault="001A4DB7" w:rsidP="001A4DB7">
            <w:pPr>
              <w:spacing w:before="80" w:after="80"/>
              <w:jc w:val="right"/>
              <w:rPr>
                <w:sz w:val="28"/>
                <w:szCs w:val="28"/>
              </w:rPr>
            </w:pPr>
            <w:r w:rsidRPr="001A4DB7">
              <w:rPr>
                <w:sz w:val="28"/>
                <w:szCs w:val="28"/>
                <w:lang w:val="en"/>
              </w:rPr>
              <w:t>42,7</w:t>
            </w:r>
          </w:p>
        </w:tc>
        <w:tc>
          <w:tcPr>
            <w:tcW w:w="2268" w:type="dxa"/>
            <w:tcBorders>
              <w:top w:val="nil"/>
              <w:left w:val="nil"/>
              <w:bottom w:val="single" w:sz="4" w:space="0" w:color="auto"/>
              <w:right w:val="single" w:sz="4" w:space="0" w:color="000000"/>
            </w:tcBorders>
            <w:shd w:val="clear" w:color="000000" w:fill="FFFFFF"/>
            <w:vAlign w:val="center"/>
            <w:hideMark/>
          </w:tcPr>
          <w:p w:rsidR="001A4DB7" w:rsidRPr="001A4DB7" w:rsidRDefault="001A4DB7" w:rsidP="001A4DB7">
            <w:pPr>
              <w:spacing w:before="80" w:after="80"/>
              <w:jc w:val="right"/>
              <w:rPr>
                <w:sz w:val="28"/>
                <w:szCs w:val="28"/>
              </w:rPr>
            </w:pPr>
            <w:r w:rsidRPr="001A4DB7">
              <w:rPr>
                <w:sz w:val="28"/>
                <w:szCs w:val="28"/>
                <w:lang w:val="en"/>
              </w:rPr>
              <w:t>28,49</w:t>
            </w:r>
          </w:p>
        </w:tc>
      </w:tr>
      <w:tr w:rsidR="001A4DB7" w:rsidRPr="001A4DB7" w:rsidTr="007609EB">
        <w:trPr>
          <w:trHeight w:val="330"/>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4DB7" w:rsidRPr="007609EB" w:rsidRDefault="001A4DB7" w:rsidP="001A4DB7">
            <w:pPr>
              <w:jc w:val="center"/>
              <w:rPr>
                <w:sz w:val="28"/>
                <w:szCs w:val="26"/>
              </w:rPr>
            </w:pPr>
            <w:r w:rsidRPr="007609EB">
              <w:rPr>
                <w:sz w:val="28"/>
                <w:szCs w:val="26"/>
              </w:rPr>
              <w:t>14</w:t>
            </w:r>
          </w:p>
        </w:tc>
        <w:tc>
          <w:tcPr>
            <w:tcW w:w="822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A4DB7" w:rsidRPr="007609EB" w:rsidRDefault="001A4DB7" w:rsidP="001A4DB7">
            <w:pPr>
              <w:jc w:val="both"/>
              <w:rPr>
                <w:sz w:val="28"/>
                <w:szCs w:val="26"/>
              </w:rPr>
            </w:pPr>
            <w:r w:rsidRPr="007609EB">
              <w:rPr>
                <w:sz w:val="28"/>
                <w:szCs w:val="26"/>
              </w:rPr>
              <w:t>Mức thu phí thẩm định lại phương án cải tạo, phục hồi môi trường (hoặc phương án cải tạo, phục hồi môi trường bổ sung) bằng 50% mức thu phí thẩm định lần đầu tương ứng trong Biểu nêu trên.</w:t>
            </w:r>
          </w:p>
        </w:tc>
      </w:tr>
    </w:tbl>
    <w:p w:rsidR="001A4DB7" w:rsidRPr="001A4DB7" w:rsidRDefault="001A4DB7" w:rsidP="001A4DB7">
      <w:pPr>
        <w:spacing w:before="120" w:after="120"/>
        <w:ind w:firstLine="720"/>
        <w:jc w:val="both"/>
        <w:rPr>
          <w:b/>
          <w:i/>
          <w:sz w:val="28"/>
          <w:szCs w:val="28"/>
        </w:rPr>
      </w:pPr>
      <w:r w:rsidRPr="001A4DB7">
        <w:rPr>
          <w:b/>
          <w:i/>
          <w:sz w:val="28"/>
          <w:szCs w:val="28"/>
        </w:rPr>
        <w:t>Ghi chú:</w:t>
      </w:r>
    </w:p>
    <w:p w:rsidR="001A4DB7" w:rsidRPr="001A4DB7" w:rsidRDefault="001A4DB7" w:rsidP="001A4DB7">
      <w:pPr>
        <w:spacing w:before="120"/>
        <w:ind w:firstLine="720"/>
        <w:jc w:val="both"/>
        <w:rPr>
          <w:sz w:val="28"/>
          <w:szCs w:val="28"/>
          <w:lang w:val="en"/>
        </w:rPr>
      </w:pPr>
      <w:r w:rsidRPr="001A4DB7">
        <w:rPr>
          <w:sz w:val="28"/>
          <w:szCs w:val="28"/>
          <w:lang w:val="en"/>
        </w:rPr>
        <w:t>- Trường hợp I: Áp dụng đối với phương án cải tạo, phục hồi môi trường (hoặc phương án cải tạo, phục hồi môi trường bổ sung) và báo cáo đánh giá tác động môi trường không cùng một cơ quan thẩm quyền phê duyệt.</w:t>
      </w:r>
    </w:p>
    <w:p w:rsidR="001A4DB7" w:rsidRPr="001A4DB7" w:rsidRDefault="001A4DB7" w:rsidP="001A4DB7">
      <w:pPr>
        <w:spacing w:before="120"/>
        <w:ind w:firstLine="720"/>
        <w:jc w:val="both"/>
        <w:rPr>
          <w:bCs/>
          <w:sz w:val="28"/>
          <w:szCs w:val="28"/>
        </w:rPr>
      </w:pPr>
      <w:r w:rsidRPr="001A4DB7">
        <w:rPr>
          <w:sz w:val="28"/>
          <w:szCs w:val="28"/>
          <w:lang w:val="en"/>
        </w:rPr>
        <w:t>- Trường hợp II: Áp dụng đối với phương án cải tạo, phục hồi môi trường (hoặc phương án cải tạo, phục hồi môi trường bổ sung) và báo cáo đánh giá tác động môi trường cùng một cơ quan thẩm quyền phê duyệt.</w:t>
      </w:r>
      <w:r w:rsidRPr="001A4DB7">
        <w:rPr>
          <w:bCs/>
          <w:sz w:val="28"/>
          <w:szCs w:val="28"/>
        </w:rPr>
        <w:t xml:space="preserve"> </w:t>
      </w:r>
    </w:p>
    <w:p w:rsidR="001A4DB7" w:rsidRPr="001A4DB7" w:rsidRDefault="001A4DB7" w:rsidP="001A4DB7">
      <w:pPr>
        <w:spacing w:before="120"/>
        <w:ind w:firstLine="720"/>
        <w:jc w:val="both"/>
        <w:rPr>
          <w:sz w:val="28"/>
          <w:szCs w:val="28"/>
        </w:rPr>
      </w:pPr>
      <w:r w:rsidRPr="001A4DB7">
        <w:rPr>
          <w:sz w:val="28"/>
          <w:szCs w:val="28"/>
        </w:rPr>
        <w:t>9.3. Tỷ lệ trích lại tiền phí thu được cho các cơ quan thu phí</w:t>
      </w:r>
    </w:p>
    <w:p w:rsidR="001A4DB7" w:rsidRPr="001A4DB7" w:rsidRDefault="001A4DB7" w:rsidP="001A4DB7">
      <w:pPr>
        <w:spacing w:before="120"/>
        <w:ind w:firstLine="720"/>
        <w:jc w:val="both"/>
        <w:rPr>
          <w:sz w:val="28"/>
          <w:szCs w:val="28"/>
        </w:rPr>
      </w:pPr>
      <w:r w:rsidRPr="001A4DB7">
        <w:rPr>
          <w:sz w:val="28"/>
          <w:szCs w:val="28"/>
        </w:rPr>
        <w:t>- Cơ quan thu phí được trích 90% trên tổng số tiền phí thu được để trang trải cho công tác thu phí và công tác thẩm định phương án cải tạo, phục hồi môi trường và phương án cải tạo, phục hồi môi trường bổ sung.</w:t>
      </w:r>
    </w:p>
    <w:p w:rsidR="001A4DB7" w:rsidRPr="001A4DB7" w:rsidRDefault="001A4DB7" w:rsidP="001A4DB7">
      <w:pPr>
        <w:spacing w:before="120"/>
        <w:ind w:firstLine="720"/>
        <w:jc w:val="both"/>
        <w:rPr>
          <w:sz w:val="28"/>
          <w:szCs w:val="28"/>
        </w:rPr>
      </w:pPr>
      <w:r w:rsidRPr="001A4DB7">
        <w:rPr>
          <w:sz w:val="28"/>
          <w:szCs w:val="28"/>
        </w:rPr>
        <w:t>- Số còn lại 10% nộp ngân sách nhà nước.</w:t>
      </w:r>
    </w:p>
    <w:p w:rsidR="001A4DB7" w:rsidRPr="001A4DB7" w:rsidRDefault="001A4DB7" w:rsidP="001A4DB7">
      <w:pPr>
        <w:spacing w:before="120"/>
        <w:ind w:firstLine="720"/>
        <w:jc w:val="both"/>
        <w:rPr>
          <w:iCs/>
          <w:sz w:val="28"/>
          <w:szCs w:val="28"/>
        </w:rPr>
      </w:pPr>
      <w:r w:rsidRPr="001A4DB7">
        <w:rPr>
          <w:iCs/>
          <w:sz w:val="28"/>
          <w:szCs w:val="28"/>
        </w:rPr>
        <w:t>10. Phí thẩm định hồ sơ cấp giấy chứng nhận quyền sử dụng đất</w:t>
      </w:r>
    </w:p>
    <w:p w:rsidR="001A4DB7" w:rsidRPr="001A4DB7" w:rsidRDefault="001A4DB7" w:rsidP="001A4DB7">
      <w:pPr>
        <w:spacing w:before="120"/>
        <w:ind w:firstLine="720"/>
        <w:jc w:val="both"/>
        <w:rPr>
          <w:iCs/>
          <w:sz w:val="28"/>
          <w:szCs w:val="28"/>
        </w:rPr>
      </w:pPr>
      <w:r w:rsidRPr="001A4DB7">
        <w:rPr>
          <w:iCs/>
          <w:sz w:val="28"/>
          <w:szCs w:val="28"/>
        </w:rPr>
        <w:t>10.1. Đối tượng miễn nộp phí: Các đối tượng quy định tại Khoản 1, Điều 10 Luật Phí và lệ phí thì được miễn nộp phí.</w:t>
      </w:r>
    </w:p>
    <w:p w:rsidR="001A4DB7" w:rsidRPr="001A4DB7" w:rsidRDefault="001A4DB7" w:rsidP="001A4DB7">
      <w:pPr>
        <w:spacing w:before="120"/>
        <w:ind w:firstLine="720"/>
        <w:jc w:val="both"/>
        <w:rPr>
          <w:iCs/>
          <w:sz w:val="28"/>
          <w:szCs w:val="28"/>
        </w:rPr>
      </w:pPr>
      <w:r w:rsidRPr="001A4DB7">
        <w:rPr>
          <w:iCs/>
          <w:sz w:val="28"/>
          <w:szCs w:val="28"/>
        </w:rPr>
        <w:t xml:space="preserve">10.2. Mức thu </w:t>
      </w:r>
    </w:p>
    <w:tbl>
      <w:tblPr>
        <w:tblW w:w="9081" w:type="dxa"/>
        <w:tblBorders>
          <w:top w:val="nil"/>
          <w:bottom w:val="nil"/>
          <w:insideH w:val="nil"/>
          <w:insideV w:val="nil"/>
        </w:tblBorders>
        <w:tblCellMar>
          <w:left w:w="0" w:type="dxa"/>
          <w:right w:w="0" w:type="dxa"/>
        </w:tblCellMar>
        <w:tblLook w:val="04A0" w:firstRow="1" w:lastRow="0" w:firstColumn="1" w:lastColumn="0" w:noHBand="0" w:noVBand="1"/>
      </w:tblPr>
      <w:tblGrid>
        <w:gridCol w:w="719"/>
        <w:gridCol w:w="5812"/>
        <w:gridCol w:w="1275"/>
        <w:gridCol w:w="1275"/>
      </w:tblGrid>
      <w:tr w:rsidR="001A4DB7" w:rsidRPr="001A4DB7" w:rsidTr="007609EB">
        <w:trPr>
          <w:tblHeader/>
        </w:trPr>
        <w:tc>
          <w:tcPr>
            <w:tcW w:w="719"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jc w:val="center"/>
              <w:rPr>
                <w:sz w:val="28"/>
                <w:szCs w:val="28"/>
              </w:rPr>
            </w:pPr>
            <w:r w:rsidRPr="001A4DB7">
              <w:rPr>
                <w:b/>
                <w:bCs/>
                <w:sz w:val="28"/>
                <w:szCs w:val="28"/>
              </w:rPr>
              <w:t>STT</w:t>
            </w:r>
          </w:p>
        </w:tc>
        <w:tc>
          <w:tcPr>
            <w:tcW w:w="5812"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jc w:val="center"/>
              <w:rPr>
                <w:sz w:val="28"/>
                <w:szCs w:val="28"/>
              </w:rPr>
            </w:pPr>
            <w:r w:rsidRPr="001A4DB7">
              <w:rPr>
                <w:b/>
                <w:bCs/>
                <w:sz w:val="28"/>
                <w:szCs w:val="28"/>
              </w:rPr>
              <w:t>Nội dung thu</w:t>
            </w:r>
          </w:p>
        </w:tc>
        <w:tc>
          <w:tcPr>
            <w:tcW w:w="127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jc w:val="center"/>
              <w:rPr>
                <w:sz w:val="28"/>
                <w:szCs w:val="28"/>
              </w:rPr>
            </w:pPr>
            <w:r w:rsidRPr="001A4DB7">
              <w:rPr>
                <w:b/>
                <w:bCs/>
                <w:sz w:val="28"/>
                <w:szCs w:val="28"/>
              </w:rPr>
              <w:t>Đơn vị tính</w:t>
            </w:r>
          </w:p>
        </w:tc>
        <w:tc>
          <w:tcPr>
            <w:tcW w:w="127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jc w:val="center"/>
              <w:rPr>
                <w:sz w:val="28"/>
                <w:szCs w:val="28"/>
              </w:rPr>
            </w:pPr>
            <w:r w:rsidRPr="001A4DB7">
              <w:rPr>
                <w:b/>
                <w:bCs/>
                <w:sz w:val="28"/>
                <w:szCs w:val="28"/>
              </w:rPr>
              <w:t>Mức thu (đồng)</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r w:rsidRPr="001A4DB7">
              <w:rPr>
                <w:b/>
                <w:bCs/>
                <w:sz w:val="28"/>
                <w:szCs w:val="28"/>
              </w:rPr>
              <w:t>I</w:t>
            </w:r>
          </w:p>
        </w:tc>
        <w:tc>
          <w:tcPr>
            <w:tcW w:w="58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both"/>
              <w:rPr>
                <w:sz w:val="28"/>
                <w:szCs w:val="28"/>
              </w:rPr>
            </w:pPr>
            <w:r w:rsidRPr="001A4DB7">
              <w:rPr>
                <w:b/>
                <w:bCs/>
                <w:sz w:val="28"/>
                <w:szCs w:val="28"/>
              </w:rPr>
              <w:t xml:space="preserve">Cấp mới quyền sử dụng đất </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right"/>
              <w:rPr>
                <w:sz w:val="28"/>
                <w:szCs w:val="28"/>
              </w:rPr>
            </w:pPr>
            <w:r w:rsidRPr="001A4DB7">
              <w:rPr>
                <w:sz w:val="28"/>
                <w:szCs w:val="28"/>
              </w:rPr>
              <w:t> </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r w:rsidRPr="001A4DB7">
              <w:rPr>
                <w:sz w:val="28"/>
                <w:szCs w:val="28"/>
              </w:rPr>
              <w:t>1</w:t>
            </w:r>
          </w:p>
        </w:tc>
        <w:tc>
          <w:tcPr>
            <w:tcW w:w="58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both"/>
              <w:rPr>
                <w:sz w:val="28"/>
                <w:szCs w:val="28"/>
              </w:rPr>
            </w:pPr>
            <w:r w:rsidRPr="001A4DB7">
              <w:rPr>
                <w:sz w:val="28"/>
                <w:szCs w:val="28"/>
              </w:rPr>
              <w:t xml:space="preserve">Đối với tổ chức </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right"/>
              <w:rPr>
                <w:sz w:val="28"/>
                <w:szCs w:val="28"/>
              </w:rPr>
            </w:pPr>
            <w:r w:rsidRPr="001A4DB7">
              <w:rPr>
                <w:sz w:val="28"/>
                <w:szCs w:val="28"/>
              </w:rPr>
              <w:t> </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r w:rsidRPr="001A4DB7">
              <w:rPr>
                <w:sz w:val="28"/>
                <w:szCs w:val="28"/>
              </w:rPr>
              <w:t>a</w:t>
            </w:r>
          </w:p>
        </w:tc>
        <w:tc>
          <w:tcPr>
            <w:tcW w:w="58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both"/>
              <w:rPr>
                <w:sz w:val="28"/>
                <w:szCs w:val="28"/>
              </w:rPr>
            </w:pPr>
            <w:r w:rsidRPr="001A4DB7">
              <w:rPr>
                <w:sz w:val="28"/>
                <w:szCs w:val="28"/>
              </w:rPr>
              <w:t>Dự án có quy mô diện tích dưới 1.000 m</w:t>
            </w:r>
            <w:r w:rsidRPr="001A4DB7">
              <w:rPr>
                <w:sz w:val="28"/>
                <w:szCs w:val="28"/>
                <w:vertAlign w:val="superscript"/>
              </w:rPr>
              <w:t>2</w:t>
            </w:r>
            <w:r w:rsidRPr="001A4DB7">
              <w:rPr>
                <w:sz w:val="28"/>
                <w:szCs w:val="28"/>
              </w:rPr>
              <w:t xml:space="preserve"> đất </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r w:rsidRPr="001A4DB7">
              <w:rPr>
                <w:sz w:val="28"/>
                <w:szCs w:val="28"/>
              </w:rPr>
              <w:t>Bộ hồ sơ</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right"/>
              <w:rPr>
                <w:sz w:val="28"/>
                <w:szCs w:val="28"/>
              </w:rPr>
            </w:pPr>
            <w:r w:rsidRPr="001A4DB7">
              <w:rPr>
                <w:sz w:val="28"/>
                <w:szCs w:val="28"/>
              </w:rPr>
              <w:t>920.000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r w:rsidRPr="001A4DB7">
              <w:rPr>
                <w:sz w:val="28"/>
                <w:szCs w:val="28"/>
              </w:rPr>
              <w:t>b</w:t>
            </w:r>
          </w:p>
        </w:tc>
        <w:tc>
          <w:tcPr>
            <w:tcW w:w="58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both"/>
              <w:rPr>
                <w:sz w:val="28"/>
                <w:szCs w:val="28"/>
              </w:rPr>
            </w:pPr>
            <w:r w:rsidRPr="001A4DB7">
              <w:rPr>
                <w:sz w:val="28"/>
                <w:szCs w:val="28"/>
              </w:rPr>
              <w:t>Dự án có quy mô diện tích từ 1.000 đến dưới 5.000 m</w:t>
            </w:r>
            <w:r w:rsidRPr="001A4DB7">
              <w:rPr>
                <w:sz w:val="28"/>
                <w:szCs w:val="28"/>
                <w:vertAlign w:val="superscript"/>
              </w:rPr>
              <w:t>2</w:t>
            </w:r>
            <w:r w:rsidRPr="001A4DB7">
              <w:rPr>
                <w:sz w:val="28"/>
                <w:szCs w:val="28"/>
              </w:rPr>
              <w:t xml:space="preserve"> đất </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r w:rsidRPr="001A4DB7">
              <w:rPr>
                <w:sz w:val="28"/>
                <w:szCs w:val="28"/>
              </w:rPr>
              <w:t>Bộ hồ sơ</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right"/>
              <w:rPr>
                <w:sz w:val="28"/>
                <w:szCs w:val="28"/>
              </w:rPr>
            </w:pPr>
            <w:r w:rsidRPr="001A4DB7">
              <w:rPr>
                <w:sz w:val="28"/>
                <w:szCs w:val="28"/>
              </w:rPr>
              <w:t>1.840.000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r w:rsidRPr="001A4DB7">
              <w:rPr>
                <w:sz w:val="28"/>
                <w:szCs w:val="28"/>
              </w:rPr>
              <w:t>c</w:t>
            </w:r>
          </w:p>
        </w:tc>
        <w:tc>
          <w:tcPr>
            <w:tcW w:w="58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both"/>
              <w:rPr>
                <w:sz w:val="28"/>
                <w:szCs w:val="28"/>
              </w:rPr>
            </w:pPr>
            <w:r w:rsidRPr="001A4DB7">
              <w:rPr>
                <w:sz w:val="28"/>
                <w:szCs w:val="28"/>
              </w:rPr>
              <w:t>Dự án có quy mô diện tích từ 5.000 đến dưới 10.000 m</w:t>
            </w:r>
            <w:r w:rsidRPr="001A4DB7">
              <w:rPr>
                <w:sz w:val="28"/>
                <w:szCs w:val="28"/>
                <w:vertAlign w:val="superscript"/>
              </w:rPr>
              <w:t>2</w:t>
            </w:r>
            <w:r w:rsidRPr="001A4DB7">
              <w:rPr>
                <w:sz w:val="28"/>
                <w:szCs w:val="28"/>
              </w:rPr>
              <w:t xml:space="preserve"> đất </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r w:rsidRPr="001A4DB7">
              <w:rPr>
                <w:sz w:val="28"/>
                <w:szCs w:val="28"/>
              </w:rPr>
              <w:t>Bộ hồ sơ</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right"/>
              <w:rPr>
                <w:sz w:val="28"/>
                <w:szCs w:val="28"/>
              </w:rPr>
            </w:pPr>
            <w:r w:rsidRPr="001A4DB7">
              <w:rPr>
                <w:sz w:val="28"/>
                <w:szCs w:val="28"/>
              </w:rPr>
              <w:t>2.765.000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r w:rsidRPr="001A4DB7">
              <w:rPr>
                <w:sz w:val="28"/>
                <w:szCs w:val="28"/>
              </w:rPr>
              <w:t>d</w:t>
            </w:r>
          </w:p>
        </w:tc>
        <w:tc>
          <w:tcPr>
            <w:tcW w:w="58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both"/>
              <w:rPr>
                <w:sz w:val="28"/>
                <w:szCs w:val="28"/>
              </w:rPr>
            </w:pPr>
            <w:r w:rsidRPr="001A4DB7">
              <w:rPr>
                <w:sz w:val="28"/>
                <w:szCs w:val="28"/>
              </w:rPr>
              <w:t xml:space="preserve">Dự án có quy mô diện tích từ 10.000 đến dưới </w:t>
            </w:r>
            <w:r w:rsidRPr="001A4DB7">
              <w:rPr>
                <w:sz w:val="28"/>
                <w:szCs w:val="28"/>
              </w:rPr>
              <w:lastRenderedPageBreak/>
              <w:t>100.000 m</w:t>
            </w:r>
            <w:r w:rsidRPr="001A4DB7">
              <w:rPr>
                <w:sz w:val="28"/>
                <w:szCs w:val="28"/>
                <w:vertAlign w:val="superscript"/>
              </w:rPr>
              <w:t>2</w:t>
            </w:r>
            <w:r w:rsidRPr="001A4DB7">
              <w:rPr>
                <w:sz w:val="28"/>
                <w:szCs w:val="28"/>
              </w:rPr>
              <w:t xml:space="preserve"> đất </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r w:rsidRPr="001A4DB7">
              <w:rPr>
                <w:sz w:val="28"/>
                <w:szCs w:val="28"/>
              </w:rPr>
              <w:lastRenderedPageBreak/>
              <w:t>Bộ hồ sơ</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right"/>
              <w:rPr>
                <w:sz w:val="28"/>
                <w:szCs w:val="28"/>
              </w:rPr>
            </w:pPr>
            <w:r w:rsidRPr="001A4DB7">
              <w:rPr>
                <w:sz w:val="28"/>
                <w:szCs w:val="28"/>
              </w:rPr>
              <w:t>4.600.000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r w:rsidRPr="001A4DB7">
              <w:rPr>
                <w:sz w:val="28"/>
                <w:szCs w:val="28"/>
              </w:rPr>
              <w:lastRenderedPageBreak/>
              <w:t>e</w:t>
            </w:r>
          </w:p>
        </w:tc>
        <w:tc>
          <w:tcPr>
            <w:tcW w:w="58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both"/>
              <w:rPr>
                <w:sz w:val="28"/>
                <w:szCs w:val="28"/>
              </w:rPr>
            </w:pPr>
            <w:r w:rsidRPr="001A4DB7">
              <w:rPr>
                <w:sz w:val="28"/>
                <w:szCs w:val="28"/>
              </w:rPr>
              <w:t>Dự án có quy mô diện tích từ 100.000 đến dưới 300.000 m</w:t>
            </w:r>
            <w:r w:rsidRPr="001A4DB7">
              <w:rPr>
                <w:sz w:val="28"/>
                <w:szCs w:val="28"/>
                <w:vertAlign w:val="superscript"/>
              </w:rPr>
              <w:t>2</w:t>
            </w:r>
            <w:r w:rsidRPr="001A4DB7">
              <w:rPr>
                <w:sz w:val="28"/>
                <w:szCs w:val="28"/>
              </w:rPr>
              <w:t xml:space="preserve"> đất </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r w:rsidRPr="001A4DB7">
              <w:rPr>
                <w:sz w:val="28"/>
                <w:szCs w:val="28"/>
              </w:rPr>
              <w:t>Bộ hồ sơ</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right"/>
              <w:rPr>
                <w:sz w:val="28"/>
                <w:szCs w:val="28"/>
              </w:rPr>
            </w:pPr>
            <w:r w:rsidRPr="001A4DB7">
              <w:rPr>
                <w:sz w:val="28"/>
                <w:szCs w:val="28"/>
              </w:rPr>
              <w:t>6.000.000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r w:rsidRPr="001A4DB7">
              <w:rPr>
                <w:sz w:val="28"/>
                <w:szCs w:val="28"/>
              </w:rPr>
              <w:t>f</w:t>
            </w:r>
          </w:p>
        </w:tc>
        <w:tc>
          <w:tcPr>
            <w:tcW w:w="58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both"/>
              <w:rPr>
                <w:sz w:val="28"/>
                <w:szCs w:val="28"/>
              </w:rPr>
            </w:pPr>
            <w:r w:rsidRPr="001A4DB7">
              <w:rPr>
                <w:sz w:val="28"/>
                <w:szCs w:val="28"/>
              </w:rPr>
              <w:t>Dự án có quy mô diện tích từ 300.000 đến dưới 500.000 m</w:t>
            </w:r>
            <w:r w:rsidRPr="001A4DB7">
              <w:rPr>
                <w:sz w:val="28"/>
                <w:szCs w:val="28"/>
                <w:vertAlign w:val="superscript"/>
              </w:rPr>
              <w:t>2</w:t>
            </w:r>
            <w:r w:rsidRPr="001A4DB7">
              <w:rPr>
                <w:sz w:val="28"/>
                <w:szCs w:val="28"/>
              </w:rPr>
              <w:t xml:space="preserve"> đất </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r w:rsidRPr="001A4DB7">
              <w:rPr>
                <w:sz w:val="28"/>
                <w:szCs w:val="28"/>
              </w:rPr>
              <w:t>Bộ hồ sơ</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right"/>
              <w:rPr>
                <w:sz w:val="28"/>
                <w:szCs w:val="28"/>
              </w:rPr>
            </w:pPr>
            <w:r w:rsidRPr="001A4DB7">
              <w:rPr>
                <w:sz w:val="28"/>
                <w:szCs w:val="28"/>
              </w:rPr>
              <w:t>7.000.000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r w:rsidRPr="001A4DB7">
              <w:rPr>
                <w:sz w:val="28"/>
                <w:szCs w:val="28"/>
              </w:rPr>
              <w:t>g</w:t>
            </w:r>
          </w:p>
        </w:tc>
        <w:tc>
          <w:tcPr>
            <w:tcW w:w="58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7609EB" w:rsidRDefault="001A4DB7" w:rsidP="001A4DB7">
            <w:pPr>
              <w:spacing w:before="60" w:after="60"/>
              <w:ind w:left="57" w:right="57"/>
              <w:jc w:val="both"/>
              <w:rPr>
                <w:spacing w:val="4"/>
                <w:sz w:val="28"/>
                <w:szCs w:val="28"/>
              </w:rPr>
            </w:pPr>
            <w:r w:rsidRPr="007609EB">
              <w:rPr>
                <w:spacing w:val="4"/>
                <w:sz w:val="28"/>
                <w:szCs w:val="28"/>
              </w:rPr>
              <w:t>Dự án có quy mô diện tích từ 500.000 m</w:t>
            </w:r>
            <w:r w:rsidRPr="007609EB">
              <w:rPr>
                <w:spacing w:val="4"/>
                <w:sz w:val="28"/>
                <w:szCs w:val="28"/>
                <w:vertAlign w:val="superscript"/>
              </w:rPr>
              <w:t>2</w:t>
            </w:r>
            <w:r w:rsidRPr="007609EB">
              <w:rPr>
                <w:spacing w:val="4"/>
                <w:sz w:val="28"/>
                <w:szCs w:val="28"/>
              </w:rPr>
              <w:t xml:space="preserve"> đất</w:t>
            </w:r>
            <w:r w:rsidR="007609EB">
              <w:rPr>
                <w:spacing w:val="4"/>
                <w:sz w:val="28"/>
                <w:szCs w:val="28"/>
              </w:rPr>
              <w:t xml:space="preserve">  </w:t>
            </w:r>
            <w:r w:rsidRPr="007609EB">
              <w:rPr>
                <w:spacing w:val="4"/>
                <w:sz w:val="28"/>
                <w:szCs w:val="28"/>
              </w:rPr>
              <w:t xml:space="preserve"> trở lên </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r w:rsidRPr="001A4DB7">
              <w:rPr>
                <w:sz w:val="28"/>
                <w:szCs w:val="28"/>
              </w:rPr>
              <w:t>Bộ hồ sơ</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right"/>
              <w:rPr>
                <w:sz w:val="28"/>
                <w:szCs w:val="28"/>
              </w:rPr>
            </w:pPr>
            <w:r w:rsidRPr="001A4DB7">
              <w:rPr>
                <w:sz w:val="28"/>
                <w:szCs w:val="28"/>
              </w:rPr>
              <w:t>7.500.000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r w:rsidRPr="001A4DB7">
              <w:rPr>
                <w:sz w:val="28"/>
                <w:szCs w:val="28"/>
              </w:rPr>
              <w:t>2</w:t>
            </w:r>
          </w:p>
        </w:tc>
        <w:tc>
          <w:tcPr>
            <w:tcW w:w="58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7609EB" w:rsidRDefault="001A4DB7" w:rsidP="001A4DB7">
            <w:pPr>
              <w:spacing w:before="60" w:after="60"/>
              <w:ind w:left="57" w:right="57"/>
              <w:jc w:val="both"/>
              <w:rPr>
                <w:spacing w:val="4"/>
                <w:sz w:val="28"/>
                <w:szCs w:val="28"/>
              </w:rPr>
            </w:pPr>
            <w:r w:rsidRPr="007609EB">
              <w:rPr>
                <w:spacing w:val="4"/>
                <w:sz w:val="28"/>
                <w:szCs w:val="28"/>
              </w:rPr>
              <w:t xml:space="preserve">Đối với hộ gia đình, cá nhân sử dụng đất làm nhà ở </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right"/>
              <w:rPr>
                <w:sz w:val="28"/>
                <w:szCs w:val="28"/>
              </w:rPr>
            </w:pPr>
            <w:r w:rsidRPr="001A4DB7">
              <w:rPr>
                <w:sz w:val="28"/>
                <w:szCs w:val="28"/>
              </w:rPr>
              <w:t> </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r w:rsidRPr="001A4DB7">
              <w:rPr>
                <w:sz w:val="28"/>
                <w:szCs w:val="28"/>
              </w:rPr>
              <w:t>a</w:t>
            </w:r>
          </w:p>
        </w:tc>
        <w:tc>
          <w:tcPr>
            <w:tcW w:w="58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both"/>
              <w:rPr>
                <w:sz w:val="28"/>
                <w:szCs w:val="28"/>
              </w:rPr>
            </w:pPr>
            <w:r w:rsidRPr="001A4DB7">
              <w:rPr>
                <w:sz w:val="28"/>
                <w:szCs w:val="28"/>
              </w:rPr>
              <w:t>Đối với khu vực đô thị</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r w:rsidRPr="001A4DB7">
              <w:rPr>
                <w:sz w:val="28"/>
                <w:szCs w:val="28"/>
              </w:rPr>
              <w:t>Bộ hồ sơ</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right"/>
              <w:rPr>
                <w:sz w:val="28"/>
                <w:szCs w:val="28"/>
              </w:rPr>
            </w:pPr>
            <w:r w:rsidRPr="001A4DB7">
              <w:rPr>
                <w:sz w:val="28"/>
                <w:szCs w:val="28"/>
              </w:rPr>
              <w:t>185.000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r w:rsidRPr="001A4DB7">
              <w:rPr>
                <w:sz w:val="28"/>
                <w:szCs w:val="28"/>
              </w:rPr>
              <w:t>b</w:t>
            </w:r>
          </w:p>
        </w:tc>
        <w:tc>
          <w:tcPr>
            <w:tcW w:w="58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both"/>
              <w:rPr>
                <w:sz w:val="28"/>
                <w:szCs w:val="28"/>
              </w:rPr>
            </w:pPr>
            <w:r w:rsidRPr="001A4DB7">
              <w:rPr>
                <w:sz w:val="28"/>
                <w:szCs w:val="28"/>
              </w:rPr>
              <w:t>Khu vực nông thôn</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r w:rsidRPr="001A4DB7">
              <w:rPr>
                <w:sz w:val="28"/>
                <w:szCs w:val="28"/>
              </w:rPr>
              <w:t>Bộ hồ sơ</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right"/>
              <w:rPr>
                <w:sz w:val="28"/>
                <w:szCs w:val="28"/>
              </w:rPr>
            </w:pPr>
            <w:r w:rsidRPr="001A4DB7">
              <w:rPr>
                <w:sz w:val="28"/>
                <w:szCs w:val="28"/>
              </w:rPr>
              <w:t>90.000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r w:rsidRPr="001A4DB7">
              <w:rPr>
                <w:sz w:val="28"/>
                <w:szCs w:val="28"/>
              </w:rPr>
              <w:t>3</w:t>
            </w:r>
          </w:p>
        </w:tc>
        <w:tc>
          <w:tcPr>
            <w:tcW w:w="58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both"/>
              <w:rPr>
                <w:sz w:val="28"/>
                <w:szCs w:val="28"/>
              </w:rPr>
            </w:pPr>
            <w:r w:rsidRPr="001A4DB7">
              <w:rPr>
                <w:sz w:val="28"/>
                <w:szCs w:val="28"/>
              </w:rPr>
              <w:t xml:space="preserve">Đối với hộ gia đình, cá nhân sử dụng đất kinh doanh </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right"/>
              <w:rPr>
                <w:sz w:val="28"/>
                <w:szCs w:val="28"/>
              </w:rPr>
            </w:pPr>
            <w:r w:rsidRPr="001A4DB7">
              <w:rPr>
                <w:sz w:val="28"/>
                <w:szCs w:val="28"/>
              </w:rPr>
              <w:t> </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r w:rsidRPr="001A4DB7">
              <w:rPr>
                <w:sz w:val="28"/>
                <w:szCs w:val="28"/>
              </w:rPr>
              <w:t>a</w:t>
            </w:r>
          </w:p>
        </w:tc>
        <w:tc>
          <w:tcPr>
            <w:tcW w:w="58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both"/>
              <w:rPr>
                <w:sz w:val="28"/>
                <w:szCs w:val="28"/>
              </w:rPr>
            </w:pPr>
            <w:r w:rsidRPr="001A4DB7">
              <w:rPr>
                <w:sz w:val="28"/>
                <w:szCs w:val="28"/>
              </w:rPr>
              <w:t>Đối với khu vực đô thị</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r w:rsidRPr="001A4DB7">
              <w:rPr>
                <w:sz w:val="28"/>
                <w:szCs w:val="28"/>
              </w:rPr>
              <w:t>Bộ hồ sơ</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right"/>
              <w:rPr>
                <w:sz w:val="28"/>
                <w:szCs w:val="28"/>
              </w:rPr>
            </w:pPr>
            <w:r w:rsidRPr="001A4DB7">
              <w:rPr>
                <w:sz w:val="28"/>
                <w:szCs w:val="28"/>
              </w:rPr>
              <w:t>275.000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r w:rsidRPr="001A4DB7">
              <w:rPr>
                <w:sz w:val="28"/>
                <w:szCs w:val="28"/>
              </w:rPr>
              <w:t>b</w:t>
            </w:r>
          </w:p>
        </w:tc>
        <w:tc>
          <w:tcPr>
            <w:tcW w:w="58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both"/>
              <w:rPr>
                <w:sz w:val="28"/>
                <w:szCs w:val="28"/>
              </w:rPr>
            </w:pPr>
            <w:r w:rsidRPr="001A4DB7">
              <w:rPr>
                <w:sz w:val="28"/>
                <w:szCs w:val="28"/>
              </w:rPr>
              <w:t>Khu vực nông thôn</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r w:rsidRPr="001A4DB7">
              <w:rPr>
                <w:sz w:val="28"/>
                <w:szCs w:val="28"/>
              </w:rPr>
              <w:t>Bộ hồ sơ</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right"/>
              <w:rPr>
                <w:sz w:val="28"/>
                <w:szCs w:val="28"/>
              </w:rPr>
            </w:pPr>
            <w:r w:rsidRPr="001A4DB7">
              <w:rPr>
                <w:sz w:val="28"/>
                <w:szCs w:val="28"/>
              </w:rPr>
              <w:t>135.000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r w:rsidRPr="001A4DB7">
              <w:rPr>
                <w:b/>
                <w:bCs/>
                <w:sz w:val="28"/>
                <w:szCs w:val="28"/>
              </w:rPr>
              <w:t>II</w:t>
            </w:r>
          </w:p>
        </w:tc>
        <w:tc>
          <w:tcPr>
            <w:tcW w:w="58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both"/>
              <w:rPr>
                <w:sz w:val="28"/>
                <w:szCs w:val="28"/>
              </w:rPr>
            </w:pPr>
            <w:r w:rsidRPr="001A4DB7">
              <w:rPr>
                <w:b/>
                <w:bCs/>
                <w:sz w:val="28"/>
                <w:szCs w:val="28"/>
              </w:rPr>
              <w:t>Cấp lại, cấp đổi Giấy chứng nhận và chứng nhận biến động vào Giấy chứng nhận đã cấp</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right"/>
              <w:rPr>
                <w:sz w:val="28"/>
                <w:szCs w:val="28"/>
              </w:rPr>
            </w:pPr>
            <w:r w:rsidRPr="001A4DB7">
              <w:rPr>
                <w:b/>
                <w:bCs/>
                <w:sz w:val="28"/>
                <w:szCs w:val="28"/>
              </w:rPr>
              <w:t> </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r w:rsidRPr="001A4DB7">
              <w:rPr>
                <w:sz w:val="28"/>
                <w:szCs w:val="28"/>
              </w:rPr>
              <w:t>1</w:t>
            </w:r>
          </w:p>
        </w:tc>
        <w:tc>
          <w:tcPr>
            <w:tcW w:w="58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both"/>
              <w:rPr>
                <w:sz w:val="28"/>
                <w:szCs w:val="28"/>
              </w:rPr>
            </w:pPr>
            <w:r w:rsidRPr="001A4DB7">
              <w:rPr>
                <w:sz w:val="28"/>
                <w:szCs w:val="28"/>
              </w:rPr>
              <w:t xml:space="preserve">Đối với tổ chức </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right"/>
              <w:rPr>
                <w:sz w:val="28"/>
                <w:szCs w:val="28"/>
              </w:rPr>
            </w:pPr>
            <w:r w:rsidRPr="001A4DB7">
              <w:rPr>
                <w:sz w:val="28"/>
                <w:szCs w:val="28"/>
              </w:rPr>
              <w:t> </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r w:rsidRPr="001A4DB7">
              <w:rPr>
                <w:sz w:val="28"/>
                <w:szCs w:val="28"/>
              </w:rPr>
              <w:t>a</w:t>
            </w:r>
          </w:p>
        </w:tc>
        <w:tc>
          <w:tcPr>
            <w:tcW w:w="58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both"/>
              <w:rPr>
                <w:sz w:val="28"/>
                <w:szCs w:val="28"/>
              </w:rPr>
            </w:pPr>
            <w:r w:rsidRPr="001A4DB7">
              <w:rPr>
                <w:sz w:val="28"/>
                <w:szCs w:val="28"/>
              </w:rPr>
              <w:t>Dự án có quy mô diện tích dưới 1.000 m</w:t>
            </w:r>
            <w:r w:rsidRPr="001A4DB7">
              <w:rPr>
                <w:sz w:val="28"/>
                <w:szCs w:val="28"/>
                <w:vertAlign w:val="superscript"/>
              </w:rPr>
              <w:t>2</w:t>
            </w:r>
            <w:r w:rsidRPr="001A4DB7">
              <w:rPr>
                <w:sz w:val="28"/>
                <w:szCs w:val="28"/>
              </w:rPr>
              <w:t xml:space="preserve"> đất </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r w:rsidRPr="001A4DB7">
              <w:rPr>
                <w:sz w:val="28"/>
                <w:szCs w:val="28"/>
              </w:rPr>
              <w:t>Bộ hồ sơ</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right"/>
              <w:rPr>
                <w:sz w:val="28"/>
                <w:szCs w:val="28"/>
              </w:rPr>
            </w:pPr>
            <w:r w:rsidRPr="001A4DB7">
              <w:rPr>
                <w:sz w:val="28"/>
                <w:szCs w:val="28"/>
              </w:rPr>
              <w:t>460.000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r w:rsidRPr="001A4DB7">
              <w:rPr>
                <w:sz w:val="28"/>
                <w:szCs w:val="28"/>
              </w:rPr>
              <w:t>b</w:t>
            </w:r>
          </w:p>
        </w:tc>
        <w:tc>
          <w:tcPr>
            <w:tcW w:w="58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both"/>
              <w:rPr>
                <w:sz w:val="28"/>
                <w:szCs w:val="28"/>
              </w:rPr>
            </w:pPr>
            <w:r w:rsidRPr="001A4DB7">
              <w:rPr>
                <w:sz w:val="28"/>
                <w:szCs w:val="28"/>
              </w:rPr>
              <w:t>Dự án có quy mô diện tích từ 1.000 đến dưới 5.000 m</w:t>
            </w:r>
            <w:r w:rsidRPr="001A4DB7">
              <w:rPr>
                <w:sz w:val="28"/>
                <w:szCs w:val="28"/>
                <w:vertAlign w:val="superscript"/>
              </w:rPr>
              <w:t>2</w:t>
            </w:r>
            <w:r w:rsidRPr="001A4DB7">
              <w:rPr>
                <w:sz w:val="28"/>
                <w:szCs w:val="28"/>
              </w:rPr>
              <w:t xml:space="preserve"> đất </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r w:rsidRPr="001A4DB7">
              <w:rPr>
                <w:sz w:val="28"/>
                <w:szCs w:val="28"/>
              </w:rPr>
              <w:t>Bộ hồ sơ</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right"/>
              <w:rPr>
                <w:sz w:val="28"/>
                <w:szCs w:val="28"/>
              </w:rPr>
            </w:pPr>
            <w:r w:rsidRPr="001A4DB7">
              <w:rPr>
                <w:sz w:val="28"/>
                <w:szCs w:val="28"/>
              </w:rPr>
              <w:t>920.000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r w:rsidRPr="001A4DB7">
              <w:rPr>
                <w:sz w:val="28"/>
                <w:szCs w:val="28"/>
              </w:rPr>
              <w:t>c</w:t>
            </w:r>
          </w:p>
        </w:tc>
        <w:tc>
          <w:tcPr>
            <w:tcW w:w="58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both"/>
              <w:rPr>
                <w:sz w:val="28"/>
                <w:szCs w:val="28"/>
              </w:rPr>
            </w:pPr>
            <w:r w:rsidRPr="001A4DB7">
              <w:rPr>
                <w:sz w:val="28"/>
                <w:szCs w:val="28"/>
              </w:rPr>
              <w:t>Dự án có quy mô diện tích từ 5.000 đến dưới 10.000 m</w:t>
            </w:r>
            <w:r w:rsidRPr="001A4DB7">
              <w:rPr>
                <w:sz w:val="28"/>
                <w:szCs w:val="28"/>
                <w:vertAlign w:val="superscript"/>
              </w:rPr>
              <w:t>2</w:t>
            </w:r>
            <w:r w:rsidRPr="001A4DB7">
              <w:rPr>
                <w:sz w:val="28"/>
                <w:szCs w:val="28"/>
              </w:rPr>
              <w:t xml:space="preserve"> đất </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r w:rsidRPr="001A4DB7">
              <w:rPr>
                <w:sz w:val="28"/>
                <w:szCs w:val="28"/>
              </w:rPr>
              <w:t>Bộ hồ sơ</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right"/>
              <w:rPr>
                <w:sz w:val="28"/>
                <w:szCs w:val="28"/>
              </w:rPr>
            </w:pPr>
            <w:r w:rsidRPr="001A4DB7">
              <w:rPr>
                <w:sz w:val="28"/>
                <w:szCs w:val="28"/>
              </w:rPr>
              <w:t>1.380.000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r w:rsidRPr="001A4DB7">
              <w:rPr>
                <w:sz w:val="28"/>
                <w:szCs w:val="28"/>
              </w:rPr>
              <w:t>d</w:t>
            </w:r>
          </w:p>
        </w:tc>
        <w:tc>
          <w:tcPr>
            <w:tcW w:w="58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both"/>
              <w:rPr>
                <w:sz w:val="28"/>
                <w:szCs w:val="28"/>
              </w:rPr>
            </w:pPr>
            <w:r w:rsidRPr="001A4DB7">
              <w:rPr>
                <w:sz w:val="28"/>
                <w:szCs w:val="28"/>
              </w:rPr>
              <w:t>Dự án có quy mô diện tích từ 10.000 đến dưới 100.000 m</w:t>
            </w:r>
            <w:r w:rsidRPr="001A4DB7">
              <w:rPr>
                <w:sz w:val="28"/>
                <w:szCs w:val="28"/>
                <w:vertAlign w:val="superscript"/>
              </w:rPr>
              <w:t>2</w:t>
            </w:r>
            <w:r w:rsidRPr="001A4DB7">
              <w:rPr>
                <w:sz w:val="28"/>
                <w:szCs w:val="28"/>
              </w:rPr>
              <w:t xml:space="preserve"> đất </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r w:rsidRPr="001A4DB7">
              <w:rPr>
                <w:sz w:val="28"/>
                <w:szCs w:val="28"/>
              </w:rPr>
              <w:t>Bộ hồ sơ</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right"/>
              <w:rPr>
                <w:sz w:val="28"/>
                <w:szCs w:val="28"/>
              </w:rPr>
            </w:pPr>
            <w:r w:rsidRPr="001A4DB7">
              <w:rPr>
                <w:sz w:val="28"/>
                <w:szCs w:val="28"/>
              </w:rPr>
              <w:t>2.300.000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r w:rsidRPr="001A4DB7">
              <w:rPr>
                <w:sz w:val="28"/>
                <w:szCs w:val="28"/>
              </w:rPr>
              <w:t>e</w:t>
            </w:r>
          </w:p>
        </w:tc>
        <w:tc>
          <w:tcPr>
            <w:tcW w:w="58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both"/>
              <w:rPr>
                <w:sz w:val="28"/>
                <w:szCs w:val="28"/>
              </w:rPr>
            </w:pPr>
            <w:r w:rsidRPr="001A4DB7">
              <w:rPr>
                <w:sz w:val="28"/>
                <w:szCs w:val="28"/>
              </w:rPr>
              <w:t>Dự án có quy mô diện tích từ 100.000 đến dưới 300.000 m</w:t>
            </w:r>
            <w:r w:rsidRPr="001A4DB7">
              <w:rPr>
                <w:sz w:val="28"/>
                <w:szCs w:val="28"/>
                <w:vertAlign w:val="superscript"/>
              </w:rPr>
              <w:t>2</w:t>
            </w:r>
            <w:r w:rsidRPr="001A4DB7">
              <w:rPr>
                <w:sz w:val="28"/>
                <w:szCs w:val="28"/>
              </w:rPr>
              <w:t xml:space="preserve"> đất </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r w:rsidRPr="001A4DB7">
              <w:rPr>
                <w:sz w:val="28"/>
                <w:szCs w:val="28"/>
              </w:rPr>
              <w:t>Bộ hồ sơ</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right"/>
              <w:rPr>
                <w:sz w:val="28"/>
                <w:szCs w:val="28"/>
              </w:rPr>
            </w:pPr>
            <w:r w:rsidRPr="001A4DB7">
              <w:rPr>
                <w:sz w:val="28"/>
                <w:szCs w:val="28"/>
              </w:rPr>
              <w:t>3.225.000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r w:rsidRPr="001A4DB7">
              <w:rPr>
                <w:sz w:val="28"/>
                <w:szCs w:val="28"/>
              </w:rPr>
              <w:t>f</w:t>
            </w:r>
          </w:p>
        </w:tc>
        <w:tc>
          <w:tcPr>
            <w:tcW w:w="58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both"/>
              <w:rPr>
                <w:sz w:val="28"/>
                <w:szCs w:val="28"/>
              </w:rPr>
            </w:pPr>
            <w:r w:rsidRPr="001A4DB7">
              <w:rPr>
                <w:sz w:val="28"/>
                <w:szCs w:val="28"/>
              </w:rPr>
              <w:t>Dự án có quy mô diện tích từ 300.000 đến dưới 500.000 m</w:t>
            </w:r>
            <w:r w:rsidRPr="001A4DB7">
              <w:rPr>
                <w:sz w:val="28"/>
                <w:szCs w:val="28"/>
                <w:vertAlign w:val="superscript"/>
              </w:rPr>
              <w:t>2</w:t>
            </w:r>
            <w:r w:rsidRPr="001A4DB7">
              <w:rPr>
                <w:sz w:val="28"/>
                <w:szCs w:val="28"/>
              </w:rPr>
              <w:t xml:space="preserve"> đất </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r w:rsidRPr="001A4DB7">
              <w:rPr>
                <w:sz w:val="28"/>
                <w:szCs w:val="28"/>
              </w:rPr>
              <w:t>Bộ hồ sơ</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right"/>
              <w:rPr>
                <w:sz w:val="28"/>
                <w:szCs w:val="28"/>
              </w:rPr>
            </w:pPr>
            <w:r w:rsidRPr="001A4DB7">
              <w:rPr>
                <w:sz w:val="28"/>
                <w:szCs w:val="28"/>
              </w:rPr>
              <w:t>4.145.000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r w:rsidRPr="001A4DB7">
              <w:rPr>
                <w:sz w:val="28"/>
                <w:szCs w:val="28"/>
              </w:rPr>
              <w:t>g</w:t>
            </w:r>
          </w:p>
        </w:tc>
        <w:tc>
          <w:tcPr>
            <w:tcW w:w="58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both"/>
              <w:rPr>
                <w:spacing w:val="4"/>
                <w:sz w:val="28"/>
                <w:szCs w:val="28"/>
              </w:rPr>
            </w:pPr>
            <w:r w:rsidRPr="001A4DB7">
              <w:rPr>
                <w:spacing w:val="4"/>
                <w:sz w:val="28"/>
                <w:szCs w:val="28"/>
              </w:rPr>
              <w:t>Dự án có quy mô diện tích từ 500.000 m</w:t>
            </w:r>
            <w:r w:rsidRPr="001A4DB7">
              <w:rPr>
                <w:spacing w:val="4"/>
                <w:sz w:val="28"/>
                <w:szCs w:val="28"/>
                <w:vertAlign w:val="superscript"/>
              </w:rPr>
              <w:t>2</w:t>
            </w:r>
            <w:r w:rsidRPr="001A4DB7">
              <w:rPr>
                <w:spacing w:val="4"/>
                <w:sz w:val="28"/>
                <w:szCs w:val="28"/>
              </w:rPr>
              <w:t xml:space="preserve"> đất             trở lên </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r w:rsidRPr="001A4DB7">
              <w:rPr>
                <w:sz w:val="28"/>
                <w:szCs w:val="28"/>
              </w:rPr>
              <w:t>Bộ hồ sơ</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right"/>
              <w:rPr>
                <w:sz w:val="28"/>
                <w:szCs w:val="28"/>
              </w:rPr>
            </w:pPr>
            <w:r w:rsidRPr="001A4DB7">
              <w:rPr>
                <w:sz w:val="28"/>
                <w:szCs w:val="28"/>
              </w:rPr>
              <w:t>4.600.000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r w:rsidRPr="001A4DB7">
              <w:rPr>
                <w:sz w:val="28"/>
                <w:szCs w:val="28"/>
              </w:rPr>
              <w:t>2</w:t>
            </w:r>
          </w:p>
        </w:tc>
        <w:tc>
          <w:tcPr>
            <w:tcW w:w="58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7609EB" w:rsidRDefault="001A4DB7" w:rsidP="001A4DB7">
            <w:pPr>
              <w:spacing w:before="60" w:after="60"/>
              <w:ind w:left="57" w:right="57"/>
              <w:jc w:val="both"/>
              <w:rPr>
                <w:spacing w:val="4"/>
                <w:sz w:val="28"/>
                <w:szCs w:val="28"/>
              </w:rPr>
            </w:pPr>
            <w:r w:rsidRPr="007609EB">
              <w:rPr>
                <w:spacing w:val="4"/>
                <w:sz w:val="28"/>
                <w:szCs w:val="28"/>
              </w:rPr>
              <w:t xml:space="preserve">Đối với hộ gia đình, cá nhân sử dụng đất làm nhà ở </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right"/>
              <w:rPr>
                <w:sz w:val="28"/>
                <w:szCs w:val="28"/>
              </w:rPr>
            </w:pPr>
            <w:r w:rsidRPr="001A4DB7">
              <w:rPr>
                <w:sz w:val="28"/>
                <w:szCs w:val="28"/>
              </w:rPr>
              <w:t> </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r w:rsidRPr="001A4DB7">
              <w:rPr>
                <w:sz w:val="28"/>
                <w:szCs w:val="28"/>
              </w:rPr>
              <w:t>a</w:t>
            </w:r>
          </w:p>
        </w:tc>
        <w:tc>
          <w:tcPr>
            <w:tcW w:w="58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right="57"/>
              <w:jc w:val="both"/>
              <w:rPr>
                <w:sz w:val="28"/>
                <w:szCs w:val="28"/>
              </w:rPr>
            </w:pPr>
            <w:r w:rsidRPr="001A4DB7">
              <w:rPr>
                <w:sz w:val="28"/>
                <w:szCs w:val="28"/>
              </w:rPr>
              <w:t xml:space="preserve"> Đối với khu vực đô thị</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r w:rsidRPr="001A4DB7">
              <w:rPr>
                <w:sz w:val="28"/>
                <w:szCs w:val="28"/>
              </w:rPr>
              <w:t>Bộ hồ sơ</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right"/>
              <w:rPr>
                <w:sz w:val="28"/>
                <w:szCs w:val="28"/>
              </w:rPr>
            </w:pPr>
            <w:r w:rsidRPr="001A4DB7">
              <w:rPr>
                <w:sz w:val="28"/>
                <w:szCs w:val="28"/>
              </w:rPr>
              <w:t>90.000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r w:rsidRPr="001A4DB7">
              <w:rPr>
                <w:sz w:val="28"/>
                <w:szCs w:val="28"/>
              </w:rPr>
              <w:lastRenderedPageBreak/>
              <w:t>b</w:t>
            </w:r>
          </w:p>
        </w:tc>
        <w:tc>
          <w:tcPr>
            <w:tcW w:w="58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both"/>
              <w:rPr>
                <w:sz w:val="28"/>
                <w:szCs w:val="28"/>
              </w:rPr>
            </w:pPr>
            <w:r w:rsidRPr="001A4DB7">
              <w:rPr>
                <w:sz w:val="28"/>
                <w:szCs w:val="28"/>
              </w:rPr>
              <w:t>Khu vực nông thôn</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r w:rsidRPr="001A4DB7">
              <w:rPr>
                <w:sz w:val="28"/>
                <w:szCs w:val="28"/>
              </w:rPr>
              <w:t>Bộ hồ sơ</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right"/>
              <w:rPr>
                <w:sz w:val="28"/>
                <w:szCs w:val="28"/>
              </w:rPr>
            </w:pPr>
            <w:r w:rsidRPr="001A4DB7">
              <w:rPr>
                <w:sz w:val="28"/>
                <w:szCs w:val="28"/>
              </w:rPr>
              <w:t>45.000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r w:rsidRPr="001A4DB7">
              <w:rPr>
                <w:sz w:val="28"/>
                <w:szCs w:val="28"/>
              </w:rPr>
              <w:t>3</w:t>
            </w:r>
          </w:p>
        </w:tc>
        <w:tc>
          <w:tcPr>
            <w:tcW w:w="58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both"/>
              <w:rPr>
                <w:sz w:val="28"/>
                <w:szCs w:val="28"/>
              </w:rPr>
            </w:pPr>
            <w:r w:rsidRPr="001A4DB7">
              <w:rPr>
                <w:sz w:val="28"/>
                <w:szCs w:val="28"/>
              </w:rPr>
              <w:t>Đối với hộ gia đình, cá nhân sử dụng đất kinh doanh</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right"/>
              <w:rPr>
                <w:sz w:val="28"/>
                <w:szCs w:val="28"/>
              </w:rPr>
            </w:pPr>
            <w:r w:rsidRPr="001A4DB7">
              <w:rPr>
                <w:sz w:val="28"/>
                <w:szCs w:val="28"/>
              </w:rPr>
              <w:t> </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r w:rsidRPr="001A4DB7">
              <w:rPr>
                <w:sz w:val="28"/>
                <w:szCs w:val="28"/>
              </w:rPr>
              <w:t>a</w:t>
            </w:r>
          </w:p>
        </w:tc>
        <w:tc>
          <w:tcPr>
            <w:tcW w:w="58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both"/>
              <w:rPr>
                <w:sz w:val="28"/>
                <w:szCs w:val="28"/>
              </w:rPr>
            </w:pPr>
            <w:r w:rsidRPr="001A4DB7">
              <w:rPr>
                <w:sz w:val="28"/>
                <w:szCs w:val="28"/>
              </w:rPr>
              <w:t>Đối với khu vực đô thị</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r w:rsidRPr="001A4DB7">
              <w:rPr>
                <w:sz w:val="28"/>
                <w:szCs w:val="28"/>
              </w:rPr>
              <w:t>Bộ hồ sơ</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right"/>
              <w:rPr>
                <w:sz w:val="28"/>
                <w:szCs w:val="28"/>
              </w:rPr>
            </w:pPr>
            <w:r w:rsidRPr="001A4DB7">
              <w:rPr>
                <w:sz w:val="28"/>
                <w:szCs w:val="28"/>
              </w:rPr>
              <w:t>135.000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r w:rsidRPr="001A4DB7">
              <w:rPr>
                <w:sz w:val="28"/>
                <w:szCs w:val="28"/>
              </w:rPr>
              <w:t>b</w:t>
            </w:r>
          </w:p>
        </w:tc>
        <w:tc>
          <w:tcPr>
            <w:tcW w:w="581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both"/>
              <w:rPr>
                <w:sz w:val="28"/>
                <w:szCs w:val="28"/>
              </w:rPr>
            </w:pPr>
            <w:r w:rsidRPr="001A4DB7">
              <w:rPr>
                <w:sz w:val="28"/>
                <w:szCs w:val="28"/>
              </w:rPr>
              <w:t>Khu vực nông thôn</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r w:rsidRPr="001A4DB7">
              <w:rPr>
                <w:sz w:val="28"/>
                <w:szCs w:val="28"/>
              </w:rPr>
              <w:t>Bộ hồ sơ</w:t>
            </w:r>
          </w:p>
        </w:tc>
        <w:tc>
          <w:tcPr>
            <w:tcW w:w="127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right"/>
              <w:rPr>
                <w:sz w:val="28"/>
                <w:szCs w:val="28"/>
              </w:rPr>
            </w:pPr>
            <w:r w:rsidRPr="001A4DB7">
              <w:rPr>
                <w:sz w:val="28"/>
                <w:szCs w:val="28"/>
              </w:rPr>
              <w:t>65.000</w:t>
            </w:r>
          </w:p>
        </w:tc>
      </w:tr>
    </w:tbl>
    <w:p w:rsidR="001A4DB7" w:rsidRPr="001A4DB7" w:rsidRDefault="001A4DB7" w:rsidP="001A4DB7">
      <w:pPr>
        <w:spacing w:before="120"/>
        <w:ind w:firstLine="720"/>
        <w:jc w:val="both"/>
        <w:rPr>
          <w:iCs/>
          <w:sz w:val="28"/>
          <w:szCs w:val="28"/>
        </w:rPr>
      </w:pPr>
      <w:r w:rsidRPr="001A4DB7">
        <w:rPr>
          <w:iCs/>
          <w:sz w:val="28"/>
          <w:szCs w:val="28"/>
        </w:rPr>
        <w:t xml:space="preserve">10.3. Tỷ lệ trích lại tiền phí thu được cho các cơ quan thu phí </w:t>
      </w:r>
    </w:p>
    <w:p w:rsidR="001A4DB7" w:rsidRPr="001A4DB7" w:rsidRDefault="001A4DB7" w:rsidP="001A4DB7">
      <w:pPr>
        <w:spacing w:before="120"/>
        <w:ind w:firstLine="720"/>
        <w:jc w:val="both"/>
        <w:rPr>
          <w:iCs/>
          <w:sz w:val="28"/>
          <w:szCs w:val="28"/>
        </w:rPr>
      </w:pPr>
      <w:r w:rsidRPr="001A4DB7">
        <w:rPr>
          <w:iCs/>
          <w:sz w:val="28"/>
          <w:szCs w:val="28"/>
        </w:rPr>
        <w:t xml:space="preserve">- Cơ quan, đơn vị thu phí được trích 90% tổng số tiền phí thu được để chi cho các khoản liên quan trực tiếp đến công tác thu phí, công tác thẩm định cấp quyền sử dụng đất. </w:t>
      </w:r>
    </w:p>
    <w:p w:rsidR="001A4DB7" w:rsidRPr="001A4DB7" w:rsidRDefault="001A4DB7" w:rsidP="001A4DB7">
      <w:pPr>
        <w:spacing w:before="120"/>
        <w:ind w:firstLine="720"/>
        <w:jc w:val="both"/>
        <w:rPr>
          <w:iCs/>
          <w:sz w:val="28"/>
          <w:szCs w:val="28"/>
        </w:rPr>
      </w:pPr>
      <w:r w:rsidRPr="001A4DB7">
        <w:rPr>
          <w:iCs/>
          <w:sz w:val="28"/>
          <w:szCs w:val="28"/>
        </w:rPr>
        <w:t>- Số còn lại 10% nộp ngân sách nhà nước.</w:t>
      </w:r>
    </w:p>
    <w:p w:rsidR="001A4DB7" w:rsidRPr="001A4DB7" w:rsidRDefault="001A4DB7" w:rsidP="001A4DB7">
      <w:pPr>
        <w:spacing w:before="120"/>
        <w:ind w:firstLine="720"/>
        <w:jc w:val="both"/>
        <w:rPr>
          <w:sz w:val="28"/>
          <w:szCs w:val="28"/>
        </w:rPr>
      </w:pPr>
      <w:r w:rsidRPr="001A4DB7">
        <w:rPr>
          <w:bCs/>
          <w:sz w:val="28"/>
          <w:szCs w:val="28"/>
        </w:rPr>
        <w:t>11. Phí thẩm định đề án, báo cáo thăm dò đánh giá trữ lượng, khai thác, sử dụng nước dưới đất</w:t>
      </w:r>
    </w:p>
    <w:p w:rsidR="00852244" w:rsidRDefault="001A4DB7" w:rsidP="001A4DB7">
      <w:pPr>
        <w:spacing w:before="120"/>
        <w:ind w:firstLine="720"/>
        <w:jc w:val="both"/>
        <w:rPr>
          <w:sz w:val="28"/>
          <w:szCs w:val="28"/>
        </w:rPr>
      </w:pPr>
      <w:r w:rsidRPr="001A4DB7">
        <w:rPr>
          <w:sz w:val="28"/>
          <w:szCs w:val="28"/>
        </w:rPr>
        <w:t>11.1. Đối tượng miễn nộp phí</w:t>
      </w:r>
    </w:p>
    <w:p w:rsidR="001A4DB7" w:rsidRPr="001A4DB7" w:rsidRDefault="001A4DB7" w:rsidP="001A4DB7">
      <w:pPr>
        <w:spacing w:before="120"/>
        <w:ind w:firstLine="720"/>
        <w:jc w:val="both"/>
        <w:rPr>
          <w:sz w:val="28"/>
          <w:szCs w:val="28"/>
        </w:rPr>
      </w:pPr>
      <w:r w:rsidRPr="001A4DB7">
        <w:rPr>
          <w:iCs/>
          <w:sz w:val="28"/>
          <w:szCs w:val="28"/>
        </w:rPr>
        <w:t>Các đối tượng quy định tại Khoản 1, Điều 10 Luật Phí và lệ phí thì được miễn nộp phí.</w:t>
      </w:r>
    </w:p>
    <w:p w:rsidR="001A4DB7" w:rsidRPr="001A4DB7" w:rsidRDefault="001A4DB7" w:rsidP="001A4DB7">
      <w:pPr>
        <w:spacing w:before="120"/>
        <w:ind w:firstLine="720"/>
        <w:jc w:val="both"/>
        <w:rPr>
          <w:i/>
          <w:sz w:val="28"/>
          <w:szCs w:val="28"/>
        </w:rPr>
      </w:pPr>
      <w:r w:rsidRPr="001A4DB7">
        <w:rPr>
          <w:sz w:val="28"/>
          <w:szCs w:val="28"/>
        </w:rPr>
        <w:t xml:space="preserve">11.2. Mức thu phí </w:t>
      </w:r>
    </w:p>
    <w:tbl>
      <w:tblPr>
        <w:tblW w:w="9023" w:type="dxa"/>
        <w:tblBorders>
          <w:top w:val="nil"/>
          <w:bottom w:val="nil"/>
          <w:insideH w:val="nil"/>
          <w:insideV w:val="nil"/>
        </w:tblBorders>
        <w:tblCellMar>
          <w:left w:w="0" w:type="dxa"/>
          <w:right w:w="0" w:type="dxa"/>
        </w:tblCellMar>
        <w:tblLook w:val="04A0" w:firstRow="1" w:lastRow="0" w:firstColumn="1" w:lastColumn="0" w:noHBand="0" w:noVBand="1"/>
      </w:tblPr>
      <w:tblGrid>
        <w:gridCol w:w="664"/>
        <w:gridCol w:w="5016"/>
        <w:gridCol w:w="1926"/>
        <w:gridCol w:w="1417"/>
      </w:tblGrid>
      <w:tr w:rsidR="001A4DB7" w:rsidRPr="001A4DB7" w:rsidTr="007609EB">
        <w:tc>
          <w:tcPr>
            <w:tcW w:w="664"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ind w:left="57" w:right="57"/>
              <w:jc w:val="center"/>
              <w:rPr>
                <w:sz w:val="28"/>
                <w:szCs w:val="28"/>
              </w:rPr>
            </w:pPr>
            <w:r w:rsidRPr="001A4DB7">
              <w:rPr>
                <w:b/>
                <w:bCs/>
                <w:sz w:val="28"/>
                <w:szCs w:val="28"/>
              </w:rPr>
              <w:t>STT</w:t>
            </w:r>
          </w:p>
        </w:tc>
        <w:tc>
          <w:tcPr>
            <w:tcW w:w="5016"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ind w:left="57" w:right="57"/>
              <w:jc w:val="center"/>
              <w:rPr>
                <w:sz w:val="28"/>
                <w:szCs w:val="28"/>
              </w:rPr>
            </w:pPr>
            <w:r w:rsidRPr="001A4DB7">
              <w:rPr>
                <w:b/>
                <w:bCs/>
                <w:sz w:val="28"/>
                <w:szCs w:val="28"/>
              </w:rPr>
              <w:t>Nội dung thu</w:t>
            </w:r>
          </w:p>
        </w:tc>
        <w:tc>
          <w:tcPr>
            <w:tcW w:w="1926"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ind w:left="57" w:right="57"/>
              <w:jc w:val="center"/>
              <w:rPr>
                <w:sz w:val="28"/>
                <w:szCs w:val="28"/>
              </w:rPr>
            </w:pPr>
            <w:r w:rsidRPr="001A4DB7">
              <w:rPr>
                <w:b/>
                <w:bCs/>
                <w:sz w:val="28"/>
                <w:szCs w:val="28"/>
              </w:rPr>
              <w:t>Đơn vị</w:t>
            </w:r>
          </w:p>
        </w:tc>
        <w:tc>
          <w:tcPr>
            <w:tcW w:w="1417"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ind w:left="57" w:right="57"/>
              <w:jc w:val="center"/>
              <w:rPr>
                <w:sz w:val="28"/>
                <w:szCs w:val="28"/>
              </w:rPr>
            </w:pPr>
            <w:r w:rsidRPr="001A4DB7">
              <w:rPr>
                <w:b/>
                <w:bCs/>
                <w:sz w:val="28"/>
                <w:szCs w:val="28"/>
              </w:rPr>
              <w:t>Mức thu (Đồng)</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66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center"/>
              <w:rPr>
                <w:sz w:val="28"/>
                <w:szCs w:val="28"/>
              </w:rPr>
            </w:pPr>
            <w:r w:rsidRPr="001A4DB7">
              <w:rPr>
                <w:sz w:val="28"/>
                <w:szCs w:val="28"/>
              </w:rPr>
              <w:t>1</w:t>
            </w:r>
          </w:p>
        </w:tc>
        <w:tc>
          <w:tcPr>
            <w:tcW w:w="501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both"/>
              <w:rPr>
                <w:sz w:val="28"/>
                <w:szCs w:val="28"/>
              </w:rPr>
            </w:pPr>
            <w:r w:rsidRPr="001A4DB7">
              <w:rPr>
                <w:sz w:val="28"/>
                <w:szCs w:val="28"/>
              </w:rPr>
              <w:t>Đề án thiết kế giếng có lưu lượng nước dưới 200 m</w:t>
            </w:r>
            <w:r w:rsidRPr="001A4DB7">
              <w:rPr>
                <w:sz w:val="28"/>
                <w:szCs w:val="28"/>
                <w:vertAlign w:val="superscript"/>
              </w:rPr>
              <w:t>3</w:t>
            </w:r>
            <w:r w:rsidRPr="001A4DB7">
              <w:rPr>
                <w:sz w:val="28"/>
                <w:szCs w:val="28"/>
              </w:rPr>
              <w:t>/ngày đêm</w:t>
            </w:r>
          </w:p>
        </w:tc>
        <w:tc>
          <w:tcPr>
            <w:tcW w:w="192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center"/>
              <w:rPr>
                <w:sz w:val="28"/>
                <w:szCs w:val="28"/>
              </w:rPr>
            </w:pPr>
            <w:r w:rsidRPr="001A4DB7">
              <w:rPr>
                <w:sz w:val="28"/>
                <w:szCs w:val="28"/>
              </w:rPr>
              <w:t>Đề án, báo cáo</w:t>
            </w:r>
          </w:p>
        </w:tc>
        <w:tc>
          <w:tcPr>
            <w:tcW w:w="141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right"/>
              <w:rPr>
                <w:sz w:val="28"/>
                <w:szCs w:val="28"/>
              </w:rPr>
            </w:pPr>
            <w:r w:rsidRPr="001A4DB7">
              <w:rPr>
                <w:sz w:val="28"/>
                <w:szCs w:val="28"/>
              </w:rPr>
              <w:t>358.000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66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center"/>
              <w:rPr>
                <w:sz w:val="28"/>
                <w:szCs w:val="28"/>
              </w:rPr>
            </w:pPr>
            <w:r w:rsidRPr="001A4DB7">
              <w:rPr>
                <w:sz w:val="28"/>
                <w:szCs w:val="28"/>
              </w:rPr>
              <w:t>2</w:t>
            </w:r>
          </w:p>
        </w:tc>
        <w:tc>
          <w:tcPr>
            <w:tcW w:w="501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both"/>
              <w:rPr>
                <w:sz w:val="28"/>
                <w:szCs w:val="28"/>
              </w:rPr>
            </w:pPr>
            <w:r w:rsidRPr="001A4DB7">
              <w:rPr>
                <w:sz w:val="28"/>
                <w:szCs w:val="28"/>
              </w:rPr>
              <w:t>Đề án, báo cáo thăm dò có lưu lượng nước từ 200 m</w:t>
            </w:r>
            <w:r w:rsidRPr="001A4DB7">
              <w:rPr>
                <w:sz w:val="28"/>
                <w:szCs w:val="28"/>
                <w:vertAlign w:val="superscript"/>
              </w:rPr>
              <w:t>3</w:t>
            </w:r>
            <w:r w:rsidRPr="001A4DB7">
              <w:rPr>
                <w:sz w:val="28"/>
                <w:szCs w:val="28"/>
              </w:rPr>
              <w:t xml:space="preserve"> đến dưới 500 m</w:t>
            </w:r>
            <w:r w:rsidRPr="001A4DB7">
              <w:rPr>
                <w:sz w:val="28"/>
                <w:szCs w:val="28"/>
                <w:vertAlign w:val="superscript"/>
              </w:rPr>
              <w:t>3</w:t>
            </w:r>
            <w:r w:rsidRPr="001A4DB7">
              <w:rPr>
                <w:sz w:val="28"/>
                <w:szCs w:val="28"/>
              </w:rPr>
              <w:t>/ngày đêm</w:t>
            </w:r>
          </w:p>
        </w:tc>
        <w:tc>
          <w:tcPr>
            <w:tcW w:w="192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center"/>
              <w:rPr>
                <w:sz w:val="28"/>
                <w:szCs w:val="28"/>
              </w:rPr>
            </w:pPr>
            <w:r w:rsidRPr="001A4DB7">
              <w:rPr>
                <w:sz w:val="28"/>
                <w:szCs w:val="28"/>
              </w:rPr>
              <w:t>Đề án, báo cáo</w:t>
            </w:r>
          </w:p>
        </w:tc>
        <w:tc>
          <w:tcPr>
            <w:tcW w:w="141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right"/>
              <w:rPr>
                <w:sz w:val="28"/>
                <w:szCs w:val="28"/>
              </w:rPr>
            </w:pPr>
            <w:r w:rsidRPr="001A4DB7">
              <w:rPr>
                <w:sz w:val="28"/>
                <w:szCs w:val="28"/>
              </w:rPr>
              <w:t>985.000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66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center"/>
              <w:rPr>
                <w:sz w:val="28"/>
                <w:szCs w:val="28"/>
              </w:rPr>
            </w:pPr>
            <w:r w:rsidRPr="001A4DB7">
              <w:rPr>
                <w:sz w:val="28"/>
                <w:szCs w:val="28"/>
              </w:rPr>
              <w:t>3</w:t>
            </w:r>
          </w:p>
        </w:tc>
        <w:tc>
          <w:tcPr>
            <w:tcW w:w="501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both"/>
              <w:rPr>
                <w:sz w:val="28"/>
                <w:szCs w:val="28"/>
              </w:rPr>
            </w:pPr>
            <w:r w:rsidRPr="001A4DB7">
              <w:rPr>
                <w:sz w:val="28"/>
                <w:szCs w:val="28"/>
              </w:rPr>
              <w:t>Đề án, báo cáo thăm dò có lưu lượng nước từ 500 m</w:t>
            </w:r>
            <w:r w:rsidRPr="001A4DB7">
              <w:rPr>
                <w:sz w:val="28"/>
                <w:szCs w:val="28"/>
                <w:vertAlign w:val="superscript"/>
              </w:rPr>
              <w:t>3</w:t>
            </w:r>
            <w:r w:rsidRPr="001A4DB7">
              <w:rPr>
                <w:sz w:val="28"/>
                <w:szCs w:val="28"/>
              </w:rPr>
              <w:t xml:space="preserve"> đến dưới 1.000 m</w:t>
            </w:r>
            <w:r w:rsidRPr="001A4DB7">
              <w:rPr>
                <w:sz w:val="28"/>
                <w:szCs w:val="28"/>
                <w:vertAlign w:val="superscript"/>
              </w:rPr>
              <w:t>3</w:t>
            </w:r>
            <w:r w:rsidRPr="001A4DB7">
              <w:rPr>
                <w:sz w:val="28"/>
                <w:szCs w:val="28"/>
              </w:rPr>
              <w:t>/ngày đêm</w:t>
            </w:r>
          </w:p>
        </w:tc>
        <w:tc>
          <w:tcPr>
            <w:tcW w:w="192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center"/>
              <w:rPr>
                <w:sz w:val="28"/>
                <w:szCs w:val="28"/>
              </w:rPr>
            </w:pPr>
            <w:r w:rsidRPr="001A4DB7">
              <w:rPr>
                <w:sz w:val="28"/>
                <w:szCs w:val="28"/>
              </w:rPr>
              <w:t>Đề án, báo cáo</w:t>
            </w:r>
          </w:p>
        </w:tc>
        <w:tc>
          <w:tcPr>
            <w:tcW w:w="141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right"/>
              <w:rPr>
                <w:sz w:val="28"/>
                <w:szCs w:val="28"/>
              </w:rPr>
            </w:pPr>
            <w:r w:rsidRPr="001A4DB7">
              <w:rPr>
                <w:sz w:val="28"/>
                <w:szCs w:val="28"/>
              </w:rPr>
              <w:t>2.300.000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66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center"/>
              <w:rPr>
                <w:sz w:val="28"/>
                <w:szCs w:val="28"/>
              </w:rPr>
            </w:pPr>
            <w:r w:rsidRPr="001A4DB7">
              <w:rPr>
                <w:sz w:val="28"/>
                <w:szCs w:val="28"/>
              </w:rPr>
              <w:t>4</w:t>
            </w:r>
          </w:p>
        </w:tc>
        <w:tc>
          <w:tcPr>
            <w:tcW w:w="501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both"/>
              <w:rPr>
                <w:sz w:val="28"/>
                <w:szCs w:val="28"/>
              </w:rPr>
            </w:pPr>
            <w:r w:rsidRPr="001A4DB7">
              <w:rPr>
                <w:sz w:val="28"/>
                <w:szCs w:val="28"/>
              </w:rPr>
              <w:t>Đề án, báo cáo thăm dò có lưu lượng nước từ 1.000 m</w:t>
            </w:r>
            <w:r w:rsidRPr="001A4DB7">
              <w:rPr>
                <w:sz w:val="28"/>
                <w:szCs w:val="28"/>
                <w:vertAlign w:val="superscript"/>
              </w:rPr>
              <w:t>3</w:t>
            </w:r>
            <w:r w:rsidRPr="001A4DB7">
              <w:rPr>
                <w:sz w:val="28"/>
                <w:szCs w:val="28"/>
              </w:rPr>
              <w:t xml:space="preserve"> đến dưới 3.000 m</w:t>
            </w:r>
            <w:r w:rsidRPr="001A4DB7">
              <w:rPr>
                <w:sz w:val="28"/>
                <w:szCs w:val="28"/>
                <w:vertAlign w:val="superscript"/>
              </w:rPr>
              <w:t>3</w:t>
            </w:r>
            <w:r w:rsidRPr="001A4DB7">
              <w:rPr>
                <w:sz w:val="28"/>
                <w:szCs w:val="28"/>
              </w:rPr>
              <w:t>/ngày đêm</w:t>
            </w:r>
          </w:p>
        </w:tc>
        <w:tc>
          <w:tcPr>
            <w:tcW w:w="192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center"/>
              <w:rPr>
                <w:sz w:val="28"/>
                <w:szCs w:val="28"/>
              </w:rPr>
            </w:pPr>
            <w:r w:rsidRPr="001A4DB7">
              <w:rPr>
                <w:sz w:val="28"/>
                <w:szCs w:val="28"/>
              </w:rPr>
              <w:t>Đề án, báo cáo</w:t>
            </w:r>
          </w:p>
        </w:tc>
        <w:tc>
          <w:tcPr>
            <w:tcW w:w="141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right"/>
              <w:rPr>
                <w:sz w:val="28"/>
                <w:szCs w:val="28"/>
              </w:rPr>
            </w:pPr>
            <w:r w:rsidRPr="001A4DB7">
              <w:rPr>
                <w:sz w:val="28"/>
                <w:szCs w:val="28"/>
              </w:rPr>
              <w:t>4.480.000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66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center"/>
              <w:rPr>
                <w:sz w:val="28"/>
                <w:szCs w:val="28"/>
              </w:rPr>
            </w:pPr>
            <w:r w:rsidRPr="001A4DB7">
              <w:rPr>
                <w:sz w:val="28"/>
                <w:szCs w:val="28"/>
              </w:rPr>
              <w:t>5</w:t>
            </w:r>
          </w:p>
        </w:tc>
        <w:tc>
          <w:tcPr>
            <w:tcW w:w="8359" w:type="dxa"/>
            <w:gridSpan w:val="3"/>
            <w:tcBorders>
              <w:top w:val="nil"/>
              <w:left w:val="nil"/>
              <w:bottom w:val="single" w:sz="8" w:space="0" w:color="auto"/>
              <w:right w:val="single" w:sz="8" w:space="0" w:color="000000"/>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both"/>
              <w:rPr>
                <w:sz w:val="28"/>
                <w:szCs w:val="28"/>
              </w:rPr>
            </w:pPr>
            <w:r w:rsidRPr="001A4DB7">
              <w:rPr>
                <w:sz w:val="28"/>
                <w:szCs w:val="28"/>
              </w:rPr>
              <w:t>Trường hợp thẩm định gia hạn, điều chỉnh áp dụng mức thu bằng 50% mức thu quy định trên.</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664"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center"/>
              <w:rPr>
                <w:sz w:val="28"/>
                <w:szCs w:val="28"/>
              </w:rPr>
            </w:pPr>
            <w:r w:rsidRPr="001A4DB7">
              <w:rPr>
                <w:sz w:val="28"/>
                <w:szCs w:val="28"/>
              </w:rPr>
              <w:t>6</w:t>
            </w:r>
          </w:p>
        </w:tc>
        <w:tc>
          <w:tcPr>
            <w:tcW w:w="8359" w:type="dxa"/>
            <w:gridSpan w:val="3"/>
            <w:tcBorders>
              <w:top w:val="nil"/>
              <w:left w:val="nil"/>
              <w:bottom w:val="single" w:sz="8" w:space="0" w:color="auto"/>
              <w:right w:val="single" w:sz="8" w:space="0" w:color="000000"/>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both"/>
              <w:rPr>
                <w:sz w:val="28"/>
                <w:szCs w:val="28"/>
              </w:rPr>
            </w:pPr>
            <w:r w:rsidRPr="001A4DB7">
              <w:rPr>
                <w:sz w:val="28"/>
                <w:szCs w:val="28"/>
              </w:rPr>
              <w:t>Trường hợp thẩm định cấp lại áp dụng mức thu bằng 30% mức thu theo quy định nêu trên.</w:t>
            </w:r>
          </w:p>
        </w:tc>
      </w:tr>
    </w:tbl>
    <w:p w:rsidR="001A4DB7" w:rsidRPr="001A4DB7" w:rsidRDefault="001A4DB7" w:rsidP="001A4DB7">
      <w:pPr>
        <w:spacing w:before="120"/>
        <w:ind w:firstLine="720"/>
        <w:jc w:val="both"/>
        <w:rPr>
          <w:sz w:val="28"/>
          <w:szCs w:val="28"/>
        </w:rPr>
      </w:pPr>
      <w:r w:rsidRPr="001A4DB7">
        <w:rPr>
          <w:sz w:val="28"/>
          <w:szCs w:val="28"/>
        </w:rPr>
        <w:t xml:space="preserve">11.3. Tỷ lệ trích lại tiền phí thu được cho các cơ quan thu phí </w:t>
      </w:r>
    </w:p>
    <w:p w:rsidR="001A4DB7" w:rsidRPr="001A4DB7" w:rsidRDefault="001A4DB7" w:rsidP="001A4DB7">
      <w:pPr>
        <w:spacing w:before="120"/>
        <w:ind w:firstLine="720"/>
        <w:jc w:val="both"/>
        <w:rPr>
          <w:sz w:val="28"/>
          <w:szCs w:val="28"/>
        </w:rPr>
      </w:pPr>
      <w:r w:rsidRPr="001A4DB7">
        <w:rPr>
          <w:sz w:val="28"/>
          <w:szCs w:val="28"/>
        </w:rPr>
        <w:t xml:space="preserve">- Cơ quan thu phí được trích 90% trên tổng số tiền phí thu được để lại trang trải cho công tác thu phí, công tác thẩm định đề án, báo cáo thăm dò, khai thác, sử dụng nước dưới đất. </w:t>
      </w:r>
    </w:p>
    <w:p w:rsidR="001A4DB7" w:rsidRPr="001A4DB7" w:rsidRDefault="001A4DB7" w:rsidP="001A4DB7">
      <w:pPr>
        <w:spacing w:before="120"/>
        <w:ind w:firstLine="720"/>
        <w:jc w:val="both"/>
        <w:rPr>
          <w:sz w:val="28"/>
          <w:szCs w:val="28"/>
        </w:rPr>
      </w:pPr>
      <w:r w:rsidRPr="001A4DB7">
        <w:rPr>
          <w:sz w:val="28"/>
          <w:szCs w:val="28"/>
        </w:rPr>
        <w:lastRenderedPageBreak/>
        <w:t>- Số còn lại 10% nộp ngân sách nhà nước.</w:t>
      </w:r>
    </w:p>
    <w:p w:rsidR="001A4DB7" w:rsidRPr="001A4DB7" w:rsidRDefault="001A4DB7" w:rsidP="001A4DB7">
      <w:pPr>
        <w:spacing w:before="120"/>
        <w:ind w:firstLine="720"/>
        <w:jc w:val="both"/>
        <w:rPr>
          <w:sz w:val="28"/>
          <w:szCs w:val="28"/>
        </w:rPr>
      </w:pPr>
      <w:r w:rsidRPr="001A4DB7">
        <w:rPr>
          <w:bCs/>
          <w:sz w:val="28"/>
          <w:szCs w:val="28"/>
        </w:rPr>
        <w:t>12. Phí thẩm định hồ sơ, điều kiện hành nghề khoan nước dưới đất</w:t>
      </w:r>
    </w:p>
    <w:p w:rsidR="001A4DB7" w:rsidRPr="001A4DB7" w:rsidRDefault="001A4DB7" w:rsidP="001A4DB7">
      <w:pPr>
        <w:spacing w:before="120"/>
        <w:ind w:firstLine="720"/>
        <w:jc w:val="both"/>
        <w:rPr>
          <w:sz w:val="28"/>
          <w:szCs w:val="28"/>
        </w:rPr>
      </w:pPr>
      <w:r w:rsidRPr="001A4DB7">
        <w:rPr>
          <w:sz w:val="28"/>
          <w:szCs w:val="28"/>
        </w:rPr>
        <w:t>12.1. Đối tượng miễn nộp phí</w:t>
      </w:r>
    </w:p>
    <w:p w:rsidR="001A4DB7" w:rsidRPr="001A4DB7" w:rsidRDefault="001A4DB7" w:rsidP="001A4DB7">
      <w:pPr>
        <w:spacing w:before="120"/>
        <w:ind w:firstLine="720"/>
        <w:jc w:val="both"/>
        <w:rPr>
          <w:sz w:val="28"/>
          <w:szCs w:val="28"/>
        </w:rPr>
      </w:pPr>
      <w:r w:rsidRPr="001A4DB7">
        <w:rPr>
          <w:sz w:val="28"/>
          <w:szCs w:val="28"/>
        </w:rPr>
        <w:t>Các đối tượng quy định tại Khoản 1, Điều 10 Luật Phí và lệ phí thì được miễn nộp phí.</w:t>
      </w:r>
    </w:p>
    <w:p w:rsidR="001A4DB7" w:rsidRPr="001A4DB7" w:rsidRDefault="001A4DB7" w:rsidP="001A4DB7">
      <w:pPr>
        <w:spacing w:before="120"/>
        <w:ind w:firstLine="720"/>
        <w:jc w:val="both"/>
        <w:rPr>
          <w:sz w:val="28"/>
          <w:szCs w:val="28"/>
        </w:rPr>
      </w:pPr>
      <w:r w:rsidRPr="001A4DB7">
        <w:rPr>
          <w:sz w:val="28"/>
          <w:szCs w:val="28"/>
        </w:rPr>
        <w:t xml:space="preserve">12.2. Mức thu phí </w:t>
      </w:r>
    </w:p>
    <w:p w:rsidR="001A4DB7" w:rsidRPr="001A4DB7" w:rsidRDefault="001A4DB7" w:rsidP="001A4DB7">
      <w:pPr>
        <w:spacing w:before="120"/>
        <w:ind w:firstLine="720"/>
        <w:jc w:val="both"/>
        <w:rPr>
          <w:sz w:val="28"/>
          <w:szCs w:val="28"/>
        </w:rPr>
      </w:pPr>
      <w:r w:rsidRPr="001A4DB7">
        <w:rPr>
          <w:sz w:val="28"/>
          <w:szCs w:val="28"/>
        </w:rPr>
        <w:t xml:space="preserve">- Mức thu: 1.200.000 đồng/hồ sơ. </w:t>
      </w:r>
    </w:p>
    <w:p w:rsidR="001A4DB7" w:rsidRPr="001A4DB7" w:rsidRDefault="001A4DB7" w:rsidP="001A4DB7">
      <w:pPr>
        <w:spacing w:before="120"/>
        <w:ind w:firstLine="720"/>
        <w:jc w:val="both"/>
        <w:rPr>
          <w:sz w:val="28"/>
          <w:szCs w:val="28"/>
        </w:rPr>
      </w:pPr>
      <w:r w:rsidRPr="001A4DB7">
        <w:rPr>
          <w:sz w:val="28"/>
          <w:szCs w:val="28"/>
        </w:rPr>
        <w:t>Trường hợp thẩm định gia hạn, bổ sung áp dụng mức thu bằng 50% mức thu theo quy định nêu trên.</w:t>
      </w:r>
    </w:p>
    <w:p w:rsidR="001A4DB7" w:rsidRPr="001A4DB7" w:rsidRDefault="001A4DB7" w:rsidP="001A4DB7">
      <w:pPr>
        <w:spacing w:before="120"/>
        <w:ind w:firstLine="720"/>
        <w:jc w:val="both"/>
        <w:rPr>
          <w:sz w:val="28"/>
          <w:szCs w:val="28"/>
        </w:rPr>
      </w:pPr>
      <w:r w:rsidRPr="001A4DB7">
        <w:rPr>
          <w:sz w:val="28"/>
          <w:szCs w:val="28"/>
        </w:rPr>
        <w:t xml:space="preserve">12.3. Tỷ lệ trích lại tiền phí thu được cho các cơ quan thu phí </w:t>
      </w:r>
    </w:p>
    <w:p w:rsidR="001A4DB7" w:rsidRPr="001A4DB7" w:rsidRDefault="001A4DB7" w:rsidP="001A4DB7">
      <w:pPr>
        <w:spacing w:before="120"/>
        <w:ind w:firstLine="720"/>
        <w:jc w:val="both"/>
        <w:rPr>
          <w:sz w:val="28"/>
          <w:szCs w:val="28"/>
        </w:rPr>
      </w:pPr>
      <w:r w:rsidRPr="001A4DB7">
        <w:rPr>
          <w:sz w:val="28"/>
          <w:szCs w:val="28"/>
        </w:rPr>
        <w:t>- Cơ quan thu phí được trích 30% trên tổng số tiền phí thu được để trang trải cho công tác thu thẩm định hồ sơ, điều kiện hành nghề khoan nước dưới đất.</w:t>
      </w:r>
    </w:p>
    <w:p w:rsidR="001A4DB7" w:rsidRPr="001A4DB7" w:rsidRDefault="001A4DB7" w:rsidP="001A4DB7">
      <w:pPr>
        <w:spacing w:before="120"/>
        <w:ind w:firstLine="720"/>
        <w:jc w:val="both"/>
        <w:rPr>
          <w:sz w:val="28"/>
          <w:szCs w:val="28"/>
        </w:rPr>
      </w:pPr>
      <w:r w:rsidRPr="001A4DB7">
        <w:rPr>
          <w:sz w:val="28"/>
          <w:szCs w:val="28"/>
        </w:rPr>
        <w:t>- Số còn lại 70% nộp ngân sách nhà nước.</w:t>
      </w:r>
    </w:p>
    <w:p w:rsidR="001A4DB7" w:rsidRPr="001A4DB7" w:rsidRDefault="001A4DB7" w:rsidP="001A4DB7">
      <w:pPr>
        <w:spacing w:before="120"/>
        <w:ind w:firstLine="720"/>
        <w:jc w:val="both"/>
        <w:rPr>
          <w:sz w:val="28"/>
          <w:szCs w:val="28"/>
        </w:rPr>
      </w:pPr>
      <w:r w:rsidRPr="001A4DB7">
        <w:rPr>
          <w:sz w:val="28"/>
          <w:szCs w:val="28"/>
        </w:rPr>
        <w:t>13. Phí thẩm định đề án khai thác, sử dụng nước mặt</w:t>
      </w:r>
    </w:p>
    <w:p w:rsidR="001A4DB7" w:rsidRPr="001A4DB7" w:rsidRDefault="001A4DB7" w:rsidP="001A4DB7">
      <w:pPr>
        <w:spacing w:before="120"/>
        <w:ind w:firstLine="720"/>
        <w:jc w:val="both"/>
        <w:rPr>
          <w:sz w:val="28"/>
          <w:szCs w:val="28"/>
        </w:rPr>
      </w:pPr>
      <w:r w:rsidRPr="001A4DB7">
        <w:rPr>
          <w:sz w:val="28"/>
          <w:szCs w:val="28"/>
        </w:rPr>
        <w:t>13.1. Đối tượng miễn nộp phí</w:t>
      </w:r>
    </w:p>
    <w:p w:rsidR="001A4DB7" w:rsidRPr="001A4DB7" w:rsidRDefault="001A4DB7" w:rsidP="001A4DB7">
      <w:pPr>
        <w:spacing w:before="120"/>
        <w:ind w:firstLine="720"/>
        <w:jc w:val="both"/>
        <w:rPr>
          <w:sz w:val="28"/>
          <w:szCs w:val="28"/>
        </w:rPr>
      </w:pPr>
      <w:r w:rsidRPr="001A4DB7">
        <w:rPr>
          <w:sz w:val="28"/>
          <w:szCs w:val="28"/>
        </w:rPr>
        <w:t>Các đối tượng quy định tại Khoản 1, Điều 10 Luật Phí và lệ phí thì được miễn nộp phí.</w:t>
      </w:r>
    </w:p>
    <w:p w:rsidR="001A4DB7" w:rsidRPr="001A4DB7" w:rsidRDefault="001A4DB7" w:rsidP="001A4DB7">
      <w:pPr>
        <w:tabs>
          <w:tab w:val="left" w:pos="3630"/>
        </w:tabs>
        <w:spacing w:before="120"/>
        <w:ind w:firstLine="720"/>
        <w:jc w:val="both"/>
        <w:rPr>
          <w:i/>
          <w:sz w:val="28"/>
          <w:szCs w:val="28"/>
        </w:rPr>
      </w:pPr>
      <w:r w:rsidRPr="001A4DB7">
        <w:rPr>
          <w:sz w:val="28"/>
          <w:szCs w:val="28"/>
        </w:rPr>
        <w:t>13.2. Mức thu phí</w:t>
      </w:r>
      <w:r w:rsidRPr="001A4DB7">
        <w:rPr>
          <w:i/>
          <w:sz w:val="28"/>
          <w:szCs w:val="28"/>
        </w:rPr>
        <w:t xml:space="preserve"> </w:t>
      </w:r>
      <w:r w:rsidRPr="001A4DB7">
        <w:rPr>
          <w:i/>
          <w:sz w:val="28"/>
          <w:szCs w:val="28"/>
        </w:rPr>
        <w:tab/>
      </w:r>
    </w:p>
    <w:tbl>
      <w:tblPr>
        <w:tblW w:w="9082" w:type="dxa"/>
        <w:tblBorders>
          <w:top w:val="nil"/>
          <w:bottom w:val="nil"/>
          <w:insideH w:val="nil"/>
          <w:insideV w:val="nil"/>
        </w:tblBorders>
        <w:tblCellMar>
          <w:left w:w="0" w:type="dxa"/>
          <w:right w:w="0" w:type="dxa"/>
        </w:tblCellMar>
        <w:tblLook w:val="04A0" w:firstRow="1" w:lastRow="0" w:firstColumn="1" w:lastColumn="0" w:noHBand="0" w:noVBand="1"/>
      </w:tblPr>
      <w:tblGrid>
        <w:gridCol w:w="719"/>
        <w:gridCol w:w="6095"/>
        <w:gridCol w:w="992"/>
        <w:gridCol w:w="1276"/>
      </w:tblGrid>
      <w:tr w:rsidR="001A4DB7" w:rsidRPr="001A4DB7" w:rsidTr="007609EB">
        <w:trPr>
          <w:trHeight w:val="313"/>
          <w:tblHeader/>
        </w:trPr>
        <w:tc>
          <w:tcPr>
            <w:tcW w:w="719"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jc w:val="center"/>
              <w:rPr>
                <w:sz w:val="28"/>
                <w:szCs w:val="28"/>
              </w:rPr>
            </w:pPr>
            <w:r w:rsidRPr="001A4DB7">
              <w:rPr>
                <w:b/>
                <w:bCs/>
                <w:sz w:val="28"/>
                <w:szCs w:val="28"/>
              </w:rPr>
              <w:t>STT</w:t>
            </w:r>
          </w:p>
        </w:tc>
        <w:tc>
          <w:tcPr>
            <w:tcW w:w="6095"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jc w:val="center"/>
              <w:rPr>
                <w:sz w:val="28"/>
                <w:szCs w:val="28"/>
              </w:rPr>
            </w:pPr>
            <w:r w:rsidRPr="001A4DB7">
              <w:rPr>
                <w:b/>
                <w:bCs/>
                <w:sz w:val="28"/>
                <w:szCs w:val="28"/>
              </w:rPr>
              <w:t>Nội dung thu</w:t>
            </w:r>
          </w:p>
        </w:tc>
        <w:tc>
          <w:tcPr>
            <w:tcW w:w="992"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jc w:val="center"/>
              <w:rPr>
                <w:sz w:val="28"/>
                <w:szCs w:val="28"/>
              </w:rPr>
            </w:pPr>
            <w:r w:rsidRPr="001A4DB7">
              <w:rPr>
                <w:b/>
                <w:bCs/>
                <w:sz w:val="28"/>
                <w:szCs w:val="28"/>
              </w:rPr>
              <w:t>Đơn vị</w:t>
            </w:r>
          </w:p>
        </w:tc>
        <w:tc>
          <w:tcPr>
            <w:tcW w:w="1276"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jc w:val="center"/>
              <w:rPr>
                <w:sz w:val="28"/>
                <w:szCs w:val="28"/>
              </w:rPr>
            </w:pPr>
            <w:r w:rsidRPr="001A4DB7">
              <w:rPr>
                <w:b/>
                <w:bCs/>
                <w:sz w:val="28"/>
                <w:szCs w:val="28"/>
              </w:rPr>
              <w:t>Mức thu (Đồng)</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jc w:val="center"/>
              <w:rPr>
                <w:sz w:val="28"/>
                <w:szCs w:val="28"/>
              </w:rPr>
            </w:pPr>
            <w:r w:rsidRPr="001A4DB7">
              <w:rPr>
                <w:sz w:val="28"/>
                <w:szCs w:val="28"/>
              </w:rPr>
              <w:t>1</w:t>
            </w:r>
          </w:p>
        </w:tc>
        <w:tc>
          <w:tcPr>
            <w:tcW w:w="609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both"/>
              <w:rPr>
                <w:sz w:val="28"/>
                <w:szCs w:val="28"/>
              </w:rPr>
            </w:pPr>
            <w:r w:rsidRPr="001A4DB7">
              <w:rPr>
                <w:sz w:val="28"/>
                <w:szCs w:val="28"/>
              </w:rPr>
              <w:t>Đề án khai thác, sử dụng nước mặt cho sản xuất nông nghiệp với lưu lượng dưới 0,1 m</w:t>
            </w:r>
            <w:r w:rsidRPr="001A4DB7">
              <w:rPr>
                <w:sz w:val="28"/>
                <w:szCs w:val="28"/>
                <w:vertAlign w:val="superscript"/>
              </w:rPr>
              <w:t>3</w:t>
            </w:r>
            <w:r w:rsidRPr="001A4DB7">
              <w:rPr>
                <w:sz w:val="28"/>
                <w:szCs w:val="28"/>
              </w:rPr>
              <w:t>/giây; hoặc để phát điện với công suất dưới 50 Kw; hoặc cho các mục đích khác với lưu lượng dưới 500 m</w:t>
            </w:r>
            <w:r w:rsidRPr="001A4DB7">
              <w:rPr>
                <w:sz w:val="28"/>
                <w:szCs w:val="28"/>
                <w:vertAlign w:val="superscript"/>
              </w:rPr>
              <w:t>3</w:t>
            </w:r>
            <w:r w:rsidRPr="001A4DB7">
              <w:rPr>
                <w:sz w:val="28"/>
                <w:szCs w:val="28"/>
              </w:rPr>
              <w:t>/ngày đêm</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center"/>
              <w:rPr>
                <w:sz w:val="28"/>
                <w:szCs w:val="28"/>
              </w:rPr>
            </w:pPr>
            <w:r w:rsidRPr="001A4DB7">
              <w:rPr>
                <w:sz w:val="28"/>
                <w:szCs w:val="28"/>
              </w:rPr>
              <w:t>Đề án</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right"/>
              <w:rPr>
                <w:sz w:val="28"/>
                <w:szCs w:val="28"/>
              </w:rPr>
            </w:pPr>
            <w:r w:rsidRPr="001A4DB7">
              <w:rPr>
                <w:sz w:val="28"/>
                <w:szCs w:val="28"/>
              </w:rPr>
              <w:t>538.000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jc w:val="center"/>
              <w:rPr>
                <w:sz w:val="28"/>
                <w:szCs w:val="28"/>
              </w:rPr>
            </w:pPr>
            <w:r w:rsidRPr="001A4DB7">
              <w:rPr>
                <w:sz w:val="28"/>
                <w:szCs w:val="28"/>
              </w:rPr>
              <w:t>2</w:t>
            </w:r>
          </w:p>
        </w:tc>
        <w:tc>
          <w:tcPr>
            <w:tcW w:w="609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both"/>
              <w:rPr>
                <w:sz w:val="28"/>
                <w:szCs w:val="28"/>
              </w:rPr>
            </w:pPr>
            <w:r w:rsidRPr="001A4DB7">
              <w:rPr>
                <w:sz w:val="28"/>
                <w:szCs w:val="28"/>
              </w:rPr>
              <w:t>Đề án, báo cáo khai thác, sử dụng nước mặt cho sản xuất nông nghiệp với lưu lượng từ 0,1 m</w:t>
            </w:r>
            <w:r w:rsidRPr="001A4DB7">
              <w:rPr>
                <w:sz w:val="28"/>
                <w:szCs w:val="28"/>
                <w:vertAlign w:val="superscript"/>
              </w:rPr>
              <w:t>3</w:t>
            </w:r>
            <w:r w:rsidRPr="001A4DB7">
              <w:rPr>
                <w:sz w:val="28"/>
                <w:szCs w:val="28"/>
              </w:rPr>
              <w:t>/giây đến dưới 0,5 m</w:t>
            </w:r>
            <w:r w:rsidRPr="001A4DB7">
              <w:rPr>
                <w:sz w:val="28"/>
                <w:szCs w:val="28"/>
                <w:vertAlign w:val="superscript"/>
              </w:rPr>
              <w:t>3</w:t>
            </w:r>
            <w:r w:rsidRPr="001A4DB7">
              <w:rPr>
                <w:sz w:val="28"/>
                <w:szCs w:val="28"/>
              </w:rPr>
              <w:t>/giây; hoặc để phát điện với công suất từ 50 kw đến dưới 200 Kw; hoặc cho các mục đích khác với lưu lượng từ 500 m</w:t>
            </w:r>
            <w:r w:rsidRPr="001A4DB7">
              <w:rPr>
                <w:sz w:val="28"/>
                <w:szCs w:val="28"/>
                <w:vertAlign w:val="superscript"/>
              </w:rPr>
              <w:t xml:space="preserve">3 </w:t>
            </w:r>
            <w:r w:rsidRPr="001A4DB7">
              <w:rPr>
                <w:sz w:val="28"/>
                <w:szCs w:val="28"/>
              </w:rPr>
              <w:t>đến dưới 3.000 m</w:t>
            </w:r>
            <w:r w:rsidRPr="001A4DB7">
              <w:rPr>
                <w:sz w:val="28"/>
                <w:szCs w:val="28"/>
                <w:vertAlign w:val="superscript"/>
              </w:rPr>
              <w:t>3</w:t>
            </w:r>
            <w:r w:rsidRPr="001A4DB7">
              <w:rPr>
                <w:sz w:val="28"/>
                <w:szCs w:val="28"/>
              </w:rPr>
              <w:t>/ngày đêm</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center"/>
              <w:rPr>
                <w:sz w:val="28"/>
                <w:szCs w:val="28"/>
              </w:rPr>
            </w:pPr>
            <w:r w:rsidRPr="001A4DB7">
              <w:rPr>
                <w:sz w:val="28"/>
                <w:szCs w:val="28"/>
              </w:rPr>
              <w:t>Đề án</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right"/>
              <w:rPr>
                <w:sz w:val="28"/>
                <w:szCs w:val="28"/>
              </w:rPr>
            </w:pPr>
            <w:r w:rsidRPr="001A4DB7">
              <w:rPr>
                <w:sz w:val="28"/>
                <w:szCs w:val="28"/>
              </w:rPr>
              <w:t>1.600.000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jc w:val="center"/>
              <w:rPr>
                <w:sz w:val="28"/>
                <w:szCs w:val="28"/>
              </w:rPr>
            </w:pPr>
            <w:r w:rsidRPr="001A4DB7">
              <w:rPr>
                <w:sz w:val="28"/>
                <w:szCs w:val="28"/>
              </w:rPr>
              <w:t>3</w:t>
            </w:r>
          </w:p>
        </w:tc>
        <w:tc>
          <w:tcPr>
            <w:tcW w:w="609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both"/>
              <w:rPr>
                <w:spacing w:val="-2"/>
                <w:sz w:val="28"/>
                <w:szCs w:val="28"/>
              </w:rPr>
            </w:pPr>
            <w:r w:rsidRPr="001A4DB7">
              <w:rPr>
                <w:spacing w:val="-2"/>
                <w:sz w:val="28"/>
                <w:szCs w:val="28"/>
              </w:rPr>
              <w:t>Đề án, báo cáo khai thác, sử dụng nước mặt cho sản xuất nông nghiệp với lưu lượng từ 0,5 m</w:t>
            </w:r>
            <w:r w:rsidRPr="001A4DB7">
              <w:rPr>
                <w:spacing w:val="-2"/>
                <w:sz w:val="28"/>
                <w:szCs w:val="28"/>
                <w:vertAlign w:val="superscript"/>
              </w:rPr>
              <w:t>3</w:t>
            </w:r>
            <w:r w:rsidRPr="001A4DB7">
              <w:rPr>
                <w:spacing w:val="-2"/>
                <w:sz w:val="28"/>
                <w:szCs w:val="28"/>
              </w:rPr>
              <w:t>/giây đến dưới 1 m</w:t>
            </w:r>
            <w:r w:rsidRPr="001A4DB7">
              <w:rPr>
                <w:spacing w:val="-2"/>
                <w:sz w:val="28"/>
                <w:szCs w:val="28"/>
                <w:vertAlign w:val="superscript"/>
              </w:rPr>
              <w:t>3</w:t>
            </w:r>
            <w:r w:rsidRPr="001A4DB7">
              <w:rPr>
                <w:spacing w:val="-2"/>
                <w:sz w:val="28"/>
                <w:szCs w:val="28"/>
              </w:rPr>
              <w:t>/giây; hoặc để phát điện với công suất từ 200 Kw đến dưới 1.000 Kw; hoặc cho các mục đích khác với lưu lượng từ 3.000 m</w:t>
            </w:r>
            <w:r w:rsidRPr="001A4DB7">
              <w:rPr>
                <w:spacing w:val="-2"/>
                <w:sz w:val="28"/>
                <w:szCs w:val="28"/>
                <w:vertAlign w:val="superscript"/>
              </w:rPr>
              <w:t>3</w:t>
            </w:r>
            <w:r w:rsidRPr="001A4DB7">
              <w:rPr>
                <w:spacing w:val="-2"/>
                <w:sz w:val="28"/>
                <w:szCs w:val="28"/>
              </w:rPr>
              <w:t xml:space="preserve"> đến dưới 20.000 m</w:t>
            </w:r>
            <w:r w:rsidRPr="001A4DB7">
              <w:rPr>
                <w:spacing w:val="-2"/>
                <w:sz w:val="28"/>
                <w:szCs w:val="28"/>
                <w:vertAlign w:val="superscript"/>
              </w:rPr>
              <w:t>3</w:t>
            </w:r>
            <w:r w:rsidRPr="001A4DB7">
              <w:rPr>
                <w:spacing w:val="-2"/>
                <w:sz w:val="28"/>
                <w:szCs w:val="28"/>
              </w:rPr>
              <w:t>/ngày đêm</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center"/>
              <w:rPr>
                <w:sz w:val="28"/>
                <w:szCs w:val="28"/>
              </w:rPr>
            </w:pPr>
            <w:r w:rsidRPr="001A4DB7">
              <w:rPr>
                <w:sz w:val="28"/>
                <w:szCs w:val="28"/>
              </w:rPr>
              <w:t>Đề án</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right"/>
              <w:rPr>
                <w:sz w:val="28"/>
                <w:szCs w:val="28"/>
              </w:rPr>
            </w:pPr>
            <w:r w:rsidRPr="001A4DB7">
              <w:rPr>
                <w:sz w:val="28"/>
                <w:szCs w:val="28"/>
              </w:rPr>
              <w:t>4.056.000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jc w:val="center"/>
              <w:rPr>
                <w:sz w:val="28"/>
                <w:szCs w:val="28"/>
              </w:rPr>
            </w:pPr>
            <w:r w:rsidRPr="001A4DB7">
              <w:rPr>
                <w:sz w:val="28"/>
                <w:szCs w:val="28"/>
              </w:rPr>
              <w:t>4</w:t>
            </w:r>
          </w:p>
        </w:tc>
        <w:tc>
          <w:tcPr>
            <w:tcW w:w="6095"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both"/>
              <w:rPr>
                <w:sz w:val="28"/>
                <w:szCs w:val="28"/>
              </w:rPr>
            </w:pPr>
            <w:r w:rsidRPr="001A4DB7">
              <w:rPr>
                <w:sz w:val="28"/>
                <w:szCs w:val="28"/>
              </w:rPr>
              <w:t>Đề án, báo cáo khai thác, sử dụng nước mặt cho sản xuất nông nghiệp với lưu lượng từ 1 m</w:t>
            </w:r>
            <w:r w:rsidRPr="001A4DB7">
              <w:rPr>
                <w:sz w:val="28"/>
                <w:szCs w:val="28"/>
                <w:vertAlign w:val="superscript"/>
              </w:rPr>
              <w:t>3</w:t>
            </w:r>
            <w:r w:rsidRPr="001A4DB7">
              <w:rPr>
                <w:sz w:val="28"/>
                <w:szCs w:val="28"/>
              </w:rPr>
              <w:t xml:space="preserve">/giây đến </w:t>
            </w:r>
            <w:r w:rsidRPr="001A4DB7">
              <w:rPr>
                <w:sz w:val="28"/>
                <w:szCs w:val="28"/>
              </w:rPr>
              <w:lastRenderedPageBreak/>
              <w:t>dưới 2 m</w:t>
            </w:r>
            <w:r w:rsidRPr="001A4DB7">
              <w:rPr>
                <w:sz w:val="28"/>
                <w:szCs w:val="28"/>
                <w:vertAlign w:val="superscript"/>
              </w:rPr>
              <w:t>3</w:t>
            </w:r>
            <w:r w:rsidRPr="001A4DB7">
              <w:rPr>
                <w:sz w:val="28"/>
                <w:szCs w:val="28"/>
              </w:rPr>
              <w:t>/giây; hoặc để phát điện với công suất từ 1.000 Kw đến dưới 2.000 Kw; hoặc cho các mục đích khác với lưu lượng từ 20.000 m</w:t>
            </w:r>
            <w:r w:rsidRPr="001A4DB7">
              <w:rPr>
                <w:sz w:val="28"/>
                <w:szCs w:val="28"/>
                <w:vertAlign w:val="superscript"/>
              </w:rPr>
              <w:t xml:space="preserve">3 </w:t>
            </w:r>
            <w:r w:rsidRPr="001A4DB7">
              <w:rPr>
                <w:sz w:val="28"/>
                <w:szCs w:val="28"/>
              </w:rPr>
              <w:t>đến dưới 50.000 m</w:t>
            </w:r>
            <w:r w:rsidRPr="001A4DB7">
              <w:rPr>
                <w:sz w:val="28"/>
                <w:szCs w:val="28"/>
                <w:vertAlign w:val="superscript"/>
              </w:rPr>
              <w:t>3</w:t>
            </w:r>
            <w:r w:rsidRPr="001A4DB7">
              <w:rPr>
                <w:sz w:val="28"/>
                <w:szCs w:val="28"/>
              </w:rPr>
              <w:t>/ngày đêm</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center"/>
              <w:rPr>
                <w:sz w:val="28"/>
                <w:szCs w:val="28"/>
              </w:rPr>
            </w:pPr>
            <w:r w:rsidRPr="001A4DB7">
              <w:rPr>
                <w:sz w:val="28"/>
                <w:szCs w:val="28"/>
              </w:rPr>
              <w:lastRenderedPageBreak/>
              <w:t>Đề án</w:t>
            </w:r>
          </w:p>
        </w:tc>
        <w:tc>
          <w:tcPr>
            <w:tcW w:w="12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right"/>
              <w:rPr>
                <w:sz w:val="28"/>
                <w:szCs w:val="28"/>
              </w:rPr>
            </w:pPr>
            <w:r w:rsidRPr="001A4DB7">
              <w:rPr>
                <w:sz w:val="28"/>
                <w:szCs w:val="28"/>
              </w:rPr>
              <w:t>7.530.000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jc w:val="center"/>
              <w:rPr>
                <w:sz w:val="28"/>
                <w:szCs w:val="28"/>
              </w:rPr>
            </w:pPr>
            <w:r w:rsidRPr="001A4DB7">
              <w:rPr>
                <w:sz w:val="28"/>
                <w:szCs w:val="28"/>
              </w:rPr>
              <w:lastRenderedPageBreak/>
              <w:t>5</w:t>
            </w:r>
          </w:p>
        </w:tc>
        <w:tc>
          <w:tcPr>
            <w:tcW w:w="8363" w:type="dxa"/>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120"/>
              <w:ind w:left="57" w:right="57"/>
              <w:jc w:val="both"/>
              <w:rPr>
                <w:sz w:val="28"/>
                <w:szCs w:val="28"/>
              </w:rPr>
            </w:pPr>
            <w:r w:rsidRPr="001A4DB7">
              <w:rPr>
                <w:sz w:val="28"/>
                <w:szCs w:val="28"/>
              </w:rPr>
              <w:t>Trường hợp thẩm định gia hạn, điều chỉnh áp dụng mức thu bằng 50% mức thu quy định trên</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jc w:val="center"/>
              <w:rPr>
                <w:sz w:val="28"/>
                <w:szCs w:val="28"/>
              </w:rPr>
            </w:pPr>
            <w:r w:rsidRPr="001A4DB7">
              <w:rPr>
                <w:sz w:val="28"/>
                <w:szCs w:val="28"/>
              </w:rPr>
              <w:t>6</w:t>
            </w:r>
          </w:p>
        </w:tc>
        <w:tc>
          <w:tcPr>
            <w:tcW w:w="8363" w:type="dxa"/>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120"/>
              <w:ind w:left="57" w:right="57"/>
              <w:jc w:val="both"/>
              <w:rPr>
                <w:sz w:val="28"/>
                <w:szCs w:val="28"/>
              </w:rPr>
            </w:pPr>
            <w:r w:rsidRPr="001A4DB7">
              <w:rPr>
                <w:sz w:val="28"/>
                <w:szCs w:val="28"/>
              </w:rPr>
              <w:t>Trường hợp thẩm định cấp lại áp dụng mức thu bằng 30% mức thu theo quy định nêu trên</w:t>
            </w:r>
          </w:p>
        </w:tc>
      </w:tr>
    </w:tbl>
    <w:p w:rsidR="001A4DB7" w:rsidRPr="001A4DB7" w:rsidRDefault="001A4DB7" w:rsidP="001A4DB7">
      <w:pPr>
        <w:spacing w:before="120"/>
        <w:ind w:firstLine="720"/>
        <w:jc w:val="both"/>
        <w:rPr>
          <w:sz w:val="28"/>
          <w:szCs w:val="28"/>
        </w:rPr>
      </w:pPr>
      <w:r w:rsidRPr="001A4DB7">
        <w:rPr>
          <w:sz w:val="28"/>
          <w:szCs w:val="28"/>
        </w:rPr>
        <w:t xml:space="preserve">13.3. Tỷ lệ trích lại tiền phí thu được cho các cơ quan thu phí </w:t>
      </w:r>
    </w:p>
    <w:p w:rsidR="001A4DB7" w:rsidRPr="001A4DB7" w:rsidRDefault="001A4DB7" w:rsidP="001A4DB7">
      <w:pPr>
        <w:spacing w:before="120"/>
        <w:ind w:firstLine="720"/>
        <w:jc w:val="both"/>
        <w:rPr>
          <w:spacing w:val="-2"/>
          <w:sz w:val="28"/>
          <w:szCs w:val="28"/>
        </w:rPr>
      </w:pPr>
      <w:r w:rsidRPr="001A4DB7">
        <w:rPr>
          <w:spacing w:val="-2"/>
          <w:sz w:val="28"/>
          <w:szCs w:val="28"/>
        </w:rPr>
        <w:t xml:space="preserve">- Cơ quan thu phí được trích 90% trên tổng số tiền phí thu được để lại trang trải cho công tác thu phí, công tác thẩm định đề án khai thác, sử dụng nước mặt. </w:t>
      </w:r>
    </w:p>
    <w:p w:rsidR="001A4DB7" w:rsidRPr="001A4DB7" w:rsidRDefault="001A4DB7" w:rsidP="001A4DB7">
      <w:pPr>
        <w:spacing w:before="120"/>
        <w:ind w:firstLine="720"/>
        <w:jc w:val="both"/>
        <w:rPr>
          <w:sz w:val="28"/>
          <w:szCs w:val="28"/>
        </w:rPr>
      </w:pPr>
      <w:r w:rsidRPr="001A4DB7">
        <w:rPr>
          <w:sz w:val="28"/>
          <w:szCs w:val="28"/>
        </w:rPr>
        <w:t>- Số còn lại 10% nộp ngân sách nhà nước.</w:t>
      </w:r>
    </w:p>
    <w:p w:rsidR="001A4DB7" w:rsidRPr="001A4DB7" w:rsidRDefault="001A4DB7" w:rsidP="001A4DB7">
      <w:pPr>
        <w:spacing w:before="120"/>
        <w:ind w:firstLine="720"/>
        <w:jc w:val="both"/>
        <w:rPr>
          <w:sz w:val="28"/>
          <w:szCs w:val="28"/>
        </w:rPr>
      </w:pPr>
      <w:r w:rsidRPr="001A4DB7">
        <w:rPr>
          <w:bCs/>
          <w:sz w:val="28"/>
          <w:szCs w:val="28"/>
        </w:rPr>
        <w:t>14. Phí thẩm định đề án xả nước thải vào nguồn nước, công trình thủy lợi</w:t>
      </w:r>
    </w:p>
    <w:p w:rsidR="001A4DB7" w:rsidRPr="001A4DB7" w:rsidRDefault="001A4DB7" w:rsidP="001A4DB7">
      <w:pPr>
        <w:spacing w:before="120"/>
        <w:ind w:firstLine="720"/>
        <w:jc w:val="both"/>
        <w:rPr>
          <w:sz w:val="28"/>
          <w:szCs w:val="28"/>
        </w:rPr>
      </w:pPr>
      <w:r w:rsidRPr="001A4DB7">
        <w:rPr>
          <w:sz w:val="28"/>
          <w:szCs w:val="28"/>
        </w:rPr>
        <w:t>14.1. Đối tượng miễn nộp phí</w:t>
      </w:r>
    </w:p>
    <w:p w:rsidR="001A4DB7" w:rsidRPr="001A4DB7" w:rsidRDefault="001A4DB7" w:rsidP="001A4DB7">
      <w:pPr>
        <w:spacing w:before="120"/>
        <w:ind w:firstLine="720"/>
        <w:jc w:val="both"/>
        <w:rPr>
          <w:sz w:val="28"/>
          <w:szCs w:val="28"/>
        </w:rPr>
      </w:pPr>
      <w:r w:rsidRPr="001A4DB7">
        <w:rPr>
          <w:iCs/>
          <w:sz w:val="28"/>
          <w:szCs w:val="28"/>
        </w:rPr>
        <w:t>Các đối tượng quy định tại Khoản 1, Điều 10 Luật Phí và lệ phí thì được miễn nộp phí.</w:t>
      </w:r>
    </w:p>
    <w:p w:rsidR="001A4DB7" w:rsidRPr="001A4DB7" w:rsidRDefault="001A4DB7" w:rsidP="001A4DB7">
      <w:pPr>
        <w:spacing w:before="120"/>
        <w:ind w:firstLine="720"/>
        <w:jc w:val="both"/>
        <w:rPr>
          <w:i/>
          <w:sz w:val="28"/>
          <w:szCs w:val="28"/>
        </w:rPr>
      </w:pPr>
      <w:r w:rsidRPr="001A4DB7">
        <w:rPr>
          <w:sz w:val="28"/>
          <w:szCs w:val="28"/>
        </w:rPr>
        <w:t xml:space="preserve">14.2. Mức thu phí </w:t>
      </w:r>
    </w:p>
    <w:tbl>
      <w:tblPr>
        <w:tblW w:w="9086" w:type="dxa"/>
        <w:tblBorders>
          <w:top w:val="nil"/>
          <w:bottom w:val="nil"/>
          <w:insideH w:val="nil"/>
          <w:insideV w:val="nil"/>
        </w:tblBorders>
        <w:tblCellMar>
          <w:left w:w="0" w:type="dxa"/>
          <w:right w:w="0" w:type="dxa"/>
        </w:tblCellMar>
        <w:tblLook w:val="04A0" w:firstRow="1" w:lastRow="0" w:firstColumn="1" w:lastColumn="0" w:noHBand="0" w:noVBand="1"/>
      </w:tblPr>
      <w:tblGrid>
        <w:gridCol w:w="717"/>
        <w:gridCol w:w="5956"/>
        <w:gridCol w:w="992"/>
        <w:gridCol w:w="1421"/>
      </w:tblGrid>
      <w:tr w:rsidR="001A4DB7" w:rsidRPr="001A4DB7" w:rsidTr="007609EB">
        <w:trPr>
          <w:tblHeader/>
        </w:trPr>
        <w:tc>
          <w:tcPr>
            <w:tcW w:w="717"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jc w:val="center"/>
              <w:rPr>
                <w:sz w:val="28"/>
                <w:szCs w:val="28"/>
              </w:rPr>
            </w:pPr>
            <w:r w:rsidRPr="001A4DB7">
              <w:rPr>
                <w:b/>
                <w:bCs/>
                <w:sz w:val="28"/>
                <w:szCs w:val="28"/>
              </w:rPr>
              <w:t>STT</w:t>
            </w:r>
          </w:p>
        </w:tc>
        <w:tc>
          <w:tcPr>
            <w:tcW w:w="5956"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jc w:val="center"/>
              <w:rPr>
                <w:sz w:val="28"/>
                <w:szCs w:val="28"/>
              </w:rPr>
            </w:pPr>
            <w:r w:rsidRPr="001A4DB7">
              <w:rPr>
                <w:b/>
                <w:bCs/>
                <w:sz w:val="28"/>
                <w:szCs w:val="28"/>
              </w:rPr>
              <w:t>Nội dung thu</w:t>
            </w:r>
          </w:p>
        </w:tc>
        <w:tc>
          <w:tcPr>
            <w:tcW w:w="992"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jc w:val="center"/>
              <w:rPr>
                <w:sz w:val="28"/>
                <w:szCs w:val="28"/>
              </w:rPr>
            </w:pPr>
            <w:r w:rsidRPr="001A4DB7">
              <w:rPr>
                <w:b/>
                <w:bCs/>
                <w:sz w:val="28"/>
                <w:szCs w:val="28"/>
              </w:rPr>
              <w:t>Đơn      vị</w:t>
            </w:r>
          </w:p>
        </w:tc>
        <w:tc>
          <w:tcPr>
            <w:tcW w:w="1421"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jc w:val="center"/>
              <w:rPr>
                <w:sz w:val="28"/>
                <w:szCs w:val="28"/>
              </w:rPr>
            </w:pPr>
            <w:r w:rsidRPr="001A4DB7">
              <w:rPr>
                <w:b/>
                <w:bCs/>
                <w:sz w:val="28"/>
                <w:szCs w:val="28"/>
              </w:rPr>
              <w:t>Mức thu (Đồng)</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71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jc w:val="center"/>
              <w:rPr>
                <w:sz w:val="28"/>
                <w:szCs w:val="28"/>
              </w:rPr>
            </w:pPr>
            <w:r w:rsidRPr="001A4DB7">
              <w:rPr>
                <w:sz w:val="28"/>
                <w:szCs w:val="28"/>
              </w:rPr>
              <w:t>1</w:t>
            </w:r>
          </w:p>
        </w:tc>
        <w:tc>
          <w:tcPr>
            <w:tcW w:w="595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both"/>
              <w:rPr>
                <w:spacing w:val="-4"/>
                <w:sz w:val="28"/>
                <w:szCs w:val="28"/>
              </w:rPr>
            </w:pPr>
            <w:r w:rsidRPr="001A4DB7">
              <w:rPr>
                <w:spacing w:val="-4"/>
                <w:sz w:val="28"/>
                <w:szCs w:val="28"/>
              </w:rPr>
              <w:t>Đề án, báo cáo có lưu lượng nước dưới 100 m</w:t>
            </w:r>
            <w:r w:rsidRPr="001A4DB7">
              <w:rPr>
                <w:spacing w:val="-4"/>
                <w:sz w:val="28"/>
                <w:szCs w:val="28"/>
                <w:vertAlign w:val="superscript"/>
              </w:rPr>
              <w:t>3</w:t>
            </w:r>
            <w:r w:rsidRPr="001A4DB7">
              <w:rPr>
                <w:spacing w:val="-4"/>
                <w:sz w:val="28"/>
                <w:szCs w:val="28"/>
              </w:rPr>
              <w:t>/ngày đêm</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center"/>
              <w:rPr>
                <w:sz w:val="28"/>
                <w:szCs w:val="28"/>
              </w:rPr>
            </w:pPr>
            <w:r w:rsidRPr="001A4DB7">
              <w:rPr>
                <w:sz w:val="28"/>
                <w:szCs w:val="28"/>
              </w:rPr>
              <w:t>Đề án</w:t>
            </w:r>
          </w:p>
        </w:tc>
        <w:tc>
          <w:tcPr>
            <w:tcW w:w="14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right"/>
              <w:rPr>
                <w:sz w:val="28"/>
                <w:szCs w:val="28"/>
              </w:rPr>
            </w:pPr>
            <w:r w:rsidRPr="001A4DB7">
              <w:rPr>
                <w:sz w:val="28"/>
                <w:szCs w:val="28"/>
              </w:rPr>
              <w:t>538.000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71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jc w:val="center"/>
              <w:rPr>
                <w:sz w:val="28"/>
                <w:szCs w:val="28"/>
              </w:rPr>
            </w:pPr>
            <w:r w:rsidRPr="001A4DB7">
              <w:rPr>
                <w:sz w:val="28"/>
                <w:szCs w:val="28"/>
              </w:rPr>
              <w:t>2</w:t>
            </w:r>
          </w:p>
        </w:tc>
        <w:tc>
          <w:tcPr>
            <w:tcW w:w="595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both"/>
              <w:rPr>
                <w:sz w:val="28"/>
                <w:szCs w:val="28"/>
              </w:rPr>
            </w:pPr>
            <w:r w:rsidRPr="001A4DB7">
              <w:rPr>
                <w:sz w:val="28"/>
                <w:szCs w:val="28"/>
              </w:rPr>
              <w:t>Đề án, báo cáo có lưu lượng nước từ 100 m</w:t>
            </w:r>
            <w:r w:rsidRPr="001A4DB7">
              <w:rPr>
                <w:sz w:val="28"/>
                <w:szCs w:val="28"/>
                <w:vertAlign w:val="superscript"/>
              </w:rPr>
              <w:t>3</w:t>
            </w:r>
            <w:r w:rsidRPr="001A4DB7">
              <w:rPr>
                <w:sz w:val="28"/>
                <w:szCs w:val="28"/>
              </w:rPr>
              <w:t xml:space="preserve"> đến dưới 500 m</w:t>
            </w:r>
            <w:r w:rsidRPr="001A4DB7">
              <w:rPr>
                <w:sz w:val="28"/>
                <w:szCs w:val="28"/>
                <w:vertAlign w:val="superscript"/>
              </w:rPr>
              <w:t>3</w:t>
            </w:r>
            <w:r w:rsidRPr="001A4DB7">
              <w:rPr>
                <w:sz w:val="28"/>
                <w:szCs w:val="28"/>
              </w:rPr>
              <w:t>/ngày đêm</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center"/>
              <w:rPr>
                <w:sz w:val="28"/>
                <w:szCs w:val="28"/>
              </w:rPr>
            </w:pPr>
            <w:r w:rsidRPr="001A4DB7">
              <w:rPr>
                <w:sz w:val="28"/>
                <w:szCs w:val="28"/>
              </w:rPr>
              <w:t>Đề án</w:t>
            </w:r>
          </w:p>
        </w:tc>
        <w:tc>
          <w:tcPr>
            <w:tcW w:w="14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right"/>
              <w:rPr>
                <w:sz w:val="28"/>
                <w:szCs w:val="28"/>
              </w:rPr>
            </w:pPr>
            <w:r w:rsidRPr="001A4DB7">
              <w:rPr>
                <w:sz w:val="28"/>
                <w:szCs w:val="28"/>
              </w:rPr>
              <w:t>1.600.000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71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jc w:val="center"/>
              <w:rPr>
                <w:sz w:val="28"/>
                <w:szCs w:val="28"/>
              </w:rPr>
            </w:pPr>
            <w:r w:rsidRPr="001A4DB7">
              <w:rPr>
                <w:sz w:val="28"/>
                <w:szCs w:val="28"/>
              </w:rPr>
              <w:t>3</w:t>
            </w:r>
          </w:p>
        </w:tc>
        <w:tc>
          <w:tcPr>
            <w:tcW w:w="595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both"/>
              <w:rPr>
                <w:sz w:val="28"/>
                <w:szCs w:val="28"/>
              </w:rPr>
            </w:pPr>
            <w:r w:rsidRPr="001A4DB7">
              <w:rPr>
                <w:sz w:val="28"/>
                <w:szCs w:val="28"/>
              </w:rPr>
              <w:t>Đề án, báo cáo có lưu lượng nước từ 500 m</w:t>
            </w:r>
            <w:r w:rsidRPr="001A4DB7">
              <w:rPr>
                <w:sz w:val="28"/>
                <w:szCs w:val="28"/>
                <w:vertAlign w:val="superscript"/>
              </w:rPr>
              <w:t>3</w:t>
            </w:r>
            <w:r w:rsidRPr="001A4DB7">
              <w:rPr>
                <w:sz w:val="28"/>
                <w:szCs w:val="28"/>
              </w:rPr>
              <w:t xml:space="preserve"> đến dưới 2.000 m</w:t>
            </w:r>
            <w:r w:rsidRPr="001A4DB7">
              <w:rPr>
                <w:sz w:val="28"/>
                <w:szCs w:val="28"/>
                <w:vertAlign w:val="superscript"/>
              </w:rPr>
              <w:t>3</w:t>
            </w:r>
            <w:r w:rsidRPr="001A4DB7">
              <w:rPr>
                <w:sz w:val="28"/>
                <w:szCs w:val="28"/>
              </w:rPr>
              <w:t>/ngày đêm</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center"/>
              <w:rPr>
                <w:sz w:val="28"/>
                <w:szCs w:val="28"/>
              </w:rPr>
            </w:pPr>
            <w:r w:rsidRPr="001A4DB7">
              <w:rPr>
                <w:sz w:val="28"/>
                <w:szCs w:val="28"/>
              </w:rPr>
              <w:t>Đề án</w:t>
            </w:r>
          </w:p>
        </w:tc>
        <w:tc>
          <w:tcPr>
            <w:tcW w:w="14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right"/>
              <w:rPr>
                <w:sz w:val="28"/>
                <w:szCs w:val="28"/>
              </w:rPr>
            </w:pPr>
            <w:r w:rsidRPr="001A4DB7">
              <w:rPr>
                <w:sz w:val="28"/>
                <w:szCs w:val="28"/>
              </w:rPr>
              <w:t>3.940.000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71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jc w:val="center"/>
              <w:rPr>
                <w:sz w:val="28"/>
                <w:szCs w:val="28"/>
              </w:rPr>
            </w:pPr>
            <w:r w:rsidRPr="001A4DB7">
              <w:rPr>
                <w:sz w:val="28"/>
                <w:szCs w:val="28"/>
              </w:rPr>
              <w:t>4</w:t>
            </w:r>
          </w:p>
        </w:tc>
        <w:tc>
          <w:tcPr>
            <w:tcW w:w="595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both"/>
              <w:rPr>
                <w:sz w:val="28"/>
                <w:szCs w:val="28"/>
              </w:rPr>
            </w:pPr>
            <w:r w:rsidRPr="001A4DB7">
              <w:rPr>
                <w:sz w:val="28"/>
                <w:szCs w:val="28"/>
              </w:rPr>
              <w:t>Đề án, báo cáo có lưu lượng nước từ 2.000 m</w:t>
            </w:r>
            <w:r w:rsidRPr="001A4DB7">
              <w:rPr>
                <w:sz w:val="28"/>
                <w:szCs w:val="28"/>
                <w:vertAlign w:val="superscript"/>
              </w:rPr>
              <w:t>3</w:t>
            </w:r>
            <w:r w:rsidRPr="001A4DB7">
              <w:rPr>
                <w:sz w:val="28"/>
                <w:szCs w:val="28"/>
              </w:rPr>
              <w:t xml:space="preserve"> đến dưới 3.000 m</w:t>
            </w:r>
            <w:r w:rsidRPr="001A4DB7">
              <w:rPr>
                <w:sz w:val="28"/>
                <w:szCs w:val="28"/>
                <w:vertAlign w:val="superscript"/>
              </w:rPr>
              <w:t>3</w:t>
            </w:r>
            <w:r w:rsidRPr="001A4DB7">
              <w:rPr>
                <w:sz w:val="28"/>
                <w:szCs w:val="28"/>
              </w:rPr>
              <w:t>/ngày đêm</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center"/>
              <w:rPr>
                <w:sz w:val="28"/>
                <w:szCs w:val="28"/>
              </w:rPr>
            </w:pPr>
            <w:r w:rsidRPr="001A4DB7">
              <w:rPr>
                <w:sz w:val="28"/>
                <w:szCs w:val="28"/>
              </w:rPr>
              <w:t>Đề án</w:t>
            </w:r>
          </w:p>
        </w:tc>
        <w:tc>
          <w:tcPr>
            <w:tcW w:w="14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right"/>
              <w:rPr>
                <w:sz w:val="28"/>
                <w:szCs w:val="28"/>
              </w:rPr>
            </w:pPr>
            <w:r w:rsidRPr="001A4DB7">
              <w:rPr>
                <w:sz w:val="28"/>
                <w:szCs w:val="28"/>
              </w:rPr>
              <w:t>7.530.000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71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jc w:val="center"/>
              <w:rPr>
                <w:sz w:val="28"/>
                <w:szCs w:val="28"/>
              </w:rPr>
            </w:pPr>
            <w:r w:rsidRPr="001A4DB7">
              <w:rPr>
                <w:sz w:val="28"/>
                <w:szCs w:val="28"/>
              </w:rPr>
              <w:t>5</w:t>
            </w:r>
          </w:p>
        </w:tc>
        <w:tc>
          <w:tcPr>
            <w:tcW w:w="595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both"/>
              <w:rPr>
                <w:sz w:val="28"/>
                <w:szCs w:val="28"/>
              </w:rPr>
            </w:pPr>
            <w:r w:rsidRPr="001A4DB7">
              <w:rPr>
                <w:sz w:val="28"/>
                <w:szCs w:val="28"/>
              </w:rPr>
              <w:t>Đề án, báo cáo có lưu lượng nước từ 10.000 m</w:t>
            </w:r>
            <w:r w:rsidRPr="001A4DB7">
              <w:rPr>
                <w:sz w:val="28"/>
                <w:szCs w:val="28"/>
                <w:vertAlign w:val="superscript"/>
              </w:rPr>
              <w:t>3</w:t>
            </w:r>
            <w:r w:rsidRPr="001A4DB7">
              <w:rPr>
                <w:sz w:val="28"/>
                <w:szCs w:val="28"/>
              </w:rPr>
              <w:t xml:space="preserve"> đến dưới 20.000 m</w:t>
            </w:r>
            <w:r w:rsidRPr="001A4DB7">
              <w:rPr>
                <w:sz w:val="28"/>
                <w:szCs w:val="28"/>
                <w:vertAlign w:val="superscript"/>
              </w:rPr>
              <w:t>3</w:t>
            </w:r>
            <w:r w:rsidRPr="001A4DB7">
              <w:rPr>
                <w:sz w:val="28"/>
                <w:szCs w:val="28"/>
              </w:rPr>
              <w:t>/ngày đêm</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center"/>
              <w:rPr>
                <w:sz w:val="28"/>
                <w:szCs w:val="28"/>
              </w:rPr>
            </w:pPr>
            <w:r w:rsidRPr="001A4DB7">
              <w:rPr>
                <w:sz w:val="28"/>
                <w:szCs w:val="28"/>
              </w:rPr>
              <w:t>Đề án</w:t>
            </w:r>
          </w:p>
        </w:tc>
        <w:tc>
          <w:tcPr>
            <w:tcW w:w="14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right"/>
              <w:rPr>
                <w:sz w:val="28"/>
                <w:szCs w:val="28"/>
              </w:rPr>
            </w:pPr>
            <w:r w:rsidRPr="001A4DB7">
              <w:rPr>
                <w:sz w:val="28"/>
                <w:szCs w:val="28"/>
              </w:rPr>
              <w:t>10.320.000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71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jc w:val="center"/>
              <w:rPr>
                <w:sz w:val="28"/>
                <w:szCs w:val="28"/>
              </w:rPr>
            </w:pPr>
            <w:r w:rsidRPr="001A4DB7">
              <w:rPr>
                <w:sz w:val="28"/>
                <w:szCs w:val="28"/>
              </w:rPr>
              <w:t>6</w:t>
            </w:r>
          </w:p>
        </w:tc>
        <w:tc>
          <w:tcPr>
            <w:tcW w:w="595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both"/>
              <w:rPr>
                <w:sz w:val="28"/>
                <w:szCs w:val="28"/>
              </w:rPr>
            </w:pPr>
            <w:r w:rsidRPr="001A4DB7">
              <w:rPr>
                <w:sz w:val="28"/>
                <w:szCs w:val="28"/>
              </w:rPr>
              <w:t>Đề án, báo cáo có lưu lượng nước từ 20.000 m</w:t>
            </w:r>
            <w:r w:rsidRPr="001A4DB7">
              <w:rPr>
                <w:sz w:val="28"/>
                <w:szCs w:val="28"/>
                <w:vertAlign w:val="superscript"/>
              </w:rPr>
              <w:t>3</w:t>
            </w:r>
            <w:r w:rsidRPr="001A4DB7">
              <w:rPr>
                <w:sz w:val="28"/>
                <w:szCs w:val="28"/>
              </w:rPr>
              <w:t xml:space="preserve"> đến dưới 30.000 m</w:t>
            </w:r>
            <w:r w:rsidRPr="001A4DB7">
              <w:rPr>
                <w:sz w:val="28"/>
                <w:szCs w:val="28"/>
                <w:vertAlign w:val="superscript"/>
              </w:rPr>
              <w:t>3</w:t>
            </w:r>
            <w:r w:rsidRPr="001A4DB7">
              <w:rPr>
                <w:sz w:val="28"/>
                <w:szCs w:val="28"/>
              </w:rPr>
              <w:t>/ngày đêm</w:t>
            </w:r>
          </w:p>
        </w:tc>
        <w:tc>
          <w:tcPr>
            <w:tcW w:w="99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center"/>
              <w:rPr>
                <w:sz w:val="28"/>
                <w:szCs w:val="28"/>
              </w:rPr>
            </w:pPr>
            <w:r w:rsidRPr="001A4DB7">
              <w:rPr>
                <w:sz w:val="28"/>
                <w:szCs w:val="28"/>
              </w:rPr>
              <w:t>Đề án</w:t>
            </w:r>
          </w:p>
        </w:tc>
        <w:tc>
          <w:tcPr>
            <w:tcW w:w="14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right"/>
              <w:rPr>
                <w:sz w:val="28"/>
                <w:szCs w:val="28"/>
              </w:rPr>
            </w:pPr>
            <w:r w:rsidRPr="001A4DB7">
              <w:rPr>
                <w:sz w:val="28"/>
                <w:szCs w:val="28"/>
              </w:rPr>
              <w:t>12.990.000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71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jc w:val="center"/>
              <w:rPr>
                <w:sz w:val="28"/>
                <w:szCs w:val="28"/>
              </w:rPr>
            </w:pPr>
            <w:r w:rsidRPr="001A4DB7">
              <w:rPr>
                <w:sz w:val="28"/>
                <w:szCs w:val="28"/>
              </w:rPr>
              <w:t>7</w:t>
            </w:r>
          </w:p>
        </w:tc>
        <w:tc>
          <w:tcPr>
            <w:tcW w:w="8369" w:type="dxa"/>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120"/>
              <w:ind w:left="57" w:right="57"/>
              <w:jc w:val="both"/>
              <w:rPr>
                <w:sz w:val="28"/>
                <w:szCs w:val="28"/>
              </w:rPr>
            </w:pPr>
            <w:r w:rsidRPr="001A4DB7">
              <w:rPr>
                <w:sz w:val="28"/>
                <w:szCs w:val="28"/>
              </w:rPr>
              <w:t>Trường hợp thẩm định gia hạn, điều chỉnh áp dụng mức thu bằng 50% mức thu quy định trên</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71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jc w:val="center"/>
              <w:rPr>
                <w:sz w:val="28"/>
                <w:szCs w:val="28"/>
              </w:rPr>
            </w:pPr>
            <w:r w:rsidRPr="001A4DB7">
              <w:rPr>
                <w:sz w:val="28"/>
                <w:szCs w:val="28"/>
              </w:rPr>
              <w:t>8</w:t>
            </w:r>
          </w:p>
        </w:tc>
        <w:tc>
          <w:tcPr>
            <w:tcW w:w="8369" w:type="dxa"/>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ind w:left="57" w:right="57"/>
              <w:jc w:val="both"/>
              <w:rPr>
                <w:sz w:val="28"/>
                <w:szCs w:val="28"/>
              </w:rPr>
            </w:pPr>
            <w:r w:rsidRPr="001A4DB7">
              <w:rPr>
                <w:sz w:val="28"/>
                <w:szCs w:val="28"/>
              </w:rPr>
              <w:t>Trường hợp thẩm định cấp lại áp dụng mức thu bằng 30% mức thu theo quy định nêu trên</w:t>
            </w:r>
          </w:p>
        </w:tc>
      </w:tr>
    </w:tbl>
    <w:p w:rsidR="001A4DB7" w:rsidRPr="001A4DB7" w:rsidRDefault="001A4DB7" w:rsidP="001A4DB7">
      <w:pPr>
        <w:spacing w:before="120"/>
        <w:ind w:firstLine="720"/>
        <w:jc w:val="both"/>
        <w:rPr>
          <w:sz w:val="28"/>
          <w:szCs w:val="28"/>
        </w:rPr>
      </w:pPr>
      <w:r w:rsidRPr="001A4DB7">
        <w:rPr>
          <w:sz w:val="28"/>
          <w:szCs w:val="28"/>
        </w:rPr>
        <w:lastRenderedPageBreak/>
        <w:t xml:space="preserve">14.3. Tỷ lệ trích lại tiền phí thu được cho các cơ quan thu phí </w:t>
      </w:r>
    </w:p>
    <w:p w:rsidR="001A4DB7" w:rsidRPr="001A4DB7" w:rsidRDefault="001A4DB7" w:rsidP="001A4DB7">
      <w:pPr>
        <w:spacing w:before="120"/>
        <w:ind w:firstLine="720"/>
        <w:jc w:val="both"/>
        <w:rPr>
          <w:sz w:val="28"/>
          <w:szCs w:val="28"/>
        </w:rPr>
      </w:pPr>
      <w:r w:rsidRPr="001A4DB7">
        <w:rPr>
          <w:sz w:val="28"/>
          <w:szCs w:val="28"/>
        </w:rPr>
        <w:t xml:space="preserve">- Cơ quan thu phí được trích 90% trên tổng số tiền phí thu được để lại trang trải cho công tác thu phí, công tác thẩm định đề án xả nước thải vào nguồn nước, công trình thủy lợi. </w:t>
      </w:r>
    </w:p>
    <w:p w:rsidR="001A4DB7" w:rsidRPr="001A4DB7" w:rsidRDefault="001A4DB7" w:rsidP="001A4DB7">
      <w:pPr>
        <w:spacing w:before="120"/>
        <w:ind w:firstLine="720"/>
        <w:jc w:val="both"/>
        <w:rPr>
          <w:sz w:val="28"/>
          <w:szCs w:val="28"/>
        </w:rPr>
      </w:pPr>
      <w:r w:rsidRPr="001A4DB7">
        <w:rPr>
          <w:sz w:val="28"/>
          <w:szCs w:val="28"/>
        </w:rPr>
        <w:t>- Số còn lại 10% nộp ngân sách nhà nước.</w:t>
      </w:r>
    </w:p>
    <w:p w:rsidR="001A4DB7" w:rsidRPr="001A4DB7" w:rsidRDefault="001A4DB7" w:rsidP="001A4DB7">
      <w:pPr>
        <w:spacing w:before="120"/>
        <w:ind w:firstLine="720"/>
        <w:jc w:val="both"/>
        <w:rPr>
          <w:sz w:val="28"/>
          <w:szCs w:val="28"/>
        </w:rPr>
      </w:pPr>
      <w:r w:rsidRPr="001A4DB7">
        <w:rPr>
          <w:bCs/>
          <w:sz w:val="28"/>
          <w:szCs w:val="28"/>
        </w:rPr>
        <w:t>15. Phí khai thác và sử dụng tài liệu đất đai</w:t>
      </w:r>
    </w:p>
    <w:p w:rsidR="001A4DB7" w:rsidRPr="001A4DB7" w:rsidRDefault="001A4DB7" w:rsidP="001A4DB7">
      <w:pPr>
        <w:spacing w:before="120"/>
        <w:ind w:firstLine="720"/>
        <w:jc w:val="both"/>
        <w:rPr>
          <w:sz w:val="28"/>
          <w:szCs w:val="28"/>
        </w:rPr>
      </w:pPr>
      <w:r w:rsidRPr="001A4DB7">
        <w:rPr>
          <w:sz w:val="28"/>
          <w:szCs w:val="28"/>
        </w:rPr>
        <w:t>15.1. Đối tượng miễn nộp phí</w:t>
      </w:r>
    </w:p>
    <w:p w:rsidR="001A4DB7" w:rsidRPr="001A4DB7" w:rsidRDefault="001A4DB7" w:rsidP="001A4DB7">
      <w:pPr>
        <w:spacing w:before="120"/>
        <w:ind w:firstLine="720"/>
        <w:jc w:val="both"/>
        <w:rPr>
          <w:sz w:val="28"/>
          <w:szCs w:val="28"/>
        </w:rPr>
      </w:pPr>
      <w:r w:rsidRPr="001A4DB7">
        <w:rPr>
          <w:sz w:val="28"/>
          <w:szCs w:val="28"/>
        </w:rPr>
        <w:t>Các đối tượng quy định tại Khoản 1, Điều 10 Luật Phí và lệ phí thì được miễn nộp phí.</w:t>
      </w:r>
    </w:p>
    <w:p w:rsidR="001A4DB7" w:rsidRPr="001A4DB7" w:rsidRDefault="001A4DB7" w:rsidP="001A4DB7">
      <w:pPr>
        <w:spacing w:before="120"/>
        <w:ind w:firstLine="720"/>
        <w:jc w:val="both"/>
        <w:rPr>
          <w:i/>
          <w:sz w:val="28"/>
          <w:szCs w:val="28"/>
        </w:rPr>
      </w:pPr>
      <w:r w:rsidRPr="001A4DB7">
        <w:rPr>
          <w:sz w:val="28"/>
          <w:szCs w:val="28"/>
        </w:rPr>
        <w:t xml:space="preserve">15.2. Mức thu phí </w:t>
      </w:r>
    </w:p>
    <w:tbl>
      <w:tblPr>
        <w:tblW w:w="9083" w:type="dxa"/>
        <w:tblBorders>
          <w:top w:val="nil"/>
          <w:bottom w:val="nil"/>
          <w:insideH w:val="nil"/>
          <w:insideV w:val="nil"/>
        </w:tblBorders>
        <w:tblCellMar>
          <w:left w:w="0" w:type="dxa"/>
          <w:right w:w="0" w:type="dxa"/>
        </w:tblCellMar>
        <w:tblLook w:val="04A0" w:firstRow="1" w:lastRow="0" w:firstColumn="1" w:lastColumn="0" w:noHBand="0" w:noVBand="1"/>
      </w:tblPr>
      <w:tblGrid>
        <w:gridCol w:w="719"/>
        <w:gridCol w:w="5387"/>
        <w:gridCol w:w="993"/>
        <w:gridCol w:w="1984"/>
      </w:tblGrid>
      <w:tr w:rsidR="001A4DB7" w:rsidRPr="001A4DB7" w:rsidTr="00993FDD">
        <w:trPr>
          <w:tblHeader/>
        </w:trPr>
        <w:tc>
          <w:tcPr>
            <w:tcW w:w="719"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after="120"/>
              <w:jc w:val="center"/>
              <w:rPr>
                <w:sz w:val="26"/>
                <w:szCs w:val="26"/>
              </w:rPr>
            </w:pPr>
            <w:r w:rsidRPr="001A4DB7">
              <w:rPr>
                <w:b/>
                <w:bCs/>
                <w:sz w:val="26"/>
                <w:szCs w:val="26"/>
              </w:rPr>
              <w:t>STT</w:t>
            </w:r>
          </w:p>
        </w:tc>
        <w:tc>
          <w:tcPr>
            <w:tcW w:w="5387"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after="120"/>
              <w:jc w:val="center"/>
              <w:rPr>
                <w:sz w:val="26"/>
                <w:szCs w:val="26"/>
              </w:rPr>
            </w:pPr>
            <w:r w:rsidRPr="001A4DB7">
              <w:rPr>
                <w:b/>
                <w:bCs/>
                <w:sz w:val="26"/>
                <w:szCs w:val="26"/>
              </w:rPr>
              <w:t>Nội dung thu</w:t>
            </w:r>
          </w:p>
        </w:tc>
        <w:tc>
          <w:tcPr>
            <w:tcW w:w="99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after="120"/>
              <w:jc w:val="center"/>
              <w:rPr>
                <w:sz w:val="26"/>
                <w:szCs w:val="26"/>
              </w:rPr>
            </w:pPr>
            <w:r w:rsidRPr="001A4DB7">
              <w:rPr>
                <w:b/>
                <w:bCs/>
                <w:sz w:val="26"/>
                <w:szCs w:val="26"/>
              </w:rPr>
              <w:t>Đơn vị tính</w:t>
            </w:r>
          </w:p>
        </w:tc>
        <w:tc>
          <w:tcPr>
            <w:tcW w:w="198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120" w:after="120"/>
              <w:jc w:val="center"/>
              <w:rPr>
                <w:sz w:val="26"/>
                <w:szCs w:val="26"/>
              </w:rPr>
            </w:pPr>
            <w:r w:rsidRPr="001A4DB7">
              <w:rPr>
                <w:b/>
                <w:bCs/>
                <w:sz w:val="26"/>
                <w:szCs w:val="26"/>
              </w:rPr>
              <w:t>Mức thu (đồng)</w:t>
            </w:r>
          </w:p>
        </w:tc>
      </w:tr>
      <w:tr w:rsidR="001A4DB7" w:rsidRPr="001A4DB7" w:rsidTr="00993FDD">
        <w:tblPrEx>
          <w:tblBorders>
            <w:top w:val="none" w:sz="0" w:space="0" w:color="auto"/>
            <w:bottom w:val="none" w:sz="0" w:space="0" w:color="auto"/>
            <w:insideH w:val="none" w:sz="0" w:space="0" w:color="auto"/>
            <w:insideV w:val="none" w:sz="0" w:space="0" w:color="auto"/>
          </w:tblBorders>
        </w:tblPrEx>
        <w:trPr>
          <w:trHeight w:val="273"/>
        </w:trPr>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center"/>
              <w:rPr>
                <w:sz w:val="28"/>
                <w:szCs w:val="28"/>
              </w:rPr>
            </w:pPr>
            <w:r w:rsidRPr="001A4DB7">
              <w:rPr>
                <w:b/>
                <w:bCs/>
                <w:sz w:val="28"/>
                <w:szCs w:val="28"/>
              </w:rPr>
              <w:t>I</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b/>
                <w:bCs/>
                <w:sz w:val="28"/>
                <w:szCs w:val="28"/>
              </w:rPr>
              <w:t xml:space="preserve">BẢN ĐỒ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b/>
                <w:bCs/>
                <w:sz w:val="28"/>
                <w:szCs w:val="28"/>
              </w:rPr>
              <w:t> </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center"/>
              <w:rPr>
                <w:sz w:val="28"/>
                <w:szCs w:val="28"/>
              </w:rPr>
            </w:pPr>
            <w:r w:rsidRPr="001A4DB7">
              <w:rPr>
                <w:bCs/>
                <w:sz w:val="28"/>
                <w:szCs w:val="28"/>
              </w:rPr>
              <w:t>1</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bCs/>
                <w:sz w:val="28"/>
                <w:szCs w:val="28"/>
              </w:rPr>
              <w:t xml:space="preserve">Bản đồ giấy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bCs/>
                <w:sz w:val="28"/>
                <w:szCs w:val="28"/>
              </w:rPr>
              <w:t> </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r w:rsidRPr="001A4DB7">
              <w:rPr>
                <w:bCs/>
                <w:sz w:val="28"/>
                <w:szCs w:val="28"/>
              </w:rPr>
              <w:t>1.1</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both"/>
              <w:rPr>
                <w:sz w:val="28"/>
                <w:szCs w:val="28"/>
              </w:rPr>
            </w:pPr>
            <w:r w:rsidRPr="001A4DB7">
              <w:rPr>
                <w:bCs/>
                <w:sz w:val="28"/>
                <w:szCs w:val="28"/>
              </w:rPr>
              <w:t xml:space="preserve">Bản đồ địa hình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bCs/>
                <w:sz w:val="28"/>
                <w:szCs w:val="28"/>
              </w:rPr>
              <w:t> </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center"/>
              <w:rPr>
                <w:sz w:val="28"/>
                <w:szCs w:val="28"/>
              </w:rPr>
            </w:pPr>
            <w:r w:rsidRPr="001A4DB7">
              <w:rPr>
                <w:sz w:val="28"/>
                <w:szCs w:val="28"/>
              </w:rPr>
              <w:t>a</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 xml:space="preserve">Tỷ lệ 1/25.000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7609EB">
            <w:pPr>
              <w:spacing w:before="60" w:after="60"/>
              <w:ind w:left="57" w:right="57" w:firstLine="226"/>
              <w:jc w:val="center"/>
              <w:rPr>
                <w:sz w:val="28"/>
                <w:szCs w:val="28"/>
              </w:rPr>
            </w:pP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 </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center"/>
              <w:rPr>
                <w:sz w:val="28"/>
                <w:szCs w:val="28"/>
              </w:rPr>
            </w:pPr>
            <w:r w:rsidRPr="001A4DB7">
              <w:rPr>
                <w:sz w:val="28"/>
                <w:szCs w:val="28"/>
              </w:rPr>
              <w:t>a1</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Mầu</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Tờ</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85.000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center"/>
              <w:rPr>
                <w:sz w:val="28"/>
                <w:szCs w:val="28"/>
              </w:rPr>
            </w:pPr>
            <w:r w:rsidRPr="001A4DB7">
              <w:rPr>
                <w:sz w:val="28"/>
                <w:szCs w:val="28"/>
              </w:rPr>
              <w:t>a2</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Mộc</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Tờ</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40.000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center"/>
              <w:rPr>
                <w:sz w:val="28"/>
                <w:szCs w:val="28"/>
              </w:rPr>
            </w:pPr>
            <w:r w:rsidRPr="001A4DB7">
              <w:rPr>
                <w:sz w:val="28"/>
                <w:szCs w:val="28"/>
              </w:rPr>
              <w:t>b</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 xml:space="preserve">Tỷ lệ 1/50.000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 </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center"/>
              <w:rPr>
                <w:sz w:val="28"/>
                <w:szCs w:val="28"/>
              </w:rPr>
            </w:pPr>
            <w:r w:rsidRPr="001A4DB7">
              <w:rPr>
                <w:sz w:val="28"/>
                <w:szCs w:val="28"/>
              </w:rPr>
              <w:t>b1</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Mầu</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Tờ</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80.000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center"/>
              <w:rPr>
                <w:sz w:val="28"/>
                <w:szCs w:val="28"/>
              </w:rPr>
            </w:pPr>
            <w:r w:rsidRPr="001A4DB7">
              <w:rPr>
                <w:sz w:val="28"/>
                <w:szCs w:val="28"/>
              </w:rPr>
              <w:t>b2</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Mộc</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Tờ</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 xml:space="preserve">35.000 </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center"/>
              <w:rPr>
                <w:sz w:val="28"/>
                <w:szCs w:val="28"/>
              </w:rPr>
            </w:pPr>
            <w:r w:rsidRPr="001A4DB7">
              <w:rPr>
                <w:sz w:val="28"/>
                <w:szCs w:val="28"/>
              </w:rPr>
              <w:t>c</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 xml:space="preserve">Tỷ lệ 1/100.000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 </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center"/>
              <w:rPr>
                <w:sz w:val="28"/>
                <w:szCs w:val="28"/>
              </w:rPr>
            </w:pPr>
            <w:r w:rsidRPr="001A4DB7">
              <w:rPr>
                <w:sz w:val="28"/>
                <w:szCs w:val="28"/>
              </w:rPr>
              <w:t>c1</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Mầu</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Tờ</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90.000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center"/>
              <w:rPr>
                <w:sz w:val="28"/>
                <w:szCs w:val="28"/>
              </w:rPr>
            </w:pPr>
            <w:r w:rsidRPr="001A4DB7">
              <w:rPr>
                <w:sz w:val="28"/>
                <w:szCs w:val="28"/>
              </w:rPr>
              <w:t>c2</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Mộc</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Tờ</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55.000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center"/>
              <w:rPr>
                <w:sz w:val="28"/>
                <w:szCs w:val="28"/>
              </w:rPr>
            </w:pPr>
            <w:r w:rsidRPr="001A4DB7">
              <w:rPr>
                <w:bCs/>
                <w:sz w:val="28"/>
                <w:szCs w:val="28"/>
              </w:rPr>
              <w:t>1.2</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bCs/>
                <w:sz w:val="28"/>
                <w:szCs w:val="28"/>
              </w:rPr>
              <w:t xml:space="preserve">Bản đồ địa chính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bCs/>
                <w:sz w:val="28"/>
                <w:szCs w:val="28"/>
              </w:rPr>
              <w:t> </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center"/>
              <w:rPr>
                <w:sz w:val="28"/>
                <w:szCs w:val="28"/>
              </w:rPr>
            </w:pPr>
            <w:r w:rsidRPr="001A4DB7">
              <w:rPr>
                <w:sz w:val="28"/>
                <w:szCs w:val="28"/>
              </w:rPr>
              <w:t>a</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Bản đồ cơ sở tỷ lệ 1/10.000</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Tờ</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45.000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center"/>
              <w:rPr>
                <w:sz w:val="28"/>
                <w:szCs w:val="28"/>
              </w:rPr>
            </w:pPr>
            <w:r w:rsidRPr="001A4DB7">
              <w:rPr>
                <w:sz w:val="28"/>
                <w:szCs w:val="28"/>
              </w:rPr>
              <w:t>b</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Bản đồ cơ sở tỷ lệ 1/25.000</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Tờ</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55.000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center"/>
              <w:rPr>
                <w:sz w:val="28"/>
                <w:szCs w:val="28"/>
              </w:rPr>
            </w:pPr>
            <w:r w:rsidRPr="001A4DB7">
              <w:rPr>
                <w:sz w:val="28"/>
                <w:szCs w:val="28"/>
              </w:rPr>
              <w:t>c</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Bản đồ tọa độ tỷ lệ 1/1.000</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Tờ</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35.000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center"/>
              <w:rPr>
                <w:sz w:val="28"/>
                <w:szCs w:val="28"/>
              </w:rPr>
            </w:pPr>
            <w:r w:rsidRPr="001A4DB7">
              <w:rPr>
                <w:sz w:val="28"/>
                <w:szCs w:val="28"/>
              </w:rPr>
              <w:t>d</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Bản đồ tọa độ tỷ lệ 1/5.000</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Tờ</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45.000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center"/>
              <w:rPr>
                <w:sz w:val="28"/>
                <w:szCs w:val="28"/>
              </w:rPr>
            </w:pPr>
            <w:r w:rsidRPr="001A4DB7">
              <w:rPr>
                <w:bCs/>
                <w:sz w:val="28"/>
                <w:szCs w:val="28"/>
              </w:rPr>
              <w:t>2</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bCs/>
                <w:sz w:val="28"/>
                <w:szCs w:val="28"/>
              </w:rPr>
              <w:t xml:space="preserve">Tư liệu tọa độ, độ cao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bCs/>
                <w:sz w:val="28"/>
                <w:szCs w:val="28"/>
              </w:rPr>
              <w:t> </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center"/>
              <w:rPr>
                <w:sz w:val="28"/>
                <w:szCs w:val="28"/>
              </w:rPr>
            </w:pPr>
            <w:r w:rsidRPr="001A4DB7">
              <w:rPr>
                <w:bCs/>
                <w:sz w:val="28"/>
                <w:szCs w:val="28"/>
              </w:rPr>
              <w:t>2.1</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bCs/>
                <w:sz w:val="28"/>
                <w:szCs w:val="28"/>
              </w:rPr>
              <w:t xml:space="preserve">Tọa độ cơ sở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bCs/>
                <w:sz w:val="28"/>
                <w:szCs w:val="28"/>
              </w:rPr>
              <w:t> </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center"/>
              <w:rPr>
                <w:sz w:val="28"/>
                <w:szCs w:val="28"/>
              </w:rPr>
            </w:pPr>
            <w:r w:rsidRPr="001A4DB7">
              <w:rPr>
                <w:sz w:val="28"/>
                <w:szCs w:val="28"/>
              </w:rPr>
              <w:t>a</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Tọa độ cơ sở hạng 3</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Điểm</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55.000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center"/>
              <w:rPr>
                <w:sz w:val="28"/>
                <w:szCs w:val="28"/>
              </w:rPr>
            </w:pPr>
            <w:r w:rsidRPr="001A4DB7">
              <w:rPr>
                <w:sz w:val="28"/>
                <w:szCs w:val="28"/>
              </w:rPr>
              <w:t>b</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Tọa độ cơ sở hạng 4</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Điểm</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35.000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center"/>
              <w:rPr>
                <w:sz w:val="28"/>
                <w:szCs w:val="28"/>
              </w:rPr>
            </w:pPr>
            <w:r w:rsidRPr="001A4DB7">
              <w:rPr>
                <w:bCs/>
                <w:sz w:val="28"/>
                <w:szCs w:val="28"/>
              </w:rPr>
              <w:lastRenderedPageBreak/>
              <w:t>2.2</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bCs/>
                <w:sz w:val="28"/>
                <w:szCs w:val="28"/>
              </w:rPr>
              <w:t xml:space="preserve">Độ cao cơ sở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bCs/>
                <w:sz w:val="28"/>
                <w:szCs w:val="28"/>
              </w:rPr>
              <w:t> </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center"/>
              <w:rPr>
                <w:sz w:val="28"/>
                <w:szCs w:val="28"/>
              </w:rPr>
            </w:pPr>
            <w:r w:rsidRPr="001A4DB7">
              <w:rPr>
                <w:sz w:val="28"/>
                <w:szCs w:val="28"/>
              </w:rPr>
              <w:t>a</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Hạng 3</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Điểm</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55.000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center"/>
              <w:rPr>
                <w:sz w:val="28"/>
                <w:szCs w:val="28"/>
              </w:rPr>
            </w:pPr>
            <w:r w:rsidRPr="001A4DB7">
              <w:rPr>
                <w:sz w:val="28"/>
                <w:szCs w:val="28"/>
              </w:rPr>
              <w:t>b</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Hạng 4</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Điểm</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25.000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center"/>
              <w:rPr>
                <w:sz w:val="28"/>
                <w:szCs w:val="28"/>
              </w:rPr>
            </w:pPr>
            <w:r w:rsidRPr="001A4DB7">
              <w:rPr>
                <w:bCs/>
                <w:sz w:val="28"/>
                <w:szCs w:val="28"/>
              </w:rPr>
              <w:t>2.3</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bCs/>
                <w:sz w:val="28"/>
                <w:szCs w:val="28"/>
              </w:rPr>
              <w:t xml:space="preserve">Ghi chú điểm tọa độ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Điểm</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35.000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center"/>
              <w:rPr>
                <w:sz w:val="28"/>
                <w:szCs w:val="28"/>
              </w:rPr>
            </w:pPr>
            <w:r w:rsidRPr="001A4DB7">
              <w:rPr>
                <w:bCs/>
                <w:sz w:val="28"/>
                <w:szCs w:val="28"/>
              </w:rPr>
              <w:t>2.4</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bCs/>
                <w:sz w:val="28"/>
                <w:szCs w:val="28"/>
              </w:rPr>
              <w:t xml:space="preserve">Ghi chú điểm độ cao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Điểm</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35.000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center"/>
              <w:rPr>
                <w:sz w:val="28"/>
                <w:szCs w:val="28"/>
              </w:rPr>
            </w:pPr>
            <w:r w:rsidRPr="001A4DB7">
              <w:rPr>
                <w:bCs/>
                <w:sz w:val="28"/>
                <w:szCs w:val="28"/>
              </w:rPr>
              <w:t>3</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bCs/>
                <w:sz w:val="28"/>
                <w:szCs w:val="28"/>
              </w:rPr>
              <w:t xml:space="preserve">Bản đồ dạng số (Ghi trên đĩa CD)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bCs/>
                <w:sz w:val="28"/>
                <w:szCs w:val="28"/>
              </w:rPr>
              <w:t> </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center"/>
              <w:rPr>
                <w:sz w:val="28"/>
                <w:szCs w:val="28"/>
              </w:rPr>
            </w:pPr>
            <w:r w:rsidRPr="001A4DB7">
              <w:rPr>
                <w:bCs/>
                <w:sz w:val="28"/>
                <w:szCs w:val="28"/>
              </w:rPr>
              <w:t>3.1</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bCs/>
                <w:sz w:val="28"/>
                <w:szCs w:val="28"/>
              </w:rPr>
              <w:t xml:space="preserve">Bản đồ địa hình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bCs/>
                <w:sz w:val="28"/>
                <w:szCs w:val="28"/>
              </w:rPr>
              <w:t> </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center"/>
              <w:rPr>
                <w:sz w:val="28"/>
                <w:szCs w:val="28"/>
              </w:rPr>
            </w:pPr>
            <w:r w:rsidRPr="001A4DB7">
              <w:rPr>
                <w:bCs/>
                <w:sz w:val="28"/>
                <w:szCs w:val="28"/>
              </w:rPr>
              <w:t>a</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bCs/>
                <w:sz w:val="28"/>
                <w:szCs w:val="28"/>
              </w:rPr>
              <w:t xml:space="preserve">Tỷ lệ 1/50.000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bCs/>
                <w:sz w:val="28"/>
                <w:szCs w:val="28"/>
              </w:rPr>
              <w:t> </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center"/>
              <w:rPr>
                <w:sz w:val="28"/>
                <w:szCs w:val="28"/>
              </w:rPr>
            </w:pPr>
            <w:r w:rsidRPr="001A4DB7">
              <w:rPr>
                <w:sz w:val="28"/>
                <w:szCs w:val="28"/>
              </w:rPr>
              <w:t>a1</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 Cơ sở</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Lớp</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90.000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a2</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 Địa hình</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Lớp</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300.000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a3</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Giao thông</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Lớp</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230.000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a4</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Thủy văn</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Lớp</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300.000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a5</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Dân cư</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Lớp</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300.000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a6</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Địa giới hành chính</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Lớp</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155.000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a7</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Thực vật</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Lớp</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300.000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center"/>
              <w:rPr>
                <w:sz w:val="28"/>
                <w:szCs w:val="28"/>
              </w:rPr>
            </w:pPr>
            <w:r w:rsidRPr="001A4DB7">
              <w:rPr>
                <w:bCs/>
                <w:sz w:val="28"/>
                <w:szCs w:val="28"/>
              </w:rPr>
              <w:t>b</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bCs/>
                <w:sz w:val="28"/>
                <w:szCs w:val="28"/>
              </w:rPr>
              <w:t xml:space="preserve">Tỷ lệ 1/100.000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bCs/>
                <w:sz w:val="28"/>
                <w:szCs w:val="28"/>
              </w:rPr>
              <w:t> </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center"/>
              <w:rPr>
                <w:sz w:val="28"/>
                <w:szCs w:val="28"/>
              </w:rPr>
            </w:pPr>
            <w:r w:rsidRPr="001A4DB7">
              <w:rPr>
                <w:sz w:val="28"/>
                <w:szCs w:val="28"/>
              </w:rPr>
              <w:t>b1</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Cơ sở</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Lớp</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115.000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b2</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Địa hình</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Lớp</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300.000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b3</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Giao thông</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Lớp</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300.000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b4</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Thủy văn</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Lớp</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300.000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b5</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Dân cư</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Lớp</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300.000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b6</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Địa giới hành chính</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Lớp</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205.000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b7</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Thực vật</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Lớp</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300.000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center"/>
              <w:rPr>
                <w:sz w:val="28"/>
                <w:szCs w:val="28"/>
              </w:rPr>
            </w:pPr>
            <w:r w:rsidRPr="001A4DB7">
              <w:rPr>
                <w:bCs/>
                <w:sz w:val="28"/>
                <w:szCs w:val="28"/>
              </w:rPr>
              <w:t>3.2</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bCs/>
                <w:sz w:val="28"/>
                <w:szCs w:val="28"/>
              </w:rPr>
              <w:t xml:space="preserve">Bản đồ địa chính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bCs/>
                <w:sz w:val="28"/>
                <w:szCs w:val="28"/>
              </w:rPr>
              <w:t> </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center"/>
              <w:rPr>
                <w:sz w:val="28"/>
                <w:szCs w:val="28"/>
              </w:rPr>
            </w:pPr>
            <w:r w:rsidRPr="001A4DB7">
              <w:rPr>
                <w:bCs/>
                <w:sz w:val="28"/>
                <w:szCs w:val="28"/>
              </w:rPr>
              <w:t>a</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bCs/>
                <w:sz w:val="28"/>
                <w:szCs w:val="28"/>
              </w:rPr>
              <w:t xml:space="preserve">Tỷ lệ 1/1.000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bCs/>
                <w:sz w:val="28"/>
                <w:szCs w:val="28"/>
              </w:rPr>
              <w:t> </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center"/>
              <w:rPr>
                <w:sz w:val="28"/>
                <w:szCs w:val="28"/>
              </w:rPr>
            </w:pPr>
            <w:r w:rsidRPr="001A4DB7">
              <w:rPr>
                <w:sz w:val="28"/>
                <w:szCs w:val="28"/>
              </w:rPr>
              <w:t>a1</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Điểm KCTĐ - K</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Lớp</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3.500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a2</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Thửa đất</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Lớp</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60.000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a3</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Điểm quan trọng</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Lớp</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20.000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a4</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Giao thông - G</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Lớp</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25.000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lastRenderedPageBreak/>
              <w:t>a5</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Thủy hệ - T</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Lớp</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25.000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a6</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Địa giới - Đ</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Lớp</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20.000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a7</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Quy hoạch - Q</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Lớp</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40.000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center"/>
              <w:rPr>
                <w:sz w:val="28"/>
                <w:szCs w:val="28"/>
              </w:rPr>
            </w:pPr>
            <w:r w:rsidRPr="001A4DB7">
              <w:rPr>
                <w:sz w:val="28"/>
                <w:szCs w:val="28"/>
              </w:rPr>
              <w:t>a8</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Sơ đồ phân vùng</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Lớp</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10.000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center"/>
              <w:rPr>
                <w:sz w:val="28"/>
                <w:szCs w:val="28"/>
              </w:rPr>
            </w:pPr>
            <w:r w:rsidRPr="001A4DB7">
              <w:rPr>
                <w:sz w:val="28"/>
                <w:szCs w:val="28"/>
              </w:rPr>
              <w:t>a9</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Cơ sở hạ tầng</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Lớp</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20.000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center"/>
              <w:rPr>
                <w:sz w:val="28"/>
                <w:szCs w:val="28"/>
              </w:rPr>
            </w:pPr>
            <w:r w:rsidRPr="001A4DB7">
              <w:rPr>
                <w:sz w:val="28"/>
                <w:szCs w:val="28"/>
              </w:rPr>
              <w:t>a10</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Ghi chú độ cao (tùy chọn)</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Lớp</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35.000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center"/>
              <w:rPr>
                <w:sz w:val="28"/>
                <w:szCs w:val="28"/>
              </w:rPr>
            </w:pPr>
            <w:r w:rsidRPr="001A4DB7">
              <w:rPr>
                <w:bCs/>
                <w:sz w:val="28"/>
                <w:szCs w:val="28"/>
              </w:rPr>
              <w:t>b</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bCs/>
                <w:sz w:val="28"/>
                <w:szCs w:val="28"/>
              </w:rPr>
              <w:t xml:space="preserve">Tỷ lệ 1/5.000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bCs/>
                <w:sz w:val="28"/>
                <w:szCs w:val="28"/>
              </w:rPr>
              <w:t> </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center"/>
              <w:rPr>
                <w:sz w:val="28"/>
                <w:szCs w:val="28"/>
              </w:rPr>
            </w:pPr>
            <w:r w:rsidRPr="001A4DB7">
              <w:rPr>
                <w:sz w:val="28"/>
                <w:szCs w:val="28"/>
              </w:rPr>
              <w:t>b1</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Điểm KCTĐ - K</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Lớp</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5.000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b2</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Thửa đất</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Lớp</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90.000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b3</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Điểm quan trọng</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Lớp</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35.000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b4</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Giao thông - G</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Lớp</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50.000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b5</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Thủy hệ - T</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Lớp</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50.000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b6</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Địa giới - Đ</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Lớp</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25.000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b7</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Quy hoạch - Q</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Lớp</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65.000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r w:rsidRPr="001A4DB7">
              <w:rPr>
                <w:sz w:val="28"/>
                <w:szCs w:val="28"/>
              </w:rPr>
              <w:t>b8</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both"/>
              <w:rPr>
                <w:sz w:val="28"/>
                <w:szCs w:val="28"/>
              </w:rPr>
            </w:pPr>
            <w:r w:rsidRPr="001A4DB7">
              <w:rPr>
                <w:sz w:val="28"/>
                <w:szCs w:val="28"/>
              </w:rPr>
              <w:t>Sơ đồ phân vùng</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r w:rsidRPr="001A4DB7">
              <w:rPr>
                <w:sz w:val="28"/>
                <w:szCs w:val="28"/>
              </w:rPr>
              <w:t>Lớp</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right"/>
              <w:rPr>
                <w:sz w:val="28"/>
                <w:szCs w:val="28"/>
              </w:rPr>
            </w:pPr>
            <w:r w:rsidRPr="001A4DB7">
              <w:rPr>
                <w:sz w:val="28"/>
                <w:szCs w:val="28"/>
              </w:rPr>
              <w:t>65.000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center"/>
              <w:rPr>
                <w:sz w:val="28"/>
                <w:szCs w:val="28"/>
              </w:rPr>
            </w:pPr>
            <w:r w:rsidRPr="001A4DB7">
              <w:rPr>
                <w:sz w:val="28"/>
                <w:szCs w:val="28"/>
              </w:rPr>
              <w:t>b9</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Cơ sở hạ tầng</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Lớp</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25.000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center"/>
              <w:rPr>
                <w:sz w:val="28"/>
                <w:szCs w:val="28"/>
              </w:rPr>
            </w:pPr>
            <w:r w:rsidRPr="001A4DB7">
              <w:rPr>
                <w:sz w:val="28"/>
                <w:szCs w:val="28"/>
              </w:rPr>
              <w:t>b10</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Địa hình (tùy chọn)</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Lớp</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25.000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center"/>
              <w:rPr>
                <w:sz w:val="28"/>
                <w:szCs w:val="28"/>
              </w:rPr>
            </w:pPr>
            <w:r w:rsidRPr="001A4DB7">
              <w:rPr>
                <w:bCs/>
                <w:sz w:val="28"/>
                <w:szCs w:val="28"/>
              </w:rPr>
              <w:t>c</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bCs/>
                <w:sz w:val="28"/>
                <w:szCs w:val="28"/>
              </w:rPr>
              <w:t xml:space="preserve">Tỷ lệ 1/10.000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bCs/>
                <w:sz w:val="28"/>
                <w:szCs w:val="28"/>
              </w:rPr>
              <w:t> </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center"/>
              <w:rPr>
                <w:sz w:val="28"/>
                <w:szCs w:val="28"/>
              </w:rPr>
            </w:pPr>
            <w:r w:rsidRPr="001A4DB7">
              <w:rPr>
                <w:sz w:val="28"/>
                <w:szCs w:val="28"/>
              </w:rPr>
              <w:t>c1</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Điểm KCTĐ - K</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Lớp</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10.000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c2</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Thửa đất</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Lớp</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115.000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c3</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Điểm quan trọng</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Lớp</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75.000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c4</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Giao thông - G</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Lớp</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75.000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c5</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Thủy hệ - T</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Lớp</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75.000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c6</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Địa giới - Đ</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Lớp</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30.000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c7</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Quy hoạch - Q</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Lớp</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95.000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r w:rsidRPr="001A4DB7">
              <w:rPr>
                <w:sz w:val="28"/>
                <w:szCs w:val="28"/>
              </w:rPr>
              <w:t>c8</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Sơ đồ phân vùng</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Lớp</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40.000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center"/>
              <w:rPr>
                <w:sz w:val="28"/>
                <w:szCs w:val="28"/>
              </w:rPr>
            </w:pPr>
            <w:r w:rsidRPr="001A4DB7">
              <w:rPr>
                <w:sz w:val="28"/>
                <w:szCs w:val="28"/>
              </w:rPr>
              <w:t>c9</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Cơ sở hạ tầng</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Lớp</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40.000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center"/>
              <w:rPr>
                <w:sz w:val="28"/>
                <w:szCs w:val="28"/>
              </w:rPr>
            </w:pPr>
            <w:r w:rsidRPr="001A4DB7">
              <w:rPr>
                <w:sz w:val="28"/>
                <w:szCs w:val="28"/>
              </w:rPr>
              <w:t>c10</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Địa hình (tùy chọn)</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Lớp</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300.000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center"/>
              <w:rPr>
                <w:sz w:val="28"/>
                <w:szCs w:val="28"/>
              </w:rPr>
            </w:pPr>
            <w:r w:rsidRPr="001A4DB7">
              <w:rPr>
                <w:bCs/>
                <w:sz w:val="28"/>
                <w:szCs w:val="28"/>
              </w:rPr>
              <w:t>d</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bCs/>
                <w:sz w:val="28"/>
                <w:szCs w:val="28"/>
              </w:rPr>
              <w:t xml:space="preserve">Tỷ lệ 1/25.000 </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bCs/>
                <w:sz w:val="28"/>
                <w:szCs w:val="28"/>
              </w:rPr>
              <w:t> </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center"/>
              <w:rPr>
                <w:sz w:val="28"/>
                <w:szCs w:val="28"/>
              </w:rPr>
            </w:pPr>
            <w:r w:rsidRPr="001A4DB7">
              <w:rPr>
                <w:sz w:val="28"/>
                <w:szCs w:val="28"/>
              </w:rPr>
              <w:lastRenderedPageBreak/>
              <w:t>d1</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Điểm KCTĐ - K</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Lớp</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15.000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d2</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Thửa đất</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Lớp</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165.000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d3</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Điểm quan trọng</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Lớp</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115.000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d4</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Giao thông - G</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Lớp</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95.000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d5</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Thủy hệ - T</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Lớp</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50.000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d6</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Địa giới - Đ</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Lớp</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130.000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d7</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Quy hoạch - Q</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Lớp</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65.000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r w:rsidRPr="001A4DB7">
              <w:rPr>
                <w:sz w:val="28"/>
                <w:szCs w:val="28"/>
              </w:rPr>
              <w:t>d8</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Sơ đồ phân vùng</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Lớp</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65.000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center"/>
              <w:rPr>
                <w:sz w:val="28"/>
                <w:szCs w:val="28"/>
              </w:rPr>
            </w:pPr>
            <w:r w:rsidRPr="001A4DB7">
              <w:rPr>
                <w:sz w:val="28"/>
                <w:szCs w:val="28"/>
              </w:rPr>
              <w:t>d9</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Cơ sở hạ tầng</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Lớp</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65.000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center"/>
              <w:rPr>
                <w:sz w:val="28"/>
                <w:szCs w:val="28"/>
              </w:rPr>
            </w:pPr>
            <w:r w:rsidRPr="001A4DB7">
              <w:rPr>
                <w:sz w:val="28"/>
                <w:szCs w:val="28"/>
              </w:rPr>
              <w:t>d10</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Địa hình (tùy chọn)</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Lớp</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130.000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keepNext/>
              <w:spacing w:before="60" w:after="60"/>
              <w:ind w:left="57" w:right="57"/>
              <w:jc w:val="center"/>
              <w:outlineLvl w:val="1"/>
              <w:rPr>
                <w:b/>
                <w:bCs/>
                <w:iCs/>
                <w:sz w:val="28"/>
                <w:szCs w:val="28"/>
              </w:rPr>
            </w:pPr>
            <w:r w:rsidRPr="001A4DB7">
              <w:rPr>
                <w:b/>
                <w:bCs/>
                <w:iCs/>
                <w:sz w:val="28"/>
                <w:szCs w:val="28"/>
              </w:rPr>
              <w:t>II</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b/>
                <w:bCs/>
                <w:sz w:val="28"/>
                <w:szCs w:val="28"/>
              </w:rPr>
              <w:t>THÔNG TIN ĐẤT ĐAI</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b/>
                <w:bCs/>
                <w:sz w:val="28"/>
                <w:szCs w:val="28"/>
              </w:rPr>
              <w:t> </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center"/>
              <w:rPr>
                <w:sz w:val="28"/>
                <w:szCs w:val="28"/>
              </w:rPr>
            </w:pPr>
            <w:r w:rsidRPr="001A4DB7">
              <w:rPr>
                <w:sz w:val="28"/>
                <w:szCs w:val="28"/>
              </w:rPr>
              <w:t>1</w:t>
            </w:r>
          </w:p>
        </w:tc>
        <w:tc>
          <w:tcPr>
            <w:tcW w:w="5387" w:type="dxa"/>
            <w:tcBorders>
              <w:top w:val="nil"/>
              <w:left w:val="nil"/>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 xml:space="preserve">Thống kê các loại đất </w:t>
            </w:r>
          </w:p>
        </w:tc>
        <w:tc>
          <w:tcPr>
            <w:tcW w:w="993" w:type="dxa"/>
            <w:tcBorders>
              <w:top w:val="nil"/>
              <w:left w:val="nil"/>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Xã</w:t>
            </w:r>
          </w:p>
        </w:tc>
        <w:tc>
          <w:tcPr>
            <w:tcW w:w="1984" w:type="dxa"/>
            <w:tcBorders>
              <w:top w:val="nil"/>
              <w:left w:val="nil"/>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b/>
                <w:bCs/>
                <w:sz w:val="28"/>
                <w:szCs w:val="28"/>
              </w:rPr>
              <w:t>20.000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60" w:after="60"/>
              <w:ind w:left="57" w:right="57"/>
              <w:jc w:val="center"/>
              <w:rPr>
                <w:sz w:val="28"/>
                <w:szCs w:val="28"/>
              </w:rPr>
            </w:pPr>
            <w:r w:rsidRPr="001A4DB7">
              <w:rPr>
                <w:sz w:val="28"/>
                <w:szCs w:val="28"/>
              </w:rPr>
              <w:t>2</w:t>
            </w:r>
          </w:p>
        </w:tc>
        <w:tc>
          <w:tcPr>
            <w:tcW w:w="8364" w:type="dxa"/>
            <w:gridSpan w:val="3"/>
            <w:tcBorders>
              <w:top w:val="nil"/>
              <w:left w:val="nil"/>
              <w:bottom w:val="single" w:sz="8" w:space="0" w:color="auto"/>
              <w:right w:val="single" w:sz="4"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pacing w:val="-4"/>
                <w:sz w:val="28"/>
                <w:szCs w:val="28"/>
              </w:rPr>
              <w:t>Hồ sơ (giao đất, cấp đất, thu hồi đất, chuyển</w:t>
            </w:r>
            <w:r w:rsidRPr="001A4DB7">
              <w:rPr>
                <w:sz w:val="28"/>
                <w:szCs w:val="28"/>
              </w:rPr>
              <w:t xml:space="preserve"> nhượng đất, thanh tra)</w:t>
            </w:r>
            <w:r w:rsidRPr="001A4DB7">
              <w:rPr>
                <w:b/>
                <w:bCs/>
                <w:sz w:val="28"/>
                <w:szCs w:val="28"/>
              </w:rPr>
              <w:t> </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center"/>
              <w:rPr>
                <w:sz w:val="28"/>
                <w:szCs w:val="28"/>
              </w:rPr>
            </w:pPr>
            <w:r w:rsidRPr="001A4DB7">
              <w:rPr>
                <w:sz w:val="28"/>
                <w:szCs w:val="28"/>
              </w:rPr>
              <w:t>2.1</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Dưới 10 tờ</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Hồ sơ</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20.000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center"/>
              <w:rPr>
                <w:sz w:val="28"/>
                <w:szCs w:val="28"/>
              </w:rPr>
            </w:pPr>
            <w:r w:rsidRPr="001A4DB7">
              <w:rPr>
                <w:sz w:val="28"/>
                <w:szCs w:val="28"/>
              </w:rPr>
              <w:t>2.2</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Từ 11 đến 20 tờ</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Hồ sơ</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25.000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center"/>
              <w:rPr>
                <w:sz w:val="28"/>
                <w:szCs w:val="28"/>
              </w:rPr>
            </w:pPr>
            <w:r w:rsidRPr="001A4DB7">
              <w:rPr>
                <w:sz w:val="28"/>
                <w:szCs w:val="28"/>
              </w:rPr>
              <w:t>2.3</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Từ 21 đến 30 tờ</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Hồ sơ</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35.000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center"/>
              <w:rPr>
                <w:sz w:val="28"/>
                <w:szCs w:val="28"/>
              </w:rPr>
            </w:pPr>
            <w:r w:rsidRPr="001A4DB7">
              <w:rPr>
                <w:sz w:val="28"/>
                <w:szCs w:val="28"/>
              </w:rPr>
              <w:t>2.4</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Từ 31 đến 50 tờ</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Hồ sơ</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55.000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center"/>
              <w:rPr>
                <w:sz w:val="28"/>
                <w:szCs w:val="28"/>
              </w:rPr>
            </w:pPr>
            <w:r w:rsidRPr="001A4DB7">
              <w:rPr>
                <w:sz w:val="28"/>
                <w:szCs w:val="28"/>
              </w:rPr>
              <w:t>2.5</w:t>
            </w:r>
          </w:p>
        </w:tc>
        <w:tc>
          <w:tcPr>
            <w:tcW w:w="53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both"/>
              <w:rPr>
                <w:sz w:val="28"/>
                <w:szCs w:val="28"/>
              </w:rPr>
            </w:pPr>
            <w:r w:rsidRPr="001A4DB7">
              <w:rPr>
                <w:sz w:val="28"/>
                <w:szCs w:val="28"/>
              </w:rPr>
              <w:t>Từ 51 tờ trở lên</w:t>
            </w:r>
          </w:p>
        </w:tc>
        <w:tc>
          <w:tcPr>
            <w:tcW w:w="99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1A4DB7" w:rsidRPr="001A4DB7" w:rsidRDefault="001A4DB7" w:rsidP="001A4DB7">
            <w:pPr>
              <w:spacing w:before="60" w:after="60"/>
              <w:ind w:left="57" w:right="57"/>
              <w:jc w:val="center"/>
              <w:rPr>
                <w:sz w:val="28"/>
                <w:szCs w:val="28"/>
              </w:rPr>
            </w:pPr>
            <w:r w:rsidRPr="001A4DB7">
              <w:rPr>
                <w:sz w:val="28"/>
                <w:szCs w:val="28"/>
              </w:rPr>
              <w:t>Hồ sơ</w:t>
            </w:r>
          </w:p>
        </w:tc>
        <w:tc>
          <w:tcPr>
            <w:tcW w:w="198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rsidR="001A4DB7" w:rsidRPr="001A4DB7" w:rsidRDefault="001A4DB7" w:rsidP="001A4DB7">
            <w:pPr>
              <w:spacing w:before="60" w:after="60"/>
              <w:ind w:left="57" w:right="57"/>
              <w:jc w:val="right"/>
              <w:rPr>
                <w:sz w:val="28"/>
                <w:szCs w:val="28"/>
              </w:rPr>
            </w:pPr>
            <w:r w:rsidRPr="001A4DB7">
              <w:rPr>
                <w:sz w:val="28"/>
                <w:szCs w:val="28"/>
              </w:rPr>
              <w:t>65.000</w:t>
            </w:r>
          </w:p>
        </w:tc>
      </w:tr>
      <w:tr w:rsidR="001A4DB7" w:rsidRPr="001A4DB7" w:rsidTr="00993FDD">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keepNext/>
              <w:spacing w:before="60" w:after="60"/>
              <w:ind w:left="57" w:right="57"/>
              <w:jc w:val="center"/>
              <w:outlineLvl w:val="1"/>
              <w:rPr>
                <w:bCs/>
                <w:iCs/>
                <w:sz w:val="28"/>
                <w:szCs w:val="28"/>
              </w:rPr>
            </w:pPr>
            <w:r w:rsidRPr="001A4DB7">
              <w:rPr>
                <w:bCs/>
                <w:iCs/>
                <w:sz w:val="28"/>
                <w:szCs w:val="28"/>
              </w:rPr>
              <w:t>3</w:t>
            </w:r>
          </w:p>
        </w:tc>
        <w:tc>
          <w:tcPr>
            <w:tcW w:w="8364" w:type="dxa"/>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993FDD" w:rsidRDefault="001A4DB7" w:rsidP="001A4DB7">
            <w:pPr>
              <w:spacing w:before="60" w:after="60"/>
              <w:ind w:left="57" w:right="57"/>
              <w:jc w:val="both"/>
              <w:rPr>
                <w:spacing w:val="4"/>
                <w:sz w:val="28"/>
                <w:szCs w:val="28"/>
              </w:rPr>
            </w:pPr>
            <w:r w:rsidRPr="00993FDD">
              <w:rPr>
                <w:spacing w:val="4"/>
                <w:sz w:val="28"/>
                <w:szCs w:val="28"/>
              </w:rPr>
              <w:t>Phí khai thác các bản đồ chuyên đề: Được áp dụng theo bản đồ cùng tỷ lệ.</w:t>
            </w:r>
            <w:r w:rsidRPr="00993FDD">
              <w:rPr>
                <w:b/>
                <w:bCs/>
                <w:spacing w:val="4"/>
                <w:sz w:val="28"/>
                <w:szCs w:val="28"/>
              </w:rPr>
              <w:t> </w:t>
            </w:r>
          </w:p>
        </w:tc>
      </w:tr>
    </w:tbl>
    <w:p w:rsidR="001A4DB7" w:rsidRPr="001A4DB7" w:rsidRDefault="001A4DB7" w:rsidP="001A4DB7">
      <w:pPr>
        <w:spacing w:before="100"/>
        <w:ind w:firstLine="720"/>
        <w:jc w:val="both"/>
        <w:rPr>
          <w:sz w:val="28"/>
          <w:szCs w:val="28"/>
        </w:rPr>
      </w:pPr>
      <w:r w:rsidRPr="001A4DB7">
        <w:rPr>
          <w:sz w:val="28"/>
          <w:szCs w:val="28"/>
        </w:rPr>
        <w:t xml:space="preserve">15.3. Tỷ lệ trích lại tiền phí thu được cho các cơ quan thu phí </w:t>
      </w:r>
    </w:p>
    <w:p w:rsidR="001A4DB7" w:rsidRPr="001A4DB7" w:rsidRDefault="001A4DB7" w:rsidP="001A4DB7">
      <w:pPr>
        <w:spacing w:before="100"/>
        <w:ind w:firstLine="720"/>
        <w:jc w:val="both"/>
        <w:rPr>
          <w:sz w:val="28"/>
          <w:szCs w:val="28"/>
        </w:rPr>
      </w:pPr>
      <w:r w:rsidRPr="001A4DB7">
        <w:rPr>
          <w:sz w:val="28"/>
          <w:szCs w:val="28"/>
        </w:rPr>
        <w:t xml:space="preserve">- Cơ quan thu phí được trích 90% trên tổng số tiền phí thu được để để chi cho các khoản liên quan trực tiếp đến công tác thu thu thập, chỉnh lý, lưu trữ, khai thác, cung cấp thông tin tài liệu về đất đai. </w:t>
      </w:r>
    </w:p>
    <w:p w:rsidR="001A4DB7" w:rsidRPr="001A4DB7" w:rsidRDefault="001A4DB7" w:rsidP="001A4DB7">
      <w:pPr>
        <w:spacing w:before="100"/>
        <w:ind w:firstLine="720"/>
        <w:jc w:val="both"/>
        <w:rPr>
          <w:sz w:val="28"/>
          <w:szCs w:val="28"/>
        </w:rPr>
      </w:pPr>
      <w:r w:rsidRPr="001A4DB7">
        <w:rPr>
          <w:sz w:val="28"/>
          <w:szCs w:val="28"/>
        </w:rPr>
        <w:t>- Số còn lại 10% nộp ngân sách nhà nước.</w:t>
      </w:r>
    </w:p>
    <w:p w:rsidR="001A4DB7" w:rsidRPr="001A4DB7" w:rsidRDefault="001A4DB7" w:rsidP="001A4DB7">
      <w:pPr>
        <w:spacing w:before="100"/>
        <w:ind w:firstLine="720"/>
        <w:jc w:val="both"/>
        <w:rPr>
          <w:sz w:val="28"/>
          <w:szCs w:val="28"/>
        </w:rPr>
      </w:pPr>
      <w:r w:rsidRPr="001A4DB7">
        <w:rPr>
          <w:bCs/>
          <w:sz w:val="28"/>
          <w:szCs w:val="28"/>
        </w:rPr>
        <w:t xml:space="preserve">16. Phí cung cấp thông tin về giao dịch bảo đảm bằng quyền sử dụng đất, tài sản gắn liền với đất </w:t>
      </w:r>
    </w:p>
    <w:p w:rsidR="001A4DB7" w:rsidRPr="001A4DB7" w:rsidRDefault="001A4DB7" w:rsidP="001A4DB7">
      <w:pPr>
        <w:spacing w:before="110"/>
        <w:ind w:firstLine="720"/>
        <w:jc w:val="both"/>
        <w:rPr>
          <w:sz w:val="28"/>
          <w:szCs w:val="28"/>
        </w:rPr>
      </w:pPr>
      <w:r w:rsidRPr="001A4DB7">
        <w:rPr>
          <w:sz w:val="28"/>
          <w:szCs w:val="28"/>
        </w:rPr>
        <w:t>16.1. Đối tượng miễn nộp phí</w:t>
      </w:r>
    </w:p>
    <w:p w:rsidR="001A4DB7" w:rsidRPr="001A4DB7" w:rsidRDefault="001A4DB7" w:rsidP="001A4DB7">
      <w:pPr>
        <w:spacing w:before="110"/>
        <w:ind w:firstLine="720"/>
        <w:jc w:val="both"/>
        <w:rPr>
          <w:sz w:val="28"/>
          <w:szCs w:val="28"/>
        </w:rPr>
      </w:pPr>
      <w:r w:rsidRPr="001A4DB7">
        <w:rPr>
          <w:sz w:val="28"/>
          <w:szCs w:val="28"/>
        </w:rPr>
        <w:t>Các đối tượng quy định tại Khoản 1, Điều 10 Luật Phí và lệ phí thì được miễn nộp phí.</w:t>
      </w:r>
    </w:p>
    <w:p w:rsidR="001A4DB7" w:rsidRPr="001A4DB7" w:rsidRDefault="001A4DB7" w:rsidP="001A4DB7">
      <w:pPr>
        <w:spacing w:before="110"/>
        <w:ind w:firstLine="720"/>
        <w:jc w:val="both"/>
        <w:rPr>
          <w:sz w:val="28"/>
          <w:szCs w:val="28"/>
        </w:rPr>
      </w:pPr>
      <w:r w:rsidRPr="001A4DB7">
        <w:rPr>
          <w:sz w:val="28"/>
          <w:szCs w:val="28"/>
        </w:rPr>
        <w:t xml:space="preserve">16.2. Mức thu phí cung cấp thông tin về giao dịch bảo đảm (bao gồm cả trường hợp cung cấp văn bản chứng nhận hoặc bản sao văn bản chứng nhận về </w:t>
      </w:r>
      <w:r w:rsidRPr="001A4DB7">
        <w:rPr>
          <w:sz w:val="28"/>
          <w:szCs w:val="28"/>
        </w:rPr>
        <w:lastRenderedPageBreak/>
        <w:t>giao dịch bảo đảm, hợp đồng, thông báo việc kê biên tài sản thi hành án): 25.000 đồng/trường hợp.</w:t>
      </w:r>
    </w:p>
    <w:p w:rsidR="001A4DB7" w:rsidRPr="001A4DB7" w:rsidRDefault="001A4DB7" w:rsidP="001A4DB7">
      <w:pPr>
        <w:spacing w:before="110"/>
        <w:ind w:firstLine="720"/>
        <w:jc w:val="both"/>
        <w:rPr>
          <w:sz w:val="28"/>
          <w:szCs w:val="28"/>
        </w:rPr>
      </w:pPr>
      <w:r w:rsidRPr="001A4DB7">
        <w:rPr>
          <w:sz w:val="28"/>
          <w:szCs w:val="28"/>
        </w:rPr>
        <w:t>16.3. Tỷ lệ phần trăm trích lại tiền phí thu được cho các cơ quan thu phí.</w:t>
      </w:r>
    </w:p>
    <w:p w:rsidR="001A4DB7" w:rsidRPr="001A4DB7" w:rsidRDefault="001A4DB7" w:rsidP="001A4DB7">
      <w:pPr>
        <w:spacing w:before="110"/>
        <w:ind w:firstLine="720"/>
        <w:jc w:val="both"/>
        <w:rPr>
          <w:sz w:val="28"/>
          <w:szCs w:val="28"/>
        </w:rPr>
      </w:pPr>
      <w:r w:rsidRPr="001A4DB7">
        <w:rPr>
          <w:sz w:val="28"/>
          <w:szCs w:val="28"/>
        </w:rPr>
        <w:t>a) Cơ quan thu phí được trích để lại 85% trên tổng số tiền phí thu được trước khi nộp vào Ngân sách Nhà nước để trang trải chi phí cho việc thực hiện công việc, dịch vụ thu phí theo chế độ quy định.</w:t>
      </w:r>
    </w:p>
    <w:p w:rsidR="001A4DB7" w:rsidRPr="001A4DB7" w:rsidRDefault="001A4DB7" w:rsidP="001A4DB7">
      <w:pPr>
        <w:spacing w:before="110"/>
        <w:ind w:firstLine="720"/>
        <w:jc w:val="both"/>
        <w:rPr>
          <w:spacing w:val="2"/>
          <w:sz w:val="28"/>
          <w:szCs w:val="28"/>
        </w:rPr>
      </w:pPr>
      <w:r w:rsidRPr="001A4DB7">
        <w:rPr>
          <w:spacing w:val="2"/>
          <w:sz w:val="28"/>
          <w:szCs w:val="28"/>
        </w:rPr>
        <w:t>b) Cơ quan thu phí có trách nhiệm kê khai, nộp và quyết toán số tiền phí còn lại 15% vào ngân sách nhà nước theo Chương, Mục, Tiểu mục tương ứng của mục lục ngân sách nhà nước hiện hành.</w:t>
      </w:r>
    </w:p>
    <w:p w:rsidR="001A4DB7" w:rsidRPr="001A4DB7" w:rsidRDefault="001A4DB7" w:rsidP="001A4DB7">
      <w:pPr>
        <w:spacing w:before="110"/>
        <w:ind w:firstLine="720"/>
        <w:jc w:val="both"/>
        <w:rPr>
          <w:sz w:val="28"/>
          <w:szCs w:val="28"/>
        </w:rPr>
      </w:pPr>
      <w:r w:rsidRPr="001A4DB7">
        <w:rPr>
          <w:sz w:val="28"/>
          <w:szCs w:val="28"/>
        </w:rPr>
        <w:t xml:space="preserve">17. </w:t>
      </w:r>
      <w:r w:rsidRPr="001A4DB7">
        <w:rPr>
          <w:bCs/>
          <w:sz w:val="28"/>
          <w:szCs w:val="28"/>
        </w:rPr>
        <w:t xml:space="preserve">Phí đăng ký giao dịch bảo đảm </w:t>
      </w:r>
    </w:p>
    <w:p w:rsidR="001A4DB7" w:rsidRPr="001A4DB7" w:rsidRDefault="001A4DB7" w:rsidP="001A4DB7">
      <w:pPr>
        <w:spacing w:before="110"/>
        <w:ind w:firstLine="720"/>
        <w:jc w:val="both"/>
        <w:rPr>
          <w:sz w:val="28"/>
          <w:szCs w:val="28"/>
        </w:rPr>
      </w:pPr>
      <w:r w:rsidRPr="001A4DB7">
        <w:rPr>
          <w:sz w:val="28"/>
          <w:szCs w:val="28"/>
        </w:rPr>
        <w:t>17.1. Đối tượng miễn nộp phí</w:t>
      </w:r>
    </w:p>
    <w:p w:rsidR="001A4DB7" w:rsidRPr="001A4DB7" w:rsidRDefault="001A4DB7" w:rsidP="001A4DB7">
      <w:pPr>
        <w:spacing w:before="110"/>
        <w:ind w:firstLine="720"/>
        <w:jc w:val="both"/>
        <w:rPr>
          <w:sz w:val="28"/>
          <w:szCs w:val="28"/>
        </w:rPr>
      </w:pPr>
      <w:r w:rsidRPr="001A4DB7">
        <w:rPr>
          <w:sz w:val="28"/>
          <w:szCs w:val="28"/>
        </w:rPr>
        <w:t>- Các đối tượng quy định tại Khoản 1, Điều 10 Luật Phí và lệ phí thì được miễn nộp phí.</w:t>
      </w:r>
    </w:p>
    <w:p w:rsidR="001A4DB7" w:rsidRPr="001A4DB7" w:rsidRDefault="001A4DB7" w:rsidP="001A4DB7">
      <w:pPr>
        <w:spacing w:before="110"/>
        <w:ind w:firstLine="720"/>
        <w:jc w:val="both"/>
        <w:rPr>
          <w:sz w:val="28"/>
          <w:szCs w:val="28"/>
        </w:rPr>
      </w:pPr>
      <w:r w:rsidRPr="001A4DB7">
        <w:rPr>
          <w:sz w:val="28"/>
          <w:szCs w:val="28"/>
        </w:rPr>
        <w:t>- Các cá nhân, hộ gia đình vay vốn tại tổ chức tín dụng thuộc một trong các lĩnh vực cho vay phục vụ phát triển nông nghiệp, nông thôn quy định tại Điều 4, Điều 9 Nghị định số 55/2015/NĐ-CP ngày 09 tháng 6 năm 2015 của Chính phủ về chính sách tín dụng phục vụ phát triển nông nghiệp, nông thôn.</w:t>
      </w:r>
    </w:p>
    <w:p w:rsidR="001A4DB7" w:rsidRPr="001A4DB7" w:rsidRDefault="001A4DB7" w:rsidP="001A4DB7">
      <w:pPr>
        <w:spacing w:before="110"/>
        <w:ind w:firstLine="720"/>
        <w:jc w:val="both"/>
        <w:rPr>
          <w:sz w:val="28"/>
          <w:szCs w:val="28"/>
        </w:rPr>
      </w:pPr>
      <w:r w:rsidRPr="001A4DB7">
        <w:rPr>
          <w:sz w:val="28"/>
          <w:szCs w:val="28"/>
        </w:rPr>
        <w:t>- Yêu cầu sửa chữa sai sót về nội dung đăng ký giao dịch bảo đảm do lỗi của người thực hiện đăng ký.</w:t>
      </w:r>
    </w:p>
    <w:p w:rsidR="001A4DB7" w:rsidRPr="001A4DB7" w:rsidRDefault="001A4DB7" w:rsidP="001A4DB7">
      <w:pPr>
        <w:spacing w:before="110"/>
        <w:ind w:firstLine="720"/>
        <w:jc w:val="both"/>
        <w:rPr>
          <w:sz w:val="28"/>
          <w:szCs w:val="28"/>
        </w:rPr>
      </w:pPr>
      <w:r w:rsidRPr="001A4DB7">
        <w:rPr>
          <w:sz w:val="28"/>
          <w:szCs w:val="28"/>
        </w:rPr>
        <w:t>- Thông báo việc kê biên tài sản thi hành án, yêu cầu thay đổi nội dung đã thông báo việc kê biên tài sản thi hành án, xóa thông báo việc kê biên của Chấp hành viên theo quy định của pháp luật thi hành án.</w:t>
      </w:r>
    </w:p>
    <w:p w:rsidR="001A4DB7" w:rsidRPr="001A4DB7" w:rsidRDefault="001A4DB7" w:rsidP="001A4DB7">
      <w:pPr>
        <w:spacing w:before="110"/>
        <w:ind w:firstLine="720"/>
        <w:jc w:val="both"/>
        <w:rPr>
          <w:sz w:val="28"/>
          <w:szCs w:val="28"/>
        </w:rPr>
      </w:pPr>
      <w:bookmarkStart w:id="4" w:name="diem_18_2_1"/>
      <w:r w:rsidRPr="001A4DB7">
        <w:rPr>
          <w:sz w:val="28"/>
          <w:szCs w:val="28"/>
        </w:rPr>
        <w:t>17.2. Mức thu phí</w:t>
      </w:r>
      <w:bookmarkEnd w:id="4"/>
    </w:p>
    <w:p w:rsidR="001A4DB7" w:rsidRPr="001A4DB7" w:rsidRDefault="001A4DB7" w:rsidP="001A4DB7">
      <w:pPr>
        <w:spacing w:before="110"/>
        <w:ind w:firstLine="720"/>
        <w:jc w:val="both"/>
        <w:rPr>
          <w:sz w:val="28"/>
          <w:szCs w:val="28"/>
        </w:rPr>
      </w:pPr>
      <w:r w:rsidRPr="001A4DB7">
        <w:rPr>
          <w:sz w:val="28"/>
          <w:szCs w:val="28"/>
        </w:rPr>
        <w:t>- Phí đăng ký giao dịch bảo đảm lần đầu: 65.000 đồng/hồ sơ;</w:t>
      </w:r>
    </w:p>
    <w:p w:rsidR="001A4DB7" w:rsidRPr="001A4DB7" w:rsidRDefault="001A4DB7" w:rsidP="001A4DB7">
      <w:pPr>
        <w:spacing w:before="110"/>
        <w:ind w:firstLine="720"/>
        <w:jc w:val="both"/>
        <w:rPr>
          <w:sz w:val="28"/>
          <w:szCs w:val="28"/>
        </w:rPr>
      </w:pPr>
      <w:r w:rsidRPr="001A4DB7">
        <w:rPr>
          <w:sz w:val="28"/>
          <w:szCs w:val="28"/>
        </w:rPr>
        <w:t>- Phí đăng ký văn bản thông báo về việc xử lý tài sản bảo đảm: 30.000 đồng/hồ sơ;</w:t>
      </w:r>
    </w:p>
    <w:p w:rsidR="001A4DB7" w:rsidRPr="001A4DB7" w:rsidRDefault="001A4DB7" w:rsidP="001A4DB7">
      <w:pPr>
        <w:spacing w:before="120"/>
        <w:ind w:firstLine="720"/>
        <w:jc w:val="both"/>
        <w:rPr>
          <w:sz w:val="28"/>
          <w:szCs w:val="28"/>
        </w:rPr>
      </w:pPr>
      <w:r w:rsidRPr="001A4DB7">
        <w:rPr>
          <w:sz w:val="28"/>
          <w:szCs w:val="28"/>
        </w:rPr>
        <w:t>- Phí đăng ký thay đổi nội dung giao dịch bảo đảm đã đăng ký: 60.000 đồng;</w:t>
      </w:r>
    </w:p>
    <w:p w:rsidR="001A4DB7" w:rsidRPr="001A4DB7" w:rsidRDefault="001A4DB7" w:rsidP="001A4DB7">
      <w:pPr>
        <w:spacing w:before="120"/>
        <w:ind w:firstLine="720"/>
        <w:jc w:val="both"/>
        <w:rPr>
          <w:sz w:val="28"/>
          <w:szCs w:val="28"/>
        </w:rPr>
      </w:pPr>
      <w:r w:rsidRPr="001A4DB7">
        <w:rPr>
          <w:sz w:val="28"/>
          <w:szCs w:val="28"/>
        </w:rPr>
        <w:t>- Phí xóa đăng ký giao dịch bảo đảm: 20.000 đồng/hồ sơ.</w:t>
      </w:r>
    </w:p>
    <w:p w:rsidR="001A4DB7" w:rsidRPr="001A4DB7" w:rsidRDefault="001A4DB7" w:rsidP="001A4DB7">
      <w:pPr>
        <w:spacing w:before="120"/>
        <w:ind w:firstLine="720"/>
        <w:jc w:val="both"/>
        <w:rPr>
          <w:sz w:val="28"/>
          <w:szCs w:val="28"/>
        </w:rPr>
      </w:pPr>
      <w:r w:rsidRPr="001A4DB7">
        <w:rPr>
          <w:sz w:val="28"/>
          <w:szCs w:val="28"/>
        </w:rPr>
        <w:t>17.3. Tỷ lệ trích lại tiền phí thu được cho các cơ quan thu phí</w:t>
      </w:r>
    </w:p>
    <w:p w:rsidR="001A4DB7" w:rsidRPr="00993FDD" w:rsidRDefault="001A4DB7" w:rsidP="001A4DB7">
      <w:pPr>
        <w:spacing w:before="120"/>
        <w:ind w:firstLine="720"/>
        <w:jc w:val="both"/>
        <w:rPr>
          <w:spacing w:val="4"/>
          <w:sz w:val="28"/>
          <w:szCs w:val="28"/>
        </w:rPr>
      </w:pPr>
      <w:r w:rsidRPr="00993FDD">
        <w:rPr>
          <w:spacing w:val="4"/>
          <w:sz w:val="28"/>
          <w:szCs w:val="28"/>
        </w:rPr>
        <w:t>- Cơ quan thu phí được trích 85% trên tổng số tiền phí thu được để trang trải cho công tác thu phí và công tác thẩm định hồ sơ đăng ký giao dịch bảo đảm.</w:t>
      </w:r>
    </w:p>
    <w:p w:rsidR="001A4DB7" w:rsidRPr="001A4DB7" w:rsidRDefault="001A4DB7" w:rsidP="001A4DB7">
      <w:pPr>
        <w:spacing w:before="120"/>
        <w:ind w:firstLine="720"/>
        <w:jc w:val="both"/>
        <w:rPr>
          <w:sz w:val="28"/>
          <w:szCs w:val="28"/>
        </w:rPr>
      </w:pPr>
      <w:r w:rsidRPr="001A4DB7">
        <w:rPr>
          <w:sz w:val="28"/>
          <w:szCs w:val="28"/>
        </w:rPr>
        <w:t>- Số còn lại 15% nộp ngân sách nhà nước</w:t>
      </w:r>
    </w:p>
    <w:p w:rsidR="001A4DB7" w:rsidRPr="001A4DB7" w:rsidRDefault="001A4DB7" w:rsidP="001A4DB7">
      <w:pPr>
        <w:spacing w:before="120"/>
        <w:ind w:firstLine="720"/>
        <w:jc w:val="both"/>
        <w:rPr>
          <w:bCs/>
          <w:sz w:val="28"/>
          <w:szCs w:val="28"/>
        </w:rPr>
      </w:pPr>
      <w:r w:rsidRPr="001A4DB7">
        <w:rPr>
          <w:sz w:val="28"/>
          <w:szCs w:val="28"/>
        </w:rPr>
        <w:t xml:space="preserve">18. </w:t>
      </w:r>
      <w:r w:rsidRPr="001A4DB7">
        <w:rPr>
          <w:bCs/>
          <w:sz w:val="28"/>
          <w:szCs w:val="28"/>
        </w:rPr>
        <w:t>Phí bảo vệ môi trường đối với khai thác khoáng sản</w:t>
      </w:r>
    </w:p>
    <w:p w:rsidR="001A4DB7" w:rsidRDefault="001A4DB7" w:rsidP="001A4DB7">
      <w:pPr>
        <w:spacing w:before="120"/>
        <w:ind w:firstLine="720"/>
        <w:jc w:val="both"/>
        <w:rPr>
          <w:bCs/>
          <w:sz w:val="28"/>
          <w:szCs w:val="28"/>
        </w:rPr>
      </w:pPr>
      <w:r w:rsidRPr="001A4DB7">
        <w:rPr>
          <w:bCs/>
          <w:sz w:val="28"/>
          <w:szCs w:val="28"/>
        </w:rPr>
        <w:t>Mức thu phí</w:t>
      </w:r>
    </w:p>
    <w:p w:rsidR="00993FDD" w:rsidRPr="001A4DB7" w:rsidRDefault="00993FDD" w:rsidP="001A4DB7">
      <w:pPr>
        <w:spacing w:before="120"/>
        <w:ind w:firstLine="720"/>
        <w:jc w:val="both"/>
        <w:rPr>
          <w:bCs/>
          <w:sz w:val="28"/>
          <w:szCs w:val="28"/>
        </w:rPr>
      </w:pPr>
    </w:p>
    <w:tbl>
      <w:tblPr>
        <w:tblW w:w="9083" w:type="dxa"/>
        <w:tblBorders>
          <w:top w:val="nil"/>
          <w:bottom w:val="nil"/>
          <w:insideH w:val="nil"/>
          <w:insideV w:val="nil"/>
        </w:tblBorders>
        <w:tblCellMar>
          <w:left w:w="0" w:type="dxa"/>
          <w:right w:w="0" w:type="dxa"/>
        </w:tblCellMar>
        <w:tblLook w:val="04A0" w:firstRow="1" w:lastRow="0" w:firstColumn="1" w:lastColumn="0" w:noHBand="0" w:noVBand="1"/>
      </w:tblPr>
      <w:tblGrid>
        <w:gridCol w:w="577"/>
        <w:gridCol w:w="6521"/>
        <w:gridCol w:w="851"/>
        <w:gridCol w:w="1134"/>
      </w:tblGrid>
      <w:tr w:rsidR="001A4DB7" w:rsidRPr="001A4DB7" w:rsidTr="007609EB">
        <w:trPr>
          <w:tblHeader/>
        </w:trPr>
        <w:tc>
          <w:tcPr>
            <w:tcW w:w="577"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jc w:val="center"/>
              <w:rPr>
                <w:sz w:val="26"/>
                <w:szCs w:val="26"/>
              </w:rPr>
            </w:pPr>
            <w:r w:rsidRPr="001A4DB7">
              <w:rPr>
                <w:b/>
                <w:bCs/>
                <w:sz w:val="26"/>
                <w:szCs w:val="26"/>
              </w:rPr>
              <w:lastRenderedPageBreak/>
              <w:t>STT</w:t>
            </w:r>
          </w:p>
        </w:tc>
        <w:tc>
          <w:tcPr>
            <w:tcW w:w="6521"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jc w:val="center"/>
              <w:rPr>
                <w:sz w:val="26"/>
                <w:szCs w:val="26"/>
              </w:rPr>
            </w:pPr>
            <w:r w:rsidRPr="001A4DB7">
              <w:rPr>
                <w:b/>
                <w:bCs/>
                <w:sz w:val="26"/>
                <w:szCs w:val="26"/>
              </w:rPr>
              <w:t>Loại khoáng sản</w:t>
            </w:r>
          </w:p>
        </w:tc>
        <w:tc>
          <w:tcPr>
            <w:tcW w:w="851"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jc w:val="center"/>
              <w:rPr>
                <w:sz w:val="26"/>
                <w:szCs w:val="26"/>
              </w:rPr>
            </w:pPr>
            <w:r w:rsidRPr="001A4DB7">
              <w:rPr>
                <w:b/>
                <w:bCs/>
                <w:sz w:val="26"/>
                <w:szCs w:val="26"/>
              </w:rPr>
              <w:t>Đơn vị tính</w:t>
            </w:r>
          </w:p>
        </w:tc>
        <w:tc>
          <w:tcPr>
            <w:tcW w:w="113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jc w:val="center"/>
              <w:rPr>
                <w:sz w:val="26"/>
                <w:szCs w:val="26"/>
              </w:rPr>
            </w:pPr>
            <w:r w:rsidRPr="001A4DB7">
              <w:rPr>
                <w:b/>
                <w:bCs/>
                <w:sz w:val="26"/>
                <w:szCs w:val="26"/>
              </w:rPr>
              <w:t>Mức thu (đồng)</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57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jc w:val="center"/>
              <w:rPr>
                <w:sz w:val="26"/>
                <w:szCs w:val="26"/>
              </w:rPr>
            </w:pPr>
            <w:r w:rsidRPr="001A4DB7">
              <w:rPr>
                <w:b/>
                <w:bCs/>
                <w:sz w:val="26"/>
                <w:szCs w:val="26"/>
              </w:rPr>
              <w:t>I</w:t>
            </w:r>
          </w:p>
        </w:tc>
        <w:tc>
          <w:tcPr>
            <w:tcW w:w="65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both"/>
              <w:rPr>
                <w:sz w:val="28"/>
                <w:szCs w:val="28"/>
              </w:rPr>
            </w:pPr>
            <w:r w:rsidRPr="001A4DB7">
              <w:rPr>
                <w:b/>
                <w:bCs/>
                <w:sz w:val="28"/>
                <w:szCs w:val="28"/>
              </w:rPr>
              <w:t>Quặng khoáng sản kim loại</w:t>
            </w:r>
          </w:p>
        </w:tc>
        <w:tc>
          <w:tcPr>
            <w:tcW w:w="85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center"/>
              <w:rPr>
                <w:sz w:val="28"/>
                <w:szCs w:val="28"/>
              </w:rPr>
            </w:pP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right"/>
              <w:rPr>
                <w:sz w:val="28"/>
                <w:szCs w:val="28"/>
              </w:rPr>
            </w:pPr>
            <w:r w:rsidRPr="001A4DB7">
              <w:rPr>
                <w:b/>
                <w:bCs/>
                <w:sz w:val="28"/>
                <w:szCs w:val="28"/>
              </w:rPr>
              <w:t> </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57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jc w:val="center"/>
              <w:rPr>
                <w:sz w:val="26"/>
                <w:szCs w:val="26"/>
              </w:rPr>
            </w:pPr>
            <w:r w:rsidRPr="001A4DB7">
              <w:rPr>
                <w:sz w:val="26"/>
                <w:szCs w:val="26"/>
              </w:rPr>
              <w:t>1</w:t>
            </w:r>
          </w:p>
        </w:tc>
        <w:tc>
          <w:tcPr>
            <w:tcW w:w="65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both"/>
              <w:rPr>
                <w:sz w:val="28"/>
                <w:szCs w:val="28"/>
              </w:rPr>
            </w:pPr>
            <w:r w:rsidRPr="001A4DB7">
              <w:rPr>
                <w:sz w:val="28"/>
                <w:szCs w:val="28"/>
              </w:rPr>
              <w:t>Quặng Sắt</w:t>
            </w:r>
          </w:p>
        </w:tc>
        <w:tc>
          <w:tcPr>
            <w:tcW w:w="85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center"/>
              <w:rPr>
                <w:sz w:val="28"/>
                <w:szCs w:val="28"/>
              </w:rPr>
            </w:pPr>
            <w:r w:rsidRPr="001A4DB7">
              <w:rPr>
                <w:sz w:val="28"/>
                <w:szCs w:val="28"/>
              </w:rPr>
              <w:t>Tấn</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right"/>
              <w:rPr>
                <w:sz w:val="28"/>
                <w:szCs w:val="28"/>
              </w:rPr>
            </w:pPr>
            <w:r w:rsidRPr="001A4DB7">
              <w:rPr>
                <w:sz w:val="28"/>
                <w:szCs w:val="28"/>
              </w:rPr>
              <w:t>50.000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57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jc w:val="center"/>
              <w:rPr>
                <w:sz w:val="26"/>
                <w:szCs w:val="26"/>
              </w:rPr>
            </w:pPr>
            <w:r w:rsidRPr="001A4DB7">
              <w:rPr>
                <w:sz w:val="26"/>
                <w:szCs w:val="26"/>
              </w:rPr>
              <w:t>2</w:t>
            </w:r>
          </w:p>
        </w:tc>
        <w:tc>
          <w:tcPr>
            <w:tcW w:w="65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both"/>
              <w:rPr>
                <w:sz w:val="28"/>
                <w:szCs w:val="28"/>
              </w:rPr>
            </w:pPr>
            <w:r w:rsidRPr="001A4DB7">
              <w:rPr>
                <w:sz w:val="28"/>
                <w:szCs w:val="28"/>
              </w:rPr>
              <w:t>Quặng Măng-gan</w:t>
            </w:r>
          </w:p>
        </w:tc>
        <w:tc>
          <w:tcPr>
            <w:tcW w:w="85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center"/>
              <w:rPr>
                <w:sz w:val="28"/>
                <w:szCs w:val="28"/>
              </w:rPr>
            </w:pPr>
            <w:r w:rsidRPr="001A4DB7">
              <w:rPr>
                <w:sz w:val="28"/>
                <w:szCs w:val="28"/>
              </w:rPr>
              <w:t>Tấn</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right"/>
              <w:rPr>
                <w:sz w:val="28"/>
                <w:szCs w:val="28"/>
              </w:rPr>
            </w:pPr>
            <w:r w:rsidRPr="001A4DB7">
              <w:rPr>
                <w:sz w:val="28"/>
                <w:szCs w:val="28"/>
              </w:rPr>
              <w:t>40.000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57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jc w:val="center"/>
              <w:rPr>
                <w:sz w:val="26"/>
                <w:szCs w:val="26"/>
              </w:rPr>
            </w:pPr>
            <w:r w:rsidRPr="001A4DB7">
              <w:rPr>
                <w:sz w:val="26"/>
                <w:szCs w:val="26"/>
              </w:rPr>
              <w:t>3</w:t>
            </w:r>
          </w:p>
        </w:tc>
        <w:tc>
          <w:tcPr>
            <w:tcW w:w="65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both"/>
              <w:rPr>
                <w:sz w:val="28"/>
                <w:szCs w:val="28"/>
              </w:rPr>
            </w:pPr>
            <w:r w:rsidRPr="001A4DB7">
              <w:rPr>
                <w:sz w:val="28"/>
                <w:szCs w:val="28"/>
              </w:rPr>
              <w:t>Quặng Ti-tan (Titan)</w:t>
            </w:r>
          </w:p>
        </w:tc>
        <w:tc>
          <w:tcPr>
            <w:tcW w:w="85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center"/>
              <w:rPr>
                <w:sz w:val="28"/>
                <w:szCs w:val="28"/>
              </w:rPr>
            </w:pPr>
            <w:r w:rsidRPr="001A4DB7">
              <w:rPr>
                <w:sz w:val="28"/>
                <w:szCs w:val="28"/>
              </w:rPr>
              <w:t>Tấn</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right"/>
              <w:rPr>
                <w:sz w:val="28"/>
                <w:szCs w:val="28"/>
              </w:rPr>
            </w:pPr>
            <w:r w:rsidRPr="001A4DB7">
              <w:rPr>
                <w:sz w:val="28"/>
                <w:szCs w:val="28"/>
              </w:rPr>
              <w:t>55.000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57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jc w:val="center"/>
              <w:rPr>
                <w:sz w:val="26"/>
                <w:szCs w:val="26"/>
              </w:rPr>
            </w:pPr>
            <w:r w:rsidRPr="001A4DB7">
              <w:rPr>
                <w:sz w:val="26"/>
                <w:szCs w:val="26"/>
              </w:rPr>
              <w:t>4</w:t>
            </w:r>
          </w:p>
        </w:tc>
        <w:tc>
          <w:tcPr>
            <w:tcW w:w="65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both"/>
              <w:rPr>
                <w:sz w:val="28"/>
                <w:szCs w:val="28"/>
              </w:rPr>
            </w:pPr>
            <w:r w:rsidRPr="001A4DB7">
              <w:rPr>
                <w:sz w:val="28"/>
                <w:szCs w:val="28"/>
              </w:rPr>
              <w:t>Quặng Vàng</w:t>
            </w:r>
          </w:p>
        </w:tc>
        <w:tc>
          <w:tcPr>
            <w:tcW w:w="85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center"/>
              <w:rPr>
                <w:sz w:val="28"/>
                <w:szCs w:val="28"/>
              </w:rPr>
            </w:pPr>
            <w:r w:rsidRPr="001A4DB7">
              <w:rPr>
                <w:sz w:val="28"/>
                <w:szCs w:val="28"/>
              </w:rPr>
              <w:t>Tấn</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right"/>
              <w:rPr>
                <w:sz w:val="28"/>
                <w:szCs w:val="28"/>
              </w:rPr>
            </w:pPr>
            <w:r w:rsidRPr="001A4DB7">
              <w:rPr>
                <w:sz w:val="28"/>
                <w:szCs w:val="28"/>
              </w:rPr>
              <w:t>215.000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57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jc w:val="center"/>
              <w:rPr>
                <w:sz w:val="26"/>
                <w:szCs w:val="26"/>
              </w:rPr>
            </w:pPr>
            <w:r w:rsidRPr="001A4DB7">
              <w:rPr>
                <w:sz w:val="26"/>
                <w:szCs w:val="26"/>
              </w:rPr>
              <w:t>5</w:t>
            </w:r>
          </w:p>
        </w:tc>
        <w:tc>
          <w:tcPr>
            <w:tcW w:w="65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both"/>
              <w:rPr>
                <w:sz w:val="28"/>
                <w:szCs w:val="28"/>
              </w:rPr>
            </w:pPr>
            <w:r w:rsidRPr="001A4DB7">
              <w:rPr>
                <w:sz w:val="28"/>
                <w:szCs w:val="28"/>
              </w:rPr>
              <w:t>Quặng đất hiếm</w:t>
            </w:r>
          </w:p>
        </w:tc>
        <w:tc>
          <w:tcPr>
            <w:tcW w:w="85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center"/>
              <w:rPr>
                <w:sz w:val="28"/>
                <w:szCs w:val="28"/>
              </w:rPr>
            </w:pPr>
            <w:r w:rsidRPr="001A4DB7">
              <w:rPr>
                <w:sz w:val="28"/>
                <w:szCs w:val="28"/>
              </w:rPr>
              <w:t>Tấn</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right"/>
              <w:rPr>
                <w:sz w:val="28"/>
                <w:szCs w:val="28"/>
              </w:rPr>
            </w:pPr>
            <w:r w:rsidRPr="001A4DB7">
              <w:rPr>
                <w:sz w:val="28"/>
                <w:szCs w:val="28"/>
              </w:rPr>
              <w:t>50.000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57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jc w:val="center"/>
              <w:rPr>
                <w:sz w:val="26"/>
                <w:szCs w:val="26"/>
              </w:rPr>
            </w:pPr>
            <w:r w:rsidRPr="001A4DB7">
              <w:rPr>
                <w:sz w:val="26"/>
                <w:szCs w:val="26"/>
              </w:rPr>
              <w:t>6</w:t>
            </w:r>
          </w:p>
        </w:tc>
        <w:tc>
          <w:tcPr>
            <w:tcW w:w="65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both"/>
              <w:rPr>
                <w:sz w:val="28"/>
                <w:szCs w:val="28"/>
              </w:rPr>
            </w:pPr>
            <w:r w:rsidRPr="001A4DB7">
              <w:rPr>
                <w:sz w:val="28"/>
                <w:szCs w:val="28"/>
              </w:rPr>
              <w:t>Quặng Bạch kim</w:t>
            </w:r>
          </w:p>
        </w:tc>
        <w:tc>
          <w:tcPr>
            <w:tcW w:w="85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center"/>
              <w:rPr>
                <w:sz w:val="28"/>
                <w:szCs w:val="28"/>
              </w:rPr>
            </w:pPr>
            <w:r w:rsidRPr="001A4DB7">
              <w:rPr>
                <w:sz w:val="28"/>
                <w:szCs w:val="28"/>
              </w:rPr>
              <w:t>Tấn</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right"/>
              <w:rPr>
                <w:sz w:val="28"/>
                <w:szCs w:val="28"/>
              </w:rPr>
            </w:pPr>
            <w:r w:rsidRPr="001A4DB7">
              <w:rPr>
                <w:sz w:val="28"/>
                <w:szCs w:val="28"/>
              </w:rPr>
              <w:t>215.000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57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jc w:val="center"/>
              <w:rPr>
                <w:sz w:val="26"/>
                <w:szCs w:val="26"/>
              </w:rPr>
            </w:pPr>
            <w:r w:rsidRPr="001A4DB7">
              <w:rPr>
                <w:sz w:val="26"/>
                <w:szCs w:val="26"/>
              </w:rPr>
              <w:t>7</w:t>
            </w:r>
          </w:p>
        </w:tc>
        <w:tc>
          <w:tcPr>
            <w:tcW w:w="65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both"/>
              <w:rPr>
                <w:sz w:val="28"/>
                <w:szCs w:val="28"/>
              </w:rPr>
            </w:pPr>
            <w:r w:rsidRPr="001A4DB7">
              <w:rPr>
                <w:sz w:val="28"/>
                <w:szCs w:val="28"/>
              </w:rPr>
              <w:t>Quặng Bạc, Quặng Thiếc</w:t>
            </w:r>
          </w:p>
        </w:tc>
        <w:tc>
          <w:tcPr>
            <w:tcW w:w="85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center"/>
              <w:rPr>
                <w:sz w:val="28"/>
                <w:szCs w:val="28"/>
              </w:rPr>
            </w:pPr>
            <w:r w:rsidRPr="001A4DB7">
              <w:rPr>
                <w:sz w:val="28"/>
                <w:szCs w:val="28"/>
              </w:rPr>
              <w:t>Tấn</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right"/>
              <w:rPr>
                <w:sz w:val="28"/>
                <w:szCs w:val="28"/>
              </w:rPr>
            </w:pPr>
            <w:r w:rsidRPr="001A4DB7">
              <w:rPr>
                <w:sz w:val="28"/>
                <w:szCs w:val="28"/>
              </w:rPr>
              <w:t>215.000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57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jc w:val="center"/>
              <w:rPr>
                <w:sz w:val="26"/>
                <w:szCs w:val="26"/>
              </w:rPr>
            </w:pPr>
            <w:r w:rsidRPr="001A4DB7">
              <w:rPr>
                <w:sz w:val="26"/>
                <w:szCs w:val="26"/>
              </w:rPr>
              <w:t>8</w:t>
            </w:r>
          </w:p>
        </w:tc>
        <w:tc>
          <w:tcPr>
            <w:tcW w:w="65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both"/>
              <w:rPr>
                <w:sz w:val="28"/>
                <w:szCs w:val="28"/>
              </w:rPr>
            </w:pPr>
            <w:r w:rsidRPr="001A4DB7">
              <w:rPr>
                <w:sz w:val="28"/>
                <w:szCs w:val="28"/>
              </w:rPr>
              <w:t>Quặng Vôn-phờ-ram (Wolfram), Quặng Ăng-ti-moan (Antimoan)</w:t>
            </w:r>
          </w:p>
        </w:tc>
        <w:tc>
          <w:tcPr>
            <w:tcW w:w="85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center"/>
              <w:rPr>
                <w:sz w:val="28"/>
                <w:szCs w:val="28"/>
              </w:rPr>
            </w:pPr>
            <w:r w:rsidRPr="001A4DB7">
              <w:rPr>
                <w:sz w:val="28"/>
                <w:szCs w:val="28"/>
              </w:rPr>
              <w:t>Tấn</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right"/>
              <w:rPr>
                <w:sz w:val="28"/>
                <w:szCs w:val="28"/>
              </w:rPr>
            </w:pPr>
            <w:r w:rsidRPr="001A4DB7">
              <w:rPr>
                <w:sz w:val="28"/>
                <w:szCs w:val="28"/>
              </w:rPr>
              <w:t>40.000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57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jc w:val="center"/>
              <w:rPr>
                <w:sz w:val="26"/>
                <w:szCs w:val="26"/>
              </w:rPr>
            </w:pPr>
            <w:r w:rsidRPr="001A4DB7">
              <w:rPr>
                <w:sz w:val="26"/>
                <w:szCs w:val="26"/>
              </w:rPr>
              <w:t>9</w:t>
            </w:r>
          </w:p>
        </w:tc>
        <w:tc>
          <w:tcPr>
            <w:tcW w:w="65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both"/>
              <w:rPr>
                <w:sz w:val="28"/>
                <w:szCs w:val="28"/>
              </w:rPr>
            </w:pPr>
            <w:r w:rsidRPr="001A4DB7">
              <w:rPr>
                <w:sz w:val="28"/>
                <w:szCs w:val="28"/>
              </w:rPr>
              <w:t>Quặng Chì, Quặng Kẽm</w:t>
            </w:r>
          </w:p>
        </w:tc>
        <w:tc>
          <w:tcPr>
            <w:tcW w:w="85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center"/>
              <w:rPr>
                <w:sz w:val="28"/>
                <w:szCs w:val="28"/>
              </w:rPr>
            </w:pPr>
            <w:r w:rsidRPr="001A4DB7">
              <w:rPr>
                <w:sz w:val="28"/>
                <w:szCs w:val="28"/>
              </w:rPr>
              <w:t>Tấn</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right"/>
              <w:rPr>
                <w:sz w:val="28"/>
                <w:szCs w:val="28"/>
              </w:rPr>
            </w:pPr>
            <w:r w:rsidRPr="001A4DB7">
              <w:rPr>
                <w:sz w:val="28"/>
                <w:szCs w:val="28"/>
              </w:rPr>
              <w:t>215.000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57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jc w:val="center"/>
              <w:rPr>
                <w:sz w:val="26"/>
                <w:szCs w:val="26"/>
              </w:rPr>
            </w:pPr>
            <w:r w:rsidRPr="001A4DB7">
              <w:rPr>
                <w:sz w:val="26"/>
                <w:szCs w:val="26"/>
              </w:rPr>
              <w:t>10</w:t>
            </w:r>
          </w:p>
        </w:tc>
        <w:tc>
          <w:tcPr>
            <w:tcW w:w="65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both"/>
              <w:rPr>
                <w:sz w:val="28"/>
                <w:szCs w:val="28"/>
              </w:rPr>
            </w:pPr>
            <w:r w:rsidRPr="001A4DB7">
              <w:rPr>
                <w:sz w:val="28"/>
                <w:szCs w:val="28"/>
              </w:rPr>
              <w:t>Quặng Nhôm, Quặng Bô-xít (Bouxite)</w:t>
            </w:r>
          </w:p>
        </w:tc>
        <w:tc>
          <w:tcPr>
            <w:tcW w:w="85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center"/>
              <w:rPr>
                <w:sz w:val="28"/>
                <w:szCs w:val="28"/>
              </w:rPr>
            </w:pPr>
            <w:r w:rsidRPr="001A4DB7">
              <w:rPr>
                <w:sz w:val="28"/>
                <w:szCs w:val="28"/>
              </w:rPr>
              <w:t>Tấn</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right"/>
              <w:rPr>
                <w:sz w:val="28"/>
                <w:szCs w:val="28"/>
              </w:rPr>
            </w:pPr>
            <w:r w:rsidRPr="001A4DB7">
              <w:rPr>
                <w:sz w:val="28"/>
                <w:szCs w:val="28"/>
              </w:rPr>
              <w:t>30.000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57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jc w:val="center"/>
              <w:rPr>
                <w:sz w:val="26"/>
                <w:szCs w:val="26"/>
              </w:rPr>
            </w:pPr>
            <w:r w:rsidRPr="001A4DB7">
              <w:rPr>
                <w:sz w:val="26"/>
                <w:szCs w:val="26"/>
              </w:rPr>
              <w:t>11</w:t>
            </w:r>
          </w:p>
        </w:tc>
        <w:tc>
          <w:tcPr>
            <w:tcW w:w="65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both"/>
              <w:rPr>
                <w:sz w:val="28"/>
                <w:szCs w:val="28"/>
              </w:rPr>
            </w:pPr>
            <w:r w:rsidRPr="001A4DB7">
              <w:rPr>
                <w:sz w:val="28"/>
                <w:szCs w:val="28"/>
              </w:rPr>
              <w:t>Quặng Đồng, Quặng Ni-ken (Niken)</w:t>
            </w:r>
          </w:p>
        </w:tc>
        <w:tc>
          <w:tcPr>
            <w:tcW w:w="85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center"/>
              <w:rPr>
                <w:sz w:val="28"/>
                <w:szCs w:val="28"/>
              </w:rPr>
            </w:pPr>
            <w:r w:rsidRPr="001A4DB7">
              <w:rPr>
                <w:sz w:val="28"/>
                <w:szCs w:val="28"/>
              </w:rPr>
              <w:t>Tấn</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right"/>
              <w:rPr>
                <w:sz w:val="28"/>
                <w:szCs w:val="28"/>
              </w:rPr>
            </w:pPr>
            <w:r w:rsidRPr="001A4DB7">
              <w:rPr>
                <w:sz w:val="28"/>
                <w:szCs w:val="28"/>
              </w:rPr>
              <w:t>50.000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57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jc w:val="center"/>
              <w:rPr>
                <w:sz w:val="26"/>
                <w:szCs w:val="26"/>
              </w:rPr>
            </w:pPr>
            <w:r w:rsidRPr="001A4DB7">
              <w:rPr>
                <w:sz w:val="26"/>
                <w:szCs w:val="26"/>
              </w:rPr>
              <w:t>12</w:t>
            </w:r>
          </w:p>
        </w:tc>
        <w:tc>
          <w:tcPr>
            <w:tcW w:w="65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both"/>
              <w:rPr>
                <w:sz w:val="28"/>
                <w:szCs w:val="28"/>
              </w:rPr>
            </w:pPr>
            <w:r w:rsidRPr="001A4DB7">
              <w:rPr>
                <w:sz w:val="28"/>
                <w:szCs w:val="28"/>
              </w:rPr>
              <w:t>Quặng Cromit</w:t>
            </w:r>
          </w:p>
        </w:tc>
        <w:tc>
          <w:tcPr>
            <w:tcW w:w="85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center"/>
              <w:rPr>
                <w:sz w:val="28"/>
                <w:szCs w:val="28"/>
              </w:rPr>
            </w:pPr>
            <w:r w:rsidRPr="001A4DB7">
              <w:rPr>
                <w:sz w:val="28"/>
                <w:szCs w:val="28"/>
              </w:rPr>
              <w:t>Tấn</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right"/>
              <w:rPr>
                <w:sz w:val="28"/>
                <w:szCs w:val="28"/>
              </w:rPr>
            </w:pPr>
            <w:r w:rsidRPr="001A4DB7">
              <w:rPr>
                <w:sz w:val="28"/>
                <w:szCs w:val="28"/>
              </w:rPr>
              <w:t>50.000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57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jc w:val="center"/>
              <w:rPr>
                <w:sz w:val="26"/>
                <w:szCs w:val="26"/>
              </w:rPr>
            </w:pPr>
            <w:r w:rsidRPr="001A4DB7">
              <w:rPr>
                <w:sz w:val="26"/>
                <w:szCs w:val="26"/>
              </w:rPr>
              <w:t>13</w:t>
            </w:r>
          </w:p>
        </w:tc>
        <w:tc>
          <w:tcPr>
            <w:tcW w:w="65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both"/>
              <w:rPr>
                <w:spacing w:val="-4"/>
                <w:sz w:val="28"/>
                <w:szCs w:val="28"/>
              </w:rPr>
            </w:pPr>
            <w:r w:rsidRPr="001A4DB7">
              <w:rPr>
                <w:spacing w:val="-4"/>
                <w:sz w:val="28"/>
                <w:szCs w:val="28"/>
              </w:rPr>
              <w:t>Quặng Cô-ban (Coban), Quặng Mô-lip-đen (Molipden), Quặng Thủy ngân, Quặng Ma-nhê (Magie), Quặng Va-na-đi (Vanadi)</w:t>
            </w:r>
          </w:p>
        </w:tc>
        <w:tc>
          <w:tcPr>
            <w:tcW w:w="85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center"/>
              <w:rPr>
                <w:sz w:val="28"/>
                <w:szCs w:val="28"/>
              </w:rPr>
            </w:pPr>
            <w:r w:rsidRPr="001A4DB7">
              <w:rPr>
                <w:sz w:val="28"/>
                <w:szCs w:val="28"/>
              </w:rPr>
              <w:t>Tấn</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right"/>
              <w:rPr>
                <w:sz w:val="28"/>
                <w:szCs w:val="28"/>
              </w:rPr>
            </w:pPr>
            <w:r w:rsidRPr="001A4DB7">
              <w:rPr>
                <w:sz w:val="28"/>
                <w:szCs w:val="28"/>
              </w:rPr>
              <w:t>215.000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57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jc w:val="center"/>
              <w:rPr>
                <w:sz w:val="26"/>
                <w:szCs w:val="26"/>
              </w:rPr>
            </w:pPr>
            <w:r w:rsidRPr="001A4DB7">
              <w:rPr>
                <w:sz w:val="26"/>
                <w:szCs w:val="26"/>
              </w:rPr>
              <w:t>14</w:t>
            </w:r>
          </w:p>
        </w:tc>
        <w:tc>
          <w:tcPr>
            <w:tcW w:w="65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both"/>
              <w:rPr>
                <w:sz w:val="28"/>
                <w:szCs w:val="28"/>
              </w:rPr>
            </w:pPr>
            <w:r w:rsidRPr="001A4DB7">
              <w:rPr>
                <w:sz w:val="28"/>
                <w:szCs w:val="28"/>
              </w:rPr>
              <w:t>Quặng khoáng sản kim loại khác</w:t>
            </w:r>
          </w:p>
        </w:tc>
        <w:tc>
          <w:tcPr>
            <w:tcW w:w="85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center"/>
              <w:rPr>
                <w:sz w:val="28"/>
                <w:szCs w:val="28"/>
              </w:rPr>
            </w:pPr>
            <w:r w:rsidRPr="001A4DB7">
              <w:rPr>
                <w:sz w:val="28"/>
                <w:szCs w:val="28"/>
              </w:rPr>
              <w:t>Tấn</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right"/>
              <w:rPr>
                <w:sz w:val="28"/>
                <w:szCs w:val="28"/>
              </w:rPr>
            </w:pPr>
            <w:r w:rsidRPr="001A4DB7">
              <w:rPr>
                <w:sz w:val="28"/>
                <w:szCs w:val="28"/>
              </w:rPr>
              <w:t>25.000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57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jc w:val="center"/>
              <w:rPr>
                <w:sz w:val="26"/>
                <w:szCs w:val="26"/>
              </w:rPr>
            </w:pPr>
            <w:r w:rsidRPr="001A4DB7">
              <w:rPr>
                <w:b/>
                <w:bCs/>
                <w:sz w:val="26"/>
                <w:szCs w:val="26"/>
              </w:rPr>
              <w:t>II</w:t>
            </w:r>
          </w:p>
        </w:tc>
        <w:tc>
          <w:tcPr>
            <w:tcW w:w="65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both"/>
              <w:rPr>
                <w:sz w:val="28"/>
                <w:szCs w:val="28"/>
              </w:rPr>
            </w:pPr>
            <w:r w:rsidRPr="001A4DB7">
              <w:rPr>
                <w:b/>
                <w:bCs/>
                <w:sz w:val="28"/>
                <w:szCs w:val="28"/>
              </w:rPr>
              <w:t>Khoáng sản không kim loại</w:t>
            </w:r>
          </w:p>
        </w:tc>
        <w:tc>
          <w:tcPr>
            <w:tcW w:w="85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center"/>
              <w:rPr>
                <w:sz w:val="28"/>
                <w:szCs w:val="28"/>
              </w:rPr>
            </w:pP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right"/>
              <w:rPr>
                <w:sz w:val="28"/>
                <w:szCs w:val="28"/>
              </w:rPr>
            </w:pPr>
            <w:r w:rsidRPr="001A4DB7">
              <w:rPr>
                <w:sz w:val="28"/>
                <w:szCs w:val="28"/>
              </w:rPr>
              <w:t> </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57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jc w:val="center"/>
              <w:rPr>
                <w:sz w:val="26"/>
                <w:szCs w:val="26"/>
              </w:rPr>
            </w:pPr>
            <w:r w:rsidRPr="001A4DB7">
              <w:rPr>
                <w:sz w:val="26"/>
                <w:szCs w:val="26"/>
              </w:rPr>
              <w:t>1</w:t>
            </w:r>
          </w:p>
        </w:tc>
        <w:tc>
          <w:tcPr>
            <w:tcW w:w="65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both"/>
              <w:rPr>
                <w:sz w:val="28"/>
                <w:szCs w:val="28"/>
              </w:rPr>
            </w:pPr>
            <w:r w:rsidRPr="001A4DB7">
              <w:rPr>
                <w:sz w:val="28"/>
                <w:szCs w:val="28"/>
              </w:rPr>
              <w:t>Đá ốp lát, làm mỹ nghệ (Granit, Gabro, Đá hoa, Bazan)</w:t>
            </w:r>
          </w:p>
        </w:tc>
        <w:tc>
          <w:tcPr>
            <w:tcW w:w="85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center"/>
              <w:rPr>
                <w:sz w:val="28"/>
                <w:szCs w:val="28"/>
              </w:rPr>
            </w:pPr>
            <w:r w:rsidRPr="001A4DB7">
              <w:rPr>
                <w:sz w:val="28"/>
                <w:szCs w:val="28"/>
              </w:rPr>
              <w:t>M</w:t>
            </w:r>
            <w:r w:rsidRPr="001A4DB7">
              <w:rPr>
                <w:sz w:val="28"/>
                <w:szCs w:val="28"/>
                <w:vertAlign w:val="superscript"/>
              </w:rPr>
              <w:t>3</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right"/>
              <w:rPr>
                <w:sz w:val="28"/>
                <w:szCs w:val="28"/>
              </w:rPr>
            </w:pPr>
            <w:r w:rsidRPr="001A4DB7">
              <w:rPr>
                <w:sz w:val="28"/>
                <w:szCs w:val="28"/>
              </w:rPr>
              <w:t>55.000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57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jc w:val="center"/>
              <w:rPr>
                <w:sz w:val="26"/>
                <w:szCs w:val="26"/>
              </w:rPr>
            </w:pPr>
            <w:r w:rsidRPr="001A4DB7">
              <w:rPr>
                <w:sz w:val="26"/>
                <w:szCs w:val="26"/>
              </w:rPr>
              <w:t>2</w:t>
            </w:r>
          </w:p>
        </w:tc>
        <w:tc>
          <w:tcPr>
            <w:tcW w:w="65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both"/>
              <w:rPr>
                <w:sz w:val="28"/>
                <w:szCs w:val="28"/>
              </w:rPr>
            </w:pPr>
            <w:r w:rsidRPr="001A4DB7">
              <w:rPr>
                <w:sz w:val="28"/>
                <w:szCs w:val="28"/>
              </w:rPr>
              <w:t>Đá Block</w:t>
            </w:r>
          </w:p>
        </w:tc>
        <w:tc>
          <w:tcPr>
            <w:tcW w:w="85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center"/>
              <w:rPr>
                <w:sz w:val="28"/>
                <w:szCs w:val="28"/>
              </w:rPr>
            </w:pPr>
            <w:r w:rsidRPr="001A4DB7">
              <w:rPr>
                <w:sz w:val="28"/>
                <w:szCs w:val="28"/>
              </w:rPr>
              <w:t>M</w:t>
            </w:r>
            <w:r w:rsidRPr="001A4DB7">
              <w:rPr>
                <w:sz w:val="28"/>
                <w:szCs w:val="28"/>
                <w:vertAlign w:val="superscript"/>
              </w:rPr>
              <w:t>3</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right"/>
              <w:rPr>
                <w:sz w:val="28"/>
                <w:szCs w:val="28"/>
              </w:rPr>
            </w:pPr>
            <w:r w:rsidRPr="001A4DB7">
              <w:rPr>
                <w:sz w:val="28"/>
                <w:szCs w:val="28"/>
              </w:rPr>
              <w:t>70.000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57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jc w:val="center"/>
              <w:rPr>
                <w:sz w:val="26"/>
                <w:szCs w:val="26"/>
              </w:rPr>
            </w:pPr>
            <w:r w:rsidRPr="001A4DB7">
              <w:rPr>
                <w:sz w:val="26"/>
                <w:szCs w:val="26"/>
              </w:rPr>
              <w:t>3</w:t>
            </w:r>
          </w:p>
        </w:tc>
        <w:tc>
          <w:tcPr>
            <w:tcW w:w="65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both"/>
              <w:rPr>
                <w:sz w:val="28"/>
                <w:szCs w:val="28"/>
              </w:rPr>
            </w:pPr>
            <w:r w:rsidRPr="001A4DB7">
              <w:rPr>
                <w:spacing w:val="-6"/>
                <w:sz w:val="28"/>
                <w:szCs w:val="28"/>
              </w:rPr>
              <w:t>Quặng đá quý: Kim cương, ru-bi (Rubi); Sa-phia (Sapphire): E-mô-rốt (Emerald): A-lếch-xan-đờ-rít (Alexandrite)</w:t>
            </w:r>
            <w:r w:rsidRPr="001A4DB7">
              <w:rPr>
                <w:sz w:val="28"/>
                <w:szCs w:val="28"/>
              </w:rPr>
              <w:t xml:space="preserve">: Ô-pan (Opan) quý màu đen; A-dít; Rô-đô-lít (Rodolite): Py-rốp (Pyrope); Bê-rin (Berin): Sờ-pi-nen (Spinen); Tô-paz </w:t>
            </w:r>
            <w:r w:rsidRPr="001A4DB7">
              <w:rPr>
                <w:spacing w:val="-4"/>
                <w:sz w:val="28"/>
                <w:szCs w:val="28"/>
              </w:rPr>
              <w:t>(Topaz), Thạch anh tinh thể màu tím xanh, vàng lục, da cam;</w:t>
            </w:r>
            <w:r w:rsidRPr="001A4DB7">
              <w:rPr>
                <w:sz w:val="28"/>
                <w:szCs w:val="28"/>
              </w:rPr>
              <w:t xml:space="preserve"> Cờ-ri-ô-lít (Cryolite); Ô-pan (Opan) quý màu trắng, đỏ lửa; Phen-sờ-phát (Fenspat); Birusa; Nê-phờ-rít (Nefrite)</w:t>
            </w:r>
          </w:p>
        </w:tc>
        <w:tc>
          <w:tcPr>
            <w:tcW w:w="85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center"/>
              <w:rPr>
                <w:sz w:val="28"/>
                <w:szCs w:val="28"/>
              </w:rPr>
            </w:pPr>
            <w:r w:rsidRPr="001A4DB7">
              <w:rPr>
                <w:sz w:val="28"/>
                <w:szCs w:val="28"/>
              </w:rPr>
              <w:t>Tấn</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right"/>
              <w:rPr>
                <w:sz w:val="28"/>
                <w:szCs w:val="28"/>
              </w:rPr>
            </w:pPr>
            <w:r w:rsidRPr="001A4DB7">
              <w:rPr>
                <w:sz w:val="28"/>
                <w:szCs w:val="28"/>
              </w:rPr>
              <w:t>55.000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57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jc w:val="center"/>
              <w:rPr>
                <w:sz w:val="26"/>
                <w:szCs w:val="26"/>
              </w:rPr>
            </w:pPr>
            <w:r w:rsidRPr="001A4DB7">
              <w:rPr>
                <w:sz w:val="26"/>
                <w:szCs w:val="26"/>
              </w:rPr>
              <w:t>4</w:t>
            </w:r>
          </w:p>
        </w:tc>
        <w:tc>
          <w:tcPr>
            <w:tcW w:w="65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both"/>
              <w:rPr>
                <w:sz w:val="28"/>
                <w:szCs w:val="28"/>
              </w:rPr>
            </w:pPr>
            <w:r w:rsidRPr="001A4DB7">
              <w:rPr>
                <w:sz w:val="28"/>
                <w:szCs w:val="28"/>
              </w:rPr>
              <w:t>Sỏi, cuội, sạn</w:t>
            </w:r>
          </w:p>
        </w:tc>
        <w:tc>
          <w:tcPr>
            <w:tcW w:w="85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center"/>
              <w:rPr>
                <w:sz w:val="28"/>
                <w:szCs w:val="28"/>
              </w:rPr>
            </w:pPr>
            <w:r w:rsidRPr="001A4DB7">
              <w:rPr>
                <w:sz w:val="28"/>
                <w:szCs w:val="28"/>
              </w:rPr>
              <w:t>M</w:t>
            </w:r>
            <w:r w:rsidRPr="001A4DB7">
              <w:rPr>
                <w:sz w:val="28"/>
                <w:szCs w:val="28"/>
                <w:vertAlign w:val="superscript"/>
              </w:rPr>
              <w:t>3</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right"/>
              <w:rPr>
                <w:sz w:val="28"/>
                <w:szCs w:val="28"/>
              </w:rPr>
            </w:pPr>
            <w:r w:rsidRPr="001A4DB7">
              <w:rPr>
                <w:sz w:val="28"/>
                <w:szCs w:val="28"/>
              </w:rPr>
              <w:t>5.000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57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jc w:val="center"/>
              <w:rPr>
                <w:sz w:val="26"/>
                <w:szCs w:val="26"/>
              </w:rPr>
            </w:pPr>
            <w:r w:rsidRPr="001A4DB7">
              <w:rPr>
                <w:sz w:val="26"/>
                <w:szCs w:val="26"/>
              </w:rPr>
              <w:t>5</w:t>
            </w:r>
          </w:p>
        </w:tc>
        <w:tc>
          <w:tcPr>
            <w:tcW w:w="65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both"/>
              <w:rPr>
                <w:sz w:val="28"/>
                <w:szCs w:val="28"/>
              </w:rPr>
            </w:pPr>
            <w:r w:rsidRPr="001A4DB7">
              <w:rPr>
                <w:sz w:val="28"/>
                <w:szCs w:val="28"/>
              </w:rPr>
              <w:t>Đá làm vật liệu xây dựng thông thường</w:t>
            </w:r>
          </w:p>
        </w:tc>
        <w:tc>
          <w:tcPr>
            <w:tcW w:w="85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center"/>
              <w:rPr>
                <w:sz w:val="28"/>
                <w:szCs w:val="28"/>
              </w:rPr>
            </w:pPr>
            <w:r w:rsidRPr="001A4DB7">
              <w:rPr>
                <w:sz w:val="28"/>
                <w:szCs w:val="28"/>
              </w:rPr>
              <w:t>M</w:t>
            </w:r>
            <w:r w:rsidRPr="001A4DB7">
              <w:rPr>
                <w:sz w:val="28"/>
                <w:szCs w:val="28"/>
                <w:vertAlign w:val="superscript"/>
              </w:rPr>
              <w:t>3</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right"/>
              <w:rPr>
                <w:sz w:val="28"/>
                <w:szCs w:val="28"/>
              </w:rPr>
            </w:pPr>
            <w:r w:rsidRPr="001A4DB7">
              <w:rPr>
                <w:sz w:val="28"/>
                <w:szCs w:val="28"/>
              </w:rPr>
              <w:t>4.000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57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jc w:val="center"/>
              <w:rPr>
                <w:sz w:val="26"/>
                <w:szCs w:val="26"/>
              </w:rPr>
            </w:pPr>
            <w:r w:rsidRPr="001A4DB7">
              <w:rPr>
                <w:sz w:val="26"/>
                <w:szCs w:val="26"/>
              </w:rPr>
              <w:t>6</w:t>
            </w:r>
          </w:p>
        </w:tc>
        <w:tc>
          <w:tcPr>
            <w:tcW w:w="65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both"/>
              <w:rPr>
                <w:sz w:val="28"/>
                <w:szCs w:val="28"/>
              </w:rPr>
            </w:pPr>
            <w:r w:rsidRPr="001A4DB7">
              <w:rPr>
                <w:sz w:val="28"/>
                <w:szCs w:val="28"/>
              </w:rPr>
              <w:t xml:space="preserve">Đá vôi, đá sét làm xi măng và các loại đá làm phụ gia xi </w:t>
            </w:r>
            <w:r w:rsidRPr="001A4DB7">
              <w:rPr>
                <w:sz w:val="28"/>
                <w:szCs w:val="28"/>
              </w:rPr>
              <w:lastRenderedPageBreak/>
              <w:t>măng (Laterit, Puzolan…); khoáng chất công nghiệp (Barit, Flourit, Bentonit và các loại khoáng chất khác)</w:t>
            </w:r>
          </w:p>
        </w:tc>
        <w:tc>
          <w:tcPr>
            <w:tcW w:w="85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center"/>
              <w:rPr>
                <w:sz w:val="28"/>
                <w:szCs w:val="28"/>
              </w:rPr>
            </w:pPr>
            <w:r w:rsidRPr="001A4DB7">
              <w:rPr>
                <w:sz w:val="28"/>
                <w:szCs w:val="28"/>
              </w:rPr>
              <w:lastRenderedPageBreak/>
              <w:t>Tấn</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right"/>
              <w:rPr>
                <w:sz w:val="28"/>
                <w:szCs w:val="28"/>
              </w:rPr>
            </w:pPr>
            <w:r w:rsidRPr="001A4DB7">
              <w:rPr>
                <w:sz w:val="28"/>
                <w:szCs w:val="28"/>
              </w:rPr>
              <w:t>1.500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57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jc w:val="center"/>
              <w:rPr>
                <w:sz w:val="26"/>
                <w:szCs w:val="26"/>
              </w:rPr>
            </w:pPr>
            <w:r w:rsidRPr="001A4DB7">
              <w:rPr>
                <w:sz w:val="26"/>
                <w:szCs w:val="26"/>
              </w:rPr>
              <w:lastRenderedPageBreak/>
              <w:t>7</w:t>
            </w:r>
          </w:p>
        </w:tc>
        <w:tc>
          <w:tcPr>
            <w:tcW w:w="65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both"/>
              <w:rPr>
                <w:sz w:val="28"/>
                <w:szCs w:val="28"/>
              </w:rPr>
            </w:pPr>
            <w:r w:rsidRPr="001A4DB7">
              <w:rPr>
                <w:sz w:val="28"/>
                <w:szCs w:val="28"/>
              </w:rPr>
              <w:t>Cát vàng</w:t>
            </w:r>
          </w:p>
        </w:tc>
        <w:tc>
          <w:tcPr>
            <w:tcW w:w="85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center"/>
              <w:rPr>
                <w:sz w:val="28"/>
                <w:szCs w:val="28"/>
              </w:rPr>
            </w:pPr>
            <w:r w:rsidRPr="001A4DB7">
              <w:rPr>
                <w:sz w:val="28"/>
                <w:szCs w:val="28"/>
              </w:rPr>
              <w:t>M</w:t>
            </w:r>
            <w:r w:rsidRPr="001A4DB7">
              <w:rPr>
                <w:sz w:val="28"/>
                <w:szCs w:val="28"/>
                <w:vertAlign w:val="superscript"/>
              </w:rPr>
              <w:t>3</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right"/>
              <w:rPr>
                <w:sz w:val="28"/>
                <w:szCs w:val="28"/>
              </w:rPr>
            </w:pPr>
            <w:r w:rsidRPr="001A4DB7">
              <w:rPr>
                <w:sz w:val="28"/>
                <w:szCs w:val="28"/>
              </w:rPr>
              <w:t>4.000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57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jc w:val="center"/>
              <w:rPr>
                <w:sz w:val="26"/>
                <w:szCs w:val="26"/>
              </w:rPr>
            </w:pPr>
            <w:r w:rsidRPr="001A4DB7">
              <w:rPr>
                <w:sz w:val="26"/>
                <w:szCs w:val="26"/>
              </w:rPr>
              <w:t>8</w:t>
            </w:r>
          </w:p>
        </w:tc>
        <w:tc>
          <w:tcPr>
            <w:tcW w:w="65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both"/>
              <w:rPr>
                <w:sz w:val="28"/>
                <w:szCs w:val="28"/>
              </w:rPr>
            </w:pPr>
            <w:r w:rsidRPr="001A4DB7">
              <w:rPr>
                <w:bCs/>
                <w:iCs/>
                <w:sz w:val="28"/>
                <w:szCs w:val="28"/>
              </w:rPr>
              <w:t>Cát trắng</w:t>
            </w:r>
          </w:p>
        </w:tc>
        <w:tc>
          <w:tcPr>
            <w:tcW w:w="85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center"/>
              <w:rPr>
                <w:sz w:val="28"/>
                <w:szCs w:val="28"/>
              </w:rPr>
            </w:pPr>
            <w:r w:rsidRPr="001A4DB7">
              <w:rPr>
                <w:sz w:val="28"/>
                <w:szCs w:val="28"/>
              </w:rPr>
              <w:t>M</w:t>
            </w:r>
            <w:r w:rsidRPr="001A4DB7">
              <w:rPr>
                <w:sz w:val="28"/>
                <w:szCs w:val="28"/>
                <w:vertAlign w:val="superscript"/>
              </w:rPr>
              <w:t>3</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right"/>
              <w:rPr>
                <w:sz w:val="28"/>
                <w:szCs w:val="28"/>
              </w:rPr>
            </w:pPr>
            <w:r w:rsidRPr="001A4DB7">
              <w:rPr>
                <w:sz w:val="28"/>
                <w:szCs w:val="28"/>
              </w:rPr>
              <w:t>5.500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57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jc w:val="center"/>
              <w:rPr>
                <w:sz w:val="26"/>
                <w:szCs w:val="26"/>
              </w:rPr>
            </w:pPr>
            <w:r w:rsidRPr="001A4DB7">
              <w:rPr>
                <w:sz w:val="26"/>
                <w:szCs w:val="26"/>
              </w:rPr>
              <w:t>9</w:t>
            </w:r>
          </w:p>
        </w:tc>
        <w:tc>
          <w:tcPr>
            <w:tcW w:w="65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both"/>
              <w:rPr>
                <w:sz w:val="28"/>
                <w:szCs w:val="28"/>
              </w:rPr>
            </w:pPr>
            <w:r w:rsidRPr="001A4DB7">
              <w:rPr>
                <w:sz w:val="28"/>
                <w:szCs w:val="28"/>
              </w:rPr>
              <w:t>Các loại cát khác</w:t>
            </w:r>
          </w:p>
        </w:tc>
        <w:tc>
          <w:tcPr>
            <w:tcW w:w="85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center"/>
              <w:rPr>
                <w:sz w:val="28"/>
                <w:szCs w:val="28"/>
              </w:rPr>
            </w:pPr>
            <w:r w:rsidRPr="001A4DB7">
              <w:rPr>
                <w:sz w:val="28"/>
                <w:szCs w:val="28"/>
              </w:rPr>
              <w:t>M</w:t>
            </w:r>
            <w:r w:rsidRPr="001A4DB7">
              <w:rPr>
                <w:sz w:val="28"/>
                <w:szCs w:val="28"/>
                <w:vertAlign w:val="superscript"/>
              </w:rPr>
              <w:t>3</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right"/>
              <w:rPr>
                <w:sz w:val="28"/>
                <w:szCs w:val="28"/>
              </w:rPr>
            </w:pPr>
            <w:r w:rsidRPr="001A4DB7">
              <w:rPr>
                <w:sz w:val="28"/>
                <w:szCs w:val="28"/>
              </w:rPr>
              <w:t>3.000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57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jc w:val="center"/>
              <w:rPr>
                <w:sz w:val="26"/>
                <w:szCs w:val="26"/>
              </w:rPr>
            </w:pPr>
            <w:r w:rsidRPr="001A4DB7">
              <w:rPr>
                <w:sz w:val="26"/>
                <w:szCs w:val="26"/>
              </w:rPr>
              <w:t>10</w:t>
            </w:r>
          </w:p>
        </w:tc>
        <w:tc>
          <w:tcPr>
            <w:tcW w:w="65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both"/>
              <w:rPr>
                <w:sz w:val="28"/>
                <w:szCs w:val="28"/>
              </w:rPr>
            </w:pPr>
            <w:r w:rsidRPr="001A4DB7">
              <w:rPr>
                <w:sz w:val="28"/>
                <w:szCs w:val="28"/>
              </w:rPr>
              <w:t>Đất khai thác để san lấp, xây dựng công trình</w:t>
            </w:r>
          </w:p>
        </w:tc>
        <w:tc>
          <w:tcPr>
            <w:tcW w:w="85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center"/>
              <w:rPr>
                <w:sz w:val="28"/>
                <w:szCs w:val="28"/>
              </w:rPr>
            </w:pPr>
            <w:r w:rsidRPr="001A4DB7">
              <w:rPr>
                <w:sz w:val="28"/>
                <w:szCs w:val="28"/>
              </w:rPr>
              <w:t>M</w:t>
            </w:r>
            <w:r w:rsidRPr="001A4DB7">
              <w:rPr>
                <w:sz w:val="28"/>
                <w:szCs w:val="28"/>
                <w:vertAlign w:val="superscript"/>
              </w:rPr>
              <w:t>3</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right"/>
              <w:rPr>
                <w:sz w:val="28"/>
                <w:szCs w:val="28"/>
              </w:rPr>
            </w:pPr>
            <w:r w:rsidRPr="001A4DB7">
              <w:rPr>
                <w:sz w:val="28"/>
                <w:szCs w:val="28"/>
              </w:rPr>
              <w:t>1.500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57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jc w:val="center"/>
              <w:rPr>
                <w:sz w:val="26"/>
                <w:szCs w:val="26"/>
              </w:rPr>
            </w:pPr>
            <w:r w:rsidRPr="001A4DB7">
              <w:rPr>
                <w:sz w:val="26"/>
                <w:szCs w:val="26"/>
              </w:rPr>
              <w:t>11</w:t>
            </w:r>
          </w:p>
        </w:tc>
        <w:tc>
          <w:tcPr>
            <w:tcW w:w="65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both"/>
              <w:rPr>
                <w:sz w:val="28"/>
                <w:szCs w:val="28"/>
              </w:rPr>
            </w:pPr>
            <w:r w:rsidRPr="001A4DB7">
              <w:rPr>
                <w:sz w:val="28"/>
                <w:szCs w:val="28"/>
              </w:rPr>
              <w:t>Đất sét, đất làm gạch, ngói</w:t>
            </w:r>
          </w:p>
        </w:tc>
        <w:tc>
          <w:tcPr>
            <w:tcW w:w="85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center"/>
              <w:rPr>
                <w:sz w:val="28"/>
                <w:szCs w:val="28"/>
              </w:rPr>
            </w:pPr>
            <w:r w:rsidRPr="001A4DB7">
              <w:rPr>
                <w:sz w:val="28"/>
                <w:szCs w:val="28"/>
              </w:rPr>
              <w:t>M</w:t>
            </w:r>
            <w:r w:rsidRPr="001A4DB7">
              <w:rPr>
                <w:sz w:val="28"/>
                <w:szCs w:val="28"/>
                <w:vertAlign w:val="superscript"/>
              </w:rPr>
              <w:t>3</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right"/>
              <w:rPr>
                <w:sz w:val="28"/>
                <w:szCs w:val="28"/>
              </w:rPr>
            </w:pPr>
            <w:r w:rsidRPr="001A4DB7">
              <w:rPr>
                <w:sz w:val="28"/>
                <w:szCs w:val="28"/>
              </w:rPr>
              <w:t>1.500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57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jc w:val="center"/>
              <w:rPr>
                <w:sz w:val="26"/>
                <w:szCs w:val="26"/>
              </w:rPr>
            </w:pPr>
            <w:r w:rsidRPr="001A4DB7">
              <w:rPr>
                <w:sz w:val="26"/>
                <w:szCs w:val="26"/>
              </w:rPr>
              <w:t>12</w:t>
            </w:r>
          </w:p>
        </w:tc>
        <w:tc>
          <w:tcPr>
            <w:tcW w:w="65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both"/>
              <w:rPr>
                <w:sz w:val="28"/>
                <w:szCs w:val="28"/>
              </w:rPr>
            </w:pPr>
            <w:r w:rsidRPr="001A4DB7">
              <w:rPr>
                <w:sz w:val="28"/>
                <w:szCs w:val="28"/>
              </w:rPr>
              <w:t>Đất làm thạch cao</w:t>
            </w:r>
          </w:p>
        </w:tc>
        <w:tc>
          <w:tcPr>
            <w:tcW w:w="85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center"/>
              <w:rPr>
                <w:sz w:val="28"/>
                <w:szCs w:val="28"/>
              </w:rPr>
            </w:pPr>
            <w:r w:rsidRPr="001A4DB7">
              <w:rPr>
                <w:sz w:val="28"/>
                <w:szCs w:val="28"/>
              </w:rPr>
              <w:t>M</w:t>
            </w:r>
            <w:r w:rsidRPr="001A4DB7">
              <w:rPr>
                <w:sz w:val="28"/>
                <w:szCs w:val="28"/>
                <w:vertAlign w:val="superscript"/>
              </w:rPr>
              <w:t>3</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right"/>
              <w:rPr>
                <w:sz w:val="28"/>
                <w:szCs w:val="28"/>
              </w:rPr>
            </w:pPr>
            <w:r w:rsidRPr="001A4DB7">
              <w:rPr>
                <w:sz w:val="28"/>
                <w:szCs w:val="28"/>
              </w:rPr>
              <w:t>2.500</w:t>
            </w:r>
          </w:p>
        </w:tc>
      </w:tr>
      <w:tr w:rsidR="001A4DB7" w:rsidRPr="001A4DB7" w:rsidTr="007609EB">
        <w:tblPrEx>
          <w:tblBorders>
            <w:top w:val="none" w:sz="0" w:space="0" w:color="auto"/>
            <w:bottom w:val="none" w:sz="0" w:space="0" w:color="auto"/>
            <w:insideH w:val="none" w:sz="0" w:space="0" w:color="auto"/>
            <w:insideV w:val="none" w:sz="0" w:space="0" w:color="auto"/>
          </w:tblBorders>
        </w:tblPrEx>
        <w:trPr>
          <w:trHeight w:val="323"/>
        </w:trPr>
        <w:tc>
          <w:tcPr>
            <w:tcW w:w="57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jc w:val="center"/>
              <w:rPr>
                <w:sz w:val="26"/>
                <w:szCs w:val="26"/>
              </w:rPr>
            </w:pPr>
            <w:r w:rsidRPr="001A4DB7">
              <w:rPr>
                <w:sz w:val="26"/>
                <w:szCs w:val="26"/>
              </w:rPr>
              <w:t>13</w:t>
            </w:r>
          </w:p>
        </w:tc>
        <w:tc>
          <w:tcPr>
            <w:tcW w:w="65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both"/>
              <w:rPr>
                <w:sz w:val="28"/>
                <w:szCs w:val="28"/>
              </w:rPr>
            </w:pPr>
            <w:r w:rsidRPr="001A4DB7">
              <w:rPr>
                <w:bCs/>
                <w:iCs/>
                <w:sz w:val="28"/>
                <w:szCs w:val="28"/>
              </w:rPr>
              <w:t>Cao lanh, phen-sờ-phát (Fenspat)</w:t>
            </w:r>
          </w:p>
        </w:tc>
        <w:tc>
          <w:tcPr>
            <w:tcW w:w="85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center"/>
              <w:rPr>
                <w:sz w:val="28"/>
                <w:szCs w:val="28"/>
              </w:rPr>
            </w:pPr>
            <w:r w:rsidRPr="001A4DB7">
              <w:rPr>
                <w:sz w:val="28"/>
                <w:szCs w:val="28"/>
              </w:rPr>
              <w:t>M</w:t>
            </w:r>
            <w:r w:rsidRPr="001A4DB7">
              <w:rPr>
                <w:sz w:val="28"/>
                <w:szCs w:val="28"/>
                <w:vertAlign w:val="superscript"/>
              </w:rPr>
              <w:t>3</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right"/>
              <w:rPr>
                <w:sz w:val="28"/>
                <w:szCs w:val="28"/>
              </w:rPr>
            </w:pPr>
            <w:r w:rsidRPr="001A4DB7">
              <w:rPr>
                <w:sz w:val="28"/>
                <w:szCs w:val="28"/>
              </w:rPr>
              <w:t>5.500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57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jc w:val="center"/>
              <w:rPr>
                <w:sz w:val="26"/>
                <w:szCs w:val="26"/>
              </w:rPr>
            </w:pPr>
            <w:r w:rsidRPr="001A4DB7">
              <w:rPr>
                <w:sz w:val="26"/>
                <w:szCs w:val="26"/>
              </w:rPr>
              <w:t>14</w:t>
            </w:r>
          </w:p>
        </w:tc>
        <w:tc>
          <w:tcPr>
            <w:tcW w:w="65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both"/>
              <w:rPr>
                <w:sz w:val="28"/>
                <w:szCs w:val="28"/>
              </w:rPr>
            </w:pPr>
            <w:r w:rsidRPr="001A4DB7">
              <w:rPr>
                <w:sz w:val="28"/>
                <w:szCs w:val="28"/>
              </w:rPr>
              <w:t>Các loại đất khác</w:t>
            </w:r>
          </w:p>
        </w:tc>
        <w:tc>
          <w:tcPr>
            <w:tcW w:w="85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center"/>
              <w:rPr>
                <w:sz w:val="28"/>
                <w:szCs w:val="28"/>
              </w:rPr>
            </w:pPr>
            <w:r w:rsidRPr="001A4DB7">
              <w:rPr>
                <w:sz w:val="28"/>
                <w:szCs w:val="28"/>
              </w:rPr>
              <w:t>M</w:t>
            </w:r>
            <w:r w:rsidRPr="001A4DB7">
              <w:rPr>
                <w:sz w:val="28"/>
                <w:szCs w:val="28"/>
                <w:vertAlign w:val="superscript"/>
              </w:rPr>
              <w:t>3</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right"/>
              <w:rPr>
                <w:sz w:val="28"/>
                <w:szCs w:val="28"/>
              </w:rPr>
            </w:pPr>
            <w:r w:rsidRPr="001A4DB7">
              <w:rPr>
                <w:sz w:val="28"/>
                <w:szCs w:val="28"/>
              </w:rPr>
              <w:t>1.500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57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jc w:val="center"/>
              <w:rPr>
                <w:sz w:val="26"/>
                <w:szCs w:val="26"/>
              </w:rPr>
            </w:pPr>
            <w:r w:rsidRPr="001A4DB7">
              <w:rPr>
                <w:sz w:val="26"/>
                <w:szCs w:val="26"/>
              </w:rPr>
              <w:t>15</w:t>
            </w:r>
          </w:p>
        </w:tc>
        <w:tc>
          <w:tcPr>
            <w:tcW w:w="65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both"/>
              <w:rPr>
                <w:sz w:val="28"/>
                <w:szCs w:val="28"/>
              </w:rPr>
            </w:pPr>
            <w:r w:rsidRPr="001A4DB7">
              <w:rPr>
                <w:sz w:val="28"/>
                <w:szCs w:val="28"/>
              </w:rPr>
              <w:t>Sét chịu lửa</w:t>
            </w:r>
          </w:p>
        </w:tc>
        <w:tc>
          <w:tcPr>
            <w:tcW w:w="85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center"/>
              <w:rPr>
                <w:sz w:val="28"/>
                <w:szCs w:val="28"/>
              </w:rPr>
            </w:pPr>
            <w:r w:rsidRPr="001A4DB7">
              <w:rPr>
                <w:sz w:val="28"/>
                <w:szCs w:val="28"/>
              </w:rPr>
              <w:t>Tấn</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right"/>
              <w:rPr>
                <w:sz w:val="28"/>
                <w:szCs w:val="28"/>
              </w:rPr>
            </w:pPr>
            <w:r w:rsidRPr="001A4DB7">
              <w:rPr>
                <w:sz w:val="28"/>
                <w:szCs w:val="28"/>
              </w:rPr>
              <w:t>25.000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57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jc w:val="center"/>
              <w:rPr>
                <w:sz w:val="26"/>
                <w:szCs w:val="26"/>
              </w:rPr>
            </w:pPr>
            <w:r w:rsidRPr="001A4DB7">
              <w:rPr>
                <w:sz w:val="26"/>
                <w:szCs w:val="26"/>
              </w:rPr>
              <w:t>16</w:t>
            </w:r>
          </w:p>
        </w:tc>
        <w:tc>
          <w:tcPr>
            <w:tcW w:w="65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both"/>
              <w:rPr>
                <w:sz w:val="28"/>
                <w:szCs w:val="28"/>
              </w:rPr>
            </w:pPr>
            <w:r w:rsidRPr="001A4DB7">
              <w:rPr>
                <w:sz w:val="28"/>
                <w:szCs w:val="28"/>
                <w:lang w:val="fr-FR"/>
              </w:rPr>
              <w:t>Đô-lô-mít (Dolomite), quắc-zít (Quartzite),</w:t>
            </w:r>
            <w:r w:rsidRPr="001A4DB7">
              <w:rPr>
                <w:bCs/>
                <w:iCs/>
                <w:sz w:val="28"/>
                <w:szCs w:val="28"/>
                <w:lang w:val="fr-FR"/>
              </w:rPr>
              <w:t xml:space="preserve"> talc, diatomit</w:t>
            </w:r>
          </w:p>
        </w:tc>
        <w:tc>
          <w:tcPr>
            <w:tcW w:w="85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center"/>
              <w:rPr>
                <w:sz w:val="28"/>
                <w:szCs w:val="28"/>
              </w:rPr>
            </w:pPr>
            <w:r w:rsidRPr="001A4DB7">
              <w:rPr>
                <w:sz w:val="28"/>
                <w:szCs w:val="28"/>
              </w:rPr>
              <w:t>Tấn</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right"/>
              <w:rPr>
                <w:sz w:val="28"/>
                <w:szCs w:val="28"/>
              </w:rPr>
            </w:pPr>
            <w:r w:rsidRPr="001A4DB7">
              <w:rPr>
                <w:sz w:val="28"/>
                <w:szCs w:val="28"/>
              </w:rPr>
              <w:t>25.000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57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jc w:val="center"/>
              <w:rPr>
                <w:sz w:val="26"/>
                <w:szCs w:val="26"/>
              </w:rPr>
            </w:pPr>
            <w:r w:rsidRPr="001A4DB7">
              <w:rPr>
                <w:sz w:val="26"/>
                <w:szCs w:val="26"/>
              </w:rPr>
              <w:t>17</w:t>
            </w:r>
          </w:p>
        </w:tc>
        <w:tc>
          <w:tcPr>
            <w:tcW w:w="65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both"/>
              <w:rPr>
                <w:sz w:val="28"/>
                <w:szCs w:val="28"/>
              </w:rPr>
            </w:pPr>
            <w:r w:rsidRPr="001A4DB7">
              <w:rPr>
                <w:sz w:val="28"/>
                <w:szCs w:val="28"/>
              </w:rPr>
              <w:t>Mi-ca (Mica), Thạch anh kỹ thuật</w:t>
            </w:r>
          </w:p>
        </w:tc>
        <w:tc>
          <w:tcPr>
            <w:tcW w:w="85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center"/>
              <w:rPr>
                <w:sz w:val="28"/>
                <w:szCs w:val="28"/>
              </w:rPr>
            </w:pPr>
            <w:r w:rsidRPr="001A4DB7">
              <w:rPr>
                <w:sz w:val="28"/>
                <w:szCs w:val="28"/>
              </w:rPr>
              <w:t>Tấn</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right"/>
              <w:rPr>
                <w:sz w:val="28"/>
                <w:szCs w:val="28"/>
              </w:rPr>
            </w:pPr>
            <w:r w:rsidRPr="001A4DB7">
              <w:rPr>
                <w:sz w:val="28"/>
                <w:szCs w:val="28"/>
              </w:rPr>
              <w:t>25.000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57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jc w:val="center"/>
              <w:rPr>
                <w:sz w:val="26"/>
                <w:szCs w:val="26"/>
              </w:rPr>
            </w:pPr>
            <w:r w:rsidRPr="001A4DB7">
              <w:rPr>
                <w:sz w:val="26"/>
                <w:szCs w:val="26"/>
              </w:rPr>
              <w:t>18</w:t>
            </w:r>
          </w:p>
        </w:tc>
        <w:tc>
          <w:tcPr>
            <w:tcW w:w="65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both"/>
              <w:rPr>
                <w:sz w:val="28"/>
                <w:szCs w:val="28"/>
              </w:rPr>
            </w:pPr>
            <w:r w:rsidRPr="001A4DB7">
              <w:rPr>
                <w:sz w:val="28"/>
                <w:szCs w:val="28"/>
              </w:rPr>
              <w:t>Pi-rít (Pirite), Phốt-pho-rít (Phosphorite)</w:t>
            </w:r>
          </w:p>
        </w:tc>
        <w:tc>
          <w:tcPr>
            <w:tcW w:w="85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center"/>
              <w:rPr>
                <w:sz w:val="28"/>
                <w:szCs w:val="28"/>
              </w:rPr>
            </w:pPr>
            <w:r w:rsidRPr="001A4DB7">
              <w:rPr>
                <w:sz w:val="28"/>
                <w:szCs w:val="28"/>
              </w:rPr>
              <w:t>Tấn</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right"/>
              <w:rPr>
                <w:sz w:val="28"/>
                <w:szCs w:val="28"/>
              </w:rPr>
            </w:pPr>
            <w:r w:rsidRPr="001A4DB7">
              <w:rPr>
                <w:sz w:val="28"/>
                <w:szCs w:val="28"/>
              </w:rPr>
              <w:t>25.000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57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jc w:val="center"/>
              <w:rPr>
                <w:sz w:val="26"/>
                <w:szCs w:val="26"/>
              </w:rPr>
            </w:pPr>
            <w:r w:rsidRPr="001A4DB7">
              <w:rPr>
                <w:sz w:val="26"/>
                <w:szCs w:val="26"/>
              </w:rPr>
              <w:t>19</w:t>
            </w:r>
          </w:p>
        </w:tc>
        <w:tc>
          <w:tcPr>
            <w:tcW w:w="65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both"/>
              <w:rPr>
                <w:sz w:val="28"/>
                <w:szCs w:val="28"/>
              </w:rPr>
            </w:pPr>
            <w:r w:rsidRPr="001A4DB7">
              <w:rPr>
                <w:sz w:val="28"/>
                <w:szCs w:val="28"/>
              </w:rPr>
              <w:t>Nước khoáng thiên nhiên</w:t>
            </w:r>
          </w:p>
        </w:tc>
        <w:tc>
          <w:tcPr>
            <w:tcW w:w="85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center"/>
              <w:rPr>
                <w:sz w:val="28"/>
                <w:szCs w:val="28"/>
              </w:rPr>
            </w:pPr>
            <w:r w:rsidRPr="001A4DB7">
              <w:rPr>
                <w:sz w:val="28"/>
                <w:szCs w:val="28"/>
              </w:rPr>
              <w:t>M</w:t>
            </w:r>
            <w:r w:rsidRPr="001A4DB7">
              <w:rPr>
                <w:sz w:val="28"/>
                <w:szCs w:val="28"/>
                <w:vertAlign w:val="superscript"/>
              </w:rPr>
              <w:t>3</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right"/>
              <w:rPr>
                <w:sz w:val="28"/>
                <w:szCs w:val="28"/>
              </w:rPr>
            </w:pPr>
            <w:r w:rsidRPr="001A4DB7">
              <w:rPr>
                <w:sz w:val="28"/>
                <w:szCs w:val="28"/>
              </w:rPr>
              <w:t>2.500</w:t>
            </w:r>
          </w:p>
        </w:tc>
      </w:tr>
      <w:tr w:rsidR="001A4DB7" w:rsidRPr="001A4DB7" w:rsidTr="007609EB">
        <w:tblPrEx>
          <w:tblBorders>
            <w:top w:val="none" w:sz="0" w:space="0" w:color="auto"/>
            <w:bottom w:val="none" w:sz="0" w:space="0" w:color="auto"/>
            <w:insideH w:val="none" w:sz="0" w:space="0" w:color="auto"/>
            <w:insideV w:val="none" w:sz="0" w:space="0" w:color="auto"/>
          </w:tblBorders>
        </w:tblPrEx>
        <w:trPr>
          <w:trHeight w:val="229"/>
        </w:trPr>
        <w:tc>
          <w:tcPr>
            <w:tcW w:w="57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jc w:val="center"/>
              <w:rPr>
                <w:sz w:val="26"/>
                <w:szCs w:val="26"/>
              </w:rPr>
            </w:pPr>
            <w:r w:rsidRPr="001A4DB7">
              <w:rPr>
                <w:sz w:val="26"/>
                <w:szCs w:val="26"/>
              </w:rPr>
              <w:t>20</w:t>
            </w:r>
          </w:p>
        </w:tc>
        <w:tc>
          <w:tcPr>
            <w:tcW w:w="65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both"/>
              <w:rPr>
                <w:sz w:val="28"/>
                <w:szCs w:val="28"/>
              </w:rPr>
            </w:pPr>
            <w:r w:rsidRPr="001A4DB7">
              <w:rPr>
                <w:sz w:val="28"/>
                <w:szCs w:val="28"/>
              </w:rPr>
              <w:t xml:space="preserve">A-pa-tít (Apatit), Séc-păng-tin (Secpentin), </w:t>
            </w:r>
            <w:r w:rsidRPr="001A4DB7">
              <w:rPr>
                <w:bCs/>
                <w:iCs/>
                <w:sz w:val="28"/>
                <w:szCs w:val="28"/>
              </w:rPr>
              <w:t>graphit, sericit</w:t>
            </w:r>
          </w:p>
        </w:tc>
        <w:tc>
          <w:tcPr>
            <w:tcW w:w="85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center"/>
              <w:rPr>
                <w:sz w:val="28"/>
                <w:szCs w:val="28"/>
              </w:rPr>
            </w:pPr>
            <w:r w:rsidRPr="001A4DB7">
              <w:rPr>
                <w:sz w:val="28"/>
                <w:szCs w:val="28"/>
              </w:rPr>
              <w:t>Tấn</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right"/>
              <w:rPr>
                <w:sz w:val="28"/>
                <w:szCs w:val="28"/>
              </w:rPr>
            </w:pPr>
            <w:r w:rsidRPr="001A4DB7">
              <w:rPr>
                <w:sz w:val="28"/>
                <w:szCs w:val="28"/>
              </w:rPr>
              <w:t>4.000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57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jc w:val="center"/>
              <w:rPr>
                <w:sz w:val="26"/>
                <w:szCs w:val="26"/>
              </w:rPr>
            </w:pPr>
            <w:r w:rsidRPr="001A4DB7">
              <w:rPr>
                <w:sz w:val="26"/>
                <w:szCs w:val="26"/>
              </w:rPr>
              <w:t>21</w:t>
            </w:r>
          </w:p>
        </w:tc>
        <w:tc>
          <w:tcPr>
            <w:tcW w:w="65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both"/>
              <w:rPr>
                <w:sz w:val="28"/>
                <w:szCs w:val="28"/>
              </w:rPr>
            </w:pPr>
            <w:r w:rsidRPr="001A4DB7">
              <w:rPr>
                <w:sz w:val="28"/>
                <w:szCs w:val="28"/>
              </w:rPr>
              <w:t>Than các loại</w:t>
            </w:r>
          </w:p>
        </w:tc>
        <w:tc>
          <w:tcPr>
            <w:tcW w:w="85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center"/>
              <w:rPr>
                <w:sz w:val="28"/>
                <w:szCs w:val="28"/>
              </w:rPr>
            </w:pPr>
            <w:r w:rsidRPr="001A4DB7">
              <w:rPr>
                <w:sz w:val="28"/>
                <w:szCs w:val="28"/>
              </w:rPr>
              <w:t>Tấn</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right"/>
              <w:rPr>
                <w:sz w:val="28"/>
                <w:szCs w:val="28"/>
              </w:rPr>
            </w:pPr>
            <w:r w:rsidRPr="001A4DB7">
              <w:rPr>
                <w:sz w:val="28"/>
                <w:szCs w:val="28"/>
              </w:rPr>
              <w:t>8.000</w:t>
            </w:r>
          </w:p>
        </w:tc>
      </w:tr>
      <w:tr w:rsidR="001A4DB7" w:rsidRPr="001A4DB7" w:rsidTr="007609EB">
        <w:tblPrEx>
          <w:tblBorders>
            <w:top w:val="none" w:sz="0" w:space="0" w:color="auto"/>
            <w:bottom w:val="none" w:sz="0" w:space="0" w:color="auto"/>
            <w:insideH w:val="none" w:sz="0" w:space="0" w:color="auto"/>
            <w:insideV w:val="none" w:sz="0" w:space="0" w:color="auto"/>
          </w:tblBorders>
        </w:tblPrEx>
        <w:tc>
          <w:tcPr>
            <w:tcW w:w="577"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jc w:val="center"/>
              <w:rPr>
                <w:sz w:val="26"/>
                <w:szCs w:val="26"/>
              </w:rPr>
            </w:pPr>
            <w:r w:rsidRPr="001A4DB7">
              <w:rPr>
                <w:sz w:val="26"/>
                <w:szCs w:val="26"/>
              </w:rPr>
              <w:t>22</w:t>
            </w:r>
          </w:p>
        </w:tc>
        <w:tc>
          <w:tcPr>
            <w:tcW w:w="652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both"/>
              <w:rPr>
                <w:sz w:val="28"/>
                <w:szCs w:val="28"/>
              </w:rPr>
            </w:pPr>
            <w:r w:rsidRPr="001A4DB7">
              <w:rPr>
                <w:sz w:val="28"/>
                <w:szCs w:val="28"/>
              </w:rPr>
              <w:t>Khoáng sản không kim loại khác</w:t>
            </w:r>
          </w:p>
        </w:tc>
        <w:tc>
          <w:tcPr>
            <w:tcW w:w="85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center"/>
              <w:rPr>
                <w:sz w:val="28"/>
                <w:szCs w:val="28"/>
              </w:rPr>
            </w:pPr>
            <w:r w:rsidRPr="001A4DB7">
              <w:rPr>
                <w:sz w:val="28"/>
                <w:szCs w:val="28"/>
              </w:rPr>
              <w:t>Tấn</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60"/>
              <w:ind w:left="57" w:right="57"/>
              <w:jc w:val="right"/>
              <w:rPr>
                <w:sz w:val="28"/>
                <w:szCs w:val="28"/>
              </w:rPr>
            </w:pPr>
            <w:r w:rsidRPr="001A4DB7">
              <w:rPr>
                <w:sz w:val="28"/>
                <w:szCs w:val="28"/>
              </w:rPr>
              <w:t>25.000</w:t>
            </w:r>
          </w:p>
        </w:tc>
      </w:tr>
    </w:tbl>
    <w:p w:rsidR="001A4DB7" w:rsidRPr="001A4DB7" w:rsidRDefault="001A4DB7" w:rsidP="001A4DB7">
      <w:pPr>
        <w:spacing w:before="120" w:after="120"/>
        <w:ind w:firstLine="720"/>
        <w:jc w:val="both"/>
        <w:rPr>
          <w:sz w:val="28"/>
          <w:szCs w:val="28"/>
        </w:rPr>
      </w:pPr>
    </w:p>
    <w:p w:rsidR="00D55B73" w:rsidRDefault="00D55B73" w:rsidP="001A4DB7">
      <w:pPr>
        <w:ind w:left="720" w:hanging="720"/>
        <w:jc w:val="center"/>
        <w:rPr>
          <w:b/>
          <w:bCs/>
          <w:sz w:val="28"/>
          <w:szCs w:val="28"/>
        </w:rPr>
      </w:pPr>
    </w:p>
    <w:p w:rsidR="00D55B73" w:rsidRDefault="00D55B73" w:rsidP="001A4DB7">
      <w:pPr>
        <w:ind w:left="720" w:hanging="720"/>
        <w:jc w:val="center"/>
        <w:rPr>
          <w:b/>
          <w:bCs/>
          <w:sz w:val="28"/>
          <w:szCs w:val="28"/>
        </w:rPr>
      </w:pPr>
    </w:p>
    <w:p w:rsidR="00D55B73" w:rsidRDefault="00D55B73" w:rsidP="001A4DB7">
      <w:pPr>
        <w:ind w:left="720" w:hanging="720"/>
        <w:jc w:val="center"/>
        <w:rPr>
          <w:b/>
          <w:bCs/>
          <w:sz w:val="28"/>
          <w:szCs w:val="28"/>
        </w:rPr>
      </w:pPr>
    </w:p>
    <w:p w:rsidR="00993FDD" w:rsidRDefault="00993FDD" w:rsidP="001A4DB7">
      <w:pPr>
        <w:ind w:left="720" w:hanging="720"/>
        <w:jc w:val="center"/>
        <w:rPr>
          <w:b/>
          <w:bCs/>
          <w:sz w:val="28"/>
          <w:szCs w:val="28"/>
        </w:rPr>
      </w:pPr>
    </w:p>
    <w:p w:rsidR="00993FDD" w:rsidRDefault="00993FDD" w:rsidP="001A4DB7">
      <w:pPr>
        <w:ind w:left="720" w:hanging="720"/>
        <w:jc w:val="center"/>
        <w:rPr>
          <w:b/>
          <w:bCs/>
          <w:sz w:val="28"/>
          <w:szCs w:val="28"/>
        </w:rPr>
      </w:pPr>
    </w:p>
    <w:p w:rsidR="00993FDD" w:rsidRDefault="00993FDD" w:rsidP="001A4DB7">
      <w:pPr>
        <w:ind w:left="720" w:hanging="720"/>
        <w:jc w:val="center"/>
        <w:rPr>
          <w:b/>
          <w:bCs/>
          <w:sz w:val="28"/>
          <w:szCs w:val="28"/>
        </w:rPr>
      </w:pPr>
    </w:p>
    <w:p w:rsidR="00993FDD" w:rsidRDefault="00993FDD" w:rsidP="001A4DB7">
      <w:pPr>
        <w:ind w:left="720" w:hanging="720"/>
        <w:jc w:val="center"/>
        <w:rPr>
          <w:b/>
          <w:bCs/>
          <w:sz w:val="28"/>
          <w:szCs w:val="28"/>
        </w:rPr>
      </w:pPr>
    </w:p>
    <w:p w:rsidR="00993FDD" w:rsidRDefault="00993FDD" w:rsidP="001A4DB7">
      <w:pPr>
        <w:ind w:left="720" w:hanging="720"/>
        <w:jc w:val="center"/>
        <w:rPr>
          <w:b/>
          <w:bCs/>
          <w:sz w:val="28"/>
          <w:szCs w:val="28"/>
        </w:rPr>
      </w:pPr>
    </w:p>
    <w:p w:rsidR="00993FDD" w:rsidRDefault="00993FDD" w:rsidP="001A4DB7">
      <w:pPr>
        <w:ind w:left="720" w:hanging="720"/>
        <w:jc w:val="center"/>
        <w:rPr>
          <w:b/>
          <w:bCs/>
          <w:sz w:val="28"/>
          <w:szCs w:val="28"/>
        </w:rPr>
      </w:pPr>
    </w:p>
    <w:p w:rsidR="00993FDD" w:rsidRDefault="00993FDD" w:rsidP="001A4DB7">
      <w:pPr>
        <w:ind w:left="720" w:hanging="720"/>
        <w:jc w:val="center"/>
        <w:rPr>
          <w:b/>
          <w:bCs/>
          <w:sz w:val="28"/>
          <w:szCs w:val="28"/>
        </w:rPr>
      </w:pPr>
    </w:p>
    <w:p w:rsidR="00993FDD" w:rsidRDefault="00993FDD" w:rsidP="001A4DB7">
      <w:pPr>
        <w:ind w:left="720" w:hanging="720"/>
        <w:jc w:val="center"/>
        <w:rPr>
          <w:b/>
          <w:bCs/>
          <w:sz w:val="28"/>
          <w:szCs w:val="28"/>
        </w:rPr>
      </w:pPr>
    </w:p>
    <w:p w:rsidR="00993FDD" w:rsidRDefault="00993FDD" w:rsidP="001A4DB7">
      <w:pPr>
        <w:ind w:left="720" w:hanging="720"/>
        <w:jc w:val="center"/>
        <w:rPr>
          <w:b/>
          <w:bCs/>
          <w:sz w:val="28"/>
          <w:szCs w:val="28"/>
        </w:rPr>
      </w:pPr>
    </w:p>
    <w:p w:rsidR="00993FDD" w:rsidRDefault="00993FDD" w:rsidP="001A4DB7">
      <w:pPr>
        <w:ind w:left="720" w:hanging="720"/>
        <w:jc w:val="center"/>
        <w:rPr>
          <w:b/>
          <w:bCs/>
          <w:sz w:val="28"/>
          <w:szCs w:val="28"/>
        </w:rPr>
      </w:pPr>
    </w:p>
    <w:p w:rsidR="001A4DB7" w:rsidRPr="001A4DB7" w:rsidRDefault="001A4DB7" w:rsidP="001A4DB7">
      <w:pPr>
        <w:ind w:left="720" w:hanging="720"/>
        <w:jc w:val="center"/>
        <w:rPr>
          <w:b/>
          <w:bCs/>
          <w:sz w:val="28"/>
          <w:szCs w:val="28"/>
        </w:rPr>
      </w:pPr>
      <w:r w:rsidRPr="001A4DB7">
        <w:rPr>
          <w:b/>
          <w:bCs/>
          <w:sz w:val="28"/>
          <w:szCs w:val="28"/>
        </w:rPr>
        <w:lastRenderedPageBreak/>
        <w:t xml:space="preserve">Phụ lục số 02 </w:t>
      </w:r>
    </w:p>
    <w:p w:rsidR="001A4DB7" w:rsidRPr="001A4DB7" w:rsidRDefault="001A4DB7" w:rsidP="001A4DB7">
      <w:pPr>
        <w:ind w:left="720" w:hanging="720"/>
        <w:jc w:val="center"/>
        <w:rPr>
          <w:sz w:val="28"/>
          <w:szCs w:val="28"/>
        </w:rPr>
      </w:pPr>
      <w:r w:rsidRPr="001A4DB7">
        <w:rPr>
          <w:b/>
          <w:bCs/>
          <w:sz w:val="28"/>
          <w:szCs w:val="28"/>
          <w:bdr w:val="none" w:sz="0" w:space="0" w:color="auto" w:frame="1"/>
          <w:shd w:val="clear" w:color="auto" w:fill="FFFFFF"/>
        </w:rPr>
        <w:t>MỨC THU, MIỄN, GIẢM, THU, NỘP, QUẢN LÝ VÀ SỬ DỤNG LỆ PHÍ</w:t>
      </w:r>
    </w:p>
    <w:p w:rsidR="001A4DB7" w:rsidRPr="001A4DB7" w:rsidRDefault="001A4DB7" w:rsidP="001A4DB7">
      <w:pPr>
        <w:jc w:val="center"/>
        <w:rPr>
          <w:i/>
          <w:sz w:val="26"/>
          <w:szCs w:val="28"/>
        </w:rPr>
      </w:pPr>
      <w:r w:rsidRPr="001A4DB7">
        <w:rPr>
          <w:i/>
          <w:sz w:val="26"/>
          <w:szCs w:val="28"/>
        </w:rPr>
        <w:t xml:space="preserve"> (Kèm theo Nghị quyết số 135/2020/NQ-HĐND ngày 31/7/2020 của HĐND tỉnh)</w:t>
      </w:r>
    </w:p>
    <w:p w:rsidR="001A4DB7" w:rsidRPr="001A4DB7" w:rsidRDefault="001A4DB7" w:rsidP="001A4DB7">
      <w:pPr>
        <w:spacing w:before="80" w:after="100"/>
        <w:ind w:firstLine="720"/>
        <w:jc w:val="both"/>
        <w:rPr>
          <w:b/>
          <w:bCs/>
          <w:sz w:val="28"/>
          <w:szCs w:val="28"/>
        </w:rPr>
      </w:pPr>
      <w:r>
        <w:rPr>
          <w:noProof/>
        </w:rPr>
        <w:pict>
          <v:line id="Straight Connector 26" o:spid="_x0000_s1035" style="position:absolute;left:0;text-align:lef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3.5pt,2.4pt" to="291.4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"/>
        </w:pict>
      </w:r>
    </w:p>
    <w:p w:rsidR="001A4DB7" w:rsidRPr="001A4DB7" w:rsidRDefault="001A4DB7" w:rsidP="001A4DB7">
      <w:pPr>
        <w:spacing w:before="120"/>
        <w:ind w:firstLine="720"/>
        <w:jc w:val="both"/>
        <w:rPr>
          <w:sz w:val="28"/>
          <w:szCs w:val="28"/>
        </w:rPr>
      </w:pPr>
      <w:r w:rsidRPr="001A4DB7">
        <w:rPr>
          <w:bCs/>
          <w:sz w:val="28"/>
          <w:szCs w:val="28"/>
        </w:rPr>
        <w:t>1. Lệ phí đăng ký cư trú</w:t>
      </w:r>
    </w:p>
    <w:p w:rsidR="001A4DB7" w:rsidRPr="001A4DB7" w:rsidRDefault="001A4DB7" w:rsidP="001A4DB7">
      <w:pPr>
        <w:spacing w:before="120"/>
        <w:ind w:firstLine="720"/>
        <w:jc w:val="both"/>
        <w:rPr>
          <w:sz w:val="28"/>
          <w:szCs w:val="28"/>
        </w:rPr>
      </w:pPr>
      <w:r w:rsidRPr="001A4DB7">
        <w:rPr>
          <w:sz w:val="28"/>
          <w:szCs w:val="28"/>
        </w:rPr>
        <w:t>1.1. Đối tượng miễn nộp lệ phí</w:t>
      </w:r>
    </w:p>
    <w:p w:rsidR="001A4DB7" w:rsidRPr="001A4DB7" w:rsidRDefault="001A4DB7" w:rsidP="001A4DB7">
      <w:pPr>
        <w:spacing w:before="120"/>
        <w:ind w:firstLine="720"/>
        <w:jc w:val="both"/>
        <w:rPr>
          <w:sz w:val="28"/>
          <w:szCs w:val="28"/>
        </w:rPr>
      </w:pPr>
      <w:r w:rsidRPr="001A4DB7">
        <w:rPr>
          <w:sz w:val="28"/>
          <w:szCs w:val="28"/>
        </w:rPr>
        <w:t>- Không thu lệ phí đăng ký cư trú đối với công dân cư trú tại các xã, thị trấn vùng cao (được xác định theo các Quyết định của Ủy ban Dân tộc).</w:t>
      </w:r>
    </w:p>
    <w:p w:rsidR="001A4DB7" w:rsidRPr="001A4DB7" w:rsidRDefault="001A4DB7" w:rsidP="001A4DB7">
      <w:pPr>
        <w:spacing w:before="120"/>
        <w:ind w:firstLine="720"/>
        <w:jc w:val="both"/>
        <w:rPr>
          <w:sz w:val="28"/>
          <w:szCs w:val="28"/>
        </w:rPr>
      </w:pPr>
      <w:r w:rsidRPr="001A4DB7">
        <w:rPr>
          <w:sz w:val="28"/>
          <w:szCs w:val="28"/>
        </w:rPr>
        <w:t xml:space="preserve">- Ngoài các trường hợp nêu trên miễn thu, không thu lệ phí đăng ký cư trú đối với một số trường hợp sau: </w:t>
      </w:r>
    </w:p>
    <w:p w:rsidR="001A4DB7" w:rsidRPr="001A4DB7" w:rsidRDefault="001A4DB7" w:rsidP="001A4DB7">
      <w:pPr>
        <w:spacing w:before="120"/>
        <w:ind w:firstLine="720"/>
        <w:jc w:val="both"/>
        <w:rPr>
          <w:sz w:val="28"/>
          <w:szCs w:val="28"/>
        </w:rPr>
      </w:pPr>
      <w:r w:rsidRPr="001A4DB7">
        <w:rPr>
          <w:sz w:val="28"/>
          <w:szCs w:val="28"/>
        </w:rPr>
        <w:t>+ Miễn thu lệ phí đăng ký cư trú khi cấp mới sổ tạm trú; cấp mới sổ hộ khẩu (trừ trường hợp chuyển cả hộ gia đình từ nơi khác đến); tách số hộ khẩu.</w:t>
      </w:r>
    </w:p>
    <w:p w:rsidR="001A4DB7" w:rsidRPr="001A4DB7" w:rsidRDefault="001A4DB7" w:rsidP="001A4DB7">
      <w:pPr>
        <w:spacing w:before="120"/>
        <w:ind w:firstLine="720"/>
        <w:jc w:val="both"/>
        <w:rPr>
          <w:sz w:val="28"/>
          <w:szCs w:val="28"/>
        </w:rPr>
      </w:pPr>
      <w:r w:rsidRPr="001A4DB7">
        <w:rPr>
          <w:sz w:val="28"/>
          <w:szCs w:val="28"/>
        </w:rPr>
        <w:t>+ Không thu lệ phí đăng ký cư trú đối với các trường hợp là bố, mẹ, vợ (hoặc chồng) của liệt sĩ, con dưới 18 tuổi của liệt sĩ; thương binh, con dưới 18 tuổi của thương binh; Bà mẹ Việt Nam anh hùng; hộ gia đình thuộc diện xóa đói, giảm nghèo.</w:t>
      </w:r>
    </w:p>
    <w:p w:rsidR="001A4DB7" w:rsidRPr="001A4DB7" w:rsidRDefault="001A4DB7" w:rsidP="001A4DB7">
      <w:pPr>
        <w:spacing w:before="120"/>
        <w:ind w:firstLine="720"/>
        <w:jc w:val="both"/>
        <w:rPr>
          <w:sz w:val="28"/>
          <w:szCs w:val="28"/>
        </w:rPr>
      </w:pPr>
      <w:r w:rsidRPr="001A4DB7">
        <w:rPr>
          <w:sz w:val="28"/>
          <w:szCs w:val="28"/>
        </w:rPr>
        <w:t>- Các đối tượng khác theo quy định tại Khoản 1, Điều 10 Luật Phí và lệ phí thì được miễn nộp lệ phí.</w:t>
      </w:r>
    </w:p>
    <w:p w:rsidR="001A4DB7" w:rsidRPr="001A4DB7" w:rsidRDefault="001A4DB7" w:rsidP="001A4DB7">
      <w:pPr>
        <w:spacing w:before="120"/>
        <w:ind w:firstLine="720"/>
        <w:jc w:val="both"/>
        <w:rPr>
          <w:sz w:val="28"/>
          <w:szCs w:val="28"/>
        </w:rPr>
      </w:pPr>
      <w:r w:rsidRPr="001A4DB7">
        <w:rPr>
          <w:sz w:val="28"/>
          <w:szCs w:val="28"/>
        </w:rPr>
        <w:t>- Miễn lệ phí đối với các trường hợp quy định tại Điều 2, Thông tư số 64/2017/TT-BTC ngày 27 tháng 6 năm 2017 của Bộ Tài chính hướng dẫn miễn lệ phí quốc tịch, lệ phí hộ tịch, đăng ký cư trú cho người được phép cư trú theo quy định của thỏa thuận giữa Chính phủ nước CHXHCN Việt Nam và Chính phủ nước CHDCND Lào về việc giải quyết vấn đề người di cư tự do, kết hôn không giá thú trong vùng biên giới hai nước khi làm các thủ tục về quốc tịch, đăng ký hộ tịch, đăng ký cư trú và làm các giấy tờ khác liên quan đến thân nhân.</w:t>
      </w:r>
    </w:p>
    <w:p w:rsidR="001A4DB7" w:rsidRPr="001A4DB7" w:rsidRDefault="001A4DB7" w:rsidP="001A4DB7">
      <w:pPr>
        <w:spacing w:before="120"/>
        <w:ind w:firstLine="720"/>
        <w:jc w:val="both"/>
        <w:rPr>
          <w:i/>
          <w:sz w:val="28"/>
          <w:szCs w:val="28"/>
        </w:rPr>
      </w:pPr>
      <w:r w:rsidRPr="001A4DB7">
        <w:rPr>
          <w:sz w:val="28"/>
          <w:szCs w:val="28"/>
        </w:rPr>
        <w:t xml:space="preserve">1.2. Mức thu lệ phí </w:t>
      </w:r>
    </w:p>
    <w:tbl>
      <w:tblPr>
        <w:tblW w:w="9083" w:type="dxa"/>
        <w:tblBorders>
          <w:top w:val="nil"/>
          <w:bottom w:val="nil"/>
          <w:insideH w:val="nil"/>
          <w:insideV w:val="nil"/>
        </w:tblBorders>
        <w:tblCellMar>
          <w:left w:w="0" w:type="dxa"/>
          <w:right w:w="0" w:type="dxa"/>
        </w:tblCellMar>
        <w:tblLook w:val="04A0" w:firstRow="1" w:lastRow="0" w:firstColumn="1" w:lastColumn="0" w:noHBand="0" w:noVBand="1"/>
      </w:tblPr>
      <w:tblGrid>
        <w:gridCol w:w="718"/>
        <w:gridCol w:w="5388"/>
        <w:gridCol w:w="1843"/>
        <w:gridCol w:w="1134"/>
      </w:tblGrid>
      <w:tr w:rsidR="001A4DB7" w:rsidRPr="001A4DB7" w:rsidTr="00D55B73">
        <w:trPr>
          <w:trHeight w:val="393"/>
          <w:tblHeader/>
        </w:trPr>
        <w:tc>
          <w:tcPr>
            <w:tcW w:w="718"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after="120"/>
              <w:jc w:val="center"/>
              <w:rPr>
                <w:sz w:val="28"/>
                <w:szCs w:val="28"/>
              </w:rPr>
            </w:pPr>
            <w:r w:rsidRPr="001A4DB7">
              <w:rPr>
                <w:b/>
                <w:bCs/>
                <w:sz w:val="28"/>
                <w:szCs w:val="28"/>
              </w:rPr>
              <w:t>STT</w:t>
            </w:r>
          </w:p>
        </w:tc>
        <w:tc>
          <w:tcPr>
            <w:tcW w:w="5388"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after="120"/>
              <w:jc w:val="center"/>
              <w:rPr>
                <w:sz w:val="28"/>
                <w:szCs w:val="28"/>
              </w:rPr>
            </w:pPr>
            <w:r w:rsidRPr="001A4DB7">
              <w:rPr>
                <w:b/>
                <w:bCs/>
                <w:sz w:val="28"/>
                <w:szCs w:val="28"/>
              </w:rPr>
              <w:t>Nội dung</w:t>
            </w:r>
          </w:p>
        </w:tc>
        <w:tc>
          <w:tcPr>
            <w:tcW w:w="1843"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after="120"/>
              <w:jc w:val="center"/>
              <w:rPr>
                <w:sz w:val="28"/>
                <w:szCs w:val="28"/>
              </w:rPr>
            </w:pPr>
            <w:r w:rsidRPr="001A4DB7">
              <w:rPr>
                <w:b/>
                <w:bCs/>
                <w:sz w:val="28"/>
                <w:szCs w:val="28"/>
              </w:rPr>
              <w:t>ĐVT</w:t>
            </w:r>
          </w:p>
        </w:tc>
        <w:tc>
          <w:tcPr>
            <w:tcW w:w="113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after="120"/>
              <w:jc w:val="center"/>
              <w:rPr>
                <w:sz w:val="28"/>
                <w:szCs w:val="28"/>
              </w:rPr>
            </w:pPr>
            <w:r w:rsidRPr="001A4DB7">
              <w:rPr>
                <w:b/>
                <w:bCs/>
                <w:sz w:val="28"/>
                <w:szCs w:val="28"/>
              </w:rPr>
              <w:t>Số tiền</w:t>
            </w:r>
          </w:p>
        </w:tc>
      </w:tr>
      <w:tr w:rsidR="001A4DB7" w:rsidRPr="001A4DB7" w:rsidTr="00D55B73">
        <w:tblPrEx>
          <w:tblBorders>
            <w:top w:val="none" w:sz="0" w:space="0" w:color="auto"/>
            <w:bottom w:val="none" w:sz="0" w:space="0" w:color="auto"/>
            <w:insideH w:val="none" w:sz="0" w:space="0" w:color="auto"/>
            <w:insideV w:val="none" w:sz="0" w:space="0" w:color="auto"/>
          </w:tblBorders>
        </w:tblPrEx>
        <w:tc>
          <w:tcPr>
            <w:tcW w:w="718"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jc w:val="center"/>
              <w:rPr>
                <w:sz w:val="28"/>
                <w:szCs w:val="28"/>
              </w:rPr>
            </w:pPr>
            <w:r w:rsidRPr="001A4DB7">
              <w:rPr>
                <w:sz w:val="28"/>
                <w:szCs w:val="28"/>
              </w:rPr>
              <w:t>1</w:t>
            </w:r>
          </w:p>
        </w:tc>
        <w:tc>
          <w:tcPr>
            <w:tcW w:w="538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ind w:left="57" w:right="57"/>
              <w:jc w:val="both"/>
              <w:rPr>
                <w:sz w:val="28"/>
                <w:szCs w:val="28"/>
              </w:rPr>
            </w:pPr>
            <w:r w:rsidRPr="001A4DB7">
              <w:rPr>
                <w:sz w:val="28"/>
                <w:szCs w:val="28"/>
              </w:rPr>
              <w:t>Đối với các Phường nội thành của thành phố trực thuộc tỉnh:</w:t>
            </w:r>
          </w:p>
        </w:tc>
        <w:tc>
          <w:tcPr>
            <w:tcW w:w="184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jc w:val="center"/>
              <w:rPr>
                <w:sz w:val="28"/>
                <w:szCs w:val="28"/>
              </w:rPr>
            </w:pPr>
            <w:r w:rsidRPr="001A4DB7">
              <w:rPr>
                <w:sz w:val="28"/>
                <w:szCs w:val="28"/>
              </w:rPr>
              <w:t> </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jc w:val="right"/>
              <w:rPr>
                <w:sz w:val="28"/>
                <w:szCs w:val="28"/>
              </w:rPr>
            </w:pPr>
            <w:r w:rsidRPr="001A4DB7">
              <w:rPr>
                <w:sz w:val="28"/>
                <w:szCs w:val="28"/>
              </w:rPr>
              <w:t> </w:t>
            </w:r>
          </w:p>
        </w:tc>
      </w:tr>
      <w:tr w:rsidR="001A4DB7" w:rsidRPr="001A4DB7" w:rsidTr="00D55B73">
        <w:tblPrEx>
          <w:tblBorders>
            <w:top w:val="none" w:sz="0" w:space="0" w:color="auto"/>
            <w:bottom w:val="none" w:sz="0" w:space="0" w:color="auto"/>
            <w:insideH w:val="none" w:sz="0" w:space="0" w:color="auto"/>
            <w:insideV w:val="none" w:sz="0" w:space="0" w:color="auto"/>
          </w:tblBorders>
        </w:tblPrEx>
        <w:tc>
          <w:tcPr>
            <w:tcW w:w="718"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after="120"/>
              <w:jc w:val="center"/>
              <w:rPr>
                <w:sz w:val="28"/>
                <w:szCs w:val="28"/>
              </w:rPr>
            </w:pPr>
            <w:r w:rsidRPr="001A4DB7">
              <w:rPr>
                <w:sz w:val="28"/>
                <w:szCs w:val="28"/>
              </w:rPr>
              <w:t>-</w:t>
            </w:r>
          </w:p>
        </w:tc>
        <w:tc>
          <w:tcPr>
            <w:tcW w:w="538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after="120"/>
              <w:ind w:left="57" w:right="57"/>
              <w:jc w:val="both"/>
              <w:rPr>
                <w:sz w:val="28"/>
                <w:szCs w:val="28"/>
              </w:rPr>
            </w:pPr>
            <w:r w:rsidRPr="001A4DB7">
              <w:rPr>
                <w:sz w:val="28"/>
                <w:szCs w:val="28"/>
              </w:rPr>
              <w:t>Cấp mới, cấp lại, đổi sổ hộ khẩu, sổ tạm trú.</w:t>
            </w:r>
          </w:p>
        </w:tc>
        <w:tc>
          <w:tcPr>
            <w:tcW w:w="184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after="120"/>
              <w:jc w:val="center"/>
              <w:rPr>
                <w:sz w:val="28"/>
                <w:szCs w:val="28"/>
              </w:rPr>
            </w:pPr>
            <w:r w:rsidRPr="001A4DB7">
              <w:rPr>
                <w:sz w:val="28"/>
                <w:szCs w:val="28"/>
              </w:rPr>
              <w:t>Đồng/Lần cấp</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after="120"/>
              <w:jc w:val="right"/>
              <w:rPr>
                <w:sz w:val="28"/>
                <w:szCs w:val="28"/>
              </w:rPr>
            </w:pPr>
            <w:r w:rsidRPr="001A4DB7">
              <w:rPr>
                <w:sz w:val="28"/>
                <w:szCs w:val="28"/>
              </w:rPr>
              <w:t>20.000</w:t>
            </w:r>
          </w:p>
        </w:tc>
      </w:tr>
      <w:tr w:rsidR="001A4DB7" w:rsidRPr="001A4DB7" w:rsidTr="00D55B73">
        <w:tblPrEx>
          <w:tblBorders>
            <w:top w:val="none" w:sz="0" w:space="0" w:color="auto"/>
            <w:bottom w:val="none" w:sz="0" w:space="0" w:color="auto"/>
            <w:insideH w:val="none" w:sz="0" w:space="0" w:color="auto"/>
            <w:insideV w:val="none" w:sz="0" w:space="0" w:color="auto"/>
          </w:tblBorders>
        </w:tblPrEx>
        <w:tc>
          <w:tcPr>
            <w:tcW w:w="718"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jc w:val="center"/>
              <w:rPr>
                <w:sz w:val="28"/>
                <w:szCs w:val="28"/>
              </w:rPr>
            </w:pPr>
            <w:r w:rsidRPr="001A4DB7">
              <w:rPr>
                <w:sz w:val="28"/>
                <w:szCs w:val="28"/>
              </w:rPr>
              <w:t> -</w:t>
            </w:r>
          </w:p>
        </w:tc>
        <w:tc>
          <w:tcPr>
            <w:tcW w:w="538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both"/>
              <w:rPr>
                <w:sz w:val="28"/>
                <w:szCs w:val="28"/>
              </w:rPr>
            </w:pPr>
            <w:r w:rsidRPr="001A4DB7">
              <w:rPr>
                <w:sz w:val="28"/>
                <w:szCs w:val="28"/>
              </w:rPr>
              <w:t>Cấp đổi sổ hộ khẩu, sổ tạm trú theo yêu cầu của chủ hộ vì lý do nhà nước thay đổi địa giới hành chính, tên đường phố, số nhà</w:t>
            </w:r>
          </w:p>
        </w:tc>
        <w:tc>
          <w:tcPr>
            <w:tcW w:w="184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jc w:val="center"/>
              <w:rPr>
                <w:sz w:val="28"/>
                <w:szCs w:val="28"/>
              </w:rPr>
            </w:pPr>
            <w:r w:rsidRPr="001A4DB7">
              <w:rPr>
                <w:sz w:val="28"/>
                <w:szCs w:val="28"/>
              </w:rPr>
              <w:t>Đồng/Lần cấp</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jc w:val="right"/>
              <w:rPr>
                <w:sz w:val="28"/>
                <w:szCs w:val="28"/>
              </w:rPr>
            </w:pPr>
            <w:r w:rsidRPr="001A4DB7">
              <w:rPr>
                <w:sz w:val="28"/>
                <w:szCs w:val="28"/>
              </w:rPr>
              <w:t>10.000</w:t>
            </w:r>
          </w:p>
        </w:tc>
      </w:tr>
      <w:tr w:rsidR="001A4DB7" w:rsidRPr="001A4DB7" w:rsidTr="00D55B73">
        <w:tblPrEx>
          <w:tblBorders>
            <w:top w:val="none" w:sz="0" w:space="0" w:color="auto"/>
            <w:bottom w:val="none" w:sz="0" w:space="0" w:color="auto"/>
            <w:insideH w:val="none" w:sz="0" w:space="0" w:color="auto"/>
            <w:insideV w:val="none" w:sz="0" w:space="0" w:color="auto"/>
          </w:tblBorders>
        </w:tblPrEx>
        <w:tc>
          <w:tcPr>
            <w:tcW w:w="718"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jc w:val="center"/>
              <w:rPr>
                <w:sz w:val="28"/>
                <w:szCs w:val="28"/>
              </w:rPr>
            </w:pPr>
            <w:r w:rsidRPr="001A4DB7">
              <w:rPr>
                <w:sz w:val="28"/>
                <w:szCs w:val="28"/>
              </w:rPr>
              <w:t>-</w:t>
            </w:r>
          </w:p>
        </w:tc>
        <w:tc>
          <w:tcPr>
            <w:tcW w:w="538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both"/>
              <w:rPr>
                <w:sz w:val="28"/>
                <w:szCs w:val="28"/>
              </w:rPr>
            </w:pPr>
            <w:r w:rsidRPr="001A4DB7">
              <w:rPr>
                <w:sz w:val="28"/>
                <w:szCs w:val="28"/>
              </w:rPr>
              <w:t xml:space="preserve">Điều chỉnh các thay đổi trong sổ hộ khẩu, sổ tạm trú, </w:t>
            </w:r>
            <w:r w:rsidRPr="001A4DB7">
              <w:rPr>
                <w:i/>
                <w:sz w:val="28"/>
                <w:szCs w:val="28"/>
              </w:rPr>
              <w:t>(không thu lệ phí đối với trường hợp đính chính lại địa chỉ do nhà nước thay đổi địa giới hành chính, đường phố, số nhà; xóa tên trong sổ hộ khẩu, sổ tạm trú)</w:t>
            </w:r>
            <w:r w:rsidRPr="001A4DB7">
              <w:rPr>
                <w:sz w:val="28"/>
                <w:szCs w:val="28"/>
              </w:rPr>
              <w:t xml:space="preserve"> </w:t>
            </w:r>
          </w:p>
        </w:tc>
        <w:tc>
          <w:tcPr>
            <w:tcW w:w="184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jc w:val="center"/>
              <w:rPr>
                <w:sz w:val="28"/>
                <w:szCs w:val="28"/>
              </w:rPr>
            </w:pPr>
            <w:r w:rsidRPr="001A4DB7">
              <w:rPr>
                <w:sz w:val="28"/>
                <w:szCs w:val="28"/>
              </w:rPr>
              <w:t>Đồng/Lần cấp</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jc w:val="right"/>
              <w:rPr>
                <w:sz w:val="28"/>
                <w:szCs w:val="28"/>
              </w:rPr>
            </w:pPr>
            <w:r w:rsidRPr="001A4DB7">
              <w:rPr>
                <w:sz w:val="28"/>
                <w:szCs w:val="28"/>
              </w:rPr>
              <w:t>8.000</w:t>
            </w:r>
          </w:p>
        </w:tc>
      </w:tr>
      <w:tr w:rsidR="001A4DB7" w:rsidRPr="001A4DB7" w:rsidTr="00D55B73">
        <w:tblPrEx>
          <w:tblBorders>
            <w:top w:val="none" w:sz="0" w:space="0" w:color="auto"/>
            <w:bottom w:val="none" w:sz="0" w:space="0" w:color="auto"/>
            <w:insideH w:val="none" w:sz="0" w:space="0" w:color="auto"/>
            <w:insideV w:val="none" w:sz="0" w:space="0" w:color="auto"/>
          </w:tblBorders>
        </w:tblPrEx>
        <w:tc>
          <w:tcPr>
            <w:tcW w:w="718"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80"/>
              <w:jc w:val="center"/>
              <w:rPr>
                <w:sz w:val="28"/>
                <w:szCs w:val="28"/>
              </w:rPr>
            </w:pPr>
            <w:r w:rsidRPr="001A4DB7">
              <w:rPr>
                <w:sz w:val="28"/>
                <w:szCs w:val="28"/>
              </w:rPr>
              <w:lastRenderedPageBreak/>
              <w:t>2</w:t>
            </w:r>
          </w:p>
        </w:tc>
        <w:tc>
          <w:tcPr>
            <w:tcW w:w="538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80"/>
              <w:ind w:left="57" w:right="57"/>
              <w:jc w:val="both"/>
              <w:rPr>
                <w:sz w:val="28"/>
                <w:szCs w:val="28"/>
              </w:rPr>
            </w:pPr>
            <w:r w:rsidRPr="001A4DB7">
              <w:rPr>
                <w:sz w:val="28"/>
                <w:szCs w:val="28"/>
              </w:rPr>
              <w:t>Đối với các khu vực khác</w:t>
            </w:r>
          </w:p>
        </w:tc>
        <w:tc>
          <w:tcPr>
            <w:tcW w:w="184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80"/>
              <w:jc w:val="center"/>
              <w:rPr>
                <w:sz w:val="28"/>
                <w:szCs w:val="28"/>
              </w:rPr>
            </w:pPr>
            <w:r w:rsidRPr="001A4DB7">
              <w:rPr>
                <w:sz w:val="28"/>
                <w:szCs w:val="28"/>
              </w:rPr>
              <w:t> </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80"/>
              <w:jc w:val="right"/>
              <w:rPr>
                <w:sz w:val="28"/>
                <w:szCs w:val="28"/>
              </w:rPr>
            </w:pPr>
            <w:r w:rsidRPr="001A4DB7">
              <w:rPr>
                <w:sz w:val="28"/>
                <w:szCs w:val="28"/>
              </w:rPr>
              <w:t> </w:t>
            </w:r>
          </w:p>
        </w:tc>
      </w:tr>
      <w:tr w:rsidR="001A4DB7" w:rsidRPr="001A4DB7" w:rsidTr="00D55B73">
        <w:tblPrEx>
          <w:tblBorders>
            <w:top w:val="none" w:sz="0" w:space="0" w:color="auto"/>
            <w:bottom w:val="none" w:sz="0" w:space="0" w:color="auto"/>
            <w:insideH w:val="none" w:sz="0" w:space="0" w:color="auto"/>
            <w:insideV w:val="none" w:sz="0" w:space="0" w:color="auto"/>
          </w:tblBorders>
        </w:tblPrEx>
        <w:tc>
          <w:tcPr>
            <w:tcW w:w="718"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80"/>
              <w:jc w:val="center"/>
              <w:rPr>
                <w:sz w:val="28"/>
                <w:szCs w:val="28"/>
              </w:rPr>
            </w:pPr>
            <w:r w:rsidRPr="001A4DB7">
              <w:rPr>
                <w:sz w:val="28"/>
                <w:szCs w:val="28"/>
              </w:rPr>
              <w:t>-</w:t>
            </w:r>
          </w:p>
        </w:tc>
        <w:tc>
          <w:tcPr>
            <w:tcW w:w="538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80"/>
              <w:ind w:left="57" w:right="57"/>
              <w:jc w:val="both"/>
              <w:rPr>
                <w:sz w:val="28"/>
                <w:szCs w:val="28"/>
              </w:rPr>
            </w:pPr>
            <w:r w:rsidRPr="001A4DB7">
              <w:rPr>
                <w:sz w:val="28"/>
                <w:szCs w:val="28"/>
              </w:rPr>
              <w:t>Cấp mới, cấp lại, đổi sổ hộ khẩu, sổ tạm trú</w:t>
            </w:r>
          </w:p>
        </w:tc>
        <w:tc>
          <w:tcPr>
            <w:tcW w:w="184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80"/>
              <w:jc w:val="center"/>
              <w:rPr>
                <w:sz w:val="28"/>
                <w:szCs w:val="28"/>
              </w:rPr>
            </w:pPr>
            <w:r w:rsidRPr="001A4DB7">
              <w:rPr>
                <w:sz w:val="28"/>
                <w:szCs w:val="28"/>
              </w:rPr>
              <w:t>Đồng/Lần cấp</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80" w:after="80"/>
              <w:jc w:val="right"/>
              <w:rPr>
                <w:sz w:val="28"/>
                <w:szCs w:val="28"/>
              </w:rPr>
            </w:pPr>
            <w:r w:rsidRPr="001A4DB7">
              <w:rPr>
                <w:sz w:val="28"/>
                <w:szCs w:val="28"/>
              </w:rPr>
              <w:t>10.000</w:t>
            </w:r>
          </w:p>
        </w:tc>
      </w:tr>
      <w:tr w:rsidR="001A4DB7" w:rsidRPr="001A4DB7" w:rsidTr="00D55B73">
        <w:tblPrEx>
          <w:tblBorders>
            <w:top w:val="none" w:sz="0" w:space="0" w:color="auto"/>
            <w:bottom w:val="none" w:sz="0" w:space="0" w:color="auto"/>
            <w:insideH w:val="none" w:sz="0" w:space="0" w:color="auto"/>
            <w:insideV w:val="none" w:sz="0" w:space="0" w:color="auto"/>
          </w:tblBorders>
        </w:tblPrEx>
        <w:tc>
          <w:tcPr>
            <w:tcW w:w="718"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jc w:val="center"/>
              <w:rPr>
                <w:sz w:val="28"/>
                <w:szCs w:val="28"/>
              </w:rPr>
            </w:pPr>
            <w:r w:rsidRPr="001A4DB7">
              <w:rPr>
                <w:sz w:val="28"/>
                <w:szCs w:val="28"/>
              </w:rPr>
              <w:t> -</w:t>
            </w:r>
          </w:p>
        </w:tc>
        <w:tc>
          <w:tcPr>
            <w:tcW w:w="538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both"/>
              <w:rPr>
                <w:sz w:val="28"/>
                <w:szCs w:val="28"/>
              </w:rPr>
            </w:pPr>
            <w:r w:rsidRPr="001A4DB7">
              <w:rPr>
                <w:sz w:val="28"/>
                <w:szCs w:val="28"/>
              </w:rPr>
              <w:t>Cấp đổi sổ hộ khẩu, sổ tạm trú theo yêu cầu của chủ hộ vì lý do nhà nước đổi thay địa giới hành chính, tên đường phố, số nhà</w:t>
            </w:r>
          </w:p>
        </w:tc>
        <w:tc>
          <w:tcPr>
            <w:tcW w:w="184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jc w:val="center"/>
              <w:rPr>
                <w:sz w:val="28"/>
                <w:szCs w:val="28"/>
              </w:rPr>
            </w:pPr>
            <w:r w:rsidRPr="001A4DB7">
              <w:rPr>
                <w:sz w:val="28"/>
                <w:szCs w:val="28"/>
              </w:rPr>
              <w:t>Đồng/Lần cấp</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jc w:val="right"/>
              <w:rPr>
                <w:sz w:val="28"/>
                <w:szCs w:val="28"/>
              </w:rPr>
            </w:pPr>
            <w:r w:rsidRPr="001A4DB7">
              <w:rPr>
                <w:sz w:val="28"/>
                <w:szCs w:val="28"/>
              </w:rPr>
              <w:t>5.000</w:t>
            </w:r>
          </w:p>
        </w:tc>
      </w:tr>
      <w:tr w:rsidR="001A4DB7" w:rsidRPr="001A4DB7" w:rsidTr="00D55B73">
        <w:tblPrEx>
          <w:tblBorders>
            <w:top w:val="none" w:sz="0" w:space="0" w:color="auto"/>
            <w:bottom w:val="none" w:sz="0" w:space="0" w:color="auto"/>
            <w:insideH w:val="none" w:sz="0" w:space="0" w:color="auto"/>
            <w:insideV w:val="none" w:sz="0" w:space="0" w:color="auto"/>
          </w:tblBorders>
        </w:tblPrEx>
        <w:tc>
          <w:tcPr>
            <w:tcW w:w="718"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jc w:val="center"/>
              <w:rPr>
                <w:sz w:val="28"/>
                <w:szCs w:val="28"/>
              </w:rPr>
            </w:pPr>
            <w:r w:rsidRPr="001A4DB7">
              <w:rPr>
                <w:sz w:val="28"/>
                <w:szCs w:val="28"/>
              </w:rPr>
              <w:t>-</w:t>
            </w:r>
          </w:p>
        </w:tc>
        <w:tc>
          <w:tcPr>
            <w:tcW w:w="5388"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both"/>
              <w:rPr>
                <w:sz w:val="28"/>
                <w:szCs w:val="28"/>
              </w:rPr>
            </w:pPr>
            <w:r w:rsidRPr="001A4DB7">
              <w:rPr>
                <w:sz w:val="28"/>
                <w:szCs w:val="28"/>
              </w:rPr>
              <w:t xml:space="preserve">Điều chỉnh các thay đổi trong sổ hộ khẩu, sổ tạm trú, </w:t>
            </w:r>
            <w:r w:rsidRPr="001A4DB7">
              <w:rPr>
                <w:i/>
                <w:sz w:val="28"/>
                <w:szCs w:val="28"/>
              </w:rPr>
              <w:t>(không thu lệ phí đối với trường hợp đính chính lại địa chỉ do nhà nước thay đổi địa giới hành chính, đường phố, số nhà; xóa tên trong sổ hộ khẩu, sổ tạm trú).</w:t>
            </w:r>
          </w:p>
        </w:tc>
        <w:tc>
          <w:tcPr>
            <w:tcW w:w="1843"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jc w:val="center"/>
              <w:rPr>
                <w:sz w:val="28"/>
                <w:szCs w:val="28"/>
              </w:rPr>
            </w:pPr>
            <w:r w:rsidRPr="001A4DB7">
              <w:rPr>
                <w:sz w:val="28"/>
                <w:szCs w:val="28"/>
              </w:rPr>
              <w:t>Đồng/Lần cấp</w:t>
            </w:r>
          </w:p>
        </w:tc>
        <w:tc>
          <w:tcPr>
            <w:tcW w:w="113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jc w:val="right"/>
              <w:rPr>
                <w:sz w:val="28"/>
                <w:szCs w:val="28"/>
              </w:rPr>
            </w:pPr>
            <w:r w:rsidRPr="001A4DB7">
              <w:rPr>
                <w:sz w:val="28"/>
                <w:szCs w:val="28"/>
              </w:rPr>
              <w:t>4.000</w:t>
            </w:r>
          </w:p>
        </w:tc>
      </w:tr>
    </w:tbl>
    <w:p w:rsidR="001A4DB7" w:rsidRPr="001A4DB7" w:rsidRDefault="001A4DB7" w:rsidP="001679B0">
      <w:pPr>
        <w:spacing w:before="100"/>
        <w:ind w:firstLine="720"/>
        <w:jc w:val="both"/>
        <w:rPr>
          <w:sz w:val="28"/>
          <w:szCs w:val="28"/>
        </w:rPr>
      </w:pPr>
      <w:r w:rsidRPr="001A4DB7">
        <w:rPr>
          <w:bCs/>
          <w:sz w:val="28"/>
          <w:szCs w:val="28"/>
        </w:rPr>
        <w:t>2. Lệ phí cấp chứng minh nhân dân (CMND)</w:t>
      </w:r>
    </w:p>
    <w:p w:rsidR="001A4DB7" w:rsidRPr="001A4DB7" w:rsidRDefault="001A4DB7" w:rsidP="001679B0">
      <w:pPr>
        <w:spacing w:before="100"/>
        <w:ind w:firstLine="720"/>
        <w:jc w:val="both"/>
        <w:rPr>
          <w:sz w:val="28"/>
          <w:szCs w:val="28"/>
        </w:rPr>
      </w:pPr>
      <w:r w:rsidRPr="001A4DB7">
        <w:rPr>
          <w:sz w:val="28"/>
          <w:szCs w:val="28"/>
        </w:rPr>
        <w:t>2.1. Đối tượng miễn nộp lệ phí</w:t>
      </w:r>
    </w:p>
    <w:p w:rsidR="001A4DB7" w:rsidRPr="001A4DB7" w:rsidRDefault="001A4DB7" w:rsidP="001679B0">
      <w:pPr>
        <w:spacing w:before="100"/>
        <w:ind w:firstLine="720"/>
        <w:jc w:val="both"/>
        <w:rPr>
          <w:sz w:val="28"/>
          <w:szCs w:val="28"/>
        </w:rPr>
      </w:pPr>
      <w:r w:rsidRPr="001A4DB7">
        <w:rPr>
          <w:sz w:val="28"/>
          <w:szCs w:val="28"/>
        </w:rPr>
        <w:t>- Không thu lệ phí chứng minh nhân dân đối với công dân cư trú tại các xã, thị trấn vùng cao (được xác định theo các Quyết định của Ủy ban Dân tộc).</w:t>
      </w:r>
    </w:p>
    <w:p w:rsidR="001A4DB7" w:rsidRPr="001A4DB7" w:rsidRDefault="001A4DB7" w:rsidP="001679B0">
      <w:pPr>
        <w:spacing w:before="100"/>
        <w:ind w:firstLine="720"/>
        <w:jc w:val="both"/>
        <w:rPr>
          <w:sz w:val="28"/>
          <w:szCs w:val="28"/>
        </w:rPr>
      </w:pPr>
      <w:r w:rsidRPr="001A4DB7">
        <w:rPr>
          <w:sz w:val="28"/>
          <w:szCs w:val="28"/>
        </w:rPr>
        <w:t xml:space="preserve">- Ngoài các trường hợp nêu trên miễn thu, không thu lệ phí cấp CMND đối với một số trường hợp sau: </w:t>
      </w:r>
    </w:p>
    <w:p w:rsidR="001A4DB7" w:rsidRPr="001A4DB7" w:rsidRDefault="001A4DB7" w:rsidP="001679B0">
      <w:pPr>
        <w:spacing w:before="100"/>
        <w:ind w:firstLine="720"/>
        <w:jc w:val="both"/>
        <w:rPr>
          <w:spacing w:val="4"/>
          <w:sz w:val="28"/>
          <w:szCs w:val="28"/>
        </w:rPr>
      </w:pPr>
      <w:r w:rsidRPr="001A4DB7">
        <w:rPr>
          <w:spacing w:val="4"/>
          <w:sz w:val="28"/>
          <w:szCs w:val="28"/>
        </w:rPr>
        <w:t>+ Không thu lệ phí cấp CMND đối với các trường hợp là bố, mẹ, vợ (hoặc chồng) của liệt sĩ, con dưới 18 tuổi của liệt sĩ; thương binh, con dưới 18 tuổi của thương binh; Bà mẹ Việt Nam anh hùng; hộ gia đình thuộc diện xóa đói, giảm nghèo.</w:t>
      </w:r>
    </w:p>
    <w:p w:rsidR="001A4DB7" w:rsidRPr="001A4DB7" w:rsidRDefault="001A4DB7" w:rsidP="001679B0">
      <w:pPr>
        <w:spacing w:before="100"/>
        <w:ind w:firstLine="720"/>
        <w:jc w:val="both"/>
        <w:rPr>
          <w:sz w:val="28"/>
          <w:szCs w:val="28"/>
        </w:rPr>
      </w:pPr>
      <w:r w:rsidRPr="001A4DB7">
        <w:rPr>
          <w:sz w:val="28"/>
          <w:szCs w:val="28"/>
        </w:rPr>
        <w:t>+ Miễn thu lệ phí cấp CMND khi cấp lần đầu và khi đổi CMND do nhà nước thay đổi địa giới hành chính và trong trường hợp hết thời hạn sử dụng (quá 15 năm kể từ ngày cấp)</w:t>
      </w:r>
    </w:p>
    <w:p w:rsidR="001A4DB7" w:rsidRPr="001A4DB7" w:rsidRDefault="001A4DB7" w:rsidP="001679B0">
      <w:pPr>
        <w:spacing w:before="100"/>
        <w:ind w:firstLine="720"/>
        <w:jc w:val="both"/>
        <w:rPr>
          <w:sz w:val="28"/>
          <w:szCs w:val="28"/>
        </w:rPr>
      </w:pPr>
      <w:r w:rsidRPr="001A4DB7">
        <w:rPr>
          <w:sz w:val="28"/>
          <w:szCs w:val="28"/>
        </w:rPr>
        <w:t>- Các đối tượng khác theo quy định tại Khoản 1, Điều 10 Luật Phí và lệ phí thì được miễn nộp lệ phí.</w:t>
      </w:r>
    </w:p>
    <w:p w:rsidR="001A4DB7" w:rsidRPr="001A4DB7" w:rsidRDefault="001A4DB7" w:rsidP="001679B0">
      <w:pPr>
        <w:spacing w:before="100"/>
        <w:ind w:firstLine="720"/>
        <w:jc w:val="both"/>
        <w:rPr>
          <w:sz w:val="28"/>
          <w:szCs w:val="28"/>
        </w:rPr>
      </w:pPr>
      <w:r w:rsidRPr="001A4DB7">
        <w:rPr>
          <w:sz w:val="28"/>
          <w:szCs w:val="28"/>
        </w:rPr>
        <w:t>2.2. Mức thu lệ phí</w:t>
      </w:r>
    </w:p>
    <w:p w:rsidR="001A4DB7" w:rsidRPr="001A4DB7" w:rsidRDefault="001A4DB7" w:rsidP="001679B0">
      <w:pPr>
        <w:spacing w:before="100"/>
        <w:ind w:firstLine="720"/>
        <w:jc w:val="both"/>
        <w:rPr>
          <w:spacing w:val="-4"/>
          <w:sz w:val="28"/>
          <w:szCs w:val="28"/>
        </w:rPr>
      </w:pPr>
      <w:r w:rsidRPr="001A4DB7">
        <w:rPr>
          <w:spacing w:val="-4"/>
          <w:sz w:val="28"/>
          <w:szCs w:val="28"/>
        </w:rPr>
        <w:t>- Đối với các phường nội thành: Cấp lại, cấp đổi CMND 9.000 đồng/lần cấp.</w:t>
      </w:r>
    </w:p>
    <w:p w:rsidR="001A4DB7" w:rsidRPr="001A4DB7" w:rsidRDefault="001A4DB7" w:rsidP="001679B0">
      <w:pPr>
        <w:spacing w:before="100"/>
        <w:ind w:firstLine="720"/>
        <w:jc w:val="both"/>
        <w:rPr>
          <w:sz w:val="28"/>
          <w:szCs w:val="28"/>
        </w:rPr>
      </w:pPr>
      <w:r w:rsidRPr="001A4DB7">
        <w:rPr>
          <w:sz w:val="28"/>
          <w:szCs w:val="28"/>
        </w:rPr>
        <w:t>- Đối với khu vực khác: Cấp lại, cấp đổi CMND 4.500 đồng/lần cấp.</w:t>
      </w:r>
    </w:p>
    <w:p w:rsidR="001A4DB7" w:rsidRPr="001A4DB7" w:rsidRDefault="001A4DB7" w:rsidP="001679B0">
      <w:pPr>
        <w:spacing w:before="100"/>
        <w:ind w:firstLine="720"/>
        <w:jc w:val="both"/>
        <w:rPr>
          <w:sz w:val="28"/>
          <w:szCs w:val="28"/>
        </w:rPr>
      </w:pPr>
      <w:r w:rsidRPr="001A4DB7">
        <w:rPr>
          <w:sz w:val="28"/>
          <w:szCs w:val="28"/>
        </w:rPr>
        <w:t>3. Lệ phí hộ tịch</w:t>
      </w:r>
    </w:p>
    <w:p w:rsidR="001A4DB7" w:rsidRPr="001A4DB7" w:rsidRDefault="001A4DB7" w:rsidP="001679B0">
      <w:pPr>
        <w:spacing w:before="100"/>
        <w:ind w:firstLine="720"/>
        <w:jc w:val="both"/>
        <w:rPr>
          <w:sz w:val="28"/>
          <w:szCs w:val="28"/>
        </w:rPr>
      </w:pPr>
      <w:bookmarkStart w:id="5" w:name="diem_3_1"/>
      <w:r w:rsidRPr="001A4DB7">
        <w:rPr>
          <w:sz w:val="28"/>
          <w:szCs w:val="28"/>
        </w:rPr>
        <w:t xml:space="preserve">3.1. </w:t>
      </w:r>
      <w:bookmarkEnd w:id="5"/>
      <w:r w:rsidRPr="001A4DB7">
        <w:rPr>
          <w:sz w:val="28"/>
          <w:szCs w:val="28"/>
        </w:rPr>
        <w:t>Đối tượng miễn nộp lệ phí</w:t>
      </w:r>
    </w:p>
    <w:p w:rsidR="001A4DB7" w:rsidRPr="001A4DB7" w:rsidRDefault="001A4DB7" w:rsidP="001679B0">
      <w:pPr>
        <w:spacing w:before="100"/>
        <w:ind w:firstLine="720"/>
        <w:jc w:val="both"/>
        <w:rPr>
          <w:sz w:val="28"/>
          <w:szCs w:val="28"/>
        </w:rPr>
      </w:pPr>
      <w:r w:rsidRPr="001A4DB7">
        <w:rPr>
          <w:sz w:val="28"/>
          <w:szCs w:val="28"/>
        </w:rPr>
        <w:t>- Đăng ký hộ tịch cho người thuộc gia đình có công với cách mạng; người thuộc hộ nghèo; người khuyết tật.</w:t>
      </w:r>
    </w:p>
    <w:p w:rsidR="001A4DB7" w:rsidRPr="001A4DB7" w:rsidRDefault="001A4DB7" w:rsidP="001679B0">
      <w:pPr>
        <w:spacing w:before="100"/>
        <w:ind w:firstLine="720"/>
        <w:jc w:val="both"/>
        <w:rPr>
          <w:sz w:val="28"/>
          <w:szCs w:val="28"/>
        </w:rPr>
      </w:pPr>
      <w:r w:rsidRPr="001A4DB7">
        <w:rPr>
          <w:sz w:val="28"/>
          <w:szCs w:val="28"/>
        </w:rPr>
        <w:t>- Đăng ký khai sinh, khai tử đúng hạn, giám hộ, kết hôn của công dân Việt Nam cư trú trong nước.</w:t>
      </w:r>
    </w:p>
    <w:p w:rsidR="001A4DB7" w:rsidRPr="001A4DB7" w:rsidRDefault="001A4DB7" w:rsidP="001679B0">
      <w:pPr>
        <w:spacing w:before="100"/>
        <w:ind w:firstLine="720"/>
        <w:jc w:val="both"/>
        <w:rPr>
          <w:sz w:val="28"/>
          <w:szCs w:val="28"/>
        </w:rPr>
      </w:pPr>
      <w:r w:rsidRPr="001A4DB7">
        <w:rPr>
          <w:sz w:val="28"/>
          <w:szCs w:val="28"/>
        </w:rPr>
        <w:t>- Các đối tượng khác theo quy định tại Khoản 1, Điều 10 Luật Phí và lệ phí thì được miễn nộp lệ phí.</w:t>
      </w:r>
    </w:p>
    <w:p w:rsidR="001A4DB7" w:rsidRPr="001A4DB7" w:rsidRDefault="001A4DB7" w:rsidP="001A4DB7">
      <w:pPr>
        <w:spacing w:before="120"/>
        <w:ind w:firstLine="720"/>
        <w:jc w:val="both"/>
        <w:rPr>
          <w:sz w:val="28"/>
          <w:szCs w:val="28"/>
        </w:rPr>
      </w:pPr>
      <w:r w:rsidRPr="001A4DB7">
        <w:rPr>
          <w:sz w:val="28"/>
          <w:szCs w:val="28"/>
        </w:rPr>
        <w:lastRenderedPageBreak/>
        <w:t>- Miễn lệ phí đối với các trường hợp quy định tại Điều 2, Thông tư số 64/2017/TT-BTC ngày 27 tháng 6 năm 2017 của Bộ Tài chính hướng dẫn miễn lệ phí quốc tịch, lệ phí hộ tịch, đăng ký cư trú cho người được phép cư trú theo quy định của thỏa thuận giữa Chính phủ nước CHXHCN Việt Nam và Chính phủ nước CHDCND Lào về việc giải quyết vấn đề người di cư tự do, kết hôn không giá thú trong vùng biên giới hai nước khi làm các thủ tục về quốc tịch, đăng ký hộ tịch, đăng ký cư trú và làm các giấy tờ khác liên quan đến thân nhân.</w:t>
      </w:r>
    </w:p>
    <w:p w:rsidR="001A4DB7" w:rsidRPr="001A4DB7" w:rsidRDefault="001A4DB7" w:rsidP="001A4DB7">
      <w:pPr>
        <w:spacing w:before="120"/>
        <w:ind w:firstLine="720"/>
        <w:jc w:val="both"/>
        <w:rPr>
          <w:sz w:val="28"/>
          <w:szCs w:val="28"/>
        </w:rPr>
      </w:pPr>
      <w:r w:rsidRPr="001A4DB7">
        <w:rPr>
          <w:sz w:val="28"/>
          <w:szCs w:val="28"/>
        </w:rPr>
        <w:t>3.2. Mức thu lệ phí</w:t>
      </w:r>
    </w:p>
    <w:tbl>
      <w:tblPr>
        <w:tblW w:w="9103" w:type="dxa"/>
        <w:tblInd w:w="93" w:type="dxa"/>
        <w:tblLayout w:type="fixed"/>
        <w:tblLook w:val="04A0" w:firstRow="1" w:lastRow="0" w:firstColumn="1" w:lastColumn="0" w:noHBand="0" w:noVBand="1"/>
      </w:tblPr>
      <w:tblGrid>
        <w:gridCol w:w="582"/>
        <w:gridCol w:w="5387"/>
        <w:gridCol w:w="1717"/>
        <w:gridCol w:w="1417"/>
      </w:tblGrid>
      <w:tr w:rsidR="001A4DB7" w:rsidRPr="001A4DB7" w:rsidTr="00003DD0">
        <w:trPr>
          <w:trHeight w:val="277"/>
          <w:tblHeader/>
        </w:trPr>
        <w:tc>
          <w:tcPr>
            <w:tcW w:w="58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A4DB7" w:rsidRPr="001A4DB7" w:rsidRDefault="001A4DB7" w:rsidP="001A4DB7">
            <w:pPr>
              <w:tabs>
                <w:tab w:val="left" w:pos="474"/>
              </w:tabs>
              <w:spacing w:before="40" w:after="40"/>
              <w:ind w:left="-93" w:right="-108"/>
              <w:jc w:val="center"/>
              <w:rPr>
                <w:b/>
                <w:bCs/>
                <w:sz w:val="28"/>
                <w:szCs w:val="28"/>
              </w:rPr>
            </w:pPr>
            <w:r w:rsidRPr="001A4DB7">
              <w:rPr>
                <w:b/>
                <w:bCs/>
                <w:sz w:val="28"/>
                <w:szCs w:val="28"/>
              </w:rPr>
              <w:t>STT</w:t>
            </w:r>
          </w:p>
        </w:tc>
        <w:tc>
          <w:tcPr>
            <w:tcW w:w="5387" w:type="dxa"/>
            <w:tcBorders>
              <w:top w:val="single" w:sz="4" w:space="0" w:color="auto"/>
              <w:left w:val="nil"/>
              <w:bottom w:val="single" w:sz="4" w:space="0" w:color="auto"/>
              <w:right w:val="single" w:sz="4" w:space="0" w:color="auto"/>
            </w:tcBorders>
            <w:shd w:val="clear" w:color="000000" w:fill="FFFFFF"/>
            <w:vAlign w:val="center"/>
            <w:hideMark/>
          </w:tcPr>
          <w:p w:rsidR="001A4DB7" w:rsidRPr="001A4DB7" w:rsidRDefault="001A4DB7" w:rsidP="001A4DB7">
            <w:pPr>
              <w:spacing w:before="40" w:after="40"/>
              <w:jc w:val="center"/>
              <w:rPr>
                <w:b/>
                <w:bCs/>
                <w:sz w:val="28"/>
                <w:szCs w:val="28"/>
              </w:rPr>
            </w:pPr>
            <w:r w:rsidRPr="001A4DB7">
              <w:rPr>
                <w:b/>
                <w:bCs/>
                <w:sz w:val="28"/>
                <w:szCs w:val="28"/>
              </w:rPr>
              <w:t>Nội dung</w:t>
            </w:r>
          </w:p>
        </w:tc>
        <w:tc>
          <w:tcPr>
            <w:tcW w:w="1717" w:type="dxa"/>
            <w:tcBorders>
              <w:top w:val="single" w:sz="4" w:space="0" w:color="auto"/>
              <w:left w:val="nil"/>
              <w:bottom w:val="single" w:sz="4" w:space="0" w:color="auto"/>
              <w:right w:val="single" w:sz="4" w:space="0" w:color="auto"/>
            </w:tcBorders>
            <w:shd w:val="clear" w:color="000000" w:fill="FFFFFF"/>
            <w:vAlign w:val="center"/>
            <w:hideMark/>
          </w:tcPr>
          <w:p w:rsidR="001A4DB7" w:rsidRPr="001A4DB7" w:rsidRDefault="001A4DB7" w:rsidP="001A4DB7">
            <w:pPr>
              <w:spacing w:before="40" w:after="40"/>
              <w:jc w:val="center"/>
              <w:rPr>
                <w:b/>
                <w:bCs/>
                <w:sz w:val="28"/>
                <w:szCs w:val="28"/>
              </w:rPr>
            </w:pPr>
            <w:r w:rsidRPr="001A4DB7">
              <w:rPr>
                <w:b/>
                <w:bCs/>
                <w:sz w:val="28"/>
                <w:szCs w:val="28"/>
              </w:rPr>
              <w:t>Đơn vị tính</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1A4DB7" w:rsidRPr="001A4DB7" w:rsidRDefault="001A4DB7" w:rsidP="001A4DB7">
            <w:pPr>
              <w:spacing w:before="40" w:after="40"/>
              <w:ind w:left="-108" w:right="-108"/>
              <w:jc w:val="center"/>
              <w:rPr>
                <w:b/>
                <w:bCs/>
                <w:sz w:val="28"/>
                <w:szCs w:val="28"/>
              </w:rPr>
            </w:pPr>
            <w:r w:rsidRPr="001A4DB7">
              <w:rPr>
                <w:b/>
                <w:bCs/>
                <w:sz w:val="28"/>
                <w:szCs w:val="28"/>
              </w:rPr>
              <w:t>Số tiền</w:t>
            </w:r>
          </w:p>
        </w:tc>
      </w:tr>
      <w:tr w:rsidR="001A4DB7" w:rsidRPr="001A4DB7" w:rsidTr="00003DD0">
        <w:trPr>
          <w:trHeight w:val="566"/>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1A4DB7" w:rsidRPr="001A4DB7" w:rsidRDefault="001A4DB7" w:rsidP="001A4DB7">
            <w:pPr>
              <w:spacing w:before="40"/>
              <w:jc w:val="center"/>
              <w:rPr>
                <w:sz w:val="28"/>
                <w:szCs w:val="28"/>
              </w:rPr>
            </w:pPr>
            <w:r w:rsidRPr="001A4DB7">
              <w:rPr>
                <w:sz w:val="28"/>
                <w:szCs w:val="28"/>
              </w:rPr>
              <w:t>1</w:t>
            </w:r>
          </w:p>
        </w:tc>
        <w:tc>
          <w:tcPr>
            <w:tcW w:w="538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40"/>
              <w:jc w:val="both"/>
              <w:rPr>
                <w:sz w:val="28"/>
                <w:szCs w:val="28"/>
              </w:rPr>
            </w:pPr>
            <w:r w:rsidRPr="001A4DB7">
              <w:rPr>
                <w:sz w:val="28"/>
                <w:szCs w:val="28"/>
              </w:rPr>
              <w:t>Mức thu áp dụng đối với việc đăng ký hộ tịch tại UBND cấp xã</w:t>
            </w:r>
          </w:p>
        </w:tc>
        <w:tc>
          <w:tcPr>
            <w:tcW w:w="17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40"/>
              <w:jc w:val="center"/>
              <w:rPr>
                <w:sz w:val="28"/>
                <w:szCs w:val="28"/>
              </w:rPr>
            </w:pPr>
            <w:r w:rsidRPr="001A4DB7">
              <w:rPr>
                <w:sz w:val="28"/>
                <w:szCs w:val="28"/>
              </w:rPr>
              <w:t> </w:t>
            </w:r>
          </w:p>
        </w:tc>
        <w:tc>
          <w:tcPr>
            <w:tcW w:w="14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40"/>
              <w:jc w:val="center"/>
              <w:rPr>
                <w:sz w:val="28"/>
                <w:szCs w:val="28"/>
              </w:rPr>
            </w:pPr>
            <w:r w:rsidRPr="001A4DB7">
              <w:rPr>
                <w:sz w:val="28"/>
                <w:szCs w:val="28"/>
              </w:rPr>
              <w:t> </w:t>
            </w:r>
          </w:p>
        </w:tc>
      </w:tr>
      <w:tr w:rsidR="001A4DB7" w:rsidRPr="001A4DB7" w:rsidTr="00003DD0">
        <w:trPr>
          <w:trHeight w:val="405"/>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center"/>
              <w:rPr>
                <w:sz w:val="28"/>
                <w:szCs w:val="28"/>
              </w:rPr>
            </w:pPr>
            <w:r w:rsidRPr="001A4DB7">
              <w:rPr>
                <w:sz w:val="28"/>
                <w:szCs w:val="28"/>
              </w:rPr>
              <w:t>-</w:t>
            </w:r>
          </w:p>
        </w:tc>
        <w:tc>
          <w:tcPr>
            <w:tcW w:w="538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both"/>
              <w:rPr>
                <w:sz w:val="28"/>
                <w:szCs w:val="28"/>
              </w:rPr>
            </w:pPr>
            <w:r w:rsidRPr="001A4DB7">
              <w:rPr>
                <w:sz w:val="28"/>
                <w:szCs w:val="28"/>
              </w:rPr>
              <w:t>Khai sinh</w:t>
            </w:r>
          </w:p>
        </w:tc>
        <w:tc>
          <w:tcPr>
            <w:tcW w:w="17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center"/>
              <w:rPr>
                <w:sz w:val="28"/>
                <w:szCs w:val="28"/>
              </w:rPr>
            </w:pPr>
            <w:r w:rsidRPr="001A4DB7">
              <w:rPr>
                <w:sz w:val="28"/>
                <w:szCs w:val="28"/>
              </w:rPr>
              <w:t> </w:t>
            </w:r>
          </w:p>
        </w:tc>
        <w:tc>
          <w:tcPr>
            <w:tcW w:w="14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center"/>
              <w:rPr>
                <w:sz w:val="28"/>
                <w:szCs w:val="28"/>
              </w:rPr>
            </w:pPr>
            <w:r w:rsidRPr="001A4DB7">
              <w:rPr>
                <w:sz w:val="28"/>
                <w:szCs w:val="28"/>
              </w:rPr>
              <w:t> </w:t>
            </w:r>
          </w:p>
        </w:tc>
      </w:tr>
      <w:tr w:rsidR="001A4DB7" w:rsidRPr="001A4DB7" w:rsidTr="00003DD0">
        <w:trPr>
          <w:trHeight w:val="405"/>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center"/>
              <w:rPr>
                <w:sz w:val="28"/>
                <w:szCs w:val="28"/>
              </w:rPr>
            </w:pPr>
            <w:r w:rsidRPr="001A4DB7">
              <w:rPr>
                <w:sz w:val="28"/>
                <w:szCs w:val="28"/>
              </w:rPr>
              <w:t>+</w:t>
            </w:r>
          </w:p>
        </w:tc>
        <w:tc>
          <w:tcPr>
            <w:tcW w:w="538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both"/>
              <w:rPr>
                <w:sz w:val="28"/>
                <w:szCs w:val="28"/>
              </w:rPr>
            </w:pPr>
            <w:r w:rsidRPr="001A4DB7">
              <w:rPr>
                <w:sz w:val="28"/>
                <w:szCs w:val="28"/>
              </w:rPr>
              <w:t>Đăng ký khai sinh quá hạn</w:t>
            </w:r>
          </w:p>
        </w:tc>
        <w:tc>
          <w:tcPr>
            <w:tcW w:w="17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center"/>
              <w:rPr>
                <w:sz w:val="28"/>
                <w:szCs w:val="28"/>
              </w:rPr>
            </w:pPr>
            <w:r w:rsidRPr="001A4DB7">
              <w:rPr>
                <w:sz w:val="28"/>
                <w:szCs w:val="28"/>
              </w:rPr>
              <w:t>Đồng/lần</w:t>
            </w:r>
          </w:p>
        </w:tc>
        <w:tc>
          <w:tcPr>
            <w:tcW w:w="14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right"/>
              <w:rPr>
                <w:sz w:val="28"/>
                <w:szCs w:val="28"/>
              </w:rPr>
            </w:pPr>
            <w:r w:rsidRPr="001A4DB7">
              <w:rPr>
                <w:sz w:val="28"/>
                <w:szCs w:val="28"/>
              </w:rPr>
              <w:t>8.000</w:t>
            </w:r>
          </w:p>
        </w:tc>
      </w:tr>
      <w:tr w:rsidR="001A4DB7" w:rsidRPr="001A4DB7" w:rsidTr="00003DD0">
        <w:trPr>
          <w:trHeight w:val="405"/>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center"/>
              <w:rPr>
                <w:sz w:val="28"/>
                <w:szCs w:val="28"/>
              </w:rPr>
            </w:pPr>
            <w:r w:rsidRPr="001A4DB7">
              <w:rPr>
                <w:sz w:val="28"/>
                <w:szCs w:val="28"/>
              </w:rPr>
              <w:t>+</w:t>
            </w:r>
          </w:p>
        </w:tc>
        <w:tc>
          <w:tcPr>
            <w:tcW w:w="538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both"/>
              <w:rPr>
                <w:sz w:val="28"/>
                <w:szCs w:val="28"/>
              </w:rPr>
            </w:pPr>
            <w:r w:rsidRPr="001A4DB7">
              <w:rPr>
                <w:sz w:val="28"/>
                <w:szCs w:val="28"/>
              </w:rPr>
              <w:t>Đăng ký lại việc sinh</w:t>
            </w:r>
          </w:p>
        </w:tc>
        <w:tc>
          <w:tcPr>
            <w:tcW w:w="17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center"/>
              <w:rPr>
                <w:sz w:val="28"/>
                <w:szCs w:val="28"/>
              </w:rPr>
            </w:pPr>
            <w:r w:rsidRPr="001A4DB7">
              <w:rPr>
                <w:sz w:val="28"/>
                <w:szCs w:val="28"/>
              </w:rPr>
              <w:t>Đồng/lần</w:t>
            </w:r>
          </w:p>
        </w:tc>
        <w:tc>
          <w:tcPr>
            <w:tcW w:w="14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right"/>
              <w:rPr>
                <w:sz w:val="28"/>
                <w:szCs w:val="28"/>
              </w:rPr>
            </w:pPr>
            <w:r w:rsidRPr="001A4DB7">
              <w:rPr>
                <w:sz w:val="28"/>
                <w:szCs w:val="28"/>
              </w:rPr>
              <w:t>8.000</w:t>
            </w:r>
          </w:p>
        </w:tc>
      </w:tr>
      <w:tr w:rsidR="001A4DB7" w:rsidRPr="001A4DB7" w:rsidTr="00003DD0">
        <w:trPr>
          <w:trHeight w:val="405"/>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center"/>
              <w:rPr>
                <w:sz w:val="28"/>
                <w:szCs w:val="28"/>
              </w:rPr>
            </w:pPr>
            <w:r w:rsidRPr="001A4DB7">
              <w:rPr>
                <w:sz w:val="28"/>
                <w:szCs w:val="28"/>
              </w:rPr>
              <w:t>-</w:t>
            </w:r>
          </w:p>
        </w:tc>
        <w:tc>
          <w:tcPr>
            <w:tcW w:w="538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both"/>
              <w:rPr>
                <w:sz w:val="28"/>
                <w:szCs w:val="28"/>
              </w:rPr>
            </w:pPr>
            <w:r w:rsidRPr="001A4DB7">
              <w:rPr>
                <w:sz w:val="28"/>
                <w:szCs w:val="28"/>
              </w:rPr>
              <w:t>Khai tử</w:t>
            </w:r>
          </w:p>
        </w:tc>
        <w:tc>
          <w:tcPr>
            <w:tcW w:w="1717" w:type="dxa"/>
            <w:tcBorders>
              <w:top w:val="nil"/>
              <w:left w:val="nil"/>
              <w:bottom w:val="single" w:sz="4" w:space="0" w:color="auto"/>
              <w:right w:val="single" w:sz="4" w:space="0" w:color="auto"/>
            </w:tcBorders>
            <w:shd w:val="clear" w:color="000000" w:fill="FFFFFF"/>
            <w:noWrap/>
            <w:vAlign w:val="center"/>
            <w:hideMark/>
          </w:tcPr>
          <w:p w:rsidR="001A4DB7" w:rsidRPr="001A4DB7" w:rsidRDefault="001A4DB7" w:rsidP="001A4DB7">
            <w:pPr>
              <w:spacing w:before="60" w:after="60"/>
              <w:jc w:val="center"/>
              <w:rPr>
                <w:sz w:val="28"/>
                <w:szCs w:val="28"/>
              </w:rPr>
            </w:pPr>
            <w:r w:rsidRPr="001A4DB7">
              <w:rPr>
                <w:sz w:val="28"/>
                <w:szCs w:val="28"/>
              </w:rPr>
              <w:t> </w:t>
            </w:r>
          </w:p>
        </w:tc>
        <w:tc>
          <w:tcPr>
            <w:tcW w:w="14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right"/>
              <w:rPr>
                <w:sz w:val="28"/>
                <w:szCs w:val="28"/>
              </w:rPr>
            </w:pPr>
            <w:r w:rsidRPr="001A4DB7">
              <w:rPr>
                <w:sz w:val="28"/>
                <w:szCs w:val="28"/>
              </w:rPr>
              <w:t> </w:t>
            </w:r>
          </w:p>
        </w:tc>
      </w:tr>
      <w:tr w:rsidR="001A4DB7" w:rsidRPr="001A4DB7" w:rsidTr="00003DD0">
        <w:trPr>
          <w:trHeight w:val="405"/>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center"/>
              <w:rPr>
                <w:sz w:val="28"/>
                <w:szCs w:val="28"/>
              </w:rPr>
            </w:pPr>
            <w:r w:rsidRPr="001A4DB7">
              <w:rPr>
                <w:sz w:val="28"/>
                <w:szCs w:val="28"/>
              </w:rPr>
              <w:t>+</w:t>
            </w:r>
          </w:p>
        </w:tc>
        <w:tc>
          <w:tcPr>
            <w:tcW w:w="538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both"/>
              <w:rPr>
                <w:sz w:val="28"/>
                <w:szCs w:val="28"/>
              </w:rPr>
            </w:pPr>
            <w:r w:rsidRPr="001A4DB7">
              <w:rPr>
                <w:sz w:val="28"/>
                <w:szCs w:val="28"/>
              </w:rPr>
              <w:t>Đăng ký khai tử quá hạn</w:t>
            </w:r>
          </w:p>
        </w:tc>
        <w:tc>
          <w:tcPr>
            <w:tcW w:w="17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center"/>
              <w:rPr>
                <w:sz w:val="28"/>
                <w:szCs w:val="28"/>
              </w:rPr>
            </w:pPr>
            <w:r w:rsidRPr="001A4DB7">
              <w:rPr>
                <w:sz w:val="28"/>
                <w:szCs w:val="28"/>
              </w:rPr>
              <w:t>Đồng/lần</w:t>
            </w:r>
          </w:p>
        </w:tc>
        <w:tc>
          <w:tcPr>
            <w:tcW w:w="14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right"/>
              <w:rPr>
                <w:sz w:val="28"/>
                <w:szCs w:val="28"/>
              </w:rPr>
            </w:pPr>
            <w:r w:rsidRPr="001A4DB7">
              <w:rPr>
                <w:sz w:val="28"/>
                <w:szCs w:val="28"/>
              </w:rPr>
              <w:t>8.000</w:t>
            </w:r>
          </w:p>
        </w:tc>
      </w:tr>
      <w:tr w:rsidR="001A4DB7" w:rsidRPr="001A4DB7" w:rsidTr="00003DD0">
        <w:trPr>
          <w:trHeight w:val="405"/>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center"/>
              <w:rPr>
                <w:sz w:val="28"/>
                <w:szCs w:val="28"/>
              </w:rPr>
            </w:pPr>
            <w:r w:rsidRPr="001A4DB7">
              <w:rPr>
                <w:sz w:val="28"/>
                <w:szCs w:val="28"/>
              </w:rPr>
              <w:t>+</w:t>
            </w:r>
          </w:p>
        </w:tc>
        <w:tc>
          <w:tcPr>
            <w:tcW w:w="538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both"/>
              <w:rPr>
                <w:sz w:val="28"/>
                <w:szCs w:val="28"/>
              </w:rPr>
            </w:pPr>
            <w:r w:rsidRPr="001A4DB7">
              <w:rPr>
                <w:sz w:val="28"/>
                <w:szCs w:val="28"/>
              </w:rPr>
              <w:t>Đăng ký lại việc tử</w:t>
            </w:r>
          </w:p>
        </w:tc>
        <w:tc>
          <w:tcPr>
            <w:tcW w:w="17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center"/>
              <w:rPr>
                <w:sz w:val="28"/>
                <w:szCs w:val="28"/>
              </w:rPr>
            </w:pPr>
            <w:r w:rsidRPr="001A4DB7">
              <w:rPr>
                <w:sz w:val="28"/>
                <w:szCs w:val="28"/>
              </w:rPr>
              <w:t>Đồng/lần</w:t>
            </w:r>
          </w:p>
        </w:tc>
        <w:tc>
          <w:tcPr>
            <w:tcW w:w="14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right"/>
              <w:rPr>
                <w:sz w:val="28"/>
                <w:szCs w:val="28"/>
              </w:rPr>
            </w:pPr>
            <w:r w:rsidRPr="001A4DB7">
              <w:rPr>
                <w:sz w:val="28"/>
                <w:szCs w:val="28"/>
              </w:rPr>
              <w:t>8.000</w:t>
            </w:r>
          </w:p>
        </w:tc>
      </w:tr>
      <w:tr w:rsidR="001A4DB7" w:rsidRPr="001A4DB7" w:rsidTr="00003DD0">
        <w:trPr>
          <w:trHeight w:val="405"/>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center"/>
              <w:rPr>
                <w:sz w:val="28"/>
                <w:szCs w:val="28"/>
              </w:rPr>
            </w:pPr>
            <w:r w:rsidRPr="001A4DB7">
              <w:rPr>
                <w:sz w:val="28"/>
                <w:szCs w:val="28"/>
              </w:rPr>
              <w:t>-</w:t>
            </w:r>
          </w:p>
        </w:tc>
        <w:tc>
          <w:tcPr>
            <w:tcW w:w="538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both"/>
              <w:rPr>
                <w:sz w:val="28"/>
                <w:szCs w:val="28"/>
              </w:rPr>
            </w:pPr>
            <w:r w:rsidRPr="001A4DB7">
              <w:rPr>
                <w:sz w:val="28"/>
                <w:szCs w:val="28"/>
              </w:rPr>
              <w:t>Kết hôn</w:t>
            </w:r>
          </w:p>
        </w:tc>
        <w:tc>
          <w:tcPr>
            <w:tcW w:w="1717" w:type="dxa"/>
            <w:tcBorders>
              <w:top w:val="nil"/>
              <w:left w:val="nil"/>
              <w:bottom w:val="single" w:sz="4" w:space="0" w:color="auto"/>
              <w:right w:val="single" w:sz="4" w:space="0" w:color="auto"/>
            </w:tcBorders>
            <w:shd w:val="clear" w:color="000000" w:fill="FFFFFF"/>
            <w:noWrap/>
            <w:vAlign w:val="center"/>
            <w:hideMark/>
          </w:tcPr>
          <w:p w:rsidR="001A4DB7" w:rsidRPr="001A4DB7" w:rsidRDefault="001A4DB7" w:rsidP="001A4DB7">
            <w:pPr>
              <w:spacing w:before="60" w:after="60"/>
              <w:jc w:val="center"/>
              <w:rPr>
                <w:sz w:val="28"/>
                <w:szCs w:val="28"/>
              </w:rPr>
            </w:pPr>
            <w:r w:rsidRPr="001A4DB7">
              <w:rPr>
                <w:sz w:val="28"/>
                <w:szCs w:val="28"/>
              </w:rPr>
              <w:t> </w:t>
            </w:r>
          </w:p>
        </w:tc>
        <w:tc>
          <w:tcPr>
            <w:tcW w:w="14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right"/>
              <w:rPr>
                <w:sz w:val="28"/>
                <w:szCs w:val="28"/>
              </w:rPr>
            </w:pPr>
            <w:r w:rsidRPr="001A4DB7">
              <w:rPr>
                <w:sz w:val="28"/>
                <w:szCs w:val="28"/>
              </w:rPr>
              <w:t> </w:t>
            </w:r>
          </w:p>
        </w:tc>
      </w:tr>
      <w:tr w:rsidR="001A4DB7" w:rsidRPr="001A4DB7" w:rsidTr="00003DD0">
        <w:trPr>
          <w:trHeight w:val="405"/>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center"/>
              <w:rPr>
                <w:sz w:val="28"/>
                <w:szCs w:val="28"/>
              </w:rPr>
            </w:pPr>
            <w:r w:rsidRPr="001A4DB7">
              <w:rPr>
                <w:sz w:val="28"/>
                <w:szCs w:val="28"/>
              </w:rPr>
              <w:t>+</w:t>
            </w:r>
          </w:p>
        </w:tc>
        <w:tc>
          <w:tcPr>
            <w:tcW w:w="538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both"/>
              <w:rPr>
                <w:sz w:val="28"/>
                <w:szCs w:val="28"/>
              </w:rPr>
            </w:pPr>
            <w:r w:rsidRPr="001A4DB7">
              <w:rPr>
                <w:sz w:val="28"/>
                <w:szCs w:val="28"/>
              </w:rPr>
              <w:t>Đăng ký lại việc kết hôn</w:t>
            </w:r>
          </w:p>
        </w:tc>
        <w:tc>
          <w:tcPr>
            <w:tcW w:w="17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center"/>
              <w:rPr>
                <w:sz w:val="28"/>
                <w:szCs w:val="28"/>
              </w:rPr>
            </w:pPr>
            <w:r w:rsidRPr="001A4DB7">
              <w:rPr>
                <w:sz w:val="28"/>
                <w:szCs w:val="28"/>
              </w:rPr>
              <w:t>Đồng/lần</w:t>
            </w:r>
          </w:p>
        </w:tc>
        <w:tc>
          <w:tcPr>
            <w:tcW w:w="14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right"/>
              <w:rPr>
                <w:sz w:val="28"/>
                <w:szCs w:val="28"/>
              </w:rPr>
            </w:pPr>
            <w:r w:rsidRPr="001A4DB7">
              <w:rPr>
                <w:sz w:val="28"/>
                <w:szCs w:val="28"/>
              </w:rPr>
              <w:t>30.000</w:t>
            </w:r>
          </w:p>
        </w:tc>
      </w:tr>
      <w:tr w:rsidR="001A4DB7" w:rsidRPr="001A4DB7" w:rsidTr="00003DD0">
        <w:trPr>
          <w:trHeight w:val="405"/>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center"/>
              <w:rPr>
                <w:sz w:val="28"/>
                <w:szCs w:val="28"/>
              </w:rPr>
            </w:pPr>
            <w:r w:rsidRPr="001A4DB7">
              <w:rPr>
                <w:sz w:val="28"/>
                <w:szCs w:val="28"/>
              </w:rPr>
              <w:t>-</w:t>
            </w:r>
          </w:p>
        </w:tc>
        <w:tc>
          <w:tcPr>
            <w:tcW w:w="538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both"/>
              <w:rPr>
                <w:sz w:val="28"/>
                <w:szCs w:val="28"/>
              </w:rPr>
            </w:pPr>
            <w:r w:rsidRPr="001A4DB7">
              <w:rPr>
                <w:sz w:val="28"/>
                <w:szCs w:val="28"/>
              </w:rPr>
              <w:t>Nhận cha, mẹ, con</w:t>
            </w:r>
          </w:p>
        </w:tc>
        <w:tc>
          <w:tcPr>
            <w:tcW w:w="17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center"/>
              <w:rPr>
                <w:sz w:val="28"/>
                <w:szCs w:val="28"/>
              </w:rPr>
            </w:pPr>
            <w:r w:rsidRPr="001A4DB7">
              <w:rPr>
                <w:sz w:val="28"/>
                <w:szCs w:val="28"/>
              </w:rPr>
              <w:t>Đồng/lần</w:t>
            </w:r>
          </w:p>
        </w:tc>
        <w:tc>
          <w:tcPr>
            <w:tcW w:w="14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right"/>
              <w:rPr>
                <w:sz w:val="28"/>
                <w:szCs w:val="28"/>
              </w:rPr>
            </w:pPr>
            <w:r w:rsidRPr="001A4DB7">
              <w:rPr>
                <w:sz w:val="28"/>
                <w:szCs w:val="28"/>
              </w:rPr>
              <w:t>15.000</w:t>
            </w:r>
          </w:p>
        </w:tc>
      </w:tr>
      <w:tr w:rsidR="001A4DB7" w:rsidRPr="001A4DB7" w:rsidTr="00003DD0">
        <w:trPr>
          <w:trHeight w:val="409"/>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1A4DB7" w:rsidRPr="001A4DB7" w:rsidRDefault="001A4DB7" w:rsidP="001A4DB7">
            <w:pPr>
              <w:spacing w:before="40" w:after="40"/>
              <w:jc w:val="center"/>
              <w:rPr>
                <w:sz w:val="28"/>
                <w:szCs w:val="28"/>
              </w:rPr>
            </w:pPr>
            <w:r w:rsidRPr="001A4DB7">
              <w:rPr>
                <w:sz w:val="28"/>
                <w:szCs w:val="28"/>
              </w:rPr>
              <w:t>-</w:t>
            </w:r>
          </w:p>
        </w:tc>
        <w:tc>
          <w:tcPr>
            <w:tcW w:w="538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40" w:after="40"/>
              <w:jc w:val="both"/>
              <w:rPr>
                <w:sz w:val="28"/>
                <w:szCs w:val="28"/>
              </w:rPr>
            </w:pPr>
            <w:r w:rsidRPr="001A4DB7">
              <w:rPr>
                <w:sz w:val="28"/>
                <w:szCs w:val="28"/>
              </w:rPr>
              <w:t xml:space="preserve">Thay đổi, cải chính hộ tịch cho người chưa đủ 14 tuổi; Bổ sung hộ tịch </w:t>
            </w:r>
          </w:p>
        </w:tc>
        <w:tc>
          <w:tcPr>
            <w:tcW w:w="17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40" w:after="40"/>
              <w:jc w:val="center"/>
              <w:rPr>
                <w:sz w:val="28"/>
                <w:szCs w:val="28"/>
              </w:rPr>
            </w:pPr>
            <w:r w:rsidRPr="001A4DB7">
              <w:rPr>
                <w:sz w:val="28"/>
                <w:szCs w:val="28"/>
              </w:rPr>
              <w:t>Đồng/lần</w:t>
            </w:r>
          </w:p>
        </w:tc>
        <w:tc>
          <w:tcPr>
            <w:tcW w:w="14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40" w:after="40"/>
              <w:jc w:val="right"/>
              <w:rPr>
                <w:sz w:val="28"/>
                <w:szCs w:val="28"/>
              </w:rPr>
            </w:pPr>
            <w:r w:rsidRPr="001A4DB7">
              <w:rPr>
                <w:sz w:val="28"/>
                <w:szCs w:val="28"/>
              </w:rPr>
              <w:t>15.000</w:t>
            </w:r>
          </w:p>
        </w:tc>
      </w:tr>
      <w:tr w:rsidR="001A4DB7" w:rsidRPr="001A4DB7" w:rsidTr="00003DD0">
        <w:trPr>
          <w:trHeight w:val="450"/>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center"/>
              <w:rPr>
                <w:sz w:val="28"/>
                <w:szCs w:val="28"/>
              </w:rPr>
            </w:pPr>
            <w:r w:rsidRPr="001A4DB7">
              <w:rPr>
                <w:sz w:val="28"/>
                <w:szCs w:val="28"/>
              </w:rPr>
              <w:t> -</w:t>
            </w:r>
          </w:p>
        </w:tc>
        <w:tc>
          <w:tcPr>
            <w:tcW w:w="538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both"/>
              <w:rPr>
                <w:sz w:val="28"/>
                <w:szCs w:val="28"/>
              </w:rPr>
            </w:pPr>
            <w:r w:rsidRPr="001A4DB7">
              <w:rPr>
                <w:sz w:val="28"/>
                <w:szCs w:val="28"/>
              </w:rPr>
              <w:t>Cấp giấy xác nhận tình trạng hôn nhân</w:t>
            </w:r>
          </w:p>
        </w:tc>
        <w:tc>
          <w:tcPr>
            <w:tcW w:w="17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ind w:left="-108" w:right="-92"/>
              <w:jc w:val="center"/>
              <w:rPr>
                <w:sz w:val="28"/>
                <w:szCs w:val="28"/>
              </w:rPr>
            </w:pPr>
            <w:r w:rsidRPr="001A4DB7">
              <w:rPr>
                <w:sz w:val="28"/>
                <w:szCs w:val="28"/>
              </w:rPr>
              <w:t>Đồng/bản sao</w:t>
            </w:r>
          </w:p>
        </w:tc>
        <w:tc>
          <w:tcPr>
            <w:tcW w:w="14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right"/>
              <w:rPr>
                <w:sz w:val="28"/>
                <w:szCs w:val="28"/>
              </w:rPr>
            </w:pPr>
            <w:r w:rsidRPr="001A4DB7">
              <w:rPr>
                <w:sz w:val="28"/>
                <w:szCs w:val="28"/>
              </w:rPr>
              <w:t>15.000</w:t>
            </w:r>
          </w:p>
        </w:tc>
      </w:tr>
      <w:tr w:rsidR="001A4DB7" w:rsidRPr="001A4DB7" w:rsidTr="00003DD0">
        <w:trPr>
          <w:trHeight w:val="780"/>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1A4DB7" w:rsidRPr="001A4DB7" w:rsidRDefault="001A4DB7" w:rsidP="001A4DB7">
            <w:pPr>
              <w:spacing w:before="40"/>
              <w:jc w:val="center"/>
              <w:rPr>
                <w:sz w:val="28"/>
                <w:szCs w:val="28"/>
              </w:rPr>
            </w:pPr>
            <w:r w:rsidRPr="001A4DB7">
              <w:rPr>
                <w:sz w:val="28"/>
                <w:szCs w:val="28"/>
              </w:rPr>
              <w:t>-</w:t>
            </w:r>
          </w:p>
        </w:tc>
        <w:tc>
          <w:tcPr>
            <w:tcW w:w="538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40"/>
              <w:jc w:val="both"/>
              <w:rPr>
                <w:sz w:val="28"/>
                <w:szCs w:val="28"/>
              </w:rPr>
            </w:pPr>
            <w:r w:rsidRPr="001A4DB7">
              <w:rPr>
                <w:sz w:val="28"/>
                <w:szCs w:val="28"/>
              </w:rPr>
              <w:t>Ghi vào sổ hộ tịch việc thay đổi của cá nhân theo bản án, quyết định của cơ quan nhà nước có thẩm quyền</w:t>
            </w:r>
          </w:p>
        </w:tc>
        <w:tc>
          <w:tcPr>
            <w:tcW w:w="17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40"/>
              <w:jc w:val="center"/>
              <w:rPr>
                <w:sz w:val="28"/>
                <w:szCs w:val="28"/>
              </w:rPr>
            </w:pPr>
            <w:r w:rsidRPr="001A4DB7">
              <w:rPr>
                <w:sz w:val="28"/>
                <w:szCs w:val="28"/>
              </w:rPr>
              <w:t>Đồng/lần</w:t>
            </w:r>
          </w:p>
        </w:tc>
        <w:tc>
          <w:tcPr>
            <w:tcW w:w="14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40"/>
              <w:jc w:val="right"/>
              <w:rPr>
                <w:sz w:val="28"/>
                <w:szCs w:val="28"/>
              </w:rPr>
            </w:pPr>
            <w:r w:rsidRPr="001A4DB7">
              <w:rPr>
                <w:sz w:val="28"/>
                <w:szCs w:val="28"/>
              </w:rPr>
              <w:t>8.000</w:t>
            </w:r>
          </w:p>
        </w:tc>
      </w:tr>
      <w:tr w:rsidR="001A4DB7" w:rsidRPr="001A4DB7" w:rsidTr="00003DD0">
        <w:trPr>
          <w:trHeight w:val="539"/>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1A4DB7" w:rsidRPr="001A4DB7" w:rsidRDefault="001A4DB7" w:rsidP="001A4DB7">
            <w:pPr>
              <w:spacing w:before="40"/>
              <w:jc w:val="center"/>
              <w:rPr>
                <w:sz w:val="28"/>
                <w:szCs w:val="28"/>
              </w:rPr>
            </w:pPr>
            <w:r w:rsidRPr="001A4DB7">
              <w:rPr>
                <w:sz w:val="28"/>
                <w:szCs w:val="28"/>
              </w:rPr>
              <w:t>-</w:t>
            </w:r>
          </w:p>
        </w:tc>
        <w:tc>
          <w:tcPr>
            <w:tcW w:w="538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40"/>
              <w:jc w:val="both"/>
              <w:rPr>
                <w:sz w:val="28"/>
                <w:szCs w:val="28"/>
              </w:rPr>
            </w:pPr>
            <w:r w:rsidRPr="001A4DB7">
              <w:rPr>
                <w:sz w:val="28"/>
                <w:szCs w:val="28"/>
              </w:rPr>
              <w:t>Xác nhận hoặc ghi vào sổ hộ tịch các việc hộ tịch khác hoặc đăng ký hộ tịch khác.</w:t>
            </w:r>
          </w:p>
        </w:tc>
        <w:tc>
          <w:tcPr>
            <w:tcW w:w="17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40"/>
              <w:jc w:val="center"/>
              <w:rPr>
                <w:sz w:val="28"/>
                <w:szCs w:val="28"/>
              </w:rPr>
            </w:pPr>
            <w:r w:rsidRPr="001A4DB7">
              <w:rPr>
                <w:sz w:val="28"/>
                <w:szCs w:val="28"/>
              </w:rPr>
              <w:t>Đồng/lần</w:t>
            </w:r>
          </w:p>
        </w:tc>
        <w:tc>
          <w:tcPr>
            <w:tcW w:w="14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40"/>
              <w:jc w:val="right"/>
              <w:rPr>
                <w:sz w:val="28"/>
                <w:szCs w:val="28"/>
              </w:rPr>
            </w:pPr>
            <w:r w:rsidRPr="001A4DB7">
              <w:rPr>
                <w:sz w:val="28"/>
                <w:szCs w:val="28"/>
              </w:rPr>
              <w:t>8.000</w:t>
            </w:r>
          </w:p>
        </w:tc>
      </w:tr>
      <w:tr w:rsidR="001A4DB7" w:rsidRPr="001A4DB7" w:rsidTr="00003DD0">
        <w:trPr>
          <w:trHeight w:val="549"/>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1A4DB7" w:rsidRPr="001A4DB7" w:rsidRDefault="001A4DB7" w:rsidP="001A4DB7">
            <w:pPr>
              <w:spacing w:before="40"/>
              <w:jc w:val="center"/>
              <w:rPr>
                <w:sz w:val="28"/>
                <w:szCs w:val="28"/>
              </w:rPr>
            </w:pPr>
            <w:r w:rsidRPr="001A4DB7">
              <w:rPr>
                <w:sz w:val="28"/>
                <w:szCs w:val="28"/>
              </w:rPr>
              <w:t>2</w:t>
            </w:r>
          </w:p>
        </w:tc>
        <w:tc>
          <w:tcPr>
            <w:tcW w:w="538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40"/>
              <w:jc w:val="both"/>
              <w:rPr>
                <w:sz w:val="28"/>
                <w:szCs w:val="28"/>
              </w:rPr>
            </w:pPr>
            <w:r w:rsidRPr="001A4DB7">
              <w:rPr>
                <w:sz w:val="28"/>
                <w:szCs w:val="28"/>
              </w:rPr>
              <w:t>Mức thu áp dụng đối với việc đăng ký hộ tịch tại UBND cấp huyện,</w:t>
            </w:r>
            <w:r w:rsidRPr="001A4DB7">
              <w:rPr>
                <w:i/>
                <w:iCs/>
                <w:sz w:val="28"/>
                <w:szCs w:val="28"/>
              </w:rPr>
              <w:t> </w:t>
            </w:r>
            <w:r w:rsidRPr="001A4DB7">
              <w:rPr>
                <w:sz w:val="28"/>
                <w:szCs w:val="28"/>
              </w:rPr>
              <w:t>thành phố</w:t>
            </w:r>
          </w:p>
        </w:tc>
        <w:tc>
          <w:tcPr>
            <w:tcW w:w="17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40"/>
              <w:jc w:val="center"/>
              <w:rPr>
                <w:sz w:val="28"/>
                <w:szCs w:val="28"/>
              </w:rPr>
            </w:pPr>
            <w:r w:rsidRPr="001A4DB7">
              <w:rPr>
                <w:sz w:val="28"/>
                <w:szCs w:val="28"/>
              </w:rPr>
              <w:t> </w:t>
            </w:r>
          </w:p>
        </w:tc>
        <w:tc>
          <w:tcPr>
            <w:tcW w:w="14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40"/>
              <w:jc w:val="right"/>
              <w:rPr>
                <w:sz w:val="28"/>
                <w:szCs w:val="28"/>
              </w:rPr>
            </w:pPr>
            <w:r w:rsidRPr="001A4DB7">
              <w:rPr>
                <w:sz w:val="28"/>
                <w:szCs w:val="28"/>
              </w:rPr>
              <w:t> </w:t>
            </w:r>
          </w:p>
        </w:tc>
      </w:tr>
      <w:tr w:rsidR="001A4DB7" w:rsidRPr="001A4DB7" w:rsidTr="00003DD0">
        <w:trPr>
          <w:trHeight w:val="375"/>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center"/>
              <w:rPr>
                <w:sz w:val="28"/>
                <w:szCs w:val="28"/>
              </w:rPr>
            </w:pPr>
            <w:r w:rsidRPr="001A4DB7">
              <w:rPr>
                <w:sz w:val="28"/>
                <w:szCs w:val="28"/>
              </w:rPr>
              <w:t>-</w:t>
            </w:r>
          </w:p>
        </w:tc>
        <w:tc>
          <w:tcPr>
            <w:tcW w:w="538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both"/>
              <w:rPr>
                <w:sz w:val="28"/>
                <w:szCs w:val="28"/>
              </w:rPr>
            </w:pPr>
            <w:r w:rsidRPr="001A4DB7">
              <w:rPr>
                <w:sz w:val="28"/>
                <w:szCs w:val="28"/>
              </w:rPr>
              <w:t>Khai sinh</w:t>
            </w:r>
          </w:p>
        </w:tc>
        <w:tc>
          <w:tcPr>
            <w:tcW w:w="17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center"/>
              <w:rPr>
                <w:sz w:val="28"/>
                <w:szCs w:val="28"/>
              </w:rPr>
            </w:pPr>
            <w:r w:rsidRPr="001A4DB7">
              <w:rPr>
                <w:sz w:val="28"/>
                <w:szCs w:val="28"/>
              </w:rPr>
              <w:t> </w:t>
            </w:r>
          </w:p>
        </w:tc>
        <w:tc>
          <w:tcPr>
            <w:tcW w:w="14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right"/>
              <w:rPr>
                <w:sz w:val="28"/>
                <w:szCs w:val="28"/>
              </w:rPr>
            </w:pPr>
            <w:r w:rsidRPr="001A4DB7">
              <w:rPr>
                <w:sz w:val="28"/>
                <w:szCs w:val="28"/>
              </w:rPr>
              <w:t> </w:t>
            </w:r>
          </w:p>
        </w:tc>
      </w:tr>
      <w:tr w:rsidR="001A4DB7" w:rsidRPr="001A4DB7" w:rsidTr="00003DD0">
        <w:trPr>
          <w:trHeight w:val="375"/>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center"/>
              <w:rPr>
                <w:sz w:val="28"/>
                <w:szCs w:val="28"/>
              </w:rPr>
            </w:pPr>
            <w:r w:rsidRPr="001A4DB7">
              <w:rPr>
                <w:sz w:val="28"/>
                <w:szCs w:val="28"/>
              </w:rPr>
              <w:t>+</w:t>
            </w:r>
          </w:p>
        </w:tc>
        <w:tc>
          <w:tcPr>
            <w:tcW w:w="538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both"/>
              <w:rPr>
                <w:sz w:val="28"/>
                <w:szCs w:val="28"/>
              </w:rPr>
            </w:pPr>
            <w:r w:rsidRPr="001A4DB7">
              <w:rPr>
                <w:sz w:val="28"/>
                <w:szCs w:val="28"/>
              </w:rPr>
              <w:t>Đăng ký khai sinh đúng hạn</w:t>
            </w:r>
          </w:p>
        </w:tc>
        <w:tc>
          <w:tcPr>
            <w:tcW w:w="17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center"/>
              <w:rPr>
                <w:sz w:val="28"/>
                <w:szCs w:val="28"/>
              </w:rPr>
            </w:pPr>
            <w:r w:rsidRPr="001A4DB7">
              <w:rPr>
                <w:sz w:val="28"/>
                <w:szCs w:val="28"/>
              </w:rPr>
              <w:t>Đồng/lần</w:t>
            </w:r>
          </w:p>
        </w:tc>
        <w:tc>
          <w:tcPr>
            <w:tcW w:w="14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right"/>
              <w:rPr>
                <w:sz w:val="28"/>
                <w:szCs w:val="28"/>
              </w:rPr>
            </w:pPr>
            <w:r w:rsidRPr="001A4DB7">
              <w:rPr>
                <w:sz w:val="28"/>
                <w:szCs w:val="28"/>
              </w:rPr>
              <w:t>35.000</w:t>
            </w:r>
          </w:p>
        </w:tc>
      </w:tr>
      <w:tr w:rsidR="001A4DB7" w:rsidRPr="001A4DB7" w:rsidTr="00003DD0">
        <w:trPr>
          <w:trHeight w:val="375"/>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center"/>
              <w:rPr>
                <w:sz w:val="28"/>
                <w:szCs w:val="28"/>
              </w:rPr>
            </w:pPr>
            <w:r w:rsidRPr="001A4DB7">
              <w:rPr>
                <w:sz w:val="28"/>
                <w:szCs w:val="28"/>
              </w:rPr>
              <w:t>+</w:t>
            </w:r>
          </w:p>
        </w:tc>
        <w:tc>
          <w:tcPr>
            <w:tcW w:w="538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both"/>
              <w:rPr>
                <w:sz w:val="28"/>
                <w:szCs w:val="28"/>
              </w:rPr>
            </w:pPr>
            <w:r w:rsidRPr="001A4DB7">
              <w:rPr>
                <w:sz w:val="28"/>
                <w:szCs w:val="28"/>
              </w:rPr>
              <w:t>Đăng ký khai sinh quá hạn</w:t>
            </w:r>
          </w:p>
        </w:tc>
        <w:tc>
          <w:tcPr>
            <w:tcW w:w="17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center"/>
              <w:rPr>
                <w:sz w:val="28"/>
                <w:szCs w:val="28"/>
              </w:rPr>
            </w:pPr>
            <w:r w:rsidRPr="001A4DB7">
              <w:rPr>
                <w:sz w:val="28"/>
                <w:szCs w:val="28"/>
              </w:rPr>
              <w:t>Đồng/lần</w:t>
            </w:r>
          </w:p>
        </w:tc>
        <w:tc>
          <w:tcPr>
            <w:tcW w:w="14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right"/>
              <w:rPr>
                <w:sz w:val="28"/>
                <w:szCs w:val="28"/>
              </w:rPr>
            </w:pPr>
            <w:r w:rsidRPr="001A4DB7">
              <w:rPr>
                <w:sz w:val="28"/>
                <w:szCs w:val="28"/>
              </w:rPr>
              <w:t>75.000</w:t>
            </w:r>
          </w:p>
        </w:tc>
      </w:tr>
      <w:tr w:rsidR="001A4DB7" w:rsidRPr="001A4DB7" w:rsidTr="00003DD0">
        <w:trPr>
          <w:trHeight w:val="375"/>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center"/>
              <w:rPr>
                <w:sz w:val="28"/>
                <w:szCs w:val="28"/>
              </w:rPr>
            </w:pPr>
            <w:r w:rsidRPr="001A4DB7">
              <w:rPr>
                <w:sz w:val="28"/>
                <w:szCs w:val="28"/>
              </w:rPr>
              <w:t>+</w:t>
            </w:r>
          </w:p>
        </w:tc>
        <w:tc>
          <w:tcPr>
            <w:tcW w:w="538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both"/>
              <w:rPr>
                <w:sz w:val="28"/>
                <w:szCs w:val="28"/>
              </w:rPr>
            </w:pPr>
            <w:r w:rsidRPr="001A4DB7">
              <w:rPr>
                <w:sz w:val="28"/>
                <w:szCs w:val="28"/>
              </w:rPr>
              <w:t>Đăng ký lại việc sinh</w:t>
            </w:r>
          </w:p>
        </w:tc>
        <w:tc>
          <w:tcPr>
            <w:tcW w:w="17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center"/>
              <w:rPr>
                <w:sz w:val="28"/>
                <w:szCs w:val="28"/>
              </w:rPr>
            </w:pPr>
            <w:r w:rsidRPr="001A4DB7">
              <w:rPr>
                <w:sz w:val="28"/>
                <w:szCs w:val="28"/>
              </w:rPr>
              <w:t>Đồng/lần</w:t>
            </w:r>
          </w:p>
        </w:tc>
        <w:tc>
          <w:tcPr>
            <w:tcW w:w="14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right"/>
              <w:rPr>
                <w:sz w:val="28"/>
                <w:szCs w:val="28"/>
              </w:rPr>
            </w:pPr>
            <w:r w:rsidRPr="001A4DB7">
              <w:rPr>
                <w:sz w:val="28"/>
                <w:szCs w:val="28"/>
              </w:rPr>
              <w:t>75.000</w:t>
            </w:r>
          </w:p>
        </w:tc>
      </w:tr>
      <w:tr w:rsidR="001A4DB7" w:rsidRPr="001A4DB7" w:rsidTr="00003DD0">
        <w:trPr>
          <w:trHeight w:val="375"/>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center"/>
              <w:rPr>
                <w:sz w:val="28"/>
                <w:szCs w:val="28"/>
              </w:rPr>
            </w:pPr>
            <w:r w:rsidRPr="001A4DB7">
              <w:rPr>
                <w:sz w:val="28"/>
                <w:szCs w:val="28"/>
              </w:rPr>
              <w:t>-</w:t>
            </w:r>
          </w:p>
        </w:tc>
        <w:tc>
          <w:tcPr>
            <w:tcW w:w="538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both"/>
              <w:rPr>
                <w:sz w:val="28"/>
                <w:szCs w:val="28"/>
              </w:rPr>
            </w:pPr>
            <w:r w:rsidRPr="001A4DB7">
              <w:rPr>
                <w:sz w:val="28"/>
                <w:szCs w:val="28"/>
              </w:rPr>
              <w:t>Khai tử</w:t>
            </w:r>
          </w:p>
        </w:tc>
        <w:tc>
          <w:tcPr>
            <w:tcW w:w="17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center"/>
              <w:rPr>
                <w:sz w:val="28"/>
                <w:szCs w:val="28"/>
              </w:rPr>
            </w:pPr>
            <w:r w:rsidRPr="001A4DB7">
              <w:rPr>
                <w:sz w:val="28"/>
                <w:szCs w:val="28"/>
              </w:rPr>
              <w:t> </w:t>
            </w:r>
          </w:p>
        </w:tc>
        <w:tc>
          <w:tcPr>
            <w:tcW w:w="14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right"/>
              <w:rPr>
                <w:sz w:val="28"/>
                <w:szCs w:val="28"/>
              </w:rPr>
            </w:pPr>
            <w:r w:rsidRPr="001A4DB7">
              <w:rPr>
                <w:sz w:val="28"/>
                <w:szCs w:val="28"/>
              </w:rPr>
              <w:t> </w:t>
            </w:r>
          </w:p>
        </w:tc>
      </w:tr>
      <w:tr w:rsidR="001A4DB7" w:rsidRPr="001A4DB7" w:rsidTr="00003DD0">
        <w:trPr>
          <w:trHeight w:val="375"/>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center"/>
              <w:rPr>
                <w:sz w:val="28"/>
                <w:szCs w:val="28"/>
              </w:rPr>
            </w:pPr>
            <w:r w:rsidRPr="001A4DB7">
              <w:rPr>
                <w:sz w:val="28"/>
                <w:szCs w:val="28"/>
              </w:rPr>
              <w:t>+</w:t>
            </w:r>
          </w:p>
        </w:tc>
        <w:tc>
          <w:tcPr>
            <w:tcW w:w="538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both"/>
              <w:rPr>
                <w:sz w:val="28"/>
                <w:szCs w:val="28"/>
              </w:rPr>
            </w:pPr>
            <w:r w:rsidRPr="001A4DB7">
              <w:rPr>
                <w:sz w:val="28"/>
                <w:szCs w:val="28"/>
              </w:rPr>
              <w:t>Đăng ký khai tử đúng hạn</w:t>
            </w:r>
          </w:p>
        </w:tc>
        <w:tc>
          <w:tcPr>
            <w:tcW w:w="17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center"/>
              <w:rPr>
                <w:sz w:val="28"/>
                <w:szCs w:val="28"/>
              </w:rPr>
            </w:pPr>
            <w:r w:rsidRPr="001A4DB7">
              <w:rPr>
                <w:sz w:val="28"/>
                <w:szCs w:val="28"/>
              </w:rPr>
              <w:t>Đồng/lần</w:t>
            </w:r>
          </w:p>
        </w:tc>
        <w:tc>
          <w:tcPr>
            <w:tcW w:w="14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right"/>
              <w:rPr>
                <w:sz w:val="28"/>
                <w:szCs w:val="28"/>
              </w:rPr>
            </w:pPr>
            <w:r w:rsidRPr="001A4DB7">
              <w:rPr>
                <w:sz w:val="28"/>
                <w:szCs w:val="28"/>
              </w:rPr>
              <w:t>35.000</w:t>
            </w:r>
          </w:p>
        </w:tc>
      </w:tr>
      <w:tr w:rsidR="001A4DB7" w:rsidRPr="001A4DB7" w:rsidTr="00003DD0">
        <w:trPr>
          <w:trHeight w:val="375"/>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center"/>
              <w:rPr>
                <w:sz w:val="28"/>
                <w:szCs w:val="28"/>
              </w:rPr>
            </w:pPr>
            <w:r w:rsidRPr="001A4DB7">
              <w:rPr>
                <w:sz w:val="28"/>
                <w:szCs w:val="28"/>
              </w:rPr>
              <w:lastRenderedPageBreak/>
              <w:t>+</w:t>
            </w:r>
          </w:p>
        </w:tc>
        <w:tc>
          <w:tcPr>
            <w:tcW w:w="538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both"/>
              <w:rPr>
                <w:sz w:val="28"/>
                <w:szCs w:val="28"/>
              </w:rPr>
            </w:pPr>
            <w:r w:rsidRPr="001A4DB7">
              <w:rPr>
                <w:sz w:val="28"/>
                <w:szCs w:val="28"/>
              </w:rPr>
              <w:t>Đăng ký khai tử quá hạn</w:t>
            </w:r>
          </w:p>
        </w:tc>
        <w:tc>
          <w:tcPr>
            <w:tcW w:w="17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center"/>
              <w:rPr>
                <w:sz w:val="28"/>
                <w:szCs w:val="28"/>
              </w:rPr>
            </w:pPr>
            <w:r w:rsidRPr="001A4DB7">
              <w:rPr>
                <w:sz w:val="28"/>
                <w:szCs w:val="28"/>
              </w:rPr>
              <w:t>Đồng/lần</w:t>
            </w:r>
          </w:p>
        </w:tc>
        <w:tc>
          <w:tcPr>
            <w:tcW w:w="14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right"/>
              <w:rPr>
                <w:sz w:val="28"/>
                <w:szCs w:val="28"/>
              </w:rPr>
            </w:pPr>
            <w:r w:rsidRPr="001A4DB7">
              <w:rPr>
                <w:sz w:val="28"/>
                <w:szCs w:val="28"/>
              </w:rPr>
              <w:t>75.000</w:t>
            </w:r>
          </w:p>
        </w:tc>
      </w:tr>
      <w:tr w:rsidR="001A4DB7" w:rsidRPr="001A4DB7" w:rsidTr="00003DD0">
        <w:trPr>
          <w:trHeight w:val="375"/>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center"/>
              <w:rPr>
                <w:sz w:val="28"/>
                <w:szCs w:val="28"/>
              </w:rPr>
            </w:pPr>
            <w:r w:rsidRPr="001A4DB7">
              <w:rPr>
                <w:sz w:val="28"/>
                <w:szCs w:val="28"/>
              </w:rPr>
              <w:t>+</w:t>
            </w:r>
          </w:p>
        </w:tc>
        <w:tc>
          <w:tcPr>
            <w:tcW w:w="538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both"/>
              <w:rPr>
                <w:sz w:val="28"/>
                <w:szCs w:val="28"/>
              </w:rPr>
            </w:pPr>
            <w:r w:rsidRPr="001A4DB7">
              <w:rPr>
                <w:sz w:val="28"/>
                <w:szCs w:val="28"/>
              </w:rPr>
              <w:t>Đăng ký lại việc tử</w:t>
            </w:r>
          </w:p>
        </w:tc>
        <w:tc>
          <w:tcPr>
            <w:tcW w:w="17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center"/>
              <w:rPr>
                <w:sz w:val="28"/>
                <w:szCs w:val="28"/>
              </w:rPr>
            </w:pPr>
            <w:r w:rsidRPr="001A4DB7">
              <w:rPr>
                <w:sz w:val="28"/>
                <w:szCs w:val="28"/>
              </w:rPr>
              <w:t>Đồng/lần</w:t>
            </w:r>
          </w:p>
        </w:tc>
        <w:tc>
          <w:tcPr>
            <w:tcW w:w="14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right"/>
              <w:rPr>
                <w:sz w:val="28"/>
                <w:szCs w:val="28"/>
              </w:rPr>
            </w:pPr>
            <w:r w:rsidRPr="001A4DB7">
              <w:rPr>
                <w:sz w:val="28"/>
                <w:szCs w:val="28"/>
              </w:rPr>
              <w:t>75.000</w:t>
            </w:r>
          </w:p>
        </w:tc>
      </w:tr>
      <w:tr w:rsidR="001A4DB7" w:rsidRPr="001A4DB7" w:rsidTr="00003DD0">
        <w:trPr>
          <w:trHeight w:val="375"/>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center"/>
              <w:rPr>
                <w:sz w:val="28"/>
                <w:szCs w:val="28"/>
              </w:rPr>
            </w:pPr>
            <w:r w:rsidRPr="001A4DB7">
              <w:rPr>
                <w:sz w:val="28"/>
                <w:szCs w:val="28"/>
              </w:rPr>
              <w:t>-</w:t>
            </w:r>
          </w:p>
        </w:tc>
        <w:tc>
          <w:tcPr>
            <w:tcW w:w="538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both"/>
              <w:rPr>
                <w:sz w:val="28"/>
                <w:szCs w:val="28"/>
              </w:rPr>
            </w:pPr>
            <w:r w:rsidRPr="001A4DB7">
              <w:rPr>
                <w:sz w:val="28"/>
                <w:szCs w:val="28"/>
              </w:rPr>
              <w:t>Kết hôn</w:t>
            </w:r>
          </w:p>
        </w:tc>
        <w:tc>
          <w:tcPr>
            <w:tcW w:w="17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center"/>
              <w:rPr>
                <w:sz w:val="28"/>
                <w:szCs w:val="28"/>
              </w:rPr>
            </w:pPr>
            <w:r w:rsidRPr="001A4DB7">
              <w:rPr>
                <w:sz w:val="28"/>
                <w:szCs w:val="28"/>
              </w:rPr>
              <w:t> </w:t>
            </w:r>
          </w:p>
        </w:tc>
        <w:tc>
          <w:tcPr>
            <w:tcW w:w="14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right"/>
              <w:rPr>
                <w:sz w:val="28"/>
                <w:szCs w:val="28"/>
              </w:rPr>
            </w:pPr>
            <w:r w:rsidRPr="001A4DB7">
              <w:rPr>
                <w:sz w:val="28"/>
                <w:szCs w:val="28"/>
              </w:rPr>
              <w:t> </w:t>
            </w:r>
          </w:p>
        </w:tc>
      </w:tr>
      <w:tr w:rsidR="001A4DB7" w:rsidRPr="001A4DB7" w:rsidTr="00003DD0">
        <w:trPr>
          <w:trHeight w:val="375"/>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center"/>
              <w:rPr>
                <w:sz w:val="28"/>
                <w:szCs w:val="28"/>
              </w:rPr>
            </w:pPr>
            <w:r w:rsidRPr="001A4DB7">
              <w:rPr>
                <w:sz w:val="28"/>
                <w:szCs w:val="28"/>
              </w:rPr>
              <w:t>+</w:t>
            </w:r>
          </w:p>
        </w:tc>
        <w:tc>
          <w:tcPr>
            <w:tcW w:w="538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both"/>
              <w:rPr>
                <w:sz w:val="28"/>
                <w:szCs w:val="28"/>
              </w:rPr>
            </w:pPr>
            <w:r w:rsidRPr="001A4DB7">
              <w:rPr>
                <w:sz w:val="28"/>
                <w:szCs w:val="28"/>
              </w:rPr>
              <w:t>Đăng ký kết hôn</w:t>
            </w:r>
          </w:p>
        </w:tc>
        <w:tc>
          <w:tcPr>
            <w:tcW w:w="17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center"/>
              <w:rPr>
                <w:sz w:val="28"/>
                <w:szCs w:val="28"/>
              </w:rPr>
            </w:pPr>
            <w:r w:rsidRPr="001A4DB7">
              <w:rPr>
                <w:sz w:val="28"/>
                <w:szCs w:val="28"/>
              </w:rPr>
              <w:t>Đồng/lần</w:t>
            </w:r>
          </w:p>
        </w:tc>
        <w:tc>
          <w:tcPr>
            <w:tcW w:w="14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right"/>
              <w:rPr>
                <w:sz w:val="28"/>
                <w:szCs w:val="28"/>
              </w:rPr>
            </w:pPr>
            <w:r w:rsidRPr="001A4DB7">
              <w:rPr>
                <w:sz w:val="28"/>
                <w:szCs w:val="28"/>
              </w:rPr>
              <w:t>750.000</w:t>
            </w:r>
          </w:p>
        </w:tc>
      </w:tr>
      <w:tr w:rsidR="001A4DB7" w:rsidRPr="001A4DB7" w:rsidTr="00003DD0">
        <w:trPr>
          <w:trHeight w:val="375"/>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center"/>
              <w:rPr>
                <w:sz w:val="28"/>
                <w:szCs w:val="28"/>
              </w:rPr>
            </w:pPr>
            <w:r w:rsidRPr="001A4DB7">
              <w:rPr>
                <w:sz w:val="28"/>
                <w:szCs w:val="28"/>
              </w:rPr>
              <w:t>+</w:t>
            </w:r>
          </w:p>
        </w:tc>
        <w:tc>
          <w:tcPr>
            <w:tcW w:w="538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both"/>
              <w:rPr>
                <w:sz w:val="28"/>
                <w:szCs w:val="28"/>
              </w:rPr>
            </w:pPr>
            <w:r w:rsidRPr="001A4DB7">
              <w:rPr>
                <w:sz w:val="28"/>
                <w:szCs w:val="28"/>
              </w:rPr>
              <w:t>Đăng ký lại việc kết hôn</w:t>
            </w:r>
          </w:p>
        </w:tc>
        <w:tc>
          <w:tcPr>
            <w:tcW w:w="17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center"/>
              <w:rPr>
                <w:sz w:val="28"/>
                <w:szCs w:val="28"/>
              </w:rPr>
            </w:pPr>
            <w:r w:rsidRPr="001A4DB7">
              <w:rPr>
                <w:sz w:val="28"/>
                <w:szCs w:val="28"/>
              </w:rPr>
              <w:t>Đồng/lần</w:t>
            </w:r>
          </w:p>
        </w:tc>
        <w:tc>
          <w:tcPr>
            <w:tcW w:w="14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right"/>
              <w:rPr>
                <w:sz w:val="28"/>
                <w:szCs w:val="28"/>
              </w:rPr>
            </w:pPr>
            <w:r w:rsidRPr="001A4DB7">
              <w:rPr>
                <w:sz w:val="28"/>
                <w:szCs w:val="28"/>
              </w:rPr>
              <w:t>1.500.000</w:t>
            </w:r>
          </w:p>
        </w:tc>
      </w:tr>
      <w:tr w:rsidR="001A4DB7" w:rsidRPr="001A4DB7" w:rsidTr="00003DD0">
        <w:trPr>
          <w:trHeight w:val="375"/>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center"/>
              <w:rPr>
                <w:sz w:val="28"/>
                <w:szCs w:val="28"/>
              </w:rPr>
            </w:pPr>
            <w:r w:rsidRPr="001A4DB7">
              <w:rPr>
                <w:sz w:val="28"/>
                <w:szCs w:val="28"/>
              </w:rPr>
              <w:t>-</w:t>
            </w:r>
          </w:p>
        </w:tc>
        <w:tc>
          <w:tcPr>
            <w:tcW w:w="538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both"/>
              <w:rPr>
                <w:sz w:val="28"/>
                <w:szCs w:val="28"/>
              </w:rPr>
            </w:pPr>
            <w:r w:rsidRPr="001A4DB7">
              <w:rPr>
                <w:sz w:val="28"/>
                <w:szCs w:val="28"/>
              </w:rPr>
              <w:t>Giám hộ</w:t>
            </w:r>
          </w:p>
        </w:tc>
        <w:tc>
          <w:tcPr>
            <w:tcW w:w="17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center"/>
              <w:rPr>
                <w:sz w:val="28"/>
                <w:szCs w:val="28"/>
              </w:rPr>
            </w:pPr>
            <w:r w:rsidRPr="001A4DB7">
              <w:rPr>
                <w:sz w:val="28"/>
                <w:szCs w:val="28"/>
              </w:rPr>
              <w:t>Đồng/lần</w:t>
            </w:r>
          </w:p>
        </w:tc>
        <w:tc>
          <w:tcPr>
            <w:tcW w:w="14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right"/>
              <w:rPr>
                <w:sz w:val="28"/>
                <w:szCs w:val="28"/>
              </w:rPr>
            </w:pPr>
            <w:r w:rsidRPr="001A4DB7">
              <w:rPr>
                <w:sz w:val="28"/>
                <w:szCs w:val="28"/>
              </w:rPr>
              <w:t>75.000</w:t>
            </w:r>
          </w:p>
        </w:tc>
      </w:tr>
      <w:tr w:rsidR="001A4DB7" w:rsidRPr="001A4DB7" w:rsidTr="00003DD0">
        <w:trPr>
          <w:trHeight w:val="375"/>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center"/>
              <w:rPr>
                <w:sz w:val="28"/>
                <w:szCs w:val="28"/>
              </w:rPr>
            </w:pPr>
            <w:r w:rsidRPr="001A4DB7">
              <w:rPr>
                <w:sz w:val="28"/>
                <w:szCs w:val="28"/>
              </w:rPr>
              <w:t>-</w:t>
            </w:r>
          </w:p>
        </w:tc>
        <w:tc>
          <w:tcPr>
            <w:tcW w:w="538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both"/>
              <w:rPr>
                <w:sz w:val="28"/>
                <w:szCs w:val="28"/>
              </w:rPr>
            </w:pPr>
            <w:r w:rsidRPr="001A4DB7">
              <w:rPr>
                <w:sz w:val="28"/>
                <w:szCs w:val="28"/>
              </w:rPr>
              <w:t>Nhận cha, mẹ, con</w:t>
            </w:r>
          </w:p>
        </w:tc>
        <w:tc>
          <w:tcPr>
            <w:tcW w:w="17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center"/>
              <w:rPr>
                <w:sz w:val="28"/>
                <w:szCs w:val="28"/>
              </w:rPr>
            </w:pPr>
            <w:r w:rsidRPr="001A4DB7">
              <w:rPr>
                <w:sz w:val="28"/>
                <w:szCs w:val="28"/>
              </w:rPr>
              <w:t>Đồng/lần</w:t>
            </w:r>
          </w:p>
        </w:tc>
        <w:tc>
          <w:tcPr>
            <w:tcW w:w="14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60" w:after="60"/>
              <w:jc w:val="right"/>
              <w:rPr>
                <w:sz w:val="28"/>
                <w:szCs w:val="28"/>
              </w:rPr>
            </w:pPr>
            <w:r w:rsidRPr="001A4DB7">
              <w:rPr>
                <w:sz w:val="28"/>
                <w:szCs w:val="28"/>
              </w:rPr>
              <w:t>1.500.000</w:t>
            </w:r>
          </w:p>
        </w:tc>
      </w:tr>
      <w:tr w:rsidR="001A4DB7" w:rsidRPr="001A4DB7" w:rsidTr="00003DD0">
        <w:trPr>
          <w:trHeight w:val="495"/>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1A4DB7" w:rsidRPr="001A4DB7" w:rsidRDefault="001A4DB7" w:rsidP="001A4DB7">
            <w:pPr>
              <w:spacing w:before="40"/>
              <w:jc w:val="center"/>
              <w:rPr>
                <w:sz w:val="28"/>
                <w:szCs w:val="28"/>
              </w:rPr>
            </w:pPr>
            <w:r w:rsidRPr="001A4DB7">
              <w:rPr>
                <w:sz w:val="28"/>
                <w:szCs w:val="28"/>
              </w:rPr>
              <w:t>-</w:t>
            </w:r>
          </w:p>
        </w:tc>
        <w:tc>
          <w:tcPr>
            <w:tcW w:w="538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40"/>
              <w:jc w:val="both"/>
              <w:rPr>
                <w:sz w:val="28"/>
                <w:szCs w:val="28"/>
              </w:rPr>
            </w:pPr>
            <w:r w:rsidRPr="001A4DB7">
              <w:rPr>
                <w:sz w:val="28"/>
                <w:szCs w:val="28"/>
              </w:rPr>
              <w:t>Thay đổi, cải chính hộ tịch cho người từ đủ 14 tuổi; Bổ sung hộ tịch; xác định lại dân tộc.</w:t>
            </w:r>
          </w:p>
        </w:tc>
        <w:tc>
          <w:tcPr>
            <w:tcW w:w="17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40"/>
              <w:jc w:val="center"/>
              <w:rPr>
                <w:sz w:val="28"/>
                <w:szCs w:val="28"/>
              </w:rPr>
            </w:pPr>
            <w:r w:rsidRPr="001A4DB7">
              <w:rPr>
                <w:sz w:val="28"/>
                <w:szCs w:val="28"/>
              </w:rPr>
              <w:t>Đồng/lần</w:t>
            </w:r>
          </w:p>
        </w:tc>
        <w:tc>
          <w:tcPr>
            <w:tcW w:w="14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40"/>
              <w:jc w:val="right"/>
              <w:rPr>
                <w:sz w:val="28"/>
                <w:szCs w:val="28"/>
              </w:rPr>
            </w:pPr>
            <w:r w:rsidRPr="001A4DB7">
              <w:rPr>
                <w:sz w:val="28"/>
                <w:szCs w:val="28"/>
              </w:rPr>
              <w:t>28.000</w:t>
            </w:r>
          </w:p>
        </w:tc>
      </w:tr>
      <w:tr w:rsidR="001A4DB7" w:rsidRPr="001A4DB7" w:rsidTr="00003DD0">
        <w:trPr>
          <w:trHeight w:val="1018"/>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1A4DB7" w:rsidRPr="001A4DB7" w:rsidRDefault="001A4DB7" w:rsidP="001A4DB7">
            <w:pPr>
              <w:spacing w:before="40"/>
              <w:jc w:val="center"/>
              <w:rPr>
                <w:sz w:val="28"/>
                <w:szCs w:val="28"/>
              </w:rPr>
            </w:pPr>
            <w:r w:rsidRPr="001A4DB7">
              <w:rPr>
                <w:sz w:val="28"/>
                <w:szCs w:val="28"/>
              </w:rPr>
              <w:t>-</w:t>
            </w:r>
          </w:p>
        </w:tc>
        <w:tc>
          <w:tcPr>
            <w:tcW w:w="538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40"/>
              <w:jc w:val="both"/>
              <w:rPr>
                <w:sz w:val="28"/>
                <w:szCs w:val="28"/>
              </w:rPr>
            </w:pPr>
            <w:r w:rsidRPr="001A4DB7">
              <w:rPr>
                <w:sz w:val="28"/>
                <w:szCs w:val="28"/>
              </w:rPr>
              <w:t>Ghi vào sổ hộ tịch việc hộ tịch của Công dân Việt Nam đã được giải quyết tại cơ quan có thẩm quyền của nước ngoài</w:t>
            </w:r>
          </w:p>
        </w:tc>
        <w:tc>
          <w:tcPr>
            <w:tcW w:w="17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40"/>
              <w:jc w:val="center"/>
              <w:rPr>
                <w:sz w:val="28"/>
                <w:szCs w:val="28"/>
              </w:rPr>
            </w:pPr>
            <w:r w:rsidRPr="001A4DB7">
              <w:rPr>
                <w:sz w:val="28"/>
                <w:szCs w:val="28"/>
              </w:rPr>
              <w:t>Đồng/lần</w:t>
            </w:r>
          </w:p>
        </w:tc>
        <w:tc>
          <w:tcPr>
            <w:tcW w:w="14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40"/>
              <w:jc w:val="right"/>
              <w:rPr>
                <w:sz w:val="28"/>
                <w:szCs w:val="28"/>
              </w:rPr>
            </w:pPr>
            <w:r w:rsidRPr="001A4DB7">
              <w:rPr>
                <w:sz w:val="28"/>
                <w:szCs w:val="28"/>
              </w:rPr>
              <w:t>75.000</w:t>
            </w:r>
          </w:p>
        </w:tc>
      </w:tr>
      <w:tr w:rsidR="001A4DB7" w:rsidRPr="001A4DB7" w:rsidTr="00003DD0">
        <w:trPr>
          <w:trHeight w:val="693"/>
        </w:trPr>
        <w:tc>
          <w:tcPr>
            <w:tcW w:w="582" w:type="dxa"/>
            <w:tcBorders>
              <w:top w:val="nil"/>
              <w:left w:val="single" w:sz="4" w:space="0" w:color="auto"/>
              <w:bottom w:val="single" w:sz="4" w:space="0" w:color="auto"/>
              <w:right w:val="single" w:sz="4" w:space="0" w:color="auto"/>
            </w:tcBorders>
            <w:shd w:val="clear" w:color="000000" w:fill="FFFFFF"/>
            <w:vAlign w:val="center"/>
            <w:hideMark/>
          </w:tcPr>
          <w:p w:rsidR="001A4DB7" w:rsidRPr="001A4DB7" w:rsidRDefault="001A4DB7" w:rsidP="001A4DB7">
            <w:pPr>
              <w:spacing w:before="40"/>
              <w:jc w:val="center"/>
              <w:rPr>
                <w:sz w:val="28"/>
                <w:szCs w:val="28"/>
              </w:rPr>
            </w:pPr>
            <w:r w:rsidRPr="001A4DB7">
              <w:rPr>
                <w:sz w:val="28"/>
                <w:szCs w:val="28"/>
              </w:rPr>
              <w:t>-</w:t>
            </w:r>
          </w:p>
        </w:tc>
        <w:tc>
          <w:tcPr>
            <w:tcW w:w="538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40"/>
              <w:jc w:val="both"/>
              <w:rPr>
                <w:sz w:val="28"/>
                <w:szCs w:val="28"/>
              </w:rPr>
            </w:pPr>
            <w:r w:rsidRPr="001A4DB7">
              <w:rPr>
                <w:sz w:val="28"/>
                <w:szCs w:val="28"/>
              </w:rPr>
              <w:t>Xác nhận hoặc ghi vào sổ hộ tịch các việc hộ tịch khác hoặc đăng ký hộ tịch khác.</w:t>
            </w:r>
          </w:p>
        </w:tc>
        <w:tc>
          <w:tcPr>
            <w:tcW w:w="17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40"/>
              <w:jc w:val="center"/>
              <w:rPr>
                <w:sz w:val="28"/>
                <w:szCs w:val="28"/>
              </w:rPr>
            </w:pPr>
            <w:r w:rsidRPr="001A4DB7">
              <w:rPr>
                <w:sz w:val="28"/>
                <w:szCs w:val="28"/>
              </w:rPr>
              <w:t>Đồng/lần</w:t>
            </w:r>
          </w:p>
        </w:tc>
        <w:tc>
          <w:tcPr>
            <w:tcW w:w="1417" w:type="dxa"/>
            <w:tcBorders>
              <w:top w:val="nil"/>
              <w:left w:val="nil"/>
              <w:bottom w:val="single" w:sz="4" w:space="0" w:color="auto"/>
              <w:right w:val="single" w:sz="4" w:space="0" w:color="auto"/>
            </w:tcBorders>
            <w:shd w:val="clear" w:color="000000" w:fill="FFFFFF"/>
            <w:vAlign w:val="center"/>
            <w:hideMark/>
          </w:tcPr>
          <w:p w:rsidR="001A4DB7" w:rsidRPr="001A4DB7" w:rsidRDefault="001A4DB7" w:rsidP="001A4DB7">
            <w:pPr>
              <w:spacing w:before="40"/>
              <w:jc w:val="right"/>
              <w:rPr>
                <w:sz w:val="28"/>
                <w:szCs w:val="28"/>
              </w:rPr>
            </w:pPr>
            <w:r w:rsidRPr="001A4DB7">
              <w:rPr>
                <w:sz w:val="28"/>
                <w:szCs w:val="28"/>
              </w:rPr>
              <w:t>75.000</w:t>
            </w:r>
          </w:p>
        </w:tc>
      </w:tr>
    </w:tbl>
    <w:p w:rsidR="001A4DB7" w:rsidRPr="001A4DB7" w:rsidRDefault="001A4DB7" w:rsidP="001A4DB7">
      <w:pPr>
        <w:spacing w:before="100"/>
        <w:ind w:firstLine="720"/>
        <w:jc w:val="both"/>
        <w:rPr>
          <w:rFonts w:eastAsia="Calibri"/>
          <w:spacing w:val="2"/>
          <w:sz w:val="28"/>
          <w:szCs w:val="22"/>
        </w:rPr>
      </w:pPr>
      <w:r w:rsidRPr="001A4DB7">
        <w:rPr>
          <w:rFonts w:eastAsia="Calibri"/>
          <w:spacing w:val="2"/>
          <w:sz w:val="28"/>
          <w:szCs w:val="22"/>
        </w:rPr>
        <w:t xml:space="preserve">4. Lệ phí cấp Giấy phép lao động cho người nước ngoài làm việc tại </w:t>
      </w:r>
      <w:r w:rsidR="00D55B73">
        <w:rPr>
          <w:rFonts w:eastAsia="Calibri"/>
          <w:spacing w:val="2"/>
          <w:sz w:val="28"/>
          <w:szCs w:val="22"/>
        </w:rPr>
        <w:t xml:space="preserve"> </w:t>
      </w:r>
      <w:r w:rsidRPr="001A4DB7">
        <w:rPr>
          <w:rFonts w:eastAsia="Calibri"/>
          <w:spacing w:val="2"/>
          <w:sz w:val="28"/>
          <w:szCs w:val="22"/>
        </w:rPr>
        <w:t>Việt Nam</w:t>
      </w:r>
    </w:p>
    <w:p w:rsidR="001A4DB7" w:rsidRPr="001A4DB7" w:rsidRDefault="001A4DB7" w:rsidP="001A4DB7">
      <w:pPr>
        <w:spacing w:before="100"/>
        <w:ind w:firstLine="720"/>
        <w:jc w:val="both"/>
        <w:rPr>
          <w:rFonts w:eastAsia="Calibri"/>
          <w:sz w:val="28"/>
          <w:szCs w:val="22"/>
        </w:rPr>
      </w:pPr>
      <w:r w:rsidRPr="001A4DB7">
        <w:rPr>
          <w:rFonts w:eastAsia="Calibri"/>
          <w:sz w:val="28"/>
          <w:szCs w:val="22"/>
        </w:rPr>
        <w:t>4.1. Đối tượng miễn nộp lệ phí</w:t>
      </w:r>
    </w:p>
    <w:p w:rsidR="001A4DB7" w:rsidRPr="001A4DB7" w:rsidRDefault="001A4DB7" w:rsidP="001A4DB7">
      <w:pPr>
        <w:spacing w:before="100"/>
        <w:ind w:firstLine="720"/>
        <w:jc w:val="both"/>
        <w:rPr>
          <w:rFonts w:eastAsia="Calibri"/>
          <w:sz w:val="28"/>
          <w:szCs w:val="22"/>
        </w:rPr>
      </w:pPr>
      <w:r w:rsidRPr="001A4DB7">
        <w:rPr>
          <w:rFonts w:eastAsia="Calibri"/>
          <w:sz w:val="28"/>
          <w:szCs w:val="22"/>
        </w:rPr>
        <w:t>Các đối tượng quy định tại Khoản 1, Điều 10 Luật Phí và lệ phí thì được miễn nộp lệ phí.</w:t>
      </w:r>
    </w:p>
    <w:p w:rsidR="001A4DB7" w:rsidRPr="001A4DB7" w:rsidRDefault="001A4DB7" w:rsidP="001A4DB7">
      <w:pPr>
        <w:spacing w:before="100"/>
        <w:ind w:firstLine="720"/>
        <w:jc w:val="both"/>
        <w:rPr>
          <w:rFonts w:eastAsia="Calibri"/>
          <w:sz w:val="28"/>
          <w:szCs w:val="22"/>
        </w:rPr>
      </w:pPr>
      <w:r w:rsidRPr="001A4DB7">
        <w:rPr>
          <w:rFonts w:eastAsia="Calibri"/>
          <w:sz w:val="28"/>
          <w:szCs w:val="22"/>
        </w:rPr>
        <w:t>4.2. Mức thu lệ phí</w:t>
      </w:r>
    </w:p>
    <w:p w:rsidR="001A4DB7" w:rsidRPr="001A4DB7" w:rsidRDefault="001A4DB7" w:rsidP="001A4DB7">
      <w:pPr>
        <w:spacing w:before="100"/>
        <w:ind w:firstLine="720"/>
        <w:jc w:val="both"/>
        <w:rPr>
          <w:rFonts w:eastAsia="Calibri"/>
          <w:sz w:val="28"/>
          <w:szCs w:val="22"/>
        </w:rPr>
      </w:pPr>
      <w:r w:rsidRPr="001A4DB7">
        <w:rPr>
          <w:rFonts w:eastAsia="Calibri"/>
          <w:sz w:val="28"/>
          <w:szCs w:val="22"/>
        </w:rPr>
        <w:t>- Cấp mới giấy phép lao động: 600.000 đồng/Giấy phép.</w:t>
      </w:r>
    </w:p>
    <w:p w:rsidR="001A4DB7" w:rsidRPr="001A4DB7" w:rsidRDefault="001A4DB7" w:rsidP="001A4DB7">
      <w:pPr>
        <w:spacing w:before="100"/>
        <w:ind w:firstLine="720"/>
        <w:jc w:val="both"/>
        <w:rPr>
          <w:rFonts w:eastAsia="Calibri"/>
          <w:sz w:val="28"/>
          <w:szCs w:val="22"/>
        </w:rPr>
      </w:pPr>
      <w:r w:rsidRPr="001A4DB7">
        <w:rPr>
          <w:rFonts w:eastAsia="Calibri"/>
          <w:sz w:val="28"/>
          <w:szCs w:val="22"/>
        </w:rPr>
        <w:t>- Cấp lại giấy phép lao động: 450.000 đồng/Giấy phép.</w:t>
      </w:r>
    </w:p>
    <w:p w:rsidR="001A4DB7" w:rsidRPr="001A4DB7" w:rsidRDefault="001A4DB7" w:rsidP="001A4DB7">
      <w:pPr>
        <w:spacing w:before="100"/>
        <w:ind w:firstLine="720"/>
        <w:jc w:val="both"/>
        <w:rPr>
          <w:rFonts w:eastAsia="Calibri"/>
          <w:sz w:val="28"/>
          <w:szCs w:val="22"/>
        </w:rPr>
      </w:pPr>
      <w:r w:rsidRPr="001A4DB7">
        <w:rPr>
          <w:rFonts w:eastAsia="Calibri"/>
          <w:sz w:val="28"/>
          <w:szCs w:val="22"/>
        </w:rPr>
        <w:t>5. Lệ phí cấp Giấy chứng nhận quyền sử dụng đất; quyền sở hữu nhà, tài sản gắn liền với đất</w:t>
      </w:r>
    </w:p>
    <w:p w:rsidR="001A4DB7" w:rsidRPr="001A4DB7" w:rsidRDefault="001A4DB7" w:rsidP="001A4DB7">
      <w:pPr>
        <w:spacing w:before="100"/>
        <w:ind w:firstLine="720"/>
        <w:jc w:val="both"/>
        <w:rPr>
          <w:rFonts w:eastAsia="Calibri"/>
          <w:sz w:val="28"/>
          <w:szCs w:val="22"/>
        </w:rPr>
      </w:pPr>
      <w:r w:rsidRPr="001A4DB7">
        <w:rPr>
          <w:rFonts w:eastAsia="Calibri"/>
          <w:sz w:val="28"/>
          <w:szCs w:val="22"/>
        </w:rPr>
        <w:t>5.1. Đối tượng miễn nộp lệ phí</w:t>
      </w:r>
    </w:p>
    <w:p w:rsidR="001A4DB7" w:rsidRPr="001A4DB7" w:rsidRDefault="001A4DB7" w:rsidP="001A4DB7">
      <w:pPr>
        <w:spacing w:before="100"/>
        <w:ind w:firstLine="720"/>
        <w:jc w:val="both"/>
        <w:rPr>
          <w:rFonts w:eastAsia="Calibri"/>
          <w:spacing w:val="-4"/>
          <w:sz w:val="28"/>
          <w:szCs w:val="22"/>
        </w:rPr>
      </w:pPr>
      <w:r w:rsidRPr="001A4DB7">
        <w:rPr>
          <w:rFonts w:eastAsia="Calibri"/>
          <w:spacing w:val="-4"/>
          <w:sz w:val="28"/>
          <w:szCs w:val="22"/>
        </w:rPr>
        <w:t>- Miễn lệ phí cấp Giấy chứng nhận đối với hộ gia đình, cá nhân ở nông thôn.</w:t>
      </w:r>
    </w:p>
    <w:p w:rsidR="001A4DB7" w:rsidRPr="001A4DB7" w:rsidRDefault="001A4DB7" w:rsidP="001A4DB7">
      <w:pPr>
        <w:spacing w:before="100"/>
        <w:ind w:firstLine="720"/>
        <w:jc w:val="both"/>
        <w:rPr>
          <w:sz w:val="28"/>
          <w:szCs w:val="28"/>
        </w:rPr>
      </w:pPr>
      <w:r w:rsidRPr="001A4DB7">
        <w:rPr>
          <w:sz w:val="28"/>
          <w:szCs w:val="28"/>
        </w:rPr>
        <w:t>Trường hợp hộ gia đình, cá nhân tại các phường nội thành thuộc thành phố, thị trấn trực thuộc huyện được cấp Giấy chứng nhận ở nông thôn thì không được miễn lệ phí cấp Giấy chứng nhận.</w:t>
      </w:r>
    </w:p>
    <w:p w:rsidR="001A4DB7" w:rsidRPr="001A4DB7" w:rsidRDefault="001A4DB7" w:rsidP="001A4DB7">
      <w:pPr>
        <w:spacing w:before="100"/>
        <w:ind w:firstLine="720"/>
        <w:jc w:val="both"/>
        <w:rPr>
          <w:sz w:val="28"/>
          <w:szCs w:val="28"/>
        </w:rPr>
      </w:pPr>
      <w:r w:rsidRPr="001A4DB7">
        <w:rPr>
          <w:sz w:val="28"/>
          <w:szCs w:val="28"/>
        </w:rPr>
        <w:t>- Các đối tượng khác theo quy định tại Khoản 1, Điều 10 Luật Phí và lệ phí thì được miễn nộp lệ phí.</w:t>
      </w:r>
    </w:p>
    <w:p w:rsidR="001A4DB7" w:rsidRPr="001A4DB7" w:rsidRDefault="001A4DB7" w:rsidP="001A4DB7">
      <w:pPr>
        <w:spacing w:before="100"/>
        <w:ind w:firstLine="720"/>
        <w:jc w:val="both"/>
        <w:rPr>
          <w:spacing w:val="-4"/>
          <w:sz w:val="28"/>
          <w:szCs w:val="28"/>
        </w:rPr>
      </w:pPr>
      <w:r w:rsidRPr="001A4DB7">
        <w:rPr>
          <w:spacing w:val="-4"/>
          <w:sz w:val="28"/>
          <w:szCs w:val="28"/>
        </w:rPr>
        <w:t xml:space="preserve">- Miễn nộp lệ phí cấp Giấy chứng nhận quyền sử dụng đất nông nghiệp </w:t>
      </w:r>
      <w:r w:rsidRPr="001A4DB7">
        <w:rPr>
          <w:i/>
          <w:spacing w:val="-4"/>
          <w:sz w:val="28"/>
          <w:szCs w:val="28"/>
        </w:rPr>
        <w:t>(trong trường hợp nhận chuyển nhượng quyền sử dụng đất nông nghiệp)</w:t>
      </w:r>
      <w:r w:rsidRPr="001A4DB7">
        <w:rPr>
          <w:spacing w:val="-4"/>
          <w:sz w:val="28"/>
          <w:szCs w:val="28"/>
        </w:rPr>
        <w:t xml:space="preserve"> của hộ gia đình,   cá nhân có liên quan đến nuôi trồng, khai thác dược liệu trên địa bàn tỉnh Sơn La.</w:t>
      </w:r>
    </w:p>
    <w:p w:rsidR="001A4DB7" w:rsidRPr="001A4DB7" w:rsidRDefault="001A4DB7" w:rsidP="001A4DB7">
      <w:pPr>
        <w:spacing w:before="120"/>
        <w:ind w:firstLine="720"/>
        <w:jc w:val="both"/>
        <w:rPr>
          <w:sz w:val="28"/>
          <w:szCs w:val="28"/>
        </w:rPr>
      </w:pPr>
      <w:r w:rsidRPr="001A4DB7">
        <w:rPr>
          <w:sz w:val="28"/>
          <w:szCs w:val="28"/>
          <w:shd w:val="clear" w:color="auto" w:fill="FFFFFF"/>
        </w:rPr>
        <w:lastRenderedPageBreak/>
        <w:t>- Miễn lệ phí cấp Giấy chứng nhận đối với hộ gia đình, cá nhân khi thực hiện thủ tục chứng nhận đăng ký biến động về đất đai do kiện toàn, sắp xếp lại tổ, bản, tiểu khu, theo quy định của cấp có thẩm quyền trên địa bàn tỉnh.</w:t>
      </w:r>
    </w:p>
    <w:p w:rsidR="001A4DB7" w:rsidRPr="001A4DB7" w:rsidRDefault="001A4DB7" w:rsidP="001A4DB7">
      <w:pPr>
        <w:spacing w:before="120"/>
        <w:ind w:firstLine="720"/>
        <w:jc w:val="both"/>
        <w:rPr>
          <w:sz w:val="28"/>
          <w:szCs w:val="28"/>
        </w:rPr>
      </w:pPr>
      <w:r w:rsidRPr="001A4DB7">
        <w:rPr>
          <w:sz w:val="28"/>
          <w:szCs w:val="28"/>
        </w:rPr>
        <w:t xml:space="preserve">5.2. Mức thu lệ phí </w:t>
      </w:r>
    </w:p>
    <w:p w:rsidR="001A4DB7" w:rsidRPr="001A4DB7" w:rsidRDefault="001A4DB7" w:rsidP="001A4DB7">
      <w:pPr>
        <w:spacing w:before="120"/>
        <w:ind w:firstLine="720"/>
        <w:jc w:val="both"/>
        <w:rPr>
          <w:sz w:val="28"/>
          <w:szCs w:val="28"/>
        </w:rPr>
      </w:pPr>
    </w:p>
    <w:tbl>
      <w:tblPr>
        <w:tblW w:w="8991" w:type="dxa"/>
        <w:tblBorders>
          <w:top w:val="nil"/>
          <w:bottom w:val="nil"/>
          <w:insideH w:val="nil"/>
          <w:insideV w:val="nil"/>
        </w:tblBorders>
        <w:tblCellMar>
          <w:left w:w="0" w:type="dxa"/>
          <w:right w:w="0" w:type="dxa"/>
        </w:tblCellMar>
        <w:tblLook w:val="04A0" w:firstRow="1" w:lastRow="0" w:firstColumn="1" w:lastColumn="0" w:noHBand="0" w:noVBand="1"/>
      </w:tblPr>
      <w:tblGrid>
        <w:gridCol w:w="719"/>
        <w:gridCol w:w="5670"/>
        <w:gridCol w:w="1461"/>
        <w:gridCol w:w="1141"/>
      </w:tblGrid>
      <w:tr w:rsidR="001A4DB7" w:rsidRPr="001A4DB7" w:rsidTr="00003DD0">
        <w:trPr>
          <w:trHeight w:val="306"/>
          <w:tblHeader/>
        </w:trPr>
        <w:tc>
          <w:tcPr>
            <w:tcW w:w="719"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after="120"/>
              <w:jc w:val="center"/>
              <w:rPr>
                <w:sz w:val="28"/>
                <w:szCs w:val="28"/>
              </w:rPr>
            </w:pPr>
            <w:r w:rsidRPr="001A4DB7">
              <w:rPr>
                <w:b/>
                <w:bCs/>
                <w:sz w:val="28"/>
                <w:szCs w:val="28"/>
              </w:rPr>
              <w:t>STT</w:t>
            </w:r>
          </w:p>
        </w:tc>
        <w:tc>
          <w:tcPr>
            <w:tcW w:w="5670"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after="120"/>
              <w:jc w:val="center"/>
              <w:rPr>
                <w:sz w:val="28"/>
                <w:szCs w:val="28"/>
              </w:rPr>
            </w:pPr>
            <w:r w:rsidRPr="001A4DB7">
              <w:rPr>
                <w:b/>
                <w:bCs/>
                <w:sz w:val="28"/>
                <w:szCs w:val="28"/>
              </w:rPr>
              <w:t>Nội dung</w:t>
            </w:r>
          </w:p>
        </w:tc>
        <w:tc>
          <w:tcPr>
            <w:tcW w:w="1461"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after="120"/>
              <w:jc w:val="center"/>
              <w:rPr>
                <w:sz w:val="28"/>
                <w:szCs w:val="28"/>
              </w:rPr>
            </w:pPr>
            <w:r w:rsidRPr="001A4DB7">
              <w:rPr>
                <w:b/>
                <w:bCs/>
                <w:sz w:val="28"/>
                <w:szCs w:val="28"/>
              </w:rPr>
              <w:t xml:space="preserve">Đơn vị </w:t>
            </w:r>
            <w:r w:rsidR="00AB5906">
              <w:rPr>
                <w:b/>
                <w:bCs/>
                <w:sz w:val="28"/>
                <w:szCs w:val="28"/>
              </w:rPr>
              <w:t xml:space="preserve">             </w:t>
            </w:r>
            <w:r w:rsidRPr="001A4DB7">
              <w:rPr>
                <w:b/>
                <w:bCs/>
                <w:sz w:val="28"/>
                <w:szCs w:val="28"/>
              </w:rPr>
              <w:t>tính</w:t>
            </w:r>
          </w:p>
        </w:tc>
        <w:tc>
          <w:tcPr>
            <w:tcW w:w="1141"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after="120"/>
              <w:jc w:val="center"/>
              <w:rPr>
                <w:sz w:val="28"/>
                <w:szCs w:val="28"/>
              </w:rPr>
            </w:pPr>
            <w:r w:rsidRPr="001A4DB7">
              <w:rPr>
                <w:b/>
                <w:bCs/>
                <w:sz w:val="28"/>
                <w:szCs w:val="28"/>
              </w:rPr>
              <w:t>Số tiền</w:t>
            </w:r>
          </w:p>
        </w:tc>
      </w:tr>
      <w:tr w:rsidR="001A4DB7" w:rsidRPr="001A4DB7" w:rsidTr="00003DD0">
        <w:tblPrEx>
          <w:tblBorders>
            <w:top w:val="none" w:sz="0" w:space="0" w:color="auto"/>
            <w:bottom w:val="none" w:sz="0" w:space="0" w:color="auto"/>
            <w:insideH w:val="none" w:sz="0" w:space="0" w:color="auto"/>
            <w:insideV w:val="none" w:sz="0" w:space="0" w:color="auto"/>
          </w:tblBorders>
        </w:tblPrEx>
        <w:trPr>
          <w:trHeight w:val="568"/>
        </w:trPr>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jc w:val="center"/>
              <w:rPr>
                <w:b/>
                <w:sz w:val="28"/>
                <w:szCs w:val="28"/>
              </w:rPr>
            </w:pPr>
            <w:r w:rsidRPr="001A4DB7">
              <w:rPr>
                <w:b/>
                <w:sz w:val="28"/>
                <w:szCs w:val="28"/>
              </w:rPr>
              <w:t>I</w:t>
            </w:r>
          </w:p>
        </w:tc>
        <w:tc>
          <w:tcPr>
            <w:tcW w:w="567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both"/>
              <w:rPr>
                <w:rFonts w:ascii="Times New Roman Bold" w:hAnsi="Times New Roman Bold"/>
                <w:b/>
                <w:spacing w:val="-4"/>
                <w:sz w:val="28"/>
                <w:szCs w:val="28"/>
              </w:rPr>
            </w:pPr>
            <w:r w:rsidRPr="001A4DB7">
              <w:rPr>
                <w:rFonts w:ascii="Times New Roman Bold" w:hAnsi="Times New Roman Bold"/>
                <w:b/>
                <w:spacing w:val="-4"/>
                <w:sz w:val="28"/>
                <w:szCs w:val="28"/>
              </w:rPr>
              <w:t xml:space="preserve">Mức thu tối đa áp dụng đối với hộ gia đình, cá nhân tại các phường nội thành thuộc thành phố </w:t>
            </w:r>
          </w:p>
        </w:tc>
        <w:tc>
          <w:tcPr>
            <w:tcW w:w="146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jc w:val="center"/>
              <w:rPr>
                <w:sz w:val="28"/>
                <w:szCs w:val="28"/>
              </w:rPr>
            </w:pPr>
            <w:r w:rsidRPr="001A4DB7">
              <w:rPr>
                <w:sz w:val="28"/>
                <w:szCs w:val="28"/>
              </w:rPr>
              <w:t> </w:t>
            </w:r>
          </w:p>
        </w:tc>
        <w:tc>
          <w:tcPr>
            <w:tcW w:w="114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rPr>
                <w:sz w:val="28"/>
                <w:szCs w:val="28"/>
              </w:rPr>
            </w:pPr>
            <w:r w:rsidRPr="001A4DB7">
              <w:rPr>
                <w:sz w:val="28"/>
                <w:szCs w:val="28"/>
              </w:rPr>
              <w:t> </w:t>
            </w:r>
          </w:p>
        </w:tc>
      </w:tr>
      <w:tr w:rsidR="001A4DB7" w:rsidRPr="001A4DB7" w:rsidTr="00003DD0">
        <w:tblPrEx>
          <w:tblBorders>
            <w:top w:val="none" w:sz="0" w:space="0" w:color="auto"/>
            <w:bottom w:val="none" w:sz="0" w:space="0" w:color="auto"/>
            <w:insideH w:val="none" w:sz="0" w:space="0" w:color="auto"/>
            <w:insideV w:val="none" w:sz="0" w:space="0" w:color="auto"/>
          </w:tblBorders>
        </w:tblPrEx>
        <w:trPr>
          <w:trHeight w:val="481"/>
        </w:trPr>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jc w:val="center"/>
              <w:rPr>
                <w:sz w:val="28"/>
                <w:szCs w:val="28"/>
              </w:rPr>
            </w:pPr>
            <w:r w:rsidRPr="001A4DB7">
              <w:rPr>
                <w:sz w:val="28"/>
                <w:szCs w:val="28"/>
              </w:rPr>
              <w:t>1</w:t>
            </w:r>
          </w:p>
        </w:tc>
        <w:tc>
          <w:tcPr>
            <w:tcW w:w="567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both"/>
              <w:rPr>
                <w:sz w:val="28"/>
                <w:szCs w:val="28"/>
              </w:rPr>
            </w:pPr>
            <w:r w:rsidRPr="001A4DB7">
              <w:rPr>
                <w:sz w:val="28"/>
                <w:szCs w:val="28"/>
              </w:rPr>
              <w:t>Cấp Giấy chứng nhận quyền sử dụng đất, quyền sở hữu nhà ở và tài sản gắn liền với đất</w:t>
            </w:r>
          </w:p>
        </w:tc>
        <w:tc>
          <w:tcPr>
            <w:tcW w:w="146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jc w:val="center"/>
              <w:rPr>
                <w:sz w:val="28"/>
                <w:szCs w:val="28"/>
              </w:rPr>
            </w:pPr>
            <w:r w:rsidRPr="001A4DB7">
              <w:rPr>
                <w:sz w:val="28"/>
                <w:szCs w:val="28"/>
              </w:rPr>
              <w:t>Đồng/Giấy</w:t>
            </w:r>
          </w:p>
        </w:tc>
        <w:tc>
          <w:tcPr>
            <w:tcW w:w="114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rPr>
                <w:sz w:val="28"/>
                <w:szCs w:val="28"/>
              </w:rPr>
            </w:pPr>
            <w:r w:rsidRPr="001A4DB7">
              <w:rPr>
                <w:sz w:val="28"/>
                <w:szCs w:val="28"/>
              </w:rPr>
              <w:t> </w:t>
            </w:r>
          </w:p>
        </w:tc>
      </w:tr>
      <w:tr w:rsidR="001A4DB7" w:rsidRPr="001A4DB7" w:rsidTr="00003DD0">
        <w:tblPrEx>
          <w:tblBorders>
            <w:top w:val="none" w:sz="0" w:space="0" w:color="auto"/>
            <w:bottom w:val="none" w:sz="0" w:space="0" w:color="auto"/>
            <w:insideH w:val="none" w:sz="0" w:space="0" w:color="auto"/>
            <w:insideV w:val="none" w:sz="0" w:space="0" w:color="auto"/>
          </w:tblBorders>
        </w:tblPrEx>
        <w:trPr>
          <w:trHeight w:val="450"/>
        </w:trPr>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after="120"/>
              <w:jc w:val="center"/>
              <w:rPr>
                <w:sz w:val="28"/>
                <w:szCs w:val="28"/>
              </w:rPr>
            </w:pPr>
            <w:r w:rsidRPr="001A4DB7">
              <w:rPr>
                <w:sz w:val="28"/>
                <w:szCs w:val="28"/>
              </w:rPr>
              <w:t>1.1</w:t>
            </w:r>
          </w:p>
        </w:tc>
        <w:tc>
          <w:tcPr>
            <w:tcW w:w="567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after="120"/>
              <w:ind w:left="57" w:right="57"/>
              <w:jc w:val="both"/>
              <w:rPr>
                <w:sz w:val="28"/>
                <w:szCs w:val="28"/>
              </w:rPr>
            </w:pPr>
            <w:r w:rsidRPr="001A4DB7">
              <w:rPr>
                <w:sz w:val="28"/>
                <w:szCs w:val="28"/>
              </w:rPr>
              <w:t>Cấp mới</w:t>
            </w:r>
            <w:bookmarkStart w:id="6" w:name="_GoBack"/>
            <w:bookmarkEnd w:id="6"/>
          </w:p>
        </w:tc>
        <w:tc>
          <w:tcPr>
            <w:tcW w:w="146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after="120"/>
              <w:jc w:val="center"/>
              <w:rPr>
                <w:sz w:val="28"/>
                <w:szCs w:val="28"/>
              </w:rPr>
            </w:pPr>
            <w:r w:rsidRPr="001A4DB7">
              <w:rPr>
                <w:sz w:val="28"/>
                <w:szCs w:val="28"/>
              </w:rPr>
              <w:t>Đồng/Giấy</w:t>
            </w:r>
          </w:p>
        </w:tc>
        <w:tc>
          <w:tcPr>
            <w:tcW w:w="114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after="120"/>
              <w:ind w:left="57" w:right="57"/>
              <w:jc w:val="right"/>
              <w:rPr>
                <w:sz w:val="28"/>
                <w:szCs w:val="28"/>
              </w:rPr>
            </w:pPr>
            <w:r w:rsidRPr="001A4DB7">
              <w:rPr>
                <w:sz w:val="28"/>
                <w:szCs w:val="28"/>
              </w:rPr>
              <w:t>90.000</w:t>
            </w:r>
          </w:p>
        </w:tc>
      </w:tr>
      <w:tr w:rsidR="001A4DB7" w:rsidRPr="001A4DB7" w:rsidTr="00003DD0">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jc w:val="center"/>
              <w:rPr>
                <w:sz w:val="28"/>
                <w:szCs w:val="28"/>
              </w:rPr>
            </w:pPr>
            <w:r w:rsidRPr="001A4DB7">
              <w:rPr>
                <w:sz w:val="28"/>
                <w:szCs w:val="28"/>
              </w:rPr>
              <w:t>1.2</w:t>
            </w:r>
          </w:p>
        </w:tc>
        <w:tc>
          <w:tcPr>
            <w:tcW w:w="567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both"/>
              <w:rPr>
                <w:sz w:val="28"/>
                <w:szCs w:val="28"/>
              </w:rPr>
            </w:pPr>
            <w:r w:rsidRPr="001A4DB7">
              <w:rPr>
                <w:sz w:val="28"/>
                <w:szCs w:val="28"/>
              </w:rPr>
              <w:t>Cấp lại (kể cả cấp lại Giấy chứng nhận do hết chỗ xác nhận), cấp đổi, xác nhận bổ sung vào Giấy chứng nhận.</w:t>
            </w:r>
          </w:p>
        </w:tc>
        <w:tc>
          <w:tcPr>
            <w:tcW w:w="146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jc w:val="center"/>
              <w:rPr>
                <w:sz w:val="28"/>
                <w:szCs w:val="28"/>
              </w:rPr>
            </w:pPr>
            <w:r w:rsidRPr="001A4DB7">
              <w:rPr>
                <w:sz w:val="28"/>
                <w:szCs w:val="28"/>
              </w:rPr>
              <w:t>Đồng/Giấy</w:t>
            </w:r>
          </w:p>
        </w:tc>
        <w:tc>
          <w:tcPr>
            <w:tcW w:w="114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right"/>
              <w:rPr>
                <w:sz w:val="28"/>
                <w:szCs w:val="28"/>
              </w:rPr>
            </w:pPr>
            <w:r w:rsidRPr="001A4DB7">
              <w:rPr>
                <w:sz w:val="28"/>
                <w:szCs w:val="28"/>
              </w:rPr>
              <w:t>30.000</w:t>
            </w:r>
          </w:p>
        </w:tc>
      </w:tr>
      <w:tr w:rsidR="001A4DB7" w:rsidRPr="001A4DB7" w:rsidTr="00003DD0">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jc w:val="center"/>
              <w:rPr>
                <w:sz w:val="28"/>
                <w:szCs w:val="28"/>
              </w:rPr>
            </w:pPr>
            <w:r w:rsidRPr="001A4DB7">
              <w:rPr>
                <w:sz w:val="28"/>
                <w:szCs w:val="28"/>
              </w:rPr>
              <w:t>2</w:t>
            </w:r>
          </w:p>
        </w:tc>
        <w:tc>
          <w:tcPr>
            <w:tcW w:w="567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both"/>
              <w:rPr>
                <w:sz w:val="28"/>
                <w:szCs w:val="28"/>
              </w:rPr>
            </w:pPr>
            <w:r w:rsidRPr="001A4DB7">
              <w:rPr>
                <w:sz w:val="28"/>
                <w:szCs w:val="28"/>
              </w:rPr>
              <w:t xml:space="preserve">Trường hợp Giấy chứng nhận cấp cho hộ gia đình, cá nhân chỉ có quyền sử dụng đất (không có nhà và tài sản khác gắn liền với đất) </w:t>
            </w:r>
          </w:p>
        </w:tc>
        <w:tc>
          <w:tcPr>
            <w:tcW w:w="146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jc w:val="center"/>
              <w:rPr>
                <w:sz w:val="28"/>
                <w:szCs w:val="28"/>
              </w:rPr>
            </w:pPr>
            <w:r w:rsidRPr="001A4DB7">
              <w:rPr>
                <w:sz w:val="28"/>
                <w:szCs w:val="28"/>
              </w:rPr>
              <w:t> </w:t>
            </w:r>
          </w:p>
        </w:tc>
        <w:tc>
          <w:tcPr>
            <w:tcW w:w="114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right"/>
              <w:rPr>
                <w:sz w:val="28"/>
                <w:szCs w:val="28"/>
              </w:rPr>
            </w:pPr>
            <w:r w:rsidRPr="001A4DB7">
              <w:rPr>
                <w:sz w:val="28"/>
                <w:szCs w:val="28"/>
              </w:rPr>
              <w:t> </w:t>
            </w:r>
          </w:p>
        </w:tc>
      </w:tr>
      <w:tr w:rsidR="001A4DB7" w:rsidRPr="001A4DB7" w:rsidTr="00003DD0">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after="120"/>
              <w:jc w:val="center"/>
              <w:rPr>
                <w:sz w:val="28"/>
                <w:szCs w:val="28"/>
              </w:rPr>
            </w:pPr>
            <w:r w:rsidRPr="001A4DB7">
              <w:rPr>
                <w:sz w:val="28"/>
                <w:szCs w:val="28"/>
              </w:rPr>
              <w:t>2.1</w:t>
            </w:r>
          </w:p>
        </w:tc>
        <w:tc>
          <w:tcPr>
            <w:tcW w:w="567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after="120"/>
              <w:ind w:left="57" w:right="57"/>
              <w:jc w:val="both"/>
              <w:rPr>
                <w:sz w:val="28"/>
                <w:szCs w:val="28"/>
              </w:rPr>
            </w:pPr>
            <w:r w:rsidRPr="001A4DB7">
              <w:rPr>
                <w:sz w:val="28"/>
                <w:szCs w:val="28"/>
              </w:rPr>
              <w:t>Cấp mới</w:t>
            </w:r>
          </w:p>
        </w:tc>
        <w:tc>
          <w:tcPr>
            <w:tcW w:w="146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after="120"/>
              <w:jc w:val="center"/>
              <w:rPr>
                <w:sz w:val="28"/>
                <w:szCs w:val="28"/>
              </w:rPr>
            </w:pPr>
            <w:r w:rsidRPr="001A4DB7">
              <w:rPr>
                <w:sz w:val="28"/>
                <w:szCs w:val="28"/>
              </w:rPr>
              <w:t>Đồng/Giấy</w:t>
            </w:r>
          </w:p>
        </w:tc>
        <w:tc>
          <w:tcPr>
            <w:tcW w:w="114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after="120"/>
              <w:ind w:left="57" w:right="57"/>
              <w:jc w:val="right"/>
              <w:rPr>
                <w:sz w:val="28"/>
                <w:szCs w:val="28"/>
              </w:rPr>
            </w:pPr>
            <w:r w:rsidRPr="001A4DB7">
              <w:rPr>
                <w:sz w:val="28"/>
                <w:szCs w:val="28"/>
              </w:rPr>
              <w:t>25.000</w:t>
            </w:r>
          </w:p>
        </w:tc>
      </w:tr>
      <w:tr w:rsidR="001A4DB7" w:rsidRPr="001A4DB7" w:rsidTr="00003DD0">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jc w:val="center"/>
              <w:rPr>
                <w:sz w:val="28"/>
                <w:szCs w:val="28"/>
              </w:rPr>
            </w:pPr>
            <w:r w:rsidRPr="001A4DB7">
              <w:rPr>
                <w:sz w:val="28"/>
                <w:szCs w:val="28"/>
              </w:rPr>
              <w:t>2.2</w:t>
            </w:r>
          </w:p>
        </w:tc>
        <w:tc>
          <w:tcPr>
            <w:tcW w:w="567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both"/>
              <w:rPr>
                <w:sz w:val="28"/>
                <w:szCs w:val="28"/>
              </w:rPr>
            </w:pPr>
            <w:r w:rsidRPr="001A4DB7">
              <w:rPr>
                <w:sz w:val="28"/>
                <w:szCs w:val="28"/>
              </w:rPr>
              <w:t>Cấp lại (kể cả cấp lại Giấy chứng nhận do hết chỗ xác nhận), cấp đổi, xác nhận bổ sung vào Giấy chứng nhận.</w:t>
            </w:r>
          </w:p>
        </w:tc>
        <w:tc>
          <w:tcPr>
            <w:tcW w:w="146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jc w:val="center"/>
              <w:rPr>
                <w:sz w:val="28"/>
                <w:szCs w:val="28"/>
              </w:rPr>
            </w:pPr>
            <w:r w:rsidRPr="001A4DB7">
              <w:rPr>
                <w:sz w:val="28"/>
                <w:szCs w:val="28"/>
              </w:rPr>
              <w:t>Đồng/Giấy</w:t>
            </w:r>
          </w:p>
        </w:tc>
        <w:tc>
          <w:tcPr>
            <w:tcW w:w="114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right"/>
              <w:rPr>
                <w:sz w:val="28"/>
                <w:szCs w:val="28"/>
              </w:rPr>
            </w:pPr>
            <w:r w:rsidRPr="001A4DB7">
              <w:rPr>
                <w:sz w:val="28"/>
                <w:szCs w:val="28"/>
              </w:rPr>
              <w:t>20.000</w:t>
            </w:r>
          </w:p>
        </w:tc>
      </w:tr>
      <w:tr w:rsidR="001A4DB7" w:rsidRPr="001A4DB7" w:rsidTr="00003DD0">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after="120"/>
              <w:jc w:val="center"/>
              <w:rPr>
                <w:sz w:val="28"/>
                <w:szCs w:val="28"/>
              </w:rPr>
            </w:pPr>
            <w:r w:rsidRPr="001A4DB7">
              <w:rPr>
                <w:sz w:val="28"/>
                <w:szCs w:val="28"/>
              </w:rPr>
              <w:t>3</w:t>
            </w:r>
          </w:p>
        </w:tc>
        <w:tc>
          <w:tcPr>
            <w:tcW w:w="567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after="120"/>
              <w:ind w:left="57" w:right="57"/>
              <w:jc w:val="both"/>
              <w:rPr>
                <w:sz w:val="28"/>
                <w:szCs w:val="28"/>
              </w:rPr>
            </w:pPr>
            <w:r w:rsidRPr="001A4DB7">
              <w:rPr>
                <w:sz w:val="28"/>
                <w:szCs w:val="28"/>
              </w:rPr>
              <w:t>Chứng nhận đăng ký biến động về đất đai</w:t>
            </w:r>
          </w:p>
        </w:tc>
        <w:tc>
          <w:tcPr>
            <w:tcW w:w="146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after="120"/>
              <w:jc w:val="center"/>
              <w:rPr>
                <w:sz w:val="28"/>
                <w:szCs w:val="28"/>
              </w:rPr>
            </w:pPr>
            <w:r w:rsidRPr="001A4DB7">
              <w:rPr>
                <w:sz w:val="28"/>
                <w:szCs w:val="28"/>
              </w:rPr>
              <w:t>Đồng/Lần</w:t>
            </w:r>
          </w:p>
        </w:tc>
        <w:tc>
          <w:tcPr>
            <w:tcW w:w="114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after="120"/>
              <w:ind w:left="57" w:right="57"/>
              <w:jc w:val="right"/>
              <w:rPr>
                <w:sz w:val="28"/>
                <w:szCs w:val="28"/>
              </w:rPr>
            </w:pPr>
            <w:r w:rsidRPr="001A4DB7">
              <w:rPr>
                <w:sz w:val="28"/>
                <w:szCs w:val="28"/>
              </w:rPr>
              <w:t>28.000</w:t>
            </w:r>
          </w:p>
        </w:tc>
      </w:tr>
      <w:tr w:rsidR="001A4DB7" w:rsidRPr="001A4DB7" w:rsidTr="00003DD0">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after="120"/>
              <w:jc w:val="center"/>
              <w:rPr>
                <w:sz w:val="28"/>
                <w:szCs w:val="28"/>
              </w:rPr>
            </w:pPr>
            <w:r w:rsidRPr="001A4DB7">
              <w:rPr>
                <w:sz w:val="28"/>
                <w:szCs w:val="28"/>
              </w:rPr>
              <w:t>4</w:t>
            </w:r>
          </w:p>
        </w:tc>
        <w:tc>
          <w:tcPr>
            <w:tcW w:w="567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after="120"/>
              <w:ind w:left="57" w:right="57"/>
              <w:jc w:val="both"/>
              <w:rPr>
                <w:sz w:val="28"/>
                <w:szCs w:val="28"/>
              </w:rPr>
            </w:pPr>
            <w:r w:rsidRPr="001A4DB7">
              <w:rPr>
                <w:sz w:val="28"/>
                <w:szCs w:val="28"/>
              </w:rPr>
              <w:t>Trích lục bản đồ, văn bản, số liệu hồ sơ địa chính</w:t>
            </w:r>
          </w:p>
        </w:tc>
        <w:tc>
          <w:tcPr>
            <w:tcW w:w="146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after="120"/>
              <w:jc w:val="center"/>
              <w:rPr>
                <w:sz w:val="28"/>
                <w:szCs w:val="28"/>
              </w:rPr>
            </w:pPr>
            <w:r w:rsidRPr="001A4DB7">
              <w:rPr>
                <w:sz w:val="28"/>
                <w:szCs w:val="28"/>
              </w:rPr>
              <w:t>Đồng/Lần</w:t>
            </w:r>
          </w:p>
        </w:tc>
        <w:tc>
          <w:tcPr>
            <w:tcW w:w="114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after="120"/>
              <w:ind w:left="57" w:right="57"/>
              <w:jc w:val="right"/>
              <w:rPr>
                <w:sz w:val="28"/>
                <w:szCs w:val="28"/>
              </w:rPr>
            </w:pPr>
            <w:r w:rsidRPr="001A4DB7">
              <w:rPr>
                <w:sz w:val="28"/>
                <w:szCs w:val="28"/>
              </w:rPr>
              <w:t>15.000</w:t>
            </w:r>
          </w:p>
        </w:tc>
      </w:tr>
      <w:tr w:rsidR="001A4DB7" w:rsidRPr="001A4DB7" w:rsidTr="00003DD0">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AB5906">
            <w:pPr>
              <w:jc w:val="center"/>
              <w:rPr>
                <w:b/>
                <w:sz w:val="28"/>
                <w:szCs w:val="28"/>
              </w:rPr>
            </w:pPr>
            <w:r w:rsidRPr="001A4DB7">
              <w:rPr>
                <w:b/>
                <w:sz w:val="28"/>
                <w:szCs w:val="28"/>
              </w:rPr>
              <w:t>II</w:t>
            </w:r>
          </w:p>
        </w:tc>
        <w:tc>
          <w:tcPr>
            <w:tcW w:w="567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AB5906">
            <w:pPr>
              <w:ind w:left="57" w:right="57"/>
              <w:jc w:val="both"/>
              <w:rPr>
                <w:rFonts w:ascii="Times New Roman Bold" w:hAnsi="Times New Roman Bold"/>
                <w:b/>
                <w:spacing w:val="-4"/>
                <w:sz w:val="28"/>
                <w:szCs w:val="28"/>
              </w:rPr>
            </w:pPr>
            <w:r w:rsidRPr="001A4DB7">
              <w:rPr>
                <w:rFonts w:ascii="Times New Roman Bold" w:hAnsi="Times New Roman Bold"/>
                <w:b/>
                <w:spacing w:val="-4"/>
                <w:sz w:val="28"/>
                <w:szCs w:val="28"/>
              </w:rPr>
              <w:t xml:space="preserve">Mức thu áp dụng đối với hộ gia đình, cá nhân tại thị trấn: Tối đa không quá 50% mức thu áp dụng đối với hộ gia đình, cá nhân tại các phường nội thành thuộc thành phố </w:t>
            </w:r>
          </w:p>
        </w:tc>
        <w:tc>
          <w:tcPr>
            <w:tcW w:w="146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AB5906">
            <w:pPr>
              <w:jc w:val="center"/>
              <w:rPr>
                <w:sz w:val="28"/>
                <w:szCs w:val="28"/>
              </w:rPr>
            </w:pPr>
            <w:r w:rsidRPr="001A4DB7">
              <w:rPr>
                <w:sz w:val="28"/>
                <w:szCs w:val="28"/>
              </w:rPr>
              <w:t> </w:t>
            </w:r>
          </w:p>
        </w:tc>
        <w:tc>
          <w:tcPr>
            <w:tcW w:w="114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AB5906">
            <w:pPr>
              <w:ind w:left="57" w:right="57"/>
              <w:jc w:val="right"/>
              <w:rPr>
                <w:sz w:val="28"/>
                <w:szCs w:val="28"/>
              </w:rPr>
            </w:pPr>
            <w:r w:rsidRPr="001A4DB7">
              <w:rPr>
                <w:sz w:val="28"/>
                <w:szCs w:val="28"/>
              </w:rPr>
              <w:t> </w:t>
            </w:r>
          </w:p>
        </w:tc>
      </w:tr>
      <w:tr w:rsidR="001A4DB7" w:rsidRPr="001A4DB7" w:rsidTr="00003DD0">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after="120"/>
              <w:jc w:val="center"/>
              <w:rPr>
                <w:b/>
                <w:sz w:val="28"/>
                <w:szCs w:val="28"/>
              </w:rPr>
            </w:pPr>
            <w:r w:rsidRPr="001A4DB7">
              <w:rPr>
                <w:b/>
                <w:sz w:val="28"/>
                <w:szCs w:val="28"/>
              </w:rPr>
              <w:t>III</w:t>
            </w:r>
          </w:p>
        </w:tc>
        <w:tc>
          <w:tcPr>
            <w:tcW w:w="567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after="120"/>
              <w:ind w:left="57" w:right="57"/>
              <w:jc w:val="both"/>
              <w:rPr>
                <w:b/>
                <w:sz w:val="28"/>
                <w:szCs w:val="28"/>
              </w:rPr>
            </w:pPr>
            <w:r w:rsidRPr="001A4DB7">
              <w:rPr>
                <w:b/>
                <w:sz w:val="28"/>
                <w:szCs w:val="28"/>
              </w:rPr>
              <w:t>Mức thu áp dụng đối với tổ chức</w:t>
            </w:r>
          </w:p>
        </w:tc>
        <w:tc>
          <w:tcPr>
            <w:tcW w:w="146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after="120"/>
              <w:jc w:val="center"/>
              <w:rPr>
                <w:sz w:val="28"/>
                <w:szCs w:val="28"/>
              </w:rPr>
            </w:pPr>
            <w:r w:rsidRPr="001A4DB7">
              <w:rPr>
                <w:sz w:val="28"/>
                <w:szCs w:val="28"/>
              </w:rPr>
              <w:t> </w:t>
            </w:r>
          </w:p>
        </w:tc>
        <w:tc>
          <w:tcPr>
            <w:tcW w:w="114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after="120"/>
              <w:ind w:left="57" w:right="57"/>
              <w:jc w:val="right"/>
              <w:rPr>
                <w:sz w:val="28"/>
                <w:szCs w:val="28"/>
              </w:rPr>
            </w:pPr>
            <w:r w:rsidRPr="001A4DB7">
              <w:rPr>
                <w:sz w:val="28"/>
                <w:szCs w:val="28"/>
              </w:rPr>
              <w:t> </w:t>
            </w:r>
          </w:p>
        </w:tc>
      </w:tr>
      <w:tr w:rsidR="001A4DB7" w:rsidRPr="001A4DB7" w:rsidTr="00003DD0">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jc w:val="center"/>
              <w:rPr>
                <w:sz w:val="28"/>
                <w:szCs w:val="28"/>
              </w:rPr>
            </w:pPr>
            <w:r w:rsidRPr="001A4DB7">
              <w:rPr>
                <w:sz w:val="28"/>
                <w:szCs w:val="28"/>
              </w:rPr>
              <w:t>1</w:t>
            </w:r>
          </w:p>
        </w:tc>
        <w:tc>
          <w:tcPr>
            <w:tcW w:w="567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both"/>
              <w:rPr>
                <w:sz w:val="28"/>
                <w:szCs w:val="28"/>
              </w:rPr>
            </w:pPr>
            <w:r w:rsidRPr="001A4DB7">
              <w:rPr>
                <w:sz w:val="28"/>
                <w:szCs w:val="28"/>
              </w:rPr>
              <w:t>Cấp Giấy chứng nhận quyền sử dụng đất, quyền sở hữu nhà ở và tài sản gắn liền với đất</w:t>
            </w:r>
          </w:p>
        </w:tc>
        <w:tc>
          <w:tcPr>
            <w:tcW w:w="146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jc w:val="center"/>
              <w:rPr>
                <w:sz w:val="28"/>
                <w:szCs w:val="28"/>
              </w:rPr>
            </w:pPr>
            <w:r w:rsidRPr="001A4DB7">
              <w:rPr>
                <w:sz w:val="28"/>
                <w:szCs w:val="28"/>
              </w:rPr>
              <w:t>Đồng/Giấy</w:t>
            </w:r>
          </w:p>
        </w:tc>
        <w:tc>
          <w:tcPr>
            <w:tcW w:w="114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right"/>
              <w:rPr>
                <w:sz w:val="28"/>
                <w:szCs w:val="28"/>
              </w:rPr>
            </w:pPr>
            <w:r w:rsidRPr="001A4DB7">
              <w:rPr>
                <w:sz w:val="28"/>
                <w:szCs w:val="28"/>
              </w:rPr>
              <w:t>400.000</w:t>
            </w:r>
          </w:p>
        </w:tc>
      </w:tr>
      <w:tr w:rsidR="001A4DB7" w:rsidRPr="001A4DB7" w:rsidTr="00003DD0">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jc w:val="center"/>
              <w:rPr>
                <w:sz w:val="28"/>
                <w:szCs w:val="28"/>
              </w:rPr>
            </w:pPr>
            <w:r w:rsidRPr="001A4DB7">
              <w:rPr>
                <w:sz w:val="28"/>
                <w:szCs w:val="28"/>
              </w:rPr>
              <w:t>2</w:t>
            </w:r>
          </w:p>
        </w:tc>
        <w:tc>
          <w:tcPr>
            <w:tcW w:w="567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both"/>
              <w:rPr>
                <w:sz w:val="28"/>
                <w:szCs w:val="28"/>
              </w:rPr>
            </w:pPr>
            <w:r w:rsidRPr="001A4DB7">
              <w:rPr>
                <w:sz w:val="28"/>
                <w:szCs w:val="28"/>
              </w:rPr>
              <w:t>Trường hợp Giấy chứng nhận cấp cho tổ chức chỉ có quyền sử dụng đất (không có nhà và tài sản khác gắn liền với đất)</w:t>
            </w:r>
          </w:p>
        </w:tc>
        <w:tc>
          <w:tcPr>
            <w:tcW w:w="146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jc w:val="center"/>
              <w:rPr>
                <w:sz w:val="28"/>
                <w:szCs w:val="28"/>
              </w:rPr>
            </w:pPr>
            <w:r w:rsidRPr="001A4DB7">
              <w:rPr>
                <w:sz w:val="28"/>
                <w:szCs w:val="28"/>
              </w:rPr>
              <w:t>Đồng/Giấy</w:t>
            </w:r>
          </w:p>
        </w:tc>
        <w:tc>
          <w:tcPr>
            <w:tcW w:w="114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right"/>
              <w:rPr>
                <w:sz w:val="28"/>
                <w:szCs w:val="28"/>
              </w:rPr>
            </w:pPr>
            <w:r w:rsidRPr="001A4DB7">
              <w:rPr>
                <w:sz w:val="28"/>
                <w:szCs w:val="28"/>
              </w:rPr>
              <w:t>100.000</w:t>
            </w:r>
          </w:p>
        </w:tc>
      </w:tr>
      <w:tr w:rsidR="001A4DB7" w:rsidRPr="001A4DB7" w:rsidTr="00003DD0">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jc w:val="center"/>
              <w:rPr>
                <w:sz w:val="28"/>
                <w:szCs w:val="28"/>
              </w:rPr>
            </w:pPr>
            <w:r w:rsidRPr="001A4DB7">
              <w:rPr>
                <w:sz w:val="28"/>
                <w:szCs w:val="28"/>
              </w:rPr>
              <w:t>3</w:t>
            </w:r>
          </w:p>
        </w:tc>
        <w:tc>
          <w:tcPr>
            <w:tcW w:w="567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both"/>
              <w:rPr>
                <w:sz w:val="28"/>
                <w:szCs w:val="28"/>
              </w:rPr>
            </w:pPr>
            <w:r w:rsidRPr="001A4DB7">
              <w:rPr>
                <w:sz w:val="28"/>
                <w:szCs w:val="28"/>
              </w:rPr>
              <w:t xml:space="preserve">Trường hợp cấp lại (kể cả cấp lại Giấy chứng nhận  do hết chỗ xác nhận), cấp đổi, xác nhận bổ </w:t>
            </w:r>
            <w:r w:rsidRPr="001A4DB7">
              <w:rPr>
                <w:sz w:val="28"/>
                <w:szCs w:val="28"/>
              </w:rPr>
              <w:lastRenderedPageBreak/>
              <w:t>sung vào Giấy chứng nhận</w:t>
            </w:r>
          </w:p>
        </w:tc>
        <w:tc>
          <w:tcPr>
            <w:tcW w:w="146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jc w:val="center"/>
              <w:rPr>
                <w:sz w:val="28"/>
                <w:szCs w:val="28"/>
              </w:rPr>
            </w:pPr>
            <w:r w:rsidRPr="001A4DB7">
              <w:rPr>
                <w:sz w:val="28"/>
                <w:szCs w:val="28"/>
              </w:rPr>
              <w:lastRenderedPageBreak/>
              <w:t>Đồng/Giấy</w:t>
            </w:r>
          </w:p>
        </w:tc>
        <w:tc>
          <w:tcPr>
            <w:tcW w:w="114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right"/>
              <w:rPr>
                <w:sz w:val="28"/>
                <w:szCs w:val="28"/>
              </w:rPr>
            </w:pPr>
            <w:r w:rsidRPr="001A4DB7">
              <w:rPr>
                <w:sz w:val="28"/>
                <w:szCs w:val="28"/>
              </w:rPr>
              <w:t>40.000</w:t>
            </w:r>
          </w:p>
        </w:tc>
      </w:tr>
      <w:tr w:rsidR="001A4DB7" w:rsidRPr="001A4DB7" w:rsidTr="00003DD0">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after="120"/>
              <w:jc w:val="center"/>
              <w:rPr>
                <w:sz w:val="28"/>
                <w:szCs w:val="28"/>
              </w:rPr>
            </w:pPr>
            <w:r w:rsidRPr="001A4DB7">
              <w:rPr>
                <w:sz w:val="28"/>
                <w:szCs w:val="28"/>
              </w:rPr>
              <w:lastRenderedPageBreak/>
              <w:t>4</w:t>
            </w:r>
          </w:p>
        </w:tc>
        <w:tc>
          <w:tcPr>
            <w:tcW w:w="567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after="120"/>
              <w:ind w:left="57" w:right="57"/>
              <w:jc w:val="both"/>
              <w:rPr>
                <w:sz w:val="28"/>
                <w:szCs w:val="28"/>
              </w:rPr>
            </w:pPr>
            <w:r w:rsidRPr="001A4DB7">
              <w:rPr>
                <w:sz w:val="28"/>
                <w:szCs w:val="28"/>
              </w:rPr>
              <w:t>Chứng nhận đăng ký biến động về đất đai</w:t>
            </w:r>
          </w:p>
        </w:tc>
        <w:tc>
          <w:tcPr>
            <w:tcW w:w="146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after="120"/>
              <w:jc w:val="center"/>
              <w:rPr>
                <w:sz w:val="28"/>
                <w:szCs w:val="28"/>
              </w:rPr>
            </w:pPr>
            <w:r w:rsidRPr="001A4DB7">
              <w:rPr>
                <w:sz w:val="28"/>
                <w:szCs w:val="28"/>
              </w:rPr>
              <w:t>Đồng/Lần</w:t>
            </w:r>
          </w:p>
        </w:tc>
        <w:tc>
          <w:tcPr>
            <w:tcW w:w="114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after="120"/>
              <w:ind w:left="57" w:right="57"/>
              <w:jc w:val="right"/>
              <w:rPr>
                <w:sz w:val="28"/>
                <w:szCs w:val="28"/>
              </w:rPr>
            </w:pPr>
            <w:r w:rsidRPr="001A4DB7">
              <w:rPr>
                <w:sz w:val="28"/>
                <w:szCs w:val="28"/>
              </w:rPr>
              <w:t>30.000</w:t>
            </w:r>
          </w:p>
        </w:tc>
      </w:tr>
      <w:tr w:rsidR="001A4DB7" w:rsidRPr="001A4DB7" w:rsidTr="00003DD0">
        <w:tblPrEx>
          <w:tblBorders>
            <w:top w:val="none" w:sz="0" w:space="0" w:color="auto"/>
            <w:bottom w:val="none" w:sz="0" w:space="0" w:color="auto"/>
            <w:insideH w:val="none" w:sz="0" w:space="0" w:color="auto"/>
            <w:insideV w:val="none" w:sz="0" w:space="0" w:color="auto"/>
          </w:tblBorders>
        </w:tblPrEx>
        <w:tc>
          <w:tcPr>
            <w:tcW w:w="71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jc w:val="center"/>
              <w:rPr>
                <w:sz w:val="28"/>
                <w:szCs w:val="28"/>
              </w:rPr>
            </w:pPr>
            <w:r w:rsidRPr="001A4DB7">
              <w:rPr>
                <w:sz w:val="28"/>
                <w:szCs w:val="28"/>
              </w:rPr>
              <w:t>5</w:t>
            </w:r>
          </w:p>
        </w:tc>
        <w:tc>
          <w:tcPr>
            <w:tcW w:w="5670"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both"/>
              <w:rPr>
                <w:sz w:val="28"/>
                <w:szCs w:val="28"/>
              </w:rPr>
            </w:pPr>
            <w:r w:rsidRPr="001A4DB7">
              <w:rPr>
                <w:sz w:val="28"/>
                <w:szCs w:val="28"/>
              </w:rPr>
              <w:t>Trích lục bản đồ địa chính, văn bản, số liệu hồ sơ             địa chính</w:t>
            </w:r>
          </w:p>
        </w:tc>
        <w:tc>
          <w:tcPr>
            <w:tcW w:w="146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jc w:val="center"/>
              <w:rPr>
                <w:sz w:val="28"/>
                <w:szCs w:val="28"/>
              </w:rPr>
            </w:pPr>
            <w:r w:rsidRPr="001A4DB7">
              <w:rPr>
                <w:sz w:val="28"/>
                <w:szCs w:val="28"/>
              </w:rPr>
              <w:t>Đồng/Lần</w:t>
            </w:r>
          </w:p>
        </w:tc>
        <w:tc>
          <w:tcPr>
            <w:tcW w:w="114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1A4DB7" w:rsidRPr="001A4DB7" w:rsidRDefault="001A4DB7" w:rsidP="001A4DB7">
            <w:pPr>
              <w:spacing w:before="120"/>
              <w:ind w:left="57" w:right="57"/>
              <w:jc w:val="right"/>
              <w:rPr>
                <w:sz w:val="28"/>
                <w:szCs w:val="28"/>
              </w:rPr>
            </w:pPr>
            <w:r w:rsidRPr="001A4DB7">
              <w:rPr>
                <w:sz w:val="28"/>
                <w:szCs w:val="28"/>
              </w:rPr>
              <w:t>30.000</w:t>
            </w:r>
          </w:p>
        </w:tc>
      </w:tr>
    </w:tbl>
    <w:p w:rsidR="001A4DB7" w:rsidRPr="001A4DB7" w:rsidRDefault="001A4DB7" w:rsidP="001A4DB7">
      <w:pPr>
        <w:spacing w:before="120"/>
        <w:ind w:firstLine="720"/>
        <w:jc w:val="both"/>
        <w:rPr>
          <w:sz w:val="28"/>
          <w:szCs w:val="28"/>
        </w:rPr>
      </w:pPr>
      <w:r w:rsidRPr="001A4DB7">
        <w:rPr>
          <w:bCs/>
          <w:sz w:val="28"/>
          <w:szCs w:val="28"/>
        </w:rPr>
        <w:t>6. Lệ phí cấp Giấy phép xây dựng</w:t>
      </w:r>
    </w:p>
    <w:p w:rsidR="001A4DB7" w:rsidRPr="001A4DB7" w:rsidRDefault="001A4DB7" w:rsidP="001A4DB7">
      <w:pPr>
        <w:spacing w:before="120"/>
        <w:ind w:firstLine="720"/>
        <w:jc w:val="both"/>
        <w:rPr>
          <w:sz w:val="28"/>
          <w:szCs w:val="28"/>
        </w:rPr>
      </w:pPr>
      <w:r w:rsidRPr="001A4DB7">
        <w:rPr>
          <w:sz w:val="28"/>
          <w:szCs w:val="28"/>
        </w:rPr>
        <w:t>6.1. Đối tượng miễn nộp lệ phí</w:t>
      </w:r>
    </w:p>
    <w:p w:rsidR="001A4DB7" w:rsidRPr="001A4DB7" w:rsidRDefault="001A4DB7" w:rsidP="001A4DB7">
      <w:pPr>
        <w:spacing w:before="120"/>
        <w:ind w:firstLine="720"/>
        <w:jc w:val="both"/>
        <w:rPr>
          <w:sz w:val="28"/>
          <w:szCs w:val="28"/>
        </w:rPr>
      </w:pPr>
      <w:r w:rsidRPr="001A4DB7">
        <w:rPr>
          <w:sz w:val="28"/>
          <w:szCs w:val="28"/>
        </w:rPr>
        <w:t>- Công trình bí mật nhà nước, công trình xây dựng theo lệnh khẩn cấp và công trình nằm trên địa bàn của hai đơn vị hành chính cấp tỉnh trở lên;</w:t>
      </w:r>
    </w:p>
    <w:p w:rsidR="001A4DB7" w:rsidRPr="001A4DB7" w:rsidRDefault="001A4DB7" w:rsidP="001A4DB7">
      <w:pPr>
        <w:spacing w:before="120"/>
        <w:ind w:firstLine="720"/>
        <w:jc w:val="both"/>
        <w:rPr>
          <w:spacing w:val="4"/>
          <w:sz w:val="28"/>
          <w:szCs w:val="28"/>
        </w:rPr>
      </w:pPr>
      <w:r w:rsidRPr="001A4DB7">
        <w:rPr>
          <w:spacing w:val="4"/>
          <w:sz w:val="28"/>
          <w:szCs w:val="28"/>
        </w:rPr>
        <w:t>- Công trình thuộc dự án đầu tư xây dựng được Thủ tướng Chính phủ, Bộ trưởng, Thủ trưởng cơ quan ngang Bộ, Chủ tịch UBND các cấp quyết định đầu tư;</w:t>
      </w:r>
    </w:p>
    <w:p w:rsidR="001A4DB7" w:rsidRPr="001A4DB7" w:rsidRDefault="001A4DB7" w:rsidP="001A4DB7">
      <w:pPr>
        <w:spacing w:before="120"/>
        <w:ind w:firstLine="720"/>
        <w:jc w:val="both"/>
        <w:rPr>
          <w:sz w:val="28"/>
          <w:szCs w:val="28"/>
        </w:rPr>
      </w:pPr>
      <w:r w:rsidRPr="001A4DB7">
        <w:rPr>
          <w:sz w:val="28"/>
          <w:szCs w:val="28"/>
        </w:rPr>
        <w:t>- Công trình xây dựng tạm phục vụ thi công xây dựng công trình chính;</w:t>
      </w:r>
    </w:p>
    <w:p w:rsidR="001A4DB7" w:rsidRPr="001A4DB7" w:rsidRDefault="001A4DB7" w:rsidP="001A4DB7">
      <w:pPr>
        <w:spacing w:before="120"/>
        <w:ind w:firstLine="720"/>
        <w:jc w:val="both"/>
        <w:rPr>
          <w:sz w:val="28"/>
          <w:szCs w:val="28"/>
        </w:rPr>
      </w:pPr>
      <w:r w:rsidRPr="001A4DB7">
        <w:rPr>
          <w:sz w:val="28"/>
          <w:szCs w:val="28"/>
        </w:rPr>
        <w:t>- Công trình xây dựng theo tuyến ngoài đô thị nhưng phù hợp với quy hoạch xây dựng đã được cơ quan nhà nước có thẩm quyền phê duyệt hoặc đã được cơ quan nhà nước có thẩm quyền chấp thuận về hướng tuyến công trình;</w:t>
      </w:r>
    </w:p>
    <w:p w:rsidR="001A4DB7" w:rsidRPr="001A4DB7" w:rsidRDefault="001A4DB7" w:rsidP="001A4DB7">
      <w:pPr>
        <w:spacing w:before="120"/>
        <w:ind w:firstLine="720"/>
        <w:jc w:val="both"/>
        <w:rPr>
          <w:sz w:val="28"/>
          <w:szCs w:val="28"/>
        </w:rPr>
      </w:pPr>
      <w:r w:rsidRPr="001A4DB7">
        <w:rPr>
          <w:sz w:val="28"/>
          <w:szCs w:val="28"/>
        </w:rPr>
        <w:t>- Công trình xây dựng thuộc dự án khu công nghiệp, khu chế xuất, khu công nghệ cao có quy hoạch chi tiết 1/500 đã được cơ quan nhà nước có thẩm quyền phê duyệt và được thẩm định thiết kế xây dựng theo quy định của Luật;</w:t>
      </w:r>
    </w:p>
    <w:p w:rsidR="001A4DB7" w:rsidRPr="001A4DB7" w:rsidRDefault="001A4DB7" w:rsidP="001A4DB7">
      <w:pPr>
        <w:spacing w:before="120"/>
        <w:ind w:firstLine="720"/>
        <w:jc w:val="both"/>
        <w:rPr>
          <w:sz w:val="28"/>
          <w:szCs w:val="28"/>
        </w:rPr>
      </w:pPr>
      <w:r w:rsidRPr="001A4DB7">
        <w:rPr>
          <w:sz w:val="28"/>
          <w:szCs w:val="28"/>
        </w:rPr>
        <w:t xml:space="preserve">- Nhà ở thuộc dự án phát triển đô thị, dự án phát triển nhà ở có quy mô dưới 7 tầng và tổng diện tích sàn dưới 500 </w:t>
      </w:r>
      <w:r w:rsidRPr="001A4DB7">
        <w:rPr>
          <w:sz w:val="28"/>
          <w:szCs w:val="28"/>
          <w:shd w:val="clear" w:color="auto" w:fill="FFFFFF"/>
        </w:rPr>
        <w:t>m</w:t>
      </w:r>
      <w:r w:rsidRPr="001A4DB7">
        <w:rPr>
          <w:sz w:val="28"/>
          <w:szCs w:val="28"/>
          <w:shd w:val="clear" w:color="auto" w:fill="FFFFFF"/>
          <w:vertAlign w:val="superscript"/>
        </w:rPr>
        <w:t>2</w:t>
      </w:r>
      <w:r w:rsidRPr="001A4DB7">
        <w:rPr>
          <w:sz w:val="28"/>
          <w:szCs w:val="28"/>
        </w:rPr>
        <w:t xml:space="preserve"> có quy hoạch chi tiết 1/500 đã được cơ quan nhà nước có thẩm quyền phê duyệt;</w:t>
      </w:r>
    </w:p>
    <w:p w:rsidR="001A4DB7" w:rsidRPr="001A4DB7" w:rsidRDefault="001A4DB7" w:rsidP="001A4DB7">
      <w:pPr>
        <w:spacing w:before="120"/>
        <w:ind w:firstLine="720"/>
        <w:jc w:val="both"/>
        <w:rPr>
          <w:sz w:val="28"/>
          <w:szCs w:val="28"/>
        </w:rPr>
      </w:pPr>
      <w:r w:rsidRPr="001A4DB7">
        <w:rPr>
          <w:sz w:val="28"/>
          <w:szCs w:val="28"/>
        </w:rPr>
        <w:t>- Công trình sửa chữa, cải tạo, lắp đặt thiết bị bên trong công trình không làm thay đổi kết cấu chịu lực, không làm thay đổi công năng sử dụng, không làm ảnh hưởng tới môi trường, an toàn công trình;</w:t>
      </w:r>
    </w:p>
    <w:p w:rsidR="001A4DB7" w:rsidRPr="001A4DB7" w:rsidRDefault="001A4DB7" w:rsidP="001A4DB7">
      <w:pPr>
        <w:spacing w:before="120"/>
        <w:ind w:firstLine="720"/>
        <w:jc w:val="both"/>
        <w:rPr>
          <w:sz w:val="28"/>
          <w:szCs w:val="28"/>
        </w:rPr>
      </w:pPr>
      <w:r w:rsidRPr="001A4DB7">
        <w:rPr>
          <w:sz w:val="28"/>
          <w:szCs w:val="28"/>
        </w:rPr>
        <w:t>- Công trình sửa chữa, cải tạo làm thay đổi kiến trúc mặt ngoài không tiếp giáp với đường trong đô thị có yêu cầu về quản lý kiến trúc;</w:t>
      </w:r>
    </w:p>
    <w:p w:rsidR="001A4DB7" w:rsidRPr="001A4DB7" w:rsidRDefault="001A4DB7" w:rsidP="001A4DB7">
      <w:pPr>
        <w:spacing w:before="120"/>
        <w:ind w:firstLine="720"/>
        <w:jc w:val="both"/>
        <w:rPr>
          <w:sz w:val="28"/>
          <w:szCs w:val="28"/>
        </w:rPr>
      </w:pPr>
      <w:r w:rsidRPr="001A4DB7">
        <w:rPr>
          <w:sz w:val="28"/>
          <w:szCs w:val="28"/>
        </w:rPr>
        <w:t>- Công trình hạ tầng kỹ thuật ở nông thôn chỉ yêu cầu lập Báo cáo kinh tế - kỹ thuật đầu tư xây dựng và ở khu vực chưa có quy hoạch chi tiết xây dựng điểm dân cư nông thôn được duyệt;</w:t>
      </w:r>
    </w:p>
    <w:p w:rsidR="001A4DB7" w:rsidRPr="001A4DB7" w:rsidRDefault="001A4DB7" w:rsidP="001A4DB7">
      <w:pPr>
        <w:spacing w:before="120"/>
        <w:ind w:firstLine="720"/>
        <w:jc w:val="both"/>
        <w:rPr>
          <w:spacing w:val="4"/>
          <w:sz w:val="28"/>
          <w:szCs w:val="28"/>
        </w:rPr>
      </w:pPr>
      <w:r w:rsidRPr="001A4DB7">
        <w:rPr>
          <w:spacing w:val="4"/>
          <w:sz w:val="28"/>
          <w:szCs w:val="28"/>
        </w:rPr>
        <w:t xml:space="preserve">- Công trình xây dựng ở nông thôn thuộc khu vực chưa có quy hoạch phát triển đô thị và quy hoạch chi tiết xây dựng được duyệt; nhà ở riêng lẻ ở nông thôn, trừ nhà ở riêng lẻ xây dựng trong khu bảo tồn, khu di tích lịch sử - văn hóa; </w:t>
      </w:r>
    </w:p>
    <w:p w:rsidR="001A4DB7" w:rsidRPr="001A4DB7" w:rsidRDefault="001A4DB7" w:rsidP="001A4DB7">
      <w:pPr>
        <w:spacing w:before="120"/>
        <w:ind w:firstLine="720"/>
        <w:jc w:val="both"/>
        <w:rPr>
          <w:sz w:val="28"/>
          <w:szCs w:val="28"/>
        </w:rPr>
      </w:pPr>
      <w:r w:rsidRPr="001A4DB7">
        <w:rPr>
          <w:sz w:val="28"/>
          <w:szCs w:val="28"/>
        </w:rPr>
        <w:t>- Các đối tượng khác theo quy định tại Khoản 1, Điều 10 Luật Phí và lệ phí thì được miễn nộp lệ phí.</w:t>
      </w:r>
    </w:p>
    <w:p w:rsidR="001A4DB7" w:rsidRPr="001A4DB7" w:rsidRDefault="001A4DB7" w:rsidP="001A4DB7">
      <w:pPr>
        <w:spacing w:before="120"/>
        <w:ind w:firstLine="720"/>
        <w:jc w:val="both"/>
        <w:rPr>
          <w:sz w:val="28"/>
          <w:szCs w:val="28"/>
        </w:rPr>
      </w:pPr>
      <w:r w:rsidRPr="001A4DB7">
        <w:rPr>
          <w:sz w:val="28"/>
          <w:szCs w:val="28"/>
        </w:rPr>
        <w:lastRenderedPageBreak/>
        <w:t>6.2. Mức thu</w:t>
      </w:r>
    </w:p>
    <w:p w:rsidR="001A4DB7" w:rsidRPr="001A4DB7" w:rsidRDefault="001A4DB7" w:rsidP="001A4DB7">
      <w:pPr>
        <w:spacing w:before="120"/>
        <w:ind w:firstLine="720"/>
        <w:jc w:val="both"/>
        <w:rPr>
          <w:sz w:val="28"/>
          <w:szCs w:val="28"/>
        </w:rPr>
      </w:pPr>
      <w:r w:rsidRPr="001A4DB7">
        <w:rPr>
          <w:sz w:val="28"/>
          <w:szCs w:val="28"/>
        </w:rPr>
        <w:t>- Cấp phép xây dựng nhà ở riêng lẻ của nhân dân (thuộc đối tượng phải có giấy phép): 75.000 đồng/giấy phép.</w:t>
      </w:r>
    </w:p>
    <w:p w:rsidR="001A4DB7" w:rsidRPr="001A4DB7" w:rsidRDefault="001A4DB7" w:rsidP="001A4DB7">
      <w:pPr>
        <w:spacing w:before="120"/>
        <w:ind w:firstLine="720"/>
        <w:jc w:val="both"/>
        <w:rPr>
          <w:sz w:val="28"/>
          <w:szCs w:val="28"/>
        </w:rPr>
      </w:pPr>
      <w:r w:rsidRPr="001A4DB7">
        <w:rPr>
          <w:sz w:val="28"/>
          <w:szCs w:val="28"/>
        </w:rPr>
        <w:t>- Cấp phép xây dựng các công trình: 150.000 đồng/giấy phép.</w:t>
      </w:r>
    </w:p>
    <w:p w:rsidR="001A4DB7" w:rsidRPr="001A4DB7" w:rsidRDefault="001A4DB7" w:rsidP="001A4DB7">
      <w:pPr>
        <w:spacing w:before="120"/>
        <w:ind w:firstLine="720"/>
        <w:jc w:val="both"/>
        <w:rPr>
          <w:sz w:val="28"/>
          <w:szCs w:val="28"/>
        </w:rPr>
      </w:pPr>
      <w:r w:rsidRPr="001A4DB7">
        <w:rPr>
          <w:sz w:val="28"/>
          <w:szCs w:val="28"/>
        </w:rPr>
        <w:t>- Gia hạn giấy phép xây dựng: 15.000 đồng/giấy phép.</w:t>
      </w:r>
    </w:p>
    <w:p w:rsidR="001A4DB7" w:rsidRPr="001A4DB7" w:rsidRDefault="001A4DB7" w:rsidP="001A4DB7">
      <w:pPr>
        <w:spacing w:before="120"/>
        <w:ind w:firstLine="720"/>
        <w:jc w:val="both"/>
        <w:rPr>
          <w:sz w:val="28"/>
          <w:szCs w:val="28"/>
        </w:rPr>
      </w:pPr>
      <w:r w:rsidRPr="001A4DB7">
        <w:rPr>
          <w:bCs/>
          <w:sz w:val="28"/>
          <w:szCs w:val="28"/>
        </w:rPr>
        <w:t>7. Lệ phí đăng ký kinh doanh</w:t>
      </w:r>
    </w:p>
    <w:p w:rsidR="001A4DB7" w:rsidRPr="001A4DB7" w:rsidRDefault="001A4DB7" w:rsidP="001A4DB7">
      <w:pPr>
        <w:spacing w:before="120"/>
        <w:ind w:firstLine="720"/>
        <w:jc w:val="both"/>
        <w:rPr>
          <w:sz w:val="28"/>
          <w:szCs w:val="28"/>
        </w:rPr>
      </w:pPr>
      <w:r w:rsidRPr="001A4DB7">
        <w:rPr>
          <w:sz w:val="28"/>
          <w:szCs w:val="28"/>
        </w:rPr>
        <w:t>7.1. Đối tượng miễn nộp lệ phí</w:t>
      </w:r>
    </w:p>
    <w:p w:rsidR="001A4DB7" w:rsidRPr="001A4DB7" w:rsidRDefault="001A4DB7" w:rsidP="001A4DB7">
      <w:pPr>
        <w:spacing w:before="120"/>
        <w:ind w:firstLine="720"/>
        <w:jc w:val="both"/>
        <w:rPr>
          <w:sz w:val="28"/>
          <w:szCs w:val="28"/>
        </w:rPr>
      </w:pPr>
      <w:r w:rsidRPr="001A4DB7">
        <w:rPr>
          <w:sz w:val="28"/>
          <w:szCs w:val="28"/>
        </w:rPr>
        <w:t>Các đối tượng quy định tại Khoản 1, Điều 10 Luật Phí và lệ phí thì được miễn nộp lệ phí.</w:t>
      </w:r>
    </w:p>
    <w:p w:rsidR="001A4DB7" w:rsidRPr="001A4DB7" w:rsidRDefault="001A4DB7" w:rsidP="001A4DB7">
      <w:pPr>
        <w:spacing w:before="120"/>
        <w:ind w:firstLine="720"/>
        <w:jc w:val="both"/>
        <w:rPr>
          <w:sz w:val="28"/>
          <w:szCs w:val="28"/>
        </w:rPr>
      </w:pPr>
      <w:r w:rsidRPr="001A4DB7">
        <w:rPr>
          <w:sz w:val="28"/>
          <w:szCs w:val="28"/>
        </w:rPr>
        <w:t>7.2. Mức thu lệ phí</w:t>
      </w:r>
    </w:p>
    <w:p w:rsidR="001A4DB7" w:rsidRPr="001A4DB7" w:rsidRDefault="001A4DB7" w:rsidP="001A4DB7">
      <w:pPr>
        <w:spacing w:before="120"/>
        <w:ind w:firstLine="720"/>
        <w:jc w:val="both"/>
        <w:rPr>
          <w:sz w:val="28"/>
          <w:szCs w:val="28"/>
        </w:rPr>
      </w:pPr>
      <w:r w:rsidRPr="001A4DB7">
        <w:rPr>
          <w:sz w:val="28"/>
          <w:szCs w:val="28"/>
        </w:rPr>
        <w:t>Lệ phí đăng ký Liên hiệp Hợp tác xã, Quỹ tín dụng nhân dân, Hợp tác xã, Hộ kinh doanh (gồm: Cấp mới, cấp lại, thay đổi nội dung Giấy chứng nhận đăng ký Liên hiệp Hợp tác xã, Quỹ tín dụng nhân dân, Hợp tác xã, Hộ kinh doanh và Giấy chứng nhận đăng ký hoạt động chi nhánh, văn phòng đại diện, địa điểm kinh doanh của Liên hiệp Hợp tác xã, Hợp tác xã, Quỹ tín dụng nhân dân): 50.000 đồng/lần cấp./.</w:t>
      </w:r>
    </w:p>
    <w:p w:rsidR="001A4DB7" w:rsidRPr="001A4DB7" w:rsidRDefault="001A4DB7" w:rsidP="001A4DB7">
      <w:pPr>
        <w:spacing w:before="120"/>
        <w:ind w:firstLine="720"/>
        <w:jc w:val="both"/>
        <w:rPr>
          <w:sz w:val="28"/>
          <w:szCs w:val="28"/>
        </w:rPr>
      </w:pPr>
    </w:p>
    <w:p w:rsidR="004F1F86" w:rsidRPr="004F1F86" w:rsidRDefault="004F1F86" w:rsidP="001A4DB7">
      <w:pPr>
        <w:ind w:left="720" w:hanging="720"/>
        <w:jc w:val="center"/>
      </w:pPr>
    </w:p>
    <w:sectPr w:rsidR="004F1F86" w:rsidRPr="004F1F86" w:rsidSect="00A6552C">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D9B" w:rsidRDefault="004F5D9B" w:rsidP="00C44B01">
      <w:r>
        <w:separator/>
      </w:r>
    </w:p>
  </w:endnote>
  <w:endnote w:type="continuationSeparator" w:id="0">
    <w:p w:rsidR="004F5D9B" w:rsidRDefault="004F5D9B" w:rsidP="00C44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imes New Roman Bold">
    <w:panose1 w:val="00000000000000000000"/>
    <w:charset w:val="00"/>
    <w:family w:val="roman"/>
    <w:notTrueType/>
    <w:pitch w:val="default"/>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20000287" w:usb1="00000000" w:usb2="00000000" w:usb3="00000000" w:csb0="0000019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21002A87" w:usb1="80000000" w:usb2="00000008" w:usb3="00000000" w:csb0="000101FF" w:csb1="00000000"/>
  </w:font>
  <w:font w:name=".VnTime">
    <w:panose1 w:val="020B7200000000000000"/>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imes New Roman Italic">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D9B" w:rsidRDefault="004F5D9B" w:rsidP="00C44B01">
      <w:r>
        <w:separator/>
      </w:r>
    </w:p>
  </w:footnote>
  <w:footnote w:type="continuationSeparator" w:id="0">
    <w:p w:rsidR="004F5D9B" w:rsidRDefault="004F5D9B" w:rsidP="00C44B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4230"/>
    <w:multiLevelType w:val="hybridMultilevel"/>
    <w:tmpl w:val="00007EB7"/>
    <w:lvl w:ilvl="0" w:tplc="00006032">
      <w:start w:val="2"/>
      <w:numFmt w:val="lowerLetter"/>
      <w:lvlText w:val="%1."/>
      <w:lvlJc w:val="left"/>
      <w:pPr>
        <w:tabs>
          <w:tab w:val="num" w:pos="720"/>
        </w:tabs>
        <w:ind w:left="720" w:hanging="360"/>
      </w:pPr>
    </w:lvl>
    <w:lvl w:ilvl="1" w:tplc="00002C3B">
      <w:start w:val="1"/>
      <w:numFmt w:val="bullet"/>
      <w:lvlText w:val="-"/>
      <w:lvlJc w:val="left"/>
      <w:pPr>
        <w:tabs>
          <w:tab w:val="num" w:pos="900"/>
        </w:tabs>
        <w:ind w:left="900" w:hanging="360"/>
      </w:pPr>
    </w:lvl>
    <w:lvl w:ilvl="2" w:tplc="000015A1">
      <w:start w:val="1"/>
      <w:numFmt w:val="bullet"/>
      <w:lvlText w:val="-"/>
      <w:lvlJc w:val="left"/>
      <w:pPr>
        <w:tabs>
          <w:tab w:val="num" w:pos="1164"/>
        </w:tabs>
        <w:ind w:left="1164"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44B01"/>
    <w:rsid w:val="00003DD0"/>
    <w:rsid w:val="000734AB"/>
    <w:rsid w:val="001679B0"/>
    <w:rsid w:val="00185ED4"/>
    <w:rsid w:val="001A4DB7"/>
    <w:rsid w:val="002064B1"/>
    <w:rsid w:val="00237175"/>
    <w:rsid w:val="002C60E9"/>
    <w:rsid w:val="003A751D"/>
    <w:rsid w:val="00423258"/>
    <w:rsid w:val="0047313E"/>
    <w:rsid w:val="00473B97"/>
    <w:rsid w:val="004F1F86"/>
    <w:rsid w:val="004F5D9B"/>
    <w:rsid w:val="005B7C28"/>
    <w:rsid w:val="00641D82"/>
    <w:rsid w:val="006640F0"/>
    <w:rsid w:val="006E6536"/>
    <w:rsid w:val="007609EB"/>
    <w:rsid w:val="008141F8"/>
    <w:rsid w:val="00852244"/>
    <w:rsid w:val="00900887"/>
    <w:rsid w:val="00993FDD"/>
    <w:rsid w:val="00A6552C"/>
    <w:rsid w:val="00AA4C26"/>
    <w:rsid w:val="00AB5906"/>
    <w:rsid w:val="00AF2FA2"/>
    <w:rsid w:val="00C44B01"/>
    <w:rsid w:val="00D27D88"/>
    <w:rsid w:val="00D326BA"/>
    <w:rsid w:val="00D55B73"/>
    <w:rsid w:val="00F50CA0"/>
    <w:rsid w:val="00FE57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rules v:ext="edit">
        <o:r id="V:Rule1" type="connector" idref="#Straight Arrow Connector 21"/>
        <o:r id="V:Rule2" type="connector" idref="#Straight Arrow Connector 20"/>
        <o:r id="V:Rule3" type="connector" idref="#Straight Arrow Connector 1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B0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F2FA2"/>
    <w:pPr>
      <w:keepNext/>
      <w:jc w:val="center"/>
      <w:outlineLvl w:val="0"/>
    </w:pPr>
    <w:rPr>
      <w:b/>
      <w:bCs/>
      <w:iCs/>
      <w:kern w:val="32"/>
      <w:sz w:val="26"/>
      <w:szCs w:val="32"/>
    </w:rPr>
  </w:style>
  <w:style w:type="paragraph" w:styleId="Heading2">
    <w:name w:val="heading 2"/>
    <w:basedOn w:val="Normal"/>
    <w:next w:val="Normal"/>
    <w:link w:val="Heading2Char"/>
    <w:qFormat/>
    <w:rsid w:val="00AF2FA2"/>
    <w:pPr>
      <w:keepNext/>
      <w:spacing w:before="120"/>
      <w:ind w:firstLine="720"/>
      <w:jc w:val="both"/>
      <w:outlineLvl w:val="1"/>
    </w:pPr>
    <w:rPr>
      <w:rFonts w:ascii="Times New Roman Bold" w:hAnsi="Times New Roman Bold" w:cs="Arial"/>
      <w:b/>
      <w:bCs/>
      <w:iCs/>
      <w:szCs w:val="28"/>
    </w:rPr>
  </w:style>
  <w:style w:type="paragraph" w:styleId="Heading3">
    <w:name w:val="heading 3"/>
    <w:basedOn w:val="Normal"/>
    <w:next w:val="Normal"/>
    <w:link w:val="Heading3Char"/>
    <w:uiPriority w:val="9"/>
    <w:semiHidden/>
    <w:unhideWhenUsed/>
    <w:qFormat/>
    <w:rsid w:val="00AF2FA2"/>
    <w:pPr>
      <w:keepNext/>
      <w:keepLines/>
      <w:spacing w:before="200"/>
      <w:outlineLvl w:val="2"/>
    </w:pPr>
    <w:rPr>
      <w:rFonts w:ascii="Cambria" w:hAnsi="Cambria"/>
      <w:b/>
      <w:bCs/>
      <w:color w:val="4F81BD"/>
      <w:sz w:val="22"/>
      <w:szCs w:val="22"/>
    </w:rPr>
  </w:style>
  <w:style w:type="paragraph" w:styleId="Heading4">
    <w:name w:val="heading 4"/>
    <w:basedOn w:val="Normal"/>
    <w:next w:val="Normal"/>
    <w:link w:val="Heading4Char"/>
    <w:uiPriority w:val="9"/>
    <w:semiHidden/>
    <w:unhideWhenUsed/>
    <w:qFormat/>
    <w:rsid w:val="00AF2FA2"/>
    <w:pPr>
      <w:keepNext/>
      <w:keepLines/>
      <w:spacing w:before="200"/>
      <w:outlineLvl w:val="3"/>
    </w:pPr>
    <w:rPr>
      <w:rFonts w:ascii="Cambria" w:hAnsi="Cambria"/>
      <w:b/>
      <w:bCs/>
      <w:i/>
      <w:iCs/>
      <w:color w:val="4F81BD"/>
      <w:sz w:val="22"/>
      <w:szCs w:val="22"/>
    </w:rPr>
  </w:style>
  <w:style w:type="paragraph" w:styleId="Heading5">
    <w:name w:val="heading 5"/>
    <w:basedOn w:val="Normal"/>
    <w:next w:val="Normal"/>
    <w:link w:val="Heading5Char"/>
    <w:uiPriority w:val="9"/>
    <w:semiHidden/>
    <w:unhideWhenUsed/>
    <w:qFormat/>
    <w:rsid w:val="00AF2FA2"/>
    <w:pPr>
      <w:keepNext/>
      <w:keepLines/>
      <w:spacing w:before="200"/>
      <w:outlineLvl w:val="4"/>
    </w:pPr>
    <w:rPr>
      <w:rFonts w:ascii="Cambria" w:hAnsi="Cambria"/>
      <w:color w:val="243F60"/>
      <w:sz w:val="22"/>
      <w:szCs w:val="22"/>
    </w:rPr>
  </w:style>
  <w:style w:type="paragraph" w:styleId="Heading6">
    <w:name w:val="heading 6"/>
    <w:basedOn w:val="Normal"/>
    <w:next w:val="Normal"/>
    <w:link w:val="Heading6Char"/>
    <w:uiPriority w:val="9"/>
    <w:unhideWhenUsed/>
    <w:qFormat/>
    <w:rsid w:val="00AF2FA2"/>
    <w:pPr>
      <w:keepNext/>
      <w:keepLines/>
      <w:spacing w:before="200"/>
      <w:outlineLvl w:val="5"/>
    </w:pPr>
    <w:rPr>
      <w:rFonts w:ascii="Cambria" w:hAnsi="Cambria"/>
      <w:i/>
      <w:iCs/>
      <w:color w:val="243F60"/>
      <w:sz w:val="22"/>
      <w:szCs w:val="22"/>
    </w:rPr>
  </w:style>
  <w:style w:type="paragraph" w:styleId="Heading8">
    <w:name w:val="heading 8"/>
    <w:basedOn w:val="Normal"/>
    <w:next w:val="Normal"/>
    <w:link w:val="Heading8Char"/>
    <w:uiPriority w:val="9"/>
    <w:semiHidden/>
    <w:unhideWhenUsed/>
    <w:qFormat/>
    <w:rsid w:val="00AF2FA2"/>
    <w:pPr>
      <w:keepNext/>
      <w:keepLines/>
      <w:spacing w:before="200"/>
      <w:outlineLvl w:val="7"/>
    </w:pPr>
    <w:rPr>
      <w:rFonts w:ascii="Cambria" w:hAnsi="Cambria"/>
      <w:color w:val="404040"/>
      <w:sz w:val="20"/>
      <w:szCs w:val="20"/>
    </w:rPr>
  </w:style>
  <w:style w:type="paragraph" w:styleId="Heading9">
    <w:name w:val="heading 9"/>
    <w:basedOn w:val="Normal"/>
    <w:next w:val="Normal"/>
    <w:link w:val="Heading9Char"/>
    <w:uiPriority w:val="9"/>
    <w:semiHidden/>
    <w:unhideWhenUsed/>
    <w:qFormat/>
    <w:rsid w:val="00AF2FA2"/>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C44B01"/>
    <w:pPr>
      <w:spacing w:before="100" w:beforeAutospacing="1" w:after="100" w:afterAutospacing="1"/>
    </w:pPr>
  </w:style>
  <w:style w:type="character" w:styleId="Strong">
    <w:name w:val="Strong"/>
    <w:uiPriority w:val="22"/>
    <w:qFormat/>
    <w:rsid w:val="00C44B01"/>
    <w:rPr>
      <w:b/>
      <w:bCs/>
    </w:rPr>
  </w:style>
  <w:style w:type="paragraph" w:styleId="Header">
    <w:name w:val="header"/>
    <w:basedOn w:val="Normal"/>
    <w:link w:val="HeaderChar"/>
    <w:uiPriority w:val="99"/>
    <w:unhideWhenUsed/>
    <w:rsid w:val="00C44B01"/>
    <w:pPr>
      <w:tabs>
        <w:tab w:val="center" w:pos="4680"/>
        <w:tab w:val="right" w:pos="9360"/>
      </w:tabs>
    </w:pPr>
  </w:style>
  <w:style w:type="character" w:customStyle="1" w:styleId="HeaderChar">
    <w:name w:val="Header Char"/>
    <w:basedOn w:val="DefaultParagraphFont"/>
    <w:link w:val="Header"/>
    <w:uiPriority w:val="99"/>
    <w:rsid w:val="00C44B0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44B01"/>
    <w:pPr>
      <w:tabs>
        <w:tab w:val="center" w:pos="4680"/>
        <w:tab w:val="right" w:pos="9360"/>
      </w:tabs>
    </w:pPr>
  </w:style>
  <w:style w:type="character" w:customStyle="1" w:styleId="FooterChar">
    <w:name w:val="Footer Char"/>
    <w:basedOn w:val="DefaultParagraphFont"/>
    <w:link w:val="Footer"/>
    <w:uiPriority w:val="99"/>
    <w:rsid w:val="00C44B01"/>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AF2FA2"/>
    <w:rPr>
      <w:rFonts w:ascii="Times New Roman" w:eastAsia="Times New Roman" w:hAnsi="Times New Roman" w:cs="Times New Roman"/>
      <w:b/>
      <w:bCs/>
      <w:iCs/>
      <w:kern w:val="32"/>
      <w:sz w:val="26"/>
      <w:szCs w:val="32"/>
    </w:rPr>
  </w:style>
  <w:style w:type="character" w:customStyle="1" w:styleId="Heading2Char">
    <w:name w:val="Heading 2 Char"/>
    <w:basedOn w:val="DefaultParagraphFont"/>
    <w:link w:val="Heading2"/>
    <w:rsid w:val="00AF2FA2"/>
    <w:rPr>
      <w:rFonts w:ascii="Times New Roman Bold" w:eastAsia="Times New Roman" w:hAnsi="Times New Roman Bold" w:cs="Arial"/>
      <w:b/>
      <w:bCs/>
      <w:iCs/>
      <w:sz w:val="24"/>
      <w:szCs w:val="28"/>
    </w:rPr>
  </w:style>
  <w:style w:type="paragraph" w:customStyle="1" w:styleId="Heading31">
    <w:name w:val="Heading 31"/>
    <w:basedOn w:val="Normal"/>
    <w:next w:val="Normal"/>
    <w:uiPriority w:val="9"/>
    <w:semiHidden/>
    <w:unhideWhenUsed/>
    <w:qFormat/>
    <w:rsid w:val="00AF2FA2"/>
    <w:pPr>
      <w:keepNext/>
      <w:keepLines/>
      <w:spacing w:before="200" w:line="276" w:lineRule="auto"/>
      <w:outlineLvl w:val="2"/>
    </w:pPr>
    <w:rPr>
      <w:rFonts w:ascii="Cambria" w:hAnsi="Cambria"/>
      <w:b/>
      <w:bCs/>
      <w:color w:val="4F81BD"/>
      <w:sz w:val="28"/>
      <w:szCs w:val="22"/>
    </w:rPr>
  </w:style>
  <w:style w:type="paragraph" w:customStyle="1" w:styleId="Heading41">
    <w:name w:val="Heading 41"/>
    <w:basedOn w:val="Normal"/>
    <w:next w:val="Normal"/>
    <w:uiPriority w:val="9"/>
    <w:semiHidden/>
    <w:unhideWhenUsed/>
    <w:qFormat/>
    <w:rsid w:val="00AF2FA2"/>
    <w:pPr>
      <w:keepNext/>
      <w:keepLines/>
      <w:spacing w:before="200" w:line="276" w:lineRule="auto"/>
      <w:outlineLvl w:val="3"/>
    </w:pPr>
    <w:rPr>
      <w:rFonts w:ascii="Cambria" w:hAnsi="Cambria"/>
      <w:b/>
      <w:bCs/>
      <w:i/>
      <w:iCs/>
      <w:color w:val="4F81BD"/>
      <w:sz w:val="28"/>
      <w:szCs w:val="22"/>
    </w:rPr>
  </w:style>
  <w:style w:type="paragraph" w:customStyle="1" w:styleId="Heading51">
    <w:name w:val="Heading 51"/>
    <w:basedOn w:val="Normal"/>
    <w:next w:val="Normal"/>
    <w:uiPriority w:val="9"/>
    <w:semiHidden/>
    <w:unhideWhenUsed/>
    <w:qFormat/>
    <w:rsid w:val="00AF2FA2"/>
    <w:pPr>
      <w:keepNext/>
      <w:keepLines/>
      <w:spacing w:before="200" w:line="276" w:lineRule="auto"/>
      <w:outlineLvl w:val="4"/>
    </w:pPr>
    <w:rPr>
      <w:rFonts w:ascii="Cambria" w:hAnsi="Cambria"/>
      <w:color w:val="243F60"/>
      <w:sz w:val="28"/>
      <w:szCs w:val="22"/>
    </w:rPr>
  </w:style>
  <w:style w:type="paragraph" w:customStyle="1" w:styleId="Heading61">
    <w:name w:val="Heading 61"/>
    <w:basedOn w:val="Normal"/>
    <w:next w:val="Normal"/>
    <w:uiPriority w:val="9"/>
    <w:unhideWhenUsed/>
    <w:qFormat/>
    <w:rsid w:val="00AF2FA2"/>
    <w:pPr>
      <w:keepNext/>
      <w:keepLines/>
      <w:spacing w:before="200" w:line="276" w:lineRule="auto"/>
      <w:outlineLvl w:val="5"/>
    </w:pPr>
    <w:rPr>
      <w:rFonts w:ascii="Cambria" w:hAnsi="Cambria"/>
      <w:i/>
      <w:iCs/>
      <w:color w:val="243F60"/>
      <w:sz w:val="28"/>
      <w:szCs w:val="22"/>
    </w:rPr>
  </w:style>
  <w:style w:type="paragraph" w:customStyle="1" w:styleId="Heading81">
    <w:name w:val="Heading 81"/>
    <w:basedOn w:val="Normal"/>
    <w:next w:val="Normal"/>
    <w:uiPriority w:val="9"/>
    <w:semiHidden/>
    <w:unhideWhenUsed/>
    <w:qFormat/>
    <w:rsid w:val="00AF2FA2"/>
    <w:pPr>
      <w:keepNext/>
      <w:keepLines/>
      <w:spacing w:before="200" w:line="276" w:lineRule="auto"/>
      <w:outlineLvl w:val="7"/>
    </w:pPr>
    <w:rPr>
      <w:rFonts w:ascii="Cambria" w:hAnsi="Cambria"/>
      <w:color w:val="404040"/>
      <w:sz w:val="20"/>
      <w:szCs w:val="20"/>
    </w:rPr>
  </w:style>
  <w:style w:type="paragraph" w:customStyle="1" w:styleId="Heading91">
    <w:name w:val="Heading 91"/>
    <w:basedOn w:val="Normal"/>
    <w:next w:val="Normal"/>
    <w:uiPriority w:val="9"/>
    <w:semiHidden/>
    <w:unhideWhenUsed/>
    <w:qFormat/>
    <w:rsid w:val="00AF2FA2"/>
    <w:pPr>
      <w:keepNext/>
      <w:keepLines/>
      <w:spacing w:before="200" w:line="276" w:lineRule="auto"/>
      <w:outlineLvl w:val="8"/>
    </w:pPr>
    <w:rPr>
      <w:rFonts w:ascii="Cambria" w:hAnsi="Cambria"/>
      <w:i/>
      <w:iCs/>
      <w:color w:val="404040"/>
      <w:sz w:val="20"/>
      <w:szCs w:val="20"/>
    </w:rPr>
  </w:style>
  <w:style w:type="numbering" w:customStyle="1" w:styleId="NoList1">
    <w:name w:val="No List1"/>
    <w:next w:val="NoList"/>
    <w:uiPriority w:val="99"/>
    <w:semiHidden/>
    <w:unhideWhenUsed/>
    <w:rsid w:val="00AF2FA2"/>
  </w:style>
  <w:style w:type="numbering" w:customStyle="1" w:styleId="NoList11">
    <w:name w:val="No List11"/>
    <w:next w:val="NoList"/>
    <w:uiPriority w:val="99"/>
    <w:semiHidden/>
    <w:unhideWhenUsed/>
    <w:rsid w:val="00AF2FA2"/>
  </w:style>
  <w:style w:type="paragraph" w:styleId="BalloonText">
    <w:name w:val="Balloon Text"/>
    <w:basedOn w:val="Normal"/>
    <w:link w:val="BalloonTextChar"/>
    <w:uiPriority w:val="99"/>
    <w:semiHidden/>
    <w:unhideWhenUsed/>
    <w:rsid w:val="00AF2FA2"/>
    <w:rPr>
      <w:rFonts w:ascii="Segoe UI" w:hAnsi="Segoe UI"/>
      <w:sz w:val="18"/>
      <w:szCs w:val="18"/>
    </w:rPr>
  </w:style>
  <w:style w:type="character" w:customStyle="1" w:styleId="BalloonTextChar">
    <w:name w:val="Balloon Text Char"/>
    <w:basedOn w:val="DefaultParagraphFont"/>
    <w:link w:val="BalloonText"/>
    <w:uiPriority w:val="99"/>
    <w:semiHidden/>
    <w:rsid w:val="00AF2FA2"/>
    <w:rPr>
      <w:rFonts w:ascii="Segoe UI" w:eastAsia="Times New Roman" w:hAnsi="Segoe UI" w:cs="Times New Roman"/>
      <w:sz w:val="18"/>
      <w:szCs w:val="18"/>
    </w:rPr>
  </w:style>
  <w:style w:type="paragraph" w:customStyle="1" w:styleId="CharChar1CharChar">
    <w:name w:val="Char Char1 Char Char"/>
    <w:basedOn w:val="Normal"/>
    <w:autoRedefine/>
    <w:rsid w:val="00AF2FA2"/>
    <w:pPr>
      <w:spacing w:after="160" w:line="240" w:lineRule="exact"/>
    </w:pPr>
    <w:rPr>
      <w:rFonts w:ascii="Verdana" w:hAnsi="Verdana" w:cs="Verdana"/>
      <w:spacing w:val="-8"/>
      <w:sz w:val="20"/>
      <w:szCs w:val="20"/>
    </w:rPr>
  </w:style>
  <w:style w:type="paragraph" w:customStyle="1" w:styleId="CharChar1CharCharCharChar">
    <w:name w:val="Char Char1 Char Char Char Char"/>
    <w:basedOn w:val="Normal"/>
    <w:autoRedefine/>
    <w:rsid w:val="00AF2FA2"/>
    <w:pPr>
      <w:spacing w:after="160" w:line="240" w:lineRule="exact"/>
    </w:pPr>
    <w:rPr>
      <w:rFonts w:ascii="Verdana" w:hAnsi="Verdana" w:cs="Verdana"/>
      <w:spacing w:val="-8"/>
      <w:sz w:val="20"/>
      <w:szCs w:val="20"/>
    </w:rPr>
  </w:style>
  <w:style w:type="paragraph" w:customStyle="1" w:styleId="CharChar1CharCharCharCharCharChar">
    <w:name w:val="Char Char1 Char Char Char Char Char Char"/>
    <w:basedOn w:val="Normal"/>
    <w:autoRedefine/>
    <w:rsid w:val="00AF2FA2"/>
    <w:pPr>
      <w:spacing w:after="160" w:line="240" w:lineRule="exact"/>
    </w:pPr>
    <w:rPr>
      <w:rFonts w:ascii="Verdana" w:hAnsi="Verdana" w:cs="Verdana"/>
      <w:spacing w:val="-8"/>
      <w:sz w:val="20"/>
      <w:szCs w:val="20"/>
    </w:rPr>
  </w:style>
  <w:style w:type="paragraph" w:customStyle="1" w:styleId="CharChar1CharCharCharCharCharCharCharChar">
    <w:name w:val="Char Char1 Char Char Char Char Char Char Char Char"/>
    <w:basedOn w:val="Normal"/>
    <w:autoRedefine/>
    <w:rsid w:val="00AF2FA2"/>
    <w:pPr>
      <w:spacing w:after="160" w:line="240" w:lineRule="exact"/>
    </w:pPr>
    <w:rPr>
      <w:rFonts w:ascii="Verdana" w:hAnsi="Verdana" w:cs="Verdana"/>
      <w:spacing w:val="-8"/>
      <w:sz w:val="20"/>
      <w:szCs w:val="20"/>
    </w:rPr>
  </w:style>
  <w:style w:type="paragraph" w:styleId="ListParagraph">
    <w:name w:val="List Paragraph"/>
    <w:basedOn w:val="Normal"/>
    <w:uiPriority w:val="34"/>
    <w:qFormat/>
    <w:rsid w:val="00AF2FA2"/>
    <w:pPr>
      <w:spacing w:after="160" w:line="259" w:lineRule="auto"/>
      <w:ind w:left="720"/>
      <w:contextualSpacing/>
    </w:pPr>
    <w:rPr>
      <w:rFonts w:eastAsia="Arial"/>
      <w:sz w:val="28"/>
      <w:szCs w:val="22"/>
      <w:lang w:val="vi-VN"/>
    </w:rPr>
  </w:style>
  <w:style w:type="paragraph" w:styleId="BodyText">
    <w:name w:val="Body Text"/>
    <w:basedOn w:val="Normal"/>
    <w:link w:val="BodyTextChar"/>
    <w:rsid w:val="00AF2FA2"/>
    <w:pPr>
      <w:spacing w:after="120"/>
      <w:jc w:val="both"/>
    </w:pPr>
    <w:rPr>
      <w:sz w:val="28"/>
      <w:szCs w:val="28"/>
      <w:lang w:val="x-none" w:eastAsia="x-none"/>
    </w:rPr>
  </w:style>
  <w:style w:type="character" w:customStyle="1" w:styleId="BodyTextChar">
    <w:name w:val="Body Text Char"/>
    <w:basedOn w:val="DefaultParagraphFont"/>
    <w:link w:val="BodyText"/>
    <w:rsid w:val="00AF2FA2"/>
    <w:rPr>
      <w:rFonts w:ascii="Times New Roman" w:eastAsia="Times New Roman" w:hAnsi="Times New Roman" w:cs="Times New Roman"/>
      <w:sz w:val="28"/>
      <w:szCs w:val="28"/>
      <w:lang w:val="x-none" w:eastAsia="x-none"/>
    </w:rPr>
  </w:style>
  <w:style w:type="character" w:customStyle="1" w:styleId="NormalWebChar">
    <w:name w:val="Normal (Web) Char"/>
    <w:link w:val="NormalWeb"/>
    <w:locked/>
    <w:rsid w:val="00AF2FA2"/>
    <w:rPr>
      <w:rFonts w:ascii="Times New Roman" w:eastAsia="Times New Roman" w:hAnsi="Times New Roman" w:cs="Times New Roman"/>
      <w:sz w:val="24"/>
      <w:szCs w:val="24"/>
    </w:rPr>
  </w:style>
  <w:style w:type="character" w:styleId="Hyperlink">
    <w:name w:val="Hyperlink"/>
    <w:uiPriority w:val="99"/>
    <w:rsid w:val="00AF2FA2"/>
    <w:rPr>
      <w:color w:val="0066CC"/>
      <w:u w:val="single"/>
    </w:rPr>
  </w:style>
  <w:style w:type="character" w:customStyle="1" w:styleId="Tiu1">
    <w:name w:val="Tiêu đề #1_"/>
    <w:rsid w:val="00AF2FA2"/>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F2FA2"/>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F2FA2"/>
    <w:rPr>
      <w:rFonts w:eastAsia="Times New Roman" w:cs="Times New Roman"/>
      <w:sz w:val="26"/>
      <w:szCs w:val="26"/>
      <w:shd w:val="clear" w:color="auto" w:fill="FFFFFF"/>
    </w:rPr>
  </w:style>
  <w:style w:type="character" w:customStyle="1" w:styleId="Vnbnnidung0">
    <w:name w:val="Văn bản nội dung"/>
    <w:rsid w:val="00AF2FA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rsid w:val="00AF2FA2"/>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rsid w:val="00AF2FA2"/>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F2FA2"/>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F2FA2"/>
    <w:rPr>
      <w:rFonts w:ascii="Georgia" w:eastAsia="Georgia" w:hAnsi="Georgia" w:cs="Georgia"/>
      <w:b/>
      <w:bCs/>
      <w:sz w:val="13"/>
      <w:szCs w:val="13"/>
      <w:shd w:val="clear" w:color="auto" w:fill="FFFFFF"/>
    </w:rPr>
  </w:style>
  <w:style w:type="character" w:customStyle="1" w:styleId="Tiu1155pt">
    <w:name w:val="Tiêu đề #1 + 15.5 pt"/>
    <w:rsid w:val="00AF2FA2"/>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F2FA2"/>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F2FA2"/>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F2FA2"/>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F2FA2"/>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F2FA2"/>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F2FA2"/>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F2FA2"/>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F2FA2"/>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F2FA2"/>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F2FA2"/>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F2FA2"/>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F2FA2"/>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F2FA2"/>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F2FA2"/>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F2FA2"/>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F2FA2"/>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F2FA2"/>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F2FA2"/>
    <w:rPr>
      <w:rFonts w:ascii="Georgia" w:eastAsia="Georgia" w:hAnsi="Georgia" w:cs="Georgia"/>
      <w:b/>
      <w:bCs/>
      <w:i w:val="0"/>
      <w:iCs w:val="0"/>
      <w:smallCaps w:val="0"/>
      <w:strike w:val="0"/>
      <w:sz w:val="21"/>
      <w:szCs w:val="21"/>
      <w:u w:val="none"/>
    </w:rPr>
  </w:style>
  <w:style w:type="character" w:customStyle="1" w:styleId="Chthchbng20">
    <w:name w:val="Chú thích bảng (2)"/>
    <w:rsid w:val="00AF2FA2"/>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F2FA2"/>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F2FA2"/>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F2FA2"/>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F2FA2"/>
    <w:pPr>
      <w:widowControl w:val="0"/>
      <w:shd w:val="clear" w:color="auto" w:fill="FFFFFF"/>
      <w:spacing w:line="0" w:lineRule="atLeast"/>
    </w:pPr>
    <w:rPr>
      <w:rFonts w:ascii="Georgia" w:eastAsia="Georgia" w:hAnsi="Georgia" w:cs="Georgia"/>
      <w:b/>
      <w:bCs/>
      <w:sz w:val="13"/>
      <w:szCs w:val="13"/>
    </w:rPr>
  </w:style>
  <w:style w:type="character" w:customStyle="1" w:styleId="Tiu2">
    <w:name w:val="Tiêu đề #2_"/>
    <w:link w:val="Tiu20"/>
    <w:rsid w:val="00AF2FA2"/>
    <w:rPr>
      <w:b/>
      <w:bCs/>
      <w:spacing w:val="10"/>
      <w:sz w:val="25"/>
      <w:szCs w:val="25"/>
      <w:shd w:val="clear" w:color="auto" w:fill="FFFFFF"/>
    </w:rPr>
  </w:style>
  <w:style w:type="character" w:customStyle="1" w:styleId="VnbnnidungKhnginnghing">
    <w:name w:val="Văn bản nội dung + Không in nghiêng"/>
    <w:rsid w:val="00AF2FA2"/>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F2FA2"/>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F2FA2"/>
    <w:pPr>
      <w:widowControl w:val="0"/>
      <w:shd w:val="clear" w:color="auto" w:fill="FFFFFF"/>
      <w:spacing w:before="540" w:line="317" w:lineRule="exact"/>
      <w:jc w:val="center"/>
      <w:outlineLvl w:val="1"/>
    </w:pPr>
    <w:rPr>
      <w:rFonts w:asciiTheme="minorHAnsi" w:eastAsiaTheme="minorHAnsi" w:hAnsiTheme="minorHAnsi" w:cstheme="minorBidi"/>
      <w:b/>
      <w:bCs/>
      <w:spacing w:val="10"/>
      <w:sz w:val="25"/>
      <w:szCs w:val="25"/>
    </w:rPr>
  </w:style>
  <w:style w:type="character" w:customStyle="1" w:styleId="Tiu4">
    <w:name w:val="Tiêu đề #4_"/>
    <w:rsid w:val="00AF2FA2"/>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F2FA2"/>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F2FA2"/>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F2FA2"/>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F2FA2"/>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F2FA2"/>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F2FA2"/>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F2FA2"/>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F2FA2"/>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F2FA2"/>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F2FA2"/>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F2FA2"/>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F2FA2"/>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F2FA2"/>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F2FA2"/>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F2FA2"/>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F2FA2"/>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F2FA2"/>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F2FA2"/>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F2FA2"/>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F2FA2"/>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F2FA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F2FA2"/>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F2FA2"/>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F2FA2"/>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F2FA2"/>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F2FA2"/>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F2FA2"/>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F2FA2"/>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F2FA2"/>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F2FA2"/>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F2FA2"/>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F2FA2"/>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F2FA2"/>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F2FA2"/>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F2FA2"/>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F2FA2"/>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F2FA2"/>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F2FA2"/>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F2FA2"/>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F2FA2"/>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F2FA2"/>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F2FA2"/>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F2FA2"/>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F2FA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F2FA2"/>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F2FA2"/>
    <w:rPr>
      <w:b/>
      <w:bCs/>
      <w:spacing w:val="3"/>
      <w:shd w:val="clear" w:color="auto" w:fill="FFFFFF"/>
    </w:rPr>
  </w:style>
  <w:style w:type="character" w:customStyle="1" w:styleId="Chthchnh0">
    <w:name w:val="Chú thích ảnh_"/>
    <w:rsid w:val="00AF2FA2"/>
    <w:rPr>
      <w:rFonts w:ascii="Times New Roman" w:eastAsia="Times New Roman" w:hAnsi="Times New Roman" w:cs="Times New Roman"/>
      <w:b/>
      <w:bCs/>
      <w:i w:val="0"/>
      <w:iCs w:val="0"/>
      <w:smallCaps w:val="0"/>
      <w:strike w:val="0"/>
      <w:sz w:val="22"/>
      <w:szCs w:val="22"/>
      <w:u w:val="none"/>
    </w:rPr>
  </w:style>
  <w:style w:type="character" w:customStyle="1" w:styleId="Vnbnnidung21">
    <w:name w:val="Văn bản nội dung (21)_"/>
    <w:link w:val="Vnbnnidung210"/>
    <w:rsid w:val="00AF2FA2"/>
    <w:rPr>
      <w:rFonts w:ascii="Arial" w:eastAsia="Arial" w:hAnsi="Arial" w:cs="Arial"/>
      <w:sz w:val="14"/>
      <w:szCs w:val="14"/>
      <w:shd w:val="clear" w:color="auto" w:fill="FFFFFF"/>
    </w:rPr>
  </w:style>
  <w:style w:type="character" w:customStyle="1" w:styleId="Vnbnnidung22">
    <w:name w:val="Văn bản nội dung (22)_"/>
    <w:link w:val="Vnbnnidung220"/>
    <w:rsid w:val="00AF2FA2"/>
    <w:rPr>
      <w:b/>
      <w:bCs/>
      <w:sz w:val="17"/>
      <w:szCs w:val="17"/>
      <w:shd w:val="clear" w:color="auto" w:fill="FFFFFF"/>
    </w:rPr>
  </w:style>
  <w:style w:type="character" w:customStyle="1" w:styleId="Vnbnnidung5pt">
    <w:name w:val="Văn bản nội dung + 5 pt"/>
    <w:aliases w:val="Giãn cách 8 pt,Văn bản nội dung + 6 pt"/>
    <w:rsid w:val="00AF2FA2"/>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F2FA2"/>
    <w:pPr>
      <w:widowControl w:val="0"/>
      <w:shd w:val="clear" w:color="auto" w:fill="FFFFFF"/>
      <w:spacing w:before="300" w:line="470" w:lineRule="exact"/>
    </w:pPr>
    <w:rPr>
      <w:rFonts w:asciiTheme="minorHAnsi" w:eastAsiaTheme="minorHAnsi" w:hAnsiTheme="minorHAnsi" w:cstheme="minorBidi"/>
      <w:b/>
      <w:bCs/>
      <w:spacing w:val="3"/>
      <w:sz w:val="22"/>
      <w:szCs w:val="22"/>
    </w:rPr>
  </w:style>
  <w:style w:type="paragraph" w:customStyle="1" w:styleId="Vnbnnidung210">
    <w:name w:val="Văn bản nội dung (21)"/>
    <w:basedOn w:val="Normal"/>
    <w:link w:val="Vnbnnidung21"/>
    <w:rsid w:val="00AF2FA2"/>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F2FA2"/>
    <w:pPr>
      <w:widowControl w:val="0"/>
      <w:shd w:val="clear" w:color="auto" w:fill="FFFFFF"/>
      <w:spacing w:after="360" w:line="0" w:lineRule="atLeast"/>
    </w:pPr>
    <w:rPr>
      <w:rFonts w:asciiTheme="minorHAnsi" w:eastAsiaTheme="minorHAnsi" w:hAnsiTheme="minorHAnsi" w:cstheme="minorBidi"/>
      <w:b/>
      <w:bCs/>
      <w:sz w:val="17"/>
      <w:szCs w:val="17"/>
    </w:rPr>
  </w:style>
  <w:style w:type="table" w:styleId="TableGrid">
    <w:name w:val="Table Grid"/>
    <w:basedOn w:val="TableNormal"/>
    <w:unhideWhenUsed/>
    <w:rsid w:val="00AF2FA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F2FA2"/>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F2FA2"/>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F2FA2"/>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F2FA2"/>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F2FA2"/>
    <w:pPr>
      <w:widowControl w:val="0"/>
      <w:shd w:val="clear" w:color="auto" w:fill="FFFFFF"/>
      <w:spacing w:before="300" w:after="540" w:line="0" w:lineRule="atLeast"/>
      <w:jc w:val="both"/>
    </w:pPr>
    <w:rPr>
      <w:rFonts w:asciiTheme="minorHAnsi" w:hAnsiTheme="minorHAnsi"/>
      <w:sz w:val="26"/>
      <w:szCs w:val="26"/>
    </w:rPr>
  </w:style>
  <w:style w:type="character" w:customStyle="1" w:styleId="Vnbnnidung7pt5">
    <w:name w:val="Văn bản nội dung + 7 pt5"/>
    <w:aliases w:val="Không in nghiêng17"/>
    <w:rsid w:val="00AF2FA2"/>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F2FA2"/>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F2FA2"/>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F2FA2"/>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F2FA2"/>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F2FA2"/>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F2FA2"/>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F2FA2"/>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F2FA2"/>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F2FA2"/>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F2FA2"/>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F2FA2"/>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F2FA2"/>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F2FA2"/>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F2FA2"/>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F2FA2"/>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F2FA2"/>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F2FA2"/>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F2FA2"/>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F2FA2"/>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AF2FA2"/>
  </w:style>
  <w:style w:type="numbering" w:customStyle="1" w:styleId="NoList3">
    <w:name w:val="No List3"/>
    <w:next w:val="NoList"/>
    <w:uiPriority w:val="99"/>
    <w:semiHidden/>
    <w:unhideWhenUsed/>
    <w:rsid w:val="00AF2FA2"/>
  </w:style>
  <w:style w:type="character" w:customStyle="1" w:styleId="VnbnnidungConstantia">
    <w:name w:val="Văn bản nội dung + Constantia"/>
    <w:aliases w:val="5 pt,4.5 pt,Văn bản nội dung + Arial Unicode MS"/>
    <w:rsid w:val="00AF2FA2"/>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AF2FA2"/>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AF2FA2"/>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AF2FA2"/>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uiPriority w:val="99"/>
    <w:semiHidden/>
    <w:unhideWhenUsed/>
    <w:rsid w:val="00AF2FA2"/>
    <w:rPr>
      <w:sz w:val="16"/>
      <w:szCs w:val="16"/>
    </w:rPr>
  </w:style>
  <w:style w:type="paragraph" w:styleId="CommentText">
    <w:name w:val="annotation text"/>
    <w:basedOn w:val="Normal"/>
    <w:link w:val="CommentTextChar"/>
    <w:uiPriority w:val="99"/>
    <w:semiHidden/>
    <w:unhideWhenUsed/>
    <w:rsid w:val="00AF2FA2"/>
    <w:rPr>
      <w:sz w:val="20"/>
      <w:szCs w:val="20"/>
    </w:rPr>
  </w:style>
  <w:style w:type="character" w:customStyle="1" w:styleId="CommentTextChar">
    <w:name w:val="Comment Text Char"/>
    <w:basedOn w:val="DefaultParagraphFont"/>
    <w:link w:val="CommentText"/>
    <w:uiPriority w:val="99"/>
    <w:semiHidden/>
    <w:rsid w:val="00AF2FA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F2FA2"/>
    <w:rPr>
      <w:b/>
      <w:bCs/>
    </w:rPr>
  </w:style>
  <w:style w:type="character" w:customStyle="1" w:styleId="CommentSubjectChar">
    <w:name w:val="Comment Subject Char"/>
    <w:basedOn w:val="CommentTextChar"/>
    <w:link w:val="CommentSubject"/>
    <w:uiPriority w:val="99"/>
    <w:semiHidden/>
    <w:rsid w:val="00AF2FA2"/>
    <w:rPr>
      <w:rFonts w:ascii="Times New Roman" w:eastAsia="Times New Roman" w:hAnsi="Times New Roman" w:cs="Times New Roman"/>
      <w:b/>
      <w:bCs/>
      <w:sz w:val="20"/>
      <w:szCs w:val="20"/>
    </w:rPr>
  </w:style>
  <w:style w:type="character" w:customStyle="1" w:styleId="VnbnnidungGincch1pt">
    <w:name w:val="Văn bản nội dung + Giãn cách 1 pt"/>
    <w:rsid w:val="00AF2FA2"/>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uiPriority w:val="9"/>
    <w:semiHidden/>
    <w:rsid w:val="00AF2FA2"/>
    <w:rPr>
      <w:rFonts w:ascii="Cambria" w:eastAsia="Times New Roman" w:hAnsi="Cambria" w:cs="Times New Roman"/>
      <w:b/>
      <w:bCs/>
      <w:i/>
      <w:iCs/>
      <w:color w:val="4F81BD"/>
    </w:rPr>
  </w:style>
  <w:style w:type="character" w:customStyle="1" w:styleId="Heading5Char">
    <w:name w:val="Heading 5 Char"/>
    <w:basedOn w:val="DefaultParagraphFont"/>
    <w:link w:val="Heading5"/>
    <w:uiPriority w:val="9"/>
    <w:semiHidden/>
    <w:rsid w:val="00AF2FA2"/>
    <w:rPr>
      <w:rFonts w:ascii="Cambria" w:eastAsia="Times New Roman" w:hAnsi="Cambria" w:cs="Times New Roman"/>
      <w:color w:val="243F60"/>
    </w:rPr>
  </w:style>
  <w:style w:type="character" w:customStyle="1" w:styleId="Heading6Char">
    <w:name w:val="Heading 6 Char"/>
    <w:basedOn w:val="DefaultParagraphFont"/>
    <w:link w:val="Heading6"/>
    <w:uiPriority w:val="9"/>
    <w:rsid w:val="00AF2FA2"/>
    <w:rPr>
      <w:rFonts w:ascii="Cambria" w:eastAsia="Times New Roman" w:hAnsi="Cambria" w:cs="Times New Roman"/>
      <w:i/>
      <w:iCs/>
      <w:color w:val="243F60"/>
    </w:rPr>
  </w:style>
  <w:style w:type="character" w:customStyle="1" w:styleId="Heading8Char">
    <w:name w:val="Heading 8 Char"/>
    <w:basedOn w:val="DefaultParagraphFont"/>
    <w:link w:val="Heading8"/>
    <w:uiPriority w:val="9"/>
    <w:semiHidden/>
    <w:rsid w:val="00AF2FA2"/>
    <w:rPr>
      <w:rFonts w:ascii="Cambria" w:eastAsia="Times New Roman" w:hAnsi="Cambria" w:cs="Times New Roman"/>
      <w:color w:val="404040"/>
      <w:sz w:val="20"/>
      <w:szCs w:val="20"/>
    </w:rPr>
  </w:style>
  <w:style w:type="paragraph" w:styleId="BodyTextIndent2">
    <w:name w:val="Body Text Indent 2"/>
    <w:basedOn w:val="Normal"/>
    <w:link w:val="BodyTextIndent2Char"/>
    <w:uiPriority w:val="99"/>
    <w:semiHidden/>
    <w:unhideWhenUsed/>
    <w:rsid w:val="00AF2FA2"/>
    <w:pPr>
      <w:spacing w:after="120" w:line="480" w:lineRule="auto"/>
      <w:ind w:left="360"/>
    </w:pPr>
    <w:rPr>
      <w:rFonts w:eastAsia="Calibri"/>
      <w:sz w:val="28"/>
      <w:szCs w:val="22"/>
    </w:rPr>
  </w:style>
  <w:style w:type="character" w:customStyle="1" w:styleId="BodyTextIndent2Char">
    <w:name w:val="Body Text Indent 2 Char"/>
    <w:basedOn w:val="DefaultParagraphFont"/>
    <w:link w:val="BodyTextIndent2"/>
    <w:uiPriority w:val="99"/>
    <w:semiHidden/>
    <w:rsid w:val="00AF2FA2"/>
    <w:rPr>
      <w:rFonts w:ascii="Times New Roman" w:eastAsia="Calibri" w:hAnsi="Times New Roman" w:cs="Times New Roman"/>
      <w:sz w:val="28"/>
    </w:rPr>
  </w:style>
  <w:style w:type="character" w:styleId="FollowedHyperlink">
    <w:name w:val="FollowedHyperlink"/>
    <w:basedOn w:val="DefaultParagraphFont"/>
    <w:uiPriority w:val="99"/>
    <w:semiHidden/>
    <w:unhideWhenUsed/>
    <w:rsid w:val="00AF2FA2"/>
    <w:rPr>
      <w:color w:val="954F72"/>
      <w:u w:val="single"/>
    </w:rPr>
  </w:style>
  <w:style w:type="paragraph" w:customStyle="1" w:styleId="font5">
    <w:name w:val="font5"/>
    <w:basedOn w:val="Normal"/>
    <w:rsid w:val="00AF2FA2"/>
    <w:pPr>
      <w:spacing w:before="100" w:beforeAutospacing="1" w:after="100" w:afterAutospacing="1"/>
    </w:pPr>
    <w:rPr>
      <w:i/>
      <w:iCs/>
      <w:sz w:val="28"/>
      <w:szCs w:val="28"/>
    </w:rPr>
  </w:style>
  <w:style w:type="paragraph" w:customStyle="1" w:styleId="font6">
    <w:name w:val="font6"/>
    <w:basedOn w:val="Normal"/>
    <w:rsid w:val="00AF2FA2"/>
    <w:pPr>
      <w:spacing w:before="100" w:beforeAutospacing="1" w:after="100" w:afterAutospacing="1"/>
    </w:pPr>
    <w:rPr>
      <w:i/>
      <w:iCs/>
    </w:rPr>
  </w:style>
  <w:style w:type="paragraph" w:customStyle="1" w:styleId="xl68">
    <w:name w:val="xl68"/>
    <w:basedOn w:val="Normal"/>
    <w:rsid w:val="00AF2FA2"/>
    <w:pPr>
      <w:spacing w:before="100" w:beforeAutospacing="1" w:after="100" w:afterAutospacing="1"/>
      <w:textAlignment w:val="center"/>
    </w:pPr>
  </w:style>
  <w:style w:type="paragraph" w:customStyle="1" w:styleId="xl69">
    <w:name w:val="xl69"/>
    <w:basedOn w:val="Normal"/>
    <w:rsid w:val="00AF2FA2"/>
    <w:pPr>
      <w:spacing w:before="100" w:beforeAutospacing="1" w:after="100" w:afterAutospacing="1"/>
      <w:textAlignment w:val="center"/>
    </w:pPr>
    <w:rPr>
      <w:b/>
      <w:bCs/>
    </w:rPr>
  </w:style>
  <w:style w:type="paragraph" w:customStyle="1" w:styleId="xl70">
    <w:name w:val="xl70"/>
    <w:basedOn w:val="Normal"/>
    <w:rsid w:val="00AF2FA2"/>
    <w:pPr>
      <w:spacing w:before="100" w:beforeAutospacing="1" w:after="100" w:afterAutospacing="1"/>
      <w:textAlignment w:val="center"/>
    </w:pPr>
    <w:rPr>
      <w:b/>
      <w:bCs/>
      <w:sz w:val="32"/>
      <w:szCs w:val="32"/>
    </w:rPr>
  </w:style>
  <w:style w:type="paragraph" w:customStyle="1" w:styleId="xl71">
    <w:name w:val="xl71"/>
    <w:basedOn w:val="Normal"/>
    <w:rsid w:val="00AF2FA2"/>
    <w:pPr>
      <w:spacing w:before="100" w:beforeAutospacing="1" w:after="100" w:afterAutospacing="1"/>
      <w:jc w:val="center"/>
      <w:textAlignment w:val="center"/>
    </w:pPr>
    <w:rPr>
      <w:b/>
      <w:bCs/>
    </w:rPr>
  </w:style>
  <w:style w:type="paragraph" w:customStyle="1" w:styleId="xl72">
    <w:name w:val="xl72"/>
    <w:basedOn w:val="Normal"/>
    <w:rsid w:val="00AF2FA2"/>
    <w:pPr>
      <w:spacing w:before="100" w:beforeAutospacing="1" w:after="100" w:afterAutospacing="1"/>
      <w:textAlignment w:val="center"/>
    </w:pPr>
  </w:style>
  <w:style w:type="paragraph" w:customStyle="1" w:styleId="xl73">
    <w:name w:val="xl73"/>
    <w:basedOn w:val="Normal"/>
    <w:rsid w:val="00AF2FA2"/>
    <w:pPr>
      <w:spacing w:before="100" w:beforeAutospacing="1" w:after="100" w:afterAutospacing="1"/>
      <w:textAlignment w:val="center"/>
    </w:pPr>
    <w:rPr>
      <w:b/>
      <w:bCs/>
    </w:rPr>
  </w:style>
  <w:style w:type="paragraph" w:customStyle="1" w:styleId="xl74">
    <w:name w:val="xl74"/>
    <w:basedOn w:val="Normal"/>
    <w:rsid w:val="00AF2FA2"/>
    <w:pPr>
      <w:pBdr>
        <w:bottom w:val="single" w:sz="4" w:space="0" w:color="auto"/>
      </w:pBdr>
      <w:spacing w:before="100" w:beforeAutospacing="1" w:after="100" w:afterAutospacing="1"/>
      <w:jc w:val="center"/>
      <w:textAlignment w:val="center"/>
    </w:pPr>
    <w:rPr>
      <w:b/>
      <w:bCs/>
    </w:rPr>
  </w:style>
  <w:style w:type="paragraph" w:customStyle="1" w:styleId="xl75">
    <w:name w:val="xl75"/>
    <w:basedOn w:val="Normal"/>
    <w:rsid w:val="00AF2FA2"/>
    <w:pPr>
      <w:pBdr>
        <w:bottom w:val="single" w:sz="4" w:space="0" w:color="auto"/>
      </w:pBdr>
      <w:spacing w:before="100" w:beforeAutospacing="1" w:after="100" w:afterAutospacing="1"/>
      <w:jc w:val="right"/>
      <w:textAlignment w:val="center"/>
    </w:pPr>
    <w:rPr>
      <w:i/>
      <w:iCs/>
    </w:rPr>
  </w:style>
  <w:style w:type="paragraph" w:customStyle="1" w:styleId="xl76">
    <w:name w:val="xl76"/>
    <w:basedOn w:val="Normal"/>
    <w:rsid w:val="00AF2F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7">
    <w:name w:val="xl77"/>
    <w:basedOn w:val="Normal"/>
    <w:rsid w:val="00AF2F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Normal"/>
    <w:rsid w:val="00AF2F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Normal"/>
    <w:rsid w:val="00AF2FA2"/>
    <w:pPr>
      <w:pBdr>
        <w:top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Normal"/>
    <w:rsid w:val="00AF2FA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81">
    <w:name w:val="xl81"/>
    <w:basedOn w:val="Normal"/>
    <w:rsid w:val="00AF2F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2">
    <w:name w:val="xl82"/>
    <w:basedOn w:val="Normal"/>
    <w:rsid w:val="00AF2F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3">
    <w:name w:val="xl83"/>
    <w:basedOn w:val="Normal"/>
    <w:rsid w:val="00AF2F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4">
    <w:name w:val="xl84"/>
    <w:basedOn w:val="Normal"/>
    <w:rsid w:val="00AF2F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Normal"/>
    <w:rsid w:val="00AF2F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6">
    <w:name w:val="xl86"/>
    <w:basedOn w:val="Normal"/>
    <w:rsid w:val="00AF2F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7">
    <w:name w:val="xl87"/>
    <w:basedOn w:val="Normal"/>
    <w:rsid w:val="00AF2F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8">
    <w:name w:val="xl88"/>
    <w:basedOn w:val="Normal"/>
    <w:rsid w:val="00AF2FA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Normal"/>
    <w:rsid w:val="00AF2F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0">
    <w:name w:val="xl90"/>
    <w:basedOn w:val="Normal"/>
    <w:rsid w:val="00AF2F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1">
    <w:name w:val="xl91"/>
    <w:basedOn w:val="Normal"/>
    <w:rsid w:val="00AF2F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92">
    <w:name w:val="xl92"/>
    <w:basedOn w:val="Normal"/>
    <w:rsid w:val="00AF2F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3">
    <w:name w:val="xl93"/>
    <w:basedOn w:val="Normal"/>
    <w:rsid w:val="00AF2F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Normal"/>
    <w:rsid w:val="00AF2F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Normal"/>
    <w:rsid w:val="00AF2F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6">
    <w:name w:val="xl96"/>
    <w:basedOn w:val="Normal"/>
    <w:rsid w:val="00AF2FA2"/>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7">
    <w:name w:val="xl97"/>
    <w:basedOn w:val="Normal"/>
    <w:rsid w:val="00AF2FA2"/>
    <w:pPr>
      <w:spacing w:before="100" w:beforeAutospacing="1" w:after="100" w:afterAutospacing="1"/>
      <w:jc w:val="center"/>
      <w:textAlignment w:val="center"/>
    </w:pPr>
  </w:style>
  <w:style w:type="paragraph" w:customStyle="1" w:styleId="xl98">
    <w:name w:val="xl98"/>
    <w:basedOn w:val="Normal"/>
    <w:rsid w:val="00AF2F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9">
    <w:name w:val="xl99"/>
    <w:basedOn w:val="Normal"/>
    <w:rsid w:val="00AF2F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0">
    <w:name w:val="xl100"/>
    <w:basedOn w:val="Normal"/>
    <w:rsid w:val="00AF2F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1">
    <w:name w:val="xl101"/>
    <w:basedOn w:val="Normal"/>
    <w:rsid w:val="00AF2F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2">
    <w:name w:val="xl102"/>
    <w:basedOn w:val="Normal"/>
    <w:rsid w:val="00AF2F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3">
    <w:name w:val="xl103"/>
    <w:basedOn w:val="Normal"/>
    <w:rsid w:val="00AF2F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04">
    <w:name w:val="xl104"/>
    <w:basedOn w:val="Normal"/>
    <w:rsid w:val="00AF2FA2"/>
    <w:pPr>
      <w:spacing w:before="100" w:beforeAutospacing="1" w:after="100" w:afterAutospacing="1"/>
      <w:textAlignment w:val="center"/>
    </w:pPr>
  </w:style>
  <w:style w:type="paragraph" w:customStyle="1" w:styleId="xl105">
    <w:name w:val="xl105"/>
    <w:basedOn w:val="Normal"/>
    <w:rsid w:val="00AF2FA2"/>
    <w:pPr>
      <w:spacing w:before="100" w:beforeAutospacing="1" w:after="100" w:afterAutospacing="1"/>
      <w:textAlignment w:val="center"/>
    </w:pPr>
  </w:style>
  <w:style w:type="paragraph" w:customStyle="1" w:styleId="xl106">
    <w:name w:val="xl106"/>
    <w:basedOn w:val="Normal"/>
    <w:rsid w:val="00AF2F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07">
    <w:name w:val="xl107"/>
    <w:basedOn w:val="Normal"/>
    <w:rsid w:val="00AF2F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08">
    <w:name w:val="xl108"/>
    <w:basedOn w:val="Normal"/>
    <w:rsid w:val="00AF2F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30"/>
      <w:szCs w:val="30"/>
    </w:rPr>
  </w:style>
  <w:style w:type="paragraph" w:customStyle="1" w:styleId="xl109">
    <w:name w:val="xl109"/>
    <w:basedOn w:val="Normal"/>
    <w:rsid w:val="00AF2F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30"/>
      <w:szCs w:val="30"/>
    </w:rPr>
  </w:style>
  <w:style w:type="paragraph" w:customStyle="1" w:styleId="xl110">
    <w:name w:val="xl110"/>
    <w:basedOn w:val="Normal"/>
    <w:rsid w:val="00AF2F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1">
    <w:name w:val="xl111"/>
    <w:basedOn w:val="Normal"/>
    <w:rsid w:val="00AF2FA2"/>
    <w:pPr>
      <w:spacing w:before="100" w:beforeAutospacing="1" w:after="100" w:afterAutospacing="1"/>
      <w:textAlignment w:val="center"/>
    </w:pPr>
    <w:rPr>
      <w:sz w:val="28"/>
      <w:szCs w:val="28"/>
    </w:rPr>
  </w:style>
  <w:style w:type="paragraph" w:customStyle="1" w:styleId="xl112">
    <w:name w:val="xl112"/>
    <w:basedOn w:val="Normal"/>
    <w:rsid w:val="00AF2F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13">
    <w:name w:val="xl113"/>
    <w:basedOn w:val="Normal"/>
    <w:rsid w:val="00AF2F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14">
    <w:name w:val="xl114"/>
    <w:basedOn w:val="Normal"/>
    <w:rsid w:val="00AF2FA2"/>
    <w:pPr>
      <w:spacing w:before="100" w:beforeAutospacing="1" w:after="100" w:afterAutospacing="1"/>
      <w:jc w:val="center"/>
      <w:textAlignment w:val="center"/>
    </w:pPr>
  </w:style>
  <w:style w:type="paragraph" w:customStyle="1" w:styleId="xl115">
    <w:name w:val="xl115"/>
    <w:basedOn w:val="Normal"/>
    <w:rsid w:val="00AF2F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30"/>
      <w:szCs w:val="30"/>
    </w:rPr>
  </w:style>
  <w:style w:type="paragraph" w:customStyle="1" w:styleId="xl116">
    <w:name w:val="xl116"/>
    <w:basedOn w:val="Normal"/>
    <w:rsid w:val="00AF2FA2"/>
    <w:pPr>
      <w:spacing w:before="100" w:beforeAutospacing="1" w:after="100" w:afterAutospacing="1"/>
      <w:jc w:val="center"/>
      <w:textAlignment w:val="center"/>
    </w:pPr>
    <w:rPr>
      <w:b/>
      <w:bCs/>
      <w:sz w:val="32"/>
      <w:szCs w:val="32"/>
    </w:rPr>
  </w:style>
  <w:style w:type="paragraph" w:customStyle="1" w:styleId="xl117">
    <w:name w:val="xl117"/>
    <w:basedOn w:val="Normal"/>
    <w:rsid w:val="00AF2F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8">
    <w:name w:val="xl118"/>
    <w:basedOn w:val="Normal"/>
    <w:rsid w:val="00AF2F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9">
    <w:name w:val="xl119"/>
    <w:basedOn w:val="Normal"/>
    <w:rsid w:val="00AF2F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20">
    <w:name w:val="xl120"/>
    <w:basedOn w:val="Normal"/>
    <w:rsid w:val="00AF2F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21">
    <w:name w:val="xl121"/>
    <w:basedOn w:val="Normal"/>
    <w:rsid w:val="00AF2F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22">
    <w:name w:val="xl122"/>
    <w:basedOn w:val="Normal"/>
    <w:rsid w:val="00AF2F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23">
    <w:name w:val="xl123"/>
    <w:basedOn w:val="Normal"/>
    <w:rsid w:val="00AF2F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24">
    <w:name w:val="xl124"/>
    <w:basedOn w:val="Normal"/>
    <w:rsid w:val="00AF2F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25">
    <w:name w:val="xl125"/>
    <w:basedOn w:val="Normal"/>
    <w:rsid w:val="00AF2F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26">
    <w:name w:val="xl126"/>
    <w:basedOn w:val="Normal"/>
    <w:rsid w:val="00AF2FA2"/>
    <w:pPr>
      <w:spacing w:before="100" w:beforeAutospacing="1" w:after="100" w:afterAutospacing="1"/>
      <w:jc w:val="center"/>
      <w:textAlignment w:val="center"/>
    </w:pPr>
    <w:rPr>
      <w:sz w:val="28"/>
      <w:szCs w:val="28"/>
    </w:rPr>
  </w:style>
  <w:style w:type="paragraph" w:customStyle="1" w:styleId="xl127">
    <w:name w:val="xl127"/>
    <w:basedOn w:val="Normal"/>
    <w:rsid w:val="00AF2FA2"/>
    <w:pPr>
      <w:spacing w:before="100" w:beforeAutospacing="1" w:after="100" w:afterAutospacing="1"/>
      <w:jc w:val="center"/>
      <w:textAlignment w:val="center"/>
    </w:pPr>
    <w:rPr>
      <w:b/>
      <w:bCs/>
    </w:rPr>
  </w:style>
  <w:style w:type="paragraph" w:customStyle="1" w:styleId="xl128">
    <w:name w:val="xl128"/>
    <w:basedOn w:val="Normal"/>
    <w:rsid w:val="00AF2FA2"/>
    <w:pPr>
      <w:spacing w:before="100" w:beforeAutospacing="1" w:after="100" w:afterAutospacing="1"/>
      <w:jc w:val="center"/>
      <w:textAlignment w:val="center"/>
    </w:pPr>
    <w:rPr>
      <w:b/>
      <w:bCs/>
      <w:sz w:val="28"/>
      <w:szCs w:val="28"/>
    </w:rPr>
  </w:style>
  <w:style w:type="paragraph" w:customStyle="1" w:styleId="xl129">
    <w:name w:val="xl129"/>
    <w:basedOn w:val="Normal"/>
    <w:rsid w:val="00AF2FA2"/>
    <w:pPr>
      <w:shd w:val="clear" w:color="000000" w:fill="FFFF00"/>
      <w:spacing w:before="100" w:beforeAutospacing="1" w:after="100" w:afterAutospacing="1"/>
      <w:textAlignment w:val="center"/>
    </w:pPr>
  </w:style>
  <w:style w:type="paragraph" w:customStyle="1" w:styleId="xl130">
    <w:name w:val="xl130"/>
    <w:basedOn w:val="Normal"/>
    <w:rsid w:val="00AF2F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1">
    <w:name w:val="xl131"/>
    <w:basedOn w:val="Normal"/>
    <w:rsid w:val="00AF2F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2">
    <w:name w:val="xl132"/>
    <w:basedOn w:val="Normal"/>
    <w:rsid w:val="00AF2F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3">
    <w:name w:val="xl133"/>
    <w:basedOn w:val="Normal"/>
    <w:rsid w:val="00AF2F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4">
    <w:name w:val="xl134"/>
    <w:basedOn w:val="Normal"/>
    <w:rsid w:val="00AF2F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5">
    <w:name w:val="xl135"/>
    <w:basedOn w:val="Normal"/>
    <w:rsid w:val="00AF2FA2"/>
    <w:pPr>
      <w:shd w:val="clear" w:color="000000" w:fill="FFFF00"/>
      <w:spacing w:before="100" w:beforeAutospacing="1" w:after="100" w:afterAutospacing="1"/>
      <w:jc w:val="center"/>
      <w:textAlignment w:val="center"/>
    </w:pPr>
  </w:style>
  <w:style w:type="paragraph" w:customStyle="1" w:styleId="xl136">
    <w:name w:val="xl136"/>
    <w:basedOn w:val="Normal"/>
    <w:rsid w:val="00AF2F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137">
    <w:name w:val="xl137"/>
    <w:basedOn w:val="Normal"/>
    <w:rsid w:val="00AF2F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138">
    <w:name w:val="xl138"/>
    <w:basedOn w:val="Normal"/>
    <w:rsid w:val="00AF2F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139">
    <w:name w:val="xl139"/>
    <w:basedOn w:val="Normal"/>
    <w:rsid w:val="00AF2F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rPr>
  </w:style>
  <w:style w:type="paragraph" w:customStyle="1" w:styleId="xl140">
    <w:name w:val="xl140"/>
    <w:basedOn w:val="Normal"/>
    <w:rsid w:val="00AF2F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141">
    <w:name w:val="xl141"/>
    <w:basedOn w:val="Normal"/>
    <w:rsid w:val="00AF2F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2">
    <w:name w:val="xl142"/>
    <w:basedOn w:val="Normal"/>
    <w:rsid w:val="00AF2F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43">
    <w:name w:val="xl143"/>
    <w:basedOn w:val="Normal"/>
    <w:rsid w:val="00AF2F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44">
    <w:name w:val="xl144"/>
    <w:basedOn w:val="Normal"/>
    <w:rsid w:val="00AF2FA2"/>
    <w:pPr>
      <w:pBdr>
        <w:bottom w:val="single" w:sz="4" w:space="0" w:color="auto"/>
      </w:pBdr>
      <w:spacing w:before="100" w:beforeAutospacing="1" w:after="100" w:afterAutospacing="1"/>
      <w:jc w:val="right"/>
      <w:textAlignment w:val="center"/>
    </w:pPr>
    <w:rPr>
      <w:i/>
      <w:iCs/>
      <w:sz w:val="28"/>
      <w:szCs w:val="28"/>
    </w:rPr>
  </w:style>
  <w:style w:type="paragraph" w:customStyle="1" w:styleId="xl145">
    <w:name w:val="xl145"/>
    <w:basedOn w:val="Normal"/>
    <w:rsid w:val="00AF2FA2"/>
    <w:pPr>
      <w:spacing w:before="100" w:beforeAutospacing="1" w:after="100" w:afterAutospacing="1"/>
      <w:jc w:val="center"/>
      <w:textAlignment w:val="center"/>
    </w:pPr>
    <w:rPr>
      <w:i/>
      <w:iCs/>
    </w:rPr>
  </w:style>
  <w:style w:type="paragraph" w:customStyle="1" w:styleId="xl146">
    <w:name w:val="xl146"/>
    <w:basedOn w:val="Normal"/>
    <w:rsid w:val="00AF2F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47">
    <w:name w:val="xl147"/>
    <w:basedOn w:val="Normal"/>
    <w:rsid w:val="00AF2FA2"/>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48">
    <w:name w:val="xl148"/>
    <w:basedOn w:val="Normal"/>
    <w:rsid w:val="00AF2FA2"/>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font7">
    <w:name w:val="font7"/>
    <w:basedOn w:val="Normal"/>
    <w:rsid w:val="00AF2FA2"/>
    <w:pPr>
      <w:spacing w:before="100" w:beforeAutospacing="1" w:after="100" w:afterAutospacing="1"/>
    </w:pPr>
    <w:rPr>
      <w:i/>
      <w:iCs/>
      <w:sz w:val="28"/>
      <w:szCs w:val="28"/>
    </w:rPr>
  </w:style>
  <w:style w:type="paragraph" w:customStyle="1" w:styleId="font8">
    <w:name w:val="font8"/>
    <w:basedOn w:val="Normal"/>
    <w:rsid w:val="00AF2FA2"/>
    <w:pPr>
      <w:spacing w:before="100" w:beforeAutospacing="1" w:after="100" w:afterAutospacing="1"/>
    </w:pPr>
    <w:rPr>
      <w:i/>
      <w:iCs/>
    </w:rPr>
  </w:style>
  <w:style w:type="paragraph" w:customStyle="1" w:styleId="font9">
    <w:name w:val="font9"/>
    <w:basedOn w:val="Normal"/>
    <w:rsid w:val="00AF2FA2"/>
    <w:pPr>
      <w:spacing w:before="100" w:beforeAutospacing="1" w:after="100" w:afterAutospacing="1"/>
    </w:pPr>
    <w:rPr>
      <w:i/>
      <w:iCs/>
    </w:rPr>
  </w:style>
  <w:style w:type="paragraph" w:customStyle="1" w:styleId="font10">
    <w:name w:val="font10"/>
    <w:basedOn w:val="Normal"/>
    <w:rsid w:val="00AF2FA2"/>
    <w:pPr>
      <w:spacing w:before="100" w:beforeAutospacing="1" w:after="100" w:afterAutospacing="1"/>
    </w:pPr>
    <w:rPr>
      <w:b/>
      <w:bCs/>
      <w:i/>
      <w:iCs/>
    </w:rPr>
  </w:style>
  <w:style w:type="paragraph" w:customStyle="1" w:styleId="font11">
    <w:name w:val="font11"/>
    <w:basedOn w:val="Normal"/>
    <w:rsid w:val="00AF2FA2"/>
    <w:pPr>
      <w:spacing w:before="100" w:beforeAutospacing="1" w:after="100" w:afterAutospacing="1"/>
    </w:pPr>
    <w:rPr>
      <w:b/>
      <w:bCs/>
      <w:sz w:val="17"/>
      <w:szCs w:val="17"/>
    </w:rPr>
  </w:style>
  <w:style w:type="numbering" w:customStyle="1" w:styleId="NoList4">
    <w:name w:val="No List4"/>
    <w:next w:val="NoList"/>
    <w:uiPriority w:val="99"/>
    <w:semiHidden/>
    <w:unhideWhenUsed/>
    <w:rsid w:val="00AF2FA2"/>
  </w:style>
  <w:style w:type="table" w:customStyle="1" w:styleId="TableGrid1">
    <w:name w:val="Table Grid1"/>
    <w:basedOn w:val="TableNormal"/>
    <w:next w:val="TableGrid"/>
    <w:uiPriority w:val="59"/>
    <w:rsid w:val="00AF2FA2"/>
    <w:pPr>
      <w:spacing w:after="0" w:line="240" w:lineRule="auto"/>
      <w:ind w:firstLine="720"/>
    </w:pPr>
    <w:rPr>
      <w:rFonts w:ascii="Times New Roman" w:hAnsi="Times New Roman" w:cs="Times New Roman"/>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AF2FA2"/>
    <w:pPr>
      <w:spacing w:after="120"/>
      <w:ind w:firstLine="720"/>
      <w:jc w:val="both"/>
    </w:pPr>
    <w:rPr>
      <w:kern w:val="28"/>
      <w:sz w:val="26"/>
      <w:szCs w:val="26"/>
    </w:rPr>
  </w:style>
  <w:style w:type="character" w:customStyle="1" w:styleId="NoidungChar">
    <w:name w:val="Noidung Char"/>
    <w:link w:val="Noidung"/>
    <w:locked/>
    <w:rsid w:val="00AF2FA2"/>
    <w:rPr>
      <w:rFonts w:ascii="Times New Roman" w:eastAsia="Times New Roman" w:hAnsi="Times New Roman" w:cs="Times New Roman"/>
      <w:kern w:val="28"/>
      <w:sz w:val="26"/>
      <w:szCs w:val="26"/>
    </w:rPr>
  </w:style>
  <w:style w:type="character" w:customStyle="1" w:styleId="FooterChar1">
    <w:name w:val="Footer Char1"/>
    <w:uiPriority w:val="99"/>
    <w:rsid w:val="00AF2FA2"/>
    <w:rPr>
      <w:rFonts w:ascii=".VnTime" w:eastAsia="Times New Roman" w:hAnsi=".VnTime" w:cs="Times New Roman"/>
      <w:sz w:val="28"/>
      <w:szCs w:val="24"/>
    </w:rPr>
  </w:style>
  <w:style w:type="table" w:customStyle="1" w:styleId="TableGrid2">
    <w:name w:val="Table Grid2"/>
    <w:basedOn w:val="TableNormal"/>
    <w:next w:val="TableGrid"/>
    <w:uiPriority w:val="59"/>
    <w:rsid w:val="00AF2FA2"/>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F2FA2"/>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AF2FA2"/>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AF2FA2"/>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AF2FA2"/>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iPriority w:val="99"/>
    <w:semiHidden/>
    <w:unhideWhenUsed/>
    <w:rsid w:val="00AF2FA2"/>
    <w:pPr>
      <w:spacing w:after="120" w:line="276" w:lineRule="auto"/>
    </w:pPr>
    <w:rPr>
      <w:rFonts w:eastAsia="Calibri"/>
      <w:sz w:val="16"/>
      <w:szCs w:val="16"/>
    </w:rPr>
  </w:style>
  <w:style w:type="character" w:customStyle="1" w:styleId="BodyText3Char">
    <w:name w:val="Body Text 3 Char"/>
    <w:basedOn w:val="DefaultParagraphFont"/>
    <w:link w:val="BodyText3"/>
    <w:uiPriority w:val="99"/>
    <w:semiHidden/>
    <w:rsid w:val="00AF2FA2"/>
    <w:rPr>
      <w:rFonts w:ascii="Times New Roman" w:eastAsia="Calibri" w:hAnsi="Times New Roman" w:cs="Times New Roman"/>
      <w:sz w:val="16"/>
      <w:szCs w:val="16"/>
    </w:rPr>
  </w:style>
  <w:style w:type="character" w:customStyle="1" w:styleId="Heading3Char">
    <w:name w:val="Heading 3 Char"/>
    <w:basedOn w:val="DefaultParagraphFont"/>
    <w:link w:val="Heading3"/>
    <w:uiPriority w:val="9"/>
    <w:semiHidden/>
    <w:rsid w:val="00AF2FA2"/>
    <w:rPr>
      <w:rFonts w:ascii="Cambria" w:eastAsia="Times New Roman" w:hAnsi="Cambria" w:cs="Times New Roman"/>
      <w:b/>
      <w:bCs/>
      <w:color w:val="4F81BD"/>
    </w:rPr>
  </w:style>
  <w:style w:type="table" w:customStyle="1" w:styleId="TableGrid6">
    <w:name w:val="Table Grid6"/>
    <w:basedOn w:val="TableNormal"/>
    <w:next w:val="TableGrid"/>
    <w:uiPriority w:val="59"/>
    <w:rsid w:val="00AF2FA2"/>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AF2FA2"/>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AF2FA2"/>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AF2FA2"/>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AF2FA2"/>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AF2FA2"/>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AF2FA2"/>
    <w:pPr>
      <w:spacing w:after="0" w:line="240" w:lineRule="auto"/>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AF2FA2"/>
    <w:pPr>
      <w:spacing w:after="0" w:line="240" w:lineRule="auto"/>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AF2FA2"/>
    <w:rPr>
      <w:i/>
      <w:iCs/>
      <w:sz w:val="26"/>
      <w:szCs w:val="26"/>
      <w:shd w:val="clear" w:color="auto" w:fill="FFFFFF"/>
    </w:rPr>
  </w:style>
  <w:style w:type="character" w:customStyle="1" w:styleId="Bodytext2">
    <w:name w:val="Body text (2)_"/>
    <w:basedOn w:val="DefaultParagraphFont"/>
    <w:link w:val="Bodytext20"/>
    <w:rsid w:val="00AF2FA2"/>
    <w:rPr>
      <w:szCs w:val="28"/>
      <w:shd w:val="clear" w:color="auto" w:fill="FFFFFF"/>
    </w:rPr>
  </w:style>
  <w:style w:type="character" w:customStyle="1" w:styleId="Bodytext212pt">
    <w:name w:val="Body text (2) + 12 pt"/>
    <w:aliases w:val="Bold,Body text (4) + 12 pt,Header or footer + 14 pt"/>
    <w:basedOn w:val="Bodytext2"/>
    <w:rsid w:val="00AF2FA2"/>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AF2FA2"/>
    <w:pPr>
      <w:widowControl w:val="0"/>
      <w:shd w:val="clear" w:color="auto" w:fill="FFFFFF"/>
      <w:spacing w:before="1620" w:line="437" w:lineRule="exact"/>
    </w:pPr>
    <w:rPr>
      <w:rFonts w:asciiTheme="minorHAnsi" w:eastAsiaTheme="minorHAnsi" w:hAnsiTheme="minorHAnsi" w:cstheme="minorBidi"/>
      <w:sz w:val="22"/>
      <w:szCs w:val="28"/>
    </w:rPr>
  </w:style>
  <w:style w:type="paragraph" w:customStyle="1" w:styleId="Bodytext40">
    <w:name w:val="Body text (4)"/>
    <w:basedOn w:val="Normal"/>
    <w:link w:val="Bodytext4"/>
    <w:rsid w:val="00AF2FA2"/>
    <w:pPr>
      <w:widowControl w:val="0"/>
      <w:shd w:val="clear" w:color="auto" w:fill="FFFFFF"/>
      <w:spacing w:after="240" w:line="298" w:lineRule="exact"/>
      <w:ind w:hanging="620"/>
      <w:jc w:val="center"/>
    </w:pPr>
    <w:rPr>
      <w:rFonts w:asciiTheme="minorHAnsi" w:eastAsiaTheme="minorHAnsi" w:hAnsiTheme="minorHAnsi" w:cstheme="minorBidi"/>
      <w:i/>
      <w:iCs/>
      <w:sz w:val="26"/>
      <w:szCs w:val="26"/>
    </w:rPr>
  </w:style>
  <w:style w:type="character" w:customStyle="1" w:styleId="Vnbnnidung125pt">
    <w:name w:val="Văn bản nội dung + 12.5 pt"/>
    <w:basedOn w:val="Vnbnnidung"/>
    <w:rsid w:val="00AF2FA2"/>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AF2FA2"/>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AF2FA2"/>
    <w:pPr>
      <w:spacing w:after="0" w:line="240" w:lineRule="auto"/>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AF2FA2"/>
    <w:pPr>
      <w:spacing w:after="0" w:line="240" w:lineRule="auto"/>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AF2FA2"/>
    <w:pPr>
      <w:spacing w:after="0" w:line="240" w:lineRule="auto"/>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AF2FA2"/>
    <w:pPr>
      <w:spacing w:after="0" w:line="240" w:lineRule="auto"/>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AF2FA2"/>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AF2FA2"/>
  </w:style>
  <w:style w:type="paragraph" w:customStyle="1" w:styleId="mc41">
    <w:name w:val="Đề mục 41"/>
    <w:basedOn w:val="Normal"/>
    <w:next w:val="Normal"/>
    <w:qFormat/>
    <w:rsid w:val="00AF2FA2"/>
    <w:pPr>
      <w:keepNext/>
      <w:jc w:val="center"/>
      <w:outlineLvl w:val="3"/>
    </w:pPr>
    <w:rPr>
      <w:rFonts w:ascii=".VnTime" w:hAnsi=".VnTime"/>
      <w:b/>
      <w:bCs/>
      <w:i/>
      <w:iCs/>
      <w:sz w:val="28"/>
    </w:rPr>
  </w:style>
  <w:style w:type="character" w:customStyle="1" w:styleId="Heading9Char">
    <w:name w:val="Heading 9 Char"/>
    <w:basedOn w:val="DefaultParagraphFont"/>
    <w:link w:val="Heading9"/>
    <w:uiPriority w:val="9"/>
    <w:semiHidden/>
    <w:rsid w:val="00AF2FA2"/>
    <w:rPr>
      <w:rFonts w:ascii="Cambria" w:eastAsia="Times New Roman" w:hAnsi="Cambria" w:cs="Times New Roman"/>
      <w:i/>
      <w:iCs/>
      <w:color w:val="404040"/>
      <w:sz w:val="20"/>
      <w:szCs w:val="20"/>
    </w:rPr>
  </w:style>
  <w:style w:type="numbering" w:customStyle="1" w:styleId="NoList6">
    <w:name w:val="No List6"/>
    <w:next w:val="NoList"/>
    <w:uiPriority w:val="99"/>
    <w:semiHidden/>
    <w:unhideWhenUsed/>
    <w:rsid w:val="00AF2FA2"/>
  </w:style>
  <w:style w:type="paragraph" w:customStyle="1" w:styleId="xl149">
    <w:name w:val="xl149"/>
    <w:basedOn w:val="Normal"/>
    <w:rsid w:val="00AF2F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50">
    <w:name w:val="xl150"/>
    <w:basedOn w:val="Normal"/>
    <w:rsid w:val="00AF2F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1">
    <w:name w:val="xl151"/>
    <w:basedOn w:val="Normal"/>
    <w:rsid w:val="00AF2FA2"/>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52">
    <w:name w:val="xl152"/>
    <w:basedOn w:val="Normal"/>
    <w:rsid w:val="00AF2F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53">
    <w:name w:val="xl153"/>
    <w:basedOn w:val="Normal"/>
    <w:rsid w:val="00AF2F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54">
    <w:name w:val="xl154"/>
    <w:basedOn w:val="Normal"/>
    <w:rsid w:val="00AF2F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55">
    <w:name w:val="xl155"/>
    <w:basedOn w:val="Normal"/>
    <w:rsid w:val="00AF2FA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56">
    <w:name w:val="xl156"/>
    <w:basedOn w:val="Normal"/>
    <w:rsid w:val="00AF2FA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57">
    <w:name w:val="xl157"/>
    <w:basedOn w:val="Normal"/>
    <w:rsid w:val="00AF2F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58">
    <w:name w:val="xl158"/>
    <w:basedOn w:val="Normal"/>
    <w:rsid w:val="00AF2FA2"/>
    <w:pPr>
      <w:pBdr>
        <w:left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59">
    <w:name w:val="xl159"/>
    <w:basedOn w:val="Normal"/>
    <w:rsid w:val="00AF2FA2"/>
    <w:pPr>
      <w:shd w:val="clear" w:color="000000" w:fill="FFFFFF"/>
      <w:spacing w:before="100" w:beforeAutospacing="1" w:after="100" w:afterAutospacing="1"/>
      <w:jc w:val="center"/>
    </w:pPr>
  </w:style>
  <w:style w:type="paragraph" w:customStyle="1" w:styleId="xl160">
    <w:name w:val="xl160"/>
    <w:basedOn w:val="Normal"/>
    <w:rsid w:val="00AF2FA2"/>
    <w:pPr>
      <w:shd w:val="clear" w:color="000000" w:fill="FFFFFF"/>
      <w:spacing w:before="100" w:beforeAutospacing="1" w:after="100" w:afterAutospacing="1"/>
    </w:pPr>
  </w:style>
  <w:style w:type="paragraph" w:customStyle="1" w:styleId="xl161">
    <w:name w:val="xl161"/>
    <w:basedOn w:val="Normal"/>
    <w:rsid w:val="00AF2F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62">
    <w:name w:val="xl162"/>
    <w:basedOn w:val="Normal"/>
    <w:rsid w:val="00AF2FA2"/>
    <w:pPr>
      <w:shd w:val="clear" w:color="000000" w:fill="FFFFFF"/>
      <w:spacing w:before="100" w:beforeAutospacing="1" w:after="100" w:afterAutospacing="1"/>
      <w:textAlignment w:val="center"/>
    </w:pPr>
    <w:rPr>
      <w:b/>
      <w:bCs/>
      <w:sz w:val="18"/>
      <w:szCs w:val="18"/>
    </w:rPr>
  </w:style>
  <w:style w:type="paragraph" w:customStyle="1" w:styleId="xl163">
    <w:name w:val="xl163"/>
    <w:basedOn w:val="Normal"/>
    <w:rsid w:val="00AF2F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64">
    <w:name w:val="xl164"/>
    <w:basedOn w:val="Normal"/>
    <w:rsid w:val="00AF2FA2"/>
    <w:pPr>
      <w:shd w:val="clear" w:color="000000" w:fill="FFFFFF"/>
      <w:spacing w:before="100" w:beforeAutospacing="1" w:after="100" w:afterAutospacing="1"/>
    </w:pPr>
    <w:rPr>
      <w:sz w:val="18"/>
      <w:szCs w:val="18"/>
    </w:rPr>
  </w:style>
  <w:style w:type="paragraph" w:customStyle="1" w:styleId="xl165">
    <w:name w:val="xl165"/>
    <w:basedOn w:val="Normal"/>
    <w:rsid w:val="00AF2F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66">
    <w:name w:val="xl166"/>
    <w:basedOn w:val="Normal"/>
    <w:rsid w:val="00AF2F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67">
    <w:name w:val="xl167"/>
    <w:basedOn w:val="Normal"/>
    <w:rsid w:val="00AF2F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68">
    <w:name w:val="xl168"/>
    <w:basedOn w:val="Normal"/>
    <w:rsid w:val="00AF2FA2"/>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sz w:val="18"/>
      <w:szCs w:val="18"/>
    </w:rPr>
  </w:style>
  <w:style w:type="paragraph" w:customStyle="1" w:styleId="xl169">
    <w:name w:val="xl169"/>
    <w:basedOn w:val="Normal"/>
    <w:rsid w:val="00AF2FA2"/>
    <w:pPr>
      <w:pBdr>
        <w:top w:val="single" w:sz="4" w:space="0" w:color="auto"/>
        <w:bottom w:val="single" w:sz="4" w:space="0" w:color="auto"/>
      </w:pBdr>
      <w:shd w:val="clear" w:color="000000" w:fill="FFFFFF"/>
      <w:spacing w:before="100" w:beforeAutospacing="1" w:after="100" w:afterAutospacing="1"/>
      <w:textAlignment w:val="center"/>
    </w:pPr>
    <w:rPr>
      <w:b/>
      <w:bCs/>
      <w:sz w:val="18"/>
      <w:szCs w:val="18"/>
    </w:rPr>
  </w:style>
  <w:style w:type="paragraph" w:customStyle="1" w:styleId="xl170">
    <w:name w:val="xl170"/>
    <w:basedOn w:val="Normal"/>
    <w:rsid w:val="00AF2FA2"/>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71">
    <w:name w:val="xl171"/>
    <w:basedOn w:val="Normal"/>
    <w:rsid w:val="00AF2FA2"/>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sz w:val="18"/>
      <w:szCs w:val="18"/>
    </w:rPr>
  </w:style>
  <w:style w:type="paragraph" w:customStyle="1" w:styleId="xl172">
    <w:name w:val="xl172"/>
    <w:basedOn w:val="Normal"/>
    <w:rsid w:val="00AF2FA2"/>
    <w:pPr>
      <w:pBdr>
        <w:top w:val="single" w:sz="4" w:space="0" w:color="auto"/>
        <w:bottom w:val="single" w:sz="4" w:space="0" w:color="auto"/>
      </w:pBdr>
      <w:shd w:val="clear" w:color="000000" w:fill="FFFFFF"/>
      <w:spacing w:before="100" w:beforeAutospacing="1" w:after="100" w:afterAutospacing="1"/>
      <w:textAlignment w:val="center"/>
    </w:pPr>
    <w:rPr>
      <w:b/>
      <w:bCs/>
      <w:sz w:val="18"/>
      <w:szCs w:val="18"/>
    </w:rPr>
  </w:style>
  <w:style w:type="paragraph" w:customStyle="1" w:styleId="xl173">
    <w:name w:val="xl173"/>
    <w:basedOn w:val="Normal"/>
    <w:rsid w:val="00AF2FA2"/>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74">
    <w:name w:val="xl174"/>
    <w:basedOn w:val="Normal"/>
    <w:rsid w:val="00AF2FA2"/>
    <w:pPr>
      <w:pBdr>
        <w:top w:val="single" w:sz="4" w:space="0" w:color="auto"/>
        <w:left w:val="single" w:sz="4" w:space="0" w:color="auto"/>
        <w:bottom w:val="single" w:sz="4" w:space="0" w:color="auto"/>
      </w:pBdr>
      <w:spacing w:before="100" w:beforeAutospacing="1" w:after="100" w:afterAutospacing="1"/>
      <w:textAlignment w:val="center"/>
    </w:pPr>
    <w:rPr>
      <w:b/>
      <w:bCs/>
      <w:sz w:val="18"/>
      <w:szCs w:val="18"/>
    </w:rPr>
  </w:style>
  <w:style w:type="paragraph" w:customStyle="1" w:styleId="xl175">
    <w:name w:val="xl175"/>
    <w:basedOn w:val="Normal"/>
    <w:rsid w:val="00AF2FA2"/>
    <w:pPr>
      <w:pBdr>
        <w:top w:val="single" w:sz="4" w:space="0" w:color="auto"/>
        <w:bottom w:val="single" w:sz="4" w:space="0" w:color="auto"/>
      </w:pBdr>
      <w:spacing w:before="100" w:beforeAutospacing="1" w:after="100" w:afterAutospacing="1"/>
      <w:textAlignment w:val="center"/>
    </w:pPr>
    <w:rPr>
      <w:b/>
      <w:bCs/>
      <w:sz w:val="18"/>
      <w:szCs w:val="18"/>
    </w:rPr>
  </w:style>
  <w:style w:type="paragraph" w:customStyle="1" w:styleId="xl176">
    <w:name w:val="xl176"/>
    <w:basedOn w:val="Normal"/>
    <w:rsid w:val="00AF2FA2"/>
    <w:pPr>
      <w:pBdr>
        <w:top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77">
    <w:name w:val="xl177"/>
    <w:basedOn w:val="Normal"/>
    <w:rsid w:val="00AF2FA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78">
    <w:name w:val="xl178"/>
    <w:basedOn w:val="Normal"/>
    <w:rsid w:val="00AF2FA2"/>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sz w:val="18"/>
      <w:szCs w:val="18"/>
    </w:rPr>
  </w:style>
  <w:style w:type="paragraph" w:customStyle="1" w:styleId="xl179">
    <w:name w:val="xl179"/>
    <w:basedOn w:val="Normal"/>
    <w:rsid w:val="00AF2FA2"/>
    <w:pPr>
      <w:pBdr>
        <w:top w:val="single" w:sz="4" w:space="0" w:color="auto"/>
        <w:bottom w:val="single" w:sz="4" w:space="0" w:color="auto"/>
      </w:pBdr>
      <w:shd w:val="clear" w:color="000000" w:fill="FFFFFF"/>
      <w:spacing w:before="100" w:beforeAutospacing="1" w:after="100" w:afterAutospacing="1"/>
      <w:textAlignment w:val="center"/>
    </w:pPr>
    <w:rPr>
      <w:b/>
      <w:bCs/>
      <w:sz w:val="18"/>
      <w:szCs w:val="18"/>
    </w:rPr>
  </w:style>
  <w:style w:type="paragraph" w:customStyle="1" w:styleId="xl180">
    <w:name w:val="xl180"/>
    <w:basedOn w:val="Normal"/>
    <w:rsid w:val="00AF2FA2"/>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81">
    <w:name w:val="xl181"/>
    <w:basedOn w:val="Normal"/>
    <w:rsid w:val="00AF2FA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82">
    <w:name w:val="xl182"/>
    <w:basedOn w:val="Normal"/>
    <w:rsid w:val="00AF2FA2"/>
    <w:pPr>
      <w:pBdr>
        <w:top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83">
    <w:name w:val="xl183"/>
    <w:basedOn w:val="Normal"/>
    <w:rsid w:val="00AF2FA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84">
    <w:name w:val="xl184"/>
    <w:basedOn w:val="Normal"/>
    <w:rsid w:val="00AF2FA2"/>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sz w:val="18"/>
      <w:szCs w:val="18"/>
    </w:rPr>
  </w:style>
  <w:style w:type="paragraph" w:customStyle="1" w:styleId="xl185">
    <w:name w:val="xl185"/>
    <w:basedOn w:val="Normal"/>
    <w:rsid w:val="00AF2FA2"/>
    <w:pPr>
      <w:pBdr>
        <w:top w:val="single" w:sz="4" w:space="0" w:color="auto"/>
        <w:bottom w:val="single" w:sz="4" w:space="0" w:color="auto"/>
      </w:pBdr>
      <w:shd w:val="clear" w:color="000000" w:fill="FFFFFF"/>
      <w:spacing w:before="100" w:beforeAutospacing="1" w:after="100" w:afterAutospacing="1"/>
      <w:textAlignment w:val="center"/>
    </w:pPr>
    <w:rPr>
      <w:b/>
      <w:bCs/>
      <w:sz w:val="18"/>
      <w:szCs w:val="18"/>
    </w:rPr>
  </w:style>
  <w:style w:type="paragraph" w:customStyle="1" w:styleId="xl186">
    <w:name w:val="xl186"/>
    <w:basedOn w:val="Normal"/>
    <w:rsid w:val="00AF2FA2"/>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87">
    <w:name w:val="xl187"/>
    <w:basedOn w:val="Normal"/>
    <w:rsid w:val="00AF2FA2"/>
    <w:pPr>
      <w:shd w:val="clear" w:color="000000" w:fill="FFFFFF"/>
      <w:spacing w:before="100" w:beforeAutospacing="1" w:after="100" w:afterAutospacing="1"/>
      <w:jc w:val="center"/>
    </w:pPr>
    <w:rPr>
      <w:b/>
      <w:bCs/>
      <w:sz w:val="22"/>
      <w:szCs w:val="22"/>
    </w:rPr>
  </w:style>
  <w:style w:type="paragraph" w:customStyle="1" w:styleId="xl188">
    <w:name w:val="xl188"/>
    <w:basedOn w:val="Normal"/>
    <w:rsid w:val="00AF2FA2"/>
    <w:pPr>
      <w:shd w:val="clear" w:color="000000" w:fill="FFFFFF"/>
      <w:spacing w:before="100" w:beforeAutospacing="1" w:after="100" w:afterAutospacing="1"/>
      <w:jc w:val="center"/>
    </w:pPr>
    <w:rPr>
      <w:i/>
      <w:iCs/>
      <w:sz w:val="22"/>
      <w:szCs w:val="22"/>
    </w:rPr>
  </w:style>
  <w:style w:type="numbering" w:customStyle="1" w:styleId="NoList7">
    <w:name w:val="No List7"/>
    <w:next w:val="NoList"/>
    <w:uiPriority w:val="99"/>
    <w:semiHidden/>
    <w:unhideWhenUsed/>
    <w:rsid w:val="00AF2FA2"/>
  </w:style>
  <w:style w:type="numbering" w:customStyle="1" w:styleId="NoList8">
    <w:name w:val="No List8"/>
    <w:next w:val="NoList"/>
    <w:uiPriority w:val="99"/>
    <w:semiHidden/>
    <w:unhideWhenUsed/>
    <w:rsid w:val="00AF2FA2"/>
  </w:style>
  <w:style w:type="numbering" w:customStyle="1" w:styleId="NoList9">
    <w:name w:val="No List9"/>
    <w:next w:val="NoList"/>
    <w:uiPriority w:val="99"/>
    <w:semiHidden/>
    <w:unhideWhenUsed/>
    <w:rsid w:val="00AF2FA2"/>
  </w:style>
  <w:style w:type="table" w:customStyle="1" w:styleId="TableGrid19">
    <w:name w:val="Table Grid19"/>
    <w:basedOn w:val="TableNormal"/>
    <w:next w:val="TableGrid"/>
    <w:uiPriority w:val="59"/>
    <w:rsid w:val="00AF2FA2"/>
    <w:pPr>
      <w:spacing w:after="0" w:line="240" w:lineRule="auto"/>
      <w:ind w:firstLine="720"/>
    </w:pPr>
    <w:rPr>
      <w:rFonts w:ascii="Times New Roman" w:eastAsia="Calibri" w:hAnsi="Times New Roman" w:cs="Times New Roman"/>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4Char1">
    <w:name w:val="Heading 4 Char1"/>
    <w:basedOn w:val="DefaultParagraphFont"/>
    <w:uiPriority w:val="9"/>
    <w:semiHidden/>
    <w:rsid w:val="00AF2FA2"/>
    <w:rPr>
      <w:rFonts w:asciiTheme="majorHAnsi" w:eastAsiaTheme="majorEastAsia" w:hAnsiTheme="majorHAnsi" w:cstheme="majorBidi"/>
      <w:b/>
      <w:bCs/>
      <w:i/>
      <w:iCs/>
      <w:color w:val="4F81BD" w:themeColor="accent1"/>
      <w:sz w:val="24"/>
      <w:szCs w:val="24"/>
    </w:rPr>
  </w:style>
  <w:style w:type="character" w:customStyle="1" w:styleId="Heading5Char1">
    <w:name w:val="Heading 5 Char1"/>
    <w:basedOn w:val="DefaultParagraphFont"/>
    <w:uiPriority w:val="9"/>
    <w:semiHidden/>
    <w:rsid w:val="00AF2FA2"/>
    <w:rPr>
      <w:rFonts w:asciiTheme="majorHAnsi" w:eastAsiaTheme="majorEastAsia" w:hAnsiTheme="majorHAnsi" w:cstheme="majorBidi"/>
      <w:color w:val="243F60" w:themeColor="accent1" w:themeShade="7F"/>
      <w:sz w:val="24"/>
      <w:szCs w:val="24"/>
    </w:rPr>
  </w:style>
  <w:style w:type="character" w:customStyle="1" w:styleId="Heading6Char1">
    <w:name w:val="Heading 6 Char1"/>
    <w:basedOn w:val="DefaultParagraphFont"/>
    <w:uiPriority w:val="9"/>
    <w:semiHidden/>
    <w:rsid w:val="00AF2FA2"/>
    <w:rPr>
      <w:rFonts w:asciiTheme="majorHAnsi" w:eastAsiaTheme="majorEastAsia" w:hAnsiTheme="majorHAnsi" w:cstheme="majorBidi"/>
      <w:i/>
      <w:iCs/>
      <w:color w:val="243F60" w:themeColor="accent1" w:themeShade="7F"/>
      <w:sz w:val="24"/>
      <w:szCs w:val="24"/>
    </w:rPr>
  </w:style>
  <w:style w:type="character" w:customStyle="1" w:styleId="Heading8Char1">
    <w:name w:val="Heading 8 Char1"/>
    <w:basedOn w:val="DefaultParagraphFont"/>
    <w:uiPriority w:val="9"/>
    <w:semiHidden/>
    <w:rsid w:val="00AF2FA2"/>
    <w:rPr>
      <w:rFonts w:asciiTheme="majorHAnsi" w:eastAsiaTheme="majorEastAsia" w:hAnsiTheme="majorHAnsi" w:cstheme="majorBidi"/>
      <w:color w:val="404040" w:themeColor="text1" w:themeTint="BF"/>
      <w:sz w:val="20"/>
      <w:szCs w:val="20"/>
    </w:rPr>
  </w:style>
  <w:style w:type="character" w:customStyle="1" w:styleId="Heading3Char1">
    <w:name w:val="Heading 3 Char1"/>
    <w:basedOn w:val="DefaultParagraphFont"/>
    <w:uiPriority w:val="9"/>
    <w:semiHidden/>
    <w:rsid w:val="00AF2FA2"/>
    <w:rPr>
      <w:rFonts w:asciiTheme="majorHAnsi" w:eastAsiaTheme="majorEastAsia" w:hAnsiTheme="majorHAnsi" w:cstheme="majorBidi"/>
      <w:b/>
      <w:bCs/>
      <w:color w:val="4F81BD" w:themeColor="accent1"/>
      <w:sz w:val="24"/>
      <w:szCs w:val="24"/>
    </w:rPr>
  </w:style>
  <w:style w:type="character" w:customStyle="1" w:styleId="Heading9Char1">
    <w:name w:val="Heading 9 Char1"/>
    <w:basedOn w:val="DefaultParagraphFont"/>
    <w:uiPriority w:val="9"/>
    <w:semiHidden/>
    <w:rsid w:val="00AF2FA2"/>
    <w:rPr>
      <w:rFonts w:asciiTheme="majorHAnsi" w:eastAsiaTheme="majorEastAsia" w:hAnsiTheme="majorHAnsi" w:cstheme="majorBidi"/>
      <w:i/>
      <w:iCs/>
      <w:color w:val="404040" w:themeColor="text1" w:themeTint="BF"/>
      <w:sz w:val="20"/>
      <w:szCs w:val="20"/>
    </w:rPr>
  </w:style>
  <w:style w:type="numbering" w:customStyle="1" w:styleId="NoList10">
    <w:name w:val="No List10"/>
    <w:next w:val="NoList"/>
    <w:uiPriority w:val="99"/>
    <w:semiHidden/>
    <w:unhideWhenUsed/>
    <w:rsid w:val="001A4DB7"/>
  </w:style>
  <w:style w:type="numbering" w:customStyle="1" w:styleId="NoList12">
    <w:name w:val="No List12"/>
    <w:next w:val="NoList"/>
    <w:uiPriority w:val="99"/>
    <w:semiHidden/>
    <w:unhideWhenUsed/>
    <w:rsid w:val="001A4DB7"/>
  </w:style>
  <w:style w:type="table" w:customStyle="1" w:styleId="TableGrid20">
    <w:name w:val="Table Grid20"/>
    <w:basedOn w:val="TableNormal"/>
    <w:next w:val="TableGrid"/>
    <w:unhideWhenUsed/>
    <w:rsid w:val="001A4DB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1A4DB7"/>
  </w:style>
  <w:style w:type="numbering" w:customStyle="1" w:styleId="NoList31">
    <w:name w:val="No List31"/>
    <w:next w:val="NoList"/>
    <w:uiPriority w:val="99"/>
    <w:semiHidden/>
    <w:unhideWhenUsed/>
    <w:rsid w:val="001A4DB7"/>
  </w:style>
  <w:style w:type="numbering" w:customStyle="1" w:styleId="NoList41">
    <w:name w:val="No List41"/>
    <w:next w:val="NoList"/>
    <w:uiPriority w:val="99"/>
    <w:semiHidden/>
    <w:unhideWhenUsed/>
    <w:rsid w:val="001A4DB7"/>
  </w:style>
  <w:style w:type="table" w:customStyle="1" w:styleId="TableGrid110">
    <w:name w:val="Table Grid110"/>
    <w:basedOn w:val="TableNormal"/>
    <w:next w:val="TableGrid"/>
    <w:uiPriority w:val="59"/>
    <w:rsid w:val="001A4DB7"/>
    <w:pPr>
      <w:spacing w:after="0" w:line="240" w:lineRule="auto"/>
      <w:ind w:firstLine="720"/>
    </w:pPr>
    <w:rPr>
      <w:rFonts w:ascii="Times New Roman" w:hAnsi="Times New Roman" w:cs="Times New Roman"/>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1A4DB7"/>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1A4DB7"/>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1A4DB7"/>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rsid w:val="001A4DB7"/>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
    <w:name w:val="Table Grid61"/>
    <w:basedOn w:val="TableNormal"/>
    <w:next w:val="TableGrid"/>
    <w:uiPriority w:val="59"/>
    <w:rsid w:val="001A4DB7"/>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uiPriority w:val="59"/>
    <w:rsid w:val="001A4DB7"/>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59"/>
    <w:rsid w:val="001A4DB7"/>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uiPriority w:val="59"/>
    <w:rsid w:val="001A4DB7"/>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
    <w:name w:val="Table Grid101"/>
    <w:basedOn w:val="TableNormal"/>
    <w:next w:val="TableGrid"/>
    <w:uiPriority w:val="59"/>
    <w:rsid w:val="001A4DB7"/>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rsid w:val="001A4DB7"/>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1">
    <w:name w:val="Table Grid121"/>
    <w:basedOn w:val="TableNormal"/>
    <w:next w:val="TableGrid"/>
    <w:uiPriority w:val="59"/>
    <w:rsid w:val="001A4DB7"/>
    <w:pPr>
      <w:spacing w:after="0" w:line="240" w:lineRule="auto"/>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
    <w:name w:val="Table Grid131"/>
    <w:basedOn w:val="TableNormal"/>
    <w:next w:val="TableGrid"/>
    <w:uiPriority w:val="59"/>
    <w:rsid w:val="001A4DB7"/>
    <w:pPr>
      <w:spacing w:after="0" w:line="240" w:lineRule="auto"/>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1">
    <w:name w:val="Table Grid141"/>
    <w:basedOn w:val="TableNormal"/>
    <w:next w:val="TableGrid"/>
    <w:uiPriority w:val="59"/>
    <w:rsid w:val="001A4DB7"/>
    <w:pPr>
      <w:spacing w:after="0" w:line="240" w:lineRule="auto"/>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1">
    <w:name w:val="Table Grid151"/>
    <w:basedOn w:val="TableNormal"/>
    <w:next w:val="TableGrid"/>
    <w:uiPriority w:val="59"/>
    <w:rsid w:val="001A4DB7"/>
    <w:pPr>
      <w:spacing w:after="0" w:line="240" w:lineRule="auto"/>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1">
    <w:name w:val="Table Grid161"/>
    <w:basedOn w:val="TableNormal"/>
    <w:next w:val="TableGrid"/>
    <w:uiPriority w:val="59"/>
    <w:rsid w:val="001A4DB7"/>
    <w:pPr>
      <w:spacing w:after="0" w:line="240" w:lineRule="auto"/>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1">
    <w:name w:val="Table Grid171"/>
    <w:basedOn w:val="TableNormal"/>
    <w:next w:val="TableGrid"/>
    <w:uiPriority w:val="59"/>
    <w:rsid w:val="001A4DB7"/>
    <w:pPr>
      <w:spacing w:after="0" w:line="240" w:lineRule="auto"/>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1">
    <w:name w:val="Table Grid181"/>
    <w:basedOn w:val="TableNormal"/>
    <w:next w:val="TableGrid"/>
    <w:uiPriority w:val="59"/>
    <w:rsid w:val="001A4DB7"/>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1A4DB7"/>
  </w:style>
  <w:style w:type="numbering" w:customStyle="1" w:styleId="NoList61">
    <w:name w:val="No List61"/>
    <w:next w:val="NoList"/>
    <w:uiPriority w:val="99"/>
    <w:semiHidden/>
    <w:unhideWhenUsed/>
    <w:rsid w:val="001A4DB7"/>
  </w:style>
  <w:style w:type="numbering" w:customStyle="1" w:styleId="NoList71">
    <w:name w:val="No List71"/>
    <w:next w:val="NoList"/>
    <w:uiPriority w:val="99"/>
    <w:semiHidden/>
    <w:unhideWhenUsed/>
    <w:rsid w:val="001A4DB7"/>
  </w:style>
  <w:style w:type="numbering" w:customStyle="1" w:styleId="NoList81">
    <w:name w:val="No List81"/>
    <w:next w:val="NoList"/>
    <w:uiPriority w:val="99"/>
    <w:semiHidden/>
    <w:unhideWhenUsed/>
    <w:rsid w:val="001A4DB7"/>
  </w:style>
  <w:style w:type="numbering" w:customStyle="1" w:styleId="NoList91">
    <w:name w:val="No List91"/>
    <w:next w:val="NoList"/>
    <w:uiPriority w:val="99"/>
    <w:semiHidden/>
    <w:unhideWhenUsed/>
    <w:rsid w:val="001A4DB7"/>
  </w:style>
  <w:style w:type="table" w:customStyle="1" w:styleId="TableGrid191">
    <w:name w:val="Table Grid191"/>
    <w:basedOn w:val="TableNormal"/>
    <w:next w:val="TableGrid"/>
    <w:uiPriority w:val="59"/>
    <w:rsid w:val="001A4DB7"/>
    <w:pPr>
      <w:spacing w:after="0" w:line="240" w:lineRule="auto"/>
      <w:ind w:firstLine="720"/>
    </w:pPr>
    <w:rPr>
      <w:rFonts w:ascii="Times New Roman" w:eastAsia="Calibri" w:hAnsi="Times New Roman" w:cs="Times New Roman"/>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30</Pages>
  <Words>6762</Words>
  <Characters>38549</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HQ</cp:lastModifiedBy>
  <cp:revision>24</cp:revision>
  <dcterms:created xsi:type="dcterms:W3CDTF">2020-08-04T03:16:00Z</dcterms:created>
  <dcterms:modified xsi:type="dcterms:W3CDTF">2020-08-21T03:20:00Z</dcterms:modified>
</cp:coreProperties>
</file>