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119"/>
        <w:gridCol w:w="6237"/>
      </w:tblGrid>
      <w:tr w:rsidR="003B52E6" w:rsidRPr="003B52E6" w:rsidTr="003B52E6">
        <w:trPr>
          <w:trHeight w:val="849"/>
        </w:trPr>
        <w:tc>
          <w:tcPr>
            <w:tcW w:w="3119" w:type="dxa"/>
          </w:tcPr>
          <w:p w:rsidR="003B52E6" w:rsidRPr="003B52E6" w:rsidRDefault="003B52E6" w:rsidP="003B52E6">
            <w:pPr>
              <w:widowControl w:val="0"/>
              <w:jc w:val="center"/>
              <w:rPr>
                <w:rFonts w:ascii="Times New Roman" w:eastAsiaTheme="minorHAnsi" w:hAnsi="Times New Roman"/>
                <w:b/>
                <w:sz w:val="26"/>
                <w:szCs w:val="26"/>
                <w:lang w:val="nl-NL"/>
              </w:rPr>
            </w:pPr>
            <w:r w:rsidRPr="003B52E6">
              <w:rPr>
                <w:rFonts w:ascii="Times New Roman" w:eastAsiaTheme="minorHAnsi" w:hAnsi="Times New Roman"/>
                <w:b/>
                <w:sz w:val="26"/>
                <w:szCs w:val="26"/>
                <w:lang w:val="nl-NL"/>
              </w:rPr>
              <w:t>HỘI ĐỒNG NHÂN DÂN</w:t>
            </w:r>
          </w:p>
          <w:p w:rsidR="003B52E6" w:rsidRPr="003B52E6" w:rsidRDefault="003B52E6" w:rsidP="003B52E6">
            <w:pPr>
              <w:keepNext/>
              <w:widowControl w:val="0"/>
              <w:jc w:val="center"/>
              <w:outlineLvl w:val="0"/>
              <w:rPr>
                <w:rFonts w:ascii="Times New Roman" w:hAnsi="Times New Roman"/>
                <w:b/>
                <w:sz w:val="27"/>
                <w:szCs w:val="27"/>
                <w:lang w:val="nl-NL"/>
              </w:rPr>
            </w:pPr>
            <w:r>
              <w:rPr>
                <w:rFonts w:ascii="Times New Roman" w:hAnsi="Times New Roman"/>
                <w:b/>
                <w:noProof/>
                <w:sz w:val="26"/>
                <w:szCs w:val="20"/>
                <w:lang w:val="vi-VN" w:eastAsia="vi-VN"/>
              </w:rPr>
              <mc:AlternateContent>
                <mc:Choice Requires="wps">
                  <w:drawing>
                    <wp:anchor distT="4294967295" distB="4294967295" distL="114300" distR="114300" simplePos="0" relativeHeight="251668992" behindDoc="0" locked="0" layoutInCell="1" allowOverlap="1" wp14:anchorId="13CDDCB7" wp14:editId="5B99073C">
                      <wp:simplePos x="0" y="0"/>
                      <wp:positionH relativeFrom="column">
                        <wp:posOffset>709930</wp:posOffset>
                      </wp:positionH>
                      <wp:positionV relativeFrom="paragraph">
                        <wp:posOffset>215264</wp:posOffset>
                      </wp:positionV>
                      <wp:extent cx="440690" cy="0"/>
                      <wp:effectExtent l="0" t="0" r="1651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pt,16.95pt" to="90.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xw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MzzdLaA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"/>
                  </w:pict>
                </mc:Fallback>
              </mc:AlternateContent>
            </w:r>
            <w:r w:rsidRPr="003B52E6">
              <w:rPr>
                <w:rFonts w:ascii="Times New Roman" w:hAnsi="Times New Roman"/>
                <w:b/>
                <w:sz w:val="26"/>
                <w:szCs w:val="26"/>
                <w:lang w:val="nl-NL"/>
              </w:rPr>
              <w:t>TỈNH SƠN LA</w:t>
            </w:r>
          </w:p>
        </w:tc>
        <w:tc>
          <w:tcPr>
            <w:tcW w:w="6237" w:type="dxa"/>
          </w:tcPr>
          <w:p w:rsidR="003B52E6" w:rsidRPr="003B52E6" w:rsidRDefault="003B52E6" w:rsidP="003B52E6">
            <w:pPr>
              <w:widowControl w:val="0"/>
              <w:jc w:val="center"/>
              <w:rPr>
                <w:rFonts w:ascii="Times New Roman" w:eastAsiaTheme="minorHAnsi" w:hAnsi="Times New Roman"/>
                <w:b/>
                <w:bCs/>
                <w:sz w:val="26"/>
                <w:szCs w:val="26"/>
                <w:lang w:val="nl-NL"/>
              </w:rPr>
            </w:pPr>
            <w:r w:rsidRPr="003B52E6">
              <w:rPr>
                <w:rFonts w:ascii="Times New Roman" w:eastAsiaTheme="minorHAnsi" w:hAnsi="Times New Roman"/>
                <w:b/>
                <w:bCs/>
                <w:sz w:val="26"/>
                <w:szCs w:val="26"/>
                <w:lang w:val="nl-NL"/>
              </w:rPr>
              <w:t>CỘNG HÒA XÃ HỘI CHỦ NGHĨA VIỆT NAM</w:t>
            </w:r>
          </w:p>
          <w:p w:rsidR="003B52E6" w:rsidRPr="003B52E6" w:rsidRDefault="003B52E6" w:rsidP="003B52E6">
            <w:pPr>
              <w:widowControl w:val="0"/>
              <w:jc w:val="center"/>
              <w:rPr>
                <w:rFonts w:ascii="Times New Roman" w:eastAsiaTheme="minorHAnsi" w:hAnsi="Times New Roman"/>
                <w:szCs w:val="22"/>
              </w:rPr>
            </w:pPr>
            <w:r>
              <w:rPr>
                <w:rFonts w:ascii="Times New Roman" w:eastAsiaTheme="minorHAnsi" w:hAnsi="Times New Roman"/>
                <w:noProof/>
                <w:szCs w:val="22"/>
                <w:lang w:val="vi-VN" w:eastAsia="vi-VN"/>
              </w:rPr>
              <mc:AlternateContent>
                <mc:Choice Requires="wps">
                  <w:drawing>
                    <wp:anchor distT="4294967295" distB="4294967295" distL="114300" distR="114300" simplePos="0" relativeHeight="251667968" behindDoc="0" locked="0" layoutInCell="1" allowOverlap="1" wp14:anchorId="18B76FD3" wp14:editId="5049C220">
                      <wp:simplePos x="0" y="0"/>
                      <wp:positionH relativeFrom="column">
                        <wp:posOffset>760730</wp:posOffset>
                      </wp:positionH>
                      <wp:positionV relativeFrom="paragraph">
                        <wp:posOffset>231774</wp:posOffset>
                      </wp:positionV>
                      <wp:extent cx="2140585" cy="0"/>
                      <wp:effectExtent l="0" t="0" r="1206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0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9pt,18.25pt" to="228.4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34w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"/>
                  </w:pict>
                </mc:Fallback>
              </mc:AlternateContent>
            </w:r>
            <w:r w:rsidRPr="003B52E6">
              <w:rPr>
                <w:rFonts w:ascii="Times New Roman" w:eastAsiaTheme="minorHAnsi" w:hAnsi="Times New Roman"/>
                <w:b/>
                <w:bCs/>
                <w:szCs w:val="22"/>
              </w:rPr>
              <w:t>Độc lập - Tự do - Hạnh phúc</w:t>
            </w:r>
          </w:p>
        </w:tc>
      </w:tr>
      <w:tr w:rsidR="003B52E6" w:rsidRPr="003B52E6" w:rsidTr="003B52E6">
        <w:trPr>
          <w:trHeight w:val="429"/>
        </w:trPr>
        <w:tc>
          <w:tcPr>
            <w:tcW w:w="3119" w:type="dxa"/>
          </w:tcPr>
          <w:p w:rsidR="003B52E6" w:rsidRPr="003B52E6" w:rsidRDefault="003B52E6" w:rsidP="003B52E6">
            <w:pPr>
              <w:widowControl w:val="0"/>
              <w:spacing w:before="120" w:after="200" w:line="276" w:lineRule="auto"/>
              <w:jc w:val="center"/>
              <w:rPr>
                <w:rFonts w:ascii="Times New Roman" w:eastAsiaTheme="minorHAnsi" w:hAnsi="Times New Roman"/>
                <w:sz w:val="27"/>
                <w:szCs w:val="27"/>
                <w:lang w:val="vi-VN"/>
              </w:rPr>
            </w:pPr>
            <w:r w:rsidRPr="003B52E6">
              <w:rPr>
                <w:rFonts w:ascii="Times New Roman" w:eastAsiaTheme="minorHAnsi" w:hAnsi="Times New Roman"/>
                <w:sz w:val="27"/>
                <w:szCs w:val="27"/>
              </w:rPr>
              <w:t>Số: 83/NQ-HĐND</w:t>
            </w:r>
          </w:p>
        </w:tc>
        <w:tc>
          <w:tcPr>
            <w:tcW w:w="6237" w:type="dxa"/>
          </w:tcPr>
          <w:p w:rsidR="003B52E6" w:rsidRPr="003B52E6" w:rsidRDefault="003B52E6" w:rsidP="003B52E6">
            <w:pPr>
              <w:widowControl w:val="0"/>
              <w:spacing w:before="120" w:after="200" w:line="276" w:lineRule="auto"/>
              <w:jc w:val="center"/>
              <w:rPr>
                <w:rFonts w:ascii="Times New Roman" w:eastAsiaTheme="minorHAnsi" w:hAnsi="Times New Roman"/>
                <w:b/>
                <w:bCs/>
                <w:i/>
                <w:sz w:val="26"/>
                <w:szCs w:val="26"/>
                <w:lang w:val="fr-FR"/>
              </w:rPr>
            </w:pPr>
            <w:r w:rsidRPr="003B52E6">
              <w:rPr>
                <w:rFonts w:ascii="Times New Roman" w:eastAsiaTheme="minorHAnsi" w:hAnsi="Times New Roman"/>
                <w:i/>
                <w:szCs w:val="22"/>
                <w:lang w:val="fr-FR"/>
              </w:rPr>
              <w:t xml:space="preserve">Sơn La, ngày </w:t>
            </w:r>
            <w:r w:rsidRPr="003B52E6">
              <w:rPr>
                <w:rFonts w:ascii="Times New Roman" w:eastAsiaTheme="minorHAnsi" w:hAnsi="Times New Roman"/>
                <w:i/>
                <w:szCs w:val="22"/>
                <w:lang w:val="vi-VN"/>
              </w:rPr>
              <w:t xml:space="preserve">10 </w:t>
            </w:r>
            <w:r w:rsidRPr="003B52E6">
              <w:rPr>
                <w:rFonts w:ascii="Times New Roman" w:eastAsiaTheme="minorHAnsi" w:hAnsi="Times New Roman"/>
                <w:i/>
                <w:szCs w:val="22"/>
                <w:lang w:val="fr-FR"/>
              </w:rPr>
              <w:t xml:space="preserve">tháng </w:t>
            </w:r>
            <w:r w:rsidRPr="003B52E6">
              <w:rPr>
                <w:rFonts w:ascii="Times New Roman" w:eastAsiaTheme="minorHAnsi" w:hAnsi="Times New Roman"/>
                <w:i/>
                <w:szCs w:val="22"/>
                <w:lang w:val="vi-VN"/>
              </w:rPr>
              <w:t>5</w:t>
            </w:r>
            <w:r w:rsidRPr="003B52E6">
              <w:rPr>
                <w:rFonts w:ascii="Times New Roman" w:eastAsiaTheme="minorHAnsi" w:hAnsi="Times New Roman"/>
                <w:i/>
                <w:szCs w:val="22"/>
                <w:lang w:val="fr-FR"/>
              </w:rPr>
              <w:t xml:space="preserve"> năm 2022</w:t>
            </w:r>
          </w:p>
        </w:tc>
      </w:tr>
    </w:tbl>
    <w:p w:rsidR="003B52E6" w:rsidRDefault="003B52E6" w:rsidP="003B52E6">
      <w:pPr>
        <w:widowControl w:val="0"/>
        <w:jc w:val="center"/>
        <w:rPr>
          <w:rFonts w:ascii="Times New Roman" w:eastAsiaTheme="minorHAnsi" w:hAnsi="Times New Roman"/>
          <w:b/>
          <w:szCs w:val="28"/>
          <w:lang w:val="fr-FR"/>
        </w:rPr>
      </w:pPr>
    </w:p>
    <w:p w:rsidR="003B52E6" w:rsidRPr="003B52E6" w:rsidRDefault="003B52E6" w:rsidP="003B52E6">
      <w:pPr>
        <w:widowControl w:val="0"/>
        <w:jc w:val="center"/>
        <w:rPr>
          <w:rFonts w:ascii="Times New Roman" w:eastAsiaTheme="minorHAnsi" w:hAnsi="Times New Roman"/>
          <w:b/>
          <w:szCs w:val="28"/>
          <w:lang w:val="fr-FR"/>
        </w:rPr>
      </w:pPr>
      <w:r w:rsidRPr="003B52E6">
        <w:rPr>
          <w:rFonts w:ascii="Times New Roman" w:eastAsiaTheme="minorHAnsi" w:hAnsi="Times New Roman"/>
          <w:b/>
          <w:szCs w:val="28"/>
          <w:lang w:val="fr-FR"/>
        </w:rPr>
        <w:t>NGHỊ QUYẾT</w:t>
      </w:r>
    </w:p>
    <w:p w:rsidR="003B52E6" w:rsidRPr="003B52E6" w:rsidRDefault="003B52E6" w:rsidP="003B52E6">
      <w:pPr>
        <w:widowControl w:val="0"/>
        <w:jc w:val="center"/>
        <w:rPr>
          <w:rFonts w:ascii="Times New Roman" w:eastAsiaTheme="minorHAnsi" w:hAnsi="Times New Roman"/>
          <w:b/>
          <w:szCs w:val="28"/>
          <w:lang w:val="fr-FR"/>
        </w:rPr>
      </w:pPr>
      <w:r w:rsidRPr="003B52E6">
        <w:rPr>
          <w:rFonts w:ascii="Times New Roman" w:eastAsiaTheme="minorHAnsi" w:hAnsi="Times New Roman"/>
          <w:b/>
          <w:szCs w:val="28"/>
          <w:lang w:val="fr-FR"/>
        </w:rPr>
        <w:t xml:space="preserve">Về việc thông qua đồ án Quy hoạch phân khu xây dựng </w:t>
      </w:r>
    </w:p>
    <w:p w:rsidR="003B52E6" w:rsidRPr="003B52E6" w:rsidRDefault="003B52E6" w:rsidP="003B52E6">
      <w:pPr>
        <w:widowControl w:val="0"/>
        <w:jc w:val="center"/>
        <w:rPr>
          <w:rFonts w:ascii="Times New Roman" w:eastAsiaTheme="minorHAnsi" w:hAnsi="Times New Roman"/>
          <w:b/>
          <w:szCs w:val="28"/>
          <w:lang w:val="fr-FR"/>
        </w:rPr>
      </w:pPr>
      <w:r w:rsidRPr="003B52E6">
        <w:rPr>
          <w:rFonts w:ascii="Times New Roman" w:eastAsiaTheme="minorHAnsi" w:hAnsi="Times New Roman"/>
          <w:b/>
          <w:szCs w:val="28"/>
          <w:lang w:val="fr-FR"/>
        </w:rPr>
        <w:t>Khu công nghiệp Vân Hồ, huyện Vân Hồ, tỉnh Sơn La</w:t>
      </w:r>
    </w:p>
    <w:p w:rsidR="003B52E6" w:rsidRPr="003B52E6" w:rsidRDefault="003B52E6" w:rsidP="003B52E6">
      <w:pPr>
        <w:widowControl w:val="0"/>
        <w:spacing w:after="200" w:line="276" w:lineRule="auto"/>
        <w:rPr>
          <w:rFonts w:ascii="Times New Roman" w:eastAsiaTheme="minorHAnsi" w:hAnsi="Times New Roman"/>
          <w:szCs w:val="22"/>
          <w:lang w:val="fr-FR"/>
        </w:rPr>
      </w:pPr>
      <w:r>
        <w:rPr>
          <w:rFonts w:ascii="Times New Roman" w:eastAsiaTheme="minorHAnsi" w:hAnsi="Times New Roman"/>
          <w:b/>
          <w:bCs/>
          <w:noProof/>
          <w:sz w:val="24"/>
          <w:szCs w:val="22"/>
          <w:lang w:val="vi-VN" w:eastAsia="vi-VN"/>
        </w:rPr>
        <mc:AlternateContent>
          <mc:Choice Requires="wps">
            <w:drawing>
              <wp:anchor distT="4294967295" distB="4294967295" distL="114300" distR="114300" simplePos="0" relativeHeight="251666944" behindDoc="0" locked="0" layoutInCell="1" allowOverlap="1">
                <wp:simplePos x="0" y="0"/>
                <wp:positionH relativeFrom="column">
                  <wp:posOffset>2053590</wp:posOffset>
                </wp:positionH>
                <wp:positionV relativeFrom="paragraph">
                  <wp:posOffset>48894</wp:posOffset>
                </wp:positionV>
                <wp:extent cx="162877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1.7pt,3.85pt" to="289.9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"/>
            </w:pict>
          </mc:Fallback>
        </mc:AlternateContent>
      </w:r>
    </w:p>
    <w:p w:rsidR="003B52E6" w:rsidRPr="003B52E6" w:rsidRDefault="003B52E6" w:rsidP="003B52E6">
      <w:pPr>
        <w:widowControl w:val="0"/>
        <w:jc w:val="center"/>
        <w:rPr>
          <w:rFonts w:ascii="Times New Roman" w:eastAsiaTheme="minorHAnsi" w:hAnsi="Times New Roman"/>
          <w:b/>
          <w:szCs w:val="28"/>
          <w:lang w:val="fr-FR"/>
        </w:rPr>
      </w:pPr>
      <w:r w:rsidRPr="003B52E6">
        <w:rPr>
          <w:rFonts w:ascii="Times New Roman" w:eastAsiaTheme="minorHAnsi" w:hAnsi="Times New Roman"/>
          <w:b/>
          <w:szCs w:val="28"/>
          <w:lang w:val="vi-VN"/>
        </w:rPr>
        <w:t>HỘI ĐỒNG NHÂN DÂN TỈNH SƠN LA</w:t>
      </w:r>
    </w:p>
    <w:p w:rsidR="003B52E6" w:rsidRPr="003B52E6" w:rsidRDefault="003B52E6" w:rsidP="003B52E6">
      <w:pPr>
        <w:widowControl w:val="0"/>
        <w:jc w:val="center"/>
        <w:rPr>
          <w:rFonts w:ascii="Times New Roman" w:eastAsiaTheme="minorHAnsi" w:hAnsi="Times New Roman"/>
          <w:b/>
          <w:szCs w:val="28"/>
          <w:lang w:val="vi-VN"/>
        </w:rPr>
      </w:pPr>
      <w:r w:rsidRPr="003B52E6">
        <w:rPr>
          <w:rFonts w:ascii="Times New Roman" w:eastAsiaTheme="minorHAnsi" w:hAnsi="Times New Roman"/>
          <w:b/>
          <w:szCs w:val="28"/>
          <w:lang w:val="vi-VN"/>
        </w:rPr>
        <w:t>KHÓA XV, KỲ HỌP CHUYÊN ĐỀ LẦN THỨ SÁU</w:t>
      </w:r>
    </w:p>
    <w:p w:rsidR="003B52E6" w:rsidRPr="003B52E6" w:rsidRDefault="003B52E6" w:rsidP="003B52E6">
      <w:pPr>
        <w:widowControl w:val="0"/>
        <w:spacing w:after="200" w:line="276" w:lineRule="auto"/>
        <w:ind w:firstLine="720"/>
        <w:jc w:val="both"/>
        <w:rPr>
          <w:rFonts w:ascii="Times New Roman" w:eastAsiaTheme="minorHAnsi" w:hAnsi="Times New Roman"/>
          <w:i/>
          <w:spacing w:val="-4"/>
          <w:szCs w:val="28"/>
          <w:lang w:val="vi-VN"/>
        </w:rPr>
      </w:pPr>
    </w:p>
    <w:p w:rsidR="003B52E6" w:rsidRPr="003B52E6" w:rsidRDefault="003B52E6" w:rsidP="00971B93">
      <w:pPr>
        <w:widowControl w:val="0"/>
        <w:spacing w:before="120"/>
        <w:ind w:firstLine="720"/>
        <w:jc w:val="both"/>
        <w:rPr>
          <w:rFonts w:ascii="Times New Roman" w:eastAsiaTheme="minorHAnsi" w:hAnsi="Times New Roman"/>
          <w:i/>
          <w:spacing w:val="-2"/>
          <w:szCs w:val="28"/>
          <w:lang w:val="vi-VN"/>
        </w:rPr>
      </w:pPr>
      <w:r w:rsidRPr="003B52E6">
        <w:rPr>
          <w:rFonts w:ascii="Times New Roman" w:eastAsiaTheme="minorHAnsi" w:hAnsi="Times New Roman"/>
          <w:i/>
          <w:spacing w:val="-2"/>
          <w:szCs w:val="28"/>
          <w:lang w:val="vi-VN"/>
        </w:rPr>
        <w:t>Căn cứ Luật Tổ chứ</w:t>
      </w:r>
      <w:r>
        <w:rPr>
          <w:rFonts w:ascii="Times New Roman" w:eastAsiaTheme="minorHAnsi" w:hAnsi="Times New Roman"/>
          <w:i/>
          <w:spacing w:val="-2"/>
          <w:szCs w:val="28"/>
          <w:lang w:val="vi-VN"/>
        </w:rPr>
        <w:t xml:space="preserve">c </w:t>
      </w:r>
      <w:r w:rsidRPr="003B52E6">
        <w:rPr>
          <w:rFonts w:ascii="Times New Roman" w:eastAsiaTheme="minorHAnsi" w:hAnsi="Times New Roman"/>
          <w:i/>
          <w:spacing w:val="-2"/>
          <w:szCs w:val="28"/>
          <w:lang w:val="vi-VN"/>
        </w:rPr>
        <w:t>C</w:t>
      </w:r>
      <w:r w:rsidRPr="003B52E6">
        <w:rPr>
          <w:rFonts w:ascii="Times New Roman" w:eastAsiaTheme="minorHAnsi" w:hAnsi="Times New Roman"/>
          <w:i/>
          <w:spacing w:val="-2"/>
          <w:szCs w:val="28"/>
          <w:lang w:val="vi-VN"/>
        </w:rPr>
        <w:t xml:space="preserve">hính quyền địa phương ngày 19 tháng 6 năm 2015; </w:t>
      </w:r>
    </w:p>
    <w:p w:rsidR="003B52E6" w:rsidRPr="003B52E6" w:rsidRDefault="003B52E6" w:rsidP="00971B93">
      <w:pPr>
        <w:widowControl w:val="0"/>
        <w:spacing w:before="120"/>
        <w:ind w:firstLine="720"/>
        <w:jc w:val="both"/>
        <w:rPr>
          <w:rFonts w:ascii="Times New Roman" w:eastAsiaTheme="minorHAnsi" w:hAnsi="Times New Roman"/>
          <w:i/>
          <w:spacing w:val="-2"/>
          <w:szCs w:val="28"/>
          <w:lang w:val="vi-VN"/>
        </w:rPr>
      </w:pPr>
      <w:r>
        <w:rPr>
          <w:rFonts w:ascii="Times New Roman" w:eastAsiaTheme="minorHAnsi" w:hAnsi="Times New Roman"/>
          <w:i/>
          <w:spacing w:val="-2"/>
          <w:szCs w:val="28"/>
        </w:rPr>
        <w:t xml:space="preserve">Căn cứ </w:t>
      </w:r>
      <w:r w:rsidRPr="003B52E6">
        <w:rPr>
          <w:rFonts w:ascii="Times New Roman" w:eastAsiaTheme="minorHAnsi" w:hAnsi="Times New Roman"/>
          <w:i/>
          <w:spacing w:val="-2"/>
          <w:szCs w:val="28"/>
          <w:lang w:val="vi-VN"/>
        </w:rPr>
        <w:t>Luật Sửa đổi, bổ sung một số điều của Luật Tổ chức Chính phủ và Luật Tổ chứ</w:t>
      </w:r>
      <w:r>
        <w:rPr>
          <w:rFonts w:ascii="Times New Roman" w:eastAsiaTheme="minorHAnsi" w:hAnsi="Times New Roman"/>
          <w:i/>
          <w:spacing w:val="-2"/>
          <w:szCs w:val="28"/>
          <w:lang w:val="vi-VN"/>
        </w:rPr>
        <w:t xml:space="preserve">c </w:t>
      </w:r>
      <w:r>
        <w:rPr>
          <w:rFonts w:ascii="Times New Roman" w:eastAsiaTheme="minorHAnsi" w:hAnsi="Times New Roman"/>
          <w:i/>
          <w:spacing w:val="-2"/>
          <w:szCs w:val="28"/>
        </w:rPr>
        <w:t>C</w:t>
      </w:r>
      <w:r w:rsidRPr="003B52E6">
        <w:rPr>
          <w:rFonts w:ascii="Times New Roman" w:eastAsiaTheme="minorHAnsi" w:hAnsi="Times New Roman"/>
          <w:i/>
          <w:spacing w:val="-2"/>
          <w:szCs w:val="28"/>
          <w:lang w:val="vi-VN"/>
        </w:rPr>
        <w:t>hính quyền địa phương ngày 22 tháng 11 năm 2019;</w:t>
      </w:r>
    </w:p>
    <w:p w:rsidR="003B52E6" w:rsidRPr="003B52E6" w:rsidRDefault="003B52E6" w:rsidP="00971B93">
      <w:pPr>
        <w:widowControl w:val="0"/>
        <w:spacing w:before="120"/>
        <w:ind w:firstLine="720"/>
        <w:jc w:val="both"/>
        <w:rPr>
          <w:rFonts w:ascii="Times New Roman" w:hAnsi="Times New Roman"/>
          <w:i/>
          <w:spacing w:val="-2"/>
          <w:szCs w:val="28"/>
          <w:lang w:val="vi-VN"/>
        </w:rPr>
      </w:pPr>
      <w:r w:rsidRPr="003B52E6">
        <w:rPr>
          <w:rFonts w:ascii="Times New Roman" w:eastAsia="TimesNewRomanPSMT" w:hAnsi="Times New Roman"/>
          <w:i/>
          <w:spacing w:val="-2"/>
          <w:szCs w:val="28"/>
          <w:lang w:val="vi-VN"/>
        </w:rPr>
        <w:t>Căn cứ Luật Xây dựng ngày 18 tháng 6 năm 2014;</w:t>
      </w:r>
      <w:r w:rsidRPr="003B52E6">
        <w:rPr>
          <w:rFonts w:ascii="Times New Roman" w:eastAsiaTheme="minorHAnsi" w:hAnsi="Times New Roman"/>
          <w:i/>
          <w:spacing w:val="-2"/>
          <w:szCs w:val="28"/>
          <w:lang w:val="vi-VN"/>
        </w:rPr>
        <w:t xml:space="preserve"> Luật Sửa đổi, bổ sung một số điều của Luật Xây dựng ngày 17 tháng 6 năm 2020;</w:t>
      </w:r>
    </w:p>
    <w:p w:rsidR="00971B93" w:rsidRPr="00DA6D3C" w:rsidRDefault="003B52E6" w:rsidP="00971B93">
      <w:pPr>
        <w:widowControl w:val="0"/>
        <w:spacing w:before="120"/>
        <w:ind w:firstLine="720"/>
        <w:jc w:val="both"/>
        <w:rPr>
          <w:rFonts w:ascii="Times New Roman" w:eastAsiaTheme="minorHAnsi" w:hAnsi="Times New Roman"/>
          <w:i/>
          <w:spacing w:val="-2"/>
          <w:szCs w:val="28"/>
          <w:lang w:val="vi-VN"/>
        </w:rPr>
      </w:pPr>
      <w:r w:rsidRPr="003B52E6">
        <w:rPr>
          <w:rFonts w:ascii="Times New Roman" w:eastAsiaTheme="minorHAnsi" w:hAnsi="Times New Roman"/>
          <w:i/>
          <w:spacing w:val="-2"/>
          <w:szCs w:val="28"/>
          <w:lang w:val="pt-BR"/>
        </w:rPr>
        <w:t xml:space="preserve">Căn cứ </w:t>
      </w:r>
      <w:r w:rsidRPr="003B52E6">
        <w:rPr>
          <w:rFonts w:ascii="Times New Roman" w:eastAsiaTheme="minorHAnsi" w:hAnsi="Times New Roman"/>
          <w:i/>
          <w:spacing w:val="-2"/>
          <w:szCs w:val="28"/>
          <w:lang w:val="vi-VN"/>
        </w:rPr>
        <w:t xml:space="preserve">Nghị định </w:t>
      </w:r>
      <w:r w:rsidR="00DA6D3C" w:rsidRPr="00DA6D3C">
        <w:rPr>
          <w:rFonts w:ascii="Times New Roman" w:eastAsiaTheme="minorHAnsi" w:hAnsi="Times New Roman"/>
          <w:i/>
          <w:spacing w:val="-2"/>
          <w:szCs w:val="28"/>
          <w:lang w:val="vi-VN"/>
        </w:rPr>
        <w:t xml:space="preserve">số </w:t>
      </w:r>
      <w:r w:rsidRPr="003B52E6">
        <w:rPr>
          <w:rFonts w:ascii="Times New Roman" w:eastAsiaTheme="minorHAnsi" w:hAnsi="Times New Roman"/>
          <w:i/>
          <w:spacing w:val="-2"/>
          <w:szCs w:val="28"/>
          <w:lang w:val="vi-VN"/>
        </w:rPr>
        <w:t xml:space="preserve">44/2015/NĐ-CP ngày 06 tháng 5 năm 2015 của Chính phủ về quy định chi tiết một số nội dung về quy hoạch xây dựng; </w:t>
      </w:r>
    </w:p>
    <w:p w:rsidR="003B52E6" w:rsidRPr="003B52E6" w:rsidRDefault="00971B93" w:rsidP="00971B93">
      <w:pPr>
        <w:widowControl w:val="0"/>
        <w:spacing w:before="120"/>
        <w:ind w:firstLine="720"/>
        <w:jc w:val="both"/>
        <w:rPr>
          <w:rFonts w:ascii="Times New Roman Italic" w:eastAsiaTheme="minorHAnsi" w:hAnsi="Times New Roman Italic"/>
          <w:i/>
          <w:szCs w:val="28"/>
          <w:lang w:val="vi-VN"/>
        </w:rPr>
      </w:pPr>
      <w:r w:rsidRPr="00E857D6">
        <w:rPr>
          <w:rFonts w:ascii="Times New Roman Italic" w:eastAsiaTheme="minorHAnsi" w:hAnsi="Times New Roman Italic"/>
          <w:i/>
          <w:szCs w:val="28"/>
          <w:lang w:val="vi-VN"/>
        </w:rPr>
        <w:t xml:space="preserve">Căn cứ </w:t>
      </w:r>
      <w:r w:rsidR="003B52E6" w:rsidRPr="003B52E6">
        <w:rPr>
          <w:rFonts w:ascii="Times New Roman Italic" w:eastAsiaTheme="minorHAnsi" w:hAnsi="Times New Roman Italic"/>
          <w:i/>
          <w:szCs w:val="28"/>
          <w:lang w:val="vi-VN"/>
        </w:rPr>
        <w:t xml:space="preserve">Nghị định số 72/2019/NĐ-CP ngày 30 tháng 8 năm 2019 của Chính phủ về việc sửa đổi, bổ sung một số điều của Nghị định </w:t>
      </w:r>
      <w:r w:rsidRPr="00E857D6">
        <w:rPr>
          <w:rFonts w:ascii="Times New Roman Italic" w:eastAsiaTheme="minorHAnsi" w:hAnsi="Times New Roman Italic"/>
          <w:i/>
          <w:szCs w:val="28"/>
          <w:lang w:val="vi-VN"/>
        </w:rPr>
        <w:t xml:space="preserve">số </w:t>
      </w:r>
      <w:r w:rsidR="003B52E6" w:rsidRPr="003B52E6">
        <w:rPr>
          <w:rFonts w:ascii="Times New Roman Italic" w:eastAsiaTheme="minorHAnsi" w:hAnsi="Times New Roman Italic"/>
          <w:i/>
          <w:szCs w:val="28"/>
          <w:lang w:val="vi-VN"/>
        </w:rPr>
        <w:t xml:space="preserve">37/2010/NĐ-CP ngày 07 tháng 4 năm 2010 và Nghị định </w:t>
      </w:r>
      <w:r w:rsidRPr="00E857D6">
        <w:rPr>
          <w:rFonts w:ascii="Times New Roman Italic" w:eastAsiaTheme="minorHAnsi" w:hAnsi="Times New Roman Italic"/>
          <w:i/>
          <w:szCs w:val="28"/>
          <w:lang w:val="vi-VN"/>
        </w:rPr>
        <w:t xml:space="preserve">số </w:t>
      </w:r>
      <w:r w:rsidR="003B52E6" w:rsidRPr="003B52E6">
        <w:rPr>
          <w:rFonts w:ascii="Times New Roman Italic" w:eastAsiaTheme="minorHAnsi" w:hAnsi="Times New Roman Italic"/>
          <w:i/>
          <w:szCs w:val="28"/>
          <w:lang w:val="vi-VN"/>
        </w:rPr>
        <w:t xml:space="preserve">44/2015/NĐ-CP ngày </w:t>
      </w:r>
      <w:r w:rsidR="00E857D6" w:rsidRPr="00E857D6">
        <w:rPr>
          <w:rFonts w:ascii="Times New Roman Italic" w:eastAsiaTheme="minorHAnsi" w:hAnsi="Times New Roman Italic"/>
          <w:i/>
          <w:szCs w:val="28"/>
          <w:lang w:val="vi-VN"/>
        </w:rPr>
        <w:t>0</w:t>
      </w:r>
      <w:r w:rsidR="003B52E6" w:rsidRPr="003B52E6">
        <w:rPr>
          <w:rFonts w:ascii="Times New Roman Italic" w:eastAsiaTheme="minorHAnsi" w:hAnsi="Times New Roman Italic"/>
          <w:i/>
          <w:szCs w:val="28"/>
          <w:lang w:val="vi-VN"/>
        </w:rPr>
        <w:t xml:space="preserve">6 tháng 5 năm 2015 của Chính phủ quy định chi tiết một số nội dung về quy hoạch xây dựng; </w:t>
      </w:r>
    </w:p>
    <w:p w:rsidR="003B52E6" w:rsidRPr="003B52E6" w:rsidRDefault="003B52E6" w:rsidP="00971B93">
      <w:pPr>
        <w:widowControl w:val="0"/>
        <w:spacing w:before="120"/>
        <w:ind w:firstLine="720"/>
        <w:jc w:val="both"/>
        <w:rPr>
          <w:rFonts w:ascii="Times New Roman" w:eastAsiaTheme="minorHAnsi" w:hAnsi="Times New Roman"/>
          <w:bCs/>
          <w:i/>
          <w:spacing w:val="-2"/>
          <w:szCs w:val="22"/>
          <w:lang w:val="vi-VN"/>
        </w:rPr>
      </w:pPr>
      <w:r w:rsidRPr="003B52E6">
        <w:rPr>
          <w:rFonts w:ascii="Times New Roman" w:eastAsiaTheme="minorHAnsi" w:hAnsi="Times New Roman"/>
          <w:i/>
          <w:spacing w:val="-2"/>
          <w:szCs w:val="22"/>
          <w:lang w:val="vi-VN"/>
        </w:rPr>
        <w:t xml:space="preserve">Căn cứ Quyết định số 128/QĐ-TTg, ngày 25 tháng 01 năm 2019 của Thủ tướng Chính phủ phê duyệt </w:t>
      </w:r>
      <w:r w:rsidR="00E857D6" w:rsidRPr="00E857D6">
        <w:rPr>
          <w:rFonts w:ascii="Times New Roman" w:eastAsiaTheme="minorHAnsi" w:hAnsi="Times New Roman"/>
          <w:i/>
          <w:spacing w:val="-2"/>
          <w:szCs w:val="22"/>
          <w:lang w:val="vi-VN"/>
        </w:rPr>
        <w:t>q</w:t>
      </w:r>
      <w:r w:rsidRPr="003B52E6">
        <w:rPr>
          <w:rFonts w:ascii="Times New Roman" w:eastAsiaTheme="minorHAnsi" w:hAnsi="Times New Roman"/>
          <w:i/>
          <w:spacing w:val="-2"/>
          <w:szCs w:val="22"/>
          <w:lang w:val="vi-VN"/>
        </w:rPr>
        <w:t>uy hoạch chung xây dựng Khu du lịch quốc gia Mộc Châu, tỉnh Sơn La đến năm 2030</w:t>
      </w:r>
      <w:r w:rsidRPr="003B52E6">
        <w:rPr>
          <w:rFonts w:ascii="Times New Roman" w:eastAsiaTheme="minorHAnsi" w:hAnsi="Times New Roman"/>
          <w:bCs/>
          <w:i/>
          <w:spacing w:val="-2"/>
          <w:szCs w:val="22"/>
          <w:lang w:val="vi-VN"/>
        </w:rPr>
        <w:t>;</w:t>
      </w:r>
    </w:p>
    <w:p w:rsidR="003B52E6" w:rsidRPr="003B52E6" w:rsidRDefault="003B52E6" w:rsidP="00971B93">
      <w:pPr>
        <w:widowControl w:val="0"/>
        <w:spacing w:before="120"/>
        <w:ind w:firstLine="720"/>
        <w:jc w:val="both"/>
        <w:rPr>
          <w:rFonts w:ascii="Times New Roman" w:eastAsiaTheme="minorHAnsi" w:hAnsi="Times New Roman"/>
          <w:bCs/>
          <w:i/>
          <w:spacing w:val="-2"/>
          <w:szCs w:val="22"/>
          <w:lang w:val="vi-VN"/>
        </w:rPr>
      </w:pPr>
      <w:r w:rsidRPr="003B52E6">
        <w:rPr>
          <w:rFonts w:ascii="Times New Roman" w:eastAsiaTheme="minorHAnsi" w:hAnsi="Times New Roman"/>
          <w:bCs/>
          <w:i/>
          <w:spacing w:val="-2"/>
          <w:szCs w:val="22"/>
          <w:lang w:val="vi-VN"/>
        </w:rPr>
        <w:t xml:space="preserve">Căn cứ </w:t>
      </w:r>
      <w:r w:rsidRPr="003B52E6">
        <w:rPr>
          <w:rFonts w:ascii="Times New Roman" w:eastAsiaTheme="minorHAnsi" w:hAnsi="Times New Roman"/>
          <w:i/>
          <w:spacing w:val="-2"/>
          <w:szCs w:val="22"/>
          <w:lang w:val="pt-BR"/>
        </w:rPr>
        <w:t xml:space="preserve">Quyết định số 296/QĐ-TTg ngày 02 tháng 3 năm 2022 của Thủ tướng Chính phủ phê duyệt điều chỉnh cục bộ </w:t>
      </w:r>
      <w:r w:rsidR="006F05F5">
        <w:rPr>
          <w:rFonts w:ascii="Times New Roman" w:eastAsiaTheme="minorHAnsi" w:hAnsi="Times New Roman"/>
          <w:i/>
          <w:spacing w:val="-2"/>
          <w:szCs w:val="22"/>
          <w:lang w:val="pt-BR"/>
        </w:rPr>
        <w:t>q</w:t>
      </w:r>
      <w:r w:rsidRPr="003B52E6">
        <w:rPr>
          <w:rFonts w:ascii="Times New Roman" w:eastAsiaTheme="minorHAnsi" w:hAnsi="Times New Roman"/>
          <w:i/>
          <w:spacing w:val="-2"/>
          <w:szCs w:val="22"/>
          <w:lang w:val="pt-BR"/>
        </w:rPr>
        <w:t>uy hoạch chung xây dựng Khu du lịch Quốc gia Mộc Châu, tỉnh Sơn La đến năm 2030, tỷ lệ 1/10.000;</w:t>
      </w:r>
    </w:p>
    <w:p w:rsidR="003B52E6" w:rsidRPr="003B52E6" w:rsidRDefault="003B52E6" w:rsidP="00971B93">
      <w:pPr>
        <w:widowControl w:val="0"/>
        <w:spacing w:before="120"/>
        <w:ind w:firstLine="720"/>
        <w:jc w:val="both"/>
        <w:rPr>
          <w:rFonts w:ascii="Times New Roman" w:eastAsiaTheme="minorHAnsi" w:hAnsi="Times New Roman"/>
          <w:i/>
          <w:spacing w:val="-2"/>
          <w:szCs w:val="22"/>
          <w:lang w:val="pt-BR"/>
        </w:rPr>
      </w:pPr>
      <w:r w:rsidRPr="003B52E6">
        <w:rPr>
          <w:rFonts w:ascii="Times New Roman" w:eastAsiaTheme="minorHAnsi" w:hAnsi="Times New Roman"/>
          <w:i/>
          <w:spacing w:val="-2"/>
          <w:szCs w:val="22"/>
          <w:lang w:val="pt-BR"/>
        </w:rPr>
        <w:t xml:space="preserve">Xét Tờ trình số 61/TTr-UBND ngày 18 tháng 4 năm 2022 của </w:t>
      </w:r>
      <w:r w:rsidR="006F05F5">
        <w:rPr>
          <w:rFonts w:ascii="Times New Roman" w:eastAsiaTheme="minorHAnsi" w:hAnsi="Times New Roman"/>
          <w:i/>
          <w:spacing w:val="-2"/>
          <w:szCs w:val="22"/>
          <w:lang w:val="pt-BR"/>
        </w:rPr>
        <w:t>UBND</w:t>
      </w:r>
      <w:r w:rsidRPr="003B52E6">
        <w:rPr>
          <w:rFonts w:ascii="Times New Roman" w:eastAsiaTheme="minorHAnsi" w:hAnsi="Times New Roman"/>
          <w:i/>
          <w:spacing w:val="-2"/>
          <w:szCs w:val="22"/>
          <w:lang w:val="pt-BR"/>
        </w:rPr>
        <w:t xml:space="preserve"> tỉnh; Báo cáo thẩm tra số 240/BC-KTNS  ngày 09 tháng 5 năm 2022 của Ban Kinh tế - Ngân sách của </w:t>
      </w:r>
      <w:r w:rsidR="006F05F5">
        <w:rPr>
          <w:rFonts w:ascii="Times New Roman" w:eastAsiaTheme="minorHAnsi" w:hAnsi="Times New Roman"/>
          <w:i/>
          <w:spacing w:val="-2"/>
          <w:szCs w:val="22"/>
          <w:lang w:val="pt-BR"/>
        </w:rPr>
        <w:t>HĐND</w:t>
      </w:r>
      <w:r w:rsidRPr="003B52E6">
        <w:rPr>
          <w:rFonts w:ascii="Times New Roman" w:eastAsiaTheme="minorHAnsi" w:hAnsi="Times New Roman"/>
          <w:i/>
          <w:spacing w:val="-2"/>
          <w:szCs w:val="22"/>
          <w:lang w:val="pt-BR"/>
        </w:rPr>
        <w:t xml:space="preserve"> tỉnh và thảo luận của đại biểu </w:t>
      </w:r>
      <w:r w:rsidR="006F05F5">
        <w:rPr>
          <w:rFonts w:ascii="Times New Roman" w:eastAsiaTheme="minorHAnsi" w:hAnsi="Times New Roman"/>
          <w:i/>
          <w:spacing w:val="-2"/>
          <w:szCs w:val="22"/>
          <w:lang w:val="pt-BR"/>
        </w:rPr>
        <w:t>HĐND</w:t>
      </w:r>
      <w:r w:rsidRPr="003B52E6">
        <w:rPr>
          <w:rFonts w:ascii="Times New Roman" w:eastAsiaTheme="minorHAnsi" w:hAnsi="Times New Roman"/>
          <w:i/>
          <w:spacing w:val="-2"/>
          <w:szCs w:val="22"/>
          <w:lang w:val="pt-BR"/>
        </w:rPr>
        <w:t xml:space="preserve"> tại kỳ họp.</w:t>
      </w:r>
    </w:p>
    <w:p w:rsidR="003B52E6" w:rsidRPr="003B52E6" w:rsidRDefault="003B52E6" w:rsidP="003B52E6">
      <w:pPr>
        <w:widowControl w:val="0"/>
        <w:spacing w:before="240" w:after="240" w:line="276" w:lineRule="auto"/>
        <w:jc w:val="center"/>
        <w:rPr>
          <w:rFonts w:ascii="Times New Roman" w:eastAsiaTheme="minorHAnsi" w:hAnsi="Times New Roman"/>
          <w:b/>
          <w:sz w:val="26"/>
          <w:szCs w:val="26"/>
          <w:lang w:val="es-ES"/>
        </w:rPr>
      </w:pPr>
      <w:r w:rsidRPr="003B52E6">
        <w:rPr>
          <w:rFonts w:ascii="Times New Roman" w:eastAsiaTheme="minorHAnsi" w:hAnsi="Times New Roman"/>
          <w:b/>
          <w:szCs w:val="28"/>
          <w:lang w:val="es-ES"/>
        </w:rPr>
        <w:t>QUYẾT NGHỊ</w:t>
      </w:r>
    </w:p>
    <w:p w:rsidR="003B52E6" w:rsidRPr="003B52E6" w:rsidRDefault="003B52E6" w:rsidP="00971B93">
      <w:pPr>
        <w:widowControl w:val="0"/>
        <w:spacing w:before="120"/>
        <w:ind w:firstLine="720"/>
        <w:jc w:val="both"/>
        <w:rPr>
          <w:rFonts w:ascii="Times New Roman" w:eastAsiaTheme="minorHAnsi" w:hAnsi="Times New Roman"/>
          <w:szCs w:val="22"/>
          <w:lang w:val="pt-BR"/>
        </w:rPr>
      </w:pPr>
      <w:r w:rsidRPr="003B52E6">
        <w:rPr>
          <w:rFonts w:ascii="Times New Roman" w:eastAsiaTheme="minorHAnsi" w:hAnsi="Times New Roman"/>
          <w:b/>
          <w:szCs w:val="28"/>
          <w:lang w:val="pt-BR"/>
        </w:rPr>
        <w:t>Điều 1.</w:t>
      </w:r>
      <w:r w:rsidRPr="003B52E6">
        <w:rPr>
          <w:rFonts w:ascii="Times New Roman" w:eastAsiaTheme="minorHAnsi" w:hAnsi="Times New Roman"/>
          <w:b/>
          <w:szCs w:val="28"/>
          <w:lang w:val="vi-VN"/>
        </w:rPr>
        <w:t xml:space="preserve"> </w:t>
      </w:r>
      <w:r w:rsidRPr="003B52E6">
        <w:rPr>
          <w:rFonts w:ascii="Times New Roman" w:eastAsiaTheme="minorHAnsi" w:hAnsi="Times New Roman"/>
          <w:szCs w:val="28"/>
          <w:lang w:val="pt-BR"/>
        </w:rPr>
        <w:t>Thông qua đồ án</w:t>
      </w:r>
      <w:r w:rsidRPr="003B52E6">
        <w:rPr>
          <w:rFonts w:ascii="Times New Roman" w:eastAsiaTheme="minorHAnsi" w:hAnsi="Times New Roman"/>
          <w:szCs w:val="28"/>
          <w:lang w:val="vi-VN"/>
        </w:rPr>
        <w:t xml:space="preserve"> </w:t>
      </w:r>
      <w:r w:rsidRPr="003B52E6">
        <w:rPr>
          <w:rFonts w:ascii="Times New Roman" w:eastAsiaTheme="minorHAnsi" w:hAnsi="Times New Roman"/>
          <w:szCs w:val="22"/>
          <w:lang w:val="pt-BR"/>
        </w:rPr>
        <w:t xml:space="preserve">Quy hoạch phân khu xây dựng Khu công nghiệp Vân Hồ, huyện Vân Hồ, tỉnh Sơn La </w:t>
      </w:r>
      <w:r w:rsidR="00604E50">
        <w:rPr>
          <w:rFonts w:ascii="Times New Roman" w:eastAsiaTheme="minorHAnsi" w:hAnsi="Times New Roman"/>
          <w:bCs/>
          <w:i/>
          <w:szCs w:val="22"/>
          <w:lang w:val="pt-BR"/>
        </w:rPr>
        <w:t>(có 01 P</w:t>
      </w:r>
      <w:r w:rsidRPr="003B52E6">
        <w:rPr>
          <w:rFonts w:ascii="Times New Roman" w:eastAsiaTheme="minorHAnsi" w:hAnsi="Times New Roman"/>
          <w:bCs/>
          <w:i/>
          <w:szCs w:val="22"/>
          <w:lang w:val="pt-BR"/>
        </w:rPr>
        <w:t>hụ lục kèm theo Nghị quyết này)</w:t>
      </w:r>
      <w:r w:rsidRPr="003B52E6">
        <w:rPr>
          <w:rFonts w:ascii="Times New Roman" w:eastAsiaTheme="minorHAnsi" w:hAnsi="Times New Roman"/>
          <w:bCs/>
          <w:szCs w:val="22"/>
          <w:lang w:val="pt-BR"/>
        </w:rPr>
        <w:t>.</w:t>
      </w:r>
    </w:p>
    <w:p w:rsidR="003B52E6" w:rsidRPr="003B52E6" w:rsidRDefault="003B52E6" w:rsidP="00971B93">
      <w:pPr>
        <w:widowControl w:val="0"/>
        <w:spacing w:before="120"/>
        <w:ind w:firstLine="720"/>
        <w:jc w:val="both"/>
        <w:rPr>
          <w:rFonts w:ascii="Times New Roman" w:eastAsiaTheme="minorHAnsi" w:hAnsi="Times New Roman"/>
          <w:b/>
          <w:szCs w:val="22"/>
          <w:lang w:val="pt-BR"/>
        </w:rPr>
      </w:pPr>
      <w:r w:rsidRPr="003B52E6">
        <w:rPr>
          <w:rFonts w:ascii="Times New Roman" w:eastAsiaTheme="minorHAnsi" w:hAnsi="Times New Roman"/>
          <w:b/>
          <w:szCs w:val="22"/>
          <w:lang w:val="pt-BR"/>
        </w:rPr>
        <w:t xml:space="preserve">Điều 2. </w:t>
      </w:r>
      <w:r w:rsidRPr="003B52E6">
        <w:rPr>
          <w:rFonts w:ascii="Times New Roman" w:eastAsiaTheme="minorHAnsi" w:hAnsi="Times New Roman"/>
          <w:szCs w:val="22"/>
          <w:lang w:val="pt-BR"/>
        </w:rPr>
        <w:t>Tổ chức thực hiện</w:t>
      </w:r>
    </w:p>
    <w:p w:rsidR="003B52E6" w:rsidRPr="003B52E6" w:rsidRDefault="003B52E6" w:rsidP="00971B93">
      <w:pPr>
        <w:widowControl w:val="0"/>
        <w:spacing w:before="120"/>
        <w:ind w:firstLine="720"/>
        <w:jc w:val="both"/>
        <w:rPr>
          <w:rFonts w:ascii="Times New Roman" w:eastAsiaTheme="minorHAnsi" w:hAnsi="Times New Roman"/>
          <w:szCs w:val="22"/>
          <w:lang w:val="pt-BR"/>
        </w:rPr>
      </w:pPr>
      <w:r w:rsidRPr="003B52E6">
        <w:rPr>
          <w:rFonts w:ascii="Times New Roman" w:eastAsiaTheme="minorHAnsi" w:hAnsi="Times New Roman"/>
          <w:szCs w:val="22"/>
          <w:lang w:val="pt-BR"/>
        </w:rPr>
        <w:lastRenderedPageBreak/>
        <w:t>1. UBND tỉnh tổ chức triển khai, thực hiện Nghị quyết.</w:t>
      </w:r>
    </w:p>
    <w:p w:rsidR="003B52E6" w:rsidRPr="003B52E6" w:rsidRDefault="003B52E6" w:rsidP="00971B93">
      <w:pPr>
        <w:widowControl w:val="0"/>
        <w:spacing w:before="120"/>
        <w:ind w:firstLine="720"/>
        <w:jc w:val="both"/>
        <w:rPr>
          <w:rFonts w:ascii="Times New Roman" w:eastAsiaTheme="minorHAnsi" w:hAnsi="Times New Roman"/>
          <w:szCs w:val="22"/>
          <w:lang w:val="pt-BR"/>
        </w:rPr>
      </w:pPr>
      <w:r w:rsidRPr="003B52E6">
        <w:rPr>
          <w:rFonts w:ascii="Times New Roman" w:eastAsiaTheme="minorHAnsi" w:hAnsi="Times New Roman"/>
          <w:szCs w:val="22"/>
          <w:lang w:val="pt-BR"/>
        </w:rPr>
        <w:t>2. Trong quá trình thực hiện quy hoạch phân khu xây dựng, UBND tỉnh có thể xem xét điều chỉnh một số chỉ tiêu quy hoạch để phù hợp với điều kiện phát triển Khu công nghiệp, thu hút đầu tư trên cơ sở không làm thay đổi mục tiêu, tính chất, quy mô quy hoạch; Trường hợp việc điều chỉnh làm thay đổi mục tiêu, tính chất, quy mô quy hoạch được duyệt, UBND tỉnh trình HĐND tỉnh sửa đổi, bổ</w:t>
      </w:r>
      <w:r w:rsidR="00971B93" w:rsidRPr="00971B93">
        <w:rPr>
          <w:rFonts w:ascii="Times New Roman" w:eastAsiaTheme="minorHAnsi" w:hAnsi="Times New Roman"/>
          <w:szCs w:val="22"/>
          <w:lang w:val="pt-BR"/>
        </w:rPr>
        <w:t xml:space="preserve"> sung N</w:t>
      </w:r>
      <w:r w:rsidRPr="003B52E6">
        <w:rPr>
          <w:rFonts w:ascii="Times New Roman" w:eastAsiaTheme="minorHAnsi" w:hAnsi="Times New Roman"/>
          <w:szCs w:val="22"/>
          <w:lang w:val="pt-BR"/>
        </w:rPr>
        <w:t>ghị quyết.</w:t>
      </w:r>
    </w:p>
    <w:p w:rsidR="003B52E6" w:rsidRPr="003B52E6" w:rsidRDefault="003B52E6" w:rsidP="00971B93">
      <w:pPr>
        <w:widowControl w:val="0"/>
        <w:spacing w:before="120"/>
        <w:ind w:firstLine="720"/>
        <w:jc w:val="both"/>
        <w:rPr>
          <w:rFonts w:ascii="Times New Roman" w:eastAsiaTheme="minorHAnsi" w:hAnsi="Times New Roman"/>
          <w:szCs w:val="22"/>
          <w:lang w:val="pt-BR"/>
        </w:rPr>
      </w:pPr>
      <w:r w:rsidRPr="003B52E6">
        <w:rPr>
          <w:rFonts w:ascii="Times New Roman" w:eastAsiaTheme="minorHAnsi" w:hAnsi="Times New Roman"/>
          <w:szCs w:val="22"/>
          <w:lang w:val="pt-BR"/>
        </w:rPr>
        <w:t>3. Thường trực HĐND tỉnh, các Ban của HĐND tỉnh, tổ đại biểu HĐND tỉnh và đại biểu HĐND tỉnh giám sát việc thực hiện Nghị quyết.</w:t>
      </w:r>
    </w:p>
    <w:p w:rsidR="003B52E6" w:rsidRPr="00971B93" w:rsidRDefault="003B52E6" w:rsidP="00971B93">
      <w:pPr>
        <w:widowControl w:val="0"/>
        <w:spacing w:before="120"/>
        <w:ind w:firstLine="720"/>
        <w:jc w:val="both"/>
        <w:rPr>
          <w:rFonts w:ascii="Times New Roman" w:eastAsiaTheme="minorHAnsi" w:hAnsi="Times New Roman"/>
          <w:szCs w:val="28"/>
          <w:lang w:val="pt-BR"/>
        </w:rPr>
      </w:pPr>
      <w:r w:rsidRPr="003B52E6">
        <w:rPr>
          <w:rFonts w:ascii="Times New Roman" w:eastAsiaTheme="minorHAnsi" w:hAnsi="Times New Roman"/>
          <w:szCs w:val="22"/>
          <w:lang w:val="pt-BR"/>
        </w:rPr>
        <w:t>Nghị quyết này được HĐND tỉnh khóa XV, kỳ họ</w:t>
      </w:r>
      <w:r w:rsidR="00604E50">
        <w:rPr>
          <w:rFonts w:ascii="Times New Roman" w:eastAsiaTheme="minorHAnsi" w:hAnsi="Times New Roman"/>
          <w:szCs w:val="22"/>
          <w:lang w:val="pt-BR"/>
        </w:rPr>
        <w:t>p C</w:t>
      </w:r>
      <w:r w:rsidRPr="003B52E6">
        <w:rPr>
          <w:rFonts w:ascii="Times New Roman" w:eastAsiaTheme="minorHAnsi" w:hAnsi="Times New Roman"/>
          <w:szCs w:val="22"/>
          <w:lang w:val="pt-BR"/>
        </w:rPr>
        <w:t>huyên đề</w:t>
      </w:r>
      <w:r w:rsidRPr="003B52E6">
        <w:rPr>
          <w:rFonts w:ascii="Times New Roman" w:eastAsiaTheme="minorHAnsi" w:hAnsi="Times New Roman"/>
          <w:szCs w:val="22"/>
          <w:lang w:val="vi-VN"/>
        </w:rPr>
        <w:t xml:space="preserve"> lần </w:t>
      </w:r>
      <w:r w:rsidRPr="003B52E6">
        <w:rPr>
          <w:rFonts w:ascii="Times New Roman" w:eastAsiaTheme="minorHAnsi" w:hAnsi="Times New Roman"/>
          <w:szCs w:val="22"/>
          <w:lang w:val="pt-BR"/>
        </w:rPr>
        <w:t>thứ sáu</w:t>
      </w:r>
      <w:r w:rsidRPr="003B52E6">
        <w:rPr>
          <w:rFonts w:ascii="Times New Roman" w:eastAsiaTheme="minorHAnsi" w:hAnsi="Times New Roman"/>
          <w:szCs w:val="22"/>
          <w:lang w:val="vi-VN"/>
        </w:rPr>
        <w:t xml:space="preserve"> </w:t>
      </w:r>
      <w:r w:rsidRPr="003B52E6">
        <w:rPr>
          <w:rFonts w:ascii="Times New Roman" w:eastAsiaTheme="minorHAnsi" w:hAnsi="Times New Roman"/>
          <w:szCs w:val="22"/>
          <w:lang w:val="pt-BR"/>
        </w:rPr>
        <w:t xml:space="preserve">thông qua ngày </w:t>
      </w:r>
      <w:r w:rsidRPr="003B52E6">
        <w:rPr>
          <w:rFonts w:ascii="Times New Roman" w:eastAsiaTheme="minorHAnsi" w:hAnsi="Times New Roman"/>
          <w:szCs w:val="22"/>
          <w:lang w:val="vi-VN"/>
        </w:rPr>
        <w:t xml:space="preserve">10 </w:t>
      </w:r>
      <w:r w:rsidRPr="003B52E6">
        <w:rPr>
          <w:rFonts w:ascii="Times New Roman" w:eastAsiaTheme="minorHAnsi" w:hAnsi="Times New Roman"/>
          <w:szCs w:val="22"/>
          <w:lang w:val="pt-BR"/>
        </w:rPr>
        <w:t xml:space="preserve">tháng </w:t>
      </w:r>
      <w:r w:rsidRPr="003B52E6">
        <w:rPr>
          <w:rFonts w:ascii="Times New Roman" w:eastAsiaTheme="minorHAnsi" w:hAnsi="Times New Roman"/>
          <w:szCs w:val="22"/>
          <w:lang w:val="vi-VN"/>
        </w:rPr>
        <w:t>5</w:t>
      </w:r>
      <w:r w:rsidRPr="003B52E6">
        <w:rPr>
          <w:rFonts w:ascii="Times New Roman" w:eastAsiaTheme="minorHAnsi" w:hAnsi="Times New Roman"/>
          <w:szCs w:val="22"/>
          <w:lang w:val="pt-BR"/>
        </w:rPr>
        <w:t xml:space="preserve"> năm 2022 và có hiệu lực từ ngày được thông qua</w:t>
      </w:r>
      <w:r w:rsidRPr="003B52E6">
        <w:rPr>
          <w:rFonts w:ascii="Times New Roman" w:eastAsiaTheme="minorHAnsi" w:hAnsi="Times New Roman"/>
          <w:szCs w:val="28"/>
          <w:lang w:val="pt-BR"/>
        </w:rPr>
        <w:t>./.</w:t>
      </w:r>
    </w:p>
    <w:p w:rsidR="00971B93" w:rsidRPr="003B52E6" w:rsidRDefault="00971B93" w:rsidP="00971B93">
      <w:pPr>
        <w:widowControl w:val="0"/>
        <w:spacing w:before="120"/>
        <w:ind w:firstLine="720"/>
        <w:jc w:val="both"/>
        <w:rPr>
          <w:rFonts w:ascii="Times New Roman" w:eastAsiaTheme="minorHAnsi" w:hAnsi="Times New Roman"/>
          <w:spacing w:val="-2"/>
          <w:szCs w:val="28"/>
          <w:lang w:val="pt-BR"/>
        </w:rPr>
      </w:pPr>
    </w:p>
    <w:tbl>
      <w:tblPr>
        <w:tblW w:w="9356" w:type="dxa"/>
        <w:tblInd w:w="108" w:type="dxa"/>
        <w:tblLook w:val="0000" w:firstRow="0" w:lastRow="0" w:firstColumn="0" w:lastColumn="0" w:noHBand="0" w:noVBand="0"/>
      </w:tblPr>
      <w:tblGrid>
        <w:gridCol w:w="5670"/>
        <w:gridCol w:w="3686"/>
      </w:tblGrid>
      <w:tr w:rsidR="00713505" w:rsidRPr="00713505" w:rsidTr="006A4080">
        <w:trPr>
          <w:trHeight w:val="3444"/>
        </w:trPr>
        <w:tc>
          <w:tcPr>
            <w:tcW w:w="5670" w:type="dxa"/>
            <w:tcBorders>
              <w:top w:val="nil"/>
              <w:left w:val="nil"/>
              <w:bottom w:val="nil"/>
              <w:right w:val="nil"/>
            </w:tcBorders>
          </w:tcPr>
          <w:p w:rsidR="00713505" w:rsidRPr="00347665" w:rsidRDefault="004331F8" w:rsidP="00D34F09">
            <w:pPr>
              <w:widowControl w:val="0"/>
              <w:rPr>
                <w:rFonts w:ascii="Times New Roman" w:hAnsi="Times New Roman"/>
                <w:b/>
                <w:i/>
                <w:sz w:val="24"/>
                <w:lang w:val="pt-BR"/>
              </w:rPr>
            </w:pPr>
            <w:r w:rsidRPr="00347665">
              <w:rPr>
                <w:rFonts w:ascii="Times New Roman" w:hAnsi="Times New Roman"/>
                <w:b/>
                <w:i/>
                <w:sz w:val="24"/>
                <w:lang w:val="pt-BR"/>
              </w:rPr>
              <w:t>Nơi nhận:</w:t>
            </w:r>
          </w:p>
          <w:p w:rsidR="00F258EA" w:rsidRPr="00347665" w:rsidRDefault="00F258EA" w:rsidP="00D34F09">
            <w:pPr>
              <w:widowControl w:val="0"/>
              <w:rPr>
                <w:rFonts w:ascii="Times New Roman" w:hAnsi="Times New Roman"/>
                <w:sz w:val="22"/>
                <w:szCs w:val="22"/>
                <w:lang w:val="pt-BR"/>
              </w:rPr>
            </w:pPr>
            <w:r w:rsidRPr="00347665">
              <w:rPr>
                <w:rFonts w:ascii="Times New Roman" w:hAnsi="Times New Roman"/>
                <w:sz w:val="22"/>
                <w:szCs w:val="22"/>
                <w:lang w:val="pt-BR"/>
              </w:rPr>
              <w:t xml:space="preserve">- </w:t>
            </w:r>
            <w:r w:rsidR="00AE75DC" w:rsidRPr="00347665">
              <w:rPr>
                <w:rFonts w:ascii="Times New Roman" w:hAnsi="Times New Roman"/>
                <w:sz w:val="22"/>
                <w:szCs w:val="22"/>
                <w:lang w:val="pt-BR"/>
              </w:rPr>
              <w:t>Ủy ban thường vụ Quốc hội; Chính phủ</w:t>
            </w:r>
            <w:r w:rsidRPr="00347665">
              <w:rPr>
                <w:rFonts w:ascii="Times New Roman" w:hAnsi="Times New Roman"/>
                <w:sz w:val="22"/>
                <w:szCs w:val="22"/>
                <w:lang w:val="pt-BR"/>
              </w:rPr>
              <w:t>;</w:t>
            </w:r>
          </w:p>
          <w:p w:rsidR="009B0349" w:rsidRPr="00347665" w:rsidRDefault="009B0349" w:rsidP="00D34F09">
            <w:pPr>
              <w:widowControl w:val="0"/>
              <w:rPr>
                <w:rFonts w:ascii="Times New Roman" w:hAnsi="Times New Roman"/>
                <w:sz w:val="22"/>
                <w:szCs w:val="22"/>
                <w:lang w:val="pt-BR"/>
              </w:rPr>
            </w:pPr>
            <w:r w:rsidRPr="00347665">
              <w:rPr>
                <w:rFonts w:ascii="Times New Roman" w:hAnsi="Times New Roman"/>
                <w:sz w:val="22"/>
                <w:szCs w:val="22"/>
                <w:lang w:val="pt-BR"/>
              </w:rPr>
              <w:t xml:space="preserve">- </w:t>
            </w:r>
            <w:r w:rsidR="00AE75DC" w:rsidRPr="00347665">
              <w:rPr>
                <w:rFonts w:ascii="Times New Roman" w:hAnsi="Times New Roman"/>
                <w:sz w:val="22"/>
                <w:szCs w:val="22"/>
                <w:lang w:val="pt-BR"/>
              </w:rPr>
              <w:t>VP Quốc hội; VP Chủ tịch nước; VP Chính phủ</w:t>
            </w:r>
            <w:r w:rsidRPr="00347665">
              <w:rPr>
                <w:rFonts w:ascii="Times New Roman" w:hAnsi="Times New Roman"/>
                <w:sz w:val="22"/>
                <w:szCs w:val="22"/>
                <w:lang w:val="pt-BR"/>
              </w:rPr>
              <w:t>;</w:t>
            </w:r>
          </w:p>
          <w:p w:rsidR="009B0349" w:rsidRPr="00347665" w:rsidRDefault="009B0349" w:rsidP="00D34F09">
            <w:pPr>
              <w:widowControl w:val="0"/>
              <w:rPr>
                <w:rFonts w:ascii="Times New Roman" w:hAnsi="Times New Roman"/>
                <w:sz w:val="22"/>
                <w:szCs w:val="22"/>
                <w:lang w:val="pt-BR"/>
              </w:rPr>
            </w:pPr>
            <w:r w:rsidRPr="00347665">
              <w:rPr>
                <w:rFonts w:ascii="Times New Roman" w:hAnsi="Times New Roman"/>
                <w:sz w:val="22"/>
                <w:szCs w:val="22"/>
                <w:lang w:val="pt-BR"/>
              </w:rPr>
              <w:t xml:space="preserve">- </w:t>
            </w:r>
            <w:r w:rsidR="000E3ADF" w:rsidRPr="00347665">
              <w:rPr>
                <w:rFonts w:ascii="Times New Roman" w:hAnsi="Times New Roman"/>
                <w:sz w:val="22"/>
                <w:szCs w:val="22"/>
                <w:lang w:val="pt-BR"/>
              </w:rPr>
              <w:t>UB Tài chính – Ngân sách của Quốc hội</w:t>
            </w:r>
            <w:r w:rsidRPr="00347665">
              <w:rPr>
                <w:rFonts w:ascii="Times New Roman" w:hAnsi="Times New Roman"/>
                <w:sz w:val="22"/>
                <w:szCs w:val="22"/>
                <w:lang w:val="pt-BR"/>
              </w:rPr>
              <w:t>;</w:t>
            </w:r>
          </w:p>
          <w:p w:rsidR="000E3ADF" w:rsidRPr="00347665" w:rsidRDefault="000E3ADF" w:rsidP="00D34F09">
            <w:pPr>
              <w:widowControl w:val="0"/>
              <w:rPr>
                <w:rFonts w:ascii="Times New Roman" w:hAnsi="Times New Roman"/>
                <w:sz w:val="22"/>
                <w:szCs w:val="22"/>
                <w:lang w:val="pt-BR"/>
              </w:rPr>
            </w:pPr>
            <w:r w:rsidRPr="00347665">
              <w:rPr>
                <w:rFonts w:ascii="Times New Roman" w:hAnsi="Times New Roman"/>
                <w:sz w:val="22"/>
                <w:szCs w:val="22"/>
                <w:lang w:val="pt-BR"/>
              </w:rPr>
              <w:t>- Ban công tác đại biểu của UBTVQH;</w:t>
            </w:r>
          </w:p>
          <w:p w:rsidR="000E3ADF" w:rsidRPr="00347665" w:rsidRDefault="000E3ADF" w:rsidP="00D34F09">
            <w:pPr>
              <w:widowControl w:val="0"/>
              <w:rPr>
                <w:rFonts w:ascii="Times New Roman" w:hAnsi="Times New Roman"/>
                <w:sz w:val="22"/>
                <w:szCs w:val="22"/>
                <w:lang w:val="pt-BR"/>
              </w:rPr>
            </w:pPr>
            <w:r w:rsidRPr="00347665">
              <w:rPr>
                <w:rFonts w:ascii="Times New Roman" w:hAnsi="Times New Roman"/>
                <w:sz w:val="22"/>
                <w:szCs w:val="22"/>
                <w:lang w:val="pt-BR"/>
              </w:rPr>
              <w:t xml:space="preserve">- Bộ </w:t>
            </w:r>
            <w:r w:rsidR="006A3114">
              <w:rPr>
                <w:rFonts w:ascii="Times New Roman" w:hAnsi="Times New Roman"/>
                <w:sz w:val="22"/>
                <w:szCs w:val="22"/>
                <w:lang w:val="vi-VN"/>
              </w:rPr>
              <w:t>Xây Dựng</w:t>
            </w:r>
            <w:r w:rsidRPr="00347665">
              <w:rPr>
                <w:rFonts w:ascii="Times New Roman" w:hAnsi="Times New Roman"/>
                <w:sz w:val="22"/>
                <w:szCs w:val="22"/>
                <w:lang w:val="pt-BR"/>
              </w:rPr>
              <w:t xml:space="preserve">; Bộ </w:t>
            </w:r>
            <w:r w:rsidR="006A3114">
              <w:rPr>
                <w:rFonts w:ascii="Times New Roman" w:hAnsi="Times New Roman"/>
                <w:sz w:val="22"/>
                <w:szCs w:val="22"/>
                <w:lang w:val="vi-VN"/>
              </w:rPr>
              <w:t>Kế hoạch và Đầu Tư</w:t>
            </w:r>
            <w:r w:rsidRPr="00347665">
              <w:rPr>
                <w:rFonts w:ascii="Times New Roman" w:hAnsi="Times New Roman"/>
                <w:sz w:val="22"/>
                <w:szCs w:val="22"/>
                <w:lang w:val="pt-BR"/>
              </w:rPr>
              <w:t>;</w:t>
            </w:r>
            <w:r w:rsidR="006A3114">
              <w:rPr>
                <w:rFonts w:ascii="Times New Roman" w:hAnsi="Times New Roman"/>
                <w:sz w:val="22"/>
                <w:szCs w:val="22"/>
                <w:lang w:val="vi-VN"/>
              </w:rPr>
              <w:t xml:space="preserve"> </w:t>
            </w:r>
            <w:r w:rsidRPr="00347665">
              <w:rPr>
                <w:rFonts w:ascii="Times New Roman" w:hAnsi="Times New Roman"/>
                <w:sz w:val="22"/>
                <w:szCs w:val="22"/>
                <w:lang w:val="pt-BR"/>
              </w:rPr>
              <w:t>Bộ Tư pháp;</w:t>
            </w:r>
          </w:p>
          <w:p w:rsidR="000E3ADF" w:rsidRDefault="00F85650" w:rsidP="00D34F09">
            <w:pPr>
              <w:widowControl w:val="0"/>
              <w:rPr>
                <w:rFonts w:ascii="Times New Roman" w:hAnsi="Times New Roman"/>
                <w:sz w:val="22"/>
                <w:szCs w:val="22"/>
              </w:rPr>
            </w:pPr>
            <w:r>
              <w:rPr>
                <w:rFonts w:ascii="Times New Roman" w:hAnsi="Times New Roman"/>
                <w:sz w:val="22"/>
                <w:szCs w:val="22"/>
              </w:rPr>
              <w:t>- Ban Thưởng vụ tỉnh ủy;</w:t>
            </w:r>
          </w:p>
          <w:p w:rsidR="00F85650" w:rsidRDefault="00F85650" w:rsidP="00D34F09">
            <w:pPr>
              <w:widowControl w:val="0"/>
              <w:rPr>
                <w:rFonts w:ascii="Times New Roman" w:hAnsi="Times New Roman"/>
                <w:sz w:val="22"/>
                <w:szCs w:val="22"/>
              </w:rPr>
            </w:pPr>
            <w:r>
              <w:rPr>
                <w:rFonts w:ascii="Times New Roman" w:hAnsi="Times New Roman"/>
                <w:sz w:val="22"/>
                <w:szCs w:val="22"/>
              </w:rPr>
              <w:t>- TT HĐND; UBND; UBMTTQVN tỉnh;</w:t>
            </w:r>
          </w:p>
          <w:p w:rsidR="00F85650" w:rsidRDefault="00F85650" w:rsidP="00D34F09">
            <w:pPr>
              <w:widowControl w:val="0"/>
              <w:rPr>
                <w:rFonts w:ascii="Times New Roman" w:hAnsi="Times New Roman"/>
                <w:sz w:val="22"/>
                <w:szCs w:val="22"/>
              </w:rPr>
            </w:pPr>
            <w:r>
              <w:rPr>
                <w:rFonts w:ascii="Times New Roman" w:hAnsi="Times New Roman"/>
                <w:sz w:val="22"/>
                <w:szCs w:val="22"/>
              </w:rPr>
              <w:t>- Đoàn ĐBQH tỉnh; Đại biểu HĐND tỉnh;</w:t>
            </w:r>
          </w:p>
          <w:p w:rsidR="00F85650" w:rsidRDefault="00F85650" w:rsidP="00D34F09">
            <w:pPr>
              <w:widowControl w:val="0"/>
              <w:rPr>
                <w:rFonts w:ascii="Times New Roman" w:hAnsi="Times New Roman"/>
                <w:sz w:val="22"/>
                <w:szCs w:val="22"/>
              </w:rPr>
            </w:pPr>
            <w:r>
              <w:rPr>
                <w:rFonts w:ascii="Times New Roman" w:hAnsi="Times New Roman"/>
                <w:sz w:val="22"/>
                <w:szCs w:val="22"/>
              </w:rPr>
              <w:t>- Các sở, ban, ngành, Đoàn thể tỉnh;</w:t>
            </w:r>
          </w:p>
          <w:p w:rsidR="00F85650" w:rsidRDefault="00F85650" w:rsidP="00D34F09">
            <w:pPr>
              <w:widowControl w:val="0"/>
              <w:rPr>
                <w:rFonts w:ascii="Times New Roman" w:hAnsi="Times New Roman"/>
                <w:sz w:val="22"/>
                <w:szCs w:val="22"/>
              </w:rPr>
            </w:pPr>
            <w:r>
              <w:rPr>
                <w:rFonts w:ascii="Times New Roman" w:hAnsi="Times New Roman"/>
                <w:sz w:val="22"/>
                <w:szCs w:val="22"/>
              </w:rPr>
              <w:t>- VP: Tỉnh ủy, ĐĐBQH, HĐND, UBND tỉnh;</w:t>
            </w:r>
          </w:p>
          <w:p w:rsidR="00F85650" w:rsidRDefault="00F85650" w:rsidP="00925DA5">
            <w:pPr>
              <w:widowControl w:val="0"/>
              <w:rPr>
                <w:rFonts w:ascii="Times New Roman" w:hAnsi="Times New Roman"/>
                <w:sz w:val="22"/>
                <w:szCs w:val="22"/>
              </w:rPr>
            </w:pPr>
            <w:r>
              <w:rPr>
                <w:rFonts w:ascii="Times New Roman" w:hAnsi="Times New Roman"/>
                <w:sz w:val="22"/>
                <w:szCs w:val="22"/>
              </w:rPr>
              <w:t xml:space="preserve">- </w:t>
            </w:r>
            <w:r w:rsidR="00363750">
              <w:rPr>
                <w:rFonts w:ascii="Times New Roman" w:hAnsi="Times New Roman"/>
                <w:sz w:val="22"/>
                <w:szCs w:val="22"/>
              </w:rPr>
              <w:t>TT Huyện ủy, Thành ủy, HĐND, UBND huyện, thành phố;</w:t>
            </w:r>
          </w:p>
          <w:p w:rsidR="00363750" w:rsidRDefault="00925DA5" w:rsidP="00D34F09">
            <w:pPr>
              <w:widowControl w:val="0"/>
              <w:rPr>
                <w:rFonts w:ascii="Times New Roman" w:hAnsi="Times New Roman"/>
                <w:sz w:val="22"/>
                <w:szCs w:val="22"/>
              </w:rPr>
            </w:pPr>
            <w:r>
              <w:rPr>
                <w:rFonts w:ascii="Times New Roman" w:hAnsi="Times New Roman"/>
                <w:sz w:val="22"/>
                <w:szCs w:val="22"/>
              </w:rPr>
              <w:t>- Trung tâm C</w:t>
            </w:r>
            <w:r w:rsidR="00363750">
              <w:rPr>
                <w:rFonts w:ascii="Times New Roman" w:hAnsi="Times New Roman"/>
                <w:sz w:val="22"/>
                <w:szCs w:val="22"/>
              </w:rPr>
              <w:t>ông báo tỉnh; Chi cục VTLT tỉnh;</w:t>
            </w:r>
          </w:p>
          <w:p w:rsidR="00363750" w:rsidRPr="007E70D2" w:rsidRDefault="00363750" w:rsidP="00D34F09">
            <w:pPr>
              <w:widowControl w:val="0"/>
              <w:rPr>
                <w:rFonts w:ascii="Times New Roman" w:hAnsi="Times New Roman"/>
                <w:sz w:val="22"/>
                <w:szCs w:val="22"/>
              </w:rPr>
            </w:pPr>
            <w:r>
              <w:rPr>
                <w:rFonts w:ascii="Times New Roman" w:hAnsi="Times New Roman"/>
                <w:sz w:val="22"/>
                <w:szCs w:val="22"/>
              </w:rPr>
              <w:t>- HĐND, UBND xã, phường, thị trấn;</w:t>
            </w:r>
          </w:p>
          <w:p w:rsidR="00713505" w:rsidRPr="004331F8" w:rsidRDefault="004331F8" w:rsidP="00D34F09">
            <w:pPr>
              <w:widowControl w:val="0"/>
              <w:rPr>
                <w:rFonts w:ascii="Times New Roman" w:hAnsi="Times New Roman"/>
                <w:sz w:val="26"/>
                <w:szCs w:val="26"/>
              </w:rPr>
            </w:pPr>
            <w:r w:rsidRPr="007E70D2">
              <w:rPr>
                <w:rFonts w:ascii="Times New Roman" w:hAnsi="Times New Roman"/>
                <w:sz w:val="22"/>
                <w:szCs w:val="22"/>
              </w:rPr>
              <w:t>- Lưu V</w:t>
            </w:r>
            <w:r w:rsidR="00B90FB4">
              <w:rPr>
                <w:rFonts w:ascii="Times New Roman" w:hAnsi="Times New Roman"/>
                <w:sz w:val="22"/>
                <w:szCs w:val="22"/>
              </w:rPr>
              <w:t>T, KTNS</w:t>
            </w:r>
            <w:r w:rsidR="004C3254" w:rsidRPr="007E70D2">
              <w:rPr>
                <w:rFonts w:ascii="Times New Roman" w:hAnsi="Times New Roman"/>
                <w:sz w:val="22"/>
                <w:szCs w:val="22"/>
              </w:rPr>
              <w:t>.</w:t>
            </w:r>
            <w:r w:rsidR="00713505">
              <w:rPr>
                <w:rFonts w:ascii="Times New Roman" w:hAnsi="Times New Roman"/>
                <w:b/>
                <w:sz w:val="26"/>
                <w:szCs w:val="26"/>
              </w:rPr>
              <w:t xml:space="preserve">           </w:t>
            </w:r>
          </w:p>
          <w:p w:rsidR="00713505" w:rsidRDefault="00713505" w:rsidP="00D34F09">
            <w:pPr>
              <w:widowControl w:val="0"/>
              <w:rPr>
                <w:rFonts w:ascii="Times New Roman" w:hAnsi="Times New Roman"/>
                <w:b/>
                <w:sz w:val="26"/>
                <w:szCs w:val="26"/>
              </w:rPr>
            </w:pPr>
          </w:p>
          <w:p w:rsidR="00713505" w:rsidRPr="00713505" w:rsidRDefault="00713505" w:rsidP="00D34F09">
            <w:pPr>
              <w:widowControl w:val="0"/>
              <w:rPr>
                <w:rFonts w:ascii="Times New Roman" w:hAnsi="Times New Roman"/>
                <w:b/>
                <w:sz w:val="26"/>
                <w:szCs w:val="26"/>
              </w:rPr>
            </w:pPr>
          </w:p>
        </w:tc>
        <w:tc>
          <w:tcPr>
            <w:tcW w:w="3686" w:type="dxa"/>
            <w:tcBorders>
              <w:top w:val="nil"/>
              <w:left w:val="nil"/>
              <w:bottom w:val="nil"/>
              <w:right w:val="nil"/>
            </w:tcBorders>
          </w:tcPr>
          <w:p w:rsidR="00713505" w:rsidRPr="004C3254" w:rsidRDefault="00C31A00" w:rsidP="00D34F09">
            <w:pPr>
              <w:widowControl w:val="0"/>
              <w:spacing w:before="120"/>
              <w:jc w:val="center"/>
              <w:rPr>
                <w:rFonts w:ascii="Times New Roman" w:hAnsi="Times New Roman"/>
                <w:b/>
                <w:sz w:val="26"/>
                <w:szCs w:val="26"/>
              </w:rPr>
            </w:pPr>
            <w:r>
              <w:rPr>
                <w:rFonts w:ascii="Times New Roman" w:hAnsi="Times New Roman"/>
                <w:b/>
                <w:sz w:val="26"/>
                <w:szCs w:val="26"/>
              </w:rPr>
              <w:t>CHỦ TỊCH</w:t>
            </w:r>
          </w:p>
          <w:p w:rsidR="00713505" w:rsidRPr="00A41EF7" w:rsidRDefault="00713505" w:rsidP="00D34F09">
            <w:pPr>
              <w:widowControl w:val="0"/>
              <w:jc w:val="center"/>
              <w:rPr>
                <w:rFonts w:ascii="Times New Roman" w:hAnsi="Times New Roman"/>
                <w:b/>
                <w:sz w:val="24"/>
              </w:rPr>
            </w:pPr>
          </w:p>
          <w:p w:rsidR="00713505" w:rsidRPr="00713505" w:rsidRDefault="00713505" w:rsidP="00D34F09">
            <w:pPr>
              <w:widowControl w:val="0"/>
              <w:jc w:val="center"/>
              <w:rPr>
                <w:rFonts w:ascii="Times New Roman" w:hAnsi="Times New Roman"/>
              </w:rPr>
            </w:pPr>
          </w:p>
          <w:p w:rsidR="00713505" w:rsidRDefault="00713505" w:rsidP="00D34F09">
            <w:pPr>
              <w:widowControl w:val="0"/>
              <w:jc w:val="center"/>
              <w:rPr>
                <w:rFonts w:ascii="Times New Roman" w:hAnsi="Times New Roman"/>
                <w:lang w:val="vi-VN"/>
              </w:rPr>
            </w:pPr>
          </w:p>
          <w:p w:rsidR="00721B99" w:rsidRPr="00971B93" w:rsidRDefault="00721B99" w:rsidP="00D34F09">
            <w:pPr>
              <w:widowControl w:val="0"/>
              <w:jc w:val="center"/>
              <w:rPr>
                <w:rFonts w:ascii="Times New Roman" w:hAnsi="Times New Roman"/>
                <w:sz w:val="26"/>
                <w:lang w:val="vi-VN"/>
              </w:rPr>
            </w:pPr>
          </w:p>
          <w:p w:rsidR="00713505" w:rsidRPr="00971B93" w:rsidRDefault="00971B93" w:rsidP="00D34F09">
            <w:pPr>
              <w:widowControl w:val="0"/>
              <w:jc w:val="center"/>
              <w:rPr>
                <w:rFonts w:ascii="Times New Roman" w:hAnsi="Times New Roman"/>
                <w:sz w:val="26"/>
              </w:rPr>
            </w:pPr>
            <w:r w:rsidRPr="00971B93">
              <w:rPr>
                <w:rFonts w:ascii="Times New Roman" w:hAnsi="Times New Roman"/>
                <w:sz w:val="26"/>
              </w:rPr>
              <w:t>(Đã ký)</w:t>
            </w:r>
          </w:p>
          <w:p w:rsidR="00854AA7" w:rsidRPr="00971B93" w:rsidRDefault="00854AA7" w:rsidP="00D34F09">
            <w:pPr>
              <w:widowControl w:val="0"/>
              <w:jc w:val="center"/>
              <w:rPr>
                <w:rFonts w:ascii="Times New Roman" w:hAnsi="Times New Roman"/>
                <w:sz w:val="26"/>
                <w:lang w:val="vi-VN"/>
              </w:rPr>
            </w:pPr>
          </w:p>
          <w:p w:rsidR="00713505" w:rsidRDefault="00713505" w:rsidP="00D34F09">
            <w:pPr>
              <w:pStyle w:val="Heading4"/>
              <w:widowControl w:val="0"/>
              <w:jc w:val="center"/>
              <w:rPr>
                <w:rFonts w:ascii="Times New Roman" w:hAnsi="Times New Roman"/>
                <w:i w:val="0"/>
                <w:iCs w:val="0"/>
              </w:rPr>
            </w:pPr>
          </w:p>
          <w:p w:rsidR="00B90FB4" w:rsidRDefault="00B90FB4" w:rsidP="00D34F09">
            <w:pPr>
              <w:widowControl w:val="0"/>
            </w:pPr>
          </w:p>
          <w:p w:rsidR="00B90FB4" w:rsidRPr="00B90FB4" w:rsidRDefault="00C9433A" w:rsidP="00D34F09">
            <w:pPr>
              <w:widowControl w:val="0"/>
              <w:spacing w:before="120"/>
              <w:jc w:val="center"/>
              <w:rPr>
                <w:rFonts w:ascii="Times New Roman" w:hAnsi="Times New Roman"/>
                <w:b/>
              </w:rPr>
            </w:pPr>
            <w:r>
              <w:rPr>
                <w:rFonts w:ascii="Times New Roman" w:hAnsi="Times New Roman"/>
                <w:b/>
              </w:rPr>
              <w:t>Nguyễn Thái Hưng</w:t>
            </w:r>
          </w:p>
        </w:tc>
      </w:tr>
    </w:tbl>
    <w:p w:rsidR="004308DB" w:rsidRDefault="004308DB" w:rsidP="00D34F09">
      <w:pPr>
        <w:widowControl w:val="0"/>
        <w:jc w:val="both"/>
        <w:rPr>
          <w:rFonts w:ascii="Times New Roman" w:hAnsi="Times New Roman"/>
        </w:rPr>
        <w:sectPr w:rsidR="004308DB" w:rsidSect="003B52E6">
          <w:footerReference w:type="even" r:id="rId9"/>
          <w:pgSz w:w="11907" w:h="16840" w:code="9"/>
          <w:pgMar w:top="1474" w:right="1134" w:bottom="1474" w:left="1418" w:header="567" w:footer="567" w:gutter="0"/>
          <w:cols w:space="720"/>
          <w:titlePg/>
          <w:docGrid w:linePitch="381"/>
        </w:sectPr>
      </w:pPr>
    </w:p>
    <w:p w:rsidR="00182CA9" w:rsidRPr="00B1434C" w:rsidRDefault="00FC1759" w:rsidP="00B1434C">
      <w:pPr>
        <w:widowControl w:val="0"/>
        <w:jc w:val="center"/>
        <w:rPr>
          <w:rFonts w:ascii="Times New Roman" w:hAnsi="Times New Roman"/>
          <w:b/>
          <w:szCs w:val="28"/>
        </w:rPr>
      </w:pPr>
      <w:r w:rsidRPr="00B1434C">
        <w:rPr>
          <w:rFonts w:ascii="Times New Roman" w:hAnsi="Times New Roman"/>
          <w:b/>
          <w:szCs w:val="28"/>
        </w:rPr>
        <w:lastRenderedPageBreak/>
        <w:t>P</w:t>
      </w:r>
      <w:r w:rsidR="00D62C9B">
        <w:rPr>
          <w:rFonts w:ascii="Times New Roman" w:hAnsi="Times New Roman"/>
          <w:b/>
          <w:szCs w:val="28"/>
        </w:rPr>
        <w:t>hụ lục</w:t>
      </w:r>
    </w:p>
    <w:p w:rsidR="00CA26A9" w:rsidRPr="00721B99" w:rsidRDefault="00D62C9B" w:rsidP="00D62C9B">
      <w:pPr>
        <w:widowControl w:val="0"/>
        <w:jc w:val="center"/>
        <w:rPr>
          <w:rFonts w:ascii="Times New Roman" w:hAnsi="Times New Roman"/>
          <w:b/>
          <w:szCs w:val="28"/>
        </w:rPr>
      </w:pPr>
      <w:r>
        <w:rPr>
          <w:rFonts w:ascii="Times New Roman" w:hAnsi="Times New Roman"/>
          <w:b/>
          <w:szCs w:val="28"/>
        </w:rPr>
        <w:t xml:space="preserve">NỘI DUNG ĐỒ ÁN QUY HOẠCH PHÂN KHU XÂY DỰNG </w:t>
      </w:r>
    </w:p>
    <w:p w:rsidR="00FC1759" w:rsidRPr="00721B99" w:rsidRDefault="00D62C9B" w:rsidP="00D62C9B">
      <w:pPr>
        <w:widowControl w:val="0"/>
        <w:jc w:val="center"/>
        <w:rPr>
          <w:rFonts w:ascii="Times New Roman" w:hAnsi="Times New Roman"/>
          <w:b/>
          <w:szCs w:val="28"/>
        </w:rPr>
      </w:pPr>
      <w:r>
        <w:rPr>
          <w:rFonts w:ascii="Times New Roman" w:hAnsi="Times New Roman"/>
          <w:b/>
          <w:szCs w:val="28"/>
        </w:rPr>
        <w:t>KHU CÔNG NGHIỆP VÂN HỒ</w:t>
      </w:r>
      <w:r w:rsidR="00EB5829" w:rsidRPr="00721B99">
        <w:rPr>
          <w:rFonts w:ascii="Times New Roman" w:hAnsi="Times New Roman"/>
          <w:b/>
          <w:szCs w:val="28"/>
        </w:rPr>
        <w:t>,</w:t>
      </w:r>
      <w:r>
        <w:rPr>
          <w:rFonts w:ascii="Times New Roman" w:hAnsi="Times New Roman"/>
          <w:b/>
          <w:szCs w:val="28"/>
        </w:rPr>
        <w:t xml:space="preserve"> HUYỆN VÂN HỒ</w:t>
      </w:r>
      <w:r w:rsidR="00EB5829" w:rsidRPr="00721B99">
        <w:rPr>
          <w:rFonts w:ascii="Times New Roman" w:hAnsi="Times New Roman"/>
          <w:b/>
          <w:szCs w:val="28"/>
        </w:rPr>
        <w:t>,</w:t>
      </w:r>
      <w:r>
        <w:rPr>
          <w:rFonts w:ascii="Times New Roman" w:hAnsi="Times New Roman"/>
          <w:b/>
          <w:szCs w:val="28"/>
        </w:rPr>
        <w:t xml:space="preserve"> TỈNH SƠN LA</w:t>
      </w:r>
    </w:p>
    <w:p w:rsidR="00FC1759" w:rsidRPr="00D62C9B" w:rsidRDefault="00FC1759" w:rsidP="00B1434C">
      <w:pPr>
        <w:widowControl w:val="0"/>
        <w:jc w:val="center"/>
        <w:rPr>
          <w:rFonts w:ascii="Times New Roman Italic" w:hAnsi="Times New Roman Italic"/>
          <w:bCs/>
          <w:i/>
          <w:spacing w:val="-4"/>
          <w:sz w:val="26"/>
        </w:rPr>
      </w:pPr>
      <w:r w:rsidRPr="00036DF8">
        <w:rPr>
          <w:rFonts w:ascii="Times New Roman Italic" w:hAnsi="Times New Roman Italic"/>
          <w:bCs/>
          <w:i/>
          <w:spacing w:val="-4"/>
        </w:rPr>
        <w:t>(</w:t>
      </w:r>
      <w:r w:rsidRPr="00D62C9B">
        <w:rPr>
          <w:rFonts w:ascii="Times New Roman Italic" w:hAnsi="Times New Roman Italic"/>
          <w:bCs/>
          <w:i/>
          <w:spacing w:val="-4"/>
          <w:sz w:val="26"/>
        </w:rPr>
        <w:t>Kèm theo Nghị quyết số</w:t>
      </w:r>
      <w:r w:rsidR="00FA22CF" w:rsidRPr="00D62C9B">
        <w:rPr>
          <w:rFonts w:ascii="Times New Roman Italic" w:hAnsi="Times New Roman Italic"/>
          <w:bCs/>
          <w:i/>
          <w:spacing w:val="-4"/>
          <w:sz w:val="26"/>
        </w:rPr>
        <w:t xml:space="preserve"> </w:t>
      </w:r>
      <w:r w:rsidR="00036DF8" w:rsidRPr="00D62C9B">
        <w:rPr>
          <w:rFonts w:ascii="Times New Roman Italic" w:hAnsi="Times New Roman Italic"/>
          <w:bCs/>
          <w:i/>
          <w:spacing w:val="-4"/>
          <w:sz w:val="26"/>
        </w:rPr>
        <w:t>83</w:t>
      </w:r>
      <w:r w:rsidRPr="00D62C9B">
        <w:rPr>
          <w:rFonts w:ascii="Times New Roman Italic" w:hAnsi="Times New Roman Italic"/>
          <w:bCs/>
          <w:i/>
          <w:spacing w:val="-4"/>
          <w:sz w:val="26"/>
        </w:rPr>
        <w:t>/NQ-HĐND ngày</w:t>
      </w:r>
      <w:r w:rsidR="00036DF8" w:rsidRPr="00D62C9B">
        <w:rPr>
          <w:rFonts w:ascii="Times New Roman Italic" w:hAnsi="Times New Roman Italic"/>
          <w:bCs/>
          <w:i/>
          <w:spacing w:val="-4"/>
          <w:sz w:val="26"/>
        </w:rPr>
        <w:t xml:space="preserve"> 10/5/</w:t>
      </w:r>
      <w:r w:rsidRPr="00D62C9B">
        <w:rPr>
          <w:rFonts w:ascii="Times New Roman Italic" w:hAnsi="Times New Roman Italic"/>
          <w:bCs/>
          <w:i/>
          <w:spacing w:val="-4"/>
          <w:sz w:val="26"/>
        </w:rPr>
        <w:t>202</w:t>
      </w:r>
      <w:r w:rsidR="00EB5829" w:rsidRPr="00D62C9B">
        <w:rPr>
          <w:rFonts w:ascii="Times New Roman Italic" w:hAnsi="Times New Roman Italic"/>
          <w:bCs/>
          <w:i/>
          <w:spacing w:val="-4"/>
          <w:sz w:val="26"/>
        </w:rPr>
        <w:t>2</w:t>
      </w:r>
      <w:r w:rsidRPr="00D62C9B">
        <w:rPr>
          <w:rFonts w:ascii="Times New Roman Italic" w:hAnsi="Times New Roman Italic"/>
          <w:bCs/>
          <w:i/>
          <w:spacing w:val="-4"/>
          <w:sz w:val="26"/>
        </w:rPr>
        <w:t xml:space="preserve"> của HĐND tỉnh Sơn La)</w:t>
      </w:r>
    </w:p>
    <w:p w:rsidR="00747F60" w:rsidRDefault="004B5424" w:rsidP="00B1434C">
      <w:pPr>
        <w:widowControl w:val="0"/>
        <w:jc w:val="center"/>
        <w:rPr>
          <w:rFonts w:ascii="Times New Roman Bold" w:hAnsi="Times New Roman Bold"/>
          <w:b/>
          <w:spacing w:val="-6"/>
          <w:sz w:val="26"/>
          <w:szCs w:val="26"/>
        </w:rPr>
      </w:pPr>
      <w:r>
        <w:rPr>
          <w:rFonts w:ascii="Times New Roman Bold" w:hAnsi="Times New Roman Bold"/>
          <w:b/>
          <w:noProof/>
          <w:spacing w:val="-6"/>
          <w:sz w:val="26"/>
          <w:szCs w:val="26"/>
          <w:lang w:val="vi-VN" w:eastAsia="vi-VN"/>
        </w:rPr>
        <mc:AlternateContent>
          <mc:Choice Requires="wps">
            <w:drawing>
              <wp:anchor distT="0" distB="0" distL="114300" distR="114300" simplePos="0" relativeHeight="251660800" behindDoc="0" locked="0" layoutInCell="1" allowOverlap="1" wp14:anchorId="00CC63AF" wp14:editId="3C18EF24">
                <wp:simplePos x="0" y="0"/>
                <wp:positionH relativeFrom="column">
                  <wp:posOffset>1901825</wp:posOffset>
                </wp:positionH>
                <wp:positionV relativeFrom="paragraph">
                  <wp:posOffset>27940</wp:posOffset>
                </wp:positionV>
                <wp:extent cx="1847850" cy="0"/>
                <wp:effectExtent l="0" t="0" r="19050" b="1905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149.75pt;margin-top:2.2pt;width:145.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9dw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"/>
            </w:pict>
          </mc:Fallback>
        </mc:AlternateContent>
      </w:r>
    </w:p>
    <w:p w:rsidR="003C1D7F" w:rsidRPr="00D62C9B" w:rsidRDefault="004F2250" w:rsidP="00D62C9B">
      <w:pPr>
        <w:pStyle w:val="Footer"/>
        <w:widowControl w:val="0"/>
        <w:tabs>
          <w:tab w:val="clear" w:pos="4320"/>
          <w:tab w:val="clear" w:pos="8640"/>
        </w:tabs>
        <w:spacing w:before="120"/>
        <w:ind w:firstLine="720"/>
        <w:jc w:val="both"/>
        <w:rPr>
          <w:rFonts w:ascii="Times New Roman" w:hAnsi="Times New Roman"/>
          <w:b/>
          <w:szCs w:val="28"/>
          <w:lang w:val="pt-BR"/>
        </w:rPr>
      </w:pPr>
      <w:r w:rsidRPr="00D62C9B">
        <w:rPr>
          <w:rFonts w:ascii="Times New Roman" w:hAnsi="Times New Roman"/>
          <w:b/>
          <w:szCs w:val="28"/>
          <w:lang w:val="pt-BR"/>
        </w:rPr>
        <w:t>I</w:t>
      </w:r>
      <w:r w:rsidR="003C1D7F" w:rsidRPr="00D62C9B">
        <w:rPr>
          <w:rFonts w:ascii="Times New Roman" w:hAnsi="Times New Roman"/>
          <w:b/>
          <w:szCs w:val="28"/>
          <w:lang w:val="pt-BR"/>
        </w:rPr>
        <w:t>. NHỮNG NỘI DUNG CHÍNH CỦA ĐỒ ÁN QUY HOẠCH</w:t>
      </w:r>
    </w:p>
    <w:p w:rsidR="003C1D7F" w:rsidRPr="00D62C9B" w:rsidRDefault="003C1D7F" w:rsidP="00D62C9B">
      <w:pPr>
        <w:pStyle w:val="Footer"/>
        <w:widowControl w:val="0"/>
        <w:tabs>
          <w:tab w:val="left" w:pos="720"/>
        </w:tabs>
        <w:spacing w:before="120"/>
        <w:ind w:firstLine="720"/>
        <w:jc w:val="both"/>
        <w:rPr>
          <w:rFonts w:ascii="Times New Roman" w:hAnsi="Times New Roman"/>
          <w:szCs w:val="28"/>
          <w:lang w:val="pt-BR"/>
        </w:rPr>
      </w:pPr>
      <w:r w:rsidRPr="00D62C9B">
        <w:rPr>
          <w:rFonts w:ascii="Times New Roman" w:hAnsi="Times New Roman"/>
          <w:szCs w:val="28"/>
          <w:lang w:val="pt-BR"/>
        </w:rPr>
        <w:t>1. Quy mô, phạm vi ranh giới quy hoạch</w:t>
      </w:r>
    </w:p>
    <w:p w:rsidR="003C1D7F" w:rsidRPr="00D62C9B" w:rsidRDefault="003C1D7F" w:rsidP="00D62C9B">
      <w:pPr>
        <w:widowControl w:val="0"/>
        <w:spacing w:before="120"/>
        <w:ind w:firstLine="720"/>
        <w:jc w:val="both"/>
        <w:rPr>
          <w:rFonts w:ascii="Times New Roman" w:hAnsi="Times New Roman"/>
          <w:bCs/>
          <w:szCs w:val="28"/>
          <w:lang w:val="pt-BR"/>
        </w:rPr>
      </w:pPr>
      <w:r w:rsidRPr="00D62C9B">
        <w:rPr>
          <w:rFonts w:ascii="Times New Roman" w:hAnsi="Times New Roman"/>
          <w:bCs/>
          <w:szCs w:val="28"/>
          <w:lang w:val="pt-BR"/>
        </w:rPr>
        <w:t>1.1. Quy mô</w:t>
      </w:r>
    </w:p>
    <w:p w:rsidR="00A04AEF" w:rsidRPr="00D62C9B" w:rsidRDefault="00F23A80" w:rsidP="00D62C9B">
      <w:pPr>
        <w:pStyle w:val="Footer"/>
        <w:widowControl w:val="0"/>
        <w:tabs>
          <w:tab w:val="left" w:pos="720"/>
        </w:tabs>
        <w:spacing w:before="120"/>
        <w:ind w:firstLine="720"/>
        <w:jc w:val="both"/>
        <w:rPr>
          <w:rFonts w:ascii="Times New Roman" w:hAnsi="Times New Roman"/>
          <w:iCs/>
          <w:spacing w:val="4"/>
          <w:szCs w:val="28"/>
          <w:lang w:val="pt-BR"/>
        </w:rPr>
      </w:pPr>
      <w:r w:rsidRPr="00D62C9B">
        <w:rPr>
          <w:rFonts w:ascii="Times New Roman" w:hAnsi="Times New Roman"/>
          <w:iCs/>
          <w:spacing w:val="4"/>
          <w:szCs w:val="28"/>
          <w:lang w:val="pt-BR"/>
        </w:rPr>
        <w:t xml:space="preserve">- </w:t>
      </w:r>
      <w:r w:rsidR="00A04AEF" w:rsidRPr="00D62C9B">
        <w:rPr>
          <w:rFonts w:ascii="Times New Roman" w:hAnsi="Times New Roman"/>
          <w:iCs/>
          <w:spacing w:val="4"/>
          <w:szCs w:val="28"/>
          <w:lang w:val="pt-BR"/>
        </w:rPr>
        <w:t xml:space="preserve">Diện tích nghiên cứu Quy hoạch phân khu xây dựng </w:t>
      </w:r>
      <w:r w:rsidR="00917FC5" w:rsidRPr="00D62C9B">
        <w:rPr>
          <w:rFonts w:ascii="Times New Roman" w:hAnsi="Times New Roman"/>
          <w:iCs/>
          <w:spacing w:val="4"/>
          <w:szCs w:val="28"/>
          <w:lang w:val="pt-BR"/>
        </w:rPr>
        <w:t>Khu công nghiệp</w:t>
      </w:r>
      <w:r w:rsidR="00A04AEF" w:rsidRPr="00D62C9B">
        <w:rPr>
          <w:rFonts w:ascii="Times New Roman" w:hAnsi="Times New Roman"/>
          <w:iCs/>
          <w:spacing w:val="4"/>
          <w:szCs w:val="28"/>
          <w:lang w:val="pt-BR"/>
        </w:rPr>
        <w:t xml:space="preserve"> Vân Hồ khoảng 240,0 ha, bao gồm toàn bộ diện tích bản Thuông Cuông, </w:t>
      </w:r>
      <w:r w:rsidR="00D62C9B">
        <w:rPr>
          <w:rFonts w:ascii="Times New Roman" w:hAnsi="Times New Roman"/>
          <w:iCs/>
          <w:spacing w:val="4"/>
          <w:szCs w:val="28"/>
          <w:lang w:val="pt-BR"/>
        </w:rPr>
        <w:t xml:space="preserve">             </w:t>
      </w:r>
      <w:r w:rsidR="00A04AEF" w:rsidRPr="00D62C9B">
        <w:rPr>
          <w:rFonts w:ascii="Times New Roman" w:hAnsi="Times New Roman"/>
          <w:iCs/>
          <w:spacing w:val="4"/>
          <w:szCs w:val="28"/>
          <w:lang w:val="pt-BR"/>
        </w:rPr>
        <w:t>xã Vân Hồ huyện Vân Hồ</w:t>
      </w:r>
      <w:r w:rsidRPr="00D62C9B">
        <w:rPr>
          <w:rFonts w:ascii="Times New Roman" w:hAnsi="Times New Roman"/>
          <w:iCs/>
          <w:spacing w:val="4"/>
          <w:szCs w:val="28"/>
          <w:lang w:val="pt-BR"/>
        </w:rPr>
        <w:t>, trong đó:</w:t>
      </w:r>
    </w:p>
    <w:p w:rsidR="00F23A80" w:rsidRPr="00D62C9B" w:rsidRDefault="00F23A80" w:rsidP="00D62C9B">
      <w:pPr>
        <w:widowControl w:val="0"/>
        <w:spacing w:before="120"/>
        <w:ind w:firstLine="720"/>
        <w:jc w:val="both"/>
        <w:rPr>
          <w:rFonts w:ascii="Times New Roman" w:hAnsi="Times New Roman"/>
          <w:szCs w:val="28"/>
          <w:lang w:val="nl-NL"/>
        </w:rPr>
      </w:pPr>
      <w:r w:rsidRPr="00D62C9B">
        <w:rPr>
          <w:rFonts w:ascii="Times New Roman" w:hAnsi="Times New Roman"/>
          <w:szCs w:val="28"/>
          <w:lang w:val="nl-NL"/>
        </w:rPr>
        <w:t xml:space="preserve">+ Quy hoạch </w:t>
      </w:r>
      <w:r w:rsidR="00917FC5" w:rsidRPr="00D62C9B">
        <w:rPr>
          <w:rFonts w:ascii="Times New Roman" w:hAnsi="Times New Roman"/>
          <w:szCs w:val="28"/>
          <w:lang w:val="nl-NL"/>
        </w:rPr>
        <w:t>Khu công nghiệp</w:t>
      </w:r>
      <w:r w:rsidRPr="00D62C9B">
        <w:rPr>
          <w:rFonts w:ascii="Times New Roman" w:hAnsi="Times New Roman"/>
          <w:szCs w:val="28"/>
          <w:lang w:val="nl-NL"/>
        </w:rPr>
        <w:t xml:space="preserve"> Vân Hồ: 216,60 ha</w:t>
      </w:r>
      <w:r w:rsidR="00370B4C" w:rsidRPr="00D62C9B">
        <w:rPr>
          <w:rFonts w:ascii="Times New Roman" w:hAnsi="Times New Roman"/>
          <w:szCs w:val="28"/>
          <w:lang w:val="nl-NL"/>
        </w:rPr>
        <w:t>;</w:t>
      </w:r>
    </w:p>
    <w:p w:rsidR="00F23A80" w:rsidRPr="00D62C9B" w:rsidRDefault="00F23A80" w:rsidP="00D62C9B">
      <w:pPr>
        <w:widowControl w:val="0"/>
        <w:spacing w:before="120"/>
        <w:ind w:firstLine="720"/>
        <w:jc w:val="both"/>
        <w:rPr>
          <w:rFonts w:ascii="Times New Roman" w:hAnsi="Times New Roman"/>
          <w:szCs w:val="28"/>
          <w:lang w:val="nl-NL"/>
        </w:rPr>
      </w:pPr>
      <w:r w:rsidRPr="00D62C9B">
        <w:rPr>
          <w:rFonts w:ascii="Times New Roman" w:hAnsi="Times New Roman"/>
          <w:szCs w:val="28"/>
          <w:lang w:val="nl-NL"/>
        </w:rPr>
        <w:t>+ Quy hoạch khu tái địn</w:t>
      </w:r>
      <w:r w:rsidR="00370B4C" w:rsidRPr="00D62C9B">
        <w:rPr>
          <w:rFonts w:ascii="Times New Roman" w:hAnsi="Times New Roman"/>
          <w:szCs w:val="28"/>
          <w:lang w:val="nl-NL"/>
        </w:rPr>
        <w:t>h cư, nhà ở công nhân: 23,40 ha.</w:t>
      </w:r>
    </w:p>
    <w:p w:rsidR="00F23A80" w:rsidRPr="00D62C9B" w:rsidRDefault="00F23A80" w:rsidP="00D62C9B">
      <w:pPr>
        <w:widowControl w:val="0"/>
        <w:spacing w:before="120"/>
        <w:ind w:firstLine="720"/>
        <w:jc w:val="both"/>
        <w:rPr>
          <w:rFonts w:ascii="Times New Roman" w:hAnsi="Times New Roman"/>
          <w:szCs w:val="28"/>
          <w:lang w:val="nl-NL"/>
        </w:rPr>
      </w:pPr>
      <w:r w:rsidRPr="00D62C9B">
        <w:rPr>
          <w:rFonts w:ascii="Times New Roman" w:hAnsi="Times New Roman"/>
          <w:szCs w:val="28"/>
          <w:lang w:val="nl-NL"/>
        </w:rPr>
        <w:t xml:space="preserve">- Quy mô lao động: </w:t>
      </w:r>
      <w:r w:rsidR="00D62C9B">
        <w:rPr>
          <w:rFonts w:ascii="Times New Roman" w:hAnsi="Times New Roman"/>
          <w:szCs w:val="28"/>
          <w:lang w:val="nl-NL"/>
        </w:rPr>
        <w:t>K</w:t>
      </w:r>
      <w:r w:rsidR="00370B4C" w:rsidRPr="00D62C9B">
        <w:rPr>
          <w:rFonts w:ascii="Times New Roman" w:hAnsi="Times New Roman"/>
          <w:szCs w:val="28"/>
          <w:lang w:val="nl-NL"/>
        </w:rPr>
        <w:t xml:space="preserve">hoảng </w:t>
      </w:r>
      <w:r w:rsidRPr="00D62C9B">
        <w:rPr>
          <w:rFonts w:ascii="Times New Roman" w:hAnsi="Times New Roman"/>
          <w:szCs w:val="28"/>
          <w:lang w:val="nl-NL"/>
        </w:rPr>
        <w:t>2.500 - 4.000 người.</w:t>
      </w:r>
    </w:p>
    <w:p w:rsidR="00F23A80" w:rsidRPr="00D62C9B" w:rsidRDefault="00F23A80" w:rsidP="00D62C9B">
      <w:pPr>
        <w:widowControl w:val="0"/>
        <w:spacing w:before="120"/>
        <w:ind w:firstLine="720"/>
        <w:jc w:val="both"/>
        <w:rPr>
          <w:rFonts w:ascii="Times New Roman" w:hAnsi="Times New Roman"/>
          <w:szCs w:val="28"/>
          <w:lang w:val="nl-NL"/>
        </w:rPr>
      </w:pPr>
      <w:r w:rsidRPr="00D62C9B">
        <w:rPr>
          <w:rFonts w:ascii="Times New Roman" w:hAnsi="Times New Roman"/>
          <w:szCs w:val="28"/>
          <w:lang w:val="nl-NL"/>
        </w:rPr>
        <w:t xml:space="preserve">- Quy mô dân số hiện </w:t>
      </w:r>
      <w:r w:rsidR="00BF0F92" w:rsidRPr="00D62C9B">
        <w:rPr>
          <w:rFonts w:ascii="Times New Roman" w:hAnsi="Times New Roman"/>
          <w:szCs w:val="28"/>
          <w:lang w:val="nl-NL"/>
        </w:rPr>
        <w:t>trạng: 148 hộ với 714 nhân khẩu, d</w:t>
      </w:r>
      <w:r w:rsidRPr="00D62C9B">
        <w:rPr>
          <w:rFonts w:ascii="Times New Roman" w:hAnsi="Times New Roman"/>
          <w:szCs w:val="28"/>
          <w:lang w:val="nl-NL"/>
        </w:rPr>
        <w:t>ự báo đến năm 2030 có khoảng 800 người.</w:t>
      </w:r>
    </w:p>
    <w:p w:rsidR="003C1D7F" w:rsidRPr="00D62C9B" w:rsidRDefault="003C1D7F" w:rsidP="00D62C9B">
      <w:pPr>
        <w:pStyle w:val="Footer"/>
        <w:widowControl w:val="0"/>
        <w:tabs>
          <w:tab w:val="left" w:pos="720"/>
        </w:tabs>
        <w:spacing w:before="120"/>
        <w:ind w:firstLine="720"/>
        <w:jc w:val="both"/>
        <w:rPr>
          <w:rFonts w:ascii="Times New Roman" w:hAnsi="Times New Roman"/>
          <w:szCs w:val="28"/>
          <w:lang w:val="nl-NL"/>
        </w:rPr>
      </w:pPr>
      <w:r w:rsidRPr="00D62C9B">
        <w:rPr>
          <w:rFonts w:ascii="Times New Roman" w:hAnsi="Times New Roman"/>
          <w:szCs w:val="28"/>
          <w:lang w:val="nl-NL"/>
        </w:rPr>
        <w:t>1.2. Phạm vi</w:t>
      </w:r>
      <w:r w:rsidR="003373DC" w:rsidRPr="00D62C9B">
        <w:rPr>
          <w:rFonts w:ascii="Times New Roman" w:hAnsi="Times New Roman"/>
          <w:szCs w:val="28"/>
          <w:lang w:val="nl-NL"/>
        </w:rPr>
        <w:t>,</w:t>
      </w:r>
      <w:r w:rsidR="00CE1D0C" w:rsidRPr="00D62C9B">
        <w:rPr>
          <w:rFonts w:ascii="Times New Roman" w:hAnsi="Times New Roman"/>
          <w:szCs w:val="28"/>
          <w:lang w:val="nl-NL"/>
        </w:rPr>
        <w:t xml:space="preserve"> ranh giới</w:t>
      </w:r>
    </w:p>
    <w:p w:rsidR="00A04AEF" w:rsidRPr="00D62C9B" w:rsidRDefault="00917FC5" w:rsidP="00D62C9B">
      <w:pPr>
        <w:widowControl w:val="0"/>
        <w:spacing w:before="120"/>
        <w:ind w:firstLine="720"/>
        <w:jc w:val="both"/>
        <w:rPr>
          <w:rFonts w:ascii="Times New Roman" w:hAnsi="Times New Roman"/>
          <w:iCs/>
          <w:szCs w:val="28"/>
          <w:lang w:val="af-ZA"/>
        </w:rPr>
      </w:pPr>
      <w:r w:rsidRPr="00D62C9B">
        <w:rPr>
          <w:rFonts w:ascii="Times New Roman" w:hAnsi="Times New Roman"/>
          <w:iCs/>
          <w:szCs w:val="28"/>
          <w:lang w:val="af-ZA"/>
        </w:rPr>
        <w:t>Khu công nghiệp</w:t>
      </w:r>
      <w:r w:rsidR="00A04AEF" w:rsidRPr="00D62C9B">
        <w:rPr>
          <w:rFonts w:ascii="Times New Roman" w:hAnsi="Times New Roman"/>
          <w:iCs/>
          <w:szCs w:val="28"/>
          <w:lang w:val="af-ZA"/>
        </w:rPr>
        <w:t xml:space="preserve"> Vân Hồ nằm tại xã Vâ</w:t>
      </w:r>
      <w:r w:rsidR="00F23A80" w:rsidRPr="00D62C9B">
        <w:rPr>
          <w:rFonts w:ascii="Times New Roman" w:hAnsi="Times New Roman"/>
          <w:iCs/>
          <w:szCs w:val="28"/>
          <w:lang w:val="af-ZA"/>
        </w:rPr>
        <w:t>n Hồ, huyện Vân Hồ, tỉnh Sơn La, c</w:t>
      </w:r>
      <w:r w:rsidR="00A04AEF" w:rsidRPr="00D62C9B">
        <w:rPr>
          <w:rFonts w:ascii="Times New Roman" w:hAnsi="Times New Roman"/>
          <w:iCs/>
          <w:szCs w:val="28"/>
          <w:lang w:val="af-ZA"/>
        </w:rPr>
        <w:t>ách tuyến đường Quốc lộ 6 khoảng 2,5km, có vị trí giáp ranh như sau:</w:t>
      </w:r>
    </w:p>
    <w:p w:rsidR="00A04AEF" w:rsidRPr="00D62C9B" w:rsidRDefault="00A04AEF" w:rsidP="00D62C9B">
      <w:pPr>
        <w:widowControl w:val="0"/>
        <w:spacing w:before="120"/>
        <w:ind w:firstLine="720"/>
        <w:jc w:val="both"/>
        <w:rPr>
          <w:rFonts w:ascii="Times New Roman" w:hAnsi="Times New Roman"/>
          <w:iCs/>
          <w:szCs w:val="28"/>
          <w:lang w:val="af-ZA"/>
        </w:rPr>
      </w:pPr>
      <w:r w:rsidRPr="00D62C9B">
        <w:rPr>
          <w:rFonts w:ascii="Times New Roman" w:hAnsi="Times New Roman"/>
          <w:iCs/>
          <w:szCs w:val="28"/>
          <w:lang w:val="af-ZA"/>
        </w:rPr>
        <w:t xml:space="preserve">- Phía Bắc giáp </w:t>
      </w:r>
      <w:r w:rsidRPr="00D62C9B">
        <w:rPr>
          <w:rFonts w:ascii="Times New Roman" w:hAnsi="Times New Roman"/>
          <w:szCs w:val="28"/>
          <w:lang w:val="af-ZA"/>
        </w:rPr>
        <w:t xml:space="preserve">khu dân cư bản Thuông Cuông và </w:t>
      </w:r>
      <w:r w:rsidRPr="00D62C9B">
        <w:rPr>
          <w:rFonts w:ascii="Times New Roman" w:hAnsi="Times New Roman"/>
          <w:iCs/>
          <w:szCs w:val="28"/>
          <w:lang w:val="af-ZA"/>
        </w:rPr>
        <w:t>đất sản xuất nông, lâm nghiệp bản Thuông Cuông, xã Vân Hồ;</w:t>
      </w:r>
    </w:p>
    <w:p w:rsidR="00A04AEF" w:rsidRPr="00D62C9B" w:rsidRDefault="00A04AEF" w:rsidP="00D62C9B">
      <w:pPr>
        <w:widowControl w:val="0"/>
        <w:spacing w:before="120"/>
        <w:ind w:firstLine="720"/>
        <w:jc w:val="both"/>
        <w:rPr>
          <w:rFonts w:ascii="Times New Roman" w:hAnsi="Times New Roman"/>
          <w:iCs/>
          <w:szCs w:val="28"/>
          <w:lang w:val="af-ZA"/>
        </w:rPr>
      </w:pPr>
      <w:r w:rsidRPr="00D62C9B">
        <w:rPr>
          <w:rFonts w:ascii="Times New Roman" w:hAnsi="Times New Roman"/>
          <w:iCs/>
          <w:szCs w:val="28"/>
          <w:lang w:val="af-ZA"/>
        </w:rPr>
        <w:t>- Phía Nam giáp đất lâm nghiệp bản Thuông Cuông, xã Vân Hồ;</w:t>
      </w:r>
    </w:p>
    <w:p w:rsidR="00A04AEF" w:rsidRPr="00D62C9B" w:rsidRDefault="00A04AEF" w:rsidP="00D62C9B">
      <w:pPr>
        <w:widowControl w:val="0"/>
        <w:spacing w:before="120"/>
        <w:ind w:firstLine="720"/>
        <w:jc w:val="both"/>
        <w:rPr>
          <w:rFonts w:ascii="Times New Roman" w:hAnsi="Times New Roman"/>
          <w:iCs/>
          <w:szCs w:val="28"/>
          <w:lang w:val="af-ZA"/>
        </w:rPr>
      </w:pPr>
      <w:r w:rsidRPr="00D62C9B">
        <w:rPr>
          <w:rFonts w:ascii="Times New Roman" w:hAnsi="Times New Roman"/>
          <w:iCs/>
          <w:szCs w:val="28"/>
          <w:lang w:val="af-ZA"/>
        </w:rPr>
        <w:t>- Phía Đông giáp đất lâm nghiệp bản Thuông Cuông, xã Vân Hồ;</w:t>
      </w:r>
    </w:p>
    <w:p w:rsidR="00A04AEF" w:rsidRPr="00D62C9B" w:rsidRDefault="00A04AEF" w:rsidP="00D62C9B">
      <w:pPr>
        <w:widowControl w:val="0"/>
        <w:spacing w:before="120"/>
        <w:ind w:firstLine="720"/>
        <w:jc w:val="both"/>
        <w:rPr>
          <w:rFonts w:ascii="Times New Roman" w:hAnsi="Times New Roman"/>
          <w:iCs/>
          <w:szCs w:val="28"/>
          <w:lang w:val="af-ZA"/>
        </w:rPr>
      </w:pPr>
      <w:r w:rsidRPr="00D62C9B">
        <w:rPr>
          <w:rFonts w:ascii="Times New Roman" w:hAnsi="Times New Roman"/>
          <w:iCs/>
          <w:szCs w:val="28"/>
          <w:lang w:val="af-ZA"/>
        </w:rPr>
        <w:t>- Phía Tây giáp đất lâm nghiệp bản Thuông Cuông, xã Vân Hồ.</w:t>
      </w:r>
    </w:p>
    <w:p w:rsidR="003C1D7F" w:rsidRPr="00D62C9B" w:rsidRDefault="003C1D7F" w:rsidP="00D62C9B">
      <w:pPr>
        <w:widowControl w:val="0"/>
        <w:spacing w:before="120"/>
        <w:ind w:firstLine="720"/>
        <w:jc w:val="both"/>
        <w:rPr>
          <w:rFonts w:ascii="Times New Roman" w:hAnsi="Times New Roman"/>
          <w:bCs/>
          <w:szCs w:val="28"/>
          <w:lang w:val="af-ZA"/>
        </w:rPr>
      </w:pPr>
      <w:r w:rsidRPr="00D62C9B">
        <w:rPr>
          <w:rFonts w:ascii="Times New Roman" w:hAnsi="Times New Roman"/>
          <w:bCs/>
          <w:szCs w:val="28"/>
          <w:lang w:val="af-ZA"/>
        </w:rPr>
        <w:t>2. Mục tiêu</w:t>
      </w:r>
    </w:p>
    <w:p w:rsidR="00C5648C" w:rsidRPr="00D62C9B" w:rsidRDefault="00C5648C" w:rsidP="00D62C9B">
      <w:pPr>
        <w:widowControl w:val="0"/>
        <w:spacing w:before="120"/>
        <w:ind w:firstLine="720"/>
        <w:jc w:val="both"/>
        <w:rPr>
          <w:rFonts w:ascii="Times New Roman" w:hAnsi="Times New Roman"/>
          <w:szCs w:val="28"/>
          <w:lang w:val="af-ZA"/>
        </w:rPr>
      </w:pPr>
      <w:r w:rsidRPr="00D62C9B">
        <w:rPr>
          <w:rFonts w:ascii="Times New Roman" w:hAnsi="Times New Roman"/>
          <w:bCs/>
          <w:szCs w:val="28"/>
          <w:lang w:val="af-ZA"/>
        </w:rPr>
        <w:t xml:space="preserve">- Cụ thể hóa quy hoạch phát triển </w:t>
      </w:r>
      <w:r w:rsidR="00917FC5" w:rsidRPr="00D62C9B">
        <w:rPr>
          <w:rFonts w:ascii="Times New Roman" w:hAnsi="Times New Roman"/>
          <w:bCs/>
          <w:szCs w:val="28"/>
          <w:lang w:val="af-ZA"/>
        </w:rPr>
        <w:t>Khu công nghiệp</w:t>
      </w:r>
      <w:r w:rsidRPr="00D62C9B">
        <w:rPr>
          <w:rFonts w:ascii="Times New Roman" w:hAnsi="Times New Roman"/>
          <w:bCs/>
          <w:szCs w:val="28"/>
          <w:lang w:val="af-ZA"/>
        </w:rPr>
        <w:t xml:space="preserve"> Việt Nam đến năm 2020 đã được Thủ tướng Chính phủ phê duyệt tại Quyết định số 1107/QĐ-TTg ngà</w:t>
      </w:r>
      <w:r w:rsidR="00F73F9B">
        <w:rPr>
          <w:rFonts w:ascii="Times New Roman" w:hAnsi="Times New Roman"/>
          <w:bCs/>
          <w:szCs w:val="28"/>
          <w:lang w:val="af-ZA"/>
        </w:rPr>
        <w:t xml:space="preserve">y 21 tháng 8 năm </w:t>
      </w:r>
      <w:r w:rsidRPr="00D62C9B">
        <w:rPr>
          <w:rFonts w:ascii="Times New Roman" w:hAnsi="Times New Roman"/>
          <w:bCs/>
          <w:szCs w:val="28"/>
          <w:lang w:val="af-ZA"/>
        </w:rPr>
        <w:t xml:space="preserve">2006, chấp thuận bổ sung tại Công văn số </w:t>
      </w:r>
      <w:r w:rsidR="00F73F9B">
        <w:rPr>
          <w:rFonts w:ascii="Times New Roman" w:hAnsi="Times New Roman"/>
          <w:bCs/>
          <w:szCs w:val="28"/>
          <w:lang w:val="af-ZA"/>
        </w:rPr>
        <w:t xml:space="preserve">03/TTg-CN ngày 04 tháng </w:t>
      </w:r>
      <w:r w:rsidRPr="00D62C9B">
        <w:rPr>
          <w:rFonts w:ascii="Times New Roman" w:hAnsi="Times New Roman"/>
          <w:bCs/>
          <w:szCs w:val="28"/>
          <w:lang w:val="af-ZA"/>
        </w:rPr>
        <w:t>01</w:t>
      </w:r>
      <w:r w:rsidR="00F73F9B">
        <w:rPr>
          <w:rFonts w:ascii="Times New Roman" w:hAnsi="Times New Roman"/>
          <w:bCs/>
          <w:szCs w:val="28"/>
          <w:lang w:val="af-ZA"/>
        </w:rPr>
        <w:t xml:space="preserve"> năm </w:t>
      </w:r>
      <w:r w:rsidRPr="00D62C9B">
        <w:rPr>
          <w:rFonts w:ascii="Times New Roman" w:hAnsi="Times New Roman"/>
          <w:bCs/>
          <w:szCs w:val="28"/>
          <w:lang w:val="af-ZA"/>
        </w:rPr>
        <w:t>2021 và Q</w:t>
      </w:r>
      <w:r w:rsidR="00F73F9B">
        <w:rPr>
          <w:rFonts w:ascii="Times New Roman" w:hAnsi="Times New Roman"/>
          <w:bCs/>
          <w:szCs w:val="28"/>
          <w:lang w:val="af-ZA"/>
        </w:rPr>
        <w:t xml:space="preserve">uyết định số 296/QĐ-TTg ngày 02 tháng 3 năm </w:t>
      </w:r>
      <w:r w:rsidRPr="00D62C9B">
        <w:rPr>
          <w:rFonts w:ascii="Times New Roman" w:hAnsi="Times New Roman"/>
          <w:bCs/>
          <w:szCs w:val="28"/>
          <w:lang w:val="af-ZA"/>
        </w:rPr>
        <w:t xml:space="preserve">2022 của Thủ tướng Chính phủ về việc </w:t>
      </w:r>
      <w:r w:rsidR="002C4039" w:rsidRPr="00D62C9B">
        <w:rPr>
          <w:rFonts w:ascii="Times New Roman" w:hAnsi="Times New Roman"/>
          <w:bCs/>
          <w:szCs w:val="28"/>
          <w:lang w:val="af-ZA"/>
        </w:rPr>
        <w:t>p</w:t>
      </w:r>
      <w:r w:rsidRPr="00D62C9B">
        <w:rPr>
          <w:rFonts w:ascii="Times New Roman" w:hAnsi="Times New Roman"/>
          <w:bCs/>
          <w:szCs w:val="28"/>
          <w:lang w:val="af-ZA"/>
        </w:rPr>
        <w:t>hê duyệt điều chỉnh cục bộ quy hoạch chung xây dựng khu du lịch Quốc gia Mộc Châu, tỉnh Sơn La đến năm 2030, tỷ lệ 1/10.000;</w:t>
      </w:r>
    </w:p>
    <w:p w:rsidR="00C5648C" w:rsidRPr="00F73F9B" w:rsidRDefault="00C5648C" w:rsidP="00D62C9B">
      <w:pPr>
        <w:widowControl w:val="0"/>
        <w:spacing w:before="120"/>
        <w:ind w:firstLine="720"/>
        <w:jc w:val="both"/>
        <w:rPr>
          <w:rFonts w:ascii="Times New Roman" w:hAnsi="Times New Roman"/>
          <w:bCs/>
          <w:spacing w:val="4"/>
          <w:szCs w:val="28"/>
          <w:lang w:val="af-ZA"/>
        </w:rPr>
      </w:pPr>
      <w:r w:rsidRPr="00F73F9B">
        <w:rPr>
          <w:rFonts w:ascii="Times New Roman" w:hAnsi="Times New Roman"/>
          <w:bCs/>
          <w:spacing w:val="4"/>
          <w:szCs w:val="28"/>
          <w:lang w:val="af-ZA"/>
        </w:rPr>
        <w:t xml:space="preserve">- Đảm bảo xây dựng phát triển phù hợp với định hướng phát triển của tỉnh Sơn La. Tận dụng những lợi thế sẵn có về giao thông, cảnh quan và quỹ đất xây dựng. Xây dựng </w:t>
      </w:r>
      <w:r w:rsidR="00917FC5" w:rsidRPr="00F73F9B">
        <w:rPr>
          <w:rFonts w:ascii="Times New Roman" w:hAnsi="Times New Roman"/>
          <w:bCs/>
          <w:spacing w:val="4"/>
          <w:szCs w:val="28"/>
          <w:lang w:val="af-ZA"/>
        </w:rPr>
        <w:t>Khu công nghiệp</w:t>
      </w:r>
      <w:r w:rsidRPr="00F73F9B">
        <w:rPr>
          <w:rFonts w:ascii="Times New Roman" w:hAnsi="Times New Roman"/>
          <w:bCs/>
          <w:spacing w:val="4"/>
          <w:szCs w:val="28"/>
          <w:lang w:val="af-ZA"/>
        </w:rPr>
        <w:t xml:space="preserve"> Vân Hồ với hệ thống hạ tầng kỹ thuật đồng bộ, đảm bảo kết nối với các khu vực xung quanh, có cảnh quan đẹp và đảm bảo phát triển bền vững;</w:t>
      </w:r>
    </w:p>
    <w:p w:rsidR="00C5648C" w:rsidRPr="00F73F9B" w:rsidRDefault="00C5648C" w:rsidP="00D62C9B">
      <w:pPr>
        <w:widowControl w:val="0"/>
        <w:spacing w:before="120"/>
        <w:ind w:firstLine="720"/>
        <w:jc w:val="both"/>
        <w:rPr>
          <w:rFonts w:ascii="Times New Roman" w:hAnsi="Times New Roman"/>
          <w:bCs/>
          <w:spacing w:val="4"/>
          <w:szCs w:val="28"/>
          <w:lang w:val="af-ZA"/>
        </w:rPr>
      </w:pPr>
      <w:r w:rsidRPr="00F73F9B">
        <w:rPr>
          <w:rFonts w:ascii="Times New Roman" w:hAnsi="Times New Roman"/>
          <w:bCs/>
          <w:spacing w:val="4"/>
          <w:szCs w:val="28"/>
          <w:lang w:val="af-ZA"/>
        </w:rPr>
        <w:lastRenderedPageBreak/>
        <w:t>- Đáp ứng quỹ đất cần thiết cho các nhà đầu tư xây dựng nhà máy, xí nghiệp sản xuất phục vụ hiện đại hóa, công nghiệp hóa và chuyển đổi cơ cấu sản xuất kinh tế tỉnh Sơn La;</w:t>
      </w:r>
    </w:p>
    <w:p w:rsidR="00C5648C" w:rsidRPr="00D62C9B" w:rsidRDefault="00C5648C" w:rsidP="00D62C9B">
      <w:pPr>
        <w:widowControl w:val="0"/>
        <w:spacing w:before="120"/>
        <w:ind w:firstLine="720"/>
        <w:jc w:val="both"/>
        <w:rPr>
          <w:rFonts w:ascii="Times New Roman" w:hAnsi="Times New Roman"/>
          <w:bCs/>
          <w:szCs w:val="28"/>
          <w:lang w:val="af-ZA"/>
        </w:rPr>
      </w:pPr>
      <w:r w:rsidRPr="00D62C9B">
        <w:rPr>
          <w:rFonts w:ascii="Times New Roman" w:hAnsi="Times New Roman"/>
          <w:bCs/>
          <w:szCs w:val="28"/>
          <w:lang w:val="af-ZA"/>
        </w:rPr>
        <w:t xml:space="preserve">- Làm cơ sở quản lý đất đai, xây dựng, quản lý quy hoạch; xác định các hạng mục cần đầu tư, tổng nhu cầu vốn đầu tư cho </w:t>
      </w:r>
      <w:r w:rsidR="00917FC5" w:rsidRPr="00D62C9B">
        <w:rPr>
          <w:rFonts w:ascii="Times New Roman" w:hAnsi="Times New Roman"/>
          <w:bCs/>
          <w:szCs w:val="28"/>
          <w:lang w:val="af-ZA"/>
        </w:rPr>
        <w:t>Khu công nghiệp</w:t>
      </w:r>
      <w:r w:rsidRPr="00D62C9B">
        <w:rPr>
          <w:rFonts w:ascii="Times New Roman" w:hAnsi="Times New Roman"/>
          <w:bCs/>
          <w:szCs w:val="28"/>
          <w:lang w:val="af-ZA"/>
        </w:rPr>
        <w:t xml:space="preserve">; đồng thời là cơ sở kêu gọi thu hút các </w:t>
      </w:r>
      <w:r w:rsidR="00BB3808" w:rsidRPr="00D62C9B">
        <w:rPr>
          <w:rFonts w:ascii="Times New Roman" w:hAnsi="Times New Roman"/>
          <w:bCs/>
          <w:szCs w:val="28"/>
          <w:lang w:val="af-ZA"/>
        </w:rPr>
        <w:t>n</w:t>
      </w:r>
      <w:r w:rsidRPr="00D62C9B">
        <w:rPr>
          <w:rFonts w:ascii="Times New Roman" w:hAnsi="Times New Roman"/>
          <w:bCs/>
          <w:szCs w:val="28"/>
          <w:lang w:val="af-ZA"/>
        </w:rPr>
        <w:t xml:space="preserve">hà đầu tư vào đầu tư xây dựng hạ tầng, sản xuất kinh doanh trong </w:t>
      </w:r>
      <w:r w:rsidR="00917FC5" w:rsidRPr="00D62C9B">
        <w:rPr>
          <w:rFonts w:ascii="Times New Roman" w:hAnsi="Times New Roman"/>
          <w:bCs/>
          <w:szCs w:val="28"/>
          <w:lang w:val="af-ZA"/>
        </w:rPr>
        <w:t>Khu công nghiệp</w:t>
      </w:r>
      <w:r w:rsidRPr="00D62C9B">
        <w:rPr>
          <w:rFonts w:ascii="Times New Roman" w:hAnsi="Times New Roman"/>
          <w:bCs/>
          <w:szCs w:val="28"/>
          <w:lang w:val="af-ZA"/>
        </w:rPr>
        <w:t>.</w:t>
      </w:r>
    </w:p>
    <w:p w:rsidR="003C1D7F" w:rsidRPr="00D62C9B" w:rsidRDefault="003C1D7F" w:rsidP="00D62C9B">
      <w:pPr>
        <w:widowControl w:val="0"/>
        <w:spacing w:before="120"/>
        <w:ind w:firstLine="720"/>
        <w:jc w:val="both"/>
        <w:rPr>
          <w:rFonts w:ascii="Times New Roman" w:hAnsi="Times New Roman"/>
          <w:iCs/>
          <w:szCs w:val="28"/>
          <w:lang w:val="af-ZA"/>
        </w:rPr>
      </w:pPr>
      <w:r w:rsidRPr="00D62C9B">
        <w:rPr>
          <w:rFonts w:ascii="Times New Roman" w:hAnsi="Times New Roman"/>
          <w:iCs/>
          <w:szCs w:val="28"/>
          <w:lang w:val="af-ZA"/>
        </w:rPr>
        <w:t>3. Tính chất</w:t>
      </w:r>
      <w:r w:rsidR="00106E08" w:rsidRPr="00D62C9B">
        <w:rPr>
          <w:rFonts w:ascii="Times New Roman" w:hAnsi="Times New Roman"/>
          <w:iCs/>
          <w:szCs w:val="28"/>
          <w:lang w:val="af-ZA"/>
        </w:rPr>
        <w:t>, chức năng</w:t>
      </w:r>
    </w:p>
    <w:p w:rsidR="003C1D7F" w:rsidRPr="00D62C9B" w:rsidRDefault="00106E08" w:rsidP="00D62C9B">
      <w:pPr>
        <w:widowControl w:val="0"/>
        <w:spacing w:before="120"/>
        <w:ind w:firstLine="720"/>
        <w:jc w:val="both"/>
        <w:rPr>
          <w:rFonts w:ascii="Times New Roman" w:hAnsi="Times New Roman"/>
          <w:szCs w:val="28"/>
          <w:lang w:val="af-ZA"/>
        </w:rPr>
      </w:pPr>
      <w:r w:rsidRPr="00D62C9B">
        <w:rPr>
          <w:rFonts w:ascii="Times New Roman" w:hAnsi="Times New Roman"/>
          <w:bCs/>
          <w:szCs w:val="28"/>
          <w:lang w:val="af-ZA"/>
        </w:rPr>
        <w:t xml:space="preserve">Là </w:t>
      </w:r>
      <w:r w:rsidR="00917FC5" w:rsidRPr="00D62C9B">
        <w:rPr>
          <w:rFonts w:ascii="Times New Roman" w:hAnsi="Times New Roman"/>
          <w:bCs/>
          <w:szCs w:val="28"/>
          <w:lang w:val="af-ZA"/>
        </w:rPr>
        <w:t>Khu công nghiệp</w:t>
      </w:r>
      <w:r w:rsidRPr="00D62C9B">
        <w:rPr>
          <w:rFonts w:ascii="Times New Roman" w:hAnsi="Times New Roman"/>
          <w:bCs/>
          <w:szCs w:val="28"/>
          <w:lang w:val="af-ZA"/>
        </w:rPr>
        <w:t xml:space="preserve"> tập trung, đa ngành, hướng đến sử dụng công nghệ cao, thân thiện với môi trường, tiết kiệm tài nguyên; định hướng các ngành công nghiệp chính như: sản xuất, chế tạo thiết bị điện tử; chế biến dược liệu, nông - lâm sản xuất khẩu bằng công nghệ cao… và dịch vụ logistics.</w:t>
      </w:r>
    </w:p>
    <w:p w:rsidR="003C1D7F" w:rsidRPr="00D62C9B" w:rsidRDefault="003C1D7F" w:rsidP="00D62C9B">
      <w:pPr>
        <w:widowControl w:val="0"/>
        <w:spacing w:before="120"/>
        <w:ind w:firstLine="720"/>
        <w:jc w:val="both"/>
        <w:rPr>
          <w:rFonts w:ascii="Times New Roman" w:hAnsi="Times New Roman"/>
          <w:iCs/>
          <w:szCs w:val="28"/>
          <w:lang w:val="af-ZA"/>
        </w:rPr>
      </w:pPr>
      <w:r w:rsidRPr="00D62C9B">
        <w:rPr>
          <w:rFonts w:ascii="Times New Roman" w:hAnsi="Times New Roman"/>
          <w:iCs/>
          <w:szCs w:val="28"/>
          <w:lang w:val="af-ZA"/>
        </w:rPr>
        <w:t xml:space="preserve">4. </w:t>
      </w:r>
      <w:r w:rsidR="008F2B31" w:rsidRPr="00D62C9B">
        <w:rPr>
          <w:rFonts w:ascii="Times New Roman" w:hAnsi="Times New Roman"/>
          <w:iCs/>
          <w:szCs w:val="28"/>
          <w:lang w:val="af-ZA"/>
        </w:rPr>
        <w:t>Định hướng phát triển</w:t>
      </w:r>
    </w:p>
    <w:p w:rsidR="008F2B31" w:rsidRPr="00D62C9B" w:rsidRDefault="00917FC5"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Khu công nghiệp</w:t>
      </w:r>
      <w:r w:rsidR="008F2B31" w:rsidRPr="00D62C9B">
        <w:rPr>
          <w:rFonts w:ascii="Times New Roman" w:hAnsi="Times New Roman"/>
          <w:szCs w:val="28"/>
          <w:lang w:val="it-IT"/>
        </w:rPr>
        <w:t xml:space="preserve"> Vân Hồ được định hướng quy hoạch đảm bảo tính kết nối hiệu quả với các đô thị vệ tinh xung quanh </w:t>
      </w:r>
      <w:r w:rsidR="008F2B31" w:rsidRPr="00056D25">
        <w:rPr>
          <w:rFonts w:ascii="Times New Roman" w:hAnsi="Times New Roman"/>
          <w:i/>
          <w:szCs w:val="28"/>
          <w:lang w:val="it-IT"/>
        </w:rPr>
        <w:t>(đô thị Mộc Châu, Vân Hồ, khu du lịch quốc gia Mộc Châu),</w:t>
      </w:r>
      <w:r w:rsidR="008F2B31" w:rsidRPr="00D62C9B">
        <w:rPr>
          <w:rFonts w:ascii="Times New Roman" w:hAnsi="Times New Roman"/>
          <w:szCs w:val="28"/>
          <w:lang w:val="it-IT"/>
        </w:rPr>
        <w:t xml:space="preserve"> phát huy điểm mạnh của một </w:t>
      </w:r>
      <w:r w:rsidRPr="00D62C9B">
        <w:rPr>
          <w:rFonts w:ascii="Times New Roman" w:hAnsi="Times New Roman"/>
          <w:szCs w:val="28"/>
          <w:lang w:val="it-IT"/>
        </w:rPr>
        <w:t>Khu công nghiệp</w:t>
      </w:r>
      <w:r w:rsidR="008F2B31" w:rsidRPr="00D62C9B">
        <w:rPr>
          <w:rFonts w:ascii="Times New Roman" w:hAnsi="Times New Roman"/>
          <w:szCs w:val="28"/>
          <w:lang w:val="it-IT"/>
        </w:rPr>
        <w:t xml:space="preserve"> công nghệ cao, thân thiện môi trường</w:t>
      </w:r>
      <w:r w:rsidR="00BB3808" w:rsidRPr="00D62C9B">
        <w:rPr>
          <w:rFonts w:ascii="Times New Roman" w:hAnsi="Times New Roman"/>
          <w:szCs w:val="28"/>
          <w:lang w:val="it-IT"/>
        </w:rPr>
        <w:t>, như sau:</w:t>
      </w:r>
    </w:p>
    <w:p w:rsidR="008F2B31" w:rsidRPr="00D62C9B" w:rsidRDefault="00BB3DB0" w:rsidP="00D62C9B">
      <w:pPr>
        <w:widowControl w:val="0"/>
        <w:spacing w:before="120"/>
        <w:ind w:firstLine="720"/>
        <w:jc w:val="both"/>
        <w:outlineLvl w:val="0"/>
        <w:rPr>
          <w:rFonts w:ascii="Times New Roman" w:hAnsi="Times New Roman"/>
          <w:szCs w:val="28"/>
          <w:lang w:val="it-IT"/>
        </w:rPr>
      </w:pPr>
      <w:bookmarkStart w:id="0" w:name="_Toc97817313"/>
      <w:r w:rsidRPr="00D62C9B">
        <w:rPr>
          <w:rFonts w:ascii="Times New Roman" w:hAnsi="Times New Roman"/>
          <w:szCs w:val="28"/>
          <w:lang w:val="it-IT"/>
        </w:rPr>
        <w:t>4</w:t>
      </w:r>
      <w:r w:rsidR="008F2B31" w:rsidRPr="00D62C9B">
        <w:rPr>
          <w:rFonts w:ascii="Times New Roman" w:hAnsi="Times New Roman"/>
          <w:szCs w:val="28"/>
          <w:lang w:val="it-IT"/>
        </w:rPr>
        <w:t>.1. Ngành công nghiệp có sức cạnh tranh</w:t>
      </w:r>
      <w:bookmarkEnd w:id="0"/>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xml:space="preserve">- Đưa vào các ngành công nghiệp thích hợp có xem xét tới tình trạng vị trí của các cụm công nghiệp lân cận.  </w:t>
      </w:r>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Bố trí và sắp xếp quy mô từng lô đất linh hoạt với nhu cầu đầu tư của từng doanh nghiệp và tình trạng cư trú.</w:t>
      </w:r>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xml:space="preserve">- Thực hiện các chiến lược khác biệt hóa trên cả hai phương diện “phần cứng” và “phần mềm” để thu hút các doanh nghiệp đầu tư. </w:t>
      </w:r>
    </w:p>
    <w:p w:rsidR="008F2B31" w:rsidRPr="00D62C9B" w:rsidRDefault="00BB3DB0" w:rsidP="00D62C9B">
      <w:pPr>
        <w:widowControl w:val="0"/>
        <w:spacing w:before="120"/>
        <w:ind w:firstLine="720"/>
        <w:jc w:val="both"/>
        <w:outlineLvl w:val="0"/>
        <w:rPr>
          <w:rFonts w:ascii="Times New Roman" w:hAnsi="Times New Roman"/>
          <w:szCs w:val="28"/>
          <w:lang w:val="it-IT"/>
        </w:rPr>
      </w:pPr>
      <w:bookmarkStart w:id="1" w:name="_Toc97817314"/>
      <w:r w:rsidRPr="00D62C9B">
        <w:rPr>
          <w:rFonts w:ascii="Times New Roman" w:hAnsi="Times New Roman"/>
          <w:szCs w:val="28"/>
          <w:lang w:val="it-IT"/>
        </w:rPr>
        <w:t>4</w:t>
      </w:r>
      <w:r w:rsidR="008F2B31" w:rsidRPr="00D62C9B">
        <w:rPr>
          <w:rFonts w:ascii="Times New Roman" w:hAnsi="Times New Roman"/>
          <w:szCs w:val="28"/>
          <w:lang w:val="it-IT"/>
        </w:rPr>
        <w:t>.2. Cơ sở hạ tầng có tính hiệu suất, kinh tế</w:t>
      </w:r>
      <w:bookmarkEnd w:id="1"/>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Quy hoạch công trình cơ sở hạ tầng hiệu quả, có tính kinh tế cao có tính đến phân kỳ đầu tư xây dựng.</w:t>
      </w:r>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Quy hoạch san nền thân thiện với môi trường, tôn trọng địa hình hiện hữu.</w:t>
      </w:r>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Quy hoạch cấp điện, cấp nước an toàn, ổn định.</w:t>
      </w:r>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Quy hoạch xử lý nước thải, xử lý chất thải rắn tính toán kỹ lưỡng ảnh hưởng đến môi trường.</w:t>
      </w:r>
    </w:p>
    <w:p w:rsidR="008F2B31" w:rsidRPr="00D62C9B" w:rsidRDefault="00BB3DB0" w:rsidP="00D62C9B">
      <w:pPr>
        <w:widowControl w:val="0"/>
        <w:spacing w:before="120"/>
        <w:ind w:firstLine="720"/>
        <w:jc w:val="both"/>
        <w:outlineLvl w:val="0"/>
        <w:rPr>
          <w:rFonts w:ascii="Times New Roman" w:hAnsi="Times New Roman"/>
          <w:szCs w:val="28"/>
          <w:lang w:val="it-IT"/>
        </w:rPr>
      </w:pPr>
      <w:bookmarkStart w:id="2" w:name="_Toc97817315"/>
      <w:r w:rsidRPr="00D62C9B">
        <w:rPr>
          <w:rFonts w:ascii="Times New Roman" w:hAnsi="Times New Roman"/>
          <w:szCs w:val="28"/>
          <w:lang w:val="it-IT"/>
        </w:rPr>
        <w:t>4</w:t>
      </w:r>
      <w:r w:rsidR="008F2B31" w:rsidRPr="00D62C9B">
        <w:rPr>
          <w:rFonts w:ascii="Times New Roman" w:hAnsi="Times New Roman"/>
          <w:szCs w:val="28"/>
          <w:lang w:val="it-IT"/>
        </w:rPr>
        <w:t>.3. Bảo vệ môi trường thiên nhiên</w:t>
      </w:r>
      <w:bookmarkEnd w:id="2"/>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Bảo tồn tự nhiên đồi núi, sông, suối dựa vào quy hoạch kiểm soát tối đa việc cải biến địa hình tự nhiên.</w:t>
      </w:r>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Bảo vệ môi trường sinh vật theo mạng lưới nước và cây xanh.</w:t>
      </w:r>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xml:space="preserve">- Thoát nước thải, kiểm soát </w:t>
      </w:r>
      <w:r w:rsidR="00B70B48" w:rsidRPr="00D62C9B">
        <w:rPr>
          <w:rFonts w:ascii="Times New Roman" w:hAnsi="Times New Roman"/>
          <w:szCs w:val="28"/>
          <w:lang w:val="it-IT"/>
        </w:rPr>
        <w:t>chất thải rắn</w:t>
      </w:r>
      <w:r w:rsidRPr="00D62C9B">
        <w:rPr>
          <w:rFonts w:ascii="Times New Roman" w:hAnsi="Times New Roman"/>
          <w:szCs w:val="28"/>
          <w:lang w:val="it-IT"/>
        </w:rPr>
        <w:t xml:space="preserve"> và xử lý thích hợp.</w:t>
      </w:r>
    </w:p>
    <w:p w:rsidR="008F2B31" w:rsidRPr="00D62C9B" w:rsidRDefault="00BB3DB0" w:rsidP="00D62C9B">
      <w:pPr>
        <w:widowControl w:val="0"/>
        <w:spacing w:before="120"/>
        <w:ind w:firstLine="720"/>
        <w:jc w:val="both"/>
        <w:outlineLvl w:val="0"/>
        <w:rPr>
          <w:rFonts w:ascii="Times New Roman" w:hAnsi="Times New Roman"/>
          <w:szCs w:val="28"/>
          <w:lang w:val="it-IT"/>
        </w:rPr>
      </w:pPr>
      <w:bookmarkStart w:id="3" w:name="_Toc97817316"/>
      <w:r w:rsidRPr="00D62C9B">
        <w:rPr>
          <w:rFonts w:ascii="Times New Roman" w:hAnsi="Times New Roman"/>
          <w:szCs w:val="28"/>
          <w:lang w:val="it-IT"/>
        </w:rPr>
        <w:lastRenderedPageBreak/>
        <w:t>4</w:t>
      </w:r>
      <w:r w:rsidR="008F2B31" w:rsidRPr="00D62C9B">
        <w:rPr>
          <w:rFonts w:ascii="Times New Roman" w:hAnsi="Times New Roman"/>
          <w:szCs w:val="28"/>
          <w:lang w:val="it-IT"/>
        </w:rPr>
        <w:t>.4. Giao thông thuận tiện</w:t>
      </w:r>
      <w:bookmarkEnd w:id="3"/>
    </w:p>
    <w:p w:rsidR="008F2B31" w:rsidRPr="00056D25" w:rsidRDefault="008F2B31" w:rsidP="00D62C9B">
      <w:pPr>
        <w:widowControl w:val="0"/>
        <w:spacing w:before="120"/>
        <w:ind w:firstLine="720"/>
        <w:jc w:val="both"/>
        <w:rPr>
          <w:rFonts w:ascii="Times New Roman" w:hAnsi="Times New Roman"/>
          <w:spacing w:val="-6"/>
          <w:szCs w:val="28"/>
          <w:lang w:val="it-IT"/>
        </w:rPr>
      </w:pPr>
      <w:r w:rsidRPr="00056D25">
        <w:rPr>
          <w:rFonts w:ascii="Times New Roman" w:hAnsi="Times New Roman"/>
          <w:spacing w:val="-6"/>
          <w:szCs w:val="28"/>
          <w:lang w:val="it-IT"/>
        </w:rPr>
        <w:t>- Hệ thống giao thông thân thiện với môi trường, thích hợp với khu quy hoạch.</w:t>
      </w:r>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Mạng lưới giao thông mang bền vững với sự lựa chọn đa dạng các loại phương tiện giao thông nhờ vào sự phân bố giao thông thích hợp giữa ô tô và giao thông công cộng.</w:t>
      </w:r>
    </w:p>
    <w:p w:rsidR="008F2B31" w:rsidRPr="00056D25" w:rsidRDefault="008F2B31" w:rsidP="00D62C9B">
      <w:pPr>
        <w:widowControl w:val="0"/>
        <w:spacing w:before="120"/>
        <w:ind w:firstLine="720"/>
        <w:jc w:val="both"/>
        <w:rPr>
          <w:rFonts w:ascii="Times New Roman" w:hAnsi="Times New Roman"/>
          <w:spacing w:val="-4"/>
          <w:szCs w:val="28"/>
          <w:lang w:val="it-IT"/>
        </w:rPr>
      </w:pPr>
      <w:r w:rsidRPr="00056D25">
        <w:rPr>
          <w:rFonts w:ascii="Times New Roman" w:hAnsi="Times New Roman"/>
          <w:spacing w:val="-4"/>
          <w:szCs w:val="28"/>
          <w:lang w:val="it-IT"/>
        </w:rPr>
        <w:t xml:space="preserve">- Đảm bảo giao thông thông suốt nhờ vào cụ thể hóa cấu tạo phân kỳ đường bộ. </w:t>
      </w:r>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xml:space="preserve">- Hình thành hạ tầng giao thông đảm bảo tính an toàn, sự thoải mái cho người đi bộ và đi xe đạp, thân thiện với con người nhờ vào thiết kế không gian kết hợp với công trình thiết kế ven đường và cảnh quan.  </w:t>
      </w:r>
    </w:p>
    <w:p w:rsidR="008F2B31" w:rsidRPr="00D62C9B" w:rsidRDefault="00BB3DB0" w:rsidP="00D62C9B">
      <w:pPr>
        <w:widowControl w:val="0"/>
        <w:spacing w:before="120"/>
        <w:ind w:firstLine="720"/>
        <w:jc w:val="both"/>
        <w:outlineLvl w:val="0"/>
        <w:rPr>
          <w:rFonts w:ascii="Times New Roman" w:hAnsi="Times New Roman"/>
          <w:szCs w:val="28"/>
          <w:lang w:val="it-IT"/>
        </w:rPr>
      </w:pPr>
      <w:bookmarkStart w:id="4" w:name="_Toc97817317"/>
      <w:r w:rsidRPr="00D62C9B">
        <w:rPr>
          <w:rFonts w:ascii="Times New Roman" w:hAnsi="Times New Roman"/>
          <w:szCs w:val="28"/>
          <w:lang w:val="it-IT"/>
        </w:rPr>
        <w:t>4</w:t>
      </w:r>
      <w:r w:rsidR="008F2B31" w:rsidRPr="00D62C9B">
        <w:rPr>
          <w:rFonts w:ascii="Times New Roman" w:hAnsi="Times New Roman"/>
          <w:szCs w:val="28"/>
          <w:lang w:val="it-IT"/>
        </w:rPr>
        <w:t>.5. Cộng đồng bền vững</w:t>
      </w:r>
      <w:bookmarkEnd w:id="4"/>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xml:space="preserve">- Đảm bảo quỹ đất bố trí tái định cư, nhà ở công nhân </w:t>
      </w:r>
      <w:r w:rsidR="00917FC5" w:rsidRPr="00D62C9B">
        <w:rPr>
          <w:rFonts w:ascii="Times New Roman" w:hAnsi="Times New Roman"/>
          <w:szCs w:val="28"/>
          <w:lang w:val="it-IT"/>
        </w:rPr>
        <w:t>Khu công nghiệp</w:t>
      </w:r>
      <w:r w:rsidRPr="00D62C9B">
        <w:rPr>
          <w:rFonts w:ascii="Times New Roman" w:hAnsi="Times New Roman"/>
          <w:szCs w:val="28"/>
          <w:lang w:val="it-IT"/>
        </w:rPr>
        <w:t>.</w:t>
      </w:r>
    </w:p>
    <w:p w:rsidR="008F2B31" w:rsidRPr="00D62C9B" w:rsidRDefault="008F2B31" w:rsidP="00D62C9B">
      <w:pPr>
        <w:widowControl w:val="0"/>
        <w:spacing w:before="120"/>
        <w:ind w:firstLine="720"/>
        <w:jc w:val="both"/>
        <w:rPr>
          <w:rFonts w:ascii="Times New Roman" w:hAnsi="Times New Roman"/>
          <w:szCs w:val="28"/>
          <w:lang w:val="it-IT"/>
        </w:rPr>
      </w:pPr>
      <w:r w:rsidRPr="00D62C9B">
        <w:rPr>
          <w:rFonts w:ascii="Times New Roman" w:hAnsi="Times New Roman"/>
          <w:szCs w:val="28"/>
          <w:lang w:val="it-IT"/>
        </w:rPr>
        <w:t>- Bố trí các khu dịch vụ, vui chơi giải trí và các tiện ích đô thị được tính toán đưa vào phát triển.</w:t>
      </w:r>
    </w:p>
    <w:p w:rsidR="003C1D7F" w:rsidRPr="00D62C9B" w:rsidRDefault="003C1D7F" w:rsidP="00D62C9B">
      <w:pPr>
        <w:widowControl w:val="0"/>
        <w:spacing w:before="120"/>
        <w:ind w:firstLine="720"/>
        <w:jc w:val="both"/>
        <w:rPr>
          <w:rFonts w:ascii="Times New Roman" w:hAnsi="Times New Roman"/>
          <w:szCs w:val="28"/>
          <w:lang w:val="pt-BR"/>
        </w:rPr>
      </w:pPr>
      <w:r w:rsidRPr="00D62C9B">
        <w:rPr>
          <w:rFonts w:ascii="Times New Roman" w:hAnsi="Times New Roman"/>
          <w:szCs w:val="28"/>
          <w:lang w:val="pt-BR"/>
        </w:rPr>
        <w:t xml:space="preserve">5. </w:t>
      </w:r>
      <w:r w:rsidR="00063EF1" w:rsidRPr="00D62C9B">
        <w:rPr>
          <w:rFonts w:ascii="Times New Roman" w:hAnsi="Times New Roman"/>
          <w:szCs w:val="28"/>
          <w:lang w:val="pt-BR"/>
        </w:rPr>
        <w:t>Phân khu chức năng</w:t>
      </w:r>
    </w:p>
    <w:p w:rsidR="00063EF1" w:rsidRPr="00D62C9B" w:rsidRDefault="00063EF1" w:rsidP="00D62C9B">
      <w:pPr>
        <w:widowControl w:val="0"/>
        <w:spacing w:before="120"/>
        <w:ind w:firstLine="720"/>
        <w:jc w:val="both"/>
        <w:outlineLvl w:val="0"/>
        <w:rPr>
          <w:rFonts w:ascii="Times New Roman" w:hAnsi="Times New Roman"/>
          <w:iCs/>
          <w:szCs w:val="28"/>
          <w:lang w:val="zu-ZA"/>
        </w:rPr>
      </w:pPr>
      <w:bookmarkStart w:id="5" w:name="_Toc97817328"/>
      <w:r w:rsidRPr="00D62C9B">
        <w:rPr>
          <w:rFonts w:ascii="Times New Roman" w:hAnsi="Times New Roman"/>
          <w:bCs/>
          <w:iCs/>
          <w:szCs w:val="28"/>
          <w:lang w:val="zu-ZA"/>
        </w:rPr>
        <w:t xml:space="preserve">5.1. </w:t>
      </w:r>
      <w:r w:rsidR="00917FC5" w:rsidRPr="00D62C9B">
        <w:rPr>
          <w:rFonts w:ascii="Times New Roman" w:hAnsi="Times New Roman"/>
          <w:bCs/>
          <w:iCs/>
          <w:szCs w:val="28"/>
          <w:lang w:val="zu-ZA"/>
        </w:rPr>
        <w:t>Khu công nghiệp</w:t>
      </w:r>
      <w:r w:rsidRPr="00D62C9B">
        <w:rPr>
          <w:rFonts w:ascii="Times New Roman" w:hAnsi="Times New Roman"/>
          <w:bCs/>
          <w:iCs/>
          <w:szCs w:val="28"/>
          <w:lang w:val="zu-ZA"/>
        </w:rPr>
        <w:t xml:space="preserve"> (quy mô 216,60 ha</w:t>
      </w:r>
      <w:bookmarkEnd w:id="5"/>
      <w:r w:rsidRPr="00D62C9B">
        <w:rPr>
          <w:rFonts w:ascii="Times New Roman" w:hAnsi="Times New Roman"/>
          <w:bCs/>
          <w:iCs/>
          <w:szCs w:val="28"/>
          <w:lang w:val="zu-ZA"/>
        </w:rPr>
        <w:t>)</w:t>
      </w:r>
    </w:p>
    <w:p w:rsidR="00063EF1" w:rsidRPr="00056D25" w:rsidRDefault="00063EF1" w:rsidP="00D62C9B">
      <w:pPr>
        <w:widowControl w:val="0"/>
        <w:spacing w:before="120"/>
        <w:ind w:firstLine="720"/>
        <w:jc w:val="both"/>
        <w:rPr>
          <w:rFonts w:ascii="Times New Roman" w:hAnsi="Times New Roman"/>
          <w:bCs/>
          <w:snapToGrid w:val="0"/>
          <w:spacing w:val="4"/>
          <w:szCs w:val="28"/>
          <w:lang w:val="zu-ZA"/>
        </w:rPr>
      </w:pPr>
      <w:bookmarkStart w:id="6" w:name="_Toc421170181"/>
      <w:r w:rsidRPr="00056D25">
        <w:rPr>
          <w:rFonts w:ascii="Times New Roman" w:hAnsi="Times New Roman"/>
          <w:bCs/>
          <w:snapToGrid w:val="0"/>
          <w:spacing w:val="4"/>
          <w:szCs w:val="28"/>
          <w:lang w:val="zu-ZA"/>
        </w:rPr>
        <w:t>-</w:t>
      </w:r>
      <w:r w:rsidR="00917FC5" w:rsidRPr="00056D25">
        <w:rPr>
          <w:rFonts w:ascii="Times New Roman" w:hAnsi="Times New Roman"/>
          <w:bCs/>
          <w:snapToGrid w:val="0"/>
          <w:spacing w:val="4"/>
          <w:szCs w:val="28"/>
          <w:lang w:val="zu-ZA"/>
        </w:rPr>
        <w:t xml:space="preserve"> Đất </w:t>
      </w:r>
      <w:r w:rsidR="00917FC5" w:rsidRPr="00056D25">
        <w:rPr>
          <w:rFonts w:ascii="Times New Roman" w:hAnsi="Times New Roman"/>
          <w:bCs/>
          <w:snapToGrid w:val="0"/>
          <w:spacing w:val="4"/>
          <w:szCs w:val="28"/>
          <w:lang w:val="vi-VN"/>
        </w:rPr>
        <w:t>c</w:t>
      </w:r>
      <w:r w:rsidRPr="00056D25">
        <w:rPr>
          <w:rFonts w:ascii="Times New Roman" w:hAnsi="Times New Roman"/>
          <w:bCs/>
          <w:snapToGrid w:val="0"/>
          <w:spacing w:val="4"/>
          <w:szCs w:val="28"/>
          <w:lang w:val="zu-ZA"/>
        </w:rPr>
        <w:t>ông nghiệp tập trung: Tổng diện tích đất công nghiệp xây dựng nhà máy, xí nghiệp là khoảng 134,56 ha. Tầng cao công trình theo dây chuyền công nghệ s</w:t>
      </w:r>
      <w:r w:rsidR="0003327B" w:rsidRPr="00056D25">
        <w:rPr>
          <w:rFonts w:ascii="Times New Roman" w:hAnsi="Times New Roman"/>
          <w:bCs/>
          <w:snapToGrid w:val="0"/>
          <w:spacing w:val="4"/>
          <w:szCs w:val="28"/>
          <w:lang w:val="zu-ZA"/>
        </w:rPr>
        <w:t xml:space="preserve">ản xuất, mật độ xây dựng 50 - </w:t>
      </w:r>
      <w:r w:rsidRPr="00056D25">
        <w:rPr>
          <w:rFonts w:ascii="Times New Roman" w:hAnsi="Times New Roman"/>
          <w:bCs/>
          <w:snapToGrid w:val="0"/>
          <w:spacing w:val="4"/>
          <w:szCs w:val="28"/>
          <w:lang w:val="zu-ZA"/>
        </w:rPr>
        <w:t>70%, tùy theo yêu cầu của loại hình sản xuất. Quy hoạch phân lô các lô đất xây dựng nhà máy, xí nghiệp linh hoạt, ghép nối nhiều lô đất để đáp ứng yêu cầu xây dựng của các nhà máy có quy mô lớn. Khu vực dọc hành lang hai bên tuyến đường trục chính ưu tiên khai thác phát triển, thu hút đầu tư.</w:t>
      </w:r>
      <w:bookmarkEnd w:id="6"/>
    </w:p>
    <w:p w:rsidR="00063EF1" w:rsidRPr="00D62C9B" w:rsidRDefault="00063EF1" w:rsidP="00D62C9B">
      <w:pPr>
        <w:widowControl w:val="0"/>
        <w:spacing w:before="120"/>
        <w:ind w:firstLine="720"/>
        <w:jc w:val="both"/>
        <w:rPr>
          <w:rFonts w:ascii="Times New Roman" w:hAnsi="Times New Roman"/>
          <w:bCs/>
          <w:snapToGrid w:val="0"/>
          <w:szCs w:val="28"/>
          <w:lang w:val="zu-ZA"/>
        </w:rPr>
      </w:pPr>
      <w:r w:rsidRPr="00D62C9B">
        <w:rPr>
          <w:rFonts w:ascii="Times New Roman" w:hAnsi="Times New Roman"/>
          <w:bCs/>
          <w:snapToGrid w:val="0"/>
          <w:szCs w:val="28"/>
          <w:lang w:val="zu-ZA"/>
        </w:rPr>
        <w:t xml:space="preserve">- Đất cơ quan hành chính và dịch vụ của </w:t>
      </w:r>
      <w:r w:rsidR="00917FC5" w:rsidRPr="00D62C9B">
        <w:rPr>
          <w:rFonts w:ascii="Times New Roman" w:hAnsi="Times New Roman"/>
          <w:bCs/>
          <w:snapToGrid w:val="0"/>
          <w:szCs w:val="28"/>
          <w:lang w:val="zu-ZA"/>
        </w:rPr>
        <w:t>Khu công nghiệp</w:t>
      </w:r>
      <w:r w:rsidRPr="00D62C9B">
        <w:rPr>
          <w:rFonts w:ascii="Times New Roman" w:hAnsi="Times New Roman"/>
          <w:bCs/>
          <w:snapToGrid w:val="0"/>
          <w:szCs w:val="28"/>
          <w:lang w:val="zu-ZA"/>
        </w:rPr>
        <w:t xml:space="preserve">: </w:t>
      </w:r>
    </w:p>
    <w:p w:rsidR="00063EF1" w:rsidRPr="00056D25" w:rsidRDefault="00063EF1" w:rsidP="00D62C9B">
      <w:pPr>
        <w:widowControl w:val="0"/>
        <w:spacing w:before="120"/>
        <w:ind w:firstLine="720"/>
        <w:jc w:val="both"/>
        <w:rPr>
          <w:rFonts w:ascii="Times New Roman" w:hAnsi="Times New Roman"/>
          <w:bCs/>
          <w:snapToGrid w:val="0"/>
          <w:spacing w:val="4"/>
          <w:szCs w:val="28"/>
          <w:lang w:val="zu-ZA"/>
        </w:rPr>
      </w:pPr>
      <w:r w:rsidRPr="00056D25">
        <w:rPr>
          <w:rFonts w:ascii="Times New Roman" w:hAnsi="Times New Roman"/>
          <w:bCs/>
          <w:snapToGrid w:val="0"/>
          <w:spacing w:val="4"/>
          <w:szCs w:val="28"/>
          <w:lang w:val="zu-ZA"/>
        </w:rPr>
        <w:t xml:space="preserve">+ Đất khu quản lý điều hành của </w:t>
      </w:r>
      <w:r w:rsidR="00917FC5" w:rsidRPr="00056D25">
        <w:rPr>
          <w:rFonts w:ascii="Times New Roman" w:hAnsi="Times New Roman"/>
          <w:bCs/>
          <w:snapToGrid w:val="0"/>
          <w:spacing w:val="4"/>
          <w:szCs w:val="28"/>
          <w:lang w:val="zu-ZA"/>
        </w:rPr>
        <w:t>Khu công nghiệp</w:t>
      </w:r>
      <w:r w:rsidRPr="00056D25">
        <w:rPr>
          <w:rFonts w:ascii="Times New Roman" w:hAnsi="Times New Roman"/>
          <w:bCs/>
          <w:snapToGrid w:val="0"/>
          <w:spacing w:val="4"/>
          <w:szCs w:val="28"/>
          <w:lang w:val="zu-ZA"/>
        </w:rPr>
        <w:t xml:space="preserve"> bố trí tại phía Tây Bắc, diện tích khoảng 1,18ha</w:t>
      </w:r>
      <w:r w:rsidR="00671E84" w:rsidRPr="00056D25">
        <w:rPr>
          <w:rFonts w:ascii="Times New Roman" w:hAnsi="Times New Roman"/>
          <w:bCs/>
          <w:snapToGrid w:val="0"/>
          <w:spacing w:val="4"/>
          <w:szCs w:val="28"/>
          <w:lang w:val="zu-ZA"/>
        </w:rPr>
        <w:t>, t</w:t>
      </w:r>
      <w:r w:rsidRPr="00056D25">
        <w:rPr>
          <w:rFonts w:ascii="Times New Roman" w:hAnsi="Times New Roman"/>
          <w:bCs/>
          <w:snapToGrid w:val="0"/>
          <w:spacing w:val="4"/>
          <w:szCs w:val="28"/>
          <w:lang w:val="zu-ZA"/>
        </w:rPr>
        <w:t>ầng cao công trình tối đa 5 t</w:t>
      </w:r>
      <w:r w:rsidR="00FA7F8E" w:rsidRPr="00056D25">
        <w:rPr>
          <w:rFonts w:ascii="Times New Roman" w:hAnsi="Times New Roman"/>
          <w:bCs/>
          <w:snapToGrid w:val="0"/>
          <w:spacing w:val="4"/>
          <w:szCs w:val="28"/>
          <w:lang w:val="zu-ZA"/>
        </w:rPr>
        <w:t xml:space="preserve">ầng, mật độ xây dựng </w:t>
      </w:r>
      <w:bookmarkStart w:id="7" w:name="_GoBack"/>
      <w:bookmarkEnd w:id="7"/>
      <w:r w:rsidR="00FA7F8E" w:rsidRPr="00056D25">
        <w:rPr>
          <w:rFonts w:ascii="Times New Roman" w:hAnsi="Times New Roman"/>
          <w:bCs/>
          <w:snapToGrid w:val="0"/>
          <w:spacing w:val="4"/>
          <w:szCs w:val="28"/>
          <w:lang w:val="zu-ZA"/>
        </w:rPr>
        <w:t>tối đa 40%;</w:t>
      </w:r>
    </w:p>
    <w:p w:rsidR="00063EF1" w:rsidRPr="00056D25" w:rsidRDefault="00063EF1" w:rsidP="00D62C9B">
      <w:pPr>
        <w:widowControl w:val="0"/>
        <w:spacing w:before="120"/>
        <w:ind w:firstLine="720"/>
        <w:jc w:val="both"/>
        <w:rPr>
          <w:rFonts w:ascii="Times New Roman" w:hAnsi="Times New Roman"/>
          <w:bCs/>
          <w:snapToGrid w:val="0"/>
          <w:spacing w:val="4"/>
          <w:szCs w:val="28"/>
          <w:lang w:val="zu-ZA"/>
        </w:rPr>
      </w:pPr>
      <w:r w:rsidRPr="00056D25">
        <w:rPr>
          <w:rFonts w:ascii="Times New Roman" w:hAnsi="Times New Roman"/>
          <w:bCs/>
          <w:snapToGrid w:val="0"/>
          <w:spacing w:val="4"/>
          <w:szCs w:val="28"/>
          <w:lang w:val="zu-ZA"/>
        </w:rPr>
        <w:t xml:space="preserve">+ Đất dịch vụ hỗn hợp để xây dựng văn phòng cho thuê, các tiện ích về công cộng, chợ, vui chơi giải trí phục vụ công nhân lao động trong </w:t>
      </w:r>
      <w:r w:rsidR="00917FC5" w:rsidRPr="00056D25">
        <w:rPr>
          <w:rFonts w:ascii="Times New Roman" w:hAnsi="Times New Roman"/>
          <w:bCs/>
          <w:snapToGrid w:val="0"/>
          <w:spacing w:val="4"/>
          <w:szCs w:val="28"/>
          <w:lang w:val="zu-ZA"/>
        </w:rPr>
        <w:t>Khu công nghiệp</w:t>
      </w:r>
      <w:r w:rsidRPr="00056D25">
        <w:rPr>
          <w:rFonts w:ascii="Times New Roman" w:hAnsi="Times New Roman"/>
          <w:bCs/>
          <w:snapToGrid w:val="0"/>
          <w:spacing w:val="4"/>
          <w:szCs w:val="28"/>
          <w:lang w:val="zu-ZA"/>
        </w:rPr>
        <w:t xml:space="preserve"> và các khu vực kinh doanh siêu thị, trưng bày giới thiệu sản phẩm công nghiệp. Vị trí lô đất bố trí tại phía Tây Bắc </w:t>
      </w:r>
      <w:r w:rsidR="00917FC5" w:rsidRPr="00056D25">
        <w:rPr>
          <w:rFonts w:ascii="Times New Roman" w:hAnsi="Times New Roman"/>
          <w:bCs/>
          <w:snapToGrid w:val="0"/>
          <w:spacing w:val="4"/>
          <w:szCs w:val="28"/>
          <w:lang w:val="zu-ZA"/>
        </w:rPr>
        <w:t>Khu công nghiệp</w:t>
      </w:r>
      <w:r w:rsidRPr="00056D25">
        <w:rPr>
          <w:rFonts w:ascii="Times New Roman" w:hAnsi="Times New Roman"/>
          <w:bCs/>
          <w:snapToGrid w:val="0"/>
          <w:spacing w:val="4"/>
          <w:szCs w:val="28"/>
          <w:lang w:val="zu-ZA"/>
        </w:rPr>
        <w:t xml:space="preserve">, </w:t>
      </w:r>
      <w:r w:rsidR="00671E84" w:rsidRPr="00056D25">
        <w:rPr>
          <w:rFonts w:ascii="Times New Roman" w:hAnsi="Times New Roman"/>
          <w:bCs/>
          <w:snapToGrid w:val="0"/>
          <w:spacing w:val="4"/>
          <w:szCs w:val="28"/>
          <w:lang w:val="zu-ZA"/>
        </w:rPr>
        <w:t>diện tích 1,98 ha, t</w:t>
      </w:r>
      <w:r w:rsidRPr="00056D25">
        <w:rPr>
          <w:rFonts w:ascii="Times New Roman" w:hAnsi="Times New Roman"/>
          <w:bCs/>
          <w:snapToGrid w:val="0"/>
          <w:spacing w:val="4"/>
          <w:szCs w:val="28"/>
          <w:lang w:val="zu-ZA"/>
        </w:rPr>
        <w:t>ầng cao công trình tối đa 7 tầng, mật độ xây dựng tối đa 70%.</w:t>
      </w:r>
    </w:p>
    <w:p w:rsidR="00063EF1" w:rsidRPr="00D62C9B" w:rsidRDefault="00063EF1" w:rsidP="00D62C9B">
      <w:pPr>
        <w:widowControl w:val="0"/>
        <w:spacing w:before="120"/>
        <w:ind w:firstLine="720"/>
        <w:jc w:val="both"/>
        <w:rPr>
          <w:rFonts w:ascii="Times New Roman" w:hAnsi="Times New Roman"/>
          <w:bCs/>
          <w:snapToGrid w:val="0"/>
          <w:szCs w:val="28"/>
          <w:lang w:val="zu-ZA"/>
        </w:rPr>
      </w:pPr>
      <w:r w:rsidRPr="00D62C9B">
        <w:rPr>
          <w:rFonts w:ascii="Times New Roman" w:hAnsi="Times New Roman"/>
          <w:bCs/>
          <w:szCs w:val="28"/>
          <w:lang w:val="zu-ZA"/>
        </w:rPr>
        <w:t xml:space="preserve">- Đất </w:t>
      </w:r>
      <w:r w:rsidRPr="00D62C9B">
        <w:rPr>
          <w:rFonts w:ascii="Times New Roman" w:hAnsi="Times New Roman"/>
          <w:bCs/>
          <w:szCs w:val="28"/>
          <w:lang w:val="pl-PL"/>
        </w:rPr>
        <w:t>cơ quan an ninh</w:t>
      </w:r>
      <w:r w:rsidRPr="00D62C9B">
        <w:rPr>
          <w:rFonts w:ascii="Times New Roman" w:hAnsi="Times New Roman"/>
          <w:iCs/>
          <w:szCs w:val="28"/>
          <w:lang w:val="pl-PL"/>
        </w:rPr>
        <w:t>:</w:t>
      </w:r>
      <w:r w:rsidRPr="00D62C9B">
        <w:rPr>
          <w:rFonts w:ascii="Times New Roman" w:hAnsi="Times New Roman"/>
          <w:bCs/>
          <w:szCs w:val="28"/>
          <w:lang w:val="pl-PL"/>
        </w:rPr>
        <w:t xml:space="preserve"> </w:t>
      </w:r>
      <w:r w:rsidRPr="00D62C9B">
        <w:rPr>
          <w:rFonts w:ascii="Times New Roman" w:hAnsi="Times New Roman"/>
          <w:szCs w:val="28"/>
          <w:lang w:val="zu-ZA"/>
        </w:rPr>
        <w:t>Đội phòng cháy, chữa cháy chuyên ngành</w:t>
      </w:r>
      <w:r w:rsidRPr="00D62C9B">
        <w:rPr>
          <w:rFonts w:ascii="Times New Roman" w:hAnsi="Times New Roman"/>
          <w:bCs/>
          <w:snapToGrid w:val="0"/>
          <w:szCs w:val="28"/>
          <w:lang w:val="zu-ZA"/>
        </w:rPr>
        <w:t xml:space="preserve"> của </w:t>
      </w:r>
      <w:r w:rsidR="00917FC5" w:rsidRPr="00D62C9B">
        <w:rPr>
          <w:rFonts w:ascii="Times New Roman" w:hAnsi="Times New Roman"/>
          <w:bCs/>
          <w:snapToGrid w:val="0"/>
          <w:szCs w:val="28"/>
          <w:lang w:val="zu-ZA"/>
        </w:rPr>
        <w:t>Khu công nghiệp</w:t>
      </w:r>
      <w:r w:rsidRPr="00D62C9B">
        <w:rPr>
          <w:rFonts w:ascii="Times New Roman" w:hAnsi="Times New Roman"/>
          <w:bCs/>
          <w:snapToGrid w:val="0"/>
          <w:szCs w:val="28"/>
          <w:lang w:val="zu-ZA"/>
        </w:rPr>
        <w:t xml:space="preserve"> bố trí tại phía Tây Bắc </w:t>
      </w:r>
      <w:r w:rsidR="00917FC5" w:rsidRPr="00D62C9B">
        <w:rPr>
          <w:rFonts w:ascii="Times New Roman" w:hAnsi="Times New Roman"/>
          <w:bCs/>
          <w:snapToGrid w:val="0"/>
          <w:szCs w:val="28"/>
          <w:lang w:val="zu-ZA"/>
        </w:rPr>
        <w:t>Khu công nghiệp</w:t>
      </w:r>
      <w:r w:rsidR="00667CE9" w:rsidRPr="00D62C9B">
        <w:rPr>
          <w:rFonts w:ascii="Times New Roman" w:hAnsi="Times New Roman"/>
          <w:bCs/>
          <w:snapToGrid w:val="0"/>
          <w:szCs w:val="28"/>
          <w:lang w:val="zu-ZA"/>
        </w:rPr>
        <w:t>, diện tích khoảng 1,18 ha, t</w:t>
      </w:r>
      <w:r w:rsidRPr="00D62C9B">
        <w:rPr>
          <w:rFonts w:ascii="Times New Roman" w:hAnsi="Times New Roman"/>
          <w:bCs/>
          <w:snapToGrid w:val="0"/>
          <w:szCs w:val="28"/>
          <w:lang w:val="zu-ZA"/>
        </w:rPr>
        <w:t>ầng cao công trình tối đa 3 tầng, mật độ xây dựng tối đa 40%.</w:t>
      </w:r>
    </w:p>
    <w:p w:rsidR="00063EF1" w:rsidRPr="00D62C9B" w:rsidRDefault="00063EF1" w:rsidP="00D62C9B">
      <w:pPr>
        <w:widowControl w:val="0"/>
        <w:tabs>
          <w:tab w:val="left" w:pos="3570"/>
        </w:tabs>
        <w:spacing w:before="120"/>
        <w:ind w:firstLine="720"/>
        <w:jc w:val="both"/>
        <w:rPr>
          <w:rFonts w:ascii="Times New Roman" w:hAnsi="Times New Roman"/>
          <w:bCs/>
          <w:szCs w:val="28"/>
          <w:lang w:val="zu-ZA"/>
        </w:rPr>
      </w:pPr>
      <w:r w:rsidRPr="00D62C9B">
        <w:rPr>
          <w:rFonts w:ascii="Times New Roman" w:hAnsi="Times New Roman"/>
          <w:bCs/>
          <w:szCs w:val="28"/>
          <w:lang w:val="zu-ZA"/>
        </w:rPr>
        <w:t xml:space="preserve">- Đất cây xanh </w:t>
      </w:r>
      <w:r w:rsidR="00917FC5" w:rsidRPr="00D62C9B">
        <w:rPr>
          <w:rFonts w:ascii="Times New Roman" w:hAnsi="Times New Roman"/>
          <w:bCs/>
          <w:szCs w:val="28"/>
          <w:lang w:val="zu-ZA"/>
        </w:rPr>
        <w:t>Khu công nghiệp</w:t>
      </w:r>
      <w:r w:rsidRPr="00D62C9B">
        <w:rPr>
          <w:rFonts w:ascii="Times New Roman" w:hAnsi="Times New Roman"/>
          <w:bCs/>
          <w:szCs w:val="28"/>
          <w:lang w:val="zu-ZA"/>
        </w:rPr>
        <w:t xml:space="preserve">: </w:t>
      </w:r>
      <w:r w:rsidR="00076CE5" w:rsidRPr="00D62C9B">
        <w:rPr>
          <w:rFonts w:ascii="Times New Roman" w:hAnsi="Times New Roman"/>
          <w:bCs/>
          <w:szCs w:val="28"/>
          <w:lang w:val="zu-ZA"/>
        </w:rPr>
        <w:t>D</w:t>
      </w:r>
      <w:r w:rsidRPr="00D62C9B">
        <w:rPr>
          <w:rFonts w:ascii="Times New Roman" w:hAnsi="Times New Roman"/>
          <w:bCs/>
          <w:szCs w:val="28"/>
          <w:lang w:val="zu-ZA"/>
        </w:rPr>
        <w:t xml:space="preserve">iện tích </w:t>
      </w:r>
      <w:r w:rsidR="00667CE9" w:rsidRPr="00D62C9B">
        <w:rPr>
          <w:rFonts w:ascii="Times New Roman" w:hAnsi="Times New Roman"/>
          <w:bCs/>
          <w:szCs w:val="28"/>
          <w:lang w:val="zu-ZA"/>
        </w:rPr>
        <w:t xml:space="preserve">khoảng </w:t>
      </w:r>
      <w:r w:rsidRPr="00D62C9B">
        <w:rPr>
          <w:rFonts w:ascii="Times New Roman" w:hAnsi="Times New Roman"/>
          <w:bCs/>
          <w:szCs w:val="28"/>
          <w:lang w:val="zu-ZA"/>
        </w:rPr>
        <w:t>30,41ha. Hệ thống cây xanh được bố tập trung ở khu trung tâm, phía Nam</w:t>
      </w:r>
      <w:r w:rsidR="00813743" w:rsidRPr="00D62C9B">
        <w:rPr>
          <w:rFonts w:ascii="Times New Roman" w:hAnsi="Times New Roman"/>
          <w:bCs/>
          <w:szCs w:val="28"/>
          <w:lang w:val="zu-ZA"/>
        </w:rPr>
        <w:t xml:space="preserve">. Ngoài ra, </w:t>
      </w:r>
      <w:r w:rsidRPr="00D62C9B">
        <w:rPr>
          <w:rFonts w:ascii="Times New Roman" w:hAnsi="Times New Roman"/>
          <w:bCs/>
          <w:szCs w:val="28"/>
          <w:lang w:val="zu-ZA"/>
        </w:rPr>
        <w:t xml:space="preserve">bố trí </w:t>
      </w:r>
      <w:r w:rsidR="00813743" w:rsidRPr="00D62C9B">
        <w:rPr>
          <w:rFonts w:ascii="Times New Roman" w:hAnsi="Times New Roman"/>
          <w:bCs/>
          <w:szCs w:val="28"/>
          <w:lang w:val="zu-ZA"/>
        </w:rPr>
        <w:t xml:space="preserve">cây xanh </w:t>
      </w:r>
      <w:r w:rsidRPr="00D62C9B">
        <w:rPr>
          <w:rFonts w:ascii="Times New Roman" w:hAnsi="Times New Roman"/>
          <w:bCs/>
          <w:szCs w:val="28"/>
          <w:lang w:val="zu-ZA"/>
        </w:rPr>
        <w:t xml:space="preserve">phân tán, dọc tuyến mương thoát nước để đáp ứng yêu cầu về cách ly và tạo cảnh quan. </w:t>
      </w:r>
      <w:r w:rsidRPr="00D62C9B">
        <w:rPr>
          <w:rFonts w:ascii="Times New Roman" w:hAnsi="Times New Roman"/>
          <w:bCs/>
          <w:szCs w:val="28"/>
          <w:lang w:val="zu-ZA"/>
        </w:rPr>
        <w:lastRenderedPageBreak/>
        <w:t>Đồng thời</w:t>
      </w:r>
      <w:r w:rsidR="00813743" w:rsidRPr="00D62C9B">
        <w:rPr>
          <w:rFonts w:ascii="Times New Roman" w:hAnsi="Times New Roman"/>
          <w:bCs/>
          <w:szCs w:val="28"/>
          <w:lang w:val="zu-ZA"/>
        </w:rPr>
        <w:t xml:space="preserve">, khai thác phát triển chức năng cho </w:t>
      </w:r>
      <w:r w:rsidR="00917FC5" w:rsidRPr="00D62C9B">
        <w:rPr>
          <w:rFonts w:ascii="Times New Roman" w:hAnsi="Times New Roman"/>
          <w:bCs/>
          <w:szCs w:val="28"/>
          <w:lang w:val="zu-ZA"/>
        </w:rPr>
        <w:t>Khu công nghiệp</w:t>
      </w:r>
      <w:r w:rsidRPr="00D62C9B">
        <w:rPr>
          <w:rFonts w:ascii="Times New Roman" w:hAnsi="Times New Roman"/>
          <w:bCs/>
          <w:szCs w:val="28"/>
          <w:lang w:val="zu-ZA"/>
        </w:rPr>
        <w:t xml:space="preserve"> như: lâm viên rừng, dịch vụ vui chơi giải trí, nghỉ ngơi. </w:t>
      </w:r>
      <w:r w:rsidRPr="00D62C9B">
        <w:rPr>
          <w:rFonts w:ascii="Times New Roman" w:hAnsi="Times New Roman"/>
          <w:bCs/>
          <w:snapToGrid w:val="0"/>
          <w:szCs w:val="28"/>
          <w:lang w:val="zu-ZA"/>
        </w:rPr>
        <w:t>Mật độ xây dựng tối đa 5%.</w:t>
      </w:r>
    </w:p>
    <w:p w:rsidR="00063EF1" w:rsidRPr="00D62C9B" w:rsidRDefault="00063EF1" w:rsidP="00D62C9B">
      <w:pPr>
        <w:widowControl w:val="0"/>
        <w:tabs>
          <w:tab w:val="left" w:pos="3570"/>
        </w:tabs>
        <w:spacing w:before="120"/>
        <w:ind w:firstLine="720"/>
        <w:jc w:val="both"/>
        <w:rPr>
          <w:rFonts w:ascii="Times New Roman" w:hAnsi="Times New Roman"/>
          <w:bCs/>
          <w:szCs w:val="28"/>
          <w:lang w:val="zu-ZA"/>
        </w:rPr>
      </w:pPr>
      <w:r w:rsidRPr="00D62C9B">
        <w:rPr>
          <w:rFonts w:ascii="Times New Roman" w:hAnsi="Times New Roman"/>
          <w:bCs/>
          <w:szCs w:val="28"/>
          <w:lang w:val="zu-ZA"/>
        </w:rPr>
        <w:t xml:space="preserve">- Đất hạ tầng kỹ thuật đầu mối: </w:t>
      </w:r>
      <w:r w:rsidR="00076CE5" w:rsidRPr="00D62C9B">
        <w:rPr>
          <w:rFonts w:ascii="Times New Roman" w:hAnsi="Times New Roman"/>
          <w:bCs/>
          <w:szCs w:val="28"/>
          <w:lang w:val="zu-ZA"/>
        </w:rPr>
        <w:t>D</w:t>
      </w:r>
      <w:r w:rsidRPr="00D62C9B">
        <w:rPr>
          <w:rFonts w:ascii="Times New Roman" w:hAnsi="Times New Roman"/>
          <w:bCs/>
          <w:szCs w:val="28"/>
          <w:lang w:val="zu-ZA"/>
        </w:rPr>
        <w:t xml:space="preserve">iện tích </w:t>
      </w:r>
      <w:r w:rsidR="00813743" w:rsidRPr="00D62C9B">
        <w:rPr>
          <w:rFonts w:ascii="Times New Roman" w:hAnsi="Times New Roman"/>
          <w:bCs/>
          <w:szCs w:val="28"/>
          <w:lang w:val="zu-ZA"/>
        </w:rPr>
        <w:t xml:space="preserve">khoảng </w:t>
      </w:r>
      <w:r w:rsidR="0081022F" w:rsidRPr="00D62C9B">
        <w:rPr>
          <w:rFonts w:ascii="Times New Roman" w:hAnsi="Times New Roman"/>
          <w:bCs/>
          <w:szCs w:val="28"/>
          <w:lang w:val="zu-ZA"/>
        </w:rPr>
        <w:t>9,84 ha,</w:t>
      </w:r>
      <w:r w:rsidR="00813743" w:rsidRPr="00D62C9B">
        <w:rPr>
          <w:rFonts w:ascii="Times New Roman" w:hAnsi="Times New Roman"/>
          <w:bCs/>
          <w:szCs w:val="28"/>
          <w:lang w:val="zu-ZA"/>
        </w:rPr>
        <w:t xml:space="preserve"> b</w:t>
      </w:r>
      <w:r w:rsidRPr="00D62C9B">
        <w:rPr>
          <w:rFonts w:ascii="Times New Roman" w:hAnsi="Times New Roman"/>
          <w:bCs/>
          <w:szCs w:val="28"/>
          <w:lang w:val="zu-ZA"/>
        </w:rPr>
        <w:t>ao gồm</w:t>
      </w:r>
      <w:r w:rsidR="00813743" w:rsidRPr="00D62C9B">
        <w:rPr>
          <w:rFonts w:ascii="Times New Roman" w:hAnsi="Times New Roman"/>
          <w:bCs/>
          <w:szCs w:val="28"/>
          <w:lang w:val="zu-ZA"/>
        </w:rPr>
        <w:t>:</w:t>
      </w:r>
      <w:r w:rsidRPr="00D62C9B">
        <w:rPr>
          <w:rFonts w:ascii="Times New Roman" w:hAnsi="Times New Roman"/>
          <w:bCs/>
          <w:szCs w:val="28"/>
          <w:lang w:val="zu-ZA"/>
        </w:rPr>
        <w:t xml:space="preserve"> đất bố trí trạm xử lý nước thải và điểm thu gom chất thải rắn, kè gia cố mái taly, mương thoát nước </w:t>
      </w:r>
      <w:r w:rsidR="00917FC5" w:rsidRPr="00D62C9B">
        <w:rPr>
          <w:rFonts w:ascii="Times New Roman" w:hAnsi="Times New Roman"/>
          <w:bCs/>
          <w:szCs w:val="28"/>
          <w:lang w:val="zu-ZA"/>
        </w:rPr>
        <w:t>Khu công nghiệp</w:t>
      </w:r>
      <w:r w:rsidRPr="00D62C9B">
        <w:rPr>
          <w:rFonts w:ascii="Times New Roman" w:hAnsi="Times New Roman"/>
          <w:bCs/>
          <w:szCs w:val="28"/>
          <w:lang w:val="zu-ZA"/>
        </w:rPr>
        <w:t>.</w:t>
      </w:r>
    </w:p>
    <w:p w:rsidR="00063EF1" w:rsidRPr="00D62C9B" w:rsidRDefault="00063EF1" w:rsidP="00D62C9B">
      <w:pPr>
        <w:widowControl w:val="0"/>
        <w:tabs>
          <w:tab w:val="left" w:pos="3570"/>
        </w:tabs>
        <w:spacing w:before="120"/>
        <w:ind w:firstLine="720"/>
        <w:jc w:val="both"/>
        <w:rPr>
          <w:rFonts w:ascii="Times New Roman" w:hAnsi="Times New Roman"/>
          <w:bCs/>
          <w:szCs w:val="28"/>
          <w:lang w:val="zu-ZA"/>
        </w:rPr>
      </w:pPr>
      <w:r w:rsidRPr="00D62C9B">
        <w:rPr>
          <w:rFonts w:ascii="Times New Roman" w:hAnsi="Times New Roman"/>
          <w:bCs/>
          <w:szCs w:val="28"/>
          <w:lang w:val="zu-ZA"/>
        </w:rPr>
        <w:t xml:space="preserve">- </w:t>
      </w:r>
      <w:r w:rsidR="00076CE5" w:rsidRPr="00D62C9B">
        <w:rPr>
          <w:rFonts w:ascii="Times New Roman" w:hAnsi="Times New Roman"/>
          <w:bCs/>
          <w:szCs w:val="28"/>
          <w:lang w:val="zu-ZA"/>
        </w:rPr>
        <w:t>G</w:t>
      </w:r>
      <w:r w:rsidRPr="00D62C9B">
        <w:rPr>
          <w:rFonts w:ascii="Times New Roman" w:hAnsi="Times New Roman"/>
          <w:bCs/>
          <w:szCs w:val="28"/>
          <w:lang w:val="zu-ZA"/>
        </w:rPr>
        <w:t xml:space="preserve">iao thông </w:t>
      </w:r>
      <w:r w:rsidR="00917FC5" w:rsidRPr="00D62C9B">
        <w:rPr>
          <w:rFonts w:ascii="Times New Roman" w:hAnsi="Times New Roman"/>
          <w:bCs/>
          <w:szCs w:val="28"/>
          <w:lang w:val="zu-ZA"/>
        </w:rPr>
        <w:t>Khu công nghiệp</w:t>
      </w:r>
      <w:r w:rsidRPr="00D62C9B">
        <w:rPr>
          <w:rFonts w:ascii="Times New Roman" w:hAnsi="Times New Roman"/>
          <w:bCs/>
          <w:szCs w:val="28"/>
          <w:lang w:val="zu-ZA"/>
        </w:rPr>
        <w:t xml:space="preserve">: </w:t>
      </w:r>
      <w:r w:rsidR="00076CE5" w:rsidRPr="00D62C9B">
        <w:rPr>
          <w:rFonts w:ascii="Times New Roman" w:hAnsi="Times New Roman"/>
          <w:bCs/>
          <w:szCs w:val="28"/>
          <w:lang w:val="zu-ZA"/>
        </w:rPr>
        <w:t>D</w:t>
      </w:r>
      <w:r w:rsidRPr="00D62C9B">
        <w:rPr>
          <w:rFonts w:ascii="Times New Roman" w:hAnsi="Times New Roman"/>
          <w:bCs/>
          <w:szCs w:val="28"/>
          <w:lang w:val="zu-ZA"/>
        </w:rPr>
        <w:t xml:space="preserve">iện tích </w:t>
      </w:r>
      <w:r w:rsidR="00813743" w:rsidRPr="00D62C9B">
        <w:rPr>
          <w:rFonts w:ascii="Times New Roman" w:hAnsi="Times New Roman"/>
          <w:bCs/>
          <w:szCs w:val="28"/>
          <w:lang w:val="zu-ZA"/>
        </w:rPr>
        <w:t xml:space="preserve">khoảng </w:t>
      </w:r>
      <w:r w:rsidR="00076CE5" w:rsidRPr="00D62C9B">
        <w:rPr>
          <w:rFonts w:ascii="Times New Roman" w:hAnsi="Times New Roman"/>
          <w:bCs/>
          <w:szCs w:val="28"/>
          <w:lang w:val="zu-ZA"/>
        </w:rPr>
        <w:t>37,43 ha</w:t>
      </w:r>
      <w:r w:rsidR="00813743" w:rsidRPr="00D62C9B">
        <w:rPr>
          <w:rFonts w:ascii="Times New Roman" w:hAnsi="Times New Roman"/>
          <w:bCs/>
          <w:szCs w:val="28"/>
          <w:lang w:val="zu-ZA"/>
        </w:rPr>
        <w:t>, b</w:t>
      </w:r>
      <w:r w:rsidRPr="00D62C9B">
        <w:rPr>
          <w:rFonts w:ascii="Times New Roman" w:hAnsi="Times New Roman"/>
          <w:bCs/>
          <w:szCs w:val="28"/>
          <w:lang w:val="zu-ZA"/>
        </w:rPr>
        <w:t>ao gồm</w:t>
      </w:r>
      <w:r w:rsidR="00076CE5" w:rsidRPr="00D62C9B">
        <w:rPr>
          <w:rFonts w:ascii="Times New Roman" w:hAnsi="Times New Roman"/>
          <w:bCs/>
          <w:szCs w:val="28"/>
          <w:lang w:val="zu-ZA"/>
        </w:rPr>
        <w:t>:</w:t>
      </w:r>
      <w:r w:rsidRPr="00D62C9B">
        <w:rPr>
          <w:rFonts w:ascii="Times New Roman" w:hAnsi="Times New Roman"/>
          <w:bCs/>
          <w:szCs w:val="28"/>
          <w:lang w:val="zu-ZA"/>
        </w:rPr>
        <w:t xml:space="preserve"> </w:t>
      </w:r>
      <w:r w:rsidR="00813743" w:rsidRPr="00D62C9B">
        <w:rPr>
          <w:rFonts w:ascii="Times New Roman" w:hAnsi="Times New Roman"/>
          <w:bCs/>
          <w:szCs w:val="28"/>
          <w:lang w:val="zu-ZA"/>
        </w:rPr>
        <w:t xml:space="preserve">tuyến đường </w:t>
      </w:r>
      <w:r w:rsidRPr="00D62C9B">
        <w:rPr>
          <w:rFonts w:ascii="Times New Roman" w:hAnsi="Times New Roman"/>
          <w:bCs/>
          <w:szCs w:val="28"/>
          <w:lang w:val="zu-ZA"/>
        </w:rPr>
        <w:t>trục chính, các tuyến đường khu vực, phân khu vực và bãi đ</w:t>
      </w:r>
      <w:r w:rsidR="002C4039" w:rsidRPr="00D62C9B">
        <w:rPr>
          <w:rFonts w:ascii="Times New Roman" w:hAnsi="Times New Roman"/>
          <w:bCs/>
          <w:szCs w:val="28"/>
          <w:lang w:val="zu-ZA"/>
        </w:rPr>
        <w:t>ỗ xe tĩ</w:t>
      </w:r>
      <w:r w:rsidRPr="00D62C9B">
        <w:rPr>
          <w:rFonts w:ascii="Times New Roman" w:hAnsi="Times New Roman"/>
          <w:bCs/>
          <w:szCs w:val="28"/>
          <w:lang w:val="zu-ZA"/>
        </w:rPr>
        <w:t>nh.</w:t>
      </w:r>
    </w:p>
    <w:p w:rsidR="00063EF1" w:rsidRPr="00D62C9B" w:rsidRDefault="00813743" w:rsidP="00D62C9B">
      <w:pPr>
        <w:widowControl w:val="0"/>
        <w:spacing w:before="120"/>
        <w:ind w:firstLine="720"/>
        <w:jc w:val="both"/>
        <w:outlineLvl w:val="0"/>
        <w:rPr>
          <w:rFonts w:ascii="Times New Roman" w:hAnsi="Times New Roman"/>
          <w:bCs/>
          <w:iCs/>
          <w:szCs w:val="28"/>
          <w:lang w:val="zu-ZA"/>
        </w:rPr>
      </w:pPr>
      <w:bookmarkStart w:id="8" w:name="_Toc97817329"/>
      <w:r w:rsidRPr="00D62C9B">
        <w:rPr>
          <w:rFonts w:ascii="Times New Roman" w:hAnsi="Times New Roman"/>
          <w:bCs/>
          <w:iCs/>
          <w:szCs w:val="28"/>
          <w:lang w:val="zu-ZA"/>
        </w:rPr>
        <w:t>5</w:t>
      </w:r>
      <w:r w:rsidR="00063EF1" w:rsidRPr="00D62C9B">
        <w:rPr>
          <w:rFonts w:ascii="Times New Roman" w:hAnsi="Times New Roman"/>
          <w:bCs/>
          <w:iCs/>
          <w:szCs w:val="28"/>
          <w:lang w:val="zu-ZA"/>
        </w:rPr>
        <w:t xml:space="preserve">.2. </w:t>
      </w:r>
      <w:r w:rsidRPr="00D62C9B">
        <w:rPr>
          <w:rFonts w:ascii="Times New Roman" w:hAnsi="Times New Roman"/>
          <w:bCs/>
          <w:iCs/>
          <w:szCs w:val="28"/>
          <w:lang w:val="zu-ZA"/>
        </w:rPr>
        <w:t>K</w:t>
      </w:r>
      <w:r w:rsidR="00063EF1" w:rsidRPr="00D62C9B">
        <w:rPr>
          <w:rFonts w:ascii="Times New Roman" w:hAnsi="Times New Roman"/>
          <w:bCs/>
          <w:iCs/>
          <w:szCs w:val="28"/>
          <w:lang w:val="zu-ZA"/>
        </w:rPr>
        <w:t xml:space="preserve">hu tái định cư, khu nhà ở công nhân </w:t>
      </w:r>
      <w:r w:rsidRPr="00D62C9B">
        <w:rPr>
          <w:rFonts w:ascii="Times New Roman" w:hAnsi="Times New Roman"/>
          <w:bCs/>
          <w:iCs/>
          <w:szCs w:val="28"/>
          <w:lang w:val="zu-ZA"/>
        </w:rPr>
        <w:t>(</w:t>
      </w:r>
      <w:r w:rsidR="00063EF1" w:rsidRPr="00D62C9B">
        <w:rPr>
          <w:rFonts w:ascii="Times New Roman" w:hAnsi="Times New Roman"/>
          <w:bCs/>
          <w:iCs/>
          <w:szCs w:val="28"/>
          <w:lang w:val="zu-ZA"/>
        </w:rPr>
        <w:t>quy mô 23,40 ha</w:t>
      </w:r>
      <w:bookmarkEnd w:id="8"/>
      <w:r w:rsidRPr="00D62C9B">
        <w:rPr>
          <w:rFonts w:ascii="Times New Roman" w:hAnsi="Times New Roman"/>
          <w:bCs/>
          <w:iCs/>
          <w:szCs w:val="28"/>
          <w:lang w:val="zu-ZA"/>
        </w:rPr>
        <w:t>)</w:t>
      </w:r>
    </w:p>
    <w:p w:rsidR="00063EF1" w:rsidRPr="00D62C9B" w:rsidRDefault="00587B35" w:rsidP="00D62C9B">
      <w:pPr>
        <w:widowControl w:val="0"/>
        <w:spacing w:before="120"/>
        <w:ind w:firstLine="720"/>
        <w:jc w:val="both"/>
        <w:outlineLvl w:val="0"/>
        <w:rPr>
          <w:rFonts w:ascii="Times New Roman" w:hAnsi="Times New Roman"/>
          <w:bCs/>
          <w:iCs/>
          <w:szCs w:val="28"/>
          <w:lang w:val="pl-PL"/>
        </w:rPr>
      </w:pPr>
      <w:bookmarkStart w:id="9" w:name="_Toc97817330"/>
      <w:r w:rsidRPr="00D62C9B">
        <w:rPr>
          <w:rFonts w:ascii="Times New Roman" w:hAnsi="Times New Roman"/>
          <w:bCs/>
          <w:iCs/>
          <w:szCs w:val="28"/>
          <w:lang w:val="zu-ZA"/>
        </w:rPr>
        <w:t>-</w:t>
      </w:r>
      <w:r w:rsidR="00063EF1" w:rsidRPr="00D62C9B">
        <w:rPr>
          <w:rFonts w:ascii="Times New Roman" w:hAnsi="Times New Roman"/>
          <w:bCs/>
          <w:iCs/>
          <w:szCs w:val="28"/>
          <w:lang w:val="zu-ZA"/>
        </w:rPr>
        <w:t xml:space="preserve"> Quy hoạch chỉnh trang khu dân cư hiện trạng và tái đ</w:t>
      </w:r>
      <w:r w:rsidR="00813743" w:rsidRPr="00D62C9B">
        <w:rPr>
          <w:rFonts w:ascii="Times New Roman" w:hAnsi="Times New Roman"/>
          <w:bCs/>
          <w:iCs/>
          <w:szCs w:val="28"/>
          <w:lang w:val="zu-ZA"/>
        </w:rPr>
        <w:t>ịnh cư (</w:t>
      </w:r>
      <w:r w:rsidR="00063EF1" w:rsidRPr="00D62C9B">
        <w:rPr>
          <w:rFonts w:ascii="Times New Roman" w:hAnsi="Times New Roman"/>
          <w:bCs/>
          <w:iCs/>
          <w:szCs w:val="28"/>
          <w:lang w:val="zu-ZA"/>
        </w:rPr>
        <w:t>quy mô 18,4 ha</w:t>
      </w:r>
      <w:bookmarkEnd w:id="9"/>
      <w:r w:rsidR="00813743" w:rsidRPr="00D62C9B">
        <w:rPr>
          <w:rFonts w:ascii="Times New Roman" w:hAnsi="Times New Roman"/>
          <w:bCs/>
          <w:iCs/>
          <w:szCs w:val="28"/>
          <w:lang w:val="zu-ZA"/>
        </w:rPr>
        <w:t>)</w:t>
      </w:r>
      <w:r w:rsidRPr="00D62C9B">
        <w:rPr>
          <w:rFonts w:ascii="Times New Roman" w:hAnsi="Times New Roman"/>
          <w:bCs/>
          <w:iCs/>
          <w:szCs w:val="28"/>
          <w:lang w:val="zu-ZA"/>
        </w:rPr>
        <w:t xml:space="preserve">, gồm: </w:t>
      </w:r>
      <w:r w:rsidRPr="00D62C9B">
        <w:rPr>
          <w:rFonts w:ascii="Times New Roman" w:hAnsi="Times New Roman"/>
          <w:bCs/>
          <w:szCs w:val="28"/>
          <w:lang w:val="zu-ZA"/>
        </w:rPr>
        <w:t>Công trình</w:t>
      </w:r>
      <w:r w:rsidR="00063EF1" w:rsidRPr="00D62C9B">
        <w:rPr>
          <w:rFonts w:ascii="Times New Roman" w:hAnsi="Times New Roman"/>
          <w:bCs/>
          <w:szCs w:val="28"/>
          <w:lang w:val="zu-ZA"/>
        </w:rPr>
        <w:t xml:space="preserve"> công cộng</w:t>
      </w:r>
      <w:r w:rsidR="00063EF1" w:rsidRPr="00D62C9B">
        <w:rPr>
          <w:rFonts w:ascii="Times New Roman" w:hAnsi="Times New Roman"/>
          <w:szCs w:val="28"/>
          <w:lang w:val="zu-ZA"/>
        </w:rPr>
        <w:t xml:space="preserve"> </w:t>
      </w:r>
      <w:r w:rsidR="00063EF1" w:rsidRPr="00D62C9B">
        <w:rPr>
          <w:rFonts w:ascii="Times New Roman" w:hAnsi="Times New Roman"/>
          <w:iCs/>
          <w:szCs w:val="28"/>
          <w:lang w:val="zu-ZA"/>
        </w:rPr>
        <w:t>(</w:t>
      </w:r>
      <w:r w:rsidR="00076CE5" w:rsidRPr="00D62C9B">
        <w:rPr>
          <w:rFonts w:ascii="Times New Roman" w:hAnsi="Times New Roman"/>
          <w:iCs/>
          <w:szCs w:val="28"/>
          <w:lang w:val="zu-ZA"/>
        </w:rPr>
        <w:t>n</w:t>
      </w:r>
      <w:r w:rsidR="00063EF1" w:rsidRPr="00D62C9B">
        <w:rPr>
          <w:rFonts w:ascii="Times New Roman" w:hAnsi="Times New Roman"/>
          <w:iCs/>
          <w:szCs w:val="28"/>
          <w:lang w:val="zu-ZA"/>
        </w:rPr>
        <w:t xml:space="preserve">hà văn hóa, </w:t>
      </w:r>
      <w:r w:rsidR="00482281" w:rsidRPr="00D62C9B">
        <w:rPr>
          <w:rFonts w:ascii="Times New Roman" w:hAnsi="Times New Roman"/>
          <w:iCs/>
          <w:szCs w:val="28"/>
          <w:lang w:val="zu-ZA"/>
        </w:rPr>
        <w:t>t</w:t>
      </w:r>
      <w:r w:rsidR="00063EF1" w:rsidRPr="00D62C9B">
        <w:rPr>
          <w:rFonts w:ascii="Times New Roman" w:hAnsi="Times New Roman"/>
          <w:iCs/>
          <w:szCs w:val="28"/>
          <w:lang w:val="zu-ZA"/>
        </w:rPr>
        <w:t xml:space="preserve">rường tiểu học, </w:t>
      </w:r>
      <w:r w:rsidR="00482281" w:rsidRPr="00D62C9B">
        <w:rPr>
          <w:rFonts w:ascii="Times New Roman" w:hAnsi="Times New Roman"/>
          <w:iCs/>
          <w:szCs w:val="28"/>
          <w:lang w:val="zu-ZA"/>
        </w:rPr>
        <w:t>t</w:t>
      </w:r>
      <w:r w:rsidR="00063EF1" w:rsidRPr="00D62C9B">
        <w:rPr>
          <w:rFonts w:ascii="Times New Roman" w:hAnsi="Times New Roman"/>
          <w:iCs/>
          <w:szCs w:val="28"/>
          <w:lang w:val="zu-ZA"/>
        </w:rPr>
        <w:t>rường mầm non khu ở) thực hiện chỉnh trang theo hiện trạng</w:t>
      </w:r>
      <w:r w:rsidRPr="00D62C9B">
        <w:rPr>
          <w:rFonts w:ascii="Times New Roman" w:hAnsi="Times New Roman"/>
          <w:iCs/>
          <w:szCs w:val="28"/>
          <w:lang w:val="zu-ZA"/>
        </w:rPr>
        <w:t>, k</w:t>
      </w:r>
      <w:r w:rsidR="00063EF1" w:rsidRPr="00D62C9B">
        <w:rPr>
          <w:rFonts w:ascii="Times New Roman" w:hAnsi="Times New Roman"/>
          <w:bCs/>
          <w:szCs w:val="28"/>
          <w:lang w:val="pl-PL"/>
        </w:rPr>
        <w:t>hu ở hiện trạng chỉnh trang, tái định cư</w:t>
      </w:r>
      <w:r w:rsidRPr="00D62C9B">
        <w:rPr>
          <w:rFonts w:ascii="Times New Roman" w:hAnsi="Times New Roman"/>
          <w:bCs/>
          <w:szCs w:val="28"/>
          <w:lang w:val="pl-PL"/>
        </w:rPr>
        <w:t xml:space="preserve"> và g</w:t>
      </w:r>
      <w:r w:rsidR="00063EF1" w:rsidRPr="00D62C9B">
        <w:rPr>
          <w:rFonts w:ascii="Times New Roman" w:hAnsi="Times New Roman"/>
          <w:bCs/>
          <w:szCs w:val="28"/>
          <w:lang w:val="pl-PL"/>
        </w:rPr>
        <w:t>iao thông, hạ tầng kỹ thuật</w:t>
      </w:r>
      <w:r w:rsidRPr="00D62C9B">
        <w:rPr>
          <w:rFonts w:ascii="Times New Roman" w:hAnsi="Times New Roman"/>
          <w:iCs/>
          <w:szCs w:val="28"/>
          <w:lang w:val="pl-PL"/>
        </w:rPr>
        <w:t>.</w:t>
      </w:r>
    </w:p>
    <w:p w:rsidR="00063EF1" w:rsidRPr="00056D25" w:rsidRDefault="00587B35" w:rsidP="00D62C9B">
      <w:pPr>
        <w:widowControl w:val="0"/>
        <w:spacing w:before="120"/>
        <w:ind w:firstLine="720"/>
        <w:jc w:val="both"/>
        <w:outlineLvl w:val="0"/>
        <w:rPr>
          <w:rFonts w:ascii="Times New Roman" w:hAnsi="Times New Roman"/>
          <w:spacing w:val="4"/>
          <w:szCs w:val="28"/>
          <w:lang w:val="pl-PL"/>
        </w:rPr>
      </w:pPr>
      <w:bookmarkStart w:id="10" w:name="_Toc97817331"/>
      <w:r w:rsidRPr="00056D25">
        <w:rPr>
          <w:rFonts w:ascii="Times New Roman" w:hAnsi="Times New Roman"/>
          <w:bCs/>
          <w:iCs/>
          <w:spacing w:val="4"/>
          <w:szCs w:val="28"/>
          <w:lang w:val="zu-ZA"/>
        </w:rPr>
        <w:t>-</w:t>
      </w:r>
      <w:r w:rsidR="00063EF1" w:rsidRPr="00056D25">
        <w:rPr>
          <w:rFonts w:ascii="Times New Roman" w:hAnsi="Times New Roman"/>
          <w:bCs/>
          <w:iCs/>
          <w:spacing w:val="4"/>
          <w:szCs w:val="28"/>
          <w:lang w:val="zu-ZA"/>
        </w:rPr>
        <w:t xml:space="preserve"> Quy hoạch khu nhà ở công nhân </w:t>
      </w:r>
      <w:r w:rsidR="00917FC5" w:rsidRPr="00056D25">
        <w:rPr>
          <w:rFonts w:ascii="Times New Roman" w:hAnsi="Times New Roman"/>
          <w:bCs/>
          <w:iCs/>
          <w:spacing w:val="4"/>
          <w:szCs w:val="28"/>
          <w:lang w:val="zu-ZA"/>
        </w:rPr>
        <w:t>Khu công nghiệp</w:t>
      </w:r>
      <w:r w:rsidR="00813743" w:rsidRPr="00056D25">
        <w:rPr>
          <w:rFonts w:ascii="Times New Roman" w:hAnsi="Times New Roman"/>
          <w:bCs/>
          <w:iCs/>
          <w:spacing w:val="4"/>
          <w:szCs w:val="28"/>
          <w:lang w:val="zu-ZA"/>
        </w:rPr>
        <w:t xml:space="preserve"> (</w:t>
      </w:r>
      <w:r w:rsidR="00063EF1" w:rsidRPr="00056D25">
        <w:rPr>
          <w:rFonts w:ascii="Times New Roman" w:hAnsi="Times New Roman"/>
          <w:bCs/>
          <w:iCs/>
          <w:spacing w:val="4"/>
          <w:szCs w:val="28"/>
          <w:lang w:val="zu-ZA"/>
        </w:rPr>
        <w:t>quy mô 5,0 ha</w:t>
      </w:r>
      <w:bookmarkEnd w:id="10"/>
      <w:r w:rsidR="00813743" w:rsidRPr="00056D25">
        <w:rPr>
          <w:rFonts w:ascii="Times New Roman" w:hAnsi="Times New Roman"/>
          <w:bCs/>
          <w:iCs/>
          <w:spacing w:val="4"/>
          <w:szCs w:val="28"/>
          <w:lang w:val="zu-ZA"/>
        </w:rPr>
        <w:t>)</w:t>
      </w:r>
      <w:r w:rsidRPr="00056D25">
        <w:rPr>
          <w:rFonts w:ascii="Times New Roman" w:hAnsi="Times New Roman"/>
          <w:bCs/>
          <w:iCs/>
          <w:spacing w:val="4"/>
          <w:szCs w:val="28"/>
          <w:lang w:val="zu-ZA"/>
        </w:rPr>
        <w:t>, gồm: Công trình</w:t>
      </w:r>
      <w:r w:rsidR="00063EF1" w:rsidRPr="00056D25">
        <w:rPr>
          <w:rFonts w:ascii="Times New Roman" w:hAnsi="Times New Roman"/>
          <w:bCs/>
          <w:spacing w:val="4"/>
          <w:szCs w:val="28"/>
          <w:lang w:val="pl-PL"/>
        </w:rPr>
        <w:t xml:space="preserve"> công cộng</w:t>
      </w:r>
      <w:r w:rsidRPr="00056D25">
        <w:rPr>
          <w:rFonts w:ascii="Times New Roman" w:hAnsi="Times New Roman"/>
          <w:spacing w:val="4"/>
          <w:szCs w:val="28"/>
          <w:lang w:val="pl-PL"/>
        </w:rPr>
        <w:t>, n</w:t>
      </w:r>
      <w:r w:rsidR="00063EF1" w:rsidRPr="00056D25">
        <w:rPr>
          <w:rFonts w:ascii="Times New Roman" w:hAnsi="Times New Roman"/>
          <w:bCs/>
          <w:spacing w:val="4"/>
          <w:szCs w:val="28"/>
          <w:lang w:val="pl-PL"/>
        </w:rPr>
        <w:t>hà ở công nhân</w:t>
      </w:r>
      <w:r w:rsidRPr="00056D25">
        <w:rPr>
          <w:rFonts w:ascii="Times New Roman" w:hAnsi="Times New Roman"/>
          <w:bCs/>
          <w:spacing w:val="4"/>
          <w:szCs w:val="28"/>
          <w:lang w:val="pl-PL"/>
        </w:rPr>
        <w:t>,</w:t>
      </w:r>
      <w:r w:rsidR="00063EF1" w:rsidRPr="00056D25">
        <w:rPr>
          <w:rFonts w:ascii="Times New Roman" w:hAnsi="Times New Roman"/>
          <w:bCs/>
          <w:spacing w:val="4"/>
          <w:szCs w:val="28"/>
          <w:lang w:val="pl-PL"/>
        </w:rPr>
        <w:t xml:space="preserve"> cây xanh</w:t>
      </w:r>
      <w:r w:rsidRPr="00056D25">
        <w:rPr>
          <w:rFonts w:ascii="Times New Roman" w:hAnsi="Times New Roman"/>
          <w:bCs/>
          <w:spacing w:val="4"/>
          <w:szCs w:val="28"/>
          <w:lang w:val="pl-PL"/>
        </w:rPr>
        <w:t xml:space="preserve"> và đ</w:t>
      </w:r>
      <w:r w:rsidR="00063EF1" w:rsidRPr="00056D25">
        <w:rPr>
          <w:rFonts w:ascii="Times New Roman" w:hAnsi="Times New Roman"/>
          <w:bCs/>
          <w:spacing w:val="4"/>
          <w:szCs w:val="28"/>
          <w:lang w:val="pl-PL"/>
        </w:rPr>
        <w:t>ất giao thông, hạ tầng kỹ thuật</w:t>
      </w:r>
      <w:r w:rsidRPr="00056D25">
        <w:rPr>
          <w:rFonts w:ascii="Times New Roman" w:hAnsi="Times New Roman"/>
          <w:bCs/>
          <w:spacing w:val="4"/>
          <w:szCs w:val="28"/>
          <w:lang w:val="pl-PL"/>
        </w:rPr>
        <w:t>.</w:t>
      </w:r>
    </w:p>
    <w:p w:rsidR="003C1D7F" w:rsidRPr="00D62C9B" w:rsidRDefault="003C1D7F" w:rsidP="00D62C9B">
      <w:pPr>
        <w:widowControl w:val="0"/>
        <w:spacing w:before="120"/>
        <w:ind w:firstLine="720"/>
        <w:jc w:val="both"/>
        <w:rPr>
          <w:rFonts w:ascii="Times New Roman" w:hAnsi="Times New Roman"/>
          <w:iCs/>
          <w:szCs w:val="28"/>
          <w:lang w:val="pl-PL"/>
        </w:rPr>
      </w:pPr>
      <w:r w:rsidRPr="00D62C9B">
        <w:rPr>
          <w:rFonts w:ascii="Times New Roman" w:hAnsi="Times New Roman"/>
          <w:iCs/>
          <w:szCs w:val="28"/>
          <w:lang w:val="pl-PL"/>
        </w:rPr>
        <w:t xml:space="preserve">6. Quy hoạch hệ thống hạ tầng kỹ thuật </w:t>
      </w:r>
    </w:p>
    <w:p w:rsidR="003C1D7F" w:rsidRPr="00D62C9B" w:rsidRDefault="003C1D7F" w:rsidP="00D62C9B">
      <w:pPr>
        <w:pStyle w:val="Noidung"/>
        <w:widowControl w:val="0"/>
        <w:spacing w:before="120" w:after="0"/>
        <w:rPr>
          <w:sz w:val="28"/>
          <w:szCs w:val="28"/>
          <w:lang w:val="es-ES"/>
        </w:rPr>
      </w:pPr>
      <w:bookmarkStart w:id="11" w:name="_Toc183985991"/>
      <w:r w:rsidRPr="00D62C9B">
        <w:rPr>
          <w:sz w:val="28"/>
          <w:szCs w:val="28"/>
          <w:lang w:val="es-ES"/>
        </w:rPr>
        <w:t>6.1. Quy hoạch giao thông</w:t>
      </w:r>
    </w:p>
    <w:p w:rsidR="003C1D7F" w:rsidRPr="00D62C9B" w:rsidRDefault="003C1D7F" w:rsidP="00D62C9B">
      <w:pPr>
        <w:widowControl w:val="0"/>
        <w:spacing w:before="120"/>
        <w:ind w:firstLine="720"/>
        <w:jc w:val="both"/>
        <w:rPr>
          <w:rFonts w:ascii="Times New Roman" w:hAnsi="Times New Roman"/>
          <w:szCs w:val="28"/>
          <w:lang w:val="pl-PL"/>
        </w:rPr>
      </w:pPr>
      <w:bookmarkStart w:id="12" w:name="_Toc415561279"/>
      <w:r w:rsidRPr="00D62C9B">
        <w:rPr>
          <w:rFonts w:ascii="Times New Roman" w:hAnsi="Times New Roman"/>
          <w:szCs w:val="28"/>
          <w:lang w:val="pl-PL"/>
        </w:rPr>
        <w:t>a) Giao thông đối ngoại:</w:t>
      </w:r>
    </w:p>
    <w:p w:rsidR="00A7768B" w:rsidRPr="00D62C9B" w:rsidRDefault="00A7768B" w:rsidP="00D62C9B">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l-PL"/>
        </w:rPr>
      </w:pPr>
      <w:r w:rsidRPr="00D62C9B">
        <w:rPr>
          <w:rFonts w:ascii="Times New Roman" w:hAnsi="Times New Roman"/>
          <w:szCs w:val="28"/>
          <w:lang w:val="nl-NL"/>
        </w:rPr>
        <w:t xml:space="preserve">- Đường Quốc lộ 6 </w:t>
      </w:r>
      <w:r w:rsidR="00917FC5" w:rsidRPr="00D62C9B">
        <w:rPr>
          <w:rFonts w:ascii="Times New Roman" w:hAnsi="Times New Roman"/>
          <w:szCs w:val="28"/>
          <w:lang w:val="nl-NL"/>
        </w:rPr>
        <w:t>–</w:t>
      </w:r>
      <w:r w:rsidRPr="00D62C9B">
        <w:rPr>
          <w:rFonts w:ascii="Times New Roman" w:hAnsi="Times New Roman"/>
          <w:szCs w:val="28"/>
          <w:lang w:val="nl-NL"/>
        </w:rPr>
        <w:t xml:space="preserve"> </w:t>
      </w:r>
      <w:r w:rsidR="00917FC5" w:rsidRPr="00D62C9B">
        <w:rPr>
          <w:rFonts w:ascii="Times New Roman" w:hAnsi="Times New Roman"/>
          <w:szCs w:val="28"/>
          <w:lang w:val="vi-VN"/>
        </w:rPr>
        <w:t>Khu công nghiệp</w:t>
      </w:r>
      <w:r w:rsidRPr="00D62C9B">
        <w:rPr>
          <w:rFonts w:ascii="Times New Roman" w:hAnsi="Times New Roman"/>
          <w:szCs w:val="28"/>
          <w:lang w:val="nl-NL"/>
        </w:rPr>
        <w:t xml:space="preserve"> Vân Hồ: chiều dài tuyến khoảng 2,5 km, b</w:t>
      </w:r>
      <w:r w:rsidRPr="00D62C9B">
        <w:rPr>
          <w:rFonts w:ascii="Times New Roman" w:hAnsi="Times New Roman"/>
          <w:szCs w:val="28"/>
          <w:lang w:val="pl-PL"/>
        </w:rPr>
        <w:t xml:space="preserve">ề rộng nền đường </w:t>
      </w:r>
      <w:r w:rsidR="0040278E" w:rsidRPr="00D62C9B">
        <w:rPr>
          <w:rFonts w:ascii="Times New Roman" w:hAnsi="Times New Roman"/>
          <w:szCs w:val="28"/>
          <w:lang w:val="pl-PL"/>
        </w:rPr>
        <w:t>30,0m;</w:t>
      </w:r>
    </w:p>
    <w:p w:rsidR="00A7768B" w:rsidRPr="00D62C9B" w:rsidRDefault="00A7768B" w:rsidP="00D62C9B">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l-PL"/>
        </w:rPr>
      </w:pPr>
      <w:r w:rsidRPr="00D62C9B">
        <w:rPr>
          <w:rFonts w:ascii="Times New Roman" w:hAnsi="Times New Roman"/>
          <w:szCs w:val="28"/>
          <w:lang w:val="pl-PL"/>
        </w:rPr>
        <w:t xml:space="preserve">- Đường tỉnh 102 </w:t>
      </w:r>
      <w:r w:rsidRPr="00D62C9B">
        <w:rPr>
          <w:rFonts w:ascii="Times New Roman" w:hAnsi="Times New Roman"/>
          <w:szCs w:val="28"/>
          <w:lang w:val="nl-NL"/>
        </w:rPr>
        <w:t xml:space="preserve">- </w:t>
      </w:r>
      <w:r w:rsidR="00917FC5" w:rsidRPr="00D62C9B">
        <w:rPr>
          <w:rFonts w:ascii="Times New Roman" w:hAnsi="Times New Roman"/>
          <w:szCs w:val="28"/>
          <w:lang w:val="vi-VN"/>
        </w:rPr>
        <w:t>Khu công nghiệp</w:t>
      </w:r>
      <w:r w:rsidR="00917FC5" w:rsidRPr="00D62C9B">
        <w:rPr>
          <w:rFonts w:ascii="Times New Roman" w:hAnsi="Times New Roman"/>
          <w:szCs w:val="28"/>
          <w:lang w:val="nl-NL"/>
        </w:rPr>
        <w:t xml:space="preserve"> </w:t>
      </w:r>
      <w:r w:rsidRPr="00D62C9B">
        <w:rPr>
          <w:rFonts w:ascii="Times New Roman" w:hAnsi="Times New Roman"/>
          <w:szCs w:val="28"/>
          <w:lang w:val="nl-NL"/>
        </w:rPr>
        <w:t>Vân Hồ:</w:t>
      </w:r>
      <w:r w:rsidRPr="00D62C9B">
        <w:rPr>
          <w:rFonts w:ascii="Times New Roman" w:hAnsi="Times New Roman"/>
          <w:szCs w:val="28"/>
          <w:lang w:val="pl-PL"/>
        </w:rPr>
        <w:t xml:space="preserve"> chiều dài tuyến khoảng 6,6km, cấp IV miền núi, </w:t>
      </w:r>
      <w:r w:rsidRPr="00D62C9B">
        <w:rPr>
          <w:rFonts w:ascii="Times New Roman" w:hAnsi="Times New Roman"/>
          <w:szCs w:val="28"/>
          <w:lang w:val="nl-NL"/>
        </w:rPr>
        <w:t>b</w:t>
      </w:r>
      <w:r w:rsidRPr="00D62C9B">
        <w:rPr>
          <w:rFonts w:ascii="Times New Roman" w:hAnsi="Times New Roman"/>
          <w:szCs w:val="28"/>
          <w:lang w:val="pl-PL"/>
        </w:rPr>
        <w:t>ề rộng nền đường 7,5m.</w:t>
      </w:r>
    </w:p>
    <w:p w:rsidR="003C1D7F" w:rsidRPr="00D62C9B" w:rsidRDefault="003C1D7F" w:rsidP="00D62C9B">
      <w:pPr>
        <w:widowControl w:val="0"/>
        <w:spacing w:before="120"/>
        <w:ind w:firstLine="720"/>
        <w:jc w:val="both"/>
        <w:rPr>
          <w:rFonts w:ascii="Times New Roman" w:hAnsi="Times New Roman"/>
          <w:szCs w:val="28"/>
          <w:lang w:val="pl-PL"/>
        </w:rPr>
      </w:pPr>
      <w:r w:rsidRPr="00D62C9B">
        <w:rPr>
          <w:rFonts w:ascii="Times New Roman" w:hAnsi="Times New Roman"/>
          <w:szCs w:val="28"/>
          <w:lang w:val="pl-PL"/>
        </w:rPr>
        <w:t>b) Giao thông đối nội:</w:t>
      </w:r>
    </w:p>
    <w:bookmarkEnd w:id="12"/>
    <w:p w:rsidR="00A7768B" w:rsidRPr="00D62C9B" w:rsidRDefault="00A7768B" w:rsidP="00D62C9B">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l-PL"/>
        </w:rPr>
      </w:pPr>
      <w:r w:rsidRPr="00D62C9B">
        <w:rPr>
          <w:rFonts w:ascii="Times New Roman" w:hAnsi="Times New Roman"/>
          <w:szCs w:val="28"/>
          <w:lang w:val="pl-PL"/>
        </w:rPr>
        <w:t xml:space="preserve">- Giao thông nội bộ </w:t>
      </w:r>
      <w:r w:rsidR="00917FC5" w:rsidRPr="00D62C9B">
        <w:rPr>
          <w:rFonts w:ascii="Times New Roman" w:hAnsi="Times New Roman"/>
          <w:szCs w:val="28"/>
          <w:lang w:val="vi-VN"/>
        </w:rPr>
        <w:t>Khu công nghiệp</w:t>
      </w:r>
      <w:r w:rsidR="00917FC5" w:rsidRPr="00D62C9B">
        <w:rPr>
          <w:rFonts w:ascii="Times New Roman" w:hAnsi="Times New Roman"/>
          <w:szCs w:val="28"/>
          <w:lang w:val="nl-NL"/>
        </w:rPr>
        <w:t xml:space="preserve"> </w:t>
      </w:r>
      <w:r w:rsidRPr="00D62C9B">
        <w:rPr>
          <w:rFonts w:ascii="Times New Roman" w:hAnsi="Times New Roman"/>
          <w:szCs w:val="28"/>
          <w:lang w:val="pl-PL"/>
        </w:rPr>
        <w:t>Vân Hồ: Bề rộng nền đường 14,5 - 30,0 m</w:t>
      </w:r>
      <w:r w:rsidR="0040278E" w:rsidRPr="00D62C9B">
        <w:rPr>
          <w:rFonts w:ascii="Times New Roman" w:hAnsi="Times New Roman"/>
          <w:szCs w:val="28"/>
          <w:lang w:val="pl-PL"/>
        </w:rPr>
        <w:t>;</w:t>
      </w:r>
    </w:p>
    <w:p w:rsidR="00A7768B" w:rsidRPr="00D62C9B" w:rsidRDefault="00A7768B" w:rsidP="00D62C9B">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l-PL"/>
        </w:rPr>
      </w:pPr>
      <w:r w:rsidRPr="00D62C9B">
        <w:rPr>
          <w:rFonts w:ascii="Times New Roman" w:hAnsi="Times New Roman"/>
          <w:szCs w:val="28"/>
          <w:lang w:val="pl-PL"/>
        </w:rPr>
        <w:t>- Giao thông nội bộ thuộc khu ở tái định cư, khu ở hiện trạng: Bề rộng nền đường 14,5m;</w:t>
      </w:r>
    </w:p>
    <w:p w:rsidR="00A7768B" w:rsidRPr="00D62C9B" w:rsidRDefault="00A7768B" w:rsidP="00D62C9B">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l-PL"/>
        </w:rPr>
      </w:pPr>
      <w:r w:rsidRPr="00D62C9B">
        <w:rPr>
          <w:rFonts w:ascii="Times New Roman" w:hAnsi="Times New Roman"/>
          <w:szCs w:val="28"/>
          <w:lang w:val="pl-PL"/>
        </w:rPr>
        <w:t>- Giao thông nội bộ thuộc khu nhà ở công nhân: Bề rộng nền đường 11,0 - 14,5m, bố trí bãi đỗ xe tĩnh.</w:t>
      </w:r>
    </w:p>
    <w:p w:rsidR="003C1D7F" w:rsidRPr="00D62C9B" w:rsidRDefault="003C1D7F" w:rsidP="00D62C9B">
      <w:pPr>
        <w:pStyle w:val="Noidung"/>
        <w:widowControl w:val="0"/>
        <w:spacing w:before="120" w:after="0"/>
        <w:rPr>
          <w:sz w:val="28"/>
          <w:szCs w:val="28"/>
          <w:lang w:val="es-ES"/>
        </w:rPr>
      </w:pPr>
      <w:r w:rsidRPr="00D62C9B">
        <w:rPr>
          <w:sz w:val="28"/>
          <w:szCs w:val="28"/>
          <w:lang w:val="es-ES"/>
        </w:rPr>
        <w:t>6.2. Quy hoạch cao độ nền xây dựng</w:t>
      </w:r>
    </w:p>
    <w:p w:rsidR="00A7768B" w:rsidRPr="00D62C9B" w:rsidRDefault="00A7768B" w:rsidP="00D62C9B">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es-ES"/>
        </w:rPr>
      </w:pPr>
      <w:r w:rsidRPr="00D62C9B">
        <w:rPr>
          <w:rFonts w:ascii="Times New Roman" w:hAnsi="Times New Roman"/>
          <w:kern w:val="28"/>
          <w:szCs w:val="28"/>
          <w:lang w:val="es-ES"/>
        </w:rPr>
        <w:t xml:space="preserve">a) </w:t>
      </w:r>
      <w:r w:rsidRPr="00D62C9B">
        <w:rPr>
          <w:rFonts w:ascii="Times New Roman" w:eastAsia="Calibri" w:hAnsi="Times New Roman"/>
          <w:bCs/>
          <w:szCs w:val="28"/>
          <w:lang w:val="nl-NL"/>
        </w:rPr>
        <w:t xml:space="preserve">Chuẩn bị kỹ thuật (san nền): </w:t>
      </w:r>
      <w:r w:rsidRPr="00D62C9B">
        <w:rPr>
          <w:rFonts w:ascii="Times New Roman" w:hAnsi="Times New Roman"/>
          <w:kern w:val="28"/>
          <w:szCs w:val="28"/>
          <w:lang w:val="es-ES"/>
        </w:rPr>
        <w:t>Dựa vào cao độ nền xây dựng hiện trạng và cao độ thiết kế đường giao thông</w:t>
      </w:r>
      <w:r w:rsidRPr="00D62C9B">
        <w:rPr>
          <w:rFonts w:ascii="Times New Roman" w:hAnsi="Times New Roman"/>
          <w:szCs w:val="28"/>
          <w:lang w:val="es-ES"/>
        </w:rPr>
        <w:t>, thiết kế giật cấp bám theo địa hình để giảm khối lượng, chi phí.</w:t>
      </w:r>
    </w:p>
    <w:p w:rsidR="00A7768B" w:rsidRPr="00D62C9B" w:rsidRDefault="00A7768B" w:rsidP="00D62C9B">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kern w:val="28"/>
          <w:szCs w:val="28"/>
          <w:lang w:val="es-ES"/>
        </w:rPr>
      </w:pPr>
      <w:r w:rsidRPr="00D62C9B">
        <w:rPr>
          <w:rFonts w:ascii="Times New Roman" w:eastAsia="Calibri" w:hAnsi="Times New Roman"/>
          <w:bCs/>
          <w:szCs w:val="28"/>
          <w:lang w:val="nl-NL"/>
        </w:rPr>
        <w:t>b) Thoát nước nước mưa</w:t>
      </w:r>
      <w:r w:rsidRPr="00D62C9B">
        <w:rPr>
          <w:rFonts w:ascii="Times New Roman" w:hAnsi="Times New Roman"/>
          <w:kern w:val="28"/>
          <w:szCs w:val="28"/>
          <w:lang w:val="es-ES"/>
        </w:rPr>
        <w:t xml:space="preserve">: </w:t>
      </w:r>
    </w:p>
    <w:p w:rsidR="002C2CE2" w:rsidRDefault="002C2CE2" w:rsidP="00D62C9B">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kern w:val="28"/>
          <w:szCs w:val="28"/>
          <w:lang w:val="es-ES"/>
        </w:rPr>
      </w:pPr>
    </w:p>
    <w:p w:rsidR="00A7768B" w:rsidRPr="00D62C9B" w:rsidRDefault="00A7768B"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nl-NL"/>
        </w:rPr>
      </w:pPr>
      <w:r w:rsidRPr="00D62C9B">
        <w:rPr>
          <w:rFonts w:ascii="Times New Roman" w:hAnsi="Times New Roman"/>
          <w:kern w:val="28"/>
          <w:szCs w:val="28"/>
          <w:lang w:val="es-ES"/>
        </w:rPr>
        <w:lastRenderedPageBreak/>
        <w:t xml:space="preserve">- Lưu vực 1 - </w:t>
      </w:r>
      <w:r w:rsidRPr="00D62C9B">
        <w:rPr>
          <w:rFonts w:ascii="Times New Roman" w:hAnsi="Times New Roman"/>
          <w:szCs w:val="28"/>
          <w:lang w:val="nl-NL"/>
        </w:rPr>
        <w:t>Phía Tây Bắc khu quy hoạch: nước mưa sẽ được thu gom vào kênh thoát nước chung và chảy ra suối Ang thuộc thị trấn Nông trường Mộc Châu.</w:t>
      </w:r>
    </w:p>
    <w:p w:rsidR="00A7768B" w:rsidRPr="00D62C9B" w:rsidRDefault="00A7768B"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nl-NL"/>
        </w:rPr>
      </w:pPr>
      <w:r w:rsidRPr="00D62C9B">
        <w:rPr>
          <w:rFonts w:ascii="Times New Roman" w:hAnsi="Times New Roman"/>
          <w:kern w:val="28"/>
          <w:szCs w:val="28"/>
          <w:lang w:val="nl-NL"/>
        </w:rPr>
        <w:t xml:space="preserve">- Lưu vực 2 - </w:t>
      </w:r>
      <w:r w:rsidRPr="00D62C9B">
        <w:rPr>
          <w:rFonts w:ascii="Times New Roman" w:hAnsi="Times New Roman"/>
          <w:szCs w:val="28"/>
          <w:lang w:val="nl-NL"/>
        </w:rPr>
        <w:t>Khu vực phía Đông Nam khu quy hoạch: nước mưa sẽ được thu gom vào kênh thoát nước chung chảy ra chi lưu suối Quanh.</w:t>
      </w:r>
    </w:p>
    <w:bookmarkEnd w:id="11"/>
    <w:p w:rsidR="009044D5" w:rsidRPr="00D62C9B" w:rsidRDefault="009044D5"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nl-NL"/>
        </w:rPr>
      </w:pPr>
      <w:r w:rsidRPr="00D62C9B">
        <w:rPr>
          <w:rFonts w:ascii="Times New Roman" w:hAnsi="Times New Roman"/>
          <w:szCs w:val="28"/>
          <w:lang w:val="nl-NL"/>
        </w:rPr>
        <w:t>6.3. Cấp nước, phòng cháy chữa cháy</w:t>
      </w:r>
    </w:p>
    <w:p w:rsidR="009044D5" w:rsidRPr="00D62C9B" w:rsidRDefault="009044D5"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it-IT"/>
        </w:rPr>
      </w:pPr>
      <w:r w:rsidRPr="00D62C9B">
        <w:rPr>
          <w:rFonts w:ascii="Times New Roman" w:hAnsi="Times New Roman"/>
          <w:szCs w:val="28"/>
          <w:lang w:val="nl-NL"/>
        </w:rPr>
        <w:t xml:space="preserve">Nguồn nước cấp cho </w:t>
      </w:r>
      <w:r w:rsidR="00917FC5" w:rsidRPr="00D62C9B">
        <w:rPr>
          <w:rFonts w:ascii="Times New Roman" w:hAnsi="Times New Roman"/>
          <w:szCs w:val="28"/>
          <w:lang w:val="vi-VN"/>
        </w:rPr>
        <w:t>Khu công nghiệp</w:t>
      </w:r>
      <w:r w:rsidR="00917FC5" w:rsidRPr="00D62C9B">
        <w:rPr>
          <w:rFonts w:ascii="Times New Roman" w:hAnsi="Times New Roman"/>
          <w:szCs w:val="28"/>
          <w:lang w:val="nl-NL"/>
        </w:rPr>
        <w:t xml:space="preserve"> </w:t>
      </w:r>
      <w:r w:rsidRPr="00D62C9B">
        <w:rPr>
          <w:rFonts w:ascii="Times New Roman" w:hAnsi="Times New Roman"/>
          <w:szCs w:val="28"/>
          <w:lang w:val="nl-NL"/>
        </w:rPr>
        <w:t xml:space="preserve">và khu ở tái định cư dự kiến lấy từ hồ Nà Sàng, xã Chiềng Xuân, cách </w:t>
      </w:r>
      <w:r w:rsidR="00917FC5" w:rsidRPr="00D62C9B">
        <w:rPr>
          <w:rFonts w:ascii="Times New Roman" w:hAnsi="Times New Roman"/>
          <w:szCs w:val="28"/>
          <w:lang w:val="vi-VN"/>
        </w:rPr>
        <w:t>Khu công nghiệp</w:t>
      </w:r>
      <w:r w:rsidR="00917FC5" w:rsidRPr="00D62C9B">
        <w:rPr>
          <w:rFonts w:ascii="Times New Roman" w:hAnsi="Times New Roman"/>
          <w:szCs w:val="28"/>
          <w:lang w:val="nl-NL"/>
        </w:rPr>
        <w:t xml:space="preserve"> </w:t>
      </w:r>
      <w:r w:rsidRPr="00D62C9B">
        <w:rPr>
          <w:rFonts w:ascii="Times New Roman" w:hAnsi="Times New Roman"/>
          <w:szCs w:val="28"/>
          <w:lang w:val="nl-NL"/>
        </w:rPr>
        <w:t>khoảng 1,5 km. Nghiên cứu đấu nối với hệ thống cấp nước từ nhà máy nước Chiềng Đi. B</w:t>
      </w:r>
      <w:r w:rsidRPr="00D62C9B">
        <w:rPr>
          <w:rFonts w:ascii="Times New Roman" w:hAnsi="Times New Roman"/>
          <w:szCs w:val="28"/>
          <w:lang w:val="it-IT"/>
        </w:rPr>
        <w:t>ố trí các họng lấy nước chữa cháy, đảm bảo các quy định của pháp luật về phòng cháy chữa cháy.</w:t>
      </w:r>
    </w:p>
    <w:p w:rsidR="009044D5" w:rsidRPr="00D62C9B" w:rsidRDefault="009044D5"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da-DK"/>
        </w:rPr>
      </w:pPr>
      <w:r w:rsidRPr="00D62C9B">
        <w:rPr>
          <w:rFonts w:ascii="Times New Roman" w:hAnsi="Times New Roman"/>
          <w:szCs w:val="28"/>
          <w:lang w:val="da-DK"/>
        </w:rPr>
        <w:t>6.4. Cấp điện, chiếu sáng công cộng</w:t>
      </w:r>
    </w:p>
    <w:p w:rsidR="009044D5" w:rsidRPr="00D62C9B" w:rsidRDefault="009044D5"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da-DK"/>
        </w:rPr>
      </w:pPr>
      <w:r w:rsidRPr="00D62C9B">
        <w:rPr>
          <w:rFonts w:ascii="Times New Roman" w:hAnsi="Times New Roman"/>
          <w:szCs w:val="28"/>
          <w:lang w:val="da-DK"/>
        </w:rPr>
        <w:t xml:space="preserve">a) Cấp điện: Nguồn điện 110kv cấp cho Trạm biến áp khu quy hoạch dự kiến sẽ đấu nối vào đường điện 110kv </w:t>
      </w:r>
      <w:r w:rsidRPr="00D62C9B">
        <w:rPr>
          <w:rFonts w:ascii="Times New Roman" w:hAnsi="Times New Roman"/>
          <w:iCs/>
          <w:szCs w:val="28"/>
          <w:lang w:val="nl-NL"/>
        </w:rPr>
        <w:t xml:space="preserve">tại Tiểu khu Chè Đen cách </w:t>
      </w:r>
      <w:r w:rsidR="00917FC5" w:rsidRPr="00D62C9B">
        <w:rPr>
          <w:rFonts w:ascii="Times New Roman" w:hAnsi="Times New Roman"/>
          <w:szCs w:val="28"/>
          <w:lang w:val="vi-VN"/>
        </w:rPr>
        <w:t>Khu công nghiệp</w:t>
      </w:r>
      <w:r w:rsidR="00917FC5" w:rsidRPr="00D62C9B">
        <w:rPr>
          <w:rFonts w:ascii="Times New Roman" w:hAnsi="Times New Roman"/>
          <w:szCs w:val="28"/>
          <w:lang w:val="nl-NL"/>
        </w:rPr>
        <w:t xml:space="preserve"> </w:t>
      </w:r>
      <w:r w:rsidRPr="00D62C9B">
        <w:rPr>
          <w:rFonts w:ascii="Times New Roman" w:hAnsi="Times New Roman"/>
          <w:iCs/>
          <w:szCs w:val="28"/>
          <w:lang w:val="nl-NL"/>
        </w:rPr>
        <w:t xml:space="preserve">khoảng 5,0km kéo về trạm 110KV/22KV (xây dựng mới) trong </w:t>
      </w:r>
      <w:r w:rsidR="00917FC5" w:rsidRPr="00D62C9B">
        <w:rPr>
          <w:rFonts w:ascii="Times New Roman" w:hAnsi="Times New Roman"/>
          <w:szCs w:val="28"/>
          <w:lang w:val="vi-VN"/>
        </w:rPr>
        <w:t>Khu công nghiệp</w:t>
      </w:r>
      <w:r w:rsidRPr="00D62C9B">
        <w:rPr>
          <w:rFonts w:ascii="Times New Roman" w:hAnsi="Times New Roman"/>
          <w:iCs/>
          <w:szCs w:val="28"/>
          <w:lang w:val="nl-NL"/>
        </w:rPr>
        <w:t xml:space="preserve">, </w:t>
      </w:r>
      <w:r w:rsidRPr="00D62C9B">
        <w:rPr>
          <w:rFonts w:ascii="Times New Roman" w:hAnsi="Times New Roman"/>
          <w:szCs w:val="28"/>
          <w:lang w:val="da-DK"/>
        </w:rPr>
        <w:t>cấp điện đến trạm biến áp phân phối hạ thế cho khu vực quy hoạch.</w:t>
      </w:r>
    </w:p>
    <w:p w:rsidR="009044D5" w:rsidRPr="00D62C9B" w:rsidRDefault="009044D5"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da-DK"/>
        </w:rPr>
      </w:pPr>
      <w:r w:rsidRPr="00D62C9B">
        <w:rPr>
          <w:rFonts w:ascii="Times New Roman" w:hAnsi="Times New Roman"/>
          <w:szCs w:val="28"/>
          <w:lang w:val="da-DK"/>
        </w:rPr>
        <w:t xml:space="preserve">b) Chiếu sáng công cộng: Chiếu sáng giao thông, công trình công cộng, công viên cây xanh. </w:t>
      </w:r>
    </w:p>
    <w:p w:rsidR="009044D5" w:rsidRPr="00D62C9B" w:rsidRDefault="009044D5"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kern w:val="28"/>
          <w:szCs w:val="28"/>
          <w:lang w:val="da-DK"/>
        </w:rPr>
      </w:pPr>
      <w:r w:rsidRPr="00D62C9B">
        <w:rPr>
          <w:rFonts w:ascii="Times New Roman" w:hAnsi="Times New Roman"/>
          <w:szCs w:val="28"/>
          <w:lang w:val="da-DK"/>
        </w:rPr>
        <w:t>6.5.</w:t>
      </w:r>
      <w:r w:rsidRPr="00D62C9B">
        <w:rPr>
          <w:rFonts w:ascii="Times New Roman" w:hAnsi="Times New Roman"/>
          <w:bCs/>
          <w:iCs/>
          <w:kern w:val="28"/>
          <w:szCs w:val="28"/>
          <w:lang w:val="da-DK"/>
        </w:rPr>
        <w:t xml:space="preserve"> Thông tin liên lạc</w:t>
      </w:r>
    </w:p>
    <w:p w:rsidR="009044D5" w:rsidRPr="00D62C9B" w:rsidRDefault="009044D5"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af-ZA"/>
        </w:rPr>
      </w:pPr>
      <w:r w:rsidRPr="00D62C9B">
        <w:rPr>
          <w:rFonts w:ascii="Times New Roman" w:hAnsi="Times New Roman"/>
          <w:szCs w:val="28"/>
          <w:lang w:val="af-ZA"/>
        </w:rPr>
        <w:t xml:space="preserve">Quy hoạch xây dựng </w:t>
      </w:r>
      <w:r w:rsidR="0040278E" w:rsidRPr="00D62C9B">
        <w:rPr>
          <w:rFonts w:ascii="Times New Roman" w:hAnsi="Times New Roman"/>
          <w:szCs w:val="28"/>
          <w:lang w:val="af-ZA"/>
        </w:rPr>
        <w:t>0</w:t>
      </w:r>
      <w:r w:rsidRPr="00D62C9B">
        <w:rPr>
          <w:rFonts w:ascii="Times New Roman" w:hAnsi="Times New Roman"/>
          <w:szCs w:val="28"/>
          <w:lang w:val="af-ZA"/>
        </w:rPr>
        <w:t>1 điểm cung cấp đa dịch vụ và 04 trạm thu phát sóng thông tin di động.</w:t>
      </w:r>
    </w:p>
    <w:p w:rsidR="009044D5" w:rsidRPr="00D62C9B" w:rsidRDefault="009044D5"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af-ZA"/>
        </w:rPr>
      </w:pPr>
      <w:r w:rsidRPr="00D62C9B">
        <w:rPr>
          <w:rFonts w:ascii="Times New Roman" w:hAnsi="Times New Roman"/>
          <w:szCs w:val="28"/>
          <w:lang w:val="af-ZA"/>
        </w:rPr>
        <w:t xml:space="preserve">6.6. </w:t>
      </w:r>
      <w:r w:rsidRPr="00D62C9B">
        <w:rPr>
          <w:rFonts w:ascii="Times New Roman" w:hAnsi="Times New Roman"/>
          <w:noProof/>
          <w:szCs w:val="28"/>
          <w:lang w:val="zu-ZA"/>
        </w:rPr>
        <w:t>Thoát nước thải và vệ sinh môi trường</w:t>
      </w:r>
    </w:p>
    <w:p w:rsidR="009044D5" w:rsidRPr="00D62C9B" w:rsidRDefault="009044D5"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af-ZA"/>
        </w:rPr>
      </w:pPr>
      <w:r w:rsidRPr="00D62C9B">
        <w:rPr>
          <w:rFonts w:ascii="Times New Roman" w:hAnsi="Times New Roman"/>
          <w:szCs w:val="28"/>
          <w:lang w:val="af-ZA"/>
        </w:rPr>
        <w:t xml:space="preserve">a) Thu gom, xử lý nước thải: Xây mới 2 trạm xử lý nước thải tập trung với tổng công suất </w:t>
      </w:r>
      <w:r w:rsidRPr="00D62C9B">
        <w:rPr>
          <w:rFonts w:ascii="Times New Roman" w:hAnsi="Times New Roman"/>
          <w:szCs w:val="28"/>
          <w:lang w:val="nl-NL"/>
        </w:rPr>
        <w:t>Q=3.600m</w:t>
      </w:r>
      <w:r w:rsidRPr="00D62C9B">
        <w:rPr>
          <w:rFonts w:ascii="Times New Roman" w:hAnsi="Times New Roman"/>
          <w:szCs w:val="28"/>
          <w:vertAlign w:val="superscript"/>
          <w:lang w:val="nl-NL"/>
        </w:rPr>
        <w:t>3</w:t>
      </w:r>
      <w:r w:rsidRPr="00D62C9B">
        <w:rPr>
          <w:rFonts w:ascii="Times New Roman" w:hAnsi="Times New Roman"/>
          <w:szCs w:val="28"/>
          <w:lang w:val="nl-NL"/>
        </w:rPr>
        <w:t>/ngđ</w:t>
      </w:r>
      <w:r w:rsidRPr="00D62C9B">
        <w:rPr>
          <w:rFonts w:ascii="Times New Roman" w:hAnsi="Times New Roman"/>
          <w:szCs w:val="28"/>
          <w:lang w:val="af-ZA"/>
        </w:rPr>
        <w:t xml:space="preserve">, đảm bảo đạt chất lượng đầu ra theo </w:t>
      </w:r>
      <w:r w:rsidRPr="00D62C9B">
        <w:rPr>
          <w:rStyle w:val="fontstyle01"/>
          <w:rFonts w:ascii="Times New Roman" w:hAnsi="Times New Roman" w:hint="default"/>
          <w:sz w:val="28"/>
          <w:szCs w:val="28"/>
          <w:lang w:val="af-ZA"/>
        </w:rPr>
        <w:t>QCVN 40:2011/BTNMT</w:t>
      </w:r>
      <w:r w:rsidRPr="00D62C9B">
        <w:rPr>
          <w:rStyle w:val="samNormalChar"/>
          <w:rFonts w:ascii="Times New Roman" w:hAnsi="Times New Roman"/>
          <w:sz w:val="28"/>
          <w:szCs w:val="28"/>
        </w:rPr>
        <w:t>.</w:t>
      </w:r>
    </w:p>
    <w:p w:rsidR="009044D5" w:rsidRPr="00D62C9B" w:rsidRDefault="009044D5"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af-ZA"/>
        </w:rPr>
      </w:pPr>
      <w:r w:rsidRPr="00D62C9B">
        <w:rPr>
          <w:rFonts w:ascii="Times New Roman" w:hAnsi="Times New Roman"/>
          <w:bCs/>
          <w:iCs/>
          <w:kern w:val="28"/>
          <w:szCs w:val="28"/>
          <w:lang w:val="af-ZA"/>
        </w:rPr>
        <w:t xml:space="preserve">b) Thu gom chất thải rắn và vệ sinh môi trường: </w:t>
      </w:r>
      <w:r w:rsidRPr="00D62C9B">
        <w:rPr>
          <w:rFonts w:ascii="Times New Roman" w:hAnsi="Times New Roman"/>
          <w:szCs w:val="28"/>
          <w:lang w:val="vi-VN"/>
        </w:rPr>
        <w:t>Chất thải rắn sinh hoạt</w:t>
      </w:r>
      <w:r w:rsidRPr="00D62C9B">
        <w:rPr>
          <w:rFonts w:ascii="Times New Roman" w:hAnsi="Times New Roman"/>
          <w:szCs w:val="28"/>
          <w:lang w:val="af-ZA"/>
        </w:rPr>
        <w:t>, ch</w:t>
      </w:r>
      <w:r w:rsidRPr="00D62C9B">
        <w:rPr>
          <w:rFonts w:ascii="Times New Roman" w:hAnsi="Times New Roman"/>
          <w:szCs w:val="28"/>
          <w:lang w:val="vi-VN"/>
        </w:rPr>
        <w:t>ất thải rắn công nghiệp được tập kết</w:t>
      </w:r>
      <w:r w:rsidRPr="00D62C9B">
        <w:rPr>
          <w:rFonts w:ascii="Times New Roman" w:hAnsi="Times New Roman"/>
          <w:szCs w:val="28"/>
          <w:lang w:val="af-ZA"/>
        </w:rPr>
        <w:t xml:space="preserve">, </w:t>
      </w:r>
      <w:r w:rsidRPr="00D62C9B">
        <w:rPr>
          <w:rFonts w:ascii="Times New Roman" w:hAnsi="Times New Roman"/>
          <w:szCs w:val="28"/>
          <w:lang w:val="vi-VN"/>
        </w:rPr>
        <w:t>phân loại</w:t>
      </w:r>
      <w:r w:rsidRPr="00D62C9B">
        <w:rPr>
          <w:rFonts w:ascii="Times New Roman" w:hAnsi="Times New Roman"/>
          <w:szCs w:val="28"/>
          <w:lang w:val="af-ZA"/>
        </w:rPr>
        <w:t xml:space="preserve">, </w:t>
      </w:r>
      <w:r w:rsidRPr="00D62C9B">
        <w:rPr>
          <w:rFonts w:ascii="Times New Roman" w:hAnsi="Times New Roman"/>
          <w:szCs w:val="28"/>
          <w:lang w:val="vi-VN"/>
        </w:rPr>
        <w:t xml:space="preserve">xử lý </w:t>
      </w:r>
      <w:r w:rsidRPr="00D62C9B">
        <w:rPr>
          <w:rFonts w:ascii="Times New Roman" w:hAnsi="Times New Roman"/>
          <w:szCs w:val="28"/>
          <w:lang w:val="af-ZA"/>
        </w:rPr>
        <w:t>theo quy định.</w:t>
      </w:r>
    </w:p>
    <w:p w:rsidR="005820DD" w:rsidRPr="00D62C9B" w:rsidRDefault="005820DD"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kern w:val="28"/>
          <w:szCs w:val="28"/>
          <w:lang w:val="af-ZA"/>
        </w:rPr>
      </w:pPr>
      <w:r w:rsidRPr="00D62C9B">
        <w:rPr>
          <w:rFonts w:ascii="Times New Roman" w:hAnsi="Times New Roman"/>
          <w:bCs/>
          <w:iCs/>
          <w:kern w:val="28"/>
          <w:szCs w:val="28"/>
          <w:lang w:val="af-ZA"/>
        </w:rPr>
        <w:t>7. Cơ cấu nguồn vốn, giải pháp huy động vốn đầu tư</w:t>
      </w:r>
    </w:p>
    <w:p w:rsidR="006B0060" w:rsidRPr="00D62C9B" w:rsidRDefault="006B0060" w:rsidP="002C2CE2">
      <w:pPr>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eastAsia="Calibri" w:hAnsi="Times New Roman"/>
          <w:bCs/>
          <w:szCs w:val="28"/>
          <w:lang w:val="nl-NL"/>
        </w:rPr>
      </w:pPr>
      <w:r w:rsidRPr="00D62C9B">
        <w:rPr>
          <w:rFonts w:ascii="Times New Roman" w:eastAsia="Calibri" w:hAnsi="Times New Roman"/>
          <w:bCs/>
          <w:szCs w:val="28"/>
          <w:lang w:val="af-ZA"/>
        </w:rPr>
        <w:t xml:space="preserve">7.1. Vốn Nhà đầu tư: khoảng 2.370 tỷ đồng, gồm: </w:t>
      </w:r>
      <w:r w:rsidRPr="00D62C9B">
        <w:rPr>
          <w:rStyle w:val="Vnbnnidung"/>
          <w:rFonts w:ascii="Times New Roman" w:hAnsi="Times New Roman"/>
          <w:szCs w:val="28"/>
          <w:lang w:val="af-ZA" w:eastAsia="vi-VN"/>
        </w:rPr>
        <w:t xml:space="preserve">xây dựng hạ tầng </w:t>
      </w:r>
      <w:r w:rsidR="00917FC5" w:rsidRPr="00D62C9B">
        <w:rPr>
          <w:rStyle w:val="Vnbnnidung"/>
          <w:rFonts w:ascii="Times New Roman" w:hAnsi="Times New Roman"/>
          <w:szCs w:val="28"/>
          <w:lang w:val="af-ZA" w:eastAsia="vi-VN"/>
        </w:rPr>
        <w:t>Khu công nghiệp</w:t>
      </w:r>
      <w:r w:rsidRPr="00D62C9B">
        <w:rPr>
          <w:rStyle w:val="Vnbnnidung"/>
          <w:rFonts w:ascii="Times New Roman" w:hAnsi="Times New Roman"/>
          <w:szCs w:val="28"/>
          <w:lang w:val="af-ZA" w:eastAsia="vi-VN"/>
        </w:rPr>
        <w:t xml:space="preserve">; </w:t>
      </w:r>
      <w:r w:rsidRPr="00D62C9B">
        <w:rPr>
          <w:rFonts w:ascii="Times New Roman" w:eastAsia="Calibri" w:hAnsi="Times New Roman"/>
          <w:bCs/>
          <w:szCs w:val="28"/>
          <w:lang w:val="af-ZA"/>
        </w:rPr>
        <w:t xml:space="preserve">Nhà máy cấp nước; </w:t>
      </w:r>
      <w:r w:rsidRPr="00D62C9B">
        <w:rPr>
          <w:rFonts w:ascii="Times New Roman" w:eastAsia="Calibri" w:hAnsi="Times New Roman"/>
          <w:bCs/>
          <w:szCs w:val="28"/>
          <w:lang w:val="nl-NL"/>
        </w:rPr>
        <w:t xml:space="preserve">nhà ở cho công nhân. Trong đó, Nhà đầu tư ứng trước cho ngân sách tỉnh để giải phóng mặt bằng </w:t>
      </w:r>
      <w:r w:rsidR="00917FC5" w:rsidRPr="00D62C9B">
        <w:rPr>
          <w:rFonts w:ascii="Times New Roman" w:eastAsia="Calibri" w:hAnsi="Times New Roman"/>
          <w:bCs/>
          <w:szCs w:val="28"/>
          <w:lang w:val="nl-NL"/>
        </w:rPr>
        <w:t>Khu công nghiệp</w:t>
      </w:r>
      <w:r w:rsidRPr="00D62C9B">
        <w:rPr>
          <w:rFonts w:ascii="Times New Roman" w:eastAsia="Calibri" w:hAnsi="Times New Roman"/>
          <w:bCs/>
          <w:szCs w:val="28"/>
          <w:lang w:val="nl-NL"/>
        </w:rPr>
        <w:t>.</w:t>
      </w:r>
    </w:p>
    <w:p w:rsidR="00721B99" w:rsidRPr="002C2CE2" w:rsidRDefault="006B0060" w:rsidP="002C2CE2">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eastAsia="Calibri" w:hAnsi="Times New Roman"/>
          <w:bCs/>
          <w:spacing w:val="4"/>
          <w:szCs w:val="28"/>
          <w:lang w:val="vi-VN"/>
        </w:rPr>
      </w:pPr>
      <w:r w:rsidRPr="002C2CE2">
        <w:rPr>
          <w:rFonts w:ascii="Times New Roman" w:eastAsia="Calibri" w:hAnsi="Times New Roman"/>
          <w:bCs/>
          <w:spacing w:val="4"/>
          <w:szCs w:val="28"/>
          <w:lang w:val="nl-NL"/>
        </w:rPr>
        <w:t>7.2. Vốn Nhà nước (Ngân sách trung ương, ngân sách tỉnh và các nguồn vốn khác): khoảng 565,49 tỷ đồng, gồm:</w:t>
      </w:r>
      <w:r w:rsidRPr="002C2CE2">
        <w:rPr>
          <w:rFonts w:ascii="Times New Roman" w:hAnsi="Times New Roman"/>
          <w:bCs/>
          <w:noProof/>
          <w:spacing w:val="4"/>
          <w:szCs w:val="28"/>
          <w:lang w:val="zu-ZA"/>
        </w:rPr>
        <w:t xml:space="preserve"> Hạ tầng Khu tái định cư và nhà ở công nhân; các tuyến đường kết nối QL6, Đường tỉnh 102 với </w:t>
      </w:r>
      <w:r w:rsidR="00917FC5" w:rsidRPr="002C2CE2">
        <w:rPr>
          <w:rFonts w:ascii="Times New Roman" w:hAnsi="Times New Roman"/>
          <w:spacing w:val="4"/>
          <w:szCs w:val="28"/>
          <w:lang w:val="vi-VN"/>
        </w:rPr>
        <w:t>Khu công nghiệp</w:t>
      </w:r>
      <w:r w:rsidRPr="002C2CE2">
        <w:rPr>
          <w:rFonts w:ascii="Times New Roman" w:eastAsia="Calibri" w:hAnsi="Times New Roman"/>
          <w:bCs/>
          <w:spacing w:val="4"/>
          <w:szCs w:val="28"/>
          <w:lang w:val="nl-NL"/>
        </w:rPr>
        <w:t xml:space="preserve">; hồ chứa nước; hệ thống cấp điện cho </w:t>
      </w:r>
      <w:r w:rsidR="00917FC5" w:rsidRPr="002C2CE2">
        <w:rPr>
          <w:rFonts w:ascii="Times New Roman" w:hAnsi="Times New Roman"/>
          <w:spacing w:val="4"/>
          <w:szCs w:val="28"/>
          <w:lang w:val="vi-VN"/>
        </w:rPr>
        <w:t>Khu công nghiệp</w:t>
      </w:r>
      <w:r w:rsidRPr="002C2CE2">
        <w:rPr>
          <w:rFonts w:ascii="Times New Roman" w:eastAsia="Calibri" w:hAnsi="Times New Roman"/>
          <w:bCs/>
          <w:spacing w:val="4"/>
          <w:szCs w:val="28"/>
          <w:lang w:val="nl-NL"/>
        </w:rPr>
        <w:t>. Khuyến khích Nhà đầu tư đề xuất thực hiện các dự án hạ tầng kỹ thuật ngoài hàng rào (hệ thống cấp điện, hồ chứa nước…).</w:t>
      </w:r>
    </w:p>
    <w:p w:rsidR="00747F60" w:rsidRPr="00E945F6" w:rsidRDefault="005820DD" w:rsidP="00E945F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pacing w:val="4"/>
          <w:szCs w:val="28"/>
          <w:lang w:val="vi-VN"/>
        </w:rPr>
      </w:pPr>
      <w:r w:rsidRPr="00E945F6">
        <w:rPr>
          <w:rFonts w:ascii="Times New Roman" w:hAnsi="Times New Roman"/>
          <w:spacing w:val="4"/>
          <w:szCs w:val="28"/>
          <w:lang w:val="nl-NL"/>
        </w:rPr>
        <w:t xml:space="preserve">8. Tiến độ triển khai thực hiện quy hoạch: Năm 2022 </w:t>
      </w:r>
      <w:r w:rsidR="0040278E" w:rsidRPr="00E945F6">
        <w:rPr>
          <w:rFonts w:ascii="Times New Roman" w:hAnsi="Times New Roman"/>
          <w:spacing w:val="4"/>
          <w:szCs w:val="28"/>
          <w:lang w:val="nl-NL"/>
        </w:rPr>
        <w:t>-</w:t>
      </w:r>
      <w:r w:rsidRPr="00E945F6">
        <w:rPr>
          <w:rFonts w:ascii="Times New Roman" w:hAnsi="Times New Roman"/>
          <w:spacing w:val="4"/>
          <w:szCs w:val="28"/>
          <w:lang w:val="nl-NL"/>
        </w:rPr>
        <w:t xml:space="preserve"> 2025</w:t>
      </w:r>
      <w:r w:rsidR="0040278E" w:rsidRPr="00E945F6">
        <w:rPr>
          <w:rFonts w:ascii="Times New Roman" w:hAnsi="Times New Roman"/>
          <w:spacing w:val="4"/>
          <w:szCs w:val="28"/>
          <w:lang w:val="nl-NL"/>
        </w:rPr>
        <w:t xml:space="preserve"> và các năm tiếp theo</w:t>
      </w:r>
      <w:r w:rsidRPr="00E945F6">
        <w:rPr>
          <w:rFonts w:ascii="Times New Roman" w:hAnsi="Times New Roman"/>
          <w:spacing w:val="4"/>
          <w:szCs w:val="28"/>
          <w:lang w:val="nl-NL"/>
        </w:rPr>
        <w:t>./.</w:t>
      </w:r>
    </w:p>
    <w:sectPr w:rsidR="00747F60" w:rsidRPr="00E945F6" w:rsidSect="00106057">
      <w:pgSz w:w="11907" w:h="16840" w:code="9"/>
      <w:pgMar w:top="1474" w:right="1134" w:bottom="147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F4D" w:rsidRDefault="00351F4D">
      <w:r>
        <w:separator/>
      </w:r>
    </w:p>
  </w:endnote>
  <w:endnote w:type="continuationSeparator" w:id="0">
    <w:p w:rsidR="00351F4D" w:rsidRDefault="00351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 w:name="Verdana">
    <w:panose1 w:val="020B0604030504040204"/>
    <w:charset w:val="A3"/>
    <w:family w:val="swiss"/>
    <w:pitch w:val="variable"/>
    <w:sig w:usb0="A10006FF" w:usb1="4000205B" w:usb2="00000010" w:usb3="00000000" w:csb0="0000019F" w:csb1="00000000"/>
  </w:font>
  <w:font w:name="Cambria">
    <w:panose1 w:val="02040503050406030204"/>
    <w:charset w:val="A3"/>
    <w:family w:val="roman"/>
    <w:pitch w:val="variable"/>
    <w:sig w:usb0="E00002FF" w:usb1="400004FF" w:usb2="0000000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887" w:rsidRDefault="00961887" w:rsidP="00A22D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1887" w:rsidRDefault="00961887" w:rsidP="006312E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F4D" w:rsidRDefault="00351F4D">
      <w:r>
        <w:separator/>
      </w:r>
    </w:p>
  </w:footnote>
  <w:footnote w:type="continuationSeparator" w:id="0">
    <w:p w:rsidR="00351F4D" w:rsidRDefault="00351F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nsid w:val="30D108C9"/>
    <w:multiLevelType w:val="hybridMultilevel"/>
    <w:tmpl w:val="8DC40B3A"/>
    <w:lvl w:ilvl="0" w:tplc="FA182E8C">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7">
    <w:nsid w:val="69BC2817"/>
    <w:multiLevelType w:val="singleLevel"/>
    <w:tmpl w:val="88E6624A"/>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8">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4"/>
  </w:num>
  <w:num w:numId="6">
    <w:abstractNumId w:val="8"/>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9B"/>
    <w:rsid w:val="000029C8"/>
    <w:rsid w:val="000034E9"/>
    <w:rsid w:val="00005899"/>
    <w:rsid w:val="00011A09"/>
    <w:rsid w:val="00015245"/>
    <w:rsid w:val="00016B59"/>
    <w:rsid w:val="000216BD"/>
    <w:rsid w:val="0002676F"/>
    <w:rsid w:val="00026806"/>
    <w:rsid w:val="00026D62"/>
    <w:rsid w:val="000276E1"/>
    <w:rsid w:val="0003327B"/>
    <w:rsid w:val="00033365"/>
    <w:rsid w:val="0003485F"/>
    <w:rsid w:val="00035AA6"/>
    <w:rsid w:val="00035D95"/>
    <w:rsid w:val="00036DF8"/>
    <w:rsid w:val="000377A0"/>
    <w:rsid w:val="00042696"/>
    <w:rsid w:val="00042FD5"/>
    <w:rsid w:val="00044D26"/>
    <w:rsid w:val="000458EB"/>
    <w:rsid w:val="0004595C"/>
    <w:rsid w:val="00054AB1"/>
    <w:rsid w:val="00056D25"/>
    <w:rsid w:val="000578E7"/>
    <w:rsid w:val="00060C9E"/>
    <w:rsid w:val="00061848"/>
    <w:rsid w:val="0006205D"/>
    <w:rsid w:val="00063EF1"/>
    <w:rsid w:val="00066926"/>
    <w:rsid w:val="000739DA"/>
    <w:rsid w:val="00075494"/>
    <w:rsid w:val="00076CE5"/>
    <w:rsid w:val="000814B6"/>
    <w:rsid w:val="00083909"/>
    <w:rsid w:val="0008434C"/>
    <w:rsid w:val="00086065"/>
    <w:rsid w:val="00086380"/>
    <w:rsid w:val="0008707E"/>
    <w:rsid w:val="000875A8"/>
    <w:rsid w:val="00090A33"/>
    <w:rsid w:val="0009191F"/>
    <w:rsid w:val="000923EB"/>
    <w:rsid w:val="00093E83"/>
    <w:rsid w:val="0009637C"/>
    <w:rsid w:val="0009637D"/>
    <w:rsid w:val="000974F7"/>
    <w:rsid w:val="00097E73"/>
    <w:rsid w:val="000A0E93"/>
    <w:rsid w:val="000A3587"/>
    <w:rsid w:val="000A42B5"/>
    <w:rsid w:val="000A711E"/>
    <w:rsid w:val="000B2447"/>
    <w:rsid w:val="000B29ED"/>
    <w:rsid w:val="000B6984"/>
    <w:rsid w:val="000C19C7"/>
    <w:rsid w:val="000C6781"/>
    <w:rsid w:val="000D6C62"/>
    <w:rsid w:val="000E0D2D"/>
    <w:rsid w:val="000E3ADF"/>
    <w:rsid w:val="000E4E35"/>
    <w:rsid w:val="000E6459"/>
    <w:rsid w:val="000F05B8"/>
    <w:rsid w:val="000F7B12"/>
    <w:rsid w:val="00104C5E"/>
    <w:rsid w:val="00106057"/>
    <w:rsid w:val="00106E08"/>
    <w:rsid w:val="00112EDC"/>
    <w:rsid w:val="00113B7D"/>
    <w:rsid w:val="00113CC3"/>
    <w:rsid w:val="001146F5"/>
    <w:rsid w:val="001155E7"/>
    <w:rsid w:val="0011560E"/>
    <w:rsid w:val="00115ABD"/>
    <w:rsid w:val="00121D26"/>
    <w:rsid w:val="001235B9"/>
    <w:rsid w:val="00123C0C"/>
    <w:rsid w:val="00123CFE"/>
    <w:rsid w:val="0012536E"/>
    <w:rsid w:val="00127151"/>
    <w:rsid w:val="00130D9A"/>
    <w:rsid w:val="00131B66"/>
    <w:rsid w:val="00132958"/>
    <w:rsid w:val="00132D20"/>
    <w:rsid w:val="00140BD2"/>
    <w:rsid w:val="001423BF"/>
    <w:rsid w:val="00144637"/>
    <w:rsid w:val="00150DC8"/>
    <w:rsid w:val="00151D3E"/>
    <w:rsid w:val="001543EE"/>
    <w:rsid w:val="00155869"/>
    <w:rsid w:val="00163787"/>
    <w:rsid w:val="00163C71"/>
    <w:rsid w:val="00164EFD"/>
    <w:rsid w:val="001759E6"/>
    <w:rsid w:val="00176B5A"/>
    <w:rsid w:val="00182CA9"/>
    <w:rsid w:val="00184695"/>
    <w:rsid w:val="00185535"/>
    <w:rsid w:val="00185EF3"/>
    <w:rsid w:val="0019365E"/>
    <w:rsid w:val="00194FCE"/>
    <w:rsid w:val="0019555F"/>
    <w:rsid w:val="001A272D"/>
    <w:rsid w:val="001A2D45"/>
    <w:rsid w:val="001C0274"/>
    <w:rsid w:val="001C18A1"/>
    <w:rsid w:val="001C3A08"/>
    <w:rsid w:val="001C3E36"/>
    <w:rsid w:val="001C596F"/>
    <w:rsid w:val="001D12D1"/>
    <w:rsid w:val="001D1DD7"/>
    <w:rsid w:val="001D3272"/>
    <w:rsid w:val="001D57BD"/>
    <w:rsid w:val="001D62A7"/>
    <w:rsid w:val="001D7667"/>
    <w:rsid w:val="001E054C"/>
    <w:rsid w:val="001E0866"/>
    <w:rsid w:val="001E0EC9"/>
    <w:rsid w:val="001E13A3"/>
    <w:rsid w:val="001E14E1"/>
    <w:rsid w:val="001E5A15"/>
    <w:rsid w:val="001E6A7E"/>
    <w:rsid w:val="001E6BFA"/>
    <w:rsid w:val="001E73B5"/>
    <w:rsid w:val="001E760E"/>
    <w:rsid w:val="001F20A1"/>
    <w:rsid w:val="001F4907"/>
    <w:rsid w:val="00200EF0"/>
    <w:rsid w:val="00202170"/>
    <w:rsid w:val="002131B7"/>
    <w:rsid w:val="002151A7"/>
    <w:rsid w:val="0022057F"/>
    <w:rsid w:val="0022482B"/>
    <w:rsid w:val="002305C9"/>
    <w:rsid w:val="00232A4A"/>
    <w:rsid w:val="002378AD"/>
    <w:rsid w:val="00242665"/>
    <w:rsid w:val="00245D34"/>
    <w:rsid w:val="00252A28"/>
    <w:rsid w:val="00254BDA"/>
    <w:rsid w:val="00255385"/>
    <w:rsid w:val="00260675"/>
    <w:rsid w:val="00266D20"/>
    <w:rsid w:val="00266DE0"/>
    <w:rsid w:val="00266FBF"/>
    <w:rsid w:val="0027073D"/>
    <w:rsid w:val="00270921"/>
    <w:rsid w:val="00271050"/>
    <w:rsid w:val="00273E5A"/>
    <w:rsid w:val="00275B59"/>
    <w:rsid w:val="002800FC"/>
    <w:rsid w:val="00285CAC"/>
    <w:rsid w:val="0028661C"/>
    <w:rsid w:val="002945F6"/>
    <w:rsid w:val="00296901"/>
    <w:rsid w:val="00296C27"/>
    <w:rsid w:val="00297948"/>
    <w:rsid w:val="002A3D06"/>
    <w:rsid w:val="002A78C1"/>
    <w:rsid w:val="002B0119"/>
    <w:rsid w:val="002B314D"/>
    <w:rsid w:val="002C008A"/>
    <w:rsid w:val="002C2CE2"/>
    <w:rsid w:val="002C4039"/>
    <w:rsid w:val="002D0C9E"/>
    <w:rsid w:val="002D6DB3"/>
    <w:rsid w:val="002D6EB4"/>
    <w:rsid w:val="002E0457"/>
    <w:rsid w:val="002E2AAA"/>
    <w:rsid w:val="002E58C3"/>
    <w:rsid w:val="002F030E"/>
    <w:rsid w:val="002F466F"/>
    <w:rsid w:val="002F4CAB"/>
    <w:rsid w:val="00301960"/>
    <w:rsid w:val="0030479A"/>
    <w:rsid w:val="00305D2B"/>
    <w:rsid w:val="0030638F"/>
    <w:rsid w:val="00307651"/>
    <w:rsid w:val="0031014B"/>
    <w:rsid w:val="00311E8F"/>
    <w:rsid w:val="003120C3"/>
    <w:rsid w:val="00312CAA"/>
    <w:rsid w:val="00323074"/>
    <w:rsid w:val="003230CE"/>
    <w:rsid w:val="00331637"/>
    <w:rsid w:val="00335D79"/>
    <w:rsid w:val="003373DC"/>
    <w:rsid w:val="00337A76"/>
    <w:rsid w:val="00340AF9"/>
    <w:rsid w:val="003427FF"/>
    <w:rsid w:val="00347665"/>
    <w:rsid w:val="00351F4D"/>
    <w:rsid w:val="00353F62"/>
    <w:rsid w:val="00357CA5"/>
    <w:rsid w:val="003630F9"/>
    <w:rsid w:val="00363750"/>
    <w:rsid w:val="0036618D"/>
    <w:rsid w:val="0036638E"/>
    <w:rsid w:val="00370B4C"/>
    <w:rsid w:val="00371731"/>
    <w:rsid w:val="00380A92"/>
    <w:rsid w:val="0038118D"/>
    <w:rsid w:val="00390027"/>
    <w:rsid w:val="00392A9E"/>
    <w:rsid w:val="00396CF1"/>
    <w:rsid w:val="003A3E4E"/>
    <w:rsid w:val="003A4DD1"/>
    <w:rsid w:val="003A4FE1"/>
    <w:rsid w:val="003B03E2"/>
    <w:rsid w:val="003B19D9"/>
    <w:rsid w:val="003B240F"/>
    <w:rsid w:val="003B52E6"/>
    <w:rsid w:val="003B79CE"/>
    <w:rsid w:val="003C1D7F"/>
    <w:rsid w:val="003C44AF"/>
    <w:rsid w:val="003C4626"/>
    <w:rsid w:val="003C59FC"/>
    <w:rsid w:val="003C68B3"/>
    <w:rsid w:val="003D5D29"/>
    <w:rsid w:val="003D7029"/>
    <w:rsid w:val="003D7C64"/>
    <w:rsid w:val="003E050B"/>
    <w:rsid w:val="003E0677"/>
    <w:rsid w:val="003E12F5"/>
    <w:rsid w:val="003E353B"/>
    <w:rsid w:val="003E45B8"/>
    <w:rsid w:val="003E6B3D"/>
    <w:rsid w:val="003F12BE"/>
    <w:rsid w:val="003F1BAA"/>
    <w:rsid w:val="003F3087"/>
    <w:rsid w:val="003F52D2"/>
    <w:rsid w:val="003F756B"/>
    <w:rsid w:val="003F7AEB"/>
    <w:rsid w:val="003F7BAC"/>
    <w:rsid w:val="0040278E"/>
    <w:rsid w:val="00405966"/>
    <w:rsid w:val="00411C24"/>
    <w:rsid w:val="0041258C"/>
    <w:rsid w:val="004139DF"/>
    <w:rsid w:val="0041576F"/>
    <w:rsid w:val="00416DC8"/>
    <w:rsid w:val="004205DB"/>
    <w:rsid w:val="00425788"/>
    <w:rsid w:val="0043039C"/>
    <w:rsid w:val="004308DB"/>
    <w:rsid w:val="004331F8"/>
    <w:rsid w:val="00434AE2"/>
    <w:rsid w:val="004414DA"/>
    <w:rsid w:val="00441A77"/>
    <w:rsid w:val="004442CE"/>
    <w:rsid w:val="00444560"/>
    <w:rsid w:val="0044458A"/>
    <w:rsid w:val="0044655B"/>
    <w:rsid w:val="00453552"/>
    <w:rsid w:val="00465CA4"/>
    <w:rsid w:val="0046675A"/>
    <w:rsid w:val="00466836"/>
    <w:rsid w:val="00470FD8"/>
    <w:rsid w:val="004739BC"/>
    <w:rsid w:val="00482034"/>
    <w:rsid w:val="00482281"/>
    <w:rsid w:val="0048415E"/>
    <w:rsid w:val="00484EDF"/>
    <w:rsid w:val="004909F7"/>
    <w:rsid w:val="0049311B"/>
    <w:rsid w:val="004A0336"/>
    <w:rsid w:val="004A4220"/>
    <w:rsid w:val="004A71B4"/>
    <w:rsid w:val="004B17A5"/>
    <w:rsid w:val="004B5424"/>
    <w:rsid w:val="004B65F1"/>
    <w:rsid w:val="004B6845"/>
    <w:rsid w:val="004C0203"/>
    <w:rsid w:val="004C0334"/>
    <w:rsid w:val="004C3254"/>
    <w:rsid w:val="004C3A1E"/>
    <w:rsid w:val="004C6585"/>
    <w:rsid w:val="004C6D0E"/>
    <w:rsid w:val="004D0598"/>
    <w:rsid w:val="004D2E89"/>
    <w:rsid w:val="004D4F14"/>
    <w:rsid w:val="004E224A"/>
    <w:rsid w:val="004E23D0"/>
    <w:rsid w:val="004E3556"/>
    <w:rsid w:val="004E6737"/>
    <w:rsid w:val="004F1286"/>
    <w:rsid w:val="004F2250"/>
    <w:rsid w:val="004F27B8"/>
    <w:rsid w:val="004F3DBB"/>
    <w:rsid w:val="004F4559"/>
    <w:rsid w:val="004F4815"/>
    <w:rsid w:val="004F6F57"/>
    <w:rsid w:val="00500417"/>
    <w:rsid w:val="0050048D"/>
    <w:rsid w:val="005025B7"/>
    <w:rsid w:val="00507080"/>
    <w:rsid w:val="00507951"/>
    <w:rsid w:val="00511EB7"/>
    <w:rsid w:val="00512A1E"/>
    <w:rsid w:val="005160F0"/>
    <w:rsid w:val="00516A78"/>
    <w:rsid w:val="0052132D"/>
    <w:rsid w:val="005242A7"/>
    <w:rsid w:val="005261DB"/>
    <w:rsid w:val="005274E8"/>
    <w:rsid w:val="00527625"/>
    <w:rsid w:val="00531029"/>
    <w:rsid w:val="0053113C"/>
    <w:rsid w:val="0053272F"/>
    <w:rsid w:val="0054070F"/>
    <w:rsid w:val="0054121C"/>
    <w:rsid w:val="00544827"/>
    <w:rsid w:val="00545B87"/>
    <w:rsid w:val="00545BB7"/>
    <w:rsid w:val="0054630E"/>
    <w:rsid w:val="005513A6"/>
    <w:rsid w:val="005572FE"/>
    <w:rsid w:val="00557742"/>
    <w:rsid w:val="00561B7D"/>
    <w:rsid w:val="00564C96"/>
    <w:rsid w:val="00564EB2"/>
    <w:rsid w:val="005657D1"/>
    <w:rsid w:val="00565F14"/>
    <w:rsid w:val="00566D3F"/>
    <w:rsid w:val="00575EE3"/>
    <w:rsid w:val="005765E2"/>
    <w:rsid w:val="00576766"/>
    <w:rsid w:val="0057792F"/>
    <w:rsid w:val="0058128B"/>
    <w:rsid w:val="0058186E"/>
    <w:rsid w:val="005820DD"/>
    <w:rsid w:val="0058553D"/>
    <w:rsid w:val="00586267"/>
    <w:rsid w:val="00587048"/>
    <w:rsid w:val="00587B35"/>
    <w:rsid w:val="005908C5"/>
    <w:rsid w:val="005910CD"/>
    <w:rsid w:val="00592AE9"/>
    <w:rsid w:val="00593F3E"/>
    <w:rsid w:val="0059409D"/>
    <w:rsid w:val="00596399"/>
    <w:rsid w:val="005A2120"/>
    <w:rsid w:val="005A261A"/>
    <w:rsid w:val="005A478D"/>
    <w:rsid w:val="005A7983"/>
    <w:rsid w:val="005B43EA"/>
    <w:rsid w:val="005C1D31"/>
    <w:rsid w:val="005C2981"/>
    <w:rsid w:val="005C397C"/>
    <w:rsid w:val="005C3B59"/>
    <w:rsid w:val="005C5CC7"/>
    <w:rsid w:val="005D19E0"/>
    <w:rsid w:val="005D20EC"/>
    <w:rsid w:val="005D299B"/>
    <w:rsid w:val="005D33AC"/>
    <w:rsid w:val="005D3E89"/>
    <w:rsid w:val="005E795F"/>
    <w:rsid w:val="005F2BA1"/>
    <w:rsid w:val="005F4840"/>
    <w:rsid w:val="005F746D"/>
    <w:rsid w:val="00600EDE"/>
    <w:rsid w:val="006033B9"/>
    <w:rsid w:val="00604E50"/>
    <w:rsid w:val="00607B57"/>
    <w:rsid w:val="00611BEF"/>
    <w:rsid w:val="00617F95"/>
    <w:rsid w:val="00621ACC"/>
    <w:rsid w:val="00622425"/>
    <w:rsid w:val="00622A95"/>
    <w:rsid w:val="00622C53"/>
    <w:rsid w:val="00622DBD"/>
    <w:rsid w:val="00625C18"/>
    <w:rsid w:val="00626420"/>
    <w:rsid w:val="00630552"/>
    <w:rsid w:val="006312E3"/>
    <w:rsid w:val="00632FB6"/>
    <w:rsid w:val="0063640B"/>
    <w:rsid w:val="006403DD"/>
    <w:rsid w:val="00645A56"/>
    <w:rsid w:val="00652634"/>
    <w:rsid w:val="006527D6"/>
    <w:rsid w:val="006529F2"/>
    <w:rsid w:val="006639B7"/>
    <w:rsid w:val="00666E72"/>
    <w:rsid w:val="006674E4"/>
    <w:rsid w:val="00667CE9"/>
    <w:rsid w:val="00671891"/>
    <w:rsid w:val="00671CEB"/>
    <w:rsid w:val="00671E84"/>
    <w:rsid w:val="00672ADC"/>
    <w:rsid w:val="00672E95"/>
    <w:rsid w:val="0067435E"/>
    <w:rsid w:val="006748C1"/>
    <w:rsid w:val="00674990"/>
    <w:rsid w:val="00675B3A"/>
    <w:rsid w:val="00676366"/>
    <w:rsid w:val="00676A50"/>
    <w:rsid w:val="006805A2"/>
    <w:rsid w:val="00681FE6"/>
    <w:rsid w:val="006841A0"/>
    <w:rsid w:val="00685BE8"/>
    <w:rsid w:val="00686D8E"/>
    <w:rsid w:val="00691820"/>
    <w:rsid w:val="006924B3"/>
    <w:rsid w:val="00693EC5"/>
    <w:rsid w:val="00695377"/>
    <w:rsid w:val="006A0A18"/>
    <w:rsid w:val="006A2352"/>
    <w:rsid w:val="006A3114"/>
    <w:rsid w:val="006A4080"/>
    <w:rsid w:val="006A4634"/>
    <w:rsid w:val="006A478E"/>
    <w:rsid w:val="006A51D5"/>
    <w:rsid w:val="006A58A4"/>
    <w:rsid w:val="006A6976"/>
    <w:rsid w:val="006A7F58"/>
    <w:rsid w:val="006B0060"/>
    <w:rsid w:val="006B3390"/>
    <w:rsid w:val="006D3994"/>
    <w:rsid w:val="006D4278"/>
    <w:rsid w:val="006D5719"/>
    <w:rsid w:val="006D7A78"/>
    <w:rsid w:val="006E064E"/>
    <w:rsid w:val="006E0AE6"/>
    <w:rsid w:val="006E2F6A"/>
    <w:rsid w:val="006E34E0"/>
    <w:rsid w:val="006E5441"/>
    <w:rsid w:val="006F05F5"/>
    <w:rsid w:val="006F1D09"/>
    <w:rsid w:val="006F25B5"/>
    <w:rsid w:val="006F6498"/>
    <w:rsid w:val="006F6ACB"/>
    <w:rsid w:val="006F7917"/>
    <w:rsid w:val="0070231B"/>
    <w:rsid w:val="007056B5"/>
    <w:rsid w:val="00711867"/>
    <w:rsid w:val="00713505"/>
    <w:rsid w:val="00714683"/>
    <w:rsid w:val="007171FF"/>
    <w:rsid w:val="007172CB"/>
    <w:rsid w:val="007178AE"/>
    <w:rsid w:val="00720C9A"/>
    <w:rsid w:val="00721B99"/>
    <w:rsid w:val="00722AE2"/>
    <w:rsid w:val="0072425F"/>
    <w:rsid w:val="00732840"/>
    <w:rsid w:val="00734400"/>
    <w:rsid w:val="0074009D"/>
    <w:rsid w:val="0074232D"/>
    <w:rsid w:val="007432C9"/>
    <w:rsid w:val="00744DAE"/>
    <w:rsid w:val="00744FF4"/>
    <w:rsid w:val="00747E5F"/>
    <w:rsid w:val="00747F60"/>
    <w:rsid w:val="00755300"/>
    <w:rsid w:val="007563EA"/>
    <w:rsid w:val="00762ECC"/>
    <w:rsid w:val="0076393D"/>
    <w:rsid w:val="00764512"/>
    <w:rsid w:val="00764847"/>
    <w:rsid w:val="0077076C"/>
    <w:rsid w:val="00773318"/>
    <w:rsid w:val="00774516"/>
    <w:rsid w:val="00776289"/>
    <w:rsid w:val="00781320"/>
    <w:rsid w:val="00783188"/>
    <w:rsid w:val="00784E41"/>
    <w:rsid w:val="00790D10"/>
    <w:rsid w:val="00792688"/>
    <w:rsid w:val="00793F3C"/>
    <w:rsid w:val="0079650E"/>
    <w:rsid w:val="007A1B63"/>
    <w:rsid w:val="007A45DD"/>
    <w:rsid w:val="007B0485"/>
    <w:rsid w:val="007B77B3"/>
    <w:rsid w:val="007C177B"/>
    <w:rsid w:val="007C2AF6"/>
    <w:rsid w:val="007C5FE4"/>
    <w:rsid w:val="007D3DA8"/>
    <w:rsid w:val="007E2DCB"/>
    <w:rsid w:val="007E5EFE"/>
    <w:rsid w:val="007E70D2"/>
    <w:rsid w:val="007F0699"/>
    <w:rsid w:val="007F08B1"/>
    <w:rsid w:val="007F19E0"/>
    <w:rsid w:val="007F2688"/>
    <w:rsid w:val="00803246"/>
    <w:rsid w:val="00803AA3"/>
    <w:rsid w:val="00803DFC"/>
    <w:rsid w:val="00805C0A"/>
    <w:rsid w:val="0081022F"/>
    <w:rsid w:val="008102D8"/>
    <w:rsid w:val="00811012"/>
    <w:rsid w:val="0081102B"/>
    <w:rsid w:val="00812332"/>
    <w:rsid w:val="0081288D"/>
    <w:rsid w:val="00813743"/>
    <w:rsid w:val="00814086"/>
    <w:rsid w:val="00816D1F"/>
    <w:rsid w:val="0081769F"/>
    <w:rsid w:val="00817D25"/>
    <w:rsid w:val="00820038"/>
    <w:rsid w:val="008233F5"/>
    <w:rsid w:val="00826DBF"/>
    <w:rsid w:val="00831F51"/>
    <w:rsid w:val="0083394E"/>
    <w:rsid w:val="0084192E"/>
    <w:rsid w:val="00843029"/>
    <w:rsid w:val="008450E2"/>
    <w:rsid w:val="0084521A"/>
    <w:rsid w:val="008452CE"/>
    <w:rsid w:val="00845F76"/>
    <w:rsid w:val="00847C09"/>
    <w:rsid w:val="00853C12"/>
    <w:rsid w:val="00853CE5"/>
    <w:rsid w:val="00854AA7"/>
    <w:rsid w:val="00855D30"/>
    <w:rsid w:val="008563DF"/>
    <w:rsid w:val="00856F14"/>
    <w:rsid w:val="00857A6F"/>
    <w:rsid w:val="00857BD2"/>
    <w:rsid w:val="00860246"/>
    <w:rsid w:val="00860B1C"/>
    <w:rsid w:val="00864555"/>
    <w:rsid w:val="00865278"/>
    <w:rsid w:val="00874C01"/>
    <w:rsid w:val="008760B5"/>
    <w:rsid w:val="008775C9"/>
    <w:rsid w:val="00880CAA"/>
    <w:rsid w:val="00882E63"/>
    <w:rsid w:val="00891B70"/>
    <w:rsid w:val="008A3A2B"/>
    <w:rsid w:val="008A500D"/>
    <w:rsid w:val="008B452A"/>
    <w:rsid w:val="008B5F6D"/>
    <w:rsid w:val="008B6148"/>
    <w:rsid w:val="008C625C"/>
    <w:rsid w:val="008D5DA2"/>
    <w:rsid w:val="008E23DC"/>
    <w:rsid w:val="008E3A13"/>
    <w:rsid w:val="008E3BDC"/>
    <w:rsid w:val="008E5680"/>
    <w:rsid w:val="008F2B31"/>
    <w:rsid w:val="008F3BBE"/>
    <w:rsid w:val="008F714F"/>
    <w:rsid w:val="009044D5"/>
    <w:rsid w:val="00907532"/>
    <w:rsid w:val="009131A3"/>
    <w:rsid w:val="00913AB1"/>
    <w:rsid w:val="00916B4C"/>
    <w:rsid w:val="009173ED"/>
    <w:rsid w:val="00917FC5"/>
    <w:rsid w:val="0092094C"/>
    <w:rsid w:val="00922DAB"/>
    <w:rsid w:val="009236EE"/>
    <w:rsid w:val="00925DA5"/>
    <w:rsid w:val="00930F54"/>
    <w:rsid w:val="00935344"/>
    <w:rsid w:val="009356A9"/>
    <w:rsid w:val="00935E3B"/>
    <w:rsid w:val="00937038"/>
    <w:rsid w:val="00943D4E"/>
    <w:rsid w:val="00947F4A"/>
    <w:rsid w:val="00951628"/>
    <w:rsid w:val="00951DC9"/>
    <w:rsid w:val="009533A8"/>
    <w:rsid w:val="00961760"/>
    <w:rsid w:val="00961887"/>
    <w:rsid w:val="00962E94"/>
    <w:rsid w:val="00965228"/>
    <w:rsid w:val="00966412"/>
    <w:rsid w:val="00967F0B"/>
    <w:rsid w:val="00971B93"/>
    <w:rsid w:val="00973E17"/>
    <w:rsid w:val="00974D54"/>
    <w:rsid w:val="00974FBF"/>
    <w:rsid w:val="009840B3"/>
    <w:rsid w:val="00986B6A"/>
    <w:rsid w:val="00987B39"/>
    <w:rsid w:val="0099312C"/>
    <w:rsid w:val="00997EFC"/>
    <w:rsid w:val="009A1D97"/>
    <w:rsid w:val="009B02C2"/>
    <w:rsid w:val="009B0349"/>
    <w:rsid w:val="009B4E1B"/>
    <w:rsid w:val="009B6524"/>
    <w:rsid w:val="009B7E63"/>
    <w:rsid w:val="009C01DB"/>
    <w:rsid w:val="009C6E69"/>
    <w:rsid w:val="009D19C9"/>
    <w:rsid w:val="009D42D2"/>
    <w:rsid w:val="009D7C77"/>
    <w:rsid w:val="009E28AE"/>
    <w:rsid w:val="009E4FCC"/>
    <w:rsid w:val="009E5C9A"/>
    <w:rsid w:val="009E6C43"/>
    <w:rsid w:val="009E7189"/>
    <w:rsid w:val="009F02AA"/>
    <w:rsid w:val="009F1FD7"/>
    <w:rsid w:val="009F580B"/>
    <w:rsid w:val="009F5BD9"/>
    <w:rsid w:val="009F7FB0"/>
    <w:rsid w:val="00A01F7E"/>
    <w:rsid w:val="00A03D3C"/>
    <w:rsid w:val="00A04AEF"/>
    <w:rsid w:val="00A12BFE"/>
    <w:rsid w:val="00A145D0"/>
    <w:rsid w:val="00A17994"/>
    <w:rsid w:val="00A22208"/>
    <w:rsid w:val="00A22DE4"/>
    <w:rsid w:val="00A35D2E"/>
    <w:rsid w:val="00A41023"/>
    <w:rsid w:val="00A41EF7"/>
    <w:rsid w:val="00A4306D"/>
    <w:rsid w:val="00A4733A"/>
    <w:rsid w:val="00A5082E"/>
    <w:rsid w:val="00A5206B"/>
    <w:rsid w:val="00A54283"/>
    <w:rsid w:val="00A55E82"/>
    <w:rsid w:val="00A5760A"/>
    <w:rsid w:val="00A577BD"/>
    <w:rsid w:val="00A64DE9"/>
    <w:rsid w:val="00A653F9"/>
    <w:rsid w:val="00A71209"/>
    <w:rsid w:val="00A720EF"/>
    <w:rsid w:val="00A74C10"/>
    <w:rsid w:val="00A75331"/>
    <w:rsid w:val="00A7768B"/>
    <w:rsid w:val="00A801E0"/>
    <w:rsid w:val="00A80B55"/>
    <w:rsid w:val="00A84227"/>
    <w:rsid w:val="00A9566D"/>
    <w:rsid w:val="00A96F07"/>
    <w:rsid w:val="00AA6C3A"/>
    <w:rsid w:val="00AB149E"/>
    <w:rsid w:val="00AB312F"/>
    <w:rsid w:val="00AB3B17"/>
    <w:rsid w:val="00AB5EEB"/>
    <w:rsid w:val="00AB69DE"/>
    <w:rsid w:val="00AB788D"/>
    <w:rsid w:val="00AC35EA"/>
    <w:rsid w:val="00AC6E5F"/>
    <w:rsid w:val="00AD0AAE"/>
    <w:rsid w:val="00AD4682"/>
    <w:rsid w:val="00AD52A0"/>
    <w:rsid w:val="00AD7612"/>
    <w:rsid w:val="00AE16BB"/>
    <w:rsid w:val="00AE4C29"/>
    <w:rsid w:val="00AE4D73"/>
    <w:rsid w:val="00AE6508"/>
    <w:rsid w:val="00AE75DC"/>
    <w:rsid w:val="00AF125E"/>
    <w:rsid w:val="00AF279E"/>
    <w:rsid w:val="00AF7235"/>
    <w:rsid w:val="00B0157E"/>
    <w:rsid w:val="00B02A70"/>
    <w:rsid w:val="00B04881"/>
    <w:rsid w:val="00B05E4E"/>
    <w:rsid w:val="00B1002C"/>
    <w:rsid w:val="00B111F0"/>
    <w:rsid w:val="00B125FD"/>
    <w:rsid w:val="00B1434C"/>
    <w:rsid w:val="00B15DAE"/>
    <w:rsid w:val="00B222F9"/>
    <w:rsid w:val="00B22A5F"/>
    <w:rsid w:val="00B258C2"/>
    <w:rsid w:val="00B275E9"/>
    <w:rsid w:val="00B305CB"/>
    <w:rsid w:val="00B34859"/>
    <w:rsid w:val="00B40009"/>
    <w:rsid w:val="00B4051D"/>
    <w:rsid w:val="00B4552C"/>
    <w:rsid w:val="00B469F1"/>
    <w:rsid w:val="00B479AE"/>
    <w:rsid w:val="00B600B3"/>
    <w:rsid w:val="00B65E67"/>
    <w:rsid w:val="00B6614B"/>
    <w:rsid w:val="00B66E64"/>
    <w:rsid w:val="00B70B48"/>
    <w:rsid w:val="00B71249"/>
    <w:rsid w:val="00B7688D"/>
    <w:rsid w:val="00B775A2"/>
    <w:rsid w:val="00B82283"/>
    <w:rsid w:val="00B84A70"/>
    <w:rsid w:val="00B85410"/>
    <w:rsid w:val="00B90FB4"/>
    <w:rsid w:val="00B9209C"/>
    <w:rsid w:val="00B92615"/>
    <w:rsid w:val="00B93979"/>
    <w:rsid w:val="00B96198"/>
    <w:rsid w:val="00B9784B"/>
    <w:rsid w:val="00BA10E9"/>
    <w:rsid w:val="00BA18C7"/>
    <w:rsid w:val="00BA591B"/>
    <w:rsid w:val="00BA749A"/>
    <w:rsid w:val="00BB09F3"/>
    <w:rsid w:val="00BB3808"/>
    <w:rsid w:val="00BB3DB0"/>
    <w:rsid w:val="00BC2698"/>
    <w:rsid w:val="00BC2721"/>
    <w:rsid w:val="00BC31DA"/>
    <w:rsid w:val="00BC3A36"/>
    <w:rsid w:val="00BC47C9"/>
    <w:rsid w:val="00BC4A62"/>
    <w:rsid w:val="00BC575C"/>
    <w:rsid w:val="00BC63C7"/>
    <w:rsid w:val="00BC6AC5"/>
    <w:rsid w:val="00BD0799"/>
    <w:rsid w:val="00BD3D5E"/>
    <w:rsid w:val="00BD7027"/>
    <w:rsid w:val="00BD79F1"/>
    <w:rsid w:val="00BE18E3"/>
    <w:rsid w:val="00BE32AB"/>
    <w:rsid w:val="00BF0C05"/>
    <w:rsid w:val="00BF0F92"/>
    <w:rsid w:val="00C01FFD"/>
    <w:rsid w:val="00C02A86"/>
    <w:rsid w:val="00C0337C"/>
    <w:rsid w:val="00C044D0"/>
    <w:rsid w:val="00C05206"/>
    <w:rsid w:val="00C05C4E"/>
    <w:rsid w:val="00C05DAF"/>
    <w:rsid w:val="00C07BBA"/>
    <w:rsid w:val="00C14CAA"/>
    <w:rsid w:val="00C17838"/>
    <w:rsid w:val="00C17A45"/>
    <w:rsid w:val="00C20E28"/>
    <w:rsid w:val="00C22496"/>
    <w:rsid w:val="00C231F8"/>
    <w:rsid w:val="00C24B62"/>
    <w:rsid w:val="00C255EE"/>
    <w:rsid w:val="00C31A00"/>
    <w:rsid w:val="00C33477"/>
    <w:rsid w:val="00C33E44"/>
    <w:rsid w:val="00C34D7C"/>
    <w:rsid w:val="00C36DE3"/>
    <w:rsid w:val="00C46338"/>
    <w:rsid w:val="00C46FC7"/>
    <w:rsid w:val="00C52275"/>
    <w:rsid w:val="00C5477F"/>
    <w:rsid w:val="00C5648C"/>
    <w:rsid w:val="00C56664"/>
    <w:rsid w:val="00C60584"/>
    <w:rsid w:val="00C60714"/>
    <w:rsid w:val="00C62D8D"/>
    <w:rsid w:val="00C64061"/>
    <w:rsid w:val="00C64485"/>
    <w:rsid w:val="00C649E9"/>
    <w:rsid w:val="00C66F3C"/>
    <w:rsid w:val="00C70819"/>
    <w:rsid w:val="00C70863"/>
    <w:rsid w:val="00C718C9"/>
    <w:rsid w:val="00C73101"/>
    <w:rsid w:val="00C751BD"/>
    <w:rsid w:val="00C90C64"/>
    <w:rsid w:val="00C91F67"/>
    <w:rsid w:val="00C92D25"/>
    <w:rsid w:val="00C92D33"/>
    <w:rsid w:val="00C9433A"/>
    <w:rsid w:val="00C96788"/>
    <w:rsid w:val="00CA26A9"/>
    <w:rsid w:val="00CB03CC"/>
    <w:rsid w:val="00CB0DFB"/>
    <w:rsid w:val="00CB2650"/>
    <w:rsid w:val="00CB46DB"/>
    <w:rsid w:val="00CB4E3D"/>
    <w:rsid w:val="00CC08F4"/>
    <w:rsid w:val="00CC1996"/>
    <w:rsid w:val="00CC221C"/>
    <w:rsid w:val="00CC3280"/>
    <w:rsid w:val="00CC3989"/>
    <w:rsid w:val="00CC546C"/>
    <w:rsid w:val="00CC6DCB"/>
    <w:rsid w:val="00CC7068"/>
    <w:rsid w:val="00CD12C8"/>
    <w:rsid w:val="00CD2FBB"/>
    <w:rsid w:val="00CD329F"/>
    <w:rsid w:val="00CD32F0"/>
    <w:rsid w:val="00CD44BF"/>
    <w:rsid w:val="00CE1D0C"/>
    <w:rsid w:val="00CE2EEA"/>
    <w:rsid w:val="00CE53A5"/>
    <w:rsid w:val="00CE648D"/>
    <w:rsid w:val="00CF1E6E"/>
    <w:rsid w:val="00CF529F"/>
    <w:rsid w:val="00CF587A"/>
    <w:rsid w:val="00CF6E52"/>
    <w:rsid w:val="00D028A0"/>
    <w:rsid w:val="00D0355D"/>
    <w:rsid w:val="00D05E83"/>
    <w:rsid w:val="00D1130F"/>
    <w:rsid w:val="00D11AB8"/>
    <w:rsid w:val="00D15817"/>
    <w:rsid w:val="00D2066A"/>
    <w:rsid w:val="00D24DB4"/>
    <w:rsid w:val="00D30052"/>
    <w:rsid w:val="00D331CC"/>
    <w:rsid w:val="00D34F09"/>
    <w:rsid w:val="00D35822"/>
    <w:rsid w:val="00D359E8"/>
    <w:rsid w:val="00D36D60"/>
    <w:rsid w:val="00D426F9"/>
    <w:rsid w:val="00D465EE"/>
    <w:rsid w:val="00D46640"/>
    <w:rsid w:val="00D508CD"/>
    <w:rsid w:val="00D5222F"/>
    <w:rsid w:val="00D52D72"/>
    <w:rsid w:val="00D5320B"/>
    <w:rsid w:val="00D5669D"/>
    <w:rsid w:val="00D56CEC"/>
    <w:rsid w:val="00D57244"/>
    <w:rsid w:val="00D60059"/>
    <w:rsid w:val="00D601FD"/>
    <w:rsid w:val="00D6117C"/>
    <w:rsid w:val="00D62C9B"/>
    <w:rsid w:val="00D63171"/>
    <w:rsid w:val="00D632CF"/>
    <w:rsid w:val="00D6671E"/>
    <w:rsid w:val="00D66BF2"/>
    <w:rsid w:val="00D71573"/>
    <w:rsid w:val="00D805A1"/>
    <w:rsid w:val="00D83519"/>
    <w:rsid w:val="00D85A4F"/>
    <w:rsid w:val="00DA0ED1"/>
    <w:rsid w:val="00DA2B6B"/>
    <w:rsid w:val="00DA6D3C"/>
    <w:rsid w:val="00DA7031"/>
    <w:rsid w:val="00DA745A"/>
    <w:rsid w:val="00DA7D22"/>
    <w:rsid w:val="00DB25BE"/>
    <w:rsid w:val="00DB2B03"/>
    <w:rsid w:val="00DC5E25"/>
    <w:rsid w:val="00DD0012"/>
    <w:rsid w:val="00DD39B9"/>
    <w:rsid w:val="00DE01CF"/>
    <w:rsid w:val="00DE07A2"/>
    <w:rsid w:val="00DE1985"/>
    <w:rsid w:val="00DE2166"/>
    <w:rsid w:val="00DE266F"/>
    <w:rsid w:val="00DE4137"/>
    <w:rsid w:val="00DF05B3"/>
    <w:rsid w:val="00DF15D1"/>
    <w:rsid w:val="00DF66FB"/>
    <w:rsid w:val="00DF7FC8"/>
    <w:rsid w:val="00E00196"/>
    <w:rsid w:val="00E037A7"/>
    <w:rsid w:val="00E073BA"/>
    <w:rsid w:val="00E108C7"/>
    <w:rsid w:val="00E17F7E"/>
    <w:rsid w:val="00E265D5"/>
    <w:rsid w:val="00E305A7"/>
    <w:rsid w:val="00E31322"/>
    <w:rsid w:val="00E3225B"/>
    <w:rsid w:val="00E35676"/>
    <w:rsid w:val="00E36345"/>
    <w:rsid w:val="00E37BA3"/>
    <w:rsid w:val="00E40ABB"/>
    <w:rsid w:val="00E40ECC"/>
    <w:rsid w:val="00E4348A"/>
    <w:rsid w:val="00E44A36"/>
    <w:rsid w:val="00E46793"/>
    <w:rsid w:val="00E50363"/>
    <w:rsid w:val="00E52F81"/>
    <w:rsid w:val="00E539D9"/>
    <w:rsid w:val="00E54931"/>
    <w:rsid w:val="00E55A4A"/>
    <w:rsid w:val="00E635EB"/>
    <w:rsid w:val="00E703A4"/>
    <w:rsid w:val="00E704D5"/>
    <w:rsid w:val="00E76FEF"/>
    <w:rsid w:val="00E80148"/>
    <w:rsid w:val="00E803AC"/>
    <w:rsid w:val="00E80BF7"/>
    <w:rsid w:val="00E81DEA"/>
    <w:rsid w:val="00E857D6"/>
    <w:rsid w:val="00E859BD"/>
    <w:rsid w:val="00E9297F"/>
    <w:rsid w:val="00E931D5"/>
    <w:rsid w:val="00E945F6"/>
    <w:rsid w:val="00EA0B33"/>
    <w:rsid w:val="00EA4051"/>
    <w:rsid w:val="00EA4FD1"/>
    <w:rsid w:val="00EA52D2"/>
    <w:rsid w:val="00EA767C"/>
    <w:rsid w:val="00EB0619"/>
    <w:rsid w:val="00EB5829"/>
    <w:rsid w:val="00EB64A0"/>
    <w:rsid w:val="00EB7CA1"/>
    <w:rsid w:val="00EC1A0E"/>
    <w:rsid w:val="00ED2B17"/>
    <w:rsid w:val="00ED325D"/>
    <w:rsid w:val="00ED3A3C"/>
    <w:rsid w:val="00ED43D0"/>
    <w:rsid w:val="00ED7C3A"/>
    <w:rsid w:val="00EE2CF0"/>
    <w:rsid w:val="00EE38A4"/>
    <w:rsid w:val="00EE3AFF"/>
    <w:rsid w:val="00EF1242"/>
    <w:rsid w:val="00EF7F91"/>
    <w:rsid w:val="00F04F32"/>
    <w:rsid w:val="00F10733"/>
    <w:rsid w:val="00F127A2"/>
    <w:rsid w:val="00F145F5"/>
    <w:rsid w:val="00F1598C"/>
    <w:rsid w:val="00F21540"/>
    <w:rsid w:val="00F22EDA"/>
    <w:rsid w:val="00F23A80"/>
    <w:rsid w:val="00F258EA"/>
    <w:rsid w:val="00F26C52"/>
    <w:rsid w:val="00F27DBE"/>
    <w:rsid w:val="00F3247A"/>
    <w:rsid w:val="00F340CA"/>
    <w:rsid w:val="00F4497B"/>
    <w:rsid w:val="00F44DE0"/>
    <w:rsid w:val="00F45BD1"/>
    <w:rsid w:val="00F5066A"/>
    <w:rsid w:val="00F62F8A"/>
    <w:rsid w:val="00F679C1"/>
    <w:rsid w:val="00F67D80"/>
    <w:rsid w:val="00F7034F"/>
    <w:rsid w:val="00F7140E"/>
    <w:rsid w:val="00F73F9B"/>
    <w:rsid w:val="00F76AC8"/>
    <w:rsid w:val="00F77767"/>
    <w:rsid w:val="00F77D52"/>
    <w:rsid w:val="00F81665"/>
    <w:rsid w:val="00F8492F"/>
    <w:rsid w:val="00F85650"/>
    <w:rsid w:val="00F862DB"/>
    <w:rsid w:val="00F90219"/>
    <w:rsid w:val="00F9396C"/>
    <w:rsid w:val="00F97644"/>
    <w:rsid w:val="00F978AD"/>
    <w:rsid w:val="00FA0C13"/>
    <w:rsid w:val="00FA19C7"/>
    <w:rsid w:val="00FA22CF"/>
    <w:rsid w:val="00FA3314"/>
    <w:rsid w:val="00FA47AC"/>
    <w:rsid w:val="00FA5209"/>
    <w:rsid w:val="00FA5F50"/>
    <w:rsid w:val="00FA6487"/>
    <w:rsid w:val="00FA7F8E"/>
    <w:rsid w:val="00FB1397"/>
    <w:rsid w:val="00FB2F57"/>
    <w:rsid w:val="00FB6D70"/>
    <w:rsid w:val="00FC1759"/>
    <w:rsid w:val="00FC1DA9"/>
    <w:rsid w:val="00FC2D3F"/>
    <w:rsid w:val="00FC6401"/>
    <w:rsid w:val="00FD1454"/>
    <w:rsid w:val="00FD3CDF"/>
    <w:rsid w:val="00FD41F8"/>
    <w:rsid w:val="00FE1F4E"/>
    <w:rsid w:val="00FE208C"/>
    <w:rsid w:val="00FE5FE1"/>
    <w:rsid w:val="00FF0782"/>
    <w:rsid w:val="00FF357A"/>
    <w:rsid w:val="00FF5AC4"/>
    <w:rsid w:val="00FF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szCs w:val="24"/>
    </w:rPr>
  </w:style>
  <w:style w:type="paragraph" w:styleId="Heading1">
    <w:name w:val="heading 1"/>
    <w:basedOn w:val="Normal"/>
    <w:next w:val="Normal"/>
    <w:link w:val="Heading1Char"/>
    <w:qFormat/>
    <w:rsid w:val="00B82283"/>
    <w:pPr>
      <w:keepNext/>
      <w:jc w:val="center"/>
      <w:outlineLvl w:val="0"/>
    </w:pPr>
    <w:rPr>
      <w:rFonts w:ascii=".VnTimeH" w:hAnsi=".VnTimeH"/>
      <w:b/>
      <w:sz w:val="26"/>
      <w:szCs w:val="20"/>
    </w:rPr>
  </w:style>
  <w:style w:type="paragraph" w:styleId="Heading3">
    <w:name w:val="heading 3"/>
    <w:aliases w:val="Heading 31.2.1,Heading 3'''',Heading 3 Char Char,Char Char Char,RepHead3,Heading3,Section,Heading 3 Char Char Char Char Char Char,Heading 3 Char Char Char Char,Heading 3 Char Char Char Char Char,Heading 3 Char1,Char Char3"/>
    <w:basedOn w:val="Normal"/>
    <w:next w:val="Normal"/>
    <w:link w:val="Heading3Char"/>
    <w:qFormat/>
    <w:rsid w:val="00B9784B"/>
    <w:pPr>
      <w:keepNext/>
      <w:ind w:firstLine="720"/>
      <w:jc w:val="center"/>
      <w:outlineLvl w:val="2"/>
    </w:pPr>
    <w:rPr>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6">
    <w:name w:val="heading 6"/>
    <w:basedOn w:val="Normal"/>
    <w:next w:val="Normal"/>
    <w:link w:val="Heading6Char"/>
    <w:uiPriority w:val="9"/>
    <w:qFormat/>
    <w:rsid w:val="00C9433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82283"/>
    <w:rPr>
      <w:rFonts w:ascii=".VnTimeH" w:hAnsi=".VnTimeH"/>
      <w:b/>
      <w:sz w:val="26"/>
    </w:rPr>
  </w:style>
  <w:style w:type="character" w:customStyle="1" w:styleId="Heading4Char">
    <w:name w:val="Heading 4 Char"/>
    <w:link w:val="Heading4"/>
    <w:rsid w:val="00713505"/>
    <w:rPr>
      <w:rFonts w:ascii=".VnTime" w:hAnsi=".VnTime"/>
      <w:b/>
      <w:bCs/>
      <w:i/>
      <w:iCs/>
      <w:sz w:val="28"/>
      <w:szCs w:val="28"/>
    </w:rPr>
  </w:style>
  <w:style w:type="paragraph" w:styleId="Footer">
    <w:name w:val="footer"/>
    <w:basedOn w:val="Normal"/>
    <w:link w:val="FooterChar1"/>
    <w:uiPriority w:val="99"/>
    <w:rsid w:val="006312E3"/>
    <w:pPr>
      <w:tabs>
        <w:tab w:val="center" w:pos="4320"/>
        <w:tab w:val="right" w:pos="8640"/>
      </w:tabs>
    </w:pPr>
  </w:style>
  <w:style w:type="character" w:styleId="PageNumber">
    <w:name w:val="page number"/>
    <w:basedOn w:val="DefaultParagraphFont"/>
    <w:rsid w:val="006312E3"/>
  </w:style>
  <w:style w:type="table" w:styleId="TableGrid">
    <w:name w:val="Table Grid"/>
    <w:basedOn w:val="TableNormal"/>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basedOn w:val="Normal"/>
    <w:uiPriority w:val="34"/>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customStyle="1" w:styleId="CharCharCharChar">
    <w:name w:val="Char Char Char Char"/>
    <w:basedOn w:val="Normal"/>
    <w:rsid w:val="00B82283"/>
    <w:pPr>
      <w:spacing w:after="160" w:line="240" w:lineRule="exact"/>
    </w:pPr>
    <w:rPr>
      <w:rFonts w:ascii="Verdana" w:hAnsi="Verdana"/>
      <w:sz w:val="20"/>
      <w:szCs w:val="20"/>
    </w:rPr>
  </w:style>
  <w:style w:type="paragraph" w:customStyle="1" w:styleId="DefaultParagraphFontParaCharCharCharCharChar">
    <w:name w:val="Default Paragraph Font Para Char Char Char Char Char"/>
    <w:autoRedefine/>
    <w:rsid w:val="00B82283"/>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B82283"/>
    <w:pPr>
      <w:jc w:val="both"/>
    </w:pPr>
    <w:rPr>
      <w:szCs w:val="20"/>
    </w:rPr>
  </w:style>
  <w:style w:type="character" w:customStyle="1" w:styleId="BodyText3Char">
    <w:name w:val="Body Text 3 Char"/>
    <w:link w:val="BodyText3"/>
    <w:rsid w:val="00B82283"/>
    <w:rPr>
      <w:rFonts w:ascii=".VnTime" w:hAnsi=".VnTime"/>
      <w:sz w:val="28"/>
    </w:rPr>
  </w:style>
  <w:style w:type="paragraph" w:styleId="BodyText">
    <w:name w:val="Body Text"/>
    <w:basedOn w:val="Normal"/>
    <w:link w:val="BodyTextChar"/>
    <w:rsid w:val="00B82283"/>
    <w:pPr>
      <w:jc w:val="both"/>
    </w:pPr>
    <w:rPr>
      <w:szCs w:val="20"/>
    </w:rPr>
  </w:style>
  <w:style w:type="character" w:customStyle="1" w:styleId="BodyTextChar">
    <w:name w:val="Body Text Char"/>
    <w:link w:val="BodyText"/>
    <w:rsid w:val="00B82283"/>
    <w:rPr>
      <w:rFonts w:ascii=".VnTime" w:hAnsi=".VnTime"/>
      <w:sz w:val="28"/>
    </w:rPr>
  </w:style>
  <w:style w:type="paragraph" w:styleId="DocumentMap">
    <w:name w:val="Document Map"/>
    <w:basedOn w:val="Normal"/>
    <w:link w:val="DocumentMapChar"/>
    <w:rsid w:val="00B82283"/>
    <w:pPr>
      <w:shd w:val="clear" w:color="auto" w:fill="000080"/>
    </w:pPr>
    <w:rPr>
      <w:rFonts w:ascii="Tahoma" w:hAnsi="Tahoma" w:cs="Tahoma"/>
      <w:sz w:val="20"/>
      <w:szCs w:val="20"/>
    </w:rPr>
  </w:style>
  <w:style w:type="character" w:customStyle="1" w:styleId="DocumentMapChar">
    <w:name w:val="Document Map Char"/>
    <w:link w:val="DocumentMap"/>
    <w:rsid w:val="00B82283"/>
    <w:rPr>
      <w:rFonts w:ascii="Tahoma" w:hAnsi="Tahoma" w:cs="Tahoma"/>
      <w:shd w:val="clear" w:color="auto" w:fill="000080"/>
    </w:rPr>
  </w:style>
  <w:style w:type="paragraph" w:styleId="Title">
    <w:name w:val="Title"/>
    <w:basedOn w:val="Normal"/>
    <w:next w:val="Normal"/>
    <w:link w:val="TitleChar"/>
    <w:uiPriority w:val="10"/>
    <w:qFormat/>
    <w:rsid w:val="00BA10E9"/>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link w:val="Title"/>
    <w:uiPriority w:val="10"/>
    <w:rsid w:val="00BA10E9"/>
    <w:rPr>
      <w:rFonts w:ascii="Cambria" w:eastAsia="Times New Roman" w:hAnsi="Cambria" w:cs="Times New Roman"/>
      <w:caps/>
      <w:color w:val="632423"/>
      <w:spacing w:val="50"/>
      <w:sz w:val="44"/>
      <w:szCs w:val="44"/>
    </w:rPr>
  </w:style>
  <w:style w:type="character" w:customStyle="1" w:styleId="Heading3Char">
    <w:name w:val="Heading 3 Char"/>
    <w:aliases w:val="Heading 31.2.1 Char,Heading 3'''' Char,Heading 3 Char Char Char,Char Char Char Char1,RepHead3 Char,Heading3 Char,Section Char,Heading 3 Char Char Char Char Char Char Char,Heading 3 Char Char Char Char Char1,Heading 3 Char1 Char"/>
    <w:link w:val="Heading3"/>
    <w:rsid w:val="00B9784B"/>
    <w:rPr>
      <w:rFonts w:ascii=".VnTime" w:hAnsi=".VnTime"/>
      <w:b/>
      <w:bCs/>
      <w:sz w:val="28"/>
      <w:szCs w:val="28"/>
    </w:rPr>
  </w:style>
  <w:style w:type="paragraph" w:customStyle="1" w:styleId="Noidung">
    <w:name w:val="Noidung"/>
    <w:basedOn w:val="Normal"/>
    <w:link w:val="NoidungChar"/>
    <w:qFormat/>
    <w:rsid w:val="00B9784B"/>
    <w:pPr>
      <w:spacing w:after="120"/>
      <w:ind w:firstLine="720"/>
      <w:jc w:val="both"/>
    </w:pPr>
    <w:rPr>
      <w:rFonts w:ascii="Times New Roman" w:hAnsi="Times New Roman"/>
      <w:kern w:val="28"/>
      <w:sz w:val="26"/>
      <w:szCs w:val="26"/>
    </w:rPr>
  </w:style>
  <w:style w:type="character" w:customStyle="1" w:styleId="NoidungChar">
    <w:name w:val="Noidung Char"/>
    <w:link w:val="Noidung"/>
    <w:locked/>
    <w:rsid w:val="00B9784B"/>
    <w:rPr>
      <w:kern w:val="28"/>
      <w:sz w:val="26"/>
      <w:szCs w:val="26"/>
    </w:rPr>
  </w:style>
  <w:style w:type="character" w:customStyle="1" w:styleId="Heading6Char">
    <w:name w:val="Heading 6 Char"/>
    <w:link w:val="Heading6"/>
    <w:uiPriority w:val="9"/>
    <w:rsid w:val="00C9433A"/>
    <w:rPr>
      <w:rFonts w:ascii="Calibri" w:hAnsi="Calibri"/>
      <w:b/>
      <w:bCs/>
      <w:sz w:val="22"/>
      <w:szCs w:val="22"/>
    </w:rPr>
  </w:style>
  <w:style w:type="character" w:customStyle="1" w:styleId="FooterChar1">
    <w:name w:val="Footer Char1"/>
    <w:link w:val="Footer"/>
    <w:uiPriority w:val="99"/>
    <w:rsid w:val="00C9433A"/>
    <w:rPr>
      <w:rFonts w:ascii=".VnTime" w:hAnsi=".VnTime"/>
      <w:sz w:val="28"/>
      <w:szCs w:val="24"/>
    </w:rPr>
  </w:style>
  <w:style w:type="character" w:customStyle="1" w:styleId="FooterChar">
    <w:name w:val="Footer Char"/>
    <w:uiPriority w:val="99"/>
    <w:rsid w:val="006805A2"/>
    <w:rPr>
      <w:rFonts w:ascii=".VnTime" w:hAnsi=".VnTime"/>
      <w:sz w:val="28"/>
      <w:szCs w:val="28"/>
      <w:lang w:eastAsia="zh-CN"/>
    </w:rPr>
  </w:style>
  <w:style w:type="paragraph" w:styleId="BalloonText">
    <w:name w:val="Balloon Text"/>
    <w:basedOn w:val="Normal"/>
    <w:link w:val="BalloonTextChar"/>
    <w:rsid w:val="003427FF"/>
    <w:rPr>
      <w:rFonts w:ascii="Tahoma" w:hAnsi="Tahoma" w:cs="Tahoma"/>
      <w:sz w:val="16"/>
      <w:szCs w:val="16"/>
    </w:rPr>
  </w:style>
  <w:style w:type="character" w:customStyle="1" w:styleId="BalloonTextChar">
    <w:name w:val="Balloon Text Char"/>
    <w:link w:val="BalloonText"/>
    <w:rsid w:val="003427FF"/>
    <w:rPr>
      <w:rFonts w:ascii="Tahoma" w:hAnsi="Tahoma" w:cs="Tahoma"/>
      <w:sz w:val="16"/>
      <w:szCs w:val="16"/>
    </w:rPr>
  </w:style>
  <w:style w:type="character" w:styleId="Emphasis">
    <w:name w:val="Emphasis"/>
    <w:basedOn w:val="DefaultParagraphFont"/>
    <w:qFormat/>
    <w:rsid w:val="009B4E1B"/>
    <w:rPr>
      <w:i/>
      <w:iCs/>
    </w:rPr>
  </w:style>
  <w:style w:type="character" w:customStyle="1" w:styleId="fontstyle01">
    <w:name w:val="fontstyle01"/>
    <w:rsid w:val="00E265D5"/>
    <w:rPr>
      <w:rFonts w:ascii="TimesNewRomanPSMT" w:eastAsia="TimesNewRomanPSMT" w:hAnsi="TimesNewRomanPSMT" w:hint="eastAsia"/>
      <w:b w:val="0"/>
      <w:bCs w:val="0"/>
      <w:i w:val="0"/>
      <w:iCs w:val="0"/>
      <w:color w:val="000000"/>
      <w:sz w:val="26"/>
      <w:szCs w:val="26"/>
    </w:rPr>
  </w:style>
  <w:style w:type="character" w:customStyle="1" w:styleId="samNormalChar">
    <w:name w:val="sam.Normal Char"/>
    <w:link w:val="Normalsam"/>
    <w:locked/>
    <w:rsid w:val="009044D5"/>
    <w:rPr>
      <w:sz w:val="26"/>
      <w:szCs w:val="24"/>
      <w:lang w:val="x-none" w:eastAsia="x-none"/>
    </w:rPr>
  </w:style>
  <w:style w:type="paragraph" w:customStyle="1" w:styleId="Normalsam">
    <w:name w:val="Normal.sam"/>
    <w:basedOn w:val="Normal"/>
    <w:link w:val="samNormalChar"/>
    <w:rsid w:val="009044D5"/>
    <w:pPr>
      <w:tabs>
        <w:tab w:val="left" w:pos="284"/>
        <w:tab w:val="left" w:pos="567"/>
        <w:tab w:val="left" w:pos="851"/>
        <w:tab w:val="left" w:pos="1134"/>
        <w:tab w:val="left" w:pos="1418"/>
      </w:tabs>
      <w:spacing w:before="40" w:line="312" w:lineRule="auto"/>
      <w:jc w:val="both"/>
    </w:pPr>
    <w:rPr>
      <w:rFonts w:ascii="Times New Roman" w:hAnsi="Times New Roman"/>
      <w:sz w:val="26"/>
      <w:lang w:val="x-none" w:eastAsia="x-none"/>
    </w:rPr>
  </w:style>
  <w:style w:type="character" w:customStyle="1" w:styleId="Vnbnnidung">
    <w:name w:val="Văn bản nội dung_"/>
    <w:link w:val="Vnbnnidung0"/>
    <w:uiPriority w:val="99"/>
    <w:locked/>
    <w:rsid w:val="005820DD"/>
  </w:style>
  <w:style w:type="paragraph" w:customStyle="1" w:styleId="Vnbnnidung0">
    <w:name w:val="Văn bản nội dung"/>
    <w:basedOn w:val="Normal"/>
    <w:link w:val="Vnbnnidung"/>
    <w:uiPriority w:val="99"/>
    <w:rsid w:val="005820DD"/>
    <w:pPr>
      <w:widowControl w:val="0"/>
      <w:spacing w:after="180" w:line="268" w:lineRule="auto"/>
      <w:ind w:firstLine="400"/>
    </w:pPr>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szCs w:val="24"/>
    </w:rPr>
  </w:style>
  <w:style w:type="paragraph" w:styleId="Heading1">
    <w:name w:val="heading 1"/>
    <w:basedOn w:val="Normal"/>
    <w:next w:val="Normal"/>
    <w:link w:val="Heading1Char"/>
    <w:qFormat/>
    <w:rsid w:val="00B82283"/>
    <w:pPr>
      <w:keepNext/>
      <w:jc w:val="center"/>
      <w:outlineLvl w:val="0"/>
    </w:pPr>
    <w:rPr>
      <w:rFonts w:ascii=".VnTimeH" w:hAnsi=".VnTimeH"/>
      <w:b/>
      <w:sz w:val="26"/>
      <w:szCs w:val="20"/>
    </w:rPr>
  </w:style>
  <w:style w:type="paragraph" w:styleId="Heading3">
    <w:name w:val="heading 3"/>
    <w:aliases w:val="Heading 31.2.1,Heading 3'''',Heading 3 Char Char,Char Char Char,RepHead3,Heading3,Section,Heading 3 Char Char Char Char Char Char,Heading 3 Char Char Char Char,Heading 3 Char Char Char Char Char,Heading 3 Char1,Char Char3"/>
    <w:basedOn w:val="Normal"/>
    <w:next w:val="Normal"/>
    <w:link w:val="Heading3Char"/>
    <w:qFormat/>
    <w:rsid w:val="00B9784B"/>
    <w:pPr>
      <w:keepNext/>
      <w:ind w:firstLine="720"/>
      <w:jc w:val="center"/>
      <w:outlineLvl w:val="2"/>
    </w:pPr>
    <w:rPr>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6">
    <w:name w:val="heading 6"/>
    <w:basedOn w:val="Normal"/>
    <w:next w:val="Normal"/>
    <w:link w:val="Heading6Char"/>
    <w:uiPriority w:val="9"/>
    <w:qFormat/>
    <w:rsid w:val="00C9433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82283"/>
    <w:rPr>
      <w:rFonts w:ascii=".VnTimeH" w:hAnsi=".VnTimeH"/>
      <w:b/>
      <w:sz w:val="26"/>
    </w:rPr>
  </w:style>
  <w:style w:type="character" w:customStyle="1" w:styleId="Heading4Char">
    <w:name w:val="Heading 4 Char"/>
    <w:link w:val="Heading4"/>
    <w:rsid w:val="00713505"/>
    <w:rPr>
      <w:rFonts w:ascii=".VnTime" w:hAnsi=".VnTime"/>
      <w:b/>
      <w:bCs/>
      <w:i/>
      <w:iCs/>
      <w:sz w:val="28"/>
      <w:szCs w:val="28"/>
    </w:rPr>
  </w:style>
  <w:style w:type="paragraph" w:styleId="Footer">
    <w:name w:val="footer"/>
    <w:basedOn w:val="Normal"/>
    <w:link w:val="FooterChar1"/>
    <w:uiPriority w:val="99"/>
    <w:rsid w:val="006312E3"/>
    <w:pPr>
      <w:tabs>
        <w:tab w:val="center" w:pos="4320"/>
        <w:tab w:val="right" w:pos="8640"/>
      </w:tabs>
    </w:pPr>
  </w:style>
  <w:style w:type="character" w:styleId="PageNumber">
    <w:name w:val="page number"/>
    <w:basedOn w:val="DefaultParagraphFont"/>
    <w:rsid w:val="006312E3"/>
  </w:style>
  <w:style w:type="table" w:styleId="TableGrid">
    <w:name w:val="Table Grid"/>
    <w:basedOn w:val="TableNormal"/>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basedOn w:val="Normal"/>
    <w:uiPriority w:val="34"/>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customStyle="1" w:styleId="CharCharCharChar">
    <w:name w:val="Char Char Char Char"/>
    <w:basedOn w:val="Normal"/>
    <w:rsid w:val="00B82283"/>
    <w:pPr>
      <w:spacing w:after="160" w:line="240" w:lineRule="exact"/>
    </w:pPr>
    <w:rPr>
      <w:rFonts w:ascii="Verdana" w:hAnsi="Verdana"/>
      <w:sz w:val="20"/>
      <w:szCs w:val="20"/>
    </w:rPr>
  </w:style>
  <w:style w:type="paragraph" w:customStyle="1" w:styleId="DefaultParagraphFontParaCharCharCharCharChar">
    <w:name w:val="Default Paragraph Font Para Char Char Char Char Char"/>
    <w:autoRedefine/>
    <w:rsid w:val="00B82283"/>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B82283"/>
    <w:pPr>
      <w:jc w:val="both"/>
    </w:pPr>
    <w:rPr>
      <w:szCs w:val="20"/>
    </w:rPr>
  </w:style>
  <w:style w:type="character" w:customStyle="1" w:styleId="BodyText3Char">
    <w:name w:val="Body Text 3 Char"/>
    <w:link w:val="BodyText3"/>
    <w:rsid w:val="00B82283"/>
    <w:rPr>
      <w:rFonts w:ascii=".VnTime" w:hAnsi=".VnTime"/>
      <w:sz w:val="28"/>
    </w:rPr>
  </w:style>
  <w:style w:type="paragraph" w:styleId="BodyText">
    <w:name w:val="Body Text"/>
    <w:basedOn w:val="Normal"/>
    <w:link w:val="BodyTextChar"/>
    <w:rsid w:val="00B82283"/>
    <w:pPr>
      <w:jc w:val="both"/>
    </w:pPr>
    <w:rPr>
      <w:szCs w:val="20"/>
    </w:rPr>
  </w:style>
  <w:style w:type="character" w:customStyle="1" w:styleId="BodyTextChar">
    <w:name w:val="Body Text Char"/>
    <w:link w:val="BodyText"/>
    <w:rsid w:val="00B82283"/>
    <w:rPr>
      <w:rFonts w:ascii=".VnTime" w:hAnsi=".VnTime"/>
      <w:sz w:val="28"/>
    </w:rPr>
  </w:style>
  <w:style w:type="paragraph" w:styleId="DocumentMap">
    <w:name w:val="Document Map"/>
    <w:basedOn w:val="Normal"/>
    <w:link w:val="DocumentMapChar"/>
    <w:rsid w:val="00B82283"/>
    <w:pPr>
      <w:shd w:val="clear" w:color="auto" w:fill="000080"/>
    </w:pPr>
    <w:rPr>
      <w:rFonts w:ascii="Tahoma" w:hAnsi="Tahoma" w:cs="Tahoma"/>
      <w:sz w:val="20"/>
      <w:szCs w:val="20"/>
    </w:rPr>
  </w:style>
  <w:style w:type="character" w:customStyle="1" w:styleId="DocumentMapChar">
    <w:name w:val="Document Map Char"/>
    <w:link w:val="DocumentMap"/>
    <w:rsid w:val="00B82283"/>
    <w:rPr>
      <w:rFonts w:ascii="Tahoma" w:hAnsi="Tahoma" w:cs="Tahoma"/>
      <w:shd w:val="clear" w:color="auto" w:fill="000080"/>
    </w:rPr>
  </w:style>
  <w:style w:type="paragraph" w:styleId="Title">
    <w:name w:val="Title"/>
    <w:basedOn w:val="Normal"/>
    <w:next w:val="Normal"/>
    <w:link w:val="TitleChar"/>
    <w:uiPriority w:val="10"/>
    <w:qFormat/>
    <w:rsid w:val="00BA10E9"/>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link w:val="Title"/>
    <w:uiPriority w:val="10"/>
    <w:rsid w:val="00BA10E9"/>
    <w:rPr>
      <w:rFonts w:ascii="Cambria" w:eastAsia="Times New Roman" w:hAnsi="Cambria" w:cs="Times New Roman"/>
      <w:caps/>
      <w:color w:val="632423"/>
      <w:spacing w:val="50"/>
      <w:sz w:val="44"/>
      <w:szCs w:val="44"/>
    </w:rPr>
  </w:style>
  <w:style w:type="character" w:customStyle="1" w:styleId="Heading3Char">
    <w:name w:val="Heading 3 Char"/>
    <w:aliases w:val="Heading 31.2.1 Char,Heading 3'''' Char,Heading 3 Char Char Char,Char Char Char Char1,RepHead3 Char,Heading3 Char,Section Char,Heading 3 Char Char Char Char Char Char Char,Heading 3 Char Char Char Char Char1,Heading 3 Char1 Char"/>
    <w:link w:val="Heading3"/>
    <w:rsid w:val="00B9784B"/>
    <w:rPr>
      <w:rFonts w:ascii=".VnTime" w:hAnsi=".VnTime"/>
      <w:b/>
      <w:bCs/>
      <w:sz w:val="28"/>
      <w:szCs w:val="28"/>
    </w:rPr>
  </w:style>
  <w:style w:type="paragraph" w:customStyle="1" w:styleId="Noidung">
    <w:name w:val="Noidung"/>
    <w:basedOn w:val="Normal"/>
    <w:link w:val="NoidungChar"/>
    <w:qFormat/>
    <w:rsid w:val="00B9784B"/>
    <w:pPr>
      <w:spacing w:after="120"/>
      <w:ind w:firstLine="720"/>
      <w:jc w:val="both"/>
    </w:pPr>
    <w:rPr>
      <w:rFonts w:ascii="Times New Roman" w:hAnsi="Times New Roman"/>
      <w:kern w:val="28"/>
      <w:sz w:val="26"/>
      <w:szCs w:val="26"/>
    </w:rPr>
  </w:style>
  <w:style w:type="character" w:customStyle="1" w:styleId="NoidungChar">
    <w:name w:val="Noidung Char"/>
    <w:link w:val="Noidung"/>
    <w:locked/>
    <w:rsid w:val="00B9784B"/>
    <w:rPr>
      <w:kern w:val="28"/>
      <w:sz w:val="26"/>
      <w:szCs w:val="26"/>
    </w:rPr>
  </w:style>
  <w:style w:type="character" w:customStyle="1" w:styleId="Heading6Char">
    <w:name w:val="Heading 6 Char"/>
    <w:link w:val="Heading6"/>
    <w:uiPriority w:val="9"/>
    <w:rsid w:val="00C9433A"/>
    <w:rPr>
      <w:rFonts w:ascii="Calibri" w:hAnsi="Calibri"/>
      <w:b/>
      <w:bCs/>
      <w:sz w:val="22"/>
      <w:szCs w:val="22"/>
    </w:rPr>
  </w:style>
  <w:style w:type="character" w:customStyle="1" w:styleId="FooterChar1">
    <w:name w:val="Footer Char1"/>
    <w:link w:val="Footer"/>
    <w:uiPriority w:val="99"/>
    <w:rsid w:val="00C9433A"/>
    <w:rPr>
      <w:rFonts w:ascii=".VnTime" w:hAnsi=".VnTime"/>
      <w:sz w:val="28"/>
      <w:szCs w:val="24"/>
    </w:rPr>
  </w:style>
  <w:style w:type="character" w:customStyle="1" w:styleId="FooterChar">
    <w:name w:val="Footer Char"/>
    <w:uiPriority w:val="99"/>
    <w:rsid w:val="006805A2"/>
    <w:rPr>
      <w:rFonts w:ascii=".VnTime" w:hAnsi=".VnTime"/>
      <w:sz w:val="28"/>
      <w:szCs w:val="28"/>
      <w:lang w:eastAsia="zh-CN"/>
    </w:rPr>
  </w:style>
  <w:style w:type="paragraph" w:styleId="BalloonText">
    <w:name w:val="Balloon Text"/>
    <w:basedOn w:val="Normal"/>
    <w:link w:val="BalloonTextChar"/>
    <w:rsid w:val="003427FF"/>
    <w:rPr>
      <w:rFonts w:ascii="Tahoma" w:hAnsi="Tahoma" w:cs="Tahoma"/>
      <w:sz w:val="16"/>
      <w:szCs w:val="16"/>
    </w:rPr>
  </w:style>
  <w:style w:type="character" w:customStyle="1" w:styleId="BalloonTextChar">
    <w:name w:val="Balloon Text Char"/>
    <w:link w:val="BalloonText"/>
    <w:rsid w:val="003427FF"/>
    <w:rPr>
      <w:rFonts w:ascii="Tahoma" w:hAnsi="Tahoma" w:cs="Tahoma"/>
      <w:sz w:val="16"/>
      <w:szCs w:val="16"/>
    </w:rPr>
  </w:style>
  <w:style w:type="character" w:styleId="Emphasis">
    <w:name w:val="Emphasis"/>
    <w:basedOn w:val="DefaultParagraphFont"/>
    <w:qFormat/>
    <w:rsid w:val="009B4E1B"/>
    <w:rPr>
      <w:i/>
      <w:iCs/>
    </w:rPr>
  </w:style>
  <w:style w:type="character" w:customStyle="1" w:styleId="fontstyle01">
    <w:name w:val="fontstyle01"/>
    <w:rsid w:val="00E265D5"/>
    <w:rPr>
      <w:rFonts w:ascii="TimesNewRomanPSMT" w:eastAsia="TimesNewRomanPSMT" w:hAnsi="TimesNewRomanPSMT" w:hint="eastAsia"/>
      <w:b w:val="0"/>
      <w:bCs w:val="0"/>
      <w:i w:val="0"/>
      <w:iCs w:val="0"/>
      <w:color w:val="000000"/>
      <w:sz w:val="26"/>
      <w:szCs w:val="26"/>
    </w:rPr>
  </w:style>
  <w:style w:type="character" w:customStyle="1" w:styleId="samNormalChar">
    <w:name w:val="sam.Normal Char"/>
    <w:link w:val="Normalsam"/>
    <w:locked/>
    <w:rsid w:val="009044D5"/>
    <w:rPr>
      <w:sz w:val="26"/>
      <w:szCs w:val="24"/>
      <w:lang w:val="x-none" w:eastAsia="x-none"/>
    </w:rPr>
  </w:style>
  <w:style w:type="paragraph" w:customStyle="1" w:styleId="Normalsam">
    <w:name w:val="Normal.sam"/>
    <w:basedOn w:val="Normal"/>
    <w:link w:val="samNormalChar"/>
    <w:rsid w:val="009044D5"/>
    <w:pPr>
      <w:tabs>
        <w:tab w:val="left" w:pos="284"/>
        <w:tab w:val="left" w:pos="567"/>
        <w:tab w:val="left" w:pos="851"/>
        <w:tab w:val="left" w:pos="1134"/>
        <w:tab w:val="left" w:pos="1418"/>
      </w:tabs>
      <w:spacing w:before="40" w:line="312" w:lineRule="auto"/>
      <w:jc w:val="both"/>
    </w:pPr>
    <w:rPr>
      <w:rFonts w:ascii="Times New Roman" w:hAnsi="Times New Roman"/>
      <w:sz w:val="26"/>
      <w:lang w:val="x-none" w:eastAsia="x-none"/>
    </w:rPr>
  </w:style>
  <w:style w:type="character" w:customStyle="1" w:styleId="Vnbnnidung">
    <w:name w:val="Văn bản nội dung_"/>
    <w:link w:val="Vnbnnidung0"/>
    <w:uiPriority w:val="99"/>
    <w:locked/>
    <w:rsid w:val="005820DD"/>
  </w:style>
  <w:style w:type="paragraph" w:customStyle="1" w:styleId="Vnbnnidung0">
    <w:name w:val="Văn bản nội dung"/>
    <w:basedOn w:val="Normal"/>
    <w:link w:val="Vnbnnidung"/>
    <w:uiPriority w:val="99"/>
    <w:rsid w:val="005820DD"/>
    <w:pPr>
      <w:widowControl w:val="0"/>
      <w:spacing w:after="180" w:line="268" w:lineRule="auto"/>
      <w:ind w:firstLine="400"/>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4596">
      <w:bodyDiv w:val="1"/>
      <w:marLeft w:val="0"/>
      <w:marRight w:val="0"/>
      <w:marTop w:val="0"/>
      <w:marBottom w:val="0"/>
      <w:divBdr>
        <w:top w:val="none" w:sz="0" w:space="0" w:color="auto"/>
        <w:left w:val="none" w:sz="0" w:space="0" w:color="auto"/>
        <w:bottom w:val="none" w:sz="0" w:space="0" w:color="auto"/>
        <w:right w:val="none" w:sz="0" w:space="0" w:color="auto"/>
      </w:divBdr>
    </w:div>
    <w:div w:id="148140223">
      <w:bodyDiv w:val="1"/>
      <w:marLeft w:val="0"/>
      <w:marRight w:val="0"/>
      <w:marTop w:val="0"/>
      <w:marBottom w:val="0"/>
      <w:divBdr>
        <w:top w:val="none" w:sz="0" w:space="0" w:color="auto"/>
        <w:left w:val="none" w:sz="0" w:space="0" w:color="auto"/>
        <w:bottom w:val="none" w:sz="0" w:space="0" w:color="auto"/>
        <w:right w:val="none" w:sz="0" w:space="0" w:color="auto"/>
      </w:divBdr>
    </w:div>
    <w:div w:id="256209960">
      <w:bodyDiv w:val="1"/>
      <w:marLeft w:val="0"/>
      <w:marRight w:val="0"/>
      <w:marTop w:val="0"/>
      <w:marBottom w:val="0"/>
      <w:divBdr>
        <w:top w:val="none" w:sz="0" w:space="0" w:color="auto"/>
        <w:left w:val="none" w:sz="0" w:space="0" w:color="auto"/>
        <w:bottom w:val="none" w:sz="0" w:space="0" w:color="auto"/>
        <w:right w:val="none" w:sz="0" w:space="0" w:color="auto"/>
      </w:divBdr>
    </w:div>
    <w:div w:id="379596583">
      <w:bodyDiv w:val="1"/>
      <w:marLeft w:val="0"/>
      <w:marRight w:val="0"/>
      <w:marTop w:val="0"/>
      <w:marBottom w:val="0"/>
      <w:divBdr>
        <w:top w:val="none" w:sz="0" w:space="0" w:color="auto"/>
        <w:left w:val="none" w:sz="0" w:space="0" w:color="auto"/>
        <w:bottom w:val="none" w:sz="0" w:space="0" w:color="auto"/>
        <w:right w:val="none" w:sz="0" w:space="0" w:color="auto"/>
      </w:divBdr>
    </w:div>
    <w:div w:id="402072812">
      <w:bodyDiv w:val="1"/>
      <w:marLeft w:val="0"/>
      <w:marRight w:val="0"/>
      <w:marTop w:val="0"/>
      <w:marBottom w:val="0"/>
      <w:divBdr>
        <w:top w:val="none" w:sz="0" w:space="0" w:color="auto"/>
        <w:left w:val="none" w:sz="0" w:space="0" w:color="auto"/>
        <w:bottom w:val="none" w:sz="0" w:space="0" w:color="auto"/>
        <w:right w:val="none" w:sz="0" w:space="0" w:color="auto"/>
      </w:divBdr>
    </w:div>
    <w:div w:id="729117819">
      <w:bodyDiv w:val="1"/>
      <w:marLeft w:val="0"/>
      <w:marRight w:val="0"/>
      <w:marTop w:val="0"/>
      <w:marBottom w:val="0"/>
      <w:divBdr>
        <w:top w:val="none" w:sz="0" w:space="0" w:color="auto"/>
        <w:left w:val="none" w:sz="0" w:space="0" w:color="auto"/>
        <w:bottom w:val="none" w:sz="0" w:space="0" w:color="auto"/>
        <w:right w:val="none" w:sz="0" w:space="0" w:color="auto"/>
      </w:divBdr>
    </w:div>
    <w:div w:id="1229655568">
      <w:bodyDiv w:val="1"/>
      <w:marLeft w:val="0"/>
      <w:marRight w:val="0"/>
      <w:marTop w:val="0"/>
      <w:marBottom w:val="0"/>
      <w:divBdr>
        <w:top w:val="none" w:sz="0" w:space="0" w:color="auto"/>
        <w:left w:val="none" w:sz="0" w:space="0" w:color="auto"/>
        <w:bottom w:val="none" w:sz="0" w:space="0" w:color="auto"/>
        <w:right w:val="none" w:sz="0" w:space="0" w:color="auto"/>
      </w:divBdr>
    </w:div>
    <w:div w:id="1253974108">
      <w:bodyDiv w:val="1"/>
      <w:marLeft w:val="0"/>
      <w:marRight w:val="0"/>
      <w:marTop w:val="0"/>
      <w:marBottom w:val="0"/>
      <w:divBdr>
        <w:top w:val="none" w:sz="0" w:space="0" w:color="auto"/>
        <w:left w:val="none" w:sz="0" w:space="0" w:color="auto"/>
        <w:bottom w:val="none" w:sz="0" w:space="0" w:color="auto"/>
        <w:right w:val="none" w:sz="0" w:space="0" w:color="auto"/>
      </w:divBdr>
    </w:div>
    <w:div w:id="1589803807">
      <w:bodyDiv w:val="1"/>
      <w:marLeft w:val="0"/>
      <w:marRight w:val="0"/>
      <w:marTop w:val="0"/>
      <w:marBottom w:val="0"/>
      <w:divBdr>
        <w:top w:val="none" w:sz="0" w:space="0" w:color="auto"/>
        <w:left w:val="none" w:sz="0" w:space="0" w:color="auto"/>
        <w:bottom w:val="none" w:sz="0" w:space="0" w:color="auto"/>
        <w:right w:val="none" w:sz="0" w:space="0" w:color="auto"/>
      </w:divBdr>
    </w:div>
    <w:div w:id="1650984458">
      <w:bodyDiv w:val="1"/>
      <w:marLeft w:val="0"/>
      <w:marRight w:val="0"/>
      <w:marTop w:val="0"/>
      <w:marBottom w:val="0"/>
      <w:divBdr>
        <w:top w:val="none" w:sz="0" w:space="0" w:color="auto"/>
        <w:left w:val="none" w:sz="0" w:space="0" w:color="auto"/>
        <w:bottom w:val="none" w:sz="0" w:space="0" w:color="auto"/>
        <w:right w:val="none" w:sz="0" w:space="0" w:color="auto"/>
      </w:divBdr>
    </w:div>
    <w:div w:id="2088767438">
      <w:bodyDiv w:val="1"/>
      <w:marLeft w:val="0"/>
      <w:marRight w:val="0"/>
      <w:marTop w:val="0"/>
      <w:marBottom w:val="0"/>
      <w:divBdr>
        <w:top w:val="none" w:sz="0" w:space="0" w:color="auto"/>
        <w:left w:val="none" w:sz="0" w:space="0" w:color="auto"/>
        <w:bottom w:val="none" w:sz="0" w:space="0" w:color="auto"/>
        <w:right w:val="none" w:sz="0" w:space="0" w:color="auto"/>
      </w:divBdr>
    </w:div>
    <w:div w:id="212665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65DC56-FA8A-4DC2-ACC4-EEF93E440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7</Pages>
  <Words>2057</Words>
  <Characters>11725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céng hoµ x· héi chñ nghÜa viÖt nam</vt:lpstr>
    </vt:vector>
  </TitlesOfParts>
  <Company>gfgf</Company>
  <LinksUpToDate>false</LinksUpToDate>
  <CharactersWithSpaces>13755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céng hoµ x· héi chñ nghÜa viÖt nam</dc:title>
  <dc:creator>Vu Cong Hang</dc:creator>
  <cp:lastModifiedBy>21AK22</cp:lastModifiedBy>
  <cp:revision>304</cp:revision>
  <cp:lastPrinted>2022-05-11T04:20:00Z</cp:lastPrinted>
  <dcterms:created xsi:type="dcterms:W3CDTF">2020-06-17T01:04:00Z</dcterms:created>
  <dcterms:modified xsi:type="dcterms:W3CDTF">2022-06-18T02:40:00Z</dcterms:modified>
</cp:coreProperties>
</file>