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insideH w:val="nil"/>
          <w:insideV w:val="nil"/>
        </w:tblBorders>
        <w:tblCellMar>
          <w:left w:w="0" w:type="dxa"/>
          <w:right w:w="0" w:type="dxa"/>
        </w:tblCellMar>
        <w:tblLook w:val="04A0" w:firstRow="1" w:lastRow="0" w:firstColumn="1" w:lastColumn="0" w:noHBand="0" w:noVBand="1"/>
      </w:tblPr>
      <w:tblGrid>
        <w:gridCol w:w="3402"/>
        <w:gridCol w:w="5954"/>
      </w:tblGrid>
      <w:tr w:rsidR="00D01FEE" w:rsidRPr="003E6FC9" w:rsidTr="00504138">
        <w:trPr>
          <w:trHeight w:val="1243"/>
        </w:trPr>
        <w:tc>
          <w:tcPr>
            <w:tcW w:w="3402" w:type="dxa"/>
            <w:tcBorders>
              <w:top w:val="nil"/>
              <w:left w:val="nil"/>
              <w:bottom w:val="nil"/>
              <w:right w:val="nil"/>
            </w:tcBorders>
            <w:tcMar>
              <w:top w:w="0" w:type="dxa"/>
              <w:left w:w="108" w:type="dxa"/>
              <w:bottom w:w="0" w:type="dxa"/>
              <w:right w:w="108" w:type="dxa"/>
            </w:tcMar>
          </w:tcPr>
          <w:p w:rsidR="00D01FEE" w:rsidRPr="00C63AFD" w:rsidRDefault="00D01FEE" w:rsidP="000F7EC1">
            <w:pPr>
              <w:jc w:val="center"/>
              <w:rPr>
                <w:b/>
                <w:bCs/>
                <w:sz w:val="26"/>
                <w:szCs w:val="26"/>
              </w:rPr>
            </w:pPr>
            <w:r w:rsidRPr="00C63AFD">
              <w:rPr>
                <w:b/>
                <w:bCs/>
                <w:sz w:val="26"/>
                <w:szCs w:val="26"/>
              </w:rPr>
              <w:t>UỶ BAN NHÂN DÂN</w:t>
            </w:r>
          </w:p>
          <w:p w:rsidR="00D01FEE" w:rsidRPr="00C63AFD" w:rsidRDefault="00D01FEE" w:rsidP="000F7EC1">
            <w:pPr>
              <w:jc w:val="center"/>
              <w:rPr>
                <w:b/>
                <w:bCs/>
                <w:sz w:val="26"/>
                <w:szCs w:val="26"/>
                <w:lang w:val="es-MX"/>
              </w:rPr>
            </w:pPr>
            <w:r w:rsidRPr="00C63AFD">
              <w:rPr>
                <w:b/>
                <w:bCs/>
                <w:sz w:val="26"/>
                <w:szCs w:val="26"/>
                <w:lang w:val="vi-VN"/>
              </w:rPr>
              <w:t xml:space="preserve">TỈNH </w:t>
            </w:r>
            <w:r w:rsidRPr="00C63AFD">
              <w:rPr>
                <w:b/>
                <w:bCs/>
                <w:sz w:val="26"/>
                <w:szCs w:val="26"/>
                <w:lang w:val="es-MX"/>
              </w:rPr>
              <w:t>SƠN LA</w:t>
            </w:r>
          </w:p>
          <w:p w:rsidR="00D01FEE" w:rsidRPr="00C63AFD" w:rsidRDefault="00D01FEE" w:rsidP="000F7EC1">
            <w:pPr>
              <w:ind w:firstLine="720"/>
              <w:jc w:val="center"/>
              <w:rPr>
                <w:b/>
                <w:bCs/>
              </w:rPr>
            </w:pPr>
            <w:r w:rsidRPr="00C63AFD">
              <w:rPr>
                <w:rFonts w:eastAsia="Calibri"/>
                <w:noProof/>
                <w:sz w:val="24"/>
                <w:szCs w:val="22"/>
                <w:lang w:val="vi-VN" w:eastAsia="vi-VN"/>
              </w:rPr>
              <mc:AlternateContent>
                <mc:Choice Requires="wps">
                  <w:drawing>
                    <wp:anchor distT="4294967295" distB="4294967295" distL="114300" distR="114300" simplePos="0" relativeHeight="251659264" behindDoc="0" locked="0" layoutInCell="1" allowOverlap="1" wp14:anchorId="4773CDBD" wp14:editId="40A89A09">
                      <wp:simplePos x="0" y="0"/>
                      <wp:positionH relativeFrom="column">
                        <wp:posOffset>702945</wp:posOffset>
                      </wp:positionH>
                      <wp:positionV relativeFrom="paragraph">
                        <wp:posOffset>14444</wp:posOffset>
                      </wp:positionV>
                      <wp:extent cx="5715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35pt,1.15pt" to="100.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CeHgIAADc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"/>
                  </w:pict>
                </mc:Fallback>
              </mc:AlternateContent>
            </w:r>
          </w:p>
          <w:p w:rsidR="00D01FEE" w:rsidRPr="00C63AFD" w:rsidRDefault="00D01FEE" w:rsidP="00504138">
            <w:pPr>
              <w:jc w:val="center"/>
              <w:rPr>
                <w:b/>
                <w:bCs/>
                <w:sz w:val="26"/>
                <w:szCs w:val="26"/>
              </w:rPr>
            </w:pPr>
            <w:r w:rsidRPr="00DD5D50">
              <w:rPr>
                <w:szCs w:val="26"/>
                <w:lang w:val="vi-VN"/>
              </w:rPr>
              <w:t>Số:</w:t>
            </w:r>
            <w:r w:rsidR="00504138" w:rsidRPr="00DD5D50">
              <w:rPr>
                <w:szCs w:val="26"/>
              </w:rPr>
              <w:t xml:space="preserve"> 1739</w:t>
            </w:r>
            <w:r w:rsidRPr="00DD5D50">
              <w:rPr>
                <w:szCs w:val="26"/>
              </w:rPr>
              <w:t>/</w:t>
            </w:r>
            <w:r w:rsidRPr="00DD5D50">
              <w:rPr>
                <w:szCs w:val="26"/>
                <w:lang w:val="vi-VN"/>
              </w:rPr>
              <w:t>QĐ-</w:t>
            </w:r>
            <w:r w:rsidRPr="00DD5D50">
              <w:rPr>
                <w:szCs w:val="26"/>
              </w:rPr>
              <w:t>UBND</w:t>
            </w:r>
          </w:p>
        </w:tc>
        <w:tc>
          <w:tcPr>
            <w:tcW w:w="5954" w:type="dxa"/>
            <w:tcBorders>
              <w:top w:val="nil"/>
              <w:left w:val="nil"/>
              <w:bottom w:val="nil"/>
              <w:right w:val="nil"/>
            </w:tcBorders>
            <w:tcMar>
              <w:top w:w="0" w:type="dxa"/>
              <w:left w:w="108" w:type="dxa"/>
              <w:bottom w:w="0" w:type="dxa"/>
              <w:right w:w="108" w:type="dxa"/>
            </w:tcMar>
            <w:hideMark/>
          </w:tcPr>
          <w:p w:rsidR="00D01FEE" w:rsidRPr="00C63AFD" w:rsidRDefault="00D01FEE" w:rsidP="000F7EC1">
            <w:pPr>
              <w:jc w:val="center"/>
              <w:rPr>
                <w:b/>
                <w:bCs/>
              </w:rPr>
            </w:pPr>
            <w:r w:rsidRPr="00C63AFD">
              <w:rPr>
                <w:rFonts w:eastAsia="Calibri"/>
                <w:noProof/>
                <w:sz w:val="24"/>
                <w:szCs w:val="22"/>
                <w:lang w:val="vi-VN" w:eastAsia="vi-VN"/>
              </w:rPr>
              <mc:AlternateContent>
                <mc:Choice Requires="wps">
                  <w:drawing>
                    <wp:anchor distT="4294967295" distB="4294967295" distL="114300" distR="114300" simplePos="0" relativeHeight="251660288" behindDoc="0" locked="0" layoutInCell="1" allowOverlap="1" wp14:anchorId="1F2A24F6" wp14:editId="2ED8B51B">
                      <wp:simplePos x="0" y="0"/>
                      <wp:positionH relativeFrom="column">
                        <wp:posOffset>842219</wp:posOffset>
                      </wp:positionH>
                      <wp:positionV relativeFrom="paragraph">
                        <wp:posOffset>421337</wp:posOffset>
                      </wp:positionV>
                      <wp:extent cx="2014220" cy="0"/>
                      <wp:effectExtent l="0" t="0" r="2413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4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3pt,33.2pt" to="224.9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6MTHA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"/>
                  </w:pict>
                </mc:Fallback>
              </mc:AlternateContent>
            </w:r>
            <w:r w:rsidRPr="00C63AFD">
              <w:rPr>
                <w:b/>
                <w:bCs/>
                <w:sz w:val="26"/>
                <w:lang w:val="vi-VN"/>
              </w:rPr>
              <w:t>CỘNG HÒA XÃ HỘI CHỦ NGHĨA VIỆT NAM</w:t>
            </w:r>
            <w:r w:rsidRPr="00C63AFD">
              <w:rPr>
                <w:b/>
                <w:bCs/>
                <w:sz w:val="26"/>
                <w:lang w:val="vi-VN"/>
              </w:rPr>
              <w:br/>
            </w:r>
            <w:r w:rsidRPr="00C63AFD">
              <w:rPr>
                <w:b/>
                <w:bCs/>
                <w:lang w:val="vi-VN"/>
              </w:rPr>
              <w:t xml:space="preserve">Độc lập - Tự do - Hạnh phúc </w:t>
            </w:r>
            <w:r w:rsidRPr="00C63AFD">
              <w:rPr>
                <w:b/>
                <w:bCs/>
                <w:lang w:val="vi-VN"/>
              </w:rPr>
              <w:br/>
            </w:r>
          </w:p>
          <w:p w:rsidR="00D01FEE" w:rsidRPr="00C63AFD" w:rsidRDefault="00D01FEE" w:rsidP="00504138">
            <w:pPr>
              <w:jc w:val="center"/>
              <w:rPr>
                <w:b/>
                <w:bCs/>
                <w:lang w:val="fr-FR"/>
              </w:rPr>
            </w:pPr>
            <w:r w:rsidRPr="00C63AFD">
              <w:rPr>
                <w:i/>
                <w:iCs/>
                <w:lang w:val="es-MX"/>
              </w:rPr>
              <w:t>Sơn La</w:t>
            </w:r>
            <w:r w:rsidRPr="00C63AFD">
              <w:rPr>
                <w:i/>
                <w:iCs/>
                <w:lang w:val="vi-VN"/>
              </w:rPr>
              <w:t>, ngày</w:t>
            </w:r>
            <w:r w:rsidRPr="00C63AFD">
              <w:rPr>
                <w:i/>
                <w:iCs/>
                <w:lang w:val="fr-FR"/>
              </w:rPr>
              <w:t xml:space="preserve"> </w:t>
            </w:r>
            <w:r w:rsidR="00504138" w:rsidRPr="00C63AFD">
              <w:rPr>
                <w:i/>
                <w:iCs/>
                <w:lang w:val="fr-FR"/>
              </w:rPr>
              <w:t xml:space="preserve">23 </w:t>
            </w:r>
            <w:r w:rsidRPr="00C63AFD">
              <w:rPr>
                <w:i/>
                <w:iCs/>
                <w:lang w:val="vi-VN"/>
              </w:rPr>
              <w:t>tháng</w:t>
            </w:r>
            <w:r w:rsidRPr="00C63AFD">
              <w:rPr>
                <w:i/>
                <w:iCs/>
                <w:lang w:val="fr-FR"/>
              </w:rPr>
              <w:t xml:space="preserve"> </w:t>
            </w:r>
            <w:r w:rsidR="00504138" w:rsidRPr="00C63AFD">
              <w:rPr>
                <w:i/>
                <w:iCs/>
                <w:lang w:val="fr-FR"/>
              </w:rPr>
              <w:t xml:space="preserve">8 </w:t>
            </w:r>
            <w:r w:rsidRPr="00C63AFD">
              <w:rPr>
                <w:i/>
                <w:iCs/>
                <w:lang w:val="vi-VN"/>
              </w:rPr>
              <w:t>năm 20</w:t>
            </w:r>
            <w:r w:rsidRPr="00C63AFD">
              <w:rPr>
                <w:i/>
                <w:iCs/>
                <w:lang w:val="fr-FR"/>
              </w:rPr>
              <w:t>24</w:t>
            </w:r>
          </w:p>
        </w:tc>
      </w:tr>
    </w:tbl>
    <w:p w:rsidR="00D01FEE" w:rsidRPr="00C63AFD" w:rsidRDefault="00D01FEE" w:rsidP="00D01FEE">
      <w:pPr>
        <w:spacing w:before="120"/>
        <w:rPr>
          <w:b/>
          <w:sz w:val="2"/>
          <w:szCs w:val="16"/>
          <w:lang w:val="fr-FR"/>
        </w:rPr>
      </w:pPr>
      <w:r w:rsidRPr="00C63AFD">
        <w:rPr>
          <w:b/>
          <w:lang w:val="fr-FR"/>
        </w:rPr>
        <w:t xml:space="preserve">             </w:t>
      </w:r>
      <w:r w:rsidRPr="00C63AFD">
        <w:rPr>
          <w:lang w:val="fr-FR"/>
        </w:rPr>
        <w:t xml:space="preserve"> </w:t>
      </w:r>
    </w:p>
    <w:p w:rsidR="00D01FEE" w:rsidRPr="00C63AFD" w:rsidRDefault="00D01FEE" w:rsidP="004F42F5">
      <w:pPr>
        <w:spacing w:before="120"/>
        <w:jc w:val="center"/>
        <w:rPr>
          <w:lang w:val="fr-FR"/>
        </w:rPr>
      </w:pPr>
      <w:r w:rsidRPr="00C63AFD">
        <w:rPr>
          <w:b/>
          <w:bCs/>
          <w:lang w:val="vi-VN"/>
        </w:rPr>
        <w:t>QUYẾT ĐỊNH</w:t>
      </w:r>
    </w:p>
    <w:p w:rsidR="00D01FEE" w:rsidRPr="007A0366" w:rsidRDefault="00D01FEE" w:rsidP="00AF2375">
      <w:pPr>
        <w:jc w:val="center"/>
        <w:rPr>
          <w:b/>
          <w:lang w:val="fr-FR"/>
        </w:rPr>
      </w:pPr>
      <w:r w:rsidRPr="007A0366">
        <w:rPr>
          <w:b/>
          <w:lang w:val="fr-FR"/>
        </w:rPr>
        <w:t xml:space="preserve">Ban hành danh mục </w:t>
      </w:r>
      <w:r w:rsidRPr="007A0366">
        <w:rPr>
          <w:b/>
          <w:color w:val="000000"/>
          <w:shd w:val="clear" w:color="auto" w:fill="FFFFFF"/>
          <w:lang w:val="fr-FR"/>
        </w:rPr>
        <w:t xml:space="preserve">Quyết định của </w:t>
      </w:r>
      <w:r w:rsidR="00504138" w:rsidRPr="007A0366">
        <w:rPr>
          <w:b/>
          <w:color w:val="000000"/>
          <w:shd w:val="clear" w:color="auto" w:fill="FFFFFF"/>
          <w:lang w:val="fr-FR"/>
        </w:rPr>
        <w:t>UBND</w:t>
      </w:r>
      <w:r w:rsidRPr="007A0366">
        <w:rPr>
          <w:b/>
          <w:color w:val="000000"/>
          <w:shd w:val="clear" w:color="auto" w:fill="FFFFFF"/>
          <w:lang w:val="fr-FR"/>
        </w:rPr>
        <w:t xml:space="preserve"> tỉnh</w:t>
      </w:r>
      <w:r w:rsidR="00504138" w:rsidRPr="007A0366">
        <w:rPr>
          <w:b/>
          <w:color w:val="000000"/>
          <w:shd w:val="clear" w:color="auto" w:fill="FFFFFF"/>
          <w:lang w:val="fr-FR"/>
        </w:rPr>
        <w:t xml:space="preserve"> </w:t>
      </w:r>
      <w:r w:rsidR="0030336E" w:rsidRPr="007A0366">
        <w:rPr>
          <w:b/>
          <w:lang w:val="fr-FR"/>
        </w:rPr>
        <w:t>quy định chi tiết các</w:t>
      </w:r>
      <w:r w:rsidR="0030336E" w:rsidRPr="007A0366">
        <w:rPr>
          <w:sz w:val="24"/>
          <w:szCs w:val="24"/>
          <w:lang w:val="fr-FR"/>
        </w:rPr>
        <w:t xml:space="preserve"> </w:t>
      </w:r>
      <w:r w:rsidR="0030336E" w:rsidRPr="007A0366">
        <w:rPr>
          <w:b/>
          <w:lang w:val="fr-FR"/>
        </w:rPr>
        <w:t>nội dung giao chính quyền địa phương quy định ch</w:t>
      </w:r>
      <w:r w:rsidR="00504138" w:rsidRPr="007A0366">
        <w:rPr>
          <w:b/>
          <w:lang w:val="fr-FR"/>
        </w:rPr>
        <w:t>i tiết, hướng dẫn thi hành các Luật, N</w:t>
      </w:r>
      <w:r w:rsidR="0030336E" w:rsidRPr="007A0366">
        <w:rPr>
          <w:b/>
          <w:lang w:val="fr-FR"/>
        </w:rPr>
        <w:t>ghị quyết được Quốc hội khóa XV thông qua tại Kỳ họp thứ 7</w:t>
      </w:r>
    </w:p>
    <w:p w:rsidR="00D01FEE" w:rsidRPr="00C63AFD" w:rsidRDefault="0030336E" w:rsidP="00D01FEE">
      <w:pPr>
        <w:spacing w:before="120"/>
        <w:ind w:firstLine="720"/>
        <w:jc w:val="center"/>
        <w:rPr>
          <w:b/>
          <w:bCs/>
          <w:lang w:val="fr-FR"/>
        </w:rPr>
      </w:pPr>
      <w:r w:rsidRPr="00C63AFD">
        <w:rPr>
          <w:rFonts w:eastAsia="Calibri"/>
          <w:noProof/>
          <w:sz w:val="24"/>
          <w:szCs w:val="22"/>
          <w:lang w:val="vi-VN" w:eastAsia="vi-VN"/>
        </w:rPr>
        <mc:AlternateContent>
          <mc:Choice Requires="wps">
            <w:drawing>
              <wp:anchor distT="4294967295" distB="4294967295" distL="114300" distR="114300" simplePos="0" relativeHeight="251661312" behindDoc="0" locked="0" layoutInCell="1" allowOverlap="1" wp14:anchorId="4AA88814" wp14:editId="3E7934BE">
                <wp:simplePos x="0" y="0"/>
                <wp:positionH relativeFrom="column">
                  <wp:posOffset>2425065</wp:posOffset>
                </wp:positionH>
                <wp:positionV relativeFrom="paragraph">
                  <wp:posOffset>61595</wp:posOffset>
                </wp:positionV>
                <wp:extent cx="11049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95pt,4.85pt" to="277.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RGw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"/>
            </w:pict>
          </mc:Fallback>
        </mc:AlternateContent>
      </w:r>
    </w:p>
    <w:p w:rsidR="00D01FEE" w:rsidRPr="00C63AFD" w:rsidRDefault="004F42F5" w:rsidP="00504138">
      <w:pPr>
        <w:spacing w:before="120" w:after="120" w:line="320" w:lineRule="exact"/>
        <w:ind w:firstLine="720"/>
        <w:jc w:val="center"/>
        <w:rPr>
          <w:b/>
          <w:bCs/>
          <w:lang w:val="fr-FR"/>
        </w:rPr>
      </w:pPr>
      <w:r w:rsidRPr="00C63AFD">
        <w:rPr>
          <w:b/>
          <w:bCs/>
          <w:lang w:val="fr-FR"/>
        </w:rPr>
        <w:t>CHỦ TỊCH ỦY BAN NHÂN DÂN TỈNH</w:t>
      </w:r>
    </w:p>
    <w:p w:rsidR="00D01FEE" w:rsidRPr="00C63AFD" w:rsidRDefault="00D01FEE" w:rsidP="00504138">
      <w:pPr>
        <w:spacing w:before="120"/>
        <w:ind w:firstLine="720"/>
        <w:jc w:val="both"/>
        <w:rPr>
          <w:i/>
          <w:lang w:val="fr-FR"/>
        </w:rPr>
      </w:pPr>
      <w:r w:rsidRPr="00C63AFD">
        <w:rPr>
          <w:i/>
          <w:iCs/>
          <w:lang w:val="vi-VN"/>
        </w:rPr>
        <w:t xml:space="preserve">Căn cứ Luật Tổ chức </w:t>
      </w:r>
      <w:r w:rsidR="003E08B5" w:rsidRPr="00C63AFD">
        <w:rPr>
          <w:i/>
          <w:iCs/>
          <w:lang w:val="fr-FR"/>
        </w:rPr>
        <w:t>C</w:t>
      </w:r>
      <w:r w:rsidRPr="00C63AFD">
        <w:rPr>
          <w:i/>
          <w:iCs/>
          <w:lang w:val="vi-VN"/>
        </w:rPr>
        <w:t>hính quyền địa phương ngày 19 tháng 6 năm 2015;</w:t>
      </w:r>
      <w:r w:rsidR="004F42F5" w:rsidRPr="00C63AFD">
        <w:rPr>
          <w:i/>
          <w:iCs/>
          <w:lang w:val="fr-FR"/>
        </w:rPr>
        <w:t xml:space="preserve"> </w:t>
      </w:r>
      <w:r w:rsidRPr="00C63AFD">
        <w:rPr>
          <w:rFonts w:eastAsia="Calibri"/>
          <w:i/>
          <w:szCs w:val="22"/>
          <w:shd w:val="clear" w:color="auto" w:fill="FFFFFF"/>
          <w:lang w:val="fr-FR"/>
        </w:rPr>
        <w:t xml:space="preserve">Luật </w:t>
      </w:r>
      <w:r w:rsidR="003E08B5" w:rsidRPr="00C63AFD">
        <w:rPr>
          <w:rFonts w:eastAsia="Calibri"/>
          <w:i/>
          <w:szCs w:val="22"/>
          <w:shd w:val="clear" w:color="auto" w:fill="FFFFFF"/>
          <w:lang w:val="fr-FR"/>
        </w:rPr>
        <w:t>S</w:t>
      </w:r>
      <w:r w:rsidRPr="00C63AFD">
        <w:rPr>
          <w:rFonts w:eastAsia="Calibri"/>
          <w:i/>
          <w:szCs w:val="22"/>
          <w:shd w:val="clear" w:color="auto" w:fill="FFFFFF"/>
          <w:lang w:val="fr-FR"/>
        </w:rPr>
        <w:t xml:space="preserve">ửa đổi, bổ sung một số điều của Luật Tổ chức </w:t>
      </w:r>
      <w:r w:rsidR="003E08B5" w:rsidRPr="00C63AFD">
        <w:rPr>
          <w:rFonts w:eastAsia="Calibri"/>
          <w:i/>
          <w:szCs w:val="22"/>
          <w:shd w:val="clear" w:color="auto" w:fill="FFFFFF"/>
          <w:lang w:val="fr-FR"/>
        </w:rPr>
        <w:t>C</w:t>
      </w:r>
      <w:r w:rsidRPr="00C63AFD">
        <w:rPr>
          <w:rFonts w:eastAsia="Calibri"/>
          <w:i/>
          <w:szCs w:val="22"/>
          <w:shd w:val="clear" w:color="auto" w:fill="FFFFFF"/>
          <w:lang w:val="fr-FR"/>
        </w:rPr>
        <w:t xml:space="preserve">hính phủ và Luật Tổ chức </w:t>
      </w:r>
      <w:r w:rsidR="003E08B5" w:rsidRPr="00C63AFD">
        <w:rPr>
          <w:rFonts w:eastAsia="Calibri"/>
          <w:i/>
          <w:szCs w:val="22"/>
          <w:shd w:val="clear" w:color="auto" w:fill="FFFFFF"/>
          <w:lang w:val="fr-FR"/>
        </w:rPr>
        <w:t>C</w:t>
      </w:r>
      <w:r w:rsidRPr="00C63AFD">
        <w:rPr>
          <w:rFonts w:eastAsia="Calibri"/>
          <w:i/>
          <w:szCs w:val="22"/>
          <w:shd w:val="clear" w:color="auto" w:fill="FFFFFF"/>
          <w:lang w:val="fr-FR"/>
        </w:rPr>
        <w:t>hính quyền địa phương ngày 22 tháng 11 năm 2019;</w:t>
      </w:r>
    </w:p>
    <w:p w:rsidR="00D01FEE" w:rsidRPr="00C63AFD" w:rsidRDefault="00D01FEE" w:rsidP="00504138">
      <w:pPr>
        <w:spacing w:before="120"/>
        <w:ind w:firstLine="720"/>
        <w:jc w:val="both"/>
        <w:rPr>
          <w:i/>
          <w:iCs/>
          <w:lang w:val="fr-FR"/>
        </w:rPr>
      </w:pPr>
      <w:r w:rsidRPr="00C63AFD">
        <w:rPr>
          <w:i/>
          <w:iCs/>
          <w:lang w:val="vi-VN"/>
        </w:rPr>
        <w:t>Căn cứ Luật Ban hành văn bản quy phạm pháp luật ngày 22 tháng 6 năm 2015;Luật</w:t>
      </w:r>
      <w:r w:rsidRPr="00C63AFD">
        <w:rPr>
          <w:i/>
          <w:iCs/>
          <w:lang w:val="fr-FR"/>
        </w:rPr>
        <w:t xml:space="preserve"> </w:t>
      </w:r>
      <w:r w:rsidR="003E08B5" w:rsidRPr="00C63AFD">
        <w:rPr>
          <w:i/>
          <w:iCs/>
          <w:lang w:val="fr-FR"/>
        </w:rPr>
        <w:t>S</w:t>
      </w:r>
      <w:r w:rsidRPr="00C63AFD">
        <w:rPr>
          <w:i/>
          <w:iCs/>
          <w:lang w:val="fr-FR"/>
        </w:rPr>
        <w:t>ửa đổi, bổ sung một số điều của Luật</w:t>
      </w:r>
      <w:r w:rsidRPr="00C63AFD">
        <w:rPr>
          <w:i/>
          <w:iCs/>
          <w:lang w:val="vi-VN"/>
        </w:rPr>
        <w:t xml:space="preserve"> Ban hành văn bản quy phạm pháp luật ngày </w:t>
      </w:r>
      <w:r w:rsidRPr="00C63AFD">
        <w:rPr>
          <w:i/>
          <w:iCs/>
          <w:lang w:val="fr-FR"/>
        </w:rPr>
        <w:t>18</w:t>
      </w:r>
      <w:r w:rsidRPr="00C63AFD">
        <w:rPr>
          <w:i/>
          <w:iCs/>
          <w:lang w:val="vi-VN"/>
        </w:rPr>
        <w:t xml:space="preserve"> tháng 6 năm 20</w:t>
      </w:r>
      <w:r w:rsidRPr="00C63AFD">
        <w:rPr>
          <w:i/>
          <w:iCs/>
          <w:lang w:val="fr-FR"/>
        </w:rPr>
        <w:t>20</w:t>
      </w:r>
      <w:r w:rsidRPr="00C63AFD">
        <w:rPr>
          <w:i/>
          <w:iCs/>
          <w:lang w:val="vi-VN"/>
        </w:rPr>
        <w:t>;</w:t>
      </w:r>
      <w:r w:rsidR="0045094D" w:rsidRPr="00C63AFD">
        <w:rPr>
          <w:i/>
          <w:iCs/>
          <w:lang w:val="fr-FR"/>
        </w:rPr>
        <w:t xml:space="preserve"> </w:t>
      </w:r>
    </w:p>
    <w:p w:rsidR="00D01FEE" w:rsidRPr="00C63AFD" w:rsidRDefault="00D01FEE" w:rsidP="00504138">
      <w:pPr>
        <w:spacing w:before="120"/>
        <w:ind w:firstLine="720"/>
        <w:jc w:val="both"/>
        <w:rPr>
          <w:i/>
          <w:iCs/>
          <w:lang w:val="fr-FR"/>
        </w:rPr>
      </w:pPr>
      <w:r w:rsidRPr="00C63AFD">
        <w:rPr>
          <w:i/>
          <w:iCs/>
          <w:lang w:val="vi-VN"/>
        </w:rPr>
        <w:t>Căn cứ Nghị định số 34/2016/NĐ-CP ngày 14 tháng 5 năm 2016 của Chính phủ quy định chi tiết một số điều và biện pháp thi hành Luật Ban hành văn bản quy phạm pháp luật;</w:t>
      </w:r>
      <w:r w:rsidRPr="00C63AFD">
        <w:rPr>
          <w:i/>
          <w:iCs/>
          <w:lang w:val="fr-FR"/>
        </w:rPr>
        <w:t xml:space="preserve"> </w:t>
      </w:r>
      <w:r w:rsidRPr="00C63AFD">
        <w:rPr>
          <w:i/>
          <w:lang w:val="fr-FR"/>
        </w:rPr>
        <w:t xml:space="preserve">Nghị định số </w:t>
      </w:r>
      <w:r w:rsidRPr="00C63AFD">
        <w:rPr>
          <w:rFonts w:eastAsia="Calibri"/>
          <w:i/>
          <w:lang w:val="fr-FR"/>
        </w:rPr>
        <w:t xml:space="preserve">154/2020/NĐ-CP ngày 31 tháng 12 năm 2020 của Chính phủ sửa đổi, bổ sung một số điều của </w:t>
      </w:r>
      <w:r w:rsidRPr="00C63AFD">
        <w:rPr>
          <w:rFonts w:eastAsia="Calibri"/>
          <w:i/>
          <w:lang w:val="vi-VN"/>
        </w:rPr>
        <w:t>Nghị định số</w:t>
      </w:r>
      <w:r w:rsidR="003E08B5" w:rsidRPr="00C63AFD">
        <w:rPr>
          <w:rFonts w:eastAsia="Calibri"/>
          <w:i/>
          <w:lang w:val="vi-VN"/>
        </w:rPr>
        <w:t xml:space="preserve"> 34/2016/NĐ-CP ngày 14</w:t>
      </w:r>
      <w:r w:rsidR="003E08B5" w:rsidRPr="00C63AFD">
        <w:rPr>
          <w:rFonts w:eastAsia="Calibri"/>
          <w:i/>
          <w:lang w:val="fr-FR"/>
        </w:rPr>
        <w:t xml:space="preserve"> tháng </w:t>
      </w:r>
      <w:r w:rsidR="003E08B5" w:rsidRPr="00C63AFD">
        <w:rPr>
          <w:rFonts w:eastAsia="Calibri"/>
          <w:i/>
          <w:lang w:val="vi-VN"/>
        </w:rPr>
        <w:t>5</w:t>
      </w:r>
      <w:r w:rsidR="003E08B5" w:rsidRPr="00C63AFD">
        <w:rPr>
          <w:rFonts w:eastAsia="Calibri"/>
          <w:i/>
          <w:lang w:val="fr-FR"/>
        </w:rPr>
        <w:t xml:space="preserve"> năm </w:t>
      </w:r>
      <w:r w:rsidRPr="00C63AFD">
        <w:rPr>
          <w:rFonts w:eastAsia="Calibri"/>
          <w:i/>
          <w:lang w:val="vi-VN"/>
        </w:rPr>
        <w:t>2016 của Chính phủ quy định chi tiết một số điều v</w:t>
      </w:r>
      <w:r w:rsidRPr="00C63AFD">
        <w:rPr>
          <w:rFonts w:eastAsia="Calibri"/>
          <w:i/>
          <w:lang w:val="fr-FR"/>
        </w:rPr>
        <w:t>à</w:t>
      </w:r>
      <w:r w:rsidRPr="00C63AFD">
        <w:rPr>
          <w:rFonts w:eastAsia="Calibri"/>
          <w:i/>
          <w:lang w:val="vi-VN"/>
        </w:rPr>
        <w:t xml:space="preserve"> biện pháp thi hành Luật Ban hành văn bản </w:t>
      </w:r>
      <w:r w:rsidR="003E08B5" w:rsidRPr="00C63AFD">
        <w:rPr>
          <w:rFonts w:eastAsia="Calibri"/>
          <w:i/>
          <w:lang w:val="fr-FR"/>
        </w:rPr>
        <w:t>quy phạm pháp luật</w:t>
      </w:r>
      <w:r w:rsidRPr="00C63AFD">
        <w:rPr>
          <w:rFonts w:eastAsia="Calibri"/>
          <w:i/>
          <w:lang w:val="fr-FR"/>
        </w:rPr>
        <w:t>;</w:t>
      </w:r>
      <w:r w:rsidR="00541D17" w:rsidRPr="00C63AFD">
        <w:rPr>
          <w:i/>
          <w:lang w:val="fr-FR"/>
        </w:rPr>
        <w:t xml:space="preserve"> Nghị định số 59/2024/NĐ-CP ngày 25</w:t>
      </w:r>
      <w:r w:rsidR="003E08B5" w:rsidRPr="00C63AFD">
        <w:rPr>
          <w:i/>
          <w:lang w:val="fr-FR"/>
        </w:rPr>
        <w:t xml:space="preserve"> tháng 5 năm </w:t>
      </w:r>
      <w:r w:rsidR="00541D17" w:rsidRPr="00C63AFD">
        <w:rPr>
          <w:i/>
          <w:lang w:val="fr-FR"/>
        </w:rPr>
        <w:t>2024 của Chính phủ sửa đổi, bổ sung một số điều của Nghị định</w:t>
      </w:r>
      <w:r w:rsidR="003E08B5" w:rsidRPr="00C63AFD">
        <w:rPr>
          <w:i/>
          <w:lang w:val="fr-FR"/>
        </w:rPr>
        <w:t xml:space="preserve"> </w:t>
      </w:r>
      <w:r w:rsidR="00541D17" w:rsidRPr="00C63AFD">
        <w:rPr>
          <w:i/>
          <w:lang w:val="fr-FR"/>
        </w:rPr>
        <w:t>số </w:t>
      </w:r>
      <w:bookmarkStart w:id="0" w:name="tvpllink_zlhrsprhdz"/>
      <w:r w:rsidR="00541D17" w:rsidRPr="00C63AFD">
        <w:rPr>
          <w:i/>
        </w:rPr>
        <w:fldChar w:fldCharType="begin"/>
      </w:r>
      <w:r w:rsidR="00541D17" w:rsidRPr="00C63AFD">
        <w:rPr>
          <w:i/>
          <w:lang w:val="fr-FR"/>
        </w:rPr>
        <w:instrText xml:space="preserve"> HYPERLINK "https://thuvienphapluat.vn/van-ban/Bo-may-hanh-chinh/Nghi-dinh-34-2016-ND-CP-quy-dinh-chi-tiet-bien-phap-thi-hanh-luat-ban-hanh-van-ban-quy-pham-phap-luat-312070.aspx" \t "_blank" </w:instrText>
      </w:r>
      <w:r w:rsidR="00541D17" w:rsidRPr="00C63AFD">
        <w:rPr>
          <w:i/>
        </w:rPr>
        <w:fldChar w:fldCharType="separate"/>
      </w:r>
      <w:r w:rsidR="00541D17" w:rsidRPr="00C63AFD">
        <w:rPr>
          <w:i/>
          <w:lang w:val="fr-FR"/>
        </w:rPr>
        <w:t>34/2016/NĐ-CP</w:t>
      </w:r>
      <w:r w:rsidR="00541D17" w:rsidRPr="00C63AFD">
        <w:rPr>
          <w:i/>
        </w:rPr>
        <w:fldChar w:fldCharType="end"/>
      </w:r>
      <w:bookmarkEnd w:id="0"/>
      <w:r w:rsidR="003E08B5" w:rsidRPr="00C63AFD">
        <w:rPr>
          <w:i/>
          <w:lang w:val="fr-FR"/>
        </w:rPr>
        <w:t xml:space="preserve"> ngày 14 tháng 5 năm </w:t>
      </w:r>
      <w:r w:rsidR="00541D17" w:rsidRPr="00C63AFD">
        <w:rPr>
          <w:i/>
          <w:lang w:val="fr-FR"/>
        </w:rPr>
        <w:t>2016 của Chính phủ quy định chi tiết một số điều và biện pháp thi hành </w:t>
      </w:r>
      <w:bookmarkStart w:id="1" w:name="tvpllink_vljtiegwee_1"/>
      <w:r w:rsidR="00541D17" w:rsidRPr="00C63AFD">
        <w:rPr>
          <w:i/>
          <w:lang w:val="fr-FR"/>
        </w:rPr>
        <w:t xml:space="preserve">Luật Ban hành văn bản quy phạm pháp </w:t>
      </w:r>
      <w:r w:rsidR="00541D17" w:rsidRPr="003E6FC9">
        <w:rPr>
          <w:i/>
          <w:spacing w:val="-4"/>
          <w:lang w:val="fr-FR"/>
        </w:rPr>
        <w:t>luật</w:t>
      </w:r>
      <w:bookmarkEnd w:id="1"/>
      <w:r w:rsidR="00541D17" w:rsidRPr="003E6FC9">
        <w:rPr>
          <w:i/>
          <w:spacing w:val="-4"/>
          <w:lang w:val="fr-FR"/>
        </w:rPr>
        <w:t> đã được sửa đổi, bổ sung một số điều theo Nghị định số </w:t>
      </w:r>
      <w:bookmarkStart w:id="2" w:name="tvpllink_mdnnyblded"/>
      <w:r w:rsidR="00541D17" w:rsidRPr="003E6FC9">
        <w:rPr>
          <w:i/>
          <w:spacing w:val="-4"/>
          <w:lang w:val="fr-FR"/>
        </w:rPr>
        <w:t>15</w:t>
      </w:r>
      <w:bookmarkStart w:id="3" w:name="_GoBack"/>
      <w:bookmarkEnd w:id="3"/>
      <w:r w:rsidR="00541D17" w:rsidRPr="003E6FC9">
        <w:rPr>
          <w:i/>
          <w:spacing w:val="-4"/>
          <w:lang w:val="fr-FR"/>
        </w:rPr>
        <w:t>4/2020/NĐ-CP</w:t>
      </w:r>
      <w:bookmarkEnd w:id="2"/>
      <w:r w:rsidR="00541D17" w:rsidRPr="00C63AFD">
        <w:rPr>
          <w:i/>
          <w:lang w:val="fr-FR"/>
        </w:rPr>
        <w:t> ngày 31</w:t>
      </w:r>
      <w:r w:rsidR="003E08B5" w:rsidRPr="00C63AFD">
        <w:rPr>
          <w:i/>
          <w:lang w:val="fr-FR"/>
        </w:rPr>
        <w:t xml:space="preserve"> tháng </w:t>
      </w:r>
      <w:r w:rsidR="00541D17" w:rsidRPr="00C63AFD">
        <w:rPr>
          <w:i/>
          <w:lang w:val="fr-FR"/>
        </w:rPr>
        <w:t>12</w:t>
      </w:r>
      <w:r w:rsidR="003E08B5" w:rsidRPr="00C63AFD">
        <w:rPr>
          <w:i/>
          <w:lang w:val="fr-FR"/>
        </w:rPr>
        <w:t xml:space="preserve"> năm </w:t>
      </w:r>
      <w:r w:rsidR="00541D17" w:rsidRPr="00C63AFD">
        <w:rPr>
          <w:i/>
          <w:lang w:val="fr-FR"/>
        </w:rPr>
        <w:t>2020 của Chính phủ.</w:t>
      </w:r>
    </w:p>
    <w:p w:rsidR="00D01FEE" w:rsidRPr="00C63AFD" w:rsidRDefault="00D01FEE" w:rsidP="00504138">
      <w:pPr>
        <w:spacing w:before="120"/>
        <w:ind w:firstLine="720"/>
        <w:jc w:val="both"/>
        <w:rPr>
          <w:i/>
          <w:lang w:val="fr-FR"/>
        </w:rPr>
      </w:pPr>
      <w:r w:rsidRPr="00C63AFD">
        <w:rPr>
          <w:i/>
          <w:iCs/>
          <w:lang w:val="fr-FR"/>
        </w:rPr>
        <w:t>Theo</w:t>
      </w:r>
      <w:r w:rsidRPr="00C63AFD">
        <w:rPr>
          <w:i/>
          <w:iCs/>
          <w:lang w:val="vi-VN"/>
        </w:rPr>
        <w:t xml:space="preserve"> đề nghị của </w:t>
      </w:r>
      <w:r w:rsidRPr="00C63AFD">
        <w:rPr>
          <w:i/>
          <w:iCs/>
          <w:lang w:val="fr-FR"/>
        </w:rPr>
        <w:t xml:space="preserve">Giám đốc Sở Tư pháp tại Tờ trình số </w:t>
      </w:r>
      <w:r w:rsidR="004F42F5" w:rsidRPr="00C63AFD">
        <w:rPr>
          <w:i/>
          <w:iCs/>
          <w:lang w:val="fr-FR"/>
        </w:rPr>
        <w:t xml:space="preserve">107/TTr-STP ngày 21 tháng </w:t>
      </w:r>
      <w:r w:rsidRPr="00C63AFD">
        <w:rPr>
          <w:i/>
          <w:iCs/>
          <w:lang w:val="fr-FR"/>
        </w:rPr>
        <w:t>8</w:t>
      </w:r>
      <w:r w:rsidR="004F42F5" w:rsidRPr="00C63AFD">
        <w:rPr>
          <w:i/>
          <w:iCs/>
          <w:lang w:val="fr-FR"/>
        </w:rPr>
        <w:t xml:space="preserve"> năm </w:t>
      </w:r>
      <w:r w:rsidRPr="00C63AFD">
        <w:rPr>
          <w:i/>
          <w:iCs/>
          <w:lang w:val="fr-FR"/>
        </w:rPr>
        <w:t>2024.</w:t>
      </w:r>
    </w:p>
    <w:p w:rsidR="0030336E" w:rsidRPr="00C63AFD" w:rsidRDefault="00D01FEE" w:rsidP="007170AE">
      <w:pPr>
        <w:widowControl w:val="0"/>
        <w:spacing w:before="120" w:after="120" w:line="340" w:lineRule="exact"/>
        <w:jc w:val="center"/>
        <w:rPr>
          <w:b/>
          <w:bCs/>
          <w:lang w:val="fr-FR"/>
        </w:rPr>
      </w:pPr>
      <w:r w:rsidRPr="00C63AFD">
        <w:rPr>
          <w:b/>
          <w:bCs/>
          <w:lang w:val="fr-FR"/>
        </w:rPr>
        <w:t>QUYẾT ĐỊNH:</w:t>
      </w:r>
    </w:p>
    <w:p w:rsidR="00D01FEE" w:rsidRPr="00C63AFD" w:rsidRDefault="00D01FEE" w:rsidP="004F42F5">
      <w:pPr>
        <w:spacing w:before="120" w:after="120" w:line="340" w:lineRule="exact"/>
        <w:jc w:val="both"/>
        <w:rPr>
          <w:i/>
          <w:lang w:val="vi-VN"/>
        </w:rPr>
      </w:pPr>
      <w:r w:rsidRPr="00C63AFD">
        <w:rPr>
          <w:lang w:val="fr-FR"/>
        </w:rPr>
        <w:tab/>
      </w:r>
      <w:r w:rsidRPr="00C63AFD">
        <w:rPr>
          <w:rFonts w:eastAsia="Calibri"/>
          <w:b/>
          <w:bCs/>
          <w:lang w:val="vi-VN"/>
        </w:rPr>
        <w:t>Điều 1.</w:t>
      </w:r>
      <w:r w:rsidRPr="00C63AFD">
        <w:rPr>
          <w:rFonts w:eastAsia="Calibri"/>
          <w:lang w:val="vi-VN"/>
        </w:rPr>
        <w:t xml:space="preserve"> Ban hành Danh mục </w:t>
      </w:r>
      <w:r w:rsidRPr="00C63AFD">
        <w:rPr>
          <w:rFonts w:eastAsia="Calibri"/>
          <w:color w:val="000000"/>
          <w:shd w:val="clear" w:color="auto" w:fill="FFFFFF"/>
          <w:lang w:val="vi-VN"/>
        </w:rPr>
        <w:t xml:space="preserve">Quyết định của </w:t>
      </w:r>
      <w:r w:rsidR="007170AE" w:rsidRPr="00C63AFD">
        <w:rPr>
          <w:rFonts w:eastAsia="Calibri"/>
          <w:color w:val="000000"/>
          <w:shd w:val="clear" w:color="auto" w:fill="FFFFFF"/>
          <w:lang w:val="vi-VN"/>
        </w:rPr>
        <w:t>UBND</w:t>
      </w:r>
      <w:r w:rsidRPr="00C63AFD">
        <w:rPr>
          <w:rFonts w:eastAsia="Calibri"/>
          <w:color w:val="000000"/>
          <w:shd w:val="clear" w:color="auto" w:fill="FFFFFF"/>
          <w:lang w:val="vi-VN"/>
        </w:rPr>
        <w:t xml:space="preserve"> tỉnh </w:t>
      </w:r>
      <w:r w:rsidR="0030336E" w:rsidRPr="00C63AFD">
        <w:rPr>
          <w:lang w:val="vi-VN"/>
        </w:rPr>
        <w:t>quy định chi tiết các</w:t>
      </w:r>
      <w:r w:rsidR="0030336E" w:rsidRPr="00C63AFD">
        <w:rPr>
          <w:sz w:val="24"/>
          <w:szCs w:val="24"/>
          <w:lang w:val="vi-VN"/>
        </w:rPr>
        <w:t xml:space="preserve"> </w:t>
      </w:r>
      <w:r w:rsidR="0030336E" w:rsidRPr="00C63AFD">
        <w:rPr>
          <w:lang w:val="vi-VN"/>
        </w:rPr>
        <w:t xml:space="preserve">nội dung giao chính quyền địa phương quy định chi tiết, hướng dẫn thi hành các </w:t>
      </w:r>
      <w:r w:rsidR="007170AE" w:rsidRPr="00C63AFD">
        <w:rPr>
          <w:lang w:val="vi-VN"/>
        </w:rPr>
        <w:t>Luật, N</w:t>
      </w:r>
      <w:r w:rsidR="0030336E" w:rsidRPr="00C63AFD">
        <w:rPr>
          <w:lang w:val="vi-VN"/>
        </w:rPr>
        <w:t xml:space="preserve">ghị quyết được Quốc hội khóa XV thông qua tại Kỳ họp thứ </w:t>
      </w:r>
      <w:r w:rsidR="0030336E" w:rsidRPr="00C63AFD">
        <w:rPr>
          <w:i/>
          <w:lang w:val="vi-VN"/>
        </w:rPr>
        <w:t>7</w:t>
      </w:r>
      <w:r w:rsidR="0030336E" w:rsidRPr="00C63AFD">
        <w:rPr>
          <w:rFonts w:eastAsia="Calibri"/>
          <w:i/>
          <w:lang w:val="vi-VN"/>
        </w:rPr>
        <w:t xml:space="preserve"> </w:t>
      </w:r>
      <w:r w:rsidRPr="00C63AFD">
        <w:rPr>
          <w:rFonts w:eastAsia="Calibri"/>
          <w:i/>
          <w:lang w:val="vi-VN"/>
        </w:rPr>
        <w:t>(có danh mục kèm theo).</w:t>
      </w:r>
    </w:p>
    <w:p w:rsidR="00D01FEE" w:rsidRPr="00941D73" w:rsidRDefault="00D01FEE" w:rsidP="004F42F5">
      <w:pPr>
        <w:spacing w:before="120" w:after="120" w:line="340" w:lineRule="exact"/>
        <w:ind w:firstLine="720"/>
        <w:jc w:val="both"/>
        <w:rPr>
          <w:rFonts w:eastAsia="Calibri"/>
          <w:spacing w:val="2"/>
          <w:lang w:val="it-IT"/>
        </w:rPr>
      </w:pPr>
      <w:r w:rsidRPr="00941D73">
        <w:rPr>
          <w:rFonts w:eastAsia="Calibri"/>
          <w:b/>
          <w:bCs/>
          <w:spacing w:val="2"/>
          <w:lang w:val="vi-VN"/>
        </w:rPr>
        <w:t>Điều 2.</w:t>
      </w:r>
      <w:r w:rsidRPr="00941D73">
        <w:rPr>
          <w:rFonts w:eastAsia="Calibri"/>
          <w:spacing w:val="2"/>
          <w:lang w:val="vi-VN"/>
        </w:rPr>
        <w:t xml:space="preserve"> </w:t>
      </w:r>
      <w:r w:rsidR="0017325F" w:rsidRPr="00941D73">
        <w:rPr>
          <w:rFonts w:eastAsia="Calibri"/>
          <w:spacing w:val="2"/>
          <w:lang w:val="vi-VN"/>
        </w:rPr>
        <w:t xml:space="preserve">Sở Giao thông vận tải </w:t>
      </w:r>
      <w:r w:rsidRPr="00941D73">
        <w:rPr>
          <w:rFonts w:eastAsia="Calibri"/>
          <w:spacing w:val="2"/>
          <w:lang w:val="vi-VN"/>
        </w:rPr>
        <w:t xml:space="preserve">có trách nhiệm </w:t>
      </w:r>
      <w:r w:rsidRPr="00941D73">
        <w:rPr>
          <w:rFonts w:eastAsia="Calibri"/>
          <w:spacing w:val="2"/>
          <w:shd w:val="solid" w:color="FFFFFF" w:fill="auto"/>
          <w:lang w:val="vi-VN"/>
        </w:rPr>
        <w:t>phối hợp</w:t>
      </w:r>
      <w:r w:rsidRPr="00941D73">
        <w:rPr>
          <w:rFonts w:eastAsia="Calibri"/>
          <w:spacing w:val="2"/>
          <w:lang w:val="vi-VN"/>
        </w:rPr>
        <w:t xml:space="preserve"> với các cơ quan, đơn vị có liên quan nghiên cứu xây dựng dự thảo Quyết định của </w:t>
      </w:r>
      <w:r w:rsidR="00E26550" w:rsidRPr="00941D73">
        <w:rPr>
          <w:rFonts w:eastAsia="Calibri"/>
          <w:spacing w:val="2"/>
          <w:shd w:val="solid" w:color="FFFFFF" w:fill="auto"/>
          <w:lang w:val="vi-VN"/>
        </w:rPr>
        <w:t>UBND</w:t>
      </w:r>
      <w:r w:rsidRPr="00941D73">
        <w:rPr>
          <w:rFonts w:eastAsia="Calibri"/>
          <w:spacing w:val="2"/>
          <w:lang w:val="vi-VN"/>
        </w:rPr>
        <w:t xml:space="preserve"> tỉnh quy định chi tiết các nội dung được </w:t>
      </w:r>
      <w:r w:rsidR="00E26550" w:rsidRPr="00941D73">
        <w:rPr>
          <w:rFonts w:eastAsia="Calibri"/>
          <w:spacing w:val="2"/>
          <w:lang w:val="vi-VN"/>
        </w:rPr>
        <w:t>L</w:t>
      </w:r>
      <w:r w:rsidRPr="00941D73">
        <w:rPr>
          <w:rFonts w:eastAsia="Calibri"/>
          <w:spacing w:val="2"/>
          <w:lang w:val="vi-VN"/>
        </w:rPr>
        <w:t xml:space="preserve">uật giao bảo đảm chất lượng, tiến độ soạn thảo, thời hạn trình văn bản quy định chi tiết theo Quyết định này. </w:t>
      </w:r>
    </w:p>
    <w:p w:rsidR="00D01FEE" w:rsidRPr="00C63AFD" w:rsidRDefault="00D01FEE" w:rsidP="004F42F5">
      <w:pPr>
        <w:spacing w:before="120" w:after="120" w:line="340" w:lineRule="exact"/>
        <w:ind w:firstLine="720"/>
        <w:jc w:val="both"/>
        <w:rPr>
          <w:rFonts w:eastAsia="Calibri"/>
          <w:lang w:val="it-IT"/>
        </w:rPr>
      </w:pPr>
      <w:r w:rsidRPr="00C63AFD">
        <w:rPr>
          <w:rFonts w:eastAsia="Calibri"/>
          <w:b/>
          <w:bCs/>
          <w:lang w:val="vi-VN"/>
        </w:rPr>
        <w:lastRenderedPageBreak/>
        <w:t>Điều 3.</w:t>
      </w:r>
      <w:r w:rsidRPr="00C63AFD">
        <w:rPr>
          <w:rFonts w:eastAsia="Calibri"/>
          <w:lang w:val="vi-VN"/>
        </w:rPr>
        <w:t xml:space="preserve"> Chánh Văn phòng </w:t>
      </w:r>
      <w:r w:rsidR="00E26550" w:rsidRPr="00C63AFD">
        <w:rPr>
          <w:rFonts w:eastAsia="Calibri"/>
          <w:shd w:val="solid" w:color="FFFFFF" w:fill="auto"/>
          <w:lang w:val="vi-VN"/>
        </w:rPr>
        <w:t>UBND</w:t>
      </w:r>
      <w:r w:rsidRPr="00C63AFD">
        <w:rPr>
          <w:rFonts w:eastAsia="Calibri"/>
          <w:lang w:val="vi-VN"/>
        </w:rPr>
        <w:t xml:space="preserve"> tỉnh, Giám đốc </w:t>
      </w:r>
      <w:r w:rsidR="004F42F5" w:rsidRPr="00C63AFD">
        <w:rPr>
          <w:rFonts w:eastAsia="Calibri"/>
          <w:lang w:val="it-IT"/>
        </w:rPr>
        <w:t>các s</w:t>
      </w:r>
      <w:r w:rsidRPr="00C63AFD">
        <w:rPr>
          <w:rFonts w:eastAsia="Calibri"/>
          <w:lang w:val="it-IT"/>
        </w:rPr>
        <w:t>ở</w:t>
      </w:r>
      <w:r w:rsidR="004F42F5" w:rsidRPr="00C63AFD">
        <w:rPr>
          <w:rFonts w:eastAsia="Calibri"/>
          <w:lang w:val="it-IT"/>
        </w:rPr>
        <w:t>: Tư pháp,</w:t>
      </w:r>
      <w:r w:rsidRPr="00C63AFD">
        <w:rPr>
          <w:rFonts w:eastAsia="Calibri"/>
          <w:lang w:val="it-IT"/>
        </w:rPr>
        <w:t xml:space="preserve"> Giao thông vận tải; T</w:t>
      </w:r>
      <w:r w:rsidRPr="00C63AFD">
        <w:rPr>
          <w:rFonts w:eastAsia="Calibri"/>
          <w:lang w:val="vi-VN"/>
        </w:rPr>
        <w:t>hủ trưởng các sở, ngành có liên quan chịu trách nhiệm thi hành Quyết định này.</w:t>
      </w:r>
    </w:p>
    <w:p w:rsidR="00D01FEE" w:rsidRPr="00C63AFD" w:rsidRDefault="00D01FEE" w:rsidP="004F42F5">
      <w:pPr>
        <w:spacing w:before="120" w:after="240"/>
        <w:ind w:firstLine="720"/>
        <w:jc w:val="both"/>
        <w:rPr>
          <w:rFonts w:eastAsia="Calibri"/>
          <w:lang w:val="it-IT"/>
        </w:rPr>
      </w:pPr>
      <w:r w:rsidRPr="00C63AFD">
        <w:rPr>
          <w:rFonts w:eastAsia="Calibri"/>
          <w:lang w:val="vi-VN"/>
        </w:rPr>
        <w:t>Quyết định này có hiệu lực thi hành kể từ ngày ký./.</w:t>
      </w:r>
    </w:p>
    <w:tbl>
      <w:tblPr>
        <w:tblW w:w="9356" w:type="dxa"/>
        <w:tblInd w:w="108" w:type="dxa"/>
        <w:tblCellMar>
          <w:left w:w="0" w:type="dxa"/>
          <w:right w:w="0" w:type="dxa"/>
        </w:tblCellMar>
        <w:tblLook w:val="04A0" w:firstRow="1" w:lastRow="0" w:firstColumn="1" w:lastColumn="0" w:noHBand="0" w:noVBand="1"/>
      </w:tblPr>
      <w:tblGrid>
        <w:gridCol w:w="4253"/>
        <w:gridCol w:w="5103"/>
      </w:tblGrid>
      <w:tr w:rsidR="00D01FEE" w:rsidRPr="003E6FC9" w:rsidTr="001F7C12">
        <w:tc>
          <w:tcPr>
            <w:tcW w:w="4253" w:type="dxa"/>
            <w:tcMar>
              <w:top w:w="0" w:type="dxa"/>
              <w:left w:w="108" w:type="dxa"/>
              <w:bottom w:w="0" w:type="dxa"/>
              <w:right w:w="108" w:type="dxa"/>
            </w:tcMar>
            <w:hideMark/>
          </w:tcPr>
          <w:p w:rsidR="00D01FEE" w:rsidRPr="007A0366" w:rsidRDefault="001F7C12" w:rsidP="000F7EC1">
            <w:pPr>
              <w:rPr>
                <w:sz w:val="24"/>
                <w:szCs w:val="24"/>
                <w:lang w:val="it-IT"/>
              </w:rPr>
            </w:pPr>
            <w:r w:rsidRPr="007A0366">
              <w:rPr>
                <w:b/>
                <w:bCs/>
                <w:i/>
                <w:iCs/>
                <w:sz w:val="24"/>
                <w:szCs w:val="24"/>
                <w:lang w:val="it-IT"/>
              </w:rPr>
              <w:t xml:space="preserve"> </w:t>
            </w:r>
          </w:p>
        </w:tc>
        <w:tc>
          <w:tcPr>
            <w:tcW w:w="5103" w:type="dxa"/>
            <w:tcMar>
              <w:top w:w="0" w:type="dxa"/>
              <w:left w:w="108" w:type="dxa"/>
              <w:bottom w:w="0" w:type="dxa"/>
              <w:right w:w="108" w:type="dxa"/>
            </w:tcMar>
            <w:hideMark/>
          </w:tcPr>
          <w:p w:rsidR="00D01FEE" w:rsidRPr="00C63AFD" w:rsidRDefault="00D01FEE" w:rsidP="004F42F5">
            <w:pPr>
              <w:jc w:val="center"/>
              <w:rPr>
                <w:b/>
                <w:bCs/>
                <w:sz w:val="26"/>
                <w:lang w:val="it-IT"/>
              </w:rPr>
            </w:pPr>
            <w:r w:rsidRPr="00C63AFD">
              <w:rPr>
                <w:b/>
                <w:bCs/>
                <w:sz w:val="26"/>
                <w:lang w:val="it-IT"/>
              </w:rPr>
              <w:t>CHỦ TỊCH</w:t>
            </w:r>
          </w:p>
          <w:p w:rsidR="00D01FEE" w:rsidRPr="00C63AFD" w:rsidRDefault="00D01FEE" w:rsidP="004F42F5">
            <w:pPr>
              <w:jc w:val="center"/>
              <w:rPr>
                <w:b/>
                <w:bCs/>
                <w:sz w:val="26"/>
                <w:lang w:val="it-IT"/>
              </w:rPr>
            </w:pPr>
            <w:r w:rsidRPr="00C63AFD">
              <w:rPr>
                <w:b/>
                <w:bCs/>
                <w:sz w:val="26"/>
                <w:lang w:val="it-IT"/>
              </w:rPr>
              <w:br/>
            </w:r>
          </w:p>
          <w:p w:rsidR="004F42F5" w:rsidRPr="00C63AFD" w:rsidRDefault="004F42F5" w:rsidP="004F42F5">
            <w:pPr>
              <w:jc w:val="center"/>
              <w:rPr>
                <w:b/>
                <w:bCs/>
                <w:lang w:val="it-IT"/>
              </w:rPr>
            </w:pPr>
          </w:p>
          <w:p w:rsidR="00D01FEE" w:rsidRPr="00C63AFD" w:rsidRDefault="004F42F5" w:rsidP="004F42F5">
            <w:pPr>
              <w:jc w:val="center"/>
              <w:rPr>
                <w:b/>
                <w:bCs/>
                <w:lang w:val="it-IT"/>
              </w:rPr>
            </w:pPr>
            <w:r w:rsidRPr="00C63AFD">
              <w:rPr>
                <w:b/>
                <w:bCs/>
                <w:lang w:val="it-IT"/>
              </w:rPr>
              <w:t>Hoàng Quốc Khánh</w:t>
            </w:r>
          </w:p>
        </w:tc>
      </w:tr>
    </w:tbl>
    <w:p w:rsidR="00D01FEE" w:rsidRPr="00C63AFD" w:rsidRDefault="00D01FEE" w:rsidP="00D01FEE">
      <w:pPr>
        <w:rPr>
          <w:szCs w:val="24"/>
          <w:lang w:val="it-IT"/>
        </w:rPr>
      </w:pPr>
    </w:p>
    <w:p w:rsidR="00D01FEE" w:rsidRPr="00C63AFD" w:rsidRDefault="00D01FEE" w:rsidP="00D01FEE">
      <w:pPr>
        <w:rPr>
          <w:szCs w:val="24"/>
          <w:lang w:val="it-IT"/>
        </w:rPr>
      </w:pPr>
    </w:p>
    <w:p w:rsidR="00D01FEE" w:rsidRPr="00C63AFD" w:rsidRDefault="00D01FEE" w:rsidP="00D01FEE">
      <w:pPr>
        <w:rPr>
          <w:lang w:val="it-IT"/>
        </w:rPr>
        <w:sectPr w:rsidR="00D01FEE" w:rsidRPr="00C63AFD" w:rsidSect="007170AE">
          <w:pgSz w:w="11907" w:h="16840" w:code="9"/>
          <w:pgMar w:top="1474" w:right="1134" w:bottom="1474" w:left="1418" w:header="720" w:footer="720" w:gutter="0"/>
          <w:cols w:space="720"/>
          <w:titlePg/>
          <w:docGrid w:linePitch="381"/>
        </w:sectPr>
      </w:pPr>
    </w:p>
    <w:p w:rsidR="00D01FEE" w:rsidRPr="00C63AFD" w:rsidRDefault="00D01FEE" w:rsidP="00D01FEE">
      <w:pPr>
        <w:widowControl w:val="0"/>
        <w:autoSpaceDE w:val="0"/>
        <w:autoSpaceDN w:val="0"/>
        <w:jc w:val="center"/>
        <w:rPr>
          <w:rFonts w:eastAsia="Calibri"/>
          <w:b/>
          <w:bCs/>
          <w:szCs w:val="22"/>
          <w:lang w:val="it-IT"/>
        </w:rPr>
      </w:pPr>
      <w:r w:rsidRPr="00C63AFD">
        <w:rPr>
          <w:rFonts w:eastAsia="Calibri"/>
          <w:b/>
          <w:bCs/>
          <w:szCs w:val="22"/>
          <w:lang w:val="it-IT"/>
        </w:rPr>
        <w:t>DANH MỤC</w:t>
      </w:r>
    </w:p>
    <w:p w:rsidR="00646790" w:rsidRPr="00C63AFD" w:rsidRDefault="00D01FEE" w:rsidP="004F42F5">
      <w:pPr>
        <w:jc w:val="center"/>
        <w:rPr>
          <w:b/>
          <w:lang w:val="it-IT"/>
        </w:rPr>
      </w:pPr>
      <w:r w:rsidRPr="00C63AFD">
        <w:rPr>
          <w:rFonts w:eastAsia="Calibri"/>
          <w:b/>
          <w:color w:val="000000"/>
          <w:szCs w:val="22"/>
          <w:shd w:val="clear" w:color="auto" w:fill="FFFFFF"/>
          <w:lang w:val="it-IT"/>
        </w:rPr>
        <w:t xml:space="preserve">Quyết định của </w:t>
      </w:r>
      <w:r w:rsidR="00646790" w:rsidRPr="00C63AFD">
        <w:rPr>
          <w:rFonts w:eastAsia="Calibri"/>
          <w:b/>
          <w:color w:val="000000"/>
          <w:szCs w:val="22"/>
          <w:shd w:val="clear" w:color="auto" w:fill="FFFFFF"/>
          <w:lang w:val="it-IT"/>
        </w:rPr>
        <w:t>UBND</w:t>
      </w:r>
      <w:r w:rsidRPr="00C63AFD">
        <w:rPr>
          <w:rFonts w:eastAsia="Calibri"/>
          <w:b/>
          <w:color w:val="000000"/>
          <w:szCs w:val="22"/>
          <w:shd w:val="clear" w:color="auto" w:fill="FFFFFF"/>
          <w:lang w:val="it-IT"/>
        </w:rPr>
        <w:t xml:space="preserve"> tỉnh</w:t>
      </w:r>
      <w:r w:rsidRPr="00C63AFD">
        <w:rPr>
          <w:rFonts w:eastAsia="Calibri"/>
          <w:color w:val="000000"/>
          <w:szCs w:val="22"/>
          <w:shd w:val="clear" w:color="auto" w:fill="FFFFFF"/>
          <w:lang w:val="it-IT"/>
        </w:rPr>
        <w:t xml:space="preserve"> </w:t>
      </w:r>
      <w:r w:rsidR="0030336E" w:rsidRPr="00C63AFD">
        <w:rPr>
          <w:b/>
          <w:lang w:val="it-IT"/>
        </w:rPr>
        <w:t>quy định chi tiết các</w:t>
      </w:r>
      <w:r w:rsidR="0030336E" w:rsidRPr="00C63AFD">
        <w:rPr>
          <w:sz w:val="24"/>
          <w:szCs w:val="24"/>
          <w:lang w:val="it-IT"/>
        </w:rPr>
        <w:t xml:space="preserve"> </w:t>
      </w:r>
      <w:r w:rsidR="0030336E" w:rsidRPr="00C63AFD">
        <w:rPr>
          <w:b/>
          <w:lang w:val="it-IT"/>
        </w:rPr>
        <w:t xml:space="preserve">nội dung giao chính quyền địa phương quy định chi tiết, </w:t>
      </w:r>
    </w:p>
    <w:p w:rsidR="00D01FEE" w:rsidRPr="00C63AFD" w:rsidRDefault="0030336E" w:rsidP="004F42F5">
      <w:pPr>
        <w:jc w:val="center"/>
        <w:rPr>
          <w:b/>
          <w:lang w:val="it-IT"/>
        </w:rPr>
      </w:pPr>
      <w:r w:rsidRPr="00C63AFD">
        <w:rPr>
          <w:b/>
          <w:lang w:val="it-IT"/>
        </w:rPr>
        <w:t xml:space="preserve">hướng dẫn thi hành các </w:t>
      </w:r>
      <w:r w:rsidR="00646790" w:rsidRPr="00C63AFD">
        <w:rPr>
          <w:b/>
          <w:lang w:val="it-IT"/>
        </w:rPr>
        <w:t>L</w:t>
      </w:r>
      <w:r w:rsidRPr="00C63AFD">
        <w:rPr>
          <w:b/>
          <w:lang w:val="it-IT"/>
        </w:rPr>
        <w:t xml:space="preserve">uật, </w:t>
      </w:r>
      <w:r w:rsidR="00646790" w:rsidRPr="00C63AFD">
        <w:rPr>
          <w:b/>
          <w:lang w:val="it-IT"/>
        </w:rPr>
        <w:t>N</w:t>
      </w:r>
      <w:r w:rsidRPr="00C63AFD">
        <w:rPr>
          <w:b/>
          <w:lang w:val="it-IT"/>
        </w:rPr>
        <w:t>ghị quyết được Quốc hội khóa XV thông qua tại Kỳ họp thứ 7</w:t>
      </w:r>
    </w:p>
    <w:p w:rsidR="00D01FEE" w:rsidRDefault="00D01FEE" w:rsidP="00D01FEE">
      <w:pPr>
        <w:widowControl w:val="0"/>
        <w:autoSpaceDE w:val="0"/>
        <w:autoSpaceDN w:val="0"/>
        <w:jc w:val="center"/>
        <w:rPr>
          <w:rFonts w:eastAsia="Calibri"/>
          <w:i/>
          <w:sz w:val="26"/>
          <w:szCs w:val="22"/>
          <w:lang w:val="it-IT"/>
        </w:rPr>
      </w:pPr>
      <w:r w:rsidRPr="00C63AFD">
        <w:rPr>
          <w:rFonts w:eastAsia="Calibri"/>
          <w:i/>
          <w:color w:val="000000"/>
          <w:sz w:val="26"/>
          <w:szCs w:val="22"/>
          <w:shd w:val="clear" w:color="auto" w:fill="FFFFFF"/>
          <w:lang w:val="it-IT"/>
        </w:rPr>
        <w:t xml:space="preserve">(Kèm theo Quyết định số </w:t>
      </w:r>
      <w:r w:rsidR="00646790" w:rsidRPr="00C63AFD">
        <w:rPr>
          <w:rFonts w:eastAsia="Calibri"/>
          <w:i/>
          <w:color w:val="000000"/>
          <w:sz w:val="26"/>
          <w:szCs w:val="22"/>
          <w:shd w:val="clear" w:color="auto" w:fill="FFFFFF"/>
          <w:lang w:val="it-IT"/>
        </w:rPr>
        <w:t>1739</w:t>
      </w:r>
      <w:r w:rsidRPr="00C63AFD">
        <w:rPr>
          <w:rFonts w:eastAsia="Calibri"/>
          <w:i/>
          <w:color w:val="000000"/>
          <w:sz w:val="26"/>
          <w:szCs w:val="22"/>
          <w:shd w:val="clear" w:color="auto" w:fill="FFFFFF"/>
          <w:lang w:val="it-IT"/>
        </w:rPr>
        <w:t>/</w:t>
      </w:r>
      <w:r w:rsidRPr="00C63AFD">
        <w:rPr>
          <w:rFonts w:eastAsia="Calibri"/>
          <w:i/>
          <w:sz w:val="26"/>
          <w:szCs w:val="22"/>
          <w:lang w:val="it-IT"/>
        </w:rPr>
        <w:t xml:space="preserve">QĐ-UBND ngày </w:t>
      </w:r>
      <w:r w:rsidR="00646790" w:rsidRPr="00C63AFD">
        <w:rPr>
          <w:rFonts w:eastAsia="Calibri"/>
          <w:i/>
          <w:sz w:val="26"/>
          <w:szCs w:val="22"/>
          <w:lang w:val="it-IT"/>
        </w:rPr>
        <w:t>23/8/2024</w:t>
      </w:r>
      <w:r w:rsidRPr="00C63AFD">
        <w:rPr>
          <w:rFonts w:eastAsia="Calibri"/>
          <w:i/>
          <w:sz w:val="26"/>
          <w:szCs w:val="22"/>
          <w:lang w:val="it-IT"/>
        </w:rPr>
        <w:t xml:space="preserve"> của Chủ tịch UBND tỉnh)</w:t>
      </w:r>
    </w:p>
    <w:p w:rsidR="00F86192" w:rsidRPr="00C63AFD" w:rsidRDefault="00F86192" w:rsidP="00D01FEE">
      <w:pPr>
        <w:widowControl w:val="0"/>
        <w:autoSpaceDE w:val="0"/>
        <w:autoSpaceDN w:val="0"/>
        <w:jc w:val="center"/>
        <w:rPr>
          <w:rFonts w:eastAsia="Calibri"/>
          <w:i/>
          <w:color w:val="000000"/>
          <w:sz w:val="26"/>
          <w:szCs w:val="22"/>
          <w:shd w:val="clear" w:color="auto" w:fill="FFFFFF"/>
          <w:lang w:val="it-IT"/>
        </w:rPr>
      </w:pPr>
    </w:p>
    <w:p w:rsidR="00D01FEE" w:rsidRPr="00C63AFD" w:rsidRDefault="00D01FEE" w:rsidP="00C51BBC">
      <w:pPr>
        <w:widowControl w:val="0"/>
        <w:autoSpaceDE w:val="0"/>
        <w:autoSpaceDN w:val="0"/>
        <w:rPr>
          <w:rFonts w:eastAsia="Calibri"/>
          <w:bCs/>
          <w:sz w:val="2"/>
          <w:szCs w:val="22"/>
          <w:lang w:val="it-IT"/>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4"/>
        <w:gridCol w:w="1417"/>
        <w:gridCol w:w="707"/>
        <w:gridCol w:w="3823"/>
        <w:gridCol w:w="1423"/>
        <w:gridCol w:w="1704"/>
        <w:gridCol w:w="3396"/>
      </w:tblGrid>
      <w:tr w:rsidR="00646790" w:rsidRPr="00C63AFD" w:rsidTr="006C7C9C">
        <w:trPr>
          <w:tblHeader/>
        </w:trPr>
        <w:tc>
          <w:tcPr>
            <w:tcW w:w="557" w:type="pc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color w:val="000000"/>
                <w:w w:val="80"/>
                <w:lang w:val="en-AU"/>
              </w:rPr>
            </w:pPr>
            <w:r w:rsidRPr="00C63AFD">
              <w:rPr>
                <w:rFonts w:eastAsia="Calibri"/>
                <w:b/>
                <w:bCs/>
                <w:color w:val="000000"/>
                <w:w w:val="80"/>
                <w:lang w:val="vi-VN"/>
              </w:rPr>
              <w:t xml:space="preserve">Tên </w:t>
            </w:r>
            <w:r w:rsidRPr="00C63AFD">
              <w:rPr>
                <w:rFonts w:eastAsia="Calibri"/>
                <w:b/>
                <w:bCs/>
                <w:color w:val="000000"/>
                <w:w w:val="80"/>
                <w:lang w:val="en-AU"/>
              </w:rPr>
              <w:t>Luật</w:t>
            </w:r>
          </w:p>
        </w:tc>
        <w:tc>
          <w:tcPr>
            <w:tcW w:w="505" w:type="pc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color w:val="000000"/>
                <w:w w:val="80"/>
                <w:lang w:val="en-AU"/>
              </w:rPr>
            </w:pPr>
            <w:r w:rsidRPr="00C63AFD">
              <w:rPr>
                <w:rFonts w:eastAsia="Calibri"/>
                <w:b/>
                <w:bCs/>
                <w:color w:val="000000"/>
                <w:w w:val="80"/>
                <w:lang w:val="vi-VN"/>
              </w:rPr>
              <w:t>Ngày có</w:t>
            </w:r>
            <w:r w:rsidR="00646790" w:rsidRPr="00C63AFD">
              <w:rPr>
                <w:rFonts w:eastAsia="Calibri"/>
                <w:b/>
                <w:bCs/>
                <w:color w:val="000000"/>
                <w:w w:val="80"/>
              </w:rPr>
              <w:t xml:space="preserve">              </w:t>
            </w:r>
            <w:r w:rsidRPr="00C63AFD">
              <w:rPr>
                <w:rFonts w:eastAsia="Calibri"/>
                <w:b/>
                <w:bCs/>
                <w:color w:val="000000"/>
                <w:w w:val="80"/>
                <w:lang w:val="vi-VN"/>
              </w:rPr>
              <w:t xml:space="preserve"> hi</w:t>
            </w:r>
            <w:r w:rsidRPr="00C63AFD">
              <w:rPr>
                <w:rFonts w:eastAsia="Calibri"/>
                <w:b/>
                <w:bCs/>
                <w:color w:val="000000"/>
                <w:w w:val="80"/>
                <w:lang w:val="en-AU"/>
              </w:rPr>
              <w:t>ệ</w:t>
            </w:r>
            <w:r w:rsidRPr="00C63AFD">
              <w:rPr>
                <w:rFonts w:eastAsia="Calibri"/>
                <w:b/>
                <w:bCs/>
                <w:color w:val="000000"/>
                <w:w w:val="80"/>
                <w:lang w:val="vi-VN"/>
              </w:rPr>
              <w:t>u l</w:t>
            </w:r>
            <w:r w:rsidRPr="00C63AFD">
              <w:rPr>
                <w:rFonts w:eastAsia="Calibri"/>
                <w:b/>
                <w:bCs/>
                <w:color w:val="000000"/>
                <w:w w:val="80"/>
                <w:lang w:val="en-AU"/>
              </w:rPr>
              <w:t>ự</w:t>
            </w:r>
            <w:r w:rsidRPr="00C63AFD">
              <w:rPr>
                <w:rFonts w:eastAsia="Calibri"/>
                <w:b/>
                <w:bCs/>
                <w:color w:val="000000"/>
                <w:w w:val="80"/>
                <w:lang w:val="vi-VN"/>
              </w:rPr>
              <w:t>c</w:t>
            </w:r>
          </w:p>
        </w:tc>
        <w:tc>
          <w:tcPr>
            <w:tcW w:w="252" w:type="pct"/>
            <w:vAlign w:val="center"/>
          </w:tcPr>
          <w:p w:rsidR="00D01FEE" w:rsidRPr="00C63AFD" w:rsidRDefault="00D01FEE" w:rsidP="00646790">
            <w:pPr>
              <w:widowControl w:val="0"/>
              <w:spacing w:before="60" w:after="60"/>
              <w:jc w:val="center"/>
              <w:rPr>
                <w:rFonts w:eastAsia="Calibri"/>
                <w:b/>
                <w:bCs/>
                <w:color w:val="000000"/>
                <w:w w:val="80"/>
              </w:rPr>
            </w:pPr>
            <w:r w:rsidRPr="00C63AFD">
              <w:rPr>
                <w:rFonts w:eastAsia="Calibri"/>
                <w:b/>
                <w:bCs/>
                <w:color w:val="000000"/>
                <w:w w:val="80"/>
              </w:rPr>
              <w:t>STT</w:t>
            </w:r>
          </w:p>
        </w:tc>
        <w:tc>
          <w:tcPr>
            <w:tcW w:w="1362" w:type="pc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color w:val="000000"/>
                <w:w w:val="80"/>
              </w:rPr>
            </w:pPr>
            <w:r w:rsidRPr="00C63AFD">
              <w:rPr>
                <w:rFonts w:eastAsia="Calibri"/>
                <w:b/>
                <w:bCs/>
                <w:color w:val="000000"/>
                <w:w w:val="80"/>
                <w:lang w:val="vi-VN"/>
              </w:rPr>
              <w:t>Nội dung được giao quy định chi tiết</w:t>
            </w:r>
          </w:p>
        </w:tc>
        <w:tc>
          <w:tcPr>
            <w:tcW w:w="507" w:type="pc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color w:val="000000"/>
                <w:w w:val="80"/>
                <w:lang w:val="vi-VN"/>
              </w:rPr>
            </w:pPr>
            <w:r w:rsidRPr="00C63AFD">
              <w:rPr>
                <w:rFonts w:eastAsia="Calibri"/>
                <w:b/>
                <w:bCs/>
                <w:color w:val="000000"/>
                <w:w w:val="80"/>
                <w:lang w:val="vi-VN"/>
              </w:rPr>
              <w:t>CQ chủ trì soạn thảo</w:t>
            </w:r>
          </w:p>
        </w:tc>
        <w:tc>
          <w:tcPr>
            <w:tcW w:w="607" w:type="pc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color w:val="000000"/>
                <w:w w:val="80"/>
                <w:lang w:val="vi-VN"/>
              </w:rPr>
            </w:pPr>
            <w:r w:rsidRPr="00C63AFD">
              <w:rPr>
                <w:rFonts w:eastAsia="Calibri"/>
                <w:b/>
                <w:bCs/>
                <w:color w:val="000000"/>
                <w:w w:val="80"/>
                <w:lang w:val="vi-VN"/>
              </w:rPr>
              <w:t>CQ phối hợp soạn thảo</w:t>
            </w:r>
          </w:p>
        </w:tc>
        <w:tc>
          <w:tcPr>
            <w:tcW w:w="1211" w:type="pc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color w:val="000000"/>
                <w:w w:val="80"/>
                <w:lang w:val="en-AU"/>
              </w:rPr>
            </w:pPr>
            <w:r w:rsidRPr="00C63AFD">
              <w:rPr>
                <w:rFonts w:eastAsia="Calibri"/>
                <w:b/>
                <w:bCs/>
                <w:color w:val="000000"/>
                <w:w w:val="80"/>
                <w:lang w:val="vi-VN"/>
              </w:rPr>
              <w:t>Thời gian trình</w:t>
            </w:r>
          </w:p>
        </w:tc>
      </w:tr>
      <w:tr w:rsidR="00646790" w:rsidRPr="003E6FC9" w:rsidTr="007C5861">
        <w:trPr>
          <w:trHeight w:val="1483"/>
        </w:trPr>
        <w:tc>
          <w:tcPr>
            <w:tcW w:w="557" w:type="pct"/>
            <w:vMerge w:val="restar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w w:val="80"/>
                <w:lang w:val="en-AU"/>
              </w:rPr>
            </w:pPr>
            <w:r w:rsidRPr="00C63AFD">
              <w:rPr>
                <w:rFonts w:eastAsia="Calibri"/>
                <w:iCs/>
                <w:w w:val="80"/>
                <w:shd w:val="clear" w:color="auto" w:fill="FFFFFF"/>
                <w:lang w:val="en-AU"/>
              </w:rPr>
              <w:t>Luật Đường bộ</w:t>
            </w:r>
          </w:p>
          <w:p w:rsidR="00D01FEE" w:rsidRPr="00C63AFD" w:rsidRDefault="00D01FEE" w:rsidP="00646790">
            <w:pPr>
              <w:widowControl w:val="0"/>
              <w:spacing w:before="60" w:after="60"/>
              <w:jc w:val="center"/>
              <w:rPr>
                <w:rFonts w:eastAsia="Calibri"/>
                <w:w w:val="80"/>
                <w:lang w:val="en-AU"/>
              </w:rPr>
            </w:pPr>
          </w:p>
        </w:tc>
        <w:tc>
          <w:tcPr>
            <w:tcW w:w="505" w:type="pct"/>
            <w:vMerge w:val="restar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w w:val="80"/>
                <w:lang w:val="en-AU"/>
              </w:rPr>
            </w:pPr>
            <w:r w:rsidRPr="00C63AFD">
              <w:rPr>
                <w:rFonts w:eastAsia="Calibri"/>
                <w:w w:val="80"/>
                <w:lang w:val="en-AU"/>
              </w:rPr>
              <w:t>01/01/2025</w:t>
            </w:r>
          </w:p>
          <w:p w:rsidR="00D01FEE" w:rsidRPr="00C63AFD" w:rsidRDefault="00D01FEE" w:rsidP="00646790">
            <w:pPr>
              <w:widowControl w:val="0"/>
              <w:spacing w:before="60" w:after="60"/>
              <w:jc w:val="center"/>
              <w:rPr>
                <w:rFonts w:eastAsia="Calibri"/>
                <w:w w:val="80"/>
                <w:lang w:val="en-AU"/>
              </w:rPr>
            </w:pPr>
          </w:p>
        </w:tc>
        <w:tc>
          <w:tcPr>
            <w:tcW w:w="252" w:type="pct"/>
            <w:vAlign w:val="center"/>
          </w:tcPr>
          <w:p w:rsidR="00D01FEE" w:rsidRPr="00C63AFD" w:rsidRDefault="00D01FEE" w:rsidP="00005061">
            <w:pPr>
              <w:widowControl w:val="0"/>
              <w:spacing w:before="40" w:after="40"/>
              <w:jc w:val="center"/>
              <w:rPr>
                <w:w w:val="80"/>
                <w:lang w:val="en-AU"/>
              </w:rPr>
            </w:pPr>
            <w:r w:rsidRPr="00C63AFD">
              <w:rPr>
                <w:w w:val="80"/>
                <w:lang w:val="en-AU"/>
              </w:rPr>
              <w:t>01</w:t>
            </w:r>
          </w:p>
        </w:tc>
        <w:tc>
          <w:tcPr>
            <w:tcW w:w="1362" w:type="pct"/>
            <w:tcMar>
              <w:top w:w="0" w:type="dxa"/>
              <w:left w:w="0" w:type="dxa"/>
              <w:bottom w:w="0" w:type="dxa"/>
              <w:right w:w="0" w:type="dxa"/>
            </w:tcMar>
            <w:vAlign w:val="center"/>
          </w:tcPr>
          <w:p w:rsidR="00D01FEE" w:rsidRPr="00C63AFD" w:rsidRDefault="00D01FEE" w:rsidP="00005061">
            <w:pPr>
              <w:widowControl w:val="0"/>
              <w:spacing w:before="40" w:after="40"/>
              <w:ind w:left="57" w:right="57"/>
              <w:jc w:val="both"/>
              <w:rPr>
                <w:rFonts w:eastAsia="Calibri"/>
                <w:w w:val="80"/>
                <w:lang w:val="en-AU"/>
              </w:rPr>
            </w:pPr>
            <w:r w:rsidRPr="00C63AFD">
              <w:rPr>
                <w:rFonts w:eastAsia="Calibri"/>
                <w:w w:val="80"/>
                <w:lang w:val="en-AU"/>
              </w:rPr>
              <w:t xml:space="preserve">Điểm b khoản 4 Điều 8: </w:t>
            </w:r>
          </w:p>
          <w:p w:rsidR="00D01FEE" w:rsidRPr="00C63AFD" w:rsidRDefault="00D01FEE" w:rsidP="00005061">
            <w:pPr>
              <w:widowControl w:val="0"/>
              <w:spacing w:before="40" w:after="40"/>
              <w:ind w:left="57" w:right="57"/>
              <w:jc w:val="both"/>
              <w:rPr>
                <w:rFonts w:eastAsia="SimSun"/>
                <w:i/>
                <w:w w:val="80"/>
                <w:lang w:val="vi-VN" w:eastAsia="x-none"/>
              </w:rPr>
            </w:pPr>
            <w:r w:rsidRPr="00C63AFD">
              <w:rPr>
                <w:rFonts w:eastAsia="Calibri"/>
                <w:i/>
                <w:w w:val="80"/>
                <w:lang w:val="en-AU"/>
              </w:rPr>
              <w:t>“</w:t>
            </w:r>
            <w:r w:rsidRPr="00C63AFD">
              <w:rPr>
                <w:rFonts w:eastAsia="SimSun"/>
                <w:i/>
                <w:w w:val="80"/>
                <w:lang w:val="x-none" w:eastAsia="x-none"/>
              </w:rPr>
              <w:t xml:space="preserve">4. </w:t>
            </w:r>
            <w:r w:rsidR="007C5861" w:rsidRPr="00C63AFD">
              <w:rPr>
                <w:rFonts w:eastAsia="SimSun"/>
                <w:i/>
                <w:w w:val="80"/>
                <w:lang w:eastAsia="x-none"/>
              </w:rPr>
              <w:t>UBND</w:t>
            </w:r>
            <w:r w:rsidRPr="00C63AFD">
              <w:rPr>
                <w:rFonts w:eastAsia="SimSun"/>
                <w:i/>
                <w:w w:val="80"/>
                <w:lang w:val="x-none" w:eastAsia="x-none"/>
              </w:rPr>
              <w:t xml:space="preserve"> cấp tỉnh có trách nhiệm</w:t>
            </w:r>
            <w:r w:rsidRPr="00C63AFD">
              <w:rPr>
                <w:rFonts w:eastAsia="SimSun"/>
                <w:i/>
                <w:w w:val="80"/>
                <w:lang w:val="en-AU" w:eastAsia="x-none"/>
              </w:rPr>
              <w:t xml:space="preserve"> </w:t>
            </w:r>
            <w:r w:rsidRPr="00C63AFD">
              <w:rPr>
                <w:rFonts w:eastAsia="SimSun"/>
                <w:i/>
                <w:w w:val="80"/>
                <w:lang w:val="x-none" w:eastAsia="x-none"/>
              </w:rPr>
              <w:t>quản lý các loại đường sau đây:</w:t>
            </w:r>
          </w:p>
          <w:p w:rsidR="00D01FEE" w:rsidRPr="00C63AFD" w:rsidRDefault="00D01FEE" w:rsidP="00005061">
            <w:pPr>
              <w:widowControl w:val="0"/>
              <w:spacing w:before="40" w:after="40"/>
              <w:ind w:left="57" w:right="57"/>
              <w:jc w:val="both"/>
              <w:rPr>
                <w:rFonts w:eastAsia="Calibri"/>
                <w:w w:val="80"/>
                <w:lang w:val="vi-VN"/>
              </w:rPr>
            </w:pPr>
            <w:r w:rsidRPr="00C63AFD">
              <w:rPr>
                <w:i/>
                <w:w w:val="80"/>
                <w:lang w:val="vi-VN"/>
              </w:rPr>
              <w:t>b) Quy định việc quản lý đường đô thị, đường huyện, đường xã, đường thôn;</w:t>
            </w:r>
            <w:r w:rsidRPr="00C63AFD">
              <w:rPr>
                <w:rFonts w:eastAsia="Calibri"/>
                <w:i/>
                <w:w w:val="80"/>
                <w:lang w:val="vi-VN"/>
              </w:rPr>
              <w:t>”.</w:t>
            </w:r>
          </w:p>
        </w:tc>
        <w:tc>
          <w:tcPr>
            <w:tcW w:w="507" w:type="pct"/>
            <w:shd w:val="clear" w:color="auto" w:fill="auto"/>
            <w:tcMar>
              <w:top w:w="0" w:type="dxa"/>
              <w:left w:w="0" w:type="dxa"/>
              <w:bottom w:w="0" w:type="dxa"/>
              <w:right w:w="0" w:type="dxa"/>
            </w:tcMar>
            <w:vAlign w:val="center"/>
          </w:tcPr>
          <w:p w:rsidR="00D01FEE" w:rsidRPr="00C63AFD" w:rsidRDefault="00D01FEE" w:rsidP="00005061">
            <w:pPr>
              <w:widowControl w:val="0"/>
              <w:spacing w:before="40" w:after="40"/>
              <w:jc w:val="center"/>
              <w:rPr>
                <w:rFonts w:eastAsia="Calibri"/>
                <w:color w:val="000000"/>
                <w:w w:val="80"/>
                <w:lang w:val="vi-VN"/>
              </w:rPr>
            </w:pPr>
            <w:r w:rsidRPr="00C63AFD">
              <w:rPr>
                <w:rFonts w:eastAsia="Calibri"/>
                <w:color w:val="000000"/>
                <w:w w:val="80"/>
                <w:lang w:val="vi-VN"/>
              </w:rPr>
              <w:t xml:space="preserve">Sở </w:t>
            </w:r>
            <w:r w:rsidR="00646790" w:rsidRPr="00C63AFD">
              <w:rPr>
                <w:rFonts w:eastAsia="Calibri"/>
                <w:color w:val="000000"/>
                <w:w w:val="80"/>
                <w:lang w:val="vi-VN"/>
              </w:rPr>
              <w:t xml:space="preserve">                      </w:t>
            </w:r>
            <w:r w:rsidRPr="00C63AFD">
              <w:rPr>
                <w:rFonts w:eastAsia="Calibri"/>
                <w:color w:val="000000"/>
                <w:w w:val="80"/>
                <w:lang w:val="vi-VN"/>
              </w:rPr>
              <w:t xml:space="preserve">Giao thông </w:t>
            </w:r>
            <w:r w:rsidR="00646790" w:rsidRPr="00C63AFD">
              <w:rPr>
                <w:rFonts w:eastAsia="Calibri"/>
                <w:color w:val="000000"/>
                <w:w w:val="80"/>
                <w:lang w:val="vi-VN"/>
              </w:rPr>
              <w:t xml:space="preserve">               </w:t>
            </w:r>
            <w:r w:rsidRPr="00C63AFD">
              <w:rPr>
                <w:rFonts w:eastAsia="Calibri"/>
                <w:color w:val="000000"/>
                <w:w w:val="80"/>
                <w:lang w:val="vi-VN"/>
              </w:rPr>
              <w:t xml:space="preserve">vận tải </w:t>
            </w:r>
          </w:p>
        </w:tc>
        <w:tc>
          <w:tcPr>
            <w:tcW w:w="607" w:type="pct"/>
            <w:shd w:val="clear" w:color="auto" w:fill="auto"/>
            <w:tcMar>
              <w:top w:w="0" w:type="dxa"/>
              <w:left w:w="0" w:type="dxa"/>
              <w:bottom w:w="0" w:type="dxa"/>
              <w:right w:w="0" w:type="dxa"/>
            </w:tcMar>
            <w:vAlign w:val="center"/>
          </w:tcPr>
          <w:p w:rsidR="00D01FEE" w:rsidRPr="00C63AFD" w:rsidRDefault="00D01FEE" w:rsidP="00005061">
            <w:pPr>
              <w:widowControl w:val="0"/>
              <w:spacing w:before="40" w:after="40"/>
              <w:jc w:val="center"/>
              <w:rPr>
                <w:rFonts w:eastAsia="Calibri"/>
                <w:color w:val="000000"/>
                <w:w w:val="80"/>
                <w:lang w:val="vi-VN"/>
              </w:rPr>
            </w:pPr>
            <w:r w:rsidRPr="00C63AFD">
              <w:rPr>
                <w:rFonts w:eastAsia="Calibri"/>
                <w:color w:val="000000"/>
                <w:w w:val="80"/>
                <w:lang w:val="vi-VN"/>
              </w:rPr>
              <w:t>Các sở, ngành, UBND các huyện, thành phố</w:t>
            </w:r>
          </w:p>
        </w:tc>
        <w:tc>
          <w:tcPr>
            <w:tcW w:w="1211" w:type="pct"/>
            <w:shd w:val="clear" w:color="auto" w:fill="auto"/>
            <w:tcMar>
              <w:top w:w="0" w:type="dxa"/>
              <w:left w:w="0" w:type="dxa"/>
              <w:bottom w:w="0" w:type="dxa"/>
              <w:right w:w="0" w:type="dxa"/>
            </w:tcMar>
            <w:vAlign w:val="center"/>
          </w:tcPr>
          <w:p w:rsidR="005101AD" w:rsidRPr="00C63AFD" w:rsidRDefault="009D6408" w:rsidP="00005061">
            <w:pPr>
              <w:widowControl w:val="0"/>
              <w:spacing w:before="40" w:after="40"/>
              <w:ind w:left="57" w:right="57"/>
              <w:jc w:val="both"/>
              <w:rPr>
                <w:rFonts w:eastAsia="Calibri"/>
                <w:i/>
                <w:color w:val="000000"/>
                <w:w w:val="80"/>
                <w:lang w:val="vi-VN"/>
              </w:rPr>
            </w:pPr>
            <w:r w:rsidRPr="00C63AFD">
              <w:rPr>
                <w:w w:val="80"/>
                <w:lang w:val="vi-VN"/>
              </w:rPr>
              <w:t>Sau khi Chính phủ ban hành quy định phân loại đường bộ theo cấp quản lý</w:t>
            </w:r>
            <w:r w:rsidRPr="00C63AFD">
              <w:rPr>
                <w:rFonts w:eastAsia="Calibri"/>
                <w:i/>
                <w:color w:val="000000"/>
                <w:w w:val="80"/>
                <w:lang w:val="vi-VN"/>
              </w:rPr>
              <w:t xml:space="preserve"> </w:t>
            </w:r>
            <w:r w:rsidR="005101AD" w:rsidRPr="00C63AFD">
              <w:rPr>
                <w:rFonts w:eastAsia="Calibri"/>
                <w:i/>
                <w:color w:val="000000"/>
                <w:w w:val="80"/>
                <w:lang w:val="vi-VN"/>
              </w:rPr>
              <w:t>(theo quy định tại khoản 6 Điều 8 Luật Đường bộ năm 2024)</w:t>
            </w:r>
          </w:p>
        </w:tc>
      </w:tr>
      <w:tr w:rsidR="00646790" w:rsidRPr="00C63AFD" w:rsidTr="007C5861">
        <w:tc>
          <w:tcPr>
            <w:tcW w:w="557"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b/>
                <w:bCs/>
                <w:color w:val="000000"/>
                <w:w w:val="80"/>
                <w:lang w:val="vi-VN"/>
              </w:rPr>
            </w:pPr>
          </w:p>
        </w:tc>
        <w:tc>
          <w:tcPr>
            <w:tcW w:w="505"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b/>
                <w:bCs/>
                <w:color w:val="000000"/>
                <w:w w:val="80"/>
                <w:lang w:val="vi-VN"/>
              </w:rPr>
            </w:pPr>
          </w:p>
        </w:tc>
        <w:tc>
          <w:tcPr>
            <w:tcW w:w="252" w:type="pct"/>
            <w:vAlign w:val="center"/>
          </w:tcPr>
          <w:p w:rsidR="00D01FEE" w:rsidRPr="00C63AFD" w:rsidRDefault="00D01FEE" w:rsidP="00005061">
            <w:pPr>
              <w:widowControl w:val="0"/>
              <w:shd w:val="clear" w:color="auto" w:fill="FFFFFF"/>
              <w:tabs>
                <w:tab w:val="center" w:pos="4680"/>
                <w:tab w:val="right" w:pos="9360"/>
              </w:tabs>
              <w:spacing w:before="40" w:after="40"/>
              <w:jc w:val="center"/>
              <w:rPr>
                <w:rFonts w:eastAsia="Calibri"/>
                <w:color w:val="000000"/>
                <w:w w:val="80"/>
                <w:lang w:val="en-AU"/>
              </w:rPr>
            </w:pPr>
            <w:r w:rsidRPr="00C63AFD">
              <w:rPr>
                <w:w w:val="80"/>
                <w:lang w:val="en-AU"/>
              </w:rPr>
              <w:t>02</w:t>
            </w:r>
          </w:p>
        </w:tc>
        <w:tc>
          <w:tcPr>
            <w:tcW w:w="1362" w:type="pct"/>
            <w:tcMar>
              <w:top w:w="0" w:type="dxa"/>
              <w:left w:w="0" w:type="dxa"/>
              <w:bottom w:w="0" w:type="dxa"/>
              <w:right w:w="0" w:type="dxa"/>
            </w:tcMar>
            <w:vAlign w:val="center"/>
          </w:tcPr>
          <w:p w:rsidR="00D01FEE" w:rsidRPr="00C63AFD" w:rsidRDefault="00D01FEE" w:rsidP="00005061">
            <w:pPr>
              <w:widowControl w:val="0"/>
              <w:spacing w:before="40" w:after="40"/>
              <w:ind w:left="57" w:right="57"/>
              <w:jc w:val="both"/>
              <w:rPr>
                <w:rFonts w:eastAsia="SimSun"/>
                <w:w w:val="80"/>
                <w:lang w:val="x-none" w:eastAsia="x-none"/>
              </w:rPr>
            </w:pPr>
            <w:r w:rsidRPr="00C63AFD">
              <w:rPr>
                <w:rFonts w:eastAsia="SimSun"/>
                <w:w w:val="80"/>
                <w:lang w:val="en-AU" w:eastAsia="x-none"/>
              </w:rPr>
              <w:t xml:space="preserve">Khoản 5 </w:t>
            </w:r>
            <w:r w:rsidRPr="00C63AFD">
              <w:rPr>
                <w:rFonts w:eastAsia="SimSun"/>
                <w:w w:val="80"/>
                <w:lang w:val="x-none" w:eastAsia="x-none"/>
              </w:rPr>
              <w:t>Điều 30</w:t>
            </w:r>
            <w:r w:rsidRPr="00C63AFD">
              <w:rPr>
                <w:rFonts w:eastAsia="SimSun"/>
                <w:w w:val="80"/>
                <w:lang w:val="en-AU" w:eastAsia="x-none"/>
              </w:rPr>
              <w:t>:</w:t>
            </w:r>
            <w:r w:rsidRPr="00C63AFD">
              <w:rPr>
                <w:rFonts w:eastAsia="SimSun"/>
                <w:w w:val="80"/>
                <w:lang w:val="x-none" w:eastAsia="x-none"/>
              </w:rPr>
              <w:t xml:space="preserve"> </w:t>
            </w:r>
          </w:p>
          <w:p w:rsidR="00D01FEE" w:rsidRPr="00C63AFD" w:rsidRDefault="00D01FEE" w:rsidP="00005061">
            <w:pPr>
              <w:widowControl w:val="0"/>
              <w:shd w:val="clear" w:color="auto" w:fill="FFFFFF"/>
              <w:spacing w:before="40" w:after="40"/>
              <w:ind w:left="57" w:right="57"/>
              <w:jc w:val="both"/>
              <w:rPr>
                <w:color w:val="000000"/>
                <w:w w:val="80"/>
              </w:rPr>
            </w:pPr>
            <w:r w:rsidRPr="00C63AFD">
              <w:rPr>
                <w:rFonts w:eastAsia="SimSun"/>
                <w:w w:val="80"/>
                <w:lang w:eastAsia="x-none"/>
              </w:rPr>
              <w:t>“</w:t>
            </w:r>
            <w:r w:rsidRPr="00C63AFD">
              <w:rPr>
                <w:rFonts w:eastAsia="SimSun"/>
                <w:i/>
                <w:w w:val="80"/>
                <w:lang w:eastAsia="x-none"/>
              </w:rPr>
              <w:t>5........</w:t>
            </w:r>
            <w:r w:rsidR="007C5861" w:rsidRPr="00C63AFD">
              <w:rPr>
                <w:i/>
                <w:w w:val="80"/>
              </w:rPr>
              <w:t>UBND</w:t>
            </w:r>
            <w:r w:rsidRPr="00C63AFD">
              <w:rPr>
                <w:i/>
                <w:w w:val="80"/>
              </w:rPr>
              <w:t xml:space="preserve"> cấp tỉnh quy định trình tự, thủ tục chấp thuận thiết kế và trình tự, thủ tục cấp phép thi công nút giao đối với đường địa phương đang khai thác”</w:t>
            </w:r>
            <w:r w:rsidRPr="00C63AFD">
              <w:rPr>
                <w:w w:val="80"/>
              </w:rPr>
              <w:t xml:space="preserve"> </w:t>
            </w:r>
          </w:p>
        </w:tc>
        <w:tc>
          <w:tcPr>
            <w:tcW w:w="507" w:type="pct"/>
            <w:shd w:val="clear" w:color="auto" w:fill="auto"/>
            <w:tcMar>
              <w:top w:w="0" w:type="dxa"/>
              <w:left w:w="0" w:type="dxa"/>
              <w:bottom w:w="0" w:type="dxa"/>
              <w:right w:w="0" w:type="dxa"/>
            </w:tcMar>
            <w:vAlign w:val="center"/>
          </w:tcPr>
          <w:p w:rsidR="00D01FEE" w:rsidRPr="00C63AFD" w:rsidRDefault="00D01FEE" w:rsidP="00005061">
            <w:pPr>
              <w:widowControl w:val="0"/>
              <w:spacing w:before="40" w:after="40"/>
              <w:jc w:val="center"/>
              <w:rPr>
                <w:rFonts w:eastAsia="Calibri"/>
                <w:color w:val="000000"/>
                <w:w w:val="80"/>
                <w:lang w:val="en-AU"/>
              </w:rPr>
            </w:pPr>
            <w:r w:rsidRPr="00C63AFD">
              <w:rPr>
                <w:rFonts w:eastAsia="Calibri"/>
                <w:color w:val="000000"/>
                <w:w w:val="80"/>
                <w:lang w:val="en-AU"/>
              </w:rPr>
              <w:t xml:space="preserve">Sở </w:t>
            </w:r>
            <w:r w:rsidR="00646790" w:rsidRPr="00C63AFD">
              <w:rPr>
                <w:rFonts w:eastAsia="Calibri"/>
                <w:color w:val="000000"/>
                <w:w w:val="80"/>
                <w:lang w:val="en-AU"/>
              </w:rPr>
              <w:t xml:space="preserve">                        </w:t>
            </w:r>
            <w:r w:rsidRPr="00C63AFD">
              <w:rPr>
                <w:rFonts w:eastAsia="Calibri"/>
                <w:color w:val="000000"/>
                <w:w w:val="80"/>
                <w:lang w:val="en-AU"/>
              </w:rPr>
              <w:t xml:space="preserve">Giao thông </w:t>
            </w:r>
            <w:r w:rsidR="00646790" w:rsidRPr="00C63AFD">
              <w:rPr>
                <w:rFonts w:eastAsia="Calibri"/>
                <w:color w:val="000000"/>
                <w:w w:val="80"/>
                <w:lang w:val="en-AU"/>
              </w:rPr>
              <w:t xml:space="preserve">               </w:t>
            </w:r>
            <w:r w:rsidRPr="00C63AFD">
              <w:rPr>
                <w:rFonts w:eastAsia="Calibri"/>
                <w:color w:val="000000"/>
                <w:w w:val="80"/>
                <w:lang w:val="en-AU"/>
              </w:rPr>
              <w:t>vận tải</w:t>
            </w:r>
          </w:p>
        </w:tc>
        <w:tc>
          <w:tcPr>
            <w:tcW w:w="607" w:type="pct"/>
            <w:shd w:val="clear" w:color="auto" w:fill="auto"/>
            <w:tcMar>
              <w:top w:w="0" w:type="dxa"/>
              <w:left w:w="0" w:type="dxa"/>
              <w:bottom w:w="0" w:type="dxa"/>
              <w:right w:w="0" w:type="dxa"/>
            </w:tcMar>
            <w:vAlign w:val="center"/>
          </w:tcPr>
          <w:p w:rsidR="00D01FEE" w:rsidRPr="00C63AFD" w:rsidRDefault="00D01FEE" w:rsidP="00005061">
            <w:pPr>
              <w:widowControl w:val="0"/>
              <w:spacing w:before="40" w:after="40"/>
              <w:jc w:val="center"/>
              <w:rPr>
                <w:rFonts w:eastAsia="Calibri"/>
                <w:color w:val="000000"/>
                <w:w w:val="80"/>
                <w:lang w:val="en-AU"/>
              </w:rPr>
            </w:pPr>
            <w:r w:rsidRPr="00C63AFD">
              <w:rPr>
                <w:rFonts w:eastAsia="Calibri"/>
                <w:color w:val="000000"/>
                <w:w w:val="80"/>
                <w:lang w:val="en-AU"/>
              </w:rPr>
              <w:t>Các sở, ngành, UBND các huyện, thành phố</w:t>
            </w:r>
          </w:p>
        </w:tc>
        <w:tc>
          <w:tcPr>
            <w:tcW w:w="1211" w:type="pct"/>
            <w:shd w:val="clear" w:color="auto" w:fill="auto"/>
            <w:tcMar>
              <w:top w:w="0" w:type="dxa"/>
              <w:left w:w="0" w:type="dxa"/>
              <w:bottom w:w="0" w:type="dxa"/>
              <w:right w:w="0" w:type="dxa"/>
            </w:tcMar>
            <w:vAlign w:val="center"/>
          </w:tcPr>
          <w:p w:rsidR="005101AD" w:rsidRPr="00C63AFD" w:rsidRDefault="009D6408" w:rsidP="00005061">
            <w:pPr>
              <w:widowControl w:val="0"/>
              <w:spacing w:before="40" w:after="40"/>
              <w:ind w:left="57" w:right="57"/>
              <w:jc w:val="both"/>
              <w:rPr>
                <w:rFonts w:eastAsia="Calibri"/>
                <w:color w:val="000000"/>
                <w:w w:val="80"/>
                <w:lang w:val="en-AU"/>
              </w:rPr>
            </w:pPr>
            <w:r w:rsidRPr="00C63AFD">
              <w:rPr>
                <w:w w:val="80"/>
              </w:rPr>
              <w:t>Sau khi Chính phủ ban hành quy định về kết nối giao thông đường bộ</w:t>
            </w:r>
            <w:r w:rsidRPr="00C63AFD">
              <w:rPr>
                <w:rFonts w:eastAsia="Calibri"/>
                <w:color w:val="000000"/>
                <w:w w:val="80"/>
                <w:lang w:val="en-AU"/>
              </w:rPr>
              <w:t xml:space="preserve"> </w:t>
            </w:r>
            <w:r w:rsidR="005101AD" w:rsidRPr="00C63AFD">
              <w:rPr>
                <w:rFonts w:eastAsia="Calibri"/>
                <w:color w:val="000000"/>
                <w:w w:val="80"/>
                <w:lang w:val="en-AU"/>
              </w:rPr>
              <w:t>(</w:t>
            </w:r>
            <w:r w:rsidR="005101AD" w:rsidRPr="00C63AFD">
              <w:rPr>
                <w:rFonts w:eastAsia="Calibri"/>
                <w:i/>
                <w:color w:val="000000"/>
                <w:w w:val="80"/>
                <w:lang w:val="en-AU"/>
              </w:rPr>
              <w:t>theo quy định tại điểm c khoản 3 Điều 30</w:t>
            </w:r>
            <w:r w:rsidR="005101AD" w:rsidRPr="00C63AFD">
              <w:rPr>
                <w:rFonts w:eastAsia="Calibri"/>
                <w:color w:val="000000"/>
                <w:w w:val="80"/>
                <w:lang w:val="en-AU"/>
              </w:rPr>
              <w:t xml:space="preserve"> </w:t>
            </w:r>
            <w:r w:rsidR="005101AD" w:rsidRPr="00C63AFD">
              <w:rPr>
                <w:rFonts w:eastAsia="Calibri"/>
                <w:i/>
                <w:color w:val="000000"/>
                <w:w w:val="80"/>
                <w:lang w:val="en-AU"/>
              </w:rPr>
              <w:t>Luật Đường bộ năm 2024)</w:t>
            </w:r>
          </w:p>
        </w:tc>
      </w:tr>
      <w:tr w:rsidR="00646790" w:rsidRPr="00C63AFD" w:rsidTr="007C5861">
        <w:trPr>
          <w:trHeight w:val="558"/>
        </w:trPr>
        <w:tc>
          <w:tcPr>
            <w:tcW w:w="557" w:type="pct"/>
            <w:vMerge w:val="restar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iCs/>
                <w:w w:val="80"/>
                <w:lang w:val="en-AU"/>
              </w:rPr>
            </w:pPr>
            <w:r w:rsidRPr="00C63AFD">
              <w:rPr>
                <w:iCs/>
                <w:w w:val="80"/>
                <w:lang w:val="en-AU"/>
              </w:rPr>
              <w:t>Luật Trật tự</w:t>
            </w:r>
            <w:r w:rsidR="0026719A" w:rsidRPr="00C63AFD">
              <w:rPr>
                <w:iCs/>
                <w:w w:val="80"/>
                <w:lang w:val="en-AU"/>
              </w:rPr>
              <w:t>,</w:t>
            </w:r>
            <w:r w:rsidRPr="00C63AFD">
              <w:rPr>
                <w:iCs/>
                <w:w w:val="80"/>
                <w:lang w:val="en-AU"/>
              </w:rPr>
              <w:t xml:space="preserve"> an toàn giao thông đường bộ</w:t>
            </w:r>
          </w:p>
          <w:p w:rsidR="00D01FEE" w:rsidRPr="00C63AFD" w:rsidRDefault="00D01FEE" w:rsidP="00646790">
            <w:pPr>
              <w:widowControl w:val="0"/>
              <w:spacing w:before="60" w:after="60"/>
              <w:rPr>
                <w:iCs/>
                <w:w w:val="80"/>
                <w:lang w:val="en-AU"/>
              </w:rPr>
            </w:pPr>
          </w:p>
        </w:tc>
        <w:tc>
          <w:tcPr>
            <w:tcW w:w="505" w:type="pct"/>
            <w:vMerge w:val="restart"/>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jc w:val="center"/>
              <w:rPr>
                <w:rFonts w:eastAsia="Calibri"/>
                <w:w w:val="80"/>
              </w:rPr>
            </w:pPr>
            <w:r w:rsidRPr="00C63AFD">
              <w:rPr>
                <w:iCs/>
                <w:w w:val="80"/>
                <w:lang w:val="vi-VN"/>
              </w:rPr>
              <w:t>01/01/202</w:t>
            </w:r>
            <w:r w:rsidRPr="00C63AFD">
              <w:rPr>
                <w:iCs/>
                <w:w w:val="80"/>
              </w:rPr>
              <w:t>5</w:t>
            </w:r>
          </w:p>
        </w:tc>
        <w:tc>
          <w:tcPr>
            <w:tcW w:w="252" w:type="pct"/>
            <w:vAlign w:val="center"/>
          </w:tcPr>
          <w:p w:rsidR="00D01FEE" w:rsidRPr="00C63AFD" w:rsidRDefault="00D01FEE" w:rsidP="00005061">
            <w:pPr>
              <w:widowControl w:val="0"/>
              <w:spacing w:before="40" w:after="40"/>
              <w:jc w:val="center"/>
              <w:rPr>
                <w:w w:val="80"/>
                <w:lang w:val="en-AU"/>
              </w:rPr>
            </w:pPr>
            <w:r w:rsidRPr="00C63AFD">
              <w:rPr>
                <w:w w:val="80"/>
                <w:lang w:val="en-AU"/>
              </w:rPr>
              <w:t>01</w:t>
            </w:r>
          </w:p>
        </w:tc>
        <w:tc>
          <w:tcPr>
            <w:tcW w:w="1362" w:type="pct"/>
            <w:tcMar>
              <w:top w:w="0" w:type="dxa"/>
              <w:left w:w="0" w:type="dxa"/>
              <w:bottom w:w="0" w:type="dxa"/>
              <w:right w:w="0" w:type="dxa"/>
            </w:tcMar>
            <w:vAlign w:val="center"/>
          </w:tcPr>
          <w:p w:rsidR="00D01FEE" w:rsidRPr="00C63AFD" w:rsidRDefault="00D01FEE" w:rsidP="00005061">
            <w:pPr>
              <w:widowControl w:val="0"/>
              <w:spacing w:before="40" w:after="40"/>
              <w:ind w:left="57" w:right="57"/>
              <w:jc w:val="both"/>
              <w:rPr>
                <w:rFonts w:eastAsia="Calibri"/>
                <w:w w:val="80"/>
                <w:lang w:val="en-AU"/>
              </w:rPr>
            </w:pPr>
            <w:r w:rsidRPr="00C63AFD">
              <w:rPr>
                <w:rFonts w:eastAsia="Calibri"/>
                <w:w w:val="80"/>
                <w:lang w:val="en-AU"/>
              </w:rPr>
              <w:t>Khoản 6 Điều 35:</w:t>
            </w:r>
          </w:p>
          <w:p w:rsidR="00D01FEE" w:rsidRPr="00C63AFD" w:rsidRDefault="00D01FEE" w:rsidP="00005061">
            <w:pPr>
              <w:widowControl w:val="0"/>
              <w:spacing w:before="40" w:after="40"/>
              <w:ind w:left="57" w:right="57"/>
              <w:jc w:val="both"/>
              <w:rPr>
                <w:rFonts w:eastAsia="Calibri"/>
                <w:i/>
                <w:spacing w:val="-4"/>
                <w:w w:val="80"/>
                <w:lang w:val="en-AU"/>
              </w:rPr>
            </w:pPr>
            <w:r w:rsidRPr="00C63AFD">
              <w:rPr>
                <w:rFonts w:eastAsia="Calibri"/>
                <w:i/>
                <w:w w:val="80"/>
                <w:lang w:val="en-AU"/>
              </w:rPr>
              <w:t xml:space="preserve"> </w:t>
            </w:r>
            <w:r w:rsidRPr="00C63AFD">
              <w:rPr>
                <w:rFonts w:eastAsia="Calibri"/>
                <w:i/>
                <w:spacing w:val="-4"/>
                <w:w w:val="80"/>
                <w:lang w:val="en-AU"/>
              </w:rPr>
              <w:t>“</w:t>
            </w:r>
            <w:r w:rsidRPr="00C63AFD">
              <w:rPr>
                <w:rFonts w:eastAsia="Calibri"/>
                <w:i/>
                <w:spacing w:val="-4"/>
                <w:w w:val="80"/>
                <w:lang w:val="pt-BR"/>
              </w:rPr>
              <w:t xml:space="preserve">6. </w:t>
            </w:r>
            <w:r w:rsidR="007C5861" w:rsidRPr="00C63AFD">
              <w:rPr>
                <w:rFonts w:eastAsia="Calibri"/>
                <w:i/>
                <w:spacing w:val="-4"/>
                <w:w w:val="80"/>
                <w:lang w:val="pt-BR"/>
              </w:rPr>
              <w:t>UBND</w:t>
            </w:r>
            <w:r w:rsidRPr="00C63AFD">
              <w:rPr>
                <w:rFonts w:eastAsia="Calibri"/>
                <w:i/>
                <w:spacing w:val="-4"/>
                <w:w w:val="80"/>
                <w:lang w:val="pt-BR"/>
              </w:rPr>
              <w:t xml:space="preserve"> cấp tỉnh quy định phạm vi hoạt động của xe thô sơ, xe chở hàng bốn bánh có gắn động cơ, xe chở người bốn bánh có gắn động cơ tại địa phương.”</w:t>
            </w:r>
          </w:p>
        </w:tc>
        <w:tc>
          <w:tcPr>
            <w:tcW w:w="507" w:type="pct"/>
            <w:shd w:val="clear" w:color="auto" w:fill="auto"/>
            <w:tcMar>
              <w:top w:w="0" w:type="dxa"/>
              <w:left w:w="0" w:type="dxa"/>
              <w:bottom w:w="0" w:type="dxa"/>
              <w:right w:w="0" w:type="dxa"/>
            </w:tcMar>
          </w:tcPr>
          <w:p w:rsidR="00D01FEE" w:rsidRPr="00C63AFD" w:rsidRDefault="00D01FEE" w:rsidP="00005061">
            <w:pPr>
              <w:widowControl w:val="0"/>
              <w:spacing w:before="40" w:after="40"/>
              <w:jc w:val="center"/>
              <w:rPr>
                <w:rFonts w:eastAsia="Calibri"/>
                <w:color w:val="000000"/>
                <w:w w:val="80"/>
                <w:lang w:val="en-AU"/>
              </w:rPr>
            </w:pPr>
          </w:p>
          <w:p w:rsidR="00D01FEE" w:rsidRPr="00C63AFD" w:rsidRDefault="00D01FEE" w:rsidP="00005061">
            <w:pPr>
              <w:widowControl w:val="0"/>
              <w:spacing w:before="40" w:after="40"/>
              <w:jc w:val="center"/>
              <w:rPr>
                <w:rFonts w:eastAsia="Calibri"/>
                <w:color w:val="000000"/>
                <w:w w:val="80"/>
                <w:lang w:val="en-AU"/>
              </w:rPr>
            </w:pPr>
          </w:p>
          <w:p w:rsidR="00D01FEE" w:rsidRPr="00C63AFD" w:rsidRDefault="00D01FEE" w:rsidP="00005061">
            <w:pPr>
              <w:widowControl w:val="0"/>
              <w:spacing w:before="40" w:after="40"/>
              <w:jc w:val="center"/>
              <w:rPr>
                <w:rFonts w:eastAsia="Calibri"/>
                <w:w w:val="80"/>
                <w:lang w:val="en-AU"/>
              </w:rPr>
            </w:pPr>
            <w:r w:rsidRPr="00C63AFD">
              <w:rPr>
                <w:rFonts w:eastAsia="Calibri"/>
                <w:color w:val="000000"/>
                <w:w w:val="80"/>
                <w:lang w:val="en-AU"/>
              </w:rPr>
              <w:t xml:space="preserve">Sở </w:t>
            </w:r>
            <w:r w:rsidR="00646790" w:rsidRPr="00C63AFD">
              <w:rPr>
                <w:rFonts w:eastAsia="Calibri"/>
                <w:color w:val="000000"/>
                <w:w w:val="80"/>
                <w:lang w:val="en-AU"/>
              </w:rPr>
              <w:t xml:space="preserve">                    </w:t>
            </w:r>
            <w:r w:rsidRPr="00C63AFD">
              <w:rPr>
                <w:rFonts w:eastAsia="Calibri"/>
                <w:color w:val="000000"/>
                <w:w w:val="80"/>
                <w:lang w:val="en-AU"/>
              </w:rPr>
              <w:t xml:space="preserve">Giao thông </w:t>
            </w:r>
            <w:r w:rsidR="00646790" w:rsidRPr="00C63AFD">
              <w:rPr>
                <w:rFonts w:eastAsia="Calibri"/>
                <w:color w:val="000000"/>
                <w:w w:val="80"/>
                <w:lang w:val="en-AU"/>
              </w:rPr>
              <w:t xml:space="preserve">             </w:t>
            </w:r>
            <w:r w:rsidRPr="00C63AFD">
              <w:rPr>
                <w:rFonts w:eastAsia="Calibri"/>
                <w:color w:val="000000"/>
                <w:w w:val="80"/>
                <w:lang w:val="en-AU"/>
              </w:rPr>
              <w:t>vận tải</w:t>
            </w:r>
          </w:p>
        </w:tc>
        <w:tc>
          <w:tcPr>
            <w:tcW w:w="607" w:type="pct"/>
            <w:shd w:val="clear" w:color="auto" w:fill="auto"/>
            <w:tcMar>
              <w:top w:w="0" w:type="dxa"/>
              <w:left w:w="0" w:type="dxa"/>
              <w:bottom w:w="0" w:type="dxa"/>
              <w:right w:w="0" w:type="dxa"/>
            </w:tcMar>
            <w:vAlign w:val="center"/>
          </w:tcPr>
          <w:p w:rsidR="00D01FEE" w:rsidRPr="00C63AFD" w:rsidRDefault="00D01FEE" w:rsidP="00005061">
            <w:pPr>
              <w:widowControl w:val="0"/>
              <w:spacing w:before="40" w:after="40"/>
              <w:jc w:val="center"/>
              <w:rPr>
                <w:rFonts w:eastAsia="Calibri"/>
                <w:color w:val="000000"/>
                <w:w w:val="80"/>
                <w:lang w:val="en-AU"/>
              </w:rPr>
            </w:pPr>
            <w:r w:rsidRPr="00C63AFD">
              <w:rPr>
                <w:rFonts w:eastAsia="Calibri"/>
                <w:color w:val="000000"/>
                <w:w w:val="80"/>
                <w:lang w:val="en-AU"/>
              </w:rPr>
              <w:t>Các sở, ngành, UBND các huyện, thành phố</w:t>
            </w:r>
          </w:p>
        </w:tc>
        <w:tc>
          <w:tcPr>
            <w:tcW w:w="1211" w:type="pct"/>
            <w:shd w:val="clear" w:color="auto" w:fill="auto"/>
            <w:tcMar>
              <w:top w:w="0" w:type="dxa"/>
              <w:left w:w="0" w:type="dxa"/>
              <w:bottom w:w="0" w:type="dxa"/>
              <w:right w:w="0" w:type="dxa"/>
            </w:tcMar>
            <w:vAlign w:val="center"/>
          </w:tcPr>
          <w:p w:rsidR="00D01FEE" w:rsidRPr="00F86192" w:rsidRDefault="009D6408" w:rsidP="00005061">
            <w:pPr>
              <w:widowControl w:val="0"/>
              <w:spacing w:before="40" w:after="40"/>
              <w:ind w:left="57" w:right="57"/>
              <w:jc w:val="both"/>
              <w:rPr>
                <w:rFonts w:eastAsia="Calibri"/>
                <w:i/>
                <w:color w:val="000000"/>
                <w:spacing w:val="-4"/>
                <w:w w:val="80"/>
                <w:lang w:val="en-AU"/>
              </w:rPr>
            </w:pPr>
            <w:r w:rsidRPr="00F86192">
              <w:rPr>
                <w:spacing w:val="-4"/>
                <w:w w:val="80"/>
              </w:rPr>
              <w:t xml:space="preserve">Sau khi Chính phủ quy định điều kiện hoạt động của xe thô sơ; Bộ trưởng Bộ GTVT quy định chi tiết </w:t>
            </w:r>
            <w:bookmarkStart w:id="4" w:name="dieu_34"/>
            <w:r w:rsidRPr="00F86192">
              <w:rPr>
                <w:spacing w:val="-4"/>
                <w:w w:val="80"/>
              </w:rPr>
              <w:t>Phân loại phương tiện giao thông đường bộ</w:t>
            </w:r>
            <w:bookmarkEnd w:id="4"/>
            <w:r w:rsidRPr="00F86192">
              <w:rPr>
                <w:rFonts w:eastAsia="Calibri"/>
                <w:i/>
                <w:color w:val="000000"/>
                <w:spacing w:val="-4"/>
                <w:w w:val="80"/>
                <w:lang w:val="en-AU"/>
              </w:rPr>
              <w:t xml:space="preserve"> </w:t>
            </w:r>
            <w:r w:rsidR="005101AD" w:rsidRPr="00F86192">
              <w:rPr>
                <w:rFonts w:eastAsia="Calibri"/>
                <w:i/>
                <w:color w:val="000000"/>
                <w:spacing w:val="-4"/>
                <w:w w:val="80"/>
                <w:lang w:val="en-AU"/>
              </w:rPr>
              <w:t>(theo quy định tại khoản 6 Điều 34</w:t>
            </w:r>
            <w:r w:rsidR="00E86D29" w:rsidRPr="00F86192">
              <w:rPr>
                <w:rFonts w:eastAsia="Calibri"/>
                <w:i/>
                <w:color w:val="000000"/>
                <w:spacing w:val="-4"/>
                <w:w w:val="80"/>
                <w:lang w:val="en-AU"/>
              </w:rPr>
              <w:t xml:space="preserve">; khoản 5 Điều 35 </w:t>
            </w:r>
            <w:r w:rsidR="005101AD" w:rsidRPr="00F86192">
              <w:rPr>
                <w:rFonts w:eastAsia="Calibri"/>
                <w:color w:val="000000"/>
                <w:spacing w:val="-4"/>
                <w:w w:val="80"/>
                <w:lang w:val="en-AU"/>
              </w:rPr>
              <w:t xml:space="preserve"> </w:t>
            </w:r>
            <w:r w:rsidR="005101AD" w:rsidRPr="00F86192">
              <w:rPr>
                <w:rFonts w:eastAsia="Calibri"/>
                <w:i/>
                <w:color w:val="000000"/>
                <w:spacing w:val="-4"/>
                <w:w w:val="80"/>
                <w:lang w:val="en-AU"/>
              </w:rPr>
              <w:t>Luậ</w:t>
            </w:r>
            <w:r w:rsidR="00E86D29" w:rsidRPr="00F86192">
              <w:rPr>
                <w:rFonts w:eastAsia="Calibri"/>
                <w:i/>
                <w:color w:val="000000"/>
                <w:spacing w:val="-4"/>
                <w:w w:val="80"/>
                <w:lang w:val="en-AU"/>
              </w:rPr>
              <w:t xml:space="preserve">t </w:t>
            </w:r>
            <w:r w:rsidR="00E86D29" w:rsidRPr="00F86192">
              <w:rPr>
                <w:i/>
                <w:iCs/>
                <w:spacing w:val="-4"/>
                <w:w w:val="80"/>
                <w:lang w:val="en-AU"/>
              </w:rPr>
              <w:t>Trật tự, an toàn giao thông đường bộ</w:t>
            </w:r>
            <w:r w:rsidR="00E86D29" w:rsidRPr="00F86192">
              <w:rPr>
                <w:iCs/>
                <w:spacing w:val="-4"/>
                <w:w w:val="80"/>
                <w:lang w:val="en-AU"/>
              </w:rPr>
              <w:t xml:space="preserve"> </w:t>
            </w:r>
            <w:r w:rsidR="005101AD" w:rsidRPr="00F86192">
              <w:rPr>
                <w:rFonts w:eastAsia="Calibri"/>
                <w:i/>
                <w:color w:val="000000"/>
                <w:spacing w:val="-4"/>
                <w:w w:val="80"/>
                <w:lang w:val="en-AU"/>
              </w:rPr>
              <w:t>năm 2024</w:t>
            </w:r>
          </w:p>
        </w:tc>
      </w:tr>
      <w:tr w:rsidR="00646790" w:rsidRPr="003E6FC9" w:rsidTr="00005061">
        <w:trPr>
          <w:trHeight w:val="558"/>
        </w:trPr>
        <w:tc>
          <w:tcPr>
            <w:tcW w:w="557"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rPr>
                <w:iCs/>
                <w:w w:val="80"/>
                <w:lang w:val="en-AU"/>
              </w:rPr>
            </w:pPr>
          </w:p>
        </w:tc>
        <w:tc>
          <w:tcPr>
            <w:tcW w:w="505"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rPr>
                <w:rFonts w:eastAsia="Calibri"/>
                <w:w w:val="80"/>
                <w:lang w:val="vi-VN"/>
              </w:rPr>
            </w:pPr>
          </w:p>
        </w:tc>
        <w:tc>
          <w:tcPr>
            <w:tcW w:w="252" w:type="pct"/>
            <w:vAlign w:val="center"/>
          </w:tcPr>
          <w:p w:rsidR="00D01FEE" w:rsidRPr="00C63AFD" w:rsidRDefault="00D01FEE" w:rsidP="00005061">
            <w:pPr>
              <w:widowControl w:val="0"/>
              <w:spacing w:before="40" w:after="40"/>
              <w:jc w:val="center"/>
              <w:rPr>
                <w:w w:val="80"/>
                <w:lang w:val="en-AU"/>
              </w:rPr>
            </w:pPr>
            <w:r w:rsidRPr="00C63AFD">
              <w:rPr>
                <w:w w:val="80"/>
                <w:lang w:val="en-AU"/>
              </w:rPr>
              <w:t>02</w:t>
            </w:r>
          </w:p>
        </w:tc>
        <w:tc>
          <w:tcPr>
            <w:tcW w:w="1362" w:type="pct"/>
            <w:tcMar>
              <w:top w:w="0" w:type="dxa"/>
              <w:left w:w="0" w:type="dxa"/>
              <w:bottom w:w="0" w:type="dxa"/>
              <w:right w:w="0" w:type="dxa"/>
            </w:tcMar>
            <w:vAlign w:val="center"/>
          </w:tcPr>
          <w:p w:rsidR="00D01FEE" w:rsidRPr="00C63AFD" w:rsidRDefault="00D01FEE" w:rsidP="00005061">
            <w:pPr>
              <w:widowControl w:val="0"/>
              <w:spacing w:before="40" w:after="40"/>
              <w:ind w:left="57" w:right="57"/>
              <w:jc w:val="both"/>
              <w:rPr>
                <w:w w:val="80"/>
                <w:lang w:val="pt-BR"/>
              </w:rPr>
            </w:pPr>
            <w:r w:rsidRPr="00C63AFD">
              <w:rPr>
                <w:w w:val="80"/>
                <w:lang w:val="pt-BR"/>
              </w:rPr>
              <w:t>Khoản 4, khoản 5 Điều 44:</w:t>
            </w:r>
          </w:p>
          <w:p w:rsidR="00D01FEE" w:rsidRPr="00C63AFD" w:rsidRDefault="00D01FEE" w:rsidP="00005061">
            <w:pPr>
              <w:widowControl w:val="0"/>
              <w:spacing w:before="40" w:after="40"/>
              <w:ind w:left="57" w:right="57"/>
              <w:jc w:val="both"/>
              <w:rPr>
                <w:i/>
                <w:w w:val="80"/>
                <w:lang w:val="pt-BR"/>
              </w:rPr>
            </w:pPr>
            <w:r w:rsidRPr="00C63AFD">
              <w:rPr>
                <w:i/>
                <w:w w:val="80"/>
                <w:lang w:val="pt-BR"/>
              </w:rPr>
              <w:t xml:space="preserve">“4. Xe vệ sinh môi trường, xe ô tô chở vật liệu xây dựng, phế thải rời phải được che phủ kín, không để rơi vãi trên đường phố và có thời gian hoạt động theo quy định của </w:t>
            </w:r>
            <w:r w:rsidR="007C5861" w:rsidRPr="00C63AFD">
              <w:rPr>
                <w:i/>
                <w:w w:val="80"/>
                <w:lang w:val="pt-BR"/>
              </w:rPr>
              <w:t>UBND</w:t>
            </w:r>
            <w:r w:rsidRPr="00C63AFD">
              <w:rPr>
                <w:i/>
                <w:w w:val="80"/>
                <w:lang w:val="pt-BR"/>
              </w:rPr>
              <w:t xml:space="preserve"> cấp tỉnh.”</w:t>
            </w:r>
          </w:p>
          <w:p w:rsidR="00D01FEE" w:rsidRPr="00C63AFD" w:rsidRDefault="00D01FEE" w:rsidP="00005061">
            <w:pPr>
              <w:widowControl w:val="0"/>
              <w:spacing w:before="40" w:after="40"/>
              <w:ind w:left="57" w:right="57"/>
              <w:jc w:val="both"/>
              <w:rPr>
                <w:rFonts w:eastAsia="Calibri"/>
                <w:w w:val="80"/>
                <w:lang w:val="pt-BR"/>
              </w:rPr>
            </w:pPr>
            <w:r w:rsidRPr="00C63AFD">
              <w:rPr>
                <w:i/>
                <w:w w:val="80"/>
                <w:lang w:val="pt-BR"/>
              </w:rPr>
              <w:t xml:space="preserve">“5. </w:t>
            </w:r>
            <w:r w:rsidR="007C5861" w:rsidRPr="00C63AFD">
              <w:rPr>
                <w:i/>
                <w:w w:val="80"/>
                <w:lang w:val="pt-BR"/>
              </w:rPr>
              <w:t xml:space="preserve">UBND </w:t>
            </w:r>
            <w:r w:rsidRPr="00C63AFD">
              <w:rPr>
                <w:i/>
                <w:w w:val="80"/>
                <w:lang w:val="pt-BR"/>
              </w:rPr>
              <w:t>cấp tỉnh quy định về hoạt động vận tải đường bộ trong đô thị và tỷ lệ phương tiện vận chuyển hành khách công cộng có thiết bị hỗ trợ cho người khuyết tật trong đô thị.”</w:t>
            </w:r>
          </w:p>
        </w:tc>
        <w:tc>
          <w:tcPr>
            <w:tcW w:w="507" w:type="pct"/>
            <w:shd w:val="clear" w:color="auto" w:fill="auto"/>
            <w:tcMar>
              <w:top w:w="0" w:type="dxa"/>
              <w:left w:w="0" w:type="dxa"/>
              <w:bottom w:w="0" w:type="dxa"/>
              <w:right w:w="0" w:type="dxa"/>
            </w:tcMar>
            <w:vAlign w:val="center"/>
          </w:tcPr>
          <w:p w:rsidR="00D01FEE" w:rsidRPr="00C63AFD" w:rsidRDefault="00D01FEE" w:rsidP="00005061">
            <w:pPr>
              <w:widowControl w:val="0"/>
              <w:spacing w:before="40" w:after="40"/>
              <w:jc w:val="center"/>
              <w:rPr>
                <w:rFonts w:eastAsia="Calibri"/>
                <w:w w:val="80"/>
                <w:lang w:val="pt-BR"/>
              </w:rPr>
            </w:pPr>
            <w:r w:rsidRPr="00C63AFD">
              <w:rPr>
                <w:rFonts w:eastAsia="Calibri"/>
                <w:color w:val="000000"/>
                <w:w w:val="80"/>
                <w:lang w:val="pt-BR"/>
              </w:rPr>
              <w:t>Sở</w:t>
            </w:r>
            <w:r w:rsidR="00646790" w:rsidRPr="00C63AFD">
              <w:rPr>
                <w:rFonts w:eastAsia="Calibri"/>
                <w:color w:val="000000"/>
                <w:w w:val="80"/>
                <w:lang w:val="pt-BR"/>
              </w:rPr>
              <w:t xml:space="preserve">                       </w:t>
            </w:r>
            <w:r w:rsidRPr="00C63AFD">
              <w:rPr>
                <w:rFonts w:eastAsia="Calibri"/>
                <w:color w:val="000000"/>
                <w:w w:val="80"/>
                <w:lang w:val="pt-BR"/>
              </w:rPr>
              <w:t xml:space="preserve">Giao thông </w:t>
            </w:r>
            <w:r w:rsidR="00646790" w:rsidRPr="00C63AFD">
              <w:rPr>
                <w:rFonts w:eastAsia="Calibri"/>
                <w:color w:val="000000"/>
                <w:w w:val="80"/>
                <w:lang w:val="pt-BR"/>
              </w:rPr>
              <w:t xml:space="preserve">                  </w:t>
            </w:r>
            <w:r w:rsidRPr="00C63AFD">
              <w:rPr>
                <w:rFonts w:eastAsia="Calibri"/>
                <w:color w:val="000000"/>
                <w:w w:val="80"/>
                <w:lang w:val="pt-BR"/>
              </w:rPr>
              <w:t>vận tải</w:t>
            </w:r>
          </w:p>
        </w:tc>
        <w:tc>
          <w:tcPr>
            <w:tcW w:w="607" w:type="pct"/>
            <w:shd w:val="clear" w:color="auto" w:fill="auto"/>
            <w:tcMar>
              <w:top w:w="0" w:type="dxa"/>
              <w:left w:w="0" w:type="dxa"/>
              <w:bottom w:w="0" w:type="dxa"/>
              <w:right w:w="0" w:type="dxa"/>
            </w:tcMar>
            <w:vAlign w:val="center"/>
          </w:tcPr>
          <w:p w:rsidR="00D01FEE" w:rsidRPr="00C63AFD" w:rsidRDefault="00D01FEE" w:rsidP="00005061">
            <w:pPr>
              <w:widowControl w:val="0"/>
              <w:spacing w:before="40" w:after="40"/>
              <w:jc w:val="center"/>
              <w:rPr>
                <w:rFonts w:eastAsia="Calibri"/>
                <w:color w:val="000000"/>
                <w:w w:val="80"/>
                <w:lang w:val="pt-BR"/>
              </w:rPr>
            </w:pPr>
            <w:r w:rsidRPr="00C63AFD">
              <w:rPr>
                <w:rFonts w:eastAsia="Calibri"/>
                <w:color w:val="000000"/>
                <w:w w:val="80"/>
                <w:lang w:val="pt-BR"/>
              </w:rPr>
              <w:t>Các sở, ngành, UBND các huyện, thành phố</w:t>
            </w:r>
          </w:p>
        </w:tc>
        <w:tc>
          <w:tcPr>
            <w:tcW w:w="1211" w:type="pct"/>
            <w:shd w:val="clear" w:color="auto" w:fill="auto"/>
            <w:tcMar>
              <w:top w:w="0" w:type="dxa"/>
              <w:left w:w="0" w:type="dxa"/>
              <w:bottom w:w="0" w:type="dxa"/>
              <w:right w:w="0" w:type="dxa"/>
            </w:tcMar>
            <w:vAlign w:val="center"/>
          </w:tcPr>
          <w:p w:rsidR="00D01FEE" w:rsidRPr="00C63AFD" w:rsidRDefault="009D6408" w:rsidP="00005061">
            <w:pPr>
              <w:widowControl w:val="0"/>
              <w:spacing w:before="40" w:after="40"/>
              <w:ind w:left="57" w:right="57"/>
              <w:jc w:val="both"/>
              <w:rPr>
                <w:rFonts w:eastAsia="Calibri"/>
                <w:color w:val="000000"/>
                <w:w w:val="80"/>
                <w:lang w:val="pt-BR"/>
              </w:rPr>
            </w:pPr>
            <w:r w:rsidRPr="00C63AFD">
              <w:rPr>
                <w:w w:val="80"/>
                <w:lang w:val="pt-BR"/>
              </w:rPr>
              <w:t>Sau khi Chính phủ ban hành Nghị định quy định về hoạt động vận tải đường bộ; Bộ trưởng Bộ GTVT quy định về về tổ chức và quản lý hoạt động vận tải hành khách, vận tải hàng hóa bằng xe ô tô</w:t>
            </w:r>
            <w:r w:rsidRPr="00C63AFD">
              <w:rPr>
                <w:rFonts w:eastAsia="Calibri"/>
                <w:i/>
                <w:color w:val="000000"/>
                <w:w w:val="80"/>
                <w:lang w:val="pt-BR"/>
              </w:rPr>
              <w:t xml:space="preserve"> </w:t>
            </w:r>
            <w:r w:rsidR="00E86D29" w:rsidRPr="00C63AFD">
              <w:rPr>
                <w:rFonts w:eastAsia="Calibri"/>
                <w:i/>
                <w:color w:val="000000"/>
                <w:w w:val="80"/>
                <w:lang w:val="pt-BR"/>
              </w:rPr>
              <w:t xml:space="preserve">(theo quy định tại khoản 14 Điều 56; khoản 3 Điều 57 và khoản 4 Điều 61 Luật </w:t>
            </w:r>
            <w:r w:rsidR="006C7C9C">
              <w:rPr>
                <w:rFonts w:eastAsia="Calibri"/>
                <w:i/>
                <w:color w:val="000000"/>
                <w:w w:val="80"/>
                <w:lang w:val="pt-BR"/>
              </w:rPr>
              <w:t>đ</w:t>
            </w:r>
            <w:r w:rsidR="00E86D29" w:rsidRPr="00C63AFD">
              <w:rPr>
                <w:rFonts w:eastAsia="Calibri"/>
                <w:i/>
                <w:color w:val="000000"/>
                <w:w w:val="80"/>
                <w:lang w:val="pt-BR"/>
              </w:rPr>
              <w:t>ường bộ năm 2024)</w:t>
            </w:r>
          </w:p>
        </w:tc>
      </w:tr>
      <w:tr w:rsidR="00646790" w:rsidRPr="00C63AFD" w:rsidTr="007C5861">
        <w:trPr>
          <w:trHeight w:val="558"/>
        </w:trPr>
        <w:tc>
          <w:tcPr>
            <w:tcW w:w="557"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rPr>
                <w:iCs/>
                <w:w w:val="80"/>
                <w:lang w:val="pt-BR"/>
              </w:rPr>
            </w:pPr>
          </w:p>
        </w:tc>
        <w:tc>
          <w:tcPr>
            <w:tcW w:w="505"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rPr>
                <w:rFonts w:eastAsia="Calibri"/>
                <w:w w:val="80"/>
                <w:lang w:val="vi-VN"/>
              </w:rPr>
            </w:pPr>
          </w:p>
        </w:tc>
        <w:tc>
          <w:tcPr>
            <w:tcW w:w="252" w:type="pct"/>
            <w:vAlign w:val="center"/>
          </w:tcPr>
          <w:p w:rsidR="00D01FEE" w:rsidRPr="00C63AFD" w:rsidRDefault="00D01FEE" w:rsidP="00646790">
            <w:pPr>
              <w:widowControl w:val="0"/>
              <w:spacing w:before="60" w:after="60"/>
              <w:jc w:val="center"/>
              <w:rPr>
                <w:w w:val="80"/>
                <w:lang w:val="en-AU"/>
              </w:rPr>
            </w:pPr>
            <w:r w:rsidRPr="00C63AFD">
              <w:rPr>
                <w:w w:val="80"/>
                <w:lang w:val="en-AU"/>
              </w:rPr>
              <w:t>03</w:t>
            </w:r>
          </w:p>
        </w:tc>
        <w:tc>
          <w:tcPr>
            <w:tcW w:w="1362" w:type="pct"/>
            <w:tcMar>
              <w:top w:w="0" w:type="dxa"/>
              <w:left w:w="0" w:type="dxa"/>
              <w:bottom w:w="0" w:type="dxa"/>
              <w:right w:w="0" w:type="dxa"/>
            </w:tcMar>
            <w:vAlign w:val="center"/>
          </w:tcPr>
          <w:p w:rsidR="00D01FEE" w:rsidRPr="00C63AFD" w:rsidRDefault="00D01FEE" w:rsidP="00936EF6">
            <w:pPr>
              <w:widowControl w:val="0"/>
              <w:spacing w:before="40" w:after="40"/>
              <w:ind w:left="57" w:right="57"/>
              <w:jc w:val="both"/>
              <w:rPr>
                <w:rFonts w:eastAsia="Calibri"/>
                <w:w w:val="80"/>
                <w:lang w:val="en-AU"/>
              </w:rPr>
            </w:pPr>
            <w:r w:rsidRPr="00C63AFD">
              <w:rPr>
                <w:rFonts w:eastAsia="Calibri"/>
                <w:w w:val="80"/>
                <w:lang w:val="en-AU"/>
              </w:rPr>
              <w:t>Khoản 2 Điều 48:</w:t>
            </w:r>
          </w:p>
          <w:p w:rsidR="00D01FEE" w:rsidRPr="00E908F4" w:rsidRDefault="00D01FEE" w:rsidP="00936EF6">
            <w:pPr>
              <w:widowControl w:val="0"/>
              <w:spacing w:before="40" w:after="40"/>
              <w:ind w:left="57" w:right="57"/>
              <w:jc w:val="both"/>
              <w:rPr>
                <w:rFonts w:eastAsia="Calibri"/>
                <w:w w:val="80"/>
                <w:lang w:val="en-AU"/>
              </w:rPr>
            </w:pPr>
            <w:r w:rsidRPr="00E908F4">
              <w:rPr>
                <w:rFonts w:eastAsia="Calibri"/>
                <w:w w:val="80"/>
                <w:lang w:val="en-AU"/>
              </w:rPr>
              <w:t>“</w:t>
            </w:r>
            <w:r w:rsidRPr="00E908F4">
              <w:rPr>
                <w:rFonts w:eastAsia="Calibri"/>
                <w:i/>
                <w:w w:val="80"/>
                <w:lang w:val="pt-BR"/>
              </w:rPr>
              <w:t xml:space="preserve">2. </w:t>
            </w:r>
            <w:r w:rsidR="007C5861" w:rsidRPr="00E908F4">
              <w:rPr>
                <w:rFonts w:eastAsia="Calibri"/>
                <w:i/>
                <w:w w:val="80"/>
                <w:lang w:val="pt-BR"/>
              </w:rPr>
              <w:t>UBND</w:t>
            </w:r>
            <w:r w:rsidRPr="00E908F4">
              <w:rPr>
                <w:rFonts w:eastAsia="Calibri"/>
                <w:i/>
                <w:w w:val="80"/>
                <w:lang w:val="pt-BR"/>
              </w:rPr>
              <w:t xml:space="preserve"> cấp tỉnh quy định thời gian, phạm vi hoạt động vận chuyển hành khách bằng xe bốn bánh có gắn động cơ và hoạt động vận chuyển hàng hóa bằng xe chở hàng bốn bánh có gắn động cơ tại địa phương.”</w:t>
            </w:r>
          </w:p>
        </w:tc>
        <w:tc>
          <w:tcPr>
            <w:tcW w:w="507" w:type="pct"/>
            <w:shd w:val="clear" w:color="auto" w:fill="auto"/>
            <w:tcMar>
              <w:top w:w="0" w:type="dxa"/>
              <w:left w:w="0" w:type="dxa"/>
              <w:bottom w:w="0" w:type="dxa"/>
              <w:right w:w="0" w:type="dxa"/>
            </w:tcMar>
            <w:vAlign w:val="center"/>
          </w:tcPr>
          <w:p w:rsidR="00D01FEE" w:rsidRPr="00C63AFD" w:rsidRDefault="00D01FEE" w:rsidP="00936EF6">
            <w:pPr>
              <w:widowControl w:val="0"/>
              <w:spacing w:before="40" w:after="40"/>
              <w:jc w:val="center"/>
              <w:rPr>
                <w:rFonts w:eastAsia="Calibri"/>
                <w:w w:val="80"/>
                <w:lang w:val="en-AU"/>
              </w:rPr>
            </w:pPr>
            <w:r w:rsidRPr="00C63AFD">
              <w:rPr>
                <w:rFonts w:eastAsia="Calibri"/>
                <w:color w:val="000000"/>
                <w:w w:val="80"/>
                <w:lang w:val="en-AU"/>
              </w:rPr>
              <w:t>Sở</w:t>
            </w:r>
            <w:r w:rsidR="00646790" w:rsidRPr="00C63AFD">
              <w:rPr>
                <w:rFonts w:eastAsia="Calibri"/>
                <w:color w:val="000000"/>
                <w:w w:val="80"/>
                <w:lang w:val="en-AU"/>
              </w:rPr>
              <w:t xml:space="preserve">                </w:t>
            </w:r>
            <w:r w:rsidRPr="00C63AFD">
              <w:rPr>
                <w:rFonts w:eastAsia="Calibri"/>
                <w:color w:val="000000"/>
                <w:w w:val="80"/>
                <w:lang w:val="en-AU"/>
              </w:rPr>
              <w:t xml:space="preserve"> Giao thông</w:t>
            </w:r>
            <w:r w:rsidR="00646790" w:rsidRPr="00C63AFD">
              <w:rPr>
                <w:rFonts w:eastAsia="Calibri"/>
                <w:color w:val="000000"/>
                <w:w w:val="80"/>
                <w:lang w:val="en-AU"/>
              </w:rPr>
              <w:t xml:space="preserve"> </w:t>
            </w:r>
            <w:r w:rsidRPr="00C63AFD">
              <w:rPr>
                <w:rFonts w:eastAsia="Calibri"/>
                <w:color w:val="000000"/>
                <w:w w:val="80"/>
                <w:lang w:val="en-AU"/>
              </w:rPr>
              <w:t xml:space="preserve"> vận tải</w:t>
            </w:r>
          </w:p>
        </w:tc>
        <w:tc>
          <w:tcPr>
            <w:tcW w:w="607" w:type="pct"/>
            <w:shd w:val="clear" w:color="auto" w:fill="auto"/>
            <w:tcMar>
              <w:top w:w="0" w:type="dxa"/>
              <w:left w:w="0" w:type="dxa"/>
              <w:bottom w:w="0" w:type="dxa"/>
              <w:right w:w="0" w:type="dxa"/>
            </w:tcMar>
            <w:vAlign w:val="center"/>
          </w:tcPr>
          <w:p w:rsidR="00D01FEE" w:rsidRPr="00C63AFD" w:rsidRDefault="00D01FEE" w:rsidP="00936EF6">
            <w:pPr>
              <w:widowControl w:val="0"/>
              <w:spacing w:before="40" w:after="40"/>
              <w:jc w:val="center"/>
              <w:rPr>
                <w:rFonts w:eastAsia="Calibri"/>
                <w:color w:val="000000"/>
                <w:w w:val="80"/>
                <w:lang w:val="en-AU"/>
              </w:rPr>
            </w:pPr>
            <w:r w:rsidRPr="00C63AFD">
              <w:rPr>
                <w:rFonts w:eastAsia="Calibri"/>
                <w:color w:val="000000"/>
                <w:w w:val="80"/>
                <w:lang w:val="en-AU"/>
              </w:rPr>
              <w:t>Các sở, ngành, UBND các huyện, thành phố</w:t>
            </w:r>
          </w:p>
        </w:tc>
        <w:tc>
          <w:tcPr>
            <w:tcW w:w="1211" w:type="pct"/>
            <w:shd w:val="clear" w:color="auto" w:fill="auto"/>
            <w:tcMar>
              <w:top w:w="0" w:type="dxa"/>
              <w:left w:w="0" w:type="dxa"/>
              <w:bottom w:w="0" w:type="dxa"/>
              <w:right w:w="0" w:type="dxa"/>
            </w:tcMar>
            <w:vAlign w:val="center"/>
          </w:tcPr>
          <w:p w:rsidR="00E86D29" w:rsidRPr="00C63AFD" w:rsidRDefault="009D6408" w:rsidP="00936EF6">
            <w:pPr>
              <w:widowControl w:val="0"/>
              <w:spacing w:before="40" w:after="40"/>
              <w:ind w:left="57" w:right="57"/>
              <w:jc w:val="both"/>
              <w:rPr>
                <w:rFonts w:eastAsia="Calibri"/>
                <w:i/>
                <w:color w:val="000000"/>
                <w:w w:val="80"/>
                <w:lang w:val="en-AU"/>
              </w:rPr>
            </w:pPr>
            <w:r w:rsidRPr="00C63AFD">
              <w:rPr>
                <w:w w:val="80"/>
              </w:rPr>
              <w:t>Sau khi Chính phủ ban hành Nghị định quy định về hoạt động vận tải đường bộ; Bộ trưởng Bộ GTVT quy định về về tổ chức và quản lý hoạt động vận tải hành khách, vận tải hàng hóa bằng xe ô tô</w:t>
            </w:r>
            <w:r w:rsidR="00525E22" w:rsidRPr="00C63AFD">
              <w:rPr>
                <w:rFonts w:eastAsia="Calibri"/>
                <w:i/>
                <w:color w:val="000000"/>
                <w:w w:val="80"/>
                <w:lang w:val="en-AU"/>
              </w:rPr>
              <w:t xml:space="preserve"> </w:t>
            </w:r>
            <w:r w:rsidR="00E86D29" w:rsidRPr="00C63AFD">
              <w:rPr>
                <w:rFonts w:eastAsia="Calibri"/>
                <w:i/>
                <w:color w:val="000000"/>
                <w:w w:val="80"/>
                <w:lang w:val="en-AU"/>
              </w:rPr>
              <w:t xml:space="preserve">(theo quy định tại khoản 14 Điều 56; khoản 3 Điều 57 và khoản 4 Điều 61 Luật </w:t>
            </w:r>
            <w:r w:rsidR="00936EF6">
              <w:rPr>
                <w:rFonts w:eastAsia="Calibri"/>
                <w:i/>
                <w:color w:val="000000"/>
                <w:w w:val="80"/>
                <w:lang w:val="en-AU"/>
              </w:rPr>
              <w:t>đ</w:t>
            </w:r>
            <w:r w:rsidR="00E86D29" w:rsidRPr="00C63AFD">
              <w:rPr>
                <w:rFonts w:eastAsia="Calibri"/>
                <w:i/>
                <w:color w:val="000000"/>
                <w:w w:val="80"/>
                <w:lang w:val="en-AU"/>
              </w:rPr>
              <w:t>ường bộ năm 2024)</w:t>
            </w:r>
          </w:p>
        </w:tc>
      </w:tr>
      <w:tr w:rsidR="00646790" w:rsidRPr="00C63AFD" w:rsidTr="007C5861">
        <w:trPr>
          <w:trHeight w:val="558"/>
        </w:trPr>
        <w:tc>
          <w:tcPr>
            <w:tcW w:w="557"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rPr>
                <w:iCs/>
                <w:w w:val="80"/>
                <w:lang w:val="en-AU"/>
              </w:rPr>
            </w:pPr>
          </w:p>
        </w:tc>
        <w:tc>
          <w:tcPr>
            <w:tcW w:w="505" w:type="pct"/>
            <w:vMerge/>
            <w:shd w:val="clear" w:color="auto" w:fill="auto"/>
            <w:tcMar>
              <w:top w:w="0" w:type="dxa"/>
              <w:left w:w="0" w:type="dxa"/>
              <w:bottom w:w="0" w:type="dxa"/>
              <w:right w:w="0" w:type="dxa"/>
            </w:tcMar>
            <w:vAlign w:val="center"/>
          </w:tcPr>
          <w:p w:rsidR="00D01FEE" w:rsidRPr="00C63AFD" w:rsidRDefault="00D01FEE" w:rsidP="00646790">
            <w:pPr>
              <w:widowControl w:val="0"/>
              <w:spacing w:before="60" w:after="60"/>
              <w:rPr>
                <w:rFonts w:eastAsia="Calibri"/>
                <w:w w:val="80"/>
                <w:lang w:val="vi-VN"/>
              </w:rPr>
            </w:pPr>
          </w:p>
        </w:tc>
        <w:tc>
          <w:tcPr>
            <w:tcW w:w="252" w:type="pct"/>
            <w:vAlign w:val="center"/>
          </w:tcPr>
          <w:p w:rsidR="00D01FEE" w:rsidRPr="00C63AFD" w:rsidRDefault="00D01FEE" w:rsidP="00646790">
            <w:pPr>
              <w:widowControl w:val="0"/>
              <w:spacing w:before="60" w:after="60"/>
              <w:jc w:val="center"/>
              <w:rPr>
                <w:w w:val="80"/>
                <w:lang w:val="en-AU"/>
              </w:rPr>
            </w:pPr>
            <w:r w:rsidRPr="00C63AFD">
              <w:rPr>
                <w:w w:val="80"/>
                <w:lang w:val="en-AU"/>
              </w:rPr>
              <w:t>04</w:t>
            </w:r>
          </w:p>
        </w:tc>
        <w:tc>
          <w:tcPr>
            <w:tcW w:w="1362" w:type="pct"/>
            <w:tcMar>
              <w:top w:w="0" w:type="dxa"/>
              <w:left w:w="0" w:type="dxa"/>
              <w:bottom w:w="0" w:type="dxa"/>
              <w:right w:w="0" w:type="dxa"/>
            </w:tcMar>
            <w:vAlign w:val="center"/>
          </w:tcPr>
          <w:p w:rsidR="00D01FEE" w:rsidRPr="00C63AFD" w:rsidRDefault="00D01FEE" w:rsidP="00936EF6">
            <w:pPr>
              <w:widowControl w:val="0"/>
              <w:spacing w:before="40" w:after="40"/>
              <w:ind w:left="57" w:right="57"/>
              <w:jc w:val="both"/>
              <w:rPr>
                <w:rFonts w:eastAsia="Calibri"/>
                <w:w w:val="80"/>
                <w:lang w:val="en-AU"/>
              </w:rPr>
            </w:pPr>
            <w:r w:rsidRPr="00C63AFD">
              <w:rPr>
                <w:rFonts w:eastAsia="Calibri"/>
                <w:w w:val="80"/>
                <w:lang w:val="en-AU"/>
              </w:rPr>
              <w:t>Khoản 2 Điều 47:</w:t>
            </w:r>
          </w:p>
          <w:p w:rsidR="00D01FEE" w:rsidRPr="00C63AFD" w:rsidRDefault="00D01FEE" w:rsidP="00936EF6">
            <w:pPr>
              <w:widowControl w:val="0"/>
              <w:spacing w:before="40" w:after="40"/>
              <w:ind w:left="57" w:right="57"/>
              <w:jc w:val="both"/>
              <w:rPr>
                <w:rFonts w:eastAsia="Calibri"/>
                <w:i/>
                <w:w w:val="80"/>
                <w:lang w:val="en-AU"/>
              </w:rPr>
            </w:pPr>
            <w:r w:rsidRPr="00C63AFD">
              <w:rPr>
                <w:rFonts w:eastAsia="Calibri"/>
                <w:w w:val="80"/>
                <w:lang w:val="en-AU"/>
              </w:rPr>
              <w:t xml:space="preserve"> </w:t>
            </w:r>
            <w:r w:rsidRPr="00C63AFD">
              <w:rPr>
                <w:rFonts w:eastAsia="Calibri"/>
                <w:i/>
                <w:w w:val="80"/>
                <w:lang w:val="en-AU"/>
              </w:rPr>
              <w:t>“2</w:t>
            </w:r>
            <w:r w:rsidRPr="00C63AFD">
              <w:rPr>
                <w:rFonts w:eastAsia="Calibri"/>
                <w:i/>
                <w:w w:val="80"/>
                <w:lang w:val="vi-VN"/>
              </w:rPr>
              <w:t xml:space="preserve">. </w:t>
            </w:r>
            <w:r w:rsidR="007C5861" w:rsidRPr="00C63AFD">
              <w:rPr>
                <w:rFonts w:eastAsia="Calibri"/>
                <w:i/>
                <w:w w:val="80"/>
              </w:rPr>
              <w:t>UBND</w:t>
            </w:r>
            <w:r w:rsidRPr="00C63AFD">
              <w:rPr>
                <w:rFonts w:eastAsia="Calibri"/>
                <w:i/>
                <w:w w:val="80"/>
                <w:lang w:val="vi-VN"/>
              </w:rPr>
              <w:t xml:space="preserve"> cấp tỉnh quy định về </w:t>
            </w:r>
            <w:r w:rsidRPr="00C63AFD">
              <w:rPr>
                <w:rFonts w:eastAsia="Calibri"/>
                <w:i/>
                <w:w w:val="80"/>
                <w:lang w:val="fi-FI"/>
              </w:rPr>
              <w:t>sử dụng x</w:t>
            </w:r>
            <w:r w:rsidRPr="00C63AFD">
              <w:rPr>
                <w:rFonts w:eastAsia="Calibri"/>
                <w:i/>
                <w:w w:val="80"/>
                <w:lang w:val="vi-VN"/>
              </w:rPr>
              <w:t xml:space="preserve">e mô tô, xe gắn máy, xe </w:t>
            </w:r>
            <w:r w:rsidRPr="00C63AFD">
              <w:rPr>
                <w:rFonts w:eastAsia="Calibri"/>
                <w:i/>
                <w:w w:val="80"/>
                <w:lang w:val="en-AU"/>
              </w:rPr>
              <w:t>thô sơ</w:t>
            </w:r>
            <w:r w:rsidRPr="00C63AFD">
              <w:rPr>
                <w:rFonts w:eastAsia="Calibri"/>
                <w:i/>
                <w:w w:val="80"/>
                <w:lang w:val="fi-FI"/>
              </w:rPr>
              <w:t xml:space="preserve"> để kinh doanh vận chuyển hành khách, hàng hóa</w:t>
            </w:r>
            <w:r w:rsidRPr="00C63AFD">
              <w:rPr>
                <w:rFonts w:eastAsia="Calibri"/>
                <w:i/>
                <w:w w:val="80"/>
                <w:lang w:val="vi-VN"/>
              </w:rPr>
              <w:t xml:space="preserve"> trên địa bàn địa phương</w:t>
            </w:r>
            <w:r w:rsidRPr="00C63AFD">
              <w:rPr>
                <w:rFonts w:eastAsia="Calibri"/>
                <w:i/>
                <w:w w:val="80"/>
                <w:lang w:val="fi-FI"/>
              </w:rPr>
              <w:t>.”</w:t>
            </w:r>
          </w:p>
        </w:tc>
        <w:tc>
          <w:tcPr>
            <w:tcW w:w="507" w:type="pct"/>
            <w:shd w:val="clear" w:color="auto" w:fill="auto"/>
            <w:tcMar>
              <w:top w:w="0" w:type="dxa"/>
              <w:left w:w="0" w:type="dxa"/>
              <w:bottom w:w="0" w:type="dxa"/>
              <w:right w:w="0" w:type="dxa"/>
            </w:tcMar>
            <w:vAlign w:val="center"/>
          </w:tcPr>
          <w:p w:rsidR="00D01FEE" w:rsidRPr="00C63AFD" w:rsidRDefault="00D01FEE" w:rsidP="00936EF6">
            <w:pPr>
              <w:widowControl w:val="0"/>
              <w:spacing w:before="40" w:after="40"/>
              <w:jc w:val="center"/>
              <w:rPr>
                <w:rFonts w:eastAsia="Calibri"/>
                <w:w w:val="80"/>
                <w:lang w:val="en-AU"/>
              </w:rPr>
            </w:pPr>
            <w:r w:rsidRPr="00C63AFD">
              <w:rPr>
                <w:rFonts w:eastAsia="Calibri"/>
                <w:color w:val="000000"/>
                <w:w w:val="80"/>
                <w:lang w:val="en-AU"/>
              </w:rPr>
              <w:t>Sở</w:t>
            </w:r>
            <w:r w:rsidR="00646790" w:rsidRPr="00C63AFD">
              <w:rPr>
                <w:rFonts w:eastAsia="Calibri"/>
                <w:color w:val="000000"/>
                <w:w w:val="80"/>
                <w:lang w:val="en-AU"/>
              </w:rPr>
              <w:t xml:space="preserve">                         </w:t>
            </w:r>
            <w:r w:rsidRPr="00C63AFD">
              <w:rPr>
                <w:rFonts w:eastAsia="Calibri"/>
                <w:color w:val="000000"/>
                <w:w w:val="80"/>
                <w:lang w:val="en-AU"/>
              </w:rPr>
              <w:t xml:space="preserve"> Giao thông</w:t>
            </w:r>
            <w:r w:rsidR="00646790" w:rsidRPr="00C63AFD">
              <w:rPr>
                <w:rFonts w:eastAsia="Calibri"/>
                <w:color w:val="000000"/>
                <w:w w:val="80"/>
                <w:lang w:val="en-AU"/>
              </w:rPr>
              <w:t xml:space="preserve"> </w:t>
            </w:r>
            <w:r w:rsidRPr="00C63AFD">
              <w:rPr>
                <w:rFonts w:eastAsia="Calibri"/>
                <w:color w:val="000000"/>
                <w:w w:val="80"/>
                <w:lang w:val="en-AU"/>
              </w:rPr>
              <w:t xml:space="preserve"> vận tải</w:t>
            </w:r>
          </w:p>
        </w:tc>
        <w:tc>
          <w:tcPr>
            <w:tcW w:w="607" w:type="pct"/>
            <w:shd w:val="clear" w:color="auto" w:fill="auto"/>
            <w:tcMar>
              <w:top w:w="0" w:type="dxa"/>
              <w:left w:w="0" w:type="dxa"/>
              <w:bottom w:w="0" w:type="dxa"/>
              <w:right w:w="0" w:type="dxa"/>
            </w:tcMar>
            <w:vAlign w:val="center"/>
          </w:tcPr>
          <w:p w:rsidR="00D01FEE" w:rsidRPr="00C63AFD" w:rsidRDefault="00D01FEE" w:rsidP="00936EF6">
            <w:pPr>
              <w:widowControl w:val="0"/>
              <w:spacing w:before="40" w:after="40"/>
              <w:jc w:val="center"/>
              <w:rPr>
                <w:rFonts w:eastAsia="Calibri"/>
                <w:color w:val="000000"/>
                <w:w w:val="80"/>
                <w:lang w:val="en-AU"/>
              </w:rPr>
            </w:pPr>
            <w:r w:rsidRPr="00C63AFD">
              <w:rPr>
                <w:rFonts w:eastAsia="Calibri"/>
                <w:color w:val="000000"/>
                <w:w w:val="80"/>
                <w:lang w:val="en-AU"/>
              </w:rPr>
              <w:t>Các sở, ngành, UBND các huyện, thành phố</w:t>
            </w:r>
          </w:p>
        </w:tc>
        <w:tc>
          <w:tcPr>
            <w:tcW w:w="1211" w:type="pct"/>
            <w:shd w:val="clear" w:color="auto" w:fill="auto"/>
            <w:tcMar>
              <w:top w:w="0" w:type="dxa"/>
              <w:left w:w="0" w:type="dxa"/>
              <w:bottom w:w="0" w:type="dxa"/>
              <w:right w:w="0" w:type="dxa"/>
            </w:tcMar>
            <w:vAlign w:val="center"/>
          </w:tcPr>
          <w:p w:rsidR="00E86D29" w:rsidRPr="00C63AFD" w:rsidRDefault="009D6408" w:rsidP="00936EF6">
            <w:pPr>
              <w:widowControl w:val="0"/>
              <w:spacing w:before="40" w:after="40"/>
              <w:ind w:left="57" w:right="57"/>
              <w:jc w:val="both"/>
              <w:rPr>
                <w:w w:val="80"/>
              </w:rPr>
            </w:pPr>
            <w:r w:rsidRPr="00C63AFD">
              <w:rPr>
                <w:w w:val="80"/>
              </w:rPr>
              <w:t>Sau khi Chính phủ ban hành Nghị định quy định về hoạt động vận tải đường bộ; Bộ trưởng Bộ GTVT quy định về về tổ chức và quản lý hoạt động vận tải hành khách, vận tải hàng hóa bằng xe ô tô</w:t>
            </w:r>
            <w:r w:rsidR="00525E22" w:rsidRPr="00C63AFD">
              <w:rPr>
                <w:w w:val="80"/>
              </w:rPr>
              <w:t xml:space="preserve"> </w:t>
            </w:r>
            <w:r w:rsidR="00E86D29" w:rsidRPr="00C63AFD">
              <w:rPr>
                <w:rFonts w:eastAsia="Calibri"/>
                <w:i/>
                <w:color w:val="000000"/>
                <w:w w:val="80"/>
                <w:lang w:val="en-AU"/>
              </w:rPr>
              <w:t xml:space="preserve">(theo quy định tại khoản 14 Điều 56; khoản 3 Điều 57 và khoản 4 Điều 61 Luật </w:t>
            </w:r>
            <w:r w:rsidR="00936EF6">
              <w:rPr>
                <w:rFonts w:eastAsia="Calibri"/>
                <w:i/>
                <w:color w:val="000000"/>
                <w:w w:val="80"/>
                <w:lang w:val="en-AU"/>
              </w:rPr>
              <w:t>đ</w:t>
            </w:r>
            <w:r w:rsidR="00E86D29" w:rsidRPr="00C63AFD">
              <w:rPr>
                <w:rFonts w:eastAsia="Calibri"/>
                <w:i/>
                <w:color w:val="000000"/>
                <w:w w:val="80"/>
                <w:lang w:val="en-AU"/>
              </w:rPr>
              <w:t>ường bộ năm 2024)</w:t>
            </w:r>
          </w:p>
        </w:tc>
      </w:tr>
    </w:tbl>
    <w:p w:rsidR="00C63AFD" w:rsidRPr="00C63AFD" w:rsidRDefault="00C63AFD">
      <w:pPr>
        <w:spacing w:before="60" w:after="60"/>
        <w:rPr>
          <w:w w:val="80"/>
        </w:rPr>
      </w:pPr>
    </w:p>
    <w:sectPr w:rsidR="00C63AFD" w:rsidRPr="00C63AFD" w:rsidSect="00646790">
      <w:pgSz w:w="16840" w:h="11907" w:orient="landscape" w:code="9"/>
      <w:pgMar w:top="1134" w:right="1701" w:bottom="1134" w:left="113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04E" w:rsidRDefault="002B404E" w:rsidP="004F42F5">
      <w:r>
        <w:separator/>
      </w:r>
    </w:p>
  </w:endnote>
  <w:endnote w:type="continuationSeparator" w:id="0">
    <w:p w:rsidR="002B404E" w:rsidRDefault="002B404E" w:rsidP="004F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04E" w:rsidRDefault="002B404E" w:rsidP="004F42F5">
      <w:r>
        <w:separator/>
      </w:r>
    </w:p>
  </w:footnote>
  <w:footnote w:type="continuationSeparator" w:id="0">
    <w:p w:rsidR="002B404E" w:rsidRDefault="002B404E" w:rsidP="004F42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EE"/>
    <w:rsid w:val="00005061"/>
    <w:rsid w:val="0017325F"/>
    <w:rsid w:val="001F7C12"/>
    <w:rsid w:val="0026719A"/>
    <w:rsid w:val="002B404E"/>
    <w:rsid w:val="00300888"/>
    <w:rsid w:val="0030336E"/>
    <w:rsid w:val="0036310A"/>
    <w:rsid w:val="003E08B5"/>
    <w:rsid w:val="003E6FC9"/>
    <w:rsid w:val="0045094D"/>
    <w:rsid w:val="004F42F5"/>
    <w:rsid w:val="00504138"/>
    <w:rsid w:val="005101AD"/>
    <w:rsid w:val="00525E22"/>
    <w:rsid w:val="00541D17"/>
    <w:rsid w:val="005D2181"/>
    <w:rsid w:val="00646790"/>
    <w:rsid w:val="006C7C9C"/>
    <w:rsid w:val="007170AE"/>
    <w:rsid w:val="007A0366"/>
    <w:rsid w:val="007C5861"/>
    <w:rsid w:val="007F0718"/>
    <w:rsid w:val="008A1E4E"/>
    <w:rsid w:val="008B2352"/>
    <w:rsid w:val="008D2754"/>
    <w:rsid w:val="008D7270"/>
    <w:rsid w:val="00936EF6"/>
    <w:rsid w:val="00941D73"/>
    <w:rsid w:val="00965873"/>
    <w:rsid w:val="009D6408"/>
    <w:rsid w:val="009F3DB3"/>
    <w:rsid w:val="00AF2375"/>
    <w:rsid w:val="00C33424"/>
    <w:rsid w:val="00C51BBC"/>
    <w:rsid w:val="00C63AFD"/>
    <w:rsid w:val="00D01FEE"/>
    <w:rsid w:val="00D7440F"/>
    <w:rsid w:val="00DD5D50"/>
    <w:rsid w:val="00E26550"/>
    <w:rsid w:val="00E76315"/>
    <w:rsid w:val="00E86D29"/>
    <w:rsid w:val="00E908F4"/>
    <w:rsid w:val="00EE1945"/>
    <w:rsid w:val="00F3243B"/>
    <w:rsid w:val="00F86192"/>
    <w:rsid w:val="00FE6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FE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2F5"/>
    <w:pPr>
      <w:tabs>
        <w:tab w:val="center" w:pos="4513"/>
        <w:tab w:val="right" w:pos="9026"/>
      </w:tabs>
    </w:pPr>
  </w:style>
  <w:style w:type="character" w:customStyle="1" w:styleId="HeaderChar">
    <w:name w:val="Header Char"/>
    <w:basedOn w:val="DefaultParagraphFont"/>
    <w:link w:val="Header"/>
    <w:uiPriority w:val="99"/>
    <w:rsid w:val="004F42F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4F42F5"/>
    <w:pPr>
      <w:tabs>
        <w:tab w:val="center" w:pos="4513"/>
        <w:tab w:val="right" w:pos="9026"/>
      </w:tabs>
    </w:pPr>
  </w:style>
  <w:style w:type="character" w:customStyle="1" w:styleId="FooterChar">
    <w:name w:val="Footer Char"/>
    <w:basedOn w:val="DefaultParagraphFont"/>
    <w:link w:val="Footer"/>
    <w:uiPriority w:val="99"/>
    <w:rsid w:val="004F42F5"/>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FEE"/>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2F5"/>
    <w:pPr>
      <w:tabs>
        <w:tab w:val="center" w:pos="4513"/>
        <w:tab w:val="right" w:pos="9026"/>
      </w:tabs>
    </w:pPr>
  </w:style>
  <w:style w:type="character" w:customStyle="1" w:styleId="HeaderChar">
    <w:name w:val="Header Char"/>
    <w:basedOn w:val="DefaultParagraphFont"/>
    <w:link w:val="Header"/>
    <w:uiPriority w:val="99"/>
    <w:rsid w:val="004F42F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4F42F5"/>
    <w:pPr>
      <w:tabs>
        <w:tab w:val="center" w:pos="4513"/>
        <w:tab w:val="right" w:pos="9026"/>
      </w:tabs>
    </w:pPr>
  </w:style>
  <w:style w:type="character" w:customStyle="1" w:styleId="FooterChar">
    <w:name w:val="Footer Char"/>
    <w:basedOn w:val="DefaultParagraphFont"/>
    <w:link w:val="Footer"/>
    <w:uiPriority w:val="99"/>
    <w:rsid w:val="004F42F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31</cp:revision>
  <dcterms:created xsi:type="dcterms:W3CDTF">2024-08-19T03:03:00Z</dcterms:created>
  <dcterms:modified xsi:type="dcterms:W3CDTF">2024-08-30T02:30:00Z</dcterms:modified>
</cp:coreProperties>
</file>