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jc w:val="center"/>
        <w:tblLook w:val="04A0" w:firstRow="1" w:lastRow="0" w:firstColumn="1" w:lastColumn="0" w:noHBand="0" w:noVBand="1"/>
      </w:tblPr>
      <w:tblGrid>
        <w:gridCol w:w="3227"/>
        <w:gridCol w:w="6061"/>
      </w:tblGrid>
      <w:tr w:rsidR="00E429FD" w:rsidRPr="00F7280E" w14:paraId="2BF3168C" w14:textId="77777777" w:rsidTr="0069084F">
        <w:trPr>
          <w:jc w:val="center"/>
        </w:trPr>
        <w:tc>
          <w:tcPr>
            <w:tcW w:w="3227" w:type="dxa"/>
            <w:shd w:val="clear" w:color="auto" w:fill="auto"/>
          </w:tcPr>
          <w:p w14:paraId="0D33E3C6" w14:textId="77777777" w:rsidR="00E429FD" w:rsidRPr="00F7280E" w:rsidRDefault="00E429FD" w:rsidP="0069084F">
            <w:pPr>
              <w:jc w:val="center"/>
              <w:rPr>
                <w:b/>
                <w:sz w:val="26"/>
              </w:rPr>
            </w:pPr>
            <w:r w:rsidRPr="00F7280E">
              <w:rPr>
                <w:b/>
                <w:sz w:val="26"/>
              </w:rPr>
              <w:t>ỦY BAN NHÂN DÂN</w:t>
            </w:r>
          </w:p>
          <w:p w14:paraId="1AB5CE9E" w14:textId="77777777" w:rsidR="00E429FD" w:rsidRPr="00F7280E" w:rsidRDefault="00E429FD" w:rsidP="0069084F">
            <w:pPr>
              <w:jc w:val="center"/>
              <w:rPr>
                <w:b/>
                <w:sz w:val="26"/>
              </w:rPr>
            </w:pPr>
            <w:r w:rsidRPr="00F7280E">
              <w:rPr>
                <w:b/>
                <w:sz w:val="26"/>
              </w:rPr>
              <w:t>TỈNH SƠN LA</w:t>
            </w:r>
          </w:p>
        </w:tc>
        <w:tc>
          <w:tcPr>
            <w:tcW w:w="6061" w:type="dxa"/>
            <w:shd w:val="clear" w:color="auto" w:fill="auto"/>
          </w:tcPr>
          <w:p w14:paraId="4BC432E7" w14:textId="77777777" w:rsidR="00E429FD" w:rsidRPr="00F7280E" w:rsidRDefault="00E429FD" w:rsidP="0069084F">
            <w:pPr>
              <w:jc w:val="center"/>
              <w:rPr>
                <w:b/>
                <w:sz w:val="26"/>
              </w:rPr>
            </w:pPr>
            <w:r w:rsidRPr="00F7280E">
              <w:rPr>
                <w:b/>
                <w:sz w:val="26"/>
              </w:rPr>
              <w:t>CỘNG HÒA XÃ HỘI CHỦ NGHĨA VIỆT NAM</w:t>
            </w:r>
          </w:p>
          <w:p w14:paraId="40E1A7E7" w14:textId="77777777" w:rsidR="00E429FD" w:rsidRPr="00F7280E" w:rsidRDefault="00E429FD" w:rsidP="0069084F">
            <w:pPr>
              <w:jc w:val="center"/>
              <w:rPr>
                <w:b/>
              </w:rPr>
            </w:pPr>
            <w:r w:rsidRPr="00F7280E">
              <w:rPr>
                <w:b/>
              </w:rPr>
              <w:t>Độc lập - Tự do - Hạnh phúc</w:t>
            </w:r>
          </w:p>
        </w:tc>
      </w:tr>
      <w:tr w:rsidR="00E429FD" w:rsidRPr="00F7280E" w14:paraId="49636857" w14:textId="77777777" w:rsidTr="0069084F">
        <w:trPr>
          <w:jc w:val="center"/>
        </w:trPr>
        <w:tc>
          <w:tcPr>
            <w:tcW w:w="3227" w:type="dxa"/>
            <w:shd w:val="clear" w:color="auto" w:fill="auto"/>
          </w:tcPr>
          <w:p w14:paraId="27B4B33B" w14:textId="77777777" w:rsidR="00E429FD" w:rsidRPr="00F7280E" w:rsidRDefault="00E429FD" w:rsidP="0069084F">
            <w:pPr>
              <w:jc w:val="center"/>
              <w:rPr>
                <w:sz w:val="30"/>
              </w:rPr>
            </w:pPr>
            <w:r w:rsidRPr="00F7280E">
              <w:rPr>
                <w:noProof/>
              </w:rPr>
              <mc:AlternateContent>
                <mc:Choice Requires="wps">
                  <w:drawing>
                    <wp:anchor distT="4294967295" distB="4294967295" distL="114300" distR="114300" simplePos="0" relativeHeight="251659264" behindDoc="0" locked="0" layoutInCell="1" allowOverlap="1" wp14:anchorId="0BD9BA07" wp14:editId="3AC25877">
                      <wp:simplePos x="0" y="0"/>
                      <wp:positionH relativeFrom="column">
                        <wp:posOffset>666115</wp:posOffset>
                      </wp:positionH>
                      <wp:positionV relativeFrom="paragraph">
                        <wp:posOffset>41274</wp:posOffset>
                      </wp:positionV>
                      <wp:extent cx="575945" cy="0"/>
                      <wp:effectExtent l="0" t="0" r="1460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3BC4325"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45pt,3.25pt" to="97.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">
                      <o:lock v:ext="edit" shapetype="f"/>
                    </v:line>
                  </w:pict>
                </mc:Fallback>
              </mc:AlternateContent>
            </w:r>
          </w:p>
        </w:tc>
        <w:tc>
          <w:tcPr>
            <w:tcW w:w="6061" w:type="dxa"/>
            <w:shd w:val="clear" w:color="auto" w:fill="auto"/>
          </w:tcPr>
          <w:p w14:paraId="5A4CA504" w14:textId="77777777" w:rsidR="00E429FD" w:rsidRPr="00F7280E" w:rsidRDefault="00E429FD" w:rsidP="0069084F">
            <w:pPr>
              <w:jc w:val="center"/>
            </w:pPr>
            <w:r w:rsidRPr="00F7280E">
              <w:rPr>
                <w:noProof/>
              </w:rPr>
              <mc:AlternateContent>
                <mc:Choice Requires="wps">
                  <w:drawing>
                    <wp:anchor distT="4294967295" distB="4294967295" distL="114300" distR="114300" simplePos="0" relativeHeight="251660288" behindDoc="0" locked="0" layoutInCell="1" allowOverlap="1" wp14:anchorId="4CC8905E" wp14:editId="45573666">
                      <wp:simplePos x="0" y="0"/>
                      <wp:positionH relativeFrom="column">
                        <wp:posOffset>852170</wp:posOffset>
                      </wp:positionH>
                      <wp:positionV relativeFrom="paragraph">
                        <wp:posOffset>41274</wp:posOffset>
                      </wp:positionV>
                      <wp:extent cx="2016125" cy="0"/>
                      <wp:effectExtent l="0" t="0" r="222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16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4CF24B" id="Straight Connector 1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1pt,3.25pt" to="225.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">
                      <o:lock v:ext="edit" shapetype="f"/>
                    </v:line>
                  </w:pict>
                </mc:Fallback>
              </mc:AlternateContent>
            </w:r>
          </w:p>
        </w:tc>
      </w:tr>
      <w:tr w:rsidR="00E429FD" w:rsidRPr="00E429FD" w14:paraId="4B62B404" w14:textId="77777777" w:rsidTr="0069084F">
        <w:trPr>
          <w:jc w:val="center"/>
        </w:trPr>
        <w:tc>
          <w:tcPr>
            <w:tcW w:w="3227" w:type="dxa"/>
            <w:shd w:val="clear" w:color="auto" w:fill="auto"/>
          </w:tcPr>
          <w:p w14:paraId="05A69BF0" w14:textId="5D925836" w:rsidR="00E429FD" w:rsidRPr="00912332" w:rsidRDefault="008F69F6" w:rsidP="0069084F">
            <w:pPr>
              <w:jc w:val="center"/>
              <w:rPr>
                <w:szCs w:val="28"/>
              </w:rPr>
            </w:pPr>
            <w:r w:rsidRPr="00912332">
              <w:rPr>
                <w:szCs w:val="28"/>
              </w:rPr>
              <w:t>Số 38</w:t>
            </w:r>
            <w:r w:rsidR="00E429FD" w:rsidRPr="00912332">
              <w:rPr>
                <w:szCs w:val="28"/>
              </w:rPr>
              <w:t>/2025/QĐ-UBND</w:t>
            </w:r>
          </w:p>
        </w:tc>
        <w:tc>
          <w:tcPr>
            <w:tcW w:w="6061" w:type="dxa"/>
            <w:shd w:val="clear" w:color="auto" w:fill="auto"/>
          </w:tcPr>
          <w:p w14:paraId="63B900DB" w14:textId="23286E0A" w:rsidR="00E429FD" w:rsidRPr="00912332" w:rsidRDefault="00E429FD" w:rsidP="0069084F">
            <w:pPr>
              <w:jc w:val="center"/>
              <w:rPr>
                <w:i/>
                <w:szCs w:val="28"/>
                <w:lang w:val="fr-FR"/>
              </w:rPr>
            </w:pPr>
            <w:r w:rsidRPr="00912332">
              <w:rPr>
                <w:i/>
                <w:szCs w:val="28"/>
                <w:lang w:val="fr-FR"/>
              </w:rPr>
              <w:t>Sơn La, ngày</w:t>
            </w:r>
            <w:r w:rsidR="008F69F6" w:rsidRPr="00912332">
              <w:rPr>
                <w:i/>
                <w:szCs w:val="28"/>
                <w:lang w:val="fr-FR"/>
              </w:rPr>
              <w:t xml:space="preserve"> 08 </w:t>
            </w:r>
            <w:r w:rsidRPr="00912332">
              <w:rPr>
                <w:i/>
                <w:szCs w:val="28"/>
                <w:lang w:val="fr-FR"/>
              </w:rPr>
              <w:t xml:space="preserve">tháng </w:t>
            </w:r>
            <w:r w:rsidR="008F69F6" w:rsidRPr="00912332">
              <w:rPr>
                <w:i/>
                <w:szCs w:val="28"/>
                <w:lang w:val="fr-FR"/>
              </w:rPr>
              <w:t>4</w:t>
            </w:r>
            <w:r w:rsidRPr="00912332">
              <w:rPr>
                <w:i/>
                <w:szCs w:val="28"/>
                <w:lang w:val="fr-FR"/>
              </w:rPr>
              <w:t xml:space="preserve"> năm 2025</w:t>
            </w:r>
          </w:p>
        </w:tc>
      </w:tr>
    </w:tbl>
    <w:p w14:paraId="24A0CADB" w14:textId="77777777" w:rsidR="00E429FD" w:rsidRPr="00A278AA" w:rsidRDefault="00E429FD" w:rsidP="00F7280E">
      <w:pPr>
        <w:rPr>
          <w:sz w:val="38"/>
          <w:lang w:val="fr-FR"/>
        </w:rPr>
      </w:pPr>
    </w:p>
    <w:p w14:paraId="4792FF63" w14:textId="77777777" w:rsidR="00E429FD" w:rsidRPr="00F7280E" w:rsidRDefault="00E429FD" w:rsidP="00F7280E">
      <w:pPr>
        <w:jc w:val="center"/>
        <w:rPr>
          <w:b/>
          <w:lang w:val="fr-FR"/>
        </w:rPr>
      </w:pPr>
      <w:r w:rsidRPr="00F7280E">
        <w:rPr>
          <w:b/>
          <w:lang w:val="fr-FR"/>
        </w:rPr>
        <w:t>QUYẾT ĐỊNH</w:t>
      </w:r>
    </w:p>
    <w:p w14:paraId="14C21AAD" w14:textId="77777777" w:rsidR="008F69F6" w:rsidRDefault="008E54CD" w:rsidP="008E54CD">
      <w:pPr>
        <w:jc w:val="center"/>
        <w:rPr>
          <w:b/>
          <w:lang w:val="fr-FR"/>
        </w:rPr>
      </w:pPr>
      <w:r w:rsidRPr="008E54CD">
        <w:rPr>
          <w:b/>
          <w:lang w:val="fr-FR"/>
        </w:rPr>
        <w:t xml:space="preserve">Ban hành tiêu chuẩn, định mức sử dụng diện tích chuyên dùng thuộc </w:t>
      </w:r>
    </w:p>
    <w:p w14:paraId="1502C166" w14:textId="77777777" w:rsidR="008F69F6" w:rsidRDefault="008E54CD" w:rsidP="008E54CD">
      <w:pPr>
        <w:jc w:val="center"/>
        <w:rPr>
          <w:b/>
          <w:lang w:val="fr-FR"/>
        </w:rPr>
      </w:pPr>
      <w:r w:rsidRPr="008E54CD">
        <w:rPr>
          <w:b/>
          <w:lang w:val="fr-FR"/>
        </w:rPr>
        <w:t>trụ sở</w:t>
      </w:r>
      <w:r w:rsidR="008F69F6">
        <w:rPr>
          <w:b/>
          <w:lang w:val="fr-FR"/>
        </w:rPr>
        <w:t xml:space="preserve"> </w:t>
      </w:r>
      <w:r w:rsidRPr="008E54CD">
        <w:rPr>
          <w:b/>
          <w:lang w:val="fr-FR"/>
        </w:rPr>
        <w:t xml:space="preserve">làm việc của cơ quan, tổ chức và phân cấp thẩm quyền ban hành </w:t>
      </w:r>
    </w:p>
    <w:p w14:paraId="7B836FF9" w14:textId="77777777" w:rsidR="008F69F6" w:rsidRDefault="008E54CD" w:rsidP="008E54CD">
      <w:pPr>
        <w:jc w:val="center"/>
        <w:rPr>
          <w:b/>
          <w:lang w:val="fr-FR"/>
        </w:rPr>
      </w:pPr>
      <w:r w:rsidRPr="008E54CD">
        <w:rPr>
          <w:b/>
          <w:lang w:val="fr-FR"/>
        </w:rPr>
        <w:t>tiêu</w:t>
      </w:r>
      <w:r w:rsidR="008F69F6">
        <w:rPr>
          <w:b/>
          <w:lang w:val="fr-FR"/>
        </w:rPr>
        <w:t xml:space="preserve"> </w:t>
      </w:r>
      <w:r w:rsidRPr="008E54CD">
        <w:rPr>
          <w:b/>
          <w:lang w:val="fr-FR"/>
        </w:rPr>
        <w:t xml:space="preserve">chuẩn, định mức sử dụng công trình sự nghiệp của đơn vị sự nghiệp </w:t>
      </w:r>
    </w:p>
    <w:p w14:paraId="520EB6B6" w14:textId="47196BA9" w:rsidR="00E429FD" w:rsidRPr="008E54CD" w:rsidRDefault="008E54CD" w:rsidP="008E54CD">
      <w:pPr>
        <w:jc w:val="center"/>
        <w:rPr>
          <w:b/>
          <w:lang w:val="fr-FR"/>
        </w:rPr>
      </w:pPr>
      <w:r w:rsidRPr="008E54CD">
        <w:rPr>
          <w:b/>
          <w:lang w:val="fr-FR"/>
        </w:rPr>
        <w:t>công</w:t>
      </w:r>
      <w:r w:rsidR="008F69F6">
        <w:rPr>
          <w:b/>
          <w:lang w:val="fr-FR"/>
        </w:rPr>
        <w:t xml:space="preserve"> </w:t>
      </w:r>
      <w:r w:rsidRPr="008E54CD">
        <w:rPr>
          <w:b/>
          <w:lang w:val="fr-FR"/>
        </w:rPr>
        <w:t>lập thuộc phạm vi quản lý của tỉ</w:t>
      </w:r>
      <w:r>
        <w:rPr>
          <w:b/>
          <w:lang w:val="fr-FR"/>
        </w:rPr>
        <w:t>nh Sơn La</w:t>
      </w:r>
    </w:p>
    <w:p w14:paraId="198438B7" w14:textId="77777777" w:rsidR="00E429FD" w:rsidRPr="00F7280E" w:rsidRDefault="008E54CD" w:rsidP="00F7280E">
      <w:pPr>
        <w:jc w:val="center"/>
        <w:rPr>
          <w:lang w:val="fr-FR"/>
        </w:rPr>
      </w:pPr>
      <w:r w:rsidRPr="00F7280E">
        <w:rPr>
          <w:noProof/>
        </w:rPr>
        <mc:AlternateContent>
          <mc:Choice Requires="wps">
            <w:drawing>
              <wp:anchor distT="0" distB="0" distL="114300" distR="114300" simplePos="0" relativeHeight="251661312" behindDoc="0" locked="0" layoutInCell="1" allowOverlap="1" wp14:anchorId="3DCEAF23" wp14:editId="3D21A184">
                <wp:simplePos x="0" y="0"/>
                <wp:positionH relativeFrom="column">
                  <wp:posOffset>2233930</wp:posOffset>
                </wp:positionH>
                <wp:positionV relativeFrom="paragraph">
                  <wp:posOffset>26670</wp:posOffset>
                </wp:positionV>
                <wp:extent cx="12954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78CE15" id="Straight Connector 1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9pt,2.1pt" to="277.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" strokecolor="black [3040]"/>
            </w:pict>
          </mc:Fallback>
        </mc:AlternateContent>
      </w:r>
    </w:p>
    <w:p w14:paraId="00807ABC" w14:textId="77777777" w:rsidR="00E429FD" w:rsidRPr="00F7280E" w:rsidRDefault="00E429FD" w:rsidP="00F7280E">
      <w:pPr>
        <w:jc w:val="center"/>
        <w:rPr>
          <w:lang w:val="fr-FR"/>
        </w:rPr>
      </w:pPr>
    </w:p>
    <w:p w14:paraId="5BF11EE4" w14:textId="77777777" w:rsidR="00E429FD" w:rsidRPr="00F7280E" w:rsidRDefault="00E429FD" w:rsidP="00F7280E">
      <w:pPr>
        <w:jc w:val="center"/>
        <w:rPr>
          <w:b/>
          <w:lang w:val="fr-FR"/>
        </w:rPr>
      </w:pPr>
      <w:r w:rsidRPr="00F7280E">
        <w:rPr>
          <w:b/>
          <w:lang w:val="fr-FR"/>
        </w:rPr>
        <w:t>ỦY BAN NHÂN DÂN TỈNH SƠN LA</w:t>
      </w:r>
    </w:p>
    <w:p w14:paraId="4C3AEB31" w14:textId="77777777" w:rsidR="00E429FD" w:rsidRPr="00F7280E" w:rsidRDefault="00E429FD" w:rsidP="00F7280E">
      <w:pPr>
        <w:rPr>
          <w:lang w:val="fr-FR"/>
        </w:rPr>
      </w:pPr>
    </w:p>
    <w:p w14:paraId="0B5D9E5B" w14:textId="194B88D8" w:rsidR="00E429FD" w:rsidRPr="008E54CD" w:rsidRDefault="00E429FD" w:rsidP="006145D4">
      <w:pPr>
        <w:spacing w:before="120"/>
        <w:ind w:firstLine="720"/>
        <w:rPr>
          <w:i/>
          <w:spacing w:val="-2"/>
          <w:lang w:val="nl-NL"/>
        </w:rPr>
      </w:pPr>
      <w:r w:rsidRPr="008E54CD">
        <w:rPr>
          <w:i/>
          <w:spacing w:val="-2"/>
          <w:lang w:val="nl-NL"/>
        </w:rPr>
        <w:t xml:space="preserve">Căn cứ Luật Tổ chức </w:t>
      </w:r>
      <w:r w:rsidR="006145D4">
        <w:rPr>
          <w:i/>
          <w:spacing w:val="-2"/>
          <w:lang w:val="nl-NL"/>
        </w:rPr>
        <w:t>C</w:t>
      </w:r>
      <w:r w:rsidRPr="008E54CD">
        <w:rPr>
          <w:i/>
          <w:spacing w:val="-2"/>
          <w:lang w:val="nl-NL"/>
        </w:rPr>
        <w:t xml:space="preserve">hính quyền địa phương ngày 19 tháng </w:t>
      </w:r>
      <w:r w:rsidR="008E54CD" w:rsidRPr="008E54CD">
        <w:rPr>
          <w:i/>
          <w:spacing w:val="-2"/>
          <w:lang w:val="nl-NL"/>
        </w:rPr>
        <w:t>02</w:t>
      </w:r>
      <w:r w:rsidRPr="008E54CD">
        <w:rPr>
          <w:i/>
          <w:spacing w:val="-2"/>
          <w:lang w:val="nl-NL"/>
        </w:rPr>
        <w:t xml:space="preserve"> năm 20</w:t>
      </w:r>
      <w:r w:rsidR="008E54CD" w:rsidRPr="008E54CD">
        <w:rPr>
          <w:i/>
          <w:spacing w:val="-2"/>
          <w:lang w:val="nl-NL"/>
        </w:rPr>
        <w:t>2</w:t>
      </w:r>
      <w:r w:rsidRPr="008E54CD">
        <w:rPr>
          <w:i/>
          <w:spacing w:val="-2"/>
          <w:lang w:val="nl-NL"/>
        </w:rPr>
        <w:t xml:space="preserve">5; </w:t>
      </w:r>
    </w:p>
    <w:p w14:paraId="2190BD96" w14:textId="77777777" w:rsidR="008E54CD" w:rsidRPr="006145D4" w:rsidRDefault="008E54CD" w:rsidP="006145D4">
      <w:pPr>
        <w:spacing w:before="120"/>
        <w:ind w:firstLine="720"/>
        <w:rPr>
          <w:i/>
          <w:spacing w:val="-10"/>
          <w:lang w:val="nl-NL"/>
        </w:rPr>
      </w:pPr>
      <w:r w:rsidRPr="006145D4">
        <w:rPr>
          <w:i/>
          <w:spacing w:val="-10"/>
          <w:lang w:val="nl-NL"/>
        </w:rPr>
        <w:t>Căn cứ Luật Ban hành văn bản quy phạm pháp luật ngày 19 tháng 02 năm 2025;</w:t>
      </w:r>
    </w:p>
    <w:p w14:paraId="48C5E3A1" w14:textId="77777777" w:rsidR="008E54CD" w:rsidRDefault="008E54CD" w:rsidP="006145D4">
      <w:pPr>
        <w:spacing w:before="120"/>
        <w:ind w:firstLine="720"/>
        <w:rPr>
          <w:i/>
          <w:lang w:val="nl-NL"/>
        </w:rPr>
      </w:pPr>
      <w:r w:rsidRPr="008E54CD">
        <w:rPr>
          <w:i/>
          <w:lang w:val="nl-NL"/>
        </w:rPr>
        <w:t>Căn cứ Luật Quản lý, sử dụng tài sản công ngày 21 tháng 6 năm 2017;</w:t>
      </w:r>
    </w:p>
    <w:p w14:paraId="6ABA83E8" w14:textId="77777777" w:rsidR="008E54CD" w:rsidRPr="008E54CD" w:rsidRDefault="008E54CD" w:rsidP="006145D4">
      <w:pPr>
        <w:spacing w:before="120"/>
        <w:ind w:firstLine="720"/>
        <w:rPr>
          <w:i/>
          <w:lang w:val="nl-NL"/>
        </w:rPr>
      </w:pPr>
      <w:r w:rsidRPr="008E54CD">
        <w:rPr>
          <w:i/>
          <w:lang w:val="nl-NL"/>
        </w:rPr>
        <w:t>Căn cứ Nghị định số 152/2017/NĐ-CP ngày 27 tháng 12 năm 2017 của</w:t>
      </w:r>
      <w:r>
        <w:rPr>
          <w:i/>
          <w:lang w:val="nl-NL"/>
        </w:rPr>
        <w:t xml:space="preserve"> </w:t>
      </w:r>
      <w:r w:rsidRPr="008E54CD">
        <w:rPr>
          <w:i/>
          <w:lang w:val="nl-NL"/>
        </w:rPr>
        <w:t>Chính phủ quy định tiêu chuẩn, định mức sử dụng trụ sở làm việc, cơ sở hoạt</w:t>
      </w:r>
      <w:r>
        <w:rPr>
          <w:i/>
          <w:lang w:val="nl-NL"/>
        </w:rPr>
        <w:t xml:space="preserve"> </w:t>
      </w:r>
      <w:r w:rsidRPr="008E54CD">
        <w:rPr>
          <w:i/>
          <w:lang w:val="nl-NL"/>
        </w:rPr>
        <w:t>động sự nghiệp;</w:t>
      </w:r>
    </w:p>
    <w:p w14:paraId="1063551E" w14:textId="77777777" w:rsidR="008E54CD" w:rsidRPr="008E54CD" w:rsidRDefault="008E54CD" w:rsidP="006145D4">
      <w:pPr>
        <w:spacing w:before="120"/>
        <w:ind w:firstLine="720"/>
        <w:rPr>
          <w:i/>
          <w:lang w:val="nl-NL"/>
        </w:rPr>
      </w:pPr>
      <w:r w:rsidRPr="008E54CD">
        <w:rPr>
          <w:i/>
          <w:lang w:val="nl-NL"/>
        </w:rPr>
        <w:t>Căn cứ Thông tư số 03/2020/TT-BGDĐT ngày 10 tháng 2 năm 2020 của</w:t>
      </w:r>
      <w:r>
        <w:rPr>
          <w:i/>
          <w:lang w:val="nl-NL"/>
        </w:rPr>
        <w:t xml:space="preserve"> </w:t>
      </w:r>
      <w:r w:rsidRPr="008E54CD">
        <w:rPr>
          <w:i/>
          <w:lang w:val="nl-NL"/>
        </w:rPr>
        <w:t>Bộ Giáo dục và Đào tạo quy định chi tiết hướng dẫn về tiêu chuẩn, định mức sử</w:t>
      </w:r>
      <w:r>
        <w:rPr>
          <w:i/>
          <w:lang w:val="nl-NL"/>
        </w:rPr>
        <w:t xml:space="preserve"> </w:t>
      </w:r>
      <w:r w:rsidRPr="008E54CD">
        <w:rPr>
          <w:i/>
          <w:lang w:val="nl-NL"/>
        </w:rPr>
        <w:t>dụng diện tích công trình sự nghiệp thuộc lĩnh vực giáo dục và đào tạo;</w:t>
      </w:r>
    </w:p>
    <w:p w14:paraId="4DC520B6" w14:textId="77777777" w:rsidR="008E54CD" w:rsidRDefault="008E54CD" w:rsidP="006145D4">
      <w:pPr>
        <w:spacing w:before="120"/>
        <w:ind w:firstLine="720"/>
        <w:rPr>
          <w:i/>
          <w:lang w:val="nl-NL"/>
        </w:rPr>
      </w:pPr>
      <w:r w:rsidRPr="008E54CD">
        <w:rPr>
          <w:i/>
          <w:lang w:val="nl-NL"/>
        </w:rPr>
        <w:t>Căn cứ Thông tư số 38/2018/TT-BLĐTBXH ngày 28 tháng 12 năm 2018</w:t>
      </w:r>
      <w:r>
        <w:rPr>
          <w:i/>
          <w:lang w:val="nl-NL"/>
        </w:rPr>
        <w:t xml:space="preserve"> </w:t>
      </w:r>
      <w:r w:rsidRPr="008E54CD">
        <w:rPr>
          <w:i/>
          <w:lang w:val="nl-NL"/>
        </w:rPr>
        <w:t>của Bộ Lao động, Thương binh và Xã hội quy định tiêu chuẩn, định mức sử</w:t>
      </w:r>
      <w:r>
        <w:rPr>
          <w:i/>
          <w:lang w:val="nl-NL"/>
        </w:rPr>
        <w:t xml:space="preserve"> </w:t>
      </w:r>
      <w:r w:rsidRPr="008E54CD">
        <w:rPr>
          <w:i/>
          <w:lang w:val="nl-NL"/>
        </w:rPr>
        <w:t>dụng diện tích công trình sự nghiệp thuộc lĩnh vực giáo dục nghề nghiệp;</w:t>
      </w:r>
    </w:p>
    <w:p w14:paraId="1E84C487" w14:textId="5C7E4DEF" w:rsidR="008E54CD" w:rsidRDefault="008E54CD" w:rsidP="006145D4">
      <w:pPr>
        <w:spacing w:before="120"/>
        <w:ind w:firstLine="720"/>
        <w:rPr>
          <w:i/>
          <w:lang w:val="nl-NL"/>
        </w:rPr>
      </w:pPr>
      <w:r w:rsidRPr="00677DA6">
        <w:rPr>
          <w:i/>
          <w:spacing w:val="-4"/>
          <w:lang w:val="nl-NL"/>
        </w:rPr>
        <w:t>Thực hiện ý kiến của Thường trực HĐND tỉnh tại Công văn số 1366/TTHĐND</w:t>
      </w:r>
      <w:r>
        <w:rPr>
          <w:i/>
          <w:lang w:val="nl-NL"/>
        </w:rPr>
        <w:t xml:space="preserve"> ngày 03 tháng 4 năm 2025 về việc cho ý kiến đối với Tờ trình số 87/TTr-UBND ngày 27</w:t>
      </w:r>
      <w:r w:rsidR="005753A2">
        <w:rPr>
          <w:i/>
          <w:lang w:val="nl-NL"/>
        </w:rPr>
        <w:t xml:space="preserve"> tháng </w:t>
      </w:r>
      <w:r>
        <w:rPr>
          <w:i/>
          <w:lang w:val="nl-NL"/>
        </w:rPr>
        <w:t>3</w:t>
      </w:r>
      <w:r w:rsidR="005753A2">
        <w:rPr>
          <w:i/>
          <w:lang w:val="nl-NL"/>
        </w:rPr>
        <w:t xml:space="preserve"> năm </w:t>
      </w:r>
      <w:r>
        <w:rPr>
          <w:i/>
          <w:lang w:val="nl-NL"/>
        </w:rPr>
        <w:t>2025 của UBND tỉnh;</w:t>
      </w:r>
    </w:p>
    <w:p w14:paraId="667443C9" w14:textId="77777777" w:rsidR="008E54CD" w:rsidRPr="008E54CD" w:rsidRDefault="008E54CD" w:rsidP="006145D4">
      <w:pPr>
        <w:spacing w:before="120"/>
        <w:ind w:firstLine="720"/>
        <w:rPr>
          <w:i/>
          <w:spacing w:val="2"/>
          <w:lang w:val="nl-NL"/>
        </w:rPr>
      </w:pPr>
      <w:r w:rsidRPr="008E54CD">
        <w:rPr>
          <w:i/>
          <w:spacing w:val="2"/>
          <w:lang w:val="nl-NL"/>
        </w:rPr>
        <w:t>Theo đề nghị của Giám đốc Sở Tài chính tại Tờ trình số 60/TTr-STC ngày 19 tháng 3 năm 2025.</w:t>
      </w:r>
    </w:p>
    <w:p w14:paraId="15596092" w14:textId="77777777" w:rsidR="008E54CD" w:rsidRDefault="008E54CD" w:rsidP="00FF5A56">
      <w:pPr>
        <w:spacing w:before="120" w:after="120"/>
        <w:jc w:val="center"/>
        <w:rPr>
          <w:b/>
          <w:lang w:val="nl-NL"/>
        </w:rPr>
      </w:pPr>
      <w:r>
        <w:rPr>
          <w:b/>
          <w:lang w:val="nl-NL"/>
        </w:rPr>
        <w:t>QUYẾT ĐỊNH:</w:t>
      </w:r>
    </w:p>
    <w:p w14:paraId="20DA7FC2" w14:textId="77777777" w:rsidR="008E54CD" w:rsidRDefault="008E54CD" w:rsidP="00FF5A56">
      <w:pPr>
        <w:spacing w:before="120"/>
        <w:ind w:firstLine="720"/>
        <w:rPr>
          <w:b/>
          <w:lang w:val="nl-NL"/>
        </w:rPr>
      </w:pPr>
      <w:r>
        <w:rPr>
          <w:b/>
          <w:lang w:val="nl-NL"/>
        </w:rPr>
        <w:t xml:space="preserve">Điều 1. </w:t>
      </w:r>
      <w:r w:rsidRPr="00FF5A56">
        <w:rPr>
          <w:bCs/>
          <w:lang w:val="nl-NL"/>
        </w:rPr>
        <w:t>Phạm vi điều chỉnh và đối tượng áp dụng</w:t>
      </w:r>
    </w:p>
    <w:p w14:paraId="7963EA39" w14:textId="77777777" w:rsidR="008E54CD" w:rsidRDefault="008E54CD" w:rsidP="00FF5A56">
      <w:pPr>
        <w:spacing w:before="120"/>
        <w:ind w:firstLine="720"/>
        <w:rPr>
          <w:lang w:val="nl-NL"/>
        </w:rPr>
      </w:pPr>
      <w:r>
        <w:rPr>
          <w:lang w:val="nl-NL"/>
        </w:rPr>
        <w:t>1. Phạm vi điều chỉnh</w:t>
      </w:r>
    </w:p>
    <w:p w14:paraId="091D881E" w14:textId="0241D0E9" w:rsidR="008E54CD" w:rsidRPr="00D95259" w:rsidRDefault="008E54CD" w:rsidP="00FF5A56">
      <w:pPr>
        <w:spacing w:before="120"/>
        <w:ind w:firstLine="720"/>
        <w:rPr>
          <w:spacing w:val="-4"/>
          <w:lang w:val="nl-NL"/>
        </w:rPr>
      </w:pPr>
      <w:r w:rsidRPr="008E54CD">
        <w:rPr>
          <w:lang w:val="nl-NL"/>
        </w:rPr>
        <w:t>Quyết định này ban hành tiêu chuẩn định mức sử dụng diện tích chuyên</w:t>
      </w:r>
      <w:r>
        <w:rPr>
          <w:lang w:val="nl-NL"/>
        </w:rPr>
        <w:t xml:space="preserve"> </w:t>
      </w:r>
      <w:r w:rsidRPr="008E54CD">
        <w:rPr>
          <w:lang w:val="nl-NL"/>
        </w:rPr>
        <w:t xml:space="preserve">dùng thuộc trụ sở làm việc của cơ quan, tổ chức </w:t>
      </w:r>
      <w:r w:rsidRPr="00C5238C">
        <w:rPr>
          <w:i/>
          <w:iCs/>
          <w:lang w:val="nl-NL"/>
        </w:rPr>
        <w:t>(theo khoản 2 Điều 7 Nghị định số 152/2017/NĐ-CP ngày 27</w:t>
      </w:r>
      <w:r w:rsidR="000A43E5" w:rsidRPr="00C5238C">
        <w:rPr>
          <w:i/>
          <w:iCs/>
          <w:lang w:val="nl-NL"/>
        </w:rPr>
        <w:t xml:space="preserve"> tháng </w:t>
      </w:r>
      <w:r w:rsidRPr="00C5238C">
        <w:rPr>
          <w:i/>
          <w:iCs/>
          <w:lang w:val="nl-NL"/>
        </w:rPr>
        <w:t>12</w:t>
      </w:r>
      <w:r w:rsidR="000A43E5" w:rsidRPr="00C5238C">
        <w:rPr>
          <w:i/>
          <w:iCs/>
          <w:lang w:val="nl-NL"/>
        </w:rPr>
        <w:t xml:space="preserve"> năm </w:t>
      </w:r>
      <w:r w:rsidRPr="00C5238C">
        <w:rPr>
          <w:i/>
          <w:iCs/>
          <w:lang w:val="nl-NL"/>
        </w:rPr>
        <w:t>2017 của Chính phủ)</w:t>
      </w:r>
      <w:r w:rsidRPr="008E54CD">
        <w:rPr>
          <w:lang w:val="nl-NL"/>
        </w:rPr>
        <w:t>; phân cấp thẩm</w:t>
      </w:r>
      <w:r>
        <w:rPr>
          <w:lang w:val="nl-NL"/>
        </w:rPr>
        <w:t xml:space="preserve"> </w:t>
      </w:r>
      <w:r w:rsidRPr="008E54CD">
        <w:rPr>
          <w:lang w:val="nl-NL"/>
        </w:rPr>
        <w:t>quyền ban hành tiêu chuẩn, định mức sử dụng công trình sự nghiệp của đơn vị</w:t>
      </w:r>
      <w:r>
        <w:rPr>
          <w:lang w:val="nl-NL"/>
        </w:rPr>
        <w:t xml:space="preserve"> </w:t>
      </w:r>
      <w:r w:rsidRPr="008E54CD">
        <w:rPr>
          <w:lang w:val="nl-NL"/>
        </w:rPr>
        <w:t xml:space="preserve">sự </w:t>
      </w:r>
      <w:r w:rsidRPr="00D95259">
        <w:rPr>
          <w:spacing w:val="-4"/>
          <w:lang w:val="nl-NL"/>
        </w:rPr>
        <w:lastRenderedPageBreak/>
        <w:t xml:space="preserve">nghiệp công lập </w:t>
      </w:r>
      <w:r w:rsidRPr="00D95259">
        <w:rPr>
          <w:i/>
          <w:iCs/>
          <w:spacing w:val="-4"/>
          <w:lang w:val="nl-NL"/>
        </w:rPr>
        <w:t>(theo điểm b khoản 2, khoản 3 Điều 9 Nghị định số 152/2017/NĐ-CP</w:t>
      </w:r>
      <w:r w:rsidRPr="00CD7541">
        <w:rPr>
          <w:i/>
          <w:iCs/>
          <w:lang w:val="nl-NL"/>
        </w:rPr>
        <w:t xml:space="preserve"> </w:t>
      </w:r>
      <w:r w:rsidRPr="00D95259">
        <w:rPr>
          <w:i/>
          <w:iCs/>
          <w:spacing w:val="-4"/>
          <w:lang w:val="nl-NL"/>
        </w:rPr>
        <w:t>ngày 27</w:t>
      </w:r>
      <w:r w:rsidR="000A43E5" w:rsidRPr="00D95259">
        <w:rPr>
          <w:i/>
          <w:iCs/>
          <w:spacing w:val="-4"/>
          <w:lang w:val="nl-NL"/>
        </w:rPr>
        <w:t xml:space="preserve"> tháng </w:t>
      </w:r>
      <w:r w:rsidRPr="00D95259">
        <w:rPr>
          <w:i/>
          <w:iCs/>
          <w:spacing w:val="-4"/>
          <w:lang w:val="nl-NL"/>
        </w:rPr>
        <w:t>12</w:t>
      </w:r>
      <w:r w:rsidR="000A43E5" w:rsidRPr="00D95259">
        <w:rPr>
          <w:i/>
          <w:iCs/>
          <w:spacing w:val="-4"/>
          <w:lang w:val="nl-NL"/>
        </w:rPr>
        <w:t xml:space="preserve"> năm </w:t>
      </w:r>
      <w:r w:rsidRPr="00D95259">
        <w:rPr>
          <w:i/>
          <w:iCs/>
          <w:spacing w:val="-4"/>
          <w:lang w:val="nl-NL"/>
        </w:rPr>
        <w:t>2017 của Chính phủ)</w:t>
      </w:r>
      <w:r w:rsidRPr="00D95259">
        <w:rPr>
          <w:spacing w:val="-4"/>
          <w:lang w:val="nl-NL"/>
        </w:rPr>
        <w:t xml:space="preserve"> thuộc phạm vi quản lý của tỉnh Sơn La.</w:t>
      </w:r>
    </w:p>
    <w:p w14:paraId="4CFBA0AB" w14:textId="77777777" w:rsidR="008E54CD" w:rsidRDefault="008E54CD" w:rsidP="00FF5A56">
      <w:pPr>
        <w:spacing w:before="120"/>
        <w:ind w:firstLine="720"/>
        <w:rPr>
          <w:lang w:val="nl-NL"/>
        </w:rPr>
      </w:pPr>
      <w:r>
        <w:rPr>
          <w:lang w:val="nl-NL"/>
        </w:rPr>
        <w:t>2. Đối tượng áp dụng</w:t>
      </w:r>
    </w:p>
    <w:p w14:paraId="6C4F9BAE" w14:textId="77777777" w:rsidR="008E54CD" w:rsidRPr="006261F7" w:rsidRDefault="008E54CD" w:rsidP="00FF5A56">
      <w:pPr>
        <w:spacing w:before="120"/>
        <w:ind w:firstLine="720"/>
        <w:rPr>
          <w:i/>
          <w:iCs/>
          <w:spacing w:val="2"/>
          <w:lang w:val="nl-NL"/>
        </w:rPr>
      </w:pPr>
      <w:r w:rsidRPr="003C2E41">
        <w:rPr>
          <w:lang w:val="nl-NL"/>
        </w:rPr>
        <w:t xml:space="preserve">Cơ quan nhà nước, cơ quan Đảng Cộng sản Việt Nam, tổ chức chính trị - xã </w:t>
      </w:r>
      <w:r w:rsidRPr="000A43E5">
        <w:rPr>
          <w:spacing w:val="2"/>
          <w:lang w:val="nl-NL"/>
        </w:rPr>
        <w:t xml:space="preserve">hội được ngân sách nhà nước đảm bảo kinh phí hoạt động, đơn vị sự nghiệp công lập </w:t>
      </w:r>
      <w:r w:rsidRPr="006261F7">
        <w:rPr>
          <w:i/>
          <w:iCs/>
          <w:spacing w:val="2"/>
          <w:lang w:val="nl-NL"/>
        </w:rPr>
        <w:t>(trừ đơn vị sự nghiệp công lập tự đảm bảo chi thường xuyên và chi đầu tư),</w:t>
      </w:r>
      <w:r w:rsidRPr="000A43E5">
        <w:rPr>
          <w:spacing w:val="2"/>
          <w:lang w:val="nl-NL"/>
        </w:rPr>
        <w:t xml:space="preserve"> ban quản lý dự án sử dụng vốn nhà nước </w:t>
      </w:r>
      <w:r w:rsidRPr="006261F7">
        <w:rPr>
          <w:i/>
          <w:iCs/>
          <w:spacing w:val="2"/>
          <w:lang w:val="nl-NL"/>
        </w:rPr>
        <w:t>(sau đây gọi tắt là các cơ quan, tổ chức, đơn vị).</w:t>
      </w:r>
    </w:p>
    <w:p w14:paraId="45146111" w14:textId="77777777" w:rsidR="008E54CD" w:rsidRPr="00DF3051" w:rsidRDefault="008E54CD" w:rsidP="00FF5A56">
      <w:pPr>
        <w:spacing w:before="120"/>
        <w:ind w:firstLine="720"/>
        <w:rPr>
          <w:bCs/>
          <w:lang w:val="nl-NL"/>
        </w:rPr>
      </w:pPr>
      <w:r>
        <w:rPr>
          <w:b/>
          <w:lang w:val="nl-NL"/>
        </w:rPr>
        <w:t xml:space="preserve">Điều 2. </w:t>
      </w:r>
      <w:r w:rsidRPr="00DF3051">
        <w:rPr>
          <w:bCs/>
          <w:lang w:val="nl-NL"/>
        </w:rPr>
        <w:t>Ban hành tiêu chuẩn định mức sử dụng diện tích chuyên dùng thuộc trụ sở làm việc của cơ quan, tổ chức; phân cấp thẩm quyền ban hành tiêu chuẩn, định mức sử dụng công trình sự nghiệp của đơn vị sự nghiệp công lập thuộc phạm vi quản lý của tỉnh Sơn La</w:t>
      </w:r>
    </w:p>
    <w:p w14:paraId="39DC9095" w14:textId="5C619267" w:rsidR="00C67A88" w:rsidRPr="00C67A88" w:rsidRDefault="00C67A88" w:rsidP="00FF5A56">
      <w:pPr>
        <w:spacing w:before="120"/>
        <w:ind w:firstLine="720"/>
        <w:rPr>
          <w:lang w:val="nl-NL"/>
        </w:rPr>
      </w:pPr>
      <w:r>
        <w:rPr>
          <w:lang w:val="nl-NL"/>
        </w:rPr>
        <w:t xml:space="preserve">1. </w:t>
      </w:r>
      <w:r w:rsidRPr="00C67A88">
        <w:rPr>
          <w:lang w:val="nl-NL"/>
        </w:rPr>
        <w:t>Ban hành tiêu chuẩn định mức sử dụng diện tích chuyên dùng thuộc trụ</w:t>
      </w:r>
      <w:r>
        <w:rPr>
          <w:lang w:val="nl-NL"/>
        </w:rPr>
        <w:t xml:space="preserve"> </w:t>
      </w:r>
      <w:r w:rsidRPr="00C67A88">
        <w:rPr>
          <w:lang w:val="nl-NL"/>
        </w:rPr>
        <w:t xml:space="preserve">sở làm việc của cơ quan, tổ chức </w:t>
      </w:r>
      <w:r w:rsidRPr="003138D4">
        <w:rPr>
          <w:i/>
          <w:iCs/>
          <w:lang w:val="nl-NL"/>
        </w:rPr>
        <w:t xml:space="preserve">(có </w:t>
      </w:r>
      <w:r w:rsidR="00BD72D7" w:rsidRPr="003138D4">
        <w:rPr>
          <w:i/>
          <w:iCs/>
          <w:lang w:val="nl-NL"/>
        </w:rPr>
        <w:t>P</w:t>
      </w:r>
      <w:r w:rsidRPr="003138D4">
        <w:rPr>
          <w:i/>
          <w:iCs/>
          <w:lang w:val="nl-NL"/>
        </w:rPr>
        <w:t>hụ lục chi tiết kèm theo)</w:t>
      </w:r>
      <w:r w:rsidRPr="00C67A88">
        <w:rPr>
          <w:lang w:val="nl-NL"/>
        </w:rPr>
        <w:t>.</w:t>
      </w:r>
    </w:p>
    <w:p w14:paraId="5DA381F0" w14:textId="77777777" w:rsidR="00C67A88" w:rsidRPr="00C67A88" w:rsidRDefault="00C67A88" w:rsidP="00FF5A56">
      <w:pPr>
        <w:spacing w:before="120"/>
        <w:ind w:firstLine="720"/>
        <w:rPr>
          <w:lang w:val="nl-NL"/>
        </w:rPr>
      </w:pPr>
      <w:r w:rsidRPr="00C67A88">
        <w:rPr>
          <w:lang w:val="nl-NL"/>
        </w:rPr>
        <w:t>2. Phân cấp thẩm quyền ban hành tiêu chuẩn, định mức sử dụng công</w:t>
      </w:r>
      <w:r>
        <w:rPr>
          <w:lang w:val="nl-NL"/>
        </w:rPr>
        <w:t xml:space="preserve"> </w:t>
      </w:r>
      <w:r w:rsidRPr="00C67A88">
        <w:rPr>
          <w:lang w:val="nl-NL"/>
        </w:rPr>
        <w:t>trình sự nghiệp của đơn vị sự nghiệp công lập như sau:</w:t>
      </w:r>
    </w:p>
    <w:p w14:paraId="64BCBDE9" w14:textId="77777777" w:rsidR="00C67A88" w:rsidRPr="00C67A88" w:rsidRDefault="00C67A88" w:rsidP="00FF5A56">
      <w:pPr>
        <w:spacing w:before="120"/>
        <w:ind w:firstLine="720"/>
        <w:rPr>
          <w:lang w:val="nl-NL"/>
        </w:rPr>
      </w:pPr>
      <w:r w:rsidRPr="00C67A88">
        <w:rPr>
          <w:lang w:val="nl-NL"/>
        </w:rPr>
        <w:t xml:space="preserve">a) Các cơ quan, tổ chức, đơn vị thuộc tỉnh </w:t>
      </w:r>
      <w:r w:rsidRPr="003138D4">
        <w:rPr>
          <w:i/>
          <w:iCs/>
          <w:lang w:val="nl-NL"/>
        </w:rPr>
        <w:t>(đơn vị dự toán cấp I)</w:t>
      </w:r>
      <w:r w:rsidRPr="00C67A88">
        <w:rPr>
          <w:lang w:val="nl-NL"/>
        </w:rPr>
        <w:t xml:space="preserve"> ban</w:t>
      </w:r>
      <w:r>
        <w:rPr>
          <w:lang w:val="nl-NL"/>
        </w:rPr>
        <w:t xml:space="preserve"> </w:t>
      </w:r>
      <w:r w:rsidRPr="00C67A88">
        <w:rPr>
          <w:lang w:val="nl-NL"/>
        </w:rPr>
        <w:t>hành tiêu chuẩn, định mức sử dụng công trình sự nghiệp của các đơn vị sự</w:t>
      </w:r>
      <w:r>
        <w:rPr>
          <w:lang w:val="nl-NL"/>
        </w:rPr>
        <w:t xml:space="preserve"> </w:t>
      </w:r>
      <w:r w:rsidRPr="00C67A88">
        <w:rPr>
          <w:lang w:val="nl-NL"/>
        </w:rPr>
        <w:t>nghiệp công lập thuộc phạm vi quản lý.</w:t>
      </w:r>
    </w:p>
    <w:p w14:paraId="37CE78CC" w14:textId="77777777" w:rsidR="00C67A88" w:rsidRDefault="00C67A88" w:rsidP="00FF5A56">
      <w:pPr>
        <w:spacing w:before="120"/>
        <w:ind w:firstLine="720"/>
        <w:rPr>
          <w:lang w:val="nl-NL"/>
        </w:rPr>
      </w:pPr>
      <w:r w:rsidRPr="00C67A88">
        <w:rPr>
          <w:lang w:val="nl-NL"/>
        </w:rPr>
        <w:t>b) Sở Giáo dục và Đào tạo ban hành tiêu chuẩn, định mức sử dụng công</w:t>
      </w:r>
      <w:r>
        <w:rPr>
          <w:lang w:val="nl-NL"/>
        </w:rPr>
        <w:t xml:space="preserve"> </w:t>
      </w:r>
      <w:r w:rsidRPr="00C67A88">
        <w:rPr>
          <w:lang w:val="nl-NL"/>
        </w:rPr>
        <w:t>trình sự nghiệp của đơn vị sự nghiệp công lập bao gồm: Cơ sở giáo dục mầm</w:t>
      </w:r>
      <w:r>
        <w:rPr>
          <w:lang w:val="nl-NL"/>
        </w:rPr>
        <w:t xml:space="preserve"> </w:t>
      </w:r>
      <w:r w:rsidRPr="00C67A88">
        <w:rPr>
          <w:lang w:val="nl-NL"/>
        </w:rPr>
        <w:t>non, cơ sở giáo dục phổ thông, trung tâm giáo dục thường xuyên, trường</w:t>
      </w:r>
      <w:r>
        <w:rPr>
          <w:lang w:val="nl-NL"/>
        </w:rPr>
        <w:t xml:space="preserve"> </w:t>
      </w:r>
      <w:r w:rsidRPr="00C67A88">
        <w:rPr>
          <w:lang w:val="nl-NL"/>
        </w:rPr>
        <w:t>chuyên biệt trực thuộc (không bao gồm các cơ sở đào tạo, cơ sở giáo dục</w:t>
      </w:r>
      <w:r>
        <w:rPr>
          <w:lang w:val="nl-NL"/>
        </w:rPr>
        <w:t xml:space="preserve"> </w:t>
      </w:r>
      <w:r w:rsidRPr="00C67A88">
        <w:rPr>
          <w:lang w:val="nl-NL"/>
        </w:rPr>
        <w:t>nghề nghiệp).</w:t>
      </w:r>
    </w:p>
    <w:p w14:paraId="06FD0C32" w14:textId="77777777" w:rsidR="00C67A88" w:rsidRPr="00C67A88" w:rsidRDefault="00C67A88" w:rsidP="00FF5A56">
      <w:pPr>
        <w:spacing w:before="120"/>
        <w:ind w:firstLine="720"/>
        <w:rPr>
          <w:lang w:val="nl-NL"/>
        </w:rPr>
      </w:pPr>
      <w:r w:rsidRPr="00C67A88">
        <w:rPr>
          <w:lang w:val="nl-NL"/>
        </w:rPr>
        <w:t>c) Sở Y tế ban hành tiêu chuẩn, định mức sử dụng công trình sự nghiệp</w:t>
      </w:r>
      <w:r>
        <w:rPr>
          <w:lang w:val="nl-NL"/>
        </w:rPr>
        <w:t xml:space="preserve"> </w:t>
      </w:r>
      <w:r w:rsidRPr="00C67A88">
        <w:rPr>
          <w:lang w:val="nl-NL"/>
        </w:rPr>
        <w:t>của đơn vị sự nghiệp công lập thuộc lĩnh vực y tế.</w:t>
      </w:r>
    </w:p>
    <w:p w14:paraId="34C984B9" w14:textId="77777777" w:rsidR="00C67A88" w:rsidRDefault="00C67A88" w:rsidP="00FF5A56">
      <w:pPr>
        <w:spacing w:before="120"/>
        <w:ind w:firstLine="720"/>
        <w:rPr>
          <w:lang w:val="nl-NL"/>
        </w:rPr>
      </w:pPr>
      <w:r w:rsidRPr="00BC2D4E">
        <w:rPr>
          <w:spacing w:val="-4"/>
          <w:lang w:val="nl-NL"/>
        </w:rPr>
        <w:t>d) UBND các huyện, thành phố, thị xã ban hành tiêu chuẩn, định mức sử dụng</w:t>
      </w:r>
      <w:r w:rsidRPr="00C67A88">
        <w:rPr>
          <w:lang w:val="nl-NL"/>
        </w:rPr>
        <w:t xml:space="preserve"> công trình sự nghiệp của đơn vị sự nghiệp công lập thuộc phạm vi quản lý</w:t>
      </w:r>
      <w:r>
        <w:rPr>
          <w:lang w:val="nl-NL"/>
        </w:rPr>
        <w:t xml:space="preserve"> </w:t>
      </w:r>
      <w:r w:rsidRPr="00BC2D4E">
        <w:rPr>
          <w:i/>
          <w:iCs/>
          <w:lang w:val="nl-NL"/>
        </w:rPr>
        <w:t>(trừ quy định tại các điểm b, c khoản này).</w:t>
      </w:r>
    </w:p>
    <w:p w14:paraId="31F58DA4" w14:textId="77777777" w:rsidR="00C67A88" w:rsidRPr="00BD72D7" w:rsidRDefault="00C67A88" w:rsidP="00FF5A56">
      <w:pPr>
        <w:spacing w:before="120"/>
        <w:ind w:firstLine="720"/>
        <w:rPr>
          <w:bCs/>
          <w:lang w:val="nl-NL"/>
        </w:rPr>
      </w:pPr>
      <w:r>
        <w:rPr>
          <w:b/>
          <w:lang w:val="nl-NL"/>
        </w:rPr>
        <w:t xml:space="preserve">Điều 3. </w:t>
      </w:r>
      <w:r w:rsidRPr="00BD72D7">
        <w:rPr>
          <w:bCs/>
          <w:lang w:val="nl-NL"/>
        </w:rPr>
        <w:t>Trách nhiệm của cơ quan nhà nước phân cấp và cơ quan nhà nước được phân cấp</w:t>
      </w:r>
    </w:p>
    <w:p w14:paraId="638ED1DB" w14:textId="77777777" w:rsidR="00875C3C" w:rsidRDefault="00C67A88" w:rsidP="00FF5A56">
      <w:pPr>
        <w:spacing w:before="120"/>
        <w:ind w:firstLine="720"/>
        <w:rPr>
          <w:lang w:val="nl-NL"/>
        </w:rPr>
      </w:pPr>
      <w:r>
        <w:rPr>
          <w:lang w:val="nl-NL"/>
        </w:rPr>
        <w:t xml:space="preserve">1. </w:t>
      </w:r>
      <w:r w:rsidRPr="00C67A88">
        <w:rPr>
          <w:lang w:val="nl-NL"/>
        </w:rPr>
        <w:t>UBND tỉnh (cơ quan phân cấp) giao Sở Tài chính</w:t>
      </w:r>
    </w:p>
    <w:p w14:paraId="34479DA7" w14:textId="72A2EB5E" w:rsidR="00C67A88" w:rsidRPr="00C67A88" w:rsidRDefault="00C67A88" w:rsidP="00FF5A56">
      <w:pPr>
        <w:spacing w:before="120"/>
        <w:ind w:firstLine="720"/>
        <w:rPr>
          <w:lang w:val="nl-NL"/>
        </w:rPr>
      </w:pPr>
      <w:r w:rsidRPr="00C67A88">
        <w:rPr>
          <w:lang w:val="nl-NL"/>
        </w:rPr>
        <w:t>Hướng dẫn việc</w:t>
      </w:r>
      <w:r>
        <w:rPr>
          <w:lang w:val="nl-NL"/>
        </w:rPr>
        <w:t xml:space="preserve"> </w:t>
      </w:r>
      <w:r w:rsidRPr="00C67A88">
        <w:rPr>
          <w:lang w:val="nl-NL"/>
        </w:rPr>
        <w:t>triển khai thực hiện quyết định ban hành tiêu chuẩn định mức sử dụng diện tích</w:t>
      </w:r>
      <w:r>
        <w:rPr>
          <w:lang w:val="nl-NL"/>
        </w:rPr>
        <w:t xml:space="preserve"> </w:t>
      </w:r>
      <w:r w:rsidRPr="00C67A88">
        <w:rPr>
          <w:lang w:val="nl-NL"/>
        </w:rPr>
        <w:t>chuyên dùng thuộc trụ sở làm việc của cơ quan, tổ chức; phân cấp thẩm quyền</w:t>
      </w:r>
      <w:r>
        <w:rPr>
          <w:lang w:val="nl-NL"/>
        </w:rPr>
        <w:t xml:space="preserve"> </w:t>
      </w:r>
      <w:r w:rsidRPr="00C67A88">
        <w:rPr>
          <w:lang w:val="nl-NL"/>
        </w:rPr>
        <w:t>ban hành tiêu chuẩn, định mức sử dụng công trình sự nghiệp của đơn vị sự</w:t>
      </w:r>
      <w:r>
        <w:rPr>
          <w:lang w:val="nl-NL"/>
        </w:rPr>
        <w:t xml:space="preserve"> </w:t>
      </w:r>
      <w:r w:rsidRPr="00C67A88">
        <w:rPr>
          <w:lang w:val="nl-NL"/>
        </w:rPr>
        <w:t>nghiệp công lập.</w:t>
      </w:r>
    </w:p>
    <w:p w14:paraId="3A77D7AD" w14:textId="77777777" w:rsidR="00C67A88" w:rsidRPr="00C67A88" w:rsidRDefault="00C67A88" w:rsidP="00FF5A56">
      <w:pPr>
        <w:spacing w:before="120"/>
        <w:ind w:firstLine="720"/>
        <w:rPr>
          <w:lang w:val="nl-NL"/>
        </w:rPr>
      </w:pPr>
      <w:r w:rsidRPr="00C67A88">
        <w:rPr>
          <w:lang w:val="nl-NL"/>
        </w:rPr>
        <w:t>2. Cơ quan, tổ chức, đơn vị, UBND các huyện, thành phố, thị xã được</w:t>
      </w:r>
      <w:r>
        <w:rPr>
          <w:lang w:val="nl-NL"/>
        </w:rPr>
        <w:t xml:space="preserve"> </w:t>
      </w:r>
      <w:r w:rsidRPr="00C67A88">
        <w:rPr>
          <w:lang w:val="nl-NL"/>
        </w:rPr>
        <w:t>phân cấp tại Điều 2 Quyết định này:</w:t>
      </w:r>
    </w:p>
    <w:p w14:paraId="2299D0AE" w14:textId="77777777" w:rsidR="00C67A88" w:rsidRPr="00C67A88" w:rsidRDefault="00C67A88" w:rsidP="00FF5A56">
      <w:pPr>
        <w:spacing w:before="120"/>
        <w:ind w:firstLine="720"/>
        <w:rPr>
          <w:lang w:val="nl-NL"/>
        </w:rPr>
      </w:pPr>
      <w:r w:rsidRPr="00C67A88">
        <w:rPr>
          <w:lang w:val="nl-NL"/>
        </w:rPr>
        <w:lastRenderedPageBreak/>
        <w:t>- Căn cứ chức năng, nhiệm vụ và định hướng phát triển; cơ quan, tổ</w:t>
      </w:r>
      <w:r>
        <w:rPr>
          <w:lang w:val="nl-NL"/>
        </w:rPr>
        <w:t xml:space="preserve"> </w:t>
      </w:r>
      <w:r w:rsidRPr="00C67A88">
        <w:rPr>
          <w:lang w:val="nl-NL"/>
        </w:rPr>
        <w:t>chức, đơn vị, UBND các huyện, thành phố, thị xã có trách nhiệm ban hành</w:t>
      </w:r>
      <w:r>
        <w:rPr>
          <w:lang w:val="nl-NL"/>
        </w:rPr>
        <w:t xml:space="preserve"> </w:t>
      </w:r>
      <w:r w:rsidRPr="00C67A88">
        <w:rPr>
          <w:lang w:val="nl-NL"/>
        </w:rPr>
        <w:t>tiêu chuẩn, định mức sử dụng công trình sự nghiệp của đơn vị sự nghiệp công</w:t>
      </w:r>
      <w:r>
        <w:rPr>
          <w:lang w:val="nl-NL"/>
        </w:rPr>
        <w:t xml:space="preserve"> </w:t>
      </w:r>
      <w:r w:rsidRPr="00C67A88">
        <w:rPr>
          <w:lang w:val="nl-NL"/>
        </w:rPr>
        <w:t>lập theo quy định tại khoản 2 Điều 2 Quyết định này.</w:t>
      </w:r>
    </w:p>
    <w:p w14:paraId="01E76BF8" w14:textId="77777777" w:rsidR="00C67A88" w:rsidRPr="00C67A88" w:rsidRDefault="00C67A88" w:rsidP="00FF5A56">
      <w:pPr>
        <w:spacing w:before="120"/>
        <w:ind w:firstLine="720"/>
        <w:rPr>
          <w:lang w:val="nl-NL"/>
        </w:rPr>
      </w:pPr>
      <w:r w:rsidRPr="00C67A88">
        <w:rPr>
          <w:lang w:val="nl-NL"/>
        </w:rPr>
        <w:t>- Trong thời gian Bộ Y tế chưa quy định chi tiết hướng dẫn về tiêu chuẩn,</w:t>
      </w:r>
      <w:r>
        <w:rPr>
          <w:lang w:val="nl-NL"/>
        </w:rPr>
        <w:t xml:space="preserve"> </w:t>
      </w:r>
      <w:r w:rsidRPr="00C67A88">
        <w:rPr>
          <w:lang w:val="nl-NL"/>
        </w:rPr>
        <w:t>định mức sử dụng công trình sự nghiệp về y tế; Sở Y tế có trách nhiệm tổng hợp</w:t>
      </w:r>
      <w:r>
        <w:rPr>
          <w:lang w:val="nl-NL"/>
        </w:rPr>
        <w:t xml:space="preserve"> </w:t>
      </w:r>
      <w:r w:rsidRPr="00C67A88">
        <w:rPr>
          <w:lang w:val="nl-NL"/>
        </w:rPr>
        <w:t>tham mưu trình UBND tỉnh xin ý kiến bằng văn bản của Bộ Y tế trước khi ban</w:t>
      </w:r>
      <w:r>
        <w:rPr>
          <w:lang w:val="nl-NL"/>
        </w:rPr>
        <w:t xml:space="preserve"> </w:t>
      </w:r>
      <w:r w:rsidRPr="00C67A88">
        <w:rPr>
          <w:lang w:val="nl-NL"/>
        </w:rPr>
        <w:t>hành tiêu chuẩn, định mức sử dụng công trình sự nghiệp thuộc lĩnh vực y tế.</w:t>
      </w:r>
    </w:p>
    <w:p w14:paraId="2625CAE2" w14:textId="77777777" w:rsidR="00C67A88" w:rsidRDefault="00C67A88" w:rsidP="00FF5A56">
      <w:pPr>
        <w:spacing w:before="120"/>
        <w:ind w:firstLine="720"/>
        <w:rPr>
          <w:lang w:val="nl-NL"/>
        </w:rPr>
      </w:pPr>
      <w:r w:rsidRPr="00C67A88">
        <w:rPr>
          <w:lang w:val="nl-NL"/>
        </w:rPr>
        <w:t>- Chịu trách nhiệm trước UBND tỉnh về quyết định ban hành tiêu chuẩn,</w:t>
      </w:r>
      <w:r>
        <w:rPr>
          <w:lang w:val="nl-NL"/>
        </w:rPr>
        <w:t xml:space="preserve"> </w:t>
      </w:r>
      <w:r w:rsidRPr="00C67A88">
        <w:rPr>
          <w:lang w:val="nl-NL"/>
        </w:rPr>
        <w:t>định mức sử dụng công trình sự nghiệp của đơn vị sự nghiệp công lập thuộc</w:t>
      </w:r>
      <w:r>
        <w:rPr>
          <w:lang w:val="nl-NL"/>
        </w:rPr>
        <w:t xml:space="preserve"> </w:t>
      </w:r>
      <w:r w:rsidRPr="00C67A88">
        <w:rPr>
          <w:lang w:val="nl-NL"/>
        </w:rPr>
        <w:t>phạm vi quản lý.</w:t>
      </w:r>
    </w:p>
    <w:p w14:paraId="12E50604" w14:textId="77777777" w:rsidR="00C67A88" w:rsidRPr="00CB2D16" w:rsidRDefault="00C67A88" w:rsidP="00FF5A56">
      <w:pPr>
        <w:spacing w:before="120"/>
        <w:ind w:firstLine="720"/>
        <w:rPr>
          <w:bCs/>
          <w:lang w:val="nl-NL"/>
        </w:rPr>
      </w:pPr>
      <w:r>
        <w:rPr>
          <w:b/>
          <w:lang w:val="nl-NL"/>
        </w:rPr>
        <w:t xml:space="preserve">Điều 4. </w:t>
      </w:r>
      <w:r w:rsidRPr="00CB2D16">
        <w:rPr>
          <w:bCs/>
          <w:lang w:val="nl-NL"/>
        </w:rPr>
        <w:t>Quy định chuyển tiếp</w:t>
      </w:r>
    </w:p>
    <w:p w14:paraId="77247DA0" w14:textId="77777777" w:rsidR="00C67A88" w:rsidRDefault="002C5538" w:rsidP="00FF5A56">
      <w:pPr>
        <w:spacing w:before="120"/>
        <w:ind w:firstLine="720"/>
        <w:rPr>
          <w:lang w:val="nl-NL"/>
        </w:rPr>
      </w:pPr>
      <w:r w:rsidRPr="002C5538">
        <w:rPr>
          <w:lang w:val="nl-NL"/>
        </w:rPr>
        <w:t>Đối với dự án đầu tư xây dựng mới, cải tạo, nâng cấp trụ sở làm việc, cơ</w:t>
      </w:r>
      <w:r>
        <w:rPr>
          <w:lang w:val="nl-NL"/>
        </w:rPr>
        <w:t xml:space="preserve"> </w:t>
      </w:r>
      <w:r w:rsidRPr="002C5538">
        <w:rPr>
          <w:lang w:val="nl-NL"/>
        </w:rPr>
        <w:t>sở hoạt động sự nghiệp đã được cấp có thẩm quyền phê duyệt trước ngày Quyết</w:t>
      </w:r>
      <w:r>
        <w:rPr>
          <w:lang w:val="nl-NL"/>
        </w:rPr>
        <w:t xml:space="preserve"> </w:t>
      </w:r>
      <w:r w:rsidRPr="002C5538">
        <w:rPr>
          <w:lang w:val="nl-NL"/>
        </w:rPr>
        <w:t>định này có hiệu lực thi hành thì không xác định lại diện tích chuyên dùng theo</w:t>
      </w:r>
      <w:r>
        <w:rPr>
          <w:lang w:val="nl-NL"/>
        </w:rPr>
        <w:t xml:space="preserve"> </w:t>
      </w:r>
      <w:r w:rsidRPr="002C5538">
        <w:rPr>
          <w:lang w:val="nl-NL"/>
        </w:rPr>
        <w:t>quy định tại Quyết định này.</w:t>
      </w:r>
    </w:p>
    <w:p w14:paraId="4DF4497A" w14:textId="77777777" w:rsidR="002C5538" w:rsidRPr="00CB2D16" w:rsidRDefault="002C5538" w:rsidP="00FF5A56">
      <w:pPr>
        <w:spacing w:before="120"/>
        <w:ind w:firstLine="720"/>
        <w:rPr>
          <w:bCs/>
          <w:lang w:val="nl-NL"/>
        </w:rPr>
      </w:pPr>
      <w:r w:rsidRPr="002C5538">
        <w:rPr>
          <w:b/>
          <w:lang w:val="nl-NL"/>
        </w:rPr>
        <w:t xml:space="preserve">Điều 5. </w:t>
      </w:r>
      <w:r w:rsidRPr="00CB2D16">
        <w:rPr>
          <w:bCs/>
          <w:lang w:val="nl-NL"/>
        </w:rPr>
        <w:t>Điều khoản thi hành</w:t>
      </w:r>
    </w:p>
    <w:p w14:paraId="2FB3ABF5" w14:textId="4BA316EA" w:rsidR="002C5538" w:rsidRDefault="002C5538" w:rsidP="00FF5A56">
      <w:pPr>
        <w:spacing w:before="120"/>
        <w:ind w:firstLine="720"/>
        <w:rPr>
          <w:lang w:val="nl-NL"/>
        </w:rPr>
      </w:pPr>
      <w:r>
        <w:rPr>
          <w:lang w:val="nl-NL"/>
        </w:rPr>
        <w:t xml:space="preserve">1. Quyết định này có hiệu lực từ ngày </w:t>
      </w:r>
      <w:r w:rsidR="00326B55">
        <w:rPr>
          <w:lang w:val="nl-NL"/>
        </w:rPr>
        <w:t>18</w:t>
      </w:r>
      <w:r>
        <w:rPr>
          <w:lang w:val="nl-NL"/>
        </w:rPr>
        <w:t xml:space="preserve"> </w:t>
      </w:r>
      <w:r w:rsidR="00F06662">
        <w:rPr>
          <w:lang w:val="nl-NL"/>
        </w:rPr>
        <w:t>tháng</w:t>
      </w:r>
      <w:r>
        <w:rPr>
          <w:lang w:val="nl-NL"/>
        </w:rPr>
        <w:t xml:space="preserve"> </w:t>
      </w:r>
      <w:r w:rsidR="00326B55">
        <w:rPr>
          <w:lang w:val="nl-NL"/>
        </w:rPr>
        <w:t>4</w:t>
      </w:r>
      <w:r>
        <w:rPr>
          <w:lang w:val="nl-NL"/>
        </w:rPr>
        <w:t xml:space="preserve"> </w:t>
      </w:r>
      <w:r w:rsidR="00F06662">
        <w:rPr>
          <w:lang w:val="nl-NL"/>
        </w:rPr>
        <w:t xml:space="preserve">năm </w:t>
      </w:r>
      <w:r>
        <w:rPr>
          <w:lang w:val="nl-NL"/>
        </w:rPr>
        <w:t>2025.</w:t>
      </w:r>
    </w:p>
    <w:p w14:paraId="1AD8994B" w14:textId="264A61A8" w:rsidR="002C5538" w:rsidRPr="00C97DB8" w:rsidRDefault="002C5538" w:rsidP="00FF5A56">
      <w:pPr>
        <w:spacing w:before="120"/>
        <w:ind w:firstLine="720"/>
        <w:rPr>
          <w:lang w:val="nl-NL"/>
        </w:rPr>
      </w:pPr>
      <w:r w:rsidRPr="00BB045B">
        <w:rPr>
          <w:spacing w:val="-2"/>
          <w:lang w:val="nl-NL"/>
        </w:rPr>
        <w:t>2. Bãi bỏ Quyết định số 41/2019/QĐ-UBND ngày 29 tháng 11 năm 20</w:t>
      </w:r>
      <w:r w:rsidR="00741363">
        <w:rPr>
          <w:spacing w:val="-2"/>
          <w:lang w:val="nl-NL"/>
        </w:rPr>
        <w:t>19</w:t>
      </w:r>
      <w:r w:rsidRPr="00BB045B">
        <w:rPr>
          <w:spacing w:val="-2"/>
          <w:lang w:val="nl-NL"/>
        </w:rPr>
        <w:t xml:space="preserve"> của </w:t>
      </w:r>
      <w:r w:rsidRPr="00BB045B">
        <w:rPr>
          <w:spacing w:val="-4"/>
          <w:lang w:val="nl-NL"/>
        </w:rPr>
        <w:t xml:space="preserve">UBND tỉnh về việc quy định tiêu chuẩn, định mức sử dụng diện tích chuyên dùng của </w:t>
      </w:r>
      <w:r w:rsidRPr="001C3C84">
        <w:rPr>
          <w:lang w:val="nl-NL"/>
        </w:rPr>
        <w:t>cơ quan,</w:t>
      </w:r>
      <w:r w:rsidRPr="00BB045B">
        <w:rPr>
          <w:spacing w:val="-4"/>
          <w:lang w:val="nl-NL"/>
        </w:rPr>
        <w:t xml:space="preserve"> </w:t>
      </w:r>
      <w:r w:rsidRPr="001C3C84">
        <w:rPr>
          <w:lang w:val="nl-NL"/>
        </w:rPr>
        <w:t>tổ chức và diện tích công trình</w:t>
      </w:r>
      <w:r w:rsidRPr="00BB045B">
        <w:rPr>
          <w:spacing w:val="-4"/>
          <w:lang w:val="nl-NL"/>
        </w:rPr>
        <w:t xml:space="preserve"> </w:t>
      </w:r>
      <w:r w:rsidRPr="00C97DB8">
        <w:rPr>
          <w:lang w:val="nl-NL"/>
        </w:rPr>
        <w:t>sự nghiệp của cơ sở hoạt động sự nghiệp.</w:t>
      </w:r>
    </w:p>
    <w:p w14:paraId="027D8A12" w14:textId="77777777" w:rsidR="002C5538" w:rsidRPr="00156188" w:rsidRDefault="002C5538" w:rsidP="00FF5A56">
      <w:pPr>
        <w:spacing w:before="120"/>
        <w:ind w:firstLine="720"/>
        <w:rPr>
          <w:bCs/>
          <w:lang w:val="nl-NL"/>
        </w:rPr>
      </w:pPr>
      <w:r w:rsidRPr="002C5538">
        <w:rPr>
          <w:b/>
          <w:lang w:val="nl-NL"/>
        </w:rPr>
        <w:t xml:space="preserve">Điều 6. </w:t>
      </w:r>
      <w:r w:rsidRPr="00156188">
        <w:rPr>
          <w:bCs/>
          <w:lang w:val="nl-NL"/>
        </w:rPr>
        <w:t>Trách nhiệm thi hành</w:t>
      </w:r>
    </w:p>
    <w:p w14:paraId="25269461" w14:textId="27378363" w:rsidR="00716113" w:rsidRDefault="00716113" w:rsidP="00FF5A56">
      <w:pPr>
        <w:spacing w:before="120"/>
        <w:ind w:firstLine="720"/>
        <w:rPr>
          <w:lang w:val="nl-NL"/>
        </w:rPr>
      </w:pPr>
      <w:r w:rsidRPr="00716113">
        <w:rPr>
          <w:lang w:val="nl-NL"/>
        </w:rPr>
        <w:t>Chánh</w:t>
      </w:r>
      <w:r>
        <w:rPr>
          <w:lang w:val="nl-NL"/>
        </w:rPr>
        <w:t xml:space="preserve"> Văn phòng UBND tỉnh; </w:t>
      </w:r>
      <w:r w:rsidRPr="00716113">
        <w:rPr>
          <w:lang w:val="nl-NL"/>
        </w:rPr>
        <w:t>Giám đốc Sở Tài chính; Thủ trưởng các</w:t>
      </w:r>
      <w:r>
        <w:rPr>
          <w:lang w:val="nl-NL"/>
        </w:rPr>
        <w:t xml:space="preserve"> </w:t>
      </w:r>
      <w:r w:rsidRPr="00716113">
        <w:rPr>
          <w:lang w:val="nl-NL"/>
        </w:rPr>
        <w:t>sở, ban, ngành; Chủ tịch UBND các huyện, thành phố, thị xã; Thủ trưởng các cơ</w:t>
      </w:r>
      <w:r>
        <w:rPr>
          <w:lang w:val="nl-NL"/>
        </w:rPr>
        <w:t xml:space="preserve"> </w:t>
      </w:r>
      <w:r w:rsidRPr="00716113">
        <w:rPr>
          <w:lang w:val="nl-NL"/>
        </w:rPr>
        <w:t xml:space="preserve">quan, tổ chức, đơn vị có liên quan chịu trách nhiệm thi hành </w:t>
      </w:r>
      <w:r w:rsidR="00712386">
        <w:rPr>
          <w:lang w:val="nl-NL"/>
        </w:rPr>
        <w:t>Q</w:t>
      </w:r>
      <w:r w:rsidRPr="00716113">
        <w:rPr>
          <w:lang w:val="nl-NL"/>
        </w:rPr>
        <w:t>uyết định này./.</w:t>
      </w:r>
    </w:p>
    <w:p w14:paraId="54171DCA" w14:textId="77777777" w:rsidR="00716113" w:rsidRPr="00270096" w:rsidRDefault="00716113" w:rsidP="00720A00">
      <w:pPr>
        <w:spacing w:before="120" w:after="120"/>
        <w:ind w:firstLine="720"/>
        <w:rPr>
          <w:sz w:val="16"/>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80FFB" w:rsidRPr="00B0464D" w14:paraId="40DEB9E4" w14:textId="77777777" w:rsidTr="00F85BE3">
        <w:tc>
          <w:tcPr>
            <w:tcW w:w="4644" w:type="dxa"/>
          </w:tcPr>
          <w:p w14:paraId="74707EA6" w14:textId="362339BC" w:rsidR="00780FFB" w:rsidRPr="00B0464D" w:rsidRDefault="00FF5A56" w:rsidP="00F85BE3">
            <w:pPr>
              <w:rPr>
                <w:sz w:val="22"/>
              </w:rPr>
            </w:pPr>
            <w:r>
              <w:rPr>
                <w:b/>
                <w:i/>
                <w:sz w:val="24"/>
                <w:lang w:val="nl-NL"/>
              </w:rPr>
              <w:t xml:space="preserve"> </w:t>
            </w:r>
          </w:p>
        </w:tc>
        <w:tc>
          <w:tcPr>
            <w:tcW w:w="4644" w:type="dxa"/>
          </w:tcPr>
          <w:p w14:paraId="1AB78F48" w14:textId="77777777" w:rsidR="00780FFB" w:rsidRDefault="00780FFB" w:rsidP="00F85BE3">
            <w:pPr>
              <w:jc w:val="center"/>
              <w:rPr>
                <w:b/>
                <w:sz w:val="26"/>
              </w:rPr>
            </w:pPr>
            <w:r>
              <w:rPr>
                <w:b/>
                <w:sz w:val="26"/>
              </w:rPr>
              <w:t>TM. ỦY BAN NHÂN DÂN</w:t>
            </w:r>
          </w:p>
          <w:p w14:paraId="0F008311" w14:textId="77777777" w:rsidR="00780FFB" w:rsidRDefault="00780FFB" w:rsidP="00F85BE3">
            <w:pPr>
              <w:jc w:val="center"/>
              <w:rPr>
                <w:b/>
                <w:sz w:val="26"/>
              </w:rPr>
            </w:pPr>
            <w:r>
              <w:rPr>
                <w:b/>
                <w:sz w:val="26"/>
              </w:rPr>
              <w:t>KT. CHỦ TỊCH</w:t>
            </w:r>
          </w:p>
          <w:p w14:paraId="21B0E8B6" w14:textId="77777777" w:rsidR="00780FFB" w:rsidRPr="00B0464D" w:rsidRDefault="00780FFB" w:rsidP="00F85BE3">
            <w:pPr>
              <w:jc w:val="center"/>
              <w:rPr>
                <w:b/>
                <w:sz w:val="26"/>
              </w:rPr>
            </w:pPr>
            <w:r>
              <w:rPr>
                <w:b/>
                <w:sz w:val="26"/>
              </w:rPr>
              <w:t>PHÓ CHỦ TỊCH</w:t>
            </w:r>
          </w:p>
          <w:p w14:paraId="1ADC572D" w14:textId="77777777" w:rsidR="00780FFB" w:rsidRPr="00B0464D" w:rsidRDefault="00780FFB" w:rsidP="00F85BE3">
            <w:pPr>
              <w:jc w:val="center"/>
              <w:rPr>
                <w:b/>
              </w:rPr>
            </w:pPr>
          </w:p>
          <w:p w14:paraId="6DA8E8C9" w14:textId="77777777" w:rsidR="00780FFB" w:rsidRPr="00B0464D" w:rsidRDefault="00780FFB" w:rsidP="00F85BE3">
            <w:pPr>
              <w:jc w:val="center"/>
              <w:rPr>
                <w:b/>
              </w:rPr>
            </w:pPr>
          </w:p>
          <w:p w14:paraId="03F74A01" w14:textId="77777777" w:rsidR="00780FFB" w:rsidRPr="00B0464D" w:rsidRDefault="00780FFB" w:rsidP="00F85BE3">
            <w:pPr>
              <w:jc w:val="center"/>
            </w:pPr>
            <w:r>
              <w:rPr>
                <w:b/>
              </w:rPr>
              <w:t>Đặng Ngọc Hậu</w:t>
            </w:r>
          </w:p>
        </w:tc>
      </w:tr>
    </w:tbl>
    <w:p w14:paraId="3B8E3C24" w14:textId="77777777" w:rsidR="004D2BA8" w:rsidRDefault="004D2BA8" w:rsidP="00850B2E">
      <w:pPr>
        <w:rPr>
          <w:lang w:val="nl-NL"/>
        </w:rPr>
        <w:sectPr w:rsidR="004D2BA8" w:rsidSect="008F69F6">
          <w:pgSz w:w="11907" w:h="16840" w:code="9"/>
          <w:pgMar w:top="1474" w:right="1134" w:bottom="1474" w:left="1418" w:header="720" w:footer="720" w:gutter="0"/>
          <w:cols w:space="720"/>
          <w:titlePg/>
          <w:docGrid w:linePitch="381"/>
        </w:sectPr>
      </w:pPr>
    </w:p>
    <w:p w14:paraId="5AA60286" w14:textId="77777777" w:rsidR="004D2BA8" w:rsidRDefault="004D2BA8" w:rsidP="00850B2E">
      <w:pPr>
        <w:rPr>
          <w:lang w:val="nl-NL"/>
        </w:rPr>
        <w:sectPr w:rsidR="004D2BA8" w:rsidSect="004D2BA8">
          <w:type w:val="continuous"/>
          <w:pgSz w:w="11907" w:h="16840" w:code="9"/>
          <w:pgMar w:top="1134" w:right="1134" w:bottom="1134" w:left="1701" w:header="720" w:footer="720" w:gutter="0"/>
          <w:cols w:space="720"/>
          <w:titlePg/>
          <w:docGrid w:linePitch="381"/>
        </w:sectPr>
      </w:pPr>
    </w:p>
    <w:p w14:paraId="2DBBB987" w14:textId="00E1D8EB" w:rsidR="00C26A1A" w:rsidRPr="00BB46E6" w:rsidRDefault="00BB5A93" w:rsidP="004D2BA8">
      <w:pPr>
        <w:jc w:val="center"/>
        <w:rPr>
          <w:b/>
          <w:w w:val="80"/>
          <w:szCs w:val="28"/>
          <w:lang w:val="nl-NL"/>
        </w:rPr>
      </w:pPr>
      <w:r w:rsidRPr="00BB46E6">
        <w:rPr>
          <w:b/>
          <w:w w:val="80"/>
          <w:szCs w:val="28"/>
          <w:lang w:val="nl-NL"/>
        </w:rPr>
        <w:lastRenderedPageBreak/>
        <w:t>Phụ lục</w:t>
      </w:r>
    </w:p>
    <w:p w14:paraId="15C94AA2" w14:textId="1FA3418C" w:rsidR="004D2BA8" w:rsidRPr="00BB46E6" w:rsidRDefault="00BB5A93" w:rsidP="004D2BA8">
      <w:pPr>
        <w:jc w:val="center"/>
        <w:rPr>
          <w:b/>
          <w:w w:val="80"/>
          <w:szCs w:val="28"/>
          <w:lang w:val="nl-NL"/>
        </w:rPr>
      </w:pPr>
      <w:r w:rsidRPr="00BB46E6">
        <w:rPr>
          <w:b/>
          <w:w w:val="80"/>
          <w:szCs w:val="28"/>
          <w:lang w:val="nl-NL"/>
        </w:rPr>
        <w:t>TIÊU CHUẨN, ĐỊNH MỨC SỬ DỤNG DIỆN TÍCH CHUYÊN DÙNG</w:t>
      </w:r>
    </w:p>
    <w:p w14:paraId="6640F37A" w14:textId="0F6B1682" w:rsidR="004D2BA8" w:rsidRPr="00BB46E6" w:rsidRDefault="00BB5A93" w:rsidP="004D2BA8">
      <w:pPr>
        <w:jc w:val="center"/>
        <w:rPr>
          <w:b/>
          <w:w w:val="80"/>
          <w:szCs w:val="28"/>
          <w:lang w:val="nl-NL"/>
        </w:rPr>
      </w:pPr>
      <w:r w:rsidRPr="00BB46E6">
        <w:rPr>
          <w:b/>
          <w:w w:val="80"/>
          <w:szCs w:val="28"/>
          <w:lang w:val="nl-NL"/>
        </w:rPr>
        <w:t>THUỘC TRỤ SỞ LÀM VIỆC CỦA CƠ QUAN, TỔ CHỨC</w:t>
      </w:r>
    </w:p>
    <w:p w14:paraId="23155F0B" w14:textId="666D2046" w:rsidR="004D2BA8" w:rsidRPr="00BB46E6" w:rsidRDefault="004D2BA8" w:rsidP="004D2BA8">
      <w:pPr>
        <w:jc w:val="center"/>
        <w:rPr>
          <w:i/>
          <w:w w:val="80"/>
          <w:szCs w:val="28"/>
          <w:lang w:val="nl-NL"/>
        </w:rPr>
      </w:pPr>
      <w:r w:rsidRPr="00BB46E6">
        <w:rPr>
          <w:i/>
          <w:w w:val="80"/>
          <w:szCs w:val="28"/>
          <w:lang w:val="nl-NL"/>
        </w:rPr>
        <w:t>(Ban hành kèm theo Quyết định số</w:t>
      </w:r>
      <w:r w:rsidR="00BB5A93" w:rsidRPr="00BB46E6">
        <w:rPr>
          <w:i/>
          <w:w w:val="80"/>
          <w:szCs w:val="28"/>
          <w:lang w:val="nl-NL"/>
        </w:rPr>
        <w:t xml:space="preserve"> 38</w:t>
      </w:r>
      <w:r w:rsidRPr="00BB46E6">
        <w:rPr>
          <w:i/>
          <w:w w:val="80"/>
          <w:szCs w:val="28"/>
          <w:lang w:val="nl-NL"/>
        </w:rPr>
        <w:t xml:space="preserve">/2025/QĐ-UBND </w:t>
      </w:r>
      <w:r w:rsidR="00BB5A93" w:rsidRPr="00BB46E6">
        <w:rPr>
          <w:i/>
          <w:w w:val="80"/>
          <w:szCs w:val="28"/>
          <w:lang w:val="nl-NL"/>
        </w:rPr>
        <w:t>n</w:t>
      </w:r>
      <w:r w:rsidRPr="00BB46E6">
        <w:rPr>
          <w:i/>
          <w:w w:val="80"/>
          <w:szCs w:val="28"/>
          <w:lang w:val="nl-NL"/>
        </w:rPr>
        <w:t>gày</w:t>
      </w:r>
      <w:r w:rsidR="00BB5A93" w:rsidRPr="00BB46E6">
        <w:rPr>
          <w:i/>
          <w:w w:val="80"/>
          <w:szCs w:val="28"/>
          <w:lang w:val="nl-NL"/>
        </w:rPr>
        <w:t xml:space="preserve"> 08/4/2025</w:t>
      </w:r>
      <w:r w:rsidRPr="00BB46E6">
        <w:rPr>
          <w:i/>
          <w:w w:val="80"/>
          <w:szCs w:val="28"/>
          <w:lang w:val="nl-NL"/>
        </w:rPr>
        <w:t xml:space="preserve"> của UBND tỉnh)</w:t>
      </w:r>
    </w:p>
    <w:p w14:paraId="05EBF7E6" w14:textId="77777777" w:rsidR="004D2BA8" w:rsidRPr="00BB46E6" w:rsidRDefault="00270096" w:rsidP="004D2BA8">
      <w:pPr>
        <w:jc w:val="center"/>
        <w:rPr>
          <w:w w:val="80"/>
          <w:szCs w:val="28"/>
          <w:lang w:val="nl-NL"/>
        </w:rPr>
      </w:pPr>
      <w:r w:rsidRPr="00BB46E6">
        <w:rPr>
          <w:noProof/>
          <w:w w:val="80"/>
          <w:szCs w:val="28"/>
        </w:rPr>
        <mc:AlternateContent>
          <mc:Choice Requires="wps">
            <w:drawing>
              <wp:anchor distT="0" distB="0" distL="114300" distR="114300" simplePos="0" relativeHeight="251658752" behindDoc="0" locked="0" layoutInCell="1" allowOverlap="1" wp14:anchorId="4E3E0996" wp14:editId="5BDE183B">
                <wp:simplePos x="0" y="0"/>
                <wp:positionH relativeFrom="column">
                  <wp:posOffset>1876425</wp:posOffset>
                </wp:positionH>
                <wp:positionV relativeFrom="paragraph">
                  <wp:posOffset>32938</wp:posOffset>
                </wp:positionV>
                <wp:extent cx="197993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79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58D4D0" id="Straight Connector 1"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75pt,2.6pt" to="303.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" strokecolor="black [3040]"/>
            </w:pict>
          </mc:Fallback>
        </mc:AlternateContent>
      </w:r>
    </w:p>
    <w:p w14:paraId="4891F04C" w14:textId="77777777" w:rsidR="004D2BA8" w:rsidRDefault="004D2BA8" w:rsidP="004D2BA8">
      <w:pPr>
        <w:jc w:val="center"/>
        <w:rPr>
          <w:i/>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345"/>
        <w:gridCol w:w="1100"/>
        <w:gridCol w:w="1268"/>
        <w:gridCol w:w="935"/>
      </w:tblGrid>
      <w:tr w:rsidR="007E67C4" w:rsidRPr="00BB46E6" w14:paraId="241194C9" w14:textId="77777777" w:rsidTr="007E67C4">
        <w:tc>
          <w:tcPr>
            <w:tcW w:w="0" w:type="auto"/>
            <w:vMerge w:val="restart"/>
            <w:vAlign w:val="center"/>
          </w:tcPr>
          <w:p w14:paraId="21BC60DD" w14:textId="77777777" w:rsidR="007E67C4" w:rsidRPr="00BB46E6" w:rsidRDefault="007E67C4" w:rsidP="00BB5A93">
            <w:pPr>
              <w:spacing w:before="60" w:after="60"/>
              <w:jc w:val="center"/>
              <w:rPr>
                <w:rFonts w:cs="Times New Roman"/>
                <w:b/>
                <w:w w:val="80"/>
                <w:szCs w:val="28"/>
              </w:rPr>
            </w:pPr>
            <w:r w:rsidRPr="00BB46E6">
              <w:rPr>
                <w:rFonts w:cs="Times New Roman"/>
                <w:b/>
                <w:w w:val="80"/>
                <w:szCs w:val="28"/>
              </w:rPr>
              <w:t>STT</w:t>
            </w:r>
          </w:p>
        </w:tc>
        <w:tc>
          <w:tcPr>
            <w:tcW w:w="0" w:type="auto"/>
            <w:vMerge w:val="restart"/>
            <w:vAlign w:val="center"/>
          </w:tcPr>
          <w:p w14:paraId="52DCBC2D" w14:textId="77777777" w:rsidR="007E67C4" w:rsidRPr="00BB46E6" w:rsidRDefault="007E67C4" w:rsidP="00BB5A93">
            <w:pPr>
              <w:spacing w:before="60" w:after="60"/>
              <w:jc w:val="center"/>
              <w:rPr>
                <w:rFonts w:cs="Times New Roman"/>
                <w:b/>
                <w:w w:val="80"/>
                <w:szCs w:val="28"/>
              </w:rPr>
            </w:pPr>
            <w:r w:rsidRPr="00BB46E6">
              <w:rPr>
                <w:rFonts w:cs="Times New Roman"/>
                <w:b/>
                <w:w w:val="80"/>
                <w:szCs w:val="28"/>
              </w:rPr>
              <w:t>Loại diện tích</w:t>
            </w:r>
          </w:p>
        </w:tc>
        <w:tc>
          <w:tcPr>
            <w:tcW w:w="0" w:type="auto"/>
            <w:gridSpan w:val="3"/>
            <w:vAlign w:val="center"/>
          </w:tcPr>
          <w:p w14:paraId="792BE588" w14:textId="77777777" w:rsidR="007E67C4" w:rsidRPr="00BB46E6" w:rsidRDefault="007E67C4" w:rsidP="00BB5A93">
            <w:pPr>
              <w:spacing w:before="60" w:after="60"/>
              <w:jc w:val="center"/>
              <w:rPr>
                <w:rFonts w:cs="Times New Roman"/>
                <w:b/>
                <w:w w:val="80"/>
                <w:szCs w:val="28"/>
              </w:rPr>
            </w:pPr>
            <w:r w:rsidRPr="00BB46E6">
              <w:rPr>
                <w:rFonts w:cs="Times New Roman"/>
                <w:b/>
                <w:w w:val="80"/>
                <w:szCs w:val="28"/>
              </w:rPr>
              <w:t>Diện tích tối đa (m</w:t>
            </w:r>
            <w:r w:rsidRPr="00BB46E6">
              <w:rPr>
                <w:rFonts w:cs="Times New Roman"/>
                <w:b/>
                <w:w w:val="80"/>
                <w:szCs w:val="28"/>
                <w:vertAlign w:val="superscript"/>
              </w:rPr>
              <w:t>2</w:t>
            </w:r>
            <w:r w:rsidRPr="00BB46E6">
              <w:rPr>
                <w:rFonts w:cs="Times New Roman"/>
                <w:b/>
                <w:w w:val="80"/>
                <w:szCs w:val="28"/>
              </w:rPr>
              <w:t>)</w:t>
            </w:r>
          </w:p>
        </w:tc>
      </w:tr>
      <w:tr w:rsidR="007E67C4" w:rsidRPr="00BB46E6" w14:paraId="650EDDF5" w14:textId="77777777" w:rsidTr="007E67C4">
        <w:tc>
          <w:tcPr>
            <w:tcW w:w="0" w:type="auto"/>
            <w:vMerge/>
            <w:vAlign w:val="center"/>
          </w:tcPr>
          <w:p w14:paraId="51859898" w14:textId="77777777" w:rsidR="007E67C4" w:rsidRPr="00BB46E6" w:rsidRDefault="007E67C4" w:rsidP="00BB5A93">
            <w:pPr>
              <w:spacing w:before="60" w:after="60"/>
              <w:jc w:val="center"/>
              <w:rPr>
                <w:rFonts w:cs="Times New Roman"/>
                <w:b/>
                <w:w w:val="80"/>
                <w:szCs w:val="28"/>
              </w:rPr>
            </w:pPr>
          </w:p>
        </w:tc>
        <w:tc>
          <w:tcPr>
            <w:tcW w:w="0" w:type="auto"/>
            <w:vMerge/>
            <w:vAlign w:val="center"/>
          </w:tcPr>
          <w:p w14:paraId="0D3BD431" w14:textId="77777777" w:rsidR="007E67C4" w:rsidRPr="00BB46E6" w:rsidRDefault="007E67C4" w:rsidP="00BB5A93">
            <w:pPr>
              <w:spacing w:before="60" w:after="60"/>
              <w:jc w:val="center"/>
              <w:rPr>
                <w:rFonts w:cs="Times New Roman"/>
                <w:b/>
                <w:w w:val="80"/>
                <w:szCs w:val="28"/>
              </w:rPr>
            </w:pPr>
          </w:p>
        </w:tc>
        <w:tc>
          <w:tcPr>
            <w:tcW w:w="0" w:type="auto"/>
            <w:vAlign w:val="center"/>
          </w:tcPr>
          <w:p w14:paraId="4B480E87" w14:textId="77777777" w:rsidR="007E67C4" w:rsidRPr="00BB46E6" w:rsidRDefault="007E67C4" w:rsidP="00BB5A93">
            <w:pPr>
              <w:spacing w:before="60" w:after="60"/>
              <w:jc w:val="center"/>
              <w:rPr>
                <w:rFonts w:cs="Times New Roman"/>
                <w:b/>
                <w:w w:val="80"/>
                <w:szCs w:val="28"/>
              </w:rPr>
            </w:pPr>
            <w:r w:rsidRPr="00BB46E6">
              <w:rPr>
                <w:rFonts w:cs="Times New Roman"/>
                <w:b/>
                <w:w w:val="80"/>
                <w:szCs w:val="28"/>
              </w:rPr>
              <w:t>Cấp tỉnh</w:t>
            </w:r>
          </w:p>
        </w:tc>
        <w:tc>
          <w:tcPr>
            <w:tcW w:w="0" w:type="auto"/>
            <w:vAlign w:val="center"/>
          </w:tcPr>
          <w:p w14:paraId="266229C3" w14:textId="77777777" w:rsidR="007E67C4" w:rsidRPr="00BB46E6" w:rsidRDefault="007E67C4" w:rsidP="00BB5A93">
            <w:pPr>
              <w:spacing w:before="60" w:after="60"/>
              <w:jc w:val="center"/>
              <w:rPr>
                <w:rFonts w:cs="Times New Roman"/>
                <w:b/>
                <w:w w:val="80"/>
                <w:szCs w:val="28"/>
              </w:rPr>
            </w:pPr>
            <w:r w:rsidRPr="00BB46E6">
              <w:rPr>
                <w:rFonts w:cs="Times New Roman"/>
                <w:b/>
                <w:w w:val="80"/>
                <w:szCs w:val="28"/>
              </w:rPr>
              <w:t>Cấp huyện</w:t>
            </w:r>
          </w:p>
        </w:tc>
        <w:tc>
          <w:tcPr>
            <w:tcW w:w="0" w:type="auto"/>
            <w:vAlign w:val="center"/>
          </w:tcPr>
          <w:p w14:paraId="1EE8D3B7" w14:textId="77777777" w:rsidR="007E67C4" w:rsidRPr="00BB46E6" w:rsidRDefault="007E67C4" w:rsidP="00BB5A93">
            <w:pPr>
              <w:spacing w:before="60" w:after="60"/>
              <w:jc w:val="center"/>
              <w:rPr>
                <w:rFonts w:cs="Times New Roman"/>
                <w:b/>
                <w:w w:val="80"/>
                <w:szCs w:val="28"/>
              </w:rPr>
            </w:pPr>
            <w:r w:rsidRPr="00BB46E6">
              <w:rPr>
                <w:rFonts w:cs="Times New Roman"/>
                <w:b/>
                <w:w w:val="80"/>
                <w:szCs w:val="28"/>
              </w:rPr>
              <w:t>Cấp xã</w:t>
            </w:r>
          </w:p>
        </w:tc>
      </w:tr>
      <w:tr w:rsidR="007E67C4" w:rsidRPr="00BB46E6" w14:paraId="3F16F597" w14:textId="77777777" w:rsidTr="007E67C4">
        <w:tc>
          <w:tcPr>
            <w:tcW w:w="0" w:type="auto"/>
            <w:vAlign w:val="center"/>
          </w:tcPr>
          <w:p w14:paraId="0665EEFA"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1</w:t>
            </w:r>
          </w:p>
        </w:tc>
        <w:tc>
          <w:tcPr>
            <w:tcW w:w="0" w:type="auto"/>
            <w:vAlign w:val="center"/>
          </w:tcPr>
          <w:p w14:paraId="0F8DA0AD" w14:textId="77777777" w:rsidR="007E67C4" w:rsidRPr="00BB46E6" w:rsidRDefault="007E67C4" w:rsidP="00BB5A93">
            <w:pPr>
              <w:spacing w:before="60" w:after="60"/>
              <w:rPr>
                <w:rFonts w:cs="Times New Roman"/>
                <w:w w:val="80"/>
                <w:szCs w:val="28"/>
              </w:rPr>
            </w:pPr>
            <w:r w:rsidRPr="00BB46E6">
              <w:rPr>
                <w:rFonts w:cs="Times New Roman"/>
                <w:w w:val="80"/>
                <w:szCs w:val="28"/>
              </w:rPr>
              <w:t>Diện tích sử dụng cho hoạt động tiếp nhận và trả hồ sơ hành chính</w:t>
            </w:r>
          </w:p>
        </w:tc>
        <w:tc>
          <w:tcPr>
            <w:tcW w:w="0" w:type="auto"/>
            <w:vAlign w:val="center"/>
          </w:tcPr>
          <w:p w14:paraId="4759B4A2" w14:textId="77777777" w:rsidR="007E67C4" w:rsidRPr="00BB46E6" w:rsidRDefault="007E67C4" w:rsidP="00BB5A93">
            <w:pPr>
              <w:spacing w:before="60" w:after="60"/>
              <w:jc w:val="center"/>
              <w:rPr>
                <w:rFonts w:cs="Times New Roman"/>
                <w:w w:val="80"/>
                <w:szCs w:val="28"/>
              </w:rPr>
            </w:pPr>
          </w:p>
        </w:tc>
        <w:tc>
          <w:tcPr>
            <w:tcW w:w="0" w:type="auto"/>
            <w:vAlign w:val="center"/>
          </w:tcPr>
          <w:p w14:paraId="577395FF" w14:textId="77777777" w:rsidR="007E67C4" w:rsidRPr="00BB46E6" w:rsidRDefault="007E67C4" w:rsidP="00BB5A93">
            <w:pPr>
              <w:spacing w:before="60" w:after="60"/>
              <w:jc w:val="center"/>
              <w:rPr>
                <w:rFonts w:cs="Times New Roman"/>
                <w:w w:val="80"/>
                <w:szCs w:val="28"/>
              </w:rPr>
            </w:pPr>
          </w:p>
        </w:tc>
        <w:tc>
          <w:tcPr>
            <w:tcW w:w="0" w:type="auto"/>
            <w:vAlign w:val="center"/>
          </w:tcPr>
          <w:p w14:paraId="084E4E1A" w14:textId="77777777" w:rsidR="007E67C4" w:rsidRPr="00BB46E6" w:rsidRDefault="007E67C4" w:rsidP="00BB5A93">
            <w:pPr>
              <w:spacing w:before="60" w:after="60"/>
              <w:jc w:val="center"/>
              <w:rPr>
                <w:rFonts w:cs="Times New Roman"/>
                <w:w w:val="80"/>
                <w:szCs w:val="28"/>
              </w:rPr>
            </w:pPr>
          </w:p>
        </w:tc>
      </w:tr>
      <w:tr w:rsidR="007E67C4" w:rsidRPr="00BB46E6" w14:paraId="7C0E03BD" w14:textId="77777777" w:rsidTr="007E67C4">
        <w:tc>
          <w:tcPr>
            <w:tcW w:w="0" w:type="auto"/>
            <w:vAlign w:val="center"/>
          </w:tcPr>
          <w:p w14:paraId="6ED879E5"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1.1</w:t>
            </w:r>
          </w:p>
        </w:tc>
        <w:tc>
          <w:tcPr>
            <w:tcW w:w="0" w:type="auto"/>
            <w:vAlign w:val="center"/>
          </w:tcPr>
          <w:p w14:paraId="01C93072" w14:textId="50DBBE1B" w:rsidR="007E67C4" w:rsidRPr="00BB46E6" w:rsidRDefault="007E67C4" w:rsidP="00BB5A93">
            <w:pPr>
              <w:spacing w:before="60" w:after="60"/>
              <w:rPr>
                <w:rFonts w:cs="Times New Roman"/>
                <w:w w:val="80"/>
                <w:szCs w:val="28"/>
              </w:rPr>
            </w:pPr>
            <w:r w:rsidRPr="00BB46E6">
              <w:rPr>
                <w:rFonts w:cs="Times New Roman"/>
                <w:w w:val="80"/>
                <w:szCs w:val="28"/>
              </w:rPr>
              <w:t xml:space="preserve">Trung tâm </w:t>
            </w:r>
            <w:r w:rsidR="00BB46E6">
              <w:rPr>
                <w:rFonts w:cs="Times New Roman"/>
                <w:w w:val="80"/>
                <w:szCs w:val="28"/>
              </w:rPr>
              <w:t>P</w:t>
            </w:r>
            <w:r w:rsidRPr="00BB46E6">
              <w:rPr>
                <w:rFonts w:cs="Times New Roman"/>
                <w:w w:val="80"/>
                <w:szCs w:val="28"/>
              </w:rPr>
              <w:t>hục vụ</w:t>
            </w:r>
            <w:r w:rsidR="00381228">
              <w:rPr>
                <w:rFonts w:cs="Times New Roman"/>
                <w:w w:val="80"/>
                <w:szCs w:val="28"/>
              </w:rPr>
              <w:t xml:space="preserve"> </w:t>
            </w:r>
            <w:r w:rsidR="00BB46E6">
              <w:rPr>
                <w:rFonts w:cs="Times New Roman"/>
                <w:w w:val="80"/>
                <w:szCs w:val="28"/>
              </w:rPr>
              <w:t>H</w:t>
            </w:r>
            <w:r w:rsidRPr="00BB46E6">
              <w:rPr>
                <w:rFonts w:cs="Times New Roman"/>
                <w:w w:val="80"/>
                <w:szCs w:val="28"/>
              </w:rPr>
              <w:t xml:space="preserve">ành chính công </w:t>
            </w:r>
          </w:p>
        </w:tc>
        <w:tc>
          <w:tcPr>
            <w:tcW w:w="0" w:type="auto"/>
            <w:vAlign w:val="center"/>
          </w:tcPr>
          <w:p w14:paraId="1E542868"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1.100</w:t>
            </w:r>
          </w:p>
        </w:tc>
        <w:tc>
          <w:tcPr>
            <w:tcW w:w="0" w:type="auto"/>
            <w:vAlign w:val="center"/>
          </w:tcPr>
          <w:p w14:paraId="1D9EF0F5" w14:textId="77777777" w:rsidR="007E67C4" w:rsidRPr="00BB46E6" w:rsidRDefault="007E67C4" w:rsidP="007B59A5">
            <w:pPr>
              <w:spacing w:before="60" w:after="60"/>
              <w:jc w:val="right"/>
              <w:rPr>
                <w:rFonts w:cs="Times New Roman"/>
                <w:w w:val="80"/>
                <w:szCs w:val="28"/>
              </w:rPr>
            </w:pPr>
          </w:p>
        </w:tc>
        <w:tc>
          <w:tcPr>
            <w:tcW w:w="0" w:type="auto"/>
            <w:vAlign w:val="center"/>
          </w:tcPr>
          <w:p w14:paraId="758EA2F2" w14:textId="77777777" w:rsidR="007E67C4" w:rsidRPr="00BB46E6" w:rsidRDefault="007E67C4" w:rsidP="007B59A5">
            <w:pPr>
              <w:spacing w:before="60" w:after="60"/>
              <w:jc w:val="right"/>
              <w:rPr>
                <w:rFonts w:cs="Times New Roman"/>
                <w:w w:val="80"/>
                <w:szCs w:val="28"/>
              </w:rPr>
            </w:pPr>
          </w:p>
        </w:tc>
      </w:tr>
      <w:tr w:rsidR="007E67C4" w:rsidRPr="00BB46E6" w14:paraId="61C13D14" w14:textId="77777777" w:rsidTr="007E67C4">
        <w:tc>
          <w:tcPr>
            <w:tcW w:w="0" w:type="auto"/>
            <w:vAlign w:val="center"/>
          </w:tcPr>
          <w:p w14:paraId="40B2642B"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1.2</w:t>
            </w:r>
          </w:p>
        </w:tc>
        <w:tc>
          <w:tcPr>
            <w:tcW w:w="0" w:type="auto"/>
            <w:vAlign w:val="center"/>
          </w:tcPr>
          <w:p w14:paraId="16B99EDD" w14:textId="77777777" w:rsidR="007E67C4" w:rsidRPr="00BB46E6" w:rsidRDefault="007E67C4" w:rsidP="00BB5A93">
            <w:pPr>
              <w:spacing w:before="60" w:after="60"/>
              <w:rPr>
                <w:rFonts w:cs="Times New Roman"/>
                <w:w w:val="80"/>
                <w:szCs w:val="28"/>
              </w:rPr>
            </w:pPr>
            <w:r w:rsidRPr="00BB46E6">
              <w:rPr>
                <w:rFonts w:cs="Times New Roman"/>
                <w:w w:val="80"/>
                <w:szCs w:val="28"/>
              </w:rPr>
              <w:t>Bộ phận tiếp nhận và trả kết quả cấp huyện</w:t>
            </w:r>
          </w:p>
        </w:tc>
        <w:tc>
          <w:tcPr>
            <w:tcW w:w="0" w:type="auto"/>
            <w:vAlign w:val="center"/>
          </w:tcPr>
          <w:p w14:paraId="6A104492" w14:textId="77777777" w:rsidR="007E67C4" w:rsidRPr="00BB46E6" w:rsidRDefault="007E67C4" w:rsidP="007B59A5">
            <w:pPr>
              <w:spacing w:before="60" w:after="60"/>
              <w:jc w:val="right"/>
              <w:rPr>
                <w:rFonts w:cs="Times New Roman"/>
                <w:w w:val="80"/>
                <w:szCs w:val="28"/>
              </w:rPr>
            </w:pPr>
          </w:p>
        </w:tc>
        <w:tc>
          <w:tcPr>
            <w:tcW w:w="0" w:type="auto"/>
            <w:vAlign w:val="center"/>
          </w:tcPr>
          <w:p w14:paraId="0D238F66"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80</w:t>
            </w:r>
          </w:p>
        </w:tc>
        <w:tc>
          <w:tcPr>
            <w:tcW w:w="0" w:type="auto"/>
            <w:vAlign w:val="center"/>
          </w:tcPr>
          <w:p w14:paraId="28410749" w14:textId="77777777" w:rsidR="007E67C4" w:rsidRPr="00BB46E6" w:rsidRDefault="007E67C4" w:rsidP="007B59A5">
            <w:pPr>
              <w:spacing w:before="60" w:after="60"/>
              <w:jc w:val="right"/>
              <w:rPr>
                <w:rFonts w:cs="Times New Roman"/>
                <w:w w:val="80"/>
                <w:szCs w:val="28"/>
              </w:rPr>
            </w:pPr>
          </w:p>
        </w:tc>
      </w:tr>
      <w:tr w:rsidR="007E67C4" w:rsidRPr="00BB46E6" w14:paraId="2F97EC30" w14:textId="77777777" w:rsidTr="007E67C4">
        <w:tc>
          <w:tcPr>
            <w:tcW w:w="0" w:type="auto"/>
            <w:vAlign w:val="center"/>
          </w:tcPr>
          <w:p w14:paraId="4D5125FF"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1.3</w:t>
            </w:r>
          </w:p>
        </w:tc>
        <w:tc>
          <w:tcPr>
            <w:tcW w:w="0" w:type="auto"/>
            <w:vAlign w:val="center"/>
          </w:tcPr>
          <w:p w14:paraId="3D2B7989" w14:textId="77777777" w:rsidR="007E67C4" w:rsidRPr="00BB46E6" w:rsidRDefault="007E67C4" w:rsidP="00BB5A93">
            <w:pPr>
              <w:spacing w:before="60" w:after="60"/>
              <w:rPr>
                <w:rFonts w:cs="Times New Roman"/>
                <w:w w:val="80"/>
                <w:szCs w:val="28"/>
              </w:rPr>
            </w:pPr>
            <w:r w:rsidRPr="00BB46E6">
              <w:rPr>
                <w:rFonts w:cs="Times New Roman"/>
                <w:w w:val="80"/>
                <w:szCs w:val="28"/>
              </w:rPr>
              <w:t>Bộ phận tiếp nhận và trả kết quả cấp xã</w:t>
            </w:r>
          </w:p>
        </w:tc>
        <w:tc>
          <w:tcPr>
            <w:tcW w:w="0" w:type="auto"/>
            <w:vAlign w:val="center"/>
          </w:tcPr>
          <w:p w14:paraId="47E244B3" w14:textId="77777777" w:rsidR="007E67C4" w:rsidRPr="00BB46E6" w:rsidRDefault="007E67C4" w:rsidP="007B59A5">
            <w:pPr>
              <w:spacing w:before="60" w:after="60"/>
              <w:jc w:val="right"/>
              <w:rPr>
                <w:rFonts w:cs="Times New Roman"/>
                <w:w w:val="80"/>
                <w:szCs w:val="28"/>
              </w:rPr>
            </w:pPr>
          </w:p>
        </w:tc>
        <w:tc>
          <w:tcPr>
            <w:tcW w:w="0" w:type="auto"/>
            <w:vAlign w:val="center"/>
          </w:tcPr>
          <w:p w14:paraId="4E726F41" w14:textId="77777777" w:rsidR="007E67C4" w:rsidRPr="00BB46E6" w:rsidRDefault="007E67C4" w:rsidP="007B59A5">
            <w:pPr>
              <w:spacing w:before="60" w:after="60"/>
              <w:jc w:val="right"/>
              <w:rPr>
                <w:rFonts w:cs="Times New Roman"/>
                <w:w w:val="80"/>
                <w:szCs w:val="28"/>
              </w:rPr>
            </w:pPr>
          </w:p>
        </w:tc>
        <w:tc>
          <w:tcPr>
            <w:tcW w:w="0" w:type="auto"/>
            <w:vAlign w:val="center"/>
          </w:tcPr>
          <w:p w14:paraId="1722DD7E"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40</w:t>
            </w:r>
          </w:p>
        </w:tc>
      </w:tr>
      <w:tr w:rsidR="007E67C4" w:rsidRPr="00BB46E6" w14:paraId="1DE1692C" w14:textId="77777777" w:rsidTr="007E67C4">
        <w:tc>
          <w:tcPr>
            <w:tcW w:w="0" w:type="auto"/>
            <w:vAlign w:val="center"/>
          </w:tcPr>
          <w:p w14:paraId="724CB6DD"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2</w:t>
            </w:r>
          </w:p>
        </w:tc>
        <w:tc>
          <w:tcPr>
            <w:tcW w:w="0" w:type="auto"/>
            <w:vAlign w:val="center"/>
          </w:tcPr>
          <w:p w14:paraId="04103CCB" w14:textId="77777777" w:rsidR="007E67C4" w:rsidRPr="00BB46E6" w:rsidRDefault="007E67C4" w:rsidP="00BB5A93">
            <w:pPr>
              <w:spacing w:before="60" w:after="60"/>
              <w:rPr>
                <w:rFonts w:cs="Times New Roman"/>
                <w:w w:val="80"/>
                <w:szCs w:val="28"/>
              </w:rPr>
            </w:pPr>
            <w:r w:rsidRPr="00BB46E6">
              <w:rPr>
                <w:rFonts w:cs="Times New Roman"/>
                <w:w w:val="80"/>
                <w:szCs w:val="28"/>
              </w:rPr>
              <w:t>Diện tích sử dụng cho hoạt động tiếp dân</w:t>
            </w:r>
          </w:p>
        </w:tc>
        <w:tc>
          <w:tcPr>
            <w:tcW w:w="0" w:type="auto"/>
            <w:vAlign w:val="center"/>
          </w:tcPr>
          <w:p w14:paraId="7DF8D8A3"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48</w:t>
            </w:r>
          </w:p>
        </w:tc>
        <w:tc>
          <w:tcPr>
            <w:tcW w:w="0" w:type="auto"/>
            <w:vAlign w:val="center"/>
          </w:tcPr>
          <w:p w14:paraId="4E9BDB73"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48</w:t>
            </w:r>
          </w:p>
        </w:tc>
        <w:tc>
          <w:tcPr>
            <w:tcW w:w="0" w:type="auto"/>
            <w:vAlign w:val="center"/>
          </w:tcPr>
          <w:p w14:paraId="4C3EBCE5"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36</w:t>
            </w:r>
          </w:p>
        </w:tc>
      </w:tr>
      <w:tr w:rsidR="007E67C4" w:rsidRPr="00BB46E6" w14:paraId="0CB74B75" w14:textId="77777777" w:rsidTr="007E67C4">
        <w:tc>
          <w:tcPr>
            <w:tcW w:w="0" w:type="auto"/>
            <w:vAlign w:val="center"/>
          </w:tcPr>
          <w:p w14:paraId="6B8C7780"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3</w:t>
            </w:r>
          </w:p>
        </w:tc>
        <w:tc>
          <w:tcPr>
            <w:tcW w:w="0" w:type="auto"/>
            <w:vAlign w:val="center"/>
          </w:tcPr>
          <w:p w14:paraId="06D16463" w14:textId="77777777" w:rsidR="007E67C4" w:rsidRPr="00BB46E6" w:rsidRDefault="007E67C4" w:rsidP="00BB5A93">
            <w:pPr>
              <w:spacing w:before="60" w:after="60"/>
              <w:rPr>
                <w:rFonts w:cs="Times New Roman"/>
                <w:spacing w:val="-6"/>
                <w:w w:val="80"/>
                <w:szCs w:val="28"/>
              </w:rPr>
            </w:pPr>
            <w:r w:rsidRPr="00BB46E6">
              <w:rPr>
                <w:rFonts w:cs="Times New Roman"/>
                <w:spacing w:val="-6"/>
                <w:w w:val="80"/>
                <w:szCs w:val="28"/>
              </w:rPr>
              <w:t>Diện tích sử dụng cho quản trị hệ thống công nghệ thông tin</w:t>
            </w:r>
          </w:p>
        </w:tc>
        <w:tc>
          <w:tcPr>
            <w:tcW w:w="0" w:type="auto"/>
            <w:vAlign w:val="center"/>
          </w:tcPr>
          <w:p w14:paraId="2A04D93F"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48</w:t>
            </w:r>
          </w:p>
        </w:tc>
        <w:tc>
          <w:tcPr>
            <w:tcW w:w="0" w:type="auto"/>
            <w:vAlign w:val="center"/>
          </w:tcPr>
          <w:p w14:paraId="170F10F8"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48</w:t>
            </w:r>
          </w:p>
        </w:tc>
        <w:tc>
          <w:tcPr>
            <w:tcW w:w="0" w:type="auto"/>
            <w:vAlign w:val="center"/>
          </w:tcPr>
          <w:p w14:paraId="380AADB8"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36</w:t>
            </w:r>
          </w:p>
        </w:tc>
      </w:tr>
      <w:tr w:rsidR="007E67C4" w:rsidRPr="00BB46E6" w14:paraId="32C422B9" w14:textId="77777777" w:rsidTr="007E67C4">
        <w:trPr>
          <w:trHeight w:val="873"/>
        </w:trPr>
        <w:tc>
          <w:tcPr>
            <w:tcW w:w="0" w:type="auto"/>
            <w:vAlign w:val="center"/>
          </w:tcPr>
          <w:p w14:paraId="6ED67249"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4</w:t>
            </w:r>
          </w:p>
        </w:tc>
        <w:tc>
          <w:tcPr>
            <w:tcW w:w="0" w:type="auto"/>
            <w:vAlign w:val="center"/>
          </w:tcPr>
          <w:p w14:paraId="33EB4FDC" w14:textId="77777777" w:rsidR="007E67C4" w:rsidRPr="00BB46E6" w:rsidRDefault="007E67C4" w:rsidP="00BB5A93">
            <w:pPr>
              <w:spacing w:before="60" w:after="60"/>
              <w:rPr>
                <w:rFonts w:cs="Times New Roman"/>
                <w:w w:val="80"/>
                <w:szCs w:val="28"/>
              </w:rPr>
            </w:pPr>
            <w:r w:rsidRPr="00BB46E6">
              <w:rPr>
                <w:rFonts w:cs="Times New Roman"/>
                <w:w w:val="80"/>
                <w:szCs w:val="28"/>
              </w:rPr>
              <w:t>Hội trường lớn (từ 100 chỗ ngồi trở lên)</w:t>
            </w:r>
          </w:p>
        </w:tc>
        <w:tc>
          <w:tcPr>
            <w:tcW w:w="0" w:type="auto"/>
            <w:gridSpan w:val="3"/>
            <w:vAlign w:val="center"/>
          </w:tcPr>
          <w:p w14:paraId="65636FC7" w14:textId="77777777" w:rsidR="007E67C4" w:rsidRPr="00BB46E6" w:rsidRDefault="007E67C4" w:rsidP="00BB5A93">
            <w:pPr>
              <w:spacing w:before="60" w:after="60"/>
              <w:ind w:left="-118" w:right="-138"/>
              <w:jc w:val="center"/>
              <w:rPr>
                <w:rFonts w:cs="Times New Roman"/>
                <w:w w:val="80"/>
                <w:szCs w:val="28"/>
              </w:rPr>
            </w:pPr>
            <w:r w:rsidRPr="00BB46E6">
              <w:rPr>
                <w:rFonts w:cs="Times New Roman"/>
                <w:w w:val="80"/>
                <w:szCs w:val="28"/>
              </w:rPr>
              <w:t>Theo tiêu chuẩn quốc gia TCVN về thiết kế công sở, cơ quan nhà nước</w:t>
            </w:r>
          </w:p>
        </w:tc>
      </w:tr>
      <w:tr w:rsidR="007E67C4" w:rsidRPr="00BB46E6" w14:paraId="6472DBAC" w14:textId="77777777" w:rsidTr="007E67C4">
        <w:tc>
          <w:tcPr>
            <w:tcW w:w="0" w:type="auto"/>
            <w:vAlign w:val="center"/>
          </w:tcPr>
          <w:p w14:paraId="2974EF98"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5</w:t>
            </w:r>
          </w:p>
        </w:tc>
        <w:tc>
          <w:tcPr>
            <w:tcW w:w="0" w:type="auto"/>
            <w:vAlign w:val="center"/>
          </w:tcPr>
          <w:p w14:paraId="061872A3" w14:textId="77777777" w:rsidR="007E67C4" w:rsidRPr="00BB46E6" w:rsidRDefault="007E67C4" w:rsidP="00BB5A93">
            <w:pPr>
              <w:spacing w:before="60" w:after="60"/>
              <w:rPr>
                <w:rFonts w:cs="Times New Roman"/>
                <w:w w:val="80"/>
                <w:szCs w:val="28"/>
              </w:rPr>
            </w:pPr>
            <w:r w:rsidRPr="00BB46E6">
              <w:rPr>
                <w:rFonts w:cs="Times New Roman"/>
                <w:w w:val="80"/>
                <w:szCs w:val="28"/>
              </w:rPr>
              <w:t>Diện tích kho chuyên ngành</w:t>
            </w:r>
          </w:p>
        </w:tc>
        <w:tc>
          <w:tcPr>
            <w:tcW w:w="0" w:type="auto"/>
            <w:vAlign w:val="center"/>
          </w:tcPr>
          <w:p w14:paraId="72F29793" w14:textId="77777777" w:rsidR="007E67C4" w:rsidRPr="00BB46E6" w:rsidRDefault="007E67C4" w:rsidP="00BB5A93">
            <w:pPr>
              <w:spacing w:before="60" w:after="60"/>
              <w:jc w:val="center"/>
              <w:rPr>
                <w:rFonts w:cs="Times New Roman"/>
                <w:w w:val="80"/>
                <w:szCs w:val="28"/>
              </w:rPr>
            </w:pPr>
          </w:p>
        </w:tc>
        <w:tc>
          <w:tcPr>
            <w:tcW w:w="0" w:type="auto"/>
            <w:vAlign w:val="center"/>
          </w:tcPr>
          <w:p w14:paraId="5FADE3BA" w14:textId="77777777" w:rsidR="007E67C4" w:rsidRPr="00BB46E6" w:rsidRDefault="007E67C4" w:rsidP="00BB5A93">
            <w:pPr>
              <w:spacing w:before="60" w:after="60"/>
              <w:jc w:val="center"/>
              <w:rPr>
                <w:rFonts w:cs="Times New Roman"/>
                <w:w w:val="80"/>
                <w:szCs w:val="28"/>
              </w:rPr>
            </w:pPr>
          </w:p>
        </w:tc>
        <w:tc>
          <w:tcPr>
            <w:tcW w:w="0" w:type="auto"/>
            <w:vAlign w:val="center"/>
          </w:tcPr>
          <w:p w14:paraId="2D064431" w14:textId="77777777" w:rsidR="007E67C4" w:rsidRPr="00BB46E6" w:rsidRDefault="007E67C4" w:rsidP="00BB5A93">
            <w:pPr>
              <w:spacing w:before="60" w:after="60"/>
              <w:jc w:val="center"/>
              <w:rPr>
                <w:rFonts w:cs="Times New Roman"/>
                <w:w w:val="80"/>
                <w:szCs w:val="28"/>
              </w:rPr>
            </w:pPr>
          </w:p>
        </w:tc>
      </w:tr>
      <w:tr w:rsidR="007E67C4" w:rsidRPr="00BB46E6" w14:paraId="2315C917" w14:textId="77777777" w:rsidTr="007E67C4">
        <w:tc>
          <w:tcPr>
            <w:tcW w:w="0" w:type="auto"/>
            <w:vAlign w:val="center"/>
          </w:tcPr>
          <w:p w14:paraId="25624774"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5.1</w:t>
            </w:r>
          </w:p>
        </w:tc>
        <w:tc>
          <w:tcPr>
            <w:tcW w:w="0" w:type="auto"/>
            <w:vAlign w:val="center"/>
          </w:tcPr>
          <w:p w14:paraId="4F5A2CD6" w14:textId="69800659" w:rsidR="007E67C4" w:rsidRPr="00BB46E6" w:rsidRDefault="007E67C4" w:rsidP="00BB46E6">
            <w:pPr>
              <w:spacing w:before="60" w:after="60"/>
              <w:rPr>
                <w:rFonts w:cs="Times New Roman"/>
                <w:i/>
                <w:w w:val="80"/>
                <w:szCs w:val="28"/>
              </w:rPr>
            </w:pPr>
            <w:r w:rsidRPr="0068199D">
              <w:rPr>
                <w:rFonts w:cs="Times New Roman"/>
                <w:spacing w:val="-4"/>
                <w:w w:val="80"/>
                <w:szCs w:val="28"/>
              </w:rPr>
              <w:t>Ngành nông nghiệp và môi trường</w:t>
            </w:r>
            <w:r w:rsidR="00BB46E6" w:rsidRPr="0068199D">
              <w:rPr>
                <w:rFonts w:cs="Times New Roman"/>
                <w:spacing w:val="-4"/>
                <w:w w:val="80"/>
                <w:szCs w:val="28"/>
              </w:rPr>
              <w:t xml:space="preserve"> </w:t>
            </w:r>
            <w:r w:rsidRPr="0068199D">
              <w:rPr>
                <w:rFonts w:cs="Times New Roman"/>
                <w:i/>
                <w:spacing w:val="-4"/>
                <w:w w:val="80"/>
                <w:szCs w:val="28"/>
              </w:rPr>
              <w:t>(Kho bảo quản vắc xin,</w:t>
            </w:r>
            <w:r w:rsidRPr="00BB46E6">
              <w:rPr>
                <w:rFonts w:cs="Times New Roman"/>
                <w:i/>
                <w:w w:val="80"/>
                <w:szCs w:val="28"/>
              </w:rPr>
              <w:t xml:space="preserve"> kho để tang vật, …)</w:t>
            </w:r>
          </w:p>
        </w:tc>
        <w:tc>
          <w:tcPr>
            <w:tcW w:w="0" w:type="auto"/>
            <w:vAlign w:val="center"/>
          </w:tcPr>
          <w:p w14:paraId="5176E183"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300</w:t>
            </w:r>
          </w:p>
        </w:tc>
        <w:tc>
          <w:tcPr>
            <w:tcW w:w="0" w:type="auto"/>
            <w:vAlign w:val="center"/>
          </w:tcPr>
          <w:p w14:paraId="58B63B46"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100</w:t>
            </w:r>
          </w:p>
        </w:tc>
        <w:tc>
          <w:tcPr>
            <w:tcW w:w="0" w:type="auto"/>
            <w:vAlign w:val="center"/>
          </w:tcPr>
          <w:p w14:paraId="620CE0B7"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w:t>
            </w:r>
          </w:p>
        </w:tc>
      </w:tr>
      <w:tr w:rsidR="007E67C4" w:rsidRPr="00BB46E6" w14:paraId="40738C74" w14:textId="77777777" w:rsidTr="007E67C4">
        <w:tc>
          <w:tcPr>
            <w:tcW w:w="0" w:type="auto"/>
            <w:vAlign w:val="center"/>
          </w:tcPr>
          <w:p w14:paraId="15D02D75"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5.2</w:t>
            </w:r>
          </w:p>
        </w:tc>
        <w:tc>
          <w:tcPr>
            <w:tcW w:w="0" w:type="auto"/>
            <w:vAlign w:val="center"/>
          </w:tcPr>
          <w:p w14:paraId="5770E949" w14:textId="2F8ED745" w:rsidR="007E67C4" w:rsidRPr="00BB46E6" w:rsidRDefault="007E67C4" w:rsidP="00BB46E6">
            <w:pPr>
              <w:spacing w:before="60" w:after="60"/>
              <w:rPr>
                <w:rFonts w:cs="Times New Roman"/>
                <w:w w:val="80"/>
                <w:szCs w:val="28"/>
              </w:rPr>
            </w:pPr>
            <w:r w:rsidRPr="00BB46E6">
              <w:rPr>
                <w:rFonts w:cs="Times New Roman"/>
                <w:w w:val="80"/>
                <w:szCs w:val="28"/>
              </w:rPr>
              <w:t>Ngành xây dựng</w:t>
            </w:r>
            <w:r w:rsidR="00BB46E6">
              <w:rPr>
                <w:rFonts w:cs="Times New Roman"/>
                <w:w w:val="80"/>
                <w:szCs w:val="28"/>
              </w:rPr>
              <w:t xml:space="preserve"> </w:t>
            </w:r>
            <w:r w:rsidRPr="00BB46E6">
              <w:rPr>
                <w:rFonts w:cs="Times New Roman"/>
                <w:i/>
                <w:w w:val="80"/>
                <w:szCs w:val="28"/>
              </w:rPr>
              <w:t>(Quản lý tang vật, phương tiện vi phạm hành chính,…)</w:t>
            </w:r>
          </w:p>
        </w:tc>
        <w:tc>
          <w:tcPr>
            <w:tcW w:w="0" w:type="auto"/>
            <w:vAlign w:val="center"/>
          </w:tcPr>
          <w:p w14:paraId="21B270DC"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350</w:t>
            </w:r>
          </w:p>
        </w:tc>
        <w:tc>
          <w:tcPr>
            <w:tcW w:w="0" w:type="auto"/>
            <w:vAlign w:val="center"/>
          </w:tcPr>
          <w:p w14:paraId="55A06B82"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100</w:t>
            </w:r>
          </w:p>
        </w:tc>
        <w:tc>
          <w:tcPr>
            <w:tcW w:w="0" w:type="auto"/>
            <w:vAlign w:val="center"/>
          </w:tcPr>
          <w:p w14:paraId="06492DED"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w:t>
            </w:r>
          </w:p>
        </w:tc>
      </w:tr>
      <w:tr w:rsidR="007E67C4" w:rsidRPr="00BB46E6" w14:paraId="2B7D4E2F" w14:textId="77777777" w:rsidTr="007E67C4">
        <w:tc>
          <w:tcPr>
            <w:tcW w:w="0" w:type="auto"/>
            <w:vAlign w:val="center"/>
          </w:tcPr>
          <w:p w14:paraId="2BE01030"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5.3</w:t>
            </w:r>
          </w:p>
        </w:tc>
        <w:tc>
          <w:tcPr>
            <w:tcW w:w="0" w:type="auto"/>
            <w:vAlign w:val="center"/>
          </w:tcPr>
          <w:p w14:paraId="4DD9D74E" w14:textId="77777777" w:rsidR="007E67C4" w:rsidRPr="00BB46E6" w:rsidRDefault="007E67C4" w:rsidP="00BB5A93">
            <w:pPr>
              <w:spacing w:before="60" w:after="60"/>
              <w:rPr>
                <w:rFonts w:cs="Times New Roman"/>
                <w:w w:val="80"/>
                <w:szCs w:val="28"/>
              </w:rPr>
            </w:pPr>
            <w:r w:rsidRPr="00BB46E6">
              <w:rPr>
                <w:rFonts w:cs="Times New Roman"/>
                <w:w w:val="80"/>
                <w:szCs w:val="28"/>
              </w:rPr>
              <w:t>Kho bảo quản chứng từ có giá, hồ sơ dự án</w:t>
            </w:r>
          </w:p>
        </w:tc>
        <w:tc>
          <w:tcPr>
            <w:tcW w:w="0" w:type="auto"/>
            <w:vAlign w:val="center"/>
          </w:tcPr>
          <w:p w14:paraId="3925AB52"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150</w:t>
            </w:r>
          </w:p>
        </w:tc>
        <w:tc>
          <w:tcPr>
            <w:tcW w:w="0" w:type="auto"/>
            <w:vAlign w:val="center"/>
          </w:tcPr>
          <w:p w14:paraId="752A3669"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200</w:t>
            </w:r>
          </w:p>
        </w:tc>
        <w:tc>
          <w:tcPr>
            <w:tcW w:w="0" w:type="auto"/>
            <w:vAlign w:val="center"/>
          </w:tcPr>
          <w:p w14:paraId="6F76613D"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100</w:t>
            </w:r>
          </w:p>
        </w:tc>
      </w:tr>
      <w:tr w:rsidR="007E67C4" w:rsidRPr="00BB46E6" w14:paraId="17397EF8" w14:textId="77777777" w:rsidTr="007E67C4">
        <w:tc>
          <w:tcPr>
            <w:tcW w:w="0" w:type="auto"/>
            <w:vAlign w:val="center"/>
          </w:tcPr>
          <w:p w14:paraId="012D1FA5"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6</w:t>
            </w:r>
          </w:p>
        </w:tc>
        <w:tc>
          <w:tcPr>
            <w:tcW w:w="0" w:type="auto"/>
            <w:vAlign w:val="center"/>
          </w:tcPr>
          <w:p w14:paraId="3B23A3C1" w14:textId="77777777" w:rsidR="007E67C4" w:rsidRPr="007574CB" w:rsidRDefault="007E67C4" w:rsidP="00BB5A93">
            <w:pPr>
              <w:spacing w:before="60" w:after="60"/>
              <w:rPr>
                <w:rFonts w:cs="Times New Roman"/>
                <w:spacing w:val="4"/>
                <w:w w:val="80"/>
                <w:szCs w:val="28"/>
              </w:rPr>
            </w:pPr>
            <w:r w:rsidRPr="007574CB">
              <w:rPr>
                <w:rFonts w:cs="Times New Roman"/>
                <w:spacing w:val="4"/>
                <w:w w:val="80"/>
                <w:szCs w:val="28"/>
              </w:rPr>
              <w:t>Diện tích khác phục vụ nhiệm vụ đặc thù của cơ quan, tổ chức</w:t>
            </w:r>
          </w:p>
        </w:tc>
        <w:tc>
          <w:tcPr>
            <w:tcW w:w="0" w:type="auto"/>
            <w:vAlign w:val="center"/>
          </w:tcPr>
          <w:p w14:paraId="614E0066" w14:textId="77777777" w:rsidR="007E67C4" w:rsidRPr="00BB46E6" w:rsidRDefault="007E67C4" w:rsidP="007B59A5">
            <w:pPr>
              <w:spacing w:before="60" w:after="60"/>
              <w:jc w:val="right"/>
              <w:rPr>
                <w:rFonts w:cs="Times New Roman"/>
                <w:w w:val="80"/>
                <w:szCs w:val="28"/>
              </w:rPr>
            </w:pPr>
          </w:p>
        </w:tc>
        <w:tc>
          <w:tcPr>
            <w:tcW w:w="0" w:type="auto"/>
            <w:vAlign w:val="center"/>
          </w:tcPr>
          <w:p w14:paraId="087233D5" w14:textId="77777777" w:rsidR="007E67C4" w:rsidRPr="00BB46E6" w:rsidRDefault="007E67C4" w:rsidP="007B59A5">
            <w:pPr>
              <w:spacing w:before="60" w:after="60"/>
              <w:jc w:val="right"/>
              <w:rPr>
                <w:rFonts w:cs="Times New Roman"/>
                <w:w w:val="80"/>
                <w:szCs w:val="28"/>
              </w:rPr>
            </w:pPr>
          </w:p>
        </w:tc>
        <w:tc>
          <w:tcPr>
            <w:tcW w:w="0" w:type="auto"/>
            <w:vAlign w:val="center"/>
          </w:tcPr>
          <w:p w14:paraId="203B1FA3" w14:textId="77777777" w:rsidR="007E67C4" w:rsidRPr="00BB46E6" w:rsidRDefault="007E67C4" w:rsidP="007B59A5">
            <w:pPr>
              <w:spacing w:before="60" w:after="60"/>
              <w:jc w:val="right"/>
              <w:rPr>
                <w:rFonts w:cs="Times New Roman"/>
                <w:w w:val="80"/>
                <w:szCs w:val="28"/>
              </w:rPr>
            </w:pPr>
          </w:p>
        </w:tc>
      </w:tr>
      <w:tr w:rsidR="007E67C4" w:rsidRPr="00BB46E6" w14:paraId="69E3CCC1" w14:textId="77777777" w:rsidTr="007E67C4">
        <w:tc>
          <w:tcPr>
            <w:tcW w:w="0" w:type="auto"/>
            <w:vAlign w:val="center"/>
          </w:tcPr>
          <w:p w14:paraId="13C89FE7"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6.1</w:t>
            </w:r>
          </w:p>
        </w:tc>
        <w:tc>
          <w:tcPr>
            <w:tcW w:w="0" w:type="auto"/>
            <w:vAlign w:val="center"/>
          </w:tcPr>
          <w:p w14:paraId="12AB100D" w14:textId="77777777" w:rsidR="007E67C4" w:rsidRPr="00BB46E6" w:rsidRDefault="007E67C4" w:rsidP="00BB5A93">
            <w:pPr>
              <w:spacing w:before="60" w:after="60"/>
              <w:rPr>
                <w:rFonts w:cs="Times New Roman"/>
                <w:w w:val="80"/>
                <w:szCs w:val="28"/>
              </w:rPr>
            </w:pPr>
            <w:r w:rsidRPr="00BB46E6">
              <w:rPr>
                <w:rFonts w:cs="Times New Roman"/>
                <w:w w:val="80"/>
                <w:szCs w:val="28"/>
              </w:rPr>
              <w:t>Diện tích phòng trực trực tuyến phòng chống thiên tai</w:t>
            </w:r>
          </w:p>
        </w:tc>
        <w:tc>
          <w:tcPr>
            <w:tcW w:w="0" w:type="auto"/>
            <w:vAlign w:val="center"/>
          </w:tcPr>
          <w:p w14:paraId="47937FDD"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100</w:t>
            </w:r>
          </w:p>
        </w:tc>
        <w:tc>
          <w:tcPr>
            <w:tcW w:w="0" w:type="auto"/>
            <w:vAlign w:val="center"/>
          </w:tcPr>
          <w:p w14:paraId="009D2385"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100</w:t>
            </w:r>
          </w:p>
        </w:tc>
        <w:tc>
          <w:tcPr>
            <w:tcW w:w="0" w:type="auto"/>
            <w:vAlign w:val="center"/>
          </w:tcPr>
          <w:p w14:paraId="27685DD0"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50</w:t>
            </w:r>
          </w:p>
        </w:tc>
      </w:tr>
      <w:tr w:rsidR="007E67C4" w:rsidRPr="00BB46E6" w14:paraId="3C810F5C" w14:textId="77777777" w:rsidTr="007E67C4">
        <w:tc>
          <w:tcPr>
            <w:tcW w:w="0" w:type="auto"/>
            <w:vAlign w:val="center"/>
          </w:tcPr>
          <w:p w14:paraId="6332E56F"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6.2</w:t>
            </w:r>
          </w:p>
        </w:tc>
        <w:tc>
          <w:tcPr>
            <w:tcW w:w="0" w:type="auto"/>
            <w:vAlign w:val="center"/>
          </w:tcPr>
          <w:p w14:paraId="3298C943" w14:textId="77777777" w:rsidR="007E67C4" w:rsidRPr="00BB46E6" w:rsidRDefault="007E67C4" w:rsidP="00BB5A93">
            <w:pPr>
              <w:spacing w:before="60" w:after="60"/>
              <w:rPr>
                <w:rFonts w:cs="Times New Roman"/>
                <w:w w:val="80"/>
                <w:szCs w:val="28"/>
              </w:rPr>
            </w:pPr>
            <w:r w:rsidRPr="00BB46E6">
              <w:rPr>
                <w:rFonts w:cs="Times New Roman"/>
                <w:w w:val="80"/>
                <w:szCs w:val="28"/>
              </w:rPr>
              <w:t>Diện tích kho quản lý tài sản là vật chứng của vụ án, tài sản của người bị kết án, bị tịch thu sung công quỹ nhà nước được xác lập sở hữu toàn dân do cơ quan thi hành án chuyển giao</w:t>
            </w:r>
          </w:p>
        </w:tc>
        <w:tc>
          <w:tcPr>
            <w:tcW w:w="0" w:type="auto"/>
            <w:vAlign w:val="center"/>
          </w:tcPr>
          <w:p w14:paraId="2A6DE56F"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200</w:t>
            </w:r>
          </w:p>
        </w:tc>
        <w:tc>
          <w:tcPr>
            <w:tcW w:w="0" w:type="auto"/>
            <w:vAlign w:val="center"/>
          </w:tcPr>
          <w:p w14:paraId="5507A1D9" w14:textId="77777777" w:rsidR="007E67C4" w:rsidRPr="00BB46E6" w:rsidRDefault="007E67C4" w:rsidP="007B59A5">
            <w:pPr>
              <w:spacing w:before="60" w:after="60"/>
              <w:jc w:val="right"/>
              <w:rPr>
                <w:rFonts w:cs="Times New Roman"/>
                <w:w w:val="80"/>
                <w:szCs w:val="28"/>
              </w:rPr>
            </w:pPr>
            <w:r w:rsidRPr="00BB46E6">
              <w:rPr>
                <w:rFonts w:cs="Times New Roman"/>
                <w:w w:val="80"/>
                <w:szCs w:val="28"/>
              </w:rPr>
              <w:t>100</w:t>
            </w:r>
          </w:p>
        </w:tc>
        <w:tc>
          <w:tcPr>
            <w:tcW w:w="0" w:type="auto"/>
            <w:vAlign w:val="center"/>
          </w:tcPr>
          <w:p w14:paraId="20D8E976" w14:textId="77777777" w:rsidR="007E67C4" w:rsidRPr="00BB46E6" w:rsidRDefault="007E67C4" w:rsidP="00BB5A93">
            <w:pPr>
              <w:spacing w:before="60" w:after="60"/>
              <w:jc w:val="center"/>
              <w:rPr>
                <w:rFonts w:cs="Times New Roman"/>
                <w:w w:val="80"/>
                <w:szCs w:val="28"/>
              </w:rPr>
            </w:pPr>
            <w:r w:rsidRPr="00BB46E6">
              <w:rPr>
                <w:rFonts w:cs="Times New Roman"/>
                <w:w w:val="80"/>
                <w:szCs w:val="28"/>
              </w:rPr>
              <w:t>-</w:t>
            </w:r>
          </w:p>
        </w:tc>
      </w:tr>
    </w:tbl>
    <w:p w14:paraId="3E371ECE" w14:textId="77777777" w:rsidR="007E67C4" w:rsidRPr="00BB46E6" w:rsidRDefault="007E67C4" w:rsidP="007E67C4">
      <w:pPr>
        <w:spacing w:before="120" w:after="120"/>
        <w:ind w:firstLine="720"/>
        <w:rPr>
          <w:rFonts w:cs="Times New Roman"/>
          <w:b/>
          <w:i/>
          <w:w w:val="80"/>
          <w:szCs w:val="28"/>
          <w:u w:val="single"/>
          <w:lang w:val="nl-NL"/>
        </w:rPr>
      </w:pPr>
      <w:r w:rsidRPr="00BB46E6">
        <w:rPr>
          <w:rFonts w:cs="Times New Roman"/>
          <w:b/>
          <w:i/>
          <w:w w:val="80"/>
          <w:szCs w:val="28"/>
          <w:u w:val="single"/>
          <w:lang w:val="nl-NL"/>
        </w:rPr>
        <w:t>Ghi chú:</w:t>
      </w:r>
    </w:p>
    <w:p w14:paraId="63A58B44" w14:textId="77777777" w:rsidR="007E67C4" w:rsidRPr="00BB46E6" w:rsidRDefault="007E67C4" w:rsidP="007E67C4">
      <w:pPr>
        <w:spacing w:before="120" w:after="120"/>
        <w:ind w:firstLine="720"/>
        <w:rPr>
          <w:rFonts w:cs="Times New Roman"/>
          <w:w w:val="80"/>
          <w:szCs w:val="28"/>
          <w:lang w:val="nl-NL"/>
        </w:rPr>
      </w:pPr>
      <w:r w:rsidRPr="00BB46E6">
        <w:rPr>
          <w:rFonts w:cs="Times New Roman"/>
          <w:w w:val="80"/>
          <w:szCs w:val="28"/>
          <w:lang w:val="nl-NL"/>
        </w:rPr>
        <w:t>- Diện tích sử dụng cho quản trị hệ thống công nghệ thông tin: Bao gồm cả phòng máy chủ, phòng điều hành. Riêng đối với diện tích quản trị hệ thống công nghệ thông tin thuộc Sở Khoa học và Công nghệ là 150m</w:t>
      </w:r>
      <w:r w:rsidRPr="00BB46E6">
        <w:rPr>
          <w:rFonts w:cs="Times New Roman"/>
          <w:w w:val="80"/>
          <w:szCs w:val="28"/>
          <w:vertAlign w:val="superscript"/>
          <w:lang w:val="nl-NL"/>
        </w:rPr>
        <w:t>2</w:t>
      </w:r>
      <w:r w:rsidRPr="00BB46E6">
        <w:rPr>
          <w:rFonts w:cs="Times New Roman"/>
          <w:w w:val="80"/>
          <w:szCs w:val="28"/>
          <w:lang w:val="nl-NL"/>
        </w:rPr>
        <w:t>.</w:t>
      </w:r>
    </w:p>
    <w:p w14:paraId="60DCA603" w14:textId="77777777" w:rsidR="007E67C4" w:rsidRPr="00BB46E6" w:rsidRDefault="007E67C4" w:rsidP="007E67C4">
      <w:pPr>
        <w:spacing w:before="120" w:after="120"/>
        <w:ind w:firstLine="720"/>
        <w:rPr>
          <w:rFonts w:cs="Times New Roman"/>
          <w:w w:val="80"/>
          <w:szCs w:val="28"/>
          <w:lang w:val="nl-NL"/>
        </w:rPr>
      </w:pPr>
      <w:r w:rsidRPr="00BB46E6">
        <w:rPr>
          <w:rFonts w:cs="Times New Roman"/>
          <w:w w:val="80"/>
          <w:szCs w:val="28"/>
          <w:lang w:val="nl-NL"/>
        </w:rPr>
        <w:t>- Diện tích kho chuyên ngành nông nghiệp và môi trường, ngành xây dựng là diện tích/1 cơ quan, tổ chức trực thuộc ngành.</w:t>
      </w:r>
      <w:r w:rsidR="00A62F2E" w:rsidRPr="00BB46E6">
        <w:rPr>
          <w:rFonts w:cs="Times New Roman"/>
          <w:w w:val="80"/>
          <w:szCs w:val="28"/>
          <w:lang w:val="nl-NL"/>
        </w:rPr>
        <w:t>/.</w:t>
      </w:r>
    </w:p>
    <w:sectPr w:rsidR="007E67C4" w:rsidRPr="00BB46E6" w:rsidSect="004D2BA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CB3C" w14:textId="77777777" w:rsidR="00707365" w:rsidRDefault="00707365" w:rsidP="008E54CD">
      <w:r>
        <w:separator/>
      </w:r>
    </w:p>
  </w:endnote>
  <w:endnote w:type="continuationSeparator" w:id="0">
    <w:p w14:paraId="6247EDA0" w14:textId="77777777" w:rsidR="00707365" w:rsidRDefault="00707365" w:rsidP="008E5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08AD9" w14:textId="77777777" w:rsidR="00707365" w:rsidRDefault="00707365" w:rsidP="008E54CD">
      <w:r>
        <w:separator/>
      </w:r>
    </w:p>
  </w:footnote>
  <w:footnote w:type="continuationSeparator" w:id="0">
    <w:p w14:paraId="37E02493" w14:textId="77777777" w:rsidR="00707365" w:rsidRDefault="00707365" w:rsidP="008E54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2645"/>
    <w:rsid w:val="0000345C"/>
    <w:rsid w:val="0003356A"/>
    <w:rsid w:val="00052AEE"/>
    <w:rsid w:val="000A43E5"/>
    <w:rsid w:val="000C19AB"/>
    <w:rsid w:val="000E2336"/>
    <w:rsid w:val="000E5EA0"/>
    <w:rsid w:val="00127EB8"/>
    <w:rsid w:val="00156188"/>
    <w:rsid w:val="001C3C84"/>
    <w:rsid w:val="00205BFB"/>
    <w:rsid w:val="00270096"/>
    <w:rsid w:val="002C5538"/>
    <w:rsid w:val="003138D4"/>
    <w:rsid w:val="0031538D"/>
    <w:rsid w:val="00324ABE"/>
    <w:rsid w:val="00326B55"/>
    <w:rsid w:val="00381228"/>
    <w:rsid w:val="003C2E41"/>
    <w:rsid w:val="004D2BA8"/>
    <w:rsid w:val="00512645"/>
    <w:rsid w:val="005205A8"/>
    <w:rsid w:val="005753A2"/>
    <w:rsid w:val="005F2AEE"/>
    <w:rsid w:val="006145D4"/>
    <w:rsid w:val="006261F7"/>
    <w:rsid w:val="00677DA6"/>
    <w:rsid w:val="0068199D"/>
    <w:rsid w:val="006B639F"/>
    <w:rsid w:val="00707365"/>
    <w:rsid w:val="00712386"/>
    <w:rsid w:val="00716113"/>
    <w:rsid w:val="00720A00"/>
    <w:rsid w:val="00741363"/>
    <w:rsid w:val="007574CB"/>
    <w:rsid w:val="00780FFB"/>
    <w:rsid w:val="007A09B4"/>
    <w:rsid w:val="007B59A5"/>
    <w:rsid w:val="007D5940"/>
    <w:rsid w:val="007E67C4"/>
    <w:rsid w:val="00825B4F"/>
    <w:rsid w:val="00850B2E"/>
    <w:rsid w:val="00875C3C"/>
    <w:rsid w:val="00895C91"/>
    <w:rsid w:val="008A1ABB"/>
    <w:rsid w:val="008E54CD"/>
    <w:rsid w:val="008F3B0C"/>
    <w:rsid w:val="008F69F6"/>
    <w:rsid w:val="00904BE7"/>
    <w:rsid w:val="00912332"/>
    <w:rsid w:val="00A131F5"/>
    <w:rsid w:val="00A278AA"/>
    <w:rsid w:val="00A62F2E"/>
    <w:rsid w:val="00AA783E"/>
    <w:rsid w:val="00B059D2"/>
    <w:rsid w:val="00B21A3B"/>
    <w:rsid w:val="00B5425E"/>
    <w:rsid w:val="00B6338F"/>
    <w:rsid w:val="00BB045B"/>
    <w:rsid w:val="00BB46E6"/>
    <w:rsid w:val="00BB5A93"/>
    <w:rsid w:val="00BC2D4E"/>
    <w:rsid w:val="00BD72D7"/>
    <w:rsid w:val="00BF0425"/>
    <w:rsid w:val="00C26A1A"/>
    <w:rsid w:val="00C5238C"/>
    <w:rsid w:val="00C540A5"/>
    <w:rsid w:val="00C67A88"/>
    <w:rsid w:val="00C97DB8"/>
    <w:rsid w:val="00CB2D16"/>
    <w:rsid w:val="00CD7541"/>
    <w:rsid w:val="00D331D6"/>
    <w:rsid w:val="00D95259"/>
    <w:rsid w:val="00DF3051"/>
    <w:rsid w:val="00E429FD"/>
    <w:rsid w:val="00E8677B"/>
    <w:rsid w:val="00EC186C"/>
    <w:rsid w:val="00F06662"/>
    <w:rsid w:val="00FA11CD"/>
    <w:rsid w:val="00FF5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AA51F"/>
  <w15:docId w15:val="{2AAF6CD5-DBC3-4BFD-AE50-768C471E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4CD"/>
    <w:pPr>
      <w:tabs>
        <w:tab w:val="center" w:pos="4680"/>
        <w:tab w:val="right" w:pos="9360"/>
      </w:tabs>
    </w:pPr>
  </w:style>
  <w:style w:type="character" w:customStyle="1" w:styleId="HeaderChar">
    <w:name w:val="Header Char"/>
    <w:basedOn w:val="DefaultParagraphFont"/>
    <w:link w:val="Header"/>
    <w:uiPriority w:val="99"/>
    <w:rsid w:val="008E54CD"/>
  </w:style>
  <w:style w:type="paragraph" w:styleId="Footer">
    <w:name w:val="footer"/>
    <w:basedOn w:val="Normal"/>
    <w:link w:val="FooterChar"/>
    <w:uiPriority w:val="99"/>
    <w:unhideWhenUsed/>
    <w:rsid w:val="008E54CD"/>
    <w:pPr>
      <w:tabs>
        <w:tab w:val="center" w:pos="4680"/>
        <w:tab w:val="right" w:pos="9360"/>
      </w:tabs>
    </w:pPr>
  </w:style>
  <w:style w:type="character" w:customStyle="1" w:styleId="FooterChar">
    <w:name w:val="Footer Char"/>
    <w:basedOn w:val="DefaultParagraphFont"/>
    <w:link w:val="Footer"/>
    <w:uiPriority w:val="99"/>
    <w:rsid w:val="008E54CD"/>
  </w:style>
  <w:style w:type="table" w:styleId="TableGrid">
    <w:name w:val="Table Grid"/>
    <w:basedOn w:val="TableNormal"/>
    <w:uiPriority w:val="59"/>
    <w:rsid w:val="00780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5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lò đức</dc:creator>
  <cp:keywords/>
  <dc:description/>
  <cp:lastModifiedBy>VD</cp:lastModifiedBy>
  <cp:revision>52</cp:revision>
  <dcterms:created xsi:type="dcterms:W3CDTF">2025-04-04T07:10:00Z</dcterms:created>
  <dcterms:modified xsi:type="dcterms:W3CDTF">2025-07-10T03:44:00Z</dcterms:modified>
</cp:coreProperties>
</file>