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395" w:rsidRPr="00A10395" w:rsidRDefault="00A10395" w:rsidP="00A10395">
      <w:pPr>
        <w:keepNext/>
        <w:jc w:val="center"/>
        <w:outlineLvl w:val="2"/>
        <w:rPr>
          <w:b/>
          <w:bCs/>
          <w:sz w:val="2"/>
          <w:lang w:val="fr-FR"/>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10395" w:rsidTr="00421EDD">
        <w:tc>
          <w:tcPr>
            <w:tcW w:w="3119" w:type="dxa"/>
          </w:tcPr>
          <w:p w:rsidR="00A10395" w:rsidRPr="00A10395" w:rsidRDefault="00A10395" w:rsidP="00A10395">
            <w:pPr>
              <w:jc w:val="center"/>
              <w:rPr>
                <w:b/>
                <w:sz w:val="26"/>
                <w:szCs w:val="26"/>
              </w:rPr>
            </w:pPr>
            <w:r w:rsidRPr="00A10395">
              <w:rPr>
                <w:b/>
                <w:sz w:val="26"/>
                <w:szCs w:val="26"/>
              </w:rPr>
              <w:t>UỶ BAN NHÂN DÂN</w:t>
            </w:r>
          </w:p>
          <w:p w:rsidR="00A10395" w:rsidRPr="00A10395" w:rsidRDefault="00A10395" w:rsidP="00A10395">
            <w:pPr>
              <w:jc w:val="center"/>
              <w:rPr>
                <w:b/>
                <w:sz w:val="26"/>
                <w:szCs w:val="26"/>
              </w:rPr>
            </w:pPr>
            <w:r w:rsidRPr="00A10395">
              <w:rPr>
                <w:b/>
                <w:sz w:val="26"/>
                <w:szCs w:val="26"/>
              </w:rPr>
              <w:t xml:space="preserve"> TỈNH SƠN LA</w:t>
            </w:r>
          </w:p>
          <w:p w:rsidR="00A10395" w:rsidRDefault="000869B1" w:rsidP="000869B1">
            <w:pPr>
              <w:keepNext/>
              <w:spacing w:before="240"/>
              <w:jc w:val="center"/>
              <w:outlineLvl w:val="2"/>
              <w:rPr>
                <w:bCs/>
                <w:sz w:val="28"/>
                <w:szCs w:val="26"/>
              </w:rPr>
            </w:pPr>
            <w:r>
              <w:rPr>
                <w:b/>
                <w:noProof/>
                <w:sz w:val="28"/>
                <w:szCs w:val="28"/>
              </w:rPr>
              <mc:AlternateContent>
                <mc:Choice Requires="wps">
                  <w:drawing>
                    <wp:anchor distT="0" distB="0" distL="114300" distR="114300" simplePos="0" relativeHeight="251686912" behindDoc="0" locked="0" layoutInCell="1" allowOverlap="1" wp14:anchorId="651E3AF5" wp14:editId="53C8C3CF">
                      <wp:simplePos x="0" y="0"/>
                      <wp:positionH relativeFrom="column">
                        <wp:posOffset>635635</wp:posOffset>
                      </wp:positionH>
                      <wp:positionV relativeFrom="paragraph">
                        <wp:posOffset>4445</wp:posOffset>
                      </wp:positionV>
                      <wp:extent cx="533400" cy="0"/>
                      <wp:effectExtent l="0" t="0" r="19050" b="19050"/>
                      <wp:wrapNone/>
                      <wp:docPr id="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5pt,.35pt" to="92.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Fw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"/>
                  </w:pict>
                </mc:Fallback>
              </mc:AlternateContent>
            </w:r>
            <w:r w:rsidR="00A10395" w:rsidRPr="00F03A63">
              <w:rPr>
                <w:bCs/>
                <w:sz w:val="26"/>
                <w:szCs w:val="26"/>
              </w:rPr>
              <w:t>Số:</w:t>
            </w:r>
            <w:r w:rsidR="002C3F6A">
              <w:rPr>
                <w:bCs/>
                <w:sz w:val="26"/>
                <w:szCs w:val="26"/>
              </w:rPr>
              <w:t xml:space="preserve"> 22</w:t>
            </w:r>
            <w:r w:rsidR="00A10395" w:rsidRPr="00F03A63">
              <w:rPr>
                <w:b/>
                <w:bCs/>
                <w:sz w:val="26"/>
                <w:szCs w:val="26"/>
              </w:rPr>
              <w:t>/</w:t>
            </w:r>
            <w:r w:rsidR="00A10395" w:rsidRPr="00F03A63">
              <w:rPr>
                <w:bCs/>
                <w:sz w:val="26"/>
                <w:szCs w:val="26"/>
              </w:rPr>
              <w:t>201</w:t>
            </w:r>
            <w:r w:rsidR="008F20D7" w:rsidRPr="00F03A63">
              <w:rPr>
                <w:bCs/>
                <w:sz w:val="26"/>
                <w:szCs w:val="26"/>
              </w:rPr>
              <w:t>9</w:t>
            </w:r>
            <w:r w:rsidR="00A10395" w:rsidRPr="00F03A63">
              <w:rPr>
                <w:bCs/>
                <w:sz w:val="26"/>
                <w:szCs w:val="26"/>
              </w:rPr>
              <w:t>/QĐ-UBND</w:t>
            </w:r>
          </w:p>
          <w:p w:rsidR="00685580" w:rsidRDefault="00685580" w:rsidP="008F20D7">
            <w:pPr>
              <w:keepNext/>
              <w:jc w:val="center"/>
              <w:outlineLvl w:val="2"/>
              <w:rPr>
                <w:b/>
                <w:bCs/>
                <w:sz w:val="28"/>
                <w:lang w:val="fr-FR"/>
              </w:rPr>
            </w:pPr>
          </w:p>
        </w:tc>
        <w:tc>
          <w:tcPr>
            <w:tcW w:w="5953" w:type="dxa"/>
          </w:tcPr>
          <w:p w:rsidR="00A10395" w:rsidRPr="00A10395" w:rsidRDefault="00A10395" w:rsidP="00A10395">
            <w:pPr>
              <w:jc w:val="center"/>
              <w:rPr>
                <w:b/>
                <w:sz w:val="26"/>
                <w:szCs w:val="26"/>
              </w:rPr>
            </w:pPr>
            <w:r w:rsidRPr="00A10395">
              <w:rPr>
                <w:b/>
                <w:sz w:val="26"/>
                <w:szCs w:val="26"/>
              </w:rPr>
              <w:t>CỘNG HOÀ XÃ HỘI CHỦ NGHĨA VIỆT NAM</w:t>
            </w:r>
          </w:p>
          <w:p w:rsidR="00A10395" w:rsidRPr="00A10395" w:rsidRDefault="00A10395" w:rsidP="00A10395">
            <w:pPr>
              <w:keepNext/>
              <w:jc w:val="center"/>
              <w:outlineLvl w:val="1"/>
              <w:rPr>
                <w:b/>
                <w:bCs/>
                <w:iCs/>
                <w:sz w:val="28"/>
                <w:szCs w:val="28"/>
                <w:u w:color="000000"/>
              </w:rPr>
            </w:pPr>
            <w:r w:rsidRPr="00A10395">
              <w:rPr>
                <w:b/>
                <w:bCs/>
                <w:iCs/>
                <w:sz w:val="28"/>
                <w:szCs w:val="28"/>
                <w:u w:color="000000"/>
              </w:rPr>
              <w:t>Độc lập - Tự do - Hạnh phúc</w:t>
            </w:r>
          </w:p>
          <w:p w:rsidR="00A10395" w:rsidRDefault="00270898" w:rsidP="002C3F6A">
            <w:pPr>
              <w:spacing w:before="240"/>
              <w:jc w:val="center"/>
              <w:rPr>
                <w:b/>
                <w:bCs/>
                <w:sz w:val="28"/>
                <w:lang w:val="fr-FR"/>
              </w:rPr>
            </w:pPr>
            <w:r>
              <w:rPr>
                <w:noProof/>
                <w:sz w:val="28"/>
                <w:szCs w:val="28"/>
              </w:rPr>
              <mc:AlternateContent>
                <mc:Choice Requires="wps">
                  <w:drawing>
                    <wp:anchor distT="0" distB="0" distL="114300" distR="114300" simplePos="0" relativeHeight="251688960" behindDoc="0" locked="0" layoutInCell="1" allowOverlap="1" wp14:anchorId="580CD13C" wp14:editId="7EC3E05B">
                      <wp:simplePos x="0" y="0"/>
                      <wp:positionH relativeFrom="column">
                        <wp:posOffset>728980</wp:posOffset>
                      </wp:positionH>
                      <wp:positionV relativeFrom="paragraph">
                        <wp:posOffset>26035</wp:posOffset>
                      </wp:positionV>
                      <wp:extent cx="2160270" cy="0"/>
                      <wp:effectExtent l="0" t="0" r="11430" b="19050"/>
                      <wp:wrapNone/>
                      <wp:docPr id="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2.05pt" to="22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3dZEwIAACk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"/>
                  </w:pict>
                </mc:Fallback>
              </mc:AlternateContent>
            </w:r>
            <w:r w:rsidR="00A10395" w:rsidRPr="00A10395">
              <w:rPr>
                <w:i/>
                <w:sz w:val="28"/>
                <w:szCs w:val="28"/>
              </w:rPr>
              <w:t>Sơn La, ngày</w:t>
            </w:r>
            <w:r w:rsidR="002C3F6A">
              <w:rPr>
                <w:i/>
                <w:sz w:val="28"/>
                <w:szCs w:val="28"/>
              </w:rPr>
              <w:t xml:space="preserve"> 10</w:t>
            </w:r>
            <w:r w:rsidR="000869B1">
              <w:rPr>
                <w:i/>
                <w:sz w:val="28"/>
                <w:szCs w:val="28"/>
              </w:rPr>
              <w:t xml:space="preserve"> </w:t>
            </w:r>
            <w:r w:rsidR="00A10395" w:rsidRPr="00A10395">
              <w:rPr>
                <w:i/>
                <w:sz w:val="28"/>
                <w:szCs w:val="28"/>
              </w:rPr>
              <w:t xml:space="preserve">tháng </w:t>
            </w:r>
            <w:r w:rsidR="000869B1">
              <w:rPr>
                <w:i/>
                <w:sz w:val="28"/>
                <w:szCs w:val="28"/>
              </w:rPr>
              <w:t xml:space="preserve">7 </w:t>
            </w:r>
            <w:r w:rsidR="00A10395" w:rsidRPr="00A10395">
              <w:rPr>
                <w:i/>
                <w:sz w:val="28"/>
                <w:szCs w:val="28"/>
              </w:rPr>
              <w:t>năm 201</w:t>
            </w:r>
            <w:r w:rsidR="008F20D7">
              <w:rPr>
                <w:i/>
                <w:sz w:val="28"/>
                <w:szCs w:val="28"/>
              </w:rPr>
              <w:t>9</w:t>
            </w:r>
          </w:p>
        </w:tc>
      </w:tr>
    </w:tbl>
    <w:p w:rsidR="00A10395" w:rsidRPr="00A10395" w:rsidRDefault="00A10395" w:rsidP="00A10395">
      <w:pPr>
        <w:keepNext/>
        <w:jc w:val="center"/>
        <w:outlineLvl w:val="2"/>
        <w:rPr>
          <w:b/>
          <w:bCs/>
          <w:sz w:val="8"/>
          <w:lang w:val="fr-FR"/>
        </w:rPr>
      </w:pPr>
    </w:p>
    <w:p w:rsidR="00F6395F" w:rsidRPr="00C6381F" w:rsidRDefault="00F6395F" w:rsidP="00C6381F"/>
    <w:p w:rsidR="00A10395" w:rsidRPr="00A10395" w:rsidRDefault="00A10395" w:rsidP="00A10395">
      <w:pPr>
        <w:keepNext/>
        <w:spacing w:before="120"/>
        <w:jc w:val="center"/>
        <w:outlineLvl w:val="2"/>
        <w:rPr>
          <w:b/>
          <w:bCs/>
          <w:sz w:val="28"/>
          <w:lang w:val="fr-FR"/>
        </w:rPr>
      </w:pPr>
      <w:r w:rsidRPr="00A10395">
        <w:rPr>
          <w:b/>
          <w:bCs/>
          <w:sz w:val="28"/>
          <w:lang w:val="fr-FR"/>
        </w:rPr>
        <w:t>QUYẾT ĐỊNH</w:t>
      </w:r>
    </w:p>
    <w:p w:rsidR="007464A9" w:rsidRPr="007464A9" w:rsidRDefault="007464A9" w:rsidP="00A10395">
      <w:pPr>
        <w:jc w:val="center"/>
        <w:rPr>
          <w:b/>
          <w:sz w:val="28"/>
          <w:szCs w:val="28"/>
          <w:lang w:val="nl-NL"/>
        </w:rPr>
      </w:pPr>
      <w:r w:rsidRPr="007464A9">
        <w:rPr>
          <w:b/>
          <w:sz w:val="28"/>
          <w:szCs w:val="28"/>
          <w:lang w:val="nl-NL"/>
        </w:rPr>
        <w:t>V</w:t>
      </w:r>
      <w:r w:rsidR="00633526" w:rsidRPr="007464A9">
        <w:rPr>
          <w:b/>
          <w:sz w:val="28"/>
          <w:szCs w:val="28"/>
          <w:lang w:val="nl-NL"/>
        </w:rPr>
        <w:t xml:space="preserve">ề </w:t>
      </w:r>
      <w:r w:rsidRPr="007464A9">
        <w:rPr>
          <w:b/>
          <w:sz w:val="28"/>
          <w:szCs w:val="28"/>
          <w:lang w:val="nl-NL"/>
        </w:rPr>
        <w:t xml:space="preserve">việc </w:t>
      </w:r>
      <w:r w:rsidR="00633526" w:rsidRPr="007464A9">
        <w:rPr>
          <w:b/>
          <w:sz w:val="28"/>
          <w:szCs w:val="28"/>
          <w:lang w:val="nl-NL"/>
        </w:rPr>
        <w:t xml:space="preserve">bãi bỏ 81 Quyết định quy phạm pháp luật </w:t>
      </w:r>
    </w:p>
    <w:p w:rsidR="00A10395" w:rsidRPr="00A10395" w:rsidRDefault="00633526" w:rsidP="00A10395">
      <w:pPr>
        <w:jc w:val="center"/>
        <w:rPr>
          <w:rFonts w:ascii="Times New Roman Bold" w:hAnsi="Times New Roman Bold"/>
          <w:b/>
          <w:sz w:val="28"/>
          <w:szCs w:val="28"/>
        </w:rPr>
      </w:pPr>
      <w:r w:rsidRPr="007464A9">
        <w:rPr>
          <w:b/>
          <w:sz w:val="28"/>
          <w:szCs w:val="28"/>
          <w:lang w:val="nl-NL"/>
        </w:rPr>
        <w:t>thuộc lĩnh vực quản lý nhà nước ngành Nội vụ</w:t>
      </w:r>
    </w:p>
    <w:p w:rsidR="00A10395" w:rsidRPr="00A10395" w:rsidRDefault="00270898" w:rsidP="00A10395">
      <w:pPr>
        <w:spacing w:before="80"/>
        <w:ind w:firstLine="720"/>
        <w:jc w:val="center"/>
        <w:rPr>
          <w:sz w:val="28"/>
          <w:szCs w:val="28"/>
        </w:rPr>
      </w:pPr>
      <w:r>
        <w:rPr>
          <w:b/>
          <w:noProof/>
          <w:sz w:val="28"/>
          <w:szCs w:val="28"/>
        </w:rPr>
        <mc:AlternateContent>
          <mc:Choice Requires="wps">
            <w:drawing>
              <wp:anchor distT="0" distB="0" distL="114300" distR="114300" simplePos="0" relativeHeight="251683840" behindDoc="0" locked="0" layoutInCell="1" allowOverlap="1" wp14:anchorId="3B830309" wp14:editId="2C185367">
                <wp:simplePos x="0" y="0"/>
                <wp:positionH relativeFrom="column">
                  <wp:posOffset>2172031</wp:posOffset>
                </wp:positionH>
                <wp:positionV relativeFrom="paragraph">
                  <wp:posOffset>36830</wp:posOffset>
                </wp:positionV>
                <wp:extent cx="1404000" cy="0"/>
                <wp:effectExtent l="0" t="0" r="24765" b="19050"/>
                <wp:wrapNone/>
                <wp:docPr id="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05pt,2.9pt" to="281.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ys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"/>
            </w:pict>
          </mc:Fallback>
        </mc:AlternateContent>
      </w:r>
    </w:p>
    <w:p w:rsidR="00A10395" w:rsidRDefault="00A10395" w:rsidP="00A10395">
      <w:pPr>
        <w:spacing w:before="60"/>
        <w:jc w:val="center"/>
        <w:rPr>
          <w:b/>
          <w:sz w:val="28"/>
          <w:szCs w:val="28"/>
        </w:rPr>
      </w:pPr>
      <w:r w:rsidRPr="00A10395">
        <w:rPr>
          <w:b/>
          <w:sz w:val="28"/>
          <w:szCs w:val="28"/>
        </w:rPr>
        <w:t>UỶ BAN NHÂN DÂN TỈNH SƠN LA</w:t>
      </w:r>
    </w:p>
    <w:p w:rsidR="00F6395F" w:rsidRPr="00A10395" w:rsidRDefault="00F6395F" w:rsidP="00A10395">
      <w:pPr>
        <w:spacing w:before="60"/>
        <w:jc w:val="center"/>
        <w:rPr>
          <w:sz w:val="28"/>
          <w:szCs w:val="28"/>
        </w:rPr>
      </w:pPr>
    </w:p>
    <w:p w:rsidR="00A10395" w:rsidRPr="00E64EBC" w:rsidRDefault="00A10395" w:rsidP="000869B1">
      <w:pPr>
        <w:spacing w:before="120" w:after="120"/>
        <w:ind w:firstLine="720"/>
        <w:jc w:val="both"/>
        <w:rPr>
          <w:rFonts w:ascii="Times New Roman Italic" w:hAnsi="Times New Roman Italic"/>
          <w:i/>
          <w:sz w:val="28"/>
          <w:szCs w:val="28"/>
        </w:rPr>
      </w:pPr>
      <w:r w:rsidRPr="00E64EBC">
        <w:rPr>
          <w:rFonts w:ascii="Times New Roman Italic" w:hAnsi="Times New Roman Italic"/>
          <w:i/>
          <w:sz w:val="28"/>
          <w:szCs w:val="28"/>
        </w:rPr>
        <w:t>Căn cứ Luật Tổ chức chính quyền địa phương ngày 19 tháng 6 năm 2015;</w:t>
      </w:r>
    </w:p>
    <w:p w:rsidR="00A10395" w:rsidRPr="00E64EBC" w:rsidRDefault="00A10395" w:rsidP="000869B1">
      <w:pPr>
        <w:spacing w:before="120" w:after="120"/>
        <w:ind w:firstLine="720"/>
        <w:jc w:val="both"/>
        <w:rPr>
          <w:rFonts w:ascii="Times New Roman Italic" w:hAnsi="Times New Roman Italic"/>
          <w:i/>
          <w:sz w:val="28"/>
          <w:szCs w:val="28"/>
        </w:rPr>
      </w:pPr>
      <w:r w:rsidRPr="00E64EBC">
        <w:rPr>
          <w:rFonts w:ascii="Times New Roman Italic" w:hAnsi="Times New Roman Italic"/>
          <w:i/>
          <w:sz w:val="28"/>
          <w:szCs w:val="28"/>
        </w:rPr>
        <w:t xml:space="preserve">Căn cứ Luật Ban hành văn bản quy phạm pháp luật ngày 22 tháng 6 </w:t>
      </w:r>
      <w:r w:rsidR="00177E56">
        <w:rPr>
          <w:rFonts w:ascii="Times New Roman Italic" w:hAnsi="Times New Roman Italic"/>
          <w:i/>
          <w:sz w:val="28"/>
          <w:szCs w:val="28"/>
        </w:rPr>
        <w:t xml:space="preserve">             </w:t>
      </w:r>
      <w:r w:rsidRPr="00E64EBC">
        <w:rPr>
          <w:rFonts w:ascii="Times New Roman Italic" w:hAnsi="Times New Roman Italic"/>
          <w:i/>
          <w:sz w:val="28"/>
          <w:szCs w:val="28"/>
        </w:rPr>
        <w:t>năm 2015</w:t>
      </w:r>
      <w:r w:rsidR="00A24394" w:rsidRPr="00E64EBC">
        <w:rPr>
          <w:rFonts w:ascii="Times New Roman Italic" w:hAnsi="Times New Roman Italic"/>
          <w:i/>
          <w:sz w:val="28"/>
          <w:szCs w:val="28"/>
        </w:rPr>
        <w:t>;</w:t>
      </w:r>
    </w:p>
    <w:p w:rsidR="00A10395" w:rsidRPr="00E64EBC" w:rsidRDefault="00A10395" w:rsidP="000869B1">
      <w:pPr>
        <w:spacing w:before="120" w:after="120"/>
        <w:ind w:firstLine="720"/>
        <w:jc w:val="both"/>
        <w:rPr>
          <w:rFonts w:ascii="Times New Roman Italic" w:hAnsi="Times New Roman Italic"/>
          <w:i/>
          <w:iCs/>
          <w:sz w:val="28"/>
          <w:szCs w:val="28"/>
          <w:lang w:val="nl-NL"/>
        </w:rPr>
      </w:pPr>
      <w:r w:rsidRPr="00E64EBC">
        <w:rPr>
          <w:rFonts w:ascii="Times New Roman Italic" w:hAnsi="Times New Roman Italic"/>
          <w:i/>
          <w:iCs/>
          <w:sz w:val="28"/>
          <w:szCs w:val="28"/>
          <w:lang w:val="nl-NL"/>
        </w:rPr>
        <w:t>Căn cứ Nghị định số 34/2016/NĐ-CP ngày 14 tháng 5 năm 2016 của Chính phủ quy định chi tiết một số điều và biện pháp thi hành Luật Ban hành văn bản quy phạm pháp luật;</w:t>
      </w:r>
    </w:p>
    <w:p w:rsidR="00A10395" w:rsidRPr="00E64EBC" w:rsidRDefault="00A10395" w:rsidP="000869B1">
      <w:pPr>
        <w:spacing w:before="120" w:after="120"/>
        <w:ind w:firstLine="720"/>
        <w:jc w:val="both"/>
        <w:rPr>
          <w:rFonts w:ascii="Times New Roman Italic" w:hAnsi="Times New Roman Italic"/>
          <w:i/>
          <w:sz w:val="28"/>
          <w:szCs w:val="28"/>
        </w:rPr>
      </w:pPr>
      <w:r w:rsidRPr="00E64EBC">
        <w:rPr>
          <w:rFonts w:ascii="Times New Roman Italic" w:hAnsi="Times New Roman Italic"/>
          <w:i/>
          <w:sz w:val="28"/>
          <w:szCs w:val="28"/>
        </w:rPr>
        <w:t xml:space="preserve">Theo đề nghị của Giám đốc Sở Nội vụ tại Tờ trình số </w:t>
      </w:r>
      <w:r w:rsidR="00392386" w:rsidRPr="00E64EBC">
        <w:rPr>
          <w:rFonts w:ascii="Times New Roman Italic" w:hAnsi="Times New Roman Italic"/>
          <w:i/>
          <w:sz w:val="28"/>
          <w:szCs w:val="28"/>
        </w:rPr>
        <w:t>529</w:t>
      </w:r>
      <w:r w:rsidRPr="00E64EBC">
        <w:rPr>
          <w:rFonts w:ascii="Times New Roman Italic" w:hAnsi="Times New Roman Italic"/>
          <w:i/>
          <w:sz w:val="28"/>
          <w:szCs w:val="28"/>
        </w:rPr>
        <w:t>/TTr-SNV ngày</w:t>
      </w:r>
      <w:r w:rsidR="00392386" w:rsidRPr="00E64EBC">
        <w:rPr>
          <w:rFonts w:ascii="Times New Roman Italic" w:hAnsi="Times New Roman Italic"/>
          <w:i/>
          <w:sz w:val="28"/>
          <w:szCs w:val="28"/>
        </w:rPr>
        <w:t xml:space="preserve"> 04</w:t>
      </w:r>
      <w:r w:rsidRPr="00E64EBC">
        <w:rPr>
          <w:rFonts w:ascii="Times New Roman Italic" w:hAnsi="Times New Roman Italic"/>
          <w:i/>
          <w:sz w:val="28"/>
          <w:szCs w:val="28"/>
        </w:rPr>
        <w:t xml:space="preserve"> tháng </w:t>
      </w:r>
      <w:r w:rsidR="00392386" w:rsidRPr="00E64EBC">
        <w:rPr>
          <w:rFonts w:ascii="Times New Roman Italic" w:hAnsi="Times New Roman Italic"/>
          <w:i/>
          <w:sz w:val="28"/>
          <w:szCs w:val="28"/>
        </w:rPr>
        <w:t>7</w:t>
      </w:r>
      <w:r w:rsidR="00AE29D5" w:rsidRPr="00E64EBC">
        <w:rPr>
          <w:rFonts w:ascii="Times New Roman Italic" w:hAnsi="Times New Roman Italic"/>
          <w:i/>
          <w:sz w:val="28"/>
          <w:szCs w:val="28"/>
        </w:rPr>
        <w:t xml:space="preserve"> </w:t>
      </w:r>
      <w:r w:rsidRPr="00E64EBC">
        <w:rPr>
          <w:rFonts w:ascii="Times New Roman Italic" w:hAnsi="Times New Roman Italic"/>
          <w:i/>
          <w:sz w:val="28"/>
          <w:szCs w:val="28"/>
        </w:rPr>
        <w:t>năm 201</w:t>
      </w:r>
      <w:r w:rsidR="00D4308C" w:rsidRPr="00E64EBC">
        <w:rPr>
          <w:rFonts w:ascii="Times New Roman Italic" w:hAnsi="Times New Roman Italic"/>
          <w:i/>
          <w:sz w:val="28"/>
          <w:szCs w:val="28"/>
        </w:rPr>
        <w:t>9</w:t>
      </w:r>
      <w:r w:rsidRPr="00E64EBC">
        <w:rPr>
          <w:rFonts w:ascii="Times New Roman Italic" w:hAnsi="Times New Roman Italic"/>
          <w:i/>
          <w:sz w:val="28"/>
          <w:szCs w:val="28"/>
        </w:rPr>
        <w:t>.</w:t>
      </w:r>
    </w:p>
    <w:p w:rsidR="00A10395" w:rsidRPr="00A10395" w:rsidRDefault="00A10395" w:rsidP="00392386">
      <w:pPr>
        <w:spacing w:before="80" w:after="360"/>
        <w:jc w:val="center"/>
        <w:rPr>
          <w:b/>
          <w:bCs/>
          <w:sz w:val="28"/>
          <w:szCs w:val="28"/>
        </w:rPr>
      </w:pPr>
      <w:r w:rsidRPr="00A10395">
        <w:rPr>
          <w:b/>
          <w:bCs/>
          <w:sz w:val="28"/>
          <w:szCs w:val="28"/>
        </w:rPr>
        <w:t>QUYẾT ĐỊNH:</w:t>
      </w:r>
    </w:p>
    <w:p w:rsidR="00A10395" w:rsidRPr="00E64EBC" w:rsidRDefault="00A10395" w:rsidP="00392386">
      <w:pPr>
        <w:spacing w:before="120" w:after="120"/>
        <w:ind w:firstLine="720"/>
        <w:jc w:val="both"/>
        <w:rPr>
          <w:rFonts w:cs=".VnTime"/>
          <w:sz w:val="28"/>
          <w:szCs w:val="28"/>
          <w:lang w:val="fr-FR"/>
        </w:rPr>
      </w:pPr>
      <w:r w:rsidRPr="00E64EBC">
        <w:rPr>
          <w:rFonts w:cs=".VnTime"/>
          <w:b/>
          <w:bCs/>
          <w:sz w:val="28"/>
          <w:szCs w:val="28"/>
          <w:lang w:val="vi-VN"/>
        </w:rPr>
        <w:t>Điều 1</w:t>
      </w:r>
      <w:r w:rsidRPr="00E64EBC">
        <w:rPr>
          <w:rFonts w:cs=".VnTime"/>
          <w:sz w:val="28"/>
          <w:szCs w:val="28"/>
          <w:lang w:val="vi-VN"/>
        </w:rPr>
        <w:t>.</w:t>
      </w:r>
      <w:r w:rsidR="00C6381F" w:rsidRPr="00E64EBC">
        <w:rPr>
          <w:rFonts w:cs=".VnTime"/>
          <w:sz w:val="28"/>
          <w:szCs w:val="28"/>
        </w:rPr>
        <w:t xml:space="preserve"> </w:t>
      </w:r>
      <w:r w:rsidRPr="00E64EBC">
        <w:rPr>
          <w:rFonts w:cs=".VnTime"/>
          <w:sz w:val="28"/>
          <w:szCs w:val="28"/>
          <w:lang w:val="vi-VN"/>
        </w:rPr>
        <w:t xml:space="preserve">Bãi bỏ </w:t>
      </w:r>
      <w:r w:rsidR="003F1795" w:rsidRPr="00E64EBC">
        <w:rPr>
          <w:rFonts w:cs=".VnTime"/>
          <w:sz w:val="28"/>
          <w:szCs w:val="28"/>
        </w:rPr>
        <w:t>8</w:t>
      </w:r>
      <w:r w:rsidR="00C6381F" w:rsidRPr="00E64EBC">
        <w:rPr>
          <w:rFonts w:cs=".VnTime"/>
          <w:sz w:val="28"/>
          <w:szCs w:val="28"/>
        </w:rPr>
        <w:t>1</w:t>
      </w:r>
      <w:r w:rsidR="003F1795" w:rsidRPr="00E64EBC">
        <w:rPr>
          <w:rFonts w:cs=".VnTime"/>
          <w:sz w:val="28"/>
          <w:szCs w:val="28"/>
        </w:rPr>
        <w:t xml:space="preserve"> </w:t>
      </w:r>
      <w:r w:rsidRPr="00E64EBC">
        <w:rPr>
          <w:rFonts w:cs=".VnTime"/>
          <w:sz w:val="28"/>
          <w:szCs w:val="28"/>
          <w:lang w:val="fr-FR"/>
        </w:rPr>
        <w:t xml:space="preserve">Quyết </w:t>
      </w:r>
      <w:r w:rsidR="00C6381F" w:rsidRPr="00E64EBC">
        <w:rPr>
          <w:rFonts w:cs=".VnTime"/>
          <w:sz w:val="28"/>
          <w:szCs w:val="28"/>
          <w:lang w:val="fr-FR"/>
        </w:rPr>
        <w:t xml:space="preserve">định </w:t>
      </w:r>
      <w:r w:rsidR="007F075D" w:rsidRPr="00E64EBC">
        <w:rPr>
          <w:rFonts w:cs=".VnTime"/>
          <w:sz w:val="28"/>
          <w:szCs w:val="28"/>
          <w:lang w:val="fr-FR"/>
        </w:rPr>
        <w:t>quy phạm pháp luật thuộc lĩnh vực quản lý nhà nước ngành Nội vụ</w:t>
      </w:r>
      <w:r w:rsidR="003F1795" w:rsidRPr="00E64EBC">
        <w:rPr>
          <w:rFonts w:cs=".VnTime"/>
          <w:sz w:val="28"/>
          <w:szCs w:val="28"/>
          <w:lang w:val="fr-FR"/>
        </w:rPr>
        <w:t xml:space="preserve"> </w:t>
      </w:r>
      <w:r w:rsidR="003F1795" w:rsidRPr="00E64EBC">
        <w:rPr>
          <w:rFonts w:cs=".VnTime"/>
          <w:i/>
          <w:sz w:val="28"/>
          <w:szCs w:val="28"/>
          <w:lang w:val="fr-FR"/>
        </w:rPr>
        <w:t xml:space="preserve">(có </w:t>
      </w:r>
      <w:r w:rsidR="00A64DBF" w:rsidRPr="00E64EBC">
        <w:rPr>
          <w:rFonts w:cs=".VnTime"/>
          <w:i/>
          <w:sz w:val="28"/>
          <w:szCs w:val="28"/>
          <w:lang w:val="fr-FR"/>
        </w:rPr>
        <w:t>Danh mục</w:t>
      </w:r>
      <w:r w:rsidR="003F1795" w:rsidRPr="00E64EBC">
        <w:rPr>
          <w:rFonts w:cs=".VnTime"/>
          <w:i/>
          <w:sz w:val="28"/>
          <w:szCs w:val="28"/>
          <w:lang w:val="fr-FR"/>
        </w:rPr>
        <w:t xml:space="preserve"> </w:t>
      </w:r>
      <w:r w:rsidR="000478AD" w:rsidRPr="00E64EBC">
        <w:rPr>
          <w:rFonts w:cs=".VnTime"/>
          <w:i/>
          <w:sz w:val="28"/>
          <w:szCs w:val="28"/>
          <w:lang w:val="fr-FR"/>
        </w:rPr>
        <w:t xml:space="preserve">81 văn bản </w:t>
      </w:r>
      <w:r w:rsidR="003F1795" w:rsidRPr="00E64EBC">
        <w:rPr>
          <w:rFonts w:cs=".VnTime"/>
          <w:i/>
          <w:sz w:val="28"/>
          <w:szCs w:val="28"/>
          <w:lang w:val="fr-FR"/>
        </w:rPr>
        <w:t>kèm theo)</w:t>
      </w:r>
      <w:r w:rsidR="00CB765B" w:rsidRPr="00E64EBC">
        <w:rPr>
          <w:rFonts w:cs=".VnTime"/>
          <w:sz w:val="28"/>
          <w:szCs w:val="28"/>
          <w:lang w:val="fr-FR"/>
        </w:rPr>
        <w:t>.</w:t>
      </w:r>
    </w:p>
    <w:p w:rsidR="00A10395" w:rsidRPr="00C229C4" w:rsidRDefault="00A10395" w:rsidP="00392386">
      <w:pPr>
        <w:spacing w:before="120" w:after="120"/>
        <w:ind w:firstLine="720"/>
        <w:jc w:val="both"/>
        <w:rPr>
          <w:rFonts w:cs=".VnTime"/>
          <w:bCs/>
          <w:iCs/>
          <w:spacing w:val="-6"/>
          <w:sz w:val="28"/>
          <w:szCs w:val="28"/>
        </w:rPr>
      </w:pPr>
      <w:r w:rsidRPr="00C229C4">
        <w:rPr>
          <w:rFonts w:cs=".VnTime"/>
          <w:b/>
          <w:bCs/>
          <w:spacing w:val="-6"/>
          <w:sz w:val="28"/>
          <w:szCs w:val="28"/>
          <w:lang w:val="vi-VN"/>
        </w:rPr>
        <w:t>Điều 2</w:t>
      </w:r>
      <w:r w:rsidRPr="00C229C4">
        <w:rPr>
          <w:rFonts w:cs=".VnTime"/>
          <w:spacing w:val="-6"/>
          <w:sz w:val="28"/>
          <w:szCs w:val="28"/>
          <w:lang w:val="vi-VN"/>
        </w:rPr>
        <w:t xml:space="preserve">. </w:t>
      </w:r>
      <w:r w:rsidRPr="00C229C4">
        <w:rPr>
          <w:rFonts w:cs=".VnTime"/>
          <w:bCs/>
          <w:iCs/>
          <w:spacing w:val="-6"/>
          <w:sz w:val="28"/>
          <w:szCs w:val="28"/>
          <w:lang w:val="vi-VN"/>
        </w:rPr>
        <w:t xml:space="preserve">Quyết định này có hiệu lực thi hành kể từ ngày </w:t>
      </w:r>
      <w:r w:rsidR="000412BB" w:rsidRPr="00C229C4">
        <w:rPr>
          <w:rFonts w:cs=".VnTime"/>
          <w:bCs/>
          <w:iCs/>
          <w:spacing w:val="-6"/>
          <w:sz w:val="28"/>
          <w:szCs w:val="28"/>
        </w:rPr>
        <w:t>25</w:t>
      </w:r>
      <w:r w:rsidRPr="00C229C4">
        <w:rPr>
          <w:rFonts w:cs=".VnTime"/>
          <w:bCs/>
          <w:iCs/>
          <w:spacing w:val="-6"/>
          <w:sz w:val="28"/>
          <w:szCs w:val="28"/>
        </w:rPr>
        <w:t xml:space="preserve"> tháng </w:t>
      </w:r>
      <w:r w:rsidR="000412BB" w:rsidRPr="00C229C4">
        <w:rPr>
          <w:rFonts w:cs=".VnTime"/>
          <w:bCs/>
          <w:iCs/>
          <w:spacing w:val="-6"/>
          <w:sz w:val="28"/>
          <w:szCs w:val="28"/>
        </w:rPr>
        <w:t>7</w:t>
      </w:r>
      <w:r w:rsidRPr="00C229C4">
        <w:rPr>
          <w:rFonts w:cs=".VnTime"/>
          <w:bCs/>
          <w:iCs/>
          <w:spacing w:val="-6"/>
          <w:sz w:val="28"/>
          <w:szCs w:val="28"/>
        </w:rPr>
        <w:t xml:space="preserve"> năm </w:t>
      </w:r>
      <w:r w:rsidRPr="00C229C4">
        <w:rPr>
          <w:rFonts w:cs=".VnTime"/>
          <w:bCs/>
          <w:iCs/>
          <w:spacing w:val="-6"/>
          <w:sz w:val="28"/>
          <w:szCs w:val="28"/>
          <w:lang w:val="vi-VN"/>
        </w:rPr>
        <w:t>201</w:t>
      </w:r>
      <w:r w:rsidR="003F1795" w:rsidRPr="00C229C4">
        <w:rPr>
          <w:rFonts w:cs=".VnTime"/>
          <w:bCs/>
          <w:iCs/>
          <w:spacing w:val="-6"/>
          <w:sz w:val="28"/>
          <w:szCs w:val="28"/>
        </w:rPr>
        <w:t>9</w:t>
      </w:r>
      <w:r w:rsidRPr="00C229C4">
        <w:rPr>
          <w:rFonts w:cs=".VnTime"/>
          <w:bCs/>
          <w:iCs/>
          <w:spacing w:val="-6"/>
          <w:sz w:val="28"/>
          <w:szCs w:val="28"/>
          <w:lang w:val="vi-VN"/>
        </w:rPr>
        <w:t>.</w:t>
      </w:r>
    </w:p>
    <w:p w:rsidR="00A10395" w:rsidRPr="00C229C4" w:rsidRDefault="00A10395" w:rsidP="00392386">
      <w:pPr>
        <w:spacing w:before="120" w:after="120"/>
        <w:ind w:firstLine="720"/>
        <w:jc w:val="both"/>
        <w:rPr>
          <w:rFonts w:cs=".VnTime"/>
          <w:bCs/>
          <w:iCs/>
          <w:spacing w:val="4"/>
          <w:sz w:val="28"/>
          <w:szCs w:val="28"/>
        </w:rPr>
      </w:pPr>
      <w:r w:rsidRPr="00C229C4">
        <w:rPr>
          <w:rFonts w:cs=".VnTime"/>
          <w:b/>
          <w:spacing w:val="4"/>
          <w:sz w:val="28"/>
          <w:szCs w:val="28"/>
        </w:rPr>
        <w:t>Điều 3.</w:t>
      </w:r>
      <w:r w:rsidRPr="00C229C4">
        <w:rPr>
          <w:rFonts w:cs=".VnTime"/>
          <w:spacing w:val="4"/>
          <w:sz w:val="28"/>
          <w:szCs w:val="28"/>
        </w:rPr>
        <w:t xml:space="preserve"> Chánh Văn phòng UBND tỉnh, Giám đốc các sở</w:t>
      </w:r>
      <w:r w:rsidR="00DF427A" w:rsidRPr="00C229C4">
        <w:rPr>
          <w:rFonts w:cs=".VnTime"/>
          <w:spacing w:val="4"/>
          <w:sz w:val="28"/>
          <w:szCs w:val="28"/>
        </w:rPr>
        <w:t>, ban, ngành</w:t>
      </w:r>
      <w:r w:rsidRPr="00C229C4">
        <w:rPr>
          <w:rFonts w:cs=".VnTime"/>
          <w:spacing w:val="4"/>
          <w:sz w:val="28"/>
          <w:szCs w:val="28"/>
        </w:rPr>
        <w:t>; Thủ trưởng các cơ quan, đơn vị có liên quan chịu trách nhiệm thi hành Quyết định này.</w:t>
      </w:r>
      <w:r w:rsidRPr="00C229C4">
        <w:rPr>
          <w:rFonts w:cs=".VnTime"/>
          <w:bCs/>
          <w:iCs/>
          <w:spacing w:val="4"/>
          <w:sz w:val="28"/>
          <w:szCs w:val="28"/>
        </w:rPr>
        <w:t>/.</w:t>
      </w:r>
    </w:p>
    <w:p w:rsidR="003F1795" w:rsidRPr="00392386" w:rsidRDefault="003F1795" w:rsidP="00A10395">
      <w:pPr>
        <w:spacing w:before="120"/>
        <w:ind w:firstLine="720"/>
        <w:jc w:val="both"/>
        <w:rPr>
          <w:rFonts w:cs=".VnTime"/>
          <w:bCs/>
          <w:iCs/>
          <w:spacing w:val="-6"/>
          <w:sz w:val="16"/>
          <w:szCs w:val="28"/>
        </w:rPr>
      </w:pPr>
    </w:p>
    <w:p w:rsidR="00EC790C" w:rsidRPr="003A0CFB" w:rsidRDefault="00EC790C" w:rsidP="00EC790C">
      <w:pPr>
        <w:ind w:firstLine="720"/>
        <w:jc w:val="both"/>
        <w:rPr>
          <w:bCs/>
          <w:iCs/>
          <w:spacing w:val="-6"/>
          <w:sz w:val="6"/>
        </w:rPr>
      </w:pPr>
    </w:p>
    <w:tbl>
      <w:tblPr>
        <w:tblW w:w="9072" w:type="dxa"/>
        <w:tblInd w:w="108" w:type="dxa"/>
        <w:tblLayout w:type="fixed"/>
        <w:tblLook w:val="0000" w:firstRow="0" w:lastRow="0" w:firstColumn="0" w:lastColumn="0" w:noHBand="0" w:noVBand="0"/>
      </w:tblPr>
      <w:tblGrid>
        <w:gridCol w:w="3969"/>
        <w:gridCol w:w="5103"/>
      </w:tblGrid>
      <w:tr w:rsidR="00EC790C" w:rsidRPr="003A0CFB" w:rsidTr="00A10395">
        <w:tc>
          <w:tcPr>
            <w:tcW w:w="3969" w:type="dxa"/>
          </w:tcPr>
          <w:p w:rsidR="00EC790C" w:rsidRPr="00777C2E" w:rsidRDefault="00EC790C" w:rsidP="00F6395F">
            <w:pPr>
              <w:ind w:hanging="108"/>
              <w:jc w:val="both"/>
              <w:rPr>
                <w:b/>
                <w:i/>
                <w:iCs/>
              </w:rPr>
            </w:pPr>
            <w:r w:rsidRPr="003A0CFB">
              <w:rPr>
                <w:b/>
                <w:i/>
                <w:iCs/>
              </w:rPr>
              <w:t>Nơi nhận:</w:t>
            </w:r>
          </w:p>
          <w:p w:rsidR="00EC790C" w:rsidRPr="00EC790C" w:rsidRDefault="00EC790C" w:rsidP="00F6395F">
            <w:pPr>
              <w:ind w:hanging="108"/>
              <w:jc w:val="both"/>
              <w:rPr>
                <w:sz w:val="22"/>
                <w:szCs w:val="22"/>
              </w:rPr>
            </w:pPr>
            <w:r w:rsidRPr="00EC790C">
              <w:rPr>
                <w:sz w:val="22"/>
                <w:szCs w:val="22"/>
              </w:rPr>
              <w:t>- Cục Kiểm tra VBQPPL, Bộ Tư pháp;</w:t>
            </w:r>
          </w:p>
          <w:p w:rsidR="00EC790C" w:rsidRDefault="00EC790C" w:rsidP="00F6395F">
            <w:pPr>
              <w:ind w:hanging="108"/>
              <w:jc w:val="both"/>
              <w:rPr>
                <w:sz w:val="22"/>
                <w:szCs w:val="22"/>
              </w:rPr>
            </w:pPr>
            <w:r w:rsidRPr="00EC790C">
              <w:rPr>
                <w:sz w:val="22"/>
                <w:szCs w:val="22"/>
              </w:rPr>
              <w:t>- Vụ Pháp chế, Bộ Nội vụ;</w:t>
            </w:r>
          </w:p>
          <w:p w:rsidR="000412BB" w:rsidRPr="00EC790C" w:rsidRDefault="000412BB" w:rsidP="000412BB">
            <w:pPr>
              <w:ind w:hanging="108"/>
              <w:jc w:val="both"/>
              <w:rPr>
                <w:sz w:val="22"/>
                <w:szCs w:val="22"/>
              </w:rPr>
            </w:pPr>
            <w:r w:rsidRPr="00EC790C">
              <w:rPr>
                <w:iCs/>
                <w:sz w:val="22"/>
                <w:szCs w:val="22"/>
              </w:rPr>
              <w:t xml:space="preserve">- Chủ tịch, </w:t>
            </w:r>
            <w:r>
              <w:rPr>
                <w:iCs/>
                <w:sz w:val="22"/>
                <w:szCs w:val="22"/>
              </w:rPr>
              <w:t xml:space="preserve">các </w:t>
            </w:r>
            <w:r w:rsidRPr="00EC790C">
              <w:rPr>
                <w:iCs/>
                <w:sz w:val="22"/>
                <w:szCs w:val="22"/>
              </w:rPr>
              <w:t>Phó Chủ tịch</w:t>
            </w:r>
            <w:r w:rsidRPr="00EC790C">
              <w:rPr>
                <w:sz w:val="22"/>
                <w:szCs w:val="22"/>
              </w:rPr>
              <w:t xml:space="preserve"> UBND tỉnh;</w:t>
            </w:r>
          </w:p>
          <w:p w:rsidR="000412BB" w:rsidRPr="00EC790C" w:rsidRDefault="000412BB" w:rsidP="000412BB">
            <w:pPr>
              <w:ind w:hanging="108"/>
              <w:jc w:val="both"/>
              <w:rPr>
                <w:sz w:val="22"/>
                <w:szCs w:val="22"/>
              </w:rPr>
            </w:pPr>
            <w:r w:rsidRPr="00EC790C">
              <w:rPr>
                <w:sz w:val="22"/>
                <w:szCs w:val="22"/>
              </w:rPr>
              <w:t xml:space="preserve">- </w:t>
            </w:r>
            <w:r w:rsidR="00DF427A">
              <w:rPr>
                <w:sz w:val="22"/>
                <w:szCs w:val="22"/>
              </w:rPr>
              <w:t>Thanh tra tỉnh</w:t>
            </w:r>
            <w:r w:rsidRPr="00EC790C">
              <w:rPr>
                <w:sz w:val="22"/>
                <w:szCs w:val="22"/>
              </w:rPr>
              <w:t>;</w:t>
            </w:r>
          </w:p>
          <w:p w:rsidR="00EC790C" w:rsidRPr="00EC790C" w:rsidRDefault="00A10395" w:rsidP="00F6395F">
            <w:pPr>
              <w:ind w:hanging="108"/>
              <w:jc w:val="both"/>
              <w:rPr>
                <w:sz w:val="22"/>
                <w:szCs w:val="22"/>
              </w:rPr>
            </w:pPr>
            <w:r>
              <w:rPr>
                <w:sz w:val="22"/>
                <w:szCs w:val="22"/>
              </w:rPr>
              <w:t>- Như Đ</w:t>
            </w:r>
            <w:r w:rsidR="00EC790C" w:rsidRPr="00EC790C">
              <w:rPr>
                <w:sz w:val="22"/>
                <w:szCs w:val="22"/>
              </w:rPr>
              <w:t xml:space="preserve">iều 3;    </w:t>
            </w:r>
          </w:p>
          <w:p w:rsidR="00EC790C" w:rsidRPr="00EC790C" w:rsidRDefault="00EC790C" w:rsidP="00F6395F">
            <w:pPr>
              <w:ind w:hanging="108"/>
              <w:jc w:val="both"/>
              <w:rPr>
                <w:sz w:val="22"/>
                <w:szCs w:val="22"/>
              </w:rPr>
            </w:pPr>
            <w:r w:rsidRPr="00EC790C">
              <w:rPr>
                <w:sz w:val="22"/>
                <w:szCs w:val="22"/>
              </w:rPr>
              <w:t>- Trung tâm Thông tin;</w:t>
            </w:r>
          </w:p>
          <w:p w:rsidR="00EC790C" w:rsidRPr="003A0CFB" w:rsidRDefault="006D543C" w:rsidP="000869B1">
            <w:pPr>
              <w:ind w:hanging="108"/>
              <w:jc w:val="both"/>
              <w:rPr>
                <w:b/>
              </w:rPr>
            </w:pPr>
            <w:r>
              <w:rPr>
                <w:sz w:val="22"/>
                <w:szCs w:val="22"/>
              </w:rPr>
              <w:t>- Lưu</w:t>
            </w:r>
            <w:r w:rsidR="00B02AE9">
              <w:rPr>
                <w:sz w:val="22"/>
                <w:szCs w:val="22"/>
              </w:rPr>
              <w:t>:</w:t>
            </w:r>
            <w:r w:rsidR="000869B1">
              <w:rPr>
                <w:sz w:val="22"/>
                <w:szCs w:val="22"/>
              </w:rPr>
              <w:t xml:space="preserve"> VT, NC</w:t>
            </w:r>
            <w:r>
              <w:rPr>
                <w:sz w:val="22"/>
                <w:szCs w:val="22"/>
              </w:rPr>
              <w:t>, Hiệp(</w:t>
            </w:r>
            <w:r w:rsidR="000869B1">
              <w:rPr>
                <w:sz w:val="22"/>
                <w:szCs w:val="22"/>
              </w:rPr>
              <w:t>50</w:t>
            </w:r>
            <w:r>
              <w:rPr>
                <w:sz w:val="22"/>
                <w:szCs w:val="22"/>
              </w:rPr>
              <w:t>b).</w:t>
            </w:r>
          </w:p>
        </w:tc>
        <w:tc>
          <w:tcPr>
            <w:tcW w:w="5103" w:type="dxa"/>
          </w:tcPr>
          <w:p w:rsidR="00EC790C" w:rsidRPr="006D543C" w:rsidRDefault="00EC790C" w:rsidP="00685580">
            <w:pPr>
              <w:jc w:val="center"/>
              <w:rPr>
                <w:b/>
                <w:sz w:val="26"/>
                <w:szCs w:val="28"/>
              </w:rPr>
            </w:pPr>
            <w:r w:rsidRPr="006D543C">
              <w:rPr>
                <w:b/>
                <w:sz w:val="26"/>
                <w:szCs w:val="28"/>
              </w:rPr>
              <w:t>TM. ỦY BAN NHÂN DÂN</w:t>
            </w:r>
          </w:p>
          <w:p w:rsidR="00EC790C" w:rsidRPr="006D543C" w:rsidRDefault="00EC790C" w:rsidP="00685580">
            <w:pPr>
              <w:jc w:val="center"/>
              <w:rPr>
                <w:b/>
                <w:sz w:val="26"/>
                <w:szCs w:val="28"/>
              </w:rPr>
            </w:pPr>
            <w:r w:rsidRPr="006D543C">
              <w:rPr>
                <w:b/>
                <w:sz w:val="26"/>
                <w:szCs w:val="28"/>
              </w:rPr>
              <w:t>CHỦ TỊCH</w:t>
            </w:r>
          </w:p>
          <w:p w:rsidR="00EC790C" w:rsidRDefault="00EC790C" w:rsidP="00685580">
            <w:pPr>
              <w:jc w:val="center"/>
              <w:rPr>
                <w:b/>
                <w:sz w:val="28"/>
                <w:szCs w:val="28"/>
              </w:rPr>
            </w:pPr>
          </w:p>
          <w:p w:rsidR="00F6395F" w:rsidRPr="00C229C4" w:rsidRDefault="00C229C4" w:rsidP="00685580">
            <w:pPr>
              <w:jc w:val="center"/>
              <w:rPr>
                <w:sz w:val="26"/>
                <w:szCs w:val="28"/>
              </w:rPr>
            </w:pPr>
            <w:r w:rsidRPr="00C229C4">
              <w:rPr>
                <w:sz w:val="26"/>
                <w:szCs w:val="28"/>
              </w:rPr>
              <w:t>(Đã ký)</w:t>
            </w:r>
          </w:p>
          <w:p w:rsidR="00A10395" w:rsidRPr="00C229C4" w:rsidRDefault="00A10395" w:rsidP="008A2F44">
            <w:pPr>
              <w:pStyle w:val="Heading1"/>
              <w:rPr>
                <w:rFonts w:ascii="Times New Roman" w:hAnsi="Times New Roman"/>
                <w:i w:val="0"/>
                <w:sz w:val="26"/>
              </w:rPr>
            </w:pPr>
          </w:p>
          <w:p w:rsidR="00F6395F" w:rsidRPr="00F6395F" w:rsidRDefault="00F6395F" w:rsidP="00F6395F"/>
          <w:p w:rsidR="00EC790C" w:rsidRDefault="00EC790C" w:rsidP="008A2F44">
            <w:pPr>
              <w:pStyle w:val="Heading1"/>
              <w:rPr>
                <w:rFonts w:ascii="Times New Roman" w:hAnsi="Times New Roman"/>
                <w:b/>
                <w:i w:val="0"/>
              </w:rPr>
            </w:pPr>
          </w:p>
          <w:p w:rsidR="00F6395F" w:rsidRPr="00F2024C" w:rsidRDefault="00F2024C" w:rsidP="000869B1">
            <w:pPr>
              <w:jc w:val="center"/>
              <w:rPr>
                <w:b/>
                <w:sz w:val="28"/>
                <w:szCs w:val="28"/>
              </w:rPr>
            </w:pPr>
            <w:r w:rsidRPr="00F2024C">
              <w:rPr>
                <w:b/>
                <w:sz w:val="28"/>
                <w:szCs w:val="28"/>
              </w:rPr>
              <w:t>Hoàng Quốc Khánh</w:t>
            </w:r>
          </w:p>
        </w:tc>
      </w:tr>
    </w:tbl>
    <w:p w:rsidR="003F4975" w:rsidRDefault="003F4975" w:rsidP="003B5161">
      <w:pPr>
        <w:rPr>
          <w:b/>
          <w:bCs/>
          <w:sz w:val="28"/>
          <w:szCs w:val="28"/>
          <w:lang w:val="nl-NL"/>
        </w:rPr>
      </w:pPr>
    </w:p>
    <w:p w:rsidR="002C3F6A" w:rsidRDefault="002C3F6A">
      <w:pPr>
        <w:rPr>
          <w:b/>
          <w:bCs/>
          <w:sz w:val="28"/>
          <w:szCs w:val="28"/>
          <w:lang w:val="nl-NL"/>
        </w:rPr>
        <w:sectPr w:rsidR="002C3F6A" w:rsidSect="00A10395">
          <w:footerReference w:type="even" r:id="rId9"/>
          <w:pgSz w:w="11907" w:h="16840" w:code="9"/>
          <w:pgMar w:top="1134" w:right="1134" w:bottom="1134" w:left="1701" w:header="720" w:footer="720" w:gutter="0"/>
          <w:cols w:space="720"/>
          <w:titlePg/>
          <w:docGrid w:linePitch="360"/>
        </w:sectPr>
      </w:pPr>
    </w:p>
    <w:p w:rsidR="00D52501" w:rsidRPr="00D52501" w:rsidRDefault="00D52501" w:rsidP="00D52501">
      <w:pPr>
        <w:jc w:val="center"/>
        <w:rPr>
          <w:b/>
          <w:bCs/>
          <w:color w:val="000000"/>
          <w:sz w:val="26"/>
          <w:szCs w:val="28"/>
        </w:rPr>
      </w:pPr>
      <w:bookmarkStart w:id="0" w:name="loai_46_name"/>
      <w:r w:rsidRPr="00D52501">
        <w:rPr>
          <w:b/>
          <w:bCs/>
          <w:color w:val="000000"/>
          <w:sz w:val="26"/>
          <w:szCs w:val="28"/>
          <w:lang w:val="vi-VN"/>
        </w:rPr>
        <w:lastRenderedPageBreak/>
        <w:t>D</w:t>
      </w:r>
      <w:r w:rsidRPr="00D52501">
        <w:rPr>
          <w:b/>
          <w:bCs/>
          <w:color w:val="000000"/>
          <w:sz w:val="26"/>
          <w:szCs w:val="28"/>
        </w:rPr>
        <w:t>anh mục</w:t>
      </w:r>
    </w:p>
    <w:p w:rsidR="00D52501" w:rsidRPr="00D52501" w:rsidRDefault="00D52501" w:rsidP="00D52501">
      <w:pPr>
        <w:jc w:val="center"/>
        <w:rPr>
          <w:b/>
          <w:bCs/>
          <w:color w:val="000000"/>
          <w:sz w:val="26"/>
          <w:szCs w:val="28"/>
        </w:rPr>
      </w:pPr>
      <w:r w:rsidRPr="00D52501">
        <w:rPr>
          <w:b/>
          <w:bCs/>
          <w:color w:val="000000"/>
          <w:sz w:val="26"/>
          <w:szCs w:val="28"/>
        </w:rPr>
        <w:t xml:space="preserve">BÃI BỎ 81 QUYẾT ĐỊNH QUY PHẠM PHÁP LUẬT </w:t>
      </w:r>
    </w:p>
    <w:p w:rsidR="00D52501" w:rsidRPr="00D52501" w:rsidRDefault="00D52501" w:rsidP="00D52501">
      <w:pPr>
        <w:jc w:val="center"/>
        <w:rPr>
          <w:b/>
          <w:bCs/>
          <w:color w:val="000000"/>
          <w:sz w:val="26"/>
          <w:szCs w:val="28"/>
        </w:rPr>
      </w:pPr>
      <w:r w:rsidRPr="00D52501">
        <w:rPr>
          <w:b/>
          <w:bCs/>
          <w:color w:val="000000"/>
          <w:sz w:val="26"/>
          <w:szCs w:val="28"/>
        </w:rPr>
        <w:t>THUỘC LĨNH VỰC QUẢN LÝ NHÀ NƯỚC NGÀNH NỘI VỤ</w:t>
      </w:r>
    </w:p>
    <w:p w:rsidR="00D52501" w:rsidRPr="00D52501" w:rsidRDefault="00D52501" w:rsidP="00D52501">
      <w:pPr>
        <w:shd w:val="clear" w:color="auto" w:fill="FFFFFF"/>
        <w:spacing w:line="234" w:lineRule="atLeast"/>
        <w:jc w:val="center"/>
        <w:rPr>
          <w:bCs/>
          <w:i/>
          <w:color w:val="000000"/>
          <w:sz w:val="26"/>
          <w:szCs w:val="28"/>
        </w:rPr>
      </w:pPr>
      <w:r w:rsidRPr="00D52501">
        <w:rPr>
          <w:bCs/>
          <w:i/>
          <w:color w:val="000000"/>
          <w:sz w:val="26"/>
          <w:szCs w:val="28"/>
        </w:rPr>
        <w:t xml:space="preserve"> (Ban hành kèm theo Quyết định số 22/2019/QĐ-UBND ngày 10/7/2019 của UBND tỉnh)</w:t>
      </w:r>
    </w:p>
    <w:p w:rsidR="00D52501" w:rsidRPr="00D52501" w:rsidRDefault="00D52501" w:rsidP="00D52501">
      <w:pPr>
        <w:shd w:val="clear" w:color="auto" w:fill="FFFFFF"/>
        <w:spacing w:line="234" w:lineRule="atLeast"/>
        <w:jc w:val="center"/>
        <w:rPr>
          <w:bCs/>
          <w:i/>
          <w:color w:val="000000"/>
          <w:sz w:val="26"/>
          <w:szCs w:val="28"/>
        </w:rPr>
      </w:pPr>
    </w:p>
    <w:p w:rsidR="00D52501" w:rsidRPr="00D52501" w:rsidRDefault="00D52501" w:rsidP="00D52501">
      <w:pPr>
        <w:shd w:val="clear" w:color="auto" w:fill="FFFFFF"/>
        <w:spacing w:line="234" w:lineRule="atLeast"/>
        <w:jc w:val="center"/>
        <w:rPr>
          <w:bCs/>
          <w:i/>
          <w:color w:val="000000"/>
          <w:sz w:val="2"/>
          <w:szCs w:val="28"/>
        </w:rPr>
      </w:pPr>
    </w:p>
    <w:tbl>
      <w:tblPr>
        <w:tblW w:w="14601" w:type="dxa"/>
        <w:tblInd w:w="108" w:type="dxa"/>
        <w:tblLayout w:type="fixed"/>
        <w:tblLook w:val="04A0" w:firstRow="1" w:lastRow="0" w:firstColumn="1" w:lastColumn="0" w:noHBand="0" w:noVBand="1"/>
      </w:tblPr>
      <w:tblGrid>
        <w:gridCol w:w="709"/>
        <w:gridCol w:w="1418"/>
        <w:gridCol w:w="4536"/>
        <w:gridCol w:w="6662"/>
        <w:gridCol w:w="1276"/>
      </w:tblGrid>
      <w:tr w:rsidR="00D52501" w:rsidRPr="00D52501" w:rsidTr="00D52501">
        <w:trPr>
          <w:trHeight w:val="691"/>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2501" w:rsidRPr="00D52501" w:rsidRDefault="00D52501" w:rsidP="00D52501">
            <w:pPr>
              <w:ind w:left="-108" w:right="-108"/>
              <w:jc w:val="center"/>
              <w:rPr>
                <w:b/>
                <w:bCs/>
                <w:color w:val="000000"/>
                <w:sz w:val="28"/>
                <w:szCs w:val="28"/>
              </w:rPr>
            </w:pPr>
            <w:r w:rsidRPr="00D52501">
              <w:rPr>
                <w:b/>
                <w:bCs/>
                <w:color w:val="000000"/>
                <w:sz w:val="28"/>
                <w:szCs w:val="28"/>
              </w:rPr>
              <w:t>STT</w:t>
            </w:r>
          </w:p>
        </w:tc>
        <w:tc>
          <w:tcPr>
            <w:tcW w:w="1418" w:type="dxa"/>
            <w:tcBorders>
              <w:top w:val="single" w:sz="4" w:space="0" w:color="auto"/>
              <w:left w:val="nil"/>
              <w:bottom w:val="single" w:sz="4" w:space="0" w:color="auto"/>
              <w:right w:val="single" w:sz="4" w:space="0" w:color="auto"/>
            </w:tcBorders>
            <w:shd w:val="clear" w:color="auto" w:fill="auto"/>
            <w:vAlign w:val="center"/>
          </w:tcPr>
          <w:p w:rsidR="00D52501" w:rsidRPr="00D52501" w:rsidRDefault="00D52501" w:rsidP="00D52501">
            <w:pPr>
              <w:ind w:left="-108" w:right="-108"/>
              <w:jc w:val="center"/>
              <w:rPr>
                <w:b/>
                <w:bCs/>
                <w:color w:val="000000"/>
                <w:sz w:val="28"/>
                <w:szCs w:val="28"/>
              </w:rPr>
            </w:pPr>
            <w:r w:rsidRPr="00D52501">
              <w:rPr>
                <w:b/>
                <w:bCs/>
                <w:color w:val="000000"/>
                <w:sz w:val="28"/>
                <w:szCs w:val="28"/>
              </w:rPr>
              <w:t>Tên loại</w:t>
            </w:r>
          </w:p>
          <w:p w:rsidR="00D52501" w:rsidRPr="00D52501" w:rsidRDefault="00D52501" w:rsidP="00D52501">
            <w:pPr>
              <w:ind w:left="-108" w:right="-108"/>
              <w:jc w:val="center"/>
              <w:rPr>
                <w:b/>
                <w:bCs/>
                <w:color w:val="000000"/>
                <w:sz w:val="28"/>
                <w:szCs w:val="28"/>
              </w:rPr>
            </w:pPr>
            <w:r w:rsidRPr="00D52501">
              <w:rPr>
                <w:b/>
                <w:bCs/>
                <w:color w:val="000000"/>
                <w:sz w:val="28"/>
                <w:szCs w:val="28"/>
              </w:rPr>
              <w:t>văn bản</w:t>
            </w:r>
          </w:p>
        </w:tc>
        <w:tc>
          <w:tcPr>
            <w:tcW w:w="4536" w:type="dxa"/>
            <w:tcBorders>
              <w:top w:val="single" w:sz="4" w:space="0" w:color="auto"/>
              <w:left w:val="nil"/>
              <w:bottom w:val="single" w:sz="4" w:space="0" w:color="auto"/>
              <w:right w:val="single" w:sz="4" w:space="0" w:color="auto"/>
            </w:tcBorders>
            <w:shd w:val="clear" w:color="auto" w:fill="auto"/>
            <w:vAlign w:val="center"/>
          </w:tcPr>
          <w:p w:rsidR="00D52501" w:rsidRPr="00D52501" w:rsidRDefault="00D52501" w:rsidP="00D52501">
            <w:pPr>
              <w:ind w:left="-108" w:right="-108"/>
              <w:jc w:val="center"/>
              <w:rPr>
                <w:b/>
                <w:bCs/>
                <w:color w:val="000000"/>
                <w:sz w:val="28"/>
                <w:szCs w:val="28"/>
              </w:rPr>
            </w:pPr>
            <w:r w:rsidRPr="00D52501">
              <w:rPr>
                <w:b/>
                <w:bCs/>
                <w:color w:val="000000"/>
                <w:sz w:val="28"/>
                <w:szCs w:val="28"/>
              </w:rPr>
              <w:t>Số, ký hiệu; ngày, tháng, năm                    ban hành văn bản</w:t>
            </w:r>
          </w:p>
        </w:tc>
        <w:tc>
          <w:tcPr>
            <w:tcW w:w="6662" w:type="dxa"/>
            <w:tcBorders>
              <w:top w:val="single" w:sz="4" w:space="0" w:color="auto"/>
              <w:left w:val="nil"/>
              <w:bottom w:val="single" w:sz="4" w:space="0" w:color="auto"/>
              <w:right w:val="single" w:sz="4" w:space="0" w:color="auto"/>
            </w:tcBorders>
            <w:shd w:val="clear" w:color="auto" w:fill="auto"/>
            <w:vAlign w:val="center"/>
          </w:tcPr>
          <w:p w:rsidR="00D52501" w:rsidRPr="00D52501" w:rsidRDefault="00D52501" w:rsidP="00D52501">
            <w:pPr>
              <w:ind w:left="-108" w:right="-108"/>
              <w:jc w:val="center"/>
              <w:rPr>
                <w:b/>
                <w:bCs/>
                <w:color w:val="000000"/>
                <w:sz w:val="28"/>
                <w:szCs w:val="28"/>
              </w:rPr>
            </w:pPr>
            <w:r w:rsidRPr="00D52501">
              <w:rPr>
                <w:b/>
                <w:bCs/>
                <w:color w:val="000000"/>
                <w:sz w:val="28"/>
                <w:szCs w:val="28"/>
              </w:rPr>
              <w:t>Tên gọi của văn bản</w:t>
            </w:r>
          </w:p>
        </w:tc>
        <w:tc>
          <w:tcPr>
            <w:tcW w:w="1276" w:type="dxa"/>
            <w:tcBorders>
              <w:top w:val="single" w:sz="4" w:space="0" w:color="auto"/>
              <w:left w:val="nil"/>
              <w:bottom w:val="single" w:sz="4" w:space="0" w:color="auto"/>
              <w:right w:val="single" w:sz="4" w:space="0" w:color="auto"/>
            </w:tcBorders>
            <w:vAlign w:val="center"/>
          </w:tcPr>
          <w:p w:rsidR="00D52501" w:rsidRPr="00D52501" w:rsidRDefault="00D52501" w:rsidP="00D52501">
            <w:pPr>
              <w:ind w:left="-108" w:right="-108"/>
              <w:jc w:val="center"/>
              <w:rPr>
                <w:b/>
                <w:bCs/>
                <w:color w:val="000000"/>
                <w:sz w:val="28"/>
                <w:szCs w:val="28"/>
              </w:rPr>
            </w:pPr>
            <w:r w:rsidRPr="00D52501">
              <w:rPr>
                <w:b/>
                <w:bCs/>
                <w:color w:val="000000"/>
                <w:sz w:val="28"/>
                <w:szCs w:val="28"/>
              </w:rPr>
              <w:t>Ghi chú</w:t>
            </w: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1</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single" w:sz="4" w:space="0" w:color="auto"/>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rPr>
                <w:sz w:val="28"/>
                <w:szCs w:val="28"/>
              </w:rPr>
            </w:pPr>
            <w:r w:rsidRPr="00D52501">
              <w:rPr>
                <w:sz w:val="28"/>
                <w:szCs w:val="28"/>
              </w:rPr>
              <w:t>68/2003/QĐ-UBND  ngày 11/4/2003</w:t>
            </w:r>
          </w:p>
        </w:tc>
        <w:tc>
          <w:tcPr>
            <w:tcW w:w="6662" w:type="dxa"/>
            <w:tcBorders>
              <w:top w:val="single" w:sz="4" w:space="0" w:color="auto"/>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jc w:val="both"/>
              <w:rPr>
                <w:sz w:val="28"/>
                <w:szCs w:val="28"/>
              </w:rPr>
            </w:pPr>
            <w:r w:rsidRPr="00D52501">
              <w:rPr>
                <w:sz w:val="28"/>
                <w:szCs w:val="28"/>
              </w:rPr>
              <w:t>Ban hành Quy chế về tổ chức và hoạt động của Hội khuyến học tỉnh</w:t>
            </w:r>
          </w:p>
        </w:tc>
        <w:tc>
          <w:tcPr>
            <w:tcW w:w="1276" w:type="dxa"/>
            <w:tcBorders>
              <w:top w:val="single" w:sz="4" w:space="0" w:color="auto"/>
              <w:left w:val="nil"/>
              <w:bottom w:val="single" w:sz="4" w:space="0" w:color="auto"/>
              <w:right w:val="single" w:sz="4" w:space="0" w:color="auto"/>
            </w:tcBorders>
          </w:tcPr>
          <w:p w:rsidR="00D52501" w:rsidRPr="00D52501" w:rsidRDefault="00D52501" w:rsidP="00D52501">
            <w:pPr>
              <w:spacing w:before="120" w:after="120"/>
              <w:rPr>
                <w:sz w:val="28"/>
                <w:szCs w:val="28"/>
              </w:rPr>
            </w:pPr>
          </w:p>
        </w:tc>
      </w:tr>
      <w:tr w:rsidR="00D52501" w:rsidRPr="00D52501" w:rsidTr="00D52501">
        <w:trPr>
          <w:trHeight w:val="473"/>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2</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82/2003/QĐ-UBND ngày 16/6/2003</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thành lập phòng Xử lý sau thanh tra thuộc thanh tra Nhà nước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289"/>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3</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83/2003/QĐ-UBND ngày 16/06/2003</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thành lập Ban Quản lý công trình dân dụng - công nghiệp</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663"/>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4</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92/2003/QĐ-UBND ngày 30/06/2003</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kiện toàn Ban Chỉ đạo tăng cường các biện pháp cấp bách để bảo vệ và phát triển rừng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5</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color w:val="000000"/>
                <w:sz w:val="28"/>
                <w:szCs w:val="28"/>
              </w:rPr>
            </w:pPr>
            <w:r w:rsidRPr="00D52501">
              <w:rPr>
                <w:color w:val="000000"/>
                <w:sz w:val="28"/>
                <w:szCs w:val="28"/>
              </w:rPr>
              <w:t>105/2003/QĐ- UBND ngày 13/7/2003</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color w:val="000000"/>
                <w:sz w:val="28"/>
                <w:szCs w:val="28"/>
              </w:rPr>
            </w:pPr>
            <w:r w:rsidRPr="00D52501">
              <w:rPr>
                <w:color w:val="000000"/>
                <w:sz w:val="28"/>
                <w:szCs w:val="28"/>
              </w:rPr>
              <w:t>Về quy chế hoạt động của Ban Chỉ đạo thực hiện Chương trình kiên cố hoá trường lớp học của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color w:val="000000"/>
                <w:sz w:val="28"/>
                <w:szCs w:val="28"/>
              </w:rPr>
            </w:pPr>
          </w:p>
        </w:tc>
      </w:tr>
      <w:tr w:rsidR="00D52501" w:rsidRPr="00D52501" w:rsidTr="00D52501">
        <w:trPr>
          <w:trHeight w:val="74"/>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6</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rPr>
                <w:sz w:val="28"/>
                <w:szCs w:val="28"/>
              </w:rPr>
            </w:pPr>
            <w:r w:rsidRPr="00D52501">
              <w:rPr>
                <w:sz w:val="28"/>
                <w:szCs w:val="28"/>
              </w:rPr>
              <w:t>126/2003/QĐ-UBND ngày 27/8/2003</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jc w:val="both"/>
              <w:rPr>
                <w:sz w:val="28"/>
                <w:szCs w:val="28"/>
              </w:rPr>
            </w:pPr>
            <w:r w:rsidRPr="00D52501">
              <w:rPr>
                <w:sz w:val="28"/>
                <w:szCs w:val="28"/>
              </w:rPr>
              <w:t>Về việc công nhận bản thuộc xã, tổ dân phố thuộc thị trấn của huyện Mai Sơn, tỉnh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7</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rPr>
                <w:sz w:val="28"/>
                <w:szCs w:val="28"/>
              </w:rPr>
            </w:pPr>
            <w:r w:rsidRPr="00D52501">
              <w:rPr>
                <w:sz w:val="28"/>
                <w:szCs w:val="28"/>
              </w:rPr>
              <w:t xml:space="preserve">127/2003/QĐ-UBND ngày 27/8/2003 </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jc w:val="both"/>
              <w:rPr>
                <w:sz w:val="28"/>
                <w:szCs w:val="28"/>
              </w:rPr>
            </w:pPr>
            <w:r w:rsidRPr="00D52501">
              <w:rPr>
                <w:sz w:val="28"/>
                <w:szCs w:val="28"/>
              </w:rPr>
              <w:t>Về việc công nhận bản thuộc xã, tổ dân phố thuộc phường của thị xã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8</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 xml:space="preserve">128/2003/QĐ-UBND ngày 27/8/2003 </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Về việc công nhận bản thuộc xã, tổ dân phố thuộc thị trấn của huyện Sông Mã, tỉnh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lastRenderedPageBreak/>
              <w:t>9</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 xml:space="preserve">129/2003/QĐ-UBND ngày 27/8/2003 </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Về việc công nhận bản thuộc xã, tổ dân phố thuộc thị trấn của huyện Yên Châu, tỉnh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10</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 xml:space="preserve">130/2003/QĐ-UBND ngày 27/8/2003 </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Về việc công nhận bản thuộc xã, tổ dân phố thuộc thị trấn của huyện Mộc Châu, tỉnh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11</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 xml:space="preserve">131/2003/QĐ-UBND ngày 27/8/2003 </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Về việc công nhận bản thuộc xã, tổ dân phố thuộc thị trấn của huyện Bắc Yên, tỉnh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212"/>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12</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 xml:space="preserve">132/2003/QĐ-UBND ngày 27/8/2003 </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Về việc công nhận bản thuộc xã, tổ dân phố thuộc thị trấn của huyện Phù Yên, tỉnh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13</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 xml:space="preserve">133/2003/QĐ-UBND ngày 27/8/2003 </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Về việc công nhận bản thuộc xã, tổ dân phố thuộc thị trấn của huyện Thuận Châu, tỉnh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14</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color w:val="000000"/>
                <w:sz w:val="28"/>
                <w:szCs w:val="28"/>
              </w:rPr>
            </w:pPr>
            <w:r w:rsidRPr="00D52501">
              <w:rPr>
                <w:color w:val="000000"/>
                <w:sz w:val="28"/>
                <w:szCs w:val="28"/>
              </w:rPr>
              <w:t>134/2003/QĐ- UBND ngày 27/8/2003</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tabs>
                <w:tab w:val="left" w:pos="4469"/>
              </w:tabs>
              <w:spacing w:before="100" w:after="100"/>
              <w:jc w:val="both"/>
              <w:rPr>
                <w:color w:val="000000"/>
                <w:sz w:val="28"/>
                <w:szCs w:val="28"/>
              </w:rPr>
            </w:pPr>
            <w:r w:rsidRPr="00D52501">
              <w:rPr>
                <w:color w:val="000000"/>
                <w:sz w:val="28"/>
                <w:szCs w:val="28"/>
              </w:rPr>
              <w:t>Về việc công nhận bản thuộc xã, tổ dân phố thuộc thị trấn, của huyện Quỳnh Nhai, tỉnh Sơn La</w:t>
            </w:r>
          </w:p>
        </w:tc>
        <w:tc>
          <w:tcPr>
            <w:tcW w:w="1276" w:type="dxa"/>
            <w:tcBorders>
              <w:top w:val="nil"/>
              <w:left w:val="nil"/>
              <w:bottom w:val="single" w:sz="4" w:space="0" w:color="auto"/>
              <w:right w:val="single" w:sz="4" w:space="0" w:color="auto"/>
            </w:tcBorders>
          </w:tcPr>
          <w:p w:rsidR="00D52501" w:rsidRPr="00D52501" w:rsidRDefault="00D52501" w:rsidP="00D52501">
            <w:pPr>
              <w:tabs>
                <w:tab w:val="left" w:pos="4469"/>
              </w:tabs>
              <w:spacing w:before="100" w:after="100"/>
              <w:rPr>
                <w:color w:val="000000"/>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15</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color w:val="000000"/>
                <w:sz w:val="28"/>
                <w:szCs w:val="28"/>
              </w:rPr>
            </w:pPr>
            <w:r w:rsidRPr="00D52501">
              <w:rPr>
                <w:color w:val="000000"/>
                <w:sz w:val="28"/>
                <w:szCs w:val="28"/>
              </w:rPr>
              <w:t>135/2003/QĐ- UBND ngày 27/8/2003</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tabs>
                <w:tab w:val="left" w:pos="4469"/>
              </w:tabs>
              <w:spacing w:before="100" w:after="100"/>
              <w:jc w:val="both"/>
              <w:rPr>
                <w:color w:val="000000"/>
                <w:sz w:val="28"/>
                <w:szCs w:val="28"/>
              </w:rPr>
            </w:pPr>
            <w:r w:rsidRPr="00D52501">
              <w:rPr>
                <w:color w:val="000000"/>
                <w:sz w:val="28"/>
                <w:szCs w:val="28"/>
              </w:rPr>
              <w:t>Về việc công nhận bản thuộc xã, tổ dân phố thuộc huyện lỵ của huyện Mường La, tỉnh Sơn La</w:t>
            </w:r>
          </w:p>
        </w:tc>
        <w:tc>
          <w:tcPr>
            <w:tcW w:w="1276" w:type="dxa"/>
            <w:tcBorders>
              <w:top w:val="nil"/>
              <w:left w:val="nil"/>
              <w:bottom w:val="single" w:sz="4" w:space="0" w:color="auto"/>
              <w:right w:val="single" w:sz="4" w:space="0" w:color="auto"/>
            </w:tcBorders>
          </w:tcPr>
          <w:p w:rsidR="00D52501" w:rsidRPr="00D52501" w:rsidRDefault="00D52501" w:rsidP="00D52501">
            <w:pPr>
              <w:tabs>
                <w:tab w:val="left" w:pos="4469"/>
              </w:tabs>
              <w:spacing w:before="100" w:after="100"/>
              <w:rPr>
                <w:color w:val="000000"/>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16</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147/2003/QĐ-UBND ngày 22/9/2003</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Thành lập Quỹ hỗ trợ phát triển thuộc Liên minh Hợp tác xã tỉnh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17</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148/2003/QĐ-UBND ngày 22/9/2003</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Ban hành Quy chế quản lý, sử dụng Quỹ hỗ trợ phát triển thuộc Liên minh Hợp tác xã tỉnh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18</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149/2003/QĐ-UBND ngày 22/9/2003</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bổ sung thêm thành viên Ban Chỉ đạo các biện pháp cấp bách để bảo vệ và phát triển rừng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lastRenderedPageBreak/>
              <w:t>19</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153/2003/QĐ-UBND ngày 30/9/2003</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tách khoa xét nghiệm thành: Khoa huyết học truyền máu và vi sinh; khoa Hoá sinh và đổi tên gọi: Khoa mổ trung tâm thành Khoa Phẫu thuật gây mê hồi sức; Khoa Xquang thành Khoa Chuẩn đoán thăm dò chức năng thuộc Bệnh viện Đa khoa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20</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156/2003/QĐ-UBND ngày 30/9/2003</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thành lập Ban Chỉ đạo của tỉnh về chuyển đổi mô hình tổ chức quản lý điện nông thôn</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21</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157/2003/QĐ-UBND ngày 30/9/2003</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kiện toàn Hội đồng chỉ đạo Ban điều hành Dự án phát triển Giáo dục Trung học cơ sở cấp tỉnh</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7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22</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ind w:right="-107"/>
              <w:rPr>
                <w:sz w:val="28"/>
                <w:szCs w:val="28"/>
              </w:rPr>
            </w:pPr>
            <w:r w:rsidRPr="00D52501">
              <w:rPr>
                <w:sz w:val="28"/>
                <w:szCs w:val="28"/>
              </w:rPr>
              <w:t>166/2003/QĐ-UBND ngày 30/12/2003</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phê duyệt chỉ tiêu công chức dự bị và danh mục các đơn vị phân bổ chỉ tiêu công chức dự bị</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974"/>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ind w:left="-108" w:right="-108"/>
              <w:jc w:val="center"/>
              <w:rPr>
                <w:sz w:val="28"/>
                <w:szCs w:val="28"/>
              </w:rPr>
            </w:pPr>
            <w:r w:rsidRPr="00D52501">
              <w:rPr>
                <w:sz w:val="28"/>
                <w:szCs w:val="28"/>
              </w:rPr>
              <w:t>23</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rPr>
                <w:color w:val="000000"/>
                <w:sz w:val="28"/>
                <w:szCs w:val="28"/>
              </w:rPr>
            </w:pPr>
            <w:r w:rsidRPr="00D52501">
              <w:rPr>
                <w:color w:val="000000"/>
                <w:sz w:val="28"/>
                <w:szCs w:val="28"/>
              </w:rPr>
              <w:t>08/2004/QĐ-UBND ngày 15/01/2004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jc w:val="both"/>
              <w:rPr>
                <w:color w:val="000000"/>
                <w:sz w:val="28"/>
                <w:szCs w:val="28"/>
              </w:rPr>
            </w:pPr>
            <w:r w:rsidRPr="00D52501">
              <w:rPr>
                <w:color w:val="000000"/>
                <w:sz w:val="28"/>
                <w:szCs w:val="28"/>
              </w:rPr>
              <w:t>Về việc điều chỉnh, bổ sung chế độ phụ cấp đối với Trưởng bản, Bí thư Chi bộ, Trưởng các đoàn thế, Y tế bản và cán bộ Văn hóa – Truyền thanh – truyền hình thuộc 86 xã đặc biệt khó khăn</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rPr>
                <w:color w:val="000000"/>
                <w:sz w:val="28"/>
                <w:szCs w:val="28"/>
              </w:rPr>
            </w:pPr>
          </w:p>
        </w:tc>
      </w:tr>
      <w:tr w:rsidR="00D52501" w:rsidRPr="00D52501" w:rsidTr="00D52501">
        <w:trPr>
          <w:trHeight w:val="197"/>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24</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14/2004/QĐ-UBND ngày 09/02/2004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thành lập Phòng Giám định Y khoa tỉnh trực thuộc Bệnh viên Đa khoa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663"/>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ind w:left="-108" w:right="-108"/>
              <w:jc w:val="center"/>
              <w:rPr>
                <w:sz w:val="28"/>
                <w:szCs w:val="28"/>
              </w:rPr>
            </w:pPr>
            <w:r w:rsidRPr="00D52501">
              <w:rPr>
                <w:sz w:val="28"/>
                <w:szCs w:val="28"/>
              </w:rPr>
              <w:t>25</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rPr>
                <w:sz w:val="28"/>
                <w:szCs w:val="28"/>
              </w:rPr>
            </w:pPr>
            <w:r w:rsidRPr="00D52501">
              <w:rPr>
                <w:sz w:val="28"/>
                <w:szCs w:val="28"/>
              </w:rPr>
              <w:t>15/2004/QĐ-UBND ngày 09/02/2004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jc w:val="both"/>
              <w:rPr>
                <w:spacing w:val="6"/>
                <w:sz w:val="28"/>
                <w:szCs w:val="28"/>
              </w:rPr>
            </w:pPr>
            <w:r w:rsidRPr="00D52501">
              <w:rPr>
                <w:spacing w:val="6"/>
                <w:sz w:val="28"/>
                <w:szCs w:val="28"/>
              </w:rPr>
              <w:t xml:space="preserve">Về việc đổi tên Trung tâm Lao và bệnh Phổi thành </w:t>
            </w:r>
            <w:r w:rsidRPr="00D52501">
              <w:rPr>
                <w:spacing w:val="4"/>
                <w:sz w:val="28"/>
                <w:szCs w:val="28"/>
              </w:rPr>
              <w:t>Bệnh viện Lao và bệnh Phổi thuộc Sở Y tế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rPr>
                <w:sz w:val="28"/>
                <w:szCs w:val="28"/>
              </w:rPr>
            </w:pPr>
          </w:p>
        </w:tc>
      </w:tr>
      <w:tr w:rsidR="00D52501" w:rsidRPr="00D52501" w:rsidTr="00D52501">
        <w:trPr>
          <w:trHeight w:val="589"/>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26</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17/2004/QĐ-UBND ngày 09/02/2004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thành lập Phòng khám đa khoa khu vực Tô Múa, Chiềng Sơn thuộc Trung tâm Y tế huyện Mộc Châu</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lastRenderedPageBreak/>
              <w:t>27</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22/2004/QĐ-UBND ngày 09/02/2004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thành lập Phòng khám đa khoa khu vực Ngọc Chiến thuộc Trung tâm Y tế huyện Mường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126"/>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8D641D">
            <w:pPr>
              <w:spacing w:before="120"/>
              <w:ind w:left="-108" w:right="-108"/>
              <w:jc w:val="center"/>
              <w:rPr>
                <w:sz w:val="28"/>
                <w:szCs w:val="28"/>
              </w:rPr>
            </w:pPr>
            <w:r w:rsidRPr="00D52501">
              <w:rPr>
                <w:sz w:val="28"/>
                <w:szCs w:val="28"/>
              </w:rPr>
              <w:t>28</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8D641D">
            <w:pPr>
              <w:spacing w:before="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rPr>
                <w:sz w:val="28"/>
                <w:szCs w:val="28"/>
              </w:rPr>
            </w:pPr>
            <w:r w:rsidRPr="00D52501">
              <w:rPr>
                <w:sz w:val="28"/>
                <w:szCs w:val="28"/>
              </w:rPr>
              <w:t>23/2004/QĐ-UBND ngày 09/02/2004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jc w:val="both"/>
              <w:rPr>
                <w:sz w:val="28"/>
                <w:szCs w:val="28"/>
              </w:rPr>
            </w:pPr>
            <w:r w:rsidRPr="00D52501">
              <w:rPr>
                <w:sz w:val="28"/>
                <w:szCs w:val="28"/>
              </w:rPr>
              <w:t>Về việc thành lập Phòng khám đa khoa khu vực Mường Giôn, Chiềng Khoang thuộc Trung tâm Y tế huyện Quỳnh Nhai</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8D641D">
            <w:pPr>
              <w:spacing w:before="120"/>
              <w:rPr>
                <w:sz w:val="28"/>
                <w:szCs w:val="28"/>
              </w:rPr>
            </w:pPr>
          </w:p>
        </w:tc>
      </w:tr>
      <w:tr w:rsidR="00D52501" w:rsidRPr="00D52501" w:rsidTr="00D52501">
        <w:trPr>
          <w:trHeight w:val="547"/>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29</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rPr>
                <w:sz w:val="28"/>
                <w:szCs w:val="28"/>
              </w:rPr>
            </w:pPr>
            <w:r w:rsidRPr="00D52501">
              <w:rPr>
                <w:sz w:val="28"/>
                <w:szCs w:val="28"/>
              </w:rPr>
              <w:t>25/2004/QĐ-UBND ngày 09/02/2004</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jc w:val="both"/>
              <w:rPr>
                <w:spacing w:val="-6"/>
                <w:sz w:val="28"/>
                <w:szCs w:val="28"/>
              </w:rPr>
            </w:pPr>
            <w:r w:rsidRPr="00D52501">
              <w:rPr>
                <w:spacing w:val="-6"/>
                <w:sz w:val="28"/>
                <w:szCs w:val="28"/>
              </w:rPr>
              <w:t>Thành lập Hội hữu nghị Việt Nam - Lào tỉnh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8D641D">
            <w:pPr>
              <w:spacing w:before="120"/>
              <w:ind w:left="-108" w:right="-108"/>
              <w:jc w:val="center"/>
              <w:rPr>
                <w:sz w:val="28"/>
                <w:szCs w:val="28"/>
              </w:rPr>
            </w:pPr>
            <w:r w:rsidRPr="00D52501">
              <w:rPr>
                <w:sz w:val="28"/>
                <w:szCs w:val="28"/>
              </w:rPr>
              <w:t>30</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8D641D">
            <w:pPr>
              <w:spacing w:before="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rPr>
                <w:sz w:val="28"/>
                <w:szCs w:val="28"/>
              </w:rPr>
            </w:pPr>
            <w:r w:rsidRPr="00D52501">
              <w:rPr>
                <w:sz w:val="28"/>
                <w:szCs w:val="28"/>
              </w:rPr>
              <w:t>27/2004/QĐ-UBND ngày 17/02/2004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jc w:val="both"/>
              <w:rPr>
                <w:sz w:val="28"/>
                <w:szCs w:val="28"/>
              </w:rPr>
            </w:pPr>
            <w:r w:rsidRPr="00D52501">
              <w:rPr>
                <w:sz w:val="28"/>
                <w:szCs w:val="28"/>
              </w:rPr>
              <w:t>Về việc thành lập Văn phòng HĐND và Đoàn đại biểu Quốc hội tỉnh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8D641D">
            <w:pPr>
              <w:spacing w:before="120"/>
              <w:rPr>
                <w:sz w:val="28"/>
                <w:szCs w:val="28"/>
              </w:rPr>
            </w:pPr>
          </w:p>
        </w:tc>
      </w:tr>
      <w:tr w:rsidR="00D52501" w:rsidRPr="00D52501" w:rsidTr="00D52501">
        <w:trPr>
          <w:trHeight w:val="98"/>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8D641D">
            <w:pPr>
              <w:spacing w:before="120"/>
              <w:ind w:left="-108" w:right="-108"/>
              <w:jc w:val="center"/>
              <w:rPr>
                <w:sz w:val="28"/>
                <w:szCs w:val="28"/>
              </w:rPr>
            </w:pPr>
            <w:r w:rsidRPr="00D52501">
              <w:rPr>
                <w:sz w:val="28"/>
                <w:szCs w:val="28"/>
              </w:rPr>
              <w:t>31</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8D641D">
            <w:pPr>
              <w:spacing w:before="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rPr>
                <w:sz w:val="28"/>
                <w:szCs w:val="28"/>
              </w:rPr>
            </w:pPr>
            <w:r w:rsidRPr="00D52501">
              <w:rPr>
                <w:sz w:val="28"/>
                <w:szCs w:val="28"/>
              </w:rPr>
              <w:t>30/2004/QĐ-UBND ngày 27/02/2004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jc w:val="both"/>
              <w:rPr>
                <w:sz w:val="28"/>
                <w:szCs w:val="28"/>
              </w:rPr>
            </w:pPr>
            <w:r w:rsidRPr="00D52501">
              <w:rPr>
                <w:sz w:val="28"/>
                <w:szCs w:val="28"/>
              </w:rPr>
              <w:t>Về việc thành lập Ban Định canh định cư và vùng kinh tế mới huyện Sốp Cộp</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8D641D">
            <w:pPr>
              <w:spacing w:before="120"/>
              <w:rPr>
                <w:sz w:val="28"/>
                <w:szCs w:val="28"/>
              </w:rPr>
            </w:pPr>
          </w:p>
        </w:tc>
      </w:tr>
      <w:tr w:rsidR="00D52501" w:rsidRPr="00D52501" w:rsidTr="00D52501">
        <w:trPr>
          <w:trHeight w:val="197"/>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32</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31/2004/QĐ-UBND ngày 27/02/2004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thành lập Trạm bảo vệ thực vật huyện Sốp Cộp</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616"/>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33</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33/2004/QĐ-UBND ngày 27/02/2004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thành lập Hạt Kiểm lâm huyện Sốp Cộp</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283"/>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8D641D">
            <w:pPr>
              <w:spacing w:before="120"/>
              <w:ind w:left="-108" w:right="-108"/>
              <w:jc w:val="center"/>
              <w:rPr>
                <w:sz w:val="28"/>
                <w:szCs w:val="28"/>
              </w:rPr>
            </w:pPr>
            <w:r w:rsidRPr="00D52501">
              <w:rPr>
                <w:sz w:val="28"/>
                <w:szCs w:val="28"/>
              </w:rPr>
              <w:t>34</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8D641D">
            <w:pPr>
              <w:spacing w:before="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rPr>
                <w:sz w:val="28"/>
                <w:szCs w:val="28"/>
              </w:rPr>
            </w:pPr>
            <w:r w:rsidRPr="00D52501">
              <w:rPr>
                <w:sz w:val="28"/>
                <w:szCs w:val="28"/>
              </w:rPr>
              <w:t>66/2004/QĐ-UBND ngày 28/6/2004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jc w:val="both"/>
              <w:rPr>
                <w:sz w:val="28"/>
                <w:szCs w:val="28"/>
              </w:rPr>
            </w:pPr>
            <w:r w:rsidRPr="00D52501">
              <w:rPr>
                <w:sz w:val="28"/>
                <w:szCs w:val="28"/>
              </w:rPr>
              <w:t>Về việc bổ sung nhiệm vụ cho Ban Quản lý công trình dân dụng - Công nghiệp, thuộc Sở Xây dựng tỉnh</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8D641D">
            <w:pPr>
              <w:spacing w:before="120"/>
              <w:rPr>
                <w:sz w:val="28"/>
                <w:szCs w:val="28"/>
              </w:rPr>
            </w:pPr>
          </w:p>
        </w:tc>
      </w:tr>
      <w:tr w:rsidR="00D52501" w:rsidRPr="00D52501" w:rsidTr="00D52501">
        <w:trPr>
          <w:trHeight w:val="122"/>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8D641D">
            <w:pPr>
              <w:spacing w:before="120"/>
              <w:ind w:left="-108" w:right="-108"/>
              <w:jc w:val="center"/>
              <w:rPr>
                <w:sz w:val="28"/>
                <w:szCs w:val="28"/>
              </w:rPr>
            </w:pPr>
            <w:r w:rsidRPr="00D52501">
              <w:rPr>
                <w:sz w:val="28"/>
                <w:szCs w:val="28"/>
              </w:rPr>
              <w:t>35</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8D641D">
            <w:pPr>
              <w:spacing w:before="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rPr>
                <w:sz w:val="28"/>
                <w:szCs w:val="28"/>
              </w:rPr>
            </w:pPr>
            <w:r w:rsidRPr="00D52501">
              <w:rPr>
                <w:sz w:val="28"/>
                <w:szCs w:val="28"/>
              </w:rPr>
              <w:t>68/2004/QĐ-UBND ngày 28/6/2004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jc w:val="both"/>
              <w:rPr>
                <w:spacing w:val="-4"/>
                <w:sz w:val="28"/>
                <w:szCs w:val="28"/>
              </w:rPr>
            </w:pPr>
            <w:r w:rsidRPr="00D52501">
              <w:rPr>
                <w:spacing w:val="-4"/>
                <w:sz w:val="28"/>
                <w:szCs w:val="28"/>
              </w:rPr>
              <w:t>Về việc kiện toàn tổ chức bộ máy trung tâm nuôi dưỡng trẻ em mồ côi thuộc Sở Lao động - Thương binh và xã hội</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8D641D">
            <w:pPr>
              <w:spacing w:before="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8D641D">
            <w:pPr>
              <w:spacing w:before="120"/>
              <w:ind w:left="-108" w:right="-108"/>
              <w:jc w:val="center"/>
              <w:rPr>
                <w:sz w:val="28"/>
                <w:szCs w:val="28"/>
              </w:rPr>
            </w:pPr>
            <w:r w:rsidRPr="00D52501">
              <w:rPr>
                <w:sz w:val="28"/>
                <w:szCs w:val="28"/>
              </w:rPr>
              <w:t>36</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8D641D">
            <w:pPr>
              <w:spacing w:before="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rPr>
                <w:sz w:val="28"/>
                <w:szCs w:val="28"/>
              </w:rPr>
            </w:pPr>
            <w:r w:rsidRPr="00D52501">
              <w:rPr>
                <w:sz w:val="28"/>
                <w:szCs w:val="28"/>
              </w:rPr>
              <w:t>70/2004/QĐ-UBND ngày 28/6/2004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jc w:val="both"/>
              <w:rPr>
                <w:sz w:val="28"/>
                <w:szCs w:val="28"/>
              </w:rPr>
            </w:pPr>
            <w:r w:rsidRPr="00D52501">
              <w:rPr>
                <w:sz w:val="28"/>
                <w:szCs w:val="28"/>
              </w:rPr>
              <w:t>Về việc kiện toàn tổ chức bộ máy Trung tâm tin học Văn phòng thuộc Văn phòng UBND tỉnh</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8D641D">
            <w:pPr>
              <w:spacing w:before="120"/>
              <w:rPr>
                <w:sz w:val="28"/>
                <w:szCs w:val="28"/>
              </w:rPr>
            </w:pPr>
          </w:p>
        </w:tc>
      </w:tr>
      <w:tr w:rsidR="00D52501" w:rsidRPr="00D52501" w:rsidTr="00D52501">
        <w:trPr>
          <w:trHeight w:val="3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8D641D">
            <w:pPr>
              <w:spacing w:before="120"/>
              <w:ind w:left="-108" w:right="-108"/>
              <w:jc w:val="center"/>
              <w:rPr>
                <w:sz w:val="28"/>
                <w:szCs w:val="28"/>
              </w:rPr>
            </w:pPr>
            <w:r w:rsidRPr="00D52501">
              <w:rPr>
                <w:sz w:val="28"/>
                <w:szCs w:val="28"/>
              </w:rPr>
              <w:t>37</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8D641D">
            <w:pPr>
              <w:spacing w:before="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rPr>
                <w:sz w:val="28"/>
                <w:szCs w:val="28"/>
              </w:rPr>
            </w:pPr>
            <w:r w:rsidRPr="00D52501">
              <w:rPr>
                <w:sz w:val="28"/>
                <w:szCs w:val="28"/>
              </w:rPr>
              <w:t>71/2004/QĐ-UBND ngày 28/6/2004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jc w:val="both"/>
              <w:rPr>
                <w:sz w:val="28"/>
                <w:szCs w:val="28"/>
              </w:rPr>
            </w:pPr>
            <w:r w:rsidRPr="00D52501">
              <w:rPr>
                <w:sz w:val="28"/>
                <w:szCs w:val="28"/>
              </w:rPr>
              <w:t>Về việc kiện toàn tổ chức bộ máy Trung tâm ứng dụng triển khai tiến bộ Khoa học và Công nghệ, thuộc Sở Khoa học và Công nghệ</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8D641D">
            <w:pPr>
              <w:spacing w:before="120"/>
              <w:rPr>
                <w:sz w:val="28"/>
                <w:szCs w:val="28"/>
              </w:rPr>
            </w:pPr>
          </w:p>
        </w:tc>
      </w:tr>
      <w:tr w:rsidR="00D52501" w:rsidRPr="00D52501" w:rsidTr="00D52501">
        <w:trPr>
          <w:trHeight w:val="34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lastRenderedPageBreak/>
              <w:t>38</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72/2004/QĐ-UBND ngày 28/6/2004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kiện toàn tổ chức bộ máy Trung tâm Truyền thông Giáo dục sức khoẻ, thuộc Sở Y tế tỉnh</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143"/>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39</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73/2004/QĐ-UBND ngày 28/6/2004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kiện toàn tổ chức bộ máy Trung tâm Truyền thông Giáo dục sức khoẻ, thuộc Sở Y tế tỉnh</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424"/>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40</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80/2004/QĐ-UBND ngày 23/7/2004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phê duyệt Quy chế tổ chức và hoạt động của Trung tâm ứng dụng và chuyển giao tiến bộ khoa học công nghệ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321"/>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41</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81/2004/QĐ-UBND ngày 23/7/2004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phê duyệt đề án tổ chức và hoạt động của trung tâm ứng dụng và chuyển giao tiến bộ khoa học công nghệ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536"/>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42</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84/2004/QĐ-UBND ngày 29/7/2004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ban hành Quy chế và tổ chức hoạt động của trường Cao đẳng Sư phạm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27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43</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87/2004/QĐ-UBND ngày 31/7/2004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pacing w:val="-4"/>
                <w:sz w:val="28"/>
                <w:szCs w:val="28"/>
              </w:rPr>
            </w:pPr>
            <w:r w:rsidRPr="00D52501">
              <w:rPr>
                <w:spacing w:val="-4"/>
                <w:sz w:val="28"/>
                <w:szCs w:val="28"/>
              </w:rPr>
              <w:t>Về việc kiện toàn Ban an toàn giao thông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44</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88/2004/QĐ-UBND ngày 31/7/2004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ban hành Quy định và tổ chức hoạt động của trường Trung học Y tế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42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45</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93/2004/QĐ-UBND ngày 13/8/2004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kiện toàn Ban Chỉ đạo đổi mới và phát triển Doanh nghiệp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46</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94/2004/QĐ-UBND ngày 13/8/2004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thành lập Ban đại diện Hội đồng quản trị ngân hàng chính sách xã hội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387"/>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lastRenderedPageBreak/>
              <w:t>47</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103/2004/QĐ-UBND ngày 31/8/2004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kiện toàn tổ chức bộ máy Chi cục tiêu chuẩn đo lường chất lượng thuộc Sở Khoa học Công nghệ</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68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48</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104/2004/QĐ-UB ngày 31/8/2004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 xml:space="preserve">Về việc kiện toàn tổ chức bộ máy Trung tâm Văn thư - Lưu trữ tỉnh Sơn La </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49</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119/2004/QĐ-UBND ngày 23/9/2004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kiện toàn Ban Chỉ đạo Phòng chống cháy nổ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409"/>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50</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ind w:right="-107"/>
              <w:rPr>
                <w:sz w:val="28"/>
                <w:szCs w:val="28"/>
              </w:rPr>
            </w:pPr>
            <w:r w:rsidRPr="00D52501">
              <w:rPr>
                <w:sz w:val="28"/>
                <w:szCs w:val="28"/>
              </w:rPr>
              <w:t>139/2004/QĐ-UBND ngày 08/11/2004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kiện toàn Ban Chỉ đạo thi hành án Dân sự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88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51</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ind w:right="-107"/>
              <w:rPr>
                <w:sz w:val="28"/>
                <w:szCs w:val="28"/>
              </w:rPr>
            </w:pPr>
            <w:r w:rsidRPr="00D52501">
              <w:rPr>
                <w:sz w:val="28"/>
                <w:szCs w:val="28"/>
              </w:rPr>
              <w:t>140/2004/QĐ-UBND ngày 08/11/2004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kiện toàn Ban Chỉ đạo thực hiện các Chương trình Xóa đói giảm nghèo; Chương trình phát triển kinh tế - xã hội các xã đặc biệt khó khăn vùng núi, vùng sâu vùng xa; chính sách hỗ trợ đất sản xuất, đất ở, nhà ở và nước sinh hoạt; nước sạch và vệ sinh môi trường; đường giao thông nông thôn</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237"/>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52</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ind w:right="-107"/>
              <w:rPr>
                <w:sz w:val="28"/>
                <w:szCs w:val="28"/>
              </w:rPr>
            </w:pPr>
            <w:r w:rsidRPr="00D52501">
              <w:rPr>
                <w:sz w:val="28"/>
                <w:szCs w:val="28"/>
              </w:rPr>
              <w:t>152/2004/QĐ-UBND ngày 25/11/2004</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thành lập phòng Quản lý và Đào tạo nghề thuộc Sở Lao động - Thương binh và xã hội</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14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53</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12/2005/QĐ-UBND ngày 01/02/2005</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8D641D">
            <w:pPr>
              <w:spacing w:before="120" w:after="120"/>
              <w:jc w:val="both"/>
              <w:rPr>
                <w:spacing w:val="-4"/>
                <w:sz w:val="28"/>
                <w:szCs w:val="28"/>
              </w:rPr>
            </w:pPr>
            <w:r w:rsidRPr="00D52501">
              <w:rPr>
                <w:spacing w:val="-4"/>
                <w:sz w:val="28"/>
                <w:szCs w:val="28"/>
              </w:rPr>
              <w:t>Thành lập Trung tâm Giáo dục lao động thị xã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142"/>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54</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15/2005/QĐ-UBND ngày 02/02/2005</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Về việc Thành lập Ban Quản lý khu nông nghiệp công nghệ cao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283"/>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55</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35/2005/QĐ-UBND ngày 04/4/2005</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Về việc thành lập Trạm Bảo vệ thực vật Thị xã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333"/>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lastRenderedPageBreak/>
              <w:t>56</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61/2005/QĐ-UBND ngày 10/5/2005</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Ban hành Ban vì sự tiến bộ phụ nữ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36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57</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84/2005/QĐ-UBND ngày 05/7/2005</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Quy định chức năng, nhiệm vụ, quyền hạn, cơ cấu tổ chức của Ban Quản lý khu Trung tâm du lịch Mộc Châu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192"/>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58</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86/2005/QĐ-UBND ngày 21/7/2005</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Về việc thành lập Ban Quản lý các khu đô thị mới thuộc UBND thị xã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59</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87/2005/QĐ-UBND ngày 21/7/2005</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Kiện toàn tổ chức bộ máy của trường Trung học Nông lâm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1018"/>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60</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89/2005/QĐ-UBND ngày 21/7/2005</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pacing w:val="4"/>
                <w:sz w:val="28"/>
                <w:szCs w:val="28"/>
              </w:rPr>
            </w:pPr>
            <w:r w:rsidRPr="00D52501">
              <w:rPr>
                <w:spacing w:val="4"/>
                <w:sz w:val="28"/>
                <w:szCs w:val="28"/>
              </w:rPr>
              <w:t>Về việc thành lập 03 Ban Quản lý dự án 661 trên địa bàn các huyện Quỳnh Nhai, Bắc Yên, Thị xã Sơn La và kiện toàn tổ chức bộ máy các Ban Quản lý tại các huyện còn lại</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50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61</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color w:val="000000"/>
                <w:sz w:val="28"/>
                <w:szCs w:val="28"/>
              </w:rPr>
            </w:pPr>
            <w:r w:rsidRPr="00D52501">
              <w:rPr>
                <w:color w:val="000000"/>
                <w:sz w:val="28"/>
                <w:szCs w:val="28"/>
              </w:rPr>
              <w:t>91/2005/QĐ-UBND ngày 21/7/2005</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color w:val="000000"/>
                <w:sz w:val="28"/>
                <w:szCs w:val="28"/>
              </w:rPr>
            </w:pPr>
            <w:r w:rsidRPr="00D52501">
              <w:rPr>
                <w:color w:val="000000"/>
                <w:sz w:val="28"/>
                <w:szCs w:val="28"/>
              </w:rPr>
              <w:t>Về việc thành lập Ban Quản lý dự án xây dựng Bệnh viện Đa khoa tỉnh Sơn La quy mô 500 giường</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color w:val="000000"/>
                <w:sz w:val="28"/>
                <w:szCs w:val="28"/>
              </w:rPr>
            </w:pPr>
          </w:p>
        </w:tc>
      </w:tr>
      <w:tr w:rsidR="00D52501" w:rsidRPr="00D52501" w:rsidTr="00D52501">
        <w:trPr>
          <w:trHeight w:val="217"/>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62</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rPr>
                <w:sz w:val="28"/>
                <w:szCs w:val="28"/>
              </w:rPr>
            </w:pPr>
            <w:r w:rsidRPr="00D52501">
              <w:rPr>
                <w:sz w:val="28"/>
                <w:szCs w:val="28"/>
              </w:rPr>
              <w:t>93/2005/QĐ-UBND 22/7/2005</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jc w:val="both"/>
              <w:rPr>
                <w:sz w:val="28"/>
                <w:szCs w:val="28"/>
              </w:rPr>
            </w:pPr>
            <w:r w:rsidRPr="00D52501">
              <w:rPr>
                <w:sz w:val="28"/>
                <w:szCs w:val="28"/>
              </w:rPr>
              <w:t>Thành lập Hội Khoa học kỹ thuật cầu đường 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20" w:after="120"/>
              <w:rPr>
                <w:sz w:val="28"/>
                <w:szCs w:val="28"/>
              </w:rPr>
            </w:pPr>
          </w:p>
        </w:tc>
      </w:tr>
      <w:tr w:rsidR="00D52501" w:rsidRPr="00D52501" w:rsidTr="00D52501">
        <w:trPr>
          <w:trHeight w:val="212"/>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63</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ind w:left="-250" w:right="-107" w:firstLine="142"/>
              <w:rPr>
                <w:sz w:val="28"/>
                <w:szCs w:val="28"/>
              </w:rPr>
            </w:pPr>
            <w:r w:rsidRPr="00D52501">
              <w:rPr>
                <w:sz w:val="28"/>
                <w:szCs w:val="28"/>
              </w:rPr>
              <w:t xml:space="preserve"> 114/2005/QĐ-UBND ngày 22/11/2005</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Về việc ban hành Quy chế tổ chức và hoạt động của Ban Quản lý Khu trung tâm du lịch Mộc Châu</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467"/>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64</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single" w:sz="4" w:space="0" w:color="auto"/>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02/2006/QĐ-UBND ngày 09/02/2006</w:t>
            </w:r>
          </w:p>
        </w:tc>
        <w:tc>
          <w:tcPr>
            <w:tcW w:w="6662" w:type="dxa"/>
            <w:tcBorders>
              <w:top w:val="single" w:sz="4" w:space="0" w:color="auto"/>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 xml:space="preserve">Thành lập Chi cục Thủy sản thuộc Sở Nông nghiệp và Phát triển nông thôn </w:t>
            </w:r>
          </w:p>
        </w:tc>
        <w:tc>
          <w:tcPr>
            <w:tcW w:w="1276" w:type="dxa"/>
            <w:tcBorders>
              <w:top w:val="single" w:sz="4" w:space="0" w:color="auto"/>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347"/>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lastRenderedPageBreak/>
              <w:t>65</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single" w:sz="4" w:space="0" w:color="auto"/>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color w:val="000000"/>
                <w:sz w:val="28"/>
                <w:szCs w:val="28"/>
              </w:rPr>
            </w:pPr>
            <w:r w:rsidRPr="00D52501">
              <w:rPr>
                <w:color w:val="000000"/>
                <w:sz w:val="28"/>
                <w:szCs w:val="28"/>
              </w:rPr>
              <w:t>19/2006/QĐ-UBND ngày 14/4/2006</w:t>
            </w:r>
          </w:p>
        </w:tc>
        <w:tc>
          <w:tcPr>
            <w:tcW w:w="6662" w:type="dxa"/>
            <w:tcBorders>
              <w:top w:val="single" w:sz="4" w:space="0" w:color="auto"/>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color w:val="000000"/>
                <w:sz w:val="28"/>
                <w:szCs w:val="28"/>
              </w:rPr>
            </w:pPr>
            <w:r w:rsidRPr="00D52501">
              <w:rPr>
                <w:color w:val="000000"/>
                <w:sz w:val="28"/>
                <w:szCs w:val="28"/>
              </w:rPr>
              <w:t>Chế độ phụ cấp đối với Phó Chủ tịch Hội người cao tuổi, cán bộ thú y cấp xã và Trưởng ban An ninh dân phố</w:t>
            </w:r>
          </w:p>
        </w:tc>
        <w:tc>
          <w:tcPr>
            <w:tcW w:w="1276" w:type="dxa"/>
            <w:tcBorders>
              <w:top w:val="single" w:sz="4" w:space="0" w:color="auto"/>
              <w:left w:val="nil"/>
              <w:bottom w:val="single" w:sz="4" w:space="0" w:color="auto"/>
              <w:right w:val="single" w:sz="4" w:space="0" w:color="auto"/>
            </w:tcBorders>
            <w:shd w:val="clear" w:color="000000" w:fill="FFFFFF"/>
          </w:tcPr>
          <w:p w:rsidR="00D52501" w:rsidRPr="00D52501" w:rsidRDefault="00D52501" w:rsidP="00D52501">
            <w:pPr>
              <w:spacing w:before="120" w:after="120"/>
              <w:rPr>
                <w:color w:val="000000"/>
                <w:sz w:val="28"/>
                <w:szCs w:val="28"/>
              </w:rPr>
            </w:pPr>
          </w:p>
        </w:tc>
      </w:tr>
      <w:tr w:rsidR="00D52501" w:rsidRPr="00D52501" w:rsidTr="00D52501">
        <w:trPr>
          <w:trHeight w:val="93"/>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66</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rPr>
                <w:sz w:val="28"/>
                <w:szCs w:val="28"/>
              </w:rPr>
            </w:pPr>
            <w:r w:rsidRPr="00D52501">
              <w:rPr>
                <w:sz w:val="28"/>
                <w:szCs w:val="28"/>
              </w:rPr>
              <w:t>20/2006/QĐ-UBND ngày 28/4/2006</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jc w:val="both"/>
              <w:rPr>
                <w:sz w:val="28"/>
                <w:szCs w:val="28"/>
              </w:rPr>
            </w:pPr>
            <w:r w:rsidRPr="00D52501">
              <w:rPr>
                <w:sz w:val="28"/>
                <w:szCs w:val="28"/>
              </w:rPr>
              <w:t xml:space="preserve">Chia tách thành lập mới bản thuộc các xã của thị xã </w:t>
            </w:r>
            <w:r w:rsidR="008D641D">
              <w:rPr>
                <w:sz w:val="28"/>
                <w:szCs w:val="28"/>
              </w:rPr>
              <w:t xml:space="preserve">            </w:t>
            </w:r>
            <w:r w:rsidRPr="00D52501">
              <w:rPr>
                <w:sz w:val="28"/>
                <w:szCs w:val="28"/>
              </w:rPr>
              <w:t>Sơn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20" w:after="120"/>
              <w:rPr>
                <w:sz w:val="28"/>
                <w:szCs w:val="28"/>
              </w:rPr>
            </w:pPr>
          </w:p>
        </w:tc>
      </w:tr>
      <w:tr w:rsidR="00D52501" w:rsidRPr="00D52501" w:rsidTr="00D52501">
        <w:trPr>
          <w:trHeight w:val="42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67</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rPr>
                <w:sz w:val="28"/>
                <w:szCs w:val="28"/>
              </w:rPr>
            </w:pPr>
            <w:r w:rsidRPr="00D52501">
              <w:rPr>
                <w:sz w:val="28"/>
                <w:szCs w:val="28"/>
              </w:rPr>
              <w:t>21/2006/QĐ-UBND ngày 28/4/2006</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jc w:val="both"/>
              <w:rPr>
                <w:sz w:val="28"/>
                <w:szCs w:val="28"/>
              </w:rPr>
            </w:pPr>
            <w:r w:rsidRPr="00D52501">
              <w:rPr>
                <w:sz w:val="28"/>
                <w:szCs w:val="28"/>
              </w:rPr>
              <w:t xml:space="preserve">Chia tách thành lập mới bản thuộc các xã của huyện </w:t>
            </w:r>
            <w:r w:rsidR="008D641D">
              <w:rPr>
                <w:sz w:val="28"/>
                <w:szCs w:val="28"/>
              </w:rPr>
              <w:t xml:space="preserve">            </w:t>
            </w:r>
            <w:r w:rsidRPr="00D52501">
              <w:rPr>
                <w:sz w:val="28"/>
                <w:szCs w:val="28"/>
              </w:rPr>
              <w:t>Sốp Cộp</w:t>
            </w:r>
          </w:p>
        </w:tc>
        <w:tc>
          <w:tcPr>
            <w:tcW w:w="1276" w:type="dxa"/>
            <w:tcBorders>
              <w:top w:val="nil"/>
              <w:left w:val="nil"/>
              <w:bottom w:val="single" w:sz="4" w:space="0" w:color="auto"/>
              <w:right w:val="single" w:sz="4" w:space="0" w:color="auto"/>
            </w:tcBorders>
          </w:tcPr>
          <w:p w:rsidR="00D52501" w:rsidRPr="00D52501" w:rsidRDefault="00D52501" w:rsidP="00D52501">
            <w:pPr>
              <w:spacing w:before="120" w:after="120"/>
              <w:rPr>
                <w:sz w:val="28"/>
                <w:szCs w:val="28"/>
              </w:rPr>
            </w:pPr>
          </w:p>
        </w:tc>
      </w:tr>
      <w:tr w:rsidR="00D52501" w:rsidRPr="00D52501" w:rsidTr="00D52501">
        <w:trPr>
          <w:trHeight w:val="141"/>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68</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rPr>
                <w:sz w:val="28"/>
                <w:szCs w:val="28"/>
              </w:rPr>
            </w:pPr>
            <w:r w:rsidRPr="00D52501">
              <w:rPr>
                <w:sz w:val="28"/>
                <w:szCs w:val="28"/>
              </w:rPr>
              <w:t>22/2006/QĐ-UBND ngày 28/4/2006</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20" w:after="120"/>
              <w:jc w:val="both"/>
              <w:rPr>
                <w:sz w:val="28"/>
                <w:szCs w:val="28"/>
              </w:rPr>
            </w:pPr>
            <w:r w:rsidRPr="00D52501">
              <w:rPr>
                <w:sz w:val="28"/>
                <w:szCs w:val="28"/>
              </w:rPr>
              <w:t>Chia tách thành lập mới bản thuộc các xã của huyện Quỳnh Nhai</w:t>
            </w:r>
          </w:p>
        </w:tc>
        <w:tc>
          <w:tcPr>
            <w:tcW w:w="1276" w:type="dxa"/>
            <w:tcBorders>
              <w:top w:val="nil"/>
              <w:left w:val="nil"/>
              <w:bottom w:val="single" w:sz="4" w:space="0" w:color="auto"/>
              <w:right w:val="single" w:sz="4" w:space="0" w:color="auto"/>
            </w:tcBorders>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69</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23/2006/QĐ-UBND ngày 28/4/2006</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 xml:space="preserve">Chia tách thành lập mới bản thuộc các xã của huyện </w:t>
            </w:r>
            <w:r w:rsidR="008D641D">
              <w:rPr>
                <w:sz w:val="28"/>
                <w:szCs w:val="28"/>
              </w:rPr>
              <w:t xml:space="preserve">        </w:t>
            </w:r>
            <w:r w:rsidRPr="00D52501">
              <w:rPr>
                <w:sz w:val="28"/>
                <w:szCs w:val="28"/>
              </w:rPr>
              <w:t>Bắc Yên</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70</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24/2006/QĐ-UBND ngày 28/4/2006</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Chia tách thành lập mới bản thuộc các xã của huyện Mường La</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71</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25/2006/QĐ-UBND ngày 28/4/2006</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Chia tách thành lập mới bản thuộc các xã của huyện Sông Mã</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72</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26/2006/QĐ-UBND ngày 28/4/2006</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 xml:space="preserve">Chia tách thành lập mới bản thuộc các xã của huyện </w:t>
            </w:r>
            <w:r w:rsidR="008D641D">
              <w:rPr>
                <w:sz w:val="28"/>
                <w:szCs w:val="28"/>
              </w:rPr>
              <w:t xml:space="preserve">    </w:t>
            </w:r>
            <w:r w:rsidRPr="00D52501">
              <w:rPr>
                <w:sz w:val="28"/>
                <w:szCs w:val="28"/>
              </w:rPr>
              <w:t>Mộc Châu</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73</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27/2006/QĐ-UBND ngày 28/4/2006</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 xml:space="preserve">Chia tách thành lập mới bản thuộc các xã của huyện </w:t>
            </w:r>
            <w:r w:rsidR="008D641D">
              <w:rPr>
                <w:sz w:val="28"/>
                <w:szCs w:val="28"/>
              </w:rPr>
              <w:t xml:space="preserve">    </w:t>
            </w:r>
            <w:r w:rsidRPr="00D52501">
              <w:rPr>
                <w:sz w:val="28"/>
                <w:szCs w:val="28"/>
              </w:rPr>
              <w:t>Yên Châu</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74</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54/2006/QĐ-UBND ngày 24/7/2006</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Chia tách thành lập mới bản thuộc các xã của huyện Thuận Châu</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lastRenderedPageBreak/>
              <w:t>75</w:t>
            </w:r>
          </w:p>
        </w:tc>
        <w:tc>
          <w:tcPr>
            <w:tcW w:w="1418" w:type="dxa"/>
            <w:tcBorders>
              <w:top w:val="nil"/>
              <w:left w:val="nil"/>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rPr>
                <w:sz w:val="28"/>
                <w:szCs w:val="28"/>
              </w:rPr>
            </w:pPr>
            <w:r w:rsidRPr="00D52501">
              <w:rPr>
                <w:sz w:val="28"/>
                <w:szCs w:val="28"/>
              </w:rPr>
              <w:t>55/2006/QĐ-UBND ngày 24/7/2006</w:t>
            </w:r>
          </w:p>
        </w:tc>
        <w:tc>
          <w:tcPr>
            <w:tcW w:w="6662" w:type="dxa"/>
            <w:tcBorders>
              <w:top w:val="nil"/>
              <w:left w:val="nil"/>
              <w:bottom w:val="single" w:sz="4" w:space="0" w:color="auto"/>
              <w:right w:val="single" w:sz="4" w:space="0" w:color="auto"/>
            </w:tcBorders>
            <w:shd w:val="clear" w:color="auto" w:fill="auto"/>
            <w:vAlign w:val="center"/>
          </w:tcPr>
          <w:p w:rsidR="00D52501" w:rsidRPr="00D52501" w:rsidRDefault="00D52501" w:rsidP="00D52501">
            <w:pPr>
              <w:spacing w:before="100" w:after="100"/>
              <w:jc w:val="both"/>
              <w:rPr>
                <w:sz w:val="28"/>
                <w:szCs w:val="28"/>
              </w:rPr>
            </w:pPr>
            <w:r w:rsidRPr="00D52501">
              <w:rPr>
                <w:sz w:val="28"/>
                <w:szCs w:val="28"/>
              </w:rPr>
              <w:t xml:space="preserve">Chia tách thành lập mới bản thuộc các xã của huyện </w:t>
            </w:r>
            <w:r w:rsidR="008D641D">
              <w:rPr>
                <w:sz w:val="28"/>
                <w:szCs w:val="28"/>
              </w:rPr>
              <w:t xml:space="preserve">          </w:t>
            </w:r>
            <w:bookmarkStart w:id="1" w:name="_GoBack"/>
            <w:bookmarkEnd w:id="1"/>
            <w:r w:rsidRPr="00D52501">
              <w:rPr>
                <w:sz w:val="28"/>
                <w:szCs w:val="28"/>
              </w:rPr>
              <w:t>Phù Yên</w:t>
            </w:r>
          </w:p>
        </w:tc>
        <w:tc>
          <w:tcPr>
            <w:tcW w:w="1276" w:type="dxa"/>
            <w:tcBorders>
              <w:top w:val="nil"/>
              <w:left w:val="nil"/>
              <w:bottom w:val="single" w:sz="4" w:space="0" w:color="auto"/>
              <w:right w:val="single" w:sz="4" w:space="0" w:color="auto"/>
            </w:tcBorders>
          </w:tcPr>
          <w:p w:rsidR="00D52501" w:rsidRPr="00D52501" w:rsidRDefault="00D52501" w:rsidP="00D52501">
            <w:pPr>
              <w:spacing w:before="100" w:after="100"/>
              <w:rPr>
                <w:sz w:val="28"/>
                <w:szCs w:val="28"/>
              </w:rPr>
            </w:pPr>
          </w:p>
        </w:tc>
      </w:tr>
      <w:tr w:rsidR="00D52501" w:rsidRPr="00D52501" w:rsidTr="00D52501">
        <w:trPr>
          <w:trHeight w:val="214"/>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76</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00" w:after="100"/>
              <w:rPr>
                <w:sz w:val="28"/>
                <w:szCs w:val="28"/>
              </w:rPr>
            </w:pPr>
            <w:r w:rsidRPr="00D52501">
              <w:rPr>
                <w:sz w:val="28"/>
                <w:szCs w:val="28"/>
              </w:rPr>
              <w:t>12/2008/QĐ-UBND ngày 14/7/2008</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00" w:after="100"/>
              <w:jc w:val="both"/>
              <w:rPr>
                <w:sz w:val="28"/>
                <w:szCs w:val="28"/>
              </w:rPr>
            </w:pPr>
            <w:r w:rsidRPr="00D52501">
              <w:rPr>
                <w:sz w:val="28"/>
                <w:szCs w:val="28"/>
              </w:rPr>
              <w:t>Về việc quy định chức năng, nhiệm vụ, quyền hạn của Chi cục Kiểm lâm tỉnh Sơn La</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00" w:after="100"/>
              <w:rPr>
                <w:sz w:val="28"/>
                <w:szCs w:val="28"/>
              </w:rPr>
            </w:pPr>
          </w:p>
        </w:tc>
      </w:tr>
      <w:tr w:rsidR="00D52501" w:rsidRPr="00D52501" w:rsidTr="00D52501">
        <w:trPr>
          <w:trHeight w:val="256"/>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77</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00" w:after="100"/>
              <w:rPr>
                <w:sz w:val="28"/>
                <w:szCs w:val="28"/>
              </w:rPr>
            </w:pPr>
            <w:r w:rsidRPr="00D52501">
              <w:rPr>
                <w:sz w:val="28"/>
                <w:szCs w:val="28"/>
              </w:rPr>
              <w:t>17/2008/QĐ-UBND ngày 11/9/2008</w:t>
            </w:r>
          </w:p>
        </w:tc>
        <w:tc>
          <w:tcPr>
            <w:tcW w:w="6662"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00" w:after="100"/>
              <w:jc w:val="both"/>
              <w:rPr>
                <w:sz w:val="28"/>
                <w:szCs w:val="28"/>
              </w:rPr>
            </w:pPr>
            <w:r w:rsidRPr="00D52501">
              <w:rPr>
                <w:sz w:val="28"/>
                <w:szCs w:val="28"/>
              </w:rPr>
              <w:t>Về việc quy định chức năng, nhiệm vụ, quyền hạn của Chi cục Dân số - Kế hoạch hoá gia đình</w:t>
            </w:r>
          </w:p>
        </w:tc>
        <w:tc>
          <w:tcPr>
            <w:tcW w:w="1276" w:type="dxa"/>
            <w:tcBorders>
              <w:top w:val="nil"/>
              <w:left w:val="nil"/>
              <w:bottom w:val="single" w:sz="4" w:space="0" w:color="auto"/>
              <w:right w:val="single" w:sz="4" w:space="0" w:color="auto"/>
            </w:tcBorders>
            <w:shd w:val="clear" w:color="000000" w:fill="FFFFFF"/>
          </w:tcPr>
          <w:p w:rsidR="00D52501" w:rsidRPr="00D52501" w:rsidRDefault="00D52501" w:rsidP="00D52501">
            <w:pPr>
              <w:spacing w:before="100" w:after="100"/>
              <w:rPr>
                <w:sz w:val="28"/>
                <w:szCs w:val="28"/>
              </w:rPr>
            </w:pPr>
          </w:p>
        </w:tc>
      </w:tr>
      <w:tr w:rsidR="00D52501" w:rsidRPr="00D52501" w:rsidTr="00D52501">
        <w:trPr>
          <w:trHeight w:val="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00" w:after="100"/>
              <w:ind w:left="-108" w:right="-108"/>
              <w:jc w:val="center"/>
              <w:rPr>
                <w:sz w:val="28"/>
                <w:szCs w:val="28"/>
              </w:rPr>
            </w:pPr>
            <w:r w:rsidRPr="00D52501">
              <w:rPr>
                <w:sz w:val="28"/>
                <w:szCs w:val="28"/>
              </w:rPr>
              <w:t>78</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00" w:after="10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00" w:after="100"/>
              <w:rPr>
                <w:color w:val="000000"/>
                <w:sz w:val="28"/>
                <w:szCs w:val="28"/>
              </w:rPr>
            </w:pPr>
            <w:r w:rsidRPr="00D52501">
              <w:rPr>
                <w:color w:val="000000"/>
                <w:sz w:val="28"/>
                <w:szCs w:val="28"/>
              </w:rPr>
              <w:t>17/2009/QĐ-UBND ngày 16/4/2009</w:t>
            </w:r>
          </w:p>
        </w:tc>
        <w:tc>
          <w:tcPr>
            <w:tcW w:w="6662" w:type="dxa"/>
            <w:tcBorders>
              <w:top w:val="single" w:sz="4" w:space="0" w:color="auto"/>
              <w:left w:val="nil"/>
              <w:bottom w:val="single" w:sz="4" w:space="0" w:color="auto"/>
              <w:right w:val="single" w:sz="4" w:space="0" w:color="auto"/>
            </w:tcBorders>
            <w:shd w:val="clear" w:color="000000" w:fill="FFFFFF"/>
            <w:vAlign w:val="center"/>
          </w:tcPr>
          <w:p w:rsidR="00D52501" w:rsidRPr="00D52501" w:rsidRDefault="00D52501" w:rsidP="00D52501">
            <w:pPr>
              <w:spacing w:before="100" w:after="100"/>
              <w:jc w:val="both"/>
              <w:rPr>
                <w:bCs/>
                <w:color w:val="000000"/>
                <w:sz w:val="28"/>
                <w:szCs w:val="28"/>
              </w:rPr>
            </w:pPr>
            <w:r w:rsidRPr="00D52501">
              <w:rPr>
                <w:color w:val="000000"/>
                <w:sz w:val="28"/>
                <w:szCs w:val="28"/>
              </w:rPr>
              <w:t>Về việc quy định chức năng, nhiệm vụ, quyền hạn Chi cục An toàn vệ sinh thực phẩm.</w:t>
            </w:r>
          </w:p>
        </w:tc>
        <w:tc>
          <w:tcPr>
            <w:tcW w:w="1276" w:type="dxa"/>
            <w:tcBorders>
              <w:top w:val="single" w:sz="4" w:space="0" w:color="auto"/>
              <w:left w:val="nil"/>
              <w:bottom w:val="single" w:sz="4" w:space="0" w:color="auto"/>
              <w:right w:val="single" w:sz="4" w:space="0" w:color="auto"/>
            </w:tcBorders>
            <w:shd w:val="clear" w:color="000000" w:fill="FFFFFF"/>
          </w:tcPr>
          <w:p w:rsidR="00D52501" w:rsidRPr="00D52501" w:rsidRDefault="00D52501" w:rsidP="00D52501">
            <w:pPr>
              <w:spacing w:before="100" w:after="100"/>
              <w:rPr>
                <w:color w:val="000000"/>
                <w:sz w:val="28"/>
                <w:szCs w:val="28"/>
              </w:rPr>
            </w:pPr>
          </w:p>
        </w:tc>
      </w:tr>
      <w:tr w:rsidR="00D52501" w:rsidRPr="00D52501" w:rsidTr="00D52501">
        <w:trPr>
          <w:trHeight w:val="592"/>
        </w:trPr>
        <w:tc>
          <w:tcPr>
            <w:tcW w:w="709" w:type="dxa"/>
            <w:tcBorders>
              <w:top w:val="nil"/>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79</w:t>
            </w:r>
          </w:p>
        </w:tc>
        <w:tc>
          <w:tcPr>
            <w:tcW w:w="1418" w:type="dxa"/>
            <w:tcBorders>
              <w:top w:val="nil"/>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nil"/>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08/2010/QĐ-UBND ngày 20/10/2010</w:t>
            </w:r>
          </w:p>
        </w:tc>
        <w:tc>
          <w:tcPr>
            <w:tcW w:w="6662" w:type="dxa"/>
            <w:tcBorders>
              <w:top w:val="single" w:sz="4" w:space="0" w:color="auto"/>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Quy định chức năng, nhiệm vụ, quyền hạn Chi cục tiêu chuẩn đo lường chất lượng</w:t>
            </w:r>
          </w:p>
        </w:tc>
        <w:tc>
          <w:tcPr>
            <w:tcW w:w="1276" w:type="dxa"/>
            <w:tcBorders>
              <w:top w:val="single" w:sz="4" w:space="0" w:color="auto"/>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80</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single" w:sz="4" w:space="0" w:color="auto"/>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09/2012/QĐ-UBND ngày 02/5/2012</w:t>
            </w:r>
          </w:p>
        </w:tc>
        <w:tc>
          <w:tcPr>
            <w:tcW w:w="6662" w:type="dxa"/>
            <w:tcBorders>
              <w:top w:val="single" w:sz="4" w:space="0" w:color="auto"/>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jc w:val="both"/>
              <w:rPr>
                <w:sz w:val="28"/>
                <w:szCs w:val="28"/>
              </w:rPr>
            </w:pPr>
            <w:r w:rsidRPr="00D52501">
              <w:rPr>
                <w:sz w:val="28"/>
                <w:szCs w:val="28"/>
              </w:rPr>
              <w:t>Quy định chức năng, nhiệm vụ, quyền hạn và cơ cấu tổ chức của Chi cục Thú y</w:t>
            </w:r>
          </w:p>
        </w:tc>
        <w:tc>
          <w:tcPr>
            <w:tcW w:w="1276" w:type="dxa"/>
            <w:tcBorders>
              <w:top w:val="single" w:sz="4" w:space="0" w:color="auto"/>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tr w:rsidR="00D52501" w:rsidRPr="00D52501" w:rsidTr="00D52501">
        <w:trPr>
          <w:trHeight w:val="18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2501" w:rsidRPr="00D52501" w:rsidRDefault="00D52501" w:rsidP="00D52501">
            <w:pPr>
              <w:spacing w:before="120" w:after="120"/>
              <w:ind w:left="-108" w:right="-108"/>
              <w:jc w:val="center"/>
              <w:rPr>
                <w:sz w:val="28"/>
                <w:szCs w:val="28"/>
              </w:rPr>
            </w:pPr>
            <w:r w:rsidRPr="00D52501">
              <w:rPr>
                <w:sz w:val="28"/>
                <w:szCs w:val="28"/>
              </w:rPr>
              <w:t>81</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rsidR="00D52501" w:rsidRPr="00D52501" w:rsidRDefault="00D52501" w:rsidP="00D52501">
            <w:pPr>
              <w:spacing w:before="120" w:after="120"/>
              <w:ind w:left="-108" w:right="-108"/>
              <w:jc w:val="center"/>
              <w:rPr>
                <w:sz w:val="28"/>
                <w:szCs w:val="28"/>
              </w:rPr>
            </w:pPr>
            <w:r w:rsidRPr="00D52501">
              <w:rPr>
                <w:sz w:val="28"/>
                <w:szCs w:val="28"/>
              </w:rPr>
              <w:t>Quyết định</w:t>
            </w:r>
          </w:p>
        </w:tc>
        <w:tc>
          <w:tcPr>
            <w:tcW w:w="4536" w:type="dxa"/>
            <w:tcBorders>
              <w:top w:val="single" w:sz="4" w:space="0" w:color="auto"/>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rPr>
                <w:sz w:val="28"/>
                <w:szCs w:val="28"/>
              </w:rPr>
            </w:pPr>
            <w:r w:rsidRPr="00D52501">
              <w:rPr>
                <w:sz w:val="28"/>
                <w:szCs w:val="28"/>
              </w:rPr>
              <w:t>17/2014/QĐ-UBND ngày 13/8/2014</w:t>
            </w:r>
          </w:p>
        </w:tc>
        <w:tc>
          <w:tcPr>
            <w:tcW w:w="6662" w:type="dxa"/>
            <w:tcBorders>
              <w:top w:val="single" w:sz="4" w:space="0" w:color="auto"/>
              <w:left w:val="nil"/>
              <w:bottom w:val="single" w:sz="4" w:space="0" w:color="auto"/>
              <w:right w:val="single" w:sz="4" w:space="0" w:color="auto"/>
            </w:tcBorders>
            <w:shd w:val="clear" w:color="000000" w:fill="FFFFFF"/>
            <w:vAlign w:val="center"/>
          </w:tcPr>
          <w:p w:rsidR="00D52501" w:rsidRPr="00D52501" w:rsidRDefault="00D52501" w:rsidP="00D52501">
            <w:pPr>
              <w:spacing w:before="120" w:after="120"/>
              <w:ind w:right="-108"/>
              <w:jc w:val="both"/>
              <w:rPr>
                <w:spacing w:val="-4"/>
                <w:sz w:val="28"/>
                <w:szCs w:val="28"/>
              </w:rPr>
            </w:pPr>
            <w:r w:rsidRPr="00D52501">
              <w:rPr>
                <w:spacing w:val="-4"/>
                <w:sz w:val="28"/>
                <w:szCs w:val="28"/>
              </w:rPr>
              <w:t>Quy định về công tác văn thư, lưu trữ trên địa bàn tỉnh</w:t>
            </w:r>
          </w:p>
        </w:tc>
        <w:tc>
          <w:tcPr>
            <w:tcW w:w="1276" w:type="dxa"/>
            <w:tcBorders>
              <w:top w:val="single" w:sz="4" w:space="0" w:color="auto"/>
              <w:left w:val="nil"/>
              <w:bottom w:val="single" w:sz="4" w:space="0" w:color="auto"/>
              <w:right w:val="single" w:sz="4" w:space="0" w:color="auto"/>
            </w:tcBorders>
            <w:shd w:val="clear" w:color="000000" w:fill="FFFFFF"/>
          </w:tcPr>
          <w:p w:rsidR="00D52501" w:rsidRPr="00D52501" w:rsidRDefault="00D52501" w:rsidP="00D52501">
            <w:pPr>
              <w:spacing w:before="120" w:after="120"/>
              <w:rPr>
                <w:sz w:val="28"/>
                <w:szCs w:val="28"/>
              </w:rPr>
            </w:pPr>
          </w:p>
        </w:tc>
      </w:tr>
      <w:bookmarkEnd w:id="0"/>
    </w:tbl>
    <w:p w:rsidR="00D52501" w:rsidRPr="00D52501" w:rsidRDefault="00D52501" w:rsidP="00D52501">
      <w:pPr>
        <w:spacing w:before="120" w:after="120"/>
        <w:rPr>
          <w:bCs/>
          <w:sz w:val="26"/>
          <w:szCs w:val="26"/>
        </w:rPr>
      </w:pPr>
    </w:p>
    <w:sectPr w:rsidR="00D52501" w:rsidRPr="00D52501" w:rsidSect="002C3F6A">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B6D" w:rsidRDefault="00B77B6D">
      <w:r>
        <w:separator/>
      </w:r>
    </w:p>
  </w:endnote>
  <w:endnote w:type="continuationSeparator" w:id="0">
    <w:p w:rsidR="00B77B6D" w:rsidRDefault="00B77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UVnTime">
    <w:panose1 w:val="020B7200000000000000"/>
    <w:charset w:val="00"/>
    <w:family w:val="swiss"/>
    <w:pitch w:val="variable"/>
    <w:sig w:usb0="20000007" w:usb1="00000000" w:usb2="0000004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414" w:rsidRDefault="00A26414" w:rsidP="00D16E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26414" w:rsidRDefault="00A264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B6D" w:rsidRDefault="00B77B6D">
      <w:r>
        <w:separator/>
      </w:r>
    </w:p>
  </w:footnote>
  <w:footnote w:type="continuationSeparator" w:id="0">
    <w:p w:rsidR="00B77B6D" w:rsidRDefault="00B77B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7C6A8A22"/>
    <w:lvl w:ilvl="0">
      <w:start w:val="1"/>
      <w:numFmt w:val="decimal"/>
      <w:lvlText w:val="%1."/>
      <w:lvlJc w:val="left"/>
      <w:pPr>
        <w:tabs>
          <w:tab w:val="num" w:pos="1800"/>
        </w:tabs>
        <w:ind w:left="1800" w:hanging="360"/>
      </w:pPr>
    </w:lvl>
  </w:abstractNum>
  <w:abstractNum w:abstractNumId="1">
    <w:nsid w:val="00000002"/>
    <w:multiLevelType w:val="singleLevel"/>
    <w:tmpl w:val="F4282F1A"/>
    <w:lvl w:ilvl="0">
      <w:start w:val="1"/>
      <w:numFmt w:val="decimal"/>
      <w:lvlText w:val="%1."/>
      <w:lvlJc w:val="left"/>
      <w:pPr>
        <w:tabs>
          <w:tab w:val="num" w:pos="1440"/>
        </w:tabs>
        <w:ind w:left="1440" w:hanging="360"/>
      </w:pPr>
    </w:lvl>
  </w:abstractNum>
  <w:abstractNum w:abstractNumId="2">
    <w:nsid w:val="00000003"/>
    <w:multiLevelType w:val="singleLevel"/>
    <w:tmpl w:val="55F4CBDE"/>
    <w:lvl w:ilvl="0">
      <w:start w:val="1"/>
      <w:numFmt w:val="decimal"/>
      <w:lvlText w:val="%1."/>
      <w:lvlJc w:val="left"/>
      <w:pPr>
        <w:tabs>
          <w:tab w:val="num" w:pos="1080"/>
        </w:tabs>
        <w:ind w:left="1080" w:hanging="360"/>
      </w:pPr>
    </w:lvl>
  </w:abstractNum>
  <w:abstractNum w:abstractNumId="3">
    <w:nsid w:val="00000004"/>
    <w:multiLevelType w:val="singleLevel"/>
    <w:tmpl w:val="86C0E44A"/>
    <w:lvl w:ilvl="0">
      <w:start w:val="1"/>
      <w:numFmt w:val="decimal"/>
      <w:lvlText w:val="%1."/>
      <w:lvlJc w:val="left"/>
      <w:pPr>
        <w:tabs>
          <w:tab w:val="num" w:pos="720"/>
        </w:tabs>
        <w:ind w:left="720" w:hanging="360"/>
      </w:pPr>
    </w:lvl>
  </w:abstractNum>
  <w:abstractNum w:abstractNumId="4">
    <w:nsid w:val="00000005"/>
    <w:multiLevelType w:val="singleLevel"/>
    <w:tmpl w:val="EBAE0A16"/>
    <w:lvl w:ilvl="0">
      <w:start w:val="1"/>
      <w:numFmt w:val="bullet"/>
      <w:lvlText w:val=""/>
      <w:lvlJc w:val="left"/>
      <w:pPr>
        <w:tabs>
          <w:tab w:val="num" w:pos="1800"/>
        </w:tabs>
        <w:ind w:left="1800" w:hanging="360"/>
      </w:pPr>
      <w:rPr>
        <w:rFonts w:ascii="Symbol" w:hAnsi="Symbol" w:hint="default"/>
      </w:rPr>
    </w:lvl>
  </w:abstractNum>
  <w:abstractNum w:abstractNumId="5">
    <w:nsid w:val="00000006"/>
    <w:multiLevelType w:val="singleLevel"/>
    <w:tmpl w:val="A2226A26"/>
    <w:lvl w:ilvl="0">
      <w:start w:val="1"/>
      <w:numFmt w:val="bullet"/>
      <w:lvlText w:val=""/>
      <w:lvlJc w:val="left"/>
      <w:pPr>
        <w:tabs>
          <w:tab w:val="num" w:pos="1440"/>
        </w:tabs>
        <w:ind w:left="1440" w:hanging="360"/>
      </w:pPr>
      <w:rPr>
        <w:rFonts w:ascii="Symbol" w:hAnsi="Symbol" w:hint="default"/>
      </w:rPr>
    </w:lvl>
  </w:abstractNum>
  <w:abstractNum w:abstractNumId="6">
    <w:nsid w:val="00000007"/>
    <w:multiLevelType w:val="singleLevel"/>
    <w:tmpl w:val="A8A69370"/>
    <w:lvl w:ilvl="0">
      <w:start w:val="1"/>
      <w:numFmt w:val="bullet"/>
      <w:lvlText w:val=""/>
      <w:lvlJc w:val="left"/>
      <w:pPr>
        <w:tabs>
          <w:tab w:val="num" w:pos="1080"/>
        </w:tabs>
        <w:ind w:left="1080" w:hanging="360"/>
      </w:pPr>
      <w:rPr>
        <w:rFonts w:ascii="Symbol" w:hAnsi="Symbol" w:hint="default"/>
      </w:rPr>
    </w:lvl>
  </w:abstractNum>
  <w:abstractNum w:abstractNumId="7">
    <w:nsid w:val="00000008"/>
    <w:multiLevelType w:val="singleLevel"/>
    <w:tmpl w:val="A508D054"/>
    <w:lvl w:ilvl="0">
      <w:start w:val="1"/>
      <w:numFmt w:val="bullet"/>
      <w:lvlText w:val=""/>
      <w:lvlJc w:val="left"/>
      <w:pPr>
        <w:tabs>
          <w:tab w:val="num" w:pos="720"/>
        </w:tabs>
        <w:ind w:left="720" w:hanging="360"/>
      </w:pPr>
      <w:rPr>
        <w:rFonts w:ascii="Symbol" w:hAnsi="Symbol" w:hint="default"/>
      </w:rPr>
    </w:lvl>
  </w:abstractNum>
  <w:abstractNum w:abstractNumId="8">
    <w:nsid w:val="00000009"/>
    <w:multiLevelType w:val="singleLevel"/>
    <w:tmpl w:val="C2CC841C"/>
    <w:lvl w:ilvl="0">
      <w:start w:val="1"/>
      <w:numFmt w:val="decimal"/>
      <w:lvlText w:val="%1."/>
      <w:lvlJc w:val="left"/>
      <w:pPr>
        <w:tabs>
          <w:tab w:val="num" w:pos="360"/>
        </w:tabs>
        <w:ind w:left="360" w:hanging="360"/>
      </w:pPr>
    </w:lvl>
  </w:abstractNum>
  <w:abstractNum w:abstractNumId="9">
    <w:nsid w:val="0000000A"/>
    <w:multiLevelType w:val="singleLevel"/>
    <w:tmpl w:val="FDB00038"/>
    <w:lvl w:ilvl="0">
      <w:start w:val="1"/>
      <w:numFmt w:val="bullet"/>
      <w:lvlText w:val=""/>
      <w:lvlJc w:val="left"/>
      <w:pPr>
        <w:tabs>
          <w:tab w:val="num" w:pos="360"/>
        </w:tabs>
        <w:ind w:left="360" w:hanging="360"/>
      </w:pPr>
      <w:rPr>
        <w:rFonts w:ascii="Symbol" w:hAnsi="Symbol" w:hint="default"/>
      </w:rPr>
    </w:lvl>
  </w:abstractNum>
  <w:abstractNum w:abstractNumId="10">
    <w:nsid w:val="0000000B"/>
    <w:multiLevelType w:val="hybridMultilevel"/>
    <w:tmpl w:val="ACBC34D2"/>
    <w:lvl w:ilvl="0" w:tplc="4DEEFFC4">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1">
    <w:nsid w:val="0000000C"/>
    <w:multiLevelType w:val="hybridMultilevel"/>
    <w:tmpl w:val="F40AEE10"/>
    <w:lvl w:ilvl="0" w:tplc="903CB262">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2">
    <w:nsid w:val="0000000D"/>
    <w:multiLevelType w:val="hybridMultilevel"/>
    <w:tmpl w:val="AFA6F49A"/>
    <w:lvl w:ilvl="0" w:tplc="CC021BFA">
      <w:start w:val="1"/>
      <w:numFmt w:val="decimal"/>
      <w:lvlText w:val="%1."/>
      <w:lvlJc w:val="left"/>
      <w:pPr>
        <w:tabs>
          <w:tab w:val="num" w:pos="1065"/>
        </w:tabs>
        <w:ind w:left="1065" w:hanging="360"/>
      </w:pPr>
      <w:rPr>
        <w:rFonts w:hint="default"/>
      </w:rPr>
    </w:lvl>
    <w:lvl w:ilvl="1" w:tplc="04090019">
      <w:start w:val="1"/>
      <w:numFmt w:val="lowerLetter"/>
      <w:lvlRestart w:val="0"/>
      <w:lvlText w:val="%2."/>
      <w:lvlJc w:val="left"/>
      <w:pPr>
        <w:tabs>
          <w:tab w:val="num" w:pos="1785"/>
        </w:tabs>
        <w:ind w:left="1785" w:hanging="360"/>
      </w:pPr>
    </w:lvl>
    <w:lvl w:ilvl="2" w:tplc="0409001B">
      <w:start w:val="1"/>
      <w:numFmt w:val="lowerRoman"/>
      <w:lvlRestart w:val="0"/>
      <w:lvlText w:val="%3."/>
      <w:lvlJc w:val="right"/>
      <w:pPr>
        <w:tabs>
          <w:tab w:val="num" w:pos="2505"/>
        </w:tabs>
        <w:ind w:left="2505" w:hanging="180"/>
      </w:pPr>
    </w:lvl>
    <w:lvl w:ilvl="3" w:tplc="0409000F">
      <w:start w:val="1"/>
      <w:numFmt w:val="decimal"/>
      <w:lvlRestart w:val="0"/>
      <w:lvlText w:val="%4."/>
      <w:lvlJc w:val="left"/>
      <w:pPr>
        <w:tabs>
          <w:tab w:val="num" w:pos="3225"/>
        </w:tabs>
        <w:ind w:left="3225" w:hanging="360"/>
      </w:pPr>
    </w:lvl>
    <w:lvl w:ilvl="4" w:tplc="04090019">
      <w:start w:val="1"/>
      <w:numFmt w:val="lowerLetter"/>
      <w:lvlRestart w:val="0"/>
      <w:lvlText w:val="%5."/>
      <w:lvlJc w:val="left"/>
      <w:pPr>
        <w:tabs>
          <w:tab w:val="num" w:pos="3945"/>
        </w:tabs>
        <w:ind w:left="3945" w:hanging="360"/>
      </w:pPr>
    </w:lvl>
    <w:lvl w:ilvl="5" w:tplc="0409001B">
      <w:start w:val="1"/>
      <w:numFmt w:val="lowerRoman"/>
      <w:lvlRestart w:val="0"/>
      <w:lvlText w:val="%6."/>
      <w:lvlJc w:val="right"/>
      <w:pPr>
        <w:tabs>
          <w:tab w:val="num" w:pos="4665"/>
        </w:tabs>
        <w:ind w:left="4665" w:hanging="180"/>
      </w:pPr>
    </w:lvl>
    <w:lvl w:ilvl="6" w:tplc="0409000F">
      <w:start w:val="1"/>
      <w:numFmt w:val="decimal"/>
      <w:lvlRestart w:val="0"/>
      <w:lvlText w:val="%7."/>
      <w:lvlJc w:val="left"/>
      <w:pPr>
        <w:tabs>
          <w:tab w:val="num" w:pos="5385"/>
        </w:tabs>
        <w:ind w:left="5385" w:hanging="360"/>
      </w:pPr>
    </w:lvl>
    <w:lvl w:ilvl="7" w:tplc="04090019">
      <w:start w:val="1"/>
      <w:numFmt w:val="lowerLetter"/>
      <w:lvlRestart w:val="0"/>
      <w:lvlText w:val="%8."/>
      <w:lvlJc w:val="left"/>
      <w:pPr>
        <w:tabs>
          <w:tab w:val="num" w:pos="6105"/>
        </w:tabs>
        <w:ind w:left="6105" w:hanging="360"/>
      </w:pPr>
    </w:lvl>
    <w:lvl w:ilvl="8" w:tplc="0409001B">
      <w:start w:val="1"/>
      <w:numFmt w:val="lowerRoman"/>
      <w:lvlRestart w:val="0"/>
      <w:lvlText w:val="%9."/>
      <w:lvlJc w:val="right"/>
      <w:pPr>
        <w:tabs>
          <w:tab w:val="num" w:pos="6825"/>
        </w:tabs>
        <w:ind w:left="6825" w:hanging="180"/>
      </w:pPr>
    </w:lvl>
  </w:abstractNum>
  <w:abstractNum w:abstractNumId="13">
    <w:nsid w:val="0000000E"/>
    <w:multiLevelType w:val="hybridMultilevel"/>
    <w:tmpl w:val="83EEB806"/>
    <w:lvl w:ilvl="0" w:tplc="334A1986">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4">
    <w:nsid w:val="0000000F"/>
    <w:multiLevelType w:val="multilevel"/>
    <w:tmpl w:val="899C9B74"/>
    <w:lvl w:ilvl="0">
      <w:start w:val="2"/>
      <w:numFmt w:val="lowerLetter"/>
      <w:lvlText w:val="%1."/>
      <w:lvlJc w:val="left"/>
      <w:pPr>
        <w:tabs>
          <w:tab w:val="num" w:pos="1080"/>
        </w:tabs>
        <w:ind w:left="1080" w:hanging="36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00000010"/>
    <w:multiLevelType w:val="hybridMultilevel"/>
    <w:tmpl w:val="72524BD0"/>
    <w:lvl w:ilvl="0" w:tplc="0ECC0DD2">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6">
    <w:nsid w:val="00000011"/>
    <w:multiLevelType w:val="hybridMultilevel"/>
    <w:tmpl w:val="C3401150"/>
    <w:lvl w:ilvl="0" w:tplc="D6D89384">
      <w:start w:val="21"/>
      <w:numFmt w:val="bullet"/>
      <w:lvlText w:val="-"/>
      <w:lvlJc w:val="left"/>
      <w:pPr>
        <w:tabs>
          <w:tab w:val="num" w:pos="2310"/>
        </w:tabs>
        <w:ind w:left="2310" w:hanging="360"/>
      </w:pPr>
      <w:rPr>
        <w:rFonts w:ascii="Times New Roman" w:eastAsia="Times New Roman" w:hAnsi="Times New Roman" w:cs="Times New Roman" w:hint="default"/>
      </w:rPr>
    </w:lvl>
    <w:lvl w:ilvl="1" w:tplc="04090003">
      <w:start w:val="1"/>
      <w:numFmt w:val="bullet"/>
      <w:lvlRestart w:val="0"/>
      <w:lvlText w:val="o"/>
      <w:lvlJc w:val="left"/>
      <w:pPr>
        <w:tabs>
          <w:tab w:val="num" w:pos="3030"/>
        </w:tabs>
        <w:ind w:left="3030" w:hanging="360"/>
      </w:pPr>
      <w:rPr>
        <w:rFonts w:ascii="Courier New" w:hAnsi="Courier New" w:cs="Courier New" w:hint="default"/>
      </w:rPr>
    </w:lvl>
    <w:lvl w:ilvl="2" w:tplc="04090005">
      <w:start w:val="1"/>
      <w:numFmt w:val="bullet"/>
      <w:lvlRestart w:val="0"/>
      <w:lvlText w:val=""/>
      <w:lvlJc w:val="left"/>
      <w:pPr>
        <w:tabs>
          <w:tab w:val="num" w:pos="3750"/>
        </w:tabs>
        <w:ind w:left="3750" w:hanging="360"/>
      </w:pPr>
      <w:rPr>
        <w:rFonts w:ascii="Wingdings" w:hAnsi="Wingdings" w:hint="default"/>
      </w:rPr>
    </w:lvl>
    <w:lvl w:ilvl="3" w:tplc="04090001">
      <w:start w:val="1"/>
      <w:numFmt w:val="bullet"/>
      <w:lvlRestart w:val="0"/>
      <w:lvlText w:val=""/>
      <w:lvlJc w:val="left"/>
      <w:pPr>
        <w:tabs>
          <w:tab w:val="num" w:pos="4470"/>
        </w:tabs>
        <w:ind w:left="4470" w:hanging="360"/>
      </w:pPr>
      <w:rPr>
        <w:rFonts w:ascii="Symbol" w:hAnsi="Symbol" w:hint="default"/>
      </w:rPr>
    </w:lvl>
    <w:lvl w:ilvl="4" w:tplc="04090003">
      <w:start w:val="1"/>
      <w:numFmt w:val="bullet"/>
      <w:lvlRestart w:val="0"/>
      <w:lvlText w:val="o"/>
      <w:lvlJc w:val="left"/>
      <w:pPr>
        <w:tabs>
          <w:tab w:val="num" w:pos="5190"/>
        </w:tabs>
        <w:ind w:left="5190" w:hanging="360"/>
      </w:pPr>
      <w:rPr>
        <w:rFonts w:ascii="Courier New" w:hAnsi="Courier New" w:cs="Courier New" w:hint="default"/>
      </w:rPr>
    </w:lvl>
    <w:lvl w:ilvl="5" w:tplc="04090005">
      <w:start w:val="1"/>
      <w:numFmt w:val="bullet"/>
      <w:lvlRestart w:val="0"/>
      <w:lvlText w:val=""/>
      <w:lvlJc w:val="left"/>
      <w:pPr>
        <w:tabs>
          <w:tab w:val="num" w:pos="5910"/>
        </w:tabs>
        <w:ind w:left="5910" w:hanging="360"/>
      </w:pPr>
      <w:rPr>
        <w:rFonts w:ascii="Wingdings" w:hAnsi="Wingdings" w:hint="default"/>
      </w:rPr>
    </w:lvl>
    <w:lvl w:ilvl="6" w:tplc="04090001">
      <w:start w:val="1"/>
      <w:numFmt w:val="bullet"/>
      <w:lvlRestart w:val="0"/>
      <w:lvlText w:val=""/>
      <w:lvlJc w:val="left"/>
      <w:pPr>
        <w:tabs>
          <w:tab w:val="num" w:pos="6630"/>
        </w:tabs>
        <w:ind w:left="6630" w:hanging="360"/>
      </w:pPr>
      <w:rPr>
        <w:rFonts w:ascii="Symbol" w:hAnsi="Symbol" w:hint="default"/>
      </w:rPr>
    </w:lvl>
    <w:lvl w:ilvl="7" w:tplc="04090003">
      <w:start w:val="1"/>
      <w:numFmt w:val="bullet"/>
      <w:lvlRestart w:val="0"/>
      <w:lvlText w:val="o"/>
      <w:lvlJc w:val="left"/>
      <w:pPr>
        <w:tabs>
          <w:tab w:val="num" w:pos="7350"/>
        </w:tabs>
        <w:ind w:left="7350" w:hanging="360"/>
      </w:pPr>
      <w:rPr>
        <w:rFonts w:ascii="Courier New" w:hAnsi="Courier New" w:cs="Courier New" w:hint="default"/>
      </w:rPr>
    </w:lvl>
    <w:lvl w:ilvl="8" w:tplc="04090005">
      <w:start w:val="1"/>
      <w:numFmt w:val="bullet"/>
      <w:lvlRestart w:val="0"/>
      <w:lvlText w:val=""/>
      <w:lvlJc w:val="left"/>
      <w:pPr>
        <w:tabs>
          <w:tab w:val="num" w:pos="8070"/>
        </w:tabs>
        <w:ind w:left="8070" w:hanging="360"/>
      </w:pPr>
      <w:rPr>
        <w:rFonts w:ascii="Wingdings" w:hAnsi="Wingdings" w:hint="default"/>
      </w:rPr>
    </w:lvl>
  </w:abstractNum>
  <w:abstractNum w:abstractNumId="17">
    <w:nsid w:val="00000012"/>
    <w:multiLevelType w:val="hybridMultilevel"/>
    <w:tmpl w:val="58123612"/>
    <w:lvl w:ilvl="0" w:tplc="665EC148">
      <w:start w:val="1"/>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18">
    <w:nsid w:val="00000013"/>
    <w:multiLevelType w:val="hybridMultilevel"/>
    <w:tmpl w:val="58587C7E"/>
    <w:lvl w:ilvl="0" w:tplc="198A063A">
      <w:start w:val="2"/>
      <w:numFmt w:val="lowerLetter"/>
      <w:lvlText w:val="%1."/>
      <w:lvlJc w:val="left"/>
      <w:pPr>
        <w:tabs>
          <w:tab w:val="num" w:pos="720"/>
        </w:tabs>
        <w:ind w:left="720" w:hanging="360"/>
      </w:pPr>
      <w:rPr>
        <w:rFonts w:hint="default"/>
        <w:b/>
      </w:r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19">
    <w:nsid w:val="00000014"/>
    <w:multiLevelType w:val="hybridMultilevel"/>
    <w:tmpl w:val="EBFEF44A"/>
    <w:lvl w:ilvl="0" w:tplc="32FA05CE">
      <w:start w:val="1"/>
      <w:numFmt w:val="bullet"/>
      <w:lvlText w:val="-"/>
      <w:lvlJc w:val="left"/>
      <w:pPr>
        <w:ind w:left="4155" w:hanging="360"/>
      </w:pPr>
      <w:rPr>
        <w:rFonts w:ascii="Times New Roman" w:eastAsia="Times New Roman" w:hAnsi="Times New Roman" w:cs="Times New Roman" w:hint="default"/>
      </w:rPr>
    </w:lvl>
    <w:lvl w:ilvl="1" w:tplc="04090003">
      <w:start w:val="1"/>
      <w:numFmt w:val="bullet"/>
      <w:lvlRestart w:val="0"/>
      <w:lvlText w:val="o"/>
      <w:lvlJc w:val="left"/>
      <w:pPr>
        <w:ind w:left="4875" w:hanging="360"/>
      </w:pPr>
      <w:rPr>
        <w:rFonts w:ascii="Courier New" w:hAnsi="Courier New" w:cs="Courier New" w:hint="default"/>
      </w:rPr>
    </w:lvl>
    <w:lvl w:ilvl="2" w:tplc="04090005">
      <w:start w:val="1"/>
      <w:numFmt w:val="bullet"/>
      <w:lvlRestart w:val="0"/>
      <w:lvlText w:val=""/>
      <w:lvlJc w:val="left"/>
      <w:pPr>
        <w:ind w:left="5595" w:hanging="360"/>
      </w:pPr>
      <w:rPr>
        <w:rFonts w:ascii="Wingdings" w:hAnsi="Wingdings" w:hint="default"/>
      </w:rPr>
    </w:lvl>
    <w:lvl w:ilvl="3" w:tplc="04090001">
      <w:start w:val="1"/>
      <w:numFmt w:val="bullet"/>
      <w:lvlRestart w:val="0"/>
      <w:lvlText w:val=""/>
      <w:lvlJc w:val="left"/>
      <w:pPr>
        <w:ind w:left="6315" w:hanging="360"/>
      </w:pPr>
      <w:rPr>
        <w:rFonts w:ascii="Symbol" w:hAnsi="Symbol" w:hint="default"/>
      </w:rPr>
    </w:lvl>
    <w:lvl w:ilvl="4" w:tplc="04090003">
      <w:start w:val="1"/>
      <w:numFmt w:val="bullet"/>
      <w:lvlRestart w:val="0"/>
      <w:lvlText w:val="o"/>
      <w:lvlJc w:val="left"/>
      <w:pPr>
        <w:ind w:left="7035" w:hanging="360"/>
      </w:pPr>
      <w:rPr>
        <w:rFonts w:ascii="Courier New" w:hAnsi="Courier New" w:cs="Courier New" w:hint="default"/>
      </w:rPr>
    </w:lvl>
    <w:lvl w:ilvl="5" w:tplc="04090005">
      <w:start w:val="1"/>
      <w:numFmt w:val="bullet"/>
      <w:lvlRestart w:val="0"/>
      <w:lvlText w:val=""/>
      <w:lvlJc w:val="left"/>
      <w:pPr>
        <w:ind w:left="7755" w:hanging="360"/>
      </w:pPr>
      <w:rPr>
        <w:rFonts w:ascii="Wingdings" w:hAnsi="Wingdings" w:hint="default"/>
      </w:rPr>
    </w:lvl>
    <w:lvl w:ilvl="6" w:tplc="04090001">
      <w:start w:val="1"/>
      <w:numFmt w:val="bullet"/>
      <w:lvlRestart w:val="0"/>
      <w:lvlText w:val=""/>
      <w:lvlJc w:val="left"/>
      <w:pPr>
        <w:ind w:left="8475" w:hanging="360"/>
      </w:pPr>
      <w:rPr>
        <w:rFonts w:ascii="Symbol" w:hAnsi="Symbol" w:hint="default"/>
      </w:rPr>
    </w:lvl>
    <w:lvl w:ilvl="7" w:tplc="04090003">
      <w:start w:val="1"/>
      <w:numFmt w:val="bullet"/>
      <w:lvlRestart w:val="0"/>
      <w:lvlText w:val="o"/>
      <w:lvlJc w:val="left"/>
      <w:pPr>
        <w:ind w:left="9195" w:hanging="360"/>
      </w:pPr>
      <w:rPr>
        <w:rFonts w:ascii="Courier New" w:hAnsi="Courier New" w:cs="Courier New" w:hint="default"/>
      </w:rPr>
    </w:lvl>
    <w:lvl w:ilvl="8" w:tplc="04090005">
      <w:start w:val="1"/>
      <w:numFmt w:val="bullet"/>
      <w:lvlRestart w:val="0"/>
      <w:lvlText w:val=""/>
      <w:lvlJc w:val="left"/>
      <w:pPr>
        <w:ind w:left="9915" w:hanging="360"/>
      </w:pPr>
      <w:rPr>
        <w:rFonts w:ascii="Wingdings" w:hAnsi="Wingdings" w:hint="default"/>
      </w:rPr>
    </w:lvl>
  </w:abstractNum>
  <w:abstractNum w:abstractNumId="20">
    <w:nsid w:val="00000015"/>
    <w:multiLevelType w:val="hybridMultilevel"/>
    <w:tmpl w:val="097C4AB8"/>
    <w:lvl w:ilvl="0" w:tplc="04B29E42">
      <w:start w:val="2"/>
      <w:numFmt w:val="lowerLetter"/>
      <w:lvlText w:val="%1."/>
      <w:lvlJc w:val="left"/>
      <w:pPr>
        <w:tabs>
          <w:tab w:val="num" w:pos="1080"/>
        </w:tabs>
        <w:ind w:left="1080" w:hanging="360"/>
      </w:pPr>
      <w:rPr>
        <w:rFonts w:hint="default"/>
        <w:b w:val="0"/>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21">
    <w:nsid w:val="00000016"/>
    <w:multiLevelType w:val="hybridMultilevel"/>
    <w:tmpl w:val="CBDE7890"/>
    <w:lvl w:ilvl="0" w:tplc="5C0E1A8C">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22">
    <w:nsid w:val="00000017"/>
    <w:multiLevelType w:val="hybridMultilevel"/>
    <w:tmpl w:val="762E222A"/>
    <w:lvl w:ilvl="0" w:tplc="4CA24A7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3">
    <w:nsid w:val="00000018"/>
    <w:multiLevelType w:val="hybridMultilevel"/>
    <w:tmpl w:val="76C4A8B4"/>
    <w:lvl w:ilvl="0" w:tplc="AD6210E4">
      <w:start w:val="2"/>
      <w:numFmt w:val="lowerLetter"/>
      <w:lvlText w:val="%1."/>
      <w:lvlJc w:val="left"/>
      <w:pPr>
        <w:tabs>
          <w:tab w:val="num" w:pos="1260"/>
        </w:tabs>
        <w:ind w:left="1260" w:hanging="360"/>
      </w:pPr>
      <w:rPr>
        <w:rFonts w:hint="default"/>
      </w:rPr>
    </w:lvl>
    <w:lvl w:ilvl="1" w:tplc="04090019">
      <w:start w:val="1"/>
      <w:numFmt w:val="lowerLetter"/>
      <w:lvlRestart w:val="0"/>
      <w:lvlText w:val="%2."/>
      <w:lvlJc w:val="left"/>
      <w:pPr>
        <w:tabs>
          <w:tab w:val="num" w:pos="1980"/>
        </w:tabs>
        <w:ind w:left="1980" w:hanging="360"/>
      </w:pPr>
    </w:lvl>
    <w:lvl w:ilvl="2" w:tplc="0409001B">
      <w:start w:val="1"/>
      <w:numFmt w:val="lowerRoman"/>
      <w:lvlRestart w:val="0"/>
      <w:lvlText w:val="%3."/>
      <w:lvlJc w:val="right"/>
      <w:pPr>
        <w:tabs>
          <w:tab w:val="num" w:pos="2700"/>
        </w:tabs>
        <w:ind w:left="2700" w:hanging="180"/>
      </w:pPr>
    </w:lvl>
    <w:lvl w:ilvl="3" w:tplc="0409000F">
      <w:start w:val="1"/>
      <w:numFmt w:val="decimal"/>
      <w:lvlRestart w:val="0"/>
      <w:lvlText w:val="%4."/>
      <w:lvlJc w:val="left"/>
      <w:pPr>
        <w:tabs>
          <w:tab w:val="num" w:pos="3420"/>
        </w:tabs>
        <w:ind w:left="3420" w:hanging="360"/>
      </w:pPr>
    </w:lvl>
    <w:lvl w:ilvl="4" w:tplc="04090019">
      <w:start w:val="1"/>
      <w:numFmt w:val="lowerLetter"/>
      <w:lvlRestart w:val="0"/>
      <w:lvlText w:val="%5."/>
      <w:lvlJc w:val="left"/>
      <w:pPr>
        <w:tabs>
          <w:tab w:val="num" w:pos="4140"/>
        </w:tabs>
        <w:ind w:left="4140" w:hanging="360"/>
      </w:pPr>
    </w:lvl>
    <w:lvl w:ilvl="5" w:tplc="0409001B">
      <w:start w:val="1"/>
      <w:numFmt w:val="lowerRoman"/>
      <w:lvlRestart w:val="0"/>
      <w:lvlText w:val="%6."/>
      <w:lvlJc w:val="right"/>
      <w:pPr>
        <w:tabs>
          <w:tab w:val="num" w:pos="4860"/>
        </w:tabs>
        <w:ind w:left="4860" w:hanging="180"/>
      </w:pPr>
    </w:lvl>
    <w:lvl w:ilvl="6" w:tplc="0409000F">
      <w:start w:val="1"/>
      <w:numFmt w:val="decimal"/>
      <w:lvlRestart w:val="0"/>
      <w:lvlText w:val="%7."/>
      <w:lvlJc w:val="left"/>
      <w:pPr>
        <w:tabs>
          <w:tab w:val="num" w:pos="5580"/>
        </w:tabs>
        <w:ind w:left="5580" w:hanging="360"/>
      </w:pPr>
    </w:lvl>
    <w:lvl w:ilvl="7" w:tplc="04090019">
      <w:start w:val="1"/>
      <w:numFmt w:val="lowerLetter"/>
      <w:lvlRestart w:val="0"/>
      <w:lvlText w:val="%8."/>
      <w:lvlJc w:val="left"/>
      <w:pPr>
        <w:tabs>
          <w:tab w:val="num" w:pos="6300"/>
        </w:tabs>
        <w:ind w:left="6300" w:hanging="360"/>
      </w:pPr>
    </w:lvl>
    <w:lvl w:ilvl="8" w:tplc="0409001B">
      <w:start w:val="1"/>
      <w:numFmt w:val="lowerRoman"/>
      <w:lvlRestart w:val="0"/>
      <w:lvlText w:val="%9."/>
      <w:lvlJc w:val="right"/>
      <w:pPr>
        <w:tabs>
          <w:tab w:val="num" w:pos="7020"/>
        </w:tabs>
        <w:ind w:left="7020" w:hanging="180"/>
      </w:pPr>
    </w:lvl>
  </w:abstractNum>
  <w:abstractNum w:abstractNumId="24">
    <w:nsid w:val="00000019"/>
    <w:multiLevelType w:val="hybridMultilevel"/>
    <w:tmpl w:val="736C72A4"/>
    <w:lvl w:ilvl="0" w:tplc="BC3A72B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5">
    <w:nsid w:val="0000001A"/>
    <w:multiLevelType w:val="hybridMultilevel"/>
    <w:tmpl w:val="AD9EF730"/>
    <w:lvl w:ilvl="0" w:tplc="855A5D66">
      <w:start w:val="2"/>
      <w:numFmt w:val="bullet"/>
      <w:lvlText w:val="-"/>
      <w:lvlJc w:val="left"/>
      <w:pPr>
        <w:ind w:left="3780" w:hanging="360"/>
      </w:pPr>
      <w:rPr>
        <w:rFonts w:ascii="Times New Roman" w:eastAsia="Times New Roman" w:hAnsi="Times New Roman" w:cs="Times New Roman" w:hint="default"/>
      </w:rPr>
    </w:lvl>
    <w:lvl w:ilvl="1" w:tplc="04090003">
      <w:start w:val="1"/>
      <w:numFmt w:val="bullet"/>
      <w:lvlRestart w:val="0"/>
      <w:lvlText w:val="o"/>
      <w:lvlJc w:val="left"/>
      <w:pPr>
        <w:ind w:left="4500" w:hanging="360"/>
      </w:pPr>
      <w:rPr>
        <w:rFonts w:ascii="Courier New" w:hAnsi="Courier New" w:cs="Courier New" w:hint="default"/>
      </w:rPr>
    </w:lvl>
    <w:lvl w:ilvl="2" w:tplc="04090005">
      <w:start w:val="1"/>
      <w:numFmt w:val="bullet"/>
      <w:lvlRestart w:val="0"/>
      <w:lvlText w:val=""/>
      <w:lvlJc w:val="left"/>
      <w:pPr>
        <w:ind w:left="5220" w:hanging="360"/>
      </w:pPr>
      <w:rPr>
        <w:rFonts w:ascii="Wingdings" w:hAnsi="Wingdings" w:hint="default"/>
      </w:rPr>
    </w:lvl>
    <w:lvl w:ilvl="3" w:tplc="04090001">
      <w:start w:val="1"/>
      <w:numFmt w:val="bullet"/>
      <w:lvlRestart w:val="0"/>
      <w:lvlText w:val=""/>
      <w:lvlJc w:val="left"/>
      <w:pPr>
        <w:ind w:left="5940" w:hanging="360"/>
      </w:pPr>
      <w:rPr>
        <w:rFonts w:ascii="Symbol" w:hAnsi="Symbol" w:hint="default"/>
      </w:rPr>
    </w:lvl>
    <w:lvl w:ilvl="4" w:tplc="04090003">
      <w:start w:val="1"/>
      <w:numFmt w:val="bullet"/>
      <w:lvlRestart w:val="0"/>
      <w:lvlText w:val="o"/>
      <w:lvlJc w:val="left"/>
      <w:pPr>
        <w:ind w:left="6660" w:hanging="360"/>
      </w:pPr>
      <w:rPr>
        <w:rFonts w:ascii="Courier New" w:hAnsi="Courier New" w:cs="Courier New" w:hint="default"/>
      </w:rPr>
    </w:lvl>
    <w:lvl w:ilvl="5" w:tplc="04090005">
      <w:start w:val="1"/>
      <w:numFmt w:val="bullet"/>
      <w:lvlRestart w:val="0"/>
      <w:lvlText w:val=""/>
      <w:lvlJc w:val="left"/>
      <w:pPr>
        <w:ind w:left="7380" w:hanging="360"/>
      </w:pPr>
      <w:rPr>
        <w:rFonts w:ascii="Wingdings" w:hAnsi="Wingdings" w:hint="default"/>
      </w:rPr>
    </w:lvl>
    <w:lvl w:ilvl="6" w:tplc="04090001">
      <w:start w:val="1"/>
      <w:numFmt w:val="bullet"/>
      <w:lvlRestart w:val="0"/>
      <w:lvlText w:val=""/>
      <w:lvlJc w:val="left"/>
      <w:pPr>
        <w:ind w:left="8100" w:hanging="360"/>
      </w:pPr>
      <w:rPr>
        <w:rFonts w:ascii="Symbol" w:hAnsi="Symbol" w:hint="default"/>
      </w:rPr>
    </w:lvl>
    <w:lvl w:ilvl="7" w:tplc="04090003">
      <w:start w:val="1"/>
      <w:numFmt w:val="bullet"/>
      <w:lvlRestart w:val="0"/>
      <w:lvlText w:val="o"/>
      <w:lvlJc w:val="left"/>
      <w:pPr>
        <w:ind w:left="8820" w:hanging="360"/>
      </w:pPr>
      <w:rPr>
        <w:rFonts w:ascii="Courier New" w:hAnsi="Courier New" w:cs="Courier New" w:hint="default"/>
      </w:rPr>
    </w:lvl>
    <w:lvl w:ilvl="8" w:tplc="04090005">
      <w:start w:val="1"/>
      <w:numFmt w:val="bullet"/>
      <w:lvlRestart w:val="0"/>
      <w:lvlText w:val=""/>
      <w:lvlJc w:val="left"/>
      <w:pPr>
        <w:ind w:left="9540" w:hanging="360"/>
      </w:pPr>
      <w:rPr>
        <w:rFonts w:ascii="Wingdings" w:hAnsi="Wingdings" w:hint="default"/>
      </w:rPr>
    </w:lvl>
  </w:abstractNum>
  <w:abstractNum w:abstractNumId="26">
    <w:nsid w:val="0000001B"/>
    <w:multiLevelType w:val="hybridMultilevel"/>
    <w:tmpl w:val="3138942A"/>
    <w:lvl w:ilvl="0" w:tplc="B0A4FFDC">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7">
    <w:nsid w:val="0000001C"/>
    <w:multiLevelType w:val="hybridMultilevel"/>
    <w:tmpl w:val="EE2CD7D4"/>
    <w:lvl w:ilvl="0" w:tplc="361674DE">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28">
    <w:nsid w:val="0000001D"/>
    <w:multiLevelType w:val="hybridMultilevel"/>
    <w:tmpl w:val="7E42445C"/>
    <w:lvl w:ilvl="0" w:tplc="4C888F06">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29">
    <w:nsid w:val="0000001E"/>
    <w:multiLevelType w:val="hybridMultilevel"/>
    <w:tmpl w:val="4566A614"/>
    <w:lvl w:ilvl="0" w:tplc="6B60B884">
      <w:start w:val="17"/>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30">
    <w:nsid w:val="0000001F"/>
    <w:multiLevelType w:val="hybridMultilevel"/>
    <w:tmpl w:val="21669FFC"/>
    <w:lvl w:ilvl="0" w:tplc="6F06BD98">
      <w:start w:val="2"/>
      <w:numFmt w:val="bullet"/>
      <w:lvlText w:val="-"/>
      <w:lvlJc w:val="left"/>
      <w:pPr>
        <w:ind w:left="1080" w:hanging="360"/>
      </w:pPr>
      <w:rPr>
        <w:rFonts w:ascii="Times New Roman" w:eastAsia="Calibri"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1">
    <w:nsid w:val="00000020"/>
    <w:multiLevelType w:val="hybridMultilevel"/>
    <w:tmpl w:val="1446FF34"/>
    <w:lvl w:ilvl="0" w:tplc="D31208E2">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32">
    <w:nsid w:val="00000021"/>
    <w:multiLevelType w:val="hybridMultilevel"/>
    <w:tmpl w:val="DDB048A6"/>
    <w:lvl w:ilvl="0" w:tplc="68FAB7C6">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3">
    <w:nsid w:val="00000022"/>
    <w:multiLevelType w:val="hybridMultilevel"/>
    <w:tmpl w:val="975AEA6E"/>
    <w:lvl w:ilvl="0" w:tplc="EDE4D9B6">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34">
    <w:nsid w:val="00000023"/>
    <w:multiLevelType w:val="hybridMultilevel"/>
    <w:tmpl w:val="848C5820"/>
    <w:lvl w:ilvl="0" w:tplc="3244AD30">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5">
    <w:nsid w:val="00000024"/>
    <w:multiLevelType w:val="hybridMultilevel"/>
    <w:tmpl w:val="DBAC05B4"/>
    <w:lvl w:ilvl="0" w:tplc="1610C35A">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36">
    <w:nsid w:val="00000025"/>
    <w:multiLevelType w:val="hybridMultilevel"/>
    <w:tmpl w:val="84423B2E"/>
    <w:lvl w:ilvl="0" w:tplc="C20A7672">
      <w:start w:val="2"/>
      <w:numFmt w:val="bullet"/>
      <w:lvlText w:val="-"/>
      <w:lvlJc w:val="left"/>
      <w:pPr>
        <w:ind w:left="1440" w:hanging="360"/>
      </w:pPr>
      <w:rPr>
        <w:rFonts w:ascii="Times New Roman" w:eastAsia="Times New Roman" w:hAnsi="Times New Roman" w:cs="Times New Roman" w:hint="default"/>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37">
    <w:nsid w:val="0769791B"/>
    <w:multiLevelType w:val="hybridMultilevel"/>
    <w:tmpl w:val="4CB88FAA"/>
    <w:lvl w:ilvl="0" w:tplc="0C9C338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2BD42DE5"/>
    <w:multiLevelType w:val="hybridMultilevel"/>
    <w:tmpl w:val="137AA428"/>
    <w:lvl w:ilvl="0" w:tplc="26840FD4">
      <w:start w:val="1"/>
      <w:numFmt w:val="decimal"/>
      <w:lvlText w:val="%1."/>
      <w:lvlJc w:val="left"/>
      <w:pPr>
        <w:ind w:left="502" w:hanging="360"/>
      </w:pPr>
      <w:rPr>
        <w:b w:val="0"/>
      </w:rPr>
    </w:lvl>
    <w:lvl w:ilvl="1" w:tplc="04090019" w:tentative="1">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9">
    <w:nsid w:val="5A0E1359"/>
    <w:multiLevelType w:val="hybridMultilevel"/>
    <w:tmpl w:val="A16EA1AC"/>
    <w:lvl w:ilvl="0" w:tplc="B56A5A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6"/>
  </w:num>
  <w:num w:numId="3">
    <w:abstractNumId w:val="21"/>
  </w:num>
  <w:num w:numId="4">
    <w:abstractNumId w:val="29"/>
  </w:num>
  <w:num w:numId="5">
    <w:abstractNumId w:val="33"/>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15"/>
  </w:num>
  <w:num w:numId="17">
    <w:abstractNumId w:val="0"/>
  </w:num>
  <w:num w:numId="18">
    <w:abstractNumId w:val="18"/>
  </w:num>
  <w:num w:numId="19">
    <w:abstractNumId w:val="23"/>
  </w:num>
  <w:num w:numId="20">
    <w:abstractNumId w:val="14"/>
  </w:num>
  <w:num w:numId="21">
    <w:abstractNumId w:val="20"/>
  </w:num>
  <w:num w:numId="22">
    <w:abstractNumId w:val="32"/>
  </w:num>
  <w:num w:numId="23">
    <w:abstractNumId w:val="30"/>
  </w:num>
  <w:num w:numId="24">
    <w:abstractNumId w:val="13"/>
  </w:num>
  <w:num w:numId="25">
    <w:abstractNumId w:val="34"/>
  </w:num>
  <w:num w:numId="26">
    <w:abstractNumId w:val="26"/>
  </w:num>
  <w:num w:numId="27">
    <w:abstractNumId w:val="24"/>
  </w:num>
  <w:num w:numId="28">
    <w:abstractNumId w:val="11"/>
  </w:num>
  <w:num w:numId="29">
    <w:abstractNumId w:val="35"/>
  </w:num>
  <w:num w:numId="30">
    <w:abstractNumId w:val="36"/>
  </w:num>
  <w:num w:numId="31">
    <w:abstractNumId w:val="28"/>
  </w:num>
  <w:num w:numId="32">
    <w:abstractNumId w:val="27"/>
  </w:num>
  <w:num w:numId="33">
    <w:abstractNumId w:val="25"/>
  </w:num>
  <w:num w:numId="34">
    <w:abstractNumId w:val="19"/>
  </w:num>
  <w:num w:numId="35">
    <w:abstractNumId w:val="17"/>
  </w:num>
  <w:num w:numId="36">
    <w:abstractNumId w:val="31"/>
  </w:num>
  <w:num w:numId="37">
    <w:abstractNumId w:val="22"/>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579"/>
    <w:rsid w:val="00000DD3"/>
    <w:rsid w:val="00000E71"/>
    <w:rsid w:val="00001114"/>
    <w:rsid w:val="00001225"/>
    <w:rsid w:val="00001AB7"/>
    <w:rsid w:val="000021F3"/>
    <w:rsid w:val="0000279A"/>
    <w:rsid w:val="000030E8"/>
    <w:rsid w:val="0000366F"/>
    <w:rsid w:val="00003EDF"/>
    <w:rsid w:val="00004A1B"/>
    <w:rsid w:val="000055D6"/>
    <w:rsid w:val="00006C8C"/>
    <w:rsid w:val="000072FC"/>
    <w:rsid w:val="00010ED0"/>
    <w:rsid w:val="000116C3"/>
    <w:rsid w:val="00011D99"/>
    <w:rsid w:val="000120AB"/>
    <w:rsid w:val="0001260E"/>
    <w:rsid w:val="00013D0B"/>
    <w:rsid w:val="0001484E"/>
    <w:rsid w:val="00015CDF"/>
    <w:rsid w:val="0001608D"/>
    <w:rsid w:val="000166E5"/>
    <w:rsid w:val="0001685F"/>
    <w:rsid w:val="00017A41"/>
    <w:rsid w:val="0002185E"/>
    <w:rsid w:val="00022A34"/>
    <w:rsid w:val="00023169"/>
    <w:rsid w:val="00023511"/>
    <w:rsid w:val="00025883"/>
    <w:rsid w:val="000263DD"/>
    <w:rsid w:val="00026DDF"/>
    <w:rsid w:val="000276CE"/>
    <w:rsid w:val="00031833"/>
    <w:rsid w:val="00031EAC"/>
    <w:rsid w:val="000324AB"/>
    <w:rsid w:val="0003405A"/>
    <w:rsid w:val="00034DC4"/>
    <w:rsid w:val="000352B0"/>
    <w:rsid w:val="00035D57"/>
    <w:rsid w:val="000372D7"/>
    <w:rsid w:val="00037781"/>
    <w:rsid w:val="000412BB"/>
    <w:rsid w:val="00042097"/>
    <w:rsid w:val="00043C53"/>
    <w:rsid w:val="00044846"/>
    <w:rsid w:val="00045449"/>
    <w:rsid w:val="0004586F"/>
    <w:rsid w:val="00045A95"/>
    <w:rsid w:val="00045DFB"/>
    <w:rsid w:val="00047867"/>
    <w:rsid w:val="000478AD"/>
    <w:rsid w:val="00047E69"/>
    <w:rsid w:val="00051A8D"/>
    <w:rsid w:val="00052920"/>
    <w:rsid w:val="00053E32"/>
    <w:rsid w:val="00055052"/>
    <w:rsid w:val="000564E3"/>
    <w:rsid w:val="000569FD"/>
    <w:rsid w:val="00056E45"/>
    <w:rsid w:val="0006077F"/>
    <w:rsid w:val="00060C6E"/>
    <w:rsid w:val="00060DDE"/>
    <w:rsid w:val="000627A2"/>
    <w:rsid w:val="00062CE7"/>
    <w:rsid w:val="00065DE1"/>
    <w:rsid w:val="000663B0"/>
    <w:rsid w:val="00067434"/>
    <w:rsid w:val="00070ED0"/>
    <w:rsid w:val="000720C9"/>
    <w:rsid w:val="00072655"/>
    <w:rsid w:val="00074143"/>
    <w:rsid w:val="00074D8B"/>
    <w:rsid w:val="000750ED"/>
    <w:rsid w:val="000760A9"/>
    <w:rsid w:val="0007754D"/>
    <w:rsid w:val="00080EF8"/>
    <w:rsid w:val="00081787"/>
    <w:rsid w:val="00081F45"/>
    <w:rsid w:val="000825FE"/>
    <w:rsid w:val="00083E2E"/>
    <w:rsid w:val="00083E73"/>
    <w:rsid w:val="000842B9"/>
    <w:rsid w:val="00084C5D"/>
    <w:rsid w:val="00085858"/>
    <w:rsid w:val="00085AE6"/>
    <w:rsid w:val="00085E0F"/>
    <w:rsid w:val="000862C9"/>
    <w:rsid w:val="00086386"/>
    <w:rsid w:val="000868F8"/>
    <w:rsid w:val="000869B1"/>
    <w:rsid w:val="00086AE7"/>
    <w:rsid w:val="00086BAC"/>
    <w:rsid w:val="00090137"/>
    <w:rsid w:val="00091E57"/>
    <w:rsid w:val="000929C5"/>
    <w:rsid w:val="00093677"/>
    <w:rsid w:val="000939E4"/>
    <w:rsid w:val="00093AEA"/>
    <w:rsid w:val="00093DDD"/>
    <w:rsid w:val="00094D51"/>
    <w:rsid w:val="00095644"/>
    <w:rsid w:val="00096538"/>
    <w:rsid w:val="00096EB8"/>
    <w:rsid w:val="000970C5"/>
    <w:rsid w:val="000973F8"/>
    <w:rsid w:val="00097901"/>
    <w:rsid w:val="00097A40"/>
    <w:rsid w:val="000A1812"/>
    <w:rsid w:val="000A2471"/>
    <w:rsid w:val="000A292F"/>
    <w:rsid w:val="000A30B3"/>
    <w:rsid w:val="000A3AA8"/>
    <w:rsid w:val="000A3C43"/>
    <w:rsid w:val="000A3CA5"/>
    <w:rsid w:val="000A53BE"/>
    <w:rsid w:val="000A5653"/>
    <w:rsid w:val="000A7222"/>
    <w:rsid w:val="000A7DF2"/>
    <w:rsid w:val="000B15DE"/>
    <w:rsid w:val="000B1691"/>
    <w:rsid w:val="000B203E"/>
    <w:rsid w:val="000B3625"/>
    <w:rsid w:val="000B4FB1"/>
    <w:rsid w:val="000B5C8F"/>
    <w:rsid w:val="000B5CA9"/>
    <w:rsid w:val="000C2E7E"/>
    <w:rsid w:val="000C311C"/>
    <w:rsid w:val="000C4097"/>
    <w:rsid w:val="000C41A4"/>
    <w:rsid w:val="000C48AC"/>
    <w:rsid w:val="000C4C0F"/>
    <w:rsid w:val="000C4E6E"/>
    <w:rsid w:val="000C4F7F"/>
    <w:rsid w:val="000C50FC"/>
    <w:rsid w:val="000D12A9"/>
    <w:rsid w:val="000D1937"/>
    <w:rsid w:val="000D2409"/>
    <w:rsid w:val="000D2676"/>
    <w:rsid w:val="000D2A83"/>
    <w:rsid w:val="000D3155"/>
    <w:rsid w:val="000D31F0"/>
    <w:rsid w:val="000D324A"/>
    <w:rsid w:val="000D3898"/>
    <w:rsid w:val="000D5683"/>
    <w:rsid w:val="000D69C2"/>
    <w:rsid w:val="000D6F53"/>
    <w:rsid w:val="000E06DA"/>
    <w:rsid w:val="000E07A6"/>
    <w:rsid w:val="000E33DE"/>
    <w:rsid w:val="000E5290"/>
    <w:rsid w:val="000E6A91"/>
    <w:rsid w:val="000E6F3A"/>
    <w:rsid w:val="000E7691"/>
    <w:rsid w:val="000F00C9"/>
    <w:rsid w:val="000F0552"/>
    <w:rsid w:val="000F091D"/>
    <w:rsid w:val="000F1555"/>
    <w:rsid w:val="000F3B68"/>
    <w:rsid w:val="000F519C"/>
    <w:rsid w:val="000F59A1"/>
    <w:rsid w:val="000F7A9B"/>
    <w:rsid w:val="000F7BC5"/>
    <w:rsid w:val="0010014E"/>
    <w:rsid w:val="0010085E"/>
    <w:rsid w:val="0010087B"/>
    <w:rsid w:val="001009AA"/>
    <w:rsid w:val="00100E0E"/>
    <w:rsid w:val="00101588"/>
    <w:rsid w:val="0010165C"/>
    <w:rsid w:val="00102841"/>
    <w:rsid w:val="001029B8"/>
    <w:rsid w:val="00102DDE"/>
    <w:rsid w:val="00103217"/>
    <w:rsid w:val="0010372B"/>
    <w:rsid w:val="00103D31"/>
    <w:rsid w:val="001046E5"/>
    <w:rsid w:val="00106192"/>
    <w:rsid w:val="0010689E"/>
    <w:rsid w:val="00106DB7"/>
    <w:rsid w:val="00106F3E"/>
    <w:rsid w:val="0010766F"/>
    <w:rsid w:val="0011075C"/>
    <w:rsid w:val="00110C39"/>
    <w:rsid w:val="00112DAD"/>
    <w:rsid w:val="0011402A"/>
    <w:rsid w:val="0011497C"/>
    <w:rsid w:val="00116611"/>
    <w:rsid w:val="00116924"/>
    <w:rsid w:val="001170CE"/>
    <w:rsid w:val="0011798D"/>
    <w:rsid w:val="00120179"/>
    <w:rsid w:val="00120631"/>
    <w:rsid w:val="001208EA"/>
    <w:rsid w:val="00121EB2"/>
    <w:rsid w:val="00122FB5"/>
    <w:rsid w:val="001242EB"/>
    <w:rsid w:val="00124535"/>
    <w:rsid w:val="001247EE"/>
    <w:rsid w:val="00124A61"/>
    <w:rsid w:val="00131092"/>
    <w:rsid w:val="00131DAA"/>
    <w:rsid w:val="00132978"/>
    <w:rsid w:val="00133411"/>
    <w:rsid w:val="001339DC"/>
    <w:rsid w:val="00134230"/>
    <w:rsid w:val="00134E80"/>
    <w:rsid w:val="00134EAA"/>
    <w:rsid w:val="00135620"/>
    <w:rsid w:val="001365ED"/>
    <w:rsid w:val="0013686B"/>
    <w:rsid w:val="00137326"/>
    <w:rsid w:val="00137417"/>
    <w:rsid w:val="00137B77"/>
    <w:rsid w:val="00137CB5"/>
    <w:rsid w:val="00140479"/>
    <w:rsid w:val="00140B4D"/>
    <w:rsid w:val="00141D0E"/>
    <w:rsid w:val="00143419"/>
    <w:rsid w:val="00144398"/>
    <w:rsid w:val="001443C0"/>
    <w:rsid w:val="00144D63"/>
    <w:rsid w:val="001460A1"/>
    <w:rsid w:val="001468D9"/>
    <w:rsid w:val="00146B3F"/>
    <w:rsid w:val="00150565"/>
    <w:rsid w:val="00150C2A"/>
    <w:rsid w:val="0015166E"/>
    <w:rsid w:val="00151795"/>
    <w:rsid w:val="001518C1"/>
    <w:rsid w:val="00151CC0"/>
    <w:rsid w:val="00151DE9"/>
    <w:rsid w:val="00151FA8"/>
    <w:rsid w:val="00156BBD"/>
    <w:rsid w:val="001570DA"/>
    <w:rsid w:val="001616E7"/>
    <w:rsid w:val="00161B48"/>
    <w:rsid w:val="0016221C"/>
    <w:rsid w:val="00163617"/>
    <w:rsid w:val="00164766"/>
    <w:rsid w:val="00164949"/>
    <w:rsid w:val="00164B2F"/>
    <w:rsid w:val="001663D8"/>
    <w:rsid w:val="00167A58"/>
    <w:rsid w:val="00170242"/>
    <w:rsid w:val="00171088"/>
    <w:rsid w:val="0017229E"/>
    <w:rsid w:val="001727FF"/>
    <w:rsid w:val="00172A27"/>
    <w:rsid w:val="00172D12"/>
    <w:rsid w:val="001735A0"/>
    <w:rsid w:val="00173887"/>
    <w:rsid w:val="00174E2A"/>
    <w:rsid w:val="00175C49"/>
    <w:rsid w:val="001767DB"/>
    <w:rsid w:val="00176D13"/>
    <w:rsid w:val="00177697"/>
    <w:rsid w:val="00177E56"/>
    <w:rsid w:val="00181544"/>
    <w:rsid w:val="001819C3"/>
    <w:rsid w:val="00181EC3"/>
    <w:rsid w:val="00183114"/>
    <w:rsid w:val="00184100"/>
    <w:rsid w:val="001848A9"/>
    <w:rsid w:val="00184F73"/>
    <w:rsid w:val="0018539B"/>
    <w:rsid w:val="00185F9C"/>
    <w:rsid w:val="00186002"/>
    <w:rsid w:val="00186EA3"/>
    <w:rsid w:val="0018727C"/>
    <w:rsid w:val="001873ED"/>
    <w:rsid w:val="0019145D"/>
    <w:rsid w:val="00192000"/>
    <w:rsid w:val="0019404D"/>
    <w:rsid w:val="001944CB"/>
    <w:rsid w:val="00194A12"/>
    <w:rsid w:val="001953F9"/>
    <w:rsid w:val="00195F72"/>
    <w:rsid w:val="001961A5"/>
    <w:rsid w:val="001963B1"/>
    <w:rsid w:val="00196436"/>
    <w:rsid w:val="00197995"/>
    <w:rsid w:val="001A03C6"/>
    <w:rsid w:val="001A0B95"/>
    <w:rsid w:val="001A12A8"/>
    <w:rsid w:val="001A181C"/>
    <w:rsid w:val="001A1833"/>
    <w:rsid w:val="001A1BA1"/>
    <w:rsid w:val="001A2905"/>
    <w:rsid w:val="001A2D66"/>
    <w:rsid w:val="001A2E89"/>
    <w:rsid w:val="001A3E36"/>
    <w:rsid w:val="001A4015"/>
    <w:rsid w:val="001A4850"/>
    <w:rsid w:val="001A4A98"/>
    <w:rsid w:val="001A51AC"/>
    <w:rsid w:val="001A5608"/>
    <w:rsid w:val="001A5B6D"/>
    <w:rsid w:val="001A61E1"/>
    <w:rsid w:val="001A689D"/>
    <w:rsid w:val="001A6E14"/>
    <w:rsid w:val="001A7EDA"/>
    <w:rsid w:val="001B00FA"/>
    <w:rsid w:val="001B0FAD"/>
    <w:rsid w:val="001B103D"/>
    <w:rsid w:val="001B210E"/>
    <w:rsid w:val="001B2118"/>
    <w:rsid w:val="001B2719"/>
    <w:rsid w:val="001B391A"/>
    <w:rsid w:val="001B40A1"/>
    <w:rsid w:val="001B51CA"/>
    <w:rsid w:val="001B55AB"/>
    <w:rsid w:val="001B57AC"/>
    <w:rsid w:val="001B7F08"/>
    <w:rsid w:val="001C1EF5"/>
    <w:rsid w:val="001C22A0"/>
    <w:rsid w:val="001C330E"/>
    <w:rsid w:val="001C6299"/>
    <w:rsid w:val="001C6CE4"/>
    <w:rsid w:val="001C6D91"/>
    <w:rsid w:val="001D2602"/>
    <w:rsid w:val="001D2C65"/>
    <w:rsid w:val="001D3D45"/>
    <w:rsid w:val="001D43FB"/>
    <w:rsid w:val="001D4A67"/>
    <w:rsid w:val="001D5F8D"/>
    <w:rsid w:val="001D60CD"/>
    <w:rsid w:val="001D68CE"/>
    <w:rsid w:val="001D701F"/>
    <w:rsid w:val="001E041F"/>
    <w:rsid w:val="001E1E3C"/>
    <w:rsid w:val="001E27B7"/>
    <w:rsid w:val="001E41B1"/>
    <w:rsid w:val="001E6C79"/>
    <w:rsid w:val="001E7CAE"/>
    <w:rsid w:val="001F0912"/>
    <w:rsid w:val="001F3732"/>
    <w:rsid w:val="001F407A"/>
    <w:rsid w:val="001F4293"/>
    <w:rsid w:val="001F6243"/>
    <w:rsid w:val="001F642E"/>
    <w:rsid w:val="001F6B76"/>
    <w:rsid w:val="00200200"/>
    <w:rsid w:val="0020479C"/>
    <w:rsid w:val="00204911"/>
    <w:rsid w:val="00204ADD"/>
    <w:rsid w:val="002058F7"/>
    <w:rsid w:val="0020652A"/>
    <w:rsid w:val="00206F7D"/>
    <w:rsid w:val="00207159"/>
    <w:rsid w:val="00207618"/>
    <w:rsid w:val="00210FD7"/>
    <w:rsid w:val="0021238E"/>
    <w:rsid w:val="00215336"/>
    <w:rsid w:val="00215FBB"/>
    <w:rsid w:val="00216044"/>
    <w:rsid w:val="002167E6"/>
    <w:rsid w:val="0022002F"/>
    <w:rsid w:val="00220DC0"/>
    <w:rsid w:val="002218B7"/>
    <w:rsid w:val="002249F3"/>
    <w:rsid w:val="00224CC4"/>
    <w:rsid w:val="002253AC"/>
    <w:rsid w:val="00225455"/>
    <w:rsid w:val="002277C0"/>
    <w:rsid w:val="0023310B"/>
    <w:rsid w:val="0023350A"/>
    <w:rsid w:val="002342E2"/>
    <w:rsid w:val="002344C7"/>
    <w:rsid w:val="00235631"/>
    <w:rsid w:val="002363F5"/>
    <w:rsid w:val="002402EE"/>
    <w:rsid w:val="00240EBF"/>
    <w:rsid w:val="00241461"/>
    <w:rsid w:val="00242609"/>
    <w:rsid w:val="002432D4"/>
    <w:rsid w:val="002439C4"/>
    <w:rsid w:val="00243C38"/>
    <w:rsid w:val="00245B12"/>
    <w:rsid w:val="00245D37"/>
    <w:rsid w:val="00246AEA"/>
    <w:rsid w:val="00246BE3"/>
    <w:rsid w:val="002470BC"/>
    <w:rsid w:val="00252726"/>
    <w:rsid w:val="002540BF"/>
    <w:rsid w:val="0025440C"/>
    <w:rsid w:val="00254B7E"/>
    <w:rsid w:val="00254BE1"/>
    <w:rsid w:val="00254D66"/>
    <w:rsid w:val="002558CE"/>
    <w:rsid w:val="00255C76"/>
    <w:rsid w:val="0025629D"/>
    <w:rsid w:val="00257161"/>
    <w:rsid w:val="00261D2F"/>
    <w:rsid w:val="0026281D"/>
    <w:rsid w:val="0026401E"/>
    <w:rsid w:val="00264AB5"/>
    <w:rsid w:val="00265F02"/>
    <w:rsid w:val="0026649F"/>
    <w:rsid w:val="0027074C"/>
    <w:rsid w:val="002707BB"/>
    <w:rsid w:val="0027086D"/>
    <w:rsid w:val="00270898"/>
    <w:rsid w:val="00270F94"/>
    <w:rsid w:val="002721E4"/>
    <w:rsid w:val="00274565"/>
    <w:rsid w:val="002749C0"/>
    <w:rsid w:val="0027541C"/>
    <w:rsid w:val="002771B2"/>
    <w:rsid w:val="00277213"/>
    <w:rsid w:val="002775F1"/>
    <w:rsid w:val="002815F6"/>
    <w:rsid w:val="00281FA2"/>
    <w:rsid w:val="002836A1"/>
    <w:rsid w:val="002848E5"/>
    <w:rsid w:val="00284B50"/>
    <w:rsid w:val="002851D4"/>
    <w:rsid w:val="00285BE0"/>
    <w:rsid w:val="0028683A"/>
    <w:rsid w:val="0028794E"/>
    <w:rsid w:val="0029018C"/>
    <w:rsid w:val="00290533"/>
    <w:rsid w:val="00291968"/>
    <w:rsid w:val="00291C4E"/>
    <w:rsid w:val="00292CF3"/>
    <w:rsid w:val="00295046"/>
    <w:rsid w:val="00295591"/>
    <w:rsid w:val="002958C9"/>
    <w:rsid w:val="002972DE"/>
    <w:rsid w:val="00297488"/>
    <w:rsid w:val="002A0061"/>
    <w:rsid w:val="002A03EB"/>
    <w:rsid w:val="002A0426"/>
    <w:rsid w:val="002A17FE"/>
    <w:rsid w:val="002A2ADF"/>
    <w:rsid w:val="002A2D87"/>
    <w:rsid w:val="002A35B5"/>
    <w:rsid w:val="002A482C"/>
    <w:rsid w:val="002A51C0"/>
    <w:rsid w:val="002A579E"/>
    <w:rsid w:val="002A585C"/>
    <w:rsid w:val="002A5BD8"/>
    <w:rsid w:val="002A767E"/>
    <w:rsid w:val="002B02D9"/>
    <w:rsid w:val="002B06B4"/>
    <w:rsid w:val="002B26FF"/>
    <w:rsid w:val="002B32AD"/>
    <w:rsid w:val="002B35DE"/>
    <w:rsid w:val="002B4FDD"/>
    <w:rsid w:val="002B69AD"/>
    <w:rsid w:val="002C01E9"/>
    <w:rsid w:val="002C0887"/>
    <w:rsid w:val="002C0C5F"/>
    <w:rsid w:val="002C1ADF"/>
    <w:rsid w:val="002C32C7"/>
    <w:rsid w:val="002C3F6A"/>
    <w:rsid w:val="002C4D59"/>
    <w:rsid w:val="002C5D19"/>
    <w:rsid w:val="002C5F33"/>
    <w:rsid w:val="002C6DFC"/>
    <w:rsid w:val="002C72DA"/>
    <w:rsid w:val="002C7967"/>
    <w:rsid w:val="002D01AA"/>
    <w:rsid w:val="002D0C94"/>
    <w:rsid w:val="002D0ED8"/>
    <w:rsid w:val="002D117A"/>
    <w:rsid w:val="002D3A07"/>
    <w:rsid w:val="002D5EBC"/>
    <w:rsid w:val="002D609A"/>
    <w:rsid w:val="002D6D3E"/>
    <w:rsid w:val="002D7244"/>
    <w:rsid w:val="002D7D3A"/>
    <w:rsid w:val="002D7E92"/>
    <w:rsid w:val="002D7F56"/>
    <w:rsid w:val="002E03AF"/>
    <w:rsid w:val="002E139E"/>
    <w:rsid w:val="002E2EE0"/>
    <w:rsid w:val="002E3A17"/>
    <w:rsid w:val="002E3CA4"/>
    <w:rsid w:val="002E4EBE"/>
    <w:rsid w:val="002E50C0"/>
    <w:rsid w:val="002E5347"/>
    <w:rsid w:val="002E58AB"/>
    <w:rsid w:val="002E5C0B"/>
    <w:rsid w:val="002E63A1"/>
    <w:rsid w:val="002E64CA"/>
    <w:rsid w:val="002E67D1"/>
    <w:rsid w:val="002E7C07"/>
    <w:rsid w:val="002E7FE8"/>
    <w:rsid w:val="002F0424"/>
    <w:rsid w:val="002F131E"/>
    <w:rsid w:val="002F1471"/>
    <w:rsid w:val="002F155C"/>
    <w:rsid w:val="002F2654"/>
    <w:rsid w:val="002F2C36"/>
    <w:rsid w:val="002F3EC1"/>
    <w:rsid w:val="002F3FE5"/>
    <w:rsid w:val="002F4790"/>
    <w:rsid w:val="002F48EF"/>
    <w:rsid w:val="002F5A57"/>
    <w:rsid w:val="003002B8"/>
    <w:rsid w:val="00301DF1"/>
    <w:rsid w:val="0030232B"/>
    <w:rsid w:val="00302377"/>
    <w:rsid w:val="00302DAE"/>
    <w:rsid w:val="00303BB5"/>
    <w:rsid w:val="00305155"/>
    <w:rsid w:val="00305549"/>
    <w:rsid w:val="003063E8"/>
    <w:rsid w:val="00306665"/>
    <w:rsid w:val="003066B4"/>
    <w:rsid w:val="00307EF1"/>
    <w:rsid w:val="00311E87"/>
    <w:rsid w:val="003147A1"/>
    <w:rsid w:val="00314A38"/>
    <w:rsid w:val="00316223"/>
    <w:rsid w:val="00316FE6"/>
    <w:rsid w:val="0032139A"/>
    <w:rsid w:val="003231DE"/>
    <w:rsid w:val="00324454"/>
    <w:rsid w:val="00324BD2"/>
    <w:rsid w:val="00325614"/>
    <w:rsid w:val="00325CC7"/>
    <w:rsid w:val="00326A64"/>
    <w:rsid w:val="00327045"/>
    <w:rsid w:val="00332601"/>
    <w:rsid w:val="00332AF9"/>
    <w:rsid w:val="00333D5D"/>
    <w:rsid w:val="00334600"/>
    <w:rsid w:val="0033485F"/>
    <w:rsid w:val="00335597"/>
    <w:rsid w:val="00336CC3"/>
    <w:rsid w:val="00337B75"/>
    <w:rsid w:val="00337DCE"/>
    <w:rsid w:val="0034208A"/>
    <w:rsid w:val="0034274C"/>
    <w:rsid w:val="00343884"/>
    <w:rsid w:val="00343B41"/>
    <w:rsid w:val="00343D13"/>
    <w:rsid w:val="0034529C"/>
    <w:rsid w:val="003455ED"/>
    <w:rsid w:val="0034635D"/>
    <w:rsid w:val="0034662F"/>
    <w:rsid w:val="003466A4"/>
    <w:rsid w:val="00346765"/>
    <w:rsid w:val="0034779C"/>
    <w:rsid w:val="00350605"/>
    <w:rsid w:val="00350F6F"/>
    <w:rsid w:val="00352B43"/>
    <w:rsid w:val="003531B6"/>
    <w:rsid w:val="00353AC7"/>
    <w:rsid w:val="00354345"/>
    <w:rsid w:val="0035489D"/>
    <w:rsid w:val="00356A1F"/>
    <w:rsid w:val="00356DD2"/>
    <w:rsid w:val="0035707D"/>
    <w:rsid w:val="0035726F"/>
    <w:rsid w:val="0035794F"/>
    <w:rsid w:val="00357D2D"/>
    <w:rsid w:val="00357FB6"/>
    <w:rsid w:val="00361697"/>
    <w:rsid w:val="00362240"/>
    <w:rsid w:val="003626FE"/>
    <w:rsid w:val="00362D28"/>
    <w:rsid w:val="00364158"/>
    <w:rsid w:val="0036462C"/>
    <w:rsid w:val="00364C48"/>
    <w:rsid w:val="00366A60"/>
    <w:rsid w:val="003701AE"/>
    <w:rsid w:val="003718E4"/>
    <w:rsid w:val="00371D3C"/>
    <w:rsid w:val="00373061"/>
    <w:rsid w:val="0037377D"/>
    <w:rsid w:val="00374F10"/>
    <w:rsid w:val="00375BB9"/>
    <w:rsid w:val="00375D65"/>
    <w:rsid w:val="003764DA"/>
    <w:rsid w:val="00377C4B"/>
    <w:rsid w:val="00377FD8"/>
    <w:rsid w:val="003831D9"/>
    <w:rsid w:val="0038328B"/>
    <w:rsid w:val="003832C1"/>
    <w:rsid w:val="00383FB7"/>
    <w:rsid w:val="00384C76"/>
    <w:rsid w:val="00384C78"/>
    <w:rsid w:val="00386519"/>
    <w:rsid w:val="00387B55"/>
    <w:rsid w:val="00390152"/>
    <w:rsid w:val="00390915"/>
    <w:rsid w:val="00391470"/>
    <w:rsid w:val="00391EFB"/>
    <w:rsid w:val="00392386"/>
    <w:rsid w:val="00392783"/>
    <w:rsid w:val="003944CD"/>
    <w:rsid w:val="003948FD"/>
    <w:rsid w:val="00394AF3"/>
    <w:rsid w:val="00395C9C"/>
    <w:rsid w:val="00396925"/>
    <w:rsid w:val="00396DD1"/>
    <w:rsid w:val="0039734A"/>
    <w:rsid w:val="00397B72"/>
    <w:rsid w:val="00397BBC"/>
    <w:rsid w:val="00397CD3"/>
    <w:rsid w:val="00397ECB"/>
    <w:rsid w:val="003A0628"/>
    <w:rsid w:val="003A099B"/>
    <w:rsid w:val="003A0B89"/>
    <w:rsid w:val="003A0C0A"/>
    <w:rsid w:val="003A0D50"/>
    <w:rsid w:val="003A0EB3"/>
    <w:rsid w:val="003A3A78"/>
    <w:rsid w:val="003A4233"/>
    <w:rsid w:val="003A6088"/>
    <w:rsid w:val="003A6BE2"/>
    <w:rsid w:val="003A7F32"/>
    <w:rsid w:val="003B01EE"/>
    <w:rsid w:val="003B04EA"/>
    <w:rsid w:val="003B1649"/>
    <w:rsid w:val="003B25F1"/>
    <w:rsid w:val="003B30C8"/>
    <w:rsid w:val="003B3F92"/>
    <w:rsid w:val="003B3FE6"/>
    <w:rsid w:val="003B48CF"/>
    <w:rsid w:val="003B5161"/>
    <w:rsid w:val="003B52DC"/>
    <w:rsid w:val="003B69CC"/>
    <w:rsid w:val="003B7041"/>
    <w:rsid w:val="003C0002"/>
    <w:rsid w:val="003C04F3"/>
    <w:rsid w:val="003C13B3"/>
    <w:rsid w:val="003C2020"/>
    <w:rsid w:val="003C21E9"/>
    <w:rsid w:val="003C3CFB"/>
    <w:rsid w:val="003C59FE"/>
    <w:rsid w:val="003C6E97"/>
    <w:rsid w:val="003C70D0"/>
    <w:rsid w:val="003C7BCB"/>
    <w:rsid w:val="003C7EE1"/>
    <w:rsid w:val="003D0885"/>
    <w:rsid w:val="003D0977"/>
    <w:rsid w:val="003D0A64"/>
    <w:rsid w:val="003D23DC"/>
    <w:rsid w:val="003D37AF"/>
    <w:rsid w:val="003D4694"/>
    <w:rsid w:val="003D4E3C"/>
    <w:rsid w:val="003D4F97"/>
    <w:rsid w:val="003D5C94"/>
    <w:rsid w:val="003D6538"/>
    <w:rsid w:val="003D6ED8"/>
    <w:rsid w:val="003D72B8"/>
    <w:rsid w:val="003D7EFC"/>
    <w:rsid w:val="003E00CC"/>
    <w:rsid w:val="003E0621"/>
    <w:rsid w:val="003E078D"/>
    <w:rsid w:val="003E21D9"/>
    <w:rsid w:val="003E2234"/>
    <w:rsid w:val="003E30B6"/>
    <w:rsid w:val="003E312C"/>
    <w:rsid w:val="003E4D89"/>
    <w:rsid w:val="003E5254"/>
    <w:rsid w:val="003E5460"/>
    <w:rsid w:val="003E756E"/>
    <w:rsid w:val="003E7C00"/>
    <w:rsid w:val="003E7C1F"/>
    <w:rsid w:val="003F1795"/>
    <w:rsid w:val="003F22B5"/>
    <w:rsid w:val="003F2797"/>
    <w:rsid w:val="003F2A4F"/>
    <w:rsid w:val="003F4975"/>
    <w:rsid w:val="003F5D0A"/>
    <w:rsid w:val="003F6A9E"/>
    <w:rsid w:val="003F6CB8"/>
    <w:rsid w:val="003F7975"/>
    <w:rsid w:val="004002BA"/>
    <w:rsid w:val="0040247E"/>
    <w:rsid w:val="00402A8B"/>
    <w:rsid w:val="0040331C"/>
    <w:rsid w:val="00403CBD"/>
    <w:rsid w:val="00404673"/>
    <w:rsid w:val="00405016"/>
    <w:rsid w:val="0040580A"/>
    <w:rsid w:val="00406157"/>
    <w:rsid w:val="0040666C"/>
    <w:rsid w:val="004068B3"/>
    <w:rsid w:val="00406C0F"/>
    <w:rsid w:val="0040744E"/>
    <w:rsid w:val="00412674"/>
    <w:rsid w:val="004143DB"/>
    <w:rsid w:val="004149C4"/>
    <w:rsid w:val="00415198"/>
    <w:rsid w:val="004164F9"/>
    <w:rsid w:val="00417C88"/>
    <w:rsid w:val="004203E7"/>
    <w:rsid w:val="00420415"/>
    <w:rsid w:val="00421091"/>
    <w:rsid w:val="00421A71"/>
    <w:rsid w:val="00421EDD"/>
    <w:rsid w:val="0042285E"/>
    <w:rsid w:val="00422F34"/>
    <w:rsid w:val="0042368F"/>
    <w:rsid w:val="00424431"/>
    <w:rsid w:val="00424B5F"/>
    <w:rsid w:val="00425D73"/>
    <w:rsid w:val="00426C98"/>
    <w:rsid w:val="00427190"/>
    <w:rsid w:val="00427AA2"/>
    <w:rsid w:val="00430564"/>
    <w:rsid w:val="00430A6B"/>
    <w:rsid w:val="00430A8F"/>
    <w:rsid w:val="00430BAE"/>
    <w:rsid w:val="00430D76"/>
    <w:rsid w:val="004312BE"/>
    <w:rsid w:val="0043244C"/>
    <w:rsid w:val="00433F1C"/>
    <w:rsid w:val="004349AE"/>
    <w:rsid w:val="00435882"/>
    <w:rsid w:val="0043688B"/>
    <w:rsid w:val="004375F6"/>
    <w:rsid w:val="00437CB0"/>
    <w:rsid w:val="00440237"/>
    <w:rsid w:val="00440943"/>
    <w:rsid w:val="00440C3B"/>
    <w:rsid w:val="00441883"/>
    <w:rsid w:val="004422B3"/>
    <w:rsid w:val="00442878"/>
    <w:rsid w:val="00442E78"/>
    <w:rsid w:val="0044364A"/>
    <w:rsid w:val="00443687"/>
    <w:rsid w:val="004436ED"/>
    <w:rsid w:val="00444003"/>
    <w:rsid w:val="00444146"/>
    <w:rsid w:val="004451DE"/>
    <w:rsid w:val="00445657"/>
    <w:rsid w:val="00445AC4"/>
    <w:rsid w:val="00447308"/>
    <w:rsid w:val="004473D3"/>
    <w:rsid w:val="0044778F"/>
    <w:rsid w:val="00447C06"/>
    <w:rsid w:val="004505EF"/>
    <w:rsid w:val="00451810"/>
    <w:rsid w:val="00451B46"/>
    <w:rsid w:val="00452315"/>
    <w:rsid w:val="004523B7"/>
    <w:rsid w:val="004524A8"/>
    <w:rsid w:val="004524F9"/>
    <w:rsid w:val="00452F11"/>
    <w:rsid w:val="004545A9"/>
    <w:rsid w:val="00455424"/>
    <w:rsid w:val="0045571B"/>
    <w:rsid w:val="0045679A"/>
    <w:rsid w:val="0045730F"/>
    <w:rsid w:val="004608DC"/>
    <w:rsid w:val="00461265"/>
    <w:rsid w:val="00461EFA"/>
    <w:rsid w:val="00462985"/>
    <w:rsid w:val="00462D46"/>
    <w:rsid w:val="00463609"/>
    <w:rsid w:val="00463D2C"/>
    <w:rsid w:val="004641A5"/>
    <w:rsid w:val="0046613F"/>
    <w:rsid w:val="00466653"/>
    <w:rsid w:val="00467904"/>
    <w:rsid w:val="00470A2F"/>
    <w:rsid w:val="00472551"/>
    <w:rsid w:val="00473198"/>
    <w:rsid w:val="004732EC"/>
    <w:rsid w:val="00473CF9"/>
    <w:rsid w:val="00473ED3"/>
    <w:rsid w:val="00474A22"/>
    <w:rsid w:val="0047531C"/>
    <w:rsid w:val="0047574A"/>
    <w:rsid w:val="00475B9E"/>
    <w:rsid w:val="00476C41"/>
    <w:rsid w:val="00477070"/>
    <w:rsid w:val="0047733E"/>
    <w:rsid w:val="0047734F"/>
    <w:rsid w:val="004779AA"/>
    <w:rsid w:val="00481F3D"/>
    <w:rsid w:val="00486171"/>
    <w:rsid w:val="0048646B"/>
    <w:rsid w:val="00486DF4"/>
    <w:rsid w:val="004871FF"/>
    <w:rsid w:val="004918B0"/>
    <w:rsid w:val="00492500"/>
    <w:rsid w:val="00492A62"/>
    <w:rsid w:val="00493E9E"/>
    <w:rsid w:val="004950D6"/>
    <w:rsid w:val="004969FF"/>
    <w:rsid w:val="004974DB"/>
    <w:rsid w:val="0049760C"/>
    <w:rsid w:val="004A02DD"/>
    <w:rsid w:val="004A124F"/>
    <w:rsid w:val="004A2059"/>
    <w:rsid w:val="004A6178"/>
    <w:rsid w:val="004A6409"/>
    <w:rsid w:val="004A7CCA"/>
    <w:rsid w:val="004B0537"/>
    <w:rsid w:val="004B4899"/>
    <w:rsid w:val="004B6334"/>
    <w:rsid w:val="004B7759"/>
    <w:rsid w:val="004B7901"/>
    <w:rsid w:val="004B7A59"/>
    <w:rsid w:val="004C1A55"/>
    <w:rsid w:val="004C2428"/>
    <w:rsid w:val="004C2594"/>
    <w:rsid w:val="004C41A6"/>
    <w:rsid w:val="004C43DD"/>
    <w:rsid w:val="004C4D4D"/>
    <w:rsid w:val="004C5768"/>
    <w:rsid w:val="004C6D2D"/>
    <w:rsid w:val="004C77B9"/>
    <w:rsid w:val="004D167E"/>
    <w:rsid w:val="004D1CC5"/>
    <w:rsid w:val="004D357B"/>
    <w:rsid w:val="004D5C71"/>
    <w:rsid w:val="004D666E"/>
    <w:rsid w:val="004E084A"/>
    <w:rsid w:val="004E1E72"/>
    <w:rsid w:val="004E23F8"/>
    <w:rsid w:val="004E2DCF"/>
    <w:rsid w:val="004E4B8E"/>
    <w:rsid w:val="004E4D11"/>
    <w:rsid w:val="004E559B"/>
    <w:rsid w:val="004E5BED"/>
    <w:rsid w:val="004E65D2"/>
    <w:rsid w:val="004E7227"/>
    <w:rsid w:val="004E7F2B"/>
    <w:rsid w:val="004F030C"/>
    <w:rsid w:val="004F042A"/>
    <w:rsid w:val="004F19BF"/>
    <w:rsid w:val="004F26EF"/>
    <w:rsid w:val="004F29BA"/>
    <w:rsid w:val="004F2C1A"/>
    <w:rsid w:val="004F2DF1"/>
    <w:rsid w:val="004F3842"/>
    <w:rsid w:val="004F452B"/>
    <w:rsid w:val="004F45BE"/>
    <w:rsid w:val="004F5589"/>
    <w:rsid w:val="004F593B"/>
    <w:rsid w:val="004F705B"/>
    <w:rsid w:val="004F7407"/>
    <w:rsid w:val="004F74C1"/>
    <w:rsid w:val="004F7627"/>
    <w:rsid w:val="00501512"/>
    <w:rsid w:val="0050226D"/>
    <w:rsid w:val="005026B8"/>
    <w:rsid w:val="00503028"/>
    <w:rsid w:val="00506A54"/>
    <w:rsid w:val="00507127"/>
    <w:rsid w:val="0051031A"/>
    <w:rsid w:val="00511176"/>
    <w:rsid w:val="00511D80"/>
    <w:rsid w:val="005121ED"/>
    <w:rsid w:val="00513348"/>
    <w:rsid w:val="00515676"/>
    <w:rsid w:val="005157E4"/>
    <w:rsid w:val="005163DA"/>
    <w:rsid w:val="005168D5"/>
    <w:rsid w:val="00516FD8"/>
    <w:rsid w:val="00517888"/>
    <w:rsid w:val="00520693"/>
    <w:rsid w:val="00520744"/>
    <w:rsid w:val="00522E7D"/>
    <w:rsid w:val="0052352F"/>
    <w:rsid w:val="00524125"/>
    <w:rsid w:val="00524185"/>
    <w:rsid w:val="00524B11"/>
    <w:rsid w:val="00524B1B"/>
    <w:rsid w:val="00524D05"/>
    <w:rsid w:val="0052578A"/>
    <w:rsid w:val="0052717D"/>
    <w:rsid w:val="005316A3"/>
    <w:rsid w:val="005329CF"/>
    <w:rsid w:val="00533419"/>
    <w:rsid w:val="0053392C"/>
    <w:rsid w:val="00533B86"/>
    <w:rsid w:val="00533C4D"/>
    <w:rsid w:val="00534FA0"/>
    <w:rsid w:val="00535B14"/>
    <w:rsid w:val="005360FF"/>
    <w:rsid w:val="005362A9"/>
    <w:rsid w:val="005363E4"/>
    <w:rsid w:val="00537422"/>
    <w:rsid w:val="005403D1"/>
    <w:rsid w:val="00540FDE"/>
    <w:rsid w:val="00541F08"/>
    <w:rsid w:val="00543645"/>
    <w:rsid w:val="005439C0"/>
    <w:rsid w:val="00544CD0"/>
    <w:rsid w:val="005459EC"/>
    <w:rsid w:val="00545DCD"/>
    <w:rsid w:val="00546F56"/>
    <w:rsid w:val="00547688"/>
    <w:rsid w:val="0054774F"/>
    <w:rsid w:val="0055094E"/>
    <w:rsid w:val="00551D97"/>
    <w:rsid w:val="005522D0"/>
    <w:rsid w:val="00553362"/>
    <w:rsid w:val="0055411D"/>
    <w:rsid w:val="00554203"/>
    <w:rsid w:val="005548FE"/>
    <w:rsid w:val="00554FD8"/>
    <w:rsid w:val="00556E69"/>
    <w:rsid w:val="005575D8"/>
    <w:rsid w:val="00560B09"/>
    <w:rsid w:val="00561CB6"/>
    <w:rsid w:val="00562795"/>
    <w:rsid w:val="00563188"/>
    <w:rsid w:val="00564038"/>
    <w:rsid w:val="0056405D"/>
    <w:rsid w:val="005642B5"/>
    <w:rsid w:val="005652C4"/>
    <w:rsid w:val="005655B4"/>
    <w:rsid w:val="005666D4"/>
    <w:rsid w:val="00567BA1"/>
    <w:rsid w:val="005706D8"/>
    <w:rsid w:val="005709AE"/>
    <w:rsid w:val="00571E7A"/>
    <w:rsid w:val="00571F2D"/>
    <w:rsid w:val="00572606"/>
    <w:rsid w:val="00572C28"/>
    <w:rsid w:val="00572EAF"/>
    <w:rsid w:val="00573719"/>
    <w:rsid w:val="0057701D"/>
    <w:rsid w:val="00580771"/>
    <w:rsid w:val="005814EC"/>
    <w:rsid w:val="005824B4"/>
    <w:rsid w:val="00583F1A"/>
    <w:rsid w:val="0058522F"/>
    <w:rsid w:val="005855F3"/>
    <w:rsid w:val="00585951"/>
    <w:rsid w:val="00585BCA"/>
    <w:rsid w:val="005862E7"/>
    <w:rsid w:val="00586D6C"/>
    <w:rsid w:val="005877FB"/>
    <w:rsid w:val="005878E8"/>
    <w:rsid w:val="00587DED"/>
    <w:rsid w:val="005901B1"/>
    <w:rsid w:val="00591887"/>
    <w:rsid w:val="00591A6F"/>
    <w:rsid w:val="00591FC2"/>
    <w:rsid w:val="00592444"/>
    <w:rsid w:val="00592FDF"/>
    <w:rsid w:val="00594486"/>
    <w:rsid w:val="00594BF3"/>
    <w:rsid w:val="00594E77"/>
    <w:rsid w:val="0059510C"/>
    <w:rsid w:val="005957F5"/>
    <w:rsid w:val="00595A01"/>
    <w:rsid w:val="00596118"/>
    <w:rsid w:val="00596578"/>
    <w:rsid w:val="00597577"/>
    <w:rsid w:val="005975F3"/>
    <w:rsid w:val="005A1530"/>
    <w:rsid w:val="005A17C2"/>
    <w:rsid w:val="005A25E3"/>
    <w:rsid w:val="005A6327"/>
    <w:rsid w:val="005A6963"/>
    <w:rsid w:val="005A740E"/>
    <w:rsid w:val="005A787A"/>
    <w:rsid w:val="005B1F05"/>
    <w:rsid w:val="005B24A4"/>
    <w:rsid w:val="005B31F5"/>
    <w:rsid w:val="005B39C8"/>
    <w:rsid w:val="005B3E88"/>
    <w:rsid w:val="005B457B"/>
    <w:rsid w:val="005B4BAF"/>
    <w:rsid w:val="005B51AC"/>
    <w:rsid w:val="005B5A0C"/>
    <w:rsid w:val="005B643D"/>
    <w:rsid w:val="005B64CC"/>
    <w:rsid w:val="005C020A"/>
    <w:rsid w:val="005C0340"/>
    <w:rsid w:val="005C30AB"/>
    <w:rsid w:val="005C35C0"/>
    <w:rsid w:val="005C4A38"/>
    <w:rsid w:val="005C595C"/>
    <w:rsid w:val="005C5B23"/>
    <w:rsid w:val="005C65E5"/>
    <w:rsid w:val="005C6A8B"/>
    <w:rsid w:val="005C6CCE"/>
    <w:rsid w:val="005C7457"/>
    <w:rsid w:val="005C74CB"/>
    <w:rsid w:val="005D0A04"/>
    <w:rsid w:val="005D14B5"/>
    <w:rsid w:val="005D153B"/>
    <w:rsid w:val="005D171A"/>
    <w:rsid w:val="005D3CE4"/>
    <w:rsid w:val="005D3E93"/>
    <w:rsid w:val="005D49F9"/>
    <w:rsid w:val="005D5A34"/>
    <w:rsid w:val="005D5CC2"/>
    <w:rsid w:val="005D5E99"/>
    <w:rsid w:val="005D63FF"/>
    <w:rsid w:val="005D67DD"/>
    <w:rsid w:val="005D6925"/>
    <w:rsid w:val="005D6BDE"/>
    <w:rsid w:val="005D7011"/>
    <w:rsid w:val="005E0208"/>
    <w:rsid w:val="005E106C"/>
    <w:rsid w:val="005E1287"/>
    <w:rsid w:val="005E1FBB"/>
    <w:rsid w:val="005E543F"/>
    <w:rsid w:val="005E55D1"/>
    <w:rsid w:val="005E67D8"/>
    <w:rsid w:val="005E6922"/>
    <w:rsid w:val="005F02C6"/>
    <w:rsid w:val="005F062C"/>
    <w:rsid w:val="005F064E"/>
    <w:rsid w:val="005F0C9C"/>
    <w:rsid w:val="005F1102"/>
    <w:rsid w:val="005F14B9"/>
    <w:rsid w:val="005F1D3B"/>
    <w:rsid w:val="005F1DC9"/>
    <w:rsid w:val="005F3340"/>
    <w:rsid w:val="005F4C4A"/>
    <w:rsid w:val="005F60F7"/>
    <w:rsid w:val="005F7123"/>
    <w:rsid w:val="005F7D13"/>
    <w:rsid w:val="00601BC5"/>
    <w:rsid w:val="006021A9"/>
    <w:rsid w:val="006021C8"/>
    <w:rsid w:val="00604803"/>
    <w:rsid w:val="0060481F"/>
    <w:rsid w:val="006050F3"/>
    <w:rsid w:val="00605F84"/>
    <w:rsid w:val="00606541"/>
    <w:rsid w:val="00606827"/>
    <w:rsid w:val="00606D86"/>
    <w:rsid w:val="006071CE"/>
    <w:rsid w:val="00607D7C"/>
    <w:rsid w:val="0061017B"/>
    <w:rsid w:val="006109D1"/>
    <w:rsid w:val="006113FC"/>
    <w:rsid w:val="006137C0"/>
    <w:rsid w:val="00614204"/>
    <w:rsid w:val="00614D03"/>
    <w:rsid w:val="0061568A"/>
    <w:rsid w:val="006156E1"/>
    <w:rsid w:val="006178EC"/>
    <w:rsid w:val="00617925"/>
    <w:rsid w:val="00617D2B"/>
    <w:rsid w:val="00620133"/>
    <w:rsid w:val="00621006"/>
    <w:rsid w:val="00621127"/>
    <w:rsid w:val="006229AF"/>
    <w:rsid w:val="00623A3B"/>
    <w:rsid w:val="00623DA1"/>
    <w:rsid w:val="00624767"/>
    <w:rsid w:val="00624A9B"/>
    <w:rsid w:val="006250CE"/>
    <w:rsid w:val="0062559D"/>
    <w:rsid w:val="006272F1"/>
    <w:rsid w:val="006275AF"/>
    <w:rsid w:val="006275FC"/>
    <w:rsid w:val="006300BE"/>
    <w:rsid w:val="0063029E"/>
    <w:rsid w:val="00630DD2"/>
    <w:rsid w:val="006327E5"/>
    <w:rsid w:val="006330B0"/>
    <w:rsid w:val="00633526"/>
    <w:rsid w:val="006337E3"/>
    <w:rsid w:val="006347B7"/>
    <w:rsid w:val="006348CF"/>
    <w:rsid w:val="00635812"/>
    <w:rsid w:val="00636389"/>
    <w:rsid w:val="006367BE"/>
    <w:rsid w:val="006407C4"/>
    <w:rsid w:val="00642AB2"/>
    <w:rsid w:val="00642F20"/>
    <w:rsid w:val="00643053"/>
    <w:rsid w:val="00643071"/>
    <w:rsid w:val="006433E5"/>
    <w:rsid w:val="0064489A"/>
    <w:rsid w:val="0064507A"/>
    <w:rsid w:val="00645C67"/>
    <w:rsid w:val="00647329"/>
    <w:rsid w:val="006505A7"/>
    <w:rsid w:val="00651491"/>
    <w:rsid w:val="0065177F"/>
    <w:rsid w:val="00653AA3"/>
    <w:rsid w:val="0065437D"/>
    <w:rsid w:val="006566CC"/>
    <w:rsid w:val="0065694E"/>
    <w:rsid w:val="006571AC"/>
    <w:rsid w:val="00657D52"/>
    <w:rsid w:val="00661C6C"/>
    <w:rsid w:val="00663AC9"/>
    <w:rsid w:val="00665405"/>
    <w:rsid w:val="00665BAD"/>
    <w:rsid w:val="00665D74"/>
    <w:rsid w:val="006666EC"/>
    <w:rsid w:val="00666896"/>
    <w:rsid w:val="00666FE8"/>
    <w:rsid w:val="00667F5B"/>
    <w:rsid w:val="00667FD0"/>
    <w:rsid w:val="00672359"/>
    <w:rsid w:val="00674D9D"/>
    <w:rsid w:val="00674F0A"/>
    <w:rsid w:val="00675546"/>
    <w:rsid w:val="00675A1B"/>
    <w:rsid w:val="006768CA"/>
    <w:rsid w:val="00676AC7"/>
    <w:rsid w:val="0067764C"/>
    <w:rsid w:val="00677C63"/>
    <w:rsid w:val="006805E4"/>
    <w:rsid w:val="00681A9F"/>
    <w:rsid w:val="00682023"/>
    <w:rsid w:val="00682780"/>
    <w:rsid w:val="006828EA"/>
    <w:rsid w:val="00683D9D"/>
    <w:rsid w:val="00683E0C"/>
    <w:rsid w:val="00685580"/>
    <w:rsid w:val="00685B9E"/>
    <w:rsid w:val="0068669E"/>
    <w:rsid w:val="0068718B"/>
    <w:rsid w:val="0069003C"/>
    <w:rsid w:val="0069046B"/>
    <w:rsid w:val="006907F8"/>
    <w:rsid w:val="0069167A"/>
    <w:rsid w:val="00691911"/>
    <w:rsid w:val="00692131"/>
    <w:rsid w:val="0069423D"/>
    <w:rsid w:val="006946B0"/>
    <w:rsid w:val="00695C7F"/>
    <w:rsid w:val="00697594"/>
    <w:rsid w:val="006A200D"/>
    <w:rsid w:val="006A34FE"/>
    <w:rsid w:val="006A36A7"/>
    <w:rsid w:val="006A5710"/>
    <w:rsid w:val="006A6197"/>
    <w:rsid w:val="006A6C33"/>
    <w:rsid w:val="006A73DF"/>
    <w:rsid w:val="006A7D51"/>
    <w:rsid w:val="006B0CA6"/>
    <w:rsid w:val="006B104A"/>
    <w:rsid w:val="006B2977"/>
    <w:rsid w:val="006B300B"/>
    <w:rsid w:val="006B66EA"/>
    <w:rsid w:val="006B7040"/>
    <w:rsid w:val="006B74D2"/>
    <w:rsid w:val="006B772A"/>
    <w:rsid w:val="006B7E94"/>
    <w:rsid w:val="006C09BE"/>
    <w:rsid w:val="006C19F3"/>
    <w:rsid w:val="006C2AB8"/>
    <w:rsid w:val="006C2FE4"/>
    <w:rsid w:val="006C3C61"/>
    <w:rsid w:val="006C3EDA"/>
    <w:rsid w:val="006C400F"/>
    <w:rsid w:val="006C475E"/>
    <w:rsid w:val="006C62B5"/>
    <w:rsid w:val="006C713B"/>
    <w:rsid w:val="006C7B15"/>
    <w:rsid w:val="006D01B4"/>
    <w:rsid w:val="006D0273"/>
    <w:rsid w:val="006D0D54"/>
    <w:rsid w:val="006D0DCB"/>
    <w:rsid w:val="006D0DEE"/>
    <w:rsid w:val="006D1C77"/>
    <w:rsid w:val="006D1EE0"/>
    <w:rsid w:val="006D2C3A"/>
    <w:rsid w:val="006D2D13"/>
    <w:rsid w:val="006D2D58"/>
    <w:rsid w:val="006D2FA6"/>
    <w:rsid w:val="006D46C5"/>
    <w:rsid w:val="006D47E1"/>
    <w:rsid w:val="006D543C"/>
    <w:rsid w:val="006D60E6"/>
    <w:rsid w:val="006D639C"/>
    <w:rsid w:val="006D6D90"/>
    <w:rsid w:val="006D74B2"/>
    <w:rsid w:val="006D7F73"/>
    <w:rsid w:val="006E031E"/>
    <w:rsid w:val="006E10F4"/>
    <w:rsid w:val="006E141D"/>
    <w:rsid w:val="006E1E93"/>
    <w:rsid w:val="006E222D"/>
    <w:rsid w:val="006E3CB0"/>
    <w:rsid w:val="006E43F4"/>
    <w:rsid w:val="006E4FA6"/>
    <w:rsid w:val="006E51D0"/>
    <w:rsid w:val="006E666C"/>
    <w:rsid w:val="006E7050"/>
    <w:rsid w:val="006E7B6F"/>
    <w:rsid w:val="006F06AC"/>
    <w:rsid w:val="006F1AD0"/>
    <w:rsid w:val="006F1C9B"/>
    <w:rsid w:val="006F2837"/>
    <w:rsid w:val="006F2F74"/>
    <w:rsid w:val="006F3575"/>
    <w:rsid w:val="006F37CC"/>
    <w:rsid w:val="006F3936"/>
    <w:rsid w:val="006F3A4F"/>
    <w:rsid w:val="006F6023"/>
    <w:rsid w:val="006F633B"/>
    <w:rsid w:val="007008DD"/>
    <w:rsid w:val="00700FC5"/>
    <w:rsid w:val="007022F2"/>
    <w:rsid w:val="007035D5"/>
    <w:rsid w:val="00703A0B"/>
    <w:rsid w:val="00703A1D"/>
    <w:rsid w:val="00704C57"/>
    <w:rsid w:val="00713808"/>
    <w:rsid w:val="0071484B"/>
    <w:rsid w:val="007148BF"/>
    <w:rsid w:val="00717794"/>
    <w:rsid w:val="0071796E"/>
    <w:rsid w:val="00720303"/>
    <w:rsid w:val="0072043E"/>
    <w:rsid w:val="00721E96"/>
    <w:rsid w:val="00723E02"/>
    <w:rsid w:val="00724992"/>
    <w:rsid w:val="00724CF1"/>
    <w:rsid w:val="007258E8"/>
    <w:rsid w:val="00725D3F"/>
    <w:rsid w:val="00727190"/>
    <w:rsid w:val="0073075D"/>
    <w:rsid w:val="00731126"/>
    <w:rsid w:val="00732209"/>
    <w:rsid w:val="007327A2"/>
    <w:rsid w:val="00732AEC"/>
    <w:rsid w:val="00732B4B"/>
    <w:rsid w:val="00732F99"/>
    <w:rsid w:val="0073359C"/>
    <w:rsid w:val="007335C7"/>
    <w:rsid w:val="00733C56"/>
    <w:rsid w:val="007354D4"/>
    <w:rsid w:val="00736305"/>
    <w:rsid w:val="00736B7C"/>
    <w:rsid w:val="00736D07"/>
    <w:rsid w:val="00737086"/>
    <w:rsid w:val="00737393"/>
    <w:rsid w:val="00737F9A"/>
    <w:rsid w:val="007417A1"/>
    <w:rsid w:val="00743890"/>
    <w:rsid w:val="0074437B"/>
    <w:rsid w:val="00744534"/>
    <w:rsid w:val="0074468B"/>
    <w:rsid w:val="0074497D"/>
    <w:rsid w:val="00745172"/>
    <w:rsid w:val="00745AEB"/>
    <w:rsid w:val="00745EA5"/>
    <w:rsid w:val="007464A9"/>
    <w:rsid w:val="0074668E"/>
    <w:rsid w:val="007470A1"/>
    <w:rsid w:val="007474F3"/>
    <w:rsid w:val="00747ABA"/>
    <w:rsid w:val="00747CF2"/>
    <w:rsid w:val="00750A8E"/>
    <w:rsid w:val="007510F1"/>
    <w:rsid w:val="007518CB"/>
    <w:rsid w:val="00752DCB"/>
    <w:rsid w:val="00753E72"/>
    <w:rsid w:val="007567A5"/>
    <w:rsid w:val="00761C12"/>
    <w:rsid w:val="00762528"/>
    <w:rsid w:val="00762A55"/>
    <w:rsid w:val="007658CF"/>
    <w:rsid w:val="007663BF"/>
    <w:rsid w:val="00767E43"/>
    <w:rsid w:val="00770A41"/>
    <w:rsid w:val="00771355"/>
    <w:rsid w:val="0077192D"/>
    <w:rsid w:val="00772652"/>
    <w:rsid w:val="00772ADF"/>
    <w:rsid w:val="00774A97"/>
    <w:rsid w:val="00774EB5"/>
    <w:rsid w:val="00776690"/>
    <w:rsid w:val="00776C48"/>
    <w:rsid w:val="00776E00"/>
    <w:rsid w:val="00780B5A"/>
    <w:rsid w:val="007812AD"/>
    <w:rsid w:val="007826E9"/>
    <w:rsid w:val="00783596"/>
    <w:rsid w:val="007839E4"/>
    <w:rsid w:val="0078512F"/>
    <w:rsid w:val="00785B99"/>
    <w:rsid w:val="00786A53"/>
    <w:rsid w:val="00787118"/>
    <w:rsid w:val="007907BC"/>
    <w:rsid w:val="00791663"/>
    <w:rsid w:val="007916BD"/>
    <w:rsid w:val="007918F6"/>
    <w:rsid w:val="00791DE8"/>
    <w:rsid w:val="0079203D"/>
    <w:rsid w:val="007932DE"/>
    <w:rsid w:val="00793EB2"/>
    <w:rsid w:val="0079459D"/>
    <w:rsid w:val="00794864"/>
    <w:rsid w:val="00795270"/>
    <w:rsid w:val="00795FD7"/>
    <w:rsid w:val="00796E06"/>
    <w:rsid w:val="007A0A3F"/>
    <w:rsid w:val="007A109B"/>
    <w:rsid w:val="007A13B3"/>
    <w:rsid w:val="007A1423"/>
    <w:rsid w:val="007A236C"/>
    <w:rsid w:val="007A47FA"/>
    <w:rsid w:val="007A4A26"/>
    <w:rsid w:val="007A5424"/>
    <w:rsid w:val="007A5E6C"/>
    <w:rsid w:val="007A6106"/>
    <w:rsid w:val="007A66CD"/>
    <w:rsid w:val="007A77BF"/>
    <w:rsid w:val="007A7C7E"/>
    <w:rsid w:val="007B0E24"/>
    <w:rsid w:val="007B1989"/>
    <w:rsid w:val="007B1C6E"/>
    <w:rsid w:val="007B3B3C"/>
    <w:rsid w:val="007B4609"/>
    <w:rsid w:val="007B5C39"/>
    <w:rsid w:val="007B5C9C"/>
    <w:rsid w:val="007B6BAB"/>
    <w:rsid w:val="007B75F0"/>
    <w:rsid w:val="007B77BA"/>
    <w:rsid w:val="007C0980"/>
    <w:rsid w:val="007C0FBF"/>
    <w:rsid w:val="007C1496"/>
    <w:rsid w:val="007C201B"/>
    <w:rsid w:val="007C2661"/>
    <w:rsid w:val="007C266B"/>
    <w:rsid w:val="007C2AD3"/>
    <w:rsid w:val="007C2B0E"/>
    <w:rsid w:val="007C3BEC"/>
    <w:rsid w:val="007C540D"/>
    <w:rsid w:val="007C6397"/>
    <w:rsid w:val="007C7F66"/>
    <w:rsid w:val="007D0C2E"/>
    <w:rsid w:val="007D138C"/>
    <w:rsid w:val="007D17BC"/>
    <w:rsid w:val="007D42D7"/>
    <w:rsid w:val="007D447A"/>
    <w:rsid w:val="007D50C4"/>
    <w:rsid w:val="007D5625"/>
    <w:rsid w:val="007D5882"/>
    <w:rsid w:val="007D5A7C"/>
    <w:rsid w:val="007D6DD6"/>
    <w:rsid w:val="007E01AB"/>
    <w:rsid w:val="007E2A55"/>
    <w:rsid w:val="007E31D5"/>
    <w:rsid w:val="007E4536"/>
    <w:rsid w:val="007E6491"/>
    <w:rsid w:val="007E6E39"/>
    <w:rsid w:val="007E7077"/>
    <w:rsid w:val="007F075D"/>
    <w:rsid w:val="007F2A08"/>
    <w:rsid w:val="007F341C"/>
    <w:rsid w:val="007F3898"/>
    <w:rsid w:val="007F4A74"/>
    <w:rsid w:val="007F55C8"/>
    <w:rsid w:val="007F6360"/>
    <w:rsid w:val="007F684D"/>
    <w:rsid w:val="007F6F66"/>
    <w:rsid w:val="007F75EF"/>
    <w:rsid w:val="007F7B8C"/>
    <w:rsid w:val="00801EE8"/>
    <w:rsid w:val="0080222A"/>
    <w:rsid w:val="008045C2"/>
    <w:rsid w:val="00804A58"/>
    <w:rsid w:val="00805170"/>
    <w:rsid w:val="00806509"/>
    <w:rsid w:val="00806FFE"/>
    <w:rsid w:val="008076E9"/>
    <w:rsid w:val="00810C54"/>
    <w:rsid w:val="00810E3F"/>
    <w:rsid w:val="00811122"/>
    <w:rsid w:val="0081234B"/>
    <w:rsid w:val="008127B6"/>
    <w:rsid w:val="00814E0E"/>
    <w:rsid w:val="00815155"/>
    <w:rsid w:val="00815A7A"/>
    <w:rsid w:val="008161B3"/>
    <w:rsid w:val="0081685C"/>
    <w:rsid w:val="008177D6"/>
    <w:rsid w:val="008201E4"/>
    <w:rsid w:val="0082034A"/>
    <w:rsid w:val="00820C55"/>
    <w:rsid w:val="00821302"/>
    <w:rsid w:val="00821412"/>
    <w:rsid w:val="00821996"/>
    <w:rsid w:val="00821BF0"/>
    <w:rsid w:val="00824ED9"/>
    <w:rsid w:val="008253BB"/>
    <w:rsid w:val="00825C83"/>
    <w:rsid w:val="00825EA3"/>
    <w:rsid w:val="00825FC1"/>
    <w:rsid w:val="00827A2D"/>
    <w:rsid w:val="00827AA2"/>
    <w:rsid w:val="00830FE9"/>
    <w:rsid w:val="0083125C"/>
    <w:rsid w:val="00831554"/>
    <w:rsid w:val="00831B14"/>
    <w:rsid w:val="008330E6"/>
    <w:rsid w:val="00833DEA"/>
    <w:rsid w:val="00833DFD"/>
    <w:rsid w:val="00836250"/>
    <w:rsid w:val="0083728E"/>
    <w:rsid w:val="008375B8"/>
    <w:rsid w:val="00840F40"/>
    <w:rsid w:val="00841A53"/>
    <w:rsid w:val="00842EA0"/>
    <w:rsid w:val="00843D7B"/>
    <w:rsid w:val="008451A0"/>
    <w:rsid w:val="008452FD"/>
    <w:rsid w:val="008454E9"/>
    <w:rsid w:val="00845E88"/>
    <w:rsid w:val="00846A73"/>
    <w:rsid w:val="00851561"/>
    <w:rsid w:val="00851708"/>
    <w:rsid w:val="0085228C"/>
    <w:rsid w:val="008549D5"/>
    <w:rsid w:val="0085686B"/>
    <w:rsid w:val="00857B75"/>
    <w:rsid w:val="00860337"/>
    <w:rsid w:val="00861886"/>
    <w:rsid w:val="00862A82"/>
    <w:rsid w:val="00862DD8"/>
    <w:rsid w:val="0086480B"/>
    <w:rsid w:val="0086549E"/>
    <w:rsid w:val="00867800"/>
    <w:rsid w:val="008703EE"/>
    <w:rsid w:val="008714D0"/>
    <w:rsid w:val="008716FC"/>
    <w:rsid w:val="008719E4"/>
    <w:rsid w:val="00871B5A"/>
    <w:rsid w:val="00871F92"/>
    <w:rsid w:val="00872A9A"/>
    <w:rsid w:val="00873154"/>
    <w:rsid w:val="008750FB"/>
    <w:rsid w:val="0087533D"/>
    <w:rsid w:val="008753A5"/>
    <w:rsid w:val="00875ABD"/>
    <w:rsid w:val="0087600C"/>
    <w:rsid w:val="00877A2C"/>
    <w:rsid w:val="00877BC2"/>
    <w:rsid w:val="00882DD2"/>
    <w:rsid w:val="00883071"/>
    <w:rsid w:val="008838CF"/>
    <w:rsid w:val="00884C7C"/>
    <w:rsid w:val="008851CE"/>
    <w:rsid w:val="008861EC"/>
    <w:rsid w:val="00886440"/>
    <w:rsid w:val="008865E2"/>
    <w:rsid w:val="00886942"/>
    <w:rsid w:val="00886A9F"/>
    <w:rsid w:val="0088735C"/>
    <w:rsid w:val="00887A27"/>
    <w:rsid w:val="0089173E"/>
    <w:rsid w:val="00892627"/>
    <w:rsid w:val="008947ED"/>
    <w:rsid w:val="0089600F"/>
    <w:rsid w:val="008974A5"/>
    <w:rsid w:val="008A03B4"/>
    <w:rsid w:val="008A0EFB"/>
    <w:rsid w:val="008A198D"/>
    <w:rsid w:val="008A2A06"/>
    <w:rsid w:val="008A2ABB"/>
    <w:rsid w:val="008A2F44"/>
    <w:rsid w:val="008A48B7"/>
    <w:rsid w:val="008A4CEF"/>
    <w:rsid w:val="008A4E7C"/>
    <w:rsid w:val="008A6ABE"/>
    <w:rsid w:val="008A6D8B"/>
    <w:rsid w:val="008A7CD6"/>
    <w:rsid w:val="008A7D50"/>
    <w:rsid w:val="008B0BE3"/>
    <w:rsid w:val="008B1033"/>
    <w:rsid w:val="008B1193"/>
    <w:rsid w:val="008B1B24"/>
    <w:rsid w:val="008B2898"/>
    <w:rsid w:val="008B2F64"/>
    <w:rsid w:val="008B39F4"/>
    <w:rsid w:val="008B42D2"/>
    <w:rsid w:val="008B493E"/>
    <w:rsid w:val="008B58D9"/>
    <w:rsid w:val="008B5A28"/>
    <w:rsid w:val="008B6586"/>
    <w:rsid w:val="008B65DA"/>
    <w:rsid w:val="008B7EB6"/>
    <w:rsid w:val="008B7EF7"/>
    <w:rsid w:val="008C0919"/>
    <w:rsid w:val="008C3A51"/>
    <w:rsid w:val="008C5674"/>
    <w:rsid w:val="008C5ECB"/>
    <w:rsid w:val="008C773C"/>
    <w:rsid w:val="008C7ACC"/>
    <w:rsid w:val="008C7C42"/>
    <w:rsid w:val="008D023D"/>
    <w:rsid w:val="008D06FA"/>
    <w:rsid w:val="008D1279"/>
    <w:rsid w:val="008D1714"/>
    <w:rsid w:val="008D1C7F"/>
    <w:rsid w:val="008D2440"/>
    <w:rsid w:val="008D5D7F"/>
    <w:rsid w:val="008D641D"/>
    <w:rsid w:val="008D6B77"/>
    <w:rsid w:val="008E030E"/>
    <w:rsid w:val="008E044C"/>
    <w:rsid w:val="008E13F3"/>
    <w:rsid w:val="008E1626"/>
    <w:rsid w:val="008E20F3"/>
    <w:rsid w:val="008E309E"/>
    <w:rsid w:val="008E3848"/>
    <w:rsid w:val="008E3945"/>
    <w:rsid w:val="008E55A6"/>
    <w:rsid w:val="008E5AF3"/>
    <w:rsid w:val="008E5B48"/>
    <w:rsid w:val="008E61DC"/>
    <w:rsid w:val="008E7225"/>
    <w:rsid w:val="008E7803"/>
    <w:rsid w:val="008E790A"/>
    <w:rsid w:val="008E7992"/>
    <w:rsid w:val="008F016A"/>
    <w:rsid w:val="008F070C"/>
    <w:rsid w:val="008F0D5C"/>
    <w:rsid w:val="008F11FE"/>
    <w:rsid w:val="008F1E06"/>
    <w:rsid w:val="008F20D7"/>
    <w:rsid w:val="008F2A52"/>
    <w:rsid w:val="008F3018"/>
    <w:rsid w:val="008F3BD3"/>
    <w:rsid w:val="008F4134"/>
    <w:rsid w:val="008F4762"/>
    <w:rsid w:val="008F4B0C"/>
    <w:rsid w:val="008F5C87"/>
    <w:rsid w:val="008F6BFE"/>
    <w:rsid w:val="008F6F9C"/>
    <w:rsid w:val="008F756F"/>
    <w:rsid w:val="00900249"/>
    <w:rsid w:val="0090053C"/>
    <w:rsid w:val="00900775"/>
    <w:rsid w:val="009025CE"/>
    <w:rsid w:val="00902899"/>
    <w:rsid w:val="0090524F"/>
    <w:rsid w:val="00906CCA"/>
    <w:rsid w:val="00907D79"/>
    <w:rsid w:val="009123A8"/>
    <w:rsid w:val="00912962"/>
    <w:rsid w:val="00913BF3"/>
    <w:rsid w:val="00913D0C"/>
    <w:rsid w:val="00914750"/>
    <w:rsid w:val="00914D52"/>
    <w:rsid w:val="00914D84"/>
    <w:rsid w:val="0091632B"/>
    <w:rsid w:val="00916AE5"/>
    <w:rsid w:val="00920682"/>
    <w:rsid w:val="0092072F"/>
    <w:rsid w:val="00920862"/>
    <w:rsid w:val="009222C7"/>
    <w:rsid w:val="00922BE7"/>
    <w:rsid w:val="009231B8"/>
    <w:rsid w:val="009237CB"/>
    <w:rsid w:val="00923E3E"/>
    <w:rsid w:val="00925639"/>
    <w:rsid w:val="0092611F"/>
    <w:rsid w:val="00926348"/>
    <w:rsid w:val="0092651D"/>
    <w:rsid w:val="00926D50"/>
    <w:rsid w:val="00926DD8"/>
    <w:rsid w:val="00927922"/>
    <w:rsid w:val="00931C7C"/>
    <w:rsid w:val="00931EB8"/>
    <w:rsid w:val="00931F20"/>
    <w:rsid w:val="00932352"/>
    <w:rsid w:val="00932590"/>
    <w:rsid w:val="00932B9D"/>
    <w:rsid w:val="00932D8E"/>
    <w:rsid w:val="00933295"/>
    <w:rsid w:val="00933A6B"/>
    <w:rsid w:val="00934D5A"/>
    <w:rsid w:val="00935472"/>
    <w:rsid w:val="00935522"/>
    <w:rsid w:val="00936D0D"/>
    <w:rsid w:val="00937130"/>
    <w:rsid w:val="00937D53"/>
    <w:rsid w:val="009417EF"/>
    <w:rsid w:val="00942B90"/>
    <w:rsid w:val="009446ED"/>
    <w:rsid w:val="00945C50"/>
    <w:rsid w:val="00945E5D"/>
    <w:rsid w:val="0094643E"/>
    <w:rsid w:val="0094658C"/>
    <w:rsid w:val="0094787F"/>
    <w:rsid w:val="00947A12"/>
    <w:rsid w:val="00951693"/>
    <w:rsid w:val="00951C90"/>
    <w:rsid w:val="00951D42"/>
    <w:rsid w:val="00952199"/>
    <w:rsid w:val="009527A2"/>
    <w:rsid w:val="009530CF"/>
    <w:rsid w:val="00953655"/>
    <w:rsid w:val="00954D02"/>
    <w:rsid w:val="00955279"/>
    <w:rsid w:val="009564A8"/>
    <w:rsid w:val="009568A7"/>
    <w:rsid w:val="00957114"/>
    <w:rsid w:val="009579B9"/>
    <w:rsid w:val="00960948"/>
    <w:rsid w:val="00960E3A"/>
    <w:rsid w:val="00961207"/>
    <w:rsid w:val="009618DA"/>
    <w:rsid w:val="0096209E"/>
    <w:rsid w:val="009626AC"/>
    <w:rsid w:val="00962D0D"/>
    <w:rsid w:val="0096327A"/>
    <w:rsid w:val="00965217"/>
    <w:rsid w:val="009656D6"/>
    <w:rsid w:val="00965ECA"/>
    <w:rsid w:val="0097154A"/>
    <w:rsid w:val="00971D3A"/>
    <w:rsid w:val="00972B80"/>
    <w:rsid w:val="00972E1C"/>
    <w:rsid w:val="00973044"/>
    <w:rsid w:val="00975F5F"/>
    <w:rsid w:val="009803F0"/>
    <w:rsid w:val="009809AA"/>
    <w:rsid w:val="00980F57"/>
    <w:rsid w:val="00981DCB"/>
    <w:rsid w:val="00984D9A"/>
    <w:rsid w:val="00987228"/>
    <w:rsid w:val="00990DB2"/>
    <w:rsid w:val="009925C1"/>
    <w:rsid w:val="00993026"/>
    <w:rsid w:val="00993E26"/>
    <w:rsid w:val="00993EC8"/>
    <w:rsid w:val="009958D4"/>
    <w:rsid w:val="00995A54"/>
    <w:rsid w:val="00996695"/>
    <w:rsid w:val="0099693E"/>
    <w:rsid w:val="009974DE"/>
    <w:rsid w:val="009A161C"/>
    <w:rsid w:val="009A27FB"/>
    <w:rsid w:val="009A3930"/>
    <w:rsid w:val="009A39AC"/>
    <w:rsid w:val="009A4332"/>
    <w:rsid w:val="009A4BFA"/>
    <w:rsid w:val="009A68D0"/>
    <w:rsid w:val="009A732F"/>
    <w:rsid w:val="009B0F81"/>
    <w:rsid w:val="009B18CD"/>
    <w:rsid w:val="009B44AE"/>
    <w:rsid w:val="009B620F"/>
    <w:rsid w:val="009B7220"/>
    <w:rsid w:val="009C3106"/>
    <w:rsid w:val="009C4245"/>
    <w:rsid w:val="009C493D"/>
    <w:rsid w:val="009C4DF5"/>
    <w:rsid w:val="009C58CF"/>
    <w:rsid w:val="009C7340"/>
    <w:rsid w:val="009D114C"/>
    <w:rsid w:val="009D143C"/>
    <w:rsid w:val="009D2FD1"/>
    <w:rsid w:val="009D3346"/>
    <w:rsid w:val="009D3D3F"/>
    <w:rsid w:val="009D5B32"/>
    <w:rsid w:val="009D7A2F"/>
    <w:rsid w:val="009E04D9"/>
    <w:rsid w:val="009E07BC"/>
    <w:rsid w:val="009E16CA"/>
    <w:rsid w:val="009E1AE1"/>
    <w:rsid w:val="009E1DED"/>
    <w:rsid w:val="009E229E"/>
    <w:rsid w:val="009E3E8C"/>
    <w:rsid w:val="009E4DA6"/>
    <w:rsid w:val="009E54B0"/>
    <w:rsid w:val="009E5536"/>
    <w:rsid w:val="009E5846"/>
    <w:rsid w:val="009E7EA9"/>
    <w:rsid w:val="009F0AD1"/>
    <w:rsid w:val="009F1934"/>
    <w:rsid w:val="009F1ADA"/>
    <w:rsid w:val="009F2409"/>
    <w:rsid w:val="009F24B4"/>
    <w:rsid w:val="009F3F14"/>
    <w:rsid w:val="009F412A"/>
    <w:rsid w:val="009F49AD"/>
    <w:rsid w:val="009F4C47"/>
    <w:rsid w:val="009F5C33"/>
    <w:rsid w:val="009F5EFB"/>
    <w:rsid w:val="009F7837"/>
    <w:rsid w:val="009F79DB"/>
    <w:rsid w:val="00A0067B"/>
    <w:rsid w:val="00A0103E"/>
    <w:rsid w:val="00A014B8"/>
    <w:rsid w:val="00A02A24"/>
    <w:rsid w:val="00A02C24"/>
    <w:rsid w:val="00A02E06"/>
    <w:rsid w:val="00A0389E"/>
    <w:rsid w:val="00A03FB4"/>
    <w:rsid w:val="00A066D0"/>
    <w:rsid w:val="00A10395"/>
    <w:rsid w:val="00A11CDB"/>
    <w:rsid w:val="00A11D23"/>
    <w:rsid w:val="00A145D2"/>
    <w:rsid w:val="00A14C3D"/>
    <w:rsid w:val="00A16741"/>
    <w:rsid w:val="00A17DC4"/>
    <w:rsid w:val="00A212AD"/>
    <w:rsid w:val="00A21823"/>
    <w:rsid w:val="00A228AB"/>
    <w:rsid w:val="00A22E35"/>
    <w:rsid w:val="00A2308C"/>
    <w:rsid w:val="00A23FFE"/>
    <w:rsid w:val="00A242A4"/>
    <w:rsid w:val="00A24394"/>
    <w:rsid w:val="00A25CF8"/>
    <w:rsid w:val="00A26414"/>
    <w:rsid w:val="00A266D6"/>
    <w:rsid w:val="00A274BE"/>
    <w:rsid w:val="00A300AD"/>
    <w:rsid w:val="00A300E4"/>
    <w:rsid w:val="00A302D8"/>
    <w:rsid w:val="00A30ECD"/>
    <w:rsid w:val="00A31343"/>
    <w:rsid w:val="00A31561"/>
    <w:rsid w:val="00A332DB"/>
    <w:rsid w:val="00A33C55"/>
    <w:rsid w:val="00A358F5"/>
    <w:rsid w:val="00A42232"/>
    <w:rsid w:val="00A4229F"/>
    <w:rsid w:val="00A42A7F"/>
    <w:rsid w:val="00A42E52"/>
    <w:rsid w:val="00A435C0"/>
    <w:rsid w:val="00A4548D"/>
    <w:rsid w:val="00A459F4"/>
    <w:rsid w:val="00A46850"/>
    <w:rsid w:val="00A469D0"/>
    <w:rsid w:val="00A4705D"/>
    <w:rsid w:val="00A502BC"/>
    <w:rsid w:val="00A50B89"/>
    <w:rsid w:val="00A52E27"/>
    <w:rsid w:val="00A53277"/>
    <w:rsid w:val="00A53E25"/>
    <w:rsid w:val="00A5511F"/>
    <w:rsid w:val="00A554ED"/>
    <w:rsid w:val="00A557A1"/>
    <w:rsid w:val="00A564DC"/>
    <w:rsid w:val="00A611C7"/>
    <w:rsid w:val="00A616EC"/>
    <w:rsid w:val="00A6257E"/>
    <w:rsid w:val="00A62E8B"/>
    <w:rsid w:val="00A6394C"/>
    <w:rsid w:val="00A64DBF"/>
    <w:rsid w:val="00A70322"/>
    <w:rsid w:val="00A706A7"/>
    <w:rsid w:val="00A7145F"/>
    <w:rsid w:val="00A7255B"/>
    <w:rsid w:val="00A727A0"/>
    <w:rsid w:val="00A72844"/>
    <w:rsid w:val="00A72BD1"/>
    <w:rsid w:val="00A738A2"/>
    <w:rsid w:val="00A74B54"/>
    <w:rsid w:val="00A74D17"/>
    <w:rsid w:val="00A772A4"/>
    <w:rsid w:val="00A77537"/>
    <w:rsid w:val="00A77F96"/>
    <w:rsid w:val="00A80552"/>
    <w:rsid w:val="00A8285E"/>
    <w:rsid w:val="00A857A1"/>
    <w:rsid w:val="00A85C75"/>
    <w:rsid w:val="00A9051E"/>
    <w:rsid w:val="00A90A5A"/>
    <w:rsid w:val="00A914C0"/>
    <w:rsid w:val="00A91B1E"/>
    <w:rsid w:val="00A93516"/>
    <w:rsid w:val="00A94B8B"/>
    <w:rsid w:val="00A95EF2"/>
    <w:rsid w:val="00AA09F5"/>
    <w:rsid w:val="00AA19F7"/>
    <w:rsid w:val="00AA1AB0"/>
    <w:rsid w:val="00AA22D2"/>
    <w:rsid w:val="00AA2580"/>
    <w:rsid w:val="00AA3FF9"/>
    <w:rsid w:val="00AA47F5"/>
    <w:rsid w:val="00AA6115"/>
    <w:rsid w:val="00AB0AAD"/>
    <w:rsid w:val="00AB1060"/>
    <w:rsid w:val="00AB1141"/>
    <w:rsid w:val="00AB1251"/>
    <w:rsid w:val="00AB1BBF"/>
    <w:rsid w:val="00AB2988"/>
    <w:rsid w:val="00AB2B15"/>
    <w:rsid w:val="00AB4C50"/>
    <w:rsid w:val="00AB5462"/>
    <w:rsid w:val="00AB5BDF"/>
    <w:rsid w:val="00AC0688"/>
    <w:rsid w:val="00AC0846"/>
    <w:rsid w:val="00AC0EFB"/>
    <w:rsid w:val="00AC1394"/>
    <w:rsid w:val="00AC2899"/>
    <w:rsid w:val="00AC291A"/>
    <w:rsid w:val="00AC341E"/>
    <w:rsid w:val="00AC39DE"/>
    <w:rsid w:val="00AC5032"/>
    <w:rsid w:val="00AC617C"/>
    <w:rsid w:val="00AC6CD1"/>
    <w:rsid w:val="00AC6EDF"/>
    <w:rsid w:val="00AC7044"/>
    <w:rsid w:val="00AC7178"/>
    <w:rsid w:val="00AC7EB2"/>
    <w:rsid w:val="00AD0795"/>
    <w:rsid w:val="00AD166F"/>
    <w:rsid w:val="00AD2682"/>
    <w:rsid w:val="00AD2D30"/>
    <w:rsid w:val="00AD3E12"/>
    <w:rsid w:val="00AD53CA"/>
    <w:rsid w:val="00AD55C1"/>
    <w:rsid w:val="00AD5B97"/>
    <w:rsid w:val="00AD7303"/>
    <w:rsid w:val="00AD7314"/>
    <w:rsid w:val="00AE0E56"/>
    <w:rsid w:val="00AE125A"/>
    <w:rsid w:val="00AE137F"/>
    <w:rsid w:val="00AE1A6D"/>
    <w:rsid w:val="00AE1BD5"/>
    <w:rsid w:val="00AE263C"/>
    <w:rsid w:val="00AE29D5"/>
    <w:rsid w:val="00AE2ACB"/>
    <w:rsid w:val="00AE525B"/>
    <w:rsid w:val="00AE525F"/>
    <w:rsid w:val="00AE67AF"/>
    <w:rsid w:val="00AE6D29"/>
    <w:rsid w:val="00AE7524"/>
    <w:rsid w:val="00AF09C7"/>
    <w:rsid w:val="00AF11BA"/>
    <w:rsid w:val="00AF2BC0"/>
    <w:rsid w:val="00AF32D3"/>
    <w:rsid w:val="00AF6E57"/>
    <w:rsid w:val="00AF7708"/>
    <w:rsid w:val="00AF7F95"/>
    <w:rsid w:val="00B00954"/>
    <w:rsid w:val="00B02001"/>
    <w:rsid w:val="00B02087"/>
    <w:rsid w:val="00B02AE9"/>
    <w:rsid w:val="00B02B26"/>
    <w:rsid w:val="00B02F0E"/>
    <w:rsid w:val="00B03A8F"/>
    <w:rsid w:val="00B041A3"/>
    <w:rsid w:val="00B04ED7"/>
    <w:rsid w:val="00B05427"/>
    <w:rsid w:val="00B06725"/>
    <w:rsid w:val="00B06CA4"/>
    <w:rsid w:val="00B10068"/>
    <w:rsid w:val="00B10686"/>
    <w:rsid w:val="00B115E7"/>
    <w:rsid w:val="00B11783"/>
    <w:rsid w:val="00B11C3B"/>
    <w:rsid w:val="00B14255"/>
    <w:rsid w:val="00B2055F"/>
    <w:rsid w:val="00B222B6"/>
    <w:rsid w:val="00B22C63"/>
    <w:rsid w:val="00B2348B"/>
    <w:rsid w:val="00B238D6"/>
    <w:rsid w:val="00B27849"/>
    <w:rsid w:val="00B27CC7"/>
    <w:rsid w:val="00B30928"/>
    <w:rsid w:val="00B30C5B"/>
    <w:rsid w:val="00B328B1"/>
    <w:rsid w:val="00B353E3"/>
    <w:rsid w:val="00B35E35"/>
    <w:rsid w:val="00B373FB"/>
    <w:rsid w:val="00B379C3"/>
    <w:rsid w:val="00B37B64"/>
    <w:rsid w:val="00B41310"/>
    <w:rsid w:val="00B4131E"/>
    <w:rsid w:val="00B41E22"/>
    <w:rsid w:val="00B42EEB"/>
    <w:rsid w:val="00B436C3"/>
    <w:rsid w:val="00B43A7A"/>
    <w:rsid w:val="00B44395"/>
    <w:rsid w:val="00B463BE"/>
    <w:rsid w:val="00B47EE9"/>
    <w:rsid w:val="00B5020B"/>
    <w:rsid w:val="00B531A7"/>
    <w:rsid w:val="00B53274"/>
    <w:rsid w:val="00B5394E"/>
    <w:rsid w:val="00B558E0"/>
    <w:rsid w:val="00B574B5"/>
    <w:rsid w:val="00B60347"/>
    <w:rsid w:val="00B605FD"/>
    <w:rsid w:val="00B6078F"/>
    <w:rsid w:val="00B611A3"/>
    <w:rsid w:val="00B62340"/>
    <w:rsid w:val="00B63845"/>
    <w:rsid w:val="00B63C5E"/>
    <w:rsid w:val="00B649C0"/>
    <w:rsid w:val="00B66BDD"/>
    <w:rsid w:val="00B66C13"/>
    <w:rsid w:val="00B67DB5"/>
    <w:rsid w:val="00B700C2"/>
    <w:rsid w:val="00B70212"/>
    <w:rsid w:val="00B709BE"/>
    <w:rsid w:val="00B7171C"/>
    <w:rsid w:val="00B722E0"/>
    <w:rsid w:val="00B73D11"/>
    <w:rsid w:val="00B73E9A"/>
    <w:rsid w:val="00B7411F"/>
    <w:rsid w:val="00B7441B"/>
    <w:rsid w:val="00B75ACF"/>
    <w:rsid w:val="00B76C53"/>
    <w:rsid w:val="00B77A2C"/>
    <w:rsid w:val="00B77B6D"/>
    <w:rsid w:val="00B80A23"/>
    <w:rsid w:val="00B822F5"/>
    <w:rsid w:val="00B830C2"/>
    <w:rsid w:val="00B8372A"/>
    <w:rsid w:val="00B84660"/>
    <w:rsid w:val="00B86B47"/>
    <w:rsid w:val="00B871F6"/>
    <w:rsid w:val="00B929B8"/>
    <w:rsid w:val="00B93022"/>
    <w:rsid w:val="00B93067"/>
    <w:rsid w:val="00B935FF"/>
    <w:rsid w:val="00B94B0E"/>
    <w:rsid w:val="00B94B87"/>
    <w:rsid w:val="00B94D5B"/>
    <w:rsid w:val="00B95135"/>
    <w:rsid w:val="00B96AC5"/>
    <w:rsid w:val="00B97177"/>
    <w:rsid w:val="00B97633"/>
    <w:rsid w:val="00B9782B"/>
    <w:rsid w:val="00B9783A"/>
    <w:rsid w:val="00BA18D1"/>
    <w:rsid w:val="00BA1AD8"/>
    <w:rsid w:val="00BA1F17"/>
    <w:rsid w:val="00BA2478"/>
    <w:rsid w:val="00BA47C8"/>
    <w:rsid w:val="00BA4EB0"/>
    <w:rsid w:val="00BA53F8"/>
    <w:rsid w:val="00BA5578"/>
    <w:rsid w:val="00BA65DB"/>
    <w:rsid w:val="00BA6732"/>
    <w:rsid w:val="00BA6CF1"/>
    <w:rsid w:val="00BA78C1"/>
    <w:rsid w:val="00BB0098"/>
    <w:rsid w:val="00BB0C20"/>
    <w:rsid w:val="00BB14FB"/>
    <w:rsid w:val="00BB2B95"/>
    <w:rsid w:val="00BB5A81"/>
    <w:rsid w:val="00BB5DB4"/>
    <w:rsid w:val="00BB712C"/>
    <w:rsid w:val="00BB7385"/>
    <w:rsid w:val="00BB7BAF"/>
    <w:rsid w:val="00BC1383"/>
    <w:rsid w:val="00BC2824"/>
    <w:rsid w:val="00BC3335"/>
    <w:rsid w:val="00BC4E04"/>
    <w:rsid w:val="00BC53F9"/>
    <w:rsid w:val="00BC5640"/>
    <w:rsid w:val="00BC61D2"/>
    <w:rsid w:val="00BC74C0"/>
    <w:rsid w:val="00BC7A8E"/>
    <w:rsid w:val="00BD0070"/>
    <w:rsid w:val="00BD2039"/>
    <w:rsid w:val="00BD22C8"/>
    <w:rsid w:val="00BD2A37"/>
    <w:rsid w:val="00BD2EC7"/>
    <w:rsid w:val="00BD3B55"/>
    <w:rsid w:val="00BD3E40"/>
    <w:rsid w:val="00BD46B4"/>
    <w:rsid w:val="00BD6492"/>
    <w:rsid w:val="00BD77C8"/>
    <w:rsid w:val="00BE033E"/>
    <w:rsid w:val="00BE124D"/>
    <w:rsid w:val="00BE2096"/>
    <w:rsid w:val="00BE23DE"/>
    <w:rsid w:val="00BE2B02"/>
    <w:rsid w:val="00BE2F0E"/>
    <w:rsid w:val="00BE3C8E"/>
    <w:rsid w:val="00BE427B"/>
    <w:rsid w:val="00BE5554"/>
    <w:rsid w:val="00BE6C25"/>
    <w:rsid w:val="00BE6DAF"/>
    <w:rsid w:val="00BE7F48"/>
    <w:rsid w:val="00BF1502"/>
    <w:rsid w:val="00BF1E4F"/>
    <w:rsid w:val="00BF27C2"/>
    <w:rsid w:val="00BF2BFD"/>
    <w:rsid w:val="00BF3A0C"/>
    <w:rsid w:val="00BF44BD"/>
    <w:rsid w:val="00BF4858"/>
    <w:rsid w:val="00BF4EED"/>
    <w:rsid w:val="00BF5CA6"/>
    <w:rsid w:val="00BF73A7"/>
    <w:rsid w:val="00BF7FCA"/>
    <w:rsid w:val="00C00098"/>
    <w:rsid w:val="00C00380"/>
    <w:rsid w:val="00C00B36"/>
    <w:rsid w:val="00C0208F"/>
    <w:rsid w:val="00C04840"/>
    <w:rsid w:val="00C04E96"/>
    <w:rsid w:val="00C0571D"/>
    <w:rsid w:val="00C06064"/>
    <w:rsid w:val="00C06B8F"/>
    <w:rsid w:val="00C101AE"/>
    <w:rsid w:val="00C106BD"/>
    <w:rsid w:val="00C107E0"/>
    <w:rsid w:val="00C13480"/>
    <w:rsid w:val="00C13A0D"/>
    <w:rsid w:val="00C158CA"/>
    <w:rsid w:val="00C16C7E"/>
    <w:rsid w:val="00C17ACC"/>
    <w:rsid w:val="00C17E69"/>
    <w:rsid w:val="00C204A9"/>
    <w:rsid w:val="00C20C24"/>
    <w:rsid w:val="00C21078"/>
    <w:rsid w:val="00C22072"/>
    <w:rsid w:val="00C22709"/>
    <w:rsid w:val="00C229C4"/>
    <w:rsid w:val="00C245F6"/>
    <w:rsid w:val="00C24AAE"/>
    <w:rsid w:val="00C27410"/>
    <w:rsid w:val="00C3088E"/>
    <w:rsid w:val="00C31794"/>
    <w:rsid w:val="00C3212F"/>
    <w:rsid w:val="00C32483"/>
    <w:rsid w:val="00C32CFC"/>
    <w:rsid w:val="00C32D0C"/>
    <w:rsid w:val="00C331F1"/>
    <w:rsid w:val="00C33ADB"/>
    <w:rsid w:val="00C34DE7"/>
    <w:rsid w:val="00C34E75"/>
    <w:rsid w:val="00C34FDA"/>
    <w:rsid w:val="00C364E7"/>
    <w:rsid w:val="00C36844"/>
    <w:rsid w:val="00C40F20"/>
    <w:rsid w:val="00C438F6"/>
    <w:rsid w:val="00C46F67"/>
    <w:rsid w:val="00C4727B"/>
    <w:rsid w:val="00C47CDE"/>
    <w:rsid w:val="00C50BEA"/>
    <w:rsid w:val="00C51762"/>
    <w:rsid w:val="00C51B2C"/>
    <w:rsid w:val="00C52014"/>
    <w:rsid w:val="00C52F9C"/>
    <w:rsid w:val="00C56D9D"/>
    <w:rsid w:val="00C573BD"/>
    <w:rsid w:val="00C57876"/>
    <w:rsid w:val="00C57A3D"/>
    <w:rsid w:val="00C60B32"/>
    <w:rsid w:val="00C61E14"/>
    <w:rsid w:val="00C61F2C"/>
    <w:rsid w:val="00C62924"/>
    <w:rsid w:val="00C62E70"/>
    <w:rsid w:val="00C6381F"/>
    <w:rsid w:val="00C6391B"/>
    <w:rsid w:val="00C63FD5"/>
    <w:rsid w:val="00C64081"/>
    <w:rsid w:val="00C643B2"/>
    <w:rsid w:val="00C6449F"/>
    <w:rsid w:val="00C65321"/>
    <w:rsid w:val="00C66DD7"/>
    <w:rsid w:val="00C671D9"/>
    <w:rsid w:val="00C70194"/>
    <w:rsid w:val="00C7116F"/>
    <w:rsid w:val="00C71CC4"/>
    <w:rsid w:val="00C73214"/>
    <w:rsid w:val="00C76EC5"/>
    <w:rsid w:val="00C77E82"/>
    <w:rsid w:val="00C80086"/>
    <w:rsid w:val="00C80EDB"/>
    <w:rsid w:val="00C80EE0"/>
    <w:rsid w:val="00C81166"/>
    <w:rsid w:val="00C834C1"/>
    <w:rsid w:val="00C85CCC"/>
    <w:rsid w:val="00C87F5C"/>
    <w:rsid w:val="00C904B0"/>
    <w:rsid w:val="00C91346"/>
    <w:rsid w:val="00C918E6"/>
    <w:rsid w:val="00C91B5A"/>
    <w:rsid w:val="00C92842"/>
    <w:rsid w:val="00C928D8"/>
    <w:rsid w:val="00C93012"/>
    <w:rsid w:val="00C94136"/>
    <w:rsid w:val="00C947C2"/>
    <w:rsid w:val="00C94B97"/>
    <w:rsid w:val="00C94F7E"/>
    <w:rsid w:val="00C95FAD"/>
    <w:rsid w:val="00C9637F"/>
    <w:rsid w:val="00C96D24"/>
    <w:rsid w:val="00C9760E"/>
    <w:rsid w:val="00CA0568"/>
    <w:rsid w:val="00CA1759"/>
    <w:rsid w:val="00CA2130"/>
    <w:rsid w:val="00CA229B"/>
    <w:rsid w:val="00CA268C"/>
    <w:rsid w:val="00CA3377"/>
    <w:rsid w:val="00CA44A1"/>
    <w:rsid w:val="00CA4E21"/>
    <w:rsid w:val="00CA5CA1"/>
    <w:rsid w:val="00CA68D3"/>
    <w:rsid w:val="00CA7386"/>
    <w:rsid w:val="00CA774E"/>
    <w:rsid w:val="00CB0A90"/>
    <w:rsid w:val="00CB0AA3"/>
    <w:rsid w:val="00CB0AB5"/>
    <w:rsid w:val="00CB1B8C"/>
    <w:rsid w:val="00CB2FCA"/>
    <w:rsid w:val="00CB349F"/>
    <w:rsid w:val="00CB3C97"/>
    <w:rsid w:val="00CB4443"/>
    <w:rsid w:val="00CB61A9"/>
    <w:rsid w:val="00CB6B41"/>
    <w:rsid w:val="00CB722E"/>
    <w:rsid w:val="00CB72BC"/>
    <w:rsid w:val="00CB765B"/>
    <w:rsid w:val="00CC333C"/>
    <w:rsid w:val="00CC434F"/>
    <w:rsid w:val="00CC4D1C"/>
    <w:rsid w:val="00CC4D8E"/>
    <w:rsid w:val="00CC5B15"/>
    <w:rsid w:val="00CC686A"/>
    <w:rsid w:val="00CC73A2"/>
    <w:rsid w:val="00CD19D3"/>
    <w:rsid w:val="00CD25A0"/>
    <w:rsid w:val="00CD28CB"/>
    <w:rsid w:val="00CD5C58"/>
    <w:rsid w:val="00CD5F89"/>
    <w:rsid w:val="00CD7935"/>
    <w:rsid w:val="00CE138C"/>
    <w:rsid w:val="00CE2177"/>
    <w:rsid w:val="00CE2DD5"/>
    <w:rsid w:val="00CE4BB1"/>
    <w:rsid w:val="00CE5308"/>
    <w:rsid w:val="00CE5936"/>
    <w:rsid w:val="00CE674F"/>
    <w:rsid w:val="00CE7B78"/>
    <w:rsid w:val="00CE7DD1"/>
    <w:rsid w:val="00CF0674"/>
    <w:rsid w:val="00CF07F7"/>
    <w:rsid w:val="00CF148B"/>
    <w:rsid w:val="00CF1D75"/>
    <w:rsid w:val="00CF201B"/>
    <w:rsid w:val="00CF384A"/>
    <w:rsid w:val="00CF4EC6"/>
    <w:rsid w:val="00CF5C35"/>
    <w:rsid w:val="00D009B3"/>
    <w:rsid w:val="00D028BA"/>
    <w:rsid w:val="00D04AF3"/>
    <w:rsid w:val="00D05354"/>
    <w:rsid w:val="00D05D0E"/>
    <w:rsid w:val="00D102FC"/>
    <w:rsid w:val="00D10494"/>
    <w:rsid w:val="00D11B95"/>
    <w:rsid w:val="00D11DA1"/>
    <w:rsid w:val="00D1294C"/>
    <w:rsid w:val="00D13E89"/>
    <w:rsid w:val="00D14254"/>
    <w:rsid w:val="00D14864"/>
    <w:rsid w:val="00D151C6"/>
    <w:rsid w:val="00D1570D"/>
    <w:rsid w:val="00D158D3"/>
    <w:rsid w:val="00D15DEE"/>
    <w:rsid w:val="00D16CA0"/>
    <w:rsid w:val="00D16ED2"/>
    <w:rsid w:val="00D173C5"/>
    <w:rsid w:val="00D17C7D"/>
    <w:rsid w:val="00D20994"/>
    <w:rsid w:val="00D20F03"/>
    <w:rsid w:val="00D213AF"/>
    <w:rsid w:val="00D22AC3"/>
    <w:rsid w:val="00D231C1"/>
    <w:rsid w:val="00D237C8"/>
    <w:rsid w:val="00D23D7A"/>
    <w:rsid w:val="00D246F0"/>
    <w:rsid w:val="00D24994"/>
    <w:rsid w:val="00D24BAD"/>
    <w:rsid w:val="00D24E65"/>
    <w:rsid w:val="00D26DAC"/>
    <w:rsid w:val="00D27C77"/>
    <w:rsid w:val="00D3006D"/>
    <w:rsid w:val="00D321BD"/>
    <w:rsid w:val="00D3288B"/>
    <w:rsid w:val="00D32AEC"/>
    <w:rsid w:val="00D32EDF"/>
    <w:rsid w:val="00D33360"/>
    <w:rsid w:val="00D335A6"/>
    <w:rsid w:val="00D33B39"/>
    <w:rsid w:val="00D3425A"/>
    <w:rsid w:val="00D351B7"/>
    <w:rsid w:val="00D35C27"/>
    <w:rsid w:val="00D35F04"/>
    <w:rsid w:val="00D36FD7"/>
    <w:rsid w:val="00D3728A"/>
    <w:rsid w:val="00D402EE"/>
    <w:rsid w:val="00D41D79"/>
    <w:rsid w:val="00D421C3"/>
    <w:rsid w:val="00D424AB"/>
    <w:rsid w:val="00D426AD"/>
    <w:rsid w:val="00D4308C"/>
    <w:rsid w:val="00D4312F"/>
    <w:rsid w:val="00D43200"/>
    <w:rsid w:val="00D43863"/>
    <w:rsid w:val="00D442A7"/>
    <w:rsid w:val="00D44495"/>
    <w:rsid w:val="00D44A17"/>
    <w:rsid w:val="00D45E21"/>
    <w:rsid w:val="00D4631E"/>
    <w:rsid w:val="00D467FD"/>
    <w:rsid w:val="00D47C88"/>
    <w:rsid w:val="00D52501"/>
    <w:rsid w:val="00D52A22"/>
    <w:rsid w:val="00D52BE1"/>
    <w:rsid w:val="00D5507B"/>
    <w:rsid w:val="00D55BD1"/>
    <w:rsid w:val="00D5632D"/>
    <w:rsid w:val="00D568D1"/>
    <w:rsid w:val="00D56C7C"/>
    <w:rsid w:val="00D57299"/>
    <w:rsid w:val="00D575EA"/>
    <w:rsid w:val="00D57CCC"/>
    <w:rsid w:val="00D6114A"/>
    <w:rsid w:val="00D627E5"/>
    <w:rsid w:val="00D6288A"/>
    <w:rsid w:val="00D63CD2"/>
    <w:rsid w:val="00D64299"/>
    <w:rsid w:val="00D6515F"/>
    <w:rsid w:val="00D66858"/>
    <w:rsid w:val="00D677D4"/>
    <w:rsid w:val="00D7127B"/>
    <w:rsid w:val="00D71720"/>
    <w:rsid w:val="00D7258D"/>
    <w:rsid w:val="00D731D2"/>
    <w:rsid w:val="00D73B23"/>
    <w:rsid w:val="00D77683"/>
    <w:rsid w:val="00D77C73"/>
    <w:rsid w:val="00D80172"/>
    <w:rsid w:val="00D802B5"/>
    <w:rsid w:val="00D830D0"/>
    <w:rsid w:val="00D8396F"/>
    <w:rsid w:val="00D839E6"/>
    <w:rsid w:val="00D85066"/>
    <w:rsid w:val="00D8511F"/>
    <w:rsid w:val="00D86DC2"/>
    <w:rsid w:val="00D87ABA"/>
    <w:rsid w:val="00D90347"/>
    <w:rsid w:val="00D928CF"/>
    <w:rsid w:val="00D9401F"/>
    <w:rsid w:val="00D94AE5"/>
    <w:rsid w:val="00D95FDB"/>
    <w:rsid w:val="00D968C8"/>
    <w:rsid w:val="00D96F04"/>
    <w:rsid w:val="00DA0297"/>
    <w:rsid w:val="00DA1A08"/>
    <w:rsid w:val="00DA1B65"/>
    <w:rsid w:val="00DA28E8"/>
    <w:rsid w:val="00DA4C20"/>
    <w:rsid w:val="00DA54A4"/>
    <w:rsid w:val="00DA6366"/>
    <w:rsid w:val="00DB126B"/>
    <w:rsid w:val="00DB2AAB"/>
    <w:rsid w:val="00DB2DDF"/>
    <w:rsid w:val="00DB33E4"/>
    <w:rsid w:val="00DB3FEF"/>
    <w:rsid w:val="00DB46A0"/>
    <w:rsid w:val="00DB491C"/>
    <w:rsid w:val="00DB4CDF"/>
    <w:rsid w:val="00DB66FA"/>
    <w:rsid w:val="00DB6884"/>
    <w:rsid w:val="00DB68A6"/>
    <w:rsid w:val="00DB6938"/>
    <w:rsid w:val="00DB78C6"/>
    <w:rsid w:val="00DC149D"/>
    <w:rsid w:val="00DC2629"/>
    <w:rsid w:val="00DC26D5"/>
    <w:rsid w:val="00DC348D"/>
    <w:rsid w:val="00DC4A29"/>
    <w:rsid w:val="00DC560C"/>
    <w:rsid w:val="00DC5F83"/>
    <w:rsid w:val="00DC69B6"/>
    <w:rsid w:val="00DC7AFC"/>
    <w:rsid w:val="00DD055B"/>
    <w:rsid w:val="00DD07FB"/>
    <w:rsid w:val="00DD1B40"/>
    <w:rsid w:val="00DD1E30"/>
    <w:rsid w:val="00DD23ED"/>
    <w:rsid w:val="00DD59C6"/>
    <w:rsid w:val="00DD657B"/>
    <w:rsid w:val="00DD6701"/>
    <w:rsid w:val="00DD6971"/>
    <w:rsid w:val="00DD7448"/>
    <w:rsid w:val="00DD7625"/>
    <w:rsid w:val="00DD7ADD"/>
    <w:rsid w:val="00DD7F3D"/>
    <w:rsid w:val="00DE0255"/>
    <w:rsid w:val="00DE0963"/>
    <w:rsid w:val="00DE11E3"/>
    <w:rsid w:val="00DE15C1"/>
    <w:rsid w:val="00DE1C3D"/>
    <w:rsid w:val="00DE1CC0"/>
    <w:rsid w:val="00DE3C49"/>
    <w:rsid w:val="00DE3ECD"/>
    <w:rsid w:val="00DE446C"/>
    <w:rsid w:val="00DE4509"/>
    <w:rsid w:val="00DE54A2"/>
    <w:rsid w:val="00DE5733"/>
    <w:rsid w:val="00DE6042"/>
    <w:rsid w:val="00DE643A"/>
    <w:rsid w:val="00DE6440"/>
    <w:rsid w:val="00DE6A92"/>
    <w:rsid w:val="00DE6AFC"/>
    <w:rsid w:val="00DE6DDE"/>
    <w:rsid w:val="00DE7E24"/>
    <w:rsid w:val="00DF034A"/>
    <w:rsid w:val="00DF0D90"/>
    <w:rsid w:val="00DF0F8E"/>
    <w:rsid w:val="00DF14FE"/>
    <w:rsid w:val="00DF18D2"/>
    <w:rsid w:val="00DF1BA3"/>
    <w:rsid w:val="00DF1BB3"/>
    <w:rsid w:val="00DF1FE1"/>
    <w:rsid w:val="00DF2012"/>
    <w:rsid w:val="00DF212F"/>
    <w:rsid w:val="00DF274B"/>
    <w:rsid w:val="00DF2C88"/>
    <w:rsid w:val="00DF3F0E"/>
    <w:rsid w:val="00DF400C"/>
    <w:rsid w:val="00DF427A"/>
    <w:rsid w:val="00DF5092"/>
    <w:rsid w:val="00DF62D2"/>
    <w:rsid w:val="00DF69D5"/>
    <w:rsid w:val="00DF6B10"/>
    <w:rsid w:val="00DF6C4D"/>
    <w:rsid w:val="00DF6CA7"/>
    <w:rsid w:val="00DF6DEB"/>
    <w:rsid w:val="00DF739C"/>
    <w:rsid w:val="00DF7762"/>
    <w:rsid w:val="00E00551"/>
    <w:rsid w:val="00E00E89"/>
    <w:rsid w:val="00E00FAE"/>
    <w:rsid w:val="00E01668"/>
    <w:rsid w:val="00E031DE"/>
    <w:rsid w:val="00E0326B"/>
    <w:rsid w:val="00E10B63"/>
    <w:rsid w:val="00E11811"/>
    <w:rsid w:val="00E12E97"/>
    <w:rsid w:val="00E14555"/>
    <w:rsid w:val="00E15D15"/>
    <w:rsid w:val="00E17CF5"/>
    <w:rsid w:val="00E17DDE"/>
    <w:rsid w:val="00E2025C"/>
    <w:rsid w:val="00E20B94"/>
    <w:rsid w:val="00E20BB1"/>
    <w:rsid w:val="00E213BD"/>
    <w:rsid w:val="00E219FB"/>
    <w:rsid w:val="00E22E31"/>
    <w:rsid w:val="00E239F8"/>
    <w:rsid w:val="00E2477B"/>
    <w:rsid w:val="00E2507A"/>
    <w:rsid w:val="00E253C9"/>
    <w:rsid w:val="00E2578B"/>
    <w:rsid w:val="00E3089A"/>
    <w:rsid w:val="00E34062"/>
    <w:rsid w:val="00E3428C"/>
    <w:rsid w:val="00E3522D"/>
    <w:rsid w:val="00E353B4"/>
    <w:rsid w:val="00E35DEE"/>
    <w:rsid w:val="00E36253"/>
    <w:rsid w:val="00E37783"/>
    <w:rsid w:val="00E40228"/>
    <w:rsid w:val="00E40D5D"/>
    <w:rsid w:val="00E4291D"/>
    <w:rsid w:val="00E42A0D"/>
    <w:rsid w:val="00E430FC"/>
    <w:rsid w:val="00E43113"/>
    <w:rsid w:val="00E43739"/>
    <w:rsid w:val="00E43B83"/>
    <w:rsid w:val="00E44288"/>
    <w:rsid w:val="00E4502D"/>
    <w:rsid w:val="00E45CC5"/>
    <w:rsid w:val="00E46307"/>
    <w:rsid w:val="00E46E67"/>
    <w:rsid w:val="00E474EE"/>
    <w:rsid w:val="00E50389"/>
    <w:rsid w:val="00E531D3"/>
    <w:rsid w:val="00E5395A"/>
    <w:rsid w:val="00E54F9E"/>
    <w:rsid w:val="00E5515B"/>
    <w:rsid w:val="00E55434"/>
    <w:rsid w:val="00E560AA"/>
    <w:rsid w:val="00E57208"/>
    <w:rsid w:val="00E57E32"/>
    <w:rsid w:val="00E6072C"/>
    <w:rsid w:val="00E614C5"/>
    <w:rsid w:val="00E617AE"/>
    <w:rsid w:val="00E64EBC"/>
    <w:rsid w:val="00E65BE1"/>
    <w:rsid w:val="00E65DD2"/>
    <w:rsid w:val="00E6752E"/>
    <w:rsid w:val="00E71D03"/>
    <w:rsid w:val="00E72608"/>
    <w:rsid w:val="00E72DCB"/>
    <w:rsid w:val="00E7305D"/>
    <w:rsid w:val="00E73497"/>
    <w:rsid w:val="00E73716"/>
    <w:rsid w:val="00E74580"/>
    <w:rsid w:val="00E75C0C"/>
    <w:rsid w:val="00E77A8C"/>
    <w:rsid w:val="00E803D2"/>
    <w:rsid w:val="00E8081E"/>
    <w:rsid w:val="00E80B84"/>
    <w:rsid w:val="00E8164A"/>
    <w:rsid w:val="00E8192F"/>
    <w:rsid w:val="00E8268A"/>
    <w:rsid w:val="00E83B73"/>
    <w:rsid w:val="00E847CE"/>
    <w:rsid w:val="00E85FBB"/>
    <w:rsid w:val="00E8607A"/>
    <w:rsid w:val="00E9079D"/>
    <w:rsid w:val="00E9172D"/>
    <w:rsid w:val="00E91DD0"/>
    <w:rsid w:val="00E92A70"/>
    <w:rsid w:val="00E953D3"/>
    <w:rsid w:val="00E96507"/>
    <w:rsid w:val="00E96BD2"/>
    <w:rsid w:val="00E97597"/>
    <w:rsid w:val="00EA0229"/>
    <w:rsid w:val="00EA071B"/>
    <w:rsid w:val="00EA2710"/>
    <w:rsid w:val="00EA2DEA"/>
    <w:rsid w:val="00EA323C"/>
    <w:rsid w:val="00EA3EB5"/>
    <w:rsid w:val="00EA6B83"/>
    <w:rsid w:val="00EA6D16"/>
    <w:rsid w:val="00EB11DD"/>
    <w:rsid w:val="00EB1A31"/>
    <w:rsid w:val="00EB244E"/>
    <w:rsid w:val="00EB27A7"/>
    <w:rsid w:val="00EB47FC"/>
    <w:rsid w:val="00EB57C2"/>
    <w:rsid w:val="00EB5F8A"/>
    <w:rsid w:val="00EC1034"/>
    <w:rsid w:val="00EC184D"/>
    <w:rsid w:val="00EC23C0"/>
    <w:rsid w:val="00EC2AEE"/>
    <w:rsid w:val="00EC2EE1"/>
    <w:rsid w:val="00EC5504"/>
    <w:rsid w:val="00EC550B"/>
    <w:rsid w:val="00EC569A"/>
    <w:rsid w:val="00EC6366"/>
    <w:rsid w:val="00EC729E"/>
    <w:rsid w:val="00EC790C"/>
    <w:rsid w:val="00EC7925"/>
    <w:rsid w:val="00EC7A91"/>
    <w:rsid w:val="00ED0C9F"/>
    <w:rsid w:val="00ED0FD2"/>
    <w:rsid w:val="00ED1CDD"/>
    <w:rsid w:val="00ED218A"/>
    <w:rsid w:val="00ED2F48"/>
    <w:rsid w:val="00ED333D"/>
    <w:rsid w:val="00ED39AB"/>
    <w:rsid w:val="00ED44FB"/>
    <w:rsid w:val="00ED58BE"/>
    <w:rsid w:val="00ED6FAD"/>
    <w:rsid w:val="00ED7692"/>
    <w:rsid w:val="00EE0D9D"/>
    <w:rsid w:val="00EE0ED3"/>
    <w:rsid w:val="00EE37A5"/>
    <w:rsid w:val="00EE4683"/>
    <w:rsid w:val="00EE556F"/>
    <w:rsid w:val="00EE5FF1"/>
    <w:rsid w:val="00EE70E2"/>
    <w:rsid w:val="00EE74FC"/>
    <w:rsid w:val="00EF0FB2"/>
    <w:rsid w:val="00EF128F"/>
    <w:rsid w:val="00EF189C"/>
    <w:rsid w:val="00EF2147"/>
    <w:rsid w:val="00EF30F2"/>
    <w:rsid w:val="00EF33D6"/>
    <w:rsid w:val="00EF3480"/>
    <w:rsid w:val="00EF3ABA"/>
    <w:rsid w:val="00EF5B98"/>
    <w:rsid w:val="00EF6C25"/>
    <w:rsid w:val="00F00598"/>
    <w:rsid w:val="00F005B4"/>
    <w:rsid w:val="00F012DA"/>
    <w:rsid w:val="00F02162"/>
    <w:rsid w:val="00F029D2"/>
    <w:rsid w:val="00F03A63"/>
    <w:rsid w:val="00F04016"/>
    <w:rsid w:val="00F04A05"/>
    <w:rsid w:val="00F04C17"/>
    <w:rsid w:val="00F0556C"/>
    <w:rsid w:val="00F05E84"/>
    <w:rsid w:val="00F0649B"/>
    <w:rsid w:val="00F071BE"/>
    <w:rsid w:val="00F07325"/>
    <w:rsid w:val="00F11A0D"/>
    <w:rsid w:val="00F11E21"/>
    <w:rsid w:val="00F1216F"/>
    <w:rsid w:val="00F1242E"/>
    <w:rsid w:val="00F1358D"/>
    <w:rsid w:val="00F14360"/>
    <w:rsid w:val="00F147EC"/>
    <w:rsid w:val="00F154C3"/>
    <w:rsid w:val="00F159DB"/>
    <w:rsid w:val="00F16999"/>
    <w:rsid w:val="00F16D85"/>
    <w:rsid w:val="00F16EA8"/>
    <w:rsid w:val="00F17089"/>
    <w:rsid w:val="00F20113"/>
    <w:rsid w:val="00F2024C"/>
    <w:rsid w:val="00F2160E"/>
    <w:rsid w:val="00F22C72"/>
    <w:rsid w:val="00F22DAD"/>
    <w:rsid w:val="00F267CB"/>
    <w:rsid w:val="00F2684D"/>
    <w:rsid w:val="00F26E2D"/>
    <w:rsid w:val="00F2711C"/>
    <w:rsid w:val="00F27EE1"/>
    <w:rsid w:val="00F30070"/>
    <w:rsid w:val="00F3021F"/>
    <w:rsid w:val="00F30B9F"/>
    <w:rsid w:val="00F32291"/>
    <w:rsid w:val="00F32FCD"/>
    <w:rsid w:val="00F336E7"/>
    <w:rsid w:val="00F34AEC"/>
    <w:rsid w:val="00F36C02"/>
    <w:rsid w:val="00F37C05"/>
    <w:rsid w:val="00F37F20"/>
    <w:rsid w:val="00F402BA"/>
    <w:rsid w:val="00F41836"/>
    <w:rsid w:val="00F4310F"/>
    <w:rsid w:val="00F43968"/>
    <w:rsid w:val="00F44607"/>
    <w:rsid w:val="00F447FC"/>
    <w:rsid w:val="00F46591"/>
    <w:rsid w:val="00F46ED4"/>
    <w:rsid w:val="00F47B92"/>
    <w:rsid w:val="00F50CCB"/>
    <w:rsid w:val="00F51739"/>
    <w:rsid w:val="00F531F3"/>
    <w:rsid w:val="00F551DC"/>
    <w:rsid w:val="00F56111"/>
    <w:rsid w:val="00F5740A"/>
    <w:rsid w:val="00F60127"/>
    <w:rsid w:val="00F60ADA"/>
    <w:rsid w:val="00F60CC6"/>
    <w:rsid w:val="00F616DC"/>
    <w:rsid w:val="00F62770"/>
    <w:rsid w:val="00F6315D"/>
    <w:rsid w:val="00F6395F"/>
    <w:rsid w:val="00F6527C"/>
    <w:rsid w:val="00F66D60"/>
    <w:rsid w:val="00F67A1F"/>
    <w:rsid w:val="00F70D31"/>
    <w:rsid w:val="00F7179F"/>
    <w:rsid w:val="00F72556"/>
    <w:rsid w:val="00F7267A"/>
    <w:rsid w:val="00F733B5"/>
    <w:rsid w:val="00F751E6"/>
    <w:rsid w:val="00F75603"/>
    <w:rsid w:val="00F76534"/>
    <w:rsid w:val="00F7748D"/>
    <w:rsid w:val="00F81810"/>
    <w:rsid w:val="00F828BF"/>
    <w:rsid w:val="00F82D18"/>
    <w:rsid w:val="00F83671"/>
    <w:rsid w:val="00F838B6"/>
    <w:rsid w:val="00F83E61"/>
    <w:rsid w:val="00F84587"/>
    <w:rsid w:val="00F8526C"/>
    <w:rsid w:val="00F85E40"/>
    <w:rsid w:val="00F86670"/>
    <w:rsid w:val="00F87EB1"/>
    <w:rsid w:val="00F930B4"/>
    <w:rsid w:val="00F93344"/>
    <w:rsid w:val="00F93B1D"/>
    <w:rsid w:val="00F94E64"/>
    <w:rsid w:val="00F96DF3"/>
    <w:rsid w:val="00FA0B1F"/>
    <w:rsid w:val="00FA3FC4"/>
    <w:rsid w:val="00FB0E38"/>
    <w:rsid w:val="00FB171C"/>
    <w:rsid w:val="00FB3AD3"/>
    <w:rsid w:val="00FB65EE"/>
    <w:rsid w:val="00FB6A0E"/>
    <w:rsid w:val="00FB72A0"/>
    <w:rsid w:val="00FC01C3"/>
    <w:rsid w:val="00FC105E"/>
    <w:rsid w:val="00FC15DE"/>
    <w:rsid w:val="00FC1696"/>
    <w:rsid w:val="00FC2F4B"/>
    <w:rsid w:val="00FC3D80"/>
    <w:rsid w:val="00FC51A5"/>
    <w:rsid w:val="00FC53DF"/>
    <w:rsid w:val="00FC54CC"/>
    <w:rsid w:val="00FC6AA4"/>
    <w:rsid w:val="00FC6B27"/>
    <w:rsid w:val="00FC6C0C"/>
    <w:rsid w:val="00FC70D4"/>
    <w:rsid w:val="00FD0857"/>
    <w:rsid w:val="00FD0FAF"/>
    <w:rsid w:val="00FD27EF"/>
    <w:rsid w:val="00FD3235"/>
    <w:rsid w:val="00FD333D"/>
    <w:rsid w:val="00FD42AC"/>
    <w:rsid w:val="00FD4FAA"/>
    <w:rsid w:val="00FE093F"/>
    <w:rsid w:val="00FE126D"/>
    <w:rsid w:val="00FE1629"/>
    <w:rsid w:val="00FE1742"/>
    <w:rsid w:val="00FE2410"/>
    <w:rsid w:val="00FE2A57"/>
    <w:rsid w:val="00FE2BF8"/>
    <w:rsid w:val="00FE37EE"/>
    <w:rsid w:val="00FE481F"/>
    <w:rsid w:val="00FE642A"/>
    <w:rsid w:val="00FE6496"/>
    <w:rsid w:val="00FE664D"/>
    <w:rsid w:val="00FE6C87"/>
    <w:rsid w:val="00FF0B68"/>
    <w:rsid w:val="00FF0F70"/>
    <w:rsid w:val="00FF194E"/>
    <w:rsid w:val="00FF2311"/>
    <w:rsid w:val="00FF2A35"/>
    <w:rsid w:val="00FF2B5B"/>
    <w:rsid w:val="00FF34DF"/>
    <w:rsid w:val="00FF46F5"/>
    <w:rsid w:val="00FF52EB"/>
    <w:rsid w:val="00FF5D39"/>
    <w:rsid w:val="00FF6D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
    <w:unhideWhenUsed/>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aliases w:val="Footer-Even Char"/>
    <w:basedOn w:val="DefaultParagraphFont"/>
    <w:link w:val="Footer"/>
    <w:rsid w:val="00F551DC"/>
    <w:rPr>
      <w:rFonts w:ascii="UVnTime" w:eastAsia="Times New Roman" w:hAnsi="UVnTime" w:cs="Times New Roman"/>
      <w:iCs/>
      <w:sz w:val="26"/>
      <w:szCs w:val="30"/>
    </w:rPr>
  </w:style>
  <w:style w:type="paragraph" w:styleId="Footer">
    <w:name w:val="footer"/>
    <w:aliases w:val="Footer-Even"/>
    <w:basedOn w:val="Normal"/>
    <w:link w:val="FooterChar"/>
    <w:rsid w:val="00F551DC"/>
    <w:pPr>
      <w:tabs>
        <w:tab w:val="center" w:pos="4320"/>
        <w:tab w:val="right" w:pos="8640"/>
      </w:tabs>
    </w:pPr>
    <w:rPr>
      <w:rFonts w:ascii="UVnTime" w:hAnsi="UVnTime"/>
      <w:iCs/>
      <w:sz w:val="26"/>
      <w:szCs w:val="30"/>
    </w:rPr>
  </w:style>
  <w:style w:type="character" w:styleId="PageNumber">
    <w:name w:val="page number"/>
    <w:basedOn w:val="DefaultParagraphFont"/>
    <w:rsid w:val="00F551DC"/>
    <w:rPr>
      <w:rFonts w:ascii="Times New Roman" w:eastAsia="Times New Roman" w:hAnsi="Times New Roman" w:cs="Times New Roman"/>
    </w:rPr>
  </w:style>
  <w:style w:type="character" w:customStyle="1" w:styleId="Heading1Char">
    <w:name w:val="Heading 1 Char"/>
    <w:basedOn w:val="DefaultParagraphFont"/>
    <w:link w:val="Heading1"/>
    <w:rsid w:val="00F551DC"/>
    <w:rPr>
      <w:rFonts w:ascii=".VnTime" w:eastAsia="Times New Roman" w:hAnsi=".VnTime" w:cs="Times New Roman"/>
      <w:i/>
      <w:sz w:val="28"/>
    </w:rPr>
  </w:style>
  <w:style w:type="paragraph" w:styleId="NormalWeb">
    <w:name w:val="Normal (Web)"/>
    <w:basedOn w:val="Normal"/>
    <w:uiPriority w:val="99"/>
    <w:rsid w:val="00F551DC"/>
    <w:pPr>
      <w:spacing w:before="100" w:beforeAutospacing="1" w:after="100" w:afterAutospacing="1"/>
    </w:pPr>
  </w:style>
  <w:style w:type="character" w:customStyle="1" w:styleId="Heading2Char">
    <w:name w:val="Heading 2 Char"/>
    <w:basedOn w:val="DefaultParagraphFont"/>
    <w:link w:val="Heading2"/>
    <w:rsid w:val="00F551DC"/>
    <w:rPr>
      <w:rFonts w:ascii="Arial" w:eastAsia="Times New Roman" w:hAnsi="Arial" w:cs="Arial"/>
      <w:b/>
      <w:bCs/>
      <w:i/>
      <w:iCs/>
      <w:sz w:val="28"/>
      <w:szCs w:val="28"/>
      <w:u w:color="000000"/>
    </w:rPr>
  </w:style>
  <w:style w:type="character" w:customStyle="1" w:styleId="Heading3Char">
    <w:name w:val="Heading 3 Char"/>
    <w:basedOn w:val="DefaultParagraphFont"/>
    <w:link w:val="Heading3"/>
    <w:rsid w:val="00F551DC"/>
    <w:rPr>
      <w:rFonts w:ascii=".VnTime" w:eastAsia="Times New Roman" w:hAnsi=".VnTime" w:cs="Times New Roman"/>
      <w:b/>
      <w:bCs/>
      <w:sz w:val="28"/>
      <w:szCs w:val="24"/>
    </w:rPr>
  </w:style>
  <w:style w:type="character" w:customStyle="1" w:styleId="HeaderChar">
    <w:name w:val="Header Char"/>
    <w:basedOn w:val="DefaultParagraphFont"/>
    <w:link w:val="Header"/>
    <w:rsid w:val="00F551DC"/>
    <w:rPr>
      <w:rFonts w:ascii=".VnTime" w:eastAsia="Times New Roman" w:hAnsi=".VnTime" w:cs="Times New Roman"/>
      <w:sz w:val="28"/>
      <w:u w:color="000000"/>
    </w:rPr>
  </w:style>
  <w:style w:type="paragraph" w:styleId="Header">
    <w:name w:val="header"/>
    <w:basedOn w:val="Normal"/>
    <w:link w:val="HeaderChar"/>
    <w:rsid w:val="00F551DC"/>
    <w:pPr>
      <w:tabs>
        <w:tab w:val="center" w:pos="4320"/>
        <w:tab w:val="right" w:pos="8640"/>
      </w:tabs>
    </w:pPr>
    <w:rPr>
      <w:rFonts w:ascii=".VnTime" w:hAnsi=".VnTime"/>
      <w:sz w:val="28"/>
      <w:szCs w:val="20"/>
      <w:u w:color="000000"/>
    </w:rPr>
  </w:style>
  <w:style w:type="table" w:styleId="TableGrid">
    <w:name w:val="Table Grid"/>
    <w:basedOn w:val="TableNormal"/>
    <w:rsid w:val="00F55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basedOn w:val="DefaultParagraphFont"/>
    <w:link w:val="BodyTextIndent"/>
    <w:rsid w:val="00F551DC"/>
    <w:rPr>
      <w:rFonts w:ascii="Times New Roman" w:eastAsia="Times New Roman" w:hAnsi="Times New Roman" w:cs="Times New Roman"/>
      <w:sz w:val="28"/>
    </w:rPr>
  </w:style>
  <w:style w:type="paragraph" w:styleId="BodyTextIndent">
    <w:name w:val="Body Text Indent"/>
    <w:basedOn w:val="Normal"/>
    <w:link w:val="BodyTextIndentChar"/>
    <w:rsid w:val="00F551DC"/>
    <w:pPr>
      <w:spacing w:before="40" w:after="40"/>
      <w:ind w:firstLine="720"/>
      <w:jc w:val="both"/>
    </w:pPr>
    <w:rPr>
      <w:sz w:val="28"/>
      <w:szCs w:val="20"/>
    </w:rPr>
  </w:style>
  <w:style w:type="paragraph" w:customStyle="1" w:styleId="n-dieund">
    <w:name w:val="n-dieund"/>
    <w:basedOn w:val="Normal"/>
    <w:rsid w:val="00F551DC"/>
    <w:pPr>
      <w:spacing w:after="120"/>
      <w:ind w:firstLine="709"/>
      <w:jc w:val="both"/>
    </w:pPr>
    <w:rPr>
      <w:rFonts w:ascii=".VnTime" w:hAnsi=".VnTime" w:cs=".VnTime"/>
      <w:sz w:val="28"/>
      <w:szCs w:val="28"/>
    </w:rPr>
  </w:style>
  <w:style w:type="character" w:customStyle="1" w:styleId="BodyTextIndent2Char">
    <w:name w:val="Body Text Indent 2 Char"/>
    <w:basedOn w:val="DefaultParagraphFont"/>
    <w:link w:val="BodyTextIndent2"/>
    <w:uiPriority w:val="99"/>
    <w:rsid w:val="00F551DC"/>
    <w:rPr>
      <w:rFonts w:ascii=".VnTime" w:eastAsia="Times New Roman" w:hAnsi=".VnTime" w:cs="Arial"/>
      <w:bCs/>
      <w:sz w:val="28"/>
      <w:szCs w:val="28"/>
    </w:rPr>
  </w:style>
  <w:style w:type="paragraph" w:styleId="BodyTextIndent2">
    <w:name w:val="Body Text Indent 2"/>
    <w:basedOn w:val="Normal"/>
    <w:link w:val="BodyTextIndent2Char"/>
    <w:uiPriority w:val="99"/>
    <w:rsid w:val="00F551DC"/>
    <w:pPr>
      <w:spacing w:before="120"/>
      <w:ind w:firstLine="720"/>
    </w:pPr>
    <w:rPr>
      <w:rFonts w:ascii=".VnTime" w:hAnsi=".VnTime" w:cs="Arial"/>
      <w:bCs/>
      <w:sz w:val="28"/>
      <w:szCs w:val="28"/>
    </w:rPr>
  </w:style>
  <w:style w:type="character" w:customStyle="1" w:styleId="BodyTextChar">
    <w:name w:val="Body Text Char"/>
    <w:basedOn w:val="DefaultParagraphFont"/>
    <w:link w:val="BodyText"/>
    <w:rsid w:val="00F551DC"/>
    <w:rPr>
      <w:rFonts w:ascii=".VnTime" w:eastAsia="Times New Roman" w:hAnsi=".VnTime" w:cs="Times New Roman"/>
      <w:sz w:val="28"/>
      <w:szCs w:val="24"/>
    </w:rPr>
  </w:style>
  <w:style w:type="paragraph" w:styleId="BodyText">
    <w:name w:val="Body Text"/>
    <w:basedOn w:val="Normal"/>
    <w:link w:val="BodyTextChar"/>
    <w:rsid w:val="00F551DC"/>
    <w:pPr>
      <w:jc w:val="both"/>
    </w:pPr>
    <w:rPr>
      <w:rFonts w:ascii=".VnTime" w:hAnsi=".VnTime"/>
      <w:sz w:val="28"/>
    </w:rPr>
  </w:style>
  <w:style w:type="character" w:customStyle="1" w:styleId="text16b">
    <w:name w:val="text16b"/>
    <w:basedOn w:val="DefaultParagraphFont"/>
    <w:rsid w:val="00F551DC"/>
    <w:rPr>
      <w:rFonts w:ascii="Times New Roman" w:eastAsia="Times New Roman" w:hAnsi="Times New Roman" w:cs="Times New Roman"/>
    </w:rPr>
  </w:style>
  <w:style w:type="character" w:customStyle="1" w:styleId="text11">
    <w:name w:val="text11"/>
    <w:basedOn w:val="DefaultParagraphFont"/>
    <w:rsid w:val="00F551DC"/>
    <w:rPr>
      <w:rFonts w:ascii="Times New Roman" w:eastAsia="Times New Roman" w:hAnsi="Times New Roman" w:cs="Times New Roman"/>
    </w:rPr>
  </w:style>
  <w:style w:type="character" w:styleId="Emphasis">
    <w:name w:val="Emphasis"/>
    <w:basedOn w:val="DefaultParagraphFont"/>
    <w:qFormat/>
    <w:rsid w:val="00F551DC"/>
    <w:rPr>
      <w:rFonts w:ascii="Times New Roman" w:eastAsia="Times New Roman" w:hAnsi="Times New Roman" w:cs="Times New Roman"/>
      <w:i/>
      <w:iCs/>
    </w:rPr>
  </w:style>
  <w:style w:type="character" w:styleId="Strong">
    <w:name w:val="Strong"/>
    <w:basedOn w:val="DefaultParagraphFont"/>
    <w:qFormat/>
    <w:rsid w:val="00F551DC"/>
    <w:rPr>
      <w:rFonts w:ascii="Times New Roman" w:eastAsia="Times New Roman" w:hAnsi="Times New Roman" w:cs="Times New Roman"/>
      <w:b/>
      <w:bCs/>
    </w:rPr>
  </w:style>
  <w:style w:type="character" w:styleId="Hyperlink">
    <w:name w:val="Hyperlink"/>
    <w:basedOn w:val="DefaultParagraphFont"/>
    <w:rsid w:val="00F551DC"/>
    <w:rPr>
      <w:rFonts w:ascii="Times New Roman" w:eastAsia="Times New Roman" w:hAnsi="Times New Roman" w:cs="Times New Roman"/>
      <w:color w:val="0000FF"/>
      <w:u w:val="none"/>
      <w:effect w:val="none"/>
    </w:rPr>
  </w:style>
  <w:style w:type="paragraph" w:styleId="ListParagraph">
    <w:name w:val="List Paragraph"/>
    <w:basedOn w:val="Normal"/>
    <w:qFormat/>
    <w:rsid w:val="00F551DC"/>
    <w:pPr>
      <w:spacing w:after="240"/>
      <w:ind w:left="720"/>
      <w:contextualSpacing/>
      <w:jc w:val="both"/>
    </w:pPr>
    <w:rPr>
      <w:rFonts w:eastAsia="Calibri"/>
      <w:sz w:val="28"/>
      <w:szCs w:val="22"/>
    </w:rPr>
  </w:style>
  <w:style w:type="paragraph" w:customStyle="1" w:styleId="Normal1">
    <w:name w:val="Normal1"/>
    <w:basedOn w:val="Normal"/>
    <w:rsid w:val="00F551DC"/>
    <w:pPr>
      <w:spacing w:before="100" w:beforeAutospacing="1" w:after="100" w:afterAutospacing="1"/>
    </w:pPr>
  </w:style>
  <w:style w:type="character" w:customStyle="1" w:styleId="BodyText2Char">
    <w:name w:val="Body Text 2 Char"/>
    <w:basedOn w:val="DefaultParagraphFont"/>
    <w:link w:val="BodyText2"/>
    <w:rsid w:val="00F551DC"/>
    <w:rPr>
      <w:rFonts w:ascii=".VnTimeH" w:eastAsia="Times New Roman" w:hAnsi=".VnTimeH" w:cs="Times New Roman"/>
      <w:b/>
      <w:sz w:val="24"/>
      <w:szCs w:val="28"/>
    </w:rPr>
  </w:style>
  <w:style w:type="paragraph" w:styleId="BodyText2">
    <w:name w:val="Body Text 2"/>
    <w:basedOn w:val="Normal"/>
    <w:link w:val="BodyText2Char"/>
    <w:rsid w:val="00F551DC"/>
    <w:pPr>
      <w:jc w:val="center"/>
    </w:pPr>
    <w:rPr>
      <w:rFonts w:ascii=".VnTimeH" w:hAnsi=".VnTimeH"/>
      <w:b/>
      <w:szCs w:val="28"/>
    </w:rPr>
  </w:style>
  <w:style w:type="paragraph" w:customStyle="1" w:styleId="DefaultParagraphFontParaCharCharCharCharChar">
    <w:name w:val="Default Paragraph Font Para Char Char Char Char Char"/>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rsid w:val="00F551DC"/>
    <w:rPr>
      <w:rFonts w:ascii="Tahoma" w:hAnsi="Tahoma" w:cs="Tahoma"/>
      <w:sz w:val="16"/>
      <w:szCs w:val="16"/>
    </w:rPr>
  </w:style>
  <w:style w:type="paragraph" w:customStyle="1" w:styleId="CharCharCharChar">
    <w:name w:val="Char Char Char Char"/>
    <w:rsid w:val="00F551DC"/>
    <w:pPr>
      <w:tabs>
        <w:tab w:val="left" w:pos="1152"/>
      </w:tabs>
      <w:spacing w:before="120" w:after="120" w:line="312" w:lineRule="auto"/>
    </w:pPr>
    <w:rPr>
      <w:rFonts w:ascii="Arial" w:hAnsi="Arial" w:cs="Arial"/>
      <w:sz w:val="26"/>
      <w:szCs w:val="26"/>
    </w:rPr>
  </w:style>
  <w:style w:type="character" w:customStyle="1" w:styleId="Heading5Char">
    <w:name w:val="Heading 5 Char"/>
    <w:basedOn w:val="DefaultParagraphFont"/>
    <w:link w:val="Heading5"/>
    <w:uiPriority w:val="9"/>
    <w:semiHidden/>
    <w:rsid w:val="003626FE"/>
    <w:rPr>
      <w:rFonts w:ascii="Calibri" w:eastAsia="Times New Roman" w:hAnsi="Calibri" w:cs="Times New Roman"/>
      <w:b/>
      <w:bCs/>
      <w:i/>
      <w:iCs/>
      <w:sz w:val="26"/>
      <w:szCs w:val="26"/>
    </w:rPr>
  </w:style>
  <w:style w:type="character" w:customStyle="1" w:styleId="Heading4Char">
    <w:name w:val="Heading 4 Char"/>
    <w:basedOn w:val="DefaultParagraphFont"/>
    <w:link w:val="Heading4"/>
    <w:uiPriority w:val="9"/>
    <w:rsid w:val="00B700C2"/>
    <w:rPr>
      <w:rFonts w:ascii="Calibri" w:eastAsia="Times New Roman"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
    <w:unhideWhenUsed/>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aliases w:val="Footer-Even Char"/>
    <w:basedOn w:val="DefaultParagraphFont"/>
    <w:link w:val="Footer"/>
    <w:rsid w:val="00F551DC"/>
    <w:rPr>
      <w:rFonts w:ascii="UVnTime" w:eastAsia="Times New Roman" w:hAnsi="UVnTime" w:cs="Times New Roman"/>
      <w:iCs/>
      <w:sz w:val="26"/>
      <w:szCs w:val="30"/>
    </w:rPr>
  </w:style>
  <w:style w:type="paragraph" w:styleId="Footer">
    <w:name w:val="footer"/>
    <w:aliases w:val="Footer-Even"/>
    <w:basedOn w:val="Normal"/>
    <w:link w:val="FooterChar"/>
    <w:rsid w:val="00F551DC"/>
    <w:pPr>
      <w:tabs>
        <w:tab w:val="center" w:pos="4320"/>
        <w:tab w:val="right" w:pos="8640"/>
      </w:tabs>
    </w:pPr>
    <w:rPr>
      <w:rFonts w:ascii="UVnTime" w:hAnsi="UVnTime"/>
      <w:iCs/>
      <w:sz w:val="26"/>
      <w:szCs w:val="30"/>
    </w:rPr>
  </w:style>
  <w:style w:type="character" w:styleId="PageNumber">
    <w:name w:val="page number"/>
    <w:basedOn w:val="DefaultParagraphFont"/>
    <w:rsid w:val="00F551DC"/>
    <w:rPr>
      <w:rFonts w:ascii="Times New Roman" w:eastAsia="Times New Roman" w:hAnsi="Times New Roman" w:cs="Times New Roman"/>
    </w:rPr>
  </w:style>
  <w:style w:type="character" w:customStyle="1" w:styleId="Heading1Char">
    <w:name w:val="Heading 1 Char"/>
    <w:basedOn w:val="DefaultParagraphFont"/>
    <w:link w:val="Heading1"/>
    <w:rsid w:val="00F551DC"/>
    <w:rPr>
      <w:rFonts w:ascii=".VnTime" w:eastAsia="Times New Roman" w:hAnsi=".VnTime" w:cs="Times New Roman"/>
      <w:i/>
      <w:sz w:val="28"/>
    </w:rPr>
  </w:style>
  <w:style w:type="paragraph" w:styleId="NormalWeb">
    <w:name w:val="Normal (Web)"/>
    <w:basedOn w:val="Normal"/>
    <w:uiPriority w:val="99"/>
    <w:rsid w:val="00F551DC"/>
    <w:pPr>
      <w:spacing w:before="100" w:beforeAutospacing="1" w:after="100" w:afterAutospacing="1"/>
    </w:pPr>
  </w:style>
  <w:style w:type="character" w:customStyle="1" w:styleId="Heading2Char">
    <w:name w:val="Heading 2 Char"/>
    <w:basedOn w:val="DefaultParagraphFont"/>
    <w:link w:val="Heading2"/>
    <w:rsid w:val="00F551DC"/>
    <w:rPr>
      <w:rFonts w:ascii="Arial" w:eastAsia="Times New Roman" w:hAnsi="Arial" w:cs="Arial"/>
      <w:b/>
      <w:bCs/>
      <w:i/>
      <w:iCs/>
      <w:sz w:val="28"/>
      <w:szCs w:val="28"/>
      <w:u w:color="000000"/>
    </w:rPr>
  </w:style>
  <w:style w:type="character" w:customStyle="1" w:styleId="Heading3Char">
    <w:name w:val="Heading 3 Char"/>
    <w:basedOn w:val="DefaultParagraphFont"/>
    <w:link w:val="Heading3"/>
    <w:rsid w:val="00F551DC"/>
    <w:rPr>
      <w:rFonts w:ascii=".VnTime" w:eastAsia="Times New Roman" w:hAnsi=".VnTime" w:cs="Times New Roman"/>
      <w:b/>
      <w:bCs/>
      <w:sz w:val="28"/>
      <w:szCs w:val="24"/>
    </w:rPr>
  </w:style>
  <w:style w:type="character" w:customStyle="1" w:styleId="HeaderChar">
    <w:name w:val="Header Char"/>
    <w:basedOn w:val="DefaultParagraphFont"/>
    <w:link w:val="Header"/>
    <w:rsid w:val="00F551DC"/>
    <w:rPr>
      <w:rFonts w:ascii=".VnTime" w:eastAsia="Times New Roman" w:hAnsi=".VnTime" w:cs="Times New Roman"/>
      <w:sz w:val="28"/>
      <w:u w:color="000000"/>
    </w:rPr>
  </w:style>
  <w:style w:type="paragraph" w:styleId="Header">
    <w:name w:val="header"/>
    <w:basedOn w:val="Normal"/>
    <w:link w:val="HeaderChar"/>
    <w:rsid w:val="00F551DC"/>
    <w:pPr>
      <w:tabs>
        <w:tab w:val="center" w:pos="4320"/>
        <w:tab w:val="right" w:pos="8640"/>
      </w:tabs>
    </w:pPr>
    <w:rPr>
      <w:rFonts w:ascii=".VnTime" w:hAnsi=".VnTime"/>
      <w:sz w:val="28"/>
      <w:szCs w:val="20"/>
      <w:u w:color="000000"/>
    </w:rPr>
  </w:style>
  <w:style w:type="table" w:styleId="TableGrid">
    <w:name w:val="Table Grid"/>
    <w:basedOn w:val="TableNormal"/>
    <w:rsid w:val="00F55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basedOn w:val="DefaultParagraphFont"/>
    <w:link w:val="BodyTextIndent"/>
    <w:rsid w:val="00F551DC"/>
    <w:rPr>
      <w:rFonts w:ascii="Times New Roman" w:eastAsia="Times New Roman" w:hAnsi="Times New Roman" w:cs="Times New Roman"/>
      <w:sz w:val="28"/>
    </w:rPr>
  </w:style>
  <w:style w:type="paragraph" w:styleId="BodyTextIndent">
    <w:name w:val="Body Text Indent"/>
    <w:basedOn w:val="Normal"/>
    <w:link w:val="BodyTextIndentChar"/>
    <w:rsid w:val="00F551DC"/>
    <w:pPr>
      <w:spacing w:before="40" w:after="40"/>
      <w:ind w:firstLine="720"/>
      <w:jc w:val="both"/>
    </w:pPr>
    <w:rPr>
      <w:sz w:val="28"/>
      <w:szCs w:val="20"/>
    </w:rPr>
  </w:style>
  <w:style w:type="paragraph" w:customStyle="1" w:styleId="n-dieund">
    <w:name w:val="n-dieund"/>
    <w:basedOn w:val="Normal"/>
    <w:rsid w:val="00F551DC"/>
    <w:pPr>
      <w:spacing w:after="120"/>
      <w:ind w:firstLine="709"/>
      <w:jc w:val="both"/>
    </w:pPr>
    <w:rPr>
      <w:rFonts w:ascii=".VnTime" w:hAnsi=".VnTime" w:cs=".VnTime"/>
      <w:sz w:val="28"/>
      <w:szCs w:val="28"/>
    </w:rPr>
  </w:style>
  <w:style w:type="character" w:customStyle="1" w:styleId="BodyTextIndent2Char">
    <w:name w:val="Body Text Indent 2 Char"/>
    <w:basedOn w:val="DefaultParagraphFont"/>
    <w:link w:val="BodyTextIndent2"/>
    <w:uiPriority w:val="99"/>
    <w:rsid w:val="00F551DC"/>
    <w:rPr>
      <w:rFonts w:ascii=".VnTime" w:eastAsia="Times New Roman" w:hAnsi=".VnTime" w:cs="Arial"/>
      <w:bCs/>
      <w:sz w:val="28"/>
      <w:szCs w:val="28"/>
    </w:rPr>
  </w:style>
  <w:style w:type="paragraph" w:styleId="BodyTextIndent2">
    <w:name w:val="Body Text Indent 2"/>
    <w:basedOn w:val="Normal"/>
    <w:link w:val="BodyTextIndent2Char"/>
    <w:uiPriority w:val="99"/>
    <w:rsid w:val="00F551DC"/>
    <w:pPr>
      <w:spacing w:before="120"/>
      <w:ind w:firstLine="720"/>
    </w:pPr>
    <w:rPr>
      <w:rFonts w:ascii=".VnTime" w:hAnsi=".VnTime" w:cs="Arial"/>
      <w:bCs/>
      <w:sz w:val="28"/>
      <w:szCs w:val="28"/>
    </w:rPr>
  </w:style>
  <w:style w:type="character" w:customStyle="1" w:styleId="BodyTextChar">
    <w:name w:val="Body Text Char"/>
    <w:basedOn w:val="DefaultParagraphFont"/>
    <w:link w:val="BodyText"/>
    <w:rsid w:val="00F551DC"/>
    <w:rPr>
      <w:rFonts w:ascii=".VnTime" w:eastAsia="Times New Roman" w:hAnsi=".VnTime" w:cs="Times New Roman"/>
      <w:sz w:val="28"/>
      <w:szCs w:val="24"/>
    </w:rPr>
  </w:style>
  <w:style w:type="paragraph" w:styleId="BodyText">
    <w:name w:val="Body Text"/>
    <w:basedOn w:val="Normal"/>
    <w:link w:val="BodyTextChar"/>
    <w:rsid w:val="00F551DC"/>
    <w:pPr>
      <w:jc w:val="both"/>
    </w:pPr>
    <w:rPr>
      <w:rFonts w:ascii=".VnTime" w:hAnsi=".VnTime"/>
      <w:sz w:val="28"/>
    </w:rPr>
  </w:style>
  <w:style w:type="character" w:customStyle="1" w:styleId="text16b">
    <w:name w:val="text16b"/>
    <w:basedOn w:val="DefaultParagraphFont"/>
    <w:rsid w:val="00F551DC"/>
    <w:rPr>
      <w:rFonts w:ascii="Times New Roman" w:eastAsia="Times New Roman" w:hAnsi="Times New Roman" w:cs="Times New Roman"/>
    </w:rPr>
  </w:style>
  <w:style w:type="character" w:customStyle="1" w:styleId="text11">
    <w:name w:val="text11"/>
    <w:basedOn w:val="DefaultParagraphFont"/>
    <w:rsid w:val="00F551DC"/>
    <w:rPr>
      <w:rFonts w:ascii="Times New Roman" w:eastAsia="Times New Roman" w:hAnsi="Times New Roman" w:cs="Times New Roman"/>
    </w:rPr>
  </w:style>
  <w:style w:type="character" w:styleId="Emphasis">
    <w:name w:val="Emphasis"/>
    <w:basedOn w:val="DefaultParagraphFont"/>
    <w:qFormat/>
    <w:rsid w:val="00F551DC"/>
    <w:rPr>
      <w:rFonts w:ascii="Times New Roman" w:eastAsia="Times New Roman" w:hAnsi="Times New Roman" w:cs="Times New Roman"/>
      <w:i/>
      <w:iCs/>
    </w:rPr>
  </w:style>
  <w:style w:type="character" w:styleId="Strong">
    <w:name w:val="Strong"/>
    <w:basedOn w:val="DefaultParagraphFont"/>
    <w:qFormat/>
    <w:rsid w:val="00F551DC"/>
    <w:rPr>
      <w:rFonts w:ascii="Times New Roman" w:eastAsia="Times New Roman" w:hAnsi="Times New Roman" w:cs="Times New Roman"/>
      <w:b/>
      <w:bCs/>
    </w:rPr>
  </w:style>
  <w:style w:type="character" w:styleId="Hyperlink">
    <w:name w:val="Hyperlink"/>
    <w:basedOn w:val="DefaultParagraphFont"/>
    <w:rsid w:val="00F551DC"/>
    <w:rPr>
      <w:rFonts w:ascii="Times New Roman" w:eastAsia="Times New Roman" w:hAnsi="Times New Roman" w:cs="Times New Roman"/>
      <w:color w:val="0000FF"/>
      <w:u w:val="none"/>
      <w:effect w:val="none"/>
    </w:rPr>
  </w:style>
  <w:style w:type="paragraph" w:styleId="ListParagraph">
    <w:name w:val="List Paragraph"/>
    <w:basedOn w:val="Normal"/>
    <w:qFormat/>
    <w:rsid w:val="00F551DC"/>
    <w:pPr>
      <w:spacing w:after="240"/>
      <w:ind w:left="720"/>
      <w:contextualSpacing/>
      <w:jc w:val="both"/>
    </w:pPr>
    <w:rPr>
      <w:rFonts w:eastAsia="Calibri"/>
      <w:sz w:val="28"/>
      <w:szCs w:val="22"/>
    </w:rPr>
  </w:style>
  <w:style w:type="paragraph" w:customStyle="1" w:styleId="Normal1">
    <w:name w:val="Normal1"/>
    <w:basedOn w:val="Normal"/>
    <w:rsid w:val="00F551DC"/>
    <w:pPr>
      <w:spacing w:before="100" w:beforeAutospacing="1" w:after="100" w:afterAutospacing="1"/>
    </w:pPr>
  </w:style>
  <w:style w:type="character" w:customStyle="1" w:styleId="BodyText2Char">
    <w:name w:val="Body Text 2 Char"/>
    <w:basedOn w:val="DefaultParagraphFont"/>
    <w:link w:val="BodyText2"/>
    <w:rsid w:val="00F551DC"/>
    <w:rPr>
      <w:rFonts w:ascii=".VnTimeH" w:eastAsia="Times New Roman" w:hAnsi=".VnTimeH" w:cs="Times New Roman"/>
      <w:b/>
      <w:sz w:val="24"/>
      <w:szCs w:val="28"/>
    </w:rPr>
  </w:style>
  <w:style w:type="paragraph" w:styleId="BodyText2">
    <w:name w:val="Body Text 2"/>
    <w:basedOn w:val="Normal"/>
    <w:link w:val="BodyText2Char"/>
    <w:rsid w:val="00F551DC"/>
    <w:pPr>
      <w:jc w:val="center"/>
    </w:pPr>
    <w:rPr>
      <w:rFonts w:ascii=".VnTimeH" w:hAnsi=".VnTimeH"/>
      <w:b/>
      <w:szCs w:val="28"/>
    </w:rPr>
  </w:style>
  <w:style w:type="paragraph" w:customStyle="1" w:styleId="DefaultParagraphFontParaCharCharCharCharChar">
    <w:name w:val="Default Paragraph Font Para Char Char Char Char Char"/>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rsid w:val="00F551DC"/>
    <w:rPr>
      <w:rFonts w:ascii="Tahoma" w:hAnsi="Tahoma" w:cs="Tahoma"/>
      <w:sz w:val="16"/>
      <w:szCs w:val="16"/>
    </w:rPr>
  </w:style>
  <w:style w:type="paragraph" w:customStyle="1" w:styleId="CharCharCharChar">
    <w:name w:val="Char Char Char Char"/>
    <w:rsid w:val="00F551DC"/>
    <w:pPr>
      <w:tabs>
        <w:tab w:val="left" w:pos="1152"/>
      </w:tabs>
      <w:spacing w:before="120" w:after="120" w:line="312" w:lineRule="auto"/>
    </w:pPr>
    <w:rPr>
      <w:rFonts w:ascii="Arial" w:hAnsi="Arial" w:cs="Arial"/>
      <w:sz w:val="26"/>
      <w:szCs w:val="26"/>
    </w:rPr>
  </w:style>
  <w:style w:type="character" w:customStyle="1" w:styleId="Heading5Char">
    <w:name w:val="Heading 5 Char"/>
    <w:basedOn w:val="DefaultParagraphFont"/>
    <w:link w:val="Heading5"/>
    <w:uiPriority w:val="9"/>
    <w:semiHidden/>
    <w:rsid w:val="003626FE"/>
    <w:rPr>
      <w:rFonts w:ascii="Calibri" w:eastAsia="Times New Roman" w:hAnsi="Calibri" w:cs="Times New Roman"/>
      <w:b/>
      <w:bCs/>
      <w:i/>
      <w:iCs/>
      <w:sz w:val="26"/>
      <w:szCs w:val="26"/>
    </w:rPr>
  </w:style>
  <w:style w:type="character" w:customStyle="1" w:styleId="Heading4Char">
    <w:name w:val="Heading 4 Char"/>
    <w:basedOn w:val="DefaultParagraphFont"/>
    <w:link w:val="Heading4"/>
    <w:uiPriority w:val="9"/>
    <w:rsid w:val="00B700C2"/>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17771">
      <w:bodyDiv w:val="1"/>
      <w:marLeft w:val="0"/>
      <w:marRight w:val="0"/>
      <w:marTop w:val="0"/>
      <w:marBottom w:val="0"/>
      <w:divBdr>
        <w:top w:val="none" w:sz="0" w:space="0" w:color="auto"/>
        <w:left w:val="none" w:sz="0" w:space="0" w:color="auto"/>
        <w:bottom w:val="none" w:sz="0" w:space="0" w:color="auto"/>
        <w:right w:val="none" w:sz="0" w:space="0" w:color="auto"/>
      </w:divBdr>
    </w:div>
    <w:div w:id="279455088">
      <w:bodyDiv w:val="1"/>
      <w:marLeft w:val="0"/>
      <w:marRight w:val="0"/>
      <w:marTop w:val="0"/>
      <w:marBottom w:val="0"/>
      <w:divBdr>
        <w:top w:val="none" w:sz="0" w:space="0" w:color="auto"/>
        <w:left w:val="none" w:sz="0" w:space="0" w:color="auto"/>
        <w:bottom w:val="none" w:sz="0" w:space="0" w:color="auto"/>
        <w:right w:val="none" w:sz="0" w:space="0" w:color="auto"/>
      </w:divBdr>
    </w:div>
    <w:div w:id="392046770">
      <w:bodyDiv w:val="1"/>
      <w:marLeft w:val="0"/>
      <w:marRight w:val="0"/>
      <w:marTop w:val="0"/>
      <w:marBottom w:val="0"/>
      <w:divBdr>
        <w:top w:val="none" w:sz="0" w:space="0" w:color="auto"/>
        <w:left w:val="none" w:sz="0" w:space="0" w:color="auto"/>
        <w:bottom w:val="none" w:sz="0" w:space="0" w:color="auto"/>
        <w:right w:val="none" w:sz="0" w:space="0" w:color="auto"/>
      </w:divBdr>
    </w:div>
    <w:div w:id="793526761">
      <w:bodyDiv w:val="1"/>
      <w:marLeft w:val="0"/>
      <w:marRight w:val="0"/>
      <w:marTop w:val="0"/>
      <w:marBottom w:val="0"/>
      <w:divBdr>
        <w:top w:val="none" w:sz="0" w:space="0" w:color="auto"/>
        <w:left w:val="none" w:sz="0" w:space="0" w:color="auto"/>
        <w:bottom w:val="none" w:sz="0" w:space="0" w:color="auto"/>
        <w:right w:val="none" w:sz="0" w:space="0" w:color="auto"/>
      </w:divBdr>
    </w:div>
    <w:div w:id="848447814">
      <w:bodyDiv w:val="1"/>
      <w:marLeft w:val="0"/>
      <w:marRight w:val="0"/>
      <w:marTop w:val="0"/>
      <w:marBottom w:val="0"/>
      <w:divBdr>
        <w:top w:val="none" w:sz="0" w:space="0" w:color="auto"/>
        <w:left w:val="none" w:sz="0" w:space="0" w:color="auto"/>
        <w:bottom w:val="none" w:sz="0" w:space="0" w:color="auto"/>
        <w:right w:val="none" w:sz="0" w:space="0" w:color="auto"/>
      </w:divBdr>
    </w:div>
    <w:div w:id="878931429">
      <w:bodyDiv w:val="1"/>
      <w:marLeft w:val="0"/>
      <w:marRight w:val="0"/>
      <w:marTop w:val="0"/>
      <w:marBottom w:val="0"/>
      <w:divBdr>
        <w:top w:val="none" w:sz="0" w:space="0" w:color="auto"/>
        <w:left w:val="none" w:sz="0" w:space="0" w:color="auto"/>
        <w:bottom w:val="none" w:sz="0" w:space="0" w:color="auto"/>
        <w:right w:val="none" w:sz="0" w:space="0" w:color="auto"/>
      </w:divBdr>
    </w:div>
    <w:div w:id="1387952999">
      <w:bodyDiv w:val="1"/>
      <w:marLeft w:val="0"/>
      <w:marRight w:val="0"/>
      <w:marTop w:val="0"/>
      <w:marBottom w:val="0"/>
      <w:divBdr>
        <w:top w:val="none" w:sz="0" w:space="0" w:color="auto"/>
        <w:left w:val="none" w:sz="0" w:space="0" w:color="auto"/>
        <w:bottom w:val="none" w:sz="0" w:space="0" w:color="auto"/>
        <w:right w:val="none" w:sz="0" w:space="0" w:color="auto"/>
      </w:divBdr>
    </w:div>
    <w:div w:id="1388338062">
      <w:bodyDiv w:val="1"/>
      <w:marLeft w:val="0"/>
      <w:marRight w:val="0"/>
      <w:marTop w:val="0"/>
      <w:marBottom w:val="0"/>
      <w:divBdr>
        <w:top w:val="none" w:sz="0" w:space="0" w:color="auto"/>
        <w:left w:val="none" w:sz="0" w:space="0" w:color="auto"/>
        <w:bottom w:val="none" w:sz="0" w:space="0" w:color="auto"/>
        <w:right w:val="none" w:sz="0" w:space="0" w:color="auto"/>
      </w:divBdr>
    </w:div>
    <w:div w:id="1470589097">
      <w:bodyDiv w:val="1"/>
      <w:marLeft w:val="0"/>
      <w:marRight w:val="0"/>
      <w:marTop w:val="0"/>
      <w:marBottom w:val="0"/>
      <w:divBdr>
        <w:top w:val="none" w:sz="0" w:space="0" w:color="auto"/>
        <w:left w:val="none" w:sz="0" w:space="0" w:color="auto"/>
        <w:bottom w:val="none" w:sz="0" w:space="0" w:color="auto"/>
        <w:right w:val="none" w:sz="0" w:space="0" w:color="auto"/>
      </w:divBdr>
    </w:div>
    <w:div w:id="1716001862">
      <w:bodyDiv w:val="1"/>
      <w:marLeft w:val="0"/>
      <w:marRight w:val="0"/>
      <w:marTop w:val="0"/>
      <w:marBottom w:val="0"/>
      <w:divBdr>
        <w:top w:val="none" w:sz="0" w:space="0" w:color="auto"/>
        <w:left w:val="none" w:sz="0" w:space="0" w:color="auto"/>
        <w:bottom w:val="none" w:sz="0" w:space="0" w:color="auto"/>
        <w:right w:val="none" w:sz="0" w:space="0" w:color="auto"/>
      </w:divBdr>
    </w:div>
    <w:div w:id="18529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1838C-52B7-440D-9764-223681AE0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1890</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Uû ban nh©n D©n</vt:lpstr>
    </vt:vector>
  </TitlesOfParts>
  <Company>SNV</Company>
  <LinksUpToDate>false</LinksUpToDate>
  <CharactersWithSpaces>12638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lgthanh</dc:creator>
  <cp:lastModifiedBy>Hongquang</cp:lastModifiedBy>
  <cp:revision>20</cp:revision>
  <cp:lastPrinted>2019-07-09T01:34:00Z</cp:lastPrinted>
  <dcterms:created xsi:type="dcterms:W3CDTF">2019-06-20T01:07:00Z</dcterms:created>
  <dcterms:modified xsi:type="dcterms:W3CDTF">2019-07-26T09:43:00Z</dcterms:modified>
</cp:coreProperties>
</file>