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32" w:type="dxa"/>
        <w:jc w:val="center"/>
        <w:tblLayout w:type="fixed"/>
        <w:tblLook w:val="0000" w:firstRow="0" w:lastRow="0" w:firstColumn="0" w:lastColumn="0" w:noHBand="0" w:noVBand="0"/>
      </w:tblPr>
      <w:tblGrid>
        <w:gridCol w:w="3402"/>
        <w:gridCol w:w="6030"/>
      </w:tblGrid>
      <w:tr w:rsidR="00553ED3" w:rsidRPr="006E71CF" w14:paraId="609F70BA" w14:textId="77777777" w:rsidTr="00A73C23">
        <w:trPr>
          <w:trHeight w:val="1276"/>
          <w:jc w:val="center"/>
        </w:trPr>
        <w:tc>
          <w:tcPr>
            <w:tcW w:w="3402" w:type="dxa"/>
            <w:tcBorders>
              <w:top w:val="nil"/>
              <w:left w:val="nil"/>
              <w:bottom w:val="nil"/>
              <w:right w:val="nil"/>
            </w:tcBorders>
          </w:tcPr>
          <w:p w14:paraId="574C2397" w14:textId="77777777" w:rsidR="003F62BF" w:rsidRPr="006E71CF" w:rsidRDefault="003F62BF" w:rsidP="008B182E">
            <w:pPr>
              <w:jc w:val="center"/>
              <w:outlineLvl w:val="1"/>
              <w:rPr>
                <w:b/>
                <w:bCs/>
                <w:sz w:val="28"/>
                <w:szCs w:val="28"/>
              </w:rPr>
            </w:pPr>
            <w:bookmarkStart w:id="0" w:name="_Hlk232406005"/>
            <w:r w:rsidRPr="006E71CF">
              <w:rPr>
                <w:b/>
                <w:bCs/>
                <w:sz w:val="28"/>
                <w:szCs w:val="28"/>
              </w:rPr>
              <w:t>ỦY BAN NHÂN DÂN</w:t>
            </w:r>
          </w:p>
          <w:p w14:paraId="1EFE4DB8" w14:textId="77777777" w:rsidR="003F62BF" w:rsidRPr="006E71CF" w:rsidRDefault="003F62BF" w:rsidP="008B182E">
            <w:pPr>
              <w:jc w:val="center"/>
              <w:outlineLvl w:val="1"/>
              <w:rPr>
                <w:b/>
                <w:bCs/>
                <w:sz w:val="28"/>
                <w:szCs w:val="28"/>
              </w:rPr>
            </w:pPr>
            <w:r w:rsidRPr="006E71CF">
              <w:rPr>
                <w:b/>
                <w:bCs/>
                <w:sz w:val="28"/>
                <w:szCs w:val="28"/>
              </w:rPr>
              <w:t>TỈNH SƠN LA</w:t>
            </w:r>
          </w:p>
          <w:p w14:paraId="1CF85AF8" w14:textId="77777777" w:rsidR="003F62BF" w:rsidRPr="006E71CF" w:rsidRDefault="00000000" w:rsidP="008B182E">
            <w:pPr>
              <w:outlineLvl w:val="1"/>
              <w:rPr>
                <w:sz w:val="28"/>
                <w:szCs w:val="28"/>
              </w:rPr>
            </w:pPr>
            <w:r>
              <w:rPr>
                <w:noProof/>
                <w:sz w:val="28"/>
                <w:szCs w:val="28"/>
              </w:rPr>
              <w:pict w14:anchorId="11421A3F">
                <v:line id="_x0000_s1026" style="position:absolute;z-index:251660288" from="62.95pt,1.35pt" to="96.35pt,1.35pt"/>
              </w:pict>
            </w:r>
          </w:p>
          <w:p w14:paraId="7EC6AEBC" w14:textId="6E1F9EA3" w:rsidR="003F62BF" w:rsidRPr="006E71CF" w:rsidRDefault="003F62BF" w:rsidP="008B182E">
            <w:pPr>
              <w:jc w:val="center"/>
              <w:outlineLvl w:val="1"/>
              <w:rPr>
                <w:sz w:val="26"/>
                <w:szCs w:val="26"/>
              </w:rPr>
            </w:pPr>
            <w:r w:rsidRPr="006E71CF">
              <w:rPr>
                <w:sz w:val="26"/>
                <w:szCs w:val="26"/>
              </w:rPr>
              <w:t>Số:</w:t>
            </w:r>
            <w:r w:rsidR="00363748">
              <w:rPr>
                <w:sz w:val="26"/>
                <w:szCs w:val="26"/>
              </w:rPr>
              <w:t xml:space="preserve"> 1334</w:t>
            </w:r>
            <w:r w:rsidRPr="006E71CF">
              <w:rPr>
                <w:b/>
                <w:bCs/>
                <w:sz w:val="26"/>
                <w:szCs w:val="26"/>
              </w:rPr>
              <w:t>/</w:t>
            </w:r>
            <w:r w:rsidRPr="006E71CF">
              <w:rPr>
                <w:sz w:val="26"/>
                <w:szCs w:val="26"/>
              </w:rPr>
              <w:t>QĐ</w:t>
            </w:r>
            <w:r w:rsidRPr="006E71CF">
              <w:rPr>
                <w:b/>
                <w:bCs/>
                <w:sz w:val="26"/>
                <w:szCs w:val="26"/>
              </w:rPr>
              <w:t>-</w:t>
            </w:r>
            <w:r w:rsidRPr="006E71CF">
              <w:rPr>
                <w:sz w:val="26"/>
                <w:szCs w:val="26"/>
              </w:rPr>
              <w:t>UBND</w:t>
            </w:r>
          </w:p>
        </w:tc>
        <w:tc>
          <w:tcPr>
            <w:tcW w:w="6030" w:type="dxa"/>
            <w:tcBorders>
              <w:top w:val="nil"/>
              <w:left w:val="nil"/>
              <w:bottom w:val="nil"/>
              <w:right w:val="nil"/>
            </w:tcBorders>
          </w:tcPr>
          <w:p w14:paraId="272A6FEA" w14:textId="77777777" w:rsidR="003F62BF" w:rsidRPr="006E71CF" w:rsidRDefault="003F62BF" w:rsidP="008B182E">
            <w:pPr>
              <w:jc w:val="center"/>
              <w:outlineLvl w:val="1"/>
              <w:rPr>
                <w:b/>
                <w:bCs/>
                <w:sz w:val="26"/>
                <w:szCs w:val="26"/>
              </w:rPr>
            </w:pPr>
            <w:r w:rsidRPr="006E71CF">
              <w:rPr>
                <w:b/>
                <w:bCs/>
                <w:sz w:val="26"/>
                <w:szCs w:val="26"/>
              </w:rPr>
              <w:t>CỘNG HÒA XÃ HỘI CHỦ NGHĨA VIỆT NAM</w:t>
            </w:r>
          </w:p>
          <w:p w14:paraId="2214232D" w14:textId="77777777" w:rsidR="003F62BF" w:rsidRPr="006E71CF" w:rsidRDefault="003F62BF" w:rsidP="008B182E">
            <w:pPr>
              <w:jc w:val="center"/>
              <w:outlineLvl w:val="1"/>
              <w:rPr>
                <w:sz w:val="28"/>
                <w:szCs w:val="28"/>
              </w:rPr>
            </w:pPr>
            <w:r w:rsidRPr="006E71CF">
              <w:rPr>
                <w:b/>
                <w:bCs/>
                <w:sz w:val="28"/>
                <w:szCs w:val="28"/>
              </w:rPr>
              <w:t>Độc lập - Tự do - Hạnh phúc</w:t>
            </w:r>
          </w:p>
          <w:p w14:paraId="79962D8A" w14:textId="77777777" w:rsidR="003F62BF" w:rsidRPr="006E71CF" w:rsidRDefault="00000000" w:rsidP="008B182E">
            <w:pPr>
              <w:outlineLvl w:val="1"/>
              <w:rPr>
                <w:i/>
                <w:iCs/>
                <w:sz w:val="28"/>
                <w:szCs w:val="28"/>
              </w:rPr>
            </w:pPr>
            <w:r>
              <w:rPr>
                <w:b/>
                <w:bCs/>
                <w:noProof/>
                <w:sz w:val="28"/>
                <w:szCs w:val="28"/>
              </w:rPr>
              <w:pict w14:anchorId="2FF5A44D">
                <v:line id="_x0000_s1027" style="position:absolute;z-index:251661312" from="61.2pt,2.6pt" to="233.65pt,2.6pt"/>
              </w:pict>
            </w:r>
          </w:p>
          <w:p w14:paraId="115E102E" w14:textId="00AB9041" w:rsidR="003F62BF" w:rsidRPr="006E71CF" w:rsidRDefault="003F62BF" w:rsidP="008B182E">
            <w:pPr>
              <w:pStyle w:val="Heading3"/>
              <w:spacing w:line="240" w:lineRule="auto"/>
              <w:rPr>
                <w:rFonts w:ascii="Times New Roman" w:hAnsi="Times New Roman"/>
                <w:b w:val="0"/>
                <w:i/>
                <w:color w:val="auto"/>
                <w:szCs w:val="26"/>
                <w:lang w:val="fr-FR"/>
              </w:rPr>
            </w:pPr>
            <w:r w:rsidRPr="006E71CF">
              <w:rPr>
                <w:rFonts w:ascii="Times New Roman" w:hAnsi="Times New Roman"/>
                <w:b w:val="0"/>
                <w:i/>
                <w:color w:val="auto"/>
                <w:szCs w:val="26"/>
                <w:lang w:val="fr-FR"/>
              </w:rPr>
              <w:t>Sơn La, ngày</w:t>
            </w:r>
            <w:r w:rsidR="006256AF" w:rsidRPr="006E71CF">
              <w:rPr>
                <w:rFonts w:ascii="Times New Roman" w:hAnsi="Times New Roman"/>
                <w:b w:val="0"/>
                <w:i/>
                <w:color w:val="auto"/>
                <w:szCs w:val="26"/>
                <w:lang w:val="fr-FR"/>
              </w:rPr>
              <w:t xml:space="preserve"> </w:t>
            </w:r>
            <w:r w:rsidR="00363748">
              <w:rPr>
                <w:rFonts w:ascii="Times New Roman" w:hAnsi="Times New Roman"/>
                <w:b w:val="0"/>
                <w:i/>
                <w:color w:val="auto"/>
                <w:szCs w:val="26"/>
                <w:lang w:val="fr-FR"/>
              </w:rPr>
              <w:t>03</w:t>
            </w:r>
            <w:r w:rsidR="006B6C49" w:rsidRPr="006E71CF">
              <w:rPr>
                <w:rFonts w:ascii="Times New Roman" w:hAnsi="Times New Roman"/>
                <w:b w:val="0"/>
                <w:i/>
                <w:color w:val="auto"/>
                <w:szCs w:val="26"/>
                <w:lang w:val="fr-FR"/>
              </w:rPr>
              <w:t xml:space="preserve"> </w:t>
            </w:r>
            <w:r w:rsidRPr="006E71CF">
              <w:rPr>
                <w:rFonts w:ascii="Times New Roman" w:hAnsi="Times New Roman"/>
                <w:b w:val="0"/>
                <w:i/>
                <w:color w:val="auto"/>
                <w:szCs w:val="26"/>
                <w:lang w:val="fr-FR"/>
              </w:rPr>
              <w:t>tháng</w:t>
            </w:r>
            <w:r w:rsidR="00363748">
              <w:rPr>
                <w:rFonts w:ascii="Times New Roman" w:hAnsi="Times New Roman"/>
                <w:b w:val="0"/>
                <w:i/>
                <w:color w:val="auto"/>
                <w:szCs w:val="26"/>
                <w:lang w:val="fr-FR"/>
              </w:rPr>
              <w:t xml:space="preserve"> 6</w:t>
            </w:r>
            <w:r w:rsidR="001B7BDC" w:rsidRPr="006E71CF">
              <w:rPr>
                <w:rFonts w:ascii="Times New Roman" w:hAnsi="Times New Roman"/>
                <w:b w:val="0"/>
                <w:i/>
                <w:color w:val="auto"/>
                <w:szCs w:val="26"/>
                <w:lang w:val="fr-FR"/>
              </w:rPr>
              <w:t xml:space="preserve"> </w:t>
            </w:r>
            <w:r w:rsidRPr="006E71CF">
              <w:rPr>
                <w:rFonts w:ascii="Times New Roman" w:hAnsi="Times New Roman"/>
                <w:b w:val="0"/>
                <w:i/>
                <w:color w:val="auto"/>
                <w:szCs w:val="26"/>
                <w:lang w:val="fr-FR"/>
              </w:rPr>
              <w:t>năm 20</w:t>
            </w:r>
            <w:r w:rsidR="00B85219" w:rsidRPr="006E71CF">
              <w:rPr>
                <w:rFonts w:ascii="Times New Roman" w:hAnsi="Times New Roman"/>
                <w:b w:val="0"/>
                <w:i/>
                <w:color w:val="auto"/>
                <w:szCs w:val="26"/>
                <w:lang w:val="fr-FR"/>
              </w:rPr>
              <w:t>2</w:t>
            </w:r>
            <w:r w:rsidR="006B6C49" w:rsidRPr="006E71CF">
              <w:rPr>
                <w:rFonts w:ascii="Times New Roman" w:hAnsi="Times New Roman"/>
                <w:b w:val="0"/>
                <w:i/>
                <w:color w:val="auto"/>
                <w:szCs w:val="26"/>
                <w:lang w:val="fr-FR"/>
              </w:rPr>
              <w:t>6</w:t>
            </w:r>
          </w:p>
        </w:tc>
      </w:tr>
      <w:bookmarkEnd w:id="0"/>
    </w:tbl>
    <w:p w14:paraId="7B1CDF14" w14:textId="77777777" w:rsidR="00363748" w:rsidRDefault="00363748" w:rsidP="00363748">
      <w:pPr>
        <w:pStyle w:val="Heading5"/>
        <w:jc w:val="center"/>
        <w:rPr>
          <w:rFonts w:ascii="Times New Roman" w:hAnsi="Times New Roman"/>
          <w:lang w:val="fr-FR"/>
        </w:rPr>
      </w:pPr>
    </w:p>
    <w:p w14:paraId="5FB47C5D" w14:textId="562F9967" w:rsidR="003F62BF" w:rsidRPr="006E71CF" w:rsidRDefault="003F62BF" w:rsidP="00363748">
      <w:pPr>
        <w:pStyle w:val="Heading5"/>
        <w:jc w:val="center"/>
        <w:rPr>
          <w:rFonts w:ascii="Times New Roman" w:hAnsi="Times New Roman"/>
          <w:lang w:val="fr-FR"/>
        </w:rPr>
      </w:pPr>
      <w:r w:rsidRPr="006E71CF">
        <w:rPr>
          <w:rFonts w:ascii="Times New Roman" w:hAnsi="Times New Roman"/>
          <w:lang w:val="fr-FR"/>
        </w:rPr>
        <w:t>QUYẾT ĐỊNH</w:t>
      </w:r>
    </w:p>
    <w:p w14:paraId="66018C89" w14:textId="77777777" w:rsidR="00363748" w:rsidRDefault="005C6A06" w:rsidP="00363748">
      <w:pPr>
        <w:jc w:val="center"/>
        <w:rPr>
          <w:b/>
          <w:sz w:val="28"/>
          <w:szCs w:val="28"/>
        </w:rPr>
      </w:pPr>
      <w:r w:rsidRPr="006E71CF">
        <w:rPr>
          <w:b/>
          <w:sz w:val="28"/>
          <w:szCs w:val="28"/>
        </w:rPr>
        <w:t xml:space="preserve">Ban hành </w:t>
      </w:r>
      <w:bookmarkStart w:id="1" w:name="_Hlk226302542"/>
      <w:r w:rsidRPr="006E71CF">
        <w:rPr>
          <w:b/>
          <w:sz w:val="28"/>
          <w:szCs w:val="28"/>
        </w:rPr>
        <w:t xml:space="preserve">Quy chế </w:t>
      </w:r>
      <w:bookmarkStart w:id="2" w:name="_Hlk226302440"/>
      <w:r w:rsidRPr="006E71CF">
        <w:rPr>
          <w:b/>
          <w:sz w:val="28"/>
          <w:szCs w:val="28"/>
        </w:rPr>
        <w:t xml:space="preserve">phối hợp trong việc thẩm định, quản lý và giám sát, </w:t>
      </w:r>
    </w:p>
    <w:p w14:paraId="397FD685" w14:textId="50C9BA6B" w:rsidR="00E371C1" w:rsidRPr="006E71CF" w:rsidRDefault="005C6A06" w:rsidP="005C6A06">
      <w:pPr>
        <w:jc w:val="center"/>
        <w:rPr>
          <w:b/>
          <w:sz w:val="28"/>
          <w:szCs w:val="28"/>
        </w:rPr>
      </w:pPr>
      <w:r w:rsidRPr="006E71CF">
        <w:rPr>
          <w:b/>
          <w:sz w:val="28"/>
          <w:szCs w:val="28"/>
        </w:rPr>
        <w:t>đánh giá đối với các dự án thu hút đầu tư trên địa bàn tỉnh Sơn La</w:t>
      </w:r>
      <w:bookmarkEnd w:id="1"/>
      <w:bookmarkEnd w:id="2"/>
    </w:p>
    <w:p w14:paraId="370395F4" w14:textId="78F28F83" w:rsidR="00EA78E1" w:rsidRPr="006E71CF" w:rsidRDefault="00EA78E1" w:rsidP="008B182E">
      <w:pPr>
        <w:jc w:val="center"/>
        <w:rPr>
          <w:b/>
          <w:sz w:val="28"/>
          <w:szCs w:val="28"/>
          <w:lang w:val="fr-FR"/>
        </w:rPr>
      </w:pPr>
    </w:p>
    <w:p w14:paraId="1F9C74C7" w14:textId="77777777" w:rsidR="003F62BF" w:rsidRPr="006E71CF" w:rsidRDefault="00594CB6" w:rsidP="008B182E">
      <w:pPr>
        <w:spacing w:before="120"/>
        <w:jc w:val="center"/>
        <w:rPr>
          <w:b/>
          <w:sz w:val="28"/>
          <w:szCs w:val="28"/>
          <w:lang w:val="fr-FR"/>
        </w:rPr>
      </w:pPr>
      <w:r w:rsidRPr="006E71CF">
        <w:rPr>
          <w:b/>
          <w:sz w:val="28"/>
          <w:szCs w:val="28"/>
          <w:lang w:val="fr-FR"/>
        </w:rPr>
        <w:t>ỦY</w:t>
      </w:r>
      <w:r w:rsidR="003F62BF" w:rsidRPr="006E71CF">
        <w:rPr>
          <w:b/>
          <w:sz w:val="28"/>
          <w:szCs w:val="28"/>
          <w:lang w:val="fr-FR"/>
        </w:rPr>
        <w:t xml:space="preserve"> BAN NHÂN DÂN TỈNH</w:t>
      </w:r>
      <w:r w:rsidR="00971086" w:rsidRPr="006E71CF">
        <w:rPr>
          <w:b/>
          <w:sz w:val="28"/>
          <w:szCs w:val="28"/>
          <w:lang w:val="fr-FR"/>
        </w:rPr>
        <w:t xml:space="preserve"> SƠN LA</w:t>
      </w:r>
    </w:p>
    <w:p w14:paraId="5038C68A" w14:textId="5359D2E0" w:rsidR="00144B05" w:rsidRPr="006E71CF" w:rsidRDefault="00D05742" w:rsidP="00363748">
      <w:pPr>
        <w:spacing w:before="120"/>
        <w:ind w:firstLine="720"/>
        <w:jc w:val="both"/>
        <w:rPr>
          <w:i/>
          <w:noProof/>
          <w:sz w:val="28"/>
          <w:szCs w:val="28"/>
          <w:lang w:val="es-GT"/>
        </w:rPr>
      </w:pPr>
      <w:r w:rsidRPr="006E71CF">
        <w:rPr>
          <w:i/>
          <w:iCs/>
          <w:sz w:val="28"/>
          <w:szCs w:val="28"/>
        </w:rPr>
        <w:t xml:space="preserve">Căn </w:t>
      </w:r>
      <w:r w:rsidR="00144B05" w:rsidRPr="006E71CF">
        <w:rPr>
          <w:i/>
          <w:noProof/>
          <w:sz w:val="28"/>
          <w:szCs w:val="28"/>
          <w:lang w:val="es-GT"/>
        </w:rPr>
        <w:t xml:space="preserve">cứ Luật Tổ chức </w:t>
      </w:r>
      <w:r w:rsidR="00363748">
        <w:rPr>
          <w:i/>
          <w:noProof/>
          <w:sz w:val="28"/>
          <w:szCs w:val="28"/>
          <w:lang w:val="es-GT"/>
        </w:rPr>
        <w:t>C</w:t>
      </w:r>
      <w:r w:rsidR="00144B05" w:rsidRPr="006E71CF">
        <w:rPr>
          <w:i/>
          <w:noProof/>
          <w:sz w:val="28"/>
          <w:szCs w:val="28"/>
          <w:lang w:val="es-GT"/>
        </w:rPr>
        <w:t>hính quyền địa phương ngày 1</w:t>
      </w:r>
      <w:r w:rsidR="006871CE" w:rsidRPr="006E71CF">
        <w:rPr>
          <w:i/>
          <w:noProof/>
          <w:sz w:val="28"/>
          <w:szCs w:val="28"/>
          <w:lang w:val="es-GT"/>
        </w:rPr>
        <w:t>6</w:t>
      </w:r>
      <w:r w:rsidR="00363748">
        <w:rPr>
          <w:i/>
          <w:noProof/>
          <w:sz w:val="28"/>
          <w:szCs w:val="28"/>
          <w:lang w:val="es-GT"/>
        </w:rPr>
        <w:t xml:space="preserve"> tháng </w:t>
      </w:r>
      <w:r w:rsidR="00144B05" w:rsidRPr="006E71CF">
        <w:rPr>
          <w:i/>
          <w:noProof/>
          <w:sz w:val="28"/>
          <w:szCs w:val="28"/>
          <w:lang w:val="es-GT"/>
        </w:rPr>
        <w:t>6</w:t>
      </w:r>
      <w:r w:rsidR="00363748">
        <w:rPr>
          <w:i/>
          <w:noProof/>
          <w:sz w:val="28"/>
          <w:szCs w:val="28"/>
          <w:lang w:val="es-GT"/>
        </w:rPr>
        <w:t xml:space="preserve"> năm </w:t>
      </w:r>
      <w:r w:rsidR="00144B05" w:rsidRPr="006E71CF">
        <w:rPr>
          <w:i/>
          <w:noProof/>
          <w:sz w:val="28"/>
          <w:szCs w:val="28"/>
          <w:lang w:val="es-GT"/>
        </w:rPr>
        <w:t>20</w:t>
      </w:r>
      <w:r w:rsidR="00815DD0" w:rsidRPr="006E71CF">
        <w:rPr>
          <w:i/>
          <w:noProof/>
          <w:sz w:val="28"/>
          <w:szCs w:val="28"/>
          <w:lang w:val="es-GT"/>
        </w:rPr>
        <w:t>25</w:t>
      </w:r>
      <w:r w:rsidR="00144B05" w:rsidRPr="006E71CF">
        <w:rPr>
          <w:i/>
          <w:noProof/>
          <w:sz w:val="28"/>
          <w:szCs w:val="28"/>
          <w:lang w:val="es-GT"/>
        </w:rPr>
        <w:t>;</w:t>
      </w:r>
    </w:p>
    <w:p w14:paraId="290FDF83" w14:textId="1E0B721F" w:rsidR="007C4775" w:rsidRPr="006E71CF" w:rsidRDefault="007C4775" w:rsidP="00363748">
      <w:pPr>
        <w:spacing w:before="120"/>
        <w:ind w:firstLine="720"/>
        <w:jc w:val="both"/>
        <w:rPr>
          <w:sz w:val="28"/>
          <w:szCs w:val="28"/>
          <w:lang w:val="pt-BR"/>
        </w:rPr>
      </w:pPr>
      <w:r w:rsidRPr="006E71CF">
        <w:rPr>
          <w:i/>
          <w:sz w:val="28"/>
          <w:szCs w:val="28"/>
          <w:lang w:val="pt-BR"/>
        </w:rPr>
        <w:t>Căn cứ Luật Đầu tư năm 2025;</w:t>
      </w:r>
    </w:p>
    <w:p w14:paraId="60FE79A2" w14:textId="26FDEEF4" w:rsidR="007C4775" w:rsidRPr="006E71CF" w:rsidRDefault="007C4775" w:rsidP="00363748">
      <w:pPr>
        <w:spacing w:before="120"/>
        <w:ind w:firstLine="720"/>
        <w:jc w:val="both"/>
        <w:rPr>
          <w:i/>
          <w:iCs/>
          <w:sz w:val="28"/>
          <w:szCs w:val="28"/>
        </w:rPr>
      </w:pPr>
      <w:r w:rsidRPr="006E71CF">
        <w:rPr>
          <w:i/>
          <w:iCs/>
          <w:sz w:val="28"/>
          <w:szCs w:val="28"/>
        </w:rPr>
        <w:t xml:space="preserve">Căn cứ Luật </w:t>
      </w:r>
      <w:r w:rsidRPr="006E71CF">
        <w:rPr>
          <w:i/>
          <w:iCs/>
          <w:sz w:val="28"/>
          <w:szCs w:val="28"/>
          <w:lang w:val="vi-VN"/>
        </w:rPr>
        <w:t>Đ</w:t>
      </w:r>
      <w:r w:rsidRPr="006E71CF">
        <w:rPr>
          <w:i/>
          <w:iCs/>
          <w:sz w:val="28"/>
          <w:szCs w:val="28"/>
        </w:rPr>
        <w:t xml:space="preserve">ất đai năm 2024; Luật </w:t>
      </w:r>
      <w:r w:rsidR="00363748">
        <w:rPr>
          <w:i/>
          <w:iCs/>
          <w:sz w:val="28"/>
          <w:szCs w:val="28"/>
        </w:rPr>
        <w:t>S</w:t>
      </w:r>
      <w:r w:rsidRPr="006E71CF">
        <w:rPr>
          <w:i/>
          <w:iCs/>
          <w:sz w:val="28"/>
          <w:szCs w:val="28"/>
        </w:rPr>
        <w:t>ửa đổi, bổ sung một số điều của Luật Đất đai số 31/2024/QH15, Luật Nhà ở số 27/2023/QH15, Luật Kinh doanh bất động sản số 29/2023/QH15 và Luật các tổ chức tín dụng số 32/2024/QH15;</w:t>
      </w:r>
    </w:p>
    <w:p w14:paraId="1D8D1BE9" w14:textId="6AB6F4F9" w:rsidR="007C4775" w:rsidRPr="006E71CF" w:rsidRDefault="007C4775" w:rsidP="00363748">
      <w:pPr>
        <w:spacing w:before="120"/>
        <w:ind w:firstLine="720"/>
        <w:jc w:val="both"/>
        <w:rPr>
          <w:i/>
          <w:iCs/>
          <w:sz w:val="28"/>
          <w:szCs w:val="28"/>
        </w:rPr>
      </w:pPr>
      <w:r w:rsidRPr="006E71CF">
        <w:rPr>
          <w:i/>
          <w:iCs/>
          <w:sz w:val="28"/>
          <w:szCs w:val="28"/>
        </w:rPr>
        <w:t>Căn cứ Luật Quy hoạch số 112/2025/QH15 ngày 10</w:t>
      </w:r>
      <w:r w:rsidR="00363748">
        <w:rPr>
          <w:i/>
          <w:iCs/>
          <w:sz w:val="28"/>
          <w:szCs w:val="28"/>
        </w:rPr>
        <w:t xml:space="preserve"> tháng </w:t>
      </w:r>
      <w:r w:rsidRPr="006E71CF">
        <w:rPr>
          <w:i/>
          <w:iCs/>
          <w:sz w:val="28"/>
          <w:szCs w:val="28"/>
        </w:rPr>
        <w:t>12</w:t>
      </w:r>
      <w:r w:rsidR="00363748">
        <w:rPr>
          <w:i/>
          <w:iCs/>
          <w:sz w:val="28"/>
          <w:szCs w:val="28"/>
        </w:rPr>
        <w:t xml:space="preserve"> năm </w:t>
      </w:r>
      <w:r w:rsidRPr="006E71CF">
        <w:rPr>
          <w:i/>
          <w:iCs/>
          <w:sz w:val="28"/>
          <w:szCs w:val="28"/>
        </w:rPr>
        <w:t>2025;</w:t>
      </w:r>
    </w:p>
    <w:p w14:paraId="49748E3D" w14:textId="77777777" w:rsidR="007C4775" w:rsidRPr="006E71CF" w:rsidRDefault="007C4775" w:rsidP="00363748">
      <w:pPr>
        <w:spacing w:before="120"/>
        <w:ind w:firstLine="720"/>
        <w:jc w:val="both"/>
        <w:rPr>
          <w:i/>
          <w:sz w:val="28"/>
          <w:szCs w:val="28"/>
          <w:lang w:val="vi-VN"/>
        </w:rPr>
      </w:pPr>
      <w:r w:rsidRPr="006E71CF">
        <w:rPr>
          <w:i/>
          <w:iCs/>
          <w:sz w:val="28"/>
          <w:szCs w:val="28"/>
        </w:rPr>
        <w:t xml:space="preserve">Căn cứ </w:t>
      </w:r>
      <w:r w:rsidRPr="006E71CF">
        <w:rPr>
          <w:i/>
          <w:sz w:val="28"/>
          <w:szCs w:val="28"/>
          <w:lang w:val="vi-VN"/>
        </w:rPr>
        <w:t xml:space="preserve">Luật </w:t>
      </w:r>
      <w:r w:rsidRPr="006E71CF">
        <w:rPr>
          <w:i/>
          <w:sz w:val="28"/>
          <w:szCs w:val="28"/>
        </w:rPr>
        <w:t>Địa chất và K</w:t>
      </w:r>
      <w:r w:rsidRPr="006E71CF">
        <w:rPr>
          <w:i/>
          <w:sz w:val="28"/>
          <w:szCs w:val="28"/>
          <w:lang w:val="vi-VN"/>
        </w:rPr>
        <w:t>hoáng sản năm 20</w:t>
      </w:r>
      <w:r w:rsidRPr="006E71CF">
        <w:rPr>
          <w:i/>
          <w:sz w:val="28"/>
          <w:szCs w:val="28"/>
        </w:rPr>
        <w:t>24</w:t>
      </w:r>
      <w:r w:rsidRPr="006E71CF">
        <w:rPr>
          <w:i/>
          <w:sz w:val="28"/>
          <w:szCs w:val="28"/>
          <w:lang w:val="vi-VN"/>
        </w:rPr>
        <w:t>;</w:t>
      </w:r>
    </w:p>
    <w:p w14:paraId="178196C6" w14:textId="77777777" w:rsidR="007C4775" w:rsidRPr="006E71CF" w:rsidRDefault="007C4775" w:rsidP="00363748">
      <w:pPr>
        <w:spacing w:before="120"/>
        <w:ind w:firstLine="720"/>
        <w:jc w:val="both"/>
        <w:rPr>
          <w:i/>
          <w:sz w:val="28"/>
          <w:szCs w:val="28"/>
          <w:lang w:val="vi-VN"/>
        </w:rPr>
      </w:pPr>
      <w:r w:rsidRPr="006E71CF">
        <w:rPr>
          <w:i/>
          <w:iCs/>
          <w:sz w:val="28"/>
          <w:szCs w:val="28"/>
        </w:rPr>
        <w:t xml:space="preserve">Căn cứ </w:t>
      </w:r>
      <w:r w:rsidRPr="006E71CF">
        <w:rPr>
          <w:i/>
          <w:sz w:val="28"/>
          <w:szCs w:val="28"/>
          <w:lang w:val="vi-VN"/>
        </w:rPr>
        <w:t xml:space="preserve">Luật </w:t>
      </w:r>
      <w:r w:rsidRPr="006E71CF">
        <w:rPr>
          <w:i/>
          <w:sz w:val="28"/>
          <w:szCs w:val="28"/>
        </w:rPr>
        <w:t>B</w:t>
      </w:r>
      <w:r w:rsidRPr="006E71CF">
        <w:rPr>
          <w:i/>
          <w:sz w:val="28"/>
          <w:szCs w:val="28"/>
          <w:lang w:val="vi-VN"/>
        </w:rPr>
        <w:t>ảo vệ môi trường năm 20</w:t>
      </w:r>
      <w:r w:rsidRPr="006E71CF">
        <w:rPr>
          <w:i/>
          <w:sz w:val="28"/>
          <w:szCs w:val="28"/>
        </w:rPr>
        <w:t>20</w:t>
      </w:r>
      <w:r w:rsidRPr="006E71CF">
        <w:rPr>
          <w:i/>
          <w:sz w:val="28"/>
          <w:szCs w:val="28"/>
          <w:lang w:val="vi-VN"/>
        </w:rPr>
        <w:t>;</w:t>
      </w:r>
    </w:p>
    <w:p w14:paraId="6181F0E3" w14:textId="746CBF56" w:rsidR="007C4775" w:rsidRPr="006E71CF" w:rsidRDefault="007C4775" w:rsidP="00363748">
      <w:pPr>
        <w:spacing w:before="120"/>
        <w:ind w:firstLine="720"/>
        <w:jc w:val="both"/>
        <w:rPr>
          <w:i/>
          <w:sz w:val="28"/>
          <w:szCs w:val="28"/>
          <w:lang w:val="vi-VN"/>
        </w:rPr>
      </w:pPr>
      <w:r w:rsidRPr="006E71CF">
        <w:rPr>
          <w:i/>
          <w:sz w:val="28"/>
          <w:szCs w:val="28"/>
          <w:lang w:val="pt-BR"/>
        </w:rPr>
        <w:t>Căn cứ Luật Xây dựng năm 2014;</w:t>
      </w:r>
      <w:r w:rsidRPr="006E71CF">
        <w:rPr>
          <w:i/>
          <w:sz w:val="28"/>
          <w:szCs w:val="28"/>
          <w:lang w:val="vi-VN"/>
        </w:rPr>
        <w:t xml:space="preserve"> Luật </w:t>
      </w:r>
      <w:r w:rsidR="00363748">
        <w:rPr>
          <w:i/>
          <w:sz w:val="28"/>
          <w:szCs w:val="28"/>
        </w:rPr>
        <w:t>S</w:t>
      </w:r>
      <w:r w:rsidRPr="006E71CF">
        <w:rPr>
          <w:i/>
          <w:sz w:val="28"/>
          <w:szCs w:val="28"/>
          <w:lang w:val="vi-VN"/>
        </w:rPr>
        <w:t>ửa đổi bổ sung một số điều của Luật Xây dựng năm 2020;</w:t>
      </w:r>
    </w:p>
    <w:p w14:paraId="51030ED4" w14:textId="77777777" w:rsidR="007C4775" w:rsidRPr="006E71CF" w:rsidRDefault="007C4775" w:rsidP="00363748">
      <w:pPr>
        <w:spacing w:before="120"/>
        <w:ind w:firstLine="720"/>
        <w:jc w:val="both"/>
        <w:rPr>
          <w:i/>
          <w:sz w:val="28"/>
          <w:szCs w:val="28"/>
          <w:lang w:val="vi-VN"/>
        </w:rPr>
      </w:pPr>
      <w:r w:rsidRPr="006E71CF">
        <w:rPr>
          <w:i/>
          <w:sz w:val="28"/>
          <w:szCs w:val="28"/>
          <w:lang w:val="vi-VN"/>
        </w:rPr>
        <w:t>Căn cứ Luật Nhà ở năm 20</w:t>
      </w:r>
      <w:r w:rsidRPr="006E71CF">
        <w:rPr>
          <w:i/>
          <w:sz w:val="28"/>
          <w:szCs w:val="28"/>
        </w:rPr>
        <w:t>23</w:t>
      </w:r>
      <w:r w:rsidRPr="006E71CF">
        <w:rPr>
          <w:i/>
          <w:sz w:val="28"/>
          <w:szCs w:val="28"/>
          <w:lang w:val="vi-VN"/>
        </w:rPr>
        <w:t>;</w:t>
      </w:r>
    </w:p>
    <w:p w14:paraId="7D5CB719" w14:textId="77777777" w:rsidR="007C4775" w:rsidRPr="006E71CF" w:rsidRDefault="007C4775" w:rsidP="00363748">
      <w:pPr>
        <w:spacing w:before="120"/>
        <w:ind w:firstLine="720"/>
        <w:jc w:val="both"/>
        <w:rPr>
          <w:i/>
          <w:sz w:val="28"/>
          <w:szCs w:val="28"/>
        </w:rPr>
      </w:pPr>
      <w:r w:rsidRPr="006E71CF">
        <w:rPr>
          <w:i/>
          <w:sz w:val="28"/>
          <w:szCs w:val="28"/>
        </w:rPr>
        <w:t>Căn cứ Luật Kinh doanh bất động sản 2023;</w:t>
      </w:r>
    </w:p>
    <w:p w14:paraId="68E94359" w14:textId="77777777" w:rsidR="007C4775" w:rsidRPr="006E71CF" w:rsidRDefault="007C4775" w:rsidP="00363748">
      <w:pPr>
        <w:spacing w:before="120"/>
        <w:ind w:firstLine="720"/>
        <w:jc w:val="both"/>
        <w:rPr>
          <w:i/>
          <w:sz w:val="28"/>
          <w:szCs w:val="28"/>
          <w:lang w:val="vi-VN"/>
        </w:rPr>
      </w:pPr>
      <w:r w:rsidRPr="006E71CF">
        <w:rPr>
          <w:i/>
          <w:sz w:val="28"/>
          <w:szCs w:val="28"/>
          <w:lang w:val="vi-VN"/>
        </w:rPr>
        <w:t>Căn cứ Luật quản lý tài sản công năm 2017;</w:t>
      </w:r>
    </w:p>
    <w:p w14:paraId="57C9A48B" w14:textId="77777777" w:rsidR="007C4775" w:rsidRPr="006E71CF" w:rsidRDefault="007C4775" w:rsidP="00363748">
      <w:pPr>
        <w:spacing w:before="120"/>
        <w:ind w:firstLine="720"/>
        <w:jc w:val="both"/>
        <w:rPr>
          <w:i/>
          <w:sz w:val="28"/>
          <w:szCs w:val="28"/>
          <w:lang w:val="vi-VN"/>
        </w:rPr>
      </w:pPr>
      <w:r w:rsidRPr="006E71CF">
        <w:rPr>
          <w:i/>
          <w:sz w:val="28"/>
          <w:szCs w:val="28"/>
          <w:lang w:val="vi-VN"/>
        </w:rPr>
        <w:t>Căn cứ Luật Chuyển giao công nghệ năm 2017;</w:t>
      </w:r>
    </w:p>
    <w:p w14:paraId="6DBA41F5" w14:textId="54EA8D12" w:rsidR="007C4775" w:rsidRPr="006E71CF" w:rsidRDefault="007C4775" w:rsidP="00363748">
      <w:pPr>
        <w:pStyle w:val="NormalWeb"/>
        <w:spacing w:before="120" w:beforeAutospacing="0" w:after="0" w:afterAutospacing="0"/>
        <w:ind w:firstLine="720"/>
        <w:jc w:val="both"/>
        <w:rPr>
          <w:i/>
          <w:color w:val="000000"/>
          <w:sz w:val="28"/>
          <w:szCs w:val="28"/>
        </w:rPr>
      </w:pPr>
      <w:r w:rsidRPr="006E71CF">
        <w:rPr>
          <w:i/>
          <w:color w:val="000000"/>
          <w:sz w:val="28"/>
          <w:szCs w:val="28"/>
        </w:rPr>
        <w:t xml:space="preserve">Căn cứ Nghị quyết số 1681/NQ-UBTVQH15 của </w:t>
      </w:r>
      <w:r w:rsidR="004518F7" w:rsidRPr="006E71CF">
        <w:rPr>
          <w:i/>
          <w:color w:val="000000"/>
          <w:sz w:val="28"/>
          <w:szCs w:val="28"/>
        </w:rPr>
        <w:t>Ủy</w:t>
      </w:r>
      <w:r w:rsidRPr="006E71CF">
        <w:rPr>
          <w:i/>
          <w:color w:val="000000"/>
          <w:sz w:val="28"/>
          <w:szCs w:val="28"/>
        </w:rPr>
        <w:t xml:space="preserve"> ban Thường vụ Quốc hội khoá XV thông qua ngày 16</w:t>
      </w:r>
      <w:r w:rsidR="00CB16B6">
        <w:rPr>
          <w:i/>
          <w:color w:val="000000"/>
          <w:sz w:val="28"/>
          <w:szCs w:val="28"/>
        </w:rPr>
        <w:t xml:space="preserve"> tháng </w:t>
      </w:r>
      <w:r w:rsidRPr="006E71CF">
        <w:rPr>
          <w:i/>
          <w:color w:val="000000"/>
          <w:sz w:val="28"/>
          <w:szCs w:val="28"/>
        </w:rPr>
        <w:t>6</w:t>
      </w:r>
      <w:r w:rsidR="00CB16B6">
        <w:rPr>
          <w:i/>
          <w:color w:val="000000"/>
          <w:sz w:val="28"/>
          <w:szCs w:val="28"/>
        </w:rPr>
        <w:t xml:space="preserve"> năm </w:t>
      </w:r>
      <w:r w:rsidRPr="006E71CF">
        <w:rPr>
          <w:i/>
          <w:color w:val="000000"/>
          <w:sz w:val="28"/>
          <w:szCs w:val="28"/>
        </w:rPr>
        <w:t>2025 về sắp xếp các đơn vị hành chính cấp xã của tỉnh Sơn La năm 2025;</w:t>
      </w:r>
    </w:p>
    <w:p w14:paraId="1D814F90" w14:textId="2F4DC671" w:rsidR="007C4775" w:rsidRPr="006E71CF" w:rsidRDefault="007C4775" w:rsidP="00363748">
      <w:pPr>
        <w:spacing w:before="120"/>
        <w:ind w:firstLine="720"/>
        <w:jc w:val="both"/>
        <w:rPr>
          <w:i/>
          <w:color w:val="000000"/>
          <w:sz w:val="28"/>
          <w:szCs w:val="28"/>
        </w:rPr>
      </w:pPr>
      <w:r w:rsidRPr="00CB16B6">
        <w:rPr>
          <w:i/>
          <w:color w:val="000000"/>
          <w:spacing w:val="-4"/>
          <w:sz w:val="28"/>
          <w:szCs w:val="28"/>
        </w:rPr>
        <w:t>Căn cứ Nghị định số 150/2025/NĐ-CP ngày 12</w:t>
      </w:r>
      <w:r w:rsidR="00CB16B6" w:rsidRPr="00CB16B6">
        <w:rPr>
          <w:i/>
          <w:color w:val="000000"/>
          <w:spacing w:val="-4"/>
          <w:sz w:val="28"/>
          <w:szCs w:val="28"/>
        </w:rPr>
        <w:t xml:space="preserve"> tháng </w:t>
      </w:r>
      <w:r w:rsidRPr="00CB16B6">
        <w:rPr>
          <w:i/>
          <w:color w:val="000000"/>
          <w:spacing w:val="-4"/>
          <w:sz w:val="28"/>
          <w:szCs w:val="28"/>
        </w:rPr>
        <w:t>6</w:t>
      </w:r>
      <w:r w:rsidR="00CB16B6" w:rsidRPr="00CB16B6">
        <w:rPr>
          <w:i/>
          <w:color w:val="000000"/>
          <w:spacing w:val="-4"/>
          <w:sz w:val="28"/>
          <w:szCs w:val="28"/>
        </w:rPr>
        <w:t xml:space="preserve"> năm </w:t>
      </w:r>
      <w:r w:rsidRPr="00CB16B6">
        <w:rPr>
          <w:i/>
          <w:color w:val="000000"/>
          <w:spacing w:val="-4"/>
          <w:sz w:val="28"/>
          <w:szCs w:val="28"/>
        </w:rPr>
        <w:t>2025 của Chính</w:t>
      </w:r>
      <w:r w:rsidRPr="006E71CF">
        <w:rPr>
          <w:i/>
          <w:color w:val="000000"/>
          <w:sz w:val="28"/>
          <w:szCs w:val="28"/>
        </w:rPr>
        <w:t xml:space="preserve"> phủ quy định tổ chức các cơ quan chuyên môn thuộc </w:t>
      </w:r>
      <w:r w:rsidR="00CB16B6">
        <w:rPr>
          <w:i/>
          <w:color w:val="000000"/>
          <w:sz w:val="28"/>
          <w:szCs w:val="28"/>
        </w:rPr>
        <w:t>UBND</w:t>
      </w:r>
      <w:r w:rsidRPr="006E71CF">
        <w:rPr>
          <w:i/>
          <w:color w:val="000000"/>
          <w:sz w:val="28"/>
          <w:szCs w:val="28"/>
        </w:rPr>
        <w:t xml:space="preserve"> tỉnh, thành phố trực thuộc trung ương và </w:t>
      </w:r>
      <w:r w:rsidR="00CB16B6">
        <w:rPr>
          <w:i/>
          <w:color w:val="000000"/>
          <w:sz w:val="28"/>
          <w:szCs w:val="28"/>
        </w:rPr>
        <w:t>UBND</w:t>
      </w:r>
      <w:r w:rsidRPr="006E71CF">
        <w:rPr>
          <w:i/>
          <w:color w:val="000000"/>
          <w:sz w:val="28"/>
          <w:szCs w:val="28"/>
        </w:rPr>
        <w:t xml:space="preserve"> xã, phường, đặc khu thuộc tỉnh, thành phố trực thuộc trung ương;</w:t>
      </w:r>
    </w:p>
    <w:p w14:paraId="04D60F06" w14:textId="4AFEA502" w:rsidR="007C4775" w:rsidRPr="006E71CF" w:rsidRDefault="007C4775" w:rsidP="00363748">
      <w:pPr>
        <w:spacing w:before="120"/>
        <w:ind w:firstLine="720"/>
        <w:jc w:val="both"/>
        <w:rPr>
          <w:i/>
          <w:color w:val="000000"/>
          <w:sz w:val="28"/>
          <w:szCs w:val="28"/>
        </w:rPr>
      </w:pPr>
      <w:r w:rsidRPr="00CB16B6">
        <w:rPr>
          <w:i/>
          <w:color w:val="000000"/>
          <w:spacing w:val="-4"/>
          <w:sz w:val="28"/>
          <w:szCs w:val="28"/>
        </w:rPr>
        <w:t>Căn cứ Nghị định số 151/2025/NĐ-CP ngày 12</w:t>
      </w:r>
      <w:r w:rsidR="00CB16B6" w:rsidRPr="00CB16B6">
        <w:rPr>
          <w:i/>
          <w:color w:val="000000"/>
          <w:spacing w:val="-4"/>
          <w:sz w:val="28"/>
          <w:szCs w:val="28"/>
        </w:rPr>
        <w:t xml:space="preserve"> tháng </w:t>
      </w:r>
      <w:r w:rsidRPr="00CB16B6">
        <w:rPr>
          <w:i/>
          <w:color w:val="000000"/>
          <w:spacing w:val="-4"/>
          <w:sz w:val="28"/>
          <w:szCs w:val="28"/>
        </w:rPr>
        <w:t>6</w:t>
      </w:r>
      <w:r w:rsidR="00CB16B6" w:rsidRPr="00CB16B6">
        <w:rPr>
          <w:i/>
          <w:color w:val="000000"/>
          <w:spacing w:val="-4"/>
          <w:sz w:val="28"/>
          <w:szCs w:val="28"/>
        </w:rPr>
        <w:t xml:space="preserve"> năm </w:t>
      </w:r>
      <w:r w:rsidRPr="00CB16B6">
        <w:rPr>
          <w:i/>
          <w:color w:val="000000"/>
          <w:spacing w:val="-4"/>
          <w:sz w:val="28"/>
          <w:szCs w:val="28"/>
        </w:rPr>
        <w:t>2025 của Chính</w:t>
      </w:r>
      <w:r w:rsidRPr="006E71CF">
        <w:rPr>
          <w:i/>
          <w:color w:val="000000"/>
          <w:sz w:val="28"/>
          <w:szCs w:val="28"/>
        </w:rPr>
        <w:t xml:space="preserve"> phủ quy định về phân định thẩm quyền của chính quyền địa phương 02 cấp, phân quyền, phân cấp trong lĩnh vực đất đai;</w:t>
      </w:r>
    </w:p>
    <w:p w14:paraId="230B0624" w14:textId="4CE16287" w:rsidR="007C4775" w:rsidRPr="006E71CF" w:rsidRDefault="007C4775" w:rsidP="00363748">
      <w:pPr>
        <w:spacing w:before="120"/>
        <w:ind w:firstLine="720"/>
        <w:jc w:val="both"/>
        <w:rPr>
          <w:i/>
          <w:sz w:val="28"/>
          <w:szCs w:val="28"/>
        </w:rPr>
      </w:pPr>
      <w:r w:rsidRPr="00CB16B6">
        <w:rPr>
          <w:i/>
          <w:spacing w:val="-4"/>
          <w:sz w:val="28"/>
          <w:szCs w:val="28"/>
        </w:rPr>
        <w:t>Căn cứ Nghị định số 19/2026/NĐ-CP ngày 14</w:t>
      </w:r>
      <w:r w:rsidR="00CB16B6" w:rsidRPr="00CB16B6">
        <w:rPr>
          <w:i/>
          <w:spacing w:val="-4"/>
          <w:sz w:val="28"/>
          <w:szCs w:val="28"/>
        </w:rPr>
        <w:t xml:space="preserve"> tháng </w:t>
      </w:r>
      <w:r w:rsidRPr="00CB16B6">
        <w:rPr>
          <w:i/>
          <w:spacing w:val="-4"/>
          <w:sz w:val="28"/>
          <w:szCs w:val="28"/>
        </w:rPr>
        <w:t>01</w:t>
      </w:r>
      <w:r w:rsidR="00CB16B6" w:rsidRPr="00CB16B6">
        <w:rPr>
          <w:i/>
          <w:spacing w:val="-4"/>
          <w:sz w:val="28"/>
          <w:szCs w:val="28"/>
        </w:rPr>
        <w:t xml:space="preserve"> năm </w:t>
      </w:r>
      <w:r w:rsidRPr="00CB16B6">
        <w:rPr>
          <w:i/>
          <w:spacing w:val="-4"/>
          <w:sz w:val="28"/>
          <w:szCs w:val="28"/>
        </w:rPr>
        <w:t xml:space="preserve">2026 của Chính </w:t>
      </w:r>
      <w:r w:rsidRPr="006E71CF">
        <w:rPr>
          <w:i/>
          <w:sz w:val="28"/>
          <w:szCs w:val="28"/>
        </w:rPr>
        <w:t>phủ quy định về trình tự, thủ tục thẩm định dự án quan trọng quốc gia và giám sát, đánh giá đầu tư;</w:t>
      </w:r>
    </w:p>
    <w:p w14:paraId="78F745F4" w14:textId="40A67DE8" w:rsidR="007C4775" w:rsidRPr="006E71CF" w:rsidRDefault="007C4775" w:rsidP="00363748">
      <w:pPr>
        <w:spacing w:before="120"/>
        <w:ind w:firstLine="720"/>
        <w:jc w:val="both"/>
        <w:rPr>
          <w:i/>
          <w:sz w:val="28"/>
          <w:szCs w:val="28"/>
          <w:lang w:val="pt-BR"/>
        </w:rPr>
      </w:pPr>
      <w:r w:rsidRPr="006E71CF">
        <w:rPr>
          <w:i/>
          <w:sz w:val="28"/>
          <w:szCs w:val="28"/>
          <w:lang w:val="pt-BR"/>
        </w:rPr>
        <w:lastRenderedPageBreak/>
        <w:t>Căn cứ Nghị định số 96/2026/NĐ-CP ngày 31</w:t>
      </w:r>
      <w:r w:rsidR="00986B15">
        <w:rPr>
          <w:i/>
          <w:sz w:val="28"/>
          <w:szCs w:val="28"/>
          <w:lang w:val="pt-BR"/>
        </w:rPr>
        <w:t xml:space="preserve"> tháng </w:t>
      </w:r>
      <w:r w:rsidRPr="006E71CF">
        <w:rPr>
          <w:i/>
          <w:sz w:val="28"/>
          <w:szCs w:val="28"/>
          <w:lang w:val="pt-BR"/>
        </w:rPr>
        <w:t>3</w:t>
      </w:r>
      <w:r w:rsidR="00986B15">
        <w:rPr>
          <w:i/>
          <w:sz w:val="28"/>
          <w:szCs w:val="28"/>
          <w:lang w:val="pt-BR"/>
        </w:rPr>
        <w:t xml:space="preserve"> năm </w:t>
      </w:r>
      <w:r w:rsidRPr="006E71CF">
        <w:rPr>
          <w:i/>
          <w:sz w:val="28"/>
          <w:szCs w:val="28"/>
          <w:lang w:val="pt-BR"/>
        </w:rPr>
        <w:t xml:space="preserve">2026 của Chính phủ quy định chi tiết và hướng dẫn thi hành một số điều của Luật </w:t>
      </w:r>
      <w:r w:rsidR="00986B15">
        <w:rPr>
          <w:i/>
          <w:sz w:val="28"/>
          <w:szCs w:val="28"/>
          <w:lang w:val="pt-BR"/>
        </w:rPr>
        <w:t>Đ</w:t>
      </w:r>
      <w:r w:rsidRPr="006E71CF">
        <w:rPr>
          <w:i/>
          <w:sz w:val="28"/>
          <w:szCs w:val="28"/>
          <w:lang w:val="pt-BR"/>
        </w:rPr>
        <w:t>ầu tư;</w:t>
      </w:r>
    </w:p>
    <w:p w14:paraId="4143884B" w14:textId="7BA9012A" w:rsidR="007C4775" w:rsidRPr="006E71CF" w:rsidRDefault="007C4775" w:rsidP="00363748">
      <w:pPr>
        <w:spacing w:before="120"/>
        <w:ind w:firstLine="720"/>
        <w:jc w:val="both"/>
        <w:rPr>
          <w:i/>
          <w:sz w:val="28"/>
          <w:szCs w:val="28"/>
          <w:lang w:val="pt-BR"/>
        </w:rPr>
      </w:pPr>
      <w:r w:rsidRPr="006E71CF">
        <w:rPr>
          <w:i/>
          <w:sz w:val="28"/>
          <w:szCs w:val="28"/>
          <w:lang w:val="pt-BR"/>
        </w:rPr>
        <w:t xml:space="preserve">Căn cứ Thông tư số </w:t>
      </w:r>
      <w:r w:rsidRPr="006E71CF">
        <w:rPr>
          <w:i/>
          <w:noProof/>
          <w:sz w:val="28"/>
          <w:szCs w:val="28"/>
          <w:lang w:val="en-GB"/>
        </w:rPr>
        <w:t>44</w:t>
      </w:r>
      <w:r w:rsidRPr="006E71CF">
        <w:rPr>
          <w:i/>
          <w:noProof/>
          <w:sz w:val="28"/>
          <w:szCs w:val="28"/>
          <w:lang w:val="vi-VN"/>
        </w:rPr>
        <w:t>/</w:t>
      </w:r>
      <w:r w:rsidRPr="006E71CF">
        <w:rPr>
          <w:i/>
          <w:noProof/>
          <w:sz w:val="28"/>
          <w:szCs w:val="28"/>
          <w:lang w:val="en-GB"/>
        </w:rPr>
        <w:t>2026/</w:t>
      </w:r>
      <w:r w:rsidRPr="006E71CF">
        <w:rPr>
          <w:i/>
          <w:noProof/>
          <w:sz w:val="28"/>
          <w:szCs w:val="28"/>
          <w:lang w:val="vi-VN"/>
        </w:rPr>
        <w:t>TT-</w:t>
      </w:r>
      <w:r w:rsidRPr="006E71CF">
        <w:rPr>
          <w:i/>
          <w:noProof/>
          <w:sz w:val="28"/>
          <w:szCs w:val="28"/>
          <w:lang w:val="en-GB"/>
        </w:rPr>
        <w:t>BTC</w:t>
      </w:r>
      <w:r w:rsidRPr="006E71CF">
        <w:rPr>
          <w:i/>
          <w:noProof/>
          <w:sz w:val="28"/>
          <w:szCs w:val="28"/>
          <w:lang w:val="vi-VN"/>
        </w:rPr>
        <w:t xml:space="preserve"> ngày </w:t>
      </w:r>
      <w:r w:rsidRPr="006E71CF">
        <w:rPr>
          <w:i/>
          <w:noProof/>
          <w:sz w:val="28"/>
          <w:szCs w:val="28"/>
          <w:lang w:val="en-GB"/>
        </w:rPr>
        <w:t>22</w:t>
      </w:r>
      <w:r w:rsidR="00C667E8">
        <w:rPr>
          <w:i/>
          <w:noProof/>
          <w:sz w:val="28"/>
          <w:szCs w:val="28"/>
          <w:lang w:val="en-GB"/>
        </w:rPr>
        <w:t xml:space="preserve"> tháng </w:t>
      </w:r>
      <w:r w:rsidRPr="006E71CF">
        <w:rPr>
          <w:i/>
          <w:noProof/>
          <w:sz w:val="28"/>
          <w:szCs w:val="28"/>
          <w:lang w:val="en-GB"/>
        </w:rPr>
        <w:t>4</w:t>
      </w:r>
      <w:r w:rsidR="00C667E8">
        <w:rPr>
          <w:i/>
          <w:noProof/>
          <w:sz w:val="28"/>
          <w:szCs w:val="28"/>
          <w:lang w:val="en-GB"/>
        </w:rPr>
        <w:t xml:space="preserve"> năm </w:t>
      </w:r>
      <w:r w:rsidRPr="006E71CF">
        <w:rPr>
          <w:i/>
          <w:noProof/>
          <w:sz w:val="28"/>
          <w:szCs w:val="28"/>
          <w:lang w:val="en-GB"/>
        </w:rPr>
        <w:t>2026</w:t>
      </w:r>
      <w:r w:rsidRPr="006E71CF">
        <w:rPr>
          <w:i/>
          <w:noProof/>
          <w:sz w:val="28"/>
          <w:szCs w:val="28"/>
          <w:lang w:val="vi-VN"/>
        </w:rPr>
        <w:t xml:space="preserve"> </w:t>
      </w:r>
      <w:r w:rsidRPr="006E71CF">
        <w:rPr>
          <w:i/>
          <w:noProof/>
          <w:color w:val="000000"/>
          <w:sz w:val="28"/>
          <w:szCs w:val="28"/>
          <w:lang w:val="vi-VN"/>
        </w:rPr>
        <w:t xml:space="preserve">của </w:t>
      </w:r>
      <w:r w:rsidRPr="006E71CF">
        <w:rPr>
          <w:i/>
          <w:noProof/>
          <w:color w:val="000000"/>
          <w:sz w:val="28"/>
          <w:szCs w:val="28"/>
          <w:lang w:val="en-GB"/>
        </w:rPr>
        <w:t>Bộ Tài chính</w:t>
      </w:r>
      <w:r w:rsidRPr="006E71CF">
        <w:rPr>
          <w:i/>
          <w:noProof/>
          <w:color w:val="000000"/>
          <w:sz w:val="28"/>
          <w:szCs w:val="28"/>
          <w:lang w:val="vi-VN"/>
        </w:rPr>
        <w:t xml:space="preserve"> quy định </w:t>
      </w:r>
      <w:r w:rsidRPr="006E71CF">
        <w:rPr>
          <w:i/>
          <w:noProof/>
          <w:color w:val="000000"/>
          <w:sz w:val="28"/>
          <w:szCs w:val="28"/>
          <w:lang w:val="en-GB"/>
        </w:rPr>
        <w:t xml:space="preserve">về mẫu báo cáo giám sát, đánh giá đầu tư; Thông tư số </w:t>
      </w:r>
      <w:r w:rsidRPr="00C131A3">
        <w:rPr>
          <w:i/>
          <w:noProof/>
          <w:spacing w:val="-2"/>
          <w:sz w:val="28"/>
          <w:szCs w:val="28"/>
          <w:lang w:val="en-GB"/>
        </w:rPr>
        <w:t>55</w:t>
      </w:r>
      <w:r w:rsidRPr="00C131A3">
        <w:rPr>
          <w:i/>
          <w:noProof/>
          <w:spacing w:val="-2"/>
          <w:sz w:val="28"/>
          <w:szCs w:val="28"/>
          <w:lang w:val="vi-VN"/>
        </w:rPr>
        <w:t>/202</w:t>
      </w:r>
      <w:r w:rsidRPr="00C131A3">
        <w:rPr>
          <w:i/>
          <w:noProof/>
          <w:spacing w:val="-2"/>
          <w:sz w:val="28"/>
          <w:szCs w:val="28"/>
          <w:lang w:val="en-GB"/>
        </w:rPr>
        <w:t>6</w:t>
      </w:r>
      <w:r w:rsidRPr="00C131A3">
        <w:rPr>
          <w:i/>
          <w:noProof/>
          <w:spacing w:val="-2"/>
          <w:sz w:val="28"/>
          <w:szCs w:val="28"/>
          <w:lang w:val="vi-VN"/>
        </w:rPr>
        <w:t>/TT-</w:t>
      </w:r>
      <w:r w:rsidRPr="00C131A3">
        <w:rPr>
          <w:i/>
          <w:noProof/>
          <w:spacing w:val="-2"/>
          <w:sz w:val="28"/>
          <w:szCs w:val="28"/>
          <w:lang w:val="en-GB"/>
        </w:rPr>
        <w:t>BTC</w:t>
      </w:r>
      <w:r w:rsidRPr="00C131A3">
        <w:rPr>
          <w:i/>
          <w:noProof/>
          <w:spacing w:val="-2"/>
          <w:sz w:val="28"/>
          <w:szCs w:val="28"/>
          <w:lang w:val="vi-VN"/>
        </w:rPr>
        <w:t xml:space="preserve"> ngày </w:t>
      </w:r>
      <w:r w:rsidRPr="00C131A3">
        <w:rPr>
          <w:i/>
          <w:noProof/>
          <w:spacing w:val="-2"/>
          <w:sz w:val="28"/>
          <w:szCs w:val="28"/>
          <w:lang w:val="en-GB"/>
        </w:rPr>
        <w:t>15</w:t>
      </w:r>
      <w:r w:rsidR="00B82665" w:rsidRPr="00C131A3">
        <w:rPr>
          <w:i/>
          <w:noProof/>
          <w:spacing w:val="-2"/>
          <w:sz w:val="28"/>
          <w:szCs w:val="28"/>
          <w:lang w:val="en-GB"/>
        </w:rPr>
        <w:t xml:space="preserve"> tháng </w:t>
      </w:r>
      <w:r w:rsidRPr="00C131A3">
        <w:rPr>
          <w:i/>
          <w:noProof/>
          <w:spacing w:val="-2"/>
          <w:sz w:val="28"/>
          <w:szCs w:val="28"/>
          <w:lang w:val="en-GB"/>
        </w:rPr>
        <w:t>5</w:t>
      </w:r>
      <w:r w:rsidR="00B82665" w:rsidRPr="00C131A3">
        <w:rPr>
          <w:i/>
          <w:noProof/>
          <w:spacing w:val="-2"/>
          <w:sz w:val="28"/>
          <w:szCs w:val="28"/>
        </w:rPr>
        <w:t xml:space="preserve"> năm </w:t>
      </w:r>
      <w:r w:rsidRPr="00C131A3">
        <w:rPr>
          <w:i/>
          <w:noProof/>
          <w:spacing w:val="-2"/>
          <w:sz w:val="28"/>
          <w:szCs w:val="28"/>
          <w:lang w:val="vi-VN"/>
        </w:rPr>
        <w:t>202</w:t>
      </w:r>
      <w:r w:rsidRPr="00C131A3">
        <w:rPr>
          <w:i/>
          <w:noProof/>
          <w:spacing w:val="-2"/>
          <w:sz w:val="28"/>
          <w:szCs w:val="28"/>
          <w:lang w:val="en-GB"/>
        </w:rPr>
        <w:t>6</w:t>
      </w:r>
      <w:r w:rsidRPr="00C131A3">
        <w:rPr>
          <w:i/>
          <w:noProof/>
          <w:spacing w:val="-2"/>
          <w:sz w:val="28"/>
          <w:szCs w:val="28"/>
          <w:lang w:val="vi-VN"/>
        </w:rPr>
        <w:t xml:space="preserve"> của </w:t>
      </w:r>
      <w:r w:rsidRPr="00C131A3">
        <w:rPr>
          <w:i/>
          <w:noProof/>
          <w:spacing w:val="-2"/>
          <w:sz w:val="28"/>
          <w:szCs w:val="28"/>
          <w:lang w:val="en-GB"/>
        </w:rPr>
        <w:t>Bộ Tài chính quy định về mẫu văn</w:t>
      </w:r>
      <w:r w:rsidRPr="006E71CF">
        <w:rPr>
          <w:i/>
          <w:noProof/>
          <w:sz w:val="28"/>
          <w:szCs w:val="28"/>
          <w:lang w:val="en-GB"/>
        </w:rPr>
        <w:t xml:space="preserve"> bản, báo cáo liên quan đến hoạt động đầu tư tại Việt Nam và xúc tiến đầu tư;</w:t>
      </w:r>
    </w:p>
    <w:p w14:paraId="4BD2DCE6" w14:textId="06213FE1" w:rsidR="004B4D91" w:rsidRPr="0036391E" w:rsidRDefault="0074410C" w:rsidP="00363748">
      <w:pPr>
        <w:pStyle w:val="BodyText"/>
        <w:spacing w:before="120" w:line="240" w:lineRule="auto"/>
        <w:ind w:firstLine="720"/>
        <w:jc w:val="both"/>
        <w:rPr>
          <w:rFonts w:ascii="Times New Roman" w:hAnsi="Times New Roman"/>
          <w:b w:val="0"/>
          <w:bCs w:val="0"/>
          <w:i/>
          <w:spacing w:val="-4"/>
        </w:rPr>
      </w:pPr>
      <w:r w:rsidRPr="006E71CF">
        <w:rPr>
          <w:rFonts w:ascii="Times New Roman" w:hAnsi="Times New Roman"/>
          <w:b w:val="0"/>
          <w:bCs w:val="0"/>
          <w:i/>
          <w:spacing w:val="0"/>
        </w:rPr>
        <w:t xml:space="preserve">Căn cứ </w:t>
      </w:r>
      <w:r w:rsidR="007C4775" w:rsidRPr="006E71CF">
        <w:rPr>
          <w:rFonts w:ascii="Times New Roman" w:hAnsi="Times New Roman"/>
          <w:b w:val="0"/>
          <w:bCs w:val="0"/>
          <w:i/>
          <w:spacing w:val="0"/>
        </w:rPr>
        <w:t>Nghị quyết số 09-NQ/TU ngày 30</w:t>
      </w:r>
      <w:r w:rsidR="00B82665">
        <w:rPr>
          <w:rFonts w:ascii="Times New Roman" w:hAnsi="Times New Roman"/>
          <w:b w:val="0"/>
          <w:bCs w:val="0"/>
          <w:i/>
          <w:spacing w:val="0"/>
        </w:rPr>
        <w:t xml:space="preserve"> tháng </w:t>
      </w:r>
      <w:r w:rsidR="007C4775" w:rsidRPr="006E71CF">
        <w:rPr>
          <w:rFonts w:ascii="Times New Roman" w:hAnsi="Times New Roman"/>
          <w:b w:val="0"/>
          <w:bCs w:val="0"/>
          <w:i/>
          <w:spacing w:val="0"/>
        </w:rPr>
        <w:t>12</w:t>
      </w:r>
      <w:r w:rsidR="00B82665">
        <w:rPr>
          <w:rFonts w:ascii="Times New Roman" w:hAnsi="Times New Roman"/>
          <w:b w:val="0"/>
          <w:bCs w:val="0"/>
          <w:i/>
          <w:spacing w:val="0"/>
        </w:rPr>
        <w:t xml:space="preserve"> năm </w:t>
      </w:r>
      <w:r w:rsidR="007C4775" w:rsidRPr="006E71CF">
        <w:rPr>
          <w:rFonts w:ascii="Times New Roman" w:hAnsi="Times New Roman"/>
          <w:b w:val="0"/>
          <w:bCs w:val="0"/>
          <w:i/>
          <w:spacing w:val="0"/>
        </w:rPr>
        <w:t xml:space="preserve">2025 của Ban Chấp </w:t>
      </w:r>
      <w:r w:rsidR="007C4775" w:rsidRPr="00B82665">
        <w:rPr>
          <w:rFonts w:ascii="Times New Roman" w:hAnsi="Times New Roman"/>
          <w:b w:val="0"/>
          <w:bCs w:val="0"/>
          <w:i/>
          <w:spacing w:val="-4"/>
        </w:rPr>
        <w:t xml:space="preserve">hành Đảng bộ </w:t>
      </w:r>
      <w:r w:rsidRPr="00B82665">
        <w:rPr>
          <w:rFonts w:ascii="Times New Roman" w:hAnsi="Times New Roman"/>
          <w:b w:val="0"/>
          <w:bCs w:val="0"/>
          <w:i/>
          <w:spacing w:val="-4"/>
        </w:rPr>
        <w:t>t</w:t>
      </w:r>
      <w:r w:rsidR="007C4775" w:rsidRPr="00B82665">
        <w:rPr>
          <w:rFonts w:ascii="Times New Roman" w:hAnsi="Times New Roman"/>
          <w:b w:val="0"/>
          <w:bCs w:val="0"/>
          <w:i/>
          <w:spacing w:val="-4"/>
        </w:rPr>
        <w:t xml:space="preserve">ỉnh về thu hút đầu tư trên địa bàn tỉnh Sơn La giai đoạn 2025 </w:t>
      </w:r>
      <w:r w:rsidRPr="00B82665">
        <w:rPr>
          <w:rFonts w:ascii="Times New Roman" w:hAnsi="Times New Roman"/>
          <w:b w:val="0"/>
          <w:bCs w:val="0"/>
          <w:i/>
          <w:spacing w:val="-4"/>
        </w:rPr>
        <w:t>-</w:t>
      </w:r>
      <w:r w:rsidR="007C4775" w:rsidRPr="00B82665">
        <w:rPr>
          <w:rFonts w:ascii="Times New Roman" w:hAnsi="Times New Roman"/>
          <w:b w:val="0"/>
          <w:bCs w:val="0"/>
          <w:i/>
          <w:spacing w:val="-4"/>
        </w:rPr>
        <w:t xml:space="preserve"> 2030;</w:t>
      </w:r>
      <w:r w:rsidR="007C4775" w:rsidRPr="006E71CF">
        <w:rPr>
          <w:rFonts w:ascii="Times New Roman" w:hAnsi="Times New Roman"/>
          <w:b w:val="0"/>
          <w:bCs w:val="0"/>
          <w:i/>
          <w:spacing w:val="0"/>
        </w:rPr>
        <w:t xml:space="preserve"> Kế hoạch số 56-KH/TU ngày 31</w:t>
      </w:r>
      <w:r w:rsidR="0036391E">
        <w:rPr>
          <w:rFonts w:ascii="Times New Roman" w:hAnsi="Times New Roman"/>
          <w:b w:val="0"/>
          <w:bCs w:val="0"/>
          <w:i/>
          <w:spacing w:val="0"/>
        </w:rPr>
        <w:t xml:space="preserve"> tháng </w:t>
      </w:r>
      <w:r w:rsidR="007C4775" w:rsidRPr="006E71CF">
        <w:rPr>
          <w:rFonts w:ascii="Times New Roman" w:hAnsi="Times New Roman"/>
          <w:b w:val="0"/>
          <w:bCs w:val="0"/>
          <w:i/>
          <w:spacing w:val="0"/>
        </w:rPr>
        <w:t>3</w:t>
      </w:r>
      <w:r w:rsidR="0036391E">
        <w:rPr>
          <w:rFonts w:ascii="Times New Roman" w:hAnsi="Times New Roman"/>
          <w:b w:val="0"/>
          <w:bCs w:val="0"/>
          <w:i/>
          <w:spacing w:val="0"/>
        </w:rPr>
        <w:t xml:space="preserve"> năm </w:t>
      </w:r>
      <w:r w:rsidR="007C4775" w:rsidRPr="006E71CF">
        <w:rPr>
          <w:rFonts w:ascii="Times New Roman" w:hAnsi="Times New Roman"/>
          <w:b w:val="0"/>
          <w:bCs w:val="0"/>
          <w:i/>
          <w:spacing w:val="0"/>
        </w:rPr>
        <w:t xml:space="preserve">2026 </w:t>
      </w:r>
      <w:r w:rsidRPr="006E71CF">
        <w:rPr>
          <w:rFonts w:ascii="Times New Roman" w:hAnsi="Times New Roman"/>
          <w:b w:val="0"/>
          <w:bCs w:val="0"/>
          <w:i/>
          <w:spacing w:val="0"/>
        </w:rPr>
        <w:t xml:space="preserve">của Ban Thường vụ Tỉnh ủy </w:t>
      </w:r>
      <w:r w:rsidR="007C4775" w:rsidRPr="006E71CF">
        <w:rPr>
          <w:rFonts w:ascii="Times New Roman" w:hAnsi="Times New Roman"/>
          <w:b w:val="0"/>
          <w:bCs w:val="0"/>
          <w:i/>
          <w:spacing w:val="0"/>
        </w:rPr>
        <w:t>về thực hiện Nghị quyết số 09-NQ/TU ngày 30</w:t>
      </w:r>
      <w:r w:rsidR="0036391E">
        <w:rPr>
          <w:rFonts w:ascii="Times New Roman" w:hAnsi="Times New Roman"/>
          <w:b w:val="0"/>
          <w:bCs w:val="0"/>
          <w:i/>
          <w:spacing w:val="0"/>
        </w:rPr>
        <w:t xml:space="preserve"> tháng </w:t>
      </w:r>
      <w:r w:rsidR="007C4775" w:rsidRPr="006E71CF">
        <w:rPr>
          <w:rFonts w:ascii="Times New Roman" w:hAnsi="Times New Roman"/>
          <w:b w:val="0"/>
          <w:bCs w:val="0"/>
          <w:i/>
          <w:spacing w:val="0"/>
        </w:rPr>
        <w:t>12</w:t>
      </w:r>
      <w:r w:rsidR="0036391E">
        <w:rPr>
          <w:rFonts w:ascii="Times New Roman" w:hAnsi="Times New Roman"/>
          <w:b w:val="0"/>
          <w:bCs w:val="0"/>
          <w:i/>
          <w:spacing w:val="0"/>
        </w:rPr>
        <w:t xml:space="preserve"> năm </w:t>
      </w:r>
      <w:r w:rsidR="007C4775" w:rsidRPr="006E71CF">
        <w:rPr>
          <w:rFonts w:ascii="Times New Roman" w:hAnsi="Times New Roman"/>
          <w:b w:val="0"/>
          <w:bCs w:val="0"/>
          <w:i/>
          <w:spacing w:val="0"/>
        </w:rPr>
        <w:t xml:space="preserve">2025 của Ban Chấp </w:t>
      </w:r>
      <w:r w:rsidR="007C4775" w:rsidRPr="0036391E">
        <w:rPr>
          <w:rFonts w:ascii="Times New Roman" w:hAnsi="Times New Roman"/>
          <w:b w:val="0"/>
          <w:bCs w:val="0"/>
          <w:i/>
          <w:spacing w:val="-4"/>
        </w:rPr>
        <w:t xml:space="preserve">hành Đảng bộ tỉnh về thu hút đầu tư trên địa bàn tỉnh Sơn La giai đoạn 2025 </w:t>
      </w:r>
      <w:r w:rsidRPr="0036391E">
        <w:rPr>
          <w:rFonts w:ascii="Times New Roman" w:hAnsi="Times New Roman"/>
          <w:b w:val="0"/>
          <w:bCs w:val="0"/>
          <w:i/>
          <w:spacing w:val="-4"/>
        </w:rPr>
        <w:t>-</w:t>
      </w:r>
      <w:r w:rsidR="007C4775" w:rsidRPr="0036391E">
        <w:rPr>
          <w:rFonts w:ascii="Times New Roman" w:hAnsi="Times New Roman"/>
          <w:b w:val="0"/>
          <w:bCs w:val="0"/>
          <w:i/>
          <w:spacing w:val="-4"/>
        </w:rPr>
        <w:t xml:space="preserve"> 2030</w:t>
      </w:r>
      <w:r w:rsidRPr="0036391E">
        <w:rPr>
          <w:rFonts w:ascii="Times New Roman" w:hAnsi="Times New Roman"/>
          <w:b w:val="0"/>
          <w:bCs w:val="0"/>
          <w:i/>
          <w:spacing w:val="-4"/>
        </w:rPr>
        <w:t>;</w:t>
      </w:r>
    </w:p>
    <w:p w14:paraId="59C4E7F2" w14:textId="5573320D" w:rsidR="003F62BF" w:rsidRPr="006E71CF" w:rsidRDefault="00945993" w:rsidP="00363748">
      <w:pPr>
        <w:widowControl w:val="0"/>
        <w:spacing w:before="120"/>
        <w:ind w:firstLine="720"/>
        <w:jc w:val="both"/>
        <w:rPr>
          <w:i/>
          <w:sz w:val="28"/>
          <w:szCs w:val="28"/>
          <w:lang w:val="fr-FR"/>
        </w:rPr>
      </w:pPr>
      <w:r w:rsidRPr="006E71CF">
        <w:rPr>
          <w:bCs/>
          <w:i/>
          <w:iCs/>
          <w:sz w:val="28"/>
          <w:szCs w:val="28"/>
        </w:rPr>
        <w:t>Theo</w:t>
      </w:r>
      <w:r w:rsidR="003F62BF" w:rsidRPr="006E71CF">
        <w:rPr>
          <w:bCs/>
          <w:i/>
          <w:iCs/>
          <w:sz w:val="28"/>
          <w:szCs w:val="28"/>
        </w:rPr>
        <w:t xml:space="preserve"> đề nghị của </w:t>
      </w:r>
      <w:r w:rsidR="00E26988" w:rsidRPr="006E71CF">
        <w:rPr>
          <w:bCs/>
          <w:i/>
          <w:iCs/>
          <w:sz w:val="28"/>
          <w:szCs w:val="28"/>
        </w:rPr>
        <w:t>Sở Tài chính</w:t>
      </w:r>
      <w:r w:rsidR="00565BDA" w:rsidRPr="006E71CF">
        <w:rPr>
          <w:bCs/>
          <w:i/>
          <w:iCs/>
          <w:sz w:val="28"/>
          <w:szCs w:val="28"/>
        </w:rPr>
        <w:t xml:space="preserve"> tại Tờ trình số </w:t>
      </w:r>
      <w:r w:rsidR="00E26988" w:rsidRPr="006E71CF">
        <w:rPr>
          <w:bCs/>
          <w:i/>
          <w:iCs/>
          <w:sz w:val="28"/>
          <w:szCs w:val="28"/>
        </w:rPr>
        <w:t>366</w:t>
      </w:r>
      <w:r w:rsidR="00565BDA" w:rsidRPr="006E71CF">
        <w:rPr>
          <w:bCs/>
          <w:i/>
          <w:iCs/>
          <w:sz w:val="28"/>
          <w:szCs w:val="28"/>
        </w:rPr>
        <w:t>/TTr-</w:t>
      </w:r>
      <w:r w:rsidR="00E26988" w:rsidRPr="006E71CF">
        <w:rPr>
          <w:bCs/>
          <w:i/>
          <w:iCs/>
          <w:sz w:val="28"/>
          <w:szCs w:val="28"/>
        </w:rPr>
        <w:t>STC</w:t>
      </w:r>
      <w:r w:rsidR="00565BDA" w:rsidRPr="006E71CF">
        <w:rPr>
          <w:bCs/>
          <w:i/>
          <w:iCs/>
          <w:sz w:val="28"/>
          <w:szCs w:val="28"/>
        </w:rPr>
        <w:t xml:space="preserve"> ngày </w:t>
      </w:r>
      <w:r w:rsidR="00E26988" w:rsidRPr="006E71CF">
        <w:rPr>
          <w:bCs/>
          <w:i/>
          <w:iCs/>
          <w:sz w:val="28"/>
          <w:szCs w:val="28"/>
        </w:rPr>
        <w:t>22</w:t>
      </w:r>
      <w:r w:rsidR="0036391E">
        <w:rPr>
          <w:bCs/>
          <w:i/>
          <w:iCs/>
          <w:sz w:val="28"/>
          <w:szCs w:val="28"/>
        </w:rPr>
        <w:t xml:space="preserve"> tháng </w:t>
      </w:r>
      <w:r w:rsidR="00E26988" w:rsidRPr="006E71CF">
        <w:rPr>
          <w:bCs/>
          <w:i/>
          <w:iCs/>
          <w:sz w:val="28"/>
          <w:szCs w:val="28"/>
        </w:rPr>
        <w:t>4</w:t>
      </w:r>
      <w:r w:rsidR="0036391E">
        <w:rPr>
          <w:bCs/>
          <w:i/>
          <w:iCs/>
          <w:sz w:val="28"/>
          <w:szCs w:val="28"/>
        </w:rPr>
        <w:t xml:space="preserve"> </w:t>
      </w:r>
      <w:r w:rsidR="0036391E" w:rsidRPr="00E8170C">
        <w:rPr>
          <w:bCs/>
          <w:i/>
          <w:iCs/>
          <w:spacing w:val="-2"/>
          <w:sz w:val="28"/>
          <w:szCs w:val="28"/>
        </w:rPr>
        <w:t xml:space="preserve">năm </w:t>
      </w:r>
      <w:r w:rsidR="00565BDA" w:rsidRPr="00E8170C">
        <w:rPr>
          <w:bCs/>
          <w:i/>
          <w:iCs/>
          <w:spacing w:val="-2"/>
          <w:sz w:val="28"/>
          <w:szCs w:val="28"/>
        </w:rPr>
        <w:t>202</w:t>
      </w:r>
      <w:r w:rsidR="001D0996" w:rsidRPr="00E8170C">
        <w:rPr>
          <w:bCs/>
          <w:i/>
          <w:iCs/>
          <w:spacing w:val="-2"/>
          <w:sz w:val="28"/>
          <w:szCs w:val="28"/>
        </w:rPr>
        <w:t>6</w:t>
      </w:r>
      <w:r w:rsidR="00565BDA" w:rsidRPr="00E8170C">
        <w:rPr>
          <w:bCs/>
          <w:i/>
          <w:iCs/>
          <w:spacing w:val="-2"/>
          <w:sz w:val="28"/>
          <w:szCs w:val="28"/>
        </w:rPr>
        <w:t>;</w:t>
      </w:r>
      <w:r w:rsidR="000803DA" w:rsidRPr="00E8170C">
        <w:rPr>
          <w:bCs/>
          <w:i/>
          <w:iCs/>
          <w:spacing w:val="-2"/>
          <w:sz w:val="28"/>
          <w:szCs w:val="28"/>
        </w:rPr>
        <w:t xml:space="preserve"> </w:t>
      </w:r>
      <w:r w:rsidR="00565BDA" w:rsidRPr="00E8170C">
        <w:rPr>
          <w:bCs/>
          <w:i/>
          <w:iCs/>
          <w:spacing w:val="-2"/>
          <w:sz w:val="28"/>
          <w:szCs w:val="28"/>
        </w:rPr>
        <w:t>Báo cáo</w:t>
      </w:r>
      <w:r w:rsidR="000803DA" w:rsidRPr="00E8170C">
        <w:rPr>
          <w:bCs/>
          <w:i/>
          <w:iCs/>
          <w:spacing w:val="-2"/>
          <w:sz w:val="28"/>
          <w:szCs w:val="28"/>
        </w:rPr>
        <w:t xml:space="preserve"> </w:t>
      </w:r>
      <w:r w:rsidR="00E26988" w:rsidRPr="00E8170C">
        <w:rPr>
          <w:bCs/>
          <w:i/>
          <w:iCs/>
          <w:spacing w:val="-2"/>
          <w:sz w:val="28"/>
          <w:szCs w:val="28"/>
        </w:rPr>
        <w:t>số 290/BC-STC ngày 21</w:t>
      </w:r>
      <w:r w:rsidR="0036391E" w:rsidRPr="00E8170C">
        <w:rPr>
          <w:bCs/>
          <w:i/>
          <w:iCs/>
          <w:spacing w:val="-2"/>
          <w:sz w:val="28"/>
          <w:szCs w:val="28"/>
        </w:rPr>
        <w:t xml:space="preserve"> tháng </w:t>
      </w:r>
      <w:r w:rsidR="00E26988" w:rsidRPr="00E8170C">
        <w:rPr>
          <w:bCs/>
          <w:i/>
          <w:iCs/>
          <w:spacing w:val="-2"/>
          <w:sz w:val="28"/>
          <w:szCs w:val="28"/>
        </w:rPr>
        <w:t>5</w:t>
      </w:r>
      <w:r w:rsidR="0036391E" w:rsidRPr="00E8170C">
        <w:rPr>
          <w:bCs/>
          <w:i/>
          <w:iCs/>
          <w:spacing w:val="-2"/>
          <w:sz w:val="28"/>
          <w:szCs w:val="28"/>
        </w:rPr>
        <w:t xml:space="preserve"> năm </w:t>
      </w:r>
      <w:r w:rsidR="00E26988" w:rsidRPr="00E8170C">
        <w:rPr>
          <w:bCs/>
          <w:i/>
          <w:iCs/>
          <w:spacing w:val="-2"/>
          <w:sz w:val="28"/>
          <w:szCs w:val="28"/>
        </w:rPr>
        <w:t>2026</w:t>
      </w:r>
      <w:r w:rsidR="006305DE" w:rsidRPr="00E8170C">
        <w:rPr>
          <w:bCs/>
          <w:i/>
          <w:iCs/>
          <w:spacing w:val="-2"/>
          <w:sz w:val="28"/>
          <w:szCs w:val="28"/>
        </w:rPr>
        <w:t>; Kết quả biểu quyết</w:t>
      </w:r>
      <w:r w:rsidR="006305DE" w:rsidRPr="006E71CF">
        <w:rPr>
          <w:bCs/>
          <w:i/>
          <w:iCs/>
          <w:sz w:val="28"/>
          <w:szCs w:val="28"/>
        </w:rPr>
        <w:t xml:space="preserve"> của Thành viên UBND tỉnh tại </w:t>
      </w:r>
      <w:r w:rsidR="00E47CB1" w:rsidRPr="006E71CF">
        <w:rPr>
          <w:bCs/>
          <w:i/>
          <w:iCs/>
          <w:sz w:val="28"/>
          <w:szCs w:val="28"/>
        </w:rPr>
        <w:t>Thông báo số 188/TB</w:t>
      </w:r>
      <w:r w:rsidR="006305DE" w:rsidRPr="006E71CF">
        <w:rPr>
          <w:bCs/>
          <w:i/>
          <w:iCs/>
          <w:sz w:val="28"/>
          <w:szCs w:val="28"/>
        </w:rPr>
        <w:t xml:space="preserve">-VPUB ngày </w:t>
      </w:r>
      <w:r w:rsidR="00CB4328" w:rsidRPr="006E71CF">
        <w:rPr>
          <w:bCs/>
          <w:i/>
          <w:iCs/>
          <w:sz w:val="28"/>
          <w:szCs w:val="28"/>
        </w:rPr>
        <w:t>2</w:t>
      </w:r>
      <w:r w:rsidR="00E47CB1" w:rsidRPr="006E71CF">
        <w:rPr>
          <w:bCs/>
          <w:i/>
          <w:iCs/>
          <w:sz w:val="28"/>
          <w:szCs w:val="28"/>
        </w:rPr>
        <w:t>6</w:t>
      </w:r>
      <w:r w:rsidR="0036391E">
        <w:rPr>
          <w:bCs/>
          <w:i/>
          <w:iCs/>
          <w:sz w:val="28"/>
          <w:szCs w:val="28"/>
        </w:rPr>
        <w:t xml:space="preserve"> tháng </w:t>
      </w:r>
      <w:r w:rsidR="00E47CB1" w:rsidRPr="006E71CF">
        <w:rPr>
          <w:bCs/>
          <w:i/>
          <w:iCs/>
          <w:sz w:val="28"/>
          <w:szCs w:val="28"/>
        </w:rPr>
        <w:t>4</w:t>
      </w:r>
      <w:r w:rsidR="0036391E">
        <w:rPr>
          <w:bCs/>
          <w:i/>
          <w:iCs/>
          <w:sz w:val="28"/>
          <w:szCs w:val="28"/>
        </w:rPr>
        <w:t xml:space="preserve"> năm </w:t>
      </w:r>
      <w:r w:rsidR="006305DE" w:rsidRPr="006E71CF">
        <w:rPr>
          <w:bCs/>
          <w:i/>
          <w:iCs/>
          <w:sz w:val="28"/>
          <w:szCs w:val="28"/>
        </w:rPr>
        <w:t>202</w:t>
      </w:r>
      <w:r w:rsidR="001C444A" w:rsidRPr="006E71CF">
        <w:rPr>
          <w:bCs/>
          <w:i/>
          <w:iCs/>
          <w:sz w:val="28"/>
          <w:szCs w:val="28"/>
        </w:rPr>
        <w:t>6</w:t>
      </w:r>
      <w:r w:rsidR="006305DE" w:rsidRPr="006E71CF">
        <w:rPr>
          <w:bCs/>
          <w:i/>
          <w:iCs/>
          <w:sz w:val="28"/>
          <w:szCs w:val="28"/>
        </w:rPr>
        <w:t xml:space="preserve"> của Văn phòng UBND tỉnh.</w:t>
      </w:r>
    </w:p>
    <w:p w14:paraId="720307C7" w14:textId="77777777" w:rsidR="003F62BF" w:rsidRPr="006E71CF" w:rsidRDefault="003F62BF" w:rsidP="007176EF">
      <w:pPr>
        <w:pStyle w:val="BodyText"/>
        <w:spacing w:before="120" w:after="120" w:line="240" w:lineRule="auto"/>
        <w:rPr>
          <w:rFonts w:ascii="Times New Roman" w:hAnsi="Times New Roman"/>
          <w:spacing w:val="0"/>
          <w:lang w:val="fr-FR"/>
        </w:rPr>
      </w:pPr>
      <w:r w:rsidRPr="006E71CF">
        <w:rPr>
          <w:rFonts w:ascii="Times New Roman" w:hAnsi="Times New Roman"/>
          <w:spacing w:val="0"/>
          <w:lang w:val="fr-FR"/>
        </w:rPr>
        <w:t>QUYẾT ĐỊNH</w:t>
      </w:r>
      <w:r w:rsidR="00302CFF" w:rsidRPr="006E71CF">
        <w:rPr>
          <w:rFonts w:ascii="Times New Roman" w:hAnsi="Times New Roman"/>
          <w:spacing w:val="0"/>
          <w:lang w:val="fr-FR"/>
        </w:rPr>
        <w:t>:</w:t>
      </w:r>
    </w:p>
    <w:p w14:paraId="794E4777" w14:textId="1491E6FC" w:rsidR="000D576A" w:rsidRPr="006E71CF" w:rsidRDefault="00EC61B4" w:rsidP="007176EF">
      <w:pPr>
        <w:spacing w:before="120" w:after="120"/>
        <w:ind w:firstLine="709"/>
        <w:jc w:val="both"/>
        <w:rPr>
          <w:sz w:val="28"/>
          <w:szCs w:val="28"/>
          <w:lang w:val="fr-FR"/>
        </w:rPr>
      </w:pPr>
      <w:r w:rsidRPr="006E71CF">
        <w:rPr>
          <w:b/>
          <w:sz w:val="28"/>
          <w:szCs w:val="28"/>
          <w:lang w:val="fr-FR"/>
        </w:rPr>
        <w:t xml:space="preserve">Điều </w:t>
      </w:r>
      <w:r w:rsidR="003F62BF" w:rsidRPr="006E71CF">
        <w:rPr>
          <w:b/>
          <w:sz w:val="28"/>
          <w:szCs w:val="28"/>
          <w:lang w:val="fr-FR"/>
        </w:rPr>
        <w:t>1</w:t>
      </w:r>
      <w:r w:rsidR="006E00ED" w:rsidRPr="006E71CF">
        <w:rPr>
          <w:b/>
          <w:sz w:val="28"/>
          <w:szCs w:val="28"/>
          <w:lang w:val="fr-FR"/>
        </w:rPr>
        <w:t>.</w:t>
      </w:r>
      <w:r w:rsidR="00E61C2C" w:rsidRPr="006E71CF">
        <w:rPr>
          <w:b/>
          <w:sz w:val="28"/>
          <w:szCs w:val="28"/>
          <w:lang w:val="fr-FR"/>
        </w:rPr>
        <w:t xml:space="preserve"> </w:t>
      </w:r>
      <w:r w:rsidR="00031443" w:rsidRPr="006E71CF">
        <w:rPr>
          <w:sz w:val="28"/>
          <w:szCs w:val="28"/>
        </w:rPr>
        <w:t>Ban hành kèm theo Quyết định này “Quy chế phối hợp trong việc thẩm định, quản lý và giám sát, đánh giá đối với các dự án thu hút đầu tư trên địa bàn tỉnh Sơn La”.</w:t>
      </w:r>
    </w:p>
    <w:p w14:paraId="78755F0F" w14:textId="41AFDD99" w:rsidR="00FB6161" w:rsidRPr="006E71CF" w:rsidRDefault="00FB6161" w:rsidP="002A32DA">
      <w:pPr>
        <w:tabs>
          <w:tab w:val="left" w:pos="0"/>
        </w:tabs>
        <w:spacing w:before="120"/>
        <w:ind w:firstLine="720"/>
        <w:jc w:val="both"/>
        <w:rPr>
          <w:bCs/>
          <w:sz w:val="28"/>
          <w:szCs w:val="28"/>
          <w:lang w:val="fr-FR"/>
        </w:rPr>
      </w:pPr>
      <w:bookmarkStart w:id="3" w:name="dieu_2"/>
      <w:r w:rsidRPr="006E71CF">
        <w:rPr>
          <w:b/>
          <w:sz w:val="28"/>
          <w:szCs w:val="28"/>
          <w:lang w:val="fr-FR"/>
        </w:rPr>
        <w:t xml:space="preserve">Điều </w:t>
      </w:r>
      <w:r w:rsidR="00B54344" w:rsidRPr="006E71CF">
        <w:rPr>
          <w:b/>
          <w:sz w:val="28"/>
          <w:szCs w:val="28"/>
          <w:lang w:val="fr-FR"/>
        </w:rPr>
        <w:t>2</w:t>
      </w:r>
      <w:r w:rsidRPr="006E71CF">
        <w:rPr>
          <w:b/>
          <w:sz w:val="28"/>
          <w:szCs w:val="28"/>
          <w:lang w:val="fr-FR"/>
        </w:rPr>
        <w:t xml:space="preserve">. </w:t>
      </w:r>
      <w:r w:rsidR="002A32DA" w:rsidRPr="006E71CF">
        <w:rPr>
          <w:sz w:val="28"/>
          <w:szCs w:val="28"/>
          <w:lang w:val="es-GT"/>
        </w:rPr>
        <w:t>Quyết định này có hiệu lực từ ngày ký ban hành và thay thế Quyết định số 1118/QĐ-UBND ngày 01</w:t>
      </w:r>
      <w:r w:rsidR="007176EF">
        <w:rPr>
          <w:sz w:val="28"/>
          <w:szCs w:val="28"/>
          <w:lang w:val="es-GT"/>
        </w:rPr>
        <w:t xml:space="preserve"> tháng </w:t>
      </w:r>
      <w:r w:rsidR="002A32DA" w:rsidRPr="006E71CF">
        <w:rPr>
          <w:sz w:val="28"/>
          <w:szCs w:val="28"/>
          <w:lang w:val="es-GT"/>
        </w:rPr>
        <w:t>6</w:t>
      </w:r>
      <w:r w:rsidR="007176EF">
        <w:rPr>
          <w:sz w:val="28"/>
          <w:szCs w:val="28"/>
          <w:lang w:val="es-GT"/>
        </w:rPr>
        <w:t xml:space="preserve"> năm </w:t>
      </w:r>
      <w:r w:rsidR="002A32DA" w:rsidRPr="006E71CF">
        <w:rPr>
          <w:sz w:val="28"/>
          <w:szCs w:val="28"/>
          <w:lang w:val="es-GT"/>
        </w:rPr>
        <w:t>2021</w:t>
      </w:r>
      <w:r w:rsidR="002A32DA" w:rsidRPr="006E71CF">
        <w:rPr>
          <w:sz w:val="28"/>
          <w:szCs w:val="28"/>
          <w:lang w:val="vi-VN"/>
        </w:rPr>
        <w:t xml:space="preserve"> </w:t>
      </w:r>
      <w:r w:rsidR="002A32DA" w:rsidRPr="006E71CF">
        <w:rPr>
          <w:sz w:val="28"/>
          <w:szCs w:val="28"/>
        </w:rPr>
        <w:t xml:space="preserve">của UBND tỉnh </w:t>
      </w:r>
      <w:r w:rsidR="002A32DA" w:rsidRPr="006E71CF">
        <w:rPr>
          <w:sz w:val="28"/>
          <w:szCs w:val="28"/>
          <w:lang w:val="vi-VN"/>
        </w:rPr>
        <w:t xml:space="preserve">về ban hành quy chế phối hợp </w:t>
      </w:r>
      <w:r w:rsidR="002A32DA" w:rsidRPr="006E71CF">
        <w:rPr>
          <w:sz w:val="28"/>
          <w:szCs w:val="28"/>
        </w:rPr>
        <w:t>trong việc thẩm định, quản lý và giám sát, đánh giá đối với các dự án thu hút đầu tư trên địa bàn tỉnh Sơn La</w:t>
      </w:r>
      <w:r w:rsidRPr="006E71CF">
        <w:rPr>
          <w:bCs/>
          <w:sz w:val="28"/>
          <w:szCs w:val="28"/>
          <w:lang w:val="fr-FR"/>
        </w:rPr>
        <w:t>.</w:t>
      </w:r>
    </w:p>
    <w:p w14:paraId="49CCBC82" w14:textId="11236516" w:rsidR="006833B8" w:rsidRPr="006E71CF" w:rsidRDefault="001C47F0" w:rsidP="00E04011">
      <w:pPr>
        <w:spacing w:before="120" w:after="240"/>
        <w:ind w:firstLine="720"/>
        <w:jc w:val="both"/>
        <w:rPr>
          <w:sz w:val="28"/>
          <w:szCs w:val="28"/>
          <w:lang w:val="fr-FR"/>
        </w:rPr>
      </w:pPr>
      <w:bookmarkStart w:id="4" w:name="dieu_3"/>
      <w:bookmarkEnd w:id="3"/>
      <w:r w:rsidRPr="006E71CF">
        <w:rPr>
          <w:b/>
          <w:bCs/>
          <w:sz w:val="28"/>
          <w:szCs w:val="28"/>
          <w:lang w:val="vi-VN"/>
        </w:rPr>
        <w:t xml:space="preserve">Điều </w:t>
      </w:r>
      <w:r w:rsidR="00D07EE1" w:rsidRPr="006E71CF">
        <w:rPr>
          <w:b/>
          <w:bCs/>
          <w:sz w:val="28"/>
          <w:szCs w:val="28"/>
        </w:rPr>
        <w:t>3</w:t>
      </w:r>
      <w:r w:rsidRPr="006E71CF">
        <w:rPr>
          <w:b/>
          <w:bCs/>
          <w:sz w:val="28"/>
          <w:szCs w:val="28"/>
          <w:lang w:val="vi-VN"/>
        </w:rPr>
        <w:t>.</w:t>
      </w:r>
      <w:bookmarkEnd w:id="4"/>
      <w:r w:rsidRPr="006E71CF">
        <w:rPr>
          <w:b/>
          <w:bCs/>
          <w:sz w:val="28"/>
          <w:szCs w:val="28"/>
          <w:lang w:val="vi-VN"/>
        </w:rPr>
        <w:t xml:space="preserve"> </w:t>
      </w:r>
      <w:r w:rsidRPr="006E71CF">
        <w:rPr>
          <w:sz w:val="28"/>
          <w:szCs w:val="28"/>
          <w:lang w:val="fr-FR"/>
        </w:rPr>
        <w:t xml:space="preserve">Chánh Văn phòng UBND tỉnh; </w:t>
      </w:r>
      <w:r w:rsidR="00BD2EF2" w:rsidRPr="006E71CF">
        <w:rPr>
          <w:sz w:val="28"/>
          <w:szCs w:val="28"/>
          <w:lang w:val="fr-FR"/>
        </w:rPr>
        <w:t xml:space="preserve">Thủ trưởng các </w:t>
      </w:r>
      <w:r w:rsidR="007176EF">
        <w:rPr>
          <w:sz w:val="28"/>
          <w:szCs w:val="28"/>
          <w:lang w:val="fr-FR"/>
        </w:rPr>
        <w:t>s</w:t>
      </w:r>
      <w:r w:rsidR="00BD2EF2" w:rsidRPr="006E71CF">
        <w:rPr>
          <w:sz w:val="28"/>
          <w:szCs w:val="28"/>
          <w:lang w:val="fr-FR"/>
        </w:rPr>
        <w:t>ở, ban, ngành</w:t>
      </w:r>
      <w:r w:rsidR="00CA29AC" w:rsidRPr="006E71CF">
        <w:rPr>
          <w:sz w:val="28"/>
          <w:szCs w:val="28"/>
        </w:rPr>
        <w:t>;</w:t>
      </w:r>
      <w:r w:rsidR="008F2BF0" w:rsidRPr="006E71CF">
        <w:rPr>
          <w:sz w:val="28"/>
          <w:szCs w:val="28"/>
          <w:lang w:val="fr-FR"/>
        </w:rPr>
        <w:t xml:space="preserve"> </w:t>
      </w:r>
      <w:r w:rsidRPr="006E71CF">
        <w:rPr>
          <w:sz w:val="28"/>
          <w:szCs w:val="28"/>
          <w:lang w:val="fr-FR"/>
        </w:rPr>
        <w:t>Chủ tịch UBND</w:t>
      </w:r>
      <w:r w:rsidR="008E3045" w:rsidRPr="006E71CF">
        <w:rPr>
          <w:sz w:val="28"/>
          <w:szCs w:val="28"/>
          <w:lang w:val="fr-FR"/>
        </w:rPr>
        <w:t xml:space="preserve"> </w:t>
      </w:r>
      <w:r w:rsidR="00611E70" w:rsidRPr="006E71CF">
        <w:rPr>
          <w:sz w:val="28"/>
          <w:szCs w:val="28"/>
          <w:lang w:val="fr-FR"/>
        </w:rPr>
        <w:t>các xã, phường</w:t>
      </w:r>
      <w:r w:rsidRPr="006E71CF">
        <w:rPr>
          <w:sz w:val="28"/>
          <w:szCs w:val="28"/>
          <w:lang w:val="fr-FR"/>
        </w:rPr>
        <w:t>; Thủ trưởng các ngành, cơ quan, đơn vị có liên quan chịu trách nhiệm thi hành Quyết định này</w:t>
      </w:r>
      <w:r w:rsidR="006833B8" w:rsidRPr="006E71CF">
        <w:rPr>
          <w:sz w:val="28"/>
          <w:szCs w:val="28"/>
          <w:lang w:val="fr-FR"/>
        </w:rPr>
        <w:t>.</w:t>
      </w:r>
      <w:r w:rsidR="00525363" w:rsidRPr="006E71CF">
        <w:rPr>
          <w:sz w:val="28"/>
          <w:szCs w:val="28"/>
          <w:lang w:val="fr-FR"/>
        </w:rPr>
        <w:t>/.</w:t>
      </w:r>
    </w:p>
    <w:tbl>
      <w:tblPr>
        <w:tblW w:w="9214" w:type="dxa"/>
        <w:jc w:val="center"/>
        <w:tblLook w:val="01E0" w:firstRow="1" w:lastRow="1" w:firstColumn="1" w:lastColumn="1" w:noHBand="0" w:noVBand="0"/>
      </w:tblPr>
      <w:tblGrid>
        <w:gridCol w:w="4678"/>
        <w:gridCol w:w="4536"/>
      </w:tblGrid>
      <w:tr w:rsidR="00117762" w:rsidRPr="006E71CF" w14:paraId="66DE5A76" w14:textId="77777777" w:rsidTr="00137D40">
        <w:trPr>
          <w:jc w:val="center"/>
        </w:trPr>
        <w:tc>
          <w:tcPr>
            <w:tcW w:w="4678" w:type="dxa"/>
          </w:tcPr>
          <w:p w14:paraId="4E689D05" w14:textId="77777777" w:rsidR="00A22813" w:rsidRPr="006E71CF" w:rsidRDefault="00A22813" w:rsidP="008B182E">
            <w:pPr>
              <w:rPr>
                <w:b/>
                <w:i/>
                <w:sz w:val="24"/>
                <w:szCs w:val="24"/>
                <w:lang w:val="fr-FR"/>
              </w:rPr>
            </w:pPr>
          </w:p>
          <w:p w14:paraId="735B3F3C" w14:textId="3FAE0E14" w:rsidR="00117762" w:rsidRPr="006E71CF" w:rsidRDefault="007176EF" w:rsidP="008B182E">
            <w:pPr>
              <w:rPr>
                <w:sz w:val="22"/>
              </w:rPr>
            </w:pPr>
            <w:r>
              <w:rPr>
                <w:b/>
                <w:i/>
                <w:sz w:val="24"/>
                <w:szCs w:val="24"/>
                <w:lang w:val="fr-FR"/>
              </w:rPr>
              <w:t xml:space="preserve"> </w:t>
            </w:r>
          </w:p>
        </w:tc>
        <w:tc>
          <w:tcPr>
            <w:tcW w:w="4536" w:type="dxa"/>
          </w:tcPr>
          <w:p w14:paraId="0E95C7D4" w14:textId="77777777" w:rsidR="001C47F0" w:rsidRPr="006E71CF" w:rsidRDefault="001C47F0" w:rsidP="008B182E">
            <w:pPr>
              <w:pStyle w:val="BodyText"/>
              <w:spacing w:line="240" w:lineRule="auto"/>
              <w:rPr>
                <w:rFonts w:ascii="Times New Roman" w:hAnsi="Times New Roman"/>
                <w:spacing w:val="0"/>
              </w:rPr>
            </w:pPr>
            <w:r w:rsidRPr="006E71CF">
              <w:rPr>
                <w:rFonts w:ascii="Times New Roman" w:hAnsi="Times New Roman"/>
                <w:spacing w:val="0"/>
              </w:rPr>
              <w:t>TM. ỦY BAN NHÂN DÂN</w:t>
            </w:r>
          </w:p>
          <w:p w14:paraId="13371A7C" w14:textId="2915BE5B" w:rsidR="00836E33" w:rsidRPr="006E71CF" w:rsidRDefault="00117762" w:rsidP="00611E70">
            <w:pPr>
              <w:pStyle w:val="BodyText"/>
              <w:spacing w:line="240" w:lineRule="auto"/>
              <w:rPr>
                <w:rFonts w:ascii="Times New Roman" w:hAnsi="Times New Roman"/>
                <w:spacing w:val="0"/>
              </w:rPr>
            </w:pPr>
            <w:r w:rsidRPr="006E71CF">
              <w:rPr>
                <w:rFonts w:ascii="Times New Roman" w:hAnsi="Times New Roman"/>
                <w:spacing w:val="0"/>
              </w:rPr>
              <w:t>CHỦ TỊCH</w:t>
            </w:r>
          </w:p>
          <w:p w14:paraId="43FFC65D" w14:textId="77777777" w:rsidR="00117762" w:rsidRPr="006E71CF" w:rsidRDefault="00117762" w:rsidP="008B182E">
            <w:pPr>
              <w:pStyle w:val="BodyText"/>
              <w:spacing w:line="240" w:lineRule="auto"/>
              <w:rPr>
                <w:rFonts w:ascii="Times New Roman" w:hAnsi="Times New Roman"/>
                <w:i/>
                <w:spacing w:val="0"/>
              </w:rPr>
            </w:pPr>
          </w:p>
          <w:p w14:paraId="432C6C66" w14:textId="77777777" w:rsidR="007404E2" w:rsidRPr="006E71CF" w:rsidRDefault="007404E2" w:rsidP="008B182E">
            <w:pPr>
              <w:tabs>
                <w:tab w:val="left" w:pos="3855"/>
              </w:tabs>
              <w:jc w:val="center"/>
              <w:rPr>
                <w:b/>
                <w:sz w:val="28"/>
                <w:szCs w:val="28"/>
              </w:rPr>
            </w:pPr>
          </w:p>
          <w:p w14:paraId="3DC5C333" w14:textId="644BEF29" w:rsidR="00117762" w:rsidRPr="006E71CF" w:rsidRDefault="009F2CE5" w:rsidP="008B182E">
            <w:pPr>
              <w:tabs>
                <w:tab w:val="left" w:pos="3855"/>
              </w:tabs>
              <w:spacing w:before="120"/>
              <w:jc w:val="center"/>
              <w:rPr>
                <w:b/>
                <w:sz w:val="28"/>
                <w:szCs w:val="28"/>
              </w:rPr>
            </w:pPr>
            <w:r w:rsidRPr="006E71CF">
              <w:rPr>
                <w:b/>
                <w:sz w:val="28"/>
                <w:szCs w:val="28"/>
              </w:rPr>
              <w:t xml:space="preserve">Nguyễn </w:t>
            </w:r>
            <w:r w:rsidR="00611E70" w:rsidRPr="006E71CF">
              <w:rPr>
                <w:b/>
                <w:sz w:val="28"/>
                <w:szCs w:val="28"/>
              </w:rPr>
              <w:t>Đình Việt</w:t>
            </w:r>
          </w:p>
        </w:tc>
      </w:tr>
    </w:tbl>
    <w:p w14:paraId="4892343A" w14:textId="77777777" w:rsidR="009F2CE5" w:rsidRPr="006E71CF" w:rsidRDefault="009F2CE5" w:rsidP="008B182E">
      <w:pPr>
        <w:pStyle w:val="Footer"/>
        <w:jc w:val="both"/>
        <w:rPr>
          <w:b/>
          <w:sz w:val="28"/>
          <w:szCs w:val="28"/>
          <w:lang w:val="fr-FR"/>
        </w:rPr>
      </w:pPr>
    </w:p>
    <w:p w14:paraId="66B40ED7" w14:textId="77777777" w:rsidR="00630E07" w:rsidRDefault="00630E07" w:rsidP="008B182E">
      <w:pPr>
        <w:pStyle w:val="Footer"/>
        <w:jc w:val="both"/>
        <w:rPr>
          <w:b/>
          <w:sz w:val="28"/>
          <w:szCs w:val="28"/>
          <w:lang w:val="fr-FR"/>
        </w:rPr>
      </w:pPr>
    </w:p>
    <w:p w14:paraId="47D4A2CE" w14:textId="77777777" w:rsidR="00C53733" w:rsidRDefault="00C53733" w:rsidP="008B182E">
      <w:pPr>
        <w:pStyle w:val="Footer"/>
        <w:jc w:val="both"/>
        <w:rPr>
          <w:b/>
          <w:sz w:val="28"/>
          <w:szCs w:val="28"/>
          <w:lang w:val="fr-FR"/>
        </w:rPr>
      </w:pPr>
    </w:p>
    <w:p w14:paraId="32474EE1" w14:textId="77777777" w:rsidR="007531C2" w:rsidRDefault="007531C2" w:rsidP="008B182E">
      <w:pPr>
        <w:pStyle w:val="Footer"/>
        <w:jc w:val="both"/>
        <w:rPr>
          <w:b/>
          <w:sz w:val="28"/>
          <w:szCs w:val="28"/>
          <w:lang w:val="fr-FR"/>
        </w:rPr>
      </w:pPr>
    </w:p>
    <w:p w14:paraId="351A6AF5" w14:textId="77777777" w:rsidR="007531C2" w:rsidRDefault="007531C2" w:rsidP="008B182E">
      <w:pPr>
        <w:pStyle w:val="Footer"/>
        <w:jc w:val="both"/>
        <w:rPr>
          <w:b/>
          <w:sz w:val="28"/>
          <w:szCs w:val="28"/>
          <w:lang w:val="fr-FR"/>
        </w:rPr>
      </w:pPr>
    </w:p>
    <w:tbl>
      <w:tblPr>
        <w:tblW w:w="9432" w:type="dxa"/>
        <w:jc w:val="center"/>
        <w:tblLayout w:type="fixed"/>
        <w:tblLook w:val="0000" w:firstRow="0" w:lastRow="0" w:firstColumn="0" w:lastColumn="0" w:noHBand="0" w:noVBand="0"/>
      </w:tblPr>
      <w:tblGrid>
        <w:gridCol w:w="3402"/>
        <w:gridCol w:w="6030"/>
      </w:tblGrid>
      <w:tr w:rsidR="00C53733" w:rsidRPr="00C53733" w14:paraId="2EB042A1" w14:textId="77777777" w:rsidTr="001330F4">
        <w:trPr>
          <w:trHeight w:val="1276"/>
          <w:jc w:val="center"/>
        </w:trPr>
        <w:tc>
          <w:tcPr>
            <w:tcW w:w="3402" w:type="dxa"/>
            <w:tcBorders>
              <w:top w:val="nil"/>
              <w:left w:val="nil"/>
              <w:bottom w:val="nil"/>
              <w:right w:val="nil"/>
            </w:tcBorders>
          </w:tcPr>
          <w:p w14:paraId="631A9F23" w14:textId="77777777" w:rsidR="00C53733" w:rsidRPr="00C53733" w:rsidRDefault="00C53733" w:rsidP="00C53733">
            <w:pPr>
              <w:pStyle w:val="Heading5"/>
              <w:jc w:val="center"/>
              <w:rPr>
                <w:rFonts w:ascii="Times New Roman" w:hAnsi="Times New Roman"/>
                <w:bCs/>
              </w:rPr>
            </w:pPr>
            <w:r w:rsidRPr="00C53733">
              <w:rPr>
                <w:rFonts w:ascii="Times New Roman" w:hAnsi="Times New Roman"/>
                <w:bCs/>
              </w:rPr>
              <w:lastRenderedPageBreak/>
              <w:t>ỦY BAN NHÂN DÂN</w:t>
            </w:r>
          </w:p>
          <w:p w14:paraId="0F57FB1A" w14:textId="77777777" w:rsidR="00C53733" w:rsidRPr="00C53733" w:rsidRDefault="00C53733" w:rsidP="00C53733">
            <w:pPr>
              <w:pStyle w:val="Heading5"/>
              <w:jc w:val="center"/>
              <w:rPr>
                <w:rFonts w:ascii="Times New Roman" w:hAnsi="Times New Roman"/>
                <w:bCs/>
              </w:rPr>
            </w:pPr>
            <w:r w:rsidRPr="00C53733">
              <w:rPr>
                <w:rFonts w:ascii="Times New Roman" w:hAnsi="Times New Roman"/>
                <w:bCs/>
              </w:rPr>
              <w:t>TỈNH SƠN LA</w:t>
            </w:r>
          </w:p>
          <w:p w14:paraId="3D48D1D0" w14:textId="77777777" w:rsidR="00C53733" w:rsidRPr="00C53733" w:rsidRDefault="00C53733" w:rsidP="00C53733">
            <w:pPr>
              <w:pStyle w:val="Heading5"/>
              <w:jc w:val="center"/>
              <w:rPr>
                <w:rFonts w:ascii="Times New Roman" w:hAnsi="Times New Roman"/>
              </w:rPr>
            </w:pPr>
            <w:r w:rsidRPr="00C53733">
              <w:rPr>
                <w:rFonts w:ascii="Times New Roman" w:hAnsi="Times New Roman"/>
              </w:rPr>
              <w:pict w14:anchorId="2EC0AFB3">
                <v:line id="_x0000_s1031" style="position:absolute;left:0;text-align:left;z-index:251667456" from="62.95pt,1.35pt" to="96.35pt,1.35pt"/>
              </w:pict>
            </w:r>
          </w:p>
          <w:p w14:paraId="2DA5E956" w14:textId="7A2D62C1" w:rsidR="00C53733" w:rsidRPr="00C53733" w:rsidRDefault="00C53733" w:rsidP="00C53733">
            <w:pPr>
              <w:pStyle w:val="Heading5"/>
              <w:jc w:val="center"/>
              <w:rPr>
                <w:rFonts w:ascii="Times New Roman" w:hAnsi="Times New Roman"/>
              </w:rPr>
            </w:pPr>
            <w:r w:rsidRPr="00C53733">
              <w:rPr>
                <w:rFonts w:ascii="Times New Roman" w:hAnsi="Times New Roman"/>
              </w:rPr>
              <w:t xml:space="preserve"> </w:t>
            </w:r>
          </w:p>
        </w:tc>
        <w:tc>
          <w:tcPr>
            <w:tcW w:w="6030" w:type="dxa"/>
            <w:tcBorders>
              <w:top w:val="nil"/>
              <w:left w:val="nil"/>
              <w:bottom w:val="nil"/>
              <w:right w:val="nil"/>
            </w:tcBorders>
          </w:tcPr>
          <w:p w14:paraId="50F55ABD" w14:textId="77777777" w:rsidR="00C53733" w:rsidRPr="00C53733" w:rsidRDefault="00C53733" w:rsidP="00C53733">
            <w:pPr>
              <w:pStyle w:val="Heading5"/>
              <w:jc w:val="center"/>
              <w:rPr>
                <w:rFonts w:ascii="Times New Roman" w:hAnsi="Times New Roman"/>
                <w:bCs/>
                <w:sz w:val="26"/>
                <w:szCs w:val="18"/>
              </w:rPr>
            </w:pPr>
            <w:r w:rsidRPr="00C53733">
              <w:rPr>
                <w:rFonts w:ascii="Times New Roman" w:hAnsi="Times New Roman"/>
                <w:bCs/>
                <w:sz w:val="26"/>
                <w:szCs w:val="18"/>
              </w:rPr>
              <w:t>CỘNG HÒA XÃ HỘI CHỦ NGHĨA VIỆT NAM</w:t>
            </w:r>
          </w:p>
          <w:p w14:paraId="6FA6DDF9" w14:textId="77777777" w:rsidR="00C53733" w:rsidRPr="00C53733" w:rsidRDefault="00C53733" w:rsidP="00C53733">
            <w:pPr>
              <w:pStyle w:val="Heading5"/>
              <w:jc w:val="center"/>
              <w:rPr>
                <w:rFonts w:ascii="Times New Roman" w:hAnsi="Times New Roman"/>
              </w:rPr>
            </w:pPr>
            <w:r w:rsidRPr="00C53733">
              <w:rPr>
                <w:rFonts w:ascii="Times New Roman" w:hAnsi="Times New Roman"/>
                <w:bCs/>
              </w:rPr>
              <w:t>Độc lập - Tự do - Hạnh phúc</w:t>
            </w:r>
          </w:p>
          <w:p w14:paraId="6F9E8713" w14:textId="77777777" w:rsidR="00C53733" w:rsidRPr="00C53733" w:rsidRDefault="00C53733" w:rsidP="00C53733">
            <w:pPr>
              <w:pStyle w:val="Heading5"/>
              <w:jc w:val="center"/>
              <w:rPr>
                <w:rFonts w:ascii="Times New Roman" w:hAnsi="Times New Roman"/>
              </w:rPr>
            </w:pPr>
            <w:r w:rsidRPr="00C53733">
              <w:rPr>
                <w:rFonts w:ascii="Times New Roman" w:hAnsi="Times New Roman"/>
                <w:bCs/>
              </w:rPr>
              <w:pict w14:anchorId="31213C7F">
                <v:line id="_x0000_s1032" style="position:absolute;left:0;text-align:left;z-index:251668480" from="61.2pt,2.6pt" to="233.65pt,2.6pt"/>
              </w:pict>
            </w:r>
          </w:p>
          <w:p w14:paraId="2FB0DA37" w14:textId="405497CB" w:rsidR="00C53733" w:rsidRPr="00C53733" w:rsidRDefault="00C53733" w:rsidP="00C53733">
            <w:pPr>
              <w:pStyle w:val="Heading5"/>
              <w:jc w:val="center"/>
              <w:rPr>
                <w:rFonts w:ascii="Times New Roman" w:hAnsi="Times New Roman"/>
                <w:lang w:val="fr-FR"/>
              </w:rPr>
            </w:pPr>
            <w:r w:rsidRPr="00C53733">
              <w:rPr>
                <w:rFonts w:ascii="Times New Roman" w:hAnsi="Times New Roman"/>
                <w:lang w:val="fr-FR"/>
              </w:rPr>
              <w:t xml:space="preserve"> </w:t>
            </w:r>
          </w:p>
        </w:tc>
      </w:tr>
    </w:tbl>
    <w:p w14:paraId="23C97C53" w14:textId="76A8293E" w:rsidR="00630E07" w:rsidRPr="006E71CF" w:rsidRDefault="00FB4B9B" w:rsidP="00CE3427">
      <w:pPr>
        <w:pStyle w:val="Heading5"/>
        <w:jc w:val="center"/>
        <w:rPr>
          <w:rFonts w:ascii="Times New Roman" w:hAnsi="Times New Roman"/>
          <w:lang w:val="fr-FR"/>
        </w:rPr>
      </w:pPr>
      <w:r w:rsidRPr="006E71CF">
        <w:rPr>
          <w:rFonts w:ascii="Times New Roman" w:hAnsi="Times New Roman"/>
          <w:lang w:val="fr-FR"/>
        </w:rPr>
        <w:t>QUY CHẾ</w:t>
      </w:r>
    </w:p>
    <w:p w14:paraId="15D57AE9" w14:textId="77777777" w:rsidR="00CE3427" w:rsidRDefault="00726E3A" w:rsidP="00CE3427">
      <w:pPr>
        <w:jc w:val="center"/>
        <w:rPr>
          <w:b/>
          <w:sz w:val="28"/>
          <w:szCs w:val="28"/>
        </w:rPr>
      </w:pPr>
      <w:r w:rsidRPr="006E71CF">
        <w:rPr>
          <w:b/>
          <w:sz w:val="28"/>
          <w:szCs w:val="28"/>
        </w:rPr>
        <w:t>P</w:t>
      </w:r>
      <w:r w:rsidR="00630E07" w:rsidRPr="006E71CF">
        <w:rPr>
          <w:b/>
          <w:sz w:val="28"/>
          <w:szCs w:val="28"/>
        </w:rPr>
        <w:t xml:space="preserve">hối hợp trong việc thẩm định, quản lý và giám sát, </w:t>
      </w:r>
    </w:p>
    <w:p w14:paraId="03B348F5" w14:textId="39D8E93A" w:rsidR="00630E07" w:rsidRPr="006E71CF" w:rsidRDefault="00630E07" w:rsidP="00CE3427">
      <w:pPr>
        <w:jc w:val="center"/>
        <w:rPr>
          <w:b/>
          <w:sz w:val="28"/>
          <w:szCs w:val="28"/>
        </w:rPr>
      </w:pPr>
      <w:r w:rsidRPr="006E71CF">
        <w:rPr>
          <w:b/>
          <w:sz w:val="28"/>
          <w:szCs w:val="28"/>
        </w:rPr>
        <w:t>đánh giá đối với các dự án thu hút đầu tư trên địa bàn tỉnh Sơn La</w:t>
      </w:r>
    </w:p>
    <w:p w14:paraId="028E8133" w14:textId="22A45F9F" w:rsidR="00A96254" w:rsidRPr="00CE3427" w:rsidRDefault="00A96254" w:rsidP="00CE3427">
      <w:pPr>
        <w:jc w:val="center"/>
        <w:rPr>
          <w:b/>
          <w:sz w:val="28"/>
          <w:szCs w:val="28"/>
        </w:rPr>
      </w:pPr>
      <w:r w:rsidRPr="00CE3427">
        <w:rPr>
          <w:i/>
          <w:sz w:val="28"/>
          <w:szCs w:val="28"/>
        </w:rPr>
        <w:t>(Kèm theo Quyết định số</w:t>
      </w:r>
      <w:r w:rsidR="00CE3427" w:rsidRPr="00CE3427">
        <w:rPr>
          <w:i/>
          <w:sz w:val="28"/>
          <w:szCs w:val="28"/>
        </w:rPr>
        <w:t xml:space="preserve"> 1334</w:t>
      </w:r>
      <w:r w:rsidRPr="00CE3427">
        <w:rPr>
          <w:i/>
          <w:sz w:val="28"/>
          <w:szCs w:val="28"/>
        </w:rPr>
        <w:t xml:space="preserve">/QĐ-UBND ngày </w:t>
      </w:r>
      <w:r w:rsidR="00CE3427" w:rsidRPr="00CE3427">
        <w:rPr>
          <w:i/>
          <w:sz w:val="28"/>
          <w:szCs w:val="28"/>
        </w:rPr>
        <w:t>03</w:t>
      </w:r>
      <w:r w:rsidRPr="00CE3427">
        <w:rPr>
          <w:i/>
          <w:sz w:val="28"/>
          <w:szCs w:val="28"/>
        </w:rPr>
        <w:t>/6/2026 của UBND tỉnh)</w:t>
      </w:r>
    </w:p>
    <w:p w14:paraId="10029974" w14:textId="68CC246A" w:rsidR="00630E07" w:rsidRPr="00CE3427" w:rsidRDefault="00630E07" w:rsidP="00630E07">
      <w:pPr>
        <w:jc w:val="center"/>
        <w:rPr>
          <w:b/>
          <w:sz w:val="28"/>
          <w:szCs w:val="28"/>
          <w:lang w:val="fr-FR"/>
        </w:rPr>
      </w:pPr>
    </w:p>
    <w:p w14:paraId="4EC59E54" w14:textId="36480DEE" w:rsidR="00630E07" w:rsidRPr="006E71CF" w:rsidRDefault="00A71A3B" w:rsidP="00C96A84">
      <w:pPr>
        <w:jc w:val="center"/>
        <w:rPr>
          <w:b/>
          <w:sz w:val="28"/>
          <w:szCs w:val="28"/>
          <w:lang w:val="fr-FR"/>
        </w:rPr>
      </w:pPr>
      <w:r w:rsidRPr="006E71CF">
        <w:rPr>
          <w:b/>
          <w:sz w:val="28"/>
          <w:szCs w:val="28"/>
          <w:lang w:val="fr-FR"/>
        </w:rPr>
        <w:t>Chương I</w:t>
      </w:r>
    </w:p>
    <w:p w14:paraId="302B5F49" w14:textId="6EFB057F" w:rsidR="00A71A3B" w:rsidRPr="006E71CF" w:rsidRDefault="00A71A3B" w:rsidP="00A74719">
      <w:pPr>
        <w:jc w:val="center"/>
        <w:rPr>
          <w:b/>
          <w:sz w:val="28"/>
          <w:szCs w:val="28"/>
          <w:lang w:val="fr-FR"/>
        </w:rPr>
      </w:pPr>
      <w:r w:rsidRPr="006E71CF">
        <w:rPr>
          <w:b/>
          <w:sz w:val="28"/>
          <w:szCs w:val="28"/>
          <w:lang w:val="fr-FR"/>
        </w:rPr>
        <w:t>NHỮNG QUY ĐỊNH CHUNG</w:t>
      </w:r>
    </w:p>
    <w:p w14:paraId="21316169" w14:textId="77777777" w:rsidR="00015E44" w:rsidRPr="00FC294B" w:rsidRDefault="00015E44" w:rsidP="00FC294B">
      <w:pPr>
        <w:pStyle w:val="Heading2"/>
        <w:spacing w:before="120"/>
        <w:ind w:firstLine="720"/>
        <w:jc w:val="both"/>
        <w:rPr>
          <w:rFonts w:ascii="Times New Roman" w:eastAsia="Times New Roman" w:hAnsi="Times New Roman" w:cs="Times New Roman"/>
          <w:color w:val="auto"/>
          <w:sz w:val="28"/>
          <w:szCs w:val="28"/>
        </w:rPr>
      </w:pPr>
      <w:r w:rsidRPr="00FC294B">
        <w:rPr>
          <w:rFonts w:ascii="Times New Roman" w:eastAsia="Times New Roman" w:hAnsi="Times New Roman" w:cs="Times New Roman"/>
          <w:b/>
          <w:bCs/>
          <w:color w:val="auto"/>
          <w:sz w:val="28"/>
          <w:szCs w:val="28"/>
        </w:rPr>
        <w:t xml:space="preserve">Điều 1. </w:t>
      </w:r>
      <w:r w:rsidRPr="00FC294B">
        <w:rPr>
          <w:rFonts w:ascii="Times New Roman" w:eastAsia="Times New Roman" w:hAnsi="Times New Roman" w:cs="Times New Roman"/>
          <w:color w:val="auto"/>
          <w:sz w:val="28"/>
          <w:szCs w:val="28"/>
        </w:rPr>
        <w:t>Phạm vi điều chỉnh</w:t>
      </w:r>
    </w:p>
    <w:p w14:paraId="7E72B72F" w14:textId="5E55400B" w:rsidR="00015E44" w:rsidRPr="00FC294B" w:rsidRDefault="00015E44" w:rsidP="00FC294B">
      <w:pPr>
        <w:spacing w:before="120"/>
        <w:ind w:firstLine="720"/>
        <w:jc w:val="both"/>
        <w:rPr>
          <w:sz w:val="28"/>
          <w:szCs w:val="28"/>
        </w:rPr>
      </w:pPr>
      <w:r w:rsidRPr="00FC294B">
        <w:rPr>
          <w:sz w:val="28"/>
          <w:szCs w:val="28"/>
        </w:rPr>
        <w:t>1. Quy định về trách nhiệm chủ trì, phối hợp giữa các cơ quan quản lý Nhà nước trong việc thẩm định, quản lý và giám sát, đánh giá các dự án đầu tư nhằm mục đích kinh doanh theo pháp luật đầu tư ngoài</w:t>
      </w:r>
      <w:r w:rsidRPr="00FC294B">
        <w:rPr>
          <w:sz w:val="28"/>
          <w:szCs w:val="28"/>
          <w:bdr w:val="none" w:sz="0" w:space="0" w:color="auto" w:frame="1"/>
        </w:rPr>
        <w:t xml:space="preserve"> các Khu công nghiệp </w:t>
      </w:r>
      <w:r w:rsidRPr="00FC294B">
        <w:rPr>
          <w:sz w:val="28"/>
          <w:szCs w:val="28"/>
        </w:rPr>
        <w:t>trên địa bàn tỉnh Sơn La.</w:t>
      </w:r>
    </w:p>
    <w:p w14:paraId="11EA6F34" w14:textId="20830B4D" w:rsidR="00015E44" w:rsidRPr="00FC294B" w:rsidRDefault="00015E44" w:rsidP="00FC294B">
      <w:pPr>
        <w:spacing w:before="120"/>
        <w:ind w:firstLine="720"/>
        <w:jc w:val="both"/>
        <w:rPr>
          <w:sz w:val="28"/>
          <w:szCs w:val="28"/>
        </w:rPr>
      </w:pPr>
      <w:r w:rsidRPr="00FC294B">
        <w:rPr>
          <w:sz w:val="28"/>
          <w:szCs w:val="28"/>
        </w:rPr>
        <w:t xml:space="preserve">2. </w:t>
      </w:r>
      <w:r w:rsidRPr="00FC294B">
        <w:rPr>
          <w:sz w:val="28"/>
          <w:szCs w:val="28"/>
          <w:lang w:val="nl-NL"/>
        </w:rPr>
        <w:t xml:space="preserve">Trách nhiệm của các Nhà đầu tư </w:t>
      </w:r>
      <w:r w:rsidRPr="00FC294B">
        <w:rPr>
          <w:sz w:val="28"/>
          <w:szCs w:val="28"/>
          <w:shd w:val="clear" w:color="auto" w:fill="FFFFFF"/>
          <w:lang w:val="vi-VN"/>
        </w:rPr>
        <w:t xml:space="preserve">trong </w:t>
      </w:r>
      <w:r w:rsidRPr="00FC294B">
        <w:rPr>
          <w:sz w:val="28"/>
          <w:szCs w:val="28"/>
          <w:shd w:val="clear" w:color="auto" w:fill="FFFFFF"/>
        </w:rPr>
        <w:t xml:space="preserve">việc phối hợp thẩm định, </w:t>
      </w:r>
      <w:r w:rsidRPr="00FC294B">
        <w:rPr>
          <w:sz w:val="28"/>
          <w:szCs w:val="28"/>
          <w:shd w:val="clear" w:color="auto" w:fill="FFFFFF"/>
          <w:lang w:val="vi-VN"/>
        </w:rPr>
        <w:t>quản lý</w:t>
      </w:r>
      <w:r w:rsidRPr="00FC294B">
        <w:rPr>
          <w:sz w:val="28"/>
          <w:szCs w:val="28"/>
          <w:shd w:val="clear" w:color="auto" w:fill="FFFFFF"/>
        </w:rPr>
        <w:t xml:space="preserve"> và </w:t>
      </w:r>
      <w:r w:rsidRPr="00FC294B">
        <w:rPr>
          <w:sz w:val="28"/>
          <w:szCs w:val="28"/>
          <w:shd w:val="clear" w:color="auto" w:fill="FFFFFF"/>
          <w:lang w:val="vi-VN"/>
        </w:rPr>
        <w:t>giám sát</w:t>
      </w:r>
      <w:r w:rsidRPr="00FC294B">
        <w:rPr>
          <w:sz w:val="28"/>
          <w:szCs w:val="28"/>
          <w:shd w:val="clear" w:color="auto" w:fill="FFFFFF"/>
        </w:rPr>
        <w:t>, đánh giá</w:t>
      </w:r>
      <w:r w:rsidRPr="00FC294B">
        <w:rPr>
          <w:sz w:val="28"/>
          <w:szCs w:val="28"/>
          <w:shd w:val="clear" w:color="auto" w:fill="FFFFFF"/>
          <w:lang w:val="vi-VN"/>
        </w:rPr>
        <w:t xml:space="preserve"> các dự án đầu tư nh</w:t>
      </w:r>
      <w:r w:rsidRPr="00FC294B">
        <w:rPr>
          <w:sz w:val="28"/>
          <w:szCs w:val="28"/>
          <w:shd w:val="clear" w:color="auto" w:fill="FFFFFF"/>
          <w:lang w:val="nl-NL"/>
        </w:rPr>
        <w:t>ằ</w:t>
      </w:r>
      <w:r w:rsidRPr="00FC294B">
        <w:rPr>
          <w:sz w:val="28"/>
          <w:szCs w:val="28"/>
          <w:shd w:val="clear" w:color="auto" w:fill="FFFFFF"/>
          <w:lang w:val="vi-VN"/>
        </w:rPr>
        <w:t>m mục đích đầu tư kinh doanh</w:t>
      </w:r>
      <w:r w:rsidRPr="00FC294B">
        <w:rPr>
          <w:sz w:val="28"/>
          <w:szCs w:val="28"/>
          <w:shd w:val="clear" w:color="auto" w:fill="FFFFFF"/>
        </w:rPr>
        <w:t>.</w:t>
      </w:r>
    </w:p>
    <w:p w14:paraId="69B8CB5F" w14:textId="77777777" w:rsidR="00015E44" w:rsidRPr="00FC294B" w:rsidRDefault="00015E44" w:rsidP="00FC294B">
      <w:pPr>
        <w:pStyle w:val="Heading2"/>
        <w:spacing w:before="120"/>
        <w:ind w:firstLine="720"/>
        <w:jc w:val="both"/>
        <w:rPr>
          <w:rFonts w:ascii="Times New Roman" w:eastAsia="Times New Roman" w:hAnsi="Times New Roman" w:cs="Times New Roman"/>
          <w:color w:val="auto"/>
          <w:sz w:val="28"/>
          <w:szCs w:val="28"/>
        </w:rPr>
      </w:pPr>
      <w:r w:rsidRPr="00FC294B">
        <w:rPr>
          <w:rFonts w:ascii="Times New Roman" w:eastAsia="Times New Roman" w:hAnsi="Times New Roman" w:cs="Times New Roman"/>
          <w:b/>
          <w:bCs/>
          <w:color w:val="auto"/>
          <w:sz w:val="28"/>
          <w:szCs w:val="28"/>
        </w:rPr>
        <w:t xml:space="preserve">Điều 2. </w:t>
      </w:r>
      <w:r w:rsidRPr="00FC294B">
        <w:rPr>
          <w:rFonts w:ascii="Times New Roman" w:eastAsia="Times New Roman" w:hAnsi="Times New Roman" w:cs="Times New Roman"/>
          <w:color w:val="auto"/>
          <w:sz w:val="28"/>
          <w:szCs w:val="28"/>
        </w:rPr>
        <w:t>Đối tượng áp dụng</w:t>
      </w:r>
    </w:p>
    <w:p w14:paraId="715EDF2A" w14:textId="77777777" w:rsidR="00015E44" w:rsidRPr="00FC294B" w:rsidRDefault="00015E44" w:rsidP="00FC294B">
      <w:pPr>
        <w:spacing w:before="120"/>
        <w:ind w:firstLine="720"/>
        <w:jc w:val="both"/>
        <w:rPr>
          <w:sz w:val="28"/>
          <w:szCs w:val="28"/>
        </w:rPr>
      </w:pPr>
      <w:r w:rsidRPr="00FC294B">
        <w:rPr>
          <w:sz w:val="28"/>
          <w:szCs w:val="28"/>
        </w:rPr>
        <w:t>1. Quy chế này áp dụng đối với các sở, ban, ngành, UBND các xã, phường trên địa bàn tỉnh.</w:t>
      </w:r>
    </w:p>
    <w:p w14:paraId="5FA43E6D" w14:textId="77777777" w:rsidR="00015E44" w:rsidRPr="00FC294B" w:rsidRDefault="00015E44" w:rsidP="00FC294B">
      <w:pPr>
        <w:spacing w:before="120"/>
        <w:ind w:firstLine="720"/>
        <w:jc w:val="both"/>
        <w:rPr>
          <w:sz w:val="28"/>
          <w:szCs w:val="28"/>
        </w:rPr>
      </w:pPr>
      <w:r w:rsidRPr="00FC294B">
        <w:rPr>
          <w:sz w:val="28"/>
          <w:szCs w:val="28"/>
        </w:rPr>
        <w:t>2. Các Nhà đầu tư và các tổ chức, cá nhân có liên quan đến triển khai các dự án đầu tư bằng nguồn vốn của Nhà đầu tư.</w:t>
      </w:r>
    </w:p>
    <w:p w14:paraId="3AFBB24A" w14:textId="77777777" w:rsidR="00015E44" w:rsidRPr="00FC294B" w:rsidRDefault="00015E44" w:rsidP="00FC294B">
      <w:pPr>
        <w:pStyle w:val="Heading2"/>
        <w:spacing w:before="120"/>
        <w:ind w:firstLine="720"/>
        <w:jc w:val="both"/>
        <w:rPr>
          <w:rFonts w:ascii="Times New Roman" w:eastAsia="Times New Roman" w:hAnsi="Times New Roman" w:cs="Times New Roman"/>
          <w:color w:val="auto"/>
          <w:sz w:val="28"/>
          <w:szCs w:val="28"/>
        </w:rPr>
      </w:pPr>
      <w:r w:rsidRPr="00FC294B">
        <w:rPr>
          <w:rFonts w:ascii="Times New Roman" w:eastAsia="Times New Roman" w:hAnsi="Times New Roman" w:cs="Times New Roman"/>
          <w:b/>
          <w:bCs/>
          <w:color w:val="auto"/>
          <w:sz w:val="28"/>
          <w:szCs w:val="28"/>
        </w:rPr>
        <w:t xml:space="preserve">Điều 3. </w:t>
      </w:r>
      <w:r w:rsidRPr="00FC294B">
        <w:rPr>
          <w:rFonts w:ascii="Times New Roman" w:eastAsia="Times New Roman" w:hAnsi="Times New Roman" w:cs="Times New Roman"/>
          <w:color w:val="auto"/>
          <w:sz w:val="28"/>
          <w:szCs w:val="28"/>
        </w:rPr>
        <w:t>Mục tiêu phối hợp</w:t>
      </w:r>
    </w:p>
    <w:p w14:paraId="3B15E616" w14:textId="2EDB326D" w:rsidR="00AE3A08" w:rsidRPr="00FC294B" w:rsidRDefault="00015E44" w:rsidP="00FC294B">
      <w:pPr>
        <w:spacing w:before="120"/>
        <w:ind w:firstLine="720"/>
        <w:jc w:val="both"/>
        <w:rPr>
          <w:sz w:val="28"/>
          <w:szCs w:val="28"/>
        </w:rPr>
      </w:pPr>
      <w:r w:rsidRPr="00FC294B">
        <w:rPr>
          <w:sz w:val="28"/>
          <w:szCs w:val="28"/>
        </w:rPr>
        <w:t xml:space="preserve">1. </w:t>
      </w:r>
      <w:r w:rsidR="00AE3A08" w:rsidRPr="00FC294B">
        <w:rPr>
          <w:sz w:val="28"/>
          <w:szCs w:val="28"/>
        </w:rPr>
        <w:t>Tăng cường sự phối hợp chặt chẽ, đồng bộ giữa các cơ quan, đơn vị</w:t>
      </w:r>
      <w:r w:rsidR="00733CF0" w:rsidRPr="00FC294B">
        <w:rPr>
          <w:sz w:val="28"/>
          <w:szCs w:val="28"/>
        </w:rPr>
        <w:t>, địa phương</w:t>
      </w:r>
      <w:r w:rsidR="00AE3A08" w:rsidRPr="00FC294B">
        <w:rPr>
          <w:sz w:val="28"/>
          <w:szCs w:val="28"/>
        </w:rPr>
        <w:t xml:space="preserve"> trong </w:t>
      </w:r>
      <w:r w:rsidR="00733CF0" w:rsidRPr="00FC294B">
        <w:rPr>
          <w:sz w:val="28"/>
          <w:szCs w:val="28"/>
        </w:rPr>
        <w:t xml:space="preserve">công tác </w:t>
      </w:r>
      <w:r w:rsidR="00AE3A08" w:rsidRPr="00FC294B">
        <w:rPr>
          <w:sz w:val="28"/>
          <w:szCs w:val="28"/>
        </w:rPr>
        <w:t>giải quyết thủ tục hành chính liên quan đến hoạt động đầu tư; rút ngắn thời gian xử lý hồ sơ, nâng cao chất lượng thẩm định và hiệu quả quản lý nhà nước đối với các dự án đầu tư sử dụng vốn ngoài ngân sách nhà nước trên địa bàn tỉnh.</w:t>
      </w:r>
    </w:p>
    <w:p w14:paraId="4DC41BC4" w14:textId="225F81DE" w:rsidR="00F047C6" w:rsidRPr="00FC294B" w:rsidRDefault="00015E44" w:rsidP="00FC294B">
      <w:pPr>
        <w:spacing w:before="120"/>
        <w:ind w:firstLine="720"/>
        <w:jc w:val="both"/>
        <w:rPr>
          <w:sz w:val="28"/>
          <w:szCs w:val="28"/>
        </w:rPr>
      </w:pPr>
      <w:r w:rsidRPr="00FC294B">
        <w:rPr>
          <w:sz w:val="28"/>
          <w:szCs w:val="28"/>
        </w:rPr>
        <w:t xml:space="preserve">2. </w:t>
      </w:r>
      <w:r w:rsidR="00F047C6" w:rsidRPr="00FC294B">
        <w:rPr>
          <w:sz w:val="28"/>
          <w:szCs w:val="28"/>
        </w:rPr>
        <w:t>Nâng cao hiệu quả công tác phối hợp trong thẩm định, kiểm tra, giám sát, đánh giá đầu tư và quản lý quá trình triển khai thực hiện dự án; bảo đảm các dự án được xem xét, giải quyết đúng quy định của pháp luật, đúng thẩm quyền, công khai, minh bạch và thống nhất.</w:t>
      </w:r>
    </w:p>
    <w:p w14:paraId="2FD26064" w14:textId="53102DF5" w:rsidR="00EE06D0" w:rsidRPr="00FC294B" w:rsidRDefault="00015E44" w:rsidP="00FC294B">
      <w:pPr>
        <w:spacing w:before="120"/>
        <w:ind w:firstLine="720"/>
        <w:jc w:val="both"/>
        <w:rPr>
          <w:sz w:val="28"/>
          <w:szCs w:val="28"/>
        </w:rPr>
      </w:pPr>
      <w:r w:rsidRPr="00FC294B">
        <w:rPr>
          <w:sz w:val="28"/>
          <w:szCs w:val="28"/>
        </w:rPr>
        <w:t xml:space="preserve">3. </w:t>
      </w:r>
      <w:r w:rsidR="00EE06D0" w:rsidRPr="00FC294B">
        <w:rPr>
          <w:sz w:val="28"/>
          <w:szCs w:val="28"/>
        </w:rPr>
        <w:t>Kịp thời hỗ trợ, hướng dẫn nhà đầu tư trong quá trình chuẩn bị đầu tư, thực hiện các thủ tục hành chính và triển khai dự án; tháo gỡ khó khăn, vướng mắc phát sinh theo thẩm quyền hoặc tham mưu trình cấp có thẩm quyền xem xét, giải quyết, góp phần đẩy nhanh tiến độ thực hiện dự án, sớm đưa dự án vào hoạt động, phát huy hiệu quả đầu tư và đóng góp cho phát triển kinh tế - xã hội của tỉnh.</w:t>
      </w:r>
    </w:p>
    <w:p w14:paraId="5D7029C9" w14:textId="77777777" w:rsidR="00015E44" w:rsidRPr="00B51F7A" w:rsidRDefault="00015E44" w:rsidP="00FC294B">
      <w:pPr>
        <w:pStyle w:val="Heading2"/>
        <w:spacing w:before="120"/>
        <w:ind w:firstLine="720"/>
        <w:jc w:val="both"/>
        <w:rPr>
          <w:rFonts w:ascii="Times New Roman" w:eastAsia="Times New Roman" w:hAnsi="Times New Roman" w:cs="Times New Roman"/>
          <w:color w:val="auto"/>
          <w:sz w:val="28"/>
          <w:szCs w:val="28"/>
        </w:rPr>
      </w:pPr>
      <w:r w:rsidRPr="00FC294B">
        <w:rPr>
          <w:rFonts w:ascii="Times New Roman" w:eastAsia="Times New Roman" w:hAnsi="Times New Roman" w:cs="Times New Roman"/>
          <w:b/>
          <w:bCs/>
          <w:color w:val="auto"/>
          <w:sz w:val="28"/>
          <w:szCs w:val="28"/>
        </w:rPr>
        <w:lastRenderedPageBreak/>
        <w:t xml:space="preserve">Điều 4. </w:t>
      </w:r>
      <w:r w:rsidRPr="00B51F7A">
        <w:rPr>
          <w:rFonts w:ascii="Times New Roman" w:eastAsia="Times New Roman" w:hAnsi="Times New Roman" w:cs="Times New Roman"/>
          <w:color w:val="auto"/>
          <w:sz w:val="28"/>
          <w:szCs w:val="28"/>
        </w:rPr>
        <w:t>Nguyên tắc và phương thức phối hợp</w:t>
      </w:r>
    </w:p>
    <w:p w14:paraId="32FFF35D" w14:textId="77777777" w:rsidR="00015E44" w:rsidRPr="00FC294B" w:rsidRDefault="00015E44" w:rsidP="00FC294B">
      <w:pPr>
        <w:widowControl w:val="0"/>
        <w:spacing w:before="120"/>
        <w:ind w:firstLine="720"/>
        <w:jc w:val="both"/>
        <w:rPr>
          <w:sz w:val="28"/>
          <w:szCs w:val="28"/>
        </w:rPr>
      </w:pPr>
      <w:r w:rsidRPr="00FC294B">
        <w:rPr>
          <w:sz w:val="28"/>
          <w:szCs w:val="28"/>
        </w:rPr>
        <w:t>1. Tuân thủ đúng quy định của pháp luật, đúng chức năng, nhiệm vụ, quyền hạn của các cơ quan đơn vị, rõ trách nhiệm của từng cơ quan đơn vị.</w:t>
      </w:r>
    </w:p>
    <w:p w14:paraId="20280D7B" w14:textId="77777777" w:rsidR="00015E44" w:rsidRPr="00FC294B" w:rsidRDefault="00015E44" w:rsidP="00FC294B">
      <w:pPr>
        <w:widowControl w:val="0"/>
        <w:spacing w:before="120"/>
        <w:ind w:firstLine="720"/>
        <w:jc w:val="both"/>
        <w:rPr>
          <w:sz w:val="28"/>
          <w:szCs w:val="28"/>
        </w:rPr>
      </w:pPr>
      <w:r w:rsidRPr="00FC294B">
        <w:rPr>
          <w:sz w:val="28"/>
          <w:szCs w:val="28"/>
        </w:rPr>
        <w:t>2. Bảo đảm yêu cầu về chuyên môn, nội dung trao đổi đầy đủ, rõ ràng và đảm bảo tiến độ tham gia trong quá trình phối hợp; kết hợp thực hiện công tác giám sát, đánh giá các dự án đầu tư.</w:t>
      </w:r>
    </w:p>
    <w:p w14:paraId="3B99E13B" w14:textId="3A5D1889" w:rsidR="00015E44" w:rsidRPr="00FC294B" w:rsidRDefault="00015E44" w:rsidP="00FC294B">
      <w:pPr>
        <w:widowControl w:val="0"/>
        <w:spacing w:before="120"/>
        <w:ind w:firstLine="720"/>
        <w:jc w:val="both"/>
        <w:rPr>
          <w:sz w:val="28"/>
          <w:szCs w:val="28"/>
        </w:rPr>
      </w:pPr>
      <w:r w:rsidRPr="00FC294B">
        <w:rPr>
          <w:sz w:val="28"/>
          <w:szCs w:val="28"/>
        </w:rPr>
        <w:t>3. Đề cao trách nhiệm cá nhân của Thủ trưởng cơ quan chủ trì, cơ quan phối hợp và cán bộ, công chức được tham gia phối hợp.</w:t>
      </w:r>
    </w:p>
    <w:p w14:paraId="19625B18" w14:textId="77777777" w:rsidR="00015E44" w:rsidRPr="00B51F7A" w:rsidRDefault="00015E44" w:rsidP="00FC294B">
      <w:pPr>
        <w:pStyle w:val="Heading2"/>
        <w:spacing w:before="120"/>
        <w:ind w:firstLine="720"/>
        <w:jc w:val="both"/>
        <w:rPr>
          <w:rFonts w:ascii="Times New Roman" w:eastAsia="Times New Roman" w:hAnsi="Times New Roman" w:cs="Times New Roman"/>
          <w:color w:val="auto"/>
          <w:sz w:val="28"/>
          <w:szCs w:val="28"/>
        </w:rPr>
      </w:pPr>
      <w:r w:rsidRPr="00FC294B">
        <w:rPr>
          <w:rFonts w:ascii="Times New Roman" w:eastAsia="Times New Roman" w:hAnsi="Times New Roman" w:cs="Times New Roman"/>
          <w:b/>
          <w:bCs/>
          <w:color w:val="auto"/>
          <w:sz w:val="28"/>
          <w:szCs w:val="28"/>
        </w:rPr>
        <w:t xml:space="preserve">Điều 5. </w:t>
      </w:r>
      <w:r w:rsidRPr="00B51F7A">
        <w:rPr>
          <w:rFonts w:ascii="Times New Roman" w:eastAsia="Times New Roman" w:hAnsi="Times New Roman" w:cs="Times New Roman"/>
          <w:color w:val="auto"/>
          <w:sz w:val="28"/>
          <w:szCs w:val="28"/>
        </w:rPr>
        <w:t>Hình thức phối hợp</w:t>
      </w:r>
    </w:p>
    <w:p w14:paraId="6D4D6635" w14:textId="77777777" w:rsidR="00015E44" w:rsidRPr="00FC294B" w:rsidRDefault="00015E44" w:rsidP="00FC294B">
      <w:pPr>
        <w:widowControl w:val="0"/>
        <w:spacing w:before="120"/>
        <w:ind w:firstLine="720"/>
        <w:jc w:val="both"/>
        <w:rPr>
          <w:bCs/>
          <w:sz w:val="28"/>
          <w:szCs w:val="28"/>
        </w:rPr>
      </w:pPr>
      <w:r w:rsidRPr="00FC294B">
        <w:rPr>
          <w:bCs/>
          <w:sz w:val="28"/>
          <w:szCs w:val="28"/>
        </w:rPr>
        <w:t xml:space="preserve">1. Đối với hình thức lấy ý kiến bằng văn bản </w:t>
      </w:r>
    </w:p>
    <w:p w14:paraId="4D56EBD3" w14:textId="77777777" w:rsidR="00015E44" w:rsidRPr="00FC294B" w:rsidRDefault="00015E44" w:rsidP="00FC294B">
      <w:pPr>
        <w:widowControl w:val="0"/>
        <w:spacing w:before="120"/>
        <w:ind w:firstLine="720"/>
        <w:jc w:val="both"/>
        <w:rPr>
          <w:bCs/>
          <w:i/>
          <w:sz w:val="28"/>
          <w:szCs w:val="28"/>
        </w:rPr>
      </w:pPr>
      <w:r w:rsidRPr="00FC294B">
        <w:rPr>
          <w:bCs/>
          <w:sz w:val="28"/>
          <w:szCs w:val="28"/>
        </w:rPr>
        <w:t>- Nội dung trao đổi giữa cơ quan chủ trì và cơ quan phối hợp về nội dung xin ý kiến đảm bảo đầy đủ, rõ ràng, nhất quán theo đúng quy định của pháp luật; cơ quan phối hợp chịu trách nhiệm về ý kiến của mình trước UBND tỉnh và pháp luật</w:t>
      </w:r>
      <w:r w:rsidRPr="00FC294B">
        <w:rPr>
          <w:bCs/>
          <w:i/>
          <w:sz w:val="28"/>
          <w:szCs w:val="28"/>
        </w:rPr>
        <w:t xml:space="preserve"> (không áp dụng quy định nếu quá thời hạn quy định mà cơ quan được hỏi không có ý kiến thì coi như đồng ý).</w:t>
      </w:r>
    </w:p>
    <w:p w14:paraId="1AA1DF23" w14:textId="77777777" w:rsidR="00015E44" w:rsidRPr="00FC294B" w:rsidRDefault="00015E44" w:rsidP="00FC294B">
      <w:pPr>
        <w:widowControl w:val="0"/>
        <w:spacing w:before="120"/>
        <w:ind w:firstLine="720"/>
        <w:jc w:val="both"/>
        <w:rPr>
          <w:bCs/>
          <w:sz w:val="28"/>
          <w:szCs w:val="28"/>
        </w:rPr>
      </w:pPr>
      <w:r w:rsidRPr="00FC294B">
        <w:rPr>
          <w:bCs/>
          <w:sz w:val="28"/>
          <w:szCs w:val="28"/>
        </w:rPr>
        <w:t>- Về tiến độ: Đối với những nội dung, thủ tục hành chính đã quy định thời hạn giải quyết thì thực hiện theo quy định pháp luật hiện hành và quy định về rút gọn thời gian của tỉnh.</w:t>
      </w:r>
    </w:p>
    <w:p w14:paraId="4EFA0141" w14:textId="77777777" w:rsidR="00015E44" w:rsidRPr="00B51F7A" w:rsidRDefault="00015E44" w:rsidP="00FC294B">
      <w:pPr>
        <w:widowControl w:val="0"/>
        <w:spacing w:before="120"/>
        <w:ind w:firstLine="720"/>
        <w:jc w:val="both"/>
        <w:rPr>
          <w:bCs/>
          <w:spacing w:val="2"/>
          <w:sz w:val="28"/>
          <w:szCs w:val="28"/>
        </w:rPr>
      </w:pPr>
      <w:r w:rsidRPr="00B51F7A">
        <w:rPr>
          <w:bCs/>
          <w:spacing w:val="2"/>
          <w:sz w:val="28"/>
          <w:szCs w:val="28"/>
        </w:rPr>
        <w:t>- Cơ quan chủ trì tổng hợp đầy đủ nội dung tham gia ý kiến của các cơ quan phối hợp, các nội dung vướng mắc (nếu có) để tổng hợp trình/báo cáo cấp có thẩm quyền.</w:t>
      </w:r>
    </w:p>
    <w:p w14:paraId="680EF5A6" w14:textId="77777777" w:rsidR="00015E44" w:rsidRPr="00FC294B" w:rsidRDefault="00015E44" w:rsidP="00FC294B">
      <w:pPr>
        <w:widowControl w:val="0"/>
        <w:spacing w:before="120"/>
        <w:ind w:firstLine="720"/>
        <w:jc w:val="both"/>
        <w:rPr>
          <w:sz w:val="28"/>
          <w:szCs w:val="28"/>
        </w:rPr>
      </w:pPr>
      <w:r w:rsidRPr="00FC294B">
        <w:rPr>
          <w:bCs/>
          <w:sz w:val="28"/>
          <w:szCs w:val="28"/>
        </w:rPr>
        <w:t>2. Đối</w:t>
      </w:r>
      <w:r w:rsidRPr="00FC294B">
        <w:rPr>
          <w:sz w:val="28"/>
          <w:szCs w:val="28"/>
        </w:rPr>
        <w:t xml:space="preserve"> với hình thức lấy ý kiến tại hội nghị, hội thảo, họp tư vấn </w:t>
      </w:r>
    </w:p>
    <w:p w14:paraId="20F2D5BF" w14:textId="77777777" w:rsidR="00015E44" w:rsidRPr="00FC294B" w:rsidRDefault="00015E44" w:rsidP="00FC294B">
      <w:pPr>
        <w:widowControl w:val="0"/>
        <w:spacing w:before="120"/>
        <w:ind w:firstLine="720"/>
        <w:jc w:val="both"/>
        <w:rPr>
          <w:sz w:val="28"/>
          <w:szCs w:val="28"/>
        </w:rPr>
      </w:pPr>
      <w:r w:rsidRPr="00FC294B">
        <w:rPr>
          <w:sz w:val="28"/>
          <w:szCs w:val="28"/>
        </w:rPr>
        <w:t>- Các nội dung trao đổi và hồ sơ có liên quan được gửi đầy đủ để cơ quan phối hợp nghiên cứu các nội dung, tham gia ý kiến tại cuộc họp.</w:t>
      </w:r>
    </w:p>
    <w:p w14:paraId="1EFEBE34" w14:textId="77777777" w:rsidR="00015E44" w:rsidRPr="00FC294B" w:rsidRDefault="00015E44" w:rsidP="00FC294B">
      <w:pPr>
        <w:widowControl w:val="0"/>
        <w:spacing w:before="120"/>
        <w:ind w:firstLine="720"/>
        <w:jc w:val="both"/>
        <w:rPr>
          <w:sz w:val="28"/>
          <w:szCs w:val="28"/>
        </w:rPr>
      </w:pPr>
      <w:r w:rsidRPr="00FC294B">
        <w:rPr>
          <w:sz w:val="28"/>
          <w:szCs w:val="28"/>
        </w:rPr>
        <w:t>- Thảo luận, trao đổi rõ các nội dung và thống nhất theo yêu cầu giải quyết công việc.</w:t>
      </w:r>
    </w:p>
    <w:p w14:paraId="2DD3A51D" w14:textId="2E664CC6" w:rsidR="00015E44" w:rsidRPr="00FC294B" w:rsidRDefault="00015E44" w:rsidP="00FC294B">
      <w:pPr>
        <w:widowControl w:val="0"/>
        <w:spacing w:before="120"/>
        <w:ind w:firstLine="720"/>
        <w:jc w:val="both"/>
        <w:rPr>
          <w:sz w:val="28"/>
          <w:szCs w:val="28"/>
        </w:rPr>
      </w:pPr>
      <w:r w:rsidRPr="00FC294B">
        <w:rPr>
          <w:sz w:val="28"/>
          <w:szCs w:val="28"/>
        </w:rPr>
        <w:t xml:space="preserve">- Lập biên bản nội dung cuộc họp </w:t>
      </w:r>
      <w:r w:rsidRPr="00FC294B">
        <w:rPr>
          <w:i/>
          <w:sz w:val="28"/>
          <w:szCs w:val="28"/>
        </w:rPr>
        <w:t>(Biên bản ghi đầy đủ thành phần tham gia/không tham gia, ý kiến phát biểu của người tham dự họp và ghi rõ nội dung thống nhất giải quyết)</w:t>
      </w:r>
      <w:r w:rsidRPr="00FC294B">
        <w:rPr>
          <w:sz w:val="28"/>
          <w:szCs w:val="28"/>
        </w:rPr>
        <w:t xml:space="preserve"> để phục vụ công tác tổng hợp trình/báo cáo cấp có thẩm quyền</w:t>
      </w:r>
      <w:r w:rsidR="00EE7DA5" w:rsidRPr="00FC294B">
        <w:rPr>
          <w:sz w:val="28"/>
          <w:szCs w:val="28"/>
        </w:rPr>
        <w:t xml:space="preserve"> xem xét, quyết định</w:t>
      </w:r>
      <w:r w:rsidRPr="00FC294B">
        <w:rPr>
          <w:sz w:val="28"/>
          <w:szCs w:val="28"/>
        </w:rPr>
        <w:t>.</w:t>
      </w:r>
    </w:p>
    <w:p w14:paraId="2B72034E" w14:textId="77777777" w:rsidR="00015E44" w:rsidRPr="00FC294B" w:rsidRDefault="00015E44" w:rsidP="00FC294B">
      <w:pPr>
        <w:widowControl w:val="0"/>
        <w:spacing w:before="120"/>
        <w:ind w:firstLine="720"/>
        <w:jc w:val="both"/>
        <w:rPr>
          <w:sz w:val="28"/>
          <w:szCs w:val="28"/>
        </w:rPr>
      </w:pPr>
      <w:r w:rsidRPr="00FC294B">
        <w:rPr>
          <w:bCs/>
          <w:sz w:val="28"/>
          <w:szCs w:val="28"/>
        </w:rPr>
        <w:t>3.</w:t>
      </w:r>
      <w:r w:rsidRPr="00FC294B">
        <w:rPr>
          <w:b/>
          <w:sz w:val="28"/>
          <w:szCs w:val="28"/>
        </w:rPr>
        <w:t xml:space="preserve"> </w:t>
      </w:r>
      <w:r w:rsidRPr="00FC294B">
        <w:rPr>
          <w:sz w:val="28"/>
          <w:szCs w:val="28"/>
        </w:rPr>
        <w:t>Đối với khảo sát thực địa phục vụ công tác thẩm định và kiểm tra tiến độ thực hiện dự án</w:t>
      </w:r>
    </w:p>
    <w:p w14:paraId="4FF5A2E6" w14:textId="77777777" w:rsidR="00015E44" w:rsidRPr="00FC294B" w:rsidRDefault="00015E44" w:rsidP="00FC294B">
      <w:pPr>
        <w:spacing w:before="120"/>
        <w:ind w:firstLine="720"/>
        <w:jc w:val="both"/>
        <w:rPr>
          <w:bCs/>
          <w:sz w:val="28"/>
          <w:szCs w:val="28"/>
        </w:rPr>
      </w:pPr>
      <w:r w:rsidRPr="00FC294B">
        <w:rPr>
          <w:bCs/>
          <w:sz w:val="28"/>
          <w:szCs w:val="28"/>
        </w:rPr>
        <w:t>- Các nội dung khảo sát thực địa và hồ sơ có liên quan được gửi đầy đủ để cơ quan phối hợp nghiên cứu, tham gia ý kiến tại cuộc khảo sát.</w:t>
      </w:r>
    </w:p>
    <w:p w14:paraId="1D772A0C" w14:textId="77777777" w:rsidR="00015E44" w:rsidRPr="008C29C2" w:rsidRDefault="00015E44" w:rsidP="00FC294B">
      <w:pPr>
        <w:widowControl w:val="0"/>
        <w:spacing w:before="120"/>
        <w:ind w:firstLine="720"/>
        <w:jc w:val="both"/>
        <w:rPr>
          <w:spacing w:val="4"/>
          <w:sz w:val="28"/>
          <w:szCs w:val="28"/>
        </w:rPr>
      </w:pPr>
      <w:r w:rsidRPr="008C29C2">
        <w:rPr>
          <w:spacing w:val="4"/>
          <w:sz w:val="28"/>
          <w:szCs w:val="28"/>
        </w:rPr>
        <w:t>- Thảo luận, trao đổi rõ các nội dung và thống nhất các nội dung khảo sát thực địa theo yêu cầu giải quyết công việc; sau cuộc khảo sát các đơn vị phối hợp tham gia bằng văn bản để phục vụ công tác tổng hợp trình/báo cáo cấp có thẩm quyền.</w:t>
      </w:r>
    </w:p>
    <w:p w14:paraId="0BD6BE25" w14:textId="1EB2B7F7" w:rsidR="00015E44" w:rsidRPr="00FC294B" w:rsidRDefault="00015E44" w:rsidP="00CD7168">
      <w:pPr>
        <w:spacing w:before="40"/>
        <w:jc w:val="center"/>
        <w:rPr>
          <w:b/>
          <w:bCs/>
          <w:sz w:val="28"/>
          <w:szCs w:val="28"/>
        </w:rPr>
      </w:pPr>
      <w:r w:rsidRPr="00FC294B">
        <w:rPr>
          <w:b/>
          <w:bCs/>
          <w:sz w:val="28"/>
          <w:szCs w:val="28"/>
        </w:rPr>
        <w:lastRenderedPageBreak/>
        <w:t>Chương II</w:t>
      </w:r>
    </w:p>
    <w:p w14:paraId="40E81A62" w14:textId="77777777" w:rsidR="00015E44" w:rsidRPr="00FC294B" w:rsidRDefault="00015E44" w:rsidP="00CD7168">
      <w:pPr>
        <w:spacing w:before="40"/>
        <w:jc w:val="center"/>
        <w:rPr>
          <w:b/>
          <w:sz w:val="28"/>
          <w:szCs w:val="28"/>
        </w:rPr>
      </w:pPr>
      <w:r w:rsidRPr="00FC294B">
        <w:rPr>
          <w:b/>
          <w:sz w:val="28"/>
          <w:szCs w:val="28"/>
        </w:rPr>
        <w:t>NỘI DUNG PHỐI HỢP VÀ TRÁCH NHIỆM CỦA CÁC CƠ QUAN</w:t>
      </w:r>
    </w:p>
    <w:p w14:paraId="10D3275E" w14:textId="77777777" w:rsidR="00D668DB" w:rsidRDefault="00D668DB" w:rsidP="00FC294B">
      <w:pPr>
        <w:pStyle w:val="Heading2"/>
        <w:spacing w:before="120"/>
        <w:ind w:firstLine="720"/>
        <w:jc w:val="both"/>
        <w:rPr>
          <w:rFonts w:ascii="Times New Roman" w:eastAsia="Times New Roman" w:hAnsi="Times New Roman" w:cs="Times New Roman"/>
          <w:b/>
          <w:bCs/>
          <w:color w:val="auto"/>
          <w:sz w:val="28"/>
          <w:szCs w:val="28"/>
        </w:rPr>
      </w:pPr>
    </w:p>
    <w:p w14:paraId="43082288" w14:textId="048581D9" w:rsidR="00015E44" w:rsidRPr="00FC294B" w:rsidRDefault="00015E44" w:rsidP="00FC294B">
      <w:pPr>
        <w:pStyle w:val="Heading2"/>
        <w:spacing w:before="120"/>
        <w:ind w:firstLine="720"/>
        <w:jc w:val="both"/>
        <w:rPr>
          <w:rFonts w:ascii="Times New Roman" w:eastAsia="Times New Roman" w:hAnsi="Times New Roman" w:cs="Times New Roman"/>
          <w:b/>
          <w:bCs/>
          <w:color w:val="auto"/>
          <w:sz w:val="28"/>
          <w:szCs w:val="28"/>
        </w:rPr>
      </w:pPr>
      <w:r w:rsidRPr="00FC294B">
        <w:rPr>
          <w:rFonts w:ascii="Times New Roman" w:eastAsia="Times New Roman" w:hAnsi="Times New Roman" w:cs="Times New Roman"/>
          <w:b/>
          <w:bCs/>
          <w:color w:val="auto"/>
          <w:sz w:val="28"/>
          <w:szCs w:val="28"/>
        </w:rPr>
        <w:t xml:space="preserve">Điều 6. </w:t>
      </w:r>
      <w:r w:rsidRPr="00D668DB">
        <w:rPr>
          <w:rFonts w:ascii="Times New Roman" w:eastAsia="Times New Roman" w:hAnsi="Times New Roman" w:cs="Times New Roman"/>
          <w:color w:val="auto"/>
          <w:sz w:val="28"/>
          <w:szCs w:val="28"/>
        </w:rPr>
        <w:t>Trách nhiệm cung cấp thông tin và hướng dẫn thủ tục</w:t>
      </w:r>
      <w:r w:rsidRPr="00FC294B">
        <w:rPr>
          <w:rFonts w:ascii="Times New Roman" w:eastAsia="Times New Roman" w:hAnsi="Times New Roman" w:cs="Times New Roman"/>
          <w:b/>
          <w:bCs/>
          <w:color w:val="auto"/>
          <w:sz w:val="28"/>
          <w:szCs w:val="28"/>
        </w:rPr>
        <w:t xml:space="preserve"> </w:t>
      </w:r>
    </w:p>
    <w:p w14:paraId="2A219672" w14:textId="20F06022" w:rsidR="00015E44" w:rsidRPr="00FC294B" w:rsidRDefault="00015E44" w:rsidP="00FC294B">
      <w:pPr>
        <w:widowControl w:val="0"/>
        <w:spacing w:before="120"/>
        <w:ind w:firstLine="720"/>
        <w:jc w:val="both"/>
        <w:rPr>
          <w:sz w:val="28"/>
          <w:szCs w:val="28"/>
        </w:rPr>
      </w:pPr>
      <w:r w:rsidRPr="00FC294B">
        <w:rPr>
          <w:sz w:val="28"/>
          <w:szCs w:val="28"/>
        </w:rPr>
        <w:t>Việc cung cấp thông tin cho Nhà đầu tư nghiên cứu thực hiện dự án được thực hiện theo quy định tại Điều 8 Nghị định số 96/2026/NĐ-CP ngày 31</w:t>
      </w:r>
      <w:r w:rsidR="00D668DB">
        <w:rPr>
          <w:sz w:val="28"/>
          <w:szCs w:val="28"/>
        </w:rPr>
        <w:t xml:space="preserve"> tháng </w:t>
      </w:r>
      <w:r w:rsidRPr="00FC294B">
        <w:rPr>
          <w:sz w:val="28"/>
          <w:szCs w:val="28"/>
        </w:rPr>
        <w:t>3</w:t>
      </w:r>
      <w:r w:rsidR="00D668DB">
        <w:rPr>
          <w:sz w:val="28"/>
          <w:szCs w:val="28"/>
        </w:rPr>
        <w:t xml:space="preserve"> năm </w:t>
      </w:r>
      <w:r w:rsidRPr="00FC294B">
        <w:rPr>
          <w:sz w:val="28"/>
          <w:szCs w:val="28"/>
        </w:rPr>
        <w:t>2026 của Chính phủ, các cơ quan đơn vị có trách nhiệm thực hiện kịp thời cung cấp thông tin kết hợp hướng dẫn Nhà đầu tư thực hiện các thủ tục theo từng lĩnh vực chuyên ngành theo quy định.</w:t>
      </w:r>
    </w:p>
    <w:p w14:paraId="6595617D" w14:textId="0AAB1B4F" w:rsidR="00015E44" w:rsidRPr="00FC294B" w:rsidRDefault="00015E44" w:rsidP="00FC294B">
      <w:pPr>
        <w:widowControl w:val="0"/>
        <w:spacing w:before="120"/>
        <w:ind w:firstLine="720"/>
        <w:jc w:val="both"/>
        <w:rPr>
          <w:sz w:val="28"/>
          <w:szCs w:val="28"/>
        </w:rPr>
      </w:pPr>
      <w:r w:rsidRPr="00FC294B">
        <w:rPr>
          <w:sz w:val="28"/>
          <w:szCs w:val="28"/>
        </w:rPr>
        <w:t>1. Sở Tài chính</w:t>
      </w:r>
      <w:r w:rsidR="00D668DB">
        <w:rPr>
          <w:sz w:val="28"/>
          <w:szCs w:val="28"/>
        </w:rPr>
        <w:t xml:space="preserve"> </w:t>
      </w:r>
    </w:p>
    <w:p w14:paraId="2EC9DC97" w14:textId="77777777" w:rsidR="00015E44" w:rsidRPr="00FC294B" w:rsidRDefault="00015E44" w:rsidP="00FC294B">
      <w:pPr>
        <w:widowControl w:val="0"/>
        <w:spacing w:before="120"/>
        <w:ind w:firstLine="720"/>
        <w:jc w:val="both"/>
        <w:rPr>
          <w:sz w:val="28"/>
          <w:szCs w:val="28"/>
        </w:rPr>
      </w:pPr>
      <w:r w:rsidRPr="00FC294B">
        <w:rPr>
          <w:sz w:val="28"/>
          <w:szCs w:val="28"/>
        </w:rPr>
        <w:t>- Chịu trách nhiệm cung cấp thông tin về tiềm năng thế mạnh và định hướng thu hút đầu tư của tỉnh, các thông tin chung về định hướng quy hoạch tỉnh, các danh mục dự án thu hút đầu tư được cấp có thẩm quyền phê duyệt và công bố tại địa bàn.</w:t>
      </w:r>
    </w:p>
    <w:p w14:paraId="11206114" w14:textId="77777777" w:rsidR="00015E44" w:rsidRPr="00FC294B" w:rsidRDefault="00015E44" w:rsidP="00FC294B">
      <w:pPr>
        <w:widowControl w:val="0"/>
        <w:spacing w:before="120"/>
        <w:ind w:firstLine="720"/>
        <w:jc w:val="both"/>
        <w:rPr>
          <w:sz w:val="28"/>
          <w:szCs w:val="28"/>
        </w:rPr>
      </w:pPr>
      <w:r w:rsidRPr="00FC294B">
        <w:rPr>
          <w:sz w:val="28"/>
          <w:szCs w:val="28"/>
        </w:rPr>
        <w:t>- Là cơ quan đầu mối hướng dẫn về trình tự thủ tục theo pháp luật đầu tư đối với từng loại hình dự án Nhà đầu tư nghiên cứu.</w:t>
      </w:r>
    </w:p>
    <w:p w14:paraId="2238F60A" w14:textId="7B7C7F21" w:rsidR="00015E44" w:rsidRPr="00FC294B" w:rsidRDefault="00015E44" w:rsidP="00FC294B">
      <w:pPr>
        <w:widowControl w:val="0"/>
        <w:spacing w:before="120"/>
        <w:ind w:firstLine="720"/>
        <w:jc w:val="both"/>
        <w:rPr>
          <w:sz w:val="28"/>
          <w:szCs w:val="28"/>
        </w:rPr>
      </w:pPr>
      <w:r w:rsidRPr="00FC294B">
        <w:rPr>
          <w:sz w:val="28"/>
          <w:szCs w:val="28"/>
        </w:rPr>
        <w:t>2. Sở Xây dựng</w:t>
      </w:r>
      <w:r w:rsidR="00D55FDA">
        <w:rPr>
          <w:sz w:val="28"/>
          <w:szCs w:val="28"/>
        </w:rPr>
        <w:t xml:space="preserve"> </w:t>
      </w:r>
    </w:p>
    <w:p w14:paraId="7E4392D4" w14:textId="77777777" w:rsidR="00015E44" w:rsidRPr="00FC294B" w:rsidRDefault="00015E44" w:rsidP="00FC294B">
      <w:pPr>
        <w:widowControl w:val="0"/>
        <w:spacing w:before="120"/>
        <w:ind w:firstLine="720"/>
        <w:jc w:val="both"/>
        <w:rPr>
          <w:sz w:val="28"/>
          <w:szCs w:val="28"/>
        </w:rPr>
      </w:pPr>
      <w:r w:rsidRPr="00FC294B">
        <w:rPr>
          <w:sz w:val="28"/>
          <w:szCs w:val="28"/>
        </w:rPr>
        <w:t>- Chịu trách nhiệm cung cấp các thông tin về quy hoạch theo phân công tại quy hoạch tỉnh; các thông tin về quy hoạch đô thị và nông thôn, định hướng, kế hoạch phát triển theo chuyên ngành; các chỉ tiêu, định hướng phát triển đối với ngành, lĩnh vực được giao quản lý.</w:t>
      </w:r>
    </w:p>
    <w:p w14:paraId="0164CDE0" w14:textId="77777777" w:rsidR="00015E44" w:rsidRPr="00FC294B" w:rsidRDefault="00015E44" w:rsidP="00FC294B">
      <w:pPr>
        <w:widowControl w:val="0"/>
        <w:spacing w:before="120"/>
        <w:ind w:firstLine="720"/>
        <w:jc w:val="both"/>
        <w:rPr>
          <w:sz w:val="28"/>
          <w:szCs w:val="28"/>
        </w:rPr>
      </w:pPr>
      <w:r w:rsidRPr="00FC294B">
        <w:rPr>
          <w:sz w:val="28"/>
          <w:szCs w:val="28"/>
        </w:rPr>
        <w:t>- Đầu mối hướng dẫn các sở, ban ngành, UBND cấp xã và Nhà đầu tư thực hiện công tác lập, điều chỉnh, bổ sung các quy hoạch đảm bảo theo pháp luật quy hoạch đô thị.</w:t>
      </w:r>
    </w:p>
    <w:p w14:paraId="133AAB6C" w14:textId="77777777" w:rsidR="00015E44" w:rsidRPr="00FC294B" w:rsidRDefault="00015E44" w:rsidP="00FC294B">
      <w:pPr>
        <w:spacing w:before="120"/>
        <w:ind w:firstLine="720"/>
        <w:jc w:val="both"/>
        <w:rPr>
          <w:sz w:val="28"/>
          <w:szCs w:val="28"/>
        </w:rPr>
      </w:pPr>
      <w:r w:rsidRPr="00FC294B">
        <w:rPr>
          <w:sz w:val="28"/>
          <w:szCs w:val="28"/>
        </w:rPr>
        <w:t>- Trực tiếp hướng dẫn về hồ sơ và trình tự các thủ tục liên quan đến lĩnh vực được giao quản lý lập, thẩm định, phê duyệt dự án, cấp phép đối với từng loại hình dự án Nhà đầu tư nghiên cứu; hướng dẫn thực hiện các thủ tục về quản lý chi phí, kỹ thuật và quản lý chất lượng công trình xây dựng.</w:t>
      </w:r>
    </w:p>
    <w:p w14:paraId="4CCF05AF" w14:textId="0B5D5C3A" w:rsidR="00015E44" w:rsidRPr="00FC294B" w:rsidRDefault="00015E44" w:rsidP="00FC294B">
      <w:pPr>
        <w:spacing w:before="120"/>
        <w:ind w:firstLine="720"/>
        <w:jc w:val="both"/>
        <w:rPr>
          <w:sz w:val="28"/>
          <w:szCs w:val="28"/>
        </w:rPr>
      </w:pPr>
      <w:r w:rsidRPr="00FC294B">
        <w:rPr>
          <w:sz w:val="28"/>
          <w:szCs w:val="28"/>
        </w:rPr>
        <w:t>3. Sở Nông nghiệp và Môi trường</w:t>
      </w:r>
      <w:r w:rsidR="006F25CB">
        <w:rPr>
          <w:sz w:val="28"/>
          <w:szCs w:val="28"/>
        </w:rPr>
        <w:t xml:space="preserve"> </w:t>
      </w:r>
    </w:p>
    <w:p w14:paraId="3D19D970" w14:textId="77777777" w:rsidR="00015E44" w:rsidRPr="00FC294B" w:rsidRDefault="00015E44" w:rsidP="00FC294B">
      <w:pPr>
        <w:spacing w:before="120"/>
        <w:ind w:firstLine="720"/>
        <w:jc w:val="both"/>
        <w:rPr>
          <w:sz w:val="28"/>
          <w:szCs w:val="28"/>
        </w:rPr>
      </w:pPr>
      <w:r w:rsidRPr="00FC294B">
        <w:rPr>
          <w:sz w:val="28"/>
          <w:szCs w:val="28"/>
        </w:rPr>
        <w:t xml:space="preserve">- Chịu trách nhiệm cung cấp các thông tin về quy hoạch theo phân công tại quy hoạch tỉnh, hướng dẫn các cơ quan triển khai thực hiện quy hoạch tỉnh </w:t>
      </w:r>
      <w:r w:rsidRPr="00FC294B">
        <w:rPr>
          <w:i/>
          <w:sz w:val="28"/>
          <w:szCs w:val="28"/>
        </w:rPr>
        <w:t>(về quy hoạch sử dụng đất đến địa bàn cấp xã trong quy hoạch tỉnh)</w:t>
      </w:r>
      <w:r w:rsidRPr="00FC294B">
        <w:rPr>
          <w:sz w:val="28"/>
          <w:szCs w:val="28"/>
        </w:rPr>
        <w:t xml:space="preserve">; các thông tin về quy hoạch, định hướng phát triển theo ngành, lĩnh vực; cung cấp thông tin về chỉ tiêu sử dụng đất tại địa bàn thực hiện dự án; các cơ chế, chính sách quản lý về phát triển nông lâm nghiệp, nông thôn, xử lý chất thải. </w:t>
      </w:r>
    </w:p>
    <w:p w14:paraId="23B76B2A" w14:textId="77777777" w:rsidR="00015E44" w:rsidRPr="00FC294B" w:rsidRDefault="00015E44" w:rsidP="00FC294B">
      <w:pPr>
        <w:spacing w:before="120"/>
        <w:ind w:firstLine="720"/>
        <w:jc w:val="both"/>
        <w:rPr>
          <w:sz w:val="28"/>
          <w:szCs w:val="28"/>
        </w:rPr>
      </w:pPr>
      <w:r w:rsidRPr="00FC294B">
        <w:rPr>
          <w:sz w:val="28"/>
          <w:szCs w:val="28"/>
        </w:rPr>
        <w:t>- Đầu mối hướng dẫn các thủ tục về hình thức, thủ tục giao đất, cho thuê đất, chuyển mục đích sử dụng đất; chuyển mục đích sử dụng rừng, chuyển mục đích sử dụng đất lúa; các thủ tục về môi trường, khoáng sản, tài nguyên, các hoạt động cấp phép theo quy định đối với từng loại hình dự án.</w:t>
      </w:r>
    </w:p>
    <w:p w14:paraId="6B9A9BF7" w14:textId="2D8F58C9" w:rsidR="00E365BD" w:rsidRDefault="00015E44" w:rsidP="00FC294B">
      <w:pPr>
        <w:spacing w:before="120"/>
        <w:ind w:firstLine="720"/>
        <w:jc w:val="both"/>
        <w:rPr>
          <w:sz w:val="28"/>
          <w:szCs w:val="28"/>
        </w:rPr>
      </w:pPr>
      <w:r w:rsidRPr="00FC294B">
        <w:rPr>
          <w:sz w:val="28"/>
          <w:szCs w:val="28"/>
        </w:rPr>
        <w:lastRenderedPageBreak/>
        <w:t xml:space="preserve">4. Sở Công </w:t>
      </w:r>
      <w:r w:rsidR="00E365BD">
        <w:rPr>
          <w:sz w:val="28"/>
          <w:szCs w:val="28"/>
        </w:rPr>
        <w:t>T</w:t>
      </w:r>
      <w:r w:rsidRPr="00FC294B">
        <w:rPr>
          <w:sz w:val="28"/>
          <w:szCs w:val="28"/>
        </w:rPr>
        <w:t>hương</w:t>
      </w:r>
    </w:p>
    <w:p w14:paraId="4E96FD0E" w14:textId="368D73A7" w:rsidR="00015E44" w:rsidRPr="00FC294B" w:rsidRDefault="00015E44" w:rsidP="00FC294B">
      <w:pPr>
        <w:spacing w:before="120"/>
        <w:ind w:firstLine="720"/>
        <w:jc w:val="both"/>
        <w:rPr>
          <w:sz w:val="28"/>
          <w:szCs w:val="28"/>
        </w:rPr>
      </w:pPr>
      <w:r w:rsidRPr="00FC294B">
        <w:rPr>
          <w:sz w:val="28"/>
          <w:szCs w:val="28"/>
        </w:rPr>
        <w:t>Chịu trách nhiệm cung cấp các thông tin về quy hoạch theo phân công tại quy hoạch tỉnh; các thông tin về quy hoạch, định hướng phát triển theo ngành, lĩnh vực; các cơ chế, chính sách quản lý về phát triển công nghiệp, thương mại, công nghiệp hỗ trợ phát triển nông nghiệp.</w:t>
      </w:r>
    </w:p>
    <w:p w14:paraId="226FCF12" w14:textId="77777777" w:rsidR="00C54F6E" w:rsidRDefault="00015E44" w:rsidP="00FC294B">
      <w:pPr>
        <w:spacing w:before="120"/>
        <w:ind w:firstLine="720"/>
        <w:jc w:val="both"/>
        <w:rPr>
          <w:sz w:val="28"/>
          <w:szCs w:val="28"/>
        </w:rPr>
      </w:pPr>
      <w:r w:rsidRPr="00FC294B">
        <w:rPr>
          <w:sz w:val="28"/>
          <w:szCs w:val="28"/>
        </w:rPr>
        <w:t>5. Sở Khoa học và Công nghệ</w:t>
      </w:r>
    </w:p>
    <w:p w14:paraId="1176D0EA" w14:textId="3667AF6B" w:rsidR="00015E44" w:rsidRPr="00C54F6E" w:rsidRDefault="00015E44" w:rsidP="00FC294B">
      <w:pPr>
        <w:spacing w:before="120"/>
        <w:ind w:firstLine="720"/>
        <w:jc w:val="both"/>
        <w:rPr>
          <w:spacing w:val="6"/>
          <w:sz w:val="28"/>
          <w:szCs w:val="28"/>
        </w:rPr>
      </w:pPr>
      <w:r w:rsidRPr="00C54F6E">
        <w:rPr>
          <w:spacing w:val="6"/>
          <w:sz w:val="28"/>
          <w:szCs w:val="28"/>
        </w:rPr>
        <w:t>Cung cấp thông tin về quy trình, thủ tục liên quan đến công nghệ dự kiến sử dụng.</w:t>
      </w:r>
    </w:p>
    <w:p w14:paraId="03AF0890" w14:textId="77777777" w:rsidR="00AB7023" w:rsidRDefault="00015E44" w:rsidP="00FC294B">
      <w:pPr>
        <w:spacing w:before="120"/>
        <w:ind w:firstLine="720"/>
        <w:jc w:val="both"/>
        <w:rPr>
          <w:sz w:val="28"/>
          <w:szCs w:val="28"/>
        </w:rPr>
      </w:pPr>
      <w:r w:rsidRPr="00FC294B">
        <w:rPr>
          <w:sz w:val="28"/>
          <w:szCs w:val="28"/>
        </w:rPr>
        <w:t>6. Các Sở Văn hóa, Thể thao và Du lịch, Giáo dục và đào tạo, Y tế</w:t>
      </w:r>
    </w:p>
    <w:p w14:paraId="163957C9" w14:textId="6CE84092" w:rsidR="00015E44" w:rsidRPr="00FC294B" w:rsidRDefault="00015E44" w:rsidP="00FC294B">
      <w:pPr>
        <w:spacing w:before="120"/>
        <w:ind w:firstLine="720"/>
        <w:jc w:val="both"/>
        <w:rPr>
          <w:sz w:val="28"/>
          <w:szCs w:val="28"/>
        </w:rPr>
      </w:pPr>
      <w:r w:rsidRPr="00FC294B">
        <w:rPr>
          <w:sz w:val="28"/>
          <w:szCs w:val="28"/>
        </w:rPr>
        <w:t>Chịu trách nhiệm cung cấp cung cấp các thông tin về quy hoạch theo phân công tại quy hoạch tỉnh; các thông tin về quy hoạch, định hướng, kế hoạch phát triển theo chuyên ngành; các cơ chế, chính sách quản lý về phát triển theo lĩnh vực đối với từng loại hình dự án Nhà đầu tư nghiên cứu.</w:t>
      </w:r>
    </w:p>
    <w:p w14:paraId="21D2345E" w14:textId="77777777" w:rsidR="00973B11" w:rsidRDefault="00015E44" w:rsidP="00FC294B">
      <w:pPr>
        <w:pStyle w:val="Heading3"/>
        <w:spacing w:before="120" w:line="240" w:lineRule="auto"/>
        <w:ind w:firstLine="720"/>
        <w:jc w:val="both"/>
        <w:rPr>
          <w:rFonts w:ascii="Times New Roman" w:hAnsi="Times New Roman"/>
          <w:b w:val="0"/>
          <w:bCs/>
          <w:color w:val="auto"/>
          <w:sz w:val="28"/>
          <w:szCs w:val="28"/>
        </w:rPr>
      </w:pPr>
      <w:r w:rsidRPr="00FC294B">
        <w:rPr>
          <w:rFonts w:ascii="Times New Roman" w:hAnsi="Times New Roman"/>
          <w:b w:val="0"/>
          <w:bCs/>
          <w:color w:val="auto"/>
          <w:sz w:val="28"/>
          <w:szCs w:val="28"/>
        </w:rPr>
        <w:t>7. Trung tâm Xúc tiến Đầu tư, Thương mại và Du lịch tỉnh</w:t>
      </w:r>
    </w:p>
    <w:p w14:paraId="30E96508" w14:textId="182FAC6E" w:rsidR="00015E44" w:rsidRPr="00FC294B" w:rsidRDefault="00015E44" w:rsidP="00FC294B">
      <w:pPr>
        <w:pStyle w:val="Heading3"/>
        <w:spacing w:before="120" w:line="240" w:lineRule="auto"/>
        <w:ind w:firstLine="720"/>
        <w:jc w:val="both"/>
        <w:rPr>
          <w:rStyle w:val="fontstyle01"/>
          <w:b w:val="0"/>
          <w:bCs/>
          <w:i w:val="0"/>
          <w:color w:val="auto"/>
        </w:rPr>
      </w:pPr>
      <w:r w:rsidRPr="00FC294B">
        <w:rPr>
          <w:rFonts w:ascii="Times New Roman" w:hAnsi="Times New Roman"/>
          <w:b w:val="0"/>
          <w:bCs/>
          <w:color w:val="auto"/>
          <w:sz w:val="28"/>
          <w:szCs w:val="28"/>
        </w:rPr>
        <w:t xml:space="preserve">Thực hiện công tác hỗ trợ Nhà đầu tư tìm hiểu thông tin liên quan đến dự án </w:t>
      </w:r>
      <w:r w:rsidRPr="00FC294B">
        <w:rPr>
          <w:rFonts w:ascii="Times New Roman" w:hAnsi="Times New Roman"/>
          <w:b w:val="0"/>
          <w:bCs/>
          <w:i/>
          <w:color w:val="auto"/>
          <w:sz w:val="28"/>
          <w:szCs w:val="28"/>
        </w:rPr>
        <w:t>(khi Nhà đầu tư có nhu cầu)</w:t>
      </w:r>
      <w:r w:rsidRPr="00FC294B">
        <w:rPr>
          <w:rFonts w:ascii="Times New Roman" w:hAnsi="Times New Roman"/>
          <w:b w:val="0"/>
          <w:bCs/>
          <w:color w:val="auto"/>
          <w:sz w:val="28"/>
          <w:szCs w:val="28"/>
        </w:rPr>
        <w:t>. Gồm: K</w:t>
      </w:r>
      <w:r w:rsidRPr="00FC294B">
        <w:rPr>
          <w:rStyle w:val="fontstyle01"/>
          <w:b w:val="0"/>
          <w:bCs/>
          <w:i w:val="0"/>
          <w:color w:val="auto"/>
        </w:rPr>
        <w:t>hâu nối, phối hợp các sở, ngành có liên quan hỗ trợ nhà đầu tư trong việc tìm hiểu về pháp luật, cơ chế chính sách,</w:t>
      </w:r>
      <w:r w:rsidRPr="00FC294B">
        <w:rPr>
          <w:rFonts w:ascii="Times New Roman" w:hAnsi="Times New Roman"/>
          <w:b w:val="0"/>
          <w:bCs/>
          <w:i/>
          <w:color w:val="auto"/>
          <w:sz w:val="28"/>
          <w:szCs w:val="28"/>
        </w:rPr>
        <w:t xml:space="preserve"> </w:t>
      </w:r>
      <w:r w:rsidRPr="00FC294B">
        <w:rPr>
          <w:rStyle w:val="fontstyle01"/>
          <w:b w:val="0"/>
          <w:bCs/>
          <w:i w:val="0"/>
          <w:color w:val="auto"/>
        </w:rPr>
        <w:t>thủ tục đầu tư; tiềm năng thị trường, đối tác và cơ hội đầu tư, giới thiệu các địa điểm đầu tư; tư vấn hỗ trợ các nhà đầu tư từ khi nghiên cứu lập dự án</w:t>
      </w:r>
      <w:r w:rsidRPr="00FC294B">
        <w:rPr>
          <w:rFonts w:ascii="Times New Roman" w:hAnsi="Times New Roman"/>
          <w:b w:val="0"/>
          <w:bCs/>
          <w:i/>
          <w:color w:val="auto"/>
          <w:sz w:val="28"/>
          <w:szCs w:val="28"/>
        </w:rPr>
        <w:t xml:space="preserve"> </w:t>
      </w:r>
      <w:r w:rsidRPr="00FC294B">
        <w:rPr>
          <w:rStyle w:val="fontstyle01"/>
          <w:b w:val="0"/>
          <w:bCs/>
          <w:i w:val="0"/>
          <w:color w:val="auto"/>
        </w:rPr>
        <w:t>đầu tư đến khi dự án được cấp có thẩm quyền xem xét chấp thuận đầu tư, đi vào</w:t>
      </w:r>
      <w:r w:rsidRPr="00FC294B">
        <w:rPr>
          <w:rFonts w:ascii="Times New Roman" w:hAnsi="Times New Roman"/>
          <w:b w:val="0"/>
          <w:bCs/>
          <w:i/>
          <w:color w:val="auto"/>
          <w:sz w:val="28"/>
          <w:szCs w:val="28"/>
        </w:rPr>
        <w:t xml:space="preserve"> </w:t>
      </w:r>
      <w:r w:rsidRPr="00FC294B">
        <w:rPr>
          <w:rStyle w:val="fontstyle01"/>
          <w:b w:val="0"/>
          <w:bCs/>
          <w:i w:val="0"/>
          <w:color w:val="auto"/>
        </w:rPr>
        <w:t>hoạt động đảm bảo đúng phân cấp và quy định của pháp luật hiện hành.</w:t>
      </w:r>
    </w:p>
    <w:p w14:paraId="04D5A16D" w14:textId="359FC27F" w:rsidR="00015E44" w:rsidRPr="00FC294B" w:rsidRDefault="00015E44" w:rsidP="00FC294B">
      <w:pPr>
        <w:pStyle w:val="Heading3"/>
        <w:spacing w:before="120" w:line="240" w:lineRule="auto"/>
        <w:ind w:firstLine="720"/>
        <w:jc w:val="both"/>
        <w:rPr>
          <w:rFonts w:ascii="Times New Roman" w:hAnsi="Times New Roman"/>
          <w:b w:val="0"/>
          <w:bCs/>
          <w:color w:val="auto"/>
          <w:sz w:val="28"/>
          <w:szCs w:val="28"/>
        </w:rPr>
      </w:pPr>
      <w:r w:rsidRPr="00FC294B">
        <w:rPr>
          <w:rFonts w:ascii="Times New Roman" w:hAnsi="Times New Roman"/>
          <w:b w:val="0"/>
          <w:bCs/>
          <w:color w:val="auto"/>
          <w:sz w:val="28"/>
          <w:szCs w:val="28"/>
        </w:rPr>
        <w:t>8. Ủy ban nhân dân các xã, phường</w:t>
      </w:r>
      <w:r w:rsidR="00B62DD9">
        <w:rPr>
          <w:rFonts w:ascii="Times New Roman" w:hAnsi="Times New Roman"/>
          <w:b w:val="0"/>
          <w:bCs/>
          <w:color w:val="auto"/>
          <w:sz w:val="28"/>
          <w:szCs w:val="28"/>
        </w:rPr>
        <w:t xml:space="preserve"> </w:t>
      </w:r>
    </w:p>
    <w:p w14:paraId="129E8AF2" w14:textId="77777777" w:rsidR="00015E44" w:rsidRPr="00FC294B" w:rsidRDefault="00015E44" w:rsidP="00FC294B">
      <w:pPr>
        <w:pStyle w:val="Heading3"/>
        <w:spacing w:before="120" w:line="240" w:lineRule="auto"/>
        <w:ind w:firstLine="720"/>
        <w:jc w:val="both"/>
        <w:rPr>
          <w:rFonts w:ascii="Times New Roman" w:hAnsi="Times New Roman"/>
          <w:b w:val="0"/>
          <w:bCs/>
          <w:color w:val="auto"/>
          <w:sz w:val="28"/>
          <w:szCs w:val="28"/>
        </w:rPr>
      </w:pPr>
      <w:r w:rsidRPr="00FC294B">
        <w:rPr>
          <w:rFonts w:ascii="Times New Roman" w:hAnsi="Times New Roman"/>
          <w:b w:val="0"/>
          <w:bCs/>
          <w:color w:val="auto"/>
          <w:sz w:val="28"/>
          <w:szCs w:val="28"/>
        </w:rPr>
        <w:t>- Cung cấp, giới thiệu các thông tin về quy hoạch chung cấp xã, định hướng, kế hoạch phát triển kinh tế xã hội của địa phương theo phân cấp; giới thiệu vị trí địa điểm theo các quy hoạch hoặc danh mục thu hút đầu tư đã được cấp có thẩm quyền phê duyệt tại địa bàn xã để nhà đầu tư nghiên cứu việc triển khai hoạt động đầu tư.</w:t>
      </w:r>
    </w:p>
    <w:p w14:paraId="6745302A" w14:textId="4AEE7DCE" w:rsidR="00015E44" w:rsidRPr="00FC294B" w:rsidRDefault="00015E44" w:rsidP="00FC294B">
      <w:pPr>
        <w:spacing w:before="120"/>
        <w:ind w:firstLine="720"/>
        <w:jc w:val="both"/>
        <w:rPr>
          <w:sz w:val="28"/>
          <w:szCs w:val="28"/>
        </w:rPr>
      </w:pPr>
      <w:r w:rsidRPr="00FC294B">
        <w:rPr>
          <w:sz w:val="28"/>
          <w:szCs w:val="28"/>
        </w:rPr>
        <w:t>- Hướng dẫn quy trình thủ tục liên quan về quy hoạch, đất đai, xây dựng, môi trường, đấu nối công trình hạ tầng kỹ thuật do UBND xã, phường quản lý … theo thẩm quyền.</w:t>
      </w:r>
    </w:p>
    <w:p w14:paraId="6455BBAF" w14:textId="16FFC34B" w:rsidR="00015E44" w:rsidRPr="00FC294B" w:rsidRDefault="00015E44" w:rsidP="00FC294B">
      <w:pPr>
        <w:widowControl w:val="0"/>
        <w:spacing w:before="120"/>
        <w:ind w:firstLine="720"/>
        <w:jc w:val="both"/>
        <w:rPr>
          <w:b/>
          <w:sz w:val="28"/>
          <w:szCs w:val="28"/>
        </w:rPr>
      </w:pPr>
      <w:r w:rsidRPr="00FC294B">
        <w:rPr>
          <w:b/>
          <w:sz w:val="28"/>
          <w:szCs w:val="28"/>
        </w:rPr>
        <w:t xml:space="preserve">Điều 7. </w:t>
      </w:r>
      <w:r w:rsidRPr="00BD3988">
        <w:rPr>
          <w:bCs/>
          <w:sz w:val="28"/>
          <w:szCs w:val="28"/>
        </w:rPr>
        <w:t>Công tác thẩm định</w:t>
      </w:r>
    </w:p>
    <w:p w14:paraId="7D696CC8" w14:textId="4754B064" w:rsidR="00D10D12" w:rsidRDefault="00015E44" w:rsidP="00FC294B">
      <w:pPr>
        <w:widowControl w:val="0"/>
        <w:spacing w:before="120"/>
        <w:ind w:firstLine="720"/>
        <w:jc w:val="both"/>
        <w:rPr>
          <w:sz w:val="28"/>
          <w:szCs w:val="28"/>
        </w:rPr>
      </w:pPr>
      <w:r w:rsidRPr="00FC294B">
        <w:rPr>
          <w:sz w:val="28"/>
          <w:szCs w:val="28"/>
        </w:rPr>
        <w:t xml:space="preserve">1. </w:t>
      </w:r>
      <w:r w:rsidR="00D10D12" w:rsidRPr="00FC294B">
        <w:rPr>
          <w:sz w:val="28"/>
          <w:szCs w:val="28"/>
        </w:rPr>
        <w:t>Công tác phối hợp lấy ý kiến thẩm định đối với hồ sơ đề nghị chấp thuận chủ trương đầu tư đồng thời chấp thuận nhà đầu tư hoặc chấp thuận nhà đầu tư được thực hiện theo quy định của Luật Đầu tư và các quy định pháp luật có liên quan. Các cơ quan, đơn vị có trách nhiệm tham gia ý kiến thẩm định đối với các nội dung thuộc chức năng, nhiệm vụ quản lý nhà nước của mình; Sở Tài chính là cơ quan đầu mối chủ trì tổng hợp kết quả thẩm định, tham mưu cấp có thẩm quyền xem xét, quyết định.</w:t>
      </w:r>
    </w:p>
    <w:p w14:paraId="55CF341D" w14:textId="77777777" w:rsidR="0028031E" w:rsidRPr="00FC294B" w:rsidRDefault="0028031E" w:rsidP="00FC294B">
      <w:pPr>
        <w:widowControl w:val="0"/>
        <w:spacing w:before="120"/>
        <w:ind w:firstLine="720"/>
        <w:jc w:val="both"/>
        <w:rPr>
          <w:sz w:val="28"/>
          <w:szCs w:val="28"/>
        </w:rPr>
      </w:pPr>
    </w:p>
    <w:p w14:paraId="54A2C895" w14:textId="3F3E338F" w:rsidR="00D10D12" w:rsidRPr="00FC294B" w:rsidRDefault="00D10D12" w:rsidP="00FC294B">
      <w:pPr>
        <w:widowControl w:val="0"/>
        <w:spacing w:before="120"/>
        <w:ind w:firstLine="720"/>
        <w:jc w:val="both"/>
        <w:rPr>
          <w:sz w:val="28"/>
          <w:szCs w:val="28"/>
        </w:rPr>
      </w:pPr>
      <w:r w:rsidRPr="00FC294B">
        <w:rPr>
          <w:sz w:val="28"/>
          <w:szCs w:val="28"/>
        </w:rPr>
        <w:lastRenderedPageBreak/>
        <w:t>Ngoài các nội dung thẩm định theo quy định chung, đối với từng dự án đầu tư, các cơ quan, đơn vị được phân công chủ trì tham gia ý kiến đối với một số nội dung chuyên ngành như sau:</w:t>
      </w:r>
    </w:p>
    <w:p w14:paraId="5E681831" w14:textId="42073A05" w:rsidR="00015E44" w:rsidRPr="00FC294B" w:rsidRDefault="00015E44" w:rsidP="00FC294B">
      <w:pPr>
        <w:spacing w:before="120"/>
        <w:ind w:firstLine="720"/>
        <w:jc w:val="both"/>
        <w:rPr>
          <w:sz w:val="28"/>
          <w:szCs w:val="28"/>
        </w:rPr>
      </w:pPr>
      <w:r w:rsidRPr="00FC294B">
        <w:rPr>
          <w:sz w:val="28"/>
          <w:szCs w:val="28"/>
        </w:rPr>
        <w:t>1.1. Sự phù hợp của dự án với quy hoạch</w:t>
      </w:r>
      <w:r w:rsidR="00A43D35">
        <w:rPr>
          <w:sz w:val="28"/>
          <w:szCs w:val="28"/>
        </w:rPr>
        <w:t xml:space="preserve"> </w:t>
      </w:r>
    </w:p>
    <w:p w14:paraId="5A750583" w14:textId="77777777" w:rsidR="00015E44" w:rsidRPr="00A43D35" w:rsidRDefault="00015E44" w:rsidP="00FC294B">
      <w:pPr>
        <w:spacing w:before="120"/>
        <w:ind w:firstLine="720"/>
        <w:jc w:val="both"/>
        <w:rPr>
          <w:spacing w:val="2"/>
          <w:sz w:val="28"/>
          <w:szCs w:val="28"/>
        </w:rPr>
      </w:pPr>
      <w:r w:rsidRPr="00A43D35">
        <w:rPr>
          <w:spacing w:val="2"/>
          <w:sz w:val="28"/>
          <w:szCs w:val="28"/>
        </w:rPr>
        <w:t>- Sở Tài chính: Thẩm định sự phù hợp của dự án với mục tiêu định hướng phát triển kinh tế xã hội của tỉnh được phân công theo dõi, quản lý trong quy hoạch tỉnh.</w:t>
      </w:r>
    </w:p>
    <w:p w14:paraId="56615A24" w14:textId="77777777" w:rsidR="00015E44" w:rsidRPr="00FC294B" w:rsidRDefault="00015E44" w:rsidP="00FC294B">
      <w:pPr>
        <w:widowControl w:val="0"/>
        <w:spacing w:before="120"/>
        <w:ind w:firstLine="720"/>
        <w:jc w:val="both"/>
        <w:rPr>
          <w:sz w:val="28"/>
          <w:szCs w:val="28"/>
        </w:rPr>
      </w:pPr>
      <w:r w:rsidRPr="00FC294B">
        <w:rPr>
          <w:sz w:val="28"/>
          <w:szCs w:val="28"/>
        </w:rPr>
        <w:t>- Sở Xây dựng: Thực hiện thẩm định về sự phù hợp của dự án với phương án phát triển ngành, lĩnh vực được phân công theo dõi, quản lý trong quy hoạch tỉnh; rà soát thẩm định các nội dung theo hệ thống quy hoạch đô thị, nông thôn được giao quản lý; sự phù hợp với các quy hoạch xây dựng, đô thị, chương trình, kế hoạch phát triển ngành, lĩnh vực được giao phụ trách.</w:t>
      </w:r>
    </w:p>
    <w:p w14:paraId="6FCBF1F7" w14:textId="44D0E20F" w:rsidR="00015E44" w:rsidRPr="00FC294B" w:rsidRDefault="00015E44" w:rsidP="00FC294B">
      <w:pPr>
        <w:widowControl w:val="0"/>
        <w:spacing w:before="120"/>
        <w:ind w:firstLine="720"/>
        <w:jc w:val="both"/>
        <w:rPr>
          <w:sz w:val="28"/>
          <w:szCs w:val="28"/>
        </w:rPr>
      </w:pPr>
      <w:r w:rsidRPr="00FC294B">
        <w:rPr>
          <w:sz w:val="28"/>
          <w:szCs w:val="28"/>
        </w:rPr>
        <w:t>- Sở Nông nghiệp và Môi trường:</w:t>
      </w:r>
      <w:r w:rsidRPr="00FC294B">
        <w:rPr>
          <w:rStyle w:val="fontstyle01"/>
          <w:color w:val="auto"/>
        </w:rPr>
        <w:t xml:space="preserve"> </w:t>
      </w:r>
      <w:r w:rsidRPr="00FC294B">
        <w:rPr>
          <w:sz w:val="28"/>
          <w:szCs w:val="28"/>
        </w:rPr>
        <w:t xml:space="preserve">Thẩm định về sự phù hợp của dự án với phương án phát triển ngành, lĩnh vực theo dõi, quản lý trong quy hoạch tỉnh, sự phù hợp chỉ tiêu sử dụng đất được phân bổ cho địa bàn cấp xã; có trách nhiệm rà soát sự phù hợp của dự án với phương án quản lý diện tích sử dụng rừng, đất lúa trong các phương án quy hoạch chi tiết ngành đã được duyệt. </w:t>
      </w:r>
    </w:p>
    <w:p w14:paraId="7E0E773B" w14:textId="33E2ACA0" w:rsidR="00015E44" w:rsidRPr="00FC294B" w:rsidRDefault="00015E44" w:rsidP="00FC294B">
      <w:pPr>
        <w:spacing w:before="120"/>
        <w:ind w:firstLine="720"/>
        <w:jc w:val="both"/>
        <w:rPr>
          <w:sz w:val="28"/>
          <w:szCs w:val="28"/>
        </w:rPr>
      </w:pPr>
      <w:r w:rsidRPr="00FC294B">
        <w:rPr>
          <w:sz w:val="28"/>
          <w:szCs w:val="28"/>
        </w:rPr>
        <w:t xml:space="preserve">- Các Sở: Công </w:t>
      </w:r>
      <w:r w:rsidR="00F3008E">
        <w:rPr>
          <w:sz w:val="28"/>
          <w:szCs w:val="28"/>
        </w:rPr>
        <w:t>T</w:t>
      </w:r>
      <w:r w:rsidRPr="00FC294B">
        <w:rPr>
          <w:sz w:val="28"/>
          <w:szCs w:val="28"/>
        </w:rPr>
        <w:t>hương, Văn hóa, Thể thao và Du lịch, Giáo dục và Đào tạo, Y tế: Thẩm định về sự phù hợp của dự án với phương án phát triển ngành, lĩnh vực được phân công theo dõi, quản lý, triển khai trong quy hoạch tỉnh; có trách nhiệm rà soát các quy hoạch chi tiết ngành theo quy định của pháp luật quy hoạch có liên quan.</w:t>
      </w:r>
    </w:p>
    <w:p w14:paraId="0C00FEDC" w14:textId="340CE43C" w:rsidR="00015E44" w:rsidRPr="00FC294B" w:rsidRDefault="00015E44" w:rsidP="00FC294B">
      <w:pPr>
        <w:pStyle w:val="Heading3"/>
        <w:spacing w:before="120" w:line="240" w:lineRule="auto"/>
        <w:ind w:firstLine="720"/>
        <w:jc w:val="both"/>
        <w:rPr>
          <w:rFonts w:ascii="Times New Roman" w:hAnsi="Times New Roman"/>
          <w:b w:val="0"/>
          <w:bCs/>
          <w:color w:val="auto"/>
          <w:sz w:val="28"/>
          <w:szCs w:val="28"/>
        </w:rPr>
      </w:pPr>
      <w:r w:rsidRPr="00FC294B">
        <w:rPr>
          <w:rFonts w:ascii="Times New Roman" w:hAnsi="Times New Roman"/>
          <w:b w:val="0"/>
          <w:bCs/>
          <w:color w:val="auto"/>
          <w:sz w:val="28"/>
          <w:szCs w:val="28"/>
        </w:rPr>
        <w:t xml:space="preserve">- </w:t>
      </w:r>
      <w:r w:rsidR="000A62F7">
        <w:rPr>
          <w:rFonts w:ascii="Times New Roman" w:hAnsi="Times New Roman"/>
          <w:b w:val="0"/>
          <w:bCs/>
          <w:color w:val="auto"/>
          <w:sz w:val="28"/>
          <w:szCs w:val="28"/>
        </w:rPr>
        <w:t>UBND</w:t>
      </w:r>
      <w:r w:rsidRPr="00FC294B">
        <w:rPr>
          <w:rFonts w:ascii="Times New Roman" w:hAnsi="Times New Roman"/>
          <w:b w:val="0"/>
          <w:bCs/>
          <w:color w:val="auto"/>
          <w:sz w:val="28"/>
          <w:szCs w:val="28"/>
        </w:rPr>
        <w:t xml:space="preserve"> các xã, phường: Thẩm định sự phù hợp về </w:t>
      </w:r>
      <w:r w:rsidRPr="00FC294B">
        <w:rPr>
          <w:rFonts w:ascii="Times New Roman" w:hAnsi="Times New Roman"/>
          <w:b w:val="0"/>
          <w:bCs/>
          <w:color w:val="auto"/>
          <w:sz w:val="28"/>
          <w:szCs w:val="28"/>
          <w:lang w:val="nb-NO"/>
        </w:rPr>
        <w:t xml:space="preserve">quy hoạch, kế hoạch, định hướng thu hút đầu tư thuộc phân cấp quản lý </w:t>
      </w:r>
      <w:r w:rsidRPr="00FC294B">
        <w:rPr>
          <w:rFonts w:ascii="Times New Roman" w:hAnsi="Times New Roman"/>
          <w:b w:val="0"/>
          <w:bCs/>
          <w:i/>
          <w:color w:val="auto"/>
          <w:sz w:val="28"/>
          <w:szCs w:val="28"/>
          <w:lang w:val="nb-NO"/>
        </w:rPr>
        <w:t>(</w:t>
      </w:r>
      <w:r w:rsidRPr="00FC294B">
        <w:rPr>
          <w:rFonts w:ascii="Times New Roman" w:hAnsi="Times New Roman"/>
          <w:b w:val="0"/>
          <w:bCs/>
          <w:i/>
          <w:color w:val="auto"/>
          <w:sz w:val="28"/>
          <w:szCs w:val="28"/>
        </w:rPr>
        <w:t xml:space="preserve">chỉ tiêu sử dụng đất tại địa bàn, quy hoạch sử dụng đất tại địa bàn xã, quy hoạch chung cấp xã, quản lý quy hoạch đất rừng, đất lúa…) </w:t>
      </w:r>
      <w:r w:rsidRPr="00FC294B">
        <w:rPr>
          <w:rFonts w:ascii="Times New Roman" w:hAnsi="Times New Roman"/>
          <w:b w:val="0"/>
          <w:bCs/>
          <w:color w:val="auto"/>
          <w:sz w:val="28"/>
          <w:szCs w:val="28"/>
        </w:rPr>
        <w:t>theo quy định của pháp luật quy hoạch có liên quan</w:t>
      </w:r>
      <w:r w:rsidRPr="00FC294B">
        <w:rPr>
          <w:rFonts w:ascii="Times New Roman" w:hAnsi="Times New Roman"/>
          <w:b w:val="0"/>
          <w:bCs/>
          <w:i/>
          <w:color w:val="auto"/>
          <w:sz w:val="28"/>
          <w:szCs w:val="28"/>
        </w:rPr>
        <w:t>.</w:t>
      </w:r>
    </w:p>
    <w:p w14:paraId="1D3DEB1B" w14:textId="77777777" w:rsidR="00015E44" w:rsidRPr="00FC294B" w:rsidRDefault="00015E44" w:rsidP="00FC294B">
      <w:pPr>
        <w:spacing w:before="120"/>
        <w:ind w:firstLine="720"/>
        <w:jc w:val="both"/>
        <w:rPr>
          <w:sz w:val="28"/>
          <w:szCs w:val="28"/>
        </w:rPr>
      </w:pPr>
      <w:r w:rsidRPr="00FC294B">
        <w:rPr>
          <w:sz w:val="28"/>
          <w:szCs w:val="28"/>
        </w:rPr>
        <w:t>1.2. Thẩm định các nội dung  khác theo quy định</w:t>
      </w:r>
    </w:p>
    <w:p w14:paraId="6B713296" w14:textId="77777777" w:rsidR="00015E44" w:rsidRPr="00FC294B" w:rsidRDefault="00015E44" w:rsidP="00FC294B">
      <w:pPr>
        <w:spacing w:before="120"/>
        <w:ind w:firstLine="720"/>
        <w:jc w:val="both"/>
        <w:rPr>
          <w:sz w:val="28"/>
          <w:szCs w:val="28"/>
        </w:rPr>
      </w:pPr>
      <w:r w:rsidRPr="00FC294B">
        <w:rPr>
          <w:sz w:val="28"/>
          <w:szCs w:val="28"/>
        </w:rPr>
        <w:t xml:space="preserve">- Sở Tài chính: Đầu mối đánh giá </w:t>
      </w:r>
      <w:r w:rsidRPr="00FC294B">
        <w:rPr>
          <w:sz w:val="28"/>
          <w:szCs w:val="28"/>
          <w:lang w:val="sv-SE"/>
        </w:rPr>
        <w:t xml:space="preserve">sơ bộ về hiệu quả kinh tế - xã hội của dự án đầu tư; xác định </w:t>
      </w:r>
      <w:r w:rsidRPr="00FC294B">
        <w:rPr>
          <w:sz w:val="28"/>
          <w:szCs w:val="28"/>
          <w:shd w:val="clear" w:color="auto" w:fill="FFFFFF"/>
        </w:rPr>
        <w:t xml:space="preserve">thời hạn hoạt động dự án, tiến độ thực hiện công tác chuẩn bị đầu tư; </w:t>
      </w:r>
      <w:r w:rsidRPr="00FC294B">
        <w:rPr>
          <w:sz w:val="28"/>
          <w:szCs w:val="28"/>
        </w:rPr>
        <w:t>năng lực tài chính của nhà đầu tư đối với các dự án theo yêu cầu của từng loại hình dự án</w:t>
      </w:r>
      <w:r w:rsidRPr="00FC294B">
        <w:rPr>
          <w:sz w:val="28"/>
          <w:szCs w:val="28"/>
          <w:shd w:val="clear" w:color="auto" w:fill="FFFFFF"/>
        </w:rPr>
        <w:t xml:space="preserve">; </w:t>
      </w:r>
      <w:r w:rsidRPr="00FC294B">
        <w:rPr>
          <w:sz w:val="28"/>
          <w:szCs w:val="28"/>
        </w:rPr>
        <w:t xml:space="preserve">nội dung về quản lý sử dụng tài sản công; </w:t>
      </w:r>
      <w:r w:rsidRPr="00FC294B">
        <w:rPr>
          <w:sz w:val="28"/>
          <w:szCs w:val="28"/>
          <w:lang w:val="sv-SE"/>
        </w:rPr>
        <w:t xml:space="preserve">điều kiện tiếp cận thị trường đối với nhà đầu tư nước ngoài (nếu có); </w:t>
      </w:r>
      <w:r w:rsidRPr="00FC294B">
        <w:rPr>
          <w:sz w:val="28"/>
          <w:szCs w:val="28"/>
          <w:shd w:val="clear" w:color="auto" w:fill="FFFFFF"/>
        </w:rPr>
        <w:t>tổng hợp căn cứ và thủ tục áp dụng hình thức lựa chọn nhà đầu tư theo quy định</w:t>
      </w:r>
      <w:r w:rsidRPr="00FC294B">
        <w:rPr>
          <w:sz w:val="28"/>
          <w:szCs w:val="28"/>
        </w:rPr>
        <w:t>.</w:t>
      </w:r>
    </w:p>
    <w:p w14:paraId="70AEA524" w14:textId="195A3ED3" w:rsidR="00015E44" w:rsidRPr="00FC294B" w:rsidRDefault="00015E44" w:rsidP="00FC294B">
      <w:pPr>
        <w:widowControl w:val="0"/>
        <w:spacing w:before="120"/>
        <w:ind w:firstLine="720"/>
        <w:jc w:val="both"/>
        <w:rPr>
          <w:sz w:val="28"/>
          <w:szCs w:val="28"/>
        </w:rPr>
      </w:pPr>
      <w:r w:rsidRPr="00FC294B">
        <w:rPr>
          <w:sz w:val="28"/>
          <w:szCs w:val="28"/>
        </w:rPr>
        <w:t>- Sở Xây dựng</w:t>
      </w:r>
      <w:r w:rsidR="00C231EB">
        <w:rPr>
          <w:sz w:val="28"/>
          <w:szCs w:val="28"/>
        </w:rPr>
        <w:t xml:space="preserve">: </w:t>
      </w:r>
      <w:r w:rsidRPr="00FC294B">
        <w:rPr>
          <w:sz w:val="28"/>
          <w:szCs w:val="28"/>
          <w:lang w:val="sv-SE"/>
        </w:rPr>
        <w:t xml:space="preserve">Đánh giá khả năng đáp ứng điều kiện theo quy định của pháp luật về xây dựng; thẩm định sự phù hợp của tổng vốn đầu tư dự kiến thực hiện dự án và </w:t>
      </w:r>
      <w:r w:rsidRPr="00FC294B">
        <w:rPr>
          <w:sz w:val="28"/>
          <w:szCs w:val="28"/>
        </w:rPr>
        <w:t>các nội dung quản lý theo chuyên ngành quản lý.</w:t>
      </w:r>
    </w:p>
    <w:p w14:paraId="770251A2" w14:textId="77777777" w:rsidR="00015E44" w:rsidRPr="00FC294B" w:rsidRDefault="00015E44" w:rsidP="00FC294B">
      <w:pPr>
        <w:widowControl w:val="0"/>
        <w:spacing w:before="120"/>
        <w:ind w:firstLine="720"/>
        <w:jc w:val="both"/>
        <w:rPr>
          <w:sz w:val="28"/>
          <w:szCs w:val="28"/>
        </w:rPr>
      </w:pPr>
      <w:r w:rsidRPr="00FC294B">
        <w:rPr>
          <w:sz w:val="28"/>
          <w:szCs w:val="28"/>
        </w:rPr>
        <w:t>- Sở Nông nghiệp và Môi trường:</w:t>
      </w:r>
    </w:p>
    <w:p w14:paraId="6465E176" w14:textId="04980395" w:rsidR="0077339F" w:rsidRPr="00FC294B" w:rsidRDefault="00015E44" w:rsidP="00FC294B">
      <w:pPr>
        <w:spacing w:before="120"/>
        <w:ind w:firstLine="720"/>
        <w:jc w:val="both"/>
        <w:rPr>
          <w:rStyle w:val="fontstyle01"/>
          <w:i w:val="0"/>
          <w:color w:val="auto"/>
        </w:rPr>
      </w:pPr>
      <w:r w:rsidRPr="00FC294B">
        <w:rPr>
          <w:rStyle w:val="fontstyle01"/>
          <w:i w:val="0"/>
          <w:color w:val="auto"/>
        </w:rPr>
        <w:t xml:space="preserve">+ </w:t>
      </w:r>
      <w:r w:rsidR="0077339F" w:rsidRPr="00FC294B">
        <w:rPr>
          <w:iCs/>
          <w:sz w:val="28"/>
          <w:szCs w:val="28"/>
        </w:rPr>
        <w:t xml:space="preserve">Chủ trì thẩm định nhu cầu sử dụng đất của dự án; đánh giá hiệu quả sử dụng đất và sự phù hợp của nhu cầu sử dụng đất với mục tiêu, quy mô, địa điểm, tiến độ và yêu cầu hoạt động của dự án (nông lâm nghiệp, chế biến khoáng sản). </w:t>
      </w:r>
      <w:r w:rsidR="0077339F" w:rsidRPr="00FC294B">
        <w:rPr>
          <w:iCs/>
          <w:sz w:val="28"/>
          <w:szCs w:val="28"/>
        </w:rPr>
        <w:lastRenderedPageBreak/>
        <w:t>Thẩm định hình thức sử dụng đất, điều kiện giao đất, cho thuê đất; khả năng đáp ứng các điều kiện giao đất, cho thuê đất không thông qua đấu giá quyền sử dụng đất hoặc đấu thầu lựa chọn nhà đầu tư; khả năng đáp ứng các điều kiện chuyển mục đích sử dụng đất đối với các dự án có yêu cầu chuyển mục đích sử dụng đất theo quy định của pháp luật đất đai.</w:t>
      </w:r>
    </w:p>
    <w:p w14:paraId="130AAE22" w14:textId="77777777" w:rsidR="00015E44" w:rsidRPr="003B12FB" w:rsidRDefault="00015E44" w:rsidP="00FC294B">
      <w:pPr>
        <w:spacing w:before="120"/>
        <w:ind w:firstLine="720"/>
        <w:jc w:val="both"/>
        <w:rPr>
          <w:rStyle w:val="fontstyle01"/>
          <w:i w:val="0"/>
          <w:color w:val="auto"/>
          <w:spacing w:val="-2"/>
        </w:rPr>
      </w:pPr>
      <w:r w:rsidRPr="00FC294B">
        <w:rPr>
          <w:rStyle w:val="fontstyle01"/>
          <w:i w:val="0"/>
          <w:color w:val="auto"/>
        </w:rPr>
        <w:t>+ Cho ý kiến thẩm định đánh giá việc đáp ứng sơ bộ tác động môi trường đối với dự án phải đánh giá theo yêu cầu của pháp luật về bảo vệ môi trường; rà soát, nhận diện các dự án có nguy cơ gây tác động xấu đến môi trường (</w:t>
      </w:r>
      <w:r w:rsidRPr="00FC294B">
        <w:rPr>
          <w:rStyle w:val="fontstyle01"/>
          <w:iCs w:val="0"/>
          <w:color w:val="auto"/>
        </w:rPr>
        <w:t>kể cả các dự án không thuộc đối tượng đánh giá sơ bộ về môi trường</w:t>
      </w:r>
      <w:r w:rsidRPr="00FC294B">
        <w:rPr>
          <w:rStyle w:val="fontstyle01"/>
          <w:i w:val="0"/>
          <w:color w:val="auto"/>
        </w:rPr>
        <w:t xml:space="preserve">); thông tin về các thủ </w:t>
      </w:r>
      <w:r w:rsidRPr="003B12FB">
        <w:rPr>
          <w:rStyle w:val="fontstyle01"/>
          <w:i w:val="0"/>
          <w:color w:val="auto"/>
          <w:spacing w:val="-2"/>
        </w:rPr>
        <w:t>tục về quản lý khoáng sản, tài nguyên nước, môi trường theo chuyên ngành quản lý.</w:t>
      </w:r>
    </w:p>
    <w:p w14:paraId="1BC70833" w14:textId="77777777" w:rsidR="00015E44" w:rsidRPr="00FC294B" w:rsidRDefault="00015E44" w:rsidP="00FC294B">
      <w:pPr>
        <w:spacing w:before="120"/>
        <w:ind w:firstLine="720"/>
        <w:jc w:val="both"/>
        <w:rPr>
          <w:sz w:val="28"/>
          <w:szCs w:val="28"/>
          <w:lang w:val="nb-NO"/>
        </w:rPr>
      </w:pPr>
      <w:r w:rsidRPr="00FC294B">
        <w:rPr>
          <w:rStyle w:val="fontstyle01"/>
          <w:i w:val="0"/>
          <w:color w:val="auto"/>
        </w:rPr>
        <w:t xml:space="preserve">+ </w:t>
      </w:r>
      <w:r w:rsidRPr="00FC294B">
        <w:rPr>
          <w:sz w:val="28"/>
          <w:szCs w:val="28"/>
          <w:lang w:val="nb-NO"/>
        </w:rPr>
        <w:t xml:space="preserve">Thẩm định về hiện trạng sử dụng đất rừng, đất lúa, xác định các vùng hạn chế phát triển theo ngành và chịu trách nhiệm thẩm định khả năng đáp ứng điều kiện chuyển mục đích, quản lý sử dụng diện tích đất rừng, đất trồng lúa </w:t>
      </w:r>
      <w:r w:rsidRPr="00FC294B">
        <w:rPr>
          <w:i/>
          <w:sz w:val="28"/>
          <w:szCs w:val="28"/>
          <w:lang w:val="nb-NO"/>
        </w:rPr>
        <w:t xml:space="preserve">(nếu có) </w:t>
      </w:r>
      <w:r w:rsidRPr="00FC294B">
        <w:rPr>
          <w:sz w:val="28"/>
          <w:szCs w:val="28"/>
          <w:lang w:val="nb-NO"/>
        </w:rPr>
        <w:t>đối với các dự án.</w:t>
      </w:r>
    </w:p>
    <w:p w14:paraId="3D9248B2" w14:textId="77777777" w:rsidR="00015E44" w:rsidRPr="00FC294B" w:rsidRDefault="00015E44" w:rsidP="00FC294B">
      <w:pPr>
        <w:spacing w:before="120"/>
        <w:ind w:firstLine="720"/>
        <w:jc w:val="both"/>
        <w:rPr>
          <w:sz w:val="28"/>
          <w:szCs w:val="28"/>
        </w:rPr>
      </w:pPr>
      <w:r w:rsidRPr="00FC294B">
        <w:rPr>
          <w:sz w:val="28"/>
          <w:szCs w:val="28"/>
        </w:rPr>
        <w:t>+ Rà soát nội dung dự án và cho ý kiến xác định các ưu đãi về tiền sử dụng đất, tiền thuê đất theo pháp luật đất đai.</w:t>
      </w:r>
    </w:p>
    <w:p w14:paraId="2FFBA909" w14:textId="77777777" w:rsidR="00015E44" w:rsidRPr="00FC294B" w:rsidRDefault="00015E44" w:rsidP="00FC294B">
      <w:pPr>
        <w:spacing w:before="120"/>
        <w:ind w:firstLine="720"/>
        <w:jc w:val="both"/>
        <w:rPr>
          <w:sz w:val="28"/>
          <w:szCs w:val="28"/>
        </w:rPr>
      </w:pPr>
      <w:r w:rsidRPr="00FC294B">
        <w:rPr>
          <w:sz w:val="28"/>
          <w:szCs w:val="28"/>
        </w:rPr>
        <w:t>+ Xác định chi phí, vốn đầu tư đối với các loại hình dự án thuộc lĩnh vực nông lâm nghiệp.</w:t>
      </w:r>
    </w:p>
    <w:p w14:paraId="649085F9" w14:textId="063BBF28" w:rsidR="00015E44" w:rsidRPr="00FC294B" w:rsidRDefault="00015E44" w:rsidP="00FC294B">
      <w:pPr>
        <w:spacing w:before="120"/>
        <w:ind w:firstLine="720"/>
        <w:jc w:val="both"/>
        <w:rPr>
          <w:sz w:val="28"/>
          <w:szCs w:val="28"/>
        </w:rPr>
      </w:pPr>
      <w:r w:rsidRPr="00FC294B">
        <w:rPr>
          <w:sz w:val="28"/>
          <w:szCs w:val="28"/>
        </w:rPr>
        <w:t xml:space="preserve">- Sở Công </w:t>
      </w:r>
      <w:r w:rsidR="00E166AA">
        <w:rPr>
          <w:sz w:val="28"/>
          <w:szCs w:val="28"/>
        </w:rPr>
        <w:t>T</w:t>
      </w:r>
      <w:r w:rsidRPr="00FC294B">
        <w:rPr>
          <w:sz w:val="28"/>
          <w:szCs w:val="28"/>
        </w:rPr>
        <w:t>hương</w:t>
      </w:r>
      <w:r w:rsidR="00E166AA">
        <w:rPr>
          <w:sz w:val="28"/>
          <w:szCs w:val="28"/>
        </w:rPr>
        <w:t xml:space="preserve"> </w:t>
      </w:r>
    </w:p>
    <w:p w14:paraId="17709B25" w14:textId="77777777" w:rsidR="00015E44" w:rsidRPr="00FC294B" w:rsidRDefault="00015E44" w:rsidP="00FC294B">
      <w:pPr>
        <w:spacing w:before="120"/>
        <w:ind w:firstLine="720"/>
        <w:jc w:val="both"/>
        <w:rPr>
          <w:sz w:val="28"/>
          <w:szCs w:val="28"/>
        </w:rPr>
      </w:pPr>
      <w:r w:rsidRPr="00FC294B">
        <w:rPr>
          <w:sz w:val="28"/>
          <w:szCs w:val="28"/>
        </w:rPr>
        <w:t>+ Cho ý kiến thẩm định về nhu cầu sử dụng đất với mục tiêu, quy mô của các dự án năng lượng, chế biến sản xuất công nghiệp, thương mại dịch vụ, logistics,…</w:t>
      </w:r>
    </w:p>
    <w:p w14:paraId="55FC8D51" w14:textId="77777777" w:rsidR="00015E44" w:rsidRPr="00FC294B" w:rsidRDefault="00015E44" w:rsidP="00FC294B">
      <w:pPr>
        <w:spacing w:before="120"/>
        <w:ind w:firstLine="720"/>
        <w:jc w:val="both"/>
        <w:rPr>
          <w:sz w:val="28"/>
          <w:szCs w:val="28"/>
        </w:rPr>
      </w:pPr>
      <w:r w:rsidRPr="00FC294B">
        <w:rPr>
          <w:sz w:val="28"/>
          <w:szCs w:val="28"/>
        </w:rPr>
        <w:t xml:space="preserve">+ Cho ý kiến thẩm định các nội dung dự án theo các quy định, yêu cầu kỹ thuật thuộc lĩnh vực ngành quản lý. </w:t>
      </w:r>
    </w:p>
    <w:p w14:paraId="54C64314" w14:textId="77777777" w:rsidR="00015E44" w:rsidRPr="00FC294B" w:rsidRDefault="00015E44" w:rsidP="00FC294B">
      <w:pPr>
        <w:spacing w:before="120"/>
        <w:ind w:firstLine="720"/>
        <w:jc w:val="both"/>
        <w:rPr>
          <w:i/>
          <w:sz w:val="28"/>
          <w:szCs w:val="28"/>
          <w:lang w:val="vi-VN"/>
        </w:rPr>
      </w:pPr>
      <w:r w:rsidRPr="00FC294B">
        <w:rPr>
          <w:sz w:val="28"/>
          <w:szCs w:val="28"/>
        </w:rPr>
        <w:t xml:space="preserve">- Sở Khoa học và Công nghệ: Rà soát, nhận diện các tác động của việc sử dụng công nghệ của dự án </w:t>
      </w:r>
      <w:r w:rsidRPr="00FC294B">
        <w:rPr>
          <w:sz w:val="28"/>
          <w:szCs w:val="28"/>
          <w:shd w:val="clear" w:color="auto" w:fill="FFFFFF"/>
        </w:rPr>
        <w:t xml:space="preserve">có nguy cơ ảnh hưởng xấu đến môi trường để phục vụ yêu cầu quản lý công nghệ trong dự án </w:t>
      </w:r>
      <w:r w:rsidRPr="00FC294B">
        <w:rPr>
          <w:i/>
          <w:iCs/>
          <w:sz w:val="28"/>
          <w:szCs w:val="28"/>
          <w:shd w:val="clear" w:color="auto" w:fill="FFFFFF"/>
        </w:rPr>
        <w:t>(kể cả dự án không thuộc trường hợp cho ý kiến về công nghệ theo pháp luật</w:t>
      </w:r>
      <w:r w:rsidRPr="00FC294B">
        <w:rPr>
          <w:sz w:val="28"/>
          <w:szCs w:val="28"/>
          <w:shd w:val="clear" w:color="auto" w:fill="FFFFFF"/>
        </w:rPr>
        <w:t>); T</w:t>
      </w:r>
      <w:r w:rsidRPr="00FC294B">
        <w:rPr>
          <w:sz w:val="28"/>
          <w:szCs w:val="28"/>
        </w:rPr>
        <w:t>hẩm định về công nghệ đối với dự án thuộc diện cho ý kiến về công nghệ tại bước chủ trương đầu tư; hướng dẫn các thủ tục về công nghệ theo quy định của pháp luật về</w:t>
      </w:r>
      <w:r w:rsidRPr="00FC294B">
        <w:rPr>
          <w:sz w:val="28"/>
          <w:szCs w:val="28"/>
          <w:lang w:val="vi-VN"/>
        </w:rPr>
        <w:t xml:space="preserve"> </w:t>
      </w:r>
      <w:r w:rsidRPr="00FC294B">
        <w:rPr>
          <w:sz w:val="28"/>
          <w:szCs w:val="28"/>
        </w:rPr>
        <w:t>c</w:t>
      </w:r>
      <w:r w:rsidRPr="00FC294B">
        <w:rPr>
          <w:sz w:val="28"/>
          <w:szCs w:val="28"/>
          <w:lang w:val="vi-VN"/>
        </w:rPr>
        <w:t>huyển giao công nghệ.</w:t>
      </w:r>
      <w:r w:rsidRPr="00FC294B">
        <w:rPr>
          <w:i/>
          <w:sz w:val="28"/>
          <w:szCs w:val="28"/>
          <w:lang w:val="vi-VN"/>
        </w:rPr>
        <w:t xml:space="preserve"> </w:t>
      </w:r>
    </w:p>
    <w:p w14:paraId="55082A42" w14:textId="77777777" w:rsidR="00015E44" w:rsidRPr="00FC294B" w:rsidRDefault="00015E44" w:rsidP="00FC294B">
      <w:pPr>
        <w:spacing w:before="120"/>
        <w:ind w:firstLine="720"/>
        <w:jc w:val="both"/>
        <w:rPr>
          <w:sz w:val="28"/>
          <w:szCs w:val="28"/>
        </w:rPr>
      </w:pPr>
      <w:r w:rsidRPr="00FC294B">
        <w:rPr>
          <w:sz w:val="28"/>
          <w:szCs w:val="28"/>
        </w:rPr>
        <w:t xml:space="preserve">- Sở Văn hóa, Thể thao và Du lịch: Cho ý kiến thẩm định </w:t>
      </w:r>
      <w:r w:rsidRPr="00FC294B">
        <w:rPr>
          <w:sz w:val="28"/>
          <w:szCs w:val="28"/>
          <w:lang w:val="sv-SE"/>
        </w:rPr>
        <w:t>sự phù hợp của dự án đầu tư với yêu cầu bảo vệ, phát huy giá trị của di sản văn hóa, khu vực bảo tồn; sự phù hợp của dự án với các mục tiêu hoạt động du lịch của tỉnh</w:t>
      </w:r>
      <w:r w:rsidRPr="00FC294B">
        <w:rPr>
          <w:sz w:val="28"/>
          <w:szCs w:val="28"/>
        </w:rPr>
        <w:t xml:space="preserve">. </w:t>
      </w:r>
    </w:p>
    <w:p w14:paraId="354A1792" w14:textId="77777777" w:rsidR="00015E44" w:rsidRPr="00FC294B" w:rsidRDefault="00015E44" w:rsidP="00FC294B">
      <w:pPr>
        <w:spacing w:before="120"/>
        <w:ind w:firstLine="720"/>
        <w:jc w:val="both"/>
        <w:rPr>
          <w:sz w:val="28"/>
          <w:szCs w:val="28"/>
        </w:rPr>
      </w:pPr>
      <w:r w:rsidRPr="00FC294B">
        <w:rPr>
          <w:sz w:val="28"/>
          <w:szCs w:val="28"/>
        </w:rPr>
        <w:t>- Các Sở Giáo dục và Đào tạo, Y tế: Sự phù hợp về quy hoạch và các yêu cầu, điều kiện đối với dự án thuộc lĩnh vực ngành quản lý.</w:t>
      </w:r>
    </w:p>
    <w:p w14:paraId="7676FD99" w14:textId="77777777" w:rsidR="00015E44" w:rsidRPr="00FC294B" w:rsidRDefault="00015E44" w:rsidP="00FC294B">
      <w:pPr>
        <w:spacing w:before="120"/>
        <w:ind w:firstLine="720"/>
        <w:jc w:val="both"/>
        <w:rPr>
          <w:i/>
          <w:sz w:val="28"/>
          <w:szCs w:val="28"/>
        </w:rPr>
      </w:pPr>
      <w:r w:rsidRPr="00FC294B">
        <w:rPr>
          <w:sz w:val="28"/>
          <w:szCs w:val="28"/>
        </w:rPr>
        <w:t>- Cơ quan thuế: Phối hợp thông tin về tình hình thực hiện các nghĩa vụ thuế của nhà đầu tư và kết quả thực hiện các ưu đãi đầu tư của dự án đã được hưởng theo quy định đến thời điểm phát sinh thủ tục hành chính (nếu có)</w:t>
      </w:r>
      <w:r w:rsidRPr="00FC294B">
        <w:rPr>
          <w:i/>
          <w:sz w:val="28"/>
          <w:szCs w:val="28"/>
        </w:rPr>
        <w:t>.</w:t>
      </w:r>
    </w:p>
    <w:p w14:paraId="4DEBD450" w14:textId="77777777" w:rsidR="00015E44" w:rsidRPr="00FC294B" w:rsidRDefault="00015E44" w:rsidP="00FC294B">
      <w:pPr>
        <w:pStyle w:val="Heading3"/>
        <w:spacing w:before="120" w:line="240" w:lineRule="auto"/>
        <w:ind w:firstLine="720"/>
        <w:jc w:val="both"/>
        <w:rPr>
          <w:rFonts w:ascii="Times New Roman" w:hAnsi="Times New Roman"/>
          <w:b w:val="0"/>
          <w:bCs/>
          <w:color w:val="auto"/>
          <w:sz w:val="28"/>
          <w:szCs w:val="28"/>
        </w:rPr>
      </w:pPr>
      <w:r w:rsidRPr="00FC294B">
        <w:rPr>
          <w:rFonts w:ascii="Times New Roman" w:hAnsi="Times New Roman"/>
          <w:b w:val="0"/>
          <w:bCs/>
          <w:color w:val="auto"/>
          <w:sz w:val="28"/>
          <w:szCs w:val="28"/>
        </w:rPr>
        <w:lastRenderedPageBreak/>
        <w:t>- Ủy ban nhân dân các xã, phường:</w:t>
      </w:r>
    </w:p>
    <w:p w14:paraId="6B3CD31B" w14:textId="77777777" w:rsidR="00015E44" w:rsidRPr="00FC294B" w:rsidRDefault="00015E44" w:rsidP="00FC294B">
      <w:pPr>
        <w:spacing w:before="120"/>
        <w:ind w:firstLine="720"/>
        <w:jc w:val="both"/>
        <w:rPr>
          <w:sz w:val="28"/>
          <w:szCs w:val="28"/>
          <w:lang w:val="nb-NO"/>
        </w:rPr>
      </w:pPr>
      <w:r w:rsidRPr="00FC294B">
        <w:rPr>
          <w:sz w:val="28"/>
          <w:szCs w:val="28"/>
        </w:rPr>
        <w:t xml:space="preserve">+ Cho ý kiến thẩm định về </w:t>
      </w:r>
      <w:r w:rsidRPr="00FC294B">
        <w:rPr>
          <w:sz w:val="28"/>
          <w:szCs w:val="28"/>
          <w:lang w:val="nb-NO"/>
        </w:rPr>
        <w:t xml:space="preserve">địa điểm, ranh giới, nguồn gốc pháp lý của diện tích đất đề xuất dự án, hiện trạng sử dụng đất, tài sản gắn liền với đất, tài sản công </w:t>
      </w:r>
      <w:r w:rsidRPr="00FC294B">
        <w:rPr>
          <w:i/>
          <w:sz w:val="28"/>
          <w:szCs w:val="28"/>
          <w:lang w:val="nb-NO"/>
        </w:rPr>
        <w:t>(nếu có),</w:t>
      </w:r>
      <w:r w:rsidRPr="00FC294B">
        <w:rPr>
          <w:iCs/>
          <w:sz w:val="28"/>
          <w:szCs w:val="28"/>
          <w:lang w:val="nb-NO"/>
        </w:rPr>
        <w:t xml:space="preserve"> tình trạng dân cư và nhu cầu phải tái định cư</w:t>
      </w:r>
      <w:r w:rsidRPr="00FC294B">
        <w:rPr>
          <w:sz w:val="28"/>
          <w:szCs w:val="28"/>
          <w:lang w:val="nb-NO"/>
        </w:rPr>
        <w:t>; nhu cầu sử dụng đất, sử dụng rừng của dự án, các sản phẩm đầu ra, quy mô công suất và khả năng triển khai tại địa phương.</w:t>
      </w:r>
    </w:p>
    <w:p w14:paraId="177BAF0B" w14:textId="77777777" w:rsidR="00015E44" w:rsidRPr="00FC294B" w:rsidRDefault="00015E44" w:rsidP="00FC294B">
      <w:pPr>
        <w:spacing w:before="120"/>
        <w:ind w:firstLine="720"/>
        <w:jc w:val="both"/>
        <w:rPr>
          <w:sz w:val="28"/>
          <w:szCs w:val="28"/>
          <w:lang w:val="nb-NO"/>
        </w:rPr>
      </w:pPr>
      <w:r w:rsidRPr="00FC294B">
        <w:rPr>
          <w:sz w:val="28"/>
          <w:szCs w:val="28"/>
          <w:lang w:val="nb-NO"/>
        </w:rPr>
        <w:t>+ Xác định hiệu quả của dự án tại địa phương về kinh tế xã hội, hiệu quả sử dụng đất và ý kiến rõ về quan điểm triển khai dự án tại địa bàn.</w:t>
      </w:r>
    </w:p>
    <w:p w14:paraId="7EF6F2C3" w14:textId="77777777" w:rsidR="00015E44" w:rsidRPr="00FC294B" w:rsidRDefault="00015E44" w:rsidP="00FC294B">
      <w:pPr>
        <w:widowControl w:val="0"/>
        <w:spacing w:before="120"/>
        <w:ind w:firstLine="720"/>
        <w:jc w:val="both"/>
        <w:rPr>
          <w:sz w:val="28"/>
          <w:szCs w:val="28"/>
        </w:rPr>
      </w:pPr>
      <w:r w:rsidRPr="00FC294B">
        <w:rPr>
          <w:bCs/>
          <w:sz w:val="28"/>
          <w:szCs w:val="28"/>
        </w:rPr>
        <w:t>2.</w:t>
      </w:r>
      <w:r w:rsidRPr="00FC294B">
        <w:rPr>
          <w:b/>
          <w:sz w:val="28"/>
          <w:szCs w:val="28"/>
        </w:rPr>
        <w:t xml:space="preserve"> </w:t>
      </w:r>
      <w:r w:rsidRPr="00FC294B">
        <w:rPr>
          <w:sz w:val="28"/>
          <w:szCs w:val="28"/>
        </w:rPr>
        <w:t>Công tác phối hợp trong xác định thông tin dự án để trình cấp có thẩm quyền thực hiện công tác đấu thầu lựa chọn Nhà đầu tư.</w:t>
      </w:r>
    </w:p>
    <w:p w14:paraId="62CC24C4" w14:textId="7F782629" w:rsidR="00015E44" w:rsidRPr="00FC294B" w:rsidRDefault="00015E44" w:rsidP="00FC294B">
      <w:pPr>
        <w:pBdr>
          <w:top w:val="dotted" w:sz="4" w:space="0" w:color="FFFFFF"/>
          <w:left w:val="dotted" w:sz="4" w:space="0" w:color="FFFFFF"/>
          <w:bottom w:val="dotted" w:sz="4" w:space="0" w:color="FFFFFF"/>
          <w:right w:val="dotted" w:sz="4" w:space="0" w:color="FFFFFF"/>
        </w:pBdr>
        <w:shd w:val="clear" w:color="auto" w:fill="FFFFFF"/>
        <w:tabs>
          <w:tab w:val="left" w:pos="0"/>
        </w:tabs>
        <w:spacing w:before="120"/>
        <w:ind w:firstLine="720"/>
        <w:jc w:val="both"/>
        <w:rPr>
          <w:sz w:val="28"/>
          <w:szCs w:val="28"/>
          <w:lang w:val="fr-FR"/>
        </w:rPr>
      </w:pPr>
      <w:r w:rsidRPr="00FC294B">
        <w:rPr>
          <w:sz w:val="28"/>
          <w:szCs w:val="28"/>
          <w:lang w:val="fr-FR"/>
        </w:rPr>
        <w:t>2.1. Lập hồ sơ thông tin dự án</w:t>
      </w:r>
      <w:r w:rsidR="00BB61A6">
        <w:rPr>
          <w:sz w:val="28"/>
          <w:szCs w:val="28"/>
          <w:lang w:val="fr-FR"/>
        </w:rPr>
        <w:t xml:space="preserve"> </w:t>
      </w:r>
    </w:p>
    <w:p w14:paraId="4CAB4BD8" w14:textId="5FCBD12A" w:rsidR="00015E44" w:rsidRPr="00FC294B" w:rsidRDefault="00015E44" w:rsidP="00FC294B">
      <w:pPr>
        <w:pBdr>
          <w:top w:val="dotted" w:sz="4" w:space="0" w:color="FFFFFF"/>
          <w:left w:val="dotted" w:sz="4" w:space="0" w:color="FFFFFF"/>
          <w:bottom w:val="dotted" w:sz="4" w:space="0" w:color="FFFFFF"/>
          <w:right w:val="dotted" w:sz="4" w:space="0" w:color="FFFFFF"/>
        </w:pBdr>
        <w:shd w:val="clear" w:color="auto" w:fill="FFFFFF"/>
        <w:tabs>
          <w:tab w:val="left" w:pos="0"/>
        </w:tabs>
        <w:spacing w:before="120"/>
        <w:ind w:firstLine="720"/>
        <w:jc w:val="both"/>
        <w:rPr>
          <w:sz w:val="28"/>
          <w:szCs w:val="28"/>
          <w:lang w:val="fr-FR"/>
        </w:rPr>
      </w:pPr>
      <w:r w:rsidRPr="00FC294B">
        <w:rPr>
          <w:sz w:val="28"/>
          <w:szCs w:val="28"/>
          <w:lang w:val="fr-FR"/>
        </w:rPr>
        <w:t>- Trường hợp nhà đầu tư lập hồ sơ đề xuất dự án theo quy định tại Điểm a Khoản 2 Điều 11 Nghị định số 115/2024/NĐ-CP ngày 16</w:t>
      </w:r>
      <w:r w:rsidR="00F62645">
        <w:rPr>
          <w:sz w:val="28"/>
          <w:szCs w:val="28"/>
          <w:lang w:val="fr-FR"/>
        </w:rPr>
        <w:t xml:space="preserve"> tháng </w:t>
      </w:r>
      <w:r w:rsidRPr="00FC294B">
        <w:rPr>
          <w:sz w:val="28"/>
          <w:szCs w:val="28"/>
          <w:lang w:val="fr-FR"/>
        </w:rPr>
        <w:t>9</w:t>
      </w:r>
      <w:r w:rsidR="00F62645">
        <w:rPr>
          <w:sz w:val="28"/>
          <w:szCs w:val="28"/>
          <w:lang w:val="fr-FR"/>
        </w:rPr>
        <w:t xml:space="preserve"> năm </w:t>
      </w:r>
      <w:r w:rsidRPr="00FC294B">
        <w:rPr>
          <w:sz w:val="28"/>
          <w:szCs w:val="28"/>
          <w:lang w:val="fr-FR"/>
        </w:rPr>
        <w:t>2024 của Chính phủ</w:t>
      </w:r>
      <w:r w:rsidR="005E329C" w:rsidRPr="00FC294B">
        <w:rPr>
          <w:sz w:val="28"/>
          <w:szCs w:val="28"/>
          <w:lang w:val="fr-FR"/>
        </w:rPr>
        <w:t xml:space="preserve"> quy định chi tiết một số điều và biện pháp thi hành Luật Đấu thầu về lựa chọn nhà đầu tư thực hiện dự án đầu tư có sử dụng đất</w:t>
      </w:r>
      <w:r w:rsidRPr="00FC294B">
        <w:rPr>
          <w:sz w:val="28"/>
          <w:szCs w:val="28"/>
          <w:lang w:val="fr-FR"/>
        </w:rPr>
        <w:t>.</w:t>
      </w:r>
    </w:p>
    <w:p w14:paraId="628972BC" w14:textId="52F0FF81" w:rsidR="00015E44" w:rsidRPr="00FC294B" w:rsidRDefault="00015E44" w:rsidP="00FC294B">
      <w:pPr>
        <w:pBdr>
          <w:top w:val="dotted" w:sz="4" w:space="0" w:color="FFFFFF"/>
          <w:left w:val="dotted" w:sz="4" w:space="0" w:color="FFFFFF"/>
          <w:bottom w:val="dotted" w:sz="4" w:space="0" w:color="FFFFFF"/>
          <w:right w:val="dotted" w:sz="4" w:space="0" w:color="FFFFFF"/>
        </w:pBdr>
        <w:shd w:val="clear" w:color="auto" w:fill="FFFFFF"/>
        <w:tabs>
          <w:tab w:val="left" w:pos="0"/>
        </w:tabs>
        <w:spacing w:before="120"/>
        <w:ind w:firstLine="720"/>
        <w:jc w:val="both"/>
        <w:rPr>
          <w:sz w:val="28"/>
          <w:szCs w:val="28"/>
          <w:lang w:val="fr-FR"/>
        </w:rPr>
      </w:pPr>
      <w:r w:rsidRPr="00FC294B">
        <w:rPr>
          <w:sz w:val="28"/>
          <w:szCs w:val="28"/>
          <w:lang w:val="fr-FR"/>
        </w:rPr>
        <w:t xml:space="preserve">- Trường hợp cơ quan chuyên môn của UBND tỉnh, UBND cấp xã, </w:t>
      </w:r>
      <w:r w:rsidRPr="00FC294B">
        <w:rPr>
          <w:sz w:val="28"/>
          <w:szCs w:val="28"/>
          <w:shd w:val="clear" w:color="auto" w:fill="FFFFFF"/>
        </w:rPr>
        <w:t>cơ quan khác theo quy định của pháp luật quản lý ngành, lĩnh vực</w:t>
      </w:r>
      <w:r w:rsidRPr="00FC294B">
        <w:rPr>
          <w:sz w:val="28"/>
          <w:szCs w:val="28"/>
          <w:lang w:val="fr-FR"/>
        </w:rPr>
        <w:t xml:space="preserve"> thực hiện lập hồ sơ đề xuất dự án theo quy định tại Điểm a Khoản 9 Điều 2 Nghị định </w:t>
      </w:r>
      <w:r w:rsidR="00F62645">
        <w:rPr>
          <w:sz w:val="28"/>
          <w:szCs w:val="28"/>
          <w:lang w:val="fr-FR"/>
        </w:rPr>
        <w:t xml:space="preserve">số </w:t>
      </w:r>
      <w:r w:rsidRPr="00FC294B">
        <w:rPr>
          <w:sz w:val="28"/>
          <w:szCs w:val="28"/>
          <w:lang w:val="fr-FR"/>
        </w:rPr>
        <w:t>225/2025/NĐ-CP ngày 15</w:t>
      </w:r>
      <w:r w:rsidR="00F62645">
        <w:rPr>
          <w:sz w:val="28"/>
          <w:szCs w:val="28"/>
          <w:lang w:val="fr-FR"/>
        </w:rPr>
        <w:t xml:space="preserve"> tháng </w:t>
      </w:r>
      <w:r w:rsidRPr="00FC294B">
        <w:rPr>
          <w:sz w:val="28"/>
          <w:szCs w:val="28"/>
          <w:lang w:val="fr-FR"/>
        </w:rPr>
        <w:t>8</w:t>
      </w:r>
      <w:r w:rsidR="00F62645">
        <w:rPr>
          <w:sz w:val="28"/>
          <w:szCs w:val="28"/>
          <w:lang w:val="fr-FR"/>
        </w:rPr>
        <w:t xml:space="preserve"> năm </w:t>
      </w:r>
      <w:r w:rsidRPr="00FC294B">
        <w:rPr>
          <w:sz w:val="28"/>
          <w:szCs w:val="28"/>
          <w:lang w:val="fr-FR"/>
        </w:rPr>
        <w:t>2025 của Chính phủ</w:t>
      </w:r>
      <w:r w:rsidR="006D4BBF" w:rsidRPr="00FC294B">
        <w:rPr>
          <w:sz w:val="28"/>
          <w:szCs w:val="28"/>
          <w:lang w:val="fr-FR"/>
        </w:rPr>
        <w:t xml:space="preserve"> sửa đổi, bổ sung một số điều của các Nghị định quy định chi tiết một số điều và biện pháp thi hành Luật Đấu thầu về lựa chọn nhà đầu tư</w:t>
      </w:r>
      <w:r w:rsidRPr="00FC294B">
        <w:rPr>
          <w:sz w:val="28"/>
          <w:szCs w:val="28"/>
          <w:lang w:val="fr-FR"/>
        </w:rPr>
        <w:t>.</w:t>
      </w:r>
    </w:p>
    <w:p w14:paraId="4E038B42" w14:textId="77777777" w:rsidR="00015E44" w:rsidRPr="00FC294B" w:rsidRDefault="00015E44" w:rsidP="00FC294B">
      <w:pPr>
        <w:pBdr>
          <w:top w:val="dotted" w:sz="4" w:space="0" w:color="FFFFFF"/>
          <w:left w:val="dotted" w:sz="4" w:space="0" w:color="FFFFFF"/>
          <w:bottom w:val="dotted" w:sz="4" w:space="0" w:color="FFFFFF"/>
          <w:right w:val="dotted" w:sz="4" w:space="0" w:color="FFFFFF"/>
        </w:pBdr>
        <w:shd w:val="clear" w:color="auto" w:fill="FFFFFF"/>
        <w:tabs>
          <w:tab w:val="left" w:pos="0"/>
        </w:tabs>
        <w:spacing w:before="120"/>
        <w:ind w:firstLine="720"/>
        <w:jc w:val="both"/>
        <w:rPr>
          <w:sz w:val="28"/>
          <w:szCs w:val="28"/>
          <w:lang w:val="fr-FR"/>
        </w:rPr>
      </w:pPr>
      <w:r w:rsidRPr="00FC294B">
        <w:rPr>
          <w:sz w:val="28"/>
          <w:szCs w:val="28"/>
          <w:lang w:val="fr-FR"/>
        </w:rPr>
        <w:t xml:space="preserve">2.2. Theo mục tiêu chính của dự án, giao cơ quan chuyên môn rà soát thông tin dự án và trình cấp có thẩm quyền phê duyệt: việc giao cơ quan chuyên môn được thực hiện trên cơ sở chức năng nhiệm vụ được UBND tỉnh phân công theo quy định. </w:t>
      </w:r>
    </w:p>
    <w:p w14:paraId="79025191" w14:textId="77777777" w:rsidR="00015E44" w:rsidRPr="00FC294B" w:rsidRDefault="00015E44" w:rsidP="00FC294B">
      <w:pPr>
        <w:pBdr>
          <w:top w:val="dotted" w:sz="4" w:space="0" w:color="FFFFFF"/>
          <w:left w:val="dotted" w:sz="4" w:space="0" w:color="FFFFFF"/>
          <w:bottom w:val="dotted" w:sz="4" w:space="0" w:color="FFFFFF"/>
          <w:right w:val="dotted" w:sz="4" w:space="0" w:color="FFFFFF"/>
        </w:pBdr>
        <w:shd w:val="clear" w:color="auto" w:fill="FFFFFF"/>
        <w:tabs>
          <w:tab w:val="left" w:pos="0"/>
        </w:tabs>
        <w:spacing w:before="120"/>
        <w:ind w:firstLine="720"/>
        <w:jc w:val="both"/>
        <w:rPr>
          <w:sz w:val="28"/>
          <w:szCs w:val="28"/>
        </w:rPr>
      </w:pPr>
      <w:r w:rsidRPr="00FC294B">
        <w:rPr>
          <w:bCs/>
          <w:sz w:val="28"/>
          <w:szCs w:val="28"/>
        </w:rPr>
        <w:t>3.</w:t>
      </w:r>
      <w:r w:rsidRPr="00FC294B">
        <w:rPr>
          <w:sz w:val="28"/>
          <w:szCs w:val="28"/>
        </w:rPr>
        <w:t xml:space="preserve"> </w:t>
      </w:r>
      <w:bookmarkStart w:id="5" w:name="_Hlk227074024"/>
      <w:r w:rsidRPr="00FC294B">
        <w:rPr>
          <w:sz w:val="28"/>
          <w:szCs w:val="28"/>
        </w:rPr>
        <w:t>Rà soát lập danh mục các dự án thu hút đầu tư, danh mục khu đất đề xuất đấu thầu lựa chọn Nhà đầu tư thực hiện dự án đầu tư có sử dụng đất</w:t>
      </w:r>
      <w:bookmarkEnd w:id="5"/>
      <w:r w:rsidRPr="00FC294B">
        <w:rPr>
          <w:sz w:val="28"/>
          <w:szCs w:val="28"/>
        </w:rPr>
        <w:t>.</w:t>
      </w:r>
    </w:p>
    <w:p w14:paraId="69002BC6" w14:textId="77777777" w:rsidR="00015E44" w:rsidRPr="00FC294B" w:rsidRDefault="00015E44" w:rsidP="00FC294B">
      <w:pPr>
        <w:pBdr>
          <w:top w:val="dotted" w:sz="4" w:space="0" w:color="FFFFFF"/>
          <w:left w:val="dotted" w:sz="4" w:space="0" w:color="FFFFFF"/>
          <w:bottom w:val="dotted" w:sz="4" w:space="0" w:color="FFFFFF"/>
          <w:right w:val="dotted" w:sz="4" w:space="0" w:color="FFFFFF"/>
        </w:pBdr>
        <w:shd w:val="clear" w:color="auto" w:fill="FFFFFF"/>
        <w:tabs>
          <w:tab w:val="left" w:pos="0"/>
        </w:tabs>
        <w:spacing w:before="120"/>
        <w:ind w:firstLine="720"/>
        <w:jc w:val="both"/>
        <w:rPr>
          <w:sz w:val="28"/>
          <w:szCs w:val="28"/>
        </w:rPr>
      </w:pPr>
      <w:r w:rsidRPr="00FC294B">
        <w:rPr>
          <w:sz w:val="28"/>
          <w:szCs w:val="28"/>
        </w:rPr>
        <w:t xml:space="preserve">- Sở Tài chính chủ trì rà soát, tổng hợp trình cấp có thẩm quyền phê duyệt danh mục các dự án </w:t>
      </w:r>
      <w:bookmarkStart w:id="6" w:name="_Hlk227074222"/>
      <w:r w:rsidRPr="00FC294B">
        <w:rPr>
          <w:sz w:val="28"/>
          <w:szCs w:val="28"/>
        </w:rPr>
        <w:t>thu hút đầu tư, danh mục khu đất đề xuất đấu thầu lựa chọn Nhà đầu tư thực hiện dự án đầu tư có sử dụng đất</w:t>
      </w:r>
      <w:bookmarkEnd w:id="6"/>
      <w:r w:rsidRPr="00FC294B">
        <w:rPr>
          <w:sz w:val="28"/>
          <w:szCs w:val="28"/>
        </w:rPr>
        <w:t>.</w:t>
      </w:r>
    </w:p>
    <w:p w14:paraId="469C2DC3" w14:textId="77777777" w:rsidR="00015E44" w:rsidRPr="00FC294B" w:rsidRDefault="00015E44" w:rsidP="00FC294B">
      <w:pPr>
        <w:pBdr>
          <w:top w:val="dotted" w:sz="4" w:space="0" w:color="FFFFFF"/>
          <w:left w:val="dotted" w:sz="4" w:space="0" w:color="FFFFFF"/>
          <w:bottom w:val="dotted" w:sz="4" w:space="0" w:color="FFFFFF"/>
          <w:right w:val="dotted" w:sz="4" w:space="0" w:color="FFFFFF"/>
        </w:pBdr>
        <w:shd w:val="clear" w:color="auto" w:fill="FFFFFF"/>
        <w:tabs>
          <w:tab w:val="left" w:pos="0"/>
        </w:tabs>
        <w:spacing w:before="120"/>
        <w:ind w:firstLine="720"/>
        <w:jc w:val="both"/>
        <w:rPr>
          <w:sz w:val="28"/>
          <w:szCs w:val="28"/>
        </w:rPr>
      </w:pPr>
      <w:r w:rsidRPr="00FC294B">
        <w:rPr>
          <w:sz w:val="28"/>
          <w:szCs w:val="28"/>
        </w:rPr>
        <w:t>- Các sở, ban, ngành, UBND các xã, phường và đơn vị có liên quan có trách nhiệm phối hợp rà soát, đề xuất danh mục các dự án thu hút đầu tư, danh mục khu đất đề xuất đấu thầu lựa chọn Nhà đầu tư theo yêu cầu của Sở Tài chính hoặc chủ động đề xuất khi cần thiết. Cụ thể:</w:t>
      </w:r>
    </w:p>
    <w:p w14:paraId="70945BB7" w14:textId="77777777" w:rsidR="00015E44" w:rsidRPr="00FC294B" w:rsidRDefault="00015E44" w:rsidP="00FC294B">
      <w:pPr>
        <w:pBdr>
          <w:top w:val="dotted" w:sz="4" w:space="0" w:color="FFFFFF"/>
          <w:left w:val="dotted" w:sz="4" w:space="0" w:color="FFFFFF"/>
          <w:bottom w:val="dotted" w:sz="4" w:space="0" w:color="FFFFFF"/>
          <w:right w:val="dotted" w:sz="4" w:space="0" w:color="FFFFFF"/>
        </w:pBdr>
        <w:shd w:val="clear" w:color="auto" w:fill="FFFFFF"/>
        <w:tabs>
          <w:tab w:val="left" w:pos="0"/>
        </w:tabs>
        <w:spacing w:before="120"/>
        <w:ind w:firstLine="720"/>
        <w:jc w:val="both"/>
        <w:rPr>
          <w:rFonts w:eastAsiaTheme="minorHAnsi"/>
          <w:sz w:val="28"/>
          <w:szCs w:val="28"/>
        </w:rPr>
      </w:pPr>
      <w:r w:rsidRPr="00FC294B">
        <w:rPr>
          <w:sz w:val="28"/>
          <w:szCs w:val="28"/>
        </w:rPr>
        <w:t xml:space="preserve">+ Sở Nông nghiệp và Môi trường đề xuất danh mục các dự án </w:t>
      </w:r>
      <w:r w:rsidRPr="00FC294B">
        <w:rPr>
          <w:rFonts w:eastAsiaTheme="minorHAnsi"/>
          <w:bCs/>
          <w:sz w:val="28"/>
          <w:szCs w:val="28"/>
        </w:rPr>
        <w:t xml:space="preserve">nông nghiệp ứng dụng công nghệ cao, nông nghiệp sạch, nông nghiệp hữu cơ; dự án </w:t>
      </w:r>
      <w:r w:rsidRPr="00FC294B">
        <w:rPr>
          <w:rFonts w:eastAsiaTheme="minorHAnsi"/>
          <w:sz w:val="28"/>
          <w:szCs w:val="28"/>
        </w:rPr>
        <w:t>k</w:t>
      </w:r>
      <w:r w:rsidRPr="00FC294B">
        <w:rPr>
          <w:rFonts w:eastAsiaTheme="minorHAnsi"/>
          <w:iCs/>
          <w:sz w:val="28"/>
          <w:szCs w:val="28"/>
        </w:rPr>
        <w:t xml:space="preserve">hai thác, chế biến nông sản, lâm sản, thủy sản; </w:t>
      </w:r>
      <w:r w:rsidRPr="00FC294B">
        <w:rPr>
          <w:rFonts w:eastAsiaTheme="minorHAnsi"/>
          <w:sz w:val="28"/>
          <w:szCs w:val="28"/>
        </w:rPr>
        <w:t>thu gom, vận chuyển và xử lý chất thải rắn; giết mổ tập trung hiện đại; khai thác khoáng sản.</w:t>
      </w:r>
    </w:p>
    <w:p w14:paraId="068F7F6F" w14:textId="77777777" w:rsidR="00015E44" w:rsidRPr="00FC294B" w:rsidRDefault="00015E44" w:rsidP="00FC294B">
      <w:pPr>
        <w:pBdr>
          <w:top w:val="dotted" w:sz="4" w:space="0" w:color="FFFFFF"/>
          <w:left w:val="dotted" w:sz="4" w:space="0" w:color="FFFFFF"/>
          <w:bottom w:val="dotted" w:sz="4" w:space="0" w:color="FFFFFF"/>
          <w:right w:val="dotted" w:sz="4" w:space="0" w:color="FFFFFF"/>
        </w:pBdr>
        <w:shd w:val="clear" w:color="auto" w:fill="FFFFFF"/>
        <w:tabs>
          <w:tab w:val="left" w:pos="0"/>
        </w:tabs>
        <w:spacing w:before="120"/>
        <w:ind w:firstLine="720"/>
        <w:jc w:val="both"/>
        <w:rPr>
          <w:sz w:val="28"/>
          <w:szCs w:val="28"/>
        </w:rPr>
      </w:pPr>
      <w:r w:rsidRPr="00FC294B">
        <w:rPr>
          <w:sz w:val="28"/>
          <w:szCs w:val="28"/>
        </w:rPr>
        <w:lastRenderedPageBreak/>
        <w:t>+ Sở Xây dựng đề xuất danh mục các dự án đầu tư xây dựng nhà ở, khu dân cư nông thôn, khu đô thị.</w:t>
      </w:r>
    </w:p>
    <w:p w14:paraId="4A1873DB" w14:textId="4DC7007A" w:rsidR="00015E44" w:rsidRPr="00FC294B" w:rsidRDefault="00015E44" w:rsidP="00FC294B">
      <w:pPr>
        <w:pBdr>
          <w:top w:val="dotted" w:sz="4" w:space="0" w:color="FFFFFF"/>
          <w:left w:val="dotted" w:sz="4" w:space="0" w:color="FFFFFF"/>
          <w:bottom w:val="dotted" w:sz="4" w:space="0" w:color="FFFFFF"/>
          <w:right w:val="dotted" w:sz="4" w:space="0" w:color="FFFFFF"/>
        </w:pBdr>
        <w:shd w:val="clear" w:color="auto" w:fill="FFFFFF"/>
        <w:tabs>
          <w:tab w:val="left" w:pos="0"/>
        </w:tabs>
        <w:spacing w:before="120"/>
        <w:ind w:firstLine="720"/>
        <w:jc w:val="both"/>
        <w:rPr>
          <w:rFonts w:eastAsiaTheme="minorHAnsi"/>
          <w:sz w:val="28"/>
          <w:szCs w:val="28"/>
        </w:rPr>
      </w:pPr>
      <w:r w:rsidRPr="00FC294B">
        <w:rPr>
          <w:sz w:val="28"/>
          <w:szCs w:val="28"/>
        </w:rPr>
        <w:t xml:space="preserve">+ Sở Công </w:t>
      </w:r>
      <w:r w:rsidR="00A117A2">
        <w:rPr>
          <w:sz w:val="28"/>
          <w:szCs w:val="28"/>
        </w:rPr>
        <w:t>T</w:t>
      </w:r>
      <w:r w:rsidRPr="00FC294B">
        <w:rPr>
          <w:sz w:val="28"/>
          <w:szCs w:val="28"/>
        </w:rPr>
        <w:t>hương đề xuất danh mục các dự án cụm công nghiệp; các dự án năng lượng tái tạo (điện gió, điện mặt trời, điện sinh khối,…); phát triển hạ tầng thương mại - logistics</w:t>
      </w:r>
      <w:r w:rsidRPr="00FC294B">
        <w:rPr>
          <w:rFonts w:eastAsiaTheme="minorHAnsi"/>
          <w:sz w:val="28"/>
          <w:szCs w:val="28"/>
        </w:rPr>
        <w:t>.</w:t>
      </w:r>
    </w:p>
    <w:p w14:paraId="27216AAF" w14:textId="77777777" w:rsidR="00015E44" w:rsidRPr="00FC294B" w:rsidRDefault="00015E44" w:rsidP="00FC294B">
      <w:pPr>
        <w:pBdr>
          <w:top w:val="dotted" w:sz="4" w:space="0" w:color="FFFFFF"/>
          <w:left w:val="dotted" w:sz="4" w:space="0" w:color="FFFFFF"/>
          <w:bottom w:val="dotted" w:sz="4" w:space="0" w:color="FFFFFF"/>
          <w:right w:val="dotted" w:sz="4" w:space="0" w:color="FFFFFF"/>
        </w:pBdr>
        <w:shd w:val="clear" w:color="auto" w:fill="FFFFFF"/>
        <w:tabs>
          <w:tab w:val="left" w:pos="0"/>
        </w:tabs>
        <w:spacing w:before="120"/>
        <w:ind w:firstLine="720"/>
        <w:jc w:val="both"/>
        <w:rPr>
          <w:rFonts w:eastAsiaTheme="minorHAnsi"/>
          <w:sz w:val="28"/>
          <w:szCs w:val="28"/>
        </w:rPr>
      </w:pPr>
      <w:r w:rsidRPr="00FC294B">
        <w:rPr>
          <w:sz w:val="28"/>
          <w:szCs w:val="28"/>
        </w:rPr>
        <w:t xml:space="preserve">+ Sở Văn hóa, Thể thao và Du lịch đề xuất danh mục các dự án </w:t>
      </w:r>
      <w:r w:rsidRPr="00FC294B">
        <w:rPr>
          <w:rFonts w:eastAsiaTheme="minorHAnsi"/>
          <w:sz w:val="28"/>
          <w:szCs w:val="28"/>
          <w:lang w:val="nl-NL"/>
        </w:rPr>
        <w:t>p</w:t>
      </w:r>
      <w:r w:rsidRPr="00FC294B">
        <w:rPr>
          <w:rFonts w:eastAsiaTheme="minorHAnsi"/>
          <w:sz w:val="28"/>
          <w:szCs w:val="28"/>
        </w:rPr>
        <w:t>hát triển du lịch bền vững gắn với bảo vệ môi trường và giữ gìn bản sắc văn hóa của các dân tộc; các dự án phát triển sản phẩm du lịch đặc thù, độc đáo.</w:t>
      </w:r>
    </w:p>
    <w:p w14:paraId="4806720C" w14:textId="77777777" w:rsidR="00015E44" w:rsidRPr="00FC294B" w:rsidRDefault="00015E44" w:rsidP="00FC294B">
      <w:pPr>
        <w:pBdr>
          <w:top w:val="dotted" w:sz="4" w:space="0" w:color="FFFFFF"/>
          <w:left w:val="dotted" w:sz="4" w:space="0" w:color="FFFFFF"/>
          <w:bottom w:val="dotted" w:sz="4" w:space="0" w:color="FFFFFF"/>
          <w:right w:val="dotted" w:sz="4" w:space="0" w:color="FFFFFF"/>
        </w:pBdr>
        <w:shd w:val="clear" w:color="auto" w:fill="FFFFFF"/>
        <w:tabs>
          <w:tab w:val="left" w:pos="0"/>
        </w:tabs>
        <w:spacing w:before="120"/>
        <w:ind w:firstLine="720"/>
        <w:jc w:val="both"/>
        <w:rPr>
          <w:rFonts w:eastAsiaTheme="minorHAnsi"/>
          <w:bCs/>
          <w:sz w:val="28"/>
          <w:szCs w:val="28"/>
        </w:rPr>
      </w:pPr>
      <w:r w:rsidRPr="00FC294B">
        <w:rPr>
          <w:sz w:val="28"/>
          <w:szCs w:val="28"/>
        </w:rPr>
        <w:t xml:space="preserve">+ Sở Khoa học và Công nghệ đề xuất các dự án </w:t>
      </w:r>
      <w:r w:rsidRPr="00FC294B">
        <w:rPr>
          <w:rFonts w:eastAsiaTheme="minorHAnsi"/>
          <w:bCs/>
          <w:sz w:val="28"/>
          <w:szCs w:val="28"/>
        </w:rPr>
        <w:t>hạ tầng số đáp ứng yêu cầu chuyển đổi số toàn diện trên lĩnh vực kinh tế số và xã hội số.</w:t>
      </w:r>
    </w:p>
    <w:p w14:paraId="3A521239" w14:textId="77777777" w:rsidR="00015E44" w:rsidRPr="00FC294B" w:rsidRDefault="00015E44" w:rsidP="00FC294B">
      <w:pPr>
        <w:pBdr>
          <w:top w:val="dotted" w:sz="4" w:space="0" w:color="FFFFFF"/>
          <w:left w:val="dotted" w:sz="4" w:space="0" w:color="FFFFFF"/>
          <w:bottom w:val="dotted" w:sz="4" w:space="0" w:color="FFFFFF"/>
          <w:right w:val="dotted" w:sz="4" w:space="0" w:color="FFFFFF"/>
        </w:pBdr>
        <w:shd w:val="clear" w:color="auto" w:fill="FFFFFF"/>
        <w:tabs>
          <w:tab w:val="left" w:pos="0"/>
        </w:tabs>
        <w:spacing w:before="120"/>
        <w:ind w:firstLine="720"/>
        <w:jc w:val="both"/>
        <w:rPr>
          <w:rFonts w:eastAsiaTheme="minorHAnsi"/>
          <w:bCs/>
          <w:sz w:val="28"/>
          <w:szCs w:val="28"/>
        </w:rPr>
      </w:pPr>
      <w:r w:rsidRPr="00FC294B">
        <w:rPr>
          <w:rFonts w:eastAsiaTheme="minorHAnsi"/>
          <w:bCs/>
          <w:sz w:val="28"/>
          <w:szCs w:val="28"/>
        </w:rPr>
        <w:t>+ Sở Giáo dục và Đào tạo đề xuất các dự án phát triển lĩnh vực giáo dục.</w:t>
      </w:r>
    </w:p>
    <w:p w14:paraId="7991E2B4" w14:textId="77777777" w:rsidR="00015E44" w:rsidRPr="00FC294B" w:rsidRDefault="00015E44" w:rsidP="00FC294B">
      <w:pPr>
        <w:pBdr>
          <w:top w:val="dotted" w:sz="4" w:space="0" w:color="FFFFFF"/>
          <w:left w:val="dotted" w:sz="4" w:space="0" w:color="FFFFFF"/>
          <w:bottom w:val="dotted" w:sz="4" w:space="0" w:color="FFFFFF"/>
          <w:right w:val="dotted" w:sz="4" w:space="0" w:color="FFFFFF"/>
        </w:pBdr>
        <w:shd w:val="clear" w:color="auto" w:fill="FFFFFF"/>
        <w:tabs>
          <w:tab w:val="left" w:pos="0"/>
        </w:tabs>
        <w:spacing w:before="120"/>
        <w:ind w:firstLine="720"/>
        <w:jc w:val="both"/>
        <w:rPr>
          <w:rFonts w:eastAsiaTheme="minorHAnsi"/>
          <w:bCs/>
          <w:sz w:val="28"/>
          <w:szCs w:val="28"/>
        </w:rPr>
      </w:pPr>
      <w:r w:rsidRPr="00FC294B">
        <w:rPr>
          <w:rFonts w:eastAsiaTheme="minorHAnsi"/>
          <w:bCs/>
          <w:sz w:val="28"/>
          <w:szCs w:val="28"/>
        </w:rPr>
        <w:t>+ Sở Y tế đề xuất các dự án phát triển lĩnh vực y tế khám chữa bệnh, phát triển dược liệu.</w:t>
      </w:r>
    </w:p>
    <w:p w14:paraId="6CB316F6" w14:textId="77777777" w:rsidR="00015E44" w:rsidRPr="00FC294B" w:rsidRDefault="00015E44" w:rsidP="00FC294B">
      <w:pPr>
        <w:pBdr>
          <w:top w:val="dotted" w:sz="4" w:space="0" w:color="FFFFFF"/>
          <w:left w:val="dotted" w:sz="4" w:space="0" w:color="FFFFFF"/>
          <w:bottom w:val="dotted" w:sz="4" w:space="0" w:color="FFFFFF"/>
          <w:right w:val="dotted" w:sz="4" w:space="0" w:color="FFFFFF"/>
        </w:pBdr>
        <w:shd w:val="clear" w:color="auto" w:fill="FFFFFF"/>
        <w:tabs>
          <w:tab w:val="left" w:pos="0"/>
        </w:tabs>
        <w:spacing w:before="120"/>
        <w:ind w:firstLine="720"/>
        <w:jc w:val="both"/>
        <w:rPr>
          <w:rFonts w:eastAsiaTheme="minorHAnsi"/>
          <w:sz w:val="28"/>
          <w:szCs w:val="28"/>
        </w:rPr>
      </w:pPr>
      <w:r w:rsidRPr="00FC294B">
        <w:rPr>
          <w:sz w:val="28"/>
          <w:szCs w:val="28"/>
        </w:rPr>
        <w:t xml:space="preserve">+ UBND các xã, phường </w:t>
      </w:r>
      <w:r w:rsidRPr="00FC294B">
        <w:rPr>
          <w:rFonts w:eastAsiaTheme="minorHAnsi"/>
          <w:sz w:val="28"/>
          <w:szCs w:val="28"/>
        </w:rPr>
        <w:t>xác định các hoạt động, lĩnh vực, khu vực ưu tiên thu hút đầu tư để đề xuất các dự án thu hút đầu tư theo lĩnh vực tại địa bàn.</w:t>
      </w:r>
    </w:p>
    <w:p w14:paraId="2D84DA13" w14:textId="205BCB35" w:rsidR="00015E44" w:rsidRPr="00FC294B" w:rsidRDefault="00015E44" w:rsidP="00FC294B">
      <w:pPr>
        <w:pBdr>
          <w:top w:val="dotted" w:sz="4" w:space="0" w:color="FFFFFF"/>
          <w:left w:val="dotted" w:sz="4" w:space="0" w:color="FFFFFF"/>
          <w:bottom w:val="dotted" w:sz="4" w:space="0" w:color="FFFFFF"/>
          <w:right w:val="dotted" w:sz="4" w:space="0" w:color="FFFFFF"/>
        </w:pBdr>
        <w:shd w:val="clear" w:color="auto" w:fill="FFFFFF"/>
        <w:tabs>
          <w:tab w:val="left" w:pos="0"/>
        </w:tabs>
        <w:spacing w:before="120"/>
        <w:ind w:firstLine="720"/>
        <w:jc w:val="both"/>
        <w:rPr>
          <w:rFonts w:eastAsiaTheme="minorHAnsi"/>
          <w:sz w:val="28"/>
          <w:szCs w:val="28"/>
        </w:rPr>
      </w:pPr>
      <w:r w:rsidRPr="00FC294B">
        <w:rPr>
          <w:rFonts w:eastAsiaTheme="minorHAnsi"/>
          <w:sz w:val="28"/>
          <w:szCs w:val="28"/>
        </w:rPr>
        <w:t>- Yêu cầu về danh mục khi đề xuất vào danh mục thu hút đầu tư: đảm bảo phù hợp các quy hoạch đã được cấp có thẩm quyền phê duyệt, xác định rõ vị trí địa điểm dự kiến thực hiện các dự án theo quy hoạch và đáp ứng các điều kiện theo quy định của pháp luật chuyên ngành đối với từng loại hình dự án đầu tư.</w:t>
      </w:r>
    </w:p>
    <w:p w14:paraId="5CAEC45F" w14:textId="77777777" w:rsidR="00015E44" w:rsidRPr="00024EFB" w:rsidRDefault="00015E44" w:rsidP="00FC294B">
      <w:pPr>
        <w:pBdr>
          <w:top w:val="dotted" w:sz="4" w:space="0" w:color="FFFFFF"/>
          <w:left w:val="dotted" w:sz="4" w:space="0" w:color="FFFFFF"/>
          <w:bottom w:val="dotted" w:sz="4" w:space="0" w:color="FFFFFF"/>
          <w:right w:val="dotted" w:sz="4" w:space="0" w:color="FFFFFF"/>
        </w:pBdr>
        <w:shd w:val="clear" w:color="auto" w:fill="FFFFFF"/>
        <w:tabs>
          <w:tab w:val="left" w:pos="0"/>
        </w:tabs>
        <w:spacing w:before="120"/>
        <w:ind w:firstLine="720"/>
        <w:jc w:val="both"/>
        <w:rPr>
          <w:bCs/>
          <w:sz w:val="28"/>
          <w:szCs w:val="28"/>
        </w:rPr>
      </w:pPr>
      <w:r w:rsidRPr="00FC294B">
        <w:rPr>
          <w:b/>
          <w:sz w:val="28"/>
          <w:szCs w:val="28"/>
        </w:rPr>
        <w:t>Điều 8.</w:t>
      </w:r>
      <w:r w:rsidRPr="00FC294B">
        <w:rPr>
          <w:sz w:val="28"/>
          <w:szCs w:val="28"/>
        </w:rPr>
        <w:t xml:space="preserve"> </w:t>
      </w:r>
      <w:r w:rsidRPr="00024EFB">
        <w:rPr>
          <w:bCs/>
          <w:sz w:val="28"/>
          <w:szCs w:val="28"/>
        </w:rPr>
        <w:t>Công tác hỗ trợ thực hiện hoạt động đầu tư, tháo gỡ khó khăn vướng mắc cho các Nhà đầu tư trong thực hiện các thủ tục theo quy định</w:t>
      </w:r>
    </w:p>
    <w:p w14:paraId="37B05691" w14:textId="77777777" w:rsidR="00015E44" w:rsidRPr="00FC294B" w:rsidRDefault="00015E44" w:rsidP="00FC294B">
      <w:pPr>
        <w:pBdr>
          <w:top w:val="dotted" w:sz="4" w:space="0" w:color="FFFFFF"/>
          <w:left w:val="dotted" w:sz="4" w:space="0" w:color="FFFFFF"/>
          <w:bottom w:val="dotted" w:sz="4" w:space="0" w:color="FFFFFF"/>
          <w:right w:val="dotted" w:sz="4" w:space="0" w:color="FFFFFF"/>
        </w:pBdr>
        <w:shd w:val="clear" w:color="auto" w:fill="FFFFFF"/>
        <w:tabs>
          <w:tab w:val="left" w:pos="0"/>
        </w:tabs>
        <w:spacing w:before="120"/>
        <w:ind w:firstLine="720"/>
        <w:jc w:val="both"/>
        <w:rPr>
          <w:sz w:val="28"/>
          <w:szCs w:val="28"/>
        </w:rPr>
      </w:pPr>
      <w:r w:rsidRPr="00FC294B">
        <w:rPr>
          <w:sz w:val="28"/>
          <w:szCs w:val="28"/>
        </w:rPr>
        <w:t>- Sở Tài chính là cơ quan đầu mối tổng hợp các khó khăn vướng mắc trong triển khai thực hiện các dự án theo phản ánh, kiến nghị của nhà đầu tư tổng hợp báo cáo và đề xuất cấp có thẩm quyền giao cơ quan đơn vị giải quyết theo chức năng, nhiệm vụ.</w:t>
      </w:r>
    </w:p>
    <w:p w14:paraId="02F5BB4B" w14:textId="77777777" w:rsidR="00015E44" w:rsidRPr="00FC294B" w:rsidRDefault="00015E44" w:rsidP="00FC294B">
      <w:pPr>
        <w:pBdr>
          <w:top w:val="dotted" w:sz="4" w:space="0" w:color="FFFFFF"/>
          <w:left w:val="dotted" w:sz="4" w:space="0" w:color="FFFFFF"/>
          <w:bottom w:val="dotted" w:sz="4" w:space="0" w:color="FFFFFF"/>
          <w:right w:val="dotted" w:sz="4" w:space="0" w:color="FFFFFF"/>
        </w:pBdr>
        <w:shd w:val="clear" w:color="auto" w:fill="FFFFFF"/>
        <w:tabs>
          <w:tab w:val="left" w:pos="0"/>
        </w:tabs>
        <w:spacing w:before="120"/>
        <w:ind w:firstLine="720"/>
        <w:jc w:val="both"/>
        <w:rPr>
          <w:sz w:val="28"/>
          <w:szCs w:val="28"/>
        </w:rPr>
      </w:pPr>
      <w:r w:rsidRPr="00FC294B">
        <w:rPr>
          <w:sz w:val="28"/>
          <w:szCs w:val="28"/>
        </w:rPr>
        <w:t>- Các sở ban ngành, UBND các xã, phường và các đơn vị có liên quan:</w:t>
      </w:r>
    </w:p>
    <w:p w14:paraId="281ECBB8" w14:textId="77777777" w:rsidR="00015E44" w:rsidRPr="00FC294B" w:rsidRDefault="00015E44" w:rsidP="00FC294B">
      <w:pPr>
        <w:pBdr>
          <w:top w:val="dotted" w:sz="4" w:space="0" w:color="FFFFFF"/>
          <w:left w:val="dotted" w:sz="4" w:space="0" w:color="FFFFFF"/>
          <w:bottom w:val="dotted" w:sz="4" w:space="0" w:color="FFFFFF"/>
          <w:right w:val="dotted" w:sz="4" w:space="0" w:color="FFFFFF"/>
        </w:pBdr>
        <w:shd w:val="clear" w:color="auto" w:fill="FFFFFF"/>
        <w:tabs>
          <w:tab w:val="left" w:pos="0"/>
        </w:tabs>
        <w:spacing w:before="120"/>
        <w:ind w:firstLine="720"/>
        <w:jc w:val="both"/>
        <w:rPr>
          <w:rStyle w:val="fontstyle01"/>
          <w:i w:val="0"/>
          <w:color w:val="auto"/>
        </w:rPr>
      </w:pPr>
      <w:r w:rsidRPr="00FC294B">
        <w:rPr>
          <w:sz w:val="28"/>
          <w:szCs w:val="28"/>
        </w:rPr>
        <w:t>+ C</w:t>
      </w:r>
      <w:r w:rsidRPr="00FC294B">
        <w:rPr>
          <w:rStyle w:val="fontstyle01"/>
          <w:i w:val="0"/>
          <w:color w:val="auto"/>
        </w:rPr>
        <w:t xml:space="preserve">hủ trì nghiên cứu đề xuất và áp dụng các cơ chế, chính sách, giải pháp thu hút đầu tư phát triển ngành, lĩnh vực tại địa phương; </w:t>
      </w:r>
    </w:p>
    <w:p w14:paraId="407A1069" w14:textId="77777777" w:rsidR="00015E44" w:rsidRPr="00D81059" w:rsidRDefault="00015E44" w:rsidP="00FC294B">
      <w:pPr>
        <w:pBdr>
          <w:top w:val="dotted" w:sz="4" w:space="0" w:color="FFFFFF"/>
          <w:left w:val="dotted" w:sz="4" w:space="0" w:color="FFFFFF"/>
          <w:bottom w:val="dotted" w:sz="4" w:space="0" w:color="FFFFFF"/>
          <w:right w:val="dotted" w:sz="4" w:space="0" w:color="FFFFFF"/>
        </w:pBdr>
        <w:shd w:val="clear" w:color="auto" w:fill="FFFFFF"/>
        <w:tabs>
          <w:tab w:val="left" w:pos="0"/>
        </w:tabs>
        <w:spacing w:before="120"/>
        <w:ind w:firstLine="720"/>
        <w:jc w:val="both"/>
        <w:rPr>
          <w:rStyle w:val="fontstyle01"/>
          <w:iCs w:val="0"/>
          <w:color w:val="auto"/>
        </w:rPr>
      </w:pPr>
      <w:r w:rsidRPr="00FC294B">
        <w:rPr>
          <w:rStyle w:val="fontstyle01"/>
          <w:i w:val="0"/>
          <w:color w:val="auto"/>
        </w:rPr>
        <w:t xml:space="preserve">+ Tham mưu giải quyết các khó khăn, vướng mắc, kiến nghị của Nhà đầu tư theo thẩm quyền, kết quả xử lý báo cáo UBND tỉnh </w:t>
      </w:r>
      <w:r w:rsidRPr="00D81059">
        <w:rPr>
          <w:rStyle w:val="fontstyle01"/>
          <w:iCs w:val="0"/>
          <w:color w:val="auto"/>
        </w:rPr>
        <w:t>(đồng gửi Sở Tài chính để tổng hợp kết quả giải quyết và các khó khăn, vướng mắc vượt thẩm quyền để báo cáo đề xuất cấp có thẩm quyền giải quyết).</w:t>
      </w:r>
    </w:p>
    <w:p w14:paraId="25D47053" w14:textId="6CF56304" w:rsidR="00015E44" w:rsidRPr="00FC294B" w:rsidRDefault="00015E44" w:rsidP="00FC294B">
      <w:pPr>
        <w:pBdr>
          <w:top w:val="dotted" w:sz="4" w:space="0" w:color="FFFFFF"/>
          <w:left w:val="dotted" w:sz="4" w:space="0" w:color="FFFFFF"/>
          <w:bottom w:val="dotted" w:sz="4" w:space="0" w:color="FFFFFF"/>
          <w:right w:val="dotted" w:sz="4" w:space="0" w:color="FFFFFF"/>
        </w:pBdr>
        <w:shd w:val="clear" w:color="auto" w:fill="FFFFFF"/>
        <w:tabs>
          <w:tab w:val="left" w:pos="0"/>
        </w:tabs>
        <w:spacing w:before="120"/>
        <w:ind w:firstLine="720"/>
        <w:jc w:val="both"/>
        <w:rPr>
          <w:sz w:val="28"/>
          <w:szCs w:val="28"/>
        </w:rPr>
      </w:pPr>
      <w:r w:rsidRPr="00FC294B">
        <w:rPr>
          <w:sz w:val="28"/>
          <w:szCs w:val="28"/>
          <w:bdr w:val="none" w:sz="0" w:space="0" w:color="auto" w:frame="1"/>
        </w:rPr>
        <w:t xml:space="preserve">- Văn phòng </w:t>
      </w:r>
      <w:r w:rsidR="00D81059">
        <w:rPr>
          <w:sz w:val="28"/>
          <w:szCs w:val="28"/>
          <w:bdr w:val="none" w:sz="0" w:space="0" w:color="auto" w:frame="1"/>
        </w:rPr>
        <w:t>UBND</w:t>
      </w:r>
      <w:r w:rsidRPr="00FC294B">
        <w:rPr>
          <w:sz w:val="28"/>
          <w:szCs w:val="28"/>
          <w:bdr w:val="none" w:sz="0" w:space="0" w:color="auto" w:frame="1"/>
        </w:rPr>
        <w:t xml:space="preserve"> tỉnh p</w:t>
      </w:r>
      <w:r w:rsidRPr="00FC294B">
        <w:rPr>
          <w:sz w:val="28"/>
          <w:szCs w:val="28"/>
        </w:rPr>
        <w:t xml:space="preserve">hối hợp với các </w:t>
      </w:r>
      <w:r w:rsidR="00D81059">
        <w:rPr>
          <w:sz w:val="28"/>
          <w:szCs w:val="28"/>
        </w:rPr>
        <w:t>s</w:t>
      </w:r>
      <w:r w:rsidRPr="00FC294B">
        <w:rPr>
          <w:sz w:val="28"/>
          <w:szCs w:val="28"/>
        </w:rPr>
        <w:t>ở, ban, ngành liên quan và UBND các xã, phường trong giải quyết khó khăn vướng mắc, việc áp dụng cơ chế chính sách thu hút phù hợp quy định của pháp luật.</w:t>
      </w:r>
    </w:p>
    <w:p w14:paraId="61E5F45F" w14:textId="77777777" w:rsidR="00015E44" w:rsidRPr="00FC294B" w:rsidRDefault="00015E44" w:rsidP="00FC294B">
      <w:pPr>
        <w:pBdr>
          <w:top w:val="dotted" w:sz="4" w:space="0" w:color="FFFFFF"/>
          <w:left w:val="dotted" w:sz="4" w:space="0" w:color="FFFFFF"/>
          <w:bottom w:val="dotted" w:sz="4" w:space="0" w:color="FFFFFF"/>
          <w:right w:val="dotted" w:sz="4" w:space="0" w:color="FFFFFF"/>
        </w:pBdr>
        <w:shd w:val="clear" w:color="auto" w:fill="FFFFFF"/>
        <w:tabs>
          <w:tab w:val="left" w:pos="0"/>
        </w:tabs>
        <w:spacing w:before="120"/>
        <w:ind w:firstLine="720"/>
        <w:jc w:val="both"/>
        <w:rPr>
          <w:rStyle w:val="fontstyle01"/>
          <w:i w:val="0"/>
          <w:color w:val="auto"/>
        </w:rPr>
      </w:pPr>
      <w:r w:rsidRPr="00FC294B">
        <w:rPr>
          <w:sz w:val="28"/>
          <w:szCs w:val="28"/>
        </w:rPr>
        <w:t>-</w:t>
      </w:r>
      <w:r w:rsidRPr="00FC294B">
        <w:rPr>
          <w:b/>
          <w:sz w:val="28"/>
          <w:szCs w:val="28"/>
        </w:rPr>
        <w:t xml:space="preserve"> </w:t>
      </w:r>
      <w:r w:rsidRPr="00FC294B">
        <w:rPr>
          <w:sz w:val="28"/>
          <w:szCs w:val="28"/>
        </w:rPr>
        <w:t xml:space="preserve">Trung tâm Xúc tiến Đầu tư, Thương mại và Du lịch tỉnh: </w:t>
      </w:r>
      <w:r w:rsidRPr="00FC294B">
        <w:rPr>
          <w:rStyle w:val="fontstyle01"/>
          <w:i w:val="0"/>
          <w:color w:val="auto"/>
        </w:rPr>
        <w:t>Tổ chức hoặc phối hợp với các cơ quan liên quan tổ chức: Hội nghị, hội</w:t>
      </w:r>
      <w:r w:rsidRPr="00FC294B">
        <w:rPr>
          <w:i/>
          <w:sz w:val="28"/>
          <w:szCs w:val="28"/>
        </w:rPr>
        <w:t xml:space="preserve"> </w:t>
      </w:r>
      <w:r w:rsidRPr="00FC294B">
        <w:rPr>
          <w:rStyle w:val="fontstyle01"/>
          <w:i w:val="0"/>
          <w:color w:val="auto"/>
        </w:rPr>
        <w:t>thảo phổ biến các cơ chế chính sách, pháp luật liên quan đến hoạt động đầu tư;</w:t>
      </w:r>
      <w:r w:rsidRPr="00FC294B">
        <w:rPr>
          <w:i/>
          <w:sz w:val="28"/>
          <w:szCs w:val="28"/>
        </w:rPr>
        <w:t xml:space="preserve"> </w:t>
      </w:r>
      <w:r w:rsidRPr="00FC294B">
        <w:rPr>
          <w:rStyle w:val="fontstyle01"/>
          <w:i w:val="0"/>
          <w:color w:val="auto"/>
        </w:rPr>
        <w:t xml:space="preserve">bồi dưỡng tập huấn nâng cao </w:t>
      </w:r>
      <w:r w:rsidRPr="00FC294B">
        <w:rPr>
          <w:rStyle w:val="fontstyle01"/>
          <w:i w:val="0"/>
          <w:color w:val="auto"/>
        </w:rPr>
        <w:lastRenderedPageBreak/>
        <w:t>năng lực và các kỹ năng cho doanh nghiệp có hoạt</w:t>
      </w:r>
      <w:r w:rsidRPr="00FC294B">
        <w:rPr>
          <w:i/>
          <w:sz w:val="28"/>
          <w:szCs w:val="28"/>
        </w:rPr>
        <w:t xml:space="preserve"> </w:t>
      </w:r>
      <w:r w:rsidRPr="00FC294B">
        <w:rPr>
          <w:rStyle w:val="fontstyle01"/>
          <w:i w:val="0"/>
          <w:color w:val="auto"/>
        </w:rPr>
        <w:t>động đầu tư kinh doanh trên địa bàn tỉnh theo quy định của pháp luật.</w:t>
      </w:r>
    </w:p>
    <w:p w14:paraId="4DDCC0A5" w14:textId="7A1FEBBF" w:rsidR="00015E44" w:rsidRPr="00E53782" w:rsidRDefault="00015E44" w:rsidP="00FC294B">
      <w:pPr>
        <w:pBdr>
          <w:top w:val="dotted" w:sz="4" w:space="0" w:color="FFFFFF"/>
          <w:left w:val="dotted" w:sz="4" w:space="0" w:color="FFFFFF"/>
          <w:bottom w:val="dotted" w:sz="4" w:space="0" w:color="FFFFFF"/>
          <w:right w:val="dotted" w:sz="4" w:space="0" w:color="FFFFFF"/>
        </w:pBdr>
        <w:shd w:val="clear" w:color="auto" w:fill="FFFFFF"/>
        <w:tabs>
          <w:tab w:val="left" w:pos="0"/>
        </w:tabs>
        <w:spacing w:before="120"/>
        <w:ind w:firstLine="720"/>
        <w:jc w:val="both"/>
        <w:rPr>
          <w:bCs/>
          <w:sz w:val="28"/>
          <w:szCs w:val="28"/>
        </w:rPr>
      </w:pPr>
      <w:r w:rsidRPr="00FC294B">
        <w:rPr>
          <w:b/>
          <w:sz w:val="28"/>
          <w:szCs w:val="28"/>
        </w:rPr>
        <w:t>Điều 9.</w:t>
      </w:r>
      <w:r w:rsidRPr="00FC294B">
        <w:rPr>
          <w:sz w:val="28"/>
          <w:szCs w:val="28"/>
        </w:rPr>
        <w:t xml:space="preserve"> </w:t>
      </w:r>
      <w:r w:rsidRPr="00E53782">
        <w:rPr>
          <w:bCs/>
          <w:sz w:val="28"/>
          <w:szCs w:val="28"/>
        </w:rPr>
        <w:t>Công tác giám sát, đánh giá hoạt động các dự án đầu tư theo các quy định về giám sát, đánh giá đầu tư theo Nghị định số 19/2026/NĐ-CP ngày 14</w:t>
      </w:r>
      <w:r w:rsidR="00E53782">
        <w:rPr>
          <w:bCs/>
          <w:sz w:val="28"/>
          <w:szCs w:val="28"/>
        </w:rPr>
        <w:t xml:space="preserve"> tháng </w:t>
      </w:r>
      <w:r w:rsidRPr="00E53782">
        <w:rPr>
          <w:bCs/>
          <w:sz w:val="28"/>
          <w:szCs w:val="28"/>
        </w:rPr>
        <w:t>01</w:t>
      </w:r>
      <w:r w:rsidR="00E53782">
        <w:rPr>
          <w:bCs/>
          <w:sz w:val="28"/>
          <w:szCs w:val="28"/>
        </w:rPr>
        <w:t xml:space="preserve"> năm </w:t>
      </w:r>
      <w:r w:rsidRPr="00E53782">
        <w:rPr>
          <w:bCs/>
          <w:sz w:val="28"/>
          <w:szCs w:val="28"/>
        </w:rPr>
        <w:t>2026 của Chính phủ</w:t>
      </w:r>
    </w:p>
    <w:p w14:paraId="28D75581" w14:textId="77777777" w:rsidR="00015E44" w:rsidRPr="00FC294B" w:rsidRDefault="00015E44" w:rsidP="00FC294B">
      <w:pPr>
        <w:pBdr>
          <w:top w:val="dotted" w:sz="4" w:space="0" w:color="FFFFFF"/>
          <w:left w:val="dotted" w:sz="4" w:space="0" w:color="FFFFFF"/>
          <w:bottom w:val="dotted" w:sz="4" w:space="0" w:color="FFFFFF"/>
          <w:right w:val="dotted" w:sz="4" w:space="0" w:color="FFFFFF"/>
        </w:pBdr>
        <w:shd w:val="clear" w:color="auto" w:fill="FFFFFF"/>
        <w:tabs>
          <w:tab w:val="left" w:pos="0"/>
        </w:tabs>
        <w:spacing w:before="120"/>
        <w:ind w:firstLine="720"/>
        <w:jc w:val="both"/>
        <w:rPr>
          <w:sz w:val="28"/>
          <w:szCs w:val="28"/>
        </w:rPr>
      </w:pPr>
      <w:r w:rsidRPr="00FC294B">
        <w:rPr>
          <w:sz w:val="28"/>
          <w:szCs w:val="28"/>
        </w:rPr>
        <w:t xml:space="preserve">1. Công tác giám sát </w:t>
      </w:r>
      <w:r w:rsidRPr="00FC294B">
        <w:rPr>
          <w:i/>
          <w:sz w:val="28"/>
          <w:szCs w:val="28"/>
        </w:rPr>
        <w:t>(gồm: theo dõi, kiểm tra)</w:t>
      </w:r>
      <w:r w:rsidRPr="00FC294B">
        <w:rPr>
          <w:sz w:val="28"/>
          <w:szCs w:val="28"/>
        </w:rPr>
        <w:t xml:space="preserve">  </w:t>
      </w:r>
    </w:p>
    <w:p w14:paraId="67F80E5A" w14:textId="77777777" w:rsidR="00015E44" w:rsidRPr="00FC294B" w:rsidRDefault="00015E44" w:rsidP="00FC294B">
      <w:pPr>
        <w:pBdr>
          <w:top w:val="dotted" w:sz="4" w:space="0" w:color="FFFFFF"/>
          <w:left w:val="dotted" w:sz="4" w:space="0" w:color="FFFFFF"/>
          <w:bottom w:val="dotted" w:sz="4" w:space="0" w:color="FFFFFF"/>
          <w:right w:val="dotted" w:sz="4" w:space="0" w:color="FFFFFF"/>
        </w:pBdr>
        <w:shd w:val="clear" w:color="auto" w:fill="FFFFFF"/>
        <w:tabs>
          <w:tab w:val="left" w:pos="0"/>
        </w:tabs>
        <w:spacing w:before="120"/>
        <w:ind w:firstLine="720"/>
        <w:jc w:val="both"/>
        <w:rPr>
          <w:sz w:val="28"/>
          <w:szCs w:val="28"/>
        </w:rPr>
      </w:pPr>
      <w:r w:rsidRPr="00FC294B">
        <w:rPr>
          <w:sz w:val="28"/>
          <w:szCs w:val="28"/>
        </w:rPr>
        <w:t>- Nhà đầu tư tự tổ chức thực hiện giám sát dự án theo quy định tại Điều 64 Nghị định số 19/2026/NĐ-CP của Chính phủ.</w:t>
      </w:r>
    </w:p>
    <w:p w14:paraId="324B8064" w14:textId="77777777" w:rsidR="00015E44" w:rsidRPr="00FC294B" w:rsidRDefault="00015E44" w:rsidP="00FC294B">
      <w:pPr>
        <w:pBdr>
          <w:top w:val="dotted" w:sz="4" w:space="0" w:color="FFFFFF"/>
          <w:left w:val="dotted" w:sz="4" w:space="0" w:color="FFFFFF"/>
          <w:bottom w:val="dotted" w:sz="4" w:space="0" w:color="FFFFFF"/>
          <w:right w:val="dotted" w:sz="4" w:space="0" w:color="FFFFFF"/>
        </w:pBdr>
        <w:shd w:val="clear" w:color="auto" w:fill="FFFFFF"/>
        <w:tabs>
          <w:tab w:val="left" w:pos="0"/>
        </w:tabs>
        <w:spacing w:before="120"/>
        <w:ind w:firstLine="720"/>
        <w:jc w:val="both"/>
        <w:rPr>
          <w:sz w:val="28"/>
          <w:szCs w:val="28"/>
        </w:rPr>
      </w:pPr>
      <w:r w:rsidRPr="00FC294B">
        <w:rPr>
          <w:sz w:val="28"/>
          <w:szCs w:val="28"/>
        </w:rPr>
        <w:t>- Sở Tài chính chủ trì thực hiện công tác giám sát đầu tư đối với dự án trong quá trình nhà đầu tư thực hiện các dự án tại Khoản 2 Điều 63, Điều 65 Nghị định số 19/2026/NĐ-CP của Chính phủ.</w:t>
      </w:r>
    </w:p>
    <w:p w14:paraId="1589532C" w14:textId="77777777" w:rsidR="00015E44" w:rsidRPr="00FC294B" w:rsidRDefault="00015E44" w:rsidP="00FC294B">
      <w:pPr>
        <w:pBdr>
          <w:top w:val="dotted" w:sz="4" w:space="0" w:color="FFFFFF"/>
          <w:left w:val="dotted" w:sz="4" w:space="0" w:color="FFFFFF"/>
          <w:bottom w:val="dotted" w:sz="4" w:space="0" w:color="FFFFFF"/>
          <w:right w:val="dotted" w:sz="4" w:space="0" w:color="FFFFFF"/>
        </w:pBdr>
        <w:shd w:val="clear" w:color="auto" w:fill="FFFFFF"/>
        <w:tabs>
          <w:tab w:val="left" w:pos="0"/>
        </w:tabs>
        <w:spacing w:before="120"/>
        <w:ind w:firstLine="720"/>
        <w:jc w:val="both"/>
        <w:rPr>
          <w:sz w:val="28"/>
          <w:szCs w:val="28"/>
        </w:rPr>
      </w:pPr>
      <w:r w:rsidRPr="00FC294B">
        <w:rPr>
          <w:sz w:val="28"/>
          <w:szCs w:val="28"/>
        </w:rPr>
        <w:t>- Các sở ban ngành và đơn vị có liên quan: chủ động thực hiện công tác giám sát theo pháp luật chuyên ngành đối với việc triển khai dự án của Nhà đầu tư theo quy định tại Khoản 3 Điều 63 Nghị định số 19/2026/NĐ-CP của Chính phủ; nội dung giám sát thực hiện quy định tại Điều 67 Nghị định số 19/2026/NĐ-CP. Kịp thời xử lý, đề xuất cấp thẩm quyền các giải pháp để giải quyết các vướng mắc, tồn tại qua quá trình giám sát theo quy định.</w:t>
      </w:r>
    </w:p>
    <w:p w14:paraId="50488677" w14:textId="77777777" w:rsidR="00015E44" w:rsidRPr="00A42A18" w:rsidRDefault="00015E44" w:rsidP="00FC294B">
      <w:pPr>
        <w:pBdr>
          <w:top w:val="dotted" w:sz="4" w:space="0" w:color="FFFFFF"/>
          <w:left w:val="dotted" w:sz="4" w:space="0" w:color="FFFFFF"/>
          <w:bottom w:val="dotted" w:sz="4" w:space="0" w:color="FFFFFF"/>
          <w:right w:val="dotted" w:sz="4" w:space="0" w:color="FFFFFF"/>
        </w:pBdr>
        <w:shd w:val="clear" w:color="auto" w:fill="FFFFFF"/>
        <w:tabs>
          <w:tab w:val="left" w:pos="0"/>
        </w:tabs>
        <w:spacing w:before="120"/>
        <w:ind w:firstLine="720"/>
        <w:jc w:val="both"/>
        <w:rPr>
          <w:spacing w:val="2"/>
          <w:sz w:val="28"/>
          <w:szCs w:val="28"/>
        </w:rPr>
      </w:pPr>
      <w:r w:rsidRPr="00A42A18">
        <w:rPr>
          <w:spacing w:val="2"/>
          <w:sz w:val="28"/>
          <w:szCs w:val="28"/>
        </w:rPr>
        <w:t xml:space="preserve">- UBND các xã, phường thực hiện chức năng quản lý nhà nước trên địa bàn; chủ động phối hợp với các sở, ngành, cấp ủy, mặt trận tổ quốc, các đoàn thể và nhân nhân thường xuyên giám sát quá trình tổ chức thực hiện các dự án theo quy định hiện hành; giám sát nhà đầu tư trong việc tuân thủ các quy định về đất đai, môi trường, xây dựng và sử dụng tài nguyên đã được cơ quan có thẩm quyền phê duyệt. </w:t>
      </w:r>
    </w:p>
    <w:p w14:paraId="095B6803" w14:textId="2BF390AF" w:rsidR="00015E44" w:rsidRPr="00FC294B" w:rsidRDefault="00015E44" w:rsidP="00FC294B">
      <w:pPr>
        <w:pBdr>
          <w:top w:val="dotted" w:sz="4" w:space="0" w:color="FFFFFF"/>
          <w:left w:val="dotted" w:sz="4" w:space="0" w:color="FFFFFF"/>
          <w:bottom w:val="dotted" w:sz="4" w:space="0" w:color="FFFFFF"/>
          <w:right w:val="dotted" w:sz="4" w:space="0" w:color="FFFFFF"/>
        </w:pBdr>
        <w:shd w:val="clear" w:color="auto" w:fill="FFFFFF"/>
        <w:tabs>
          <w:tab w:val="left" w:pos="0"/>
        </w:tabs>
        <w:spacing w:before="120"/>
        <w:ind w:firstLine="720"/>
        <w:jc w:val="both"/>
        <w:rPr>
          <w:sz w:val="28"/>
          <w:szCs w:val="28"/>
        </w:rPr>
      </w:pPr>
      <w:r w:rsidRPr="00FC294B">
        <w:rPr>
          <w:sz w:val="28"/>
          <w:szCs w:val="28"/>
        </w:rPr>
        <w:t xml:space="preserve">- Ủy ban Mặt trận </w:t>
      </w:r>
      <w:r w:rsidR="0078505B">
        <w:rPr>
          <w:sz w:val="28"/>
          <w:szCs w:val="28"/>
        </w:rPr>
        <w:t>T</w:t>
      </w:r>
      <w:r w:rsidRPr="00FC294B">
        <w:rPr>
          <w:sz w:val="28"/>
          <w:szCs w:val="28"/>
        </w:rPr>
        <w:t xml:space="preserve">ổ quốc cấp xã chủ trì, phối hợp với các tổ chức chính trị - xã hội thực hiện chức năng giám sát cộng đồng theo quy định cho từng dự án. Xác nhận các phản ánh, kiến nghị của cộng đồng trước khi gửi các cơ quan chức năng và có thẩm quyền theo yêu cầu. </w:t>
      </w:r>
    </w:p>
    <w:p w14:paraId="12B1FA55" w14:textId="0573EA41" w:rsidR="00015E44" w:rsidRPr="00FC294B" w:rsidRDefault="00015E44" w:rsidP="00FC294B">
      <w:pPr>
        <w:pBdr>
          <w:top w:val="dotted" w:sz="4" w:space="0" w:color="FFFFFF"/>
          <w:left w:val="dotted" w:sz="4" w:space="0" w:color="FFFFFF"/>
          <w:bottom w:val="dotted" w:sz="4" w:space="0" w:color="FFFFFF"/>
          <w:right w:val="dotted" w:sz="4" w:space="0" w:color="FFFFFF"/>
        </w:pBdr>
        <w:shd w:val="clear" w:color="auto" w:fill="FFFFFF"/>
        <w:tabs>
          <w:tab w:val="left" w:pos="0"/>
        </w:tabs>
        <w:spacing w:before="120"/>
        <w:ind w:firstLine="720"/>
        <w:jc w:val="both"/>
        <w:rPr>
          <w:sz w:val="28"/>
          <w:szCs w:val="28"/>
        </w:rPr>
      </w:pPr>
      <w:r w:rsidRPr="00FC294B">
        <w:rPr>
          <w:sz w:val="28"/>
          <w:szCs w:val="28"/>
        </w:rPr>
        <w:t>2. Công tác đánh giá</w:t>
      </w:r>
    </w:p>
    <w:p w14:paraId="50DD4E0B" w14:textId="77777777" w:rsidR="00015E44" w:rsidRPr="00FC294B" w:rsidRDefault="00015E44" w:rsidP="00FC294B">
      <w:pPr>
        <w:pBdr>
          <w:top w:val="dotted" w:sz="4" w:space="0" w:color="FFFFFF"/>
          <w:left w:val="dotted" w:sz="4" w:space="0" w:color="FFFFFF"/>
          <w:bottom w:val="dotted" w:sz="4" w:space="0" w:color="FFFFFF"/>
          <w:right w:val="dotted" w:sz="4" w:space="0" w:color="FFFFFF"/>
        </w:pBdr>
        <w:shd w:val="clear" w:color="auto" w:fill="FFFFFF"/>
        <w:tabs>
          <w:tab w:val="left" w:pos="0"/>
        </w:tabs>
        <w:spacing w:before="120"/>
        <w:ind w:firstLine="720"/>
        <w:jc w:val="both"/>
        <w:rPr>
          <w:sz w:val="28"/>
          <w:szCs w:val="28"/>
        </w:rPr>
      </w:pPr>
      <w:r w:rsidRPr="00FC294B">
        <w:rPr>
          <w:sz w:val="28"/>
          <w:szCs w:val="28"/>
        </w:rPr>
        <w:t>- Nhà đầu tư tự tổ chức thực hiện đánh giá dự án theo quy định tại Điều 68 Nghị định số 19/2026/NĐ-CP của Chính phủ.</w:t>
      </w:r>
    </w:p>
    <w:p w14:paraId="5507DA8E" w14:textId="77777777" w:rsidR="00015E44" w:rsidRPr="00FC294B" w:rsidRDefault="00015E44" w:rsidP="00FC294B">
      <w:pPr>
        <w:pBdr>
          <w:top w:val="dotted" w:sz="4" w:space="0" w:color="FFFFFF"/>
          <w:left w:val="dotted" w:sz="4" w:space="0" w:color="FFFFFF"/>
          <w:bottom w:val="dotted" w:sz="4" w:space="0" w:color="FFFFFF"/>
          <w:right w:val="dotted" w:sz="4" w:space="0" w:color="FFFFFF"/>
        </w:pBdr>
        <w:shd w:val="clear" w:color="auto" w:fill="FFFFFF"/>
        <w:tabs>
          <w:tab w:val="left" w:pos="0"/>
        </w:tabs>
        <w:spacing w:before="120"/>
        <w:ind w:firstLine="720"/>
        <w:jc w:val="both"/>
        <w:rPr>
          <w:sz w:val="28"/>
          <w:szCs w:val="28"/>
        </w:rPr>
      </w:pPr>
      <w:r w:rsidRPr="00FC294B">
        <w:rPr>
          <w:sz w:val="28"/>
          <w:szCs w:val="28"/>
        </w:rPr>
        <w:t xml:space="preserve">- Sở Tài chính thực hiện công tác đánh giá </w:t>
      </w:r>
      <w:r w:rsidRPr="00FC294B">
        <w:rPr>
          <w:sz w:val="28"/>
          <w:szCs w:val="28"/>
          <w:shd w:val="clear" w:color="auto" w:fill="FFFFFF"/>
        </w:rPr>
        <w:t xml:space="preserve">đột xuất và đánh giá tác động khi cần thiết </w:t>
      </w:r>
      <w:r w:rsidRPr="00FC294B">
        <w:rPr>
          <w:sz w:val="28"/>
          <w:szCs w:val="28"/>
        </w:rPr>
        <w:t>đối với dự án trong quá trình nhà đầu tư thực hiện dự án theo quy định tại điểm b Khoản 1, Khoản 3, Khoản 4 Điều 68 Nghị định số 19/2026/NĐ-CP của Chính phủ.</w:t>
      </w:r>
    </w:p>
    <w:p w14:paraId="29585C45" w14:textId="22F380DF" w:rsidR="00015E44" w:rsidRPr="00FC294B" w:rsidRDefault="00015E44" w:rsidP="00FC294B">
      <w:pPr>
        <w:pBdr>
          <w:top w:val="dotted" w:sz="4" w:space="0" w:color="FFFFFF"/>
          <w:left w:val="dotted" w:sz="4" w:space="0" w:color="FFFFFF"/>
          <w:bottom w:val="dotted" w:sz="4" w:space="0" w:color="FFFFFF"/>
          <w:right w:val="dotted" w:sz="4" w:space="0" w:color="FFFFFF"/>
        </w:pBdr>
        <w:shd w:val="clear" w:color="auto" w:fill="FFFFFF"/>
        <w:tabs>
          <w:tab w:val="left" w:pos="0"/>
        </w:tabs>
        <w:spacing w:before="120"/>
        <w:ind w:firstLine="720"/>
        <w:jc w:val="both"/>
        <w:rPr>
          <w:sz w:val="28"/>
          <w:szCs w:val="28"/>
        </w:rPr>
      </w:pPr>
      <w:r w:rsidRPr="00FC294B">
        <w:rPr>
          <w:sz w:val="28"/>
          <w:szCs w:val="28"/>
        </w:rPr>
        <w:t>3. Công tác báo cáo tổng hợp kết quả giám sát, đánh giá đầu tư định kỳ</w:t>
      </w:r>
    </w:p>
    <w:p w14:paraId="3DD87F02" w14:textId="380F59B5" w:rsidR="00015E44" w:rsidRPr="00FC294B" w:rsidRDefault="00015E44" w:rsidP="00FC294B">
      <w:pPr>
        <w:pBdr>
          <w:top w:val="dotted" w:sz="4" w:space="0" w:color="FFFFFF"/>
          <w:left w:val="dotted" w:sz="4" w:space="0" w:color="FFFFFF"/>
          <w:bottom w:val="dotted" w:sz="4" w:space="0" w:color="FFFFFF"/>
          <w:right w:val="dotted" w:sz="4" w:space="0" w:color="FFFFFF"/>
        </w:pBdr>
        <w:shd w:val="clear" w:color="auto" w:fill="FFFFFF"/>
        <w:tabs>
          <w:tab w:val="left" w:pos="0"/>
        </w:tabs>
        <w:spacing w:before="120"/>
        <w:ind w:firstLine="720"/>
        <w:jc w:val="both"/>
        <w:rPr>
          <w:sz w:val="28"/>
          <w:szCs w:val="28"/>
        </w:rPr>
      </w:pPr>
      <w:r w:rsidRPr="00FC294B">
        <w:rPr>
          <w:sz w:val="28"/>
          <w:szCs w:val="28"/>
        </w:rPr>
        <w:t>- Nhà đầu tư thực hiện báo cáo giám sát, đánh giá đầu tư định kỳ 6 tháng và cả năm theo quy định tại Khoản 8, Điều 94 Nghị định số 19/2026/NĐ-CP ngày 14</w:t>
      </w:r>
      <w:r w:rsidR="00095997">
        <w:rPr>
          <w:sz w:val="28"/>
          <w:szCs w:val="28"/>
        </w:rPr>
        <w:t xml:space="preserve"> tháng </w:t>
      </w:r>
      <w:r w:rsidRPr="00FC294B">
        <w:rPr>
          <w:sz w:val="28"/>
          <w:szCs w:val="28"/>
        </w:rPr>
        <w:t>01</w:t>
      </w:r>
      <w:r w:rsidR="00095997">
        <w:rPr>
          <w:sz w:val="28"/>
          <w:szCs w:val="28"/>
        </w:rPr>
        <w:t xml:space="preserve"> năm </w:t>
      </w:r>
      <w:r w:rsidRPr="00FC294B">
        <w:rPr>
          <w:sz w:val="28"/>
          <w:szCs w:val="28"/>
        </w:rPr>
        <w:t xml:space="preserve">2026 của Chính phủ; thời hạn báo cáo thực hiện theo quy định tại </w:t>
      </w:r>
      <w:r w:rsidRPr="00FC294B">
        <w:rPr>
          <w:sz w:val="28"/>
          <w:szCs w:val="28"/>
        </w:rPr>
        <w:lastRenderedPageBreak/>
        <w:t>Điểm a Khoản 8, Điều 94 Nghị định số 19/2026/NĐ-CP sửa đổi, bổ sung tại Điểm d Khoản 6 Điều 99 Nghị định số 96/2026/NĐ-CP</w:t>
      </w:r>
    </w:p>
    <w:p w14:paraId="358D558E" w14:textId="77777777" w:rsidR="00015E44" w:rsidRPr="00FC294B" w:rsidRDefault="00015E44" w:rsidP="00FC294B">
      <w:pPr>
        <w:pBdr>
          <w:top w:val="dotted" w:sz="4" w:space="0" w:color="FFFFFF"/>
          <w:left w:val="dotted" w:sz="4" w:space="0" w:color="FFFFFF"/>
          <w:bottom w:val="dotted" w:sz="4" w:space="0" w:color="FFFFFF"/>
          <w:right w:val="dotted" w:sz="4" w:space="0" w:color="FFFFFF"/>
        </w:pBdr>
        <w:shd w:val="clear" w:color="auto" w:fill="FFFFFF"/>
        <w:tabs>
          <w:tab w:val="left" w:pos="0"/>
        </w:tabs>
        <w:spacing w:before="120"/>
        <w:ind w:firstLine="720"/>
        <w:jc w:val="both"/>
        <w:rPr>
          <w:bCs/>
          <w:i/>
          <w:sz w:val="28"/>
          <w:szCs w:val="28"/>
        </w:rPr>
      </w:pPr>
      <w:r w:rsidRPr="00FC294B">
        <w:rPr>
          <w:sz w:val="28"/>
          <w:szCs w:val="28"/>
        </w:rPr>
        <w:t xml:space="preserve">- Sở Tài chính là đầu mối tổng hợp kết quả giám sát, đánh giá đầu tư các dự án báo cáo UBND tỉnh định kỳ hàng quý </w:t>
      </w:r>
      <w:r w:rsidRPr="00FC294B">
        <w:rPr>
          <w:bCs/>
          <w:i/>
          <w:sz w:val="28"/>
          <w:szCs w:val="28"/>
        </w:rPr>
        <w:t>(trước ngày 15 của tháng đầu quý sau quý báo cáo)</w:t>
      </w:r>
      <w:r w:rsidRPr="00FC294B">
        <w:rPr>
          <w:bCs/>
          <w:sz w:val="28"/>
          <w:szCs w:val="28"/>
        </w:rPr>
        <w:t xml:space="preserve">, hàng năm </w:t>
      </w:r>
      <w:r w:rsidRPr="00FC294B">
        <w:rPr>
          <w:bCs/>
          <w:i/>
          <w:sz w:val="28"/>
          <w:szCs w:val="28"/>
        </w:rPr>
        <w:t>(trước ngày 20/02 của năm sau năm báo cáo).</w:t>
      </w:r>
    </w:p>
    <w:p w14:paraId="0A17FCA9" w14:textId="0E3702B8" w:rsidR="00015E44" w:rsidRPr="00FC294B" w:rsidRDefault="00015E44" w:rsidP="00FC294B">
      <w:pPr>
        <w:pBdr>
          <w:top w:val="dotted" w:sz="4" w:space="0" w:color="FFFFFF"/>
          <w:left w:val="dotted" w:sz="4" w:space="0" w:color="FFFFFF"/>
          <w:bottom w:val="dotted" w:sz="4" w:space="0" w:color="FFFFFF"/>
          <w:right w:val="dotted" w:sz="4" w:space="0" w:color="FFFFFF"/>
        </w:pBdr>
        <w:shd w:val="clear" w:color="auto" w:fill="FFFFFF"/>
        <w:tabs>
          <w:tab w:val="left" w:pos="0"/>
        </w:tabs>
        <w:spacing w:before="120"/>
        <w:ind w:firstLine="720"/>
        <w:jc w:val="both"/>
        <w:rPr>
          <w:bCs/>
          <w:sz w:val="28"/>
          <w:szCs w:val="28"/>
        </w:rPr>
      </w:pPr>
      <w:r w:rsidRPr="00FC294B">
        <w:rPr>
          <w:sz w:val="28"/>
          <w:szCs w:val="28"/>
        </w:rPr>
        <w:t xml:space="preserve">- Các sở ban ngành và đơn vị có liên quan có trách nhiệm thực hiện báo cáo kết quả giám sát, đánh giá đầu tư các dự án gửi Sở Tài chính để tổng hợp kết quả báo cáo UBND tỉnh định kỳ hàng quý </w:t>
      </w:r>
      <w:r w:rsidRPr="00FC294B">
        <w:rPr>
          <w:bCs/>
          <w:i/>
          <w:sz w:val="28"/>
          <w:szCs w:val="28"/>
        </w:rPr>
        <w:t>(chậm nhất ngày 30 tháng cuối quý I, II, III)</w:t>
      </w:r>
      <w:r w:rsidRPr="00FC294B">
        <w:rPr>
          <w:bCs/>
          <w:sz w:val="28"/>
          <w:szCs w:val="28"/>
        </w:rPr>
        <w:t xml:space="preserve"> và báo cáo năm </w:t>
      </w:r>
      <w:r w:rsidRPr="00FC294B">
        <w:rPr>
          <w:bCs/>
          <w:i/>
          <w:sz w:val="28"/>
          <w:szCs w:val="28"/>
        </w:rPr>
        <w:t>(chậm nhất ngày 31/01 của năm sau năm báo cáo).</w:t>
      </w:r>
    </w:p>
    <w:p w14:paraId="55448B3A" w14:textId="585BCE46" w:rsidR="00015E44" w:rsidRPr="00FC294B" w:rsidRDefault="00015E44" w:rsidP="00FC294B">
      <w:pPr>
        <w:pBdr>
          <w:top w:val="dotted" w:sz="4" w:space="0" w:color="FFFFFF"/>
          <w:left w:val="dotted" w:sz="4" w:space="0" w:color="FFFFFF"/>
          <w:bottom w:val="dotted" w:sz="4" w:space="0" w:color="FFFFFF"/>
          <w:right w:val="dotted" w:sz="4" w:space="0" w:color="FFFFFF"/>
        </w:pBdr>
        <w:shd w:val="clear" w:color="auto" w:fill="FFFFFF"/>
        <w:tabs>
          <w:tab w:val="left" w:pos="0"/>
        </w:tabs>
        <w:spacing w:before="120"/>
        <w:ind w:firstLine="720"/>
        <w:jc w:val="both"/>
        <w:rPr>
          <w:bCs/>
          <w:sz w:val="28"/>
          <w:szCs w:val="28"/>
        </w:rPr>
      </w:pPr>
      <w:r w:rsidRPr="00FC294B">
        <w:rPr>
          <w:bCs/>
          <w:sz w:val="28"/>
          <w:szCs w:val="28"/>
        </w:rPr>
        <w:t xml:space="preserve">- </w:t>
      </w:r>
      <w:r w:rsidRPr="00FC294B">
        <w:rPr>
          <w:sz w:val="28"/>
          <w:szCs w:val="28"/>
          <w:shd w:val="clear" w:color="auto" w:fill="FFFFFF"/>
        </w:rPr>
        <w:t xml:space="preserve">Ủy ban Mặt trận Tổ quốc Việt Nam cấp xã định kỳ hằng năm tổng hợp kết quả giám sát đầu tư của cộng đồng trên địa bàn xã gửi </w:t>
      </w:r>
      <w:r w:rsidR="00155543">
        <w:rPr>
          <w:sz w:val="28"/>
          <w:szCs w:val="28"/>
          <w:shd w:val="clear" w:color="auto" w:fill="FFFFFF"/>
        </w:rPr>
        <w:t>HĐND, UBND</w:t>
      </w:r>
      <w:r w:rsidRPr="00FC294B">
        <w:rPr>
          <w:sz w:val="28"/>
          <w:szCs w:val="28"/>
          <w:shd w:val="clear" w:color="auto" w:fill="FFFFFF"/>
        </w:rPr>
        <w:t xml:space="preserve"> cấp xã, Ủy ban Mặt trận Tổ quốc Việt Nam cấp tỉnh trước ngày 10 tháng 02 năm sau năm báo cáo; Ủy ban Mặt trận Tổ quốc Việt Nam cấp tỉnh định kỳ hằng năm tổng hợp, lập báo cáo kết quả giám sát đầu tư của cộng đồng tại địa phương, gửi Sở Tài chính, </w:t>
      </w:r>
      <w:r w:rsidR="00BE3832">
        <w:rPr>
          <w:sz w:val="28"/>
          <w:szCs w:val="28"/>
          <w:shd w:val="clear" w:color="auto" w:fill="FFFFFF"/>
        </w:rPr>
        <w:t>HĐND, UBND</w:t>
      </w:r>
      <w:r w:rsidRPr="00FC294B">
        <w:rPr>
          <w:sz w:val="28"/>
          <w:szCs w:val="28"/>
          <w:shd w:val="clear" w:color="auto" w:fill="FFFFFF"/>
        </w:rPr>
        <w:t xml:space="preserve"> cấp tỉnh trước ngày 20 tháng 02 năm sau năm báo cáo.</w:t>
      </w:r>
    </w:p>
    <w:p w14:paraId="419E13E0" w14:textId="77777777" w:rsidR="00015E44" w:rsidRPr="00FC294B" w:rsidRDefault="00015E44" w:rsidP="00FC294B">
      <w:pPr>
        <w:pBdr>
          <w:top w:val="dotted" w:sz="4" w:space="0" w:color="FFFFFF"/>
          <w:left w:val="dotted" w:sz="4" w:space="0" w:color="FFFFFF"/>
          <w:bottom w:val="dotted" w:sz="4" w:space="0" w:color="FFFFFF"/>
          <w:right w:val="dotted" w:sz="4" w:space="0" w:color="FFFFFF"/>
        </w:pBdr>
        <w:shd w:val="clear" w:color="auto" w:fill="FFFFFF"/>
        <w:tabs>
          <w:tab w:val="left" w:pos="0"/>
        </w:tabs>
        <w:spacing w:before="120"/>
        <w:ind w:firstLine="720"/>
        <w:jc w:val="both"/>
        <w:rPr>
          <w:sz w:val="28"/>
          <w:szCs w:val="28"/>
          <w:bdr w:val="none" w:sz="0" w:space="0" w:color="auto" w:frame="1"/>
        </w:rPr>
      </w:pPr>
      <w:bookmarkStart w:id="7" w:name="dieu_11"/>
      <w:bookmarkEnd w:id="7"/>
      <w:r w:rsidRPr="00FC294B">
        <w:rPr>
          <w:b/>
          <w:sz w:val="28"/>
          <w:szCs w:val="28"/>
          <w:bdr w:val="none" w:sz="0" w:space="0" w:color="auto" w:frame="1"/>
        </w:rPr>
        <w:t>Điều 10.</w:t>
      </w:r>
      <w:r w:rsidRPr="00FC294B">
        <w:rPr>
          <w:sz w:val="28"/>
          <w:szCs w:val="28"/>
          <w:bdr w:val="none" w:sz="0" w:space="0" w:color="auto" w:frame="1"/>
        </w:rPr>
        <w:t xml:space="preserve"> </w:t>
      </w:r>
      <w:r w:rsidRPr="00BE3832">
        <w:rPr>
          <w:bCs/>
          <w:sz w:val="28"/>
          <w:szCs w:val="28"/>
          <w:bdr w:val="none" w:sz="0" w:space="0" w:color="auto" w:frame="1"/>
        </w:rPr>
        <w:t>Trách nhiệm của nhà đầu tư</w:t>
      </w:r>
      <w:r w:rsidRPr="00BE3832">
        <w:rPr>
          <w:bCs/>
          <w:sz w:val="28"/>
          <w:szCs w:val="28"/>
        </w:rPr>
        <w:t xml:space="preserve"> trong </w:t>
      </w:r>
      <w:r w:rsidRPr="00BE3832">
        <w:rPr>
          <w:bCs/>
          <w:sz w:val="28"/>
          <w:szCs w:val="28"/>
          <w:bdr w:val="none" w:sz="0" w:space="0" w:color="auto" w:frame="1"/>
        </w:rPr>
        <w:t>thực hiện dự án</w:t>
      </w:r>
    </w:p>
    <w:p w14:paraId="686D501D" w14:textId="77777777" w:rsidR="00015E44" w:rsidRPr="00FC294B" w:rsidRDefault="00015E44" w:rsidP="00FC294B">
      <w:pPr>
        <w:pBdr>
          <w:top w:val="dotted" w:sz="4" w:space="0" w:color="FFFFFF"/>
          <w:left w:val="dotted" w:sz="4" w:space="0" w:color="FFFFFF"/>
          <w:bottom w:val="dotted" w:sz="4" w:space="0" w:color="FFFFFF"/>
          <w:right w:val="dotted" w:sz="4" w:space="0" w:color="FFFFFF"/>
        </w:pBdr>
        <w:shd w:val="clear" w:color="auto" w:fill="FFFFFF"/>
        <w:tabs>
          <w:tab w:val="left" w:pos="0"/>
        </w:tabs>
        <w:spacing w:before="120"/>
        <w:ind w:firstLine="720"/>
        <w:jc w:val="both"/>
        <w:rPr>
          <w:sz w:val="28"/>
          <w:szCs w:val="28"/>
          <w:bdr w:val="none" w:sz="0" w:space="0" w:color="auto" w:frame="1"/>
        </w:rPr>
      </w:pPr>
      <w:r w:rsidRPr="00FC294B">
        <w:rPr>
          <w:sz w:val="28"/>
          <w:szCs w:val="28"/>
          <w:bdr w:val="none" w:sz="0" w:space="0" w:color="auto" w:frame="1"/>
        </w:rPr>
        <w:t xml:space="preserve">1. Sau khi được Cơ quan có thẩm quyền cấp Quyết định </w:t>
      </w:r>
      <w:r w:rsidRPr="00FC294B">
        <w:rPr>
          <w:sz w:val="28"/>
          <w:szCs w:val="28"/>
        </w:rPr>
        <w:t xml:space="preserve">chấp thuận chủ trương đầu tư đồng thời chấp thuận Nhà đầu tư, chấp thuận Nhà đầu tư, </w:t>
      </w:r>
      <w:r w:rsidRPr="00FC294B">
        <w:rPr>
          <w:sz w:val="28"/>
          <w:szCs w:val="28"/>
          <w:bdr w:val="none" w:sz="0" w:space="0" w:color="auto" w:frame="1"/>
        </w:rPr>
        <w:t xml:space="preserve">nhà đầu tư </w:t>
      </w:r>
      <w:r w:rsidRPr="00BE3832">
        <w:rPr>
          <w:i/>
          <w:iCs/>
          <w:sz w:val="28"/>
          <w:szCs w:val="28"/>
          <w:bdr w:val="none" w:sz="0" w:space="0" w:color="auto" w:frame="1"/>
        </w:rPr>
        <w:t>(nhà đầu tư được cấp có thẩm quyền phê duyệt chấp thuận là nhà đầu tư của dự án gồm: Nhà đầu tư được chấp thuận đồng thời, nhà đầu tư được chấp thuận nhà đầu tư; nhà đầu tư trúng đấu thầu, đấu giá)</w:t>
      </w:r>
      <w:r w:rsidRPr="00FC294B">
        <w:rPr>
          <w:sz w:val="28"/>
          <w:szCs w:val="28"/>
          <w:bdr w:val="none" w:sz="0" w:space="0" w:color="auto" w:frame="1"/>
        </w:rPr>
        <w:t xml:space="preserve"> thực hiện các thủ tục theo quy định của pháp luật để triển khai thực hiện dự án, cụ thể:</w:t>
      </w:r>
    </w:p>
    <w:p w14:paraId="44A75D46" w14:textId="77777777" w:rsidR="00015E44" w:rsidRPr="007C7667" w:rsidRDefault="00015E44" w:rsidP="00FC294B">
      <w:pPr>
        <w:pBdr>
          <w:top w:val="dotted" w:sz="4" w:space="0" w:color="FFFFFF"/>
          <w:left w:val="dotted" w:sz="4" w:space="0" w:color="FFFFFF"/>
          <w:bottom w:val="dotted" w:sz="4" w:space="0" w:color="FFFFFF"/>
          <w:right w:val="dotted" w:sz="4" w:space="0" w:color="FFFFFF"/>
        </w:pBdr>
        <w:shd w:val="clear" w:color="auto" w:fill="FFFFFF"/>
        <w:tabs>
          <w:tab w:val="left" w:pos="0"/>
        </w:tabs>
        <w:spacing w:before="120"/>
        <w:ind w:firstLine="720"/>
        <w:jc w:val="both"/>
        <w:rPr>
          <w:spacing w:val="4"/>
          <w:sz w:val="28"/>
          <w:szCs w:val="28"/>
          <w:bdr w:val="none" w:sz="0" w:space="0" w:color="auto" w:frame="1"/>
        </w:rPr>
      </w:pPr>
      <w:r w:rsidRPr="007C7667">
        <w:rPr>
          <w:spacing w:val="4"/>
          <w:sz w:val="28"/>
          <w:szCs w:val="28"/>
          <w:bdr w:val="none" w:sz="0" w:space="0" w:color="auto" w:frame="1"/>
        </w:rPr>
        <w:t xml:space="preserve">a) Thành lập tổ chức kinh tế theo quy định của Luật Doanh nghiệp </w:t>
      </w:r>
      <w:r w:rsidRPr="007C7667">
        <w:rPr>
          <w:i/>
          <w:spacing w:val="4"/>
          <w:sz w:val="28"/>
          <w:szCs w:val="28"/>
          <w:bdr w:val="none" w:sz="0" w:space="0" w:color="auto" w:frame="1"/>
        </w:rPr>
        <w:t>(đối với dự án của nhà đầu tư nước ngoài theo quy định tại Khoản 2 Điều 19 Luật Đầu tư 2025)</w:t>
      </w:r>
      <w:r w:rsidRPr="007C7667">
        <w:rPr>
          <w:spacing w:val="4"/>
          <w:sz w:val="28"/>
          <w:szCs w:val="28"/>
          <w:bdr w:val="none" w:sz="0" w:space="0" w:color="auto" w:frame="1"/>
        </w:rPr>
        <w:t>.</w:t>
      </w:r>
    </w:p>
    <w:p w14:paraId="63B2201E" w14:textId="1A19E500" w:rsidR="00015E44" w:rsidRPr="00FC294B" w:rsidRDefault="00015E44" w:rsidP="00FC294B">
      <w:pPr>
        <w:pBdr>
          <w:top w:val="dotted" w:sz="4" w:space="0" w:color="FFFFFF"/>
          <w:left w:val="dotted" w:sz="4" w:space="0" w:color="FFFFFF"/>
          <w:bottom w:val="dotted" w:sz="4" w:space="0" w:color="FFFFFF"/>
          <w:right w:val="dotted" w:sz="4" w:space="0" w:color="FFFFFF"/>
        </w:pBdr>
        <w:shd w:val="clear" w:color="auto" w:fill="FFFFFF"/>
        <w:tabs>
          <w:tab w:val="left" w:pos="0"/>
        </w:tabs>
        <w:spacing w:before="120"/>
        <w:ind w:firstLine="720"/>
        <w:jc w:val="both"/>
        <w:rPr>
          <w:sz w:val="28"/>
          <w:szCs w:val="28"/>
          <w:bdr w:val="none" w:sz="0" w:space="0" w:color="auto" w:frame="1"/>
        </w:rPr>
      </w:pPr>
      <w:r w:rsidRPr="00FC294B">
        <w:rPr>
          <w:sz w:val="28"/>
          <w:szCs w:val="28"/>
          <w:bdr w:val="none" w:sz="0" w:space="0" w:color="auto" w:frame="1"/>
        </w:rPr>
        <w:t>b) Chủ động liên hệ với sở, ngành và UBND xã, phường, Cơ quan thuế và các cơ quan có liên quan để thực hiện các thủ tục pháp lý tiếp theo của dự án đảm bảo quy định; chỉ được triển khai thực hiện dự án khi đã hoàn thành các thủ tục pháp lý theo quy định của pháp luật và đảm bảo đẩy nhanh tiến độ thực hiện các thủ tục</w:t>
      </w:r>
      <w:r w:rsidR="001052D2" w:rsidRPr="00FC294B">
        <w:rPr>
          <w:sz w:val="28"/>
          <w:szCs w:val="28"/>
          <w:bdr w:val="none" w:sz="0" w:space="0" w:color="auto" w:frame="1"/>
        </w:rPr>
        <w:t>, cụ</w:t>
      </w:r>
      <w:r w:rsidRPr="00FC294B">
        <w:rPr>
          <w:sz w:val="28"/>
          <w:szCs w:val="28"/>
          <w:bdr w:val="none" w:sz="0" w:space="0" w:color="auto" w:frame="1"/>
        </w:rPr>
        <w:t xml:space="preserve"> thể:</w:t>
      </w:r>
    </w:p>
    <w:p w14:paraId="438708FF" w14:textId="77777777" w:rsidR="00015E44" w:rsidRPr="00FC294B" w:rsidRDefault="00015E44" w:rsidP="00FC294B">
      <w:pPr>
        <w:pBdr>
          <w:top w:val="dotted" w:sz="4" w:space="0" w:color="FFFFFF"/>
          <w:left w:val="dotted" w:sz="4" w:space="0" w:color="FFFFFF"/>
          <w:bottom w:val="dotted" w:sz="4" w:space="0" w:color="FFFFFF"/>
          <w:right w:val="dotted" w:sz="4" w:space="0" w:color="FFFFFF"/>
        </w:pBdr>
        <w:shd w:val="clear" w:color="auto" w:fill="FFFFFF"/>
        <w:tabs>
          <w:tab w:val="left" w:pos="0"/>
        </w:tabs>
        <w:spacing w:before="120"/>
        <w:ind w:firstLine="720"/>
        <w:jc w:val="both"/>
        <w:rPr>
          <w:sz w:val="28"/>
          <w:szCs w:val="28"/>
          <w:bdr w:val="none" w:sz="0" w:space="0" w:color="auto" w:frame="1"/>
        </w:rPr>
      </w:pPr>
      <w:r w:rsidRPr="00FC294B">
        <w:rPr>
          <w:sz w:val="28"/>
          <w:szCs w:val="28"/>
          <w:bdr w:val="none" w:sz="0" w:space="0" w:color="auto" w:frame="1"/>
        </w:rPr>
        <w:t>- Thực hiện thủ tục giao đất, cho thuê đất, cho phép chuyển mục đích sử dụng đất theo quy định của pháp luật về đất đai.</w:t>
      </w:r>
    </w:p>
    <w:p w14:paraId="2E710045" w14:textId="77777777" w:rsidR="00015E44" w:rsidRPr="00FC294B" w:rsidRDefault="00015E44" w:rsidP="00FC294B">
      <w:pPr>
        <w:pBdr>
          <w:top w:val="dotted" w:sz="4" w:space="0" w:color="FFFFFF"/>
          <w:left w:val="dotted" w:sz="4" w:space="0" w:color="FFFFFF"/>
          <w:bottom w:val="dotted" w:sz="4" w:space="0" w:color="FFFFFF"/>
          <w:right w:val="dotted" w:sz="4" w:space="0" w:color="FFFFFF"/>
        </w:pBdr>
        <w:shd w:val="clear" w:color="auto" w:fill="FFFFFF"/>
        <w:tabs>
          <w:tab w:val="left" w:pos="0"/>
        </w:tabs>
        <w:spacing w:before="120"/>
        <w:ind w:firstLine="720"/>
        <w:jc w:val="both"/>
        <w:rPr>
          <w:sz w:val="28"/>
          <w:szCs w:val="28"/>
          <w:bdr w:val="none" w:sz="0" w:space="0" w:color="auto" w:frame="1"/>
        </w:rPr>
      </w:pPr>
      <w:r w:rsidRPr="00FC294B">
        <w:rPr>
          <w:sz w:val="28"/>
          <w:szCs w:val="28"/>
          <w:bdr w:val="none" w:sz="0" w:space="0" w:color="auto" w:frame="1"/>
        </w:rPr>
        <w:t>- Thực hiện thủ tục về xây dựng theo quy định của pháp luật về xây dựng.</w:t>
      </w:r>
    </w:p>
    <w:p w14:paraId="4024248B" w14:textId="77777777" w:rsidR="00015E44" w:rsidRPr="00FC294B" w:rsidRDefault="00015E44" w:rsidP="00FC294B">
      <w:pPr>
        <w:pBdr>
          <w:top w:val="dotted" w:sz="4" w:space="0" w:color="FFFFFF"/>
          <w:left w:val="dotted" w:sz="4" w:space="0" w:color="FFFFFF"/>
          <w:bottom w:val="dotted" w:sz="4" w:space="0" w:color="FFFFFF"/>
          <w:right w:val="dotted" w:sz="4" w:space="0" w:color="FFFFFF"/>
        </w:pBdr>
        <w:shd w:val="clear" w:color="auto" w:fill="FFFFFF"/>
        <w:tabs>
          <w:tab w:val="left" w:pos="0"/>
        </w:tabs>
        <w:spacing w:before="120"/>
        <w:ind w:firstLine="720"/>
        <w:jc w:val="both"/>
        <w:rPr>
          <w:i/>
          <w:sz w:val="28"/>
          <w:szCs w:val="28"/>
          <w:bdr w:val="none" w:sz="0" w:space="0" w:color="auto" w:frame="1"/>
        </w:rPr>
      </w:pPr>
      <w:r w:rsidRPr="00FC294B">
        <w:rPr>
          <w:sz w:val="28"/>
          <w:szCs w:val="28"/>
          <w:bdr w:val="none" w:sz="0" w:space="0" w:color="auto" w:frame="1"/>
        </w:rPr>
        <w:t>-</w:t>
      </w:r>
      <w:r w:rsidRPr="00FC294B">
        <w:rPr>
          <w:i/>
          <w:sz w:val="28"/>
          <w:szCs w:val="28"/>
          <w:bdr w:val="none" w:sz="0" w:space="0" w:color="auto" w:frame="1"/>
        </w:rPr>
        <w:t xml:space="preserve"> </w:t>
      </w:r>
      <w:r w:rsidRPr="00FC294B">
        <w:rPr>
          <w:rStyle w:val="fontstyle01"/>
          <w:i w:val="0"/>
          <w:color w:val="auto"/>
        </w:rPr>
        <w:t>Thực hiện đầy đủ các quy định về bảo vệ môi trường theo quy định của Luật Bảo vệ môi trường; Nghị định của Chính phủ quy định chi tiết một số điều của Luật Bảo vệ môi trường</w:t>
      </w:r>
      <w:r w:rsidRPr="00FC294B">
        <w:rPr>
          <w:i/>
          <w:sz w:val="28"/>
          <w:szCs w:val="28"/>
          <w:bdr w:val="none" w:sz="0" w:space="0" w:color="auto" w:frame="1"/>
        </w:rPr>
        <w:t>.</w:t>
      </w:r>
    </w:p>
    <w:p w14:paraId="459ABB4B" w14:textId="77777777" w:rsidR="00015E44" w:rsidRPr="00FC294B" w:rsidRDefault="00015E44" w:rsidP="00FC294B">
      <w:pPr>
        <w:pBdr>
          <w:top w:val="dotted" w:sz="4" w:space="0" w:color="FFFFFF"/>
          <w:left w:val="dotted" w:sz="4" w:space="0" w:color="FFFFFF"/>
          <w:bottom w:val="dotted" w:sz="4" w:space="0" w:color="FFFFFF"/>
          <w:right w:val="dotted" w:sz="4" w:space="0" w:color="FFFFFF"/>
        </w:pBdr>
        <w:shd w:val="clear" w:color="auto" w:fill="FFFFFF"/>
        <w:tabs>
          <w:tab w:val="left" w:pos="0"/>
        </w:tabs>
        <w:spacing w:before="120"/>
        <w:ind w:firstLine="720"/>
        <w:jc w:val="both"/>
        <w:rPr>
          <w:sz w:val="28"/>
          <w:szCs w:val="28"/>
          <w:bdr w:val="none" w:sz="0" w:space="0" w:color="auto" w:frame="1"/>
        </w:rPr>
      </w:pPr>
      <w:r w:rsidRPr="00FC294B">
        <w:rPr>
          <w:sz w:val="28"/>
          <w:szCs w:val="28"/>
          <w:bdr w:val="none" w:sz="0" w:space="0" w:color="auto" w:frame="1"/>
        </w:rPr>
        <w:t>- Các thủ tục chuyên ngành khác có liên quan.</w:t>
      </w:r>
    </w:p>
    <w:p w14:paraId="5C0FFB12" w14:textId="77777777" w:rsidR="00015E44" w:rsidRPr="00FC294B" w:rsidRDefault="00015E44" w:rsidP="00FC294B">
      <w:pPr>
        <w:pBdr>
          <w:top w:val="dotted" w:sz="4" w:space="0" w:color="FFFFFF"/>
          <w:left w:val="dotted" w:sz="4" w:space="0" w:color="FFFFFF"/>
          <w:bottom w:val="dotted" w:sz="4" w:space="0" w:color="FFFFFF"/>
          <w:right w:val="dotted" w:sz="4" w:space="0" w:color="FFFFFF"/>
        </w:pBdr>
        <w:shd w:val="clear" w:color="auto" w:fill="FFFFFF"/>
        <w:tabs>
          <w:tab w:val="left" w:pos="0"/>
        </w:tabs>
        <w:spacing w:before="120"/>
        <w:ind w:firstLine="720"/>
        <w:jc w:val="both"/>
        <w:rPr>
          <w:sz w:val="28"/>
          <w:szCs w:val="28"/>
        </w:rPr>
      </w:pPr>
      <w:r w:rsidRPr="00FC294B">
        <w:rPr>
          <w:sz w:val="28"/>
          <w:szCs w:val="28"/>
        </w:rPr>
        <w:t xml:space="preserve">2. Cam kết tài chính </w:t>
      </w:r>
      <w:r w:rsidRPr="00FC294B">
        <w:rPr>
          <w:i/>
          <w:sz w:val="28"/>
          <w:szCs w:val="28"/>
        </w:rPr>
        <w:t xml:space="preserve">(vốn chủ sở hữu tối thiểu từ 15% trở lên) </w:t>
      </w:r>
      <w:r w:rsidRPr="00FC294B">
        <w:rPr>
          <w:sz w:val="28"/>
          <w:szCs w:val="28"/>
        </w:rPr>
        <w:t>đảm bảo việc huy động vốn, cân đối theo thời gian tiến độ thực hiện các dự án.</w:t>
      </w:r>
    </w:p>
    <w:p w14:paraId="6C1FBEAC" w14:textId="77777777" w:rsidR="00015E44" w:rsidRPr="00FC294B" w:rsidRDefault="00015E44" w:rsidP="00FC294B">
      <w:pPr>
        <w:pBdr>
          <w:top w:val="dotted" w:sz="4" w:space="0" w:color="FFFFFF"/>
          <w:left w:val="dotted" w:sz="4" w:space="0" w:color="FFFFFF"/>
          <w:bottom w:val="dotted" w:sz="4" w:space="0" w:color="FFFFFF"/>
          <w:right w:val="dotted" w:sz="4" w:space="0" w:color="FFFFFF"/>
        </w:pBdr>
        <w:shd w:val="clear" w:color="auto" w:fill="FFFFFF"/>
        <w:tabs>
          <w:tab w:val="left" w:pos="0"/>
        </w:tabs>
        <w:spacing w:before="120"/>
        <w:ind w:firstLine="720"/>
        <w:jc w:val="both"/>
        <w:rPr>
          <w:sz w:val="28"/>
          <w:szCs w:val="28"/>
        </w:rPr>
      </w:pPr>
      <w:r w:rsidRPr="00FC294B">
        <w:rPr>
          <w:sz w:val="28"/>
          <w:szCs w:val="28"/>
        </w:rPr>
        <w:lastRenderedPageBreak/>
        <w:t>3. Trong mọi trường hợp Nhà đầu tư vi phạm pháp luật phải chịu trách nhiệm trước pháp luật và tự chịu trách nhiệm chi trả các khoản chi phí đầu tư trong quá trình nghiên cứu và thực hiện dự án. Chịu mọi rủi ro nếu không được cấp có thẩm quyền phê duyệt các bước tiếp theo, không đủ điều kiện để triển khai dự án theo quy định.</w:t>
      </w:r>
    </w:p>
    <w:p w14:paraId="18E2C439" w14:textId="77777777" w:rsidR="00015E44" w:rsidRPr="00FC294B" w:rsidRDefault="00015E44" w:rsidP="00FC294B">
      <w:pPr>
        <w:pBdr>
          <w:top w:val="dotted" w:sz="4" w:space="0" w:color="FFFFFF"/>
          <w:left w:val="dotted" w:sz="4" w:space="0" w:color="FFFFFF"/>
          <w:bottom w:val="dotted" w:sz="4" w:space="0" w:color="FFFFFF"/>
          <w:right w:val="dotted" w:sz="4" w:space="0" w:color="FFFFFF"/>
        </w:pBdr>
        <w:shd w:val="clear" w:color="auto" w:fill="FFFFFF"/>
        <w:tabs>
          <w:tab w:val="left" w:pos="0"/>
        </w:tabs>
        <w:spacing w:before="120"/>
        <w:ind w:firstLine="720"/>
        <w:jc w:val="both"/>
        <w:rPr>
          <w:sz w:val="28"/>
          <w:szCs w:val="28"/>
        </w:rPr>
      </w:pPr>
      <w:r w:rsidRPr="00FC294B">
        <w:rPr>
          <w:sz w:val="28"/>
          <w:szCs w:val="28"/>
        </w:rPr>
        <w:t>4. Trong mọi trường hợp, khi nhà nước có sự thay đổi về quy hoạch theo yêu cầu phát triển kinh tế - xã hội, Nhà đầu tư phải có trách nhiệm tuân thủ và hợp tác giải quyết theo đúng quy định của pháp luật có liên quan.</w:t>
      </w:r>
    </w:p>
    <w:p w14:paraId="0CFF4C83" w14:textId="3A321F3D" w:rsidR="00862B54" w:rsidRPr="00FC294B" w:rsidRDefault="00015E44" w:rsidP="00FC294B">
      <w:pPr>
        <w:pBdr>
          <w:top w:val="dotted" w:sz="4" w:space="0" w:color="FFFFFF"/>
          <w:left w:val="dotted" w:sz="4" w:space="0" w:color="FFFFFF"/>
          <w:bottom w:val="dotted" w:sz="4" w:space="0" w:color="FFFFFF"/>
          <w:right w:val="dotted" w:sz="4" w:space="0" w:color="FFFFFF"/>
        </w:pBdr>
        <w:shd w:val="clear" w:color="auto" w:fill="FFFFFF"/>
        <w:tabs>
          <w:tab w:val="left" w:pos="0"/>
        </w:tabs>
        <w:spacing w:before="120"/>
        <w:ind w:firstLine="720"/>
        <w:jc w:val="both"/>
        <w:rPr>
          <w:sz w:val="28"/>
          <w:szCs w:val="28"/>
          <w:bdr w:val="none" w:sz="0" w:space="0" w:color="auto" w:frame="1"/>
        </w:rPr>
      </w:pPr>
      <w:r w:rsidRPr="00FC294B">
        <w:rPr>
          <w:sz w:val="28"/>
          <w:szCs w:val="28"/>
          <w:bdr w:val="none" w:sz="0" w:space="0" w:color="auto" w:frame="1"/>
        </w:rPr>
        <w:t xml:space="preserve">5. </w:t>
      </w:r>
      <w:r w:rsidR="00862B54" w:rsidRPr="00FC294B">
        <w:rPr>
          <w:sz w:val="28"/>
          <w:szCs w:val="28"/>
          <w:bdr w:val="none" w:sz="0" w:space="0" w:color="auto" w:frame="1"/>
        </w:rPr>
        <w:t>Cung cấp đầy đủ, kịp thời, trung thực các thông tin, hồ sơ, tài liệu có liên quan đến dự án đầu tư theo yêu cầu của cơ quan nhà nước có thẩm quyền phục vụ công tác kiểm tra, thanh tra, giám sát và đánh giá đầu tư theo quy định của pháp luật về đầu tư và các quy định pháp luật có liên quan.</w:t>
      </w:r>
    </w:p>
    <w:p w14:paraId="19315DB3" w14:textId="77777777" w:rsidR="007615AC" w:rsidRDefault="007615AC" w:rsidP="007615AC">
      <w:pPr>
        <w:pBdr>
          <w:top w:val="dotted" w:sz="4" w:space="0" w:color="FFFFFF"/>
          <w:left w:val="dotted" w:sz="4" w:space="0" w:color="FFFFFF"/>
          <w:bottom w:val="dotted" w:sz="4" w:space="0" w:color="FFFFFF"/>
          <w:right w:val="dotted" w:sz="4" w:space="0" w:color="FFFFFF"/>
        </w:pBdr>
        <w:shd w:val="clear" w:color="auto" w:fill="FFFFFF"/>
        <w:tabs>
          <w:tab w:val="left" w:pos="0"/>
        </w:tabs>
        <w:spacing w:before="40"/>
        <w:jc w:val="center"/>
        <w:rPr>
          <w:b/>
          <w:bCs/>
          <w:sz w:val="28"/>
          <w:szCs w:val="28"/>
        </w:rPr>
      </w:pPr>
    </w:p>
    <w:p w14:paraId="64D2F7C8" w14:textId="7D03E33C" w:rsidR="00423575" w:rsidRPr="00FC294B" w:rsidRDefault="00015E44" w:rsidP="007615AC">
      <w:pPr>
        <w:pBdr>
          <w:top w:val="dotted" w:sz="4" w:space="0" w:color="FFFFFF"/>
          <w:left w:val="dotted" w:sz="4" w:space="0" w:color="FFFFFF"/>
          <w:bottom w:val="dotted" w:sz="4" w:space="0" w:color="FFFFFF"/>
          <w:right w:val="dotted" w:sz="4" w:space="0" w:color="FFFFFF"/>
        </w:pBdr>
        <w:shd w:val="clear" w:color="auto" w:fill="FFFFFF"/>
        <w:tabs>
          <w:tab w:val="left" w:pos="0"/>
        </w:tabs>
        <w:spacing w:before="40"/>
        <w:jc w:val="center"/>
        <w:rPr>
          <w:b/>
          <w:bCs/>
          <w:sz w:val="28"/>
          <w:szCs w:val="28"/>
        </w:rPr>
      </w:pPr>
      <w:r w:rsidRPr="00FC294B">
        <w:rPr>
          <w:b/>
          <w:bCs/>
          <w:sz w:val="28"/>
          <w:szCs w:val="28"/>
        </w:rPr>
        <w:t>Chương III</w:t>
      </w:r>
    </w:p>
    <w:p w14:paraId="5F7227E8" w14:textId="06A0E08B" w:rsidR="00015E44" w:rsidRDefault="00015E44" w:rsidP="007615AC">
      <w:pPr>
        <w:pBdr>
          <w:top w:val="dotted" w:sz="4" w:space="0" w:color="FFFFFF"/>
          <w:left w:val="dotted" w:sz="4" w:space="0" w:color="FFFFFF"/>
          <w:bottom w:val="dotted" w:sz="4" w:space="0" w:color="FFFFFF"/>
          <w:right w:val="dotted" w:sz="4" w:space="0" w:color="FFFFFF"/>
        </w:pBdr>
        <w:shd w:val="clear" w:color="auto" w:fill="FFFFFF"/>
        <w:tabs>
          <w:tab w:val="left" w:pos="0"/>
        </w:tabs>
        <w:spacing w:before="40"/>
        <w:jc w:val="center"/>
        <w:rPr>
          <w:b/>
          <w:sz w:val="28"/>
          <w:szCs w:val="28"/>
        </w:rPr>
      </w:pPr>
      <w:r w:rsidRPr="00FC294B">
        <w:rPr>
          <w:b/>
          <w:sz w:val="28"/>
          <w:szCs w:val="28"/>
        </w:rPr>
        <w:t>TỔ CHỨC THỰC HIỆN</w:t>
      </w:r>
    </w:p>
    <w:p w14:paraId="747FC5E0" w14:textId="77777777" w:rsidR="007615AC" w:rsidRPr="007615AC" w:rsidRDefault="007615AC" w:rsidP="007615AC">
      <w:pPr>
        <w:pBdr>
          <w:top w:val="dotted" w:sz="4" w:space="0" w:color="FFFFFF"/>
          <w:left w:val="dotted" w:sz="4" w:space="0" w:color="FFFFFF"/>
          <w:bottom w:val="dotted" w:sz="4" w:space="0" w:color="FFFFFF"/>
          <w:right w:val="dotted" w:sz="4" w:space="0" w:color="FFFFFF"/>
        </w:pBdr>
        <w:shd w:val="clear" w:color="auto" w:fill="FFFFFF"/>
        <w:tabs>
          <w:tab w:val="left" w:pos="0"/>
        </w:tabs>
        <w:spacing w:before="40"/>
        <w:jc w:val="center"/>
        <w:rPr>
          <w:b/>
          <w:sz w:val="8"/>
          <w:szCs w:val="8"/>
        </w:rPr>
      </w:pPr>
    </w:p>
    <w:p w14:paraId="5D62DA40" w14:textId="77777777" w:rsidR="00015E44" w:rsidRPr="00FC294B" w:rsidRDefault="00015E44" w:rsidP="00FC294B">
      <w:pPr>
        <w:pStyle w:val="Heading2"/>
        <w:spacing w:before="120"/>
        <w:ind w:firstLine="720"/>
        <w:jc w:val="both"/>
        <w:rPr>
          <w:rFonts w:ascii="Times New Roman" w:hAnsi="Times New Roman" w:cs="Times New Roman"/>
          <w:b/>
          <w:bCs/>
          <w:color w:val="auto"/>
          <w:sz w:val="28"/>
          <w:szCs w:val="28"/>
        </w:rPr>
      </w:pPr>
      <w:r w:rsidRPr="00FC294B">
        <w:rPr>
          <w:rFonts w:ascii="Times New Roman" w:hAnsi="Times New Roman" w:cs="Times New Roman"/>
          <w:b/>
          <w:bCs/>
          <w:color w:val="auto"/>
          <w:sz w:val="28"/>
          <w:szCs w:val="28"/>
        </w:rPr>
        <w:t xml:space="preserve">Điều 11. </w:t>
      </w:r>
      <w:r w:rsidRPr="007615AC">
        <w:rPr>
          <w:rFonts w:ascii="Times New Roman" w:hAnsi="Times New Roman" w:cs="Times New Roman"/>
          <w:color w:val="auto"/>
          <w:sz w:val="28"/>
          <w:szCs w:val="28"/>
        </w:rPr>
        <w:t>Chế độ báo cáo tình hình thực hiện dự án theo Luật Đầu tư</w:t>
      </w:r>
    </w:p>
    <w:p w14:paraId="345BB9CB" w14:textId="77777777" w:rsidR="00015E44" w:rsidRPr="00FC294B" w:rsidRDefault="00015E44" w:rsidP="00FC294B">
      <w:pPr>
        <w:shd w:val="clear" w:color="auto" w:fill="FFFFFF"/>
        <w:spacing w:before="120"/>
        <w:ind w:firstLine="720"/>
        <w:jc w:val="both"/>
        <w:rPr>
          <w:sz w:val="28"/>
          <w:szCs w:val="28"/>
        </w:rPr>
      </w:pPr>
      <w:r w:rsidRPr="00FC294B">
        <w:rPr>
          <w:sz w:val="28"/>
          <w:szCs w:val="28"/>
        </w:rPr>
        <w:t>1. Nhà đầu tư</w:t>
      </w:r>
    </w:p>
    <w:p w14:paraId="3DF373D8" w14:textId="71AE551A" w:rsidR="00015E44" w:rsidRPr="00FC294B" w:rsidRDefault="00015E44" w:rsidP="00FC294B">
      <w:pPr>
        <w:shd w:val="clear" w:color="auto" w:fill="FFFFFF"/>
        <w:spacing w:before="120"/>
        <w:ind w:firstLine="720"/>
        <w:jc w:val="both"/>
        <w:rPr>
          <w:sz w:val="28"/>
          <w:szCs w:val="28"/>
        </w:rPr>
      </w:pPr>
      <w:r w:rsidRPr="00FC294B">
        <w:rPr>
          <w:sz w:val="28"/>
          <w:szCs w:val="28"/>
        </w:rPr>
        <w:t>- Đối với các dự án thuộc diện chấp thuận chủ trương đầu tư: Nhà đầu tư thực hiện báo cáo định kỳ hàng quý, hàng năm tình hình triển khai dự án và thực hiện báo cáo đột xuất khi được cơ quan nhà nước có thẩm quyền yêu cầu theo quy định tại Điểm a Khoản 2 Điều 47 Luật Đầu tư năm 2025 và Điều 94 Nghị định số 96/2026/NĐ-CP ngày 31</w:t>
      </w:r>
      <w:r w:rsidR="004B4655">
        <w:rPr>
          <w:sz w:val="28"/>
          <w:szCs w:val="28"/>
        </w:rPr>
        <w:t xml:space="preserve"> tháng </w:t>
      </w:r>
      <w:r w:rsidRPr="00FC294B">
        <w:rPr>
          <w:sz w:val="28"/>
          <w:szCs w:val="28"/>
        </w:rPr>
        <w:t>3</w:t>
      </w:r>
      <w:r w:rsidR="004B4655">
        <w:rPr>
          <w:sz w:val="28"/>
          <w:szCs w:val="28"/>
        </w:rPr>
        <w:t xml:space="preserve"> năm </w:t>
      </w:r>
      <w:r w:rsidRPr="00FC294B">
        <w:rPr>
          <w:sz w:val="28"/>
          <w:szCs w:val="28"/>
        </w:rPr>
        <w:t>2026 của Chính phủ. Chịu trách nhiệm trước pháp luật về tính chính xác, trung thực của nội dung báo cáo và chịu mọi hậu quả phát sinh nếu không thực hiện hoặc thực hiện không đầy đủ chế độ báo cáo định kỳ hay báo cáo sai sự thật.</w:t>
      </w:r>
    </w:p>
    <w:p w14:paraId="3FAFE9CE" w14:textId="77777777" w:rsidR="00015E44" w:rsidRPr="00C802B7" w:rsidRDefault="00015E44" w:rsidP="00FC294B">
      <w:pPr>
        <w:shd w:val="clear" w:color="auto" w:fill="FFFFFF"/>
        <w:spacing w:before="120"/>
        <w:ind w:firstLine="720"/>
        <w:jc w:val="both"/>
        <w:rPr>
          <w:spacing w:val="-2"/>
          <w:sz w:val="28"/>
          <w:szCs w:val="28"/>
        </w:rPr>
      </w:pPr>
      <w:r w:rsidRPr="00FC294B">
        <w:rPr>
          <w:sz w:val="28"/>
          <w:szCs w:val="28"/>
        </w:rPr>
        <w:t xml:space="preserve">- Đối với các dự án không thuộc diện chấp thuận chủ trương đầu tư: Nhà đầu tư báo cáo kết quả, tiến độ thực hiện dự án theo pháp luật chuyên ngành yêu cầu, </w:t>
      </w:r>
      <w:r w:rsidRPr="00C802B7">
        <w:rPr>
          <w:spacing w:val="-2"/>
          <w:sz w:val="28"/>
          <w:szCs w:val="28"/>
        </w:rPr>
        <w:t xml:space="preserve">đồng gửi cơ quan quản lý chuyên ngành và Sở Tài chính về kết quả triển khai dự án. </w:t>
      </w:r>
    </w:p>
    <w:p w14:paraId="5AA9507C" w14:textId="018CB60E" w:rsidR="00015E44" w:rsidRPr="00FC294B" w:rsidRDefault="00015E44" w:rsidP="00FC294B">
      <w:pPr>
        <w:shd w:val="clear" w:color="auto" w:fill="FFFFFF"/>
        <w:spacing w:before="120"/>
        <w:ind w:firstLine="720"/>
        <w:jc w:val="both"/>
        <w:rPr>
          <w:bCs/>
          <w:sz w:val="28"/>
          <w:szCs w:val="28"/>
        </w:rPr>
      </w:pPr>
      <w:r w:rsidRPr="00FC294B">
        <w:rPr>
          <w:bCs/>
          <w:sz w:val="28"/>
          <w:szCs w:val="28"/>
        </w:rPr>
        <w:t xml:space="preserve">2. Sở Tài chính thực hiện báo cáo UBND tỉnh định kỳ hàng quý </w:t>
      </w:r>
      <w:r w:rsidRPr="00FC294B">
        <w:rPr>
          <w:bCs/>
          <w:i/>
          <w:sz w:val="28"/>
          <w:szCs w:val="28"/>
        </w:rPr>
        <w:t>(trước ngày 15 của tháng đầu quý sau quý báo cáo)</w:t>
      </w:r>
      <w:r w:rsidRPr="00FC294B">
        <w:rPr>
          <w:bCs/>
          <w:sz w:val="28"/>
          <w:szCs w:val="28"/>
        </w:rPr>
        <w:t xml:space="preserve">, hàng năm </w:t>
      </w:r>
      <w:r w:rsidRPr="00FC294B">
        <w:rPr>
          <w:bCs/>
          <w:i/>
          <w:sz w:val="28"/>
          <w:szCs w:val="28"/>
        </w:rPr>
        <w:t>(trước ngày 10</w:t>
      </w:r>
      <w:r w:rsidR="00705B4E">
        <w:rPr>
          <w:bCs/>
          <w:i/>
          <w:sz w:val="28"/>
          <w:szCs w:val="28"/>
        </w:rPr>
        <w:t xml:space="preserve"> tháng </w:t>
      </w:r>
      <w:r w:rsidRPr="00FC294B">
        <w:rPr>
          <w:bCs/>
          <w:i/>
          <w:sz w:val="28"/>
          <w:szCs w:val="28"/>
        </w:rPr>
        <w:t>4 của năm sau năm báo cáo)</w:t>
      </w:r>
      <w:r w:rsidRPr="00FC294B">
        <w:rPr>
          <w:bCs/>
          <w:sz w:val="28"/>
          <w:szCs w:val="28"/>
        </w:rPr>
        <w:t xml:space="preserve"> về công tác </w:t>
      </w:r>
      <w:r w:rsidRPr="00FC294B">
        <w:rPr>
          <w:sz w:val="28"/>
          <w:szCs w:val="28"/>
        </w:rPr>
        <w:t xml:space="preserve">tiếp nhận, cấp, điều chỉnh, thu hồi Giấy chứng nhận đầu </w:t>
      </w:r>
      <w:r w:rsidRPr="00FC294B">
        <w:rPr>
          <w:bCs/>
          <w:sz w:val="28"/>
          <w:szCs w:val="28"/>
        </w:rPr>
        <w:t>tư, Quyết định chủ trương đầu tư, tình hình hoạt động của các dự án đầu tư thuộc diện chấp thuận chủ trương đầu tư; các dự án không thuộc diện chấp thuận chủ trương đầu tư thuộc phạm vi quản lý trên địa bàn các xã, phường gửi các Sở, ban, ngành, UBND các xã, phường để cùng thực hiện công tác kiểm tra, giám sát tình hình đầu tư xây dựng dự án và hoạt động kinh doanh của Nhà đầu tư.</w:t>
      </w:r>
    </w:p>
    <w:p w14:paraId="2C819E48" w14:textId="59F6FA4C" w:rsidR="00015E44" w:rsidRPr="00FC294B" w:rsidRDefault="00015E44" w:rsidP="00FC294B">
      <w:pPr>
        <w:shd w:val="clear" w:color="auto" w:fill="FFFFFF"/>
        <w:spacing w:before="120"/>
        <w:ind w:firstLine="720"/>
        <w:jc w:val="both"/>
        <w:rPr>
          <w:bCs/>
          <w:sz w:val="28"/>
          <w:szCs w:val="28"/>
        </w:rPr>
      </w:pPr>
      <w:r w:rsidRPr="00FC294B">
        <w:rPr>
          <w:sz w:val="28"/>
          <w:szCs w:val="28"/>
          <w:shd w:val="clear" w:color="auto" w:fill="FFFFFF"/>
        </w:rPr>
        <w:t xml:space="preserve"> </w:t>
      </w:r>
      <w:r w:rsidRPr="00FC294B">
        <w:rPr>
          <w:bCs/>
          <w:sz w:val="28"/>
          <w:szCs w:val="28"/>
        </w:rPr>
        <w:t xml:space="preserve">3. Các </w:t>
      </w:r>
      <w:r w:rsidR="00705B4E">
        <w:rPr>
          <w:bCs/>
          <w:sz w:val="28"/>
          <w:szCs w:val="28"/>
        </w:rPr>
        <w:t>s</w:t>
      </w:r>
      <w:r w:rsidRPr="00FC294B">
        <w:rPr>
          <w:bCs/>
          <w:sz w:val="28"/>
          <w:szCs w:val="28"/>
        </w:rPr>
        <w:t xml:space="preserve">ở, ban, ngành, UBND các xã, phường thực hiện báo cáo định kỳ quý </w:t>
      </w:r>
      <w:r w:rsidRPr="00FC294B">
        <w:rPr>
          <w:bCs/>
          <w:i/>
          <w:sz w:val="28"/>
          <w:szCs w:val="28"/>
        </w:rPr>
        <w:t>(chậm nhất ngày 30 tháng cuối quý I, II, III)</w:t>
      </w:r>
      <w:r w:rsidRPr="00FC294B">
        <w:rPr>
          <w:bCs/>
          <w:sz w:val="28"/>
          <w:szCs w:val="28"/>
        </w:rPr>
        <w:t xml:space="preserve"> và báo cáo năm </w:t>
      </w:r>
      <w:r w:rsidRPr="00FC294B">
        <w:rPr>
          <w:bCs/>
          <w:i/>
          <w:sz w:val="28"/>
          <w:szCs w:val="28"/>
        </w:rPr>
        <w:t>(chậm nhất ngày 30</w:t>
      </w:r>
      <w:r w:rsidR="00705B4E">
        <w:rPr>
          <w:bCs/>
          <w:i/>
          <w:sz w:val="28"/>
          <w:szCs w:val="28"/>
        </w:rPr>
        <w:t xml:space="preserve"> tháng </w:t>
      </w:r>
      <w:r w:rsidRPr="00FC294B">
        <w:rPr>
          <w:bCs/>
          <w:i/>
          <w:sz w:val="28"/>
          <w:szCs w:val="28"/>
        </w:rPr>
        <w:t>3 của năm sau năm báo cáo)</w:t>
      </w:r>
      <w:r w:rsidRPr="00FC294B">
        <w:rPr>
          <w:bCs/>
          <w:sz w:val="28"/>
          <w:szCs w:val="28"/>
        </w:rPr>
        <w:t xml:space="preserve"> về công tác thu hút đầu tư và tiến độ thực hiện các dự án thuộc diện chấp thuận chủ trương đầu tư và các dự án không thuộc </w:t>
      </w:r>
      <w:r w:rsidRPr="00FC294B">
        <w:rPr>
          <w:bCs/>
          <w:sz w:val="28"/>
          <w:szCs w:val="28"/>
        </w:rPr>
        <w:lastRenderedPageBreak/>
        <w:t xml:space="preserve">diện chấp thuận chủ trương đầu tư làm cơ sở tổng hợp, báo cáo tổng vốn đầu tư toàn xã hội; Kịp thời cung cấp thông tin, báo cáo giải quyết những vướng mắc khó khăn theo lĩnh vực quản lý của đơn vị gửi về Sở Tài chính để tổng hợp. </w:t>
      </w:r>
    </w:p>
    <w:p w14:paraId="03A205F4" w14:textId="77777777" w:rsidR="00015E44" w:rsidRPr="00E46E4B" w:rsidRDefault="00015E44" w:rsidP="00FC294B">
      <w:pPr>
        <w:pStyle w:val="Heading2"/>
        <w:spacing w:before="120"/>
        <w:ind w:firstLine="720"/>
        <w:jc w:val="both"/>
        <w:rPr>
          <w:rFonts w:ascii="Times New Roman" w:eastAsia="Times New Roman" w:hAnsi="Times New Roman" w:cs="Times New Roman"/>
          <w:color w:val="auto"/>
          <w:sz w:val="28"/>
          <w:szCs w:val="28"/>
        </w:rPr>
      </w:pPr>
      <w:r w:rsidRPr="00FC294B">
        <w:rPr>
          <w:rFonts w:ascii="Times New Roman" w:eastAsia="Times New Roman" w:hAnsi="Times New Roman" w:cs="Times New Roman"/>
          <w:b/>
          <w:bCs/>
          <w:color w:val="auto"/>
          <w:sz w:val="28"/>
          <w:szCs w:val="28"/>
        </w:rPr>
        <w:t xml:space="preserve">Điều 12. </w:t>
      </w:r>
      <w:r w:rsidRPr="00E46E4B">
        <w:rPr>
          <w:rFonts w:ascii="Times New Roman" w:eastAsia="Times New Roman" w:hAnsi="Times New Roman" w:cs="Times New Roman"/>
          <w:color w:val="auto"/>
          <w:sz w:val="28"/>
          <w:szCs w:val="28"/>
        </w:rPr>
        <w:t>Tổ chức thực hiện</w:t>
      </w:r>
    </w:p>
    <w:p w14:paraId="79CB144A" w14:textId="6142A804" w:rsidR="00015E44" w:rsidRPr="00FC294B" w:rsidRDefault="00015E44" w:rsidP="00FC294B">
      <w:pPr>
        <w:spacing w:before="120"/>
        <w:ind w:firstLine="720"/>
        <w:jc w:val="both"/>
        <w:rPr>
          <w:sz w:val="28"/>
          <w:szCs w:val="28"/>
        </w:rPr>
      </w:pPr>
      <w:r w:rsidRPr="00FC294B">
        <w:rPr>
          <w:sz w:val="28"/>
          <w:szCs w:val="28"/>
        </w:rPr>
        <w:t xml:space="preserve">1. Thủ trưởng các </w:t>
      </w:r>
      <w:r w:rsidR="00E46E4B">
        <w:rPr>
          <w:sz w:val="28"/>
          <w:szCs w:val="28"/>
        </w:rPr>
        <w:t>s</w:t>
      </w:r>
      <w:r w:rsidRPr="00FC294B">
        <w:rPr>
          <w:sz w:val="28"/>
          <w:szCs w:val="28"/>
        </w:rPr>
        <w:t xml:space="preserve">ở, ban, ngành, Chủ tịch </w:t>
      </w:r>
      <w:r w:rsidR="00E46E4B">
        <w:rPr>
          <w:sz w:val="28"/>
          <w:szCs w:val="28"/>
        </w:rPr>
        <w:t>UBND</w:t>
      </w:r>
      <w:r w:rsidRPr="00FC294B">
        <w:rPr>
          <w:sz w:val="28"/>
          <w:szCs w:val="28"/>
        </w:rPr>
        <w:t xml:space="preserve"> các xã, phường căn cứ chức năng nhiệm vụ được giao, có trách nhiệm phân công nội bộ, phối hợp tổ chức thực hiện nghiêm túc các nội dung quy định phối hợp và các quy định hiện hành của Nhà nước và của </w:t>
      </w:r>
      <w:r w:rsidR="00E46E4B">
        <w:rPr>
          <w:sz w:val="28"/>
          <w:szCs w:val="28"/>
        </w:rPr>
        <w:t>UBND</w:t>
      </w:r>
      <w:r w:rsidRPr="00FC294B">
        <w:rPr>
          <w:sz w:val="28"/>
          <w:szCs w:val="28"/>
        </w:rPr>
        <w:t xml:space="preserve"> tỉnh.</w:t>
      </w:r>
    </w:p>
    <w:p w14:paraId="7ED652FD" w14:textId="77777777" w:rsidR="00015E44" w:rsidRPr="00FC294B" w:rsidRDefault="00015E44" w:rsidP="00FC294B">
      <w:pPr>
        <w:spacing w:before="120"/>
        <w:ind w:firstLine="720"/>
        <w:jc w:val="both"/>
        <w:rPr>
          <w:sz w:val="28"/>
          <w:szCs w:val="28"/>
        </w:rPr>
      </w:pPr>
      <w:r w:rsidRPr="00D00271">
        <w:rPr>
          <w:spacing w:val="-4"/>
          <w:sz w:val="28"/>
          <w:szCs w:val="28"/>
        </w:rPr>
        <w:t>2. Trong quá trình thực hiện, nếu các văn bản được dẫn chiếu để áp dụng trong</w:t>
      </w:r>
      <w:r w:rsidRPr="00FC294B">
        <w:rPr>
          <w:sz w:val="28"/>
          <w:szCs w:val="28"/>
        </w:rPr>
        <w:t xml:space="preserve"> quy định này được sửa đổi, bổ sung hay thay thế bằng các văn bản mới thì các nội dung được dẫn chiếu áp dụng theo các văn bản mới đó.</w:t>
      </w:r>
    </w:p>
    <w:p w14:paraId="3B179B60" w14:textId="77777777" w:rsidR="002F452B" w:rsidRPr="00FC294B" w:rsidRDefault="00015E44" w:rsidP="00FC294B">
      <w:pPr>
        <w:spacing w:before="120"/>
        <w:ind w:firstLine="720"/>
        <w:jc w:val="both"/>
        <w:rPr>
          <w:sz w:val="28"/>
          <w:szCs w:val="28"/>
        </w:rPr>
      </w:pPr>
      <w:r w:rsidRPr="00D00271">
        <w:rPr>
          <w:spacing w:val="-2"/>
          <w:sz w:val="28"/>
          <w:szCs w:val="28"/>
        </w:rPr>
        <w:t>3. Sở Tài chính có trách nhiệm hướng dẫn, kiểm tra, đôn đốc các đơn vị trong</w:t>
      </w:r>
      <w:r w:rsidRPr="00FC294B">
        <w:rPr>
          <w:sz w:val="28"/>
          <w:szCs w:val="28"/>
        </w:rPr>
        <w:t xml:space="preserve"> việc triển khai thực hiện Quy chế này. </w:t>
      </w:r>
    </w:p>
    <w:p w14:paraId="54BDB996" w14:textId="33D5D191" w:rsidR="00630E07" w:rsidRPr="00FC294B" w:rsidRDefault="006722E1" w:rsidP="00FC294B">
      <w:pPr>
        <w:spacing w:before="120"/>
        <w:ind w:firstLine="720"/>
        <w:jc w:val="both"/>
        <w:rPr>
          <w:sz w:val="28"/>
          <w:szCs w:val="28"/>
        </w:rPr>
      </w:pPr>
      <w:r w:rsidRPr="00FC294B">
        <w:rPr>
          <w:sz w:val="28"/>
          <w:szCs w:val="28"/>
        </w:rPr>
        <w:t xml:space="preserve">Trong quá trình tổ chức thực hiện Quy chế này, nếu phát sinh khó khăn, vướng mắc, các cơ quan, đơn vị, tổ chức, cá nhân và nhà đầu tư kịp thời phản ánh về Sở Tài chính để tổng hợp, tham mưu, báo cáo </w:t>
      </w:r>
      <w:r w:rsidR="00E90DF4">
        <w:rPr>
          <w:sz w:val="28"/>
          <w:szCs w:val="28"/>
        </w:rPr>
        <w:t>UBND</w:t>
      </w:r>
      <w:r w:rsidRPr="00FC294B">
        <w:rPr>
          <w:sz w:val="28"/>
          <w:szCs w:val="28"/>
        </w:rPr>
        <w:t xml:space="preserve"> tỉnh xem xét, quyết định sửa đổi, bổ sung cho phù hợp với tình hình thực tế và các quy định hiện hành</w:t>
      </w:r>
      <w:r w:rsidR="00015E44" w:rsidRPr="00FC294B">
        <w:rPr>
          <w:sz w:val="28"/>
          <w:szCs w:val="28"/>
        </w:rPr>
        <w:t>./.</w:t>
      </w:r>
    </w:p>
    <w:sectPr w:rsidR="00630E07" w:rsidRPr="00FC294B" w:rsidSect="00363748">
      <w:headerReference w:type="default" r:id="rId7"/>
      <w:pgSz w:w="11907" w:h="16840" w:code="9"/>
      <w:pgMar w:top="1474" w:right="1134" w:bottom="113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31BE7" w14:textId="77777777" w:rsidR="00A634E0" w:rsidRDefault="00A634E0" w:rsidP="002717EB">
      <w:r>
        <w:separator/>
      </w:r>
    </w:p>
  </w:endnote>
  <w:endnote w:type="continuationSeparator" w:id="0">
    <w:p w14:paraId="028BDF07" w14:textId="77777777" w:rsidR="00A634E0" w:rsidRDefault="00A634E0" w:rsidP="0027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altName w:val="Times New Roman"/>
    <w:panose1 w:val="020B7200000000000000"/>
    <w:charset w:val="00"/>
    <w:family w:val="swiss"/>
    <w:pitch w:val="variable"/>
    <w:sig w:usb0="00000007" w:usb1="00000000" w:usb2="00000000" w:usb3="00000000" w:csb0="00000013" w:csb1="00000000"/>
  </w:font>
  <w:font w:name=".VnTime">
    <w:altName w:val="Times New Roman"/>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CAE44" w14:textId="77777777" w:rsidR="00A634E0" w:rsidRDefault="00A634E0" w:rsidP="002717EB">
      <w:r>
        <w:separator/>
      </w:r>
    </w:p>
  </w:footnote>
  <w:footnote w:type="continuationSeparator" w:id="0">
    <w:p w14:paraId="05E7F5A2" w14:textId="77777777" w:rsidR="00A634E0" w:rsidRDefault="00A634E0" w:rsidP="002717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57BE8" w14:textId="3126AF7A" w:rsidR="0033672B" w:rsidRDefault="0078740C" w:rsidP="0078740C">
    <w:pPr>
      <w:pStyle w:val="Header"/>
      <w:tabs>
        <w:tab w:val="clear" w:pos="4680"/>
        <w:tab w:val="clear" w:pos="9360"/>
        <w:tab w:val="left" w:pos="248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F22083"/>
    <w:multiLevelType w:val="hybridMultilevel"/>
    <w:tmpl w:val="76622E14"/>
    <w:lvl w:ilvl="0" w:tplc="A016DD7C">
      <w:start w:val="1"/>
      <w:numFmt w:val="lowerLetter"/>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55CE1144"/>
    <w:multiLevelType w:val="multilevel"/>
    <w:tmpl w:val="53C2CFE2"/>
    <w:lvl w:ilvl="0">
      <w:start w:val="1"/>
      <w:numFmt w:val="bullet"/>
      <w:pStyle w:val="Stylebulleted"/>
      <w:lvlText w:val="-"/>
      <w:lvlJc w:val="left"/>
      <w:pPr>
        <w:tabs>
          <w:tab w:val="num" w:pos="710"/>
        </w:tabs>
        <w:ind w:left="-141" w:firstLine="567"/>
      </w:pPr>
      <w:rPr>
        <w:rFonts w:ascii="Times New Roman" w:hAnsi="Times New Roman" w:cs="Times New Roman" w:hint="default"/>
        <w:color w:val="auto"/>
      </w:rPr>
    </w:lvl>
    <w:lvl w:ilvl="1">
      <w:start w:val="1"/>
      <w:numFmt w:val="bullet"/>
      <w:lvlText w:val="+"/>
      <w:lvlJc w:val="left"/>
      <w:pPr>
        <w:tabs>
          <w:tab w:val="num" w:pos="1135"/>
        </w:tabs>
        <w:ind w:left="1135" w:hanging="284"/>
      </w:pPr>
      <w:rPr>
        <w:rFonts w:ascii="Times New Roman" w:hAnsi="Times New Roman" w:cs="Times New Roman" w:hint="default"/>
        <w:color w:val="auto"/>
      </w:rPr>
    </w:lvl>
    <w:lvl w:ilvl="2">
      <w:start w:val="1"/>
      <w:numFmt w:val="bullet"/>
      <w:lvlText w:val="»"/>
      <w:lvlJc w:val="left"/>
      <w:pPr>
        <w:tabs>
          <w:tab w:val="num" w:pos="1419"/>
        </w:tabs>
        <w:ind w:left="1419" w:hanging="284"/>
      </w:pPr>
      <w:rPr>
        <w:rFonts w:ascii="Times New Roman" w:hAnsi="Times New Roman" w:cs="Times New Roman" w:hint="default"/>
        <w:color w:val="auto"/>
      </w:rPr>
    </w:lvl>
    <w:lvl w:ilvl="3">
      <w:start w:val="1"/>
      <w:numFmt w:val="bullet"/>
      <w:lvlText w:val="›"/>
      <w:lvlJc w:val="left"/>
      <w:pPr>
        <w:tabs>
          <w:tab w:val="num" w:pos="1703"/>
        </w:tabs>
        <w:ind w:left="1703" w:hanging="284"/>
      </w:pPr>
      <w:rPr>
        <w:rFonts w:ascii="Times New Roman" w:hAnsi="Times New Roman" w:cs="Times New Roman" w:hint="default"/>
        <w:color w:val="auto"/>
      </w:rPr>
    </w:lvl>
    <w:lvl w:ilvl="4">
      <w:start w:val="1"/>
      <w:numFmt w:val="bullet"/>
      <w:lvlText w:val="√"/>
      <w:lvlJc w:val="left"/>
      <w:pPr>
        <w:tabs>
          <w:tab w:val="num" w:pos="1987"/>
        </w:tabs>
        <w:ind w:left="1987" w:hanging="284"/>
      </w:pPr>
      <w:rPr>
        <w:rFonts w:ascii="Times New Roman" w:hAnsi="Times New Roman" w:cs="Times New Roman" w:hint="default"/>
        <w:color w:val="auto"/>
      </w:rPr>
    </w:lvl>
    <w:lvl w:ilvl="5">
      <w:start w:val="1"/>
      <w:numFmt w:val="bullet"/>
      <w:lvlText w:val="#"/>
      <w:lvlJc w:val="left"/>
      <w:pPr>
        <w:tabs>
          <w:tab w:val="num" w:pos="2268"/>
        </w:tabs>
        <w:ind w:left="2268" w:hanging="281"/>
      </w:pPr>
      <w:rPr>
        <w:rFonts w:ascii="Times New Roman" w:hAnsi="Times New Roman" w:cs="Times New Roman" w:hint="default"/>
        <w:color w:val="auto"/>
      </w:rPr>
    </w:lvl>
    <w:lvl w:ilvl="6">
      <w:start w:val="1"/>
      <w:numFmt w:val="bullet"/>
      <w:lvlText w:val="*"/>
      <w:lvlJc w:val="left"/>
      <w:pPr>
        <w:tabs>
          <w:tab w:val="num" w:pos="2552"/>
        </w:tabs>
        <w:ind w:left="2552" w:hanging="284"/>
      </w:pPr>
      <w:rPr>
        <w:rFonts w:ascii="Times New Roman" w:hAnsi="Times New Roman" w:cs="Times New Roman" w:hint="default"/>
        <w:color w:val="auto"/>
      </w:rPr>
    </w:lvl>
    <w:lvl w:ilvl="7">
      <w:start w:val="1"/>
      <w:numFmt w:val="bullet"/>
      <w:lvlText w:val="→"/>
      <w:lvlJc w:val="left"/>
      <w:pPr>
        <w:tabs>
          <w:tab w:val="num" w:pos="2835"/>
        </w:tabs>
        <w:ind w:left="2835" w:hanging="283"/>
      </w:pPr>
      <w:rPr>
        <w:rFonts w:ascii="Times New Roman" w:hAnsi="Times New Roman" w:cs="Times New Roman" w:hint="default"/>
        <w:color w:val="auto"/>
      </w:rPr>
    </w:lvl>
    <w:lvl w:ilvl="8">
      <w:start w:val="1"/>
      <w:numFmt w:val="bullet"/>
      <w:lvlText w:val="●"/>
      <w:lvlJc w:val="left"/>
      <w:pPr>
        <w:tabs>
          <w:tab w:val="num" w:pos="3119"/>
        </w:tabs>
        <w:ind w:left="3119" w:hanging="284"/>
      </w:pPr>
      <w:rPr>
        <w:rFonts w:ascii="Times New Roman" w:hAnsi="Times New Roman" w:cs="Times New Roman" w:hint="default"/>
        <w:color w:val="auto"/>
      </w:rPr>
    </w:lvl>
  </w:abstractNum>
  <w:abstractNum w:abstractNumId="2" w15:restartNumberingAfterBreak="0">
    <w:nsid w:val="685A0D7B"/>
    <w:multiLevelType w:val="multilevel"/>
    <w:tmpl w:val="BA525C5C"/>
    <w:lvl w:ilvl="0">
      <w:start w:val="4"/>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16cid:durableId="164319132">
    <w:abstractNumId w:val="0"/>
  </w:num>
  <w:num w:numId="2" w16cid:durableId="37750652">
    <w:abstractNumId w:val="2"/>
  </w:num>
  <w:num w:numId="3" w16cid:durableId="17925513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F62BF"/>
    <w:rsid w:val="000001BE"/>
    <w:rsid w:val="00000377"/>
    <w:rsid w:val="00000BF1"/>
    <w:rsid w:val="0000102E"/>
    <w:rsid w:val="000016AA"/>
    <w:rsid w:val="000030FB"/>
    <w:rsid w:val="00004E06"/>
    <w:rsid w:val="0000596B"/>
    <w:rsid w:val="0000694D"/>
    <w:rsid w:val="00006B11"/>
    <w:rsid w:val="000125DD"/>
    <w:rsid w:val="00012B5C"/>
    <w:rsid w:val="00013638"/>
    <w:rsid w:val="0001433B"/>
    <w:rsid w:val="0001485C"/>
    <w:rsid w:val="00014E45"/>
    <w:rsid w:val="00015D53"/>
    <w:rsid w:val="00015E44"/>
    <w:rsid w:val="00016A3A"/>
    <w:rsid w:val="00017797"/>
    <w:rsid w:val="00017FEB"/>
    <w:rsid w:val="00023201"/>
    <w:rsid w:val="00023928"/>
    <w:rsid w:val="00024251"/>
    <w:rsid w:val="00024DB9"/>
    <w:rsid w:val="00024EAD"/>
    <w:rsid w:val="00024EFB"/>
    <w:rsid w:val="00026912"/>
    <w:rsid w:val="00026E54"/>
    <w:rsid w:val="00030033"/>
    <w:rsid w:val="00031443"/>
    <w:rsid w:val="00034B33"/>
    <w:rsid w:val="00034EB6"/>
    <w:rsid w:val="000350F7"/>
    <w:rsid w:val="00036669"/>
    <w:rsid w:val="00037D35"/>
    <w:rsid w:val="00037DCD"/>
    <w:rsid w:val="00040161"/>
    <w:rsid w:val="00041642"/>
    <w:rsid w:val="000419EB"/>
    <w:rsid w:val="00042F62"/>
    <w:rsid w:val="000448AA"/>
    <w:rsid w:val="00044F16"/>
    <w:rsid w:val="00047FC1"/>
    <w:rsid w:val="000502E2"/>
    <w:rsid w:val="0005081A"/>
    <w:rsid w:val="00050A50"/>
    <w:rsid w:val="00050E37"/>
    <w:rsid w:val="00051602"/>
    <w:rsid w:val="00051F94"/>
    <w:rsid w:val="00054E8F"/>
    <w:rsid w:val="000550A8"/>
    <w:rsid w:val="00055157"/>
    <w:rsid w:val="00055A0A"/>
    <w:rsid w:val="000561E4"/>
    <w:rsid w:val="000571AC"/>
    <w:rsid w:val="00060032"/>
    <w:rsid w:val="000619ED"/>
    <w:rsid w:val="00062287"/>
    <w:rsid w:val="000629B9"/>
    <w:rsid w:val="00063BAD"/>
    <w:rsid w:val="000644B8"/>
    <w:rsid w:val="00064F96"/>
    <w:rsid w:val="00065BBC"/>
    <w:rsid w:val="00065FDB"/>
    <w:rsid w:val="00070E92"/>
    <w:rsid w:val="00071467"/>
    <w:rsid w:val="00071963"/>
    <w:rsid w:val="00074670"/>
    <w:rsid w:val="00074C21"/>
    <w:rsid w:val="000769F6"/>
    <w:rsid w:val="00076F83"/>
    <w:rsid w:val="00077D06"/>
    <w:rsid w:val="000802A5"/>
    <w:rsid w:val="000803DA"/>
    <w:rsid w:val="0008102B"/>
    <w:rsid w:val="00081200"/>
    <w:rsid w:val="00083507"/>
    <w:rsid w:val="00083C44"/>
    <w:rsid w:val="000841AB"/>
    <w:rsid w:val="00084534"/>
    <w:rsid w:val="00084AED"/>
    <w:rsid w:val="00085017"/>
    <w:rsid w:val="00085742"/>
    <w:rsid w:val="0008589D"/>
    <w:rsid w:val="00087067"/>
    <w:rsid w:val="0009112E"/>
    <w:rsid w:val="00092080"/>
    <w:rsid w:val="00092AF2"/>
    <w:rsid w:val="00092FD4"/>
    <w:rsid w:val="0009483B"/>
    <w:rsid w:val="00095343"/>
    <w:rsid w:val="000956E3"/>
    <w:rsid w:val="00095997"/>
    <w:rsid w:val="00095AF3"/>
    <w:rsid w:val="00095D9C"/>
    <w:rsid w:val="0009625E"/>
    <w:rsid w:val="00096A79"/>
    <w:rsid w:val="00097B94"/>
    <w:rsid w:val="000A02A7"/>
    <w:rsid w:val="000A0869"/>
    <w:rsid w:val="000A0BEA"/>
    <w:rsid w:val="000A16A7"/>
    <w:rsid w:val="000A17B0"/>
    <w:rsid w:val="000A3805"/>
    <w:rsid w:val="000A4D9D"/>
    <w:rsid w:val="000A62F7"/>
    <w:rsid w:val="000A6CDC"/>
    <w:rsid w:val="000A7972"/>
    <w:rsid w:val="000B0840"/>
    <w:rsid w:val="000B1008"/>
    <w:rsid w:val="000B1DBD"/>
    <w:rsid w:val="000B45A0"/>
    <w:rsid w:val="000B5006"/>
    <w:rsid w:val="000B7520"/>
    <w:rsid w:val="000B7D25"/>
    <w:rsid w:val="000C0AD6"/>
    <w:rsid w:val="000C20B4"/>
    <w:rsid w:val="000C4130"/>
    <w:rsid w:val="000D1C20"/>
    <w:rsid w:val="000D3625"/>
    <w:rsid w:val="000D3BD4"/>
    <w:rsid w:val="000D401D"/>
    <w:rsid w:val="000D576A"/>
    <w:rsid w:val="000D69C0"/>
    <w:rsid w:val="000E008A"/>
    <w:rsid w:val="000E03AD"/>
    <w:rsid w:val="000E05F1"/>
    <w:rsid w:val="000E0F53"/>
    <w:rsid w:val="000E265F"/>
    <w:rsid w:val="000E35DB"/>
    <w:rsid w:val="000E50F4"/>
    <w:rsid w:val="000E6FD0"/>
    <w:rsid w:val="000F009B"/>
    <w:rsid w:val="000F116C"/>
    <w:rsid w:val="000F1632"/>
    <w:rsid w:val="000F2000"/>
    <w:rsid w:val="000F318C"/>
    <w:rsid w:val="000F53C4"/>
    <w:rsid w:val="000F5649"/>
    <w:rsid w:val="000F7019"/>
    <w:rsid w:val="000F716F"/>
    <w:rsid w:val="000F773A"/>
    <w:rsid w:val="000F7A9C"/>
    <w:rsid w:val="00100342"/>
    <w:rsid w:val="0010185C"/>
    <w:rsid w:val="00103B1E"/>
    <w:rsid w:val="001047AE"/>
    <w:rsid w:val="00105120"/>
    <w:rsid w:val="001052D2"/>
    <w:rsid w:val="00107B6C"/>
    <w:rsid w:val="00110240"/>
    <w:rsid w:val="00113657"/>
    <w:rsid w:val="00113E64"/>
    <w:rsid w:val="00117762"/>
    <w:rsid w:val="0012162B"/>
    <w:rsid w:val="001223D7"/>
    <w:rsid w:val="00124002"/>
    <w:rsid w:val="00124FDB"/>
    <w:rsid w:val="001260D7"/>
    <w:rsid w:val="001267A4"/>
    <w:rsid w:val="00130CD5"/>
    <w:rsid w:val="00132B11"/>
    <w:rsid w:val="001345B7"/>
    <w:rsid w:val="001350C7"/>
    <w:rsid w:val="00137D40"/>
    <w:rsid w:val="0014080E"/>
    <w:rsid w:val="001418FF"/>
    <w:rsid w:val="001439D4"/>
    <w:rsid w:val="00144B05"/>
    <w:rsid w:val="00145B09"/>
    <w:rsid w:val="00147946"/>
    <w:rsid w:val="00150630"/>
    <w:rsid w:val="001508F6"/>
    <w:rsid w:val="00151736"/>
    <w:rsid w:val="00151FA5"/>
    <w:rsid w:val="00152316"/>
    <w:rsid w:val="00154A50"/>
    <w:rsid w:val="00155543"/>
    <w:rsid w:val="00157C40"/>
    <w:rsid w:val="0016050B"/>
    <w:rsid w:val="00160540"/>
    <w:rsid w:val="00160A45"/>
    <w:rsid w:val="00161184"/>
    <w:rsid w:val="001613AB"/>
    <w:rsid w:val="00167225"/>
    <w:rsid w:val="001674E4"/>
    <w:rsid w:val="00170F78"/>
    <w:rsid w:val="00172ECD"/>
    <w:rsid w:val="00176BCC"/>
    <w:rsid w:val="001775A1"/>
    <w:rsid w:val="001779F4"/>
    <w:rsid w:val="00180A61"/>
    <w:rsid w:val="00182CA9"/>
    <w:rsid w:val="00183E96"/>
    <w:rsid w:val="00186505"/>
    <w:rsid w:val="00190204"/>
    <w:rsid w:val="001913F4"/>
    <w:rsid w:val="00191A99"/>
    <w:rsid w:val="00192AE7"/>
    <w:rsid w:val="00193B4A"/>
    <w:rsid w:val="001A06B4"/>
    <w:rsid w:val="001A123E"/>
    <w:rsid w:val="001A1437"/>
    <w:rsid w:val="001A241D"/>
    <w:rsid w:val="001A30B9"/>
    <w:rsid w:val="001A3C2A"/>
    <w:rsid w:val="001A542F"/>
    <w:rsid w:val="001A5E3F"/>
    <w:rsid w:val="001A78D3"/>
    <w:rsid w:val="001A79AC"/>
    <w:rsid w:val="001B0172"/>
    <w:rsid w:val="001B043A"/>
    <w:rsid w:val="001B1612"/>
    <w:rsid w:val="001B2D4F"/>
    <w:rsid w:val="001B380A"/>
    <w:rsid w:val="001B408C"/>
    <w:rsid w:val="001B5191"/>
    <w:rsid w:val="001B59EF"/>
    <w:rsid w:val="001B63A7"/>
    <w:rsid w:val="001B6809"/>
    <w:rsid w:val="001B71F4"/>
    <w:rsid w:val="001B7BDC"/>
    <w:rsid w:val="001B7F20"/>
    <w:rsid w:val="001C060E"/>
    <w:rsid w:val="001C08F0"/>
    <w:rsid w:val="001C13FA"/>
    <w:rsid w:val="001C3B7D"/>
    <w:rsid w:val="001C444A"/>
    <w:rsid w:val="001C4585"/>
    <w:rsid w:val="001C47F0"/>
    <w:rsid w:val="001C54BC"/>
    <w:rsid w:val="001C5C74"/>
    <w:rsid w:val="001C6311"/>
    <w:rsid w:val="001C6FCF"/>
    <w:rsid w:val="001D0996"/>
    <w:rsid w:val="001D312F"/>
    <w:rsid w:val="001D34B5"/>
    <w:rsid w:val="001D7B7F"/>
    <w:rsid w:val="001E1979"/>
    <w:rsid w:val="001E1DAE"/>
    <w:rsid w:val="001E2840"/>
    <w:rsid w:val="001E5BE3"/>
    <w:rsid w:val="001F034B"/>
    <w:rsid w:val="001F0E4B"/>
    <w:rsid w:val="001F2AFD"/>
    <w:rsid w:val="001F51E5"/>
    <w:rsid w:val="001F5346"/>
    <w:rsid w:val="001F5C17"/>
    <w:rsid w:val="001F6B7D"/>
    <w:rsid w:val="001F72CA"/>
    <w:rsid w:val="002004C7"/>
    <w:rsid w:val="00200B52"/>
    <w:rsid w:val="00200D1C"/>
    <w:rsid w:val="00200E94"/>
    <w:rsid w:val="002013EB"/>
    <w:rsid w:val="00201D2E"/>
    <w:rsid w:val="00206729"/>
    <w:rsid w:val="0020717F"/>
    <w:rsid w:val="00207E38"/>
    <w:rsid w:val="00210227"/>
    <w:rsid w:val="00210E8B"/>
    <w:rsid w:val="00211EF2"/>
    <w:rsid w:val="00215051"/>
    <w:rsid w:val="00215C5B"/>
    <w:rsid w:val="002167A9"/>
    <w:rsid w:val="0022045C"/>
    <w:rsid w:val="002211B4"/>
    <w:rsid w:val="00221836"/>
    <w:rsid w:val="002218C2"/>
    <w:rsid w:val="002249C7"/>
    <w:rsid w:val="00226CBD"/>
    <w:rsid w:val="00230BDD"/>
    <w:rsid w:val="0023113A"/>
    <w:rsid w:val="00232F3B"/>
    <w:rsid w:val="00235440"/>
    <w:rsid w:val="002359E2"/>
    <w:rsid w:val="002366FB"/>
    <w:rsid w:val="00237DE4"/>
    <w:rsid w:val="0024110E"/>
    <w:rsid w:val="00242044"/>
    <w:rsid w:val="00245789"/>
    <w:rsid w:val="00245A05"/>
    <w:rsid w:val="0024629C"/>
    <w:rsid w:val="002465AD"/>
    <w:rsid w:val="00246E2C"/>
    <w:rsid w:val="00247C49"/>
    <w:rsid w:val="00250328"/>
    <w:rsid w:val="00250AFD"/>
    <w:rsid w:val="00254210"/>
    <w:rsid w:val="0025691B"/>
    <w:rsid w:val="0025703A"/>
    <w:rsid w:val="002575C7"/>
    <w:rsid w:val="00260D4B"/>
    <w:rsid w:val="00264A58"/>
    <w:rsid w:val="00265726"/>
    <w:rsid w:val="0026714B"/>
    <w:rsid w:val="00267FD2"/>
    <w:rsid w:val="002717EB"/>
    <w:rsid w:val="002718C3"/>
    <w:rsid w:val="0028031E"/>
    <w:rsid w:val="002806EC"/>
    <w:rsid w:val="00280EA7"/>
    <w:rsid w:val="00283E06"/>
    <w:rsid w:val="00284672"/>
    <w:rsid w:val="002846C4"/>
    <w:rsid w:val="00285011"/>
    <w:rsid w:val="00286023"/>
    <w:rsid w:val="002870F3"/>
    <w:rsid w:val="00291634"/>
    <w:rsid w:val="00293BA1"/>
    <w:rsid w:val="00296975"/>
    <w:rsid w:val="0029710D"/>
    <w:rsid w:val="002A0342"/>
    <w:rsid w:val="002A240B"/>
    <w:rsid w:val="002A2D1A"/>
    <w:rsid w:val="002A32DA"/>
    <w:rsid w:val="002A37DA"/>
    <w:rsid w:val="002A3DC9"/>
    <w:rsid w:val="002A4B44"/>
    <w:rsid w:val="002A511A"/>
    <w:rsid w:val="002A7624"/>
    <w:rsid w:val="002A7F3A"/>
    <w:rsid w:val="002B29AA"/>
    <w:rsid w:val="002B4947"/>
    <w:rsid w:val="002B5859"/>
    <w:rsid w:val="002B6A33"/>
    <w:rsid w:val="002C14C8"/>
    <w:rsid w:val="002C2A3B"/>
    <w:rsid w:val="002C5445"/>
    <w:rsid w:val="002C69F8"/>
    <w:rsid w:val="002D0162"/>
    <w:rsid w:val="002D21A0"/>
    <w:rsid w:val="002D2480"/>
    <w:rsid w:val="002D2617"/>
    <w:rsid w:val="002D27E3"/>
    <w:rsid w:val="002D4693"/>
    <w:rsid w:val="002D66C7"/>
    <w:rsid w:val="002D748D"/>
    <w:rsid w:val="002E2307"/>
    <w:rsid w:val="002E29A5"/>
    <w:rsid w:val="002E29BA"/>
    <w:rsid w:val="002E3821"/>
    <w:rsid w:val="002E59A2"/>
    <w:rsid w:val="002E6795"/>
    <w:rsid w:val="002F0F5E"/>
    <w:rsid w:val="002F2728"/>
    <w:rsid w:val="002F452B"/>
    <w:rsid w:val="002F55DE"/>
    <w:rsid w:val="003003E3"/>
    <w:rsid w:val="0030140C"/>
    <w:rsid w:val="003019A0"/>
    <w:rsid w:val="00302CFF"/>
    <w:rsid w:val="003039CA"/>
    <w:rsid w:val="0030515B"/>
    <w:rsid w:val="003065E9"/>
    <w:rsid w:val="00307693"/>
    <w:rsid w:val="00307A05"/>
    <w:rsid w:val="00307C72"/>
    <w:rsid w:val="00312736"/>
    <w:rsid w:val="0031288C"/>
    <w:rsid w:val="00312B76"/>
    <w:rsid w:val="003160A4"/>
    <w:rsid w:val="00316844"/>
    <w:rsid w:val="00317066"/>
    <w:rsid w:val="00320394"/>
    <w:rsid w:val="003214CC"/>
    <w:rsid w:val="00324659"/>
    <w:rsid w:val="003252FE"/>
    <w:rsid w:val="00325F81"/>
    <w:rsid w:val="003263F1"/>
    <w:rsid w:val="00326D3D"/>
    <w:rsid w:val="0032721D"/>
    <w:rsid w:val="00327354"/>
    <w:rsid w:val="00327B5D"/>
    <w:rsid w:val="003309F6"/>
    <w:rsid w:val="00330ECB"/>
    <w:rsid w:val="0033149D"/>
    <w:rsid w:val="003315D5"/>
    <w:rsid w:val="0033263F"/>
    <w:rsid w:val="0033672B"/>
    <w:rsid w:val="00336D39"/>
    <w:rsid w:val="00340C61"/>
    <w:rsid w:val="00340F67"/>
    <w:rsid w:val="003417AB"/>
    <w:rsid w:val="00341904"/>
    <w:rsid w:val="00341B0C"/>
    <w:rsid w:val="003444FE"/>
    <w:rsid w:val="00344902"/>
    <w:rsid w:val="00345B34"/>
    <w:rsid w:val="00347BB9"/>
    <w:rsid w:val="0035020D"/>
    <w:rsid w:val="003516F8"/>
    <w:rsid w:val="00352089"/>
    <w:rsid w:val="003521E6"/>
    <w:rsid w:val="003535FD"/>
    <w:rsid w:val="00354DA8"/>
    <w:rsid w:val="003569E2"/>
    <w:rsid w:val="00357715"/>
    <w:rsid w:val="00357830"/>
    <w:rsid w:val="00361838"/>
    <w:rsid w:val="00362432"/>
    <w:rsid w:val="003628C4"/>
    <w:rsid w:val="00362F5A"/>
    <w:rsid w:val="00363748"/>
    <w:rsid w:val="0036391E"/>
    <w:rsid w:val="00363AD0"/>
    <w:rsid w:val="003640E2"/>
    <w:rsid w:val="00364B4A"/>
    <w:rsid w:val="00365612"/>
    <w:rsid w:val="003665FF"/>
    <w:rsid w:val="003666EC"/>
    <w:rsid w:val="00366E96"/>
    <w:rsid w:val="00370394"/>
    <w:rsid w:val="00371088"/>
    <w:rsid w:val="003714BA"/>
    <w:rsid w:val="003718CC"/>
    <w:rsid w:val="00371A1F"/>
    <w:rsid w:val="00371C4C"/>
    <w:rsid w:val="00371DBF"/>
    <w:rsid w:val="0037250D"/>
    <w:rsid w:val="00373DAA"/>
    <w:rsid w:val="00373F22"/>
    <w:rsid w:val="00373F49"/>
    <w:rsid w:val="003764A4"/>
    <w:rsid w:val="003767C8"/>
    <w:rsid w:val="0038312B"/>
    <w:rsid w:val="0038518C"/>
    <w:rsid w:val="0038554B"/>
    <w:rsid w:val="00391A44"/>
    <w:rsid w:val="00393762"/>
    <w:rsid w:val="003940B6"/>
    <w:rsid w:val="003942BF"/>
    <w:rsid w:val="00394DB6"/>
    <w:rsid w:val="00396CF7"/>
    <w:rsid w:val="00397F1D"/>
    <w:rsid w:val="003A0736"/>
    <w:rsid w:val="003A14B9"/>
    <w:rsid w:val="003A28A2"/>
    <w:rsid w:val="003A2A87"/>
    <w:rsid w:val="003A3FEB"/>
    <w:rsid w:val="003A4253"/>
    <w:rsid w:val="003A5ADF"/>
    <w:rsid w:val="003B04F0"/>
    <w:rsid w:val="003B0FAE"/>
    <w:rsid w:val="003B12FB"/>
    <w:rsid w:val="003B1641"/>
    <w:rsid w:val="003B24EE"/>
    <w:rsid w:val="003B33A8"/>
    <w:rsid w:val="003B4728"/>
    <w:rsid w:val="003B4D26"/>
    <w:rsid w:val="003B514A"/>
    <w:rsid w:val="003B5465"/>
    <w:rsid w:val="003B791F"/>
    <w:rsid w:val="003C103E"/>
    <w:rsid w:val="003C1EA5"/>
    <w:rsid w:val="003C3186"/>
    <w:rsid w:val="003C4CE0"/>
    <w:rsid w:val="003C58B1"/>
    <w:rsid w:val="003C5B46"/>
    <w:rsid w:val="003C5D14"/>
    <w:rsid w:val="003C6148"/>
    <w:rsid w:val="003C69AD"/>
    <w:rsid w:val="003D10DA"/>
    <w:rsid w:val="003D1D81"/>
    <w:rsid w:val="003D1FB0"/>
    <w:rsid w:val="003D3557"/>
    <w:rsid w:val="003D5AAA"/>
    <w:rsid w:val="003D6BC3"/>
    <w:rsid w:val="003D702B"/>
    <w:rsid w:val="003D7262"/>
    <w:rsid w:val="003D7954"/>
    <w:rsid w:val="003D7A7D"/>
    <w:rsid w:val="003E0876"/>
    <w:rsid w:val="003E0C15"/>
    <w:rsid w:val="003E2DC0"/>
    <w:rsid w:val="003E5DBA"/>
    <w:rsid w:val="003E756E"/>
    <w:rsid w:val="003F0159"/>
    <w:rsid w:val="003F036D"/>
    <w:rsid w:val="003F0638"/>
    <w:rsid w:val="003F0A69"/>
    <w:rsid w:val="003F142F"/>
    <w:rsid w:val="003F14CB"/>
    <w:rsid w:val="003F1BE6"/>
    <w:rsid w:val="003F3656"/>
    <w:rsid w:val="003F4286"/>
    <w:rsid w:val="003F4761"/>
    <w:rsid w:val="003F62BF"/>
    <w:rsid w:val="003F6553"/>
    <w:rsid w:val="0040236A"/>
    <w:rsid w:val="00404348"/>
    <w:rsid w:val="00404C03"/>
    <w:rsid w:val="00405294"/>
    <w:rsid w:val="00407871"/>
    <w:rsid w:val="00410619"/>
    <w:rsid w:val="00410E7B"/>
    <w:rsid w:val="0041646D"/>
    <w:rsid w:val="004216E4"/>
    <w:rsid w:val="004217FE"/>
    <w:rsid w:val="004224FB"/>
    <w:rsid w:val="00422F80"/>
    <w:rsid w:val="00423575"/>
    <w:rsid w:val="00424650"/>
    <w:rsid w:val="004251C2"/>
    <w:rsid w:val="00425433"/>
    <w:rsid w:val="00425AD2"/>
    <w:rsid w:val="00425D60"/>
    <w:rsid w:val="004310E0"/>
    <w:rsid w:val="00432E13"/>
    <w:rsid w:val="0044370D"/>
    <w:rsid w:val="00443E66"/>
    <w:rsid w:val="00444208"/>
    <w:rsid w:val="0044514E"/>
    <w:rsid w:val="00447093"/>
    <w:rsid w:val="00447FC3"/>
    <w:rsid w:val="004505F2"/>
    <w:rsid w:val="004518F7"/>
    <w:rsid w:val="004533FD"/>
    <w:rsid w:val="00454B5D"/>
    <w:rsid w:val="004567D6"/>
    <w:rsid w:val="00456908"/>
    <w:rsid w:val="0045708F"/>
    <w:rsid w:val="004571A3"/>
    <w:rsid w:val="004574EA"/>
    <w:rsid w:val="004574F3"/>
    <w:rsid w:val="00457DEE"/>
    <w:rsid w:val="0046065D"/>
    <w:rsid w:val="00460D6F"/>
    <w:rsid w:val="00460DC7"/>
    <w:rsid w:val="00460EB1"/>
    <w:rsid w:val="004633A8"/>
    <w:rsid w:val="00463483"/>
    <w:rsid w:val="00464FA3"/>
    <w:rsid w:val="004668F1"/>
    <w:rsid w:val="00466C7C"/>
    <w:rsid w:val="00467DC1"/>
    <w:rsid w:val="00475107"/>
    <w:rsid w:val="004772CB"/>
    <w:rsid w:val="00480879"/>
    <w:rsid w:val="00481B6E"/>
    <w:rsid w:val="00483F0E"/>
    <w:rsid w:val="0048409C"/>
    <w:rsid w:val="00485714"/>
    <w:rsid w:val="0048594F"/>
    <w:rsid w:val="0048668F"/>
    <w:rsid w:val="00486C35"/>
    <w:rsid w:val="00486E98"/>
    <w:rsid w:val="0048730F"/>
    <w:rsid w:val="00490194"/>
    <w:rsid w:val="00490FD3"/>
    <w:rsid w:val="00491EAD"/>
    <w:rsid w:val="00496E92"/>
    <w:rsid w:val="004A012F"/>
    <w:rsid w:val="004A1F25"/>
    <w:rsid w:val="004A236D"/>
    <w:rsid w:val="004A2CE5"/>
    <w:rsid w:val="004A42C0"/>
    <w:rsid w:val="004A4E90"/>
    <w:rsid w:val="004A70A3"/>
    <w:rsid w:val="004A7900"/>
    <w:rsid w:val="004A7AEA"/>
    <w:rsid w:val="004B2722"/>
    <w:rsid w:val="004B4655"/>
    <w:rsid w:val="004B4D91"/>
    <w:rsid w:val="004B61B7"/>
    <w:rsid w:val="004B68AD"/>
    <w:rsid w:val="004B6D25"/>
    <w:rsid w:val="004B7BB2"/>
    <w:rsid w:val="004C0061"/>
    <w:rsid w:val="004C231D"/>
    <w:rsid w:val="004C51D9"/>
    <w:rsid w:val="004C5F44"/>
    <w:rsid w:val="004C61BB"/>
    <w:rsid w:val="004C6B02"/>
    <w:rsid w:val="004C7841"/>
    <w:rsid w:val="004D08E4"/>
    <w:rsid w:val="004D27F0"/>
    <w:rsid w:val="004D39A3"/>
    <w:rsid w:val="004D41E9"/>
    <w:rsid w:val="004D4744"/>
    <w:rsid w:val="004D4D8A"/>
    <w:rsid w:val="004D4E3B"/>
    <w:rsid w:val="004D6359"/>
    <w:rsid w:val="004D6F55"/>
    <w:rsid w:val="004D75CC"/>
    <w:rsid w:val="004D7766"/>
    <w:rsid w:val="004D7E73"/>
    <w:rsid w:val="004E1D1A"/>
    <w:rsid w:val="004E4CAC"/>
    <w:rsid w:val="004E6182"/>
    <w:rsid w:val="004F04CE"/>
    <w:rsid w:val="004F201F"/>
    <w:rsid w:val="004F572D"/>
    <w:rsid w:val="0050102C"/>
    <w:rsid w:val="00501770"/>
    <w:rsid w:val="00501D78"/>
    <w:rsid w:val="0050410E"/>
    <w:rsid w:val="00512FCB"/>
    <w:rsid w:val="00513C7E"/>
    <w:rsid w:val="00517860"/>
    <w:rsid w:val="00522F0C"/>
    <w:rsid w:val="00523E9F"/>
    <w:rsid w:val="0052477C"/>
    <w:rsid w:val="005252B5"/>
    <w:rsid w:val="00525363"/>
    <w:rsid w:val="005267D8"/>
    <w:rsid w:val="00527354"/>
    <w:rsid w:val="005273E8"/>
    <w:rsid w:val="0052794D"/>
    <w:rsid w:val="00531939"/>
    <w:rsid w:val="005340E2"/>
    <w:rsid w:val="005363B3"/>
    <w:rsid w:val="00536898"/>
    <w:rsid w:val="00537CA4"/>
    <w:rsid w:val="005401E9"/>
    <w:rsid w:val="00540628"/>
    <w:rsid w:val="005425F7"/>
    <w:rsid w:val="00542DCB"/>
    <w:rsid w:val="00543339"/>
    <w:rsid w:val="005434DE"/>
    <w:rsid w:val="00543627"/>
    <w:rsid w:val="005437AA"/>
    <w:rsid w:val="00543DD1"/>
    <w:rsid w:val="00544310"/>
    <w:rsid w:val="00545056"/>
    <w:rsid w:val="0054519E"/>
    <w:rsid w:val="00545C73"/>
    <w:rsid w:val="00546428"/>
    <w:rsid w:val="005512CD"/>
    <w:rsid w:val="005516A7"/>
    <w:rsid w:val="0055248A"/>
    <w:rsid w:val="00552D7D"/>
    <w:rsid w:val="00553CC7"/>
    <w:rsid w:val="00553ED3"/>
    <w:rsid w:val="005563B2"/>
    <w:rsid w:val="00556B88"/>
    <w:rsid w:val="005571D0"/>
    <w:rsid w:val="005578CD"/>
    <w:rsid w:val="00565691"/>
    <w:rsid w:val="00565BDA"/>
    <w:rsid w:val="00567491"/>
    <w:rsid w:val="00567576"/>
    <w:rsid w:val="00570548"/>
    <w:rsid w:val="00571351"/>
    <w:rsid w:val="00572301"/>
    <w:rsid w:val="005724CC"/>
    <w:rsid w:val="005753B0"/>
    <w:rsid w:val="005756E6"/>
    <w:rsid w:val="0057709B"/>
    <w:rsid w:val="005770A2"/>
    <w:rsid w:val="00577354"/>
    <w:rsid w:val="00577531"/>
    <w:rsid w:val="00583B79"/>
    <w:rsid w:val="00586E12"/>
    <w:rsid w:val="00587809"/>
    <w:rsid w:val="005903D8"/>
    <w:rsid w:val="00590ABD"/>
    <w:rsid w:val="00593E6C"/>
    <w:rsid w:val="00593F37"/>
    <w:rsid w:val="00594632"/>
    <w:rsid w:val="00594666"/>
    <w:rsid w:val="00594879"/>
    <w:rsid w:val="00594CB6"/>
    <w:rsid w:val="005951CC"/>
    <w:rsid w:val="00595D53"/>
    <w:rsid w:val="005964E7"/>
    <w:rsid w:val="005971D7"/>
    <w:rsid w:val="005A4E4B"/>
    <w:rsid w:val="005A5A28"/>
    <w:rsid w:val="005A7914"/>
    <w:rsid w:val="005B2585"/>
    <w:rsid w:val="005B4333"/>
    <w:rsid w:val="005B5093"/>
    <w:rsid w:val="005B621B"/>
    <w:rsid w:val="005C0AD2"/>
    <w:rsid w:val="005C1340"/>
    <w:rsid w:val="005C1652"/>
    <w:rsid w:val="005C5D50"/>
    <w:rsid w:val="005C5E0F"/>
    <w:rsid w:val="005C60F0"/>
    <w:rsid w:val="005C6A06"/>
    <w:rsid w:val="005C6C65"/>
    <w:rsid w:val="005D022F"/>
    <w:rsid w:val="005D1477"/>
    <w:rsid w:val="005D3142"/>
    <w:rsid w:val="005D5C75"/>
    <w:rsid w:val="005D5E27"/>
    <w:rsid w:val="005D72DF"/>
    <w:rsid w:val="005E06B3"/>
    <w:rsid w:val="005E2152"/>
    <w:rsid w:val="005E2A4A"/>
    <w:rsid w:val="005E2D67"/>
    <w:rsid w:val="005E329C"/>
    <w:rsid w:val="005E7596"/>
    <w:rsid w:val="005E79A5"/>
    <w:rsid w:val="005F08E8"/>
    <w:rsid w:val="005F0E4F"/>
    <w:rsid w:val="005F216B"/>
    <w:rsid w:val="005F2F65"/>
    <w:rsid w:val="005F76E0"/>
    <w:rsid w:val="00600756"/>
    <w:rsid w:val="00600D1D"/>
    <w:rsid w:val="00601351"/>
    <w:rsid w:val="00601683"/>
    <w:rsid w:val="006024FF"/>
    <w:rsid w:val="006029E3"/>
    <w:rsid w:val="00602CDA"/>
    <w:rsid w:val="006038FC"/>
    <w:rsid w:val="00604D17"/>
    <w:rsid w:val="00607321"/>
    <w:rsid w:val="00611E70"/>
    <w:rsid w:val="00612143"/>
    <w:rsid w:val="00615170"/>
    <w:rsid w:val="0061543D"/>
    <w:rsid w:val="00615A70"/>
    <w:rsid w:val="0061624C"/>
    <w:rsid w:val="00616A85"/>
    <w:rsid w:val="006174EB"/>
    <w:rsid w:val="00617A37"/>
    <w:rsid w:val="00621125"/>
    <w:rsid w:val="006220AC"/>
    <w:rsid w:val="00624BE4"/>
    <w:rsid w:val="006256AF"/>
    <w:rsid w:val="00625B30"/>
    <w:rsid w:val="00626F5F"/>
    <w:rsid w:val="00627CEE"/>
    <w:rsid w:val="006305DE"/>
    <w:rsid w:val="00630E07"/>
    <w:rsid w:val="0063181C"/>
    <w:rsid w:val="00633718"/>
    <w:rsid w:val="00634937"/>
    <w:rsid w:val="00635012"/>
    <w:rsid w:val="006355BB"/>
    <w:rsid w:val="006413F8"/>
    <w:rsid w:val="00641D4B"/>
    <w:rsid w:val="00642236"/>
    <w:rsid w:val="00643D51"/>
    <w:rsid w:val="006448D4"/>
    <w:rsid w:val="00647F90"/>
    <w:rsid w:val="0065085F"/>
    <w:rsid w:val="00651432"/>
    <w:rsid w:val="00654022"/>
    <w:rsid w:val="0065486B"/>
    <w:rsid w:val="0065776E"/>
    <w:rsid w:val="0066144A"/>
    <w:rsid w:val="006667DD"/>
    <w:rsid w:val="00666D62"/>
    <w:rsid w:val="00671952"/>
    <w:rsid w:val="00671E52"/>
    <w:rsid w:val="006722E1"/>
    <w:rsid w:val="006730F9"/>
    <w:rsid w:val="006733A7"/>
    <w:rsid w:val="0067447A"/>
    <w:rsid w:val="006762E8"/>
    <w:rsid w:val="00677016"/>
    <w:rsid w:val="0068036E"/>
    <w:rsid w:val="00681088"/>
    <w:rsid w:val="006826BB"/>
    <w:rsid w:val="006833B8"/>
    <w:rsid w:val="00687042"/>
    <w:rsid w:val="006871CE"/>
    <w:rsid w:val="00687FAE"/>
    <w:rsid w:val="00690815"/>
    <w:rsid w:val="00690E4E"/>
    <w:rsid w:val="006913F0"/>
    <w:rsid w:val="006943F4"/>
    <w:rsid w:val="00694587"/>
    <w:rsid w:val="006A1CDF"/>
    <w:rsid w:val="006A41D9"/>
    <w:rsid w:val="006A538B"/>
    <w:rsid w:val="006A55EC"/>
    <w:rsid w:val="006A6E7A"/>
    <w:rsid w:val="006A718E"/>
    <w:rsid w:val="006B03AF"/>
    <w:rsid w:val="006B1AD2"/>
    <w:rsid w:val="006B1FB2"/>
    <w:rsid w:val="006B429A"/>
    <w:rsid w:val="006B4304"/>
    <w:rsid w:val="006B4DC6"/>
    <w:rsid w:val="006B6C49"/>
    <w:rsid w:val="006B6E54"/>
    <w:rsid w:val="006B7E76"/>
    <w:rsid w:val="006C0246"/>
    <w:rsid w:val="006C091D"/>
    <w:rsid w:val="006C13CF"/>
    <w:rsid w:val="006C1FB4"/>
    <w:rsid w:val="006C2820"/>
    <w:rsid w:val="006C38A7"/>
    <w:rsid w:val="006C4BF1"/>
    <w:rsid w:val="006C5745"/>
    <w:rsid w:val="006C5A2B"/>
    <w:rsid w:val="006C678E"/>
    <w:rsid w:val="006D2CB2"/>
    <w:rsid w:val="006D2FFD"/>
    <w:rsid w:val="006D3421"/>
    <w:rsid w:val="006D35E8"/>
    <w:rsid w:val="006D36EF"/>
    <w:rsid w:val="006D4BBF"/>
    <w:rsid w:val="006D661C"/>
    <w:rsid w:val="006D706B"/>
    <w:rsid w:val="006E00ED"/>
    <w:rsid w:val="006E1CA8"/>
    <w:rsid w:val="006E1EDA"/>
    <w:rsid w:val="006E2988"/>
    <w:rsid w:val="006E71CF"/>
    <w:rsid w:val="006E793D"/>
    <w:rsid w:val="006F04DF"/>
    <w:rsid w:val="006F0BD0"/>
    <w:rsid w:val="006F25CB"/>
    <w:rsid w:val="006F2E95"/>
    <w:rsid w:val="006F3919"/>
    <w:rsid w:val="006F419C"/>
    <w:rsid w:val="006F4D4C"/>
    <w:rsid w:val="006F5D2A"/>
    <w:rsid w:val="006F63C1"/>
    <w:rsid w:val="006F701A"/>
    <w:rsid w:val="007009E1"/>
    <w:rsid w:val="00700EED"/>
    <w:rsid w:val="00701907"/>
    <w:rsid w:val="00701B00"/>
    <w:rsid w:val="00702E02"/>
    <w:rsid w:val="00703302"/>
    <w:rsid w:val="00703DD7"/>
    <w:rsid w:val="0070514F"/>
    <w:rsid w:val="00705B4E"/>
    <w:rsid w:val="00705DE0"/>
    <w:rsid w:val="0070705B"/>
    <w:rsid w:val="00710341"/>
    <w:rsid w:val="0071184C"/>
    <w:rsid w:val="007137A6"/>
    <w:rsid w:val="007169EB"/>
    <w:rsid w:val="00717505"/>
    <w:rsid w:val="007176EF"/>
    <w:rsid w:val="00720AF8"/>
    <w:rsid w:val="00722B17"/>
    <w:rsid w:val="00724F2E"/>
    <w:rsid w:val="00725E9D"/>
    <w:rsid w:val="00726C80"/>
    <w:rsid w:val="00726E3A"/>
    <w:rsid w:val="00730586"/>
    <w:rsid w:val="00730F28"/>
    <w:rsid w:val="007325FB"/>
    <w:rsid w:val="007327AD"/>
    <w:rsid w:val="00733CE8"/>
    <w:rsid w:val="00733CF0"/>
    <w:rsid w:val="00737BF1"/>
    <w:rsid w:val="007404E2"/>
    <w:rsid w:val="00740890"/>
    <w:rsid w:val="00741795"/>
    <w:rsid w:val="00742223"/>
    <w:rsid w:val="00742CA2"/>
    <w:rsid w:val="0074410C"/>
    <w:rsid w:val="00747672"/>
    <w:rsid w:val="0074771E"/>
    <w:rsid w:val="0074775C"/>
    <w:rsid w:val="00750079"/>
    <w:rsid w:val="00751799"/>
    <w:rsid w:val="007518BD"/>
    <w:rsid w:val="007519E6"/>
    <w:rsid w:val="007525C8"/>
    <w:rsid w:val="00752D11"/>
    <w:rsid w:val="007531C2"/>
    <w:rsid w:val="00755441"/>
    <w:rsid w:val="007554B1"/>
    <w:rsid w:val="00755901"/>
    <w:rsid w:val="007561C9"/>
    <w:rsid w:val="00757FC1"/>
    <w:rsid w:val="00760E93"/>
    <w:rsid w:val="00760F82"/>
    <w:rsid w:val="00761540"/>
    <w:rsid w:val="007615AC"/>
    <w:rsid w:val="00762BE6"/>
    <w:rsid w:val="007648E3"/>
    <w:rsid w:val="00770B4F"/>
    <w:rsid w:val="00771B71"/>
    <w:rsid w:val="00772606"/>
    <w:rsid w:val="0077339F"/>
    <w:rsid w:val="00773FA4"/>
    <w:rsid w:val="007748DE"/>
    <w:rsid w:val="00775A6F"/>
    <w:rsid w:val="00775C57"/>
    <w:rsid w:val="00776028"/>
    <w:rsid w:val="00782F51"/>
    <w:rsid w:val="00783C45"/>
    <w:rsid w:val="0078505B"/>
    <w:rsid w:val="00785399"/>
    <w:rsid w:val="007863BF"/>
    <w:rsid w:val="0078740C"/>
    <w:rsid w:val="00787641"/>
    <w:rsid w:val="0078786E"/>
    <w:rsid w:val="007900B1"/>
    <w:rsid w:val="0079017C"/>
    <w:rsid w:val="00792AFF"/>
    <w:rsid w:val="0079350C"/>
    <w:rsid w:val="00794B3D"/>
    <w:rsid w:val="0079508E"/>
    <w:rsid w:val="00795B4F"/>
    <w:rsid w:val="007963D3"/>
    <w:rsid w:val="0079763E"/>
    <w:rsid w:val="00797A1D"/>
    <w:rsid w:val="007A03BC"/>
    <w:rsid w:val="007A0689"/>
    <w:rsid w:val="007A10FC"/>
    <w:rsid w:val="007A147C"/>
    <w:rsid w:val="007A4E78"/>
    <w:rsid w:val="007A6BA2"/>
    <w:rsid w:val="007A6C35"/>
    <w:rsid w:val="007A79C3"/>
    <w:rsid w:val="007B008E"/>
    <w:rsid w:val="007B17FA"/>
    <w:rsid w:val="007B2083"/>
    <w:rsid w:val="007B46CC"/>
    <w:rsid w:val="007B6403"/>
    <w:rsid w:val="007B6B41"/>
    <w:rsid w:val="007B6CE0"/>
    <w:rsid w:val="007B6F4D"/>
    <w:rsid w:val="007B7F6A"/>
    <w:rsid w:val="007C18FB"/>
    <w:rsid w:val="007C1AC3"/>
    <w:rsid w:val="007C1EEA"/>
    <w:rsid w:val="007C22EE"/>
    <w:rsid w:val="007C317A"/>
    <w:rsid w:val="007C4775"/>
    <w:rsid w:val="007C6029"/>
    <w:rsid w:val="007C6362"/>
    <w:rsid w:val="007C6C08"/>
    <w:rsid w:val="007C7667"/>
    <w:rsid w:val="007C7688"/>
    <w:rsid w:val="007C7BBC"/>
    <w:rsid w:val="007D2E23"/>
    <w:rsid w:val="007D7550"/>
    <w:rsid w:val="007E0D88"/>
    <w:rsid w:val="007E0E7A"/>
    <w:rsid w:val="007E148C"/>
    <w:rsid w:val="007E1FE8"/>
    <w:rsid w:val="007E3DB2"/>
    <w:rsid w:val="007E70A2"/>
    <w:rsid w:val="007F03B7"/>
    <w:rsid w:val="007F2143"/>
    <w:rsid w:val="007F2882"/>
    <w:rsid w:val="007F3790"/>
    <w:rsid w:val="007F3B2B"/>
    <w:rsid w:val="007F45B5"/>
    <w:rsid w:val="007F4D61"/>
    <w:rsid w:val="007F651C"/>
    <w:rsid w:val="007F65B8"/>
    <w:rsid w:val="008008C3"/>
    <w:rsid w:val="00801924"/>
    <w:rsid w:val="008034FA"/>
    <w:rsid w:val="00803D36"/>
    <w:rsid w:val="008047CD"/>
    <w:rsid w:val="00804F22"/>
    <w:rsid w:val="00805D3D"/>
    <w:rsid w:val="008060CD"/>
    <w:rsid w:val="00811AE8"/>
    <w:rsid w:val="00811C2E"/>
    <w:rsid w:val="00814AAF"/>
    <w:rsid w:val="00815A5A"/>
    <w:rsid w:val="00815DD0"/>
    <w:rsid w:val="0081621C"/>
    <w:rsid w:val="00816C1A"/>
    <w:rsid w:val="0082038B"/>
    <w:rsid w:val="008210A3"/>
    <w:rsid w:val="00821273"/>
    <w:rsid w:val="00821694"/>
    <w:rsid w:val="00823CA3"/>
    <w:rsid w:val="008250C8"/>
    <w:rsid w:val="00825A03"/>
    <w:rsid w:val="0082633A"/>
    <w:rsid w:val="008266B6"/>
    <w:rsid w:val="00826C49"/>
    <w:rsid w:val="00827679"/>
    <w:rsid w:val="00832F8E"/>
    <w:rsid w:val="00833B45"/>
    <w:rsid w:val="008351E3"/>
    <w:rsid w:val="00835659"/>
    <w:rsid w:val="00836544"/>
    <w:rsid w:val="00836761"/>
    <w:rsid w:val="00836D92"/>
    <w:rsid w:val="00836E33"/>
    <w:rsid w:val="00837A21"/>
    <w:rsid w:val="008426BF"/>
    <w:rsid w:val="0084278C"/>
    <w:rsid w:val="008439AC"/>
    <w:rsid w:val="00843F3B"/>
    <w:rsid w:val="00846EDA"/>
    <w:rsid w:val="008501D0"/>
    <w:rsid w:val="00851341"/>
    <w:rsid w:val="008516A5"/>
    <w:rsid w:val="0085221F"/>
    <w:rsid w:val="0085270F"/>
    <w:rsid w:val="008536B8"/>
    <w:rsid w:val="00854467"/>
    <w:rsid w:val="008561BA"/>
    <w:rsid w:val="008572B5"/>
    <w:rsid w:val="00860930"/>
    <w:rsid w:val="00860F1A"/>
    <w:rsid w:val="0086255E"/>
    <w:rsid w:val="00862812"/>
    <w:rsid w:val="008628DD"/>
    <w:rsid w:val="00862A6C"/>
    <w:rsid w:val="00862B54"/>
    <w:rsid w:val="00863C70"/>
    <w:rsid w:val="0086584D"/>
    <w:rsid w:val="00865C27"/>
    <w:rsid w:val="008663BA"/>
    <w:rsid w:val="008665CC"/>
    <w:rsid w:val="00866BDF"/>
    <w:rsid w:val="00867763"/>
    <w:rsid w:val="00870342"/>
    <w:rsid w:val="00870893"/>
    <w:rsid w:val="008719CF"/>
    <w:rsid w:val="00871A50"/>
    <w:rsid w:val="00873939"/>
    <w:rsid w:val="0087441A"/>
    <w:rsid w:val="008762F7"/>
    <w:rsid w:val="0087641D"/>
    <w:rsid w:val="00880319"/>
    <w:rsid w:val="00880A39"/>
    <w:rsid w:val="00883333"/>
    <w:rsid w:val="00883AC7"/>
    <w:rsid w:val="008845E8"/>
    <w:rsid w:val="0088481C"/>
    <w:rsid w:val="008852CD"/>
    <w:rsid w:val="00885C69"/>
    <w:rsid w:val="0089353B"/>
    <w:rsid w:val="00893EB2"/>
    <w:rsid w:val="008944A0"/>
    <w:rsid w:val="00894AB4"/>
    <w:rsid w:val="00895068"/>
    <w:rsid w:val="00895194"/>
    <w:rsid w:val="008971F9"/>
    <w:rsid w:val="00897A87"/>
    <w:rsid w:val="008A1D83"/>
    <w:rsid w:val="008A24A6"/>
    <w:rsid w:val="008A2C88"/>
    <w:rsid w:val="008A6775"/>
    <w:rsid w:val="008A6A14"/>
    <w:rsid w:val="008A6F5A"/>
    <w:rsid w:val="008A75B4"/>
    <w:rsid w:val="008A7FBA"/>
    <w:rsid w:val="008B03EF"/>
    <w:rsid w:val="008B182E"/>
    <w:rsid w:val="008B18C5"/>
    <w:rsid w:val="008B208B"/>
    <w:rsid w:val="008B23C7"/>
    <w:rsid w:val="008B46F9"/>
    <w:rsid w:val="008B50FE"/>
    <w:rsid w:val="008B5403"/>
    <w:rsid w:val="008B77A2"/>
    <w:rsid w:val="008C1671"/>
    <w:rsid w:val="008C1A04"/>
    <w:rsid w:val="008C2121"/>
    <w:rsid w:val="008C2137"/>
    <w:rsid w:val="008C24AD"/>
    <w:rsid w:val="008C29C2"/>
    <w:rsid w:val="008C313D"/>
    <w:rsid w:val="008C365B"/>
    <w:rsid w:val="008C42BC"/>
    <w:rsid w:val="008D40B8"/>
    <w:rsid w:val="008D4D76"/>
    <w:rsid w:val="008D57DB"/>
    <w:rsid w:val="008D5C4D"/>
    <w:rsid w:val="008D618F"/>
    <w:rsid w:val="008D620C"/>
    <w:rsid w:val="008D7231"/>
    <w:rsid w:val="008E08D9"/>
    <w:rsid w:val="008E13C0"/>
    <w:rsid w:val="008E17F7"/>
    <w:rsid w:val="008E1BC3"/>
    <w:rsid w:val="008E20A4"/>
    <w:rsid w:val="008E3045"/>
    <w:rsid w:val="008E4DE2"/>
    <w:rsid w:val="008E51DB"/>
    <w:rsid w:val="008E7169"/>
    <w:rsid w:val="008E71E6"/>
    <w:rsid w:val="008F0958"/>
    <w:rsid w:val="008F2214"/>
    <w:rsid w:val="008F2BF0"/>
    <w:rsid w:val="008F2D1E"/>
    <w:rsid w:val="008F6208"/>
    <w:rsid w:val="008F7762"/>
    <w:rsid w:val="00900412"/>
    <w:rsid w:val="009018BA"/>
    <w:rsid w:val="00902557"/>
    <w:rsid w:val="00902611"/>
    <w:rsid w:val="00902ADF"/>
    <w:rsid w:val="009049EE"/>
    <w:rsid w:val="00907B22"/>
    <w:rsid w:val="00907ECA"/>
    <w:rsid w:val="00912A63"/>
    <w:rsid w:val="00912AEC"/>
    <w:rsid w:val="009142C8"/>
    <w:rsid w:val="009148D5"/>
    <w:rsid w:val="00914FC6"/>
    <w:rsid w:val="0091559D"/>
    <w:rsid w:val="00915B44"/>
    <w:rsid w:val="00915ED4"/>
    <w:rsid w:val="009162E7"/>
    <w:rsid w:val="009173FF"/>
    <w:rsid w:val="00917E69"/>
    <w:rsid w:val="00917EF4"/>
    <w:rsid w:val="009202AC"/>
    <w:rsid w:val="0092046D"/>
    <w:rsid w:val="00924FC4"/>
    <w:rsid w:val="0092763D"/>
    <w:rsid w:val="00927651"/>
    <w:rsid w:val="00930D1E"/>
    <w:rsid w:val="009326AF"/>
    <w:rsid w:val="00933FED"/>
    <w:rsid w:val="00934259"/>
    <w:rsid w:val="00935F9D"/>
    <w:rsid w:val="0093635A"/>
    <w:rsid w:val="00936BA1"/>
    <w:rsid w:val="0093754D"/>
    <w:rsid w:val="00937654"/>
    <w:rsid w:val="009403A8"/>
    <w:rsid w:val="00940B96"/>
    <w:rsid w:val="00944035"/>
    <w:rsid w:val="00945993"/>
    <w:rsid w:val="009469B4"/>
    <w:rsid w:val="009519F7"/>
    <w:rsid w:val="009527EB"/>
    <w:rsid w:val="00953521"/>
    <w:rsid w:val="00956C02"/>
    <w:rsid w:val="009571A8"/>
    <w:rsid w:val="0095735A"/>
    <w:rsid w:val="00960669"/>
    <w:rsid w:val="00961974"/>
    <w:rsid w:val="00962DDC"/>
    <w:rsid w:val="00963984"/>
    <w:rsid w:val="0096452C"/>
    <w:rsid w:val="00964D33"/>
    <w:rsid w:val="00966367"/>
    <w:rsid w:val="00966C4B"/>
    <w:rsid w:val="00966CF0"/>
    <w:rsid w:val="00967192"/>
    <w:rsid w:val="009671D1"/>
    <w:rsid w:val="009673A9"/>
    <w:rsid w:val="00971086"/>
    <w:rsid w:val="00971933"/>
    <w:rsid w:val="00973B11"/>
    <w:rsid w:val="00973EDE"/>
    <w:rsid w:val="00974FF2"/>
    <w:rsid w:val="00976267"/>
    <w:rsid w:val="00976B35"/>
    <w:rsid w:val="00976D03"/>
    <w:rsid w:val="0097767F"/>
    <w:rsid w:val="0098037A"/>
    <w:rsid w:val="0098101D"/>
    <w:rsid w:val="00981F00"/>
    <w:rsid w:val="00983AD1"/>
    <w:rsid w:val="00984B38"/>
    <w:rsid w:val="0098564C"/>
    <w:rsid w:val="0098611B"/>
    <w:rsid w:val="00986B15"/>
    <w:rsid w:val="00987BAF"/>
    <w:rsid w:val="00987E0E"/>
    <w:rsid w:val="00990571"/>
    <w:rsid w:val="009907E1"/>
    <w:rsid w:val="009944BD"/>
    <w:rsid w:val="009956C9"/>
    <w:rsid w:val="00997108"/>
    <w:rsid w:val="0099791D"/>
    <w:rsid w:val="009A0BFF"/>
    <w:rsid w:val="009A2725"/>
    <w:rsid w:val="009A2E0E"/>
    <w:rsid w:val="009A350B"/>
    <w:rsid w:val="009A4112"/>
    <w:rsid w:val="009A4E7F"/>
    <w:rsid w:val="009A4E82"/>
    <w:rsid w:val="009A4F22"/>
    <w:rsid w:val="009A68B4"/>
    <w:rsid w:val="009B0EC5"/>
    <w:rsid w:val="009B22B9"/>
    <w:rsid w:val="009B2CD5"/>
    <w:rsid w:val="009B2FED"/>
    <w:rsid w:val="009B31B6"/>
    <w:rsid w:val="009B56BF"/>
    <w:rsid w:val="009B655E"/>
    <w:rsid w:val="009B67AD"/>
    <w:rsid w:val="009B748E"/>
    <w:rsid w:val="009B7812"/>
    <w:rsid w:val="009C1EEC"/>
    <w:rsid w:val="009C39E2"/>
    <w:rsid w:val="009C6E79"/>
    <w:rsid w:val="009C73D3"/>
    <w:rsid w:val="009C771C"/>
    <w:rsid w:val="009D2391"/>
    <w:rsid w:val="009D69AC"/>
    <w:rsid w:val="009D77E3"/>
    <w:rsid w:val="009E417A"/>
    <w:rsid w:val="009E5795"/>
    <w:rsid w:val="009E74F1"/>
    <w:rsid w:val="009F04C5"/>
    <w:rsid w:val="009F07F1"/>
    <w:rsid w:val="009F2A9E"/>
    <w:rsid w:val="009F2CE5"/>
    <w:rsid w:val="009F33E0"/>
    <w:rsid w:val="009F3416"/>
    <w:rsid w:val="009F7C58"/>
    <w:rsid w:val="009F7D87"/>
    <w:rsid w:val="00A00290"/>
    <w:rsid w:val="00A00497"/>
    <w:rsid w:val="00A00647"/>
    <w:rsid w:val="00A016CE"/>
    <w:rsid w:val="00A01E2F"/>
    <w:rsid w:val="00A04312"/>
    <w:rsid w:val="00A04815"/>
    <w:rsid w:val="00A05C9D"/>
    <w:rsid w:val="00A107A8"/>
    <w:rsid w:val="00A117A2"/>
    <w:rsid w:val="00A11E8E"/>
    <w:rsid w:val="00A13045"/>
    <w:rsid w:val="00A13AF7"/>
    <w:rsid w:val="00A14F25"/>
    <w:rsid w:val="00A1576E"/>
    <w:rsid w:val="00A1592A"/>
    <w:rsid w:val="00A200EB"/>
    <w:rsid w:val="00A21E48"/>
    <w:rsid w:val="00A22450"/>
    <w:rsid w:val="00A22813"/>
    <w:rsid w:val="00A3220C"/>
    <w:rsid w:val="00A3267B"/>
    <w:rsid w:val="00A33C1F"/>
    <w:rsid w:val="00A34652"/>
    <w:rsid w:val="00A36A24"/>
    <w:rsid w:val="00A4151F"/>
    <w:rsid w:val="00A42A18"/>
    <w:rsid w:val="00A42EE8"/>
    <w:rsid w:val="00A43275"/>
    <w:rsid w:val="00A43D35"/>
    <w:rsid w:val="00A46D35"/>
    <w:rsid w:val="00A50D5C"/>
    <w:rsid w:val="00A52102"/>
    <w:rsid w:val="00A56F7B"/>
    <w:rsid w:val="00A6016C"/>
    <w:rsid w:val="00A61352"/>
    <w:rsid w:val="00A634E0"/>
    <w:rsid w:val="00A6525B"/>
    <w:rsid w:val="00A66091"/>
    <w:rsid w:val="00A66584"/>
    <w:rsid w:val="00A6773B"/>
    <w:rsid w:val="00A679A0"/>
    <w:rsid w:val="00A71A3B"/>
    <w:rsid w:val="00A729BA"/>
    <w:rsid w:val="00A72B4B"/>
    <w:rsid w:val="00A73C23"/>
    <w:rsid w:val="00A7444A"/>
    <w:rsid w:val="00A74719"/>
    <w:rsid w:val="00A7745A"/>
    <w:rsid w:val="00A77B7C"/>
    <w:rsid w:val="00A85F96"/>
    <w:rsid w:val="00A861C7"/>
    <w:rsid w:val="00A86900"/>
    <w:rsid w:val="00A87BF2"/>
    <w:rsid w:val="00A90D3B"/>
    <w:rsid w:val="00A913EC"/>
    <w:rsid w:val="00A92F66"/>
    <w:rsid w:val="00A93200"/>
    <w:rsid w:val="00A95A84"/>
    <w:rsid w:val="00A96121"/>
    <w:rsid w:val="00A96254"/>
    <w:rsid w:val="00A97FF1"/>
    <w:rsid w:val="00AA3334"/>
    <w:rsid w:val="00AA3B97"/>
    <w:rsid w:val="00AA5890"/>
    <w:rsid w:val="00AB05C9"/>
    <w:rsid w:val="00AB1B3C"/>
    <w:rsid w:val="00AB2C59"/>
    <w:rsid w:val="00AB4CAF"/>
    <w:rsid w:val="00AB51A4"/>
    <w:rsid w:val="00AB57BD"/>
    <w:rsid w:val="00AB6107"/>
    <w:rsid w:val="00AB7023"/>
    <w:rsid w:val="00AB726A"/>
    <w:rsid w:val="00AC0688"/>
    <w:rsid w:val="00AC0FA8"/>
    <w:rsid w:val="00AC1AF4"/>
    <w:rsid w:val="00AC1C49"/>
    <w:rsid w:val="00AC2B6A"/>
    <w:rsid w:val="00AC3D58"/>
    <w:rsid w:val="00AC4227"/>
    <w:rsid w:val="00AC7FB2"/>
    <w:rsid w:val="00AD2B4E"/>
    <w:rsid w:val="00AD3DCF"/>
    <w:rsid w:val="00AD60EE"/>
    <w:rsid w:val="00AD68CD"/>
    <w:rsid w:val="00AD7C30"/>
    <w:rsid w:val="00AE014E"/>
    <w:rsid w:val="00AE04A1"/>
    <w:rsid w:val="00AE24E6"/>
    <w:rsid w:val="00AE3A08"/>
    <w:rsid w:val="00AE3F37"/>
    <w:rsid w:val="00AE429A"/>
    <w:rsid w:val="00AE56C3"/>
    <w:rsid w:val="00AE689A"/>
    <w:rsid w:val="00AE70E2"/>
    <w:rsid w:val="00AF1ADC"/>
    <w:rsid w:val="00AF1D46"/>
    <w:rsid w:val="00AF2101"/>
    <w:rsid w:val="00AF31C9"/>
    <w:rsid w:val="00AF3247"/>
    <w:rsid w:val="00AF3FC2"/>
    <w:rsid w:val="00AF4A34"/>
    <w:rsid w:val="00AF4FF7"/>
    <w:rsid w:val="00AF5E4B"/>
    <w:rsid w:val="00AF6537"/>
    <w:rsid w:val="00AF6D08"/>
    <w:rsid w:val="00AF77E7"/>
    <w:rsid w:val="00B001E8"/>
    <w:rsid w:val="00B002CD"/>
    <w:rsid w:val="00B012F0"/>
    <w:rsid w:val="00B01E53"/>
    <w:rsid w:val="00B02D2F"/>
    <w:rsid w:val="00B06BE4"/>
    <w:rsid w:val="00B13591"/>
    <w:rsid w:val="00B13D29"/>
    <w:rsid w:val="00B13F1E"/>
    <w:rsid w:val="00B14813"/>
    <w:rsid w:val="00B179EE"/>
    <w:rsid w:val="00B17AF0"/>
    <w:rsid w:val="00B20E4F"/>
    <w:rsid w:val="00B21CF8"/>
    <w:rsid w:val="00B21D6E"/>
    <w:rsid w:val="00B23234"/>
    <w:rsid w:val="00B23CAE"/>
    <w:rsid w:val="00B24527"/>
    <w:rsid w:val="00B25D10"/>
    <w:rsid w:val="00B26417"/>
    <w:rsid w:val="00B2696E"/>
    <w:rsid w:val="00B309C4"/>
    <w:rsid w:val="00B30D29"/>
    <w:rsid w:val="00B31AA7"/>
    <w:rsid w:val="00B31AF4"/>
    <w:rsid w:val="00B32B87"/>
    <w:rsid w:val="00B3370C"/>
    <w:rsid w:val="00B35533"/>
    <w:rsid w:val="00B40197"/>
    <w:rsid w:val="00B40E29"/>
    <w:rsid w:val="00B4137E"/>
    <w:rsid w:val="00B42F18"/>
    <w:rsid w:val="00B45916"/>
    <w:rsid w:val="00B4660D"/>
    <w:rsid w:val="00B51F7A"/>
    <w:rsid w:val="00B529C2"/>
    <w:rsid w:val="00B5347F"/>
    <w:rsid w:val="00B54344"/>
    <w:rsid w:val="00B54A08"/>
    <w:rsid w:val="00B55CAE"/>
    <w:rsid w:val="00B571C8"/>
    <w:rsid w:val="00B600A3"/>
    <w:rsid w:val="00B605A8"/>
    <w:rsid w:val="00B62C81"/>
    <w:rsid w:val="00B62DD9"/>
    <w:rsid w:val="00B65A7B"/>
    <w:rsid w:val="00B665D6"/>
    <w:rsid w:val="00B66B89"/>
    <w:rsid w:val="00B67693"/>
    <w:rsid w:val="00B71274"/>
    <w:rsid w:val="00B71BD2"/>
    <w:rsid w:val="00B7223B"/>
    <w:rsid w:val="00B72BC7"/>
    <w:rsid w:val="00B735DB"/>
    <w:rsid w:val="00B7438A"/>
    <w:rsid w:val="00B7773D"/>
    <w:rsid w:val="00B77F14"/>
    <w:rsid w:val="00B80408"/>
    <w:rsid w:val="00B809EB"/>
    <w:rsid w:val="00B82665"/>
    <w:rsid w:val="00B85219"/>
    <w:rsid w:val="00B852D4"/>
    <w:rsid w:val="00B85A6C"/>
    <w:rsid w:val="00B85D6B"/>
    <w:rsid w:val="00B91DA5"/>
    <w:rsid w:val="00B922CC"/>
    <w:rsid w:val="00B93402"/>
    <w:rsid w:val="00B94F34"/>
    <w:rsid w:val="00B955ED"/>
    <w:rsid w:val="00B95606"/>
    <w:rsid w:val="00B960EE"/>
    <w:rsid w:val="00B974B0"/>
    <w:rsid w:val="00BA2EBA"/>
    <w:rsid w:val="00BA3898"/>
    <w:rsid w:val="00BA3E4A"/>
    <w:rsid w:val="00BA65F9"/>
    <w:rsid w:val="00BA73CE"/>
    <w:rsid w:val="00BA7D8D"/>
    <w:rsid w:val="00BB117A"/>
    <w:rsid w:val="00BB1844"/>
    <w:rsid w:val="00BB1980"/>
    <w:rsid w:val="00BB19DB"/>
    <w:rsid w:val="00BB3164"/>
    <w:rsid w:val="00BB582E"/>
    <w:rsid w:val="00BB5B07"/>
    <w:rsid w:val="00BB6010"/>
    <w:rsid w:val="00BB61A6"/>
    <w:rsid w:val="00BB6A26"/>
    <w:rsid w:val="00BB7999"/>
    <w:rsid w:val="00BB7FD3"/>
    <w:rsid w:val="00BC12AC"/>
    <w:rsid w:val="00BC1DB6"/>
    <w:rsid w:val="00BC4C70"/>
    <w:rsid w:val="00BC5466"/>
    <w:rsid w:val="00BC592A"/>
    <w:rsid w:val="00BC5AD3"/>
    <w:rsid w:val="00BC6667"/>
    <w:rsid w:val="00BC6854"/>
    <w:rsid w:val="00BC7296"/>
    <w:rsid w:val="00BC76E4"/>
    <w:rsid w:val="00BD1662"/>
    <w:rsid w:val="00BD2094"/>
    <w:rsid w:val="00BD2917"/>
    <w:rsid w:val="00BD2EE2"/>
    <w:rsid w:val="00BD2EF2"/>
    <w:rsid w:val="00BD3988"/>
    <w:rsid w:val="00BD3B71"/>
    <w:rsid w:val="00BD626D"/>
    <w:rsid w:val="00BD686F"/>
    <w:rsid w:val="00BD6BB4"/>
    <w:rsid w:val="00BE11FB"/>
    <w:rsid w:val="00BE2E6D"/>
    <w:rsid w:val="00BE3537"/>
    <w:rsid w:val="00BE3832"/>
    <w:rsid w:val="00BE40C3"/>
    <w:rsid w:val="00BE4643"/>
    <w:rsid w:val="00BE4C02"/>
    <w:rsid w:val="00BE5480"/>
    <w:rsid w:val="00BE6CDA"/>
    <w:rsid w:val="00BE7AE4"/>
    <w:rsid w:val="00BE7E0B"/>
    <w:rsid w:val="00BF162A"/>
    <w:rsid w:val="00BF30EB"/>
    <w:rsid w:val="00BF31B5"/>
    <w:rsid w:val="00BF6172"/>
    <w:rsid w:val="00BF6B87"/>
    <w:rsid w:val="00BF7A81"/>
    <w:rsid w:val="00C00724"/>
    <w:rsid w:val="00C01EB8"/>
    <w:rsid w:val="00C02C35"/>
    <w:rsid w:val="00C04A6E"/>
    <w:rsid w:val="00C055F7"/>
    <w:rsid w:val="00C1001E"/>
    <w:rsid w:val="00C10CE9"/>
    <w:rsid w:val="00C11594"/>
    <w:rsid w:val="00C131A3"/>
    <w:rsid w:val="00C203AE"/>
    <w:rsid w:val="00C231D7"/>
    <w:rsid w:val="00C231EB"/>
    <w:rsid w:val="00C23DCB"/>
    <w:rsid w:val="00C248F8"/>
    <w:rsid w:val="00C2533B"/>
    <w:rsid w:val="00C271FA"/>
    <w:rsid w:val="00C317DB"/>
    <w:rsid w:val="00C3205A"/>
    <w:rsid w:val="00C34030"/>
    <w:rsid w:val="00C3552D"/>
    <w:rsid w:val="00C37A83"/>
    <w:rsid w:val="00C41C84"/>
    <w:rsid w:val="00C422CD"/>
    <w:rsid w:val="00C4291C"/>
    <w:rsid w:val="00C42ECB"/>
    <w:rsid w:val="00C4386E"/>
    <w:rsid w:val="00C43B1C"/>
    <w:rsid w:val="00C4616A"/>
    <w:rsid w:val="00C46EE3"/>
    <w:rsid w:val="00C53733"/>
    <w:rsid w:val="00C54F6E"/>
    <w:rsid w:val="00C554B7"/>
    <w:rsid w:val="00C560B5"/>
    <w:rsid w:val="00C570F1"/>
    <w:rsid w:val="00C573D2"/>
    <w:rsid w:val="00C62FCF"/>
    <w:rsid w:val="00C632E1"/>
    <w:rsid w:val="00C633D4"/>
    <w:rsid w:val="00C64B65"/>
    <w:rsid w:val="00C667E8"/>
    <w:rsid w:val="00C67AF3"/>
    <w:rsid w:val="00C67B5F"/>
    <w:rsid w:val="00C7059D"/>
    <w:rsid w:val="00C70629"/>
    <w:rsid w:val="00C70BEC"/>
    <w:rsid w:val="00C710C0"/>
    <w:rsid w:val="00C73A95"/>
    <w:rsid w:val="00C751E1"/>
    <w:rsid w:val="00C76E1E"/>
    <w:rsid w:val="00C802B7"/>
    <w:rsid w:val="00C80D21"/>
    <w:rsid w:val="00C8115C"/>
    <w:rsid w:val="00C812D8"/>
    <w:rsid w:val="00C816A2"/>
    <w:rsid w:val="00C8180B"/>
    <w:rsid w:val="00C824AC"/>
    <w:rsid w:val="00C847DC"/>
    <w:rsid w:val="00C8501D"/>
    <w:rsid w:val="00C859CA"/>
    <w:rsid w:val="00C9007C"/>
    <w:rsid w:val="00C9143B"/>
    <w:rsid w:val="00C91959"/>
    <w:rsid w:val="00C92430"/>
    <w:rsid w:val="00C9631E"/>
    <w:rsid w:val="00C9668B"/>
    <w:rsid w:val="00C96A84"/>
    <w:rsid w:val="00C97DE3"/>
    <w:rsid w:val="00CA0032"/>
    <w:rsid w:val="00CA05B8"/>
    <w:rsid w:val="00CA1543"/>
    <w:rsid w:val="00CA29AC"/>
    <w:rsid w:val="00CA5BF2"/>
    <w:rsid w:val="00CA75D9"/>
    <w:rsid w:val="00CB16B6"/>
    <w:rsid w:val="00CB1D0F"/>
    <w:rsid w:val="00CB2054"/>
    <w:rsid w:val="00CB40A4"/>
    <w:rsid w:val="00CB4328"/>
    <w:rsid w:val="00CB46F4"/>
    <w:rsid w:val="00CB471C"/>
    <w:rsid w:val="00CB621B"/>
    <w:rsid w:val="00CB68A9"/>
    <w:rsid w:val="00CC2485"/>
    <w:rsid w:val="00CC32EC"/>
    <w:rsid w:val="00CC6F51"/>
    <w:rsid w:val="00CC77E4"/>
    <w:rsid w:val="00CD0DBE"/>
    <w:rsid w:val="00CD18D7"/>
    <w:rsid w:val="00CD4C71"/>
    <w:rsid w:val="00CD6B50"/>
    <w:rsid w:val="00CD7168"/>
    <w:rsid w:val="00CE001B"/>
    <w:rsid w:val="00CE0060"/>
    <w:rsid w:val="00CE12E7"/>
    <w:rsid w:val="00CE185D"/>
    <w:rsid w:val="00CE3427"/>
    <w:rsid w:val="00CE3757"/>
    <w:rsid w:val="00CE3E2E"/>
    <w:rsid w:val="00CE6EB4"/>
    <w:rsid w:val="00CE705A"/>
    <w:rsid w:val="00CF0A81"/>
    <w:rsid w:val="00CF2064"/>
    <w:rsid w:val="00CF270E"/>
    <w:rsid w:val="00CF3ADF"/>
    <w:rsid w:val="00CF4451"/>
    <w:rsid w:val="00CF460F"/>
    <w:rsid w:val="00CF57DD"/>
    <w:rsid w:val="00CF5DC5"/>
    <w:rsid w:val="00CF754C"/>
    <w:rsid w:val="00CF763D"/>
    <w:rsid w:val="00D0001F"/>
    <w:rsid w:val="00D00175"/>
    <w:rsid w:val="00D00271"/>
    <w:rsid w:val="00D01151"/>
    <w:rsid w:val="00D02302"/>
    <w:rsid w:val="00D039F5"/>
    <w:rsid w:val="00D05742"/>
    <w:rsid w:val="00D0592C"/>
    <w:rsid w:val="00D068D8"/>
    <w:rsid w:val="00D07EE1"/>
    <w:rsid w:val="00D07FE3"/>
    <w:rsid w:val="00D100CB"/>
    <w:rsid w:val="00D10D12"/>
    <w:rsid w:val="00D11EF9"/>
    <w:rsid w:val="00D14B18"/>
    <w:rsid w:val="00D14E34"/>
    <w:rsid w:val="00D1532F"/>
    <w:rsid w:val="00D17FDB"/>
    <w:rsid w:val="00D203CE"/>
    <w:rsid w:val="00D21A57"/>
    <w:rsid w:val="00D24E37"/>
    <w:rsid w:val="00D265D4"/>
    <w:rsid w:val="00D27DCB"/>
    <w:rsid w:val="00D30E1E"/>
    <w:rsid w:val="00D343AB"/>
    <w:rsid w:val="00D3530D"/>
    <w:rsid w:val="00D40991"/>
    <w:rsid w:val="00D42EA8"/>
    <w:rsid w:val="00D4432E"/>
    <w:rsid w:val="00D45F53"/>
    <w:rsid w:val="00D461FD"/>
    <w:rsid w:val="00D464B4"/>
    <w:rsid w:val="00D501AF"/>
    <w:rsid w:val="00D50EFB"/>
    <w:rsid w:val="00D52222"/>
    <w:rsid w:val="00D55FDA"/>
    <w:rsid w:val="00D57513"/>
    <w:rsid w:val="00D60349"/>
    <w:rsid w:val="00D60368"/>
    <w:rsid w:val="00D644EB"/>
    <w:rsid w:val="00D64FE9"/>
    <w:rsid w:val="00D65671"/>
    <w:rsid w:val="00D668DB"/>
    <w:rsid w:val="00D67E1C"/>
    <w:rsid w:val="00D73654"/>
    <w:rsid w:val="00D741D5"/>
    <w:rsid w:val="00D7425C"/>
    <w:rsid w:val="00D7623B"/>
    <w:rsid w:val="00D76A14"/>
    <w:rsid w:val="00D76F8E"/>
    <w:rsid w:val="00D81059"/>
    <w:rsid w:val="00D84177"/>
    <w:rsid w:val="00D85F0E"/>
    <w:rsid w:val="00D9088A"/>
    <w:rsid w:val="00D90D66"/>
    <w:rsid w:val="00D91913"/>
    <w:rsid w:val="00D92398"/>
    <w:rsid w:val="00D93F98"/>
    <w:rsid w:val="00D94A5F"/>
    <w:rsid w:val="00D94DC8"/>
    <w:rsid w:val="00D953EF"/>
    <w:rsid w:val="00D966BE"/>
    <w:rsid w:val="00D97DDF"/>
    <w:rsid w:val="00DA1E90"/>
    <w:rsid w:val="00DA20D5"/>
    <w:rsid w:val="00DA5754"/>
    <w:rsid w:val="00DA591B"/>
    <w:rsid w:val="00DA7897"/>
    <w:rsid w:val="00DB7F20"/>
    <w:rsid w:val="00DC10A5"/>
    <w:rsid w:val="00DC11C4"/>
    <w:rsid w:val="00DC38D3"/>
    <w:rsid w:val="00DC3D69"/>
    <w:rsid w:val="00DC4D59"/>
    <w:rsid w:val="00DC66EB"/>
    <w:rsid w:val="00DC6AD4"/>
    <w:rsid w:val="00DC7863"/>
    <w:rsid w:val="00DD05E4"/>
    <w:rsid w:val="00DD3E14"/>
    <w:rsid w:val="00DD46A4"/>
    <w:rsid w:val="00DD63EB"/>
    <w:rsid w:val="00DD6B23"/>
    <w:rsid w:val="00DE350F"/>
    <w:rsid w:val="00DE448A"/>
    <w:rsid w:val="00DE5BBB"/>
    <w:rsid w:val="00DE5CF4"/>
    <w:rsid w:val="00DE6E79"/>
    <w:rsid w:val="00DE7506"/>
    <w:rsid w:val="00DE7B08"/>
    <w:rsid w:val="00DF1413"/>
    <w:rsid w:val="00DF1755"/>
    <w:rsid w:val="00DF5A1F"/>
    <w:rsid w:val="00DF5CBD"/>
    <w:rsid w:val="00DF6178"/>
    <w:rsid w:val="00DF6B12"/>
    <w:rsid w:val="00DF6CAA"/>
    <w:rsid w:val="00E00C7A"/>
    <w:rsid w:val="00E0255E"/>
    <w:rsid w:val="00E0379E"/>
    <w:rsid w:val="00E03B60"/>
    <w:rsid w:val="00E04011"/>
    <w:rsid w:val="00E0729D"/>
    <w:rsid w:val="00E07529"/>
    <w:rsid w:val="00E07B89"/>
    <w:rsid w:val="00E07FB4"/>
    <w:rsid w:val="00E13CD1"/>
    <w:rsid w:val="00E1403C"/>
    <w:rsid w:val="00E1459A"/>
    <w:rsid w:val="00E14AE4"/>
    <w:rsid w:val="00E15017"/>
    <w:rsid w:val="00E1502C"/>
    <w:rsid w:val="00E164DF"/>
    <w:rsid w:val="00E166AA"/>
    <w:rsid w:val="00E16FAA"/>
    <w:rsid w:val="00E20B96"/>
    <w:rsid w:val="00E21796"/>
    <w:rsid w:val="00E24155"/>
    <w:rsid w:val="00E25C99"/>
    <w:rsid w:val="00E25E7A"/>
    <w:rsid w:val="00E26171"/>
    <w:rsid w:val="00E26988"/>
    <w:rsid w:val="00E26DCA"/>
    <w:rsid w:val="00E26F44"/>
    <w:rsid w:val="00E34504"/>
    <w:rsid w:val="00E36367"/>
    <w:rsid w:val="00E365BD"/>
    <w:rsid w:val="00E371C1"/>
    <w:rsid w:val="00E42D38"/>
    <w:rsid w:val="00E43982"/>
    <w:rsid w:val="00E43DAA"/>
    <w:rsid w:val="00E46E4B"/>
    <w:rsid w:val="00E47CB1"/>
    <w:rsid w:val="00E47F44"/>
    <w:rsid w:val="00E50037"/>
    <w:rsid w:val="00E50EF5"/>
    <w:rsid w:val="00E5258D"/>
    <w:rsid w:val="00E52831"/>
    <w:rsid w:val="00E53782"/>
    <w:rsid w:val="00E53B63"/>
    <w:rsid w:val="00E540F8"/>
    <w:rsid w:val="00E54323"/>
    <w:rsid w:val="00E55965"/>
    <w:rsid w:val="00E61C2C"/>
    <w:rsid w:val="00E61CA5"/>
    <w:rsid w:val="00E62D75"/>
    <w:rsid w:val="00E6354F"/>
    <w:rsid w:val="00E649E3"/>
    <w:rsid w:val="00E66B0A"/>
    <w:rsid w:val="00E66C95"/>
    <w:rsid w:val="00E6780C"/>
    <w:rsid w:val="00E717F6"/>
    <w:rsid w:val="00E71888"/>
    <w:rsid w:val="00E739B1"/>
    <w:rsid w:val="00E7669F"/>
    <w:rsid w:val="00E77631"/>
    <w:rsid w:val="00E8170C"/>
    <w:rsid w:val="00E81CC1"/>
    <w:rsid w:val="00E82F19"/>
    <w:rsid w:val="00E83670"/>
    <w:rsid w:val="00E87FD3"/>
    <w:rsid w:val="00E90D3F"/>
    <w:rsid w:val="00E90DF4"/>
    <w:rsid w:val="00E91727"/>
    <w:rsid w:val="00E947A9"/>
    <w:rsid w:val="00E966F1"/>
    <w:rsid w:val="00E96DEC"/>
    <w:rsid w:val="00E97405"/>
    <w:rsid w:val="00EA10D1"/>
    <w:rsid w:val="00EA1B58"/>
    <w:rsid w:val="00EA44EA"/>
    <w:rsid w:val="00EA4C74"/>
    <w:rsid w:val="00EA5C1D"/>
    <w:rsid w:val="00EA66D8"/>
    <w:rsid w:val="00EA728F"/>
    <w:rsid w:val="00EA78E1"/>
    <w:rsid w:val="00EB0AA3"/>
    <w:rsid w:val="00EB1039"/>
    <w:rsid w:val="00EB7A0E"/>
    <w:rsid w:val="00EC0DCC"/>
    <w:rsid w:val="00EC2345"/>
    <w:rsid w:val="00EC5CC6"/>
    <w:rsid w:val="00EC60FB"/>
    <w:rsid w:val="00EC61B4"/>
    <w:rsid w:val="00ED16B8"/>
    <w:rsid w:val="00ED2606"/>
    <w:rsid w:val="00ED286B"/>
    <w:rsid w:val="00ED3A83"/>
    <w:rsid w:val="00ED443A"/>
    <w:rsid w:val="00ED57A1"/>
    <w:rsid w:val="00ED6493"/>
    <w:rsid w:val="00EE06D0"/>
    <w:rsid w:val="00EE1C75"/>
    <w:rsid w:val="00EE2951"/>
    <w:rsid w:val="00EE2B1D"/>
    <w:rsid w:val="00EE3ED3"/>
    <w:rsid w:val="00EE7279"/>
    <w:rsid w:val="00EE7A52"/>
    <w:rsid w:val="00EE7D4D"/>
    <w:rsid w:val="00EE7DA5"/>
    <w:rsid w:val="00EF1844"/>
    <w:rsid w:val="00EF51CD"/>
    <w:rsid w:val="00F031F7"/>
    <w:rsid w:val="00F047C6"/>
    <w:rsid w:val="00F0733A"/>
    <w:rsid w:val="00F075CC"/>
    <w:rsid w:val="00F105FC"/>
    <w:rsid w:val="00F11525"/>
    <w:rsid w:val="00F11C24"/>
    <w:rsid w:val="00F1314E"/>
    <w:rsid w:val="00F132ED"/>
    <w:rsid w:val="00F13EC7"/>
    <w:rsid w:val="00F14916"/>
    <w:rsid w:val="00F15C62"/>
    <w:rsid w:val="00F1641E"/>
    <w:rsid w:val="00F17C23"/>
    <w:rsid w:val="00F22AF8"/>
    <w:rsid w:val="00F22BD5"/>
    <w:rsid w:val="00F2335D"/>
    <w:rsid w:val="00F236D8"/>
    <w:rsid w:val="00F23B7B"/>
    <w:rsid w:val="00F26362"/>
    <w:rsid w:val="00F265B3"/>
    <w:rsid w:val="00F3008E"/>
    <w:rsid w:val="00F301D4"/>
    <w:rsid w:val="00F312F2"/>
    <w:rsid w:val="00F3239E"/>
    <w:rsid w:val="00F32450"/>
    <w:rsid w:val="00F33647"/>
    <w:rsid w:val="00F3424B"/>
    <w:rsid w:val="00F3580C"/>
    <w:rsid w:val="00F37189"/>
    <w:rsid w:val="00F371CD"/>
    <w:rsid w:val="00F378E6"/>
    <w:rsid w:val="00F40A8E"/>
    <w:rsid w:val="00F438A5"/>
    <w:rsid w:val="00F479C5"/>
    <w:rsid w:val="00F50F64"/>
    <w:rsid w:val="00F52CFD"/>
    <w:rsid w:val="00F565A4"/>
    <w:rsid w:val="00F5664F"/>
    <w:rsid w:val="00F56854"/>
    <w:rsid w:val="00F5788D"/>
    <w:rsid w:val="00F62645"/>
    <w:rsid w:val="00F63EDC"/>
    <w:rsid w:val="00F64139"/>
    <w:rsid w:val="00F64879"/>
    <w:rsid w:val="00F65575"/>
    <w:rsid w:val="00F67D58"/>
    <w:rsid w:val="00F67ECD"/>
    <w:rsid w:val="00F70E2D"/>
    <w:rsid w:val="00F71B5A"/>
    <w:rsid w:val="00F71C91"/>
    <w:rsid w:val="00F7395A"/>
    <w:rsid w:val="00F76019"/>
    <w:rsid w:val="00F761CB"/>
    <w:rsid w:val="00F7760F"/>
    <w:rsid w:val="00F809D5"/>
    <w:rsid w:val="00F81559"/>
    <w:rsid w:val="00F83A26"/>
    <w:rsid w:val="00F85D20"/>
    <w:rsid w:val="00F878AC"/>
    <w:rsid w:val="00F90D25"/>
    <w:rsid w:val="00F9255F"/>
    <w:rsid w:val="00F92C6C"/>
    <w:rsid w:val="00F93446"/>
    <w:rsid w:val="00F9538C"/>
    <w:rsid w:val="00F96B37"/>
    <w:rsid w:val="00F97328"/>
    <w:rsid w:val="00FA0100"/>
    <w:rsid w:val="00FA0A69"/>
    <w:rsid w:val="00FA2E3A"/>
    <w:rsid w:val="00FA3C64"/>
    <w:rsid w:val="00FA4E42"/>
    <w:rsid w:val="00FB06A4"/>
    <w:rsid w:val="00FB176B"/>
    <w:rsid w:val="00FB2E3A"/>
    <w:rsid w:val="00FB3BD8"/>
    <w:rsid w:val="00FB45C6"/>
    <w:rsid w:val="00FB4B9B"/>
    <w:rsid w:val="00FB5093"/>
    <w:rsid w:val="00FB5256"/>
    <w:rsid w:val="00FB5BC0"/>
    <w:rsid w:val="00FB6161"/>
    <w:rsid w:val="00FC0C5F"/>
    <w:rsid w:val="00FC0D89"/>
    <w:rsid w:val="00FC20E9"/>
    <w:rsid w:val="00FC294B"/>
    <w:rsid w:val="00FC369E"/>
    <w:rsid w:val="00FC5CCB"/>
    <w:rsid w:val="00FC6B18"/>
    <w:rsid w:val="00FC77C3"/>
    <w:rsid w:val="00FC7ACD"/>
    <w:rsid w:val="00FD0929"/>
    <w:rsid w:val="00FD2386"/>
    <w:rsid w:val="00FD5111"/>
    <w:rsid w:val="00FD53A8"/>
    <w:rsid w:val="00FD646C"/>
    <w:rsid w:val="00FD6ACB"/>
    <w:rsid w:val="00FE088C"/>
    <w:rsid w:val="00FE0B32"/>
    <w:rsid w:val="00FE17B3"/>
    <w:rsid w:val="00FE38BA"/>
    <w:rsid w:val="00FE44C9"/>
    <w:rsid w:val="00FF07A3"/>
    <w:rsid w:val="00FF2B44"/>
    <w:rsid w:val="00FF3A93"/>
    <w:rsid w:val="00FF40E6"/>
    <w:rsid w:val="00FF4A42"/>
    <w:rsid w:val="00FF4B1D"/>
    <w:rsid w:val="00FF6DD3"/>
    <w:rsid w:val="00FF74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194284F3"/>
  <w15:docId w15:val="{5F7F7E5F-7CCF-4C57-A02E-92C632E0A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BF"/>
    <w:pPr>
      <w:spacing w:after="0"/>
      <w:ind w:firstLine="0"/>
      <w:jc w:val="left"/>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015E4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015E4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3F62BF"/>
    <w:pPr>
      <w:keepNext/>
      <w:spacing w:before="40" w:line="-290" w:lineRule="auto"/>
      <w:jc w:val="center"/>
      <w:outlineLvl w:val="2"/>
    </w:pPr>
    <w:rPr>
      <w:rFonts w:ascii=".VnTimeH" w:hAnsi=".VnTimeH"/>
      <w:b/>
      <w:color w:val="0000FF"/>
      <w:sz w:val="26"/>
    </w:rPr>
  </w:style>
  <w:style w:type="paragraph" w:styleId="Heading5">
    <w:name w:val="heading 5"/>
    <w:basedOn w:val="Normal"/>
    <w:next w:val="Normal"/>
    <w:link w:val="Heading5Char"/>
    <w:qFormat/>
    <w:rsid w:val="003F62BF"/>
    <w:pPr>
      <w:keepNext/>
      <w:outlineLvl w:val="4"/>
    </w:pPr>
    <w:rPr>
      <w:rFonts w:ascii=".VnTimeH" w:hAnsi=".VnTimeH"/>
      <w:b/>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F62BF"/>
    <w:rPr>
      <w:rFonts w:ascii=".VnTimeH" w:eastAsia="Times New Roman" w:hAnsi=".VnTimeH" w:cs="Times New Roman"/>
      <w:b/>
      <w:color w:val="0000FF"/>
      <w:sz w:val="26"/>
      <w:szCs w:val="20"/>
    </w:rPr>
  </w:style>
  <w:style w:type="character" w:customStyle="1" w:styleId="Heading5Char">
    <w:name w:val="Heading 5 Char"/>
    <w:basedOn w:val="DefaultParagraphFont"/>
    <w:link w:val="Heading5"/>
    <w:rsid w:val="003F62BF"/>
    <w:rPr>
      <w:rFonts w:ascii=".VnTimeH" w:eastAsia="Times New Roman" w:hAnsi=".VnTimeH" w:cs="Times New Roman"/>
      <w:b/>
      <w:sz w:val="28"/>
      <w:szCs w:val="20"/>
    </w:rPr>
  </w:style>
  <w:style w:type="paragraph" w:styleId="BodyText">
    <w:name w:val="Body Text"/>
    <w:basedOn w:val="Normal"/>
    <w:link w:val="BodyTextChar"/>
    <w:rsid w:val="003F62BF"/>
    <w:pPr>
      <w:widowControl w:val="0"/>
      <w:spacing w:line="340" w:lineRule="exact"/>
      <w:jc w:val="center"/>
    </w:pPr>
    <w:rPr>
      <w:rFonts w:ascii=".VnTime" w:hAnsi=".VnTime"/>
      <w:b/>
      <w:bCs/>
      <w:spacing w:val="2"/>
      <w:sz w:val="28"/>
      <w:szCs w:val="28"/>
    </w:rPr>
  </w:style>
  <w:style w:type="character" w:customStyle="1" w:styleId="BodyTextChar">
    <w:name w:val="Body Text Char"/>
    <w:basedOn w:val="DefaultParagraphFont"/>
    <w:link w:val="BodyText"/>
    <w:rsid w:val="003F62BF"/>
    <w:rPr>
      <w:rFonts w:ascii=".VnTime" w:eastAsia="Times New Roman" w:hAnsi=".VnTime" w:cs="Times New Roman"/>
      <w:b/>
      <w:bCs/>
      <w:spacing w:val="2"/>
      <w:sz w:val="28"/>
      <w:szCs w:val="28"/>
    </w:rPr>
  </w:style>
  <w:style w:type="paragraph" w:styleId="Header">
    <w:name w:val="header"/>
    <w:basedOn w:val="Normal"/>
    <w:link w:val="HeaderChar"/>
    <w:uiPriority w:val="99"/>
    <w:unhideWhenUsed/>
    <w:rsid w:val="002717EB"/>
    <w:pPr>
      <w:tabs>
        <w:tab w:val="center" w:pos="4680"/>
        <w:tab w:val="right" w:pos="9360"/>
      </w:tabs>
    </w:pPr>
  </w:style>
  <w:style w:type="character" w:customStyle="1" w:styleId="HeaderChar">
    <w:name w:val="Header Char"/>
    <w:basedOn w:val="DefaultParagraphFont"/>
    <w:link w:val="Header"/>
    <w:uiPriority w:val="99"/>
    <w:rsid w:val="002717E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717EB"/>
    <w:pPr>
      <w:tabs>
        <w:tab w:val="center" w:pos="4680"/>
        <w:tab w:val="right" w:pos="9360"/>
      </w:tabs>
    </w:pPr>
  </w:style>
  <w:style w:type="character" w:customStyle="1" w:styleId="FooterChar">
    <w:name w:val="Footer Char"/>
    <w:basedOn w:val="DefaultParagraphFont"/>
    <w:link w:val="Footer"/>
    <w:uiPriority w:val="99"/>
    <w:rsid w:val="002717EB"/>
    <w:rPr>
      <w:rFonts w:ascii="Times New Roman" w:eastAsia="Times New Roman" w:hAnsi="Times New Roman" w:cs="Times New Roman"/>
      <w:sz w:val="20"/>
      <w:szCs w:val="20"/>
    </w:rPr>
  </w:style>
  <w:style w:type="paragraph" w:styleId="ListParagraph">
    <w:name w:val="List Paragraph"/>
    <w:basedOn w:val="Normal"/>
    <w:uiPriority w:val="34"/>
    <w:qFormat/>
    <w:rsid w:val="00811AE8"/>
    <w:pPr>
      <w:ind w:left="720"/>
      <w:contextualSpacing/>
    </w:pPr>
  </w:style>
  <w:style w:type="paragraph" w:styleId="FootnoteText">
    <w:name w:val="footnote text"/>
    <w:basedOn w:val="Normal"/>
    <w:link w:val="FootnoteTextChar"/>
    <w:rsid w:val="000644B8"/>
  </w:style>
  <w:style w:type="character" w:customStyle="1" w:styleId="FootnoteTextChar">
    <w:name w:val="Footnote Text Char"/>
    <w:basedOn w:val="DefaultParagraphFont"/>
    <w:link w:val="FootnoteText"/>
    <w:rsid w:val="000644B8"/>
    <w:rPr>
      <w:rFonts w:ascii="Times New Roman" w:eastAsia="Times New Roman" w:hAnsi="Times New Roman" w:cs="Times New Roman"/>
      <w:sz w:val="20"/>
      <w:szCs w:val="20"/>
    </w:rPr>
  </w:style>
  <w:style w:type="character" w:styleId="FootnoteReference">
    <w:name w:val="footnote reference"/>
    <w:rsid w:val="000644B8"/>
    <w:rPr>
      <w:vertAlign w:val="superscript"/>
    </w:rPr>
  </w:style>
  <w:style w:type="paragraph" w:styleId="BodyText2">
    <w:name w:val="Body Text 2"/>
    <w:basedOn w:val="Normal"/>
    <w:link w:val="BodyText2Char"/>
    <w:uiPriority w:val="99"/>
    <w:semiHidden/>
    <w:unhideWhenUsed/>
    <w:rsid w:val="00E717F6"/>
    <w:pPr>
      <w:spacing w:after="120" w:line="480" w:lineRule="auto"/>
    </w:pPr>
  </w:style>
  <w:style w:type="character" w:customStyle="1" w:styleId="BodyText2Char">
    <w:name w:val="Body Text 2 Char"/>
    <w:basedOn w:val="DefaultParagraphFont"/>
    <w:link w:val="BodyText2"/>
    <w:uiPriority w:val="99"/>
    <w:semiHidden/>
    <w:rsid w:val="00E717F6"/>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0D576A"/>
    <w:pPr>
      <w:spacing w:after="120"/>
      <w:ind w:left="360"/>
    </w:pPr>
    <w:rPr>
      <w:sz w:val="16"/>
      <w:szCs w:val="16"/>
    </w:rPr>
  </w:style>
  <w:style w:type="character" w:customStyle="1" w:styleId="BodyTextIndent3Char">
    <w:name w:val="Body Text Indent 3 Char"/>
    <w:basedOn w:val="DefaultParagraphFont"/>
    <w:link w:val="BodyTextIndent3"/>
    <w:rsid w:val="000D576A"/>
    <w:rPr>
      <w:rFonts w:ascii="Times New Roman" w:eastAsia="Times New Roman" w:hAnsi="Times New Roman" w:cs="Times New Roman"/>
      <w:sz w:val="16"/>
      <w:szCs w:val="16"/>
    </w:rPr>
  </w:style>
  <w:style w:type="paragraph" w:styleId="BodyTextIndent">
    <w:name w:val="Body Text Indent"/>
    <w:basedOn w:val="Normal"/>
    <w:link w:val="BodyTextIndentChar"/>
    <w:uiPriority w:val="99"/>
    <w:unhideWhenUsed/>
    <w:rsid w:val="006B4DC6"/>
    <w:pPr>
      <w:spacing w:after="120"/>
      <w:ind w:left="360"/>
    </w:pPr>
    <w:rPr>
      <w:sz w:val="24"/>
      <w:szCs w:val="24"/>
    </w:rPr>
  </w:style>
  <w:style w:type="character" w:customStyle="1" w:styleId="BodyTextIndentChar">
    <w:name w:val="Body Text Indent Char"/>
    <w:basedOn w:val="DefaultParagraphFont"/>
    <w:link w:val="BodyTextIndent"/>
    <w:uiPriority w:val="99"/>
    <w:rsid w:val="006B4DC6"/>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5578CD"/>
    <w:pPr>
      <w:spacing w:after="120" w:line="480" w:lineRule="auto"/>
      <w:ind w:left="360"/>
    </w:pPr>
  </w:style>
  <w:style w:type="character" w:customStyle="1" w:styleId="BodyTextIndent2Char">
    <w:name w:val="Body Text Indent 2 Char"/>
    <w:basedOn w:val="DefaultParagraphFont"/>
    <w:link w:val="BodyTextIndent2"/>
    <w:uiPriority w:val="99"/>
    <w:semiHidden/>
    <w:rsid w:val="005578CD"/>
    <w:rPr>
      <w:rFonts w:ascii="Times New Roman" w:eastAsia="Times New Roman" w:hAnsi="Times New Roman" w:cs="Times New Roman"/>
      <w:sz w:val="20"/>
      <w:szCs w:val="20"/>
    </w:rPr>
  </w:style>
  <w:style w:type="character" w:customStyle="1" w:styleId="FooterChar1">
    <w:name w:val="Footer Char1"/>
    <w:uiPriority w:val="99"/>
    <w:rsid w:val="00531939"/>
    <w:rPr>
      <w:rFonts w:ascii=".VnTime" w:hAnsi=".VnTime"/>
      <w:sz w:val="28"/>
      <w:szCs w:val="24"/>
    </w:rPr>
  </w:style>
  <w:style w:type="character" w:styleId="Strong">
    <w:name w:val="Strong"/>
    <w:uiPriority w:val="22"/>
    <w:qFormat/>
    <w:rsid w:val="00717505"/>
    <w:rPr>
      <w:b/>
      <w:bCs/>
    </w:rPr>
  </w:style>
  <w:style w:type="paragraph" w:styleId="NormalWeb">
    <w:name w:val="Normal (Web)"/>
    <w:aliases w:val="Normal (Web) Char, Char Char6, Char Char Char"/>
    <w:basedOn w:val="Normal"/>
    <w:link w:val="NormalWebChar1"/>
    <w:uiPriority w:val="99"/>
    <w:rsid w:val="00B40197"/>
    <w:pPr>
      <w:spacing w:before="100" w:beforeAutospacing="1" w:after="100" w:afterAutospacing="1"/>
    </w:pPr>
    <w:rPr>
      <w:sz w:val="24"/>
      <w:szCs w:val="24"/>
    </w:rPr>
  </w:style>
  <w:style w:type="character" w:customStyle="1" w:styleId="NormalWebChar1">
    <w:name w:val="Normal (Web) Char1"/>
    <w:aliases w:val="Normal (Web) Char Char, Char Char6 Char, Char Char Char Char"/>
    <w:link w:val="NormalWeb"/>
    <w:uiPriority w:val="99"/>
    <w:rsid w:val="00B40197"/>
    <w:rPr>
      <w:rFonts w:ascii="Times New Roman" w:eastAsia="Times New Roman" w:hAnsi="Times New Roman" w:cs="Times New Roman"/>
      <w:sz w:val="24"/>
      <w:szCs w:val="24"/>
    </w:rPr>
  </w:style>
  <w:style w:type="paragraph" w:customStyle="1" w:styleId="CharCharCharCharCharCharChar">
    <w:name w:val="Char Char Char Char Char Char Char"/>
    <w:basedOn w:val="Normal"/>
    <w:semiHidden/>
    <w:rsid w:val="00157C40"/>
    <w:pPr>
      <w:autoSpaceDE w:val="0"/>
      <w:autoSpaceDN w:val="0"/>
      <w:adjustRightInd w:val="0"/>
      <w:spacing w:before="120" w:after="160" w:line="240" w:lineRule="exact"/>
    </w:pPr>
    <w:rPr>
      <w:rFonts w:ascii="Verdana" w:hAnsi="Verdana" w:cs="Verdana"/>
      <w:bCs/>
      <w:iCs/>
    </w:rPr>
  </w:style>
  <w:style w:type="paragraph" w:customStyle="1" w:styleId="Stylebulleted">
    <w:name w:val="Style bulleted"/>
    <w:link w:val="StylebulletedChar"/>
    <w:qFormat/>
    <w:rsid w:val="006A41D9"/>
    <w:pPr>
      <w:widowControl w:val="0"/>
      <w:numPr>
        <w:numId w:val="3"/>
      </w:numPr>
      <w:tabs>
        <w:tab w:val="right" w:pos="9072"/>
      </w:tabs>
      <w:spacing w:before="120"/>
    </w:pPr>
    <w:rPr>
      <w:rFonts w:ascii="Times New Roman" w:eastAsia="Calibri" w:hAnsi="Times New Roman" w:cs="Times New Roman"/>
      <w:sz w:val="26"/>
    </w:rPr>
  </w:style>
  <w:style w:type="character" w:customStyle="1" w:styleId="StylebulletedChar">
    <w:name w:val="Style bulleted Char"/>
    <w:link w:val="Stylebulleted"/>
    <w:rsid w:val="006A41D9"/>
    <w:rPr>
      <w:rFonts w:ascii="Times New Roman" w:eastAsia="Calibri" w:hAnsi="Times New Roman" w:cs="Times New Roman"/>
      <w:sz w:val="26"/>
    </w:rPr>
  </w:style>
  <w:style w:type="paragraph" w:customStyle="1" w:styleId="Muc1">
    <w:name w:val="Muc 1"/>
    <w:basedOn w:val="Normal"/>
    <w:qFormat/>
    <w:rsid w:val="006A41D9"/>
    <w:pPr>
      <w:spacing w:before="120" w:after="120" w:line="360" w:lineRule="exact"/>
      <w:ind w:firstLine="720"/>
      <w:jc w:val="both"/>
    </w:pPr>
    <w:rPr>
      <w:b/>
      <w:bCs/>
      <w:sz w:val="24"/>
      <w:szCs w:val="28"/>
      <w:lang w:val="es-ES_tradnl"/>
    </w:rPr>
  </w:style>
  <w:style w:type="character" w:customStyle="1" w:styleId="Heading1Char">
    <w:name w:val="Heading 1 Char"/>
    <w:basedOn w:val="DefaultParagraphFont"/>
    <w:link w:val="Heading1"/>
    <w:uiPriority w:val="9"/>
    <w:rsid w:val="00015E44"/>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015E44"/>
    <w:rPr>
      <w:rFonts w:asciiTheme="majorHAnsi" w:eastAsiaTheme="majorEastAsia" w:hAnsiTheme="majorHAnsi" w:cstheme="majorBidi"/>
      <w:color w:val="365F91" w:themeColor="accent1" w:themeShade="BF"/>
      <w:sz w:val="26"/>
      <w:szCs w:val="26"/>
    </w:rPr>
  </w:style>
  <w:style w:type="character" w:customStyle="1" w:styleId="fontstyle01">
    <w:name w:val="fontstyle01"/>
    <w:basedOn w:val="DefaultParagraphFont"/>
    <w:rsid w:val="00015E44"/>
    <w:rPr>
      <w:rFonts w:ascii="Times New Roman" w:hAnsi="Times New Roman" w:cs="Times New 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10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1382</TotalTime>
  <Pages>14</Pages>
  <Words>4741</Words>
  <Characters>27026</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Hong Quang Sla</cp:lastModifiedBy>
  <cp:revision>954</cp:revision>
  <cp:lastPrinted>2023-07-24T08:47:00Z</cp:lastPrinted>
  <dcterms:created xsi:type="dcterms:W3CDTF">2023-03-30T02:02:00Z</dcterms:created>
  <dcterms:modified xsi:type="dcterms:W3CDTF">2026-06-15T01:54:00Z</dcterms:modified>
</cp:coreProperties>
</file>