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379"/>
        <w:gridCol w:w="5819"/>
      </w:tblGrid>
      <w:tr w:rsidR="00523D9B" w:rsidRPr="00523D9B" w14:paraId="71421627" w14:textId="77777777">
        <w:tc>
          <w:tcPr>
            <w:tcW w:w="3379" w:type="dxa"/>
          </w:tcPr>
          <w:p w14:paraId="67617E48" w14:textId="77777777" w:rsidR="004005C6" w:rsidRPr="00523D9B" w:rsidRDefault="004005C6" w:rsidP="00AC67BA">
            <w:pPr>
              <w:autoSpaceDE w:val="0"/>
              <w:autoSpaceDN w:val="0"/>
              <w:adjustRightInd w:val="0"/>
              <w:jc w:val="center"/>
              <w:rPr>
                <w:b/>
                <w:sz w:val="26"/>
              </w:rPr>
            </w:pPr>
            <w:r w:rsidRPr="00523D9B">
              <w:rPr>
                <w:b/>
                <w:sz w:val="26"/>
              </w:rPr>
              <w:t>HỘI ĐỒNG NHÂN DÂN</w:t>
            </w:r>
          </w:p>
          <w:p w14:paraId="22368AE4" w14:textId="77777777" w:rsidR="004005C6" w:rsidRPr="00523D9B" w:rsidRDefault="004005C6" w:rsidP="00AC67BA">
            <w:pPr>
              <w:autoSpaceDE w:val="0"/>
              <w:autoSpaceDN w:val="0"/>
              <w:adjustRightInd w:val="0"/>
              <w:jc w:val="center"/>
              <w:rPr>
                <w:b/>
                <w:sz w:val="26"/>
              </w:rPr>
            </w:pPr>
            <w:r w:rsidRPr="00523D9B">
              <w:rPr>
                <w:b/>
                <w:sz w:val="26"/>
              </w:rPr>
              <w:t>TỈNH SƠN LA</w:t>
            </w:r>
          </w:p>
          <w:p w14:paraId="217B1489" w14:textId="38653BA0" w:rsidR="00C7670D" w:rsidRPr="00FE216F" w:rsidRDefault="00FE216F" w:rsidP="005F1DD9">
            <w:pPr>
              <w:autoSpaceDE w:val="0"/>
              <w:autoSpaceDN w:val="0"/>
              <w:adjustRightInd w:val="0"/>
              <w:spacing w:before="240"/>
              <w:jc w:val="center"/>
            </w:pPr>
            <w:r w:rsidRPr="00523D9B">
              <w:rPr>
                <w:noProof/>
                <w:sz w:val="26"/>
              </w:rPr>
              <mc:AlternateContent>
                <mc:Choice Requires="wps">
                  <w:drawing>
                    <wp:anchor distT="4294967295" distB="4294967295" distL="114300" distR="114300" simplePos="0" relativeHeight="251657216" behindDoc="0" locked="0" layoutInCell="1" allowOverlap="1" wp14:anchorId="23C3391A" wp14:editId="77B3FEDC">
                      <wp:simplePos x="0" y="0"/>
                      <wp:positionH relativeFrom="column">
                        <wp:posOffset>638065</wp:posOffset>
                      </wp:positionH>
                      <wp:positionV relativeFrom="paragraph">
                        <wp:posOffset>20293</wp:posOffset>
                      </wp:positionV>
                      <wp:extent cx="692150" cy="0"/>
                      <wp:effectExtent l="0" t="0" r="127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A30E346"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25pt,1.6pt" to="104.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"/>
                  </w:pict>
                </mc:Fallback>
              </mc:AlternateContent>
            </w:r>
            <w:r w:rsidR="004005C6" w:rsidRPr="00FE216F">
              <w:t xml:space="preserve">Số: </w:t>
            </w:r>
            <w:r w:rsidR="00633299" w:rsidRPr="00FE216F">
              <w:t>136</w:t>
            </w:r>
            <w:r w:rsidR="00C7670D" w:rsidRPr="00FE216F">
              <w:t>/20</w:t>
            </w:r>
            <w:r w:rsidR="003C0183" w:rsidRPr="00FE216F">
              <w:t>2</w:t>
            </w:r>
            <w:r w:rsidR="00E7321D" w:rsidRPr="00FE216F">
              <w:t>5</w:t>
            </w:r>
            <w:r w:rsidR="004005C6" w:rsidRPr="00FE216F">
              <w:t>/NQ-HĐN</w:t>
            </w:r>
            <w:r w:rsidR="00445E27" w:rsidRPr="00FE216F">
              <w:t>D</w:t>
            </w:r>
          </w:p>
        </w:tc>
        <w:tc>
          <w:tcPr>
            <w:tcW w:w="5819" w:type="dxa"/>
          </w:tcPr>
          <w:p w14:paraId="09CF9F18" w14:textId="77777777" w:rsidR="004005C6" w:rsidRPr="00523D9B" w:rsidRDefault="004005C6" w:rsidP="00AC67BA">
            <w:pPr>
              <w:autoSpaceDE w:val="0"/>
              <w:autoSpaceDN w:val="0"/>
              <w:adjustRightInd w:val="0"/>
              <w:jc w:val="center"/>
              <w:rPr>
                <w:b/>
                <w:sz w:val="26"/>
              </w:rPr>
            </w:pPr>
            <w:r w:rsidRPr="00523D9B">
              <w:rPr>
                <w:b/>
                <w:sz w:val="26"/>
              </w:rPr>
              <w:t>CỘNG HOÀ XÃ HỘI CHỦ NGHĨA VIỆT NAM</w:t>
            </w:r>
          </w:p>
          <w:p w14:paraId="7D170E97" w14:textId="77777777" w:rsidR="004005C6" w:rsidRPr="00523D9B" w:rsidRDefault="004005C6" w:rsidP="00AC67BA">
            <w:pPr>
              <w:autoSpaceDE w:val="0"/>
              <w:autoSpaceDN w:val="0"/>
              <w:adjustRightInd w:val="0"/>
              <w:jc w:val="center"/>
              <w:rPr>
                <w:b/>
                <w:szCs w:val="26"/>
              </w:rPr>
            </w:pPr>
            <w:r w:rsidRPr="00523D9B">
              <w:rPr>
                <w:b/>
                <w:szCs w:val="26"/>
              </w:rPr>
              <w:t>Độc lập - Tự do - Hạnh phúc</w:t>
            </w:r>
          </w:p>
          <w:p w14:paraId="7897C3DE" w14:textId="69AC6B34" w:rsidR="004005C6" w:rsidRPr="00523D9B" w:rsidRDefault="00FE216F" w:rsidP="005F1DD9">
            <w:pPr>
              <w:autoSpaceDE w:val="0"/>
              <w:autoSpaceDN w:val="0"/>
              <w:adjustRightInd w:val="0"/>
              <w:spacing w:before="240"/>
              <w:jc w:val="center"/>
              <w:rPr>
                <w:i/>
              </w:rPr>
            </w:pPr>
            <w:r w:rsidRPr="00523D9B">
              <w:rPr>
                <w:i/>
                <w:noProof/>
              </w:rPr>
              <mc:AlternateContent>
                <mc:Choice Requires="wps">
                  <w:drawing>
                    <wp:anchor distT="4294967295" distB="4294967295" distL="114300" distR="114300" simplePos="0" relativeHeight="251658240" behindDoc="0" locked="0" layoutInCell="1" allowOverlap="1" wp14:anchorId="137251F8" wp14:editId="5F873A1C">
                      <wp:simplePos x="0" y="0"/>
                      <wp:positionH relativeFrom="column">
                        <wp:posOffset>738699</wp:posOffset>
                      </wp:positionH>
                      <wp:positionV relativeFrom="paragraph">
                        <wp:posOffset>31999</wp:posOffset>
                      </wp:positionV>
                      <wp:extent cx="20764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D0486DD"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15pt,2.5pt" to="221.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YV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"/>
                  </w:pict>
                </mc:Fallback>
              </mc:AlternateContent>
            </w:r>
            <w:r w:rsidR="004005C6" w:rsidRPr="00523D9B">
              <w:rPr>
                <w:i/>
              </w:rPr>
              <w:t xml:space="preserve">Sơn La, ngày </w:t>
            </w:r>
            <w:r w:rsidR="00FE3C60" w:rsidRPr="00523D9B">
              <w:rPr>
                <w:i/>
              </w:rPr>
              <w:t>20</w:t>
            </w:r>
            <w:r w:rsidR="00C7670D" w:rsidRPr="00523D9B">
              <w:rPr>
                <w:i/>
              </w:rPr>
              <w:t xml:space="preserve"> </w:t>
            </w:r>
            <w:r w:rsidR="004005C6" w:rsidRPr="00523D9B">
              <w:rPr>
                <w:i/>
              </w:rPr>
              <w:t>tháng</w:t>
            </w:r>
            <w:r w:rsidR="003E78F0" w:rsidRPr="00523D9B">
              <w:rPr>
                <w:i/>
              </w:rPr>
              <w:t xml:space="preserve"> </w:t>
            </w:r>
            <w:r w:rsidR="00E7321D" w:rsidRPr="00523D9B">
              <w:rPr>
                <w:i/>
              </w:rPr>
              <w:t>9</w:t>
            </w:r>
            <w:r w:rsidR="004005C6" w:rsidRPr="00523D9B">
              <w:rPr>
                <w:i/>
              </w:rPr>
              <w:t xml:space="preserve"> năm 20</w:t>
            </w:r>
            <w:r w:rsidR="003C0183" w:rsidRPr="00523D9B">
              <w:rPr>
                <w:i/>
              </w:rPr>
              <w:t>2</w:t>
            </w:r>
            <w:r w:rsidR="00E7321D" w:rsidRPr="00523D9B">
              <w:rPr>
                <w:i/>
              </w:rPr>
              <w:t>5</w:t>
            </w:r>
          </w:p>
        </w:tc>
      </w:tr>
    </w:tbl>
    <w:p w14:paraId="0F58D5C6" w14:textId="77777777" w:rsidR="00892C2F" w:rsidRPr="00523D9B" w:rsidRDefault="00892C2F" w:rsidP="00892C2F">
      <w:pPr>
        <w:autoSpaceDE w:val="0"/>
        <w:autoSpaceDN w:val="0"/>
        <w:adjustRightInd w:val="0"/>
        <w:jc w:val="center"/>
        <w:rPr>
          <w:b/>
        </w:rPr>
      </w:pPr>
    </w:p>
    <w:p w14:paraId="52899135" w14:textId="77777777" w:rsidR="00892C2F" w:rsidRPr="00523D9B" w:rsidRDefault="004005C6" w:rsidP="005F1DD9">
      <w:pPr>
        <w:autoSpaceDE w:val="0"/>
        <w:autoSpaceDN w:val="0"/>
        <w:adjustRightInd w:val="0"/>
        <w:jc w:val="center"/>
        <w:rPr>
          <w:b/>
        </w:rPr>
      </w:pPr>
      <w:r w:rsidRPr="00523D9B">
        <w:rPr>
          <w:b/>
        </w:rPr>
        <w:t>NGHỊ QUYẾT</w:t>
      </w:r>
    </w:p>
    <w:p w14:paraId="02948BBA" w14:textId="77777777" w:rsidR="006062E9" w:rsidRPr="00523D9B" w:rsidRDefault="006062E9" w:rsidP="005F1DD9">
      <w:pPr>
        <w:autoSpaceDE w:val="0"/>
        <w:autoSpaceDN w:val="0"/>
        <w:adjustRightInd w:val="0"/>
        <w:jc w:val="center"/>
        <w:rPr>
          <w:b/>
        </w:rPr>
      </w:pPr>
      <w:r w:rsidRPr="00523D9B">
        <w:rPr>
          <w:b/>
          <w:lang w:val="fr-FR"/>
        </w:rPr>
        <w:t>Q</w:t>
      </w:r>
      <w:r w:rsidR="00892C2F" w:rsidRPr="00523D9B">
        <w:rPr>
          <w:b/>
        </w:rPr>
        <w:t xml:space="preserve">uy định mức chi </w:t>
      </w:r>
      <w:r w:rsidR="00704CE6" w:rsidRPr="00523D9B">
        <w:rPr>
          <w:b/>
        </w:rPr>
        <w:t xml:space="preserve">thực hiện các hoạt động </w:t>
      </w:r>
    </w:p>
    <w:p w14:paraId="17C12083" w14:textId="77777777" w:rsidR="00892C2F" w:rsidRPr="00523D9B" w:rsidRDefault="00704CE6" w:rsidP="005F1DD9">
      <w:pPr>
        <w:autoSpaceDE w:val="0"/>
        <w:autoSpaceDN w:val="0"/>
        <w:adjustRightInd w:val="0"/>
        <w:jc w:val="center"/>
        <w:rPr>
          <w:b/>
        </w:rPr>
      </w:pPr>
      <w:r w:rsidRPr="00523D9B">
        <w:rPr>
          <w:b/>
        </w:rPr>
        <w:t xml:space="preserve">kiểm soát thủ tục hành chính </w:t>
      </w:r>
      <w:r w:rsidR="00892C2F" w:rsidRPr="00523D9B">
        <w:rPr>
          <w:b/>
          <w:lang w:val="vi-VN"/>
        </w:rPr>
        <w:t>trên địa bàn tỉnh</w:t>
      </w:r>
      <w:r w:rsidR="00892C2F" w:rsidRPr="00523D9B">
        <w:rPr>
          <w:b/>
        </w:rPr>
        <w:t xml:space="preserve"> Sơn La</w:t>
      </w:r>
    </w:p>
    <w:p w14:paraId="6708EF12" w14:textId="753A9A99" w:rsidR="009F3D9A" w:rsidRPr="00523D9B" w:rsidRDefault="004C1D41" w:rsidP="005F1DD9">
      <w:pPr>
        <w:autoSpaceDE w:val="0"/>
        <w:autoSpaceDN w:val="0"/>
        <w:adjustRightInd w:val="0"/>
        <w:ind w:firstLine="643"/>
        <w:jc w:val="center"/>
        <w:rPr>
          <w:lang w:val="fr-FR"/>
        </w:rPr>
      </w:pPr>
      <w:r>
        <w:rPr>
          <w:noProof/>
          <w:lang w:val="fr-FR"/>
        </w:rPr>
        <mc:AlternateContent>
          <mc:Choice Requires="wps">
            <w:drawing>
              <wp:anchor distT="0" distB="0" distL="114300" distR="114300" simplePos="0" relativeHeight="251659264" behindDoc="0" locked="0" layoutInCell="1" allowOverlap="1" wp14:anchorId="6449D930" wp14:editId="3F56C4E9">
                <wp:simplePos x="0" y="0"/>
                <wp:positionH relativeFrom="column">
                  <wp:posOffset>2274570</wp:posOffset>
                </wp:positionH>
                <wp:positionV relativeFrom="paragraph">
                  <wp:posOffset>46355</wp:posOffset>
                </wp:positionV>
                <wp:extent cx="1606550" cy="6350"/>
                <wp:effectExtent l="0" t="0" r="31750" b="31750"/>
                <wp:wrapNone/>
                <wp:docPr id="990561946" name="Straight Connector 3"/>
                <wp:cNvGraphicFramePr/>
                <a:graphic xmlns:a="http://schemas.openxmlformats.org/drawingml/2006/main">
                  <a:graphicData uri="http://schemas.microsoft.com/office/word/2010/wordprocessingShape">
                    <wps:wsp>
                      <wps:cNvCnPr/>
                      <wps:spPr>
                        <a:xfrm flipV="1">
                          <a:off x="0" y="0"/>
                          <a:ext cx="1606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9A572B"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79.1pt,3.65pt" to="305.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" strokecolor="black [3040]"/>
            </w:pict>
          </mc:Fallback>
        </mc:AlternateContent>
      </w:r>
    </w:p>
    <w:p w14:paraId="5CC88032" w14:textId="74317248" w:rsidR="00EA1ED3" w:rsidRPr="004C1D41" w:rsidRDefault="00EA1ED3" w:rsidP="005F1DD9">
      <w:pPr>
        <w:spacing w:before="100"/>
        <w:ind w:firstLine="720"/>
        <w:jc w:val="both"/>
        <w:rPr>
          <w:i/>
          <w:iCs/>
          <w:lang w:val="fr-FR"/>
        </w:rPr>
      </w:pPr>
      <w:r w:rsidRPr="004C1D41">
        <w:rPr>
          <w:i/>
          <w:iCs/>
          <w:lang w:val="fr-FR"/>
        </w:rPr>
        <w:t xml:space="preserve">Căn cứ Luật Tổ chức </w:t>
      </w:r>
      <w:r w:rsidR="004C1D41">
        <w:rPr>
          <w:i/>
          <w:iCs/>
          <w:lang w:val="fr-FR"/>
        </w:rPr>
        <w:t>C</w:t>
      </w:r>
      <w:r w:rsidRPr="004C1D41">
        <w:rPr>
          <w:i/>
          <w:iCs/>
          <w:lang w:val="fr-FR"/>
        </w:rPr>
        <w:t xml:space="preserve">hính quyền địa phương </w:t>
      </w:r>
      <w:r w:rsidR="009F653D" w:rsidRPr="004C1D41">
        <w:rPr>
          <w:i/>
          <w:iCs/>
          <w:lang w:val="fr-FR"/>
        </w:rPr>
        <w:t>số 72/2025/QH15</w:t>
      </w:r>
      <w:r w:rsidRPr="004C1D41">
        <w:rPr>
          <w:i/>
          <w:iCs/>
          <w:lang w:val="fr-FR"/>
        </w:rPr>
        <w:t>;</w:t>
      </w:r>
    </w:p>
    <w:p w14:paraId="12EAE545" w14:textId="77777777" w:rsidR="007C300E" w:rsidRPr="004C1D41" w:rsidRDefault="007C300E" w:rsidP="005F1DD9">
      <w:pPr>
        <w:spacing w:before="100"/>
        <w:ind w:firstLine="720"/>
        <w:jc w:val="both"/>
        <w:rPr>
          <w:i/>
          <w:iCs/>
          <w:lang w:val="fr-FR"/>
        </w:rPr>
      </w:pPr>
      <w:bookmarkStart w:id="0" w:name="_Hlk204003972"/>
      <w:r w:rsidRPr="004C1D41">
        <w:rPr>
          <w:i/>
          <w:iCs/>
          <w:lang w:val="fr-FR"/>
        </w:rPr>
        <w:t xml:space="preserve">Căn cứ </w:t>
      </w:r>
      <w:bookmarkStart w:id="1" w:name="_Hlk204003879"/>
      <w:r w:rsidRPr="004C1D41">
        <w:rPr>
          <w:i/>
          <w:iCs/>
          <w:lang w:val="fr-FR"/>
        </w:rPr>
        <w:t xml:space="preserve">Luật Ban hành văn bản quy phạm pháp luật số 64/2025/QH15 được sửa đổi, bổ sung bởi Luật số 87/2025/QH15; </w:t>
      </w:r>
    </w:p>
    <w:bookmarkEnd w:id="0"/>
    <w:bookmarkEnd w:id="1"/>
    <w:p w14:paraId="586A3925" w14:textId="77777777" w:rsidR="007C300E" w:rsidRPr="004C1D41" w:rsidRDefault="007C300E" w:rsidP="005F1DD9">
      <w:pPr>
        <w:spacing w:before="100"/>
        <w:ind w:firstLine="720"/>
        <w:jc w:val="both"/>
        <w:rPr>
          <w:i/>
          <w:iCs/>
          <w:lang w:val="fr-FR"/>
        </w:rPr>
      </w:pPr>
      <w:r w:rsidRPr="004C1D41">
        <w:rPr>
          <w:i/>
          <w:iCs/>
          <w:lang w:val="fr-FR"/>
        </w:rPr>
        <w:t xml:space="preserve">Căn cứ Luật Ngân sách nhà nước số 83/2015/QH13 được sửa đổi, bổ sung bởi Luật số 56/2024/QH15; </w:t>
      </w:r>
    </w:p>
    <w:p w14:paraId="7E1F194E" w14:textId="0F074091" w:rsidR="003C0A1F" w:rsidRPr="004C1D41" w:rsidRDefault="00AD4196" w:rsidP="005F1DD9">
      <w:pPr>
        <w:spacing w:before="100"/>
        <w:ind w:firstLine="720"/>
        <w:jc w:val="both"/>
        <w:rPr>
          <w:i/>
          <w:iCs/>
          <w:lang w:val="fr-FR"/>
        </w:rPr>
      </w:pPr>
      <w:r w:rsidRPr="004C1D41">
        <w:rPr>
          <w:i/>
          <w:iCs/>
          <w:lang w:val="fr-FR"/>
        </w:rPr>
        <w:t xml:space="preserve">Căn cứ </w:t>
      </w:r>
      <w:r w:rsidR="003C0A1F" w:rsidRPr="004C1D41">
        <w:rPr>
          <w:i/>
          <w:iCs/>
          <w:lang w:val="fr-FR"/>
        </w:rPr>
        <w:t>Nghị định số 63/2010/NĐ-CP ngày 08</w:t>
      </w:r>
      <w:r w:rsidR="00D110FA" w:rsidRPr="004C1D41">
        <w:rPr>
          <w:i/>
          <w:iCs/>
          <w:lang w:val="fr-FR"/>
        </w:rPr>
        <w:t xml:space="preserve"> tháng </w:t>
      </w:r>
      <w:r w:rsidR="003C0A1F" w:rsidRPr="004C1D41">
        <w:rPr>
          <w:i/>
          <w:iCs/>
          <w:lang w:val="fr-FR"/>
        </w:rPr>
        <w:t>6</w:t>
      </w:r>
      <w:r w:rsidR="00D110FA" w:rsidRPr="004C1D41">
        <w:rPr>
          <w:i/>
          <w:iCs/>
          <w:lang w:val="fr-FR"/>
        </w:rPr>
        <w:t xml:space="preserve"> năm </w:t>
      </w:r>
      <w:r w:rsidR="003C0A1F" w:rsidRPr="004C1D41">
        <w:rPr>
          <w:i/>
          <w:iCs/>
          <w:lang w:val="fr-FR"/>
        </w:rPr>
        <w:t>2010 của Chính phủ về kiểm soát thủ tục hành chính; Nghị định số 48/2013/NĐ-CP ngày 14</w:t>
      </w:r>
      <w:r w:rsidR="00D110FA" w:rsidRPr="004C1D41">
        <w:rPr>
          <w:i/>
          <w:iCs/>
          <w:lang w:val="fr-FR"/>
        </w:rPr>
        <w:t xml:space="preserve"> tháng 5 năm </w:t>
      </w:r>
      <w:r w:rsidR="003C0A1F" w:rsidRPr="004C1D41">
        <w:rPr>
          <w:i/>
          <w:iCs/>
          <w:lang w:val="fr-FR"/>
        </w:rPr>
        <w:t xml:space="preserve">2013 của Chính phủ sửa đổi, bổ sung một số điều của các </w:t>
      </w:r>
      <w:r w:rsidR="004C1D41">
        <w:rPr>
          <w:i/>
          <w:iCs/>
          <w:lang w:val="fr-FR"/>
        </w:rPr>
        <w:t>N</w:t>
      </w:r>
      <w:r w:rsidR="003C0A1F" w:rsidRPr="004C1D41">
        <w:rPr>
          <w:i/>
          <w:iCs/>
          <w:lang w:val="fr-FR"/>
        </w:rPr>
        <w:t>ghị định liên quan đến kiểm soát thủ tục hành chính; Nghị định số 92/2017/NĐ-CP ngày 07</w:t>
      </w:r>
      <w:r w:rsidR="00D110FA" w:rsidRPr="004C1D41">
        <w:rPr>
          <w:i/>
          <w:iCs/>
          <w:lang w:val="fr-FR"/>
        </w:rPr>
        <w:t xml:space="preserve"> tháng </w:t>
      </w:r>
      <w:r w:rsidR="003C0A1F" w:rsidRPr="004C1D41">
        <w:rPr>
          <w:i/>
          <w:iCs/>
          <w:lang w:val="fr-FR"/>
        </w:rPr>
        <w:t>8</w:t>
      </w:r>
      <w:r w:rsidR="00D110FA" w:rsidRPr="004C1D41">
        <w:rPr>
          <w:i/>
          <w:iCs/>
          <w:lang w:val="fr-FR"/>
        </w:rPr>
        <w:t xml:space="preserve"> năm </w:t>
      </w:r>
      <w:r w:rsidR="003C0A1F" w:rsidRPr="004C1D41">
        <w:rPr>
          <w:i/>
          <w:iCs/>
          <w:lang w:val="fr-FR"/>
        </w:rPr>
        <w:t xml:space="preserve">2017 của Chính phủ sửa đổi, bổ sung một số điều của các </w:t>
      </w:r>
      <w:r w:rsidR="004C1D41">
        <w:rPr>
          <w:i/>
          <w:iCs/>
          <w:lang w:val="fr-FR"/>
        </w:rPr>
        <w:t>N</w:t>
      </w:r>
      <w:r w:rsidR="003C0A1F" w:rsidRPr="004C1D41">
        <w:rPr>
          <w:i/>
          <w:iCs/>
          <w:lang w:val="fr-FR"/>
        </w:rPr>
        <w:t>ghị định liên quan đến kiểm soát thủ tục hành chính;</w:t>
      </w:r>
    </w:p>
    <w:p w14:paraId="0A1AAF83" w14:textId="77777777" w:rsidR="00EA1ED3" w:rsidRPr="004C1D41" w:rsidRDefault="00EA1ED3" w:rsidP="005F1DD9">
      <w:pPr>
        <w:spacing w:before="100"/>
        <w:ind w:firstLine="720"/>
        <w:jc w:val="both"/>
        <w:rPr>
          <w:i/>
          <w:iCs/>
          <w:lang w:val="fr-FR"/>
        </w:rPr>
      </w:pPr>
      <w:r w:rsidRPr="004C1D41">
        <w:rPr>
          <w:i/>
          <w:iCs/>
          <w:lang w:val="fr-FR"/>
        </w:rPr>
        <w:t xml:space="preserve">Căn cứ Nghị định số 78/2025/NĐ-CP ngày 01 tháng 4 năm 2025 của Chính phủ quy định chi tiết một số điều và biện pháp để tổ chức, hướng dẫn thi hành </w:t>
      </w:r>
      <w:bookmarkStart w:id="2" w:name="tvpllink_wmctndtokn_1"/>
      <w:r w:rsidRPr="004C1D41">
        <w:rPr>
          <w:i/>
          <w:iCs/>
          <w:lang w:val="fr-FR"/>
        </w:rPr>
        <w:t>Luật Ban hành văn bản quy phạm pháp luật</w:t>
      </w:r>
      <w:bookmarkEnd w:id="2"/>
      <w:r w:rsidRPr="004C1D41">
        <w:rPr>
          <w:i/>
          <w:iCs/>
          <w:lang w:val="fr-FR"/>
        </w:rPr>
        <w:t>;</w:t>
      </w:r>
    </w:p>
    <w:p w14:paraId="3CCBF6E7" w14:textId="77777777" w:rsidR="00634D72" w:rsidRPr="004C1D41" w:rsidRDefault="00634D72" w:rsidP="005F1DD9">
      <w:pPr>
        <w:spacing w:before="100"/>
        <w:ind w:firstLine="720"/>
        <w:jc w:val="both"/>
        <w:rPr>
          <w:i/>
          <w:iCs/>
          <w:lang w:val="fr-FR"/>
        </w:rPr>
      </w:pPr>
      <w:r w:rsidRPr="004C1D41">
        <w:rPr>
          <w:i/>
          <w:iCs/>
          <w:lang w:val="fr-FR"/>
        </w:rPr>
        <w:t>Căn cứ</w:t>
      </w:r>
      <w:r w:rsidRPr="004C1D41">
        <w:rPr>
          <w:lang w:val="fr-FR"/>
        </w:rPr>
        <w:t xml:space="preserve"> </w:t>
      </w:r>
      <w:r w:rsidRPr="004C1D41">
        <w:rPr>
          <w:i/>
          <w:iCs/>
          <w:lang w:val="fr-FR"/>
        </w:rPr>
        <w:t>Nghị định số 187/2025/NĐ-CP ngày 01</w:t>
      </w:r>
      <w:r w:rsidR="003E2F63" w:rsidRPr="004C1D41">
        <w:rPr>
          <w:i/>
          <w:iCs/>
          <w:lang w:val="fr-FR"/>
        </w:rPr>
        <w:t xml:space="preserve"> tháng </w:t>
      </w:r>
      <w:r w:rsidRPr="004C1D41">
        <w:rPr>
          <w:i/>
          <w:iCs/>
          <w:lang w:val="fr-FR"/>
        </w:rPr>
        <w:t>7</w:t>
      </w:r>
      <w:r w:rsidR="003E2F63" w:rsidRPr="004C1D41">
        <w:rPr>
          <w:i/>
          <w:iCs/>
          <w:lang w:val="fr-FR"/>
        </w:rPr>
        <w:t xml:space="preserve"> năm </w:t>
      </w:r>
      <w:r w:rsidRPr="004C1D41">
        <w:rPr>
          <w:i/>
          <w:iCs/>
          <w:lang w:val="fr-FR"/>
        </w:rPr>
        <w:t>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77CBCC3D" w14:textId="77777777" w:rsidR="00F4469A" w:rsidRPr="004C1D41" w:rsidRDefault="00D01DB1" w:rsidP="005F1DD9">
      <w:pPr>
        <w:spacing w:before="100"/>
        <w:ind w:firstLine="720"/>
        <w:jc w:val="both"/>
        <w:rPr>
          <w:bCs/>
          <w:i/>
          <w:iCs/>
          <w:lang w:val="es-MX"/>
        </w:rPr>
      </w:pPr>
      <w:r w:rsidRPr="004C1D41">
        <w:rPr>
          <w:i/>
          <w:lang w:val="fr-FR"/>
        </w:rPr>
        <w:t xml:space="preserve">Căn cứ </w:t>
      </w:r>
      <w:r w:rsidR="00DA1A75" w:rsidRPr="004C1D41">
        <w:rPr>
          <w:i/>
          <w:lang w:val="nl-NL"/>
        </w:rPr>
        <w:t>Thông tư số 167/2012/TT-BTC ngày 10</w:t>
      </w:r>
      <w:r w:rsidR="00C17F06" w:rsidRPr="004C1D41">
        <w:rPr>
          <w:i/>
          <w:lang w:val="nl-NL"/>
        </w:rPr>
        <w:t xml:space="preserve"> tháng 1</w:t>
      </w:r>
      <w:r w:rsidR="00DA1A75" w:rsidRPr="004C1D41">
        <w:rPr>
          <w:i/>
          <w:lang w:val="nl-NL"/>
        </w:rPr>
        <w:t>0</w:t>
      </w:r>
      <w:r w:rsidR="00C17F06" w:rsidRPr="004C1D41">
        <w:rPr>
          <w:i/>
          <w:lang w:val="nl-NL"/>
        </w:rPr>
        <w:t xml:space="preserve"> năm </w:t>
      </w:r>
      <w:r w:rsidR="00DA1A75" w:rsidRPr="004C1D41">
        <w:rPr>
          <w:i/>
          <w:lang w:val="nl-NL"/>
        </w:rPr>
        <w:t xml:space="preserve">2012 </w:t>
      </w:r>
      <w:r w:rsidR="00DA1A75" w:rsidRPr="004C1D41">
        <w:rPr>
          <w:i/>
          <w:iCs/>
          <w:lang w:val="fr-FR"/>
        </w:rPr>
        <w:t>của Bộ Tài chính quy định việc lập dự toán, quản lý và sử dụng kinh phí thực hiện các hoạt động kiểm soát thủ tục hành chính</w:t>
      </w:r>
      <w:r w:rsidR="00094A5C" w:rsidRPr="004C1D41">
        <w:rPr>
          <w:bCs/>
          <w:i/>
          <w:iCs/>
          <w:lang w:val="es-MX"/>
        </w:rPr>
        <w:t>;</w:t>
      </w:r>
    </w:p>
    <w:p w14:paraId="60673592" w14:textId="52692F9F" w:rsidR="009F3D9A" w:rsidRPr="004C1D41" w:rsidRDefault="00A9581E" w:rsidP="005F1DD9">
      <w:pPr>
        <w:spacing w:before="100"/>
        <w:ind w:firstLine="720"/>
        <w:jc w:val="both"/>
        <w:rPr>
          <w:rStyle w:val="Emphasis"/>
          <w:i w:val="0"/>
          <w:lang w:val="fr-FR"/>
        </w:rPr>
      </w:pPr>
      <w:r w:rsidRPr="004C1D41">
        <w:rPr>
          <w:i/>
          <w:lang w:val="fr-FR"/>
        </w:rPr>
        <w:t>Xét Tờ trình số 582/TTr-UBND ngày 15</w:t>
      </w:r>
      <w:r w:rsidR="004B166C" w:rsidRPr="004C1D41">
        <w:rPr>
          <w:i/>
          <w:lang w:val="fr-FR"/>
        </w:rPr>
        <w:t xml:space="preserve"> </w:t>
      </w:r>
      <w:r w:rsidR="00DE5FF6" w:rsidRPr="004C1D41">
        <w:rPr>
          <w:i/>
          <w:lang w:val="fr-FR"/>
        </w:rPr>
        <w:t>thán</w:t>
      </w:r>
      <w:r w:rsidR="00EA1ED3" w:rsidRPr="004C1D41">
        <w:rPr>
          <w:i/>
          <w:lang w:val="fr-FR"/>
        </w:rPr>
        <w:t>g</w:t>
      </w:r>
      <w:r w:rsidRPr="004C1D41">
        <w:rPr>
          <w:i/>
          <w:lang w:val="fr-FR"/>
        </w:rPr>
        <w:t xml:space="preserve"> 9</w:t>
      </w:r>
      <w:r w:rsidR="00DE5FF6" w:rsidRPr="004C1D41">
        <w:rPr>
          <w:i/>
          <w:lang w:val="fr-FR"/>
        </w:rPr>
        <w:t xml:space="preserve"> năm 202</w:t>
      </w:r>
      <w:r w:rsidR="00EA1ED3" w:rsidRPr="004C1D41">
        <w:rPr>
          <w:i/>
          <w:lang w:val="fr-FR"/>
        </w:rPr>
        <w:t>5</w:t>
      </w:r>
      <w:r w:rsidR="00DE5FF6" w:rsidRPr="004C1D41">
        <w:rPr>
          <w:i/>
          <w:lang w:val="fr-FR"/>
        </w:rPr>
        <w:t xml:space="preserve"> của </w:t>
      </w:r>
      <w:r w:rsidR="004C1D41">
        <w:rPr>
          <w:i/>
          <w:lang w:val="fr-FR"/>
        </w:rPr>
        <w:t>UBND</w:t>
      </w:r>
      <w:r w:rsidR="00DE5FF6" w:rsidRPr="004C1D41">
        <w:rPr>
          <w:i/>
          <w:lang w:val="fr-FR"/>
        </w:rPr>
        <w:t xml:space="preserve"> tỉnh; Báo cáo thẩm tra số</w:t>
      </w:r>
      <w:r w:rsidR="00FE3C60" w:rsidRPr="004C1D41">
        <w:rPr>
          <w:i/>
          <w:lang w:val="fr-FR"/>
        </w:rPr>
        <w:t xml:space="preserve"> 1167</w:t>
      </w:r>
      <w:r w:rsidR="00DE5FF6" w:rsidRPr="004C1D41">
        <w:rPr>
          <w:i/>
          <w:lang w:val="fr-FR"/>
        </w:rPr>
        <w:t>/BC-PC ngày</w:t>
      </w:r>
      <w:r w:rsidR="00FE3C60" w:rsidRPr="004C1D41">
        <w:rPr>
          <w:i/>
          <w:lang w:val="fr-FR"/>
        </w:rPr>
        <w:t xml:space="preserve"> 19 </w:t>
      </w:r>
      <w:r w:rsidR="00DE5FF6" w:rsidRPr="004C1D41">
        <w:rPr>
          <w:i/>
          <w:lang w:val="fr-FR"/>
        </w:rPr>
        <w:t xml:space="preserve">tháng </w:t>
      </w:r>
      <w:r w:rsidR="00EA1ED3" w:rsidRPr="004C1D41">
        <w:rPr>
          <w:i/>
          <w:lang w:val="fr-FR"/>
        </w:rPr>
        <w:t>9</w:t>
      </w:r>
      <w:r w:rsidR="00DE5FF6" w:rsidRPr="004C1D41">
        <w:rPr>
          <w:i/>
          <w:lang w:val="fr-FR"/>
        </w:rPr>
        <w:t xml:space="preserve"> năm 202</w:t>
      </w:r>
      <w:r w:rsidR="00EA1ED3" w:rsidRPr="004C1D41">
        <w:rPr>
          <w:i/>
          <w:lang w:val="fr-FR"/>
        </w:rPr>
        <w:t>5</w:t>
      </w:r>
      <w:r w:rsidR="00DE5FF6" w:rsidRPr="004C1D41">
        <w:rPr>
          <w:i/>
          <w:lang w:val="fr-FR"/>
        </w:rPr>
        <w:t xml:space="preserve"> </w:t>
      </w:r>
      <w:r w:rsidR="00DE5FF6" w:rsidRPr="004C1D41">
        <w:rPr>
          <w:i/>
          <w:iCs/>
          <w:lang w:val="fr-FR"/>
        </w:rPr>
        <w:t>của Ban Pháp</w:t>
      </w:r>
      <w:r w:rsidR="00DE5FF6" w:rsidRPr="004C1D41">
        <w:rPr>
          <w:lang w:val="fr-FR"/>
        </w:rPr>
        <w:t xml:space="preserve"> </w:t>
      </w:r>
      <w:r w:rsidR="00DE5FF6" w:rsidRPr="004C1D41">
        <w:rPr>
          <w:i/>
          <w:lang w:val="fr-FR"/>
        </w:rPr>
        <w:t xml:space="preserve">chế </w:t>
      </w:r>
      <w:r w:rsidR="004C1D41">
        <w:rPr>
          <w:rStyle w:val="Bodytext2"/>
          <w:rFonts w:eastAsia="Arial Unicode MS"/>
          <w:i/>
          <w:color w:val="auto"/>
          <w:sz w:val="28"/>
          <w:szCs w:val="28"/>
          <w:lang w:val="en-US"/>
        </w:rPr>
        <w:t>HĐND</w:t>
      </w:r>
      <w:r w:rsidR="00DE5FF6" w:rsidRPr="004C1D41">
        <w:rPr>
          <w:i/>
          <w:lang w:val="fr-FR"/>
        </w:rPr>
        <w:t xml:space="preserve"> tỉnh; ý kiến </w:t>
      </w:r>
      <w:r w:rsidR="00DE5FF6" w:rsidRPr="004C1D41">
        <w:rPr>
          <w:rStyle w:val="Bodytext2"/>
          <w:rFonts w:eastAsia="Arial Unicode MS"/>
          <w:i/>
          <w:color w:val="auto"/>
          <w:sz w:val="28"/>
          <w:szCs w:val="28"/>
        </w:rPr>
        <w:t xml:space="preserve">thảo luận của đại biểu </w:t>
      </w:r>
      <w:r w:rsidR="004C1D41">
        <w:rPr>
          <w:rStyle w:val="Bodytext2"/>
          <w:rFonts w:eastAsia="Arial Unicode MS"/>
          <w:i/>
          <w:color w:val="auto"/>
          <w:sz w:val="28"/>
          <w:szCs w:val="28"/>
          <w:lang w:val="en-US"/>
        </w:rPr>
        <w:t>HĐND</w:t>
      </w:r>
      <w:r w:rsidR="00DE5FF6" w:rsidRPr="004C1D41">
        <w:rPr>
          <w:rStyle w:val="Bodytext2"/>
          <w:rFonts w:eastAsia="Arial Unicode MS"/>
          <w:i/>
          <w:color w:val="auto"/>
          <w:sz w:val="28"/>
          <w:szCs w:val="28"/>
        </w:rPr>
        <w:t xml:space="preserve"> tại kỳ họp</w:t>
      </w:r>
      <w:r w:rsidR="00EA1ED3" w:rsidRPr="004C1D41">
        <w:rPr>
          <w:rStyle w:val="Emphasis"/>
          <w:i w:val="0"/>
          <w:lang w:val="fr-FR"/>
        </w:rPr>
        <w:t>;</w:t>
      </w:r>
    </w:p>
    <w:p w14:paraId="727F1427" w14:textId="3EB448DF" w:rsidR="00EA1ED3" w:rsidRPr="004C1D41" w:rsidRDefault="004C1D41" w:rsidP="005F1DD9">
      <w:pPr>
        <w:spacing w:before="100"/>
        <w:ind w:firstLine="720"/>
        <w:jc w:val="both"/>
        <w:rPr>
          <w:bCs/>
          <w:i/>
          <w:iCs/>
          <w:lang w:val="es-MX"/>
        </w:rPr>
      </w:pPr>
      <w:r>
        <w:rPr>
          <w:i/>
          <w:iCs/>
          <w:lang w:val="fr-FR"/>
        </w:rPr>
        <w:t>HĐND</w:t>
      </w:r>
      <w:r w:rsidR="00EA1ED3" w:rsidRPr="004C1D41">
        <w:rPr>
          <w:i/>
          <w:iCs/>
          <w:lang w:val="fr-FR"/>
        </w:rPr>
        <w:t xml:space="preserve"> tỉnh ban hành Nghị quyết quy định</w:t>
      </w:r>
      <w:r w:rsidR="00EA1ED3" w:rsidRPr="004C1D41">
        <w:rPr>
          <w:b/>
          <w:i/>
          <w:lang w:val="fr-FR"/>
        </w:rPr>
        <w:t xml:space="preserve"> </w:t>
      </w:r>
      <w:r w:rsidR="00EA1ED3" w:rsidRPr="004C1D41">
        <w:rPr>
          <w:bCs/>
          <w:i/>
          <w:iCs/>
          <w:lang w:val="fr-FR"/>
        </w:rPr>
        <w:t xml:space="preserve">mức chi </w:t>
      </w:r>
      <w:r w:rsidR="00DA1A75" w:rsidRPr="004C1D41">
        <w:rPr>
          <w:bCs/>
          <w:i/>
          <w:iCs/>
          <w:lang w:val="es-MX"/>
        </w:rPr>
        <w:t>thực hiện các hoạt động kiểm soát thủ tục hành chính</w:t>
      </w:r>
      <w:r w:rsidR="00E8029E" w:rsidRPr="004C1D41">
        <w:rPr>
          <w:bCs/>
          <w:i/>
          <w:iCs/>
          <w:lang w:val="es-MX"/>
        </w:rPr>
        <w:t xml:space="preserve"> </w:t>
      </w:r>
      <w:r w:rsidR="00EA1ED3" w:rsidRPr="004C1D41">
        <w:rPr>
          <w:bCs/>
          <w:i/>
          <w:iCs/>
          <w:lang w:val="vi-VN"/>
        </w:rPr>
        <w:t>trên địa bàn tỉnh</w:t>
      </w:r>
      <w:r w:rsidR="00EA1ED3" w:rsidRPr="004C1D41">
        <w:rPr>
          <w:bCs/>
          <w:i/>
          <w:iCs/>
          <w:lang w:val="fr-FR"/>
        </w:rPr>
        <w:t xml:space="preserve"> Sơn La</w:t>
      </w:r>
      <w:r w:rsidR="00E8029E" w:rsidRPr="004C1D41">
        <w:rPr>
          <w:bCs/>
          <w:i/>
          <w:iCs/>
          <w:lang w:val="fr-FR"/>
        </w:rPr>
        <w:t>.</w:t>
      </w:r>
    </w:p>
    <w:p w14:paraId="10350E83" w14:textId="5A76F24F" w:rsidR="00EA1ED3" w:rsidRPr="004C1D41" w:rsidRDefault="00EA1ED3" w:rsidP="005F1DD9">
      <w:pPr>
        <w:spacing w:before="100"/>
        <w:ind w:firstLine="720"/>
        <w:jc w:val="both"/>
        <w:rPr>
          <w:lang w:val="fr-FR"/>
        </w:rPr>
      </w:pPr>
      <w:r w:rsidRPr="004C1D41">
        <w:rPr>
          <w:b/>
          <w:bCs/>
          <w:lang w:val="fr-FR"/>
        </w:rPr>
        <w:t>Điều 1.</w:t>
      </w:r>
      <w:r w:rsidRPr="004C1D41">
        <w:rPr>
          <w:lang w:val="fr-FR"/>
        </w:rPr>
        <w:t xml:space="preserve"> </w:t>
      </w:r>
      <w:r w:rsidR="00757973" w:rsidRPr="004C1D41">
        <w:t>Đối tượng</w:t>
      </w:r>
      <w:r w:rsidR="006E4E80" w:rsidRPr="004C1D41">
        <w:t xml:space="preserve"> và</w:t>
      </w:r>
      <w:r w:rsidR="00757973" w:rsidRPr="004C1D41">
        <w:t xml:space="preserve"> </w:t>
      </w:r>
      <w:r w:rsidR="006E4E80" w:rsidRPr="004C1D41">
        <w:t xml:space="preserve">phạm vi </w:t>
      </w:r>
      <w:r w:rsidR="0035597E" w:rsidRPr="004C1D41">
        <w:t>áp dụng</w:t>
      </w:r>
    </w:p>
    <w:p w14:paraId="5E7A7242" w14:textId="77777777" w:rsidR="004361E7" w:rsidRPr="004C1D41" w:rsidRDefault="00343059" w:rsidP="005F1DD9">
      <w:pPr>
        <w:spacing w:before="100"/>
        <w:ind w:firstLine="720"/>
        <w:jc w:val="both"/>
        <w:rPr>
          <w:lang w:val="fr-FR"/>
        </w:rPr>
      </w:pPr>
      <w:r w:rsidRPr="004C1D41">
        <w:rPr>
          <w:bCs/>
          <w:lang w:val="fr-FR"/>
        </w:rPr>
        <w:t xml:space="preserve">1. </w:t>
      </w:r>
      <w:r w:rsidR="004361E7" w:rsidRPr="004C1D41">
        <w:rPr>
          <w:lang w:val="fr-FR"/>
        </w:rPr>
        <w:t>Đối tượng áp dụng</w:t>
      </w:r>
    </w:p>
    <w:p w14:paraId="1A7E306F" w14:textId="7AB6DF75" w:rsidR="004361E7" w:rsidRPr="004C1D41" w:rsidRDefault="004361E7" w:rsidP="005F1DD9">
      <w:pPr>
        <w:spacing w:before="100"/>
        <w:ind w:firstLine="720"/>
        <w:jc w:val="both"/>
        <w:rPr>
          <w:lang w:val="fr-FR"/>
        </w:rPr>
      </w:pPr>
      <w:r w:rsidRPr="004C1D41">
        <w:t xml:space="preserve">Cơ quan kiểm soát thủ tục hành chính, </w:t>
      </w:r>
      <w:r w:rsidR="008D61CA">
        <w:t>UBND</w:t>
      </w:r>
      <w:r w:rsidRPr="004C1D41">
        <w:t xml:space="preserve"> các cấp và các cơ quan, đơn vị thuộc </w:t>
      </w:r>
      <w:r w:rsidR="008D61CA">
        <w:t>UBND</w:t>
      </w:r>
      <w:r w:rsidRPr="004C1D41">
        <w:t xml:space="preserve"> các cấp khi thực hiện kiểm soát thủ tục hành chính. </w:t>
      </w:r>
    </w:p>
    <w:p w14:paraId="7614DFB9" w14:textId="77777777" w:rsidR="00343059" w:rsidRPr="004C1D41" w:rsidRDefault="004361E7" w:rsidP="005F1DD9">
      <w:pPr>
        <w:spacing w:before="100"/>
        <w:ind w:firstLine="720"/>
        <w:jc w:val="both"/>
        <w:rPr>
          <w:bCs/>
          <w:lang w:val="fr-FR"/>
        </w:rPr>
      </w:pPr>
      <w:r w:rsidRPr="004C1D41">
        <w:rPr>
          <w:bCs/>
          <w:lang w:val="fr-FR"/>
        </w:rPr>
        <w:lastRenderedPageBreak/>
        <w:t xml:space="preserve">2. </w:t>
      </w:r>
      <w:r w:rsidR="00343059" w:rsidRPr="004C1D41">
        <w:rPr>
          <w:bCs/>
          <w:lang w:val="fr-FR"/>
        </w:rPr>
        <w:t xml:space="preserve">Phạm vi </w:t>
      </w:r>
      <w:r w:rsidR="00377B9D" w:rsidRPr="004C1D41">
        <w:rPr>
          <w:bCs/>
          <w:lang w:val="fr-FR"/>
        </w:rPr>
        <w:t>áp dụng</w:t>
      </w:r>
    </w:p>
    <w:p w14:paraId="19D7AE67" w14:textId="7F1F989A" w:rsidR="00FF6E9F" w:rsidRPr="004C1D41" w:rsidRDefault="002525A4" w:rsidP="005F1DD9">
      <w:pPr>
        <w:spacing w:before="100"/>
        <w:ind w:firstLine="720"/>
        <w:jc w:val="both"/>
      </w:pPr>
      <w:r w:rsidRPr="004C1D41">
        <w:rPr>
          <w:lang w:val="fr-FR"/>
        </w:rPr>
        <w:t xml:space="preserve">a) </w:t>
      </w:r>
      <w:r w:rsidR="004361E7" w:rsidRPr="004C1D41">
        <w:rPr>
          <w:lang w:val="fr-FR"/>
        </w:rPr>
        <w:t>Nghị quyết này được áp dụng đối với c</w:t>
      </w:r>
      <w:r w:rsidR="00FF6E9F" w:rsidRPr="004C1D41">
        <w:rPr>
          <w:lang w:val="fr-FR"/>
        </w:rPr>
        <w:t xml:space="preserve">ác cơ quan, đơn vị, </w:t>
      </w:r>
      <w:r w:rsidR="008D61CA">
        <w:t>UBND</w:t>
      </w:r>
      <w:r w:rsidR="00FF6E9F" w:rsidRPr="004C1D41">
        <w:rPr>
          <w:lang w:val="fr-FR"/>
        </w:rPr>
        <w:t xml:space="preserve"> </w:t>
      </w:r>
      <w:r w:rsidR="004361E7" w:rsidRPr="004C1D41">
        <w:rPr>
          <w:lang w:val="fr-FR"/>
        </w:rPr>
        <w:t xml:space="preserve">các </w:t>
      </w:r>
      <w:r w:rsidR="00FF6E9F" w:rsidRPr="004C1D41">
        <w:rPr>
          <w:lang w:val="fr-FR"/>
        </w:rPr>
        <w:t xml:space="preserve">cấp được giao thực hiện đối với </w:t>
      </w:r>
      <w:r w:rsidR="00FF6E9F" w:rsidRPr="004C1D41">
        <w:rPr>
          <w:bCs/>
          <w:iCs/>
          <w:lang w:val="es-MX"/>
        </w:rPr>
        <w:t xml:space="preserve">các hoạt động kiểm </w:t>
      </w:r>
      <w:r w:rsidR="00FF6E9F" w:rsidRPr="004C1D41">
        <w:t>soát việc quy định, thực hiện, rà soát, đánh giá thủ tục hành chính và quản lý Cơ sở dữ liệu quốc gia về thủ tục hành chính trên địa bàn tỉnh Sơn La.</w:t>
      </w:r>
    </w:p>
    <w:p w14:paraId="024A5201" w14:textId="171FFEC5" w:rsidR="002525A4" w:rsidRPr="004C1D41" w:rsidRDefault="002525A4" w:rsidP="005F1DD9">
      <w:pPr>
        <w:spacing w:before="100"/>
        <w:ind w:firstLine="720"/>
      </w:pPr>
      <w:r w:rsidRPr="004C1D41">
        <w:t xml:space="preserve">b) Nghị quyết này không </w:t>
      </w:r>
      <w:r w:rsidR="00483D0F" w:rsidRPr="004C1D41">
        <w:t>áp dụng đối với</w:t>
      </w:r>
      <w:r w:rsidR="00F2539C">
        <w:t xml:space="preserve"> </w:t>
      </w:r>
    </w:p>
    <w:p w14:paraId="7838A6C2" w14:textId="77777777" w:rsidR="002525A4" w:rsidRPr="004C1D41" w:rsidRDefault="002525A4" w:rsidP="005F1DD9">
      <w:pPr>
        <w:spacing w:before="100"/>
        <w:ind w:firstLine="720"/>
        <w:jc w:val="both"/>
      </w:pPr>
      <w:r w:rsidRPr="004C1D41">
        <w:t>Hoạt động kiểm soát thủ tục hành chính trong nội bộ của từng cơ quan hành chính nhà nước, giữa cơ quan hành chính nhà nước với nhau không liên quan đến việc giải quyết thủ tục hành chính cho cá nhân, tổ chức;</w:t>
      </w:r>
    </w:p>
    <w:p w14:paraId="30625BBD" w14:textId="77777777" w:rsidR="002525A4" w:rsidRPr="004C1D41" w:rsidRDefault="002525A4" w:rsidP="005F1DD9">
      <w:pPr>
        <w:spacing w:before="100"/>
        <w:ind w:firstLine="720"/>
        <w:jc w:val="both"/>
      </w:pPr>
      <w:r w:rsidRPr="004C1D41">
        <w:t>Hoạt động kiểm soát thủ tục xử lý vi phạm hành chính; thủ tục thanh tra và thủ tục hành chính có nội dung bí mật nhà nước.</w:t>
      </w:r>
    </w:p>
    <w:p w14:paraId="4866246C" w14:textId="77777777" w:rsidR="00343059" w:rsidRPr="008D61CA" w:rsidRDefault="004005C6" w:rsidP="005F1DD9">
      <w:pPr>
        <w:spacing w:before="100"/>
        <w:ind w:firstLine="720"/>
        <w:jc w:val="both"/>
        <w:rPr>
          <w:bCs/>
          <w:lang w:val="fr-FR"/>
        </w:rPr>
      </w:pPr>
      <w:r w:rsidRPr="004C1D41">
        <w:rPr>
          <w:b/>
          <w:lang w:val="fr-FR"/>
        </w:rPr>
        <w:t xml:space="preserve">Điều </w:t>
      </w:r>
      <w:r w:rsidR="00163742" w:rsidRPr="004C1D41">
        <w:rPr>
          <w:b/>
          <w:lang w:val="fr-FR"/>
        </w:rPr>
        <w:t>2</w:t>
      </w:r>
      <w:r w:rsidR="000E210F" w:rsidRPr="004C1D41">
        <w:rPr>
          <w:lang w:val="fr-FR"/>
        </w:rPr>
        <w:t>.</w:t>
      </w:r>
      <w:r w:rsidRPr="004C1D41">
        <w:rPr>
          <w:lang w:val="fr-FR"/>
        </w:rPr>
        <w:t xml:space="preserve"> </w:t>
      </w:r>
      <w:r w:rsidR="00464619" w:rsidRPr="008D61CA">
        <w:rPr>
          <w:bCs/>
          <w:lang w:val="fr-FR"/>
        </w:rPr>
        <w:t>Q</w:t>
      </w:r>
      <w:r w:rsidR="0046589A" w:rsidRPr="008D61CA">
        <w:rPr>
          <w:bCs/>
          <w:lang w:val="fr-FR"/>
        </w:rPr>
        <w:t xml:space="preserve">uy định mức chi </w:t>
      </w:r>
      <w:r w:rsidR="0067093A" w:rsidRPr="008D61CA">
        <w:rPr>
          <w:bCs/>
          <w:lang w:val="fr-FR"/>
        </w:rPr>
        <w:t xml:space="preserve">thực hiện </w:t>
      </w:r>
      <w:r w:rsidR="00144714" w:rsidRPr="008D61CA">
        <w:rPr>
          <w:bCs/>
          <w:iCs/>
          <w:lang w:val="es-MX"/>
        </w:rPr>
        <w:t xml:space="preserve">các hoạt động kiểm soát thủ tục hành chính </w:t>
      </w:r>
      <w:r w:rsidR="00144714" w:rsidRPr="008D61CA">
        <w:rPr>
          <w:bCs/>
          <w:iCs/>
          <w:lang w:val="vi-VN"/>
        </w:rPr>
        <w:t>trên địa bàn tỉnh</w:t>
      </w:r>
      <w:r w:rsidR="00144714" w:rsidRPr="008D61CA">
        <w:rPr>
          <w:bCs/>
          <w:iCs/>
          <w:lang w:val="fr-FR"/>
        </w:rPr>
        <w:t xml:space="preserve"> Sơn La</w:t>
      </w:r>
    </w:p>
    <w:p w14:paraId="11901702" w14:textId="40FFBFA6" w:rsidR="00CB329C" w:rsidRPr="004C1D41" w:rsidRDefault="009A6CE4" w:rsidP="005F1DD9">
      <w:pPr>
        <w:spacing w:before="100"/>
        <w:jc w:val="center"/>
        <w:rPr>
          <w:i/>
          <w:lang w:val="vi-VN"/>
        </w:rPr>
      </w:pPr>
      <w:r w:rsidRPr="004C1D41">
        <w:rPr>
          <w:i/>
          <w:lang w:val="vi-VN"/>
        </w:rPr>
        <w:t>(</w:t>
      </w:r>
      <w:r w:rsidR="008D61CA">
        <w:rPr>
          <w:i/>
        </w:rPr>
        <w:t>c</w:t>
      </w:r>
      <w:r w:rsidRPr="004C1D41">
        <w:rPr>
          <w:i/>
          <w:lang w:val="vi-VN"/>
        </w:rPr>
        <w:t xml:space="preserve">ó </w:t>
      </w:r>
      <w:r w:rsidR="008D61CA">
        <w:rPr>
          <w:i/>
        </w:rPr>
        <w:t>P</w:t>
      </w:r>
      <w:r w:rsidRPr="004C1D41">
        <w:rPr>
          <w:i/>
          <w:lang w:val="vi-VN"/>
        </w:rPr>
        <w:t>hụ lục chi tiết kèm theo)</w:t>
      </w:r>
    </w:p>
    <w:p w14:paraId="5FCF5E0C" w14:textId="77777777" w:rsidR="00163742" w:rsidRPr="008D61CA" w:rsidRDefault="00163742" w:rsidP="005F1DD9">
      <w:pPr>
        <w:spacing w:before="100"/>
        <w:ind w:firstLine="720"/>
        <w:jc w:val="both"/>
        <w:rPr>
          <w:lang w:val="vi-VN"/>
        </w:rPr>
      </w:pPr>
      <w:bookmarkStart w:id="3" w:name="dieu_2"/>
      <w:r w:rsidRPr="004C1D41">
        <w:rPr>
          <w:b/>
          <w:bCs/>
          <w:lang w:val="vi-VN"/>
        </w:rPr>
        <w:t>Điều 3.</w:t>
      </w:r>
      <w:bookmarkEnd w:id="3"/>
      <w:r w:rsidRPr="004C1D41">
        <w:rPr>
          <w:lang w:val="vi-VN"/>
        </w:rPr>
        <w:t xml:space="preserve"> </w:t>
      </w:r>
      <w:bookmarkStart w:id="4" w:name="dieu_3_name"/>
      <w:r w:rsidRPr="008D61CA">
        <w:rPr>
          <w:lang w:val="vi-VN"/>
        </w:rPr>
        <w:t>Tổ chức thực hiện</w:t>
      </w:r>
      <w:bookmarkEnd w:id="4"/>
    </w:p>
    <w:p w14:paraId="3157E6A6" w14:textId="047B7FAE" w:rsidR="00163742" w:rsidRPr="004C1D41" w:rsidRDefault="00163742" w:rsidP="005F1DD9">
      <w:pPr>
        <w:spacing w:before="100"/>
        <w:ind w:firstLine="720"/>
        <w:jc w:val="both"/>
        <w:rPr>
          <w:lang w:val="vi-VN"/>
        </w:rPr>
      </w:pPr>
      <w:r w:rsidRPr="004C1D41">
        <w:rPr>
          <w:lang w:val="vi-VN"/>
        </w:rPr>
        <w:t xml:space="preserve">1. </w:t>
      </w:r>
      <w:r w:rsidR="008D61CA">
        <w:t>UBND</w:t>
      </w:r>
      <w:r w:rsidRPr="004C1D41">
        <w:rPr>
          <w:lang w:val="vi-VN"/>
        </w:rPr>
        <w:t xml:space="preserve"> tỉnh tổ chức triển khai, thực hiện </w:t>
      </w:r>
      <w:r w:rsidR="00BD68B8">
        <w:t>N</w:t>
      </w:r>
      <w:r w:rsidRPr="004C1D41">
        <w:rPr>
          <w:lang w:val="vi-VN"/>
        </w:rPr>
        <w:t>ghị quyết.</w:t>
      </w:r>
    </w:p>
    <w:p w14:paraId="1438448D" w14:textId="4A3EBF31" w:rsidR="00163742" w:rsidRPr="004C1D41" w:rsidRDefault="00163742" w:rsidP="005F1DD9">
      <w:pPr>
        <w:spacing w:before="100"/>
        <w:ind w:firstLine="720"/>
        <w:jc w:val="both"/>
        <w:rPr>
          <w:lang w:val="vi-VN"/>
        </w:rPr>
      </w:pPr>
      <w:r w:rsidRPr="004C1D41">
        <w:rPr>
          <w:lang w:val="vi-VN"/>
        </w:rPr>
        <w:t xml:space="preserve">2. </w:t>
      </w:r>
      <w:bookmarkStart w:id="5" w:name="dieu_4"/>
      <w:r w:rsidRPr="004C1D41">
        <w:rPr>
          <w:lang w:val="vi-VN"/>
        </w:rPr>
        <w:t xml:space="preserve">Thường trực </w:t>
      </w:r>
      <w:r w:rsidR="008D61CA">
        <w:t>HĐND</w:t>
      </w:r>
      <w:r w:rsidRPr="004C1D41">
        <w:rPr>
          <w:lang w:val="vi-VN"/>
        </w:rPr>
        <w:t xml:space="preserve">, các Ban </w:t>
      </w:r>
      <w:r w:rsidR="00FE3C60" w:rsidRPr="004C1D41">
        <w:t xml:space="preserve">của </w:t>
      </w:r>
      <w:r w:rsidR="008D61CA">
        <w:t>HĐND</w:t>
      </w:r>
      <w:r w:rsidRPr="004C1D41">
        <w:rPr>
          <w:lang w:val="vi-VN"/>
        </w:rPr>
        <w:t xml:space="preserve">, </w:t>
      </w:r>
      <w:r w:rsidR="00FE3C60" w:rsidRPr="004C1D41">
        <w:t xml:space="preserve">các </w:t>
      </w:r>
      <w:r w:rsidRPr="004C1D41">
        <w:rPr>
          <w:lang w:val="vi-VN"/>
        </w:rPr>
        <w:t xml:space="preserve">Tổ đại biểu </w:t>
      </w:r>
      <w:r w:rsidR="008D61CA">
        <w:t>HĐND</w:t>
      </w:r>
      <w:r w:rsidRPr="004C1D41">
        <w:rPr>
          <w:lang w:val="vi-VN"/>
        </w:rPr>
        <w:t xml:space="preserve"> và đại biểu </w:t>
      </w:r>
      <w:r w:rsidR="008D61CA">
        <w:t>HĐND</w:t>
      </w:r>
      <w:r w:rsidRPr="004C1D41">
        <w:rPr>
          <w:lang w:val="vi-VN"/>
        </w:rPr>
        <w:t xml:space="preserve"> tỉnh giám sát việc thực hiện </w:t>
      </w:r>
      <w:r w:rsidR="008D61CA">
        <w:t>N</w:t>
      </w:r>
      <w:r w:rsidRPr="004C1D41">
        <w:rPr>
          <w:lang w:val="vi-VN"/>
        </w:rPr>
        <w:t>ghị quyết.</w:t>
      </w:r>
    </w:p>
    <w:p w14:paraId="4DAA8B52" w14:textId="77777777" w:rsidR="00163742" w:rsidRPr="008D61CA" w:rsidRDefault="00163742" w:rsidP="005F1DD9">
      <w:pPr>
        <w:spacing w:before="100"/>
        <w:ind w:firstLine="720"/>
        <w:jc w:val="both"/>
        <w:rPr>
          <w:lang w:val="vi-VN"/>
        </w:rPr>
      </w:pPr>
      <w:r w:rsidRPr="004C1D41">
        <w:rPr>
          <w:b/>
          <w:bCs/>
          <w:lang w:val="vi-VN"/>
        </w:rPr>
        <w:t xml:space="preserve">Điều </w:t>
      </w:r>
      <w:r w:rsidR="00E7321D" w:rsidRPr="004C1D41">
        <w:rPr>
          <w:b/>
          <w:bCs/>
          <w:lang w:val="vi-VN"/>
        </w:rPr>
        <w:t>4</w:t>
      </w:r>
      <w:r w:rsidRPr="004C1D41">
        <w:rPr>
          <w:b/>
          <w:bCs/>
          <w:lang w:val="vi-VN"/>
        </w:rPr>
        <w:t>.</w:t>
      </w:r>
      <w:bookmarkEnd w:id="5"/>
      <w:r w:rsidRPr="004C1D41">
        <w:rPr>
          <w:lang w:val="vi-VN"/>
        </w:rPr>
        <w:t xml:space="preserve"> </w:t>
      </w:r>
      <w:bookmarkStart w:id="6" w:name="dieu_4_name"/>
      <w:r w:rsidRPr="008D61CA">
        <w:rPr>
          <w:lang w:val="vi-VN"/>
        </w:rPr>
        <w:t>Hiệu lực thi hành</w:t>
      </w:r>
      <w:bookmarkEnd w:id="6"/>
    </w:p>
    <w:p w14:paraId="22AFA82D" w14:textId="77777777" w:rsidR="00163742" w:rsidRPr="004C1D41" w:rsidRDefault="00163742" w:rsidP="005F1DD9">
      <w:pPr>
        <w:spacing w:before="100"/>
        <w:ind w:firstLine="720"/>
        <w:jc w:val="both"/>
        <w:rPr>
          <w:lang w:val="vi-VN"/>
        </w:rPr>
      </w:pPr>
      <w:r w:rsidRPr="004C1D41">
        <w:rPr>
          <w:lang w:val="vi-VN"/>
        </w:rPr>
        <w:t xml:space="preserve">1. Nghị quyết có hiệu lực thi hành từ ngày </w:t>
      </w:r>
      <w:r w:rsidR="002D2065" w:rsidRPr="004C1D41">
        <w:t xml:space="preserve">01 </w:t>
      </w:r>
      <w:r w:rsidR="00C17F06" w:rsidRPr="004C1D41">
        <w:t xml:space="preserve">tháng </w:t>
      </w:r>
      <w:r w:rsidR="002D2065" w:rsidRPr="004C1D41">
        <w:t>10</w:t>
      </w:r>
      <w:r w:rsidR="00C17F06" w:rsidRPr="004C1D41">
        <w:t xml:space="preserve"> năm </w:t>
      </w:r>
      <w:r w:rsidRPr="004C1D41">
        <w:rPr>
          <w:lang w:val="vi-VN"/>
        </w:rPr>
        <w:t>2025.</w:t>
      </w:r>
    </w:p>
    <w:p w14:paraId="47D38297" w14:textId="645928E4" w:rsidR="00F150F8" w:rsidRPr="004C1D41" w:rsidRDefault="00163742" w:rsidP="005F1DD9">
      <w:pPr>
        <w:spacing w:before="100"/>
        <w:ind w:firstLine="720"/>
        <w:jc w:val="both"/>
        <w:rPr>
          <w:bCs/>
          <w:iCs/>
          <w:lang w:val="fr-FR"/>
        </w:rPr>
      </w:pPr>
      <w:r w:rsidRPr="004C1D41">
        <w:rPr>
          <w:lang w:val="vi-VN"/>
        </w:rPr>
        <w:t xml:space="preserve">2. Nghị quyết </w:t>
      </w:r>
      <w:r w:rsidR="00BE5CBE" w:rsidRPr="004C1D41">
        <w:t>này thay thế</w:t>
      </w:r>
      <w:r w:rsidRPr="004C1D41">
        <w:rPr>
          <w:lang w:val="vi-VN"/>
        </w:rPr>
        <w:t xml:space="preserve"> </w:t>
      </w:r>
      <w:r w:rsidR="00F150F8" w:rsidRPr="004C1D41">
        <w:rPr>
          <w:bCs/>
          <w:lang w:val="fr-FR"/>
        </w:rPr>
        <w:t xml:space="preserve">Nghị quyết số </w:t>
      </w:r>
      <w:r w:rsidR="00144714" w:rsidRPr="004C1D41">
        <w:rPr>
          <w:bCs/>
          <w:lang w:val="fr-FR"/>
        </w:rPr>
        <w:t>103</w:t>
      </w:r>
      <w:r w:rsidR="00F150F8" w:rsidRPr="004C1D41">
        <w:rPr>
          <w:bCs/>
          <w:lang w:val="fr-FR"/>
        </w:rPr>
        <w:t>/20</w:t>
      </w:r>
      <w:r w:rsidR="00144714" w:rsidRPr="004C1D41">
        <w:rPr>
          <w:bCs/>
          <w:lang w:val="fr-FR"/>
        </w:rPr>
        <w:t>19</w:t>
      </w:r>
      <w:r w:rsidR="00F150F8" w:rsidRPr="004C1D41">
        <w:rPr>
          <w:bCs/>
          <w:lang w:val="fr-FR"/>
        </w:rPr>
        <w:t xml:space="preserve">/NQ-HĐND ngày </w:t>
      </w:r>
      <w:r w:rsidR="00144714" w:rsidRPr="004C1D41">
        <w:rPr>
          <w:bCs/>
          <w:lang w:val="fr-FR"/>
        </w:rPr>
        <w:t>16</w:t>
      </w:r>
      <w:r w:rsidR="008D61CA">
        <w:rPr>
          <w:bCs/>
          <w:lang w:val="fr-FR"/>
        </w:rPr>
        <w:t xml:space="preserve"> tháng </w:t>
      </w:r>
      <w:r w:rsidR="00C17F06" w:rsidRPr="004C1D41">
        <w:rPr>
          <w:bCs/>
          <w:lang w:val="fr-FR"/>
        </w:rPr>
        <w:t>7</w:t>
      </w:r>
      <w:r w:rsidR="008D61CA">
        <w:rPr>
          <w:bCs/>
          <w:lang w:val="fr-FR"/>
        </w:rPr>
        <w:t xml:space="preserve"> năm </w:t>
      </w:r>
      <w:r w:rsidR="00F150F8" w:rsidRPr="004C1D41">
        <w:rPr>
          <w:bCs/>
          <w:lang w:val="fr-FR"/>
        </w:rPr>
        <w:t>20</w:t>
      </w:r>
      <w:r w:rsidR="00144714" w:rsidRPr="004C1D41">
        <w:rPr>
          <w:bCs/>
          <w:lang w:val="fr-FR"/>
        </w:rPr>
        <w:t>19</w:t>
      </w:r>
      <w:r w:rsidR="00F150F8" w:rsidRPr="004C1D41">
        <w:rPr>
          <w:bCs/>
          <w:lang w:val="fr-FR"/>
        </w:rPr>
        <w:t xml:space="preserve"> của HĐND tỉnh quy định mức chi </w:t>
      </w:r>
      <w:r w:rsidR="0067093A" w:rsidRPr="004C1D41">
        <w:rPr>
          <w:bCs/>
          <w:lang w:val="fr-FR"/>
        </w:rPr>
        <w:t xml:space="preserve">thực hiện </w:t>
      </w:r>
      <w:r w:rsidR="00144714" w:rsidRPr="004C1D41">
        <w:rPr>
          <w:bCs/>
          <w:iCs/>
          <w:lang w:val="es-MX"/>
        </w:rPr>
        <w:t xml:space="preserve">các hoạt động kiểm soát thủ tục hành chính </w:t>
      </w:r>
      <w:r w:rsidR="00144714" w:rsidRPr="004C1D41">
        <w:rPr>
          <w:bCs/>
          <w:iCs/>
          <w:lang w:val="vi-VN"/>
        </w:rPr>
        <w:t>trên địa bàn tỉnh</w:t>
      </w:r>
      <w:r w:rsidR="00144714" w:rsidRPr="004C1D41">
        <w:rPr>
          <w:bCs/>
          <w:iCs/>
          <w:lang w:val="fr-FR"/>
        </w:rPr>
        <w:t xml:space="preserve"> Sơn La. </w:t>
      </w:r>
    </w:p>
    <w:p w14:paraId="2EFF7CDC" w14:textId="0D20DBCE" w:rsidR="00142805" w:rsidRPr="004C1D41" w:rsidRDefault="00142805" w:rsidP="005F1DD9">
      <w:pPr>
        <w:spacing w:before="100"/>
        <w:ind w:firstLine="720"/>
        <w:jc w:val="both"/>
        <w:rPr>
          <w:bCs/>
          <w:lang w:val="fr-FR"/>
        </w:rPr>
      </w:pPr>
      <w:r w:rsidRPr="004C1D41">
        <w:rPr>
          <w:bCs/>
          <w:lang w:val="fr-FR"/>
        </w:rPr>
        <w:t>3. Các nội dung và mức chi khác liên quan đến thực hiện các hoạt động kiểm soát thủ tục hành chính không quy định tại Nghị quyết này thực hiện theo quy định tại Thông tư số 167/2012/TT-BTC ngày 10</w:t>
      </w:r>
      <w:r w:rsidR="008D61CA">
        <w:rPr>
          <w:bCs/>
          <w:lang w:val="fr-FR"/>
        </w:rPr>
        <w:t xml:space="preserve"> tháng </w:t>
      </w:r>
      <w:r w:rsidRPr="004C1D41">
        <w:rPr>
          <w:bCs/>
          <w:lang w:val="fr-FR"/>
        </w:rPr>
        <w:t>10</w:t>
      </w:r>
      <w:r w:rsidR="008D61CA">
        <w:rPr>
          <w:bCs/>
          <w:lang w:val="fr-FR"/>
        </w:rPr>
        <w:t xml:space="preserve"> năm </w:t>
      </w:r>
      <w:r w:rsidRPr="004C1D41">
        <w:rPr>
          <w:bCs/>
          <w:lang w:val="fr-FR"/>
        </w:rPr>
        <w:t>2012 của Bộ Tài chính quy định việc lập dự toán, quản lý và sử dụng kinh phí thực hiện các hoạt động kiểm soát thủ tục hành chính và các chế độ, tiêu chuẩn, định mức quy định hiện hành của Trung ương và địa phương</w:t>
      </w:r>
      <w:r w:rsidR="002A702E" w:rsidRPr="004C1D41">
        <w:rPr>
          <w:bCs/>
          <w:lang w:val="fr-FR"/>
        </w:rPr>
        <w:t>.</w:t>
      </w:r>
    </w:p>
    <w:p w14:paraId="1845B632" w14:textId="7D831359" w:rsidR="00163742" w:rsidRPr="004C1D41" w:rsidRDefault="00142805" w:rsidP="005F1DD9">
      <w:pPr>
        <w:spacing w:before="100"/>
        <w:ind w:firstLine="720"/>
        <w:jc w:val="both"/>
        <w:rPr>
          <w:b/>
          <w:bCs/>
          <w:lang w:val="vi-VN"/>
        </w:rPr>
      </w:pPr>
      <w:r w:rsidRPr="004C1D41">
        <w:rPr>
          <w:bCs/>
          <w:iCs/>
        </w:rPr>
        <w:t>4</w:t>
      </w:r>
      <w:r w:rsidR="00E7321D" w:rsidRPr="004C1D41">
        <w:rPr>
          <w:bCs/>
          <w:iCs/>
          <w:lang w:val="vi-VN"/>
        </w:rPr>
        <w:t>.</w:t>
      </w:r>
      <w:r w:rsidR="00E7321D" w:rsidRPr="004C1D41">
        <w:rPr>
          <w:lang w:val="vi-VN"/>
        </w:rPr>
        <w:t xml:space="preserve"> </w:t>
      </w:r>
      <w:r w:rsidR="00A95111" w:rsidRPr="004C1D41">
        <w:t>Trường hợp</w:t>
      </w:r>
      <w:r w:rsidR="00163742" w:rsidRPr="004C1D41">
        <w:rPr>
          <w:lang w:val="vi-VN"/>
        </w:rPr>
        <w:t xml:space="preserve"> các văn bản quy định về chế độ, định mức chi dẫn chiếu để áp dụng tại Nghị quyết này được sửa đổi, bổ sung hoặc thay thế bằng văn bản mới thì áp dụng theo các văn bản sửa đổi, bổ sung hoặc thay thế.</w:t>
      </w:r>
    </w:p>
    <w:p w14:paraId="51DFC396" w14:textId="11F4B787" w:rsidR="00D50C45" w:rsidRPr="004C1D41" w:rsidRDefault="00D50C45" w:rsidP="005F1DD9">
      <w:pPr>
        <w:spacing w:before="100"/>
        <w:ind w:firstLine="720"/>
        <w:jc w:val="both"/>
        <w:rPr>
          <w:i/>
        </w:rPr>
      </w:pPr>
      <w:r w:rsidRPr="004C1D41">
        <w:rPr>
          <w:bCs/>
          <w:i/>
        </w:rPr>
        <w:t xml:space="preserve">Nghị quyết này đã </w:t>
      </w:r>
      <w:r w:rsidRPr="004C1D41">
        <w:rPr>
          <w:i/>
        </w:rPr>
        <w:t>được HĐND tỉnh Sơn La khoá XV, Kỳ họp chuyên đề thứ 34 thông qua ngày 20 tháng 9 năm 2025.</w:t>
      </w:r>
    </w:p>
    <w:tbl>
      <w:tblPr>
        <w:tblW w:w="9356" w:type="dxa"/>
        <w:tblCellMar>
          <w:left w:w="0" w:type="dxa"/>
          <w:right w:w="0" w:type="dxa"/>
        </w:tblCellMar>
        <w:tblLook w:val="04A0" w:firstRow="1" w:lastRow="0" w:firstColumn="1" w:lastColumn="0" w:noHBand="0" w:noVBand="1"/>
      </w:tblPr>
      <w:tblGrid>
        <w:gridCol w:w="4536"/>
        <w:gridCol w:w="4820"/>
      </w:tblGrid>
      <w:tr w:rsidR="00CC7BD2" w:rsidRPr="00523D9B" w14:paraId="056F541C" w14:textId="77777777" w:rsidTr="005F1DD9">
        <w:trPr>
          <w:trHeight w:val="6"/>
        </w:trPr>
        <w:tc>
          <w:tcPr>
            <w:tcW w:w="4536" w:type="dxa"/>
            <w:tcMar>
              <w:top w:w="0" w:type="dxa"/>
              <w:left w:w="108" w:type="dxa"/>
              <w:bottom w:w="0" w:type="dxa"/>
              <w:right w:w="108" w:type="dxa"/>
            </w:tcMar>
          </w:tcPr>
          <w:p w14:paraId="0809066F" w14:textId="77777777" w:rsidR="00CC7BD2" w:rsidRDefault="00CC7BD2" w:rsidP="00C9308D">
            <w:pPr>
              <w:rPr>
                <w:b/>
                <w:bCs/>
                <w:i/>
                <w:iCs/>
                <w:sz w:val="24"/>
                <w:szCs w:val="24"/>
              </w:rPr>
            </w:pPr>
            <w:r w:rsidRPr="00523D9B">
              <w:rPr>
                <w:sz w:val="24"/>
                <w:szCs w:val="24"/>
                <w:lang w:val="vi-VN"/>
              </w:rPr>
              <w:t> </w:t>
            </w:r>
          </w:p>
          <w:p w14:paraId="5D48897E" w14:textId="77777777" w:rsidR="00CC7BD2" w:rsidRDefault="00CC7BD2" w:rsidP="00C9308D"/>
          <w:p w14:paraId="42CF9751" w14:textId="77777777" w:rsidR="00CC7BD2" w:rsidRPr="00CC7BD2" w:rsidRDefault="00CC7BD2" w:rsidP="00C9308D"/>
        </w:tc>
        <w:tc>
          <w:tcPr>
            <w:tcW w:w="4820" w:type="dxa"/>
            <w:tcMar>
              <w:top w:w="0" w:type="dxa"/>
              <w:left w:w="108" w:type="dxa"/>
              <w:bottom w:w="0" w:type="dxa"/>
              <w:right w:w="108" w:type="dxa"/>
            </w:tcMar>
          </w:tcPr>
          <w:p w14:paraId="082EC605" w14:textId="6D89A16B" w:rsidR="00CC7BD2" w:rsidRPr="00523D9B" w:rsidRDefault="00CC7BD2" w:rsidP="005F1DD9">
            <w:pPr>
              <w:spacing w:before="120"/>
              <w:jc w:val="center"/>
              <w:rPr>
                <w:lang w:val="vi-VN"/>
              </w:rPr>
            </w:pPr>
            <w:r w:rsidRPr="00523D9B">
              <w:rPr>
                <w:b/>
                <w:bCs/>
                <w:sz w:val="26"/>
                <w:szCs w:val="26"/>
                <w:lang w:val="vi-VN"/>
              </w:rPr>
              <w:t>CHỦ TỊCH</w:t>
            </w:r>
            <w:r w:rsidRPr="00523D9B">
              <w:rPr>
                <w:b/>
                <w:bCs/>
                <w:sz w:val="26"/>
                <w:szCs w:val="26"/>
                <w:lang w:val="vi-VN"/>
              </w:rPr>
              <w:br/>
            </w:r>
            <w:r w:rsidRPr="00523D9B">
              <w:rPr>
                <w:b/>
                <w:bCs/>
                <w:lang w:val="vi-VN"/>
              </w:rPr>
              <w:br/>
              <w:t>Nguyễn Thái Hưng</w:t>
            </w:r>
          </w:p>
        </w:tc>
      </w:tr>
    </w:tbl>
    <w:p w14:paraId="33AC7897" w14:textId="77777777" w:rsidR="00CC7BD2" w:rsidRDefault="00CC7BD2" w:rsidP="00204465">
      <w:pPr>
        <w:rPr>
          <w:sz w:val="24"/>
          <w:szCs w:val="24"/>
          <w:lang w:val="vi-VN"/>
        </w:rPr>
      </w:pPr>
    </w:p>
    <w:p w14:paraId="0A0DFE2A" w14:textId="77777777" w:rsidR="00CC7BD2" w:rsidRDefault="00CC7BD2" w:rsidP="00CC7BD2">
      <w:pPr>
        <w:rPr>
          <w:sz w:val="24"/>
          <w:szCs w:val="24"/>
          <w:lang w:val="vi-VN"/>
        </w:rPr>
        <w:sectPr w:rsidR="00CC7BD2" w:rsidSect="005F1DD9">
          <w:headerReference w:type="even" r:id="rId7"/>
          <w:footerReference w:type="even" r:id="rId8"/>
          <w:pgSz w:w="11907" w:h="16840" w:code="9"/>
          <w:pgMar w:top="1474" w:right="1134" w:bottom="851" w:left="1418" w:header="720" w:footer="720" w:gutter="0"/>
          <w:cols w:space="720"/>
          <w:titlePg/>
          <w:docGrid w:linePitch="360"/>
        </w:sectPr>
      </w:pPr>
    </w:p>
    <w:tbl>
      <w:tblPr>
        <w:tblW w:w="13892" w:type="dxa"/>
        <w:tblLook w:val="04A0" w:firstRow="1" w:lastRow="0" w:firstColumn="1" w:lastColumn="0" w:noHBand="0" w:noVBand="1"/>
      </w:tblPr>
      <w:tblGrid>
        <w:gridCol w:w="839"/>
        <w:gridCol w:w="6674"/>
        <w:gridCol w:w="6379"/>
      </w:tblGrid>
      <w:tr w:rsidR="00CC7BD2" w:rsidRPr="00CC7BD2" w14:paraId="053337D8" w14:textId="77777777" w:rsidTr="00A963D5">
        <w:trPr>
          <w:trHeight w:val="330"/>
        </w:trPr>
        <w:tc>
          <w:tcPr>
            <w:tcW w:w="13892" w:type="dxa"/>
            <w:gridSpan w:val="3"/>
            <w:tcBorders>
              <w:top w:val="nil"/>
              <w:left w:val="nil"/>
              <w:bottom w:val="nil"/>
              <w:right w:val="nil"/>
            </w:tcBorders>
            <w:noWrap/>
            <w:vAlign w:val="bottom"/>
            <w:hideMark/>
          </w:tcPr>
          <w:p w14:paraId="3A8E6E88" w14:textId="77777777" w:rsidR="00CC7BD2" w:rsidRPr="00CC7BD2" w:rsidRDefault="00CC7BD2" w:rsidP="00CC7BD2">
            <w:pPr>
              <w:jc w:val="center"/>
              <w:rPr>
                <w:b/>
                <w:bCs/>
                <w:sz w:val="26"/>
                <w:szCs w:val="26"/>
                <w:lang w:val="vi-VN" w:eastAsia="vi-VN"/>
              </w:rPr>
            </w:pPr>
            <w:r w:rsidRPr="00CC7BD2">
              <w:rPr>
                <w:b/>
                <w:bCs/>
                <w:sz w:val="26"/>
                <w:szCs w:val="26"/>
                <w:lang w:val="vi-VN" w:eastAsia="vi-VN"/>
              </w:rPr>
              <w:t>Phụ lục</w:t>
            </w:r>
          </w:p>
        </w:tc>
      </w:tr>
      <w:tr w:rsidR="00CC7BD2" w:rsidRPr="00CC7BD2" w14:paraId="179720B8" w14:textId="77777777" w:rsidTr="00A963D5">
        <w:trPr>
          <w:trHeight w:val="690"/>
        </w:trPr>
        <w:tc>
          <w:tcPr>
            <w:tcW w:w="13892" w:type="dxa"/>
            <w:gridSpan w:val="3"/>
            <w:tcBorders>
              <w:top w:val="nil"/>
              <w:left w:val="nil"/>
              <w:bottom w:val="nil"/>
              <w:right w:val="nil"/>
            </w:tcBorders>
            <w:vAlign w:val="bottom"/>
            <w:hideMark/>
          </w:tcPr>
          <w:p w14:paraId="0F5CD2AE" w14:textId="77777777" w:rsidR="00EB0CBE" w:rsidRDefault="00CC7BD2" w:rsidP="00CC7BD2">
            <w:pPr>
              <w:jc w:val="center"/>
              <w:rPr>
                <w:b/>
                <w:bCs/>
                <w:sz w:val="26"/>
                <w:szCs w:val="26"/>
                <w:lang w:eastAsia="vi-VN"/>
              </w:rPr>
            </w:pPr>
            <w:r w:rsidRPr="00CC7BD2">
              <w:rPr>
                <w:b/>
                <w:bCs/>
                <w:sz w:val="26"/>
                <w:szCs w:val="26"/>
                <w:lang w:val="vi-VN" w:eastAsia="vi-VN"/>
              </w:rPr>
              <w:t xml:space="preserve">QUY ĐỊNH MỨC CHI THỰC HIỆN CÁC HOẠT ĐỘNG </w:t>
            </w:r>
          </w:p>
          <w:p w14:paraId="18F2042E" w14:textId="770B054B" w:rsidR="00CC7BD2" w:rsidRPr="00CC7BD2" w:rsidRDefault="00CC7BD2" w:rsidP="00CC7BD2">
            <w:pPr>
              <w:jc w:val="center"/>
              <w:rPr>
                <w:b/>
                <w:bCs/>
                <w:sz w:val="26"/>
                <w:szCs w:val="26"/>
                <w:lang w:val="vi-VN" w:eastAsia="vi-VN"/>
              </w:rPr>
            </w:pPr>
            <w:r w:rsidRPr="00CC7BD2">
              <w:rPr>
                <w:b/>
                <w:bCs/>
                <w:sz w:val="26"/>
                <w:szCs w:val="26"/>
                <w:lang w:val="vi-VN" w:eastAsia="vi-VN"/>
              </w:rPr>
              <w:t>KIỂM SOÁT THỦ TỤC HÀNH CHÍNH TRÊN ĐỊA BÀN TỈNH SƠN LA</w:t>
            </w:r>
          </w:p>
        </w:tc>
      </w:tr>
      <w:tr w:rsidR="00CC7BD2" w:rsidRPr="00CC7BD2" w14:paraId="6E99E49A" w14:textId="77777777" w:rsidTr="00A963D5">
        <w:trPr>
          <w:trHeight w:val="420"/>
        </w:trPr>
        <w:tc>
          <w:tcPr>
            <w:tcW w:w="13892" w:type="dxa"/>
            <w:gridSpan w:val="3"/>
            <w:tcBorders>
              <w:top w:val="nil"/>
              <w:left w:val="nil"/>
              <w:bottom w:val="nil"/>
              <w:right w:val="nil"/>
            </w:tcBorders>
            <w:noWrap/>
            <w:vAlign w:val="center"/>
            <w:hideMark/>
          </w:tcPr>
          <w:p w14:paraId="23A5750A" w14:textId="77777777" w:rsidR="00CC7BD2" w:rsidRDefault="00CC7BD2" w:rsidP="00CC7BD2">
            <w:pPr>
              <w:jc w:val="center"/>
              <w:rPr>
                <w:i/>
                <w:iCs/>
                <w:sz w:val="24"/>
                <w:szCs w:val="24"/>
                <w:lang w:eastAsia="vi-VN"/>
              </w:rPr>
            </w:pPr>
            <w:r w:rsidRPr="00CC7BD2">
              <w:rPr>
                <w:i/>
                <w:iCs/>
                <w:sz w:val="24"/>
                <w:szCs w:val="24"/>
                <w:lang w:val="vi-VN" w:eastAsia="vi-VN"/>
              </w:rPr>
              <w:t>(Ban hành kèm theo Nghị quyết số 136/2025/NQ-HĐND ngày 20/9/2025 của HĐND tỉnh Sơn La)</w:t>
            </w:r>
          </w:p>
          <w:p w14:paraId="529287F7" w14:textId="77777777" w:rsidR="00FE216F" w:rsidRPr="00FE216F" w:rsidRDefault="00FE216F" w:rsidP="00CC7BD2">
            <w:pPr>
              <w:jc w:val="center"/>
              <w:rPr>
                <w:i/>
                <w:iCs/>
                <w:sz w:val="24"/>
                <w:szCs w:val="24"/>
                <w:lang w:eastAsia="vi-VN"/>
              </w:rPr>
            </w:pPr>
          </w:p>
          <w:p w14:paraId="1BCEFBAD" w14:textId="77777777" w:rsidR="008316AA" w:rsidRPr="00CC7BD2" w:rsidRDefault="008316AA" w:rsidP="00CC7BD2">
            <w:pPr>
              <w:jc w:val="center"/>
              <w:rPr>
                <w:i/>
                <w:iCs/>
                <w:sz w:val="24"/>
                <w:szCs w:val="24"/>
                <w:lang w:eastAsia="vi-VN"/>
              </w:rPr>
            </w:pPr>
          </w:p>
        </w:tc>
      </w:tr>
      <w:tr w:rsidR="00CC7BD2" w:rsidRPr="00CC7BD2" w14:paraId="612CB709" w14:textId="77777777" w:rsidTr="00A963D5">
        <w:trPr>
          <w:trHeight w:val="630"/>
        </w:trPr>
        <w:tc>
          <w:tcPr>
            <w:tcW w:w="839" w:type="dxa"/>
            <w:tcBorders>
              <w:top w:val="single" w:sz="4" w:space="0" w:color="auto"/>
              <w:left w:val="single" w:sz="4" w:space="0" w:color="auto"/>
              <w:bottom w:val="nil"/>
              <w:right w:val="single" w:sz="4" w:space="0" w:color="auto"/>
            </w:tcBorders>
            <w:vAlign w:val="center"/>
            <w:hideMark/>
          </w:tcPr>
          <w:p w14:paraId="20E3D019" w14:textId="77777777" w:rsidR="00CC7BD2" w:rsidRPr="00CC7BD2" w:rsidRDefault="00CC7BD2" w:rsidP="00CC7BD2">
            <w:pPr>
              <w:jc w:val="center"/>
              <w:rPr>
                <w:b/>
                <w:bCs/>
                <w:sz w:val="26"/>
                <w:szCs w:val="26"/>
                <w:lang w:val="vi-VN" w:eastAsia="vi-VN"/>
              </w:rPr>
            </w:pPr>
            <w:r w:rsidRPr="00CC7BD2">
              <w:rPr>
                <w:b/>
                <w:bCs/>
                <w:sz w:val="26"/>
                <w:szCs w:val="26"/>
                <w:lang w:val="vi-VN" w:eastAsia="vi-VN"/>
              </w:rPr>
              <w:t>STT</w:t>
            </w:r>
          </w:p>
        </w:tc>
        <w:tc>
          <w:tcPr>
            <w:tcW w:w="6674" w:type="dxa"/>
            <w:tcBorders>
              <w:top w:val="single" w:sz="4" w:space="0" w:color="auto"/>
              <w:left w:val="nil"/>
              <w:bottom w:val="nil"/>
              <w:right w:val="single" w:sz="4" w:space="0" w:color="auto"/>
            </w:tcBorders>
            <w:vAlign w:val="center"/>
            <w:hideMark/>
          </w:tcPr>
          <w:p w14:paraId="5EB31523" w14:textId="77777777" w:rsidR="00CC7BD2" w:rsidRPr="00CC7BD2" w:rsidRDefault="00CC7BD2" w:rsidP="00CC7BD2">
            <w:pPr>
              <w:jc w:val="center"/>
              <w:rPr>
                <w:b/>
                <w:bCs/>
                <w:sz w:val="26"/>
                <w:szCs w:val="26"/>
                <w:lang w:val="vi-VN" w:eastAsia="vi-VN"/>
              </w:rPr>
            </w:pPr>
            <w:r w:rsidRPr="00CC7BD2">
              <w:rPr>
                <w:b/>
                <w:bCs/>
                <w:sz w:val="26"/>
                <w:szCs w:val="26"/>
                <w:lang w:val="vi-VN" w:eastAsia="vi-VN"/>
              </w:rPr>
              <w:t xml:space="preserve">Nội dung chi </w:t>
            </w:r>
          </w:p>
        </w:tc>
        <w:tc>
          <w:tcPr>
            <w:tcW w:w="6379" w:type="dxa"/>
            <w:tcBorders>
              <w:top w:val="single" w:sz="4" w:space="0" w:color="auto"/>
              <w:left w:val="nil"/>
              <w:bottom w:val="single" w:sz="4" w:space="0" w:color="auto"/>
              <w:right w:val="single" w:sz="4" w:space="0" w:color="auto"/>
            </w:tcBorders>
            <w:vAlign w:val="center"/>
            <w:hideMark/>
          </w:tcPr>
          <w:p w14:paraId="173ED98D" w14:textId="77777777" w:rsidR="00CC7BD2" w:rsidRPr="00CC7BD2" w:rsidRDefault="00CC7BD2" w:rsidP="00CC7BD2">
            <w:pPr>
              <w:jc w:val="center"/>
              <w:rPr>
                <w:b/>
                <w:bCs/>
                <w:sz w:val="26"/>
                <w:szCs w:val="26"/>
                <w:lang w:val="vi-VN" w:eastAsia="vi-VN"/>
              </w:rPr>
            </w:pPr>
            <w:r w:rsidRPr="00CC7BD2">
              <w:rPr>
                <w:b/>
                <w:bCs/>
                <w:sz w:val="26"/>
                <w:szCs w:val="26"/>
                <w:lang w:val="vi-VN" w:eastAsia="vi-VN"/>
              </w:rPr>
              <w:t xml:space="preserve"> Mức chi (ngàn đồng)</w:t>
            </w:r>
          </w:p>
        </w:tc>
      </w:tr>
      <w:tr w:rsidR="00CC7BD2" w:rsidRPr="00CC7BD2" w14:paraId="61C79E84" w14:textId="77777777" w:rsidTr="00A963D5">
        <w:trPr>
          <w:trHeight w:val="613"/>
        </w:trPr>
        <w:tc>
          <w:tcPr>
            <w:tcW w:w="839" w:type="dxa"/>
            <w:tcBorders>
              <w:top w:val="single" w:sz="4" w:space="0" w:color="auto"/>
              <w:left w:val="single" w:sz="4" w:space="0" w:color="auto"/>
              <w:bottom w:val="single" w:sz="4" w:space="0" w:color="auto"/>
              <w:right w:val="single" w:sz="4" w:space="0" w:color="auto"/>
            </w:tcBorders>
            <w:vAlign w:val="center"/>
            <w:hideMark/>
          </w:tcPr>
          <w:p w14:paraId="0B76B2AF" w14:textId="77777777" w:rsidR="00CC7BD2" w:rsidRPr="00CC7BD2" w:rsidRDefault="00CC7BD2" w:rsidP="00CC7BD2">
            <w:pPr>
              <w:jc w:val="center"/>
              <w:rPr>
                <w:b/>
                <w:bCs/>
                <w:sz w:val="24"/>
                <w:szCs w:val="24"/>
                <w:lang w:val="vi-VN" w:eastAsia="vi-VN"/>
              </w:rPr>
            </w:pPr>
            <w:r w:rsidRPr="00CC7BD2">
              <w:rPr>
                <w:b/>
                <w:bCs/>
                <w:sz w:val="24"/>
                <w:szCs w:val="24"/>
                <w:lang w:val="vi-VN" w:eastAsia="vi-VN"/>
              </w:rPr>
              <w:t>I</w:t>
            </w:r>
          </w:p>
        </w:tc>
        <w:tc>
          <w:tcPr>
            <w:tcW w:w="6674" w:type="dxa"/>
            <w:tcBorders>
              <w:top w:val="single" w:sz="4" w:space="0" w:color="auto"/>
              <w:left w:val="nil"/>
              <w:bottom w:val="single" w:sz="4" w:space="0" w:color="auto"/>
              <w:right w:val="single" w:sz="4" w:space="0" w:color="auto"/>
            </w:tcBorders>
            <w:vAlign w:val="center"/>
            <w:hideMark/>
          </w:tcPr>
          <w:p w14:paraId="63B191F4" w14:textId="77777777" w:rsidR="00CC7BD2" w:rsidRPr="00CC7BD2" w:rsidRDefault="00CC7BD2" w:rsidP="00CC7BD2">
            <w:pPr>
              <w:jc w:val="both"/>
              <w:rPr>
                <w:b/>
                <w:bCs/>
                <w:sz w:val="24"/>
                <w:szCs w:val="24"/>
                <w:lang w:val="vi-VN" w:eastAsia="vi-VN"/>
              </w:rPr>
            </w:pPr>
            <w:r w:rsidRPr="00CC7BD2">
              <w:rPr>
                <w:b/>
                <w:bCs/>
                <w:sz w:val="24"/>
                <w:szCs w:val="24"/>
                <w:lang w:val="vi-VN" w:eastAsia="vi-VN"/>
              </w:rPr>
              <w:t>Chi cập nhật, công bố, công khai, kiểm soát chất lượng và duy trì cơ sở dữ liệu Quốc gia về thủ tục hành chính (viết tắt là TTHC)</w:t>
            </w:r>
          </w:p>
        </w:tc>
        <w:tc>
          <w:tcPr>
            <w:tcW w:w="6379" w:type="dxa"/>
            <w:tcBorders>
              <w:top w:val="nil"/>
              <w:left w:val="nil"/>
              <w:bottom w:val="single" w:sz="4" w:space="0" w:color="auto"/>
              <w:right w:val="single" w:sz="4" w:space="0" w:color="auto"/>
            </w:tcBorders>
            <w:vAlign w:val="center"/>
            <w:hideMark/>
          </w:tcPr>
          <w:p w14:paraId="2E392831" w14:textId="77777777" w:rsidR="00CC7BD2" w:rsidRPr="00CC7BD2" w:rsidRDefault="00CC7BD2" w:rsidP="00CC7BD2">
            <w:pPr>
              <w:jc w:val="center"/>
              <w:rPr>
                <w:sz w:val="24"/>
                <w:szCs w:val="24"/>
                <w:lang w:val="vi-VN" w:eastAsia="vi-VN"/>
              </w:rPr>
            </w:pPr>
            <w:r w:rsidRPr="00CC7BD2">
              <w:rPr>
                <w:sz w:val="24"/>
                <w:szCs w:val="24"/>
                <w:lang w:val="vi-VN" w:eastAsia="vi-VN"/>
              </w:rPr>
              <w:t> </w:t>
            </w:r>
          </w:p>
        </w:tc>
      </w:tr>
      <w:tr w:rsidR="00CC7BD2" w:rsidRPr="003400E9" w14:paraId="57234E03" w14:textId="77777777" w:rsidTr="00A963D5">
        <w:trPr>
          <w:trHeight w:val="1404"/>
        </w:trPr>
        <w:tc>
          <w:tcPr>
            <w:tcW w:w="839" w:type="dxa"/>
            <w:tcBorders>
              <w:top w:val="nil"/>
              <w:left w:val="single" w:sz="4" w:space="0" w:color="auto"/>
              <w:bottom w:val="single" w:sz="4" w:space="0" w:color="auto"/>
              <w:right w:val="single" w:sz="4" w:space="0" w:color="auto"/>
            </w:tcBorders>
            <w:vAlign w:val="center"/>
            <w:hideMark/>
          </w:tcPr>
          <w:p w14:paraId="42190911" w14:textId="77777777" w:rsidR="00CC7BD2" w:rsidRPr="003400E9" w:rsidRDefault="00CC7BD2" w:rsidP="003400E9">
            <w:pPr>
              <w:spacing w:before="60" w:after="60"/>
              <w:jc w:val="center"/>
              <w:rPr>
                <w:lang w:val="vi-VN" w:eastAsia="vi-VN"/>
              </w:rPr>
            </w:pPr>
            <w:r w:rsidRPr="003400E9">
              <w:rPr>
                <w:lang w:val="vi-VN" w:eastAsia="vi-VN"/>
              </w:rPr>
              <w:t>1</w:t>
            </w:r>
          </w:p>
        </w:tc>
        <w:tc>
          <w:tcPr>
            <w:tcW w:w="6674" w:type="dxa"/>
            <w:tcBorders>
              <w:top w:val="nil"/>
              <w:left w:val="nil"/>
              <w:bottom w:val="single" w:sz="4" w:space="0" w:color="auto"/>
              <w:right w:val="single" w:sz="4" w:space="0" w:color="auto"/>
            </w:tcBorders>
            <w:vAlign w:val="center"/>
            <w:hideMark/>
          </w:tcPr>
          <w:p w14:paraId="557DA638" w14:textId="77777777" w:rsidR="00CC7BD2" w:rsidRPr="003400E9" w:rsidRDefault="00CC7BD2" w:rsidP="003400E9">
            <w:pPr>
              <w:spacing w:before="60" w:after="60"/>
              <w:jc w:val="both"/>
              <w:rPr>
                <w:lang w:val="vi-VN" w:eastAsia="vi-VN"/>
              </w:rPr>
            </w:pPr>
            <w:r w:rsidRPr="003400E9">
              <w:rPr>
                <w:lang w:val="vi-VN" w:eastAsia="vi-VN"/>
              </w:rPr>
              <w:t>Chi cập nhật TTHC vào cơ sở dữ liệu Quốc gia về TTHC</w:t>
            </w:r>
          </w:p>
        </w:tc>
        <w:tc>
          <w:tcPr>
            <w:tcW w:w="6379" w:type="dxa"/>
            <w:tcBorders>
              <w:top w:val="nil"/>
              <w:left w:val="nil"/>
              <w:bottom w:val="single" w:sz="4" w:space="0" w:color="auto"/>
              <w:right w:val="single" w:sz="4" w:space="0" w:color="auto"/>
            </w:tcBorders>
            <w:vAlign w:val="center"/>
            <w:hideMark/>
          </w:tcPr>
          <w:p w14:paraId="505E9267" w14:textId="77777777" w:rsidR="00CC7BD2" w:rsidRPr="003400E9" w:rsidRDefault="00CC7BD2" w:rsidP="003400E9">
            <w:pPr>
              <w:spacing w:before="60" w:after="60"/>
              <w:jc w:val="both"/>
              <w:rPr>
                <w:lang w:val="vi-VN" w:eastAsia="vi-VN"/>
              </w:rPr>
            </w:pPr>
            <w:r w:rsidRPr="003400E9">
              <w:rPr>
                <w:lang w:val="vi-VN" w:eastAsia="vi-VN"/>
              </w:rPr>
              <w:t>Thực hiện theo quy định tại Điều 4 Thông tư số 194/2012/TT-BTC ngày 15/11/2012 của Bộ trưởng Bộ Tài chính hướng dẫn mức chi tạo lập thông tin điện tử nhằm duy trì hoạt động thường xuyên của các cơ quan, đơn vị sử dụng ngân sách nhà nước</w:t>
            </w:r>
          </w:p>
        </w:tc>
      </w:tr>
      <w:tr w:rsidR="00CC7BD2" w:rsidRPr="003400E9" w14:paraId="63EFFD40" w14:textId="77777777" w:rsidTr="00A963D5">
        <w:trPr>
          <w:trHeight w:val="443"/>
        </w:trPr>
        <w:tc>
          <w:tcPr>
            <w:tcW w:w="839" w:type="dxa"/>
            <w:tcBorders>
              <w:top w:val="single" w:sz="4" w:space="0" w:color="auto"/>
              <w:left w:val="single" w:sz="4" w:space="0" w:color="auto"/>
              <w:bottom w:val="single" w:sz="4" w:space="0" w:color="auto"/>
              <w:right w:val="single" w:sz="4" w:space="0" w:color="auto"/>
            </w:tcBorders>
            <w:vAlign w:val="center"/>
            <w:hideMark/>
          </w:tcPr>
          <w:p w14:paraId="0074A5B5" w14:textId="77777777" w:rsidR="00CC7BD2" w:rsidRPr="003400E9" w:rsidRDefault="00CC7BD2" w:rsidP="003400E9">
            <w:pPr>
              <w:spacing w:before="120" w:after="60"/>
              <w:jc w:val="center"/>
              <w:rPr>
                <w:lang w:val="vi-VN" w:eastAsia="vi-VN"/>
              </w:rPr>
            </w:pPr>
            <w:r w:rsidRPr="003400E9">
              <w:rPr>
                <w:lang w:val="vi-VN" w:eastAsia="vi-VN"/>
              </w:rPr>
              <w:t>2</w:t>
            </w:r>
          </w:p>
        </w:tc>
        <w:tc>
          <w:tcPr>
            <w:tcW w:w="6674" w:type="dxa"/>
            <w:tcBorders>
              <w:top w:val="single" w:sz="4" w:space="0" w:color="auto"/>
              <w:left w:val="nil"/>
              <w:bottom w:val="single" w:sz="4" w:space="0" w:color="auto"/>
              <w:right w:val="single" w:sz="4" w:space="0" w:color="auto"/>
            </w:tcBorders>
            <w:vAlign w:val="center"/>
            <w:hideMark/>
          </w:tcPr>
          <w:p w14:paraId="1605B15A" w14:textId="77777777" w:rsidR="00CC7BD2" w:rsidRPr="003400E9" w:rsidRDefault="00CC7BD2" w:rsidP="003400E9">
            <w:pPr>
              <w:spacing w:before="120" w:after="60"/>
              <w:rPr>
                <w:lang w:val="vi-VN" w:eastAsia="vi-VN"/>
              </w:rPr>
            </w:pPr>
            <w:r w:rsidRPr="003400E9">
              <w:rPr>
                <w:lang w:val="vi-VN" w:eastAsia="vi-VN"/>
              </w:rPr>
              <w:t>Chi công bố, công khai TTHC</w:t>
            </w:r>
          </w:p>
        </w:tc>
        <w:tc>
          <w:tcPr>
            <w:tcW w:w="6379" w:type="dxa"/>
            <w:tcBorders>
              <w:top w:val="nil"/>
              <w:left w:val="nil"/>
              <w:bottom w:val="single" w:sz="4" w:space="0" w:color="auto"/>
              <w:right w:val="single" w:sz="4" w:space="0" w:color="auto"/>
            </w:tcBorders>
            <w:vAlign w:val="center"/>
            <w:hideMark/>
          </w:tcPr>
          <w:p w14:paraId="73717DB2" w14:textId="77777777" w:rsidR="00CC7BD2" w:rsidRPr="003400E9" w:rsidRDefault="00CC7BD2" w:rsidP="003400E9">
            <w:pPr>
              <w:spacing w:before="120" w:after="60"/>
              <w:jc w:val="both"/>
              <w:rPr>
                <w:lang w:val="vi-VN" w:eastAsia="vi-VN"/>
              </w:rPr>
            </w:pPr>
            <w:r w:rsidRPr="003400E9">
              <w:rPr>
                <w:lang w:val="vi-VN" w:eastAsia="vi-VN"/>
              </w:rPr>
              <w:t>Căn cứ vào hóa đơn, chứng từ chi tiêu hợp pháp</w:t>
            </w:r>
          </w:p>
        </w:tc>
      </w:tr>
      <w:tr w:rsidR="00EB0CBE" w:rsidRPr="003400E9" w14:paraId="74686EDB" w14:textId="77777777" w:rsidTr="00A963D5">
        <w:trPr>
          <w:trHeight w:val="443"/>
        </w:trPr>
        <w:tc>
          <w:tcPr>
            <w:tcW w:w="839" w:type="dxa"/>
            <w:tcBorders>
              <w:top w:val="single" w:sz="4" w:space="0" w:color="auto"/>
              <w:left w:val="single" w:sz="4" w:space="0" w:color="auto"/>
              <w:bottom w:val="single" w:sz="4" w:space="0" w:color="auto"/>
              <w:right w:val="single" w:sz="4" w:space="0" w:color="auto"/>
            </w:tcBorders>
            <w:vAlign w:val="center"/>
          </w:tcPr>
          <w:p w14:paraId="1ED2DA9A" w14:textId="448F7EEE" w:rsidR="00EB0CBE" w:rsidRPr="003400E9" w:rsidRDefault="00EB0CBE" w:rsidP="003400E9">
            <w:pPr>
              <w:spacing w:before="60" w:after="60"/>
              <w:jc w:val="center"/>
              <w:rPr>
                <w:lang w:val="vi-VN" w:eastAsia="vi-VN"/>
              </w:rPr>
            </w:pPr>
            <w:r w:rsidRPr="003400E9">
              <w:rPr>
                <w:b/>
                <w:bCs/>
                <w:lang w:val="vi-VN" w:eastAsia="vi-VN"/>
              </w:rPr>
              <w:t>II</w:t>
            </w:r>
          </w:p>
        </w:tc>
        <w:tc>
          <w:tcPr>
            <w:tcW w:w="6674" w:type="dxa"/>
            <w:tcBorders>
              <w:top w:val="single" w:sz="4" w:space="0" w:color="auto"/>
              <w:left w:val="nil"/>
              <w:bottom w:val="single" w:sz="4" w:space="0" w:color="auto"/>
              <w:right w:val="single" w:sz="4" w:space="0" w:color="auto"/>
            </w:tcBorders>
            <w:vAlign w:val="center"/>
          </w:tcPr>
          <w:p w14:paraId="1A1918D2" w14:textId="5005394A" w:rsidR="00EB0CBE" w:rsidRPr="003400E9" w:rsidRDefault="00EB0CBE" w:rsidP="003400E9">
            <w:pPr>
              <w:spacing w:before="60" w:after="60"/>
              <w:jc w:val="both"/>
              <w:rPr>
                <w:lang w:val="vi-VN" w:eastAsia="vi-VN"/>
              </w:rPr>
            </w:pPr>
            <w:r w:rsidRPr="003400E9">
              <w:rPr>
                <w:b/>
                <w:bCs/>
                <w:lang w:val="vi-VN" w:eastAsia="vi-VN"/>
              </w:rPr>
              <w:t xml:space="preserve">Chi lấy ý kiến đối với quy định về TTHC trong dự án, dự thảo văn bản quy phạm pháp luật của địa phương </w:t>
            </w:r>
            <w:r w:rsidRPr="003400E9">
              <w:rPr>
                <w:b/>
                <w:bCs/>
                <w:i/>
                <w:iCs/>
                <w:lang w:val="vi-VN" w:eastAsia="vi-VN"/>
              </w:rPr>
              <w:t>(Chỉ áp dụng đối với trường hợp cơ quan kiểm soát TTHC phải lấy ý kiến tham gia của các cơ quan, của chuyên gia)</w:t>
            </w:r>
          </w:p>
        </w:tc>
        <w:tc>
          <w:tcPr>
            <w:tcW w:w="6379" w:type="dxa"/>
            <w:tcBorders>
              <w:top w:val="single" w:sz="4" w:space="0" w:color="auto"/>
              <w:left w:val="nil"/>
              <w:bottom w:val="single" w:sz="4" w:space="0" w:color="auto"/>
              <w:right w:val="single" w:sz="4" w:space="0" w:color="auto"/>
            </w:tcBorders>
            <w:vAlign w:val="center"/>
          </w:tcPr>
          <w:p w14:paraId="4FD9DFB8" w14:textId="6A30B9ED" w:rsidR="00EB0CBE" w:rsidRPr="003400E9" w:rsidRDefault="00EB0CBE" w:rsidP="003400E9">
            <w:pPr>
              <w:spacing w:before="60" w:after="60"/>
              <w:jc w:val="both"/>
              <w:rPr>
                <w:lang w:val="vi-VN" w:eastAsia="vi-VN"/>
              </w:rPr>
            </w:pPr>
            <w:r w:rsidRPr="003400E9">
              <w:rPr>
                <w:lang w:val="vi-VN" w:eastAsia="vi-VN"/>
              </w:rPr>
              <w:t>Thực hiện theo quy định tại khoản 3 Điều 1 Thông tư số 42/2022/TT-BTC ngày 06/7/2022 của Bộ trưởng Bộ Tài chính sửa đổi, bổ sung khoản 8 Điều 4 của Thông tư số 338/2016/TT-BTC ngày 28/12/2016 của Bộ trưởng Bộ Tài chính quy định lập dự toán, quản lý, sử dụng và quyết toán kinh phí ngân sách nhà nước bảo đảm cho công tác xây dựng văn bản quy phạm pháp luật và hoàn thiện hệ thống pháp luật</w:t>
            </w:r>
          </w:p>
        </w:tc>
      </w:tr>
      <w:tr w:rsidR="00EB0CBE" w:rsidRPr="003400E9" w14:paraId="4AA5183F" w14:textId="77777777" w:rsidTr="00A963D5">
        <w:trPr>
          <w:trHeight w:val="608"/>
        </w:trPr>
        <w:tc>
          <w:tcPr>
            <w:tcW w:w="8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4BA3F8" w14:textId="77777777" w:rsidR="00EB0CBE" w:rsidRPr="003400E9" w:rsidRDefault="00EB0CBE" w:rsidP="003400E9">
            <w:pPr>
              <w:spacing w:before="60" w:after="60"/>
              <w:jc w:val="center"/>
              <w:rPr>
                <w:b/>
                <w:bCs/>
                <w:lang w:val="vi-VN" w:eastAsia="vi-VN"/>
              </w:rPr>
            </w:pPr>
            <w:r w:rsidRPr="003400E9">
              <w:rPr>
                <w:b/>
                <w:bCs/>
                <w:lang w:val="vi-VN" w:eastAsia="vi-VN"/>
              </w:rPr>
              <w:t>III</w:t>
            </w:r>
          </w:p>
        </w:tc>
        <w:tc>
          <w:tcPr>
            <w:tcW w:w="6674" w:type="dxa"/>
            <w:tcBorders>
              <w:top w:val="single" w:sz="4" w:space="0" w:color="auto"/>
              <w:left w:val="nil"/>
              <w:bottom w:val="single" w:sz="4" w:space="0" w:color="auto"/>
              <w:right w:val="single" w:sz="4" w:space="0" w:color="auto"/>
            </w:tcBorders>
            <w:shd w:val="clear" w:color="000000" w:fill="FFFFFF"/>
            <w:vAlign w:val="center"/>
            <w:hideMark/>
          </w:tcPr>
          <w:p w14:paraId="40DE1C4A" w14:textId="77777777" w:rsidR="00EB0CBE" w:rsidRPr="003400E9" w:rsidRDefault="00EB0CBE" w:rsidP="003400E9">
            <w:pPr>
              <w:spacing w:before="60" w:after="60"/>
              <w:jc w:val="both"/>
              <w:rPr>
                <w:b/>
                <w:bCs/>
                <w:lang w:val="vi-VN" w:eastAsia="vi-VN"/>
              </w:rPr>
            </w:pPr>
            <w:r w:rsidRPr="003400E9">
              <w:rPr>
                <w:b/>
                <w:bCs/>
                <w:lang w:val="vi-VN" w:eastAsia="vi-VN"/>
              </w:rPr>
              <w:t>Chi cho các hoạt động rà soát độc lập các quy định về thủ tục hành chính</w:t>
            </w:r>
          </w:p>
        </w:tc>
        <w:tc>
          <w:tcPr>
            <w:tcW w:w="6379" w:type="dxa"/>
            <w:tcBorders>
              <w:top w:val="single" w:sz="4" w:space="0" w:color="auto"/>
              <w:left w:val="nil"/>
              <w:bottom w:val="single" w:sz="4" w:space="0" w:color="auto"/>
              <w:right w:val="single" w:sz="4" w:space="0" w:color="auto"/>
            </w:tcBorders>
            <w:vAlign w:val="center"/>
            <w:hideMark/>
          </w:tcPr>
          <w:p w14:paraId="23F00964" w14:textId="77777777" w:rsidR="00EB0CBE" w:rsidRPr="003400E9" w:rsidRDefault="00EB0CBE" w:rsidP="003400E9">
            <w:pPr>
              <w:spacing w:before="60" w:after="60"/>
              <w:jc w:val="both"/>
              <w:rPr>
                <w:lang w:val="vi-VN" w:eastAsia="vi-VN"/>
              </w:rPr>
            </w:pPr>
            <w:r w:rsidRPr="003400E9">
              <w:rPr>
                <w:lang w:val="vi-VN" w:eastAsia="vi-VN"/>
              </w:rPr>
              <w:t xml:space="preserve">Thực hiện theo quy định tại điểm a khoản 1 Phụ lục kèm </w:t>
            </w:r>
            <w:r w:rsidRPr="00A963D5">
              <w:rPr>
                <w:spacing w:val="-4"/>
                <w:lang w:val="vi-VN" w:eastAsia="vi-VN"/>
              </w:rPr>
              <w:t>theo Nghị quyết số 14/2016/NQ-HĐND ngày 14/12/2016 của HĐND tỉnh Sơn La quy định nội dung, mức chi các cuộc điều tra thống kê trên địa bàn tỉnh Sơn La</w:t>
            </w:r>
          </w:p>
        </w:tc>
      </w:tr>
      <w:tr w:rsidR="00EB0CBE" w:rsidRPr="003400E9" w14:paraId="7F6CFA69" w14:textId="77777777" w:rsidTr="00A963D5">
        <w:trPr>
          <w:trHeight w:val="555"/>
        </w:trPr>
        <w:tc>
          <w:tcPr>
            <w:tcW w:w="839" w:type="dxa"/>
            <w:tcBorders>
              <w:top w:val="single" w:sz="4" w:space="0" w:color="auto"/>
              <w:left w:val="single" w:sz="4" w:space="0" w:color="auto"/>
              <w:bottom w:val="single" w:sz="4" w:space="0" w:color="auto"/>
              <w:right w:val="single" w:sz="4" w:space="0" w:color="auto"/>
            </w:tcBorders>
            <w:vAlign w:val="center"/>
            <w:hideMark/>
          </w:tcPr>
          <w:p w14:paraId="3A9FF756" w14:textId="77777777" w:rsidR="00EB0CBE" w:rsidRPr="003400E9" w:rsidRDefault="00EB0CBE" w:rsidP="003400E9">
            <w:pPr>
              <w:spacing w:before="60" w:after="60"/>
              <w:jc w:val="center"/>
              <w:rPr>
                <w:b/>
                <w:bCs/>
                <w:lang w:val="vi-VN" w:eastAsia="vi-VN"/>
              </w:rPr>
            </w:pPr>
            <w:r w:rsidRPr="003400E9">
              <w:rPr>
                <w:b/>
                <w:bCs/>
                <w:lang w:val="vi-VN" w:eastAsia="vi-VN"/>
              </w:rPr>
              <w:t>IV</w:t>
            </w:r>
          </w:p>
        </w:tc>
        <w:tc>
          <w:tcPr>
            <w:tcW w:w="6674" w:type="dxa"/>
            <w:tcBorders>
              <w:top w:val="single" w:sz="4" w:space="0" w:color="auto"/>
              <w:left w:val="nil"/>
              <w:bottom w:val="single" w:sz="4" w:space="0" w:color="auto"/>
              <w:right w:val="single" w:sz="4" w:space="0" w:color="auto"/>
            </w:tcBorders>
            <w:vAlign w:val="center"/>
            <w:hideMark/>
          </w:tcPr>
          <w:p w14:paraId="25E07EE7" w14:textId="77777777" w:rsidR="00EB0CBE" w:rsidRPr="003400E9" w:rsidRDefault="00EB0CBE" w:rsidP="003400E9">
            <w:pPr>
              <w:spacing w:before="60" w:after="60"/>
              <w:jc w:val="both"/>
              <w:rPr>
                <w:lang w:val="vi-VN" w:eastAsia="vi-VN"/>
              </w:rPr>
            </w:pPr>
            <w:r w:rsidRPr="003400E9">
              <w:rPr>
                <w:b/>
                <w:bCs/>
                <w:lang w:val="vi-VN" w:eastAsia="vi-VN"/>
              </w:rPr>
              <w:t>Chi cho các thành viên tham gia họp, hội thảo, tọa đàm lấy ý kiến đối với các quy định về thủ tục hành chính, các phương án đơn giản hoá TTHC</w:t>
            </w:r>
          </w:p>
        </w:tc>
        <w:tc>
          <w:tcPr>
            <w:tcW w:w="6379" w:type="dxa"/>
            <w:tcBorders>
              <w:top w:val="single" w:sz="4" w:space="0" w:color="auto"/>
              <w:left w:val="nil"/>
              <w:bottom w:val="single" w:sz="4" w:space="0" w:color="auto"/>
              <w:right w:val="single" w:sz="4" w:space="0" w:color="auto"/>
            </w:tcBorders>
            <w:vAlign w:val="center"/>
            <w:hideMark/>
          </w:tcPr>
          <w:p w14:paraId="30712389" w14:textId="77777777" w:rsidR="00EB0CBE" w:rsidRPr="003400E9" w:rsidRDefault="00EB0CBE" w:rsidP="003400E9">
            <w:pPr>
              <w:spacing w:before="60" w:after="60"/>
              <w:jc w:val="both"/>
              <w:rPr>
                <w:lang w:val="vi-VN" w:eastAsia="vi-VN"/>
              </w:rPr>
            </w:pPr>
            <w:r w:rsidRPr="003400E9">
              <w:rPr>
                <w:lang w:val="vi-VN" w:eastAsia="vi-VN"/>
              </w:rPr>
              <w:t> </w:t>
            </w:r>
          </w:p>
        </w:tc>
      </w:tr>
      <w:tr w:rsidR="00EB0CBE" w:rsidRPr="003400E9" w14:paraId="0DDF8A3F" w14:textId="77777777" w:rsidTr="00A963D5">
        <w:trPr>
          <w:trHeight w:val="480"/>
        </w:trPr>
        <w:tc>
          <w:tcPr>
            <w:tcW w:w="839" w:type="dxa"/>
            <w:tcBorders>
              <w:top w:val="nil"/>
              <w:left w:val="single" w:sz="4" w:space="0" w:color="auto"/>
              <w:bottom w:val="single" w:sz="4" w:space="0" w:color="auto"/>
              <w:right w:val="single" w:sz="4" w:space="0" w:color="auto"/>
            </w:tcBorders>
            <w:vAlign w:val="center"/>
            <w:hideMark/>
          </w:tcPr>
          <w:p w14:paraId="12CF7E77" w14:textId="77777777" w:rsidR="00EB0CBE" w:rsidRPr="003400E9" w:rsidRDefault="00EB0CBE" w:rsidP="003400E9">
            <w:pPr>
              <w:spacing w:before="60" w:after="60"/>
              <w:jc w:val="center"/>
              <w:rPr>
                <w:lang w:val="vi-VN" w:eastAsia="vi-VN"/>
              </w:rPr>
            </w:pPr>
            <w:r w:rsidRPr="003400E9">
              <w:rPr>
                <w:lang w:val="vi-VN" w:eastAsia="vi-VN"/>
              </w:rPr>
              <w:t>1</w:t>
            </w:r>
          </w:p>
        </w:tc>
        <w:tc>
          <w:tcPr>
            <w:tcW w:w="6674" w:type="dxa"/>
            <w:tcBorders>
              <w:top w:val="nil"/>
              <w:left w:val="nil"/>
              <w:bottom w:val="single" w:sz="4" w:space="0" w:color="auto"/>
              <w:right w:val="single" w:sz="4" w:space="0" w:color="auto"/>
            </w:tcBorders>
            <w:vAlign w:val="center"/>
            <w:hideMark/>
          </w:tcPr>
          <w:p w14:paraId="3D33597F" w14:textId="77777777" w:rsidR="00EB0CBE" w:rsidRPr="003400E9" w:rsidRDefault="00EB0CBE" w:rsidP="003400E9">
            <w:pPr>
              <w:spacing w:before="60" w:after="60"/>
              <w:jc w:val="both"/>
              <w:rPr>
                <w:lang w:val="vi-VN" w:eastAsia="vi-VN"/>
              </w:rPr>
            </w:pPr>
            <w:r w:rsidRPr="003400E9">
              <w:rPr>
                <w:lang w:val="vi-VN" w:eastAsia="vi-VN"/>
              </w:rPr>
              <w:t>Người chủ trì cuộc họp</w:t>
            </w:r>
          </w:p>
        </w:tc>
        <w:tc>
          <w:tcPr>
            <w:tcW w:w="6379" w:type="dxa"/>
            <w:tcBorders>
              <w:top w:val="nil"/>
              <w:left w:val="nil"/>
              <w:bottom w:val="single" w:sz="4" w:space="0" w:color="auto"/>
              <w:right w:val="single" w:sz="4" w:space="0" w:color="auto"/>
            </w:tcBorders>
            <w:vAlign w:val="center"/>
            <w:hideMark/>
          </w:tcPr>
          <w:p w14:paraId="75FD34CD" w14:textId="77777777" w:rsidR="00EB0CBE" w:rsidRPr="003400E9" w:rsidRDefault="00EB0CBE" w:rsidP="003400E9">
            <w:pPr>
              <w:spacing w:before="60" w:after="60"/>
              <w:jc w:val="center"/>
              <w:rPr>
                <w:lang w:val="vi-VN" w:eastAsia="vi-VN"/>
              </w:rPr>
            </w:pPr>
            <w:r w:rsidRPr="003400E9">
              <w:rPr>
                <w:lang w:val="vi-VN" w:eastAsia="vi-VN"/>
              </w:rPr>
              <w:t>150.000 đồng/người/buổi</w:t>
            </w:r>
          </w:p>
        </w:tc>
      </w:tr>
      <w:tr w:rsidR="00EB0CBE" w:rsidRPr="003400E9" w14:paraId="34CA2E5E" w14:textId="77777777" w:rsidTr="00A963D5">
        <w:trPr>
          <w:trHeight w:val="465"/>
        </w:trPr>
        <w:tc>
          <w:tcPr>
            <w:tcW w:w="839" w:type="dxa"/>
            <w:tcBorders>
              <w:top w:val="single" w:sz="4" w:space="0" w:color="auto"/>
              <w:left w:val="single" w:sz="4" w:space="0" w:color="auto"/>
              <w:bottom w:val="single" w:sz="4" w:space="0" w:color="auto"/>
              <w:right w:val="single" w:sz="4" w:space="0" w:color="auto"/>
            </w:tcBorders>
            <w:vAlign w:val="center"/>
            <w:hideMark/>
          </w:tcPr>
          <w:p w14:paraId="53C74A68" w14:textId="77777777" w:rsidR="00EB0CBE" w:rsidRPr="003400E9" w:rsidRDefault="00EB0CBE" w:rsidP="003400E9">
            <w:pPr>
              <w:spacing w:before="60" w:after="60"/>
              <w:jc w:val="center"/>
              <w:rPr>
                <w:lang w:val="vi-VN" w:eastAsia="vi-VN"/>
              </w:rPr>
            </w:pPr>
            <w:r w:rsidRPr="003400E9">
              <w:rPr>
                <w:lang w:val="vi-VN" w:eastAsia="vi-VN"/>
              </w:rPr>
              <w:t>2</w:t>
            </w:r>
          </w:p>
        </w:tc>
        <w:tc>
          <w:tcPr>
            <w:tcW w:w="6674" w:type="dxa"/>
            <w:tcBorders>
              <w:top w:val="single" w:sz="4" w:space="0" w:color="auto"/>
              <w:left w:val="single" w:sz="4" w:space="0" w:color="auto"/>
              <w:bottom w:val="single" w:sz="4" w:space="0" w:color="auto"/>
              <w:right w:val="single" w:sz="4" w:space="0" w:color="auto"/>
            </w:tcBorders>
            <w:vAlign w:val="center"/>
            <w:hideMark/>
          </w:tcPr>
          <w:p w14:paraId="1F7E687A" w14:textId="77777777" w:rsidR="00EB0CBE" w:rsidRPr="003400E9" w:rsidRDefault="00EB0CBE" w:rsidP="003400E9">
            <w:pPr>
              <w:spacing w:before="60" w:after="60"/>
              <w:jc w:val="both"/>
              <w:rPr>
                <w:lang w:val="vi-VN" w:eastAsia="vi-VN"/>
              </w:rPr>
            </w:pPr>
            <w:r w:rsidRPr="003400E9">
              <w:rPr>
                <w:lang w:val="vi-VN" w:eastAsia="vi-VN"/>
              </w:rPr>
              <w:t>Các thành viên tham dự</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F7ACAFD" w14:textId="77777777" w:rsidR="00EB0CBE" w:rsidRPr="003400E9" w:rsidRDefault="00EB0CBE" w:rsidP="003400E9">
            <w:pPr>
              <w:spacing w:before="60" w:after="60"/>
              <w:jc w:val="center"/>
              <w:rPr>
                <w:lang w:val="vi-VN" w:eastAsia="vi-VN"/>
              </w:rPr>
            </w:pPr>
            <w:r w:rsidRPr="003400E9">
              <w:rPr>
                <w:lang w:val="vi-VN" w:eastAsia="vi-VN"/>
              </w:rPr>
              <w:t>100.000 đồng/người/buổi</w:t>
            </w:r>
          </w:p>
        </w:tc>
      </w:tr>
      <w:tr w:rsidR="00EB0CBE" w:rsidRPr="003400E9" w14:paraId="20CE1FF6" w14:textId="77777777" w:rsidTr="00A963D5">
        <w:trPr>
          <w:trHeight w:val="222"/>
        </w:trPr>
        <w:tc>
          <w:tcPr>
            <w:tcW w:w="839" w:type="dxa"/>
            <w:tcBorders>
              <w:top w:val="single" w:sz="4" w:space="0" w:color="auto"/>
              <w:left w:val="single" w:sz="4" w:space="0" w:color="auto"/>
              <w:bottom w:val="single" w:sz="4" w:space="0" w:color="auto"/>
              <w:right w:val="single" w:sz="4" w:space="0" w:color="auto"/>
            </w:tcBorders>
            <w:vAlign w:val="center"/>
            <w:hideMark/>
          </w:tcPr>
          <w:p w14:paraId="4B61998D" w14:textId="77777777" w:rsidR="00EB0CBE" w:rsidRPr="003400E9" w:rsidRDefault="00EB0CBE" w:rsidP="003400E9">
            <w:pPr>
              <w:spacing w:before="60" w:after="60"/>
              <w:jc w:val="center"/>
              <w:rPr>
                <w:b/>
                <w:bCs/>
                <w:lang w:val="vi-VN" w:eastAsia="vi-VN"/>
              </w:rPr>
            </w:pPr>
            <w:r w:rsidRPr="003400E9">
              <w:rPr>
                <w:b/>
                <w:bCs/>
                <w:lang w:val="vi-VN" w:eastAsia="vi-VN"/>
              </w:rPr>
              <w:t>V</w:t>
            </w:r>
          </w:p>
        </w:tc>
        <w:tc>
          <w:tcPr>
            <w:tcW w:w="6674" w:type="dxa"/>
            <w:tcBorders>
              <w:top w:val="single" w:sz="4" w:space="0" w:color="auto"/>
              <w:left w:val="single" w:sz="4" w:space="0" w:color="auto"/>
              <w:bottom w:val="single" w:sz="4" w:space="0" w:color="auto"/>
              <w:right w:val="single" w:sz="4" w:space="0" w:color="auto"/>
            </w:tcBorders>
            <w:vAlign w:val="center"/>
            <w:hideMark/>
          </w:tcPr>
          <w:p w14:paraId="7A4C820C" w14:textId="77777777" w:rsidR="00EB0CBE" w:rsidRPr="003400E9" w:rsidRDefault="00EB0CBE" w:rsidP="003400E9">
            <w:pPr>
              <w:spacing w:before="60" w:after="60"/>
              <w:jc w:val="both"/>
              <w:rPr>
                <w:lang w:val="vi-VN" w:eastAsia="vi-VN"/>
              </w:rPr>
            </w:pPr>
            <w:r w:rsidRPr="003400E9">
              <w:rPr>
                <w:b/>
                <w:bCs/>
                <w:lang w:val="vi-VN" w:eastAsia="vi-VN"/>
              </w:rPr>
              <w:t>Chi thuê chuyên gia tư vấn chuyên ngành, lĩnh vực</w:t>
            </w:r>
            <w:r w:rsidRPr="003400E9">
              <w:rPr>
                <w:lang w:val="vi-VN" w:eastAsia="vi-VN"/>
              </w:rPr>
              <w:t xml:space="preserve">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425FFAB" w14:textId="77777777" w:rsidR="00EB0CBE" w:rsidRPr="003400E9" w:rsidRDefault="00EB0CBE" w:rsidP="003400E9">
            <w:pPr>
              <w:spacing w:before="60" w:after="60"/>
              <w:jc w:val="center"/>
              <w:rPr>
                <w:lang w:val="vi-VN" w:eastAsia="vi-VN"/>
              </w:rPr>
            </w:pPr>
            <w:r w:rsidRPr="003400E9">
              <w:rPr>
                <w:lang w:val="vi-VN" w:eastAsia="vi-VN"/>
              </w:rPr>
              <w:t> </w:t>
            </w:r>
          </w:p>
        </w:tc>
      </w:tr>
      <w:tr w:rsidR="00EB0CBE" w:rsidRPr="003400E9" w14:paraId="0922944C" w14:textId="77777777" w:rsidTr="00A963D5">
        <w:trPr>
          <w:trHeight w:val="495"/>
        </w:trPr>
        <w:tc>
          <w:tcPr>
            <w:tcW w:w="839" w:type="dxa"/>
            <w:tcBorders>
              <w:top w:val="single" w:sz="4" w:space="0" w:color="auto"/>
              <w:left w:val="single" w:sz="4" w:space="0" w:color="auto"/>
              <w:bottom w:val="single" w:sz="4" w:space="0" w:color="auto"/>
              <w:right w:val="single" w:sz="4" w:space="0" w:color="auto"/>
            </w:tcBorders>
            <w:vAlign w:val="center"/>
            <w:hideMark/>
          </w:tcPr>
          <w:p w14:paraId="1EACD5DE" w14:textId="77777777" w:rsidR="00EB0CBE" w:rsidRPr="003400E9" w:rsidRDefault="00EB0CBE" w:rsidP="003400E9">
            <w:pPr>
              <w:spacing w:before="60" w:after="60"/>
              <w:jc w:val="center"/>
              <w:rPr>
                <w:lang w:val="vi-VN" w:eastAsia="vi-VN"/>
              </w:rPr>
            </w:pPr>
            <w:r w:rsidRPr="003400E9">
              <w:rPr>
                <w:lang w:val="vi-VN" w:eastAsia="vi-VN"/>
              </w:rPr>
              <w:t>1</w:t>
            </w:r>
          </w:p>
        </w:tc>
        <w:tc>
          <w:tcPr>
            <w:tcW w:w="6674" w:type="dxa"/>
            <w:tcBorders>
              <w:top w:val="single" w:sz="4" w:space="0" w:color="auto"/>
              <w:left w:val="single" w:sz="4" w:space="0" w:color="auto"/>
              <w:bottom w:val="single" w:sz="4" w:space="0" w:color="auto"/>
              <w:right w:val="single" w:sz="4" w:space="0" w:color="auto"/>
            </w:tcBorders>
            <w:vAlign w:val="center"/>
            <w:hideMark/>
          </w:tcPr>
          <w:p w14:paraId="679573A6" w14:textId="77777777" w:rsidR="00EB0CBE" w:rsidRPr="003400E9" w:rsidRDefault="00EB0CBE" w:rsidP="003400E9">
            <w:pPr>
              <w:spacing w:before="60" w:after="60"/>
              <w:jc w:val="both"/>
              <w:rPr>
                <w:lang w:val="vi-VN" w:eastAsia="vi-VN"/>
              </w:rPr>
            </w:pPr>
            <w:r w:rsidRPr="003400E9">
              <w:rPr>
                <w:lang w:val="vi-VN" w:eastAsia="vi-VN"/>
              </w:rPr>
              <w:t>Thuê theo tháng</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B828483" w14:textId="77777777" w:rsidR="00EB0CBE" w:rsidRPr="003400E9" w:rsidRDefault="00EB0CBE" w:rsidP="003400E9">
            <w:pPr>
              <w:spacing w:before="60" w:after="60"/>
              <w:jc w:val="center"/>
              <w:rPr>
                <w:lang w:val="vi-VN" w:eastAsia="vi-VN"/>
              </w:rPr>
            </w:pPr>
            <w:r w:rsidRPr="003400E9">
              <w:rPr>
                <w:lang w:val="vi-VN" w:eastAsia="vi-VN"/>
              </w:rPr>
              <w:t>7.000.000 đồng/người/tháng</w:t>
            </w:r>
          </w:p>
        </w:tc>
      </w:tr>
      <w:tr w:rsidR="00EB0CBE" w:rsidRPr="003400E9" w14:paraId="2570C341" w14:textId="77777777" w:rsidTr="00A963D5">
        <w:trPr>
          <w:trHeight w:val="495"/>
        </w:trPr>
        <w:tc>
          <w:tcPr>
            <w:tcW w:w="839" w:type="dxa"/>
            <w:tcBorders>
              <w:top w:val="single" w:sz="4" w:space="0" w:color="auto"/>
              <w:left w:val="single" w:sz="4" w:space="0" w:color="auto"/>
              <w:bottom w:val="single" w:sz="4" w:space="0" w:color="auto"/>
              <w:right w:val="single" w:sz="4" w:space="0" w:color="auto"/>
            </w:tcBorders>
            <w:vAlign w:val="center"/>
            <w:hideMark/>
          </w:tcPr>
          <w:p w14:paraId="0E9FE115" w14:textId="77777777" w:rsidR="00EB0CBE" w:rsidRPr="003400E9" w:rsidRDefault="00EB0CBE" w:rsidP="003400E9">
            <w:pPr>
              <w:spacing w:before="60" w:after="60"/>
              <w:jc w:val="center"/>
              <w:rPr>
                <w:lang w:val="vi-VN" w:eastAsia="vi-VN"/>
              </w:rPr>
            </w:pPr>
            <w:r w:rsidRPr="003400E9">
              <w:rPr>
                <w:lang w:val="vi-VN" w:eastAsia="vi-VN"/>
              </w:rPr>
              <w:t>2</w:t>
            </w:r>
          </w:p>
        </w:tc>
        <w:tc>
          <w:tcPr>
            <w:tcW w:w="6674" w:type="dxa"/>
            <w:tcBorders>
              <w:top w:val="single" w:sz="4" w:space="0" w:color="auto"/>
              <w:left w:val="single" w:sz="4" w:space="0" w:color="auto"/>
              <w:bottom w:val="single" w:sz="4" w:space="0" w:color="auto"/>
              <w:right w:val="single" w:sz="4" w:space="0" w:color="auto"/>
            </w:tcBorders>
            <w:vAlign w:val="center"/>
            <w:hideMark/>
          </w:tcPr>
          <w:p w14:paraId="268AA252" w14:textId="77777777" w:rsidR="00EB0CBE" w:rsidRPr="003400E9" w:rsidRDefault="00EB0CBE" w:rsidP="003400E9">
            <w:pPr>
              <w:spacing w:before="60" w:after="60"/>
              <w:jc w:val="both"/>
              <w:rPr>
                <w:lang w:val="vi-VN" w:eastAsia="vi-VN"/>
              </w:rPr>
            </w:pPr>
            <w:r w:rsidRPr="003400E9">
              <w:rPr>
                <w:lang w:val="vi-VN" w:eastAsia="vi-VN"/>
              </w:rPr>
              <w:t>Thuê chuyên gia lấy ý kiến theo văn bản</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F81E667" w14:textId="77777777" w:rsidR="00EB0CBE" w:rsidRPr="003400E9" w:rsidRDefault="00EB0CBE" w:rsidP="003400E9">
            <w:pPr>
              <w:spacing w:before="60" w:after="60"/>
              <w:jc w:val="center"/>
              <w:rPr>
                <w:lang w:val="vi-VN" w:eastAsia="vi-VN"/>
              </w:rPr>
            </w:pPr>
            <w:r w:rsidRPr="003400E9">
              <w:rPr>
                <w:lang w:val="vi-VN" w:eastAsia="vi-VN"/>
              </w:rPr>
              <w:t>600.000 đồng/văn bản</w:t>
            </w:r>
          </w:p>
        </w:tc>
      </w:tr>
      <w:tr w:rsidR="00EB0CBE" w:rsidRPr="003400E9" w14:paraId="6794B9DF" w14:textId="77777777" w:rsidTr="00A963D5">
        <w:trPr>
          <w:trHeight w:val="496"/>
        </w:trPr>
        <w:tc>
          <w:tcPr>
            <w:tcW w:w="839" w:type="dxa"/>
            <w:tcBorders>
              <w:top w:val="single" w:sz="4" w:space="0" w:color="auto"/>
              <w:left w:val="single" w:sz="4" w:space="0" w:color="auto"/>
              <w:bottom w:val="single" w:sz="4" w:space="0" w:color="auto"/>
              <w:right w:val="single" w:sz="4" w:space="0" w:color="auto"/>
            </w:tcBorders>
            <w:vAlign w:val="center"/>
            <w:hideMark/>
          </w:tcPr>
          <w:p w14:paraId="71FF532D" w14:textId="77777777" w:rsidR="00EB0CBE" w:rsidRPr="003400E9" w:rsidRDefault="00EB0CBE" w:rsidP="003400E9">
            <w:pPr>
              <w:spacing w:before="60" w:after="60"/>
              <w:jc w:val="center"/>
              <w:rPr>
                <w:b/>
                <w:bCs/>
                <w:lang w:val="vi-VN" w:eastAsia="vi-VN"/>
              </w:rPr>
            </w:pPr>
            <w:r w:rsidRPr="003400E9">
              <w:rPr>
                <w:b/>
                <w:bCs/>
                <w:lang w:val="vi-VN" w:eastAsia="vi-VN"/>
              </w:rPr>
              <w:t>VI</w:t>
            </w:r>
          </w:p>
        </w:tc>
        <w:tc>
          <w:tcPr>
            <w:tcW w:w="6674" w:type="dxa"/>
            <w:tcBorders>
              <w:top w:val="single" w:sz="4" w:space="0" w:color="auto"/>
              <w:left w:val="single" w:sz="4" w:space="0" w:color="auto"/>
              <w:bottom w:val="single" w:sz="4" w:space="0" w:color="auto"/>
              <w:right w:val="single" w:sz="4" w:space="0" w:color="auto"/>
            </w:tcBorders>
            <w:vAlign w:val="center"/>
            <w:hideMark/>
          </w:tcPr>
          <w:p w14:paraId="6B26D8E3" w14:textId="77777777" w:rsidR="00EB0CBE" w:rsidRPr="003400E9" w:rsidRDefault="00EB0CBE" w:rsidP="003400E9">
            <w:pPr>
              <w:spacing w:before="60" w:after="60"/>
              <w:jc w:val="both"/>
              <w:rPr>
                <w:b/>
                <w:bCs/>
                <w:lang w:val="vi-VN" w:eastAsia="vi-VN"/>
              </w:rPr>
            </w:pPr>
            <w:r w:rsidRPr="003400E9">
              <w:rPr>
                <w:b/>
                <w:bCs/>
                <w:lang w:val="vi-VN" w:eastAsia="vi-VN"/>
              </w:rPr>
              <w:t xml:space="preserve">Báo cáo kết quả rà soát, đánh giá theo chuyên đề, ngành, lĩnh vực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C5B59E6" w14:textId="77777777" w:rsidR="00EB0CBE" w:rsidRPr="003400E9" w:rsidRDefault="00EB0CBE" w:rsidP="003400E9">
            <w:pPr>
              <w:spacing w:before="60" w:after="60"/>
              <w:jc w:val="both"/>
              <w:rPr>
                <w:color w:val="000000"/>
                <w:lang w:val="vi-VN" w:eastAsia="vi-VN"/>
              </w:rPr>
            </w:pPr>
            <w:r w:rsidRPr="003400E9">
              <w:rPr>
                <w:color w:val="000000"/>
                <w:lang w:val="vi-VN" w:eastAsia="vi-VN"/>
              </w:rPr>
              <w:t>Thực hiện theo quy định tại khoản 3 Mục II Phụ lục kèm theo Nghị quyết số 131/2025/NQ-HĐND ngày 20/9/2025 của HĐND tỉnh quy định mức chi bảo đảm cho công tác kiểm tra, xử lý, rà soát, hệ thống hóa văn bản quy phạm pháp luật trên địa bàn tỉnh Sơn La</w:t>
            </w:r>
          </w:p>
        </w:tc>
      </w:tr>
      <w:tr w:rsidR="00EB0CBE" w:rsidRPr="003400E9" w14:paraId="321D8618" w14:textId="77777777" w:rsidTr="00A963D5">
        <w:trPr>
          <w:trHeight w:val="515"/>
        </w:trPr>
        <w:tc>
          <w:tcPr>
            <w:tcW w:w="839" w:type="dxa"/>
            <w:tcBorders>
              <w:top w:val="single" w:sz="4" w:space="0" w:color="auto"/>
              <w:left w:val="single" w:sz="4" w:space="0" w:color="auto"/>
              <w:bottom w:val="single" w:sz="4" w:space="0" w:color="auto"/>
              <w:right w:val="single" w:sz="4" w:space="0" w:color="auto"/>
            </w:tcBorders>
            <w:vAlign w:val="center"/>
            <w:hideMark/>
          </w:tcPr>
          <w:p w14:paraId="4FABA0BD" w14:textId="77777777" w:rsidR="00EB0CBE" w:rsidRPr="003400E9" w:rsidRDefault="00EB0CBE" w:rsidP="003400E9">
            <w:pPr>
              <w:spacing w:before="60" w:after="60"/>
              <w:jc w:val="center"/>
              <w:rPr>
                <w:b/>
                <w:bCs/>
                <w:lang w:val="vi-VN" w:eastAsia="vi-VN"/>
              </w:rPr>
            </w:pPr>
            <w:r w:rsidRPr="003400E9">
              <w:rPr>
                <w:b/>
                <w:bCs/>
                <w:lang w:val="vi-VN" w:eastAsia="vi-VN"/>
              </w:rPr>
              <w:t>VII</w:t>
            </w:r>
          </w:p>
        </w:tc>
        <w:tc>
          <w:tcPr>
            <w:tcW w:w="6674" w:type="dxa"/>
            <w:tcBorders>
              <w:top w:val="single" w:sz="4" w:space="0" w:color="auto"/>
              <w:left w:val="single" w:sz="4" w:space="0" w:color="auto"/>
              <w:bottom w:val="single" w:sz="4" w:space="0" w:color="auto"/>
              <w:right w:val="single" w:sz="4" w:space="0" w:color="auto"/>
            </w:tcBorders>
            <w:vAlign w:val="center"/>
            <w:hideMark/>
          </w:tcPr>
          <w:p w14:paraId="06424EC0" w14:textId="77777777" w:rsidR="00EB0CBE" w:rsidRPr="003400E9" w:rsidRDefault="00EB0CBE" w:rsidP="003400E9">
            <w:pPr>
              <w:spacing w:before="60" w:after="60"/>
              <w:jc w:val="both"/>
              <w:rPr>
                <w:lang w:val="vi-VN" w:eastAsia="vi-VN"/>
              </w:rPr>
            </w:pPr>
            <w:r w:rsidRPr="003400E9">
              <w:rPr>
                <w:b/>
                <w:bCs/>
                <w:lang w:val="vi-VN" w:eastAsia="vi-VN"/>
              </w:rPr>
              <w:t>Chi khen thưởng cho các tập thể, cá nhân cán bộ, công chức có thành tích trong hoạt động kiểm soát TTHC</w:t>
            </w:r>
            <w:r w:rsidRPr="003400E9">
              <w:rPr>
                <w:lang w:val="vi-VN" w:eastAsia="vi-VN"/>
              </w:rPr>
              <w:t xml:space="preserve">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8D3D84B" w14:textId="77777777" w:rsidR="00EB0CBE" w:rsidRPr="003400E9" w:rsidRDefault="00EB0CBE" w:rsidP="003400E9">
            <w:pPr>
              <w:spacing w:before="60" w:after="60"/>
              <w:jc w:val="both"/>
              <w:rPr>
                <w:color w:val="000000"/>
                <w:lang w:val="vi-VN" w:eastAsia="vi-VN"/>
              </w:rPr>
            </w:pPr>
            <w:r w:rsidRPr="003400E9">
              <w:rPr>
                <w:color w:val="000000"/>
                <w:lang w:val="vi-VN" w:eastAsia="vi-VN"/>
              </w:rPr>
              <w:t>Thực hiện theo quy định tại Điều 54 Mục 2 Chương VII Nghị định số 152/2025/NĐ-CP ngày 14/06/2025 của Chính phủ quy định về phân cấp, phân quyền trong lĩnh vực thi đua, khen thưởng; quy định chi tiết và hướng dẫn thi hành một số điều của Luật Thi đua, khen thưởng</w:t>
            </w:r>
          </w:p>
        </w:tc>
      </w:tr>
      <w:tr w:rsidR="00EB0CBE" w:rsidRPr="003400E9" w14:paraId="51630561" w14:textId="77777777" w:rsidTr="00A963D5">
        <w:trPr>
          <w:trHeight w:val="124"/>
        </w:trPr>
        <w:tc>
          <w:tcPr>
            <w:tcW w:w="839" w:type="dxa"/>
            <w:tcBorders>
              <w:top w:val="single" w:sz="4" w:space="0" w:color="auto"/>
              <w:left w:val="single" w:sz="4" w:space="0" w:color="auto"/>
              <w:bottom w:val="single" w:sz="4" w:space="0" w:color="auto"/>
              <w:right w:val="single" w:sz="4" w:space="0" w:color="auto"/>
            </w:tcBorders>
            <w:vAlign w:val="center"/>
            <w:hideMark/>
          </w:tcPr>
          <w:p w14:paraId="31AE202F" w14:textId="77777777" w:rsidR="00EB0CBE" w:rsidRPr="003400E9" w:rsidRDefault="00EB0CBE" w:rsidP="003400E9">
            <w:pPr>
              <w:spacing w:before="60" w:after="60"/>
              <w:jc w:val="center"/>
              <w:rPr>
                <w:b/>
                <w:bCs/>
                <w:lang w:val="vi-VN" w:eastAsia="vi-VN"/>
              </w:rPr>
            </w:pPr>
            <w:r w:rsidRPr="003400E9">
              <w:rPr>
                <w:b/>
                <w:bCs/>
                <w:lang w:val="vi-VN" w:eastAsia="vi-VN"/>
              </w:rPr>
              <w:t>VIII</w:t>
            </w:r>
          </w:p>
        </w:tc>
        <w:tc>
          <w:tcPr>
            <w:tcW w:w="6674" w:type="dxa"/>
            <w:tcBorders>
              <w:top w:val="single" w:sz="4" w:space="0" w:color="auto"/>
              <w:left w:val="single" w:sz="4" w:space="0" w:color="auto"/>
              <w:bottom w:val="single" w:sz="4" w:space="0" w:color="auto"/>
              <w:right w:val="single" w:sz="4" w:space="0" w:color="auto"/>
            </w:tcBorders>
            <w:vAlign w:val="center"/>
            <w:hideMark/>
          </w:tcPr>
          <w:p w14:paraId="00158046" w14:textId="77777777" w:rsidR="00EB0CBE" w:rsidRPr="003400E9" w:rsidRDefault="00EB0CBE" w:rsidP="003400E9">
            <w:pPr>
              <w:spacing w:before="60" w:after="60"/>
              <w:jc w:val="both"/>
              <w:rPr>
                <w:lang w:val="vi-VN" w:eastAsia="vi-VN"/>
              </w:rPr>
            </w:pPr>
            <w:r w:rsidRPr="003400E9">
              <w:rPr>
                <w:b/>
                <w:bCs/>
                <w:lang w:val="vi-VN" w:eastAsia="vi-VN"/>
              </w:rPr>
              <w:t>Chi mua sắm hàng hoá, dịch vụ …</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E69EB2" w14:textId="20A161C6" w:rsidR="00EB0CBE" w:rsidRPr="003400E9" w:rsidRDefault="00EB0CBE" w:rsidP="003400E9">
            <w:pPr>
              <w:spacing w:before="60" w:after="60"/>
              <w:jc w:val="both"/>
              <w:rPr>
                <w:color w:val="000000"/>
                <w:lang w:val="vi-VN" w:eastAsia="vi-VN"/>
              </w:rPr>
            </w:pPr>
            <w:r w:rsidRPr="003400E9">
              <w:rPr>
                <w:color w:val="000000"/>
                <w:lang w:val="vi-VN" w:eastAsia="vi-VN"/>
              </w:rPr>
              <w:t>Thực hiện theo quy định tại Nghị định số 214/2025/NĐ-CP ngày 04/8/2025 của Chính phủ quy định chi tiết một số điều và biện pháp thi hành Luật Đấu thầu về lựa chọn nhà thầu</w:t>
            </w:r>
          </w:p>
        </w:tc>
      </w:tr>
      <w:tr w:rsidR="00EB0CBE" w:rsidRPr="003400E9" w14:paraId="3D79B74A" w14:textId="77777777" w:rsidTr="00A963D5">
        <w:trPr>
          <w:trHeight w:val="124"/>
        </w:trPr>
        <w:tc>
          <w:tcPr>
            <w:tcW w:w="839" w:type="dxa"/>
            <w:tcBorders>
              <w:top w:val="single" w:sz="4" w:space="0" w:color="auto"/>
              <w:left w:val="single" w:sz="4" w:space="0" w:color="auto"/>
              <w:bottom w:val="single" w:sz="4" w:space="0" w:color="auto"/>
              <w:right w:val="single" w:sz="4" w:space="0" w:color="auto"/>
            </w:tcBorders>
            <w:vAlign w:val="center"/>
          </w:tcPr>
          <w:p w14:paraId="73E12DCF" w14:textId="1E369237" w:rsidR="00EB0CBE" w:rsidRPr="003400E9" w:rsidRDefault="00EB0CBE" w:rsidP="003400E9">
            <w:pPr>
              <w:spacing w:before="60" w:after="60"/>
              <w:jc w:val="center"/>
              <w:rPr>
                <w:b/>
                <w:bCs/>
                <w:lang w:val="vi-VN" w:eastAsia="vi-VN"/>
              </w:rPr>
            </w:pPr>
            <w:r w:rsidRPr="003400E9">
              <w:rPr>
                <w:b/>
                <w:bCs/>
                <w:lang w:val="vi-VN" w:eastAsia="vi-VN"/>
              </w:rPr>
              <w:t>IX</w:t>
            </w:r>
          </w:p>
        </w:tc>
        <w:tc>
          <w:tcPr>
            <w:tcW w:w="6674" w:type="dxa"/>
            <w:tcBorders>
              <w:top w:val="single" w:sz="4" w:space="0" w:color="auto"/>
              <w:left w:val="single" w:sz="4" w:space="0" w:color="auto"/>
              <w:bottom w:val="single" w:sz="4" w:space="0" w:color="auto"/>
              <w:right w:val="single" w:sz="4" w:space="0" w:color="auto"/>
            </w:tcBorders>
            <w:vAlign w:val="center"/>
          </w:tcPr>
          <w:p w14:paraId="20A74288" w14:textId="2E93F90F" w:rsidR="00EB0CBE" w:rsidRPr="003400E9" w:rsidRDefault="00EB0CBE" w:rsidP="003400E9">
            <w:pPr>
              <w:spacing w:before="60" w:after="60"/>
              <w:jc w:val="both"/>
              <w:rPr>
                <w:b/>
                <w:bCs/>
                <w:lang w:val="vi-VN" w:eastAsia="vi-VN"/>
              </w:rPr>
            </w:pPr>
            <w:r w:rsidRPr="003400E9">
              <w:rPr>
                <w:b/>
                <w:bCs/>
                <w:lang w:val="vi-VN" w:eastAsia="vi-VN"/>
              </w:rPr>
              <w:t>Chi tổ chức các cuộc thi liên quan đến công tác cải cách TTHC:</w:t>
            </w:r>
            <w:r w:rsidRPr="003400E9">
              <w:rPr>
                <w:i/>
                <w:iCs/>
                <w:lang w:val="vi-VN" w:eastAsia="vi-VN"/>
              </w:rPr>
              <w:t xml:space="preserve"> </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14:paraId="4BB01746" w14:textId="7DC68D50" w:rsidR="00EB0CBE" w:rsidRPr="003400E9" w:rsidRDefault="00EB0CBE" w:rsidP="003400E9">
            <w:pPr>
              <w:spacing w:before="60" w:after="60"/>
              <w:jc w:val="both"/>
              <w:rPr>
                <w:color w:val="000000"/>
                <w:lang w:val="vi-VN" w:eastAsia="vi-VN"/>
              </w:rPr>
            </w:pPr>
            <w:r w:rsidRPr="003400E9">
              <w:rPr>
                <w:color w:val="000000"/>
                <w:lang w:val="vi-VN" w:eastAsia="vi-VN"/>
              </w:rPr>
              <w:t>Thực hiện theo quy định tại khoản 13 Phụ lục kèm theo Nghị quyết số 132/2025/NQ-HĐND ngày 20/9/2025 của HĐND tỉnh quy định mức cho bảo đảm cho công tác phổ biến, giáo dục pháp luật, chuẩn tiếp cận pháp luật và hòa giải ở cơ sở trên địa bàn tỉnh Sơn La</w:t>
            </w:r>
          </w:p>
        </w:tc>
      </w:tr>
      <w:tr w:rsidR="00EB0CBE" w:rsidRPr="003400E9" w14:paraId="3F8038D5" w14:textId="77777777" w:rsidTr="00A963D5">
        <w:trPr>
          <w:trHeight w:val="124"/>
        </w:trPr>
        <w:tc>
          <w:tcPr>
            <w:tcW w:w="839" w:type="dxa"/>
            <w:tcBorders>
              <w:top w:val="single" w:sz="4" w:space="0" w:color="auto"/>
              <w:left w:val="single" w:sz="4" w:space="0" w:color="auto"/>
              <w:bottom w:val="single" w:sz="4" w:space="0" w:color="auto"/>
              <w:right w:val="single" w:sz="4" w:space="0" w:color="auto"/>
            </w:tcBorders>
            <w:vAlign w:val="center"/>
          </w:tcPr>
          <w:p w14:paraId="64CCA023" w14:textId="455E4E01" w:rsidR="00EB0CBE" w:rsidRPr="003400E9" w:rsidRDefault="00EB0CBE" w:rsidP="003400E9">
            <w:pPr>
              <w:spacing w:before="60" w:after="60"/>
              <w:jc w:val="center"/>
              <w:rPr>
                <w:b/>
                <w:bCs/>
                <w:lang w:val="vi-VN" w:eastAsia="vi-VN"/>
              </w:rPr>
            </w:pPr>
            <w:r w:rsidRPr="003400E9">
              <w:rPr>
                <w:b/>
                <w:bCs/>
                <w:lang w:val="vi-VN" w:eastAsia="vi-VN"/>
              </w:rPr>
              <w:t>X</w:t>
            </w:r>
          </w:p>
        </w:tc>
        <w:tc>
          <w:tcPr>
            <w:tcW w:w="6674" w:type="dxa"/>
            <w:tcBorders>
              <w:top w:val="single" w:sz="4" w:space="0" w:color="auto"/>
              <w:left w:val="single" w:sz="4" w:space="0" w:color="auto"/>
              <w:bottom w:val="single" w:sz="4" w:space="0" w:color="auto"/>
              <w:right w:val="single" w:sz="4" w:space="0" w:color="auto"/>
            </w:tcBorders>
            <w:vAlign w:val="center"/>
          </w:tcPr>
          <w:p w14:paraId="192850E9" w14:textId="4DE35AEC" w:rsidR="00EB0CBE" w:rsidRPr="003400E9" w:rsidRDefault="00EB0CBE" w:rsidP="003400E9">
            <w:pPr>
              <w:spacing w:before="60" w:after="60"/>
              <w:jc w:val="both"/>
              <w:rPr>
                <w:b/>
                <w:bCs/>
                <w:lang w:val="vi-VN" w:eastAsia="vi-VN"/>
              </w:rPr>
            </w:pPr>
            <w:r w:rsidRPr="003400E9">
              <w:rPr>
                <w:b/>
                <w:bCs/>
                <w:lang w:val="vi-VN" w:eastAsia="vi-VN"/>
              </w:rPr>
              <w:t>Chi dịch thuật</w:t>
            </w:r>
            <w:r w:rsidRPr="003400E9">
              <w:rPr>
                <w:lang w:val="vi-VN" w:eastAsia="vi-VN"/>
              </w:rPr>
              <w:t xml:space="preserve"> </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14:paraId="3AB4A73A" w14:textId="2623F26B" w:rsidR="00EB0CBE" w:rsidRPr="003400E9" w:rsidRDefault="00EB0CBE" w:rsidP="003400E9">
            <w:pPr>
              <w:spacing w:before="60" w:after="60"/>
              <w:jc w:val="both"/>
              <w:rPr>
                <w:color w:val="000000"/>
                <w:lang w:val="vi-VN" w:eastAsia="vi-VN"/>
              </w:rPr>
            </w:pPr>
            <w:r w:rsidRPr="003400E9">
              <w:rPr>
                <w:lang w:val="vi-VN" w:eastAsia="vi-VN"/>
              </w:rPr>
              <w:t xml:space="preserve">Thực hiện theo quy định tại khoản 1.7 mục 1 Phụ lục số 01 kèm theo Nghị quyết số 99/2019/NQ-HĐND ngày 12/6/2019 về quy định mức chi tiếp khách nước ngoài; tổ chức hội nghị quốc tế và tiếp khách trong nước trên địa bàn tỉnh Sơn La </w:t>
            </w:r>
          </w:p>
        </w:tc>
      </w:tr>
      <w:tr w:rsidR="00EB0CBE" w:rsidRPr="003400E9" w14:paraId="1F132020" w14:textId="77777777" w:rsidTr="00A963D5">
        <w:trPr>
          <w:trHeight w:val="124"/>
        </w:trPr>
        <w:tc>
          <w:tcPr>
            <w:tcW w:w="839" w:type="dxa"/>
            <w:tcBorders>
              <w:top w:val="single" w:sz="4" w:space="0" w:color="auto"/>
              <w:left w:val="single" w:sz="4" w:space="0" w:color="auto"/>
              <w:bottom w:val="single" w:sz="4" w:space="0" w:color="auto"/>
              <w:right w:val="single" w:sz="4" w:space="0" w:color="auto"/>
            </w:tcBorders>
            <w:vAlign w:val="center"/>
          </w:tcPr>
          <w:p w14:paraId="3AF22432" w14:textId="603460D3" w:rsidR="00EB0CBE" w:rsidRPr="003400E9" w:rsidRDefault="00EB0CBE" w:rsidP="003400E9">
            <w:pPr>
              <w:spacing w:before="60" w:after="60"/>
              <w:jc w:val="center"/>
              <w:rPr>
                <w:b/>
                <w:bCs/>
                <w:lang w:val="vi-VN" w:eastAsia="vi-VN"/>
              </w:rPr>
            </w:pPr>
            <w:r w:rsidRPr="003400E9">
              <w:rPr>
                <w:b/>
                <w:bCs/>
                <w:lang w:val="vi-VN" w:eastAsia="vi-VN"/>
              </w:rPr>
              <w:t>XI</w:t>
            </w:r>
          </w:p>
        </w:tc>
        <w:tc>
          <w:tcPr>
            <w:tcW w:w="6674" w:type="dxa"/>
            <w:tcBorders>
              <w:top w:val="single" w:sz="4" w:space="0" w:color="auto"/>
              <w:left w:val="single" w:sz="4" w:space="0" w:color="auto"/>
              <w:bottom w:val="single" w:sz="4" w:space="0" w:color="auto"/>
              <w:right w:val="single" w:sz="4" w:space="0" w:color="auto"/>
            </w:tcBorders>
            <w:vAlign w:val="center"/>
          </w:tcPr>
          <w:p w14:paraId="76636B1A" w14:textId="547372F1" w:rsidR="00EB0CBE" w:rsidRPr="003400E9" w:rsidRDefault="00EB0CBE" w:rsidP="003400E9">
            <w:pPr>
              <w:spacing w:before="60" w:after="60"/>
              <w:jc w:val="both"/>
              <w:rPr>
                <w:b/>
                <w:bCs/>
                <w:lang w:val="vi-VN" w:eastAsia="vi-VN"/>
              </w:rPr>
            </w:pPr>
            <w:r w:rsidRPr="003400E9">
              <w:rPr>
                <w:b/>
                <w:bCs/>
                <w:lang w:val="vi-VN" w:eastAsia="vi-VN"/>
              </w:rPr>
              <w:t>Chi làm thêm giờ</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14:paraId="5F10B596" w14:textId="4A14F254" w:rsidR="00EB0CBE" w:rsidRPr="003400E9" w:rsidRDefault="00EB0CBE" w:rsidP="003400E9">
            <w:pPr>
              <w:spacing w:before="60" w:after="60"/>
              <w:jc w:val="both"/>
              <w:rPr>
                <w:lang w:val="vi-VN" w:eastAsia="vi-VN"/>
              </w:rPr>
            </w:pPr>
            <w:r w:rsidRPr="003400E9">
              <w:rPr>
                <w:lang w:val="vi-VN" w:eastAsia="vi-VN"/>
              </w:rPr>
              <w:t xml:space="preserve">Thực hiện theo quy định tại Điều 55 mục 2 Chương VI Nghị định số 145/2020/NĐ-CP của Chính phủ quy định chi tiết và hướng dẫn thi hành một số điều của Bộ luật Lao động về điều kiện lao động và quan hệ lao động </w:t>
            </w:r>
          </w:p>
        </w:tc>
      </w:tr>
      <w:tr w:rsidR="00EB0CBE" w:rsidRPr="003400E9" w14:paraId="2EFE8622" w14:textId="77777777" w:rsidTr="00A963D5">
        <w:trPr>
          <w:trHeight w:val="124"/>
        </w:trPr>
        <w:tc>
          <w:tcPr>
            <w:tcW w:w="839" w:type="dxa"/>
            <w:tcBorders>
              <w:top w:val="single" w:sz="4" w:space="0" w:color="auto"/>
              <w:left w:val="single" w:sz="4" w:space="0" w:color="auto"/>
              <w:bottom w:val="single" w:sz="4" w:space="0" w:color="auto"/>
              <w:right w:val="single" w:sz="4" w:space="0" w:color="auto"/>
            </w:tcBorders>
            <w:vAlign w:val="center"/>
          </w:tcPr>
          <w:p w14:paraId="034CB1D8" w14:textId="3E1BE35C" w:rsidR="00EB0CBE" w:rsidRPr="003400E9" w:rsidRDefault="00EB0CBE" w:rsidP="003400E9">
            <w:pPr>
              <w:spacing w:before="60" w:after="60"/>
              <w:jc w:val="center"/>
              <w:rPr>
                <w:b/>
                <w:bCs/>
                <w:lang w:val="vi-VN" w:eastAsia="vi-VN"/>
              </w:rPr>
            </w:pPr>
            <w:r w:rsidRPr="003400E9">
              <w:rPr>
                <w:b/>
                <w:bCs/>
                <w:lang w:val="vi-VN" w:eastAsia="vi-VN"/>
              </w:rPr>
              <w:t>XII</w:t>
            </w:r>
          </w:p>
        </w:tc>
        <w:tc>
          <w:tcPr>
            <w:tcW w:w="6674" w:type="dxa"/>
            <w:tcBorders>
              <w:top w:val="single" w:sz="4" w:space="0" w:color="auto"/>
              <w:left w:val="single" w:sz="4" w:space="0" w:color="auto"/>
              <w:bottom w:val="single" w:sz="4" w:space="0" w:color="auto"/>
              <w:right w:val="single" w:sz="4" w:space="0" w:color="auto"/>
            </w:tcBorders>
            <w:vAlign w:val="center"/>
          </w:tcPr>
          <w:p w14:paraId="304F568E" w14:textId="4EEE15C4" w:rsidR="00EB0CBE" w:rsidRPr="00E70D5B" w:rsidRDefault="00EB0CBE" w:rsidP="003400E9">
            <w:pPr>
              <w:spacing w:before="60" w:after="60"/>
              <w:jc w:val="both"/>
              <w:rPr>
                <w:b/>
                <w:bCs/>
                <w:spacing w:val="2"/>
                <w:lang w:val="vi-VN" w:eastAsia="vi-VN"/>
              </w:rPr>
            </w:pPr>
            <w:r w:rsidRPr="00E70D5B">
              <w:rPr>
                <w:b/>
                <w:bCs/>
                <w:spacing w:val="2"/>
                <w:lang w:val="vi-VN" w:eastAsia="vi-VN"/>
              </w:rPr>
              <w:t>Chi hỗ trợ cán bộ, công chức là đầu mối kiểm soát TTHC tại cấp tỉnh, cấp xã</w:t>
            </w:r>
            <w:r w:rsidRPr="00E70D5B">
              <w:rPr>
                <w:spacing w:val="2"/>
                <w:lang w:val="vi-VN" w:eastAsia="vi-VN"/>
              </w:rPr>
              <w:t xml:space="preserve"> </w:t>
            </w:r>
            <w:r w:rsidRPr="00E70D5B">
              <w:rPr>
                <w:i/>
                <w:iCs/>
                <w:spacing w:val="2"/>
                <w:lang w:val="vi-VN" w:eastAsia="vi-VN"/>
              </w:rPr>
              <w:t>(Danh sách cán bộ, công chức làm đầu mối kiểm soát TTHC phải được UBND cấp tỉnh, xã phê duyệt): Thực hiện theo quy định tại điểm b mục 14 - Phụ lục kèm theo Thông tư số 167/2012/TT-BTC ngày 10/10/2012 của Bộ Tài chính</w:t>
            </w:r>
          </w:p>
        </w:tc>
        <w:tc>
          <w:tcPr>
            <w:tcW w:w="6379" w:type="dxa"/>
            <w:tcBorders>
              <w:top w:val="single" w:sz="4" w:space="0" w:color="auto"/>
              <w:left w:val="single" w:sz="4" w:space="0" w:color="auto"/>
              <w:bottom w:val="single" w:sz="4" w:space="0" w:color="auto"/>
              <w:right w:val="single" w:sz="4" w:space="0" w:color="auto"/>
            </w:tcBorders>
            <w:shd w:val="clear" w:color="000000" w:fill="FFFFFF"/>
            <w:vAlign w:val="center"/>
          </w:tcPr>
          <w:p w14:paraId="6EB84A12" w14:textId="77777777" w:rsidR="00EB0CBE" w:rsidRPr="003400E9" w:rsidRDefault="00EB0CBE" w:rsidP="003400E9">
            <w:pPr>
              <w:spacing w:before="60" w:after="60"/>
              <w:jc w:val="center"/>
              <w:rPr>
                <w:lang w:val="vi-VN" w:eastAsia="vi-VN"/>
              </w:rPr>
            </w:pPr>
          </w:p>
        </w:tc>
      </w:tr>
      <w:tr w:rsidR="00EB0CBE" w:rsidRPr="003400E9" w14:paraId="49BD17AA" w14:textId="77777777" w:rsidTr="00A963D5">
        <w:trPr>
          <w:trHeight w:val="525"/>
        </w:trPr>
        <w:tc>
          <w:tcPr>
            <w:tcW w:w="839" w:type="dxa"/>
            <w:tcBorders>
              <w:top w:val="single" w:sz="4" w:space="0" w:color="auto"/>
              <w:left w:val="single" w:sz="4" w:space="0" w:color="auto"/>
              <w:bottom w:val="single" w:sz="4" w:space="0" w:color="auto"/>
              <w:right w:val="single" w:sz="4" w:space="0" w:color="auto"/>
            </w:tcBorders>
            <w:vAlign w:val="center"/>
            <w:hideMark/>
          </w:tcPr>
          <w:p w14:paraId="38148AA5" w14:textId="77777777" w:rsidR="00EB0CBE" w:rsidRPr="003400E9" w:rsidRDefault="00EB0CBE" w:rsidP="003400E9">
            <w:pPr>
              <w:spacing w:before="60" w:after="60"/>
              <w:jc w:val="center"/>
              <w:rPr>
                <w:lang w:val="vi-VN" w:eastAsia="vi-VN"/>
              </w:rPr>
            </w:pPr>
            <w:r w:rsidRPr="003400E9">
              <w:rPr>
                <w:lang w:val="vi-VN" w:eastAsia="vi-VN"/>
              </w:rPr>
              <w:t>1</w:t>
            </w:r>
          </w:p>
        </w:tc>
        <w:tc>
          <w:tcPr>
            <w:tcW w:w="6674" w:type="dxa"/>
            <w:tcBorders>
              <w:top w:val="single" w:sz="4" w:space="0" w:color="auto"/>
              <w:left w:val="single" w:sz="4" w:space="0" w:color="auto"/>
              <w:bottom w:val="single" w:sz="4" w:space="0" w:color="auto"/>
              <w:right w:val="single" w:sz="4" w:space="0" w:color="auto"/>
            </w:tcBorders>
            <w:vAlign w:val="center"/>
            <w:hideMark/>
          </w:tcPr>
          <w:p w14:paraId="0717ABAB" w14:textId="77777777" w:rsidR="00EB0CBE" w:rsidRPr="003400E9" w:rsidRDefault="00EB0CBE" w:rsidP="003400E9">
            <w:pPr>
              <w:spacing w:before="60" w:after="60"/>
              <w:jc w:val="both"/>
              <w:rPr>
                <w:lang w:val="vi-VN" w:eastAsia="vi-VN"/>
              </w:rPr>
            </w:pPr>
            <w:r w:rsidRPr="003400E9">
              <w:rPr>
                <w:lang w:val="vi-VN" w:eastAsia="vi-VN"/>
              </w:rPr>
              <w:t>Cấp tỉnh</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2217CCA" w14:textId="77777777" w:rsidR="00EB0CBE" w:rsidRPr="003400E9" w:rsidRDefault="00EB0CBE" w:rsidP="003400E9">
            <w:pPr>
              <w:spacing w:before="60" w:after="60"/>
              <w:jc w:val="center"/>
              <w:rPr>
                <w:lang w:val="vi-VN" w:eastAsia="vi-VN"/>
              </w:rPr>
            </w:pPr>
            <w:r w:rsidRPr="003400E9">
              <w:rPr>
                <w:lang w:val="vi-VN" w:eastAsia="vi-VN"/>
              </w:rPr>
              <w:t xml:space="preserve"> 20.000 đồng/người/ngày </w:t>
            </w:r>
          </w:p>
        </w:tc>
      </w:tr>
      <w:tr w:rsidR="00EB0CBE" w:rsidRPr="003400E9" w14:paraId="09CCF3EE" w14:textId="77777777" w:rsidTr="00A963D5">
        <w:trPr>
          <w:trHeight w:val="510"/>
        </w:trPr>
        <w:tc>
          <w:tcPr>
            <w:tcW w:w="839" w:type="dxa"/>
            <w:tcBorders>
              <w:top w:val="single" w:sz="4" w:space="0" w:color="auto"/>
              <w:left w:val="single" w:sz="4" w:space="0" w:color="auto"/>
              <w:bottom w:val="single" w:sz="4" w:space="0" w:color="auto"/>
              <w:right w:val="single" w:sz="4" w:space="0" w:color="auto"/>
            </w:tcBorders>
            <w:vAlign w:val="center"/>
            <w:hideMark/>
          </w:tcPr>
          <w:p w14:paraId="7641BD21" w14:textId="77777777" w:rsidR="00EB0CBE" w:rsidRPr="003400E9" w:rsidRDefault="00EB0CBE" w:rsidP="003400E9">
            <w:pPr>
              <w:spacing w:before="60" w:after="60"/>
              <w:jc w:val="center"/>
              <w:rPr>
                <w:lang w:val="vi-VN" w:eastAsia="vi-VN"/>
              </w:rPr>
            </w:pPr>
            <w:r w:rsidRPr="003400E9">
              <w:rPr>
                <w:lang w:val="vi-VN" w:eastAsia="vi-VN"/>
              </w:rPr>
              <w:t>2</w:t>
            </w:r>
          </w:p>
        </w:tc>
        <w:tc>
          <w:tcPr>
            <w:tcW w:w="6674" w:type="dxa"/>
            <w:tcBorders>
              <w:top w:val="single" w:sz="4" w:space="0" w:color="auto"/>
              <w:left w:val="single" w:sz="4" w:space="0" w:color="auto"/>
              <w:bottom w:val="single" w:sz="4" w:space="0" w:color="auto"/>
              <w:right w:val="single" w:sz="4" w:space="0" w:color="auto"/>
            </w:tcBorders>
            <w:vAlign w:val="center"/>
            <w:hideMark/>
          </w:tcPr>
          <w:p w14:paraId="53019C2A" w14:textId="77777777" w:rsidR="00EB0CBE" w:rsidRPr="003400E9" w:rsidRDefault="00EB0CBE" w:rsidP="003400E9">
            <w:pPr>
              <w:spacing w:before="60" w:after="60"/>
              <w:jc w:val="both"/>
              <w:rPr>
                <w:lang w:val="vi-VN" w:eastAsia="vi-VN"/>
              </w:rPr>
            </w:pPr>
            <w:r w:rsidRPr="003400E9">
              <w:rPr>
                <w:lang w:val="vi-VN" w:eastAsia="vi-VN"/>
              </w:rPr>
              <w:t xml:space="preserve">Cấp xã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FD0D6CA" w14:textId="77777777" w:rsidR="00EB0CBE" w:rsidRPr="003400E9" w:rsidRDefault="00EB0CBE" w:rsidP="003400E9">
            <w:pPr>
              <w:spacing w:before="60" w:after="60"/>
              <w:jc w:val="center"/>
              <w:rPr>
                <w:lang w:val="vi-VN" w:eastAsia="vi-VN"/>
              </w:rPr>
            </w:pPr>
            <w:r w:rsidRPr="003400E9">
              <w:rPr>
                <w:lang w:val="vi-VN" w:eastAsia="vi-VN"/>
              </w:rPr>
              <w:t xml:space="preserve"> 16.000 đồng/người/ngày </w:t>
            </w:r>
          </w:p>
        </w:tc>
      </w:tr>
      <w:tr w:rsidR="00EB0CBE" w:rsidRPr="003400E9" w14:paraId="082E6286" w14:textId="77777777" w:rsidTr="00A963D5">
        <w:trPr>
          <w:trHeight w:val="817"/>
        </w:trPr>
        <w:tc>
          <w:tcPr>
            <w:tcW w:w="839" w:type="dxa"/>
            <w:tcBorders>
              <w:top w:val="single" w:sz="4" w:space="0" w:color="auto"/>
              <w:left w:val="single" w:sz="4" w:space="0" w:color="auto"/>
              <w:bottom w:val="single" w:sz="4" w:space="0" w:color="auto"/>
              <w:right w:val="single" w:sz="4" w:space="0" w:color="auto"/>
            </w:tcBorders>
            <w:vAlign w:val="center"/>
            <w:hideMark/>
          </w:tcPr>
          <w:p w14:paraId="16B69E59" w14:textId="77777777" w:rsidR="00EB0CBE" w:rsidRPr="003400E9" w:rsidRDefault="00EB0CBE" w:rsidP="003400E9">
            <w:pPr>
              <w:spacing w:before="60" w:after="60"/>
              <w:jc w:val="center"/>
              <w:rPr>
                <w:b/>
                <w:bCs/>
                <w:lang w:val="vi-VN" w:eastAsia="vi-VN"/>
              </w:rPr>
            </w:pPr>
            <w:r w:rsidRPr="003400E9">
              <w:rPr>
                <w:b/>
                <w:bCs/>
                <w:lang w:val="vi-VN" w:eastAsia="vi-VN"/>
              </w:rPr>
              <w:t>XIII</w:t>
            </w:r>
          </w:p>
        </w:tc>
        <w:tc>
          <w:tcPr>
            <w:tcW w:w="6674" w:type="dxa"/>
            <w:tcBorders>
              <w:top w:val="single" w:sz="4" w:space="0" w:color="auto"/>
              <w:left w:val="single" w:sz="4" w:space="0" w:color="auto"/>
              <w:bottom w:val="single" w:sz="4" w:space="0" w:color="auto"/>
              <w:right w:val="single" w:sz="4" w:space="0" w:color="auto"/>
            </w:tcBorders>
            <w:vAlign w:val="center"/>
            <w:hideMark/>
          </w:tcPr>
          <w:p w14:paraId="76E5683D" w14:textId="77777777" w:rsidR="00EB0CBE" w:rsidRPr="003400E9" w:rsidRDefault="00EB0CBE" w:rsidP="003400E9">
            <w:pPr>
              <w:spacing w:before="60" w:after="60"/>
              <w:jc w:val="both"/>
              <w:rPr>
                <w:b/>
                <w:bCs/>
                <w:lang w:val="vi-VN" w:eastAsia="vi-VN"/>
              </w:rPr>
            </w:pPr>
            <w:r w:rsidRPr="003400E9">
              <w:rPr>
                <w:b/>
                <w:bCs/>
                <w:lang w:val="vi-VN" w:eastAsia="vi-VN"/>
              </w:rPr>
              <w:t>Chi tổ chức hội nghị; chi các đoàn công tác kiểm tra, giám sát đánh giá tình hình thực hiện công tác kiểm soát TTHC, trao đổi, học tập kinh nghiệm hoạt động kiểm soát TTHC ở trong nước</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9DCD6EF" w14:textId="529A66F0" w:rsidR="00EB0CBE" w:rsidRPr="003400E9" w:rsidRDefault="00EB0CBE" w:rsidP="003400E9">
            <w:pPr>
              <w:spacing w:before="60" w:after="60"/>
              <w:jc w:val="both"/>
              <w:rPr>
                <w:lang w:val="vi-VN" w:eastAsia="vi-VN"/>
              </w:rPr>
            </w:pPr>
            <w:r w:rsidRPr="003400E9">
              <w:rPr>
                <w:lang w:val="vi-VN" w:eastAsia="vi-VN"/>
              </w:rPr>
              <w:t xml:space="preserve">Thực hiện theo quy định tại  Mục 1; Mục 2 Phụ lục kèm theo Nghị quyết số 115/2025/NQ-HĐND ngày 17/7/2025 của HĐND tỉnh Sơn La quy định mức chi công tác phí, chế độ hội nghị đối với các cơ quan, đơn vị trên địa bàn tỉnh Sơn La </w:t>
            </w:r>
          </w:p>
        </w:tc>
      </w:tr>
      <w:tr w:rsidR="00EB0CBE" w:rsidRPr="003400E9" w14:paraId="35120B1A" w14:textId="77777777" w:rsidTr="00A963D5">
        <w:trPr>
          <w:trHeight w:val="208"/>
        </w:trPr>
        <w:tc>
          <w:tcPr>
            <w:tcW w:w="839" w:type="dxa"/>
            <w:tcBorders>
              <w:top w:val="single" w:sz="4" w:space="0" w:color="auto"/>
              <w:left w:val="single" w:sz="4" w:space="0" w:color="auto"/>
              <w:bottom w:val="single" w:sz="4" w:space="0" w:color="auto"/>
              <w:right w:val="single" w:sz="4" w:space="0" w:color="auto"/>
            </w:tcBorders>
            <w:vAlign w:val="center"/>
            <w:hideMark/>
          </w:tcPr>
          <w:p w14:paraId="76865E08" w14:textId="77777777" w:rsidR="00EB0CBE" w:rsidRPr="003400E9" w:rsidRDefault="00EB0CBE" w:rsidP="003400E9">
            <w:pPr>
              <w:spacing w:before="60" w:after="60"/>
              <w:jc w:val="center"/>
              <w:rPr>
                <w:b/>
                <w:bCs/>
                <w:lang w:val="vi-VN" w:eastAsia="vi-VN"/>
              </w:rPr>
            </w:pPr>
            <w:r w:rsidRPr="003400E9">
              <w:rPr>
                <w:b/>
                <w:bCs/>
                <w:lang w:val="vi-VN" w:eastAsia="vi-VN"/>
              </w:rPr>
              <w:t>XIV</w:t>
            </w:r>
          </w:p>
        </w:tc>
        <w:tc>
          <w:tcPr>
            <w:tcW w:w="6674" w:type="dxa"/>
            <w:tcBorders>
              <w:top w:val="single" w:sz="4" w:space="0" w:color="auto"/>
              <w:left w:val="single" w:sz="4" w:space="0" w:color="auto"/>
              <w:bottom w:val="single" w:sz="4" w:space="0" w:color="auto"/>
              <w:right w:val="single" w:sz="4" w:space="0" w:color="auto"/>
            </w:tcBorders>
            <w:vAlign w:val="center"/>
            <w:hideMark/>
          </w:tcPr>
          <w:p w14:paraId="1BD25152" w14:textId="77777777" w:rsidR="00EB0CBE" w:rsidRPr="003400E9" w:rsidRDefault="00EB0CBE" w:rsidP="003400E9">
            <w:pPr>
              <w:spacing w:before="60" w:after="60"/>
              <w:jc w:val="both"/>
              <w:rPr>
                <w:lang w:val="vi-VN" w:eastAsia="vi-VN"/>
              </w:rPr>
            </w:pPr>
            <w:r w:rsidRPr="003400E9">
              <w:rPr>
                <w:b/>
                <w:bCs/>
                <w:lang w:val="vi-VN" w:eastAsia="vi-VN"/>
              </w:rPr>
              <w:t>Chi tổ chức các đoàn ra nước ngoài tìm hiểu nghiên cứu, học tập kinh nghiệm kiểm soát TTHC</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E86665E" w14:textId="086BED4E" w:rsidR="00EB0CBE" w:rsidRPr="003400E9" w:rsidRDefault="00EB0CBE" w:rsidP="003400E9">
            <w:pPr>
              <w:spacing w:before="60" w:after="60"/>
              <w:jc w:val="both"/>
              <w:rPr>
                <w:lang w:val="vi-VN" w:eastAsia="vi-VN"/>
              </w:rPr>
            </w:pPr>
            <w:r w:rsidRPr="003400E9">
              <w:rPr>
                <w:lang w:val="vi-VN" w:eastAsia="vi-VN"/>
              </w:rPr>
              <w:t xml:space="preserve">Thực hiện theo quy định tại Thông tư số 102/2012/TT-BTC ngày 21/6/2012 của Bộ Tài chính quy định chế độ công tác phí cho cán bộ, công chức nhà nước đi công tác ngắn hạn ở nước ngoài do ngân sách Nhà nước bảo đảm kinh phí  </w:t>
            </w:r>
          </w:p>
        </w:tc>
      </w:tr>
      <w:tr w:rsidR="008316AA" w:rsidRPr="003400E9" w14:paraId="58DB3E2F" w14:textId="77777777" w:rsidTr="00A963D5">
        <w:trPr>
          <w:trHeight w:val="208"/>
        </w:trPr>
        <w:tc>
          <w:tcPr>
            <w:tcW w:w="839" w:type="dxa"/>
            <w:tcBorders>
              <w:top w:val="single" w:sz="4" w:space="0" w:color="auto"/>
              <w:left w:val="single" w:sz="4" w:space="0" w:color="auto"/>
              <w:bottom w:val="single" w:sz="4" w:space="0" w:color="auto"/>
              <w:right w:val="single" w:sz="4" w:space="0" w:color="auto"/>
            </w:tcBorders>
            <w:vAlign w:val="center"/>
          </w:tcPr>
          <w:p w14:paraId="4D3534A8" w14:textId="0BD516ED" w:rsidR="008316AA" w:rsidRPr="003400E9" w:rsidRDefault="008316AA" w:rsidP="003400E9">
            <w:pPr>
              <w:spacing w:before="60" w:after="60"/>
              <w:jc w:val="center"/>
              <w:rPr>
                <w:b/>
                <w:bCs/>
                <w:lang w:val="vi-VN" w:eastAsia="vi-VN"/>
              </w:rPr>
            </w:pPr>
            <w:r w:rsidRPr="003400E9">
              <w:rPr>
                <w:b/>
                <w:bCs/>
                <w:lang w:val="vi-VN" w:eastAsia="vi-VN"/>
              </w:rPr>
              <w:t>XV</w:t>
            </w:r>
          </w:p>
        </w:tc>
        <w:tc>
          <w:tcPr>
            <w:tcW w:w="6674" w:type="dxa"/>
            <w:tcBorders>
              <w:top w:val="single" w:sz="4" w:space="0" w:color="auto"/>
              <w:left w:val="single" w:sz="4" w:space="0" w:color="auto"/>
              <w:bottom w:val="single" w:sz="4" w:space="0" w:color="auto"/>
              <w:right w:val="single" w:sz="4" w:space="0" w:color="auto"/>
            </w:tcBorders>
            <w:vAlign w:val="center"/>
          </w:tcPr>
          <w:p w14:paraId="0D31EF85" w14:textId="08DD270A" w:rsidR="008316AA" w:rsidRPr="003400E9" w:rsidRDefault="008316AA" w:rsidP="003400E9">
            <w:pPr>
              <w:spacing w:before="60" w:after="60"/>
              <w:jc w:val="both"/>
              <w:rPr>
                <w:b/>
                <w:bCs/>
                <w:lang w:val="vi-VN" w:eastAsia="vi-VN"/>
              </w:rPr>
            </w:pPr>
            <w:r w:rsidRPr="003400E9">
              <w:rPr>
                <w:b/>
                <w:bCs/>
                <w:lang w:val="vi-VN" w:eastAsia="vi-VN"/>
              </w:rPr>
              <w:t xml:space="preserve">Chi điều tra, khảo sát về công tác kiểm soát thủ tục hành chính </w:t>
            </w:r>
          </w:p>
        </w:tc>
        <w:tc>
          <w:tcPr>
            <w:tcW w:w="6379" w:type="dxa"/>
            <w:tcBorders>
              <w:top w:val="single" w:sz="4" w:space="0" w:color="auto"/>
              <w:left w:val="single" w:sz="4" w:space="0" w:color="auto"/>
              <w:bottom w:val="single" w:sz="4" w:space="0" w:color="auto"/>
              <w:right w:val="single" w:sz="4" w:space="0" w:color="auto"/>
            </w:tcBorders>
            <w:vAlign w:val="center"/>
          </w:tcPr>
          <w:p w14:paraId="4FBE76AA" w14:textId="2F7B788B" w:rsidR="008316AA" w:rsidRPr="003400E9" w:rsidRDefault="008316AA" w:rsidP="003400E9">
            <w:pPr>
              <w:spacing w:before="60" w:after="60"/>
              <w:jc w:val="both"/>
              <w:rPr>
                <w:lang w:val="vi-VN" w:eastAsia="vi-VN"/>
              </w:rPr>
            </w:pPr>
            <w:r w:rsidRPr="003400E9">
              <w:rPr>
                <w:lang w:val="vi-VN" w:eastAsia="vi-VN"/>
              </w:rPr>
              <w:t xml:space="preserve">Thực hiện theo quy định tại khoản 2 Điều 1 Nghị quyết số 14/2016/NQ-HĐND ngày 14/12/2016 của HĐND tỉnh quy định nội dung, mức chi các cuộc điều tra thống kê trên địa bàn tỉnh Sơn La </w:t>
            </w:r>
          </w:p>
        </w:tc>
      </w:tr>
      <w:tr w:rsidR="008316AA" w:rsidRPr="003400E9" w14:paraId="2A3E6901" w14:textId="77777777" w:rsidTr="00A963D5">
        <w:trPr>
          <w:trHeight w:val="254"/>
        </w:trPr>
        <w:tc>
          <w:tcPr>
            <w:tcW w:w="839" w:type="dxa"/>
            <w:tcBorders>
              <w:top w:val="single" w:sz="4" w:space="0" w:color="auto"/>
              <w:left w:val="single" w:sz="4" w:space="0" w:color="auto"/>
              <w:bottom w:val="single" w:sz="4" w:space="0" w:color="auto"/>
              <w:right w:val="single" w:sz="4" w:space="0" w:color="auto"/>
            </w:tcBorders>
            <w:vAlign w:val="center"/>
            <w:hideMark/>
          </w:tcPr>
          <w:p w14:paraId="1FA94F98" w14:textId="77777777" w:rsidR="008316AA" w:rsidRPr="003400E9" w:rsidRDefault="008316AA" w:rsidP="003400E9">
            <w:pPr>
              <w:spacing w:before="60" w:after="60"/>
              <w:jc w:val="center"/>
              <w:rPr>
                <w:b/>
                <w:bCs/>
                <w:lang w:val="vi-VN" w:eastAsia="vi-VN"/>
              </w:rPr>
            </w:pPr>
            <w:r w:rsidRPr="003400E9">
              <w:rPr>
                <w:b/>
                <w:bCs/>
                <w:lang w:val="vi-VN" w:eastAsia="vi-VN"/>
              </w:rPr>
              <w:t>XVI</w:t>
            </w:r>
          </w:p>
        </w:tc>
        <w:tc>
          <w:tcPr>
            <w:tcW w:w="6674" w:type="dxa"/>
            <w:tcBorders>
              <w:top w:val="single" w:sz="4" w:space="0" w:color="auto"/>
              <w:left w:val="single" w:sz="4" w:space="0" w:color="auto"/>
              <w:bottom w:val="single" w:sz="4" w:space="0" w:color="auto"/>
              <w:right w:val="single" w:sz="4" w:space="0" w:color="auto"/>
            </w:tcBorders>
            <w:vAlign w:val="center"/>
            <w:hideMark/>
          </w:tcPr>
          <w:p w14:paraId="3D5F46CC" w14:textId="77777777" w:rsidR="008316AA" w:rsidRPr="003400E9" w:rsidRDefault="008316AA" w:rsidP="003400E9">
            <w:pPr>
              <w:spacing w:before="60" w:after="60"/>
              <w:jc w:val="both"/>
              <w:rPr>
                <w:b/>
                <w:bCs/>
                <w:lang w:val="vi-VN" w:eastAsia="vi-VN"/>
              </w:rPr>
            </w:pPr>
            <w:r w:rsidRPr="003400E9">
              <w:rPr>
                <w:b/>
                <w:bCs/>
                <w:lang w:val="vi-VN" w:eastAsia="vi-VN"/>
              </w:rPr>
              <w:t>Chi các đề tài nghiên cứu khoa học về công tác kiểm soát thủ tục hành chính</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B2BCC04" w14:textId="2ECC309B" w:rsidR="008316AA" w:rsidRPr="003400E9" w:rsidRDefault="008316AA" w:rsidP="003400E9">
            <w:pPr>
              <w:spacing w:before="60" w:after="60"/>
              <w:jc w:val="both"/>
              <w:rPr>
                <w:lang w:val="vi-VN" w:eastAsia="vi-VN"/>
              </w:rPr>
            </w:pPr>
            <w:r w:rsidRPr="003400E9">
              <w:rPr>
                <w:lang w:val="vi-VN" w:eastAsia="vi-VN"/>
              </w:rPr>
              <w:t xml:space="preserve">Thực hiện theo quy định tại Điều 6 Chương II Thông tư số 03/2023/TT-BTC ngày 10/01/2023 của Bộ Tài chính quy định lập dự toán, quản lý sử dụng và quyết toán kinh phí ngân sách nhà nước thực hiện nhiệm vụ khoa học và công nghệ </w:t>
            </w:r>
          </w:p>
        </w:tc>
      </w:tr>
      <w:tr w:rsidR="008316AA" w:rsidRPr="003400E9" w14:paraId="24E09273" w14:textId="77777777" w:rsidTr="00A963D5">
        <w:trPr>
          <w:trHeight w:val="146"/>
        </w:trPr>
        <w:tc>
          <w:tcPr>
            <w:tcW w:w="839" w:type="dxa"/>
            <w:tcBorders>
              <w:top w:val="single" w:sz="4" w:space="0" w:color="auto"/>
              <w:left w:val="single" w:sz="4" w:space="0" w:color="auto"/>
              <w:bottom w:val="single" w:sz="4" w:space="0" w:color="auto"/>
              <w:right w:val="single" w:sz="4" w:space="0" w:color="auto"/>
            </w:tcBorders>
            <w:vAlign w:val="center"/>
            <w:hideMark/>
          </w:tcPr>
          <w:p w14:paraId="374F2401" w14:textId="77777777" w:rsidR="008316AA" w:rsidRPr="003400E9" w:rsidRDefault="008316AA" w:rsidP="003400E9">
            <w:pPr>
              <w:spacing w:before="60" w:after="60"/>
              <w:jc w:val="center"/>
              <w:rPr>
                <w:b/>
                <w:bCs/>
                <w:lang w:val="vi-VN" w:eastAsia="vi-VN"/>
              </w:rPr>
            </w:pPr>
            <w:r w:rsidRPr="003400E9">
              <w:rPr>
                <w:b/>
                <w:bCs/>
                <w:lang w:val="vi-VN" w:eastAsia="vi-VN"/>
              </w:rPr>
              <w:t>XVII</w:t>
            </w:r>
          </w:p>
        </w:tc>
        <w:tc>
          <w:tcPr>
            <w:tcW w:w="6674" w:type="dxa"/>
            <w:tcBorders>
              <w:top w:val="single" w:sz="4" w:space="0" w:color="auto"/>
              <w:left w:val="single" w:sz="4" w:space="0" w:color="auto"/>
              <w:bottom w:val="single" w:sz="4" w:space="0" w:color="auto"/>
              <w:right w:val="single" w:sz="4" w:space="0" w:color="auto"/>
            </w:tcBorders>
            <w:vAlign w:val="center"/>
            <w:hideMark/>
          </w:tcPr>
          <w:p w14:paraId="72250FA1" w14:textId="77777777" w:rsidR="008316AA" w:rsidRPr="003400E9" w:rsidRDefault="008316AA" w:rsidP="003400E9">
            <w:pPr>
              <w:spacing w:before="60" w:after="60"/>
              <w:jc w:val="both"/>
              <w:rPr>
                <w:lang w:val="vi-VN" w:eastAsia="vi-VN"/>
              </w:rPr>
            </w:pPr>
            <w:r w:rsidRPr="003400E9">
              <w:rPr>
                <w:b/>
                <w:bCs/>
                <w:lang w:val="vi-VN" w:eastAsia="vi-VN"/>
              </w:rPr>
              <w:t>Các nội dung chi khác có liên quan trực tiếp đến hoạt động kiểm soát TTHC</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2D58874" w14:textId="6A71886B" w:rsidR="008316AA" w:rsidRPr="003400E9" w:rsidRDefault="008316AA" w:rsidP="003400E9">
            <w:pPr>
              <w:spacing w:before="60" w:after="60"/>
              <w:jc w:val="both"/>
              <w:rPr>
                <w:lang w:val="vi-VN" w:eastAsia="vi-VN"/>
              </w:rPr>
            </w:pPr>
            <w:r w:rsidRPr="003400E9">
              <w:rPr>
                <w:lang w:val="vi-VN" w:eastAsia="vi-VN"/>
              </w:rPr>
              <w:t xml:space="preserve">Chi theo quy định hiện hành bảo đảm có hóa đơn, chứng từ chi tiêu hợp pháp </w:t>
            </w:r>
          </w:p>
        </w:tc>
      </w:tr>
    </w:tbl>
    <w:p w14:paraId="497B8C53" w14:textId="77777777" w:rsidR="00163742" w:rsidRPr="003400E9" w:rsidRDefault="00163742" w:rsidP="003400E9">
      <w:pPr>
        <w:spacing w:before="60" w:after="60"/>
        <w:jc w:val="both"/>
        <w:rPr>
          <w:i/>
          <w:spacing w:val="6"/>
        </w:rPr>
      </w:pPr>
    </w:p>
    <w:sectPr w:rsidR="00163742" w:rsidRPr="003400E9" w:rsidSect="00CC7BD2">
      <w:pgSz w:w="16840" w:h="11907" w:orient="landscape" w:code="9"/>
      <w:pgMar w:top="1134" w:right="147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914E8" w14:textId="77777777" w:rsidR="002B24E4" w:rsidRDefault="002B24E4">
      <w:r>
        <w:separator/>
      </w:r>
    </w:p>
  </w:endnote>
  <w:endnote w:type="continuationSeparator" w:id="0">
    <w:p w14:paraId="49A9A6B7" w14:textId="77777777" w:rsidR="002B24E4" w:rsidRDefault="002B2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96C65" w14:textId="77777777" w:rsidR="002D20FA" w:rsidRDefault="00193AAB" w:rsidP="00625B3C">
    <w:pPr>
      <w:pStyle w:val="Footer"/>
      <w:framePr w:wrap="around" w:vAnchor="text" w:hAnchor="margin" w:xAlign="center" w:y="1"/>
      <w:rPr>
        <w:rStyle w:val="PageNumber"/>
      </w:rPr>
    </w:pPr>
    <w:r>
      <w:rPr>
        <w:rStyle w:val="PageNumber"/>
      </w:rPr>
      <w:fldChar w:fldCharType="begin"/>
    </w:r>
    <w:r w:rsidR="002D20FA">
      <w:rPr>
        <w:rStyle w:val="PageNumber"/>
      </w:rPr>
      <w:instrText xml:space="preserve">PAGE  </w:instrText>
    </w:r>
    <w:r>
      <w:rPr>
        <w:rStyle w:val="PageNumber"/>
      </w:rPr>
      <w:fldChar w:fldCharType="end"/>
    </w:r>
  </w:p>
  <w:p w14:paraId="2D3005BB" w14:textId="77777777" w:rsidR="002D20FA" w:rsidRDefault="002D20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B7A12" w14:textId="77777777" w:rsidR="002B24E4" w:rsidRDefault="002B24E4">
      <w:r>
        <w:separator/>
      </w:r>
    </w:p>
  </w:footnote>
  <w:footnote w:type="continuationSeparator" w:id="0">
    <w:p w14:paraId="4C1AF9DB" w14:textId="77777777" w:rsidR="002B24E4" w:rsidRDefault="002B2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D4AC4" w14:textId="77777777" w:rsidR="002442CC" w:rsidRDefault="00193AAB" w:rsidP="004340B1">
    <w:pPr>
      <w:pStyle w:val="Header"/>
      <w:framePr w:wrap="around" w:vAnchor="text" w:hAnchor="margin" w:xAlign="center" w:y="1"/>
      <w:rPr>
        <w:rStyle w:val="PageNumber"/>
      </w:rPr>
    </w:pPr>
    <w:r>
      <w:rPr>
        <w:rStyle w:val="PageNumber"/>
      </w:rPr>
      <w:fldChar w:fldCharType="begin"/>
    </w:r>
    <w:r w:rsidR="002442CC">
      <w:rPr>
        <w:rStyle w:val="PageNumber"/>
      </w:rPr>
      <w:instrText xml:space="preserve">PAGE  </w:instrText>
    </w:r>
    <w:r>
      <w:rPr>
        <w:rStyle w:val="PageNumber"/>
      </w:rPr>
      <w:fldChar w:fldCharType="separate"/>
    </w:r>
    <w:r w:rsidR="00DB5CAB">
      <w:rPr>
        <w:rStyle w:val="PageNumber"/>
        <w:noProof/>
      </w:rPr>
      <w:t>3</w:t>
    </w:r>
    <w:r>
      <w:rPr>
        <w:rStyle w:val="PageNumber"/>
      </w:rPr>
      <w:fldChar w:fldCharType="end"/>
    </w:r>
  </w:p>
  <w:p w14:paraId="4969E924" w14:textId="77777777" w:rsidR="002442CC" w:rsidRDefault="002442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13F70"/>
    <w:multiLevelType w:val="hybridMultilevel"/>
    <w:tmpl w:val="FA08A0CC"/>
    <w:lvl w:ilvl="0" w:tplc="9A18FA7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5787965"/>
    <w:multiLevelType w:val="hybridMultilevel"/>
    <w:tmpl w:val="507AC59C"/>
    <w:lvl w:ilvl="0" w:tplc="1B32A78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66528358">
    <w:abstractNumId w:val="0"/>
  </w:num>
  <w:num w:numId="2" w16cid:durableId="1862284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5C6"/>
    <w:rsid w:val="00012956"/>
    <w:rsid w:val="00015030"/>
    <w:rsid w:val="0002216F"/>
    <w:rsid w:val="000236CF"/>
    <w:rsid w:val="0002551B"/>
    <w:rsid w:val="000325E9"/>
    <w:rsid w:val="000360F8"/>
    <w:rsid w:val="00046568"/>
    <w:rsid w:val="00047EBB"/>
    <w:rsid w:val="000528E5"/>
    <w:rsid w:val="00056551"/>
    <w:rsid w:val="000637B1"/>
    <w:rsid w:val="00064B56"/>
    <w:rsid w:val="000666CB"/>
    <w:rsid w:val="0007065C"/>
    <w:rsid w:val="000714E9"/>
    <w:rsid w:val="00080E5B"/>
    <w:rsid w:val="0008203B"/>
    <w:rsid w:val="000833B9"/>
    <w:rsid w:val="00083F1D"/>
    <w:rsid w:val="00084235"/>
    <w:rsid w:val="00084D64"/>
    <w:rsid w:val="000850AD"/>
    <w:rsid w:val="00092EAD"/>
    <w:rsid w:val="00094A5C"/>
    <w:rsid w:val="000955E6"/>
    <w:rsid w:val="000A02B6"/>
    <w:rsid w:val="000A19D7"/>
    <w:rsid w:val="000B6CC7"/>
    <w:rsid w:val="000C0DF6"/>
    <w:rsid w:val="000C2D52"/>
    <w:rsid w:val="000C31A8"/>
    <w:rsid w:val="000C3410"/>
    <w:rsid w:val="000C3963"/>
    <w:rsid w:val="000D1237"/>
    <w:rsid w:val="000D35FB"/>
    <w:rsid w:val="000E1FE9"/>
    <w:rsid w:val="000E210F"/>
    <w:rsid w:val="000E21DD"/>
    <w:rsid w:val="000E387E"/>
    <w:rsid w:val="000E496A"/>
    <w:rsid w:val="000E4E65"/>
    <w:rsid w:val="000E4F79"/>
    <w:rsid w:val="000E7005"/>
    <w:rsid w:val="000E725F"/>
    <w:rsid w:val="000F6C3C"/>
    <w:rsid w:val="00100438"/>
    <w:rsid w:val="00100DAD"/>
    <w:rsid w:val="00105710"/>
    <w:rsid w:val="001101B3"/>
    <w:rsid w:val="001175C0"/>
    <w:rsid w:val="00120B27"/>
    <w:rsid w:val="001249CB"/>
    <w:rsid w:val="001257DF"/>
    <w:rsid w:val="00130EE2"/>
    <w:rsid w:val="001379EF"/>
    <w:rsid w:val="00140C1F"/>
    <w:rsid w:val="00142805"/>
    <w:rsid w:val="00144714"/>
    <w:rsid w:val="0014524C"/>
    <w:rsid w:val="00145F28"/>
    <w:rsid w:val="00147C1E"/>
    <w:rsid w:val="00155D95"/>
    <w:rsid w:val="00156D0C"/>
    <w:rsid w:val="001604B7"/>
    <w:rsid w:val="001604D8"/>
    <w:rsid w:val="0016053F"/>
    <w:rsid w:val="00161FAA"/>
    <w:rsid w:val="00163742"/>
    <w:rsid w:val="0016609F"/>
    <w:rsid w:val="0016681D"/>
    <w:rsid w:val="00181D34"/>
    <w:rsid w:val="00182369"/>
    <w:rsid w:val="00183553"/>
    <w:rsid w:val="0018578C"/>
    <w:rsid w:val="00193AAB"/>
    <w:rsid w:val="001945E2"/>
    <w:rsid w:val="00195F7B"/>
    <w:rsid w:val="00196438"/>
    <w:rsid w:val="001967EF"/>
    <w:rsid w:val="001A0DDF"/>
    <w:rsid w:val="001A15BC"/>
    <w:rsid w:val="001A2D5C"/>
    <w:rsid w:val="001A367B"/>
    <w:rsid w:val="001A53C9"/>
    <w:rsid w:val="001B01E6"/>
    <w:rsid w:val="001B4436"/>
    <w:rsid w:val="001C1921"/>
    <w:rsid w:val="001C2D7B"/>
    <w:rsid w:val="001D6A7F"/>
    <w:rsid w:val="001E10A8"/>
    <w:rsid w:val="001E35E8"/>
    <w:rsid w:val="001E41DC"/>
    <w:rsid w:val="001E524D"/>
    <w:rsid w:val="001E75AB"/>
    <w:rsid w:val="001F00F6"/>
    <w:rsid w:val="001F0597"/>
    <w:rsid w:val="001F0991"/>
    <w:rsid w:val="001F0A1F"/>
    <w:rsid w:val="001F1797"/>
    <w:rsid w:val="001F72D2"/>
    <w:rsid w:val="001F74AD"/>
    <w:rsid w:val="001F7DBA"/>
    <w:rsid w:val="001F7FB5"/>
    <w:rsid w:val="00204465"/>
    <w:rsid w:val="002108BB"/>
    <w:rsid w:val="00212D8C"/>
    <w:rsid w:val="00214B8F"/>
    <w:rsid w:val="00216CEC"/>
    <w:rsid w:val="00216FDB"/>
    <w:rsid w:val="00226F4E"/>
    <w:rsid w:val="00232E05"/>
    <w:rsid w:val="00236048"/>
    <w:rsid w:val="00241306"/>
    <w:rsid w:val="002442CC"/>
    <w:rsid w:val="002447D6"/>
    <w:rsid w:val="00247801"/>
    <w:rsid w:val="0025175C"/>
    <w:rsid w:val="002525A4"/>
    <w:rsid w:val="002620BB"/>
    <w:rsid w:val="00262699"/>
    <w:rsid w:val="00264DAA"/>
    <w:rsid w:val="002712A4"/>
    <w:rsid w:val="00271CE2"/>
    <w:rsid w:val="002721D3"/>
    <w:rsid w:val="00277E3E"/>
    <w:rsid w:val="00281A8E"/>
    <w:rsid w:val="00282801"/>
    <w:rsid w:val="00286CAC"/>
    <w:rsid w:val="00296367"/>
    <w:rsid w:val="00297511"/>
    <w:rsid w:val="002A13FF"/>
    <w:rsid w:val="002A1C78"/>
    <w:rsid w:val="002A210D"/>
    <w:rsid w:val="002A6A49"/>
    <w:rsid w:val="002A702E"/>
    <w:rsid w:val="002B24E4"/>
    <w:rsid w:val="002B518F"/>
    <w:rsid w:val="002C053A"/>
    <w:rsid w:val="002C57F3"/>
    <w:rsid w:val="002C609C"/>
    <w:rsid w:val="002C7F44"/>
    <w:rsid w:val="002D0378"/>
    <w:rsid w:val="002D2065"/>
    <w:rsid w:val="002D20FA"/>
    <w:rsid w:val="002D25BB"/>
    <w:rsid w:val="002D2FC5"/>
    <w:rsid w:val="002E07ED"/>
    <w:rsid w:val="002E0919"/>
    <w:rsid w:val="002E1351"/>
    <w:rsid w:val="002E249F"/>
    <w:rsid w:val="002F77CD"/>
    <w:rsid w:val="00300043"/>
    <w:rsid w:val="00307850"/>
    <w:rsid w:val="003173C2"/>
    <w:rsid w:val="00321CB6"/>
    <w:rsid w:val="00332FE4"/>
    <w:rsid w:val="00336DB1"/>
    <w:rsid w:val="003400E9"/>
    <w:rsid w:val="003415E1"/>
    <w:rsid w:val="00343059"/>
    <w:rsid w:val="003432CC"/>
    <w:rsid w:val="00351567"/>
    <w:rsid w:val="0035597E"/>
    <w:rsid w:val="00356BB6"/>
    <w:rsid w:val="00362C57"/>
    <w:rsid w:val="00365D36"/>
    <w:rsid w:val="003679D0"/>
    <w:rsid w:val="0037359C"/>
    <w:rsid w:val="00374EAA"/>
    <w:rsid w:val="00375199"/>
    <w:rsid w:val="00376255"/>
    <w:rsid w:val="003778B6"/>
    <w:rsid w:val="00377B9D"/>
    <w:rsid w:val="003804D9"/>
    <w:rsid w:val="003833AB"/>
    <w:rsid w:val="00384433"/>
    <w:rsid w:val="00385C21"/>
    <w:rsid w:val="00386351"/>
    <w:rsid w:val="00392D08"/>
    <w:rsid w:val="00393E40"/>
    <w:rsid w:val="003968F7"/>
    <w:rsid w:val="00397006"/>
    <w:rsid w:val="003A0EDF"/>
    <w:rsid w:val="003A1F2C"/>
    <w:rsid w:val="003A26BD"/>
    <w:rsid w:val="003A27CA"/>
    <w:rsid w:val="003A4446"/>
    <w:rsid w:val="003B214D"/>
    <w:rsid w:val="003B40DF"/>
    <w:rsid w:val="003B46AA"/>
    <w:rsid w:val="003C0183"/>
    <w:rsid w:val="003C0A1F"/>
    <w:rsid w:val="003C1843"/>
    <w:rsid w:val="003D1A34"/>
    <w:rsid w:val="003D244A"/>
    <w:rsid w:val="003D24ED"/>
    <w:rsid w:val="003D43D5"/>
    <w:rsid w:val="003D528F"/>
    <w:rsid w:val="003E1BD1"/>
    <w:rsid w:val="003E2F63"/>
    <w:rsid w:val="003E5020"/>
    <w:rsid w:val="003E78F0"/>
    <w:rsid w:val="003F4F80"/>
    <w:rsid w:val="003F557C"/>
    <w:rsid w:val="003F5CD6"/>
    <w:rsid w:val="004005C6"/>
    <w:rsid w:val="00404D15"/>
    <w:rsid w:val="00407969"/>
    <w:rsid w:val="004102FF"/>
    <w:rsid w:val="00410CE2"/>
    <w:rsid w:val="00412B99"/>
    <w:rsid w:val="00414B4F"/>
    <w:rsid w:val="00414FD9"/>
    <w:rsid w:val="00417EEE"/>
    <w:rsid w:val="004276E1"/>
    <w:rsid w:val="004301ED"/>
    <w:rsid w:val="004340B1"/>
    <w:rsid w:val="00434D14"/>
    <w:rsid w:val="004361E7"/>
    <w:rsid w:val="004370B0"/>
    <w:rsid w:val="00437110"/>
    <w:rsid w:val="00445538"/>
    <w:rsid w:val="00445E27"/>
    <w:rsid w:val="00446D9C"/>
    <w:rsid w:val="00453D34"/>
    <w:rsid w:val="0045537A"/>
    <w:rsid w:val="004560AF"/>
    <w:rsid w:val="004608B4"/>
    <w:rsid w:val="00464619"/>
    <w:rsid w:val="0046589A"/>
    <w:rsid w:val="00466765"/>
    <w:rsid w:val="004678FA"/>
    <w:rsid w:val="00470DEA"/>
    <w:rsid w:val="004722F8"/>
    <w:rsid w:val="00473499"/>
    <w:rsid w:val="004759E9"/>
    <w:rsid w:val="00475C97"/>
    <w:rsid w:val="00480AFB"/>
    <w:rsid w:val="00483D0F"/>
    <w:rsid w:val="00486F38"/>
    <w:rsid w:val="0048746A"/>
    <w:rsid w:val="0049397E"/>
    <w:rsid w:val="00493AC1"/>
    <w:rsid w:val="004946C3"/>
    <w:rsid w:val="004963E3"/>
    <w:rsid w:val="00497DE5"/>
    <w:rsid w:val="004A010B"/>
    <w:rsid w:val="004A02F8"/>
    <w:rsid w:val="004A2415"/>
    <w:rsid w:val="004A3722"/>
    <w:rsid w:val="004A3E8A"/>
    <w:rsid w:val="004A4F9B"/>
    <w:rsid w:val="004A519A"/>
    <w:rsid w:val="004A63AE"/>
    <w:rsid w:val="004B166C"/>
    <w:rsid w:val="004B65FA"/>
    <w:rsid w:val="004B7968"/>
    <w:rsid w:val="004C1724"/>
    <w:rsid w:val="004C1D41"/>
    <w:rsid w:val="004D0702"/>
    <w:rsid w:val="004D1C1C"/>
    <w:rsid w:val="004D5BFD"/>
    <w:rsid w:val="004E2996"/>
    <w:rsid w:val="004E50A4"/>
    <w:rsid w:val="004F139B"/>
    <w:rsid w:val="004F41D8"/>
    <w:rsid w:val="00503E79"/>
    <w:rsid w:val="00506D41"/>
    <w:rsid w:val="00507B6F"/>
    <w:rsid w:val="005170E2"/>
    <w:rsid w:val="0052011F"/>
    <w:rsid w:val="005214B4"/>
    <w:rsid w:val="00522D6E"/>
    <w:rsid w:val="00523D9B"/>
    <w:rsid w:val="005261E7"/>
    <w:rsid w:val="00527898"/>
    <w:rsid w:val="00534E3F"/>
    <w:rsid w:val="005370A8"/>
    <w:rsid w:val="00550A55"/>
    <w:rsid w:val="00552965"/>
    <w:rsid w:val="00556E38"/>
    <w:rsid w:val="00557B1D"/>
    <w:rsid w:val="005626C1"/>
    <w:rsid w:val="00565480"/>
    <w:rsid w:val="00574DD6"/>
    <w:rsid w:val="00575F26"/>
    <w:rsid w:val="00576F4E"/>
    <w:rsid w:val="00582B79"/>
    <w:rsid w:val="00584AB0"/>
    <w:rsid w:val="00586C03"/>
    <w:rsid w:val="005909D9"/>
    <w:rsid w:val="00592740"/>
    <w:rsid w:val="00593002"/>
    <w:rsid w:val="005A66F0"/>
    <w:rsid w:val="005B7544"/>
    <w:rsid w:val="005C1E30"/>
    <w:rsid w:val="005C24F8"/>
    <w:rsid w:val="005C3125"/>
    <w:rsid w:val="005C7B33"/>
    <w:rsid w:val="005D0A6D"/>
    <w:rsid w:val="005D3B97"/>
    <w:rsid w:val="005D5FC5"/>
    <w:rsid w:val="005E371F"/>
    <w:rsid w:val="005E61E4"/>
    <w:rsid w:val="005F0F8F"/>
    <w:rsid w:val="005F1DD9"/>
    <w:rsid w:val="005F5C8C"/>
    <w:rsid w:val="005F72B3"/>
    <w:rsid w:val="00602ADF"/>
    <w:rsid w:val="00605FCE"/>
    <w:rsid w:val="006062E9"/>
    <w:rsid w:val="00611348"/>
    <w:rsid w:val="00612A0F"/>
    <w:rsid w:val="0061459F"/>
    <w:rsid w:val="00614E14"/>
    <w:rsid w:val="00615FDE"/>
    <w:rsid w:val="00624A3F"/>
    <w:rsid w:val="00625B3C"/>
    <w:rsid w:val="00625B7A"/>
    <w:rsid w:val="00633299"/>
    <w:rsid w:val="00634D72"/>
    <w:rsid w:val="006439BE"/>
    <w:rsid w:val="00646C69"/>
    <w:rsid w:val="00650707"/>
    <w:rsid w:val="00653C34"/>
    <w:rsid w:val="00655D08"/>
    <w:rsid w:val="006632F7"/>
    <w:rsid w:val="0066341F"/>
    <w:rsid w:val="0066534E"/>
    <w:rsid w:val="0067037D"/>
    <w:rsid w:val="0067093A"/>
    <w:rsid w:val="00671E1A"/>
    <w:rsid w:val="00672BEF"/>
    <w:rsid w:val="00673205"/>
    <w:rsid w:val="00673C1F"/>
    <w:rsid w:val="00675904"/>
    <w:rsid w:val="00686AF5"/>
    <w:rsid w:val="006A0FE9"/>
    <w:rsid w:val="006A2E1F"/>
    <w:rsid w:val="006A3AFD"/>
    <w:rsid w:val="006A7B47"/>
    <w:rsid w:val="006B05DE"/>
    <w:rsid w:val="006B248B"/>
    <w:rsid w:val="006B2C91"/>
    <w:rsid w:val="006B5825"/>
    <w:rsid w:val="006C22EA"/>
    <w:rsid w:val="006C24B4"/>
    <w:rsid w:val="006C6AF6"/>
    <w:rsid w:val="006D2295"/>
    <w:rsid w:val="006D3910"/>
    <w:rsid w:val="006D3CB4"/>
    <w:rsid w:val="006D508B"/>
    <w:rsid w:val="006E4E80"/>
    <w:rsid w:val="006F322C"/>
    <w:rsid w:val="006F778F"/>
    <w:rsid w:val="00702CD0"/>
    <w:rsid w:val="00704CE6"/>
    <w:rsid w:val="007054B3"/>
    <w:rsid w:val="00706942"/>
    <w:rsid w:val="00710A91"/>
    <w:rsid w:val="00712C91"/>
    <w:rsid w:val="00715E20"/>
    <w:rsid w:val="007225CB"/>
    <w:rsid w:val="00726689"/>
    <w:rsid w:val="00726A65"/>
    <w:rsid w:val="007324E3"/>
    <w:rsid w:val="00740B54"/>
    <w:rsid w:val="00742F24"/>
    <w:rsid w:val="007575BE"/>
    <w:rsid w:val="00757973"/>
    <w:rsid w:val="00761B1E"/>
    <w:rsid w:val="007626D1"/>
    <w:rsid w:val="00765DC1"/>
    <w:rsid w:val="00767B33"/>
    <w:rsid w:val="007701F6"/>
    <w:rsid w:val="0077069D"/>
    <w:rsid w:val="0077316A"/>
    <w:rsid w:val="007752DD"/>
    <w:rsid w:val="00775D55"/>
    <w:rsid w:val="00777C20"/>
    <w:rsid w:val="00784A69"/>
    <w:rsid w:val="007A3595"/>
    <w:rsid w:val="007A7715"/>
    <w:rsid w:val="007B1EFB"/>
    <w:rsid w:val="007B1FDB"/>
    <w:rsid w:val="007B2194"/>
    <w:rsid w:val="007B355E"/>
    <w:rsid w:val="007B54EA"/>
    <w:rsid w:val="007B5555"/>
    <w:rsid w:val="007B61BF"/>
    <w:rsid w:val="007C25AF"/>
    <w:rsid w:val="007C300E"/>
    <w:rsid w:val="007C5EB9"/>
    <w:rsid w:val="007D257E"/>
    <w:rsid w:val="007D41EE"/>
    <w:rsid w:val="007D7CD3"/>
    <w:rsid w:val="007E16D6"/>
    <w:rsid w:val="007F3B41"/>
    <w:rsid w:val="007F56CA"/>
    <w:rsid w:val="007F77E3"/>
    <w:rsid w:val="007F7848"/>
    <w:rsid w:val="007F7B36"/>
    <w:rsid w:val="00804F96"/>
    <w:rsid w:val="00813D59"/>
    <w:rsid w:val="00815018"/>
    <w:rsid w:val="00815F72"/>
    <w:rsid w:val="008225D1"/>
    <w:rsid w:val="0082573C"/>
    <w:rsid w:val="0082628C"/>
    <w:rsid w:val="0082743A"/>
    <w:rsid w:val="008305DD"/>
    <w:rsid w:val="008316AA"/>
    <w:rsid w:val="008347D9"/>
    <w:rsid w:val="0083490E"/>
    <w:rsid w:val="0083677D"/>
    <w:rsid w:val="008410C1"/>
    <w:rsid w:val="008465BD"/>
    <w:rsid w:val="00846C6A"/>
    <w:rsid w:val="00846F54"/>
    <w:rsid w:val="008476D2"/>
    <w:rsid w:val="00850EA5"/>
    <w:rsid w:val="0085357F"/>
    <w:rsid w:val="00853B0F"/>
    <w:rsid w:val="00857C18"/>
    <w:rsid w:val="00865239"/>
    <w:rsid w:val="00875524"/>
    <w:rsid w:val="008757D2"/>
    <w:rsid w:val="00884C6E"/>
    <w:rsid w:val="00884C78"/>
    <w:rsid w:val="00892C2F"/>
    <w:rsid w:val="00893822"/>
    <w:rsid w:val="008A07FE"/>
    <w:rsid w:val="008A1BE3"/>
    <w:rsid w:val="008A1D3A"/>
    <w:rsid w:val="008A33CB"/>
    <w:rsid w:val="008A3840"/>
    <w:rsid w:val="008A45C5"/>
    <w:rsid w:val="008A611D"/>
    <w:rsid w:val="008A62EF"/>
    <w:rsid w:val="008B1859"/>
    <w:rsid w:val="008B794E"/>
    <w:rsid w:val="008C1032"/>
    <w:rsid w:val="008C1D84"/>
    <w:rsid w:val="008C34E0"/>
    <w:rsid w:val="008C66B2"/>
    <w:rsid w:val="008D2858"/>
    <w:rsid w:val="008D4F7C"/>
    <w:rsid w:val="008D5846"/>
    <w:rsid w:val="008D61CA"/>
    <w:rsid w:val="008D7438"/>
    <w:rsid w:val="008E064E"/>
    <w:rsid w:val="008E3866"/>
    <w:rsid w:val="008E3CD4"/>
    <w:rsid w:val="008E5C5C"/>
    <w:rsid w:val="008F0F2A"/>
    <w:rsid w:val="008F566B"/>
    <w:rsid w:val="008F633D"/>
    <w:rsid w:val="008F7D27"/>
    <w:rsid w:val="009008C3"/>
    <w:rsid w:val="009037C9"/>
    <w:rsid w:val="00916223"/>
    <w:rsid w:val="00917930"/>
    <w:rsid w:val="00922895"/>
    <w:rsid w:val="009350C7"/>
    <w:rsid w:val="00936BEB"/>
    <w:rsid w:val="00936F3D"/>
    <w:rsid w:val="00937CC5"/>
    <w:rsid w:val="00941518"/>
    <w:rsid w:val="00941B83"/>
    <w:rsid w:val="00942082"/>
    <w:rsid w:val="009427CA"/>
    <w:rsid w:val="0094354C"/>
    <w:rsid w:val="00945039"/>
    <w:rsid w:val="0094536E"/>
    <w:rsid w:val="00947C45"/>
    <w:rsid w:val="0095117D"/>
    <w:rsid w:val="00952D47"/>
    <w:rsid w:val="0095719C"/>
    <w:rsid w:val="009608AF"/>
    <w:rsid w:val="00961A92"/>
    <w:rsid w:val="00963C23"/>
    <w:rsid w:val="009641EF"/>
    <w:rsid w:val="00966FFB"/>
    <w:rsid w:val="0098102F"/>
    <w:rsid w:val="00981DFE"/>
    <w:rsid w:val="00990349"/>
    <w:rsid w:val="009925B8"/>
    <w:rsid w:val="00992B68"/>
    <w:rsid w:val="00993C87"/>
    <w:rsid w:val="00996ADE"/>
    <w:rsid w:val="0099799B"/>
    <w:rsid w:val="009A2C71"/>
    <w:rsid w:val="009A39CD"/>
    <w:rsid w:val="009A6CE4"/>
    <w:rsid w:val="009A78AB"/>
    <w:rsid w:val="009A7C66"/>
    <w:rsid w:val="009B1F51"/>
    <w:rsid w:val="009B663B"/>
    <w:rsid w:val="009B7883"/>
    <w:rsid w:val="009B7C71"/>
    <w:rsid w:val="009C1376"/>
    <w:rsid w:val="009C40A3"/>
    <w:rsid w:val="009E1166"/>
    <w:rsid w:val="009E586A"/>
    <w:rsid w:val="009F3D9A"/>
    <w:rsid w:val="009F653D"/>
    <w:rsid w:val="00A009FF"/>
    <w:rsid w:val="00A044F7"/>
    <w:rsid w:val="00A04F97"/>
    <w:rsid w:val="00A06244"/>
    <w:rsid w:val="00A23447"/>
    <w:rsid w:val="00A265E2"/>
    <w:rsid w:val="00A27BD2"/>
    <w:rsid w:val="00A3001B"/>
    <w:rsid w:val="00A30E2C"/>
    <w:rsid w:val="00A339DD"/>
    <w:rsid w:val="00A40B37"/>
    <w:rsid w:val="00A40BA3"/>
    <w:rsid w:val="00A454D1"/>
    <w:rsid w:val="00A476D3"/>
    <w:rsid w:val="00A53219"/>
    <w:rsid w:val="00A5608D"/>
    <w:rsid w:val="00A60EE9"/>
    <w:rsid w:val="00A6793B"/>
    <w:rsid w:val="00A72084"/>
    <w:rsid w:val="00A74DA2"/>
    <w:rsid w:val="00A805ED"/>
    <w:rsid w:val="00A81CB5"/>
    <w:rsid w:val="00A81F3F"/>
    <w:rsid w:val="00A8335A"/>
    <w:rsid w:val="00A8527A"/>
    <w:rsid w:val="00A85A41"/>
    <w:rsid w:val="00A92E7C"/>
    <w:rsid w:val="00A95111"/>
    <w:rsid w:val="00A9581E"/>
    <w:rsid w:val="00A963D5"/>
    <w:rsid w:val="00AA0C0A"/>
    <w:rsid w:val="00AA4BE5"/>
    <w:rsid w:val="00AA629B"/>
    <w:rsid w:val="00AB0CF6"/>
    <w:rsid w:val="00AB32A3"/>
    <w:rsid w:val="00AB7677"/>
    <w:rsid w:val="00AC347F"/>
    <w:rsid w:val="00AC43E6"/>
    <w:rsid w:val="00AC67BA"/>
    <w:rsid w:val="00AD4196"/>
    <w:rsid w:val="00AE07C3"/>
    <w:rsid w:val="00AF35D4"/>
    <w:rsid w:val="00B04968"/>
    <w:rsid w:val="00B14A98"/>
    <w:rsid w:val="00B16F9E"/>
    <w:rsid w:val="00B17A2E"/>
    <w:rsid w:val="00B24106"/>
    <w:rsid w:val="00B26E29"/>
    <w:rsid w:val="00B27F33"/>
    <w:rsid w:val="00B36451"/>
    <w:rsid w:val="00B3797D"/>
    <w:rsid w:val="00B40748"/>
    <w:rsid w:val="00B43B3F"/>
    <w:rsid w:val="00B47BA8"/>
    <w:rsid w:val="00B5062C"/>
    <w:rsid w:val="00B51169"/>
    <w:rsid w:val="00B528AA"/>
    <w:rsid w:val="00B5296E"/>
    <w:rsid w:val="00B62D70"/>
    <w:rsid w:val="00B64855"/>
    <w:rsid w:val="00B66EE2"/>
    <w:rsid w:val="00B71F82"/>
    <w:rsid w:val="00B72A76"/>
    <w:rsid w:val="00B739AA"/>
    <w:rsid w:val="00B73AD0"/>
    <w:rsid w:val="00B75267"/>
    <w:rsid w:val="00B9196F"/>
    <w:rsid w:val="00BA4CEA"/>
    <w:rsid w:val="00BA780F"/>
    <w:rsid w:val="00BB12F8"/>
    <w:rsid w:val="00BB6A5C"/>
    <w:rsid w:val="00BC0A45"/>
    <w:rsid w:val="00BD3783"/>
    <w:rsid w:val="00BD4863"/>
    <w:rsid w:val="00BD68B8"/>
    <w:rsid w:val="00BE2749"/>
    <w:rsid w:val="00BE5CBE"/>
    <w:rsid w:val="00BF2C9B"/>
    <w:rsid w:val="00BF5816"/>
    <w:rsid w:val="00BF6C85"/>
    <w:rsid w:val="00C008B5"/>
    <w:rsid w:val="00C0148C"/>
    <w:rsid w:val="00C02445"/>
    <w:rsid w:val="00C04724"/>
    <w:rsid w:val="00C07A0B"/>
    <w:rsid w:val="00C105CC"/>
    <w:rsid w:val="00C14409"/>
    <w:rsid w:val="00C14F48"/>
    <w:rsid w:val="00C15954"/>
    <w:rsid w:val="00C17F06"/>
    <w:rsid w:val="00C20327"/>
    <w:rsid w:val="00C23E06"/>
    <w:rsid w:val="00C30FD2"/>
    <w:rsid w:val="00C313E3"/>
    <w:rsid w:val="00C33333"/>
    <w:rsid w:val="00C33366"/>
    <w:rsid w:val="00C402B7"/>
    <w:rsid w:val="00C45696"/>
    <w:rsid w:val="00C4715D"/>
    <w:rsid w:val="00C4772F"/>
    <w:rsid w:val="00C51F9F"/>
    <w:rsid w:val="00C60415"/>
    <w:rsid w:val="00C62882"/>
    <w:rsid w:val="00C63310"/>
    <w:rsid w:val="00C70002"/>
    <w:rsid w:val="00C72469"/>
    <w:rsid w:val="00C7670D"/>
    <w:rsid w:val="00C86410"/>
    <w:rsid w:val="00C93897"/>
    <w:rsid w:val="00CA690B"/>
    <w:rsid w:val="00CA774E"/>
    <w:rsid w:val="00CB15AE"/>
    <w:rsid w:val="00CB21C3"/>
    <w:rsid w:val="00CB329C"/>
    <w:rsid w:val="00CB36CA"/>
    <w:rsid w:val="00CB4568"/>
    <w:rsid w:val="00CC7BD2"/>
    <w:rsid w:val="00CD12C8"/>
    <w:rsid w:val="00CD3A01"/>
    <w:rsid w:val="00CD49F7"/>
    <w:rsid w:val="00CD4CF5"/>
    <w:rsid w:val="00CE3767"/>
    <w:rsid w:val="00CE37AE"/>
    <w:rsid w:val="00CE73E1"/>
    <w:rsid w:val="00CF05B3"/>
    <w:rsid w:val="00CF09E2"/>
    <w:rsid w:val="00CF363C"/>
    <w:rsid w:val="00CF6204"/>
    <w:rsid w:val="00D00E83"/>
    <w:rsid w:val="00D01DB1"/>
    <w:rsid w:val="00D01EDD"/>
    <w:rsid w:val="00D02D36"/>
    <w:rsid w:val="00D06068"/>
    <w:rsid w:val="00D100A2"/>
    <w:rsid w:val="00D110FA"/>
    <w:rsid w:val="00D115A2"/>
    <w:rsid w:val="00D12848"/>
    <w:rsid w:val="00D25B0E"/>
    <w:rsid w:val="00D261CC"/>
    <w:rsid w:val="00D312A0"/>
    <w:rsid w:val="00D321F8"/>
    <w:rsid w:val="00D33566"/>
    <w:rsid w:val="00D37319"/>
    <w:rsid w:val="00D47CAE"/>
    <w:rsid w:val="00D50B98"/>
    <w:rsid w:val="00D50C45"/>
    <w:rsid w:val="00D61526"/>
    <w:rsid w:val="00D62DC3"/>
    <w:rsid w:val="00D64804"/>
    <w:rsid w:val="00D70B8A"/>
    <w:rsid w:val="00D7720E"/>
    <w:rsid w:val="00D800CD"/>
    <w:rsid w:val="00D83315"/>
    <w:rsid w:val="00D84746"/>
    <w:rsid w:val="00D91E0A"/>
    <w:rsid w:val="00DA06B3"/>
    <w:rsid w:val="00DA08C4"/>
    <w:rsid w:val="00DA0DDA"/>
    <w:rsid w:val="00DA1A75"/>
    <w:rsid w:val="00DA4AEC"/>
    <w:rsid w:val="00DB3BC4"/>
    <w:rsid w:val="00DB5CAB"/>
    <w:rsid w:val="00DC009F"/>
    <w:rsid w:val="00DC2E66"/>
    <w:rsid w:val="00DC4D0C"/>
    <w:rsid w:val="00DC7EB2"/>
    <w:rsid w:val="00DD166C"/>
    <w:rsid w:val="00DD1A42"/>
    <w:rsid w:val="00DE4160"/>
    <w:rsid w:val="00DE5FF6"/>
    <w:rsid w:val="00DF2BF4"/>
    <w:rsid w:val="00DF545B"/>
    <w:rsid w:val="00DF60D6"/>
    <w:rsid w:val="00DF6C4F"/>
    <w:rsid w:val="00DF73AF"/>
    <w:rsid w:val="00E05251"/>
    <w:rsid w:val="00E1004C"/>
    <w:rsid w:val="00E11E29"/>
    <w:rsid w:val="00E12983"/>
    <w:rsid w:val="00E173DF"/>
    <w:rsid w:val="00E22491"/>
    <w:rsid w:val="00E31B69"/>
    <w:rsid w:val="00E37D73"/>
    <w:rsid w:val="00E44767"/>
    <w:rsid w:val="00E44B64"/>
    <w:rsid w:val="00E51280"/>
    <w:rsid w:val="00E622D2"/>
    <w:rsid w:val="00E661C2"/>
    <w:rsid w:val="00E70D5B"/>
    <w:rsid w:val="00E7321D"/>
    <w:rsid w:val="00E8029E"/>
    <w:rsid w:val="00E8070D"/>
    <w:rsid w:val="00E92B49"/>
    <w:rsid w:val="00EA1525"/>
    <w:rsid w:val="00EA1ED3"/>
    <w:rsid w:val="00EA252B"/>
    <w:rsid w:val="00EA2BAE"/>
    <w:rsid w:val="00EA55F8"/>
    <w:rsid w:val="00EA674B"/>
    <w:rsid w:val="00EA7CDD"/>
    <w:rsid w:val="00EB0746"/>
    <w:rsid w:val="00EB0CBE"/>
    <w:rsid w:val="00EB4C46"/>
    <w:rsid w:val="00EB599B"/>
    <w:rsid w:val="00EC3E5D"/>
    <w:rsid w:val="00ED200B"/>
    <w:rsid w:val="00ED31DA"/>
    <w:rsid w:val="00EE2844"/>
    <w:rsid w:val="00EF148E"/>
    <w:rsid w:val="00EF1937"/>
    <w:rsid w:val="00F0182D"/>
    <w:rsid w:val="00F02B49"/>
    <w:rsid w:val="00F040D3"/>
    <w:rsid w:val="00F066E2"/>
    <w:rsid w:val="00F1336F"/>
    <w:rsid w:val="00F150F8"/>
    <w:rsid w:val="00F170D7"/>
    <w:rsid w:val="00F212BA"/>
    <w:rsid w:val="00F2477E"/>
    <w:rsid w:val="00F2539C"/>
    <w:rsid w:val="00F27861"/>
    <w:rsid w:val="00F311B6"/>
    <w:rsid w:val="00F32C81"/>
    <w:rsid w:val="00F34603"/>
    <w:rsid w:val="00F37DA2"/>
    <w:rsid w:val="00F40070"/>
    <w:rsid w:val="00F4469A"/>
    <w:rsid w:val="00F45EA3"/>
    <w:rsid w:val="00F50E2E"/>
    <w:rsid w:val="00F5129E"/>
    <w:rsid w:val="00F51319"/>
    <w:rsid w:val="00F51954"/>
    <w:rsid w:val="00F53CCC"/>
    <w:rsid w:val="00F548A3"/>
    <w:rsid w:val="00F55B6A"/>
    <w:rsid w:val="00F57858"/>
    <w:rsid w:val="00F628D6"/>
    <w:rsid w:val="00F6316F"/>
    <w:rsid w:val="00F66523"/>
    <w:rsid w:val="00F74A84"/>
    <w:rsid w:val="00F776C4"/>
    <w:rsid w:val="00F81A3C"/>
    <w:rsid w:val="00F85E2A"/>
    <w:rsid w:val="00F86AA0"/>
    <w:rsid w:val="00F8717D"/>
    <w:rsid w:val="00F96EEF"/>
    <w:rsid w:val="00FA282E"/>
    <w:rsid w:val="00FA75EB"/>
    <w:rsid w:val="00FB1417"/>
    <w:rsid w:val="00FB2555"/>
    <w:rsid w:val="00FB415B"/>
    <w:rsid w:val="00FB4A0A"/>
    <w:rsid w:val="00FB7D38"/>
    <w:rsid w:val="00FC1DE2"/>
    <w:rsid w:val="00FC23A1"/>
    <w:rsid w:val="00FC2B1E"/>
    <w:rsid w:val="00FC2FBE"/>
    <w:rsid w:val="00FC603A"/>
    <w:rsid w:val="00FD2B31"/>
    <w:rsid w:val="00FD56F0"/>
    <w:rsid w:val="00FE216F"/>
    <w:rsid w:val="00FE3C60"/>
    <w:rsid w:val="00FE66A4"/>
    <w:rsid w:val="00FE6F77"/>
    <w:rsid w:val="00FF16EB"/>
    <w:rsid w:val="00FF3DA4"/>
    <w:rsid w:val="00FF6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F47C5"/>
  <w15:docId w15:val="{FED7271B-398B-49AB-AB35-8AC0E2282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321D"/>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0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5608D"/>
    <w:pPr>
      <w:tabs>
        <w:tab w:val="center" w:pos="4320"/>
        <w:tab w:val="right" w:pos="8640"/>
      </w:tabs>
    </w:pPr>
  </w:style>
  <w:style w:type="character" w:styleId="PageNumber">
    <w:name w:val="page number"/>
    <w:basedOn w:val="DefaultParagraphFont"/>
    <w:rsid w:val="00A5608D"/>
  </w:style>
  <w:style w:type="paragraph" w:styleId="BodyText">
    <w:name w:val="Body Text"/>
    <w:basedOn w:val="Normal"/>
    <w:rsid w:val="00DC2E66"/>
    <w:pPr>
      <w:spacing w:after="120" w:line="340" w:lineRule="exact"/>
      <w:jc w:val="both"/>
    </w:pPr>
  </w:style>
  <w:style w:type="paragraph" w:customStyle="1" w:styleId="CharCharChar1CharCharCharCharCharCharChar">
    <w:name w:val="Char Char Char1 Char Char Char Char Char Char Char"/>
    <w:basedOn w:val="Normal"/>
    <w:semiHidden/>
    <w:rsid w:val="004276E1"/>
    <w:pPr>
      <w:spacing w:after="160" w:line="240" w:lineRule="exact"/>
    </w:pPr>
    <w:rPr>
      <w:rFonts w:ascii="Arial" w:hAnsi="Arial"/>
      <w:sz w:val="22"/>
      <w:szCs w:val="22"/>
    </w:rPr>
  </w:style>
  <w:style w:type="paragraph" w:customStyle="1" w:styleId="Char">
    <w:name w:val="Char"/>
    <w:basedOn w:val="Normal"/>
    <w:next w:val="Normal"/>
    <w:autoRedefine/>
    <w:semiHidden/>
    <w:rsid w:val="00C7670D"/>
    <w:pPr>
      <w:spacing w:after="160" w:line="240" w:lineRule="exact"/>
    </w:pPr>
  </w:style>
  <w:style w:type="paragraph" w:customStyle="1" w:styleId="CharCharCharCharCharCharCharCharCharCharCharCharCharCharCharChar">
    <w:name w:val="Char Char Char Char Char Char Char Char Char Char Char Char Char Char Char Char"/>
    <w:basedOn w:val="Normal"/>
    <w:semiHidden/>
    <w:rsid w:val="00C7670D"/>
    <w:pPr>
      <w:spacing w:after="160" w:line="240" w:lineRule="exact"/>
    </w:pPr>
    <w:rPr>
      <w:rFonts w:ascii="Arial" w:hAnsi="Arial"/>
      <w:sz w:val="22"/>
      <w:szCs w:val="22"/>
    </w:rPr>
  </w:style>
  <w:style w:type="paragraph" w:customStyle="1" w:styleId="Char0">
    <w:name w:val="Char"/>
    <w:basedOn w:val="Normal"/>
    <w:semiHidden/>
    <w:rsid w:val="00BF5816"/>
    <w:pPr>
      <w:spacing w:after="160" w:line="240" w:lineRule="exact"/>
    </w:pPr>
    <w:rPr>
      <w:rFonts w:ascii="Arial" w:hAnsi="Arial"/>
      <w:sz w:val="22"/>
      <w:szCs w:val="22"/>
    </w:rPr>
  </w:style>
  <w:style w:type="paragraph" w:styleId="Header">
    <w:name w:val="header"/>
    <w:basedOn w:val="Normal"/>
    <w:link w:val="HeaderChar"/>
    <w:uiPriority w:val="99"/>
    <w:rsid w:val="002442CC"/>
    <w:pPr>
      <w:tabs>
        <w:tab w:val="center" w:pos="4320"/>
        <w:tab w:val="right" w:pos="8640"/>
      </w:tabs>
    </w:pPr>
  </w:style>
  <w:style w:type="paragraph" w:customStyle="1" w:styleId="CharCharCharCharCharCharCharCharCharCharCharCharCharCharCharChar0">
    <w:name w:val="Char Char Char Char Char Char Char Char Char Char Char Char Char Char Char Char"/>
    <w:basedOn w:val="Normal"/>
    <w:semiHidden/>
    <w:rsid w:val="00775D55"/>
    <w:pPr>
      <w:spacing w:after="160" w:line="240" w:lineRule="exact"/>
    </w:pPr>
    <w:rPr>
      <w:rFonts w:ascii="Arial" w:hAnsi="Arial"/>
      <w:sz w:val="22"/>
      <w:szCs w:val="22"/>
    </w:rPr>
  </w:style>
  <w:style w:type="paragraph" w:customStyle="1" w:styleId="CharCharCharChar">
    <w:name w:val="Char Char Char Char"/>
    <w:basedOn w:val="Normal"/>
    <w:semiHidden/>
    <w:rsid w:val="0083677D"/>
    <w:pPr>
      <w:spacing w:after="160" w:line="240" w:lineRule="exact"/>
    </w:pPr>
    <w:rPr>
      <w:rFonts w:ascii="Arial" w:hAnsi="Arial"/>
      <w:sz w:val="22"/>
      <w:szCs w:val="22"/>
    </w:rPr>
  </w:style>
  <w:style w:type="paragraph" w:styleId="NormalWeb">
    <w:name w:val="Normal (Web)"/>
    <w:basedOn w:val="Normal"/>
    <w:uiPriority w:val="99"/>
    <w:unhideWhenUsed/>
    <w:rsid w:val="003415E1"/>
    <w:pPr>
      <w:spacing w:before="100" w:beforeAutospacing="1" w:after="100" w:afterAutospacing="1"/>
    </w:pPr>
    <w:rPr>
      <w:sz w:val="24"/>
      <w:szCs w:val="24"/>
    </w:rPr>
  </w:style>
  <w:style w:type="character" w:styleId="Emphasis">
    <w:name w:val="Emphasis"/>
    <w:basedOn w:val="DefaultParagraphFont"/>
    <w:uiPriority w:val="20"/>
    <w:qFormat/>
    <w:rsid w:val="001A15BC"/>
    <w:rPr>
      <w:i/>
      <w:iCs/>
    </w:rPr>
  </w:style>
  <w:style w:type="paragraph" w:styleId="ListParagraph">
    <w:name w:val="List Paragraph"/>
    <w:basedOn w:val="Normal"/>
    <w:uiPriority w:val="34"/>
    <w:qFormat/>
    <w:rsid w:val="00277E3E"/>
    <w:pPr>
      <w:ind w:left="720"/>
      <w:contextualSpacing/>
    </w:pPr>
  </w:style>
  <w:style w:type="character" w:customStyle="1" w:styleId="Bodytext2">
    <w:name w:val="Body text (2)"/>
    <w:rsid w:val="00DE5FF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HeaderChar">
    <w:name w:val="Header Char"/>
    <w:basedOn w:val="DefaultParagraphFont"/>
    <w:link w:val="Header"/>
    <w:uiPriority w:val="99"/>
    <w:rsid w:val="00163742"/>
    <w:rPr>
      <w:sz w:val="28"/>
      <w:szCs w:val="28"/>
    </w:rPr>
  </w:style>
  <w:style w:type="paragraph" w:customStyle="1" w:styleId="CharCharCharCharCharCharCharCharCharCharCharCharCharCharCharChar1">
    <w:name w:val="Char Char Char Char Char Char Char Char Char Char Char Char Char Char Char Char"/>
    <w:basedOn w:val="Normal"/>
    <w:semiHidden/>
    <w:rsid w:val="00F74A84"/>
    <w:pPr>
      <w:spacing w:after="160" w:line="240" w:lineRule="exact"/>
    </w:pPr>
    <w:rPr>
      <w:rFonts w:ascii="Arial" w:hAnsi="Arial"/>
      <w:sz w:val="22"/>
      <w:szCs w:val="22"/>
    </w:rPr>
  </w:style>
  <w:style w:type="character" w:styleId="Hyperlink">
    <w:name w:val="Hyperlink"/>
    <w:basedOn w:val="DefaultParagraphFont"/>
    <w:uiPriority w:val="99"/>
    <w:unhideWhenUsed/>
    <w:rsid w:val="006632F7"/>
    <w:rPr>
      <w:color w:val="0000FF"/>
      <w:u w:val="single"/>
    </w:rPr>
  </w:style>
  <w:style w:type="paragraph" w:customStyle="1" w:styleId="CharCharCharCharCharCharCharCharCharCharCharCharCharCharCharChar2">
    <w:name w:val="Char Char Char Char Char Char Char Char Char Char Char Char Char Char Char Char"/>
    <w:basedOn w:val="Normal"/>
    <w:semiHidden/>
    <w:rsid w:val="00F4469A"/>
    <w:pPr>
      <w:spacing w:after="160" w:line="240" w:lineRule="exact"/>
    </w:pPr>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46341">
      <w:bodyDiv w:val="1"/>
      <w:marLeft w:val="0"/>
      <w:marRight w:val="0"/>
      <w:marTop w:val="0"/>
      <w:marBottom w:val="0"/>
      <w:divBdr>
        <w:top w:val="none" w:sz="0" w:space="0" w:color="auto"/>
        <w:left w:val="none" w:sz="0" w:space="0" w:color="auto"/>
        <w:bottom w:val="none" w:sz="0" w:space="0" w:color="auto"/>
        <w:right w:val="none" w:sz="0" w:space="0" w:color="auto"/>
      </w:divBdr>
    </w:div>
    <w:div w:id="404306311">
      <w:bodyDiv w:val="1"/>
      <w:marLeft w:val="0"/>
      <w:marRight w:val="0"/>
      <w:marTop w:val="0"/>
      <w:marBottom w:val="0"/>
      <w:divBdr>
        <w:top w:val="none" w:sz="0" w:space="0" w:color="auto"/>
        <w:left w:val="none" w:sz="0" w:space="0" w:color="auto"/>
        <w:bottom w:val="none" w:sz="0" w:space="0" w:color="auto"/>
        <w:right w:val="none" w:sz="0" w:space="0" w:color="auto"/>
      </w:divBdr>
    </w:div>
    <w:div w:id="572205440">
      <w:bodyDiv w:val="1"/>
      <w:marLeft w:val="0"/>
      <w:marRight w:val="0"/>
      <w:marTop w:val="0"/>
      <w:marBottom w:val="0"/>
      <w:divBdr>
        <w:top w:val="none" w:sz="0" w:space="0" w:color="auto"/>
        <w:left w:val="none" w:sz="0" w:space="0" w:color="auto"/>
        <w:bottom w:val="none" w:sz="0" w:space="0" w:color="auto"/>
        <w:right w:val="none" w:sz="0" w:space="0" w:color="auto"/>
      </w:divBdr>
    </w:div>
    <w:div w:id="213216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1480</Words>
  <Characters>8439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0977050784</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Hungnt</dc:creator>
  <cp:lastModifiedBy>VD</cp:lastModifiedBy>
  <cp:revision>22</cp:revision>
  <cp:lastPrinted>2025-09-19T10:41:00Z</cp:lastPrinted>
  <dcterms:created xsi:type="dcterms:W3CDTF">2025-09-19T10:08:00Z</dcterms:created>
  <dcterms:modified xsi:type="dcterms:W3CDTF">2025-10-06T03:53:00Z</dcterms:modified>
</cp:coreProperties>
</file>