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015"/>
        <w:gridCol w:w="6057"/>
      </w:tblGrid>
      <w:tr w:rsidR="00344EEA" w:rsidTr="002E23F3">
        <w:trPr>
          <w:trHeight w:val="1215"/>
        </w:trPr>
        <w:tc>
          <w:tcPr>
            <w:tcW w:w="3015" w:type="dxa"/>
          </w:tcPr>
          <w:p w:rsidR="00344EEA" w:rsidRDefault="00344EEA" w:rsidP="00B25FC2">
            <w:pPr>
              <w:jc w:val="center"/>
              <w:rPr>
                <w:b/>
                <w:kern w:val="28"/>
                <w:sz w:val="26"/>
                <w:lang w:val="nb-NO"/>
              </w:rPr>
            </w:pPr>
            <w:r>
              <w:rPr>
                <w:b/>
                <w:kern w:val="28"/>
                <w:sz w:val="26"/>
                <w:lang w:val="nb-NO"/>
              </w:rPr>
              <w:t>UỶ BAN NHÂN DÂN</w:t>
            </w:r>
          </w:p>
          <w:p w:rsidR="00344EEA" w:rsidRDefault="00344EEA" w:rsidP="00B25FC2">
            <w:pPr>
              <w:jc w:val="center"/>
              <w:rPr>
                <w:b/>
                <w:kern w:val="28"/>
                <w:sz w:val="26"/>
                <w:lang w:val="nb-NO"/>
              </w:rPr>
            </w:pPr>
            <w:r>
              <w:rPr>
                <w:b/>
                <w:kern w:val="28"/>
                <w:sz w:val="26"/>
                <w:lang w:val="nb-NO"/>
              </w:rPr>
              <w:t>TỈNH SƠN LA</w:t>
            </w:r>
          </w:p>
          <w:p w:rsidR="00344EEA" w:rsidRDefault="00797EA9" w:rsidP="00B25FC2">
            <w:pPr>
              <w:jc w:val="center"/>
              <w:rPr>
                <w:kern w:val="28"/>
                <w:lang w:val="nb-NO"/>
              </w:rPr>
            </w:pPr>
            <w:r>
              <w:rPr>
                <w:noProof/>
              </w:rPr>
              <w:pict>
                <v:line id="Straight Connector 7" o:spid="_x0000_s1026" style="position:absolute;left:0;text-align:left;z-index:1;visibility:visible" from="46pt,1.4pt" to="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PGHAIAADU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"/>
              </w:pict>
            </w:r>
          </w:p>
          <w:p w:rsidR="00344EEA" w:rsidRDefault="00344EEA" w:rsidP="002E23F3">
            <w:pPr>
              <w:jc w:val="center"/>
              <w:rPr>
                <w:kern w:val="28"/>
              </w:rPr>
            </w:pPr>
            <w:r w:rsidRPr="002E23F3">
              <w:rPr>
                <w:kern w:val="28"/>
                <w:sz w:val="26"/>
              </w:rPr>
              <w:t xml:space="preserve">Số: </w:t>
            </w:r>
            <w:r w:rsidR="004E418F" w:rsidRPr="002E23F3">
              <w:rPr>
                <w:kern w:val="28"/>
                <w:sz w:val="26"/>
              </w:rPr>
              <w:t>3091</w:t>
            </w:r>
            <w:r w:rsidRPr="002E23F3">
              <w:rPr>
                <w:kern w:val="28"/>
                <w:sz w:val="26"/>
              </w:rPr>
              <w:t>/QĐ-UBND</w:t>
            </w:r>
          </w:p>
        </w:tc>
        <w:tc>
          <w:tcPr>
            <w:tcW w:w="6057" w:type="dxa"/>
          </w:tcPr>
          <w:p w:rsidR="00344EEA" w:rsidRDefault="00344EEA" w:rsidP="00B25FC2">
            <w:pPr>
              <w:jc w:val="center"/>
              <w:rPr>
                <w:b/>
                <w:kern w:val="28"/>
                <w:sz w:val="26"/>
              </w:rPr>
            </w:pPr>
            <w:r>
              <w:rPr>
                <w:b/>
                <w:kern w:val="28"/>
                <w:sz w:val="26"/>
              </w:rPr>
              <w:t xml:space="preserve">CỘNG HOÀ XÃ HỘI CHỦ NGHĨA VIỆT </w:t>
            </w:r>
            <w:smartTag w:uri="urn:schemas-microsoft-com:office:smarttags" w:element="place">
              <w:smartTag w:uri="urn:schemas-microsoft-com:office:smarttags" w:element="country-region">
                <w:r>
                  <w:rPr>
                    <w:b/>
                    <w:kern w:val="28"/>
                    <w:sz w:val="26"/>
                  </w:rPr>
                  <w:t>NAM</w:t>
                </w:r>
              </w:smartTag>
            </w:smartTag>
          </w:p>
          <w:p w:rsidR="00344EEA" w:rsidRDefault="00344EEA" w:rsidP="00B25FC2">
            <w:pPr>
              <w:jc w:val="center"/>
              <w:rPr>
                <w:b/>
                <w:kern w:val="28"/>
              </w:rPr>
            </w:pPr>
            <w:r>
              <w:rPr>
                <w:b/>
                <w:kern w:val="28"/>
              </w:rPr>
              <w:t>Độc lập - Tự do - Hạnh phúc</w:t>
            </w:r>
          </w:p>
          <w:p w:rsidR="00344EEA" w:rsidRDefault="00797EA9" w:rsidP="00B25FC2">
            <w:pPr>
              <w:jc w:val="center"/>
              <w:rPr>
                <w:kern w:val="28"/>
              </w:rPr>
            </w:pPr>
            <w:r>
              <w:rPr>
                <w:noProof/>
              </w:rPr>
              <w:pict>
                <v:line id="Straight Connector 5" o:spid="_x0000_s1027" style="position:absolute;left:0;text-align:left;z-index:2;visibility:visible" from="59.1pt,1.75pt" to="227.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"/>
              </w:pict>
            </w:r>
          </w:p>
          <w:p w:rsidR="00344EEA" w:rsidRDefault="00344EEA" w:rsidP="004E418F">
            <w:pPr>
              <w:jc w:val="center"/>
              <w:rPr>
                <w:kern w:val="28"/>
              </w:rPr>
            </w:pPr>
            <w:r>
              <w:rPr>
                <w:i/>
                <w:kern w:val="28"/>
              </w:rPr>
              <w:t xml:space="preserve">Sơn La, ngày </w:t>
            </w:r>
            <w:r w:rsidR="004E418F">
              <w:rPr>
                <w:i/>
                <w:kern w:val="28"/>
              </w:rPr>
              <w:t>29</w:t>
            </w:r>
            <w:r>
              <w:rPr>
                <w:i/>
                <w:kern w:val="28"/>
              </w:rPr>
              <w:t xml:space="preserve"> tháng 11 năm 2017</w:t>
            </w:r>
          </w:p>
        </w:tc>
      </w:tr>
    </w:tbl>
    <w:p w:rsidR="00344EEA" w:rsidRDefault="00344EEA" w:rsidP="007F51EB">
      <w:pPr>
        <w:rPr>
          <w:b/>
          <w:color w:val="000000"/>
          <w:kern w:val="28"/>
          <w:sz w:val="2"/>
        </w:rPr>
      </w:pPr>
      <w:r>
        <w:rPr>
          <w:b/>
          <w:color w:val="000000"/>
          <w:kern w:val="28"/>
          <w:sz w:val="2"/>
        </w:rPr>
        <w:t>ơ</w:t>
      </w:r>
    </w:p>
    <w:p w:rsidR="002E23F3" w:rsidRPr="002E23F3" w:rsidRDefault="00344EEA" w:rsidP="002E23F3">
      <w:pPr>
        <w:tabs>
          <w:tab w:val="left" w:pos="3600"/>
          <w:tab w:val="center" w:pos="4677"/>
        </w:tabs>
        <w:spacing w:before="120"/>
        <w:rPr>
          <w:b/>
          <w:color w:val="000000"/>
          <w:kern w:val="28"/>
          <w:sz w:val="2"/>
        </w:rPr>
      </w:pPr>
      <w:r>
        <w:rPr>
          <w:b/>
          <w:color w:val="000000"/>
          <w:kern w:val="28"/>
        </w:rPr>
        <w:tab/>
      </w:r>
    </w:p>
    <w:p w:rsidR="00344EEA" w:rsidRDefault="00344EEA" w:rsidP="002E23F3">
      <w:pPr>
        <w:tabs>
          <w:tab w:val="left" w:pos="3600"/>
          <w:tab w:val="center" w:pos="4677"/>
        </w:tabs>
        <w:spacing w:before="120"/>
        <w:jc w:val="center"/>
        <w:rPr>
          <w:b/>
          <w:color w:val="000000"/>
          <w:kern w:val="28"/>
        </w:rPr>
      </w:pPr>
      <w:r>
        <w:rPr>
          <w:b/>
          <w:color w:val="000000"/>
          <w:kern w:val="28"/>
        </w:rPr>
        <w:t>QUYẾT ĐỊNH</w:t>
      </w:r>
    </w:p>
    <w:p w:rsidR="00344EEA" w:rsidRDefault="00344EEA" w:rsidP="00D10016">
      <w:pPr>
        <w:jc w:val="center"/>
        <w:rPr>
          <w:b/>
          <w:color w:val="000000"/>
        </w:rPr>
      </w:pPr>
      <w:r>
        <w:rPr>
          <w:b/>
          <w:bCs/>
          <w:iCs/>
          <w:color w:val="000000"/>
        </w:rPr>
        <w:t xml:space="preserve">Về </w:t>
      </w:r>
      <w:r>
        <w:rPr>
          <w:b/>
        </w:rPr>
        <w:t>việc p</w:t>
      </w:r>
      <w:r w:rsidR="002E23F3">
        <w:rPr>
          <w:b/>
          <w:color w:val="000000"/>
        </w:rPr>
        <w:t>hê duyệt D</w:t>
      </w:r>
      <w:r w:rsidR="00040E8F">
        <w:rPr>
          <w:b/>
          <w:color w:val="000000"/>
        </w:rPr>
        <w:t>anh mục T</w:t>
      </w:r>
      <w:r>
        <w:rPr>
          <w:b/>
          <w:color w:val="000000"/>
        </w:rPr>
        <w:t>hủ tục hành chính thực hiện</w:t>
      </w:r>
    </w:p>
    <w:p w:rsidR="00344EEA" w:rsidRPr="00D10016" w:rsidRDefault="00797EA9" w:rsidP="00D10016">
      <w:pPr>
        <w:jc w:val="center"/>
        <w:rPr>
          <w:b/>
          <w:color w:val="000000"/>
        </w:rPr>
      </w:pPr>
      <w:r>
        <w:rPr>
          <w:noProof/>
        </w:rPr>
        <w:pict>
          <v:line id="Straight Connector 4" o:spid="_x0000_s1028" style="position:absolute;left:0;text-align:left;z-index:3;visibility:visible" from="169.95pt,15.1pt" to="281.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rVHAIAADY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"/>
        </w:pict>
      </w:r>
      <w:r w:rsidR="00344EEA">
        <w:rPr>
          <w:b/>
          <w:color w:val="000000"/>
        </w:rPr>
        <w:t xml:space="preserve"> tại Trung tâm Hành chính công cấp huyện</w:t>
      </w:r>
      <w:r w:rsidR="00344EEA">
        <w:rPr>
          <w:noProof/>
        </w:rPr>
        <w:t xml:space="preserve"> </w:t>
      </w:r>
    </w:p>
    <w:p w:rsidR="00344EEA" w:rsidRDefault="00344EEA" w:rsidP="007F51EB">
      <w:pPr>
        <w:ind w:left="720"/>
        <w:jc w:val="center"/>
        <w:rPr>
          <w:b/>
          <w:color w:val="000000"/>
          <w:kern w:val="28"/>
          <w:sz w:val="10"/>
        </w:rPr>
      </w:pPr>
    </w:p>
    <w:p w:rsidR="00344EEA" w:rsidRPr="002E23F3" w:rsidRDefault="00344EEA" w:rsidP="007F51EB">
      <w:pPr>
        <w:spacing w:before="120"/>
        <w:jc w:val="center"/>
        <w:rPr>
          <w:b/>
          <w:color w:val="000000"/>
          <w:kern w:val="28"/>
          <w:sz w:val="12"/>
          <w:szCs w:val="24"/>
        </w:rPr>
      </w:pPr>
    </w:p>
    <w:p w:rsidR="00344EEA" w:rsidRDefault="00344EEA" w:rsidP="002E23F3">
      <w:pPr>
        <w:jc w:val="center"/>
        <w:rPr>
          <w:b/>
          <w:color w:val="000000"/>
          <w:kern w:val="28"/>
        </w:rPr>
      </w:pPr>
      <w:r>
        <w:rPr>
          <w:b/>
          <w:color w:val="000000"/>
          <w:kern w:val="28"/>
        </w:rPr>
        <w:t>CHỦ TỊCH UỶ BAN NHÂN DÂN TỈNH</w:t>
      </w:r>
      <w:r w:rsidR="002E23F3">
        <w:rPr>
          <w:b/>
          <w:color w:val="000000"/>
          <w:kern w:val="28"/>
        </w:rPr>
        <w:t xml:space="preserve"> SƠN LA</w:t>
      </w:r>
    </w:p>
    <w:p w:rsidR="00344EEA" w:rsidRDefault="00344EEA" w:rsidP="002E23F3">
      <w:pPr>
        <w:spacing w:before="120"/>
        <w:ind w:firstLine="720"/>
        <w:jc w:val="both"/>
        <w:rPr>
          <w:color w:val="000000"/>
          <w:kern w:val="28"/>
        </w:rPr>
      </w:pPr>
      <w:r>
        <w:rPr>
          <w:color w:val="000000"/>
          <w:kern w:val="28"/>
        </w:rPr>
        <w:t xml:space="preserve">Căn cứ Luật Tổ chức chính quyền địa phương năm 2015; </w:t>
      </w:r>
    </w:p>
    <w:p w:rsidR="00344EEA" w:rsidRDefault="00344EEA" w:rsidP="002E23F3">
      <w:pPr>
        <w:spacing w:before="120"/>
        <w:ind w:firstLine="720"/>
        <w:jc w:val="both"/>
        <w:rPr>
          <w:kern w:val="28"/>
        </w:rPr>
      </w:pPr>
      <w:r>
        <w:rPr>
          <w:kern w:val="28"/>
        </w:rPr>
        <w:t xml:space="preserve">Căn </w:t>
      </w:r>
      <w:r w:rsidR="002E23F3">
        <w:rPr>
          <w:kern w:val="28"/>
        </w:rPr>
        <w:t xml:space="preserve">cứ Nghị quyết 30c/NQ-CP ngày 08 tháng </w:t>
      </w:r>
      <w:r>
        <w:rPr>
          <w:kern w:val="28"/>
        </w:rPr>
        <w:t>11</w:t>
      </w:r>
      <w:r w:rsidR="002E23F3">
        <w:rPr>
          <w:kern w:val="28"/>
        </w:rPr>
        <w:t xml:space="preserve"> năm </w:t>
      </w:r>
      <w:r>
        <w:rPr>
          <w:kern w:val="28"/>
        </w:rPr>
        <w:t>2011 của Chính phủ ban hành Chương trình tổng thể cải cách hành chính nhà nước giai đoạn 2011</w:t>
      </w:r>
      <w:r w:rsidR="002E23F3">
        <w:rPr>
          <w:kern w:val="28"/>
        </w:rPr>
        <w:t xml:space="preserve"> </w:t>
      </w:r>
      <w:r>
        <w:rPr>
          <w:kern w:val="28"/>
        </w:rPr>
        <w:t>-</w:t>
      </w:r>
      <w:r w:rsidR="002E23F3">
        <w:rPr>
          <w:kern w:val="28"/>
        </w:rPr>
        <w:t xml:space="preserve"> </w:t>
      </w:r>
      <w:r>
        <w:rPr>
          <w:kern w:val="28"/>
        </w:rPr>
        <w:t>2020;</w:t>
      </w:r>
    </w:p>
    <w:p w:rsidR="00344EEA" w:rsidRDefault="00344EEA" w:rsidP="002E23F3">
      <w:pPr>
        <w:spacing w:before="120"/>
        <w:ind w:firstLine="720"/>
        <w:jc w:val="both"/>
        <w:rPr>
          <w:kern w:val="28"/>
        </w:rPr>
      </w:pPr>
      <w:r>
        <w:rPr>
          <w:kern w:val="28"/>
        </w:rPr>
        <w:t>Căn cứ Q</w:t>
      </w:r>
      <w:r w:rsidR="002E23F3">
        <w:rPr>
          <w:kern w:val="28"/>
        </w:rPr>
        <w:t xml:space="preserve">uyết định số 225/QĐ-TTg ngày 04 tháng </w:t>
      </w:r>
      <w:r>
        <w:rPr>
          <w:kern w:val="28"/>
        </w:rPr>
        <w:t>02</w:t>
      </w:r>
      <w:r w:rsidR="002E23F3">
        <w:rPr>
          <w:kern w:val="28"/>
        </w:rPr>
        <w:t xml:space="preserve"> năm </w:t>
      </w:r>
      <w:r>
        <w:rPr>
          <w:kern w:val="28"/>
        </w:rPr>
        <w:t xml:space="preserve">2016 của Thủ tướng Chính phủ phê duyệt </w:t>
      </w:r>
      <w:r w:rsidR="002479D2">
        <w:rPr>
          <w:kern w:val="28"/>
        </w:rPr>
        <w:t>K</w:t>
      </w:r>
      <w:r>
        <w:rPr>
          <w:kern w:val="28"/>
        </w:rPr>
        <w:t>ế hoạch cải cách hành chính nhà nước giai đoạn 2016</w:t>
      </w:r>
      <w:r w:rsidR="002E23F3">
        <w:rPr>
          <w:kern w:val="28"/>
        </w:rPr>
        <w:t xml:space="preserve"> </w:t>
      </w:r>
      <w:r>
        <w:rPr>
          <w:kern w:val="28"/>
        </w:rPr>
        <w:t>-</w:t>
      </w:r>
      <w:r w:rsidR="002E23F3">
        <w:rPr>
          <w:kern w:val="28"/>
        </w:rPr>
        <w:t xml:space="preserve"> </w:t>
      </w:r>
      <w:r>
        <w:rPr>
          <w:kern w:val="28"/>
        </w:rPr>
        <w:t>2020;</w:t>
      </w:r>
    </w:p>
    <w:p w:rsidR="00344EEA" w:rsidRDefault="00344EEA" w:rsidP="002E23F3">
      <w:pPr>
        <w:spacing w:before="120"/>
        <w:ind w:firstLine="720"/>
        <w:jc w:val="both"/>
        <w:rPr>
          <w:kern w:val="28"/>
        </w:rPr>
      </w:pPr>
      <w:r>
        <w:rPr>
          <w:kern w:val="28"/>
        </w:rPr>
        <w:t>Căn cứ Quyết</w:t>
      </w:r>
      <w:r w:rsidR="002E23F3">
        <w:rPr>
          <w:kern w:val="28"/>
        </w:rPr>
        <w:t xml:space="preserve"> định số 09/2015/QĐ-TTg ngày 25 tháng 3 năm </w:t>
      </w:r>
      <w:r>
        <w:rPr>
          <w:kern w:val="28"/>
        </w:rPr>
        <w:t xml:space="preserve">2015 của Thủ </w:t>
      </w:r>
      <w:r w:rsidR="002479D2">
        <w:rPr>
          <w:kern w:val="28"/>
        </w:rPr>
        <w:t>tướng Chính phủ về ban hành Q</w:t>
      </w:r>
      <w:r>
        <w:rPr>
          <w:kern w:val="28"/>
        </w:rPr>
        <w:t>uy chế thực hiện cơ chế một cửa, cơ chế một cửa liên thông tại cơ quan hành chính nhà nước ở địa phương;</w:t>
      </w:r>
    </w:p>
    <w:p w:rsidR="00344EEA" w:rsidRDefault="00344EEA" w:rsidP="002E23F3">
      <w:pPr>
        <w:spacing w:before="120"/>
        <w:ind w:firstLine="720"/>
        <w:jc w:val="both"/>
        <w:rPr>
          <w:color w:val="000000"/>
          <w:kern w:val="28"/>
        </w:rPr>
      </w:pPr>
      <w:r>
        <w:rPr>
          <w:color w:val="000000"/>
          <w:kern w:val="28"/>
        </w:rPr>
        <w:t>Xét đề nghị của Giám đốc Sở Tư pháp tại Tờ trình số 124/TTr-STP ngày 17 tháng 11 năm 2017,</w:t>
      </w:r>
    </w:p>
    <w:p w:rsidR="00344EEA" w:rsidRDefault="00344EEA" w:rsidP="007F51EB">
      <w:pPr>
        <w:spacing w:before="120"/>
        <w:jc w:val="center"/>
        <w:rPr>
          <w:b/>
          <w:color w:val="000000"/>
          <w:kern w:val="28"/>
        </w:rPr>
      </w:pPr>
      <w:r>
        <w:rPr>
          <w:b/>
          <w:color w:val="000000"/>
          <w:kern w:val="28"/>
        </w:rPr>
        <w:t>QUYẾT ĐỊNH:</w:t>
      </w:r>
    </w:p>
    <w:p w:rsidR="00344EEA" w:rsidRDefault="00344EEA" w:rsidP="002E23F3">
      <w:pPr>
        <w:keepNext/>
        <w:spacing w:before="120"/>
        <w:ind w:firstLine="720"/>
        <w:jc w:val="both"/>
        <w:outlineLvl w:val="7"/>
        <w:rPr>
          <w:kern w:val="28"/>
        </w:rPr>
      </w:pPr>
      <w:r>
        <w:rPr>
          <w:b/>
          <w:bCs/>
          <w:color w:val="000000"/>
          <w:szCs w:val="24"/>
        </w:rPr>
        <w:t xml:space="preserve">Điều 1. </w:t>
      </w:r>
      <w:r>
        <w:rPr>
          <w:bCs/>
          <w:color w:val="000000"/>
          <w:szCs w:val="24"/>
        </w:rPr>
        <w:t xml:space="preserve">Phê duyệt </w:t>
      </w:r>
      <w:r w:rsidR="00040E8F">
        <w:rPr>
          <w:bCs/>
          <w:color w:val="000000"/>
          <w:szCs w:val="24"/>
        </w:rPr>
        <w:t>D</w:t>
      </w:r>
      <w:r w:rsidR="00040E8F">
        <w:rPr>
          <w:color w:val="000000"/>
        </w:rPr>
        <w:t>anh mục T</w:t>
      </w:r>
      <w:r>
        <w:rPr>
          <w:color w:val="000000"/>
        </w:rPr>
        <w:t xml:space="preserve">hủ tục hành chính thực hiện tại Trung tâm Hành chính công cấp huyện </w:t>
      </w:r>
      <w:r w:rsidRPr="00B25FC2">
        <w:rPr>
          <w:i/>
          <w:kern w:val="28"/>
        </w:rPr>
        <w:t>(</w:t>
      </w:r>
      <w:r>
        <w:rPr>
          <w:i/>
          <w:kern w:val="28"/>
        </w:rPr>
        <w:t>c</w:t>
      </w:r>
      <w:r w:rsidR="002E23F3">
        <w:rPr>
          <w:i/>
          <w:kern w:val="28"/>
        </w:rPr>
        <w:t>ó D</w:t>
      </w:r>
      <w:r w:rsidRPr="00B25FC2">
        <w:rPr>
          <w:i/>
          <w:kern w:val="28"/>
        </w:rPr>
        <w:t>anh mục thủ tục hành chính kèm theo)</w:t>
      </w:r>
      <w:r>
        <w:rPr>
          <w:kern w:val="28"/>
        </w:rPr>
        <w:t>.</w:t>
      </w:r>
    </w:p>
    <w:p w:rsidR="00344EEA" w:rsidRDefault="00344EEA" w:rsidP="002E23F3">
      <w:pPr>
        <w:spacing w:before="120"/>
        <w:ind w:firstLine="720"/>
        <w:jc w:val="both"/>
        <w:rPr>
          <w:kern w:val="28"/>
        </w:rPr>
      </w:pPr>
      <w:r>
        <w:rPr>
          <w:b/>
          <w:color w:val="000000"/>
          <w:kern w:val="28"/>
        </w:rPr>
        <w:t xml:space="preserve">Điều 2. </w:t>
      </w:r>
      <w:r>
        <w:rPr>
          <w:color w:val="000000"/>
          <w:kern w:val="28"/>
        </w:rPr>
        <w:t>Quyết định này thay thế Quy</w:t>
      </w:r>
      <w:r w:rsidR="00040E8F">
        <w:rPr>
          <w:color w:val="000000"/>
          <w:kern w:val="28"/>
        </w:rPr>
        <w:t xml:space="preserve">ết định số 2033/QĐ-UBND ngày 08 tháng 9 năm </w:t>
      </w:r>
      <w:r>
        <w:rPr>
          <w:color w:val="000000"/>
          <w:kern w:val="28"/>
        </w:rPr>
        <w:t xml:space="preserve">2015 của </w:t>
      </w:r>
      <w:r w:rsidR="00040E8F">
        <w:rPr>
          <w:color w:val="000000"/>
          <w:kern w:val="28"/>
        </w:rPr>
        <w:t>Chủ tịch UBND tỉnh về việc ban hành Danh mục T</w:t>
      </w:r>
      <w:r>
        <w:rPr>
          <w:color w:val="000000"/>
          <w:kern w:val="28"/>
        </w:rPr>
        <w:t xml:space="preserve">hủ tục hành chính thực hiện cơ chế một cửa, một cửa liên thông tại </w:t>
      </w:r>
      <w:r w:rsidR="00040E8F">
        <w:rPr>
          <w:color w:val="000000"/>
          <w:kern w:val="28"/>
        </w:rPr>
        <w:t>UBND</w:t>
      </w:r>
      <w:r>
        <w:rPr>
          <w:color w:val="000000"/>
          <w:kern w:val="28"/>
        </w:rPr>
        <w:t xml:space="preserve"> các huyện, thành phố.</w:t>
      </w:r>
      <w:r w:rsidRPr="004A60BD">
        <w:rPr>
          <w:kern w:val="28"/>
        </w:rPr>
        <w:t xml:space="preserve"> </w:t>
      </w:r>
    </w:p>
    <w:p w:rsidR="00344EEA" w:rsidRPr="004A60BD" w:rsidRDefault="00344EEA" w:rsidP="002E23F3">
      <w:pPr>
        <w:spacing w:before="120"/>
        <w:ind w:firstLine="720"/>
        <w:jc w:val="both"/>
        <w:rPr>
          <w:b/>
          <w:color w:val="000000"/>
          <w:kern w:val="28"/>
        </w:rPr>
      </w:pPr>
      <w:r>
        <w:rPr>
          <w:kern w:val="28"/>
        </w:rPr>
        <w:t xml:space="preserve">Tại các huyện chưa thành lập Trung tâm Hành chính công, Bộ phận tiếp nhận và trả kết quả tại các huyện thực hiện theo </w:t>
      </w:r>
      <w:r w:rsidR="00040E8F">
        <w:rPr>
          <w:kern w:val="28"/>
        </w:rPr>
        <w:t>Danh mục T</w:t>
      </w:r>
      <w:r>
        <w:rPr>
          <w:kern w:val="28"/>
        </w:rPr>
        <w:t>hủ tục hành chính phê duyệt tại Quyết định này.</w:t>
      </w:r>
    </w:p>
    <w:p w:rsidR="00040E8F" w:rsidRDefault="00344EEA" w:rsidP="002E23F3">
      <w:pPr>
        <w:spacing w:before="120"/>
        <w:ind w:firstLine="720"/>
        <w:jc w:val="both"/>
        <w:rPr>
          <w:color w:val="000000"/>
          <w:kern w:val="28"/>
        </w:rPr>
      </w:pPr>
      <w:r>
        <w:rPr>
          <w:b/>
          <w:color w:val="000000"/>
          <w:kern w:val="28"/>
        </w:rPr>
        <w:t>Điều 3</w:t>
      </w:r>
      <w:r>
        <w:rPr>
          <w:color w:val="000000"/>
          <w:kern w:val="28"/>
        </w:rPr>
        <w:t xml:space="preserve">. Chánh Văn phòng UBND tỉnh, Giám đốc Sở Tư pháp, Chủ tịch </w:t>
      </w:r>
      <w:r w:rsidR="00040E8F">
        <w:rPr>
          <w:color w:val="000000"/>
          <w:kern w:val="28"/>
        </w:rPr>
        <w:t>UBND</w:t>
      </w:r>
      <w:r>
        <w:rPr>
          <w:color w:val="000000"/>
          <w:kern w:val="28"/>
        </w:rPr>
        <w:t xml:space="preserve"> các huyện, thành phố chịu trách nhiệm thi hành Quyết định này.</w:t>
      </w:r>
    </w:p>
    <w:p w:rsidR="00344EEA" w:rsidRDefault="00344EEA" w:rsidP="002E23F3">
      <w:pPr>
        <w:spacing w:before="120"/>
        <w:ind w:firstLine="720"/>
        <w:jc w:val="both"/>
        <w:rPr>
          <w:kern w:val="28"/>
        </w:rPr>
      </w:pPr>
      <w:r>
        <w:rPr>
          <w:kern w:val="28"/>
        </w:rPr>
        <w:t>Quyết định này có hiệu lực kể từ ngày ký./.</w:t>
      </w:r>
    </w:p>
    <w:p w:rsidR="00344EEA" w:rsidRPr="00040E8F" w:rsidRDefault="00344EEA" w:rsidP="002E23F3">
      <w:pPr>
        <w:spacing w:before="120"/>
        <w:ind w:firstLine="720"/>
        <w:jc w:val="both"/>
        <w:rPr>
          <w:kern w:val="28"/>
          <w:sz w:val="2"/>
        </w:rPr>
      </w:pPr>
    </w:p>
    <w:tbl>
      <w:tblPr>
        <w:tblW w:w="9100" w:type="dxa"/>
        <w:tblInd w:w="108" w:type="dxa"/>
        <w:tblLook w:val="01E0" w:firstRow="1" w:lastRow="1" w:firstColumn="1" w:lastColumn="1" w:noHBand="0" w:noVBand="0"/>
      </w:tblPr>
      <w:tblGrid>
        <w:gridCol w:w="5160"/>
        <w:gridCol w:w="3940"/>
      </w:tblGrid>
      <w:tr w:rsidR="00344EEA" w:rsidTr="007F51EB">
        <w:tc>
          <w:tcPr>
            <w:tcW w:w="5160" w:type="dxa"/>
          </w:tcPr>
          <w:p w:rsidR="00344EEA" w:rsidRDefault="00344EEA" w:rsidP="00B25FC2">
            <w:pPr>
              <w:jc w:val="both"/>
              <w:rPr>
                <w:i/>
                <w:color w:val="000000"/>
                <w:kern w:val="28"/>
                <w:sz w:val="24"/>
                <w:szCs w:val="22"/>
              </w:rPr>
            </w:pPr>
            <w:r>
              <w:rPr>
                <w:b/>
                <w:i/>
                <w:color w:val="000000"/>
                <w:kern w:val="28"/>
                <w:sz w:val="24"/>
                <w:szCs w:val="22"/>
              </w:rPr>
              <w:t>Nơi nhận</w:t>
            </w:r>
            <w:r>
              <w:rPr>
                <w:i/>
                <w:color w:val="000000"/>
                <w:kern w:val="28"/>
                <w:sz w:val="24"/>
                <w:szCs w:val="22"/>
              </w:rPr>
              <w:t>:</w:t>
            </w:r>
          </w:p>
          <w:p w:rsidR="00344EEA" w:rsidRDefault="00344EEA" w:rsidP="00B25FC2">
            <w:pPr>
              <w:jc w:val="both"/>
              <w:rPr>
                <w:color w:val="000000"/>
                <w:kern w:val="28"/>
                <w:sz w:val="22"/>
                <w:szCs w:val="22"/>
              </w:rPr>
            </w:pPr>
            <w:r>
              <w:rPr>
                <w:b/>
                <w:color w:val="000000"/>
                <w:kern w:val="28"/>
                <w:sz w:val="22"/>
                <w:szCs w:val="22"/>
              </w:rPr>
              <w:t>-</w:t>
            </w:r>
            <w:r>
              <w:rPr>
                <w:color w:val="000000"/>
                <w:kern w:val="28"/>
                <w:sz w:val="22"/>
                <w:szCs w:val="22"/>
              </w:rPr>
              <w:t xml:space="preserve"> Thường trực </w:t>
            </w:r>
            <w:r w:rsidR="00040E8F">
              <w:rPr>
                <w:color w:val="000000"/>
                <w:kern w:val="28"/>
                <w:sz w:val="22"/>
                <w:szCs w:val="22"/>
              </w:rPr>
              <w:t>T</w:t>
            </w:r>
            <w:r>
              <w:rPr>
                <w:color w:val="000000"/>
                <w:kern w:val="28"/>
                <w:sz w:val="22"/>
                <w:szCs w:val="22"/>
              </w:rPr>
              <w:t xml:space="preserve">ỉnh uỷ; </w:t>
            </w:r>
          </w:p>
          <w:p w:rsidR="00344EEA" w:rsidRDefault="00344EEA" w:rsidP="00B25FC2">
            <w:pPr>
              <w:jc w:val="both"/>
              <w:rPr>
                <w:color w:val="000000"/>
                <w:kern w:val="28"/>
                <w:sz w:val="22"/>
                <w:szCs w:val="22"/>
              </w:rPr>
            </w:pPr>
            <w:r>
              <w:rPr>
                <w:color w:val="000000"/>
                <w:kern w:val="28"/>
                <w:sz w:val="22"/>
                <w:szCs w:val="22"/>
              </w:rPr>
              <w:t>- Thường trực HĐND tỉnh;</w:t>
            </w:r>
          </w:p>
          <w:p w:rsidR="00344EEA" w:rsidRDefault="00344EEA" w:rsidP="00B25FC2">
            <w:pPr>
              <w:jc w:val="both"/>
              <w:rPr>
                <w:color w:val="000000"/>
                <w:kern w:val="28"/>
                <w:sz w:val="22"/>
                <w:szCs w:val="22"/>
              </w:rPr>
            </w:pPr>
            <w:r>
              <w:rPr>
                <w:color w:val="000000"/>
                <w:kern w:val="28"/>
                <w:sz w:val="22"/>
                <w:szCs w:val="22"/>
              </w:rPr>
              <w:t>- Ch</w:t>
            </w:r>
            <w:r w:rsidRPr="00B25FC2">
              <w:rPr>
                <w:color w:val="000000"/>
                <w:kern w:val="28"/>
                <w:sz w:val="22"/>
                <w:szCs w:val="22"/>
              </w:rPr>
              <w:t>ủ</w:t>
            </w:r>
            <w:r>
              <w:rPr>
                <w:color w:val="000000"/>
                <w:kern w:val="28"/>
                <w:sz w:val="22"/>
                <w:szCs w:val="22"/>
              </w:rPr>
              <w:t xml:space="preserve"> t</w:t>
            </w:r>
            <w:r w:rsidRPr="00B25FC2">
              <w:rPr>
                <w:color w:val="000000"/>
                <w:kern w:val="28"/>
                <w:sz w:val="22"/>
                <w:szCs w:val="22"/>
              </w:rPr>
              <w:t>ịch</w:t>
            </w:r>
            <w:r>
              <w:rPr>
                <w:color w:val="000000"/>
                <w:kern w:val="28"/>
                <w:sz w:val="22"/>
                <w:szCs w:val="22"/>
              </w:rPr>
              <w:t>, c</w:t>
            </w:r>
            <w:r w:rsidRPr="00B25FC2">
              <w:rPr>
                <w:color w:val="000000"/>
                <w:kern w:val="28"/>
                <w:sz w:val="22"/>
                <w:szCs w:val="22"/>
              </w:rPr>
              <w:t>ác</w:t>
            </w:r>
            <w:r>
              <w:rPr>
                <w:color w:val="000000"/>
                <w:kern w:val="28"/>
                <w:sz w:val="22"/>
                <w:szCs w:val="22"/>
              </w:rPr>
              <w:t xml:space="preserve"> Ph</w:t>
            </w:r>
            <w:r w:rsidRPr="00B25FC2">
              <w:rPr>
                <w:color w:val="000000"/>
                <w:kern w:val="28"/>
                <w:sz w:val="22"/>
                <w:szCs w:val="22"/>
              </w:rPr>
              <w:t>ó</w:t>
            </w:r>
            <w:r>
              <w:rPr>
                <w:color w:val="000000"/>
                <w:kern w:val="28"/>
                <w:sz w:val="22"/>
                <w:szCs w:val="22"/>
              </w:rPr>
              <w:t xml:space="preserve"> Ch</w:t>
            </w:r>
            <w:r w:rsidRPr="00B25FC2">
              <w:rPr>
                <w:color w:val="000000"/>
                <w:kern w:val="28"/>
                <w:sz w:val="22"/>
                <w:szCs w:val="22"/>
              </w:rPr>
              <w:t>ủ</w:t>
            </w:r>
            <w:r>
              <w:rPr>
                <w:color w:val="000000"/>
                <w:kern w:val="28"/>
                <w:sz w:val="22"/>
                <w:szCs w:val="22"/>
              </w:rPr>
              <w:t xml:space="preserve"> t</w:t>
            </w:r>
            <w:r w:rsidRPr="00B25FC2">
              <w:rPr>
                <w:color w:val="000000"/>
                <w:kern w:val="28"/>
                <w:sz w:val="22"/>
                <w:szCs w:val="22"/>
              </w:rPr>
              <w:t>ịch</w:t>
            </w:r>
            <w:r>
              <w:rPr>
                <w:color w:val="000000"/>
                <w:kern w:val="28"/>
                <w:sz w:val="22"/>
                <w:szCs w:val="22"/>
              </w:rPr>
              <w:t xml:space="preserve"> UBND tỉnh;</w:t>
            </w:r>
          </w:p>
          <w:p w:rsidR="00344EEA" w:rsidRDefault="00344EEA" w:rsidP="00B25FC2">
            <w:pPr>
              <w:jc w:val="both"/>
              <w:rPr>
                <w:color w:val="000000"/>
                <w:kern w:val="28"/>
                <w:sz w:val="22"/>
                <w:szCs w:val="22"/>
              </w:rPr>
            </w:pPr>
            <w:r>
              <w:rPr>
                <w:color w:val="000000"/>
                <w:kern w:val="28"/>
                <w:sz w:val="22"/>
                <w:szCs w:val="22"/>
              </w:rPr>
              <w:t>- Cục KSTTHC - VP Ch</w:t>
            </w:r>
            <w:r w:rsidRPr="00B25FC2">
              <w:rPr>
                <w:color w:val="000000"/>
                <w:kern w:val="28"/>
                <w:sz w:val="22"/>
                <w:szCs w:val="22"/>
              </w:rPr>
              <w:t>ính</w:t>
            </w:r>
            <w:r>
              <w:rPr>
                <w:color w:val="000000"/>
                <w:kern w:val="28"/>
                <w:sz w:val="22"/>
                <w:szCs w:val="22"/>
              </w:rPr>
              <w:t xml:space="preserve"> ph</w:t>
            </w:r>
            <w:r w:rsidRPr="00B25FC2">
              <w:rPr>
                <w:color w:val="000000"/>
                <w:kern w:val="28"/>
                <w:sz w:val="22"/>
                <w:szCs w:val="22"/>
              </w:rPr>
              <w:t>ủ</w:t>
            </w:r>
            <w:r>
              <w:rPr>
                <w:color w:val="000000"/>
                <w:kern w:val="28"/>
                <w:sz w:val="22"/>
                <w:szCs w:val="22"/>
              </w:rPr>
              <w:t>;</w:t>
            </w:r>
          </w:p>
          <w:p w:rsidR="00344EEA" w:rsidRDefault="00344EEA" w:rsidP="00B25FC2">
            <w:pPr>
              <w:jc w:val="both"/>
              <w:rPr>
                <w:color w:val="000000"/>
                <w:kern w:val="28"/>
                <w:sz w:val="22"/>
                <w:szCs w:val="22"/>
              </w:rPr>
            </w:pPr>
            <w:r>
              <w:rPr>
                <w:color w:val="000000"/>
                <w:kern w:val="28"/>
                <w:sz w:val="22"/>
                <w:szCs w:val="22"/>
              </w:rPr>
              <w:t>- Như Điều 3;</w:t>
            </w:r>
          </w:p>
          <w:p w:rsidR="00344EEA" w:rsidRDefault="00344EEA" w:rsidP="00B25FC2">
            <w:pPr>
              <w:rPr>
                <w:color w:val="000000"/>
                <w:kern w:val="28"/>
                <w:sz w:val="22"/>
                <w:szCs w:val="22"/>
              </w:rPr>
            </w:pPr>
            <w:r>
              <w:rPr>
                <w:color w:val="000000"/>
                <w:kern w:val="28"/>
                <w:sz w:val="22"/>
                <w:szCs w:val="22"/>
              </w:rPr>
              <w:t>- Lưu: VT, N(20b).</w:t>
            </w:r>
          </w:p>
        </w:tc>
        <w:tc>
          <w:tcPr>
            <w:tcW w:w="3940" w:type="dxa"/>
          </w:tcPr>
          <w:p w:rsidR="00344EEA" w:rsidRDefault="00344EEA">
            <w:pPr>
              <w:spacing w:line="276" w:lineRule="auto"/>
              <w:jc w:val="center"/>
              <w:rPr>
                <w:b/>
                <w:color w:val="000000"/>
                <w:kern w:val="28"/>
                <w:sz w:val="26"/>
                <w:szCs w:val="26"/>
              </w:rPr>
            </w:pPr>
            <w:r>
              <w:rPr>
                <w:b/>
                <w:color w:val="000000"/>
                <w:kern w:val="28"/>
                <w:sz w:val="26"/>
                <w:szCs w:val="26"/>
              </w:rPr>
              <w:t>CHỦ TỊCH</w:t>
            </w:r>
          </w:p>
          <w:p w:rsidR="00344EEA" w:rsidRDefault="00344EEA">
            <w:pPr>
              <w:spacing w:line="276" w:lineRule="auto"/>
              <w:jc w:val="center"/>
              <w:rPr>
                <w:b/>
                <w:color w:val="000000"/>
                <w:kern w:val="28"/>
              </w:rPr>
            </w:pPr>
          </w:p>
          <w:p w:rsidR="00344EEA" w:rsidRDefault="00344EEA">
            <w:pPr>
              <w:spacing w:line="276" w:lineRule="auto"/>
              <w:jc w:val="center"/>
              <w:rPr>
                <w:b/>
                <w:color w:val="000000"/>
                <w:kern w:val="28"/>
              </w:rPr>
            </w:pPr>
          </w:p>
          <w:p w:rsidR="00344EEA" w:rsidRDefault="00344EEA">
            <w:pPr>
              <w:spacing w:line="276" w:lineRule="auto"/>
              <w:jc w:val="center"/>
              <w:rPr>
                <w:b/>
                <w:color w:val="000000"/>
                <w:kern w:val="28"/>
              </w:rPr>
            </w:pPr>
            <w:r>
              <w:rPr>
                <w:b/>
                <w:color w:val="000000"/>
                <w:kern w:val="28"/>
              </w:rPr>
              <w:t>Cầm Ngọc Minh</w:t>
            </w:r>
          </w:p>
        </w:tc>
      </w:tr>
    </w:tbl>
    <w:p w:rsidR="00344EEA" w:rsidRDefault="00344EEA">
      <w:pPr>
        <w:sectPr w:rsidR="00344EEA" w:rsidSect="002E23F3">
          <w:pgSz w:w="11907" w:h="16840" w:code="9"/>
          <w:pgMar w:top="1134" w:right="1134" w:bottom="1134" w:left="1701" w:header="720" w:footer="510" w:gutter="0"/>
          <w:cols w:space="720"/>
          <w:docGrid w:linePitch="381"/>
        </w:sectPr>
      </w:pPr>
    </w:p>
    <w:p w:rsidR="00797EA9" w:rsidRPr="00797EA9" w:rsidRDefault="00797EA9" w:rsidP="00797EA9">
      <w:pPr>
        <w:jc w:val="center"/>
        <w:rPr>
          <w:b/>
        </w:rPr>
      </w:pPr>
      <w:r w:rsidRPr="00797EA9">
        <w:rPr>
          <w:b/>
        </w:rPr>
        <w:lastRenderedPageBreak/>
        <w:t xml:space="preserve">DANH MỤC THỦ TỤC HÀNH CHÍNH </w:t>
      </w:r>
    </w:p>
    <w:p w:rsidR="00797EA9" w:rsidRPr="00797EA9" w:rsidRDefault="00797EA9" w:rsidP="00797EA9">
      <w:pPr>
        <w:jc w:val="center"/>
        <w:rPr>
          <w:b/>
        </w:rPr>
      </w:pPr>
      <w:r w:rsidRPr="00797EA9">
        <w:rPr>
          <w:b/>
        </w:rPr>
        <w:t xml:space="preserve">THỰC HIỆN TẠI TRUNG TÂM HÀNH CHÍNH CÔNG CẤP HUYỆN </w:t>
      </w:r>
    </w:p>
    <w:p w:rsidR="00797EA9" w:rsidRPr="00797EA9" w:rsidRDefault="00797EA9" w:rsidP="00797EA9">
      <w:pPr>
        <w:jc w:val="center"/>
        <w:rPr>
          <w:b/>
          <w:sz w:val="2"/>
        </w:rPr>
      </w:pPr>
    </w:p>
    <w:p w:rsidR="00797EA9" w:rsidRPr="00797EA9" w:rsidRDefault="00797EA9" w:rsidP="00797EA9">
      <w:pPr>
        <w:jc w:val="center"/>
        <w:rPr>
          <w:i/>
          <w:sz w:val="26"/>
        </w:rPr>
      </w:pPr>
      <w:r w:rsidRPr="00797EA9">
        <w:rPr>
          <w:i/>
          <w:sz w:val="26"/>
        </w:rPr>
        <w:t>(Ban hành kèm theo Quyết định số 3091/QĐ-UBND ngày 30 tháng 11 năm 2017 của Chủ tịch UBND tỉnh Sơn La)</w:t>
      </w:r>
    </w:p>
    <w:p w:rsidR="00797EA9" w:rsidRPr="00797EA9" w:rsidRDefault="00797EA9" w:rsidP="00797EA9">
      <w:pPr>
        <w:jc w:val="center"/>
        <w:rPr>
          <w:i/>
          <w:sz w:val="2"/>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521"/>
        <w:gridCol w:w="851"/>
        <w:gridCol w:w="992"/>
        <w:gridCol w:w="992"/>
        <w:gridCol w:w="700"/>
        <w:gridCol w:w="859"/>
        <w:gridCol w:w="1560"/>
        <w:gridCol w:w="1417"/>
      </w:tblGrid>
      <w:tr w:rsidR="00797EA9" w:rsidRPr="00797EA9" w:rsidTr="00797EA9">
        <w:trPr>
          <w:tblHeader/>
        </w:trPr>
        <w:tc>
          <w:tcPr>
            <w:tcW w:w="709" w:type="dxa"/>
            <w:vMerge w:val="restart"/>
            <w:vAlign w:val="center"/>
          </w:tcPr>
          <w:p w:rsidR="00797EA9" w:rsidRPr="00797EA9" w:rsidRDefault="00797EA9" w:rsidP="00797EA9">
            <w:pPr>
              <w:jc w:val="center"/>
              <w:rPr>
                <w:b/>
                <w:w w:val="80"/>
                <w:sz w:val="26"/>
              </w:rPr>
            </w:pPr>
            <w:r w:rsidRPr="00797EA9">
              <w:rPr>
                <w:b/>
                <w:w w:val="80"/>
                <w:sz w:val="26"/>
              </w:rPr>
              <w:t>STT</w:t>
            </w:r>
          </w:p>
        </w:tc>
        <w:tc>
          <w:tcPr>
            <w:tcW w:w="6521" w:type="dxa"/>
            <w:vMerge w:val="restart"/>
            <w:vAlign w:val="center"/>
          </w:tcPr>
          <w:p w:rsidR="00797EA9" w:rsidRPr="00797EA9" w:rsidRDefault="00797EA9" w:rsidP="00797EA9">
            <w:pPr>
              <w:ind w:left="-108" w:right="-108"/>
              <w:jc w:val="center"/>
              <w:rPr>
                <w:b/>
                <w:w w:val="80"/>
                <w:sz w:val="26"/>
                <w:lang w:val="vi-VN"/>
              </w:rPr>
            </w:pPr>
            <w:r w:rsidRPr="00797EA9">
              <w:rPr>
                <w:b/>
                <w:w w:val="80"/>
                <w:sz w:val="26"/>
              </w:rPr>
              <w:t xml:space="preserve">Tên </w:t>
            </w:r>
            <w:r w:rsidRPr="00797EA9">
              <w:rPr>
                <w:b/>
                <w:w w:val="80"/>
                <w:sz w:val="26"/>
                <w:lang w:val="vi-VN"/>
              </w:rPr>
              <w:t>thủ tục hành chính</w:t>
            </w:r>
          </w:p>
        </w:tc>
        <w:tc>
          <w:tcPr>
            <w:tcW w:w="851" w:type="dxa"/>
            <w:vMerge w:val="restart"/>
            <w:vAlign w:val="center"/>
          </w:tcPr>
          <w:p w:rsidR="00797EA9" w:rsidRPr="00797EA9" w:rsidRDefault="00797EA9" w:rsidP="00797EA9">
            <w:pPr>
              <w:ind w:left="-108" w:right="-108"/>
              <w:jc w:val="center"/>
              <w:rPr>
                <w:b/>
                <w:w w:val="80"/>
                <w:sz w:val="26"/>
                <w:lang w:val="vi-VN"/>
              </w:rPr>
            </w:pPr>
            <w:r w:rsidRPr="00797EA9">
              <w:rPr>
                <w:b/>
                <w:w w:val="80"/>
                <w:sz w:val="26"/>
                <w:lang w:val="vi-VN"/>
              </w:rPr>
              <w:t xml:space="preserve">Mức độ dịch vụ công trực </w:t>
            </w:r>
            <w:r w:rsidRPr="00797EA9">
              <w:rPr>
                <w:rFonts w:ascii="Times New Roman Bold" w:hAnsi="Times New Roman Bold"/>
                <w:b/>
                <w:spacing w:val="-4"/>
                <w:w w:val="80"/>
                <w:sz w:val="26"/>
                <w:lang w:val="vi-VN"/>
              </w:rPr>
              <w:t>tuyến của</w:t>
            </w:r>
            <w:r w:rsidRPr="00797EA9">
              <w:rPr>
                <w:b/>
                <w:w w:val="80"/>
                <w:sz w:val="26"/>
                <w:lang w:val="vi-VN"/>
              </w:rPr>
              <w:t xml:space="preserve"> TTHC</w:t>
            </w:r>
          </w:p>
        </w:tc>
        <w:tc>
          <w:tcPr>
            <w:tcW w:w="992" w:type="dxa"/>
            <w:vMerge w:val="restart"/>
            <w:vAlign w:val="center"/>
          </w:tcPr>
          <w:p w:rsidR="00797EA9" w:rsidRPr="00797EA9" w:rsidRDefault="00797EA9" w:rsidP="00797EA9">
            <w:pPr>
              <w:ind w:left="-108" w:right="-108"/>
              <w:jc w:val="center"/>
              <w:rPr>
                <w:b/>
                <w:w w:val="80"/>
                <w:sz w:val="26"/>
              </w:rPr>
            </w:pPr>
            <w:r w:rsidRPr="00797EA9">
              <w:rPr>
                <w:b/>
                <w:w w:val="80"/>
                <w:sz w:val="26"/>
                <w:lang w:val="vi-VN"/>
              </w:rPr>
              <w:t>Thời gian giải quyết theo quy</w:t>
            </w:r>
          </w:p>
          <w:p w:rsidR="00797EA9" w:rsidRPr="00797EA9" w:rsidRDefault="00797EA9" w:rsidP="00797EA9">
            <w:pPr>
              <w:ind w:left="-108" w:right="-108"/>
              <w:jc w:val="center"/>
              <w:rPr>
                <w:b/>
                <w:w w:val="80"/>
                <w:sz w:val="26"/>
              </w:rPr>
            </w:pPr>
            <w:r w:rsidRPr="00797EA9">
              <w:rPr>
                <w:b/>
                <w:w w:val="80"/>
                <w:sz w:val="26"/>
                <w:lang w:val="vi-VN"/>
              </w:rPr>
              <w:t xml:space="preserve"> định của pháp luật</w:t>
            </w:r>
            <w:r w:rsidRPr="00797EA9">
              <w:rPr>
                <w:b/>
                <w:w w:val="80"/>
                <w:sz w:val="26"/>
              </w:rPr>
              <w:t xml:space="preserve"> (ngày)</w:t>
            </w:r>
          </w:p>
        </w:tc>
        <w:tc>
          <w:tcPr>
            <w:tcW w:w="992" w:type="dxa"/>
            <w:vMerge w:val="restart"/>
            <w:vAlign w:val="center"/>
          </w:tcPr>
          <w:p w:rsidR="00797EA9" w:rsidRPr="00797EA9" w:rsidRDefault="00797EA9" w:rsidP="00797EA9">
            <w:pPr>
              <w:ind w:left="-108" w:right="-108"/>
              <w:jc w:val="center"/>
              <w:rPr>
                <w:b/>
                <w:w w:val="80"/>
                <w:sz w:val="26"/>
              </w:rPr>
            </w:pPr>
            <w:r w:rsidRPr="00797EA9">
              <w:rPr>
                <w:b/>
                <w:w w:val="80"/>
                <w:sz w:val="26"/>
                <w:lang w:val="vi-VN"/>
              </w:rPr>
              <w:t>Thời gian</w:t>
            </w:r>
            <w:r w:rsidRPr="00797EA9">
              <w:rPr>
                <w:b/>
                <w:w w:val="80"/>
                <w:sz w:val="26"/>
              </w:rPr>
              <w:t xml:space="preserve"> </w:t>
            </w:r>
            <w:r w:rsidRPr="00797EA9">
              <w:rPr>
                <w:b/>
                <w:w w:val="80"/>
                <w:sz w:val="26"/>
                <w:lang w:val="vi-VN"/>
              </w:rPr>
              <w:t xml:space="preserve"> </w:t>
            </w:r>
          </w:p>
          <w:p w:rsidR="00797EA9" w:rsidRPr="00797EA9" w:rsidRDefault="00797EA9" w:rsidP="00797EA9">
            <w:pPr>
              <w:ind w:left="-108" w:right="-108"/>
              <w:jc w:val="center"/>
              <w:rPr>
                <w:b/>
                <w:w w:val="80"/>
                <w:sz w:val="26"/>
              </w:rPr>
            </w:pPr>
            <w:r w:rsidRPr="00797EA9">
              <w:rPr>
                <w:b/>
                <w:w w:val="80"/>
                <w:sz w:val="26"/>
              </w:rPr>
              <w:t>thực hiện</w:t>
            </w:r>
          </w:p>
          <w:p w:rsidR="00797EA9" w:rsidRPr="00797EA9" w:rsidRDefault="00797EA9" w:rsidP="00797EA9">
            <w:pPr>
              <w:ind w:left="-108" w:right="-108"/>
              <w:jc w:val="center"/>
              <w:rPr>
                <w:rFonts w:ascii="Times New Roman Bold" w:hAnsi="Times New Roman Bold"/>
                <w:b/>
                <w:spacing w:val="-6"/>
                <w:w w:val="80"/>
                <w:sz w:val="26"/>
              </w:rPr>
            </w:pPr>
            <w:r w:rsidRPr="00797EA9">
              <w:rPr>
                <w:rFonts w:ascii="Times New Roman Bold" w:hAnsi="Times New Roman Bold"/>
                <w:b/>
                <w:spacing w:val="-6"/>
                <w:w w:val="80"/>
                <w:sz w:val="26"/>
                <w:lang w:val="vi-VN"/>
              </w:rPr>
              <w:t>(giảm</w:t>
            </w:r>
            <w:r w:rsidRPr="00797EA9">
              <w:rPr>
                <w:rFonts w:ascii="Times New Roman Bold" w:hAnsi="Times New Roman Bold"/>
                <w:b/>
                <w:spacing w:val="-6"/>
                <w:w w:val="80"/>
                <w:sz w:val="26"/>
              </w:rPr>
              <w:t xml:space="preserve"> </w:t>
            </w:r>
            <w:r w:rsidRPr="00797EA9">
              <w:rPr>
                <w:rFonts w:ascii="Times New Roman Bold" w:hAnsi="Times New Roman Bold"/>
                <w:b/>
                <w:spacing w:val="-6"/>
                <w:w w:val="80"/>
                <w:sz w:val="26"/>
                <w:lang w:val="vi-VN"/>
              </w:rPr>
              <w:t>10%)</w:t>
            </w:r>
          </w:p>
          <w:p w:rsidR="00797EA9" w:rsidRPr="00797EA9" w:rsidRDefault="00797EA9" w:rsidP="00797EA9">
            <w:pPr>
              <w:ind w:left="-108" w:right="-108"/>
              <w:jc w:val="center"/>
              <w:rPr>
                <w:b/>
                <w:w w:val="80"/>
                <w:sz w:val="26"/>
              </w:rPr>
            </w:pPr>
            <w:r w:rsidRPr="00797EA9">
              <w:rPr>
                <w:b/>
                <w:w w:val="80"/>
                <w:sz w:val="26"/>
              </w:rPr>
              <w:t>(ngày)</w:t>
            </w:r>
          </w:p>
        </w:tc>
        <w:tc>
          <w:tcPr>
            <w:tcW w:w="1559" w:type="dxa"/>
            <w:gridSpan w:val="2"/>
            <w:vAlign w:val="center"/>
          </w:tcPr>
          <w:p w:rsidR="00797EA9" w:rsidRPr="00797EA9" w:rsidRDefault="00797EA9" w:rsidP="00797EA9">
            <w:pPr>
              <w:ind w:left="-108" w:right="-108"/>
              <w:jc w:val="center"/>
              <w:rPr>
                <w:rFonts w:ascii="Times New Roman Bold" w:hAnsi="Times New Roman Bold"/>
                <w:b/>
                <w:spacing w:val="-6"/>
                <w:w w:val="80"/>
                <w:sz w:val="26"/>
              </w:rPr>
            </w:pPr>
            <w:r w:rsidRPr="00797EA9">
              <w:rPr>
                <w:rFonts w:ascii="Times New Roman Bold" w:hAnsi="Times New Roman Bold"/>
                <w:b/>
                <w:spacing w:val="-6"/>
                <w:w w:val="80"/>
                <w:sz w:val="26"/>
                <w:lang w:val="vi-VN"/>
              </w:rPr>
              <w:t>Thực hiện giải quyết TTHC</w:t>
            </w:r>
            <w:r w:rsidRPr="00797EA9">
              <w:rPr>
                <w:rFonts w:ascii="Times New Roman Bold" w:hAnsi="Times New Roman Bold"/>
                <w:b/>
                <w:spacing w:val="-6"/>
                <w:w w:val="80"/>
                <w:sz w:val="26"/>
              </w:rPr>
              <w:t xml:space="preserve"> </w:t>
            </w:r>
          </w:p>
          <w:p w:rsidR="00797EA9" w:rsidRPr="00797EA9" w:rsidRDefault="00797EA9" w:rsidP="00797EA9">
            <w:pPr>
              <w:ind w:left="-108" w:right="-108"/>
              <w:jc w:val="center"/>
              <w:rPr>
                <w:rFonts w:ascii="Times New Roman Bold" w:hAnsi="Times New Roman Bold"/>
                <w:b/>
                <w:spacing w:val="-6"/>
                <w:w w:val="80"/>
                <w:sz w:val="26"/>
                <w:lang w:val="vi-VN"/>
              </w:rPr>
            </w:pPr>
            <w:r w:rsidRPr="00797EA9">
              <w:rPr>
                <w:rFonts w:ascii="Times New Roman Bold" w:hAnsi="Times New Roman Bold"/>
                <w:b/>
                <w:spacing w:val="-6"/>
                <w:w w:val="80"/>
                <w:sz w:val="26"/>
                <w:lang w:val="vi-VN"/>
              </w:rPr>
              <w:t>theo cơ chế</w:t>
            </w:r>
          </w:p>
        </w:tc>
        <w:tc>
          <w:tcPr>
            <w:tcW w:w="1560" w:type="dxa"/>
            <w:vMerge w:val="restart"/>
            <w:vAlign w:val="center"/>
          </w:tcPr>
          <w:p w:rsidR="00797EA9" w:rsidRPr="00797EA9" w:rsidRDefault="00797EA9" w:rsidP="00797EA9">
            <w:pPr>
              <w:ind w:left="-108" w:right="-108"/>
              <w:jc w:val="center"/>
              <w:rPr>
                <w:b/>
                <w:w w:val="80"/>
                <w:sz w:val="26"/>
              </w:rPr>
            </w:pPr>
            <w:r w:rsidRPr="00797EA9">
              <w:rPr>
                <w:b/>
                <w:w w:val="80"/>
                <w:sz w:val="26"/>
                <w:lang w:val="vi-VN"/>
              </w:rPr>
              <w:t>Thẩm quyền</w:t>
            </w:r>
          </w:p>
          <w:p w:rsidR="00797EA9" w:rsidRPr="00797EA9" w:rsidRDefault="00797EA9" w:rsidP="00797EA9">
            <w:pPr>
              <w:ind w:left="-108" w:right="-108"/>
              <w:jc w:val="center"/>
              <w:rPr>
                <w:b/>
                <w:w w:val="80"/>
                <w:sz w:val="26"/>
                <w:lang w:val="vi-VN"/>
              </w:rPr>
            </w:pPr>
            <w:r w:rsidRPr="00797EA9">
              <w:rPr>
                <w:b/>
                <w:w w:val="80"/>
                <w:sz w:val="26"/>
                <w:lang w:val="vi-VN"/>
              </w:rPr>
              <w:t xml:space="preserve"> quyết định</w:t>
            </w:r>
          </w:p>
        </w:tc>
        <w:tc>
          <w:tcPr>
            <w:tcW w:w="1417" w:type="dxa"/>
            <w:vMerge w:val="restart"/>
            <w:vAlign w:val="center"/>
          </w:tcPr>
          <w:p w:rsidR="00797EA9" w:rsidRPr="00797EA9" w:rsidRDefault="00797EA9" w:rsidP="00797EA9">
            <w:pPr>
              <w:ind w:left="-108" w:right="-108"/>
              <w:jc w:val="center"/>
              <w:rPr>
                <w:b/>
                <w:w w:val="80"/>
                <w:sz w:val="26"/>
                <w:lang w:val="vi-VN"/>
              </w:rPr>
            </w:pPr>
            <w:r w:rsidRPr="00797EA9">
              <w:rPr>
                <w:b/>
                <w:w w:val="80"/>
                <w:sz w:val="26"/>
                <w:lang w:val="vi-VN"/>
              </w:rPr>
              <w:t>Ghi chú</w:t>
            </w:r>
          </w:p>
        </w:tc>
      </w:tr>
      <w:tr w:rsidR="00797EA9" w:rsidRPr="00797EA9" w:rsidTr="00797EA9">
        <w:trPr>
          <w:tblHeader/>
        </w:trPr>
        <w:tc>
          <w:tcPr>
            <w:tcW w:w="709" w:type="dxa"/>
            <w:vMerge/>
            <w:tcBorders>
              <w:bottom w:val="single" w:sz="4" w:space="0" w:color="auto"/>
            </w:tcBorders>
            <w:vAlign w:val="center"/>
          </w:tcPr>
          <w:p w:rsidR="00797EA9" w:rsidRPr="00797EA9" w:rsidRDefault="00797EA9" w:rsidP="00797EA9">
            <w:pPr>
              <w:jc w:val="center"/>
              <w:rPr>
                <w:b/>
                <w:w w:val="80"/>
                <w:sz w:val="26"/>
                <w:lang w:val="vi-VN"/>
              </w:rPr>
            </w:pPr>
          </w:p>
        </w:tc>
        <w:tc>
          <w:tcPr>
            <w:tcW w:w="6521" w:type="dxa"/>
            <w:vMerge/>
            <w:tcBorders>
              <w:bottom w:val="single" w:sz="4" w:space="0" w:color="auto"/>
            </w:tcBorders>
          </w:tcPr>
          <w:p w:rsidR="00797EA9" w:rsidRPr="00797EA9" w:rsidRDefault="00797EA9" w:rsidP="00797EA9">
            <w:pPr>
              <w:rPr>
                <w:b/>
                <w:w w:val="80"/>
                <w:sz w:val="26"/>
                <w:lang w:val="vi-VN"/>
              </w:rPr>
            </w:pPr>
          </w:p>
        </w:tc>
        <w:tc>
          <w:tcPr>
            <w:tcW w:w="851" w:type="dxa"/>
            <w:vMerge/>
            <w:tcBorders>
              <w:bottom w:val="single" w:sz="4" w:space="0" w:color="auto"/>
            </w:tcBorders>
            <w:vAlign w:val="center"/>
          </w:tcPr>
          <w:p w:rsidR="00797EA9" w:rsidRPr="00797EA9" w:rsidRDefault="00797EA9" w:rsidP="00797EA9">
            <w:pPr>
              <w:jc w:val="center"/>
              <w:rPr>
                <w:b/>
                <w:w w:val="80"/>
                <w:sz w:val="26"/>
              </w:rPr>
            </w:pPr>
          </w:p>
        </w:tc>
        <w:tc>
          <w:tcPr>
            <w:tcW w:w="992" w:type="dxa"/>
            <w:vMerge/>
            <w:tcBorders>
              <w:bottom w:val="single" w:sz="4" w:space="0" w:color="auto"/>
            </w:tcBorders>
          </w:tcPr>
          <w:p w:rsidR="00797EA9" w:rsidRPr="00797EA9" w:rsidRDefault="00797EA9" w:rsidP="00797EA9">
            <w:pPr>
              <w:jc w:val="center"/>
              <w:rPr>
                <w:b/>
                <w:w w:val="80"/>
                <w:sz w:val="26"/>
              </w:rPr>
            </w:pPr>
          </w:p>
        </w:tc>
        <w:tc>
          <w:tcPr>
            <w:tcW w:w="992" w:type="dxa"/>
            <w:vMerge/>
            <w:tcBorders>
              <w:bottom w:val="single" w:sz="4" w:space="0" w:color="auto"/>
            </w:tcBorders>
          </w:tcPr>
          <w:p w:rsidR="00797EA9" w:rsidRPr="00797EA9" w:rsidRDefault="00797EA9" w:rsidP="00797EA9">
            <w:pPr>
              <w:jc w:val="center"/>
              <w:rPr>
                <w:b/>
                <w:w w:val="80"/>
                <w:sz w:val="26"/>
              </w:rPr>
            </w:pPr>
          </w:p>
        </w:tc>
        <w:tc>
          <w:tcPr>
            <w:tcW w:w="700" w:type="dxa"/>
            <w:tcBorders>
              <w:bottom w:val="single" w:sz="4" w:space="0" w:color="auto"/>
            </w:tcBorders>
          </w:tcPr>
          <w:p w:rsidR="00797EA9" w:rsidRPr="00797EA9" w:rsidRDefault="00797EA9" w:rsidP="00797EA9">
            <w:pPr>
              <w:ind w:left="-108" w:right="-117"/>
              <w:jc w:val="center"/>
              <w:rPr>
                <w:b/>
                <w:w w:val="80"/>
                <w:sz w:val="26"/>
              </w:rPr>
            </w:pPr>
            <w:r w:rsidRPr="00797EA9">
              <w:rPr>
                <w:b/>
                <w:w w:val="80"/>
                <w:sz w:val="26"/>
              </w:rPr>
              <w:t>Một cửa</w:t>
            </w:r>
          </w:p>
        </w:tc>
        <w:tc>
          <w:tcPr>
            <w:tcW w:w="859" w:type="dxa"/>
            <w:tcBorders>
              <w:bottom w:val="single" w:sz="4" w:space="0" w:color="auto"/>
            </w:tcBorders>
          </w:tcPr>
          <w:p w:rsidR="00797EA9" w:rsidRPr="00797EA9" w:rsidRDefault="00797EA9" w:rsidP="00797EA9">
            <w:pPr>
              <w:ind w:left="-108" w:right="-117"/>
              <w:jc w:val="center"/>
              <w:rPr>
                <w:rFonts w:ascii="Times New Roman Bold" w:hAnsi="Times New Roman Bold"/>
                <w:b/>
                <w:spacing w:val="-4"/>
                <w:w w:val="80"/>
                <w:sz w:val="26"/>
                <w:lang w:val="vi-VN"/>
              </w:rPr>
            </w:pPr>
            <w:r w:rsidRPr="00797EA9">
              <w:rPr>
                <w:rFonts w:ascii="Times New Roman Bold" w:hAnsi="Times New Roman Bold"/>
                <w:b/>
                <w:spacing w:val="-4"/>
                <w:w w:val="80"/>
                <w:sz w:val="26"/>
                <w:lang w:val="vi-VN"/>
              </w:rPr>
              <w:t>Một</w:t>
            </w:r>
            <w:r w:rsidRPr="00797EA9">
              <w:rPr>
                <w:rFonts w:ascii="Times New Roman Bold" w:hAnsi="Times New Roman Bold"/>
                <w:b/>
                <w:spacing w:val="-4"/>
                <w:w w:val="80"/>
                <w:sz w:val="26"/>
              </w:rPr>
              <w:t xml:space="preserve"> cửa</w:t>
            </w:r>
            <w:r w:rsidRPr="00797EA9">
              <w:rPr>
                <w:rFonts w:ascii="Times New Roman Bold" w:hAnsi="Times New Roman Bold"/>
                <w:b/>
                <w:spacing w:val="-4"/>
                <w:w w:val="80"/>
                <w:sz w:val="26"/>
                <w:lang w:val="vi-VN"/>
              </w:rPr>
              <w:t xml:space="preserve"> </w:t>
            </w:r>
          </w:p>
          <w:p w:rsidR="00797EA9" w:rsidRPr="00797EA9" w:rsidRDefault="00797EA9" w:rsidP="00797EA9">
            <w:pPr>
              <w:ind w:left="-108" w:right="-117"/>
              <w:jc w:val="center"/>
              <w:rPr>
                <w:b/>
                <w:w w:val="80"/>
                <w:sz w:val="26"/>
              </w:rPr>
            </w:pPr>
            <w:r w:rsidRPr="00797EA9">
              <w:rPr>
                <w:rFonts w:ascii="Times New Roman Bold" w:hAnsi="Times New Roman Bold"/>
                <w:b/>
                <w:spacing w:val="-4"/>
                <w:w w:val="80"/>
                <w:sz w:val="26"/>
              </w:rPr>
              <w:t>liên thông</w:t>
            </w:r>
          </w:p>
        </w:tc>
        <w:tc>
          <w:tcPr>
            <w:tcW w:w="1560" w:type="dxa"/>
            <w:vMerge/>
            <w:tcBorders>
              <w:bottom w:val="single" w:sz="4" w:space="0" w:color="auto"/>
            </w:tcBorders>
          </w:tcPr>
          <w:p w:rsidR="00797EA9" w:rsidRPr="00797EA9" w:rsidRDefault="00797EA9" w:rsidP="00797EA9">
            <w:pPr>
              <w:jc w:val="center"/>
              <w:rPr>
                <w:b/>
                <w:w w:val="80"/>
                <w:sz w:val="26"/>
              </w:rPr>
            </w:pPr>
          </w:p>
        </w:tc>
        <w:tc>
          <w:tcPr>
            <w:tcW w:w="1417" w:type="dxa"/>
            <w:vMerge/>
            <w:tcBorders>
              <w:bottom w:val="single" w:sz="4" w:space="0" w:color="auto"/>
            </w:tcBorders>
          </w:tcPr>
          <w:p w:rsidR="00797EA9" w:rsidRPr="00797EA9" w:rsidRDefault="00797EA9" w:rsidP="00797EA9">
            <w:pPr>
              <w:jc w:val="center"/>
              <w:rPr>
                <w:b/>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b/>
                <w:w w:val="80"/>
                <w:sz w:val="26"/>
              </w:rPr>
              <w:t>I</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rPr>
                <w:w w:val="80"/>
                <w:sz w:val="26"/>
              </w:rPr>
            </w:pPr>
            <w:r w:rsidRPr="00797EA9">
              <w:rPr>
                <w:b/>
                <w:bCs/>
                <w:w w:val="80"/>
                <w:sz w:val="26"/>
              </w:rPr>
              <w:t>LĨNH VỰC KẾ HOẠCH - ĐẦU TƯ (14 TTHC)</w:t>
            </w:r>
          </w:p>
        </w:tc>
        <w:tc>
          <w:tcPr>
            <w:tcW w:w="851"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85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417"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color w:val="000000"/>
                <w:w w:val="80"/>
                <w:shd w:val="clear" w:color="auto" w:fill="FFFFFF"/>
              </w:rPr>
              <w:t>Thủ tục đăng ký Hợp tác xã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color w:val="000000"/>
                <w:w w:val="80"/>
                <w:lang w:val="vi-VN"/>
              </w:rPr>
              <w:t xml:space="preserve">Thủ tục </w:t>
            </w:r>
            <w:r w:rsidRPr="00797EA9">
              <w:rPr>
                <w:color w:val="000000"/>
                <w:w w:val="80"/>
              </w:rPr>
              <w:t>đ</w:t>
            </w:r>
            <w:r w:rsidRPr="00797EA9">
              <w:rPr>
                <w:color w:val="000000"/>
                <w:w w:val="80"/>
                <w:lang w:val="vi-VN"/>
              </w:rPr>
              <w:t xml:space="preserve">ăng ký thành lập </w:t>
            </w:r>
            <w:r w:rsidRPr="00797EA9">
              <w:rPr>
                <w:color w:val="000000"/>
                <w:w w:val="80"/>
              </w:rPr>
              <w:t>C</w:t>
            </w:r>
            <w:r w:rsidRPr="00797EA9">
              <w:rPr>
                <w:color w:val="000000"/>
                <w:w w:val="80"/>
                <w:lang w:val="vi-VN"/>
              </w:rPr>
              <w:t xml:space="preserve">hi nhánh, </w:t>
            </w:r>
            <w:r w:rsidRPr="00797EA9">
              <w:rPr>
                <w:color w:val="000000"/>
                <w:w w:val="80"/>
              </w:rPr>
              <w:t>V</w:t>
            </w:r>
            <w:r w:rsidRPr="00797EA9">
              <w:rPr>
                <w:color w:val="000000"/>
                <w:w w:val="80"/>
                <w:lang w:val="vi-VN"/>
              </w:rPr>
              <w:t xml:space="preserve">ăn phòng đại diện, địa điểm kinh doanh của </w:t>
            </w:r>
            <w:r w:rsidRPr="00797EA9">
              <w:rPr>
                <w:color w:val="000000"/>
                <w:w w:val="80"/>
              </w:rPr>
              <w:t>H</w:t>
            </w:r>
            <w:r w:rsidRPr="00797EA9">
              <w:rPr>
                <w:color w:val="000000"/>
                <w:w w:val="80"/>
                <w:lang w:val="vi-VN"/>
              </w:rPr>
              <w:t>ợp tác xã (</w:t>
            </w:r>
            <w:r w:rsidRPr="00797EA9">
              <w:rPr>
                <w:color w:val="000000"/>
                <w:w w:val="80"/>
              </w:rPr>
              <w:t>t</w:t>
            </w:r>
            <w:r w:rsidRPr="00797EA9">
              <w:rPr>
                <w:color w:val="000000"/>
                <w:w w:val="80"/>
                <w:lang w:val="vi-VN"/>
              </w:rPr>
              <w:t xml:space="preserve">rường hợp lập </w:t>
            </w:r>
            <w:r w:rsidRPr="00797EA9">
              <w:rPr>
                <w:color w:val="000000"/>
                <w:w w:val="80"/>
              </w:rPr>
              <w:t>C</w:t>
            </w:r>
            <w:r w:rsidRPr="00797EA9">
              <w:rPr>
                <w:color w:val="000000"/>
                <w:w w:val="80"/>
                <w:lang w:val="vi-VN"/>
              </w:rPr>
              <w:t xml:space="preserve">hi nhánh, </w:t>
            </w:r>
            <w:r w:rsidRPr="00797EA9">
              <w:rPr>
                <w:color w:val="000000"/>
                <w:w w:val="80"/>
              </w:rPr>
              <w:t>V</w:t>
            </w:r>
            <w:r w:rsidRPr="00797EA9">
              <w:rPr>
                <w:color w:val="000000"/>
                <w:w w:val="80"/>
                <w:lang w:val="vi-VN"/>
              </w:rPr>
              <w:t>ăn phòng đại diện tại t</w:t>
            </w:r>
            <w:r w:rsidRPr="00797EA9">
              <w:rPr>
                <w:color w:val="000000"/>
                <w:w w:val="80"/>
              </w:rPr>
              <w:t>ỉ</w:t>
            </w:r>
            <w:r w:rsidRPr="00797EA9">
              <w:rPr>
                <w:color w:val="000000"/>
                <w:w w:val="80"/>
                <w:lang w:val="vi-VN"/>
              </w:rPr>
              <w:t xml:space="preserve">nh, thành phố khác với nơi </w:t>
            </w:r>
            <w:r w:rsidRPr="00797EA9">
              <w:rPr>
                <w:color w:val="000000"/>
                <w:w w:val="80"/>
              </w:rPr>
              <w:t>H</w:t>
            </w:r>
            <w:r w:rsidRPr="00797EA9">
              <w:rPr>
                <w:color w:val="000000"/>
                <w:w w:val="80"/>
                <w:lang w:val="vi-VN"/>
              </w:rPr>
              <w:t>ợp tác x</w:t>
            </w:r>
            <w:r w:rsidRPr="00797EA9">
              <w:rPr>
                <w:color w:val="000000"/>
                <w:w w:val="80"/>
              </w:rPr>
              <w:t>ã</w:t>
            </w:r>
            <w:r w:rsidRPr="00797EA9">
              <w:rPr>
                <w:color w:val="000000"/>
                <w:w w:val="80"/>
                <w:lang w:val="vi-VN"/>
              </w:rPr>
              <w:t> đặt trụ sở chính)</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color w:val="000000"/>
                <w:w w:val="80"/>
                <w:lang w:val="vi-VN"/>
              </w:rPr>
              <w:t xml:space="preserve">Thủ tục </w:t>
            </w:r>
            <w:r w:rsidRPr="00797EA9">
              <w:rPr>
                <w:color w:val="000000"/>
                <w:w w:val="80"/>
              </w:rPr>
              <w:t>đ</w:t>
            </w:r>
            <w:r w:rsidRPr="00797EA9">
              <w:rPr>
                <w:color w:val="000000"/>
                <w:w w:val="80"/>
                <w:lang w:val="vi-VN"/>
              </w:rPr>
              <w:t xml:space="preserve">ăng ký thay đổi nội dung đăng ký </w:t>
            </w:r>
            <w:r w:rsidRPr="00797EA9">
              <w:rPr>
                <w:color w:val="000000"/>
                <w:w w:val="80"/>
              </w:rPr>
              <w:t>H</w:t>
            </w:r>
            <w:r w:rsidRPr="00797EA9">
              <w:rPr>
                <w:color w:val="000000"/>
                <w:w w:val="80"/>
                <w:lang w:val="vi-VN"/>
              </w:rPr>
              <w:t>ợp tác xã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4</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color w:val="000000"/>
                <w:w w:val="80"/>
                <w:lang w:val="vi-VN"/>
              </w:rPr>
              <w:t xml:space="preserve">Thủ tục </w:t>
            </w:r>
            <w:r w:rsidRPr="00797EA9">
              <w:rPr>
                <w:color w:val="000000"/>
                <w:w w:val="80"/>
              </w:rPr>
              <w:t>đ</w:t>
            </w:r>
            <w:r w:rsidRPr="00797EA9">
              <w:rPr>
                <w:color w:val="000000"/>
                <w:w w:val="80"/>
                <w:lang w:val="vi-VN"/>
              </w:rPr>
              <w:t xml:space="preserve">ăng ký thay đổi nội dung đăng ký </w:t>
            </w:r>
            <w:r w:rsidRPr="00797EA9">
              <w:rPr>
                <w:color w:val="000000"/>
                <w:w w:val="80"/>
              </w:rPr>
              <w:t>C</w:t>
            </w:r>
            <w:r w:rsidRPr="00797EA9">
              <w:rPr>
                <w:color w:val="000000"/>
                <w:w w:val="80"/>
                <w:lang w:val="vi-VN"/>
              </w:rPr>
              <w:t xml:space="preserve">hi nhánh, </w:t>
            </w:r>
            <w:r w:rsidRPr="00797EA9">
              <w:rPr>
                <w:color w:val="000000"/>
                <w:w w:val="80"/>
              </w:rPr>
              <w:t>V</w:t>
            </w:r>
            <w:r w:rsidRPr="00797EA9">
              <w:rPr>
                <w:color w:val="000000"/>
                <w:w w:val="80"/>
                <w:lang w:val="vi-VN"/>
              </w:rPr>
              <w:t xml:space="preserve">ăn phòng đại diện, địa điểm kinh doanh của </w:t>
            </w:r>
            <w:r w:rsidRPr="00797EA9">
              <w:rPr>
                <w:color w:val="000000"/>
                <w:w w:val="80"/>
              </w:rPr>
              <w:t>H</w:t>
            </w:r>
            <w:r w:rsidRPr="00797EA9">
              <w:rPr>
                <w:color w:val="000000"/>
                <w:w w:val="80"/>
                <w:lang w:val="vi-VN"/>
              </w:rPr>
              <w:t>ợp tác x</w:t>
            </w:r>
            <w:r w:rsidRPr="00797EA9">
              <w:rPr>
                <w:color w:val="000000"/>
                <w:w w:val="80"/>
              </w:rPr>
              <w:t>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rPr>
          <w:trHeight w:val="780"/>
        </w:trPr>
        <w:tc>
          <w:tcPr>
            <w:tcW w:w="70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5</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color w:val="000000"/>
                <w:w w:val="80"/>
                <w:shd w:val="clear" w:color="auto" w:fill="FFFFFF"/>
                <w:lang w:val="vi-VN"/>
              </w:rPr>
              <w:t xml:space="preserve">Thủ tục </w:t>
            </w:r>
            <w:r w:rsidRPr="00797EA9">
              <w:rPr>
                <w:color w:val="000000"/>
                <w:w w:val="80"/>
                <w:shd w:val="clear" w:color="auto" w:fill="FFFFFF"/>
              </w:rPr>
              <w:t>t</w:t>
            </w:r>
            <w:r w:rsidRPr="00797EA9">
              <w:rPr>
                <w:color w:val="000000"/>
                <w:w w:val="80"/>
                <w:shd w:val="clear" w:color="auto" w:fill="FFFFFF"/>
                <w:lang w:val="vi-VN"/>
              </w:rPr>
              <w:t>hông báo thay đổi nội dung </w:t>
            </w:r>
            <w:r w:rsidRPr="00797EA9">
              <w:rPr>
                <w:color w:val="000000"/>
                <w:w w:val="80"/>
                <w:shd w:val="clear" w:color="auto" w:fill="FFFFFF"/>
              </w:rPr>
              <w:t>đ</w:t>
            </w:r>
            <w:r w:rsidRPr="00797EA9">
              <w:rPr>
                <w:color w:val="000000"/>
                <w:w w:val="80"/>
                <w:shd w:val="clear" w:color="auto" w:fill="FFFFFF"/>
                <w:lang w:val="vi-VN"/>
              </w:rPr>
              <w:t xml:space="preserve">ăng ký </w:t>
            </w:r>
            <w:r w:rsidRPr="00797EA9">
              <w:rPr>
                <w:color w:val="000000"/>
                <w:w w:val="80"/>
                <w:shd w:val="clear" w:color="auto" w:fill="FFFFFF"/>
              </w:rPr>
              <w:t>H</w:t>
            </w:r>
            <w:r w:rsidRPr="00797EA9">
              <w:rPr>
                <w:color w:val="000000"/>
                <w:w w:val="80"/>
                <w:shd w:val="clear" w:color="auto" w:fill="FFFFFF"/>
                <w:lang w:val="vi-VN"/>
              </w:rPr>
              <w:t xml:space="preserve">ợp tác xã </w:t>
            </w:r>
            <w:r w:rsidRPr="00797EA9">
              <w:rPr>
                <w:i/>
                <w:color w:val="000000"/>
                <w:w w:val="80"/>
                <w:shd w:val="clear" w:color="auto" w:fill="FFFFFF"/>
                <w:lang w:val="vi-VN"/>
              </w:rPr>
              <w:t xml:space="preserve">(thay đổi nội dung </w:t>
            </w:r>
            <w:r w:rsidRPr="00797EA9">
              <w:rPr>
                <w:i/>
                <w:color w:val="000000"/>
                <w:w w:val="80"/>
                <w:shd w:val="clear" w:color="auto" w:fill="FFFFFF"/>
              </w:rPr>
              <w:t>Đ</w:t>
            </w:r>
            <w:r w:rsidRPr="00797EA9">
              <w:rPr>
                <w:i/>
                <w:color w:val="000000"/>
                <w:w w:val="80"/>
                <w:shd w:val="clear" w:color="auto" w:fill="FFFFFF"/>
                <w:lang w:val="vi-VN"/>
              </w:rPr>
              <w:t xml:space="preserve">iều lệ, số lượng thành viên, thành viên </w:t>
            </w:r>
            <w:r w:rsidRPr="00797EA9">
              <w:rPr>
                <w:i/>
                <w:color w:val="000000"/>
                <w:w w:val="80"/>
                <w:shd w:val="clear" w:color="auto" w:fill="FFFFFF"/>
              </w:rPr>
              <w:t>H</w:t>
            </w:r>
            <w:r w:rsidRPr="00797EA9">
              <w:rPr>
                <w:i/>
                <w:color w:val="000000"/>
                <w:w w:val="80"/>
                <w:shd w:val="clear" w:color="auto" w:fill="FFFFFF"/>
                <w:lang w:val="vi-VN"/>
              </w:rPr>
              <w:t xml:space="preserve">ội đồng quản trị, </w:t>
            </w:r>
            <w:r w:rsidRPr="00797EA9">
              <w:rPr>
                <w:i/>
                <w:color w:val="000000"/>
                <w:w w:val="80"/>
                <w:shd w:val="clear" w:color="auto" w:fill="FFFFFF"/>
              </w:rPr>
              <w:t>B</w:t>
            </w:r>
            <w:r w:rsidRPr="00797EA9">
              <w:rPr>
                <w:i/>
                <w:color w:val="000000"/>
                <w:w w:val="80"/>
                <w:shd w:val="clear" w:color="auto" w:fill="FFFFFF"/>
                <w:lang w:val="vi-VN"/>
              </w:rPr>
              <w:t>an kiểm soát hoặc kiểm soát viên)</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6</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color w:val="000000"/>
                <w:w w:val="80"/>
                <w:shd w:val="clear" w:color="auto" w:fill="FFFFFF"/>
                <w:lang w:val="vi-VN"/>
              </w:rPr>
              <w:t xml:space="preserve">Thủ tục </w:t>
            </w:r>
            <w:r w:rsidRPr="00797EA9">
              <w:rPr>
                <w:color w:val="000000"/>
                <w:w w:val="80"/>
                <w:shd w:val="clear" w:color="auto" w:fill="FFFFFF"/>
              </w:rPr>
              <w:t>c</w:t>
            </w:r>
            <w:r w:rsidRPr="00797EA9">
              <w:rPr>
                <w:color w:val="000000"/>
                <w:w w:val="80"/>
                <w:shd w:val="clear" w:color="auto" w:fill="FFFFFF"/>
                <w:lang w:val="vi-VN"/>
              </w:rPr>
              <w:t xml:space="preserve">hấm dứt hoạt động của </w:t>
            </w:r>
            <w:r w:rsidRPr="00797EA9">
              <w:rPr>
                <w:color w:val="000000"/>
                <w:w w:val="80"/>
                <w:shd w:val="clear" w:color="auto" w:fill="FFFFFF"/>
              </w:rPr>
              <w:t>C</w:t>
            </w:r>
            <w:r w:rsidRPr="00797EA9">
              <w:rPr>
                <w:color w:val="000000"/>
                <w:w w:val="80"/>
                <w:shd w:val="clear" w:color="auto" w:fill="FFFFFF"/>
                <w:lang w:val="vi-VN"/>
              </w:rPr>
              <w:t xml:space="preserve">hi nhánh, </w:t>
            </w:r>
            <w:r w:rsidRPr="00797EA9">
              <w:rPr>
                <w:color w:val="000000"/>
                <w:w w:val="80"/>
                <w:shd w:val="clear" w:color="auto" w:fill="FFFFFF"/>
              </w:rPr>
              <w:t>V</w:t>
            </w:r>
            <w:r w:rsidRPr="00797EA9">
              <w:rPr>
                <w:color w:val="000000"/>
                <w:w w:val="80"/>
                <w:shd w:val="clear" w:color="auto" w:fill="FFFFFF"/>
                <w:lang w:val="vi-VN"/>
              </w:rPr>
              <w:t>ăn phòng </w:t>
            </w:r>
            <w:r w:rsidRPr="00797EA9">
              <w:rPr>
                <w:color w:val="000000"/>
                <w:w w:val="80"/>
                <w:shd w:val="clear" w:color="auto" w:fill="FFFFFF"/>
              </w:rPr>
              <w:t>đ</w:t>
            </w:r>
            <w:r w:rsidRPr="00797EA9">
              <w:rPr>
                <w:color w:val="000000"/>
                <w:w w:val="80"/>
                <w:shd w:val="clear" w:color="auto" w:fill="FFFFFF"/>
                <w:lang w:val="vi-VN"/>
              </w:rPr>
              <w:t xml:space="preserve">ại diện, địa điểm kinh doanh của </w:t>
            </w:r>
            <w:r w:rsidRPr="00797EA9">
              <w:rPr>
                <w:color w:val="000000"/>
                <w:w w:val="80"/>
                <w:shd w:val="clear" w:color="auto" w:fill="FFFFFF"/>
              </w:rPr>
              <w:t>H</w:t>
            </w:r>
            <w:r w:rsidRPr="00797EA9">
              <w:rPr>
                <w:color w:val="000000"/>
                <w:w w:val="80"/>
                <w:shd w:val="clear" w:color="auto" w:fill="FFFFFF"/>
                <w:lang w:val="vi-VN"/>
              </w:rPr>
              <w:t>ợp tác xã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rPr>
          <w:trHeight w:val="479"/>
        </w:trPr>
        <w:tc>
          <w:tcPr>
            <w:tcW w:w="70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7</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color w:val="000000"/>
                <w:w w:val="80"/>
                <w:shd w:val="clear" w:color="auto" w:fill="FFFFFF"/>
                <w:lang w:val="vi-VN"/>
              </w:rPr>
              <w:t xml:space="preserve">Thủ tục </w:t>
            </w:r>
            <w:r w:rsidRPr="00797EA9">
              <w:rPr>
                <w:color w:val="000000"/>
                <w:w w:val="80"/>
                <w:shd w:val="clear" w:color="auto" w:fill="FFFFFF"/>
              </w:rPr>
              <w:t>g</w:t>
            </w:r>
            <w:r w:rsidRPr="00797EA9">
              <w:rPr>
                <w:color w:val="000000"/>
                <w:w w:val="80"/>
                <w:shd w:val="clear" w:color="auto" w:fill="FFFFFF"/>
                <w:lang w:val="vi-VN"/>
              </w:rPr>
              <w:t>iải th</w:t>
            </w:r>
            <w:r w:rsidRPr="00797EA9">
              <w:rPr>
                <w:color w:val="000000"/>
                <w:w w:val="80"/>
                <w:shd w:val="clear" w:color="auto" w:fill="FFFFFF"/>
              </w:rPr>
              <w:t>ể</w:t>
            </w:r>
            <w:r w:rsidRPr="00797EA9">
              <w:rPr>
                <w:color w:val="000000"/>
                <w:w w:val="80"/>
                <w:shd w:val="clear" w:color="auto" w:fill="FFFFFF"/>
                <w:lang w:val="vi-VN"/>
              </w:rPr>
              <w:t xml:space="preserve"> tự nguyện </w:t>
            </w:r>
            <w:r w:rsidRPr="00797EA9">
              <w:rPr>
                <w:color w:val="000000"/>
                <w:w w:val="80"/>
                <w:shd w:val="clear" w:color="auto" w:fill="FFFFFF"/>
              </w:rPr>
              <w:t>H</w:t>
            </w:r>
            <w:r w:rsidRPr="00797EA9">
              <w:rPr>
                <w:color w:val="000000"/>
                <w:w w:val="80"/>
                <w:shd w:val="clear" w:color="auto" w:fill="FFFFFF"/>
                <w:lang w:val="vi-VN"/>
              </w:rPr>
              <w:t>ợp tác xã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rPr>
          <w:trHeight w:val="799"/>
        </w:trPr>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lastRenderedPageBreak/>
              <w:t>8</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color w:val="000000"/>
                <w:w w:val="80"/>
                <w:lang w:val="vi-VN"/>
              </w:rPr>
              <w:t xml:space="preserve">Thủ tục </w:t>
            </w:r>
            <w:r w:rsidRPr="00797EA9">
              <w:rPr>
                <w:color w:val="000000"/>
                <w:w w:val="80"/>
              </w:rPr>
              <w:t>c</w:t>
            </w:r>
            <w:r w:rsidRPr="00797EA9">
              <w:rPr>
                <w:color w:val="000000"/>
                <w:w w:val="80"/>
                <w:lang w:val="vi-VN"/>
              </w:rPr>
              <w:t xml:space="preserve">ấp lại </w:t>
            </w:r>
            <w:r w:rsidRPr="00797EA9">
              <w:rPr>
                <w:color w:val="000000"/>
                <w:w w:val="80"/>
              </w:rPr>
              <w:t>G</w:t>
            </w:r>
            <w:r w:rsidRPr="00797EA9">
              <w:rPr>
                <w:color w:val="000000"/>
                <w:w w:val="80"/>
                <w:lang w:val="vi-VN"/>
              </w:rPr>
              <w:t xml:space="preserve">iấy chứng nhận đăng ký hợp tác xã, giấy chứng nhận đăng ký </w:t>
            </w:r>
            <w:r w:rsidRPr="00797EA9">
              <w:rPr>
                <w:color w:val="000000"/>
                <w:w w:val="80"/>
              </w:rPr>
              <w:t>C</w:t>
            </w:r>
            <w:r w:rsidRPr="00797EA9">
              <w:rPr>
                <w:color w:val="000000"/>
                <w:w w:val="80"/>
                <w:lang w:val="vi-VN"/>
              </w:rPr>
              <w:t xml:space="preserve">hi nhánh, </w:t>
            </w:r>
            <w:r w:rsidRPr="00797EA9">
              <w:rPr>
                <w:color w:val="000000"/>
                <w:w w:val="80"/>
              </w:rPr>
              <w:t>V</w:t>
            </w:r>
            <w:r w:rsidRPr="00797EA9">
              <w:rPr>
                <w:color w:val="000000"/>
                <w:w w:val="80"/>
                <w:lang w:val="vi-VN"/>
              </w:rPr>
              <w:t xml:space="preserve">ăn phòng đại diện, địa điểm kinh doanh của </w:t>
            </w:r>
            <w:r w:rsidRPr="00797EA9">
              <w:rPr>
                <w:color w:val="000000"/>
                <w:w w:val="80"/>
              </w:rPr>
              <w:t>H</w:t>
            </w:r>
            <w:r w:rsidRPr="00797EA9">
              <w:rPr>
                <w:color w:val="000000"/>
                <w:w w:val="80"/>
                <w:lang w:val="vi-VN"/>
              </w:rPr>
              <w:t>ợp tác xã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9</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color w:val="000000"/>
                <w:w w:val="80"/>
                <w:shd w:val="clear" w:color="auto" w:fill="FFFFFF"/>
                <w:lang w:val="vi-VN"/>
              </w:rPr>
              <w:t xml:space="preserve">Thủ tục </w:t>
            </w:r>
            <w:r w:rsidRPr="00797EA9">
              <w:rPr>
                <w:color w:val="000000"/>
                <w:w w:val="80"/>
                <w:shd w:val="clear" w:color="auto" w:fill="FFFFFF"/>
              </w:rPr>
              <w:t>t</w:t>
            </w:r>
            <w:r w:rsidRPr="00797EA9">
              <w:rPr>
                <w:color w:val="000000"/>
                <w:w w:val="80"/>
                <w:shd w:val="clear" w:color="auto" w:fill="FFFFFF"/>
                <w:lang w:val="vi-VN"/>
              </w:rPr>
              <w:t xml:space="preserve">hay đổi cơ quan đăng ký </w:t>
            </w:r>
            <w:r w:rsidRPr="00797EA9">
              <w:rPr>
                <w:color w:val="000000"/>
                <w:w w:val="80"/>
                <w:shd w:val="clear" w:color="auto" w:fill="FFFFFF"/>
              </w:rPr>
              <w:t>H</w:t>
            </w:r>
            <w:r w:rsidRPr="00797EA9">
              <w:rPr>
                <w:color w:val="000000"/>
                <w:w w:val="80"/>
                <w:shd w:val="clear" w:color="auto" w:fill="FFFFFF"/>
                <w:lang w:val="vi-VN"/>
              </w:rPr>
              <w:t>ợp tác x</w:t>
            </w:r>
            <w:r w:rsidRPr="00797EA9">
              <w:rPr>
                <w:color w:val="000000"/>
                <w:w w:val="80"/>
                <w:shd w:val="clear" w:color="auto" w:fill="FFFFFF"/>
              </w:rPr>
              <w:t>ã</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color w:val="000000"/>
                <w:w w:val="80"/>
                <w:shd w:val="clear" w:color="auto" w:fill="FFFFFF"/>
                <w:lang w:val="vi-VN"/>
              </w:rPr>
              <w:t xml:space="preserve">Thủ tục </w:t>
            </w:r>
            <w:r w:rsidRPr="00797EA9">
              <w:rPr>
                <w:color w:val="000000"/>
                <w:w w:val="80"/>
                <w:shd w:val="clear" w:color="auto" w:fill="FFFFFF"/>
              </w:rPr>
              <w:t>đ</w:t>
            </w:r>
            <w:r w:rsidRPr="00797EA9">
              <w:rPr>
                <w:color w:val="000000"/>
                <w:w w:val="80"/>
                <w:shd w:val="clear" w:color="auto" w:fill="FFFFFF"/>
                <w:lang w:val="vi-VN"/>
              </w:rPr>
              <w:t xml:space="preserve">ăng ký hợp tác xã đối với </w:t>
            </w:r>
            <w:r w:rsidRPr="00797EA9">
              <w:rPr>
                <w:color w:val="000000"/>
                <w:w w:val="80"/>
                <w:shd w:val="clear" w:color="auto" w:fill="FFFFFF"/>
              </w:rPr>
              <w:t>H</w:t>
            </w:r>
            <w:r w:rsidRPr="00797EA9">
              <w:rPr>
                <w:color w:val="000000"/>
                <w:w w:val="80"/>
                <w:shd w:val="clear" w:color="auto" w:fill="FFFFFF"/>
                <w:lang w:val="vi-VN"/>
              </w:rPr>
              <w:t>ợp tác x</w:t>
            </w:r>
            <w:r w:rsidRPr="00797EA9">
              <w:rPr>
                <w:color w:val="000000"/>
                <w:w w:val="80"/>
                <w:shd w:val="clear" w:color="auto" w:fill="FFFFFF"/>
              </w:rPr>
              <w:t xml:space="preserve">ã </w:t>
            </w:r>
            <w:r w:rsidRPr="00797EA9">
              <w:rPr>
                <w:color w:val="000000"/>
                <w:w w:val="80"/>
                <w:shd w:val="clear" w:color="auto" w:fill="FFFFFF"/>
                <w:lang w:val="vi-VN"/>
              </w:rPr>
              <w:t>được thành lập trên cơ s</w:t>
            </w:r>
            <w:r w:rsidRPr="00797EA9">
              <w:rPr>
                <w:color w:val="000000"/>
                <w:w w:val="80"/>
                <w:shd w:val="clear" w:color="auto" w:fill="FFFFFF"/>
              </w:rPr>
              <w:t>ở</w:t>
            </w:r>
            <w:r w:rsidRPr="00797EA9">
              <w:rPr>
                <w:color w:val="000000"/>
                <w:w w:val="80"/>
                <w:shd w:val="clear" w:color="auto" w:fill="FFFFFF"/>
                <w:lang w:val="vi-VN"/>
              </w:rPr>
              <w:t> chia, tách, hợp nh</w:t>
            </w:r>
            <w:r w:rsidRPr="00797EA9">
              <w:rPr>
                <w:color w:val="000000"/>
                <w:w w:val="80"/>
                <w:shd w:val="clear" w:color="auto" w:fill="FFFFFF"/>
              </w:rPr>
              <w:t>ấ</w:t>
            </w:r>
            <w:r w:rsidRPr="00797EA9">
              <w:rPr>
                <w:color w:val="000000"/>
                <w:w w:val="80"/>
                <w:shd w:val="clear" w:color="auto" w:fill="FFFFFF"/>
                <w:lang w:val="vi-VN"/>
              </w:rPr>
              <w:t>t, sáp nhập</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tcBorders>
            <w:vAlign w:val="center"/>
          </w:tcPr>
          <w:p w:rsidR="00797EA9" w:rsidRPr="00797EA9" w:rsidRDefault="00797EA9" w:rsidP="00797EA9">
            <w:pPr>
              <w:jc w:val="center"/>
              <w:rPr>
                <w:w w:val="80"/>
                <w:sz w:val="26"/>
              </w:rPr>
            </w:pPr>
            <w:r w:rsidRPr="00797EA9">
              <w:rPr>
                <w:w w:val="80"/>
                <w:sz w:val="26"/>
              </w:rPr>
              <w:t>11</w:t>
            </w:r>
          </w:p>
        </w:tc>
        <w:tc>
          <w:tcPr>
            <w:tcW w:w="6521" w:type="dxa"/>
            <w:tcBorders>
              <w:top w:val="single" w:sz="4" w:space="0" w:color="auto"/>
            </w:tcBorders>
            <w:vAlign w:val="center"/>
          </w:tcPr>
          <w:p w:rsidR="00797EA9" w:rsidRPr="00797EA9" w:rsidRDefault="00797EA9" w:rsidP="00797EA9">
            <w:pPr>
              <w:jc w:val="both"/>
              <w:rPr>
                <w:w w:val="80"/>
              </w:rPr>
            </w:pPr>
            <w:r w:rsidRPr="00797EA9">
              <w:rPr>
                <w:color w:val="000000"/>
                <w:w w:val="80"/>
                <w:shd w:val="clear" w:color="auto" w:fill="FFFFFF"/>
              </w:rPr>
              <w:t>Thủ tục đăng ký thành lập hộ kinh doanh</w:t>
            </w:r>
          </w:p>
        </w:tc>
        <w:tc>
          <w:tcPr>
            <w:tcW w:w="851" w:type="dxa"/>
            <w:tcBorders>
              <w:top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992" w:type="dxa"/>
            <w:tcBorders>
              <w:top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700" w:type="dxa"/>
            <w:tcBorders>
              <w:top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12</w:t>
            </w:r>
          </w:p>
        </w:tc>
        <w:tc>
          <w:tcPr>
            <w:tcW w:w="6521" w:type="dxa"/>
            <w:vAlign w:val="center"/>
          </w:tcPr>
          <w:p w:rsidR="00797EA9" w:rsidRPr="00797EA9" w:rsidRDefault="00797EA9" w:rsidP="00797EA9">
            <w:pPr>
              <w:jc w:val="both"/>
              <w:rPr>
                <w:w w:val="80"/>
              </w:rPr>
            </w:pPr>
            <w:r w:rsidRPr="00797EA9">
              <w:rPr>
                <w:color w:val="000000"/>
                <w:w w:val="80"/>
                <w:shd w:val="clear" w:color="auto" w:fill="FFFFFF"/>
                <w:lang w:val="vi-VN"/>
              </w:rPr>
              <w:t xml:space="preserve">Thủ tục </w:t>
            </w:r>
            <w:r w:rsidRPr="00797EA9">
              <w:rPr>
                <w:color w:val="000000"/>
                <w:w w:val="80"/>
                <w:shd w:val="clear" w:color="auto" w:fill="FFFFFF"/>
              </w:rPr>
              <w:t>đ</w:t>
            </w:r>
            <w:r w:rsidRPr="00797EA9">
              <w:rPr>
                <w:color w:val="000000"/>
                <w:w w:val="80"/>
                <w:shd w:val="clear" w:color="auto" w:fill="FFFFFF"/>
                <w:lang w:val="vi-VN"/>
              </w:rPr>
              <w:t>ăng ký thay đ</w:t>
            </w:r>
            <w:r w:rsidRPr="00797EA9">
              <w:rPr>
                <w:color w:val="000000"/>
                <w:w w:val="80"/>
                <w:shd w:val="clear" w:color="auto" w:fill="FFFFFF"/>
              </w:rPr>
              <w:t>ổ</w:t>
            </w:r>
            <w:r w:rsidRPr="00797EA9">
              <w:rPr>
                <w:color w:val="000000"/>
                <w:w w:val="80"/>
                <w:shd w:val="clear" w:color="auto" w:fill="FFFFFF"/>
                <w:lang w:val="vi-VN"/>
              </w:rPr>
              <w:t>i nội dung đăng ký hộ kinh doanh</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w:t>
            </w:r>
          </w:p>
        </w:tc>
        <w:tc>
          <w:tcPr>
            <w:tcW w:w="992" w:type="dxa"/>
            <w:vAlign w:val="center"/>
          </w:tcPr>
          <w:p w:rsidR="00797EA9" w:rsidRPr="00797EA9" w:rsidRDefault="00797EA9" w:rsidP="00797EA9">
            <w:pPr>
              <w:jc w:val="center"/>
              <w:rPr>
                <w:w w:val="80"/>
                <w:sz w:val="26"/>
              </w:rPr>
            </w:pPr>
            <w:r w:rsidRPr="00797EA9">
              <w:rPr>
                <w:w w:val="80"/>
                <w:sz w:val="26"/>
              </w:rPr>
              <w:t>3</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tcBorders>
              <w:bottom w:val="single" w:sz="4" w:space="0" w:color="auto"/>
            </w:tcBorders>
            <w:vAlign w:val="center"/>
          </w:tcPr>
          <w:p w:rsidR="00797EA9" w:rsidRPr="00797EA9" w:rsidRDefault="00797EA9" w:rsidP="00797EA9">
            <w:pPr>
              <w:jc w:val="center"/>
              <w:rPr>
                <w:w w:val="80"/>
                <w:sz w:val="26"/>
              </w:rPr>
            </w:pPr>
            <w:r w:rsidRPr="00797EA9">
              <w:rPr>
                <w:w w:val="80"/>
                <w:sz w:val="26"/>
              </w:rPr>
              <w:t>13</w:t>
            </w:r>
          </w:p>
        </w:tc>
        <w:tc>
          <w:tcPr>
            <w:tcW w:w="6521" w:type="dxa"/>
            <w:tcBorders>
              <w:bottom w:val="single" w:sz="4" w:space="0" w:color="auto"/>
            </w:tcBorders>
            <w:vAlign w:val="center"/>
          </w:tcPr>
          <w:p w:rsidR="00797EA9" w:rsidRPr="00797EA9" w:rsidRDefault="00797EA9" w:rsidP="00797EA9">
            <w:pPr>
              <w:jc w:val="both"/>
              <w:rPr>
                <w:w w:val="80"/>
              </w:rPr>
            </w:pPr>
            <w:r w:rsidRPr="00797EA9">
              <w:rPr>
                <w:color w:val="000000"/>
                <w:w w:val="80"/>
                <w:lang w:val="vi-VN"/>
              </w:rPr>
              <w:t xml:space="preserve">Thủ tục </w:t>
            </w:r>
            <w:r w:rsidRPr="00797EA9">
              <w:rPr>
                <w:color w:val="000000"/>
                <w:w w:val="80"/>
              </w:rPr>
              <w:t>đ</w:t>
            </w:r>
            <w:r w:rsidRPr="00797EA9">
              <w:rPr>
                <w:color w:val="000000"/>
                <w:w w:val="80"/>
                <w:lang w:val="vi-VN"/>
              </w:rPr>
              <w:t xml:space="preserve">ăng ký </w:t>
            </w:r>
            <w:r w:rsidRPr="00797EA9">
              <w:rPr>
                <w:color w:val="000000"/>
                <w:w w:val="80"/>
              </w:rPr>
              <w:t>c</w:t>
            </w:r>
            <w:r w:rsidRPr="00797EA9">
              <w:rPr>
                <w:color w:val="000000"/>
                <w:w w:val="80"/>
                <w:lang w:val="vi-VN"/>
              </w:rPr>
              <w:t>hấm dứt hoạt động hộ kinh doanh</w:t>
            </w:r>
          </w:p>
        </w:tc>
        <w:tc>
          <w:tcPr>
            <w:tcW w:w="851" w:type="dxa"/>
            <w:tcBorders>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bottom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992" w:type="dxa"/>
            <w:tcBorders>
              <w:bottom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700" w:type="dxa"/>
            <w:tcBorders>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bottom w:val="single" w:sz="4" w:space="0" w:color="auto"/>
            </w:tcBorders>
            <w:vAlign w:val="center"/>
          </w:tcPr>
          <w:p w:rsidR="00797EA9" w:rsidRPr="00797EA9" w:rsidRDefault="00797EA9" w:rsidP="00797EA9">
            <w:pPr>
              <w:jc w:val="center"/>
              <w:rPr>
                <w:w w:val="80"/>
                <w:sz w:val="26"/>
                <w:lang w:val="vi-VN"/>
              </w:rPr>
            </w:pPr>
          </w:p>
        </w:tc>
        <w:tc>
          <w:tcPr>
            <w:tcW w:w="1560" w:type="dxa"/>
            <w:tcBorders>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tcBorders>
            <w:vAlign w:val="center"/>
          </w:tcPr>
          <w:p w:rsidR="00797EA9" w:rsidRPr="00797EA9" w:rsidRDefault="00797EA9" w:rsidP="00797EA9">
            <w:pPr>
              <w:jc w:val="center"/>
              <w:rPr>
                <w:w w:val="80"/>
                <w:sz w:val="26"/>
              </w:rPr>
            </w:pPr>
            <w:r w:rsidRPr="00797EA9">
              <w:rPr>
                <w:w w:val="80"/>
                <w:sz w:val="26"/>
              </w:rPr>
              <w:t>14</w:t>
            </w:r>
          </w:p>
        </w:tc>
        <w:tc>
          <w:tcPr>
            <w:tcW w:w="6521" w:type="dxa"/>
            <w:tcBorders>
              <w:top w:val="single" w:sz="4" w:space="0" w:color="auto"/>
            </w:tcBorders>
            <w:vAlign w:val="center"/>
          </w:tcPr>
          <w:p w:rsidR="00797EA9" w:rsidRPr="00797EA9" w:rsidRDefault="00797EA9" w:rsidP="00797EA9">
            <w:pPr>
              <w:jc w:val="both"/>
              <w:rPr>
                <w:spacing w:val="-6"/>
                <w:w w:val="80"/>
              </w:rPr>
            </w:pPr>
            <w:r w:rsidRPr="00797EA9">
              <w:rPr>
                <w:color w:val="000000"/>
                <w:spacing w:val="-6"/>
                <w:w w:val="80"/>
                <w:lang w:val="vi-VN"/>
              </w:rPr>
              <w:t xml:space="preserve">Thủ tục </w:t>
            </w:r>
            <w:r w:rsidRPr="00797EA9">
              <w:rPr>
                <w:color w:val="000000"/>
                <w:spacing w:val="-6"/>
                <w:w w:val="80"/>
              </w:rPr>
              <w:t>đ</w:t>
            </w:r>
            <w:r w:rsidRPr="00797EA9">
              <w:rPr>
                <w:color w:val="000000"/>
                <w:spacing w:val="-6"/>
                <w:w w:val="80"/>
                <w:lang w:val="vi-VN"/>
              </w:rPr>
              <w:t>ăng ký cấp lại Giấy chứng nhận đăng ký hộ kinh doanh</w:t>
            </w:r>
            <w:r w:rsidRPr="00797EA9">
              <w:rPr>
                <w:color w:val="000000"/>
                <w:spacing w:val="-6"/>
                <w:w w:val="80"/>
              </w:rPr>
              <w:t>.</w:t>
            </w:r>
          </w:p>
        </w:tc>
        <w:tc>
          <w:tcPr>
            <w:tcW w:w="851" w:type="dxa"/>
            <w:tcBorders>
              <w:top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992" w:type="dxa"/>
            <w:tcBorders>
              <w:top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700" w:type="dxa"/>
            <w:tcBorders>
              <w:top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tcBorders>
            <w:vAlign w:val="center"/>
          </w:tcPr>
          <w:p w:rsidR="00797EA9" w:rsidRPr="00797EA9" w:rsidRDefault="00797EA9" w:rsidP="00797EA9">
            <w:pPr>
              <w:spacing w:before="120" w:line="360" w:lineRule="auto"/>
              <w:jc w:val="center"/>
              <w:rPr>
                <w:w w:val="80"/>
                <w:sz w:val="26"/>
              </w:rPr>
            </w:pPr>
            <w:r w:rsidRPr="00797EA9">
              <w:rPr>
                <w:b/>
                <w:w w:val="80"/>
                <w:sz w:val="26"/>
                <w:lang w:val="vi-VN"/>
              </w:rPr>
              <w:t>II</w:t>
            </w:r>
          </w:p>
        </w:tc>
        <w:tc>
          <w:tcPr>
            <w:tcW w:w="6521" w:type="dxa"/>
            <w:tcBorders>
              <w:top w:val="single" w:sz="4" w:space="0" w:color="auto"/>
            </w:tcBorders>
            <w:vAlign w:val="center"/>
          </w:tcPr>
          <w:p w:rsidR="00797EA9" w:rsidRPr="00797EA9" w:rsidRDefault="00797EA9" w:rsidP="00797EA9">
            <w:pPr>
              <w:spacing w:before="120" w:line="360" w:lineRule="auto"/>
              <w:jc w:val="both"/>
              <w:rPr>
                <w:color w:val="000000"/>
                <w:w w:val="80"/>
                <w:lang w:val="vi-VN"/>
              </w:rPr>
            </w:pPr>
            <w:r w:rsidRPr="00797EA9">
              <w:rPr>
                <w:b/>
                <w:bCs/>
                <w:w w:val="80"/>
                <w:lang w:val="vi-VN"/>
              </w:rPr>
              <w:t>LĨNH VỰC XÂY DỰNG (09 TTHC)</w:t>
            </w:r>
          </w:p>
        </w:tc>
        <w:tc>
          <w:tcPr>
            <w:tcW w:w="851"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992"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992"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700"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859" w:type="dxa"/>
            <w:tcBorders>
              <w:top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560" w:type="dxa"/>
            <w:tcBorders>
              <w:top w:val="single" w:sz="4" w:space="0" w:color="auto"/>
            </w:tcBorders>
            <w:vAlign w:val="center"/>
          </w:tcPr>
          <w:p w:rsidR="00797EA9" w:rsidRPr="00797EA9" w:rsidRDefault="00797EA9" w:rsidP="00797EA9">
            <w:pPr>
              <w:spacing w:before="120" w:line="360" w:lineRule="auto"/>
              <w:ind w:left="-108" w:right="-108"/>
              <w:jc w:val="center"/>
              <w:rPr>
                <w:w w:val="80"/>
                <w:sz w:val="26"/>
                <w:lang w:val="vi-VN"/>
              </w:rPr>
            </w:pPr>
          </w:p>
        </w:tc>
        <w:tc>
          <w:tcPr>
            <w:tcW w:w="1417" w:type="dxa"/>
            <w:tcBorders>
              <w:top w:val="single" w:sz="4" w:space="0" w:color="auto"/>
            </w:tcBorders>
            <w:vAlign w:val="center"/>
          </w:tcPr>
          <w:p w:rsidR="00797EA9" w:rsidRPr="00797EA9" w:rsidRDefault="00797EA9" w:rsidP="00797EA9">
            <w:pPr>
              <w:spacing w:before="120" w:line="360" w:lineRule="auto"/>
              <w:jc w:val="center"/>
              <w:rPr>
                <w:w w:val="80"/>
                <w:sz w:val="26"/>
                <w:lang w:val="vi-VN"/>
              </w:rPr>
            </w:pPr>
          </w:p>
        </w:tc>
      </w:tr>
      <w:tr w:rsidR="00797EA9" w:rsidRPr="00797EA9" w:rsidTr="00797EA9">
        <w:tc>
          <w:tcPr>
            <w:tcW w:w="709" w:type="dxa"/>
            <w:vMerge w:val="restart"/>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 Thẩm định dự án, thiết kế cơ sở đối với các dự án nhóm C sử dụng vốn ngân sách nhà nước do UBND cấp huyện, cấp xã quyết định theo phân cấp.</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lang w:val="vi-VN"/>
              </w:rPr>
              <w:t>Phòng Kinh tế</w:t>
            </w:r>
          </w:p>
          <w:p w:rsidR="00797EA9" w:rsidRPr="00797EA9" w:rsidRDefault="00797EA9" w:rsidP="00797EA9">
            <w:pPr>
              <w:ind w:left="-108" w:right="-108"/>
              <w:jc w:val="center"/>
              <w:rPr>
                <w:w w:val="80"/>
                <w:sz w:val="26"/>
                <w:lang w:val="vi-VN"/>
              </w:rPr>
            </w:pPr>
            <w:r w:rsidRPr="00797EA9">
              <w:rPr>
                <w:w w:val="80"/>
                <w:sz w:val="26"/>
                <w:lang w:val="vi-VN"/>
              </w:rPr>
              <w:t>và Hạ tầng</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lang w:val="vi-VN"/>
              </w:rPr>
              <w:t>- Thẩm định dự án/dự án điều chỉnh (đối với nhóm C)</w:t>
            </w:r>
            <w:r w:rsidRPr="00797EA9">
              <w:rPr>
                <w:w w:val="80"/>
              </w:rPr>
              <w:t>.</w:t>
            </w:r>
          </w:p>
        </w:tc>
        <w:tc>
          <w:tcPr>
            <w:tcW w:w="851"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700"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spacing w:before="120" w:line="360" w:lineRule="auto"/>
              <w:ind w:left="-108" w:right="-108"/>
              <w:jc w:val="center"/>
              <w:rPr>
                <w:w w:val="80"/>
                <w:sz w:val="26"/>
              </w:rPr>
            </w:pPr>
          </w:p>
        </w:tc>
        <w:tc>
          <w:tcPr>
            <w:tcW w:w="1417"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 Thẩm định thiết kế cơ sở/thiết kế cơ sở điều chỉnh (đối với dự án nhóm C).</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lastRenderedPageBreak/>
              <w:t>2</w:t>
            </w:r>
          </w:p>
        </w:tc>
        <w:tc>
          <w:tcPr>
            <w:tcW w:w="6521" w:type="dxa"/>
            <w:tcBorders>
              <w:top w:val="single" w:sz="4" w:space="0" w:color="auto"/>
              <w:bottom w:val="single" w:sz="4" w:space="0" w:color="auto"/>
            </w:tcBorders>
            <w:vAlign w:val="center"/>
          </w:tcPr>
          <w:p w:rsidR="00797EA9" w:rsidRPr="00797EA9" w:rsidRDefault="00797EA9" w:rsidP="00797EA9">
            <w:pPr>
              <w:rPr>
                <w:w w:val="80"/>
              </w:rPr>
            </w:pPr>
            <w:r w:rsidRPr="00797EA9">
              <w:rPr>
                <w:w w:val="80"/>
              </w:rPr>
              <w:t>Thẩm định Báo cáo kinh tế kỹ thuật</w:t>
            </w:r>
          </w:p>
        </w:tc>
        <w:tc>
          <w:tcPr>
            <w:tcW w:w="851" w:type="dxa"/>
            <w:tcBorders>
              <w:top w:val="single" w:sz="4" w:space="0" w:color="auto"/>
              <w:bottom w:val="single" w:sz="4" w:space="0" w:color="auto"/>
            </w:tcBorders>
            <w:vAlign w:val="center"/>
          </w:tcPr>
          <w:p w:rsidR="00797EA9" w:rsidRPr="00797EA9" w:rsidRDefault="00797EA9" w:rsidP="00797EA9">
            <w:pPr>
              <w:rPr>
                <w:w w:val="80"/>
                <w:sz w:val="26"/>
              </w:rPr>
            </w:pPr>
          </w:p>
          <w:p w:rsidR="00797EA9" w:rsidRPr="00797EA9" w:rsidRDefault="00797EA9" w:rsidP="00797EA9">
            <w:pP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p w:rsidR="00797EA9" w:rsidRPr="00797EA9" w:rsidRDefault="00797EA9" w:rsidP="00797EA9">
            <w:pPr>
              <w:jc w:val="center"/>
              <w:rPr>
                <w:w w:val="80"/>
                <w:sz w:val="26"/>
              </w:rPr>
            </w:pPr>
            <w:r w:rsidRPr="00797EA9">
              <w:rPr>
                <w:w w:val="80"/>
                <w:sz w:val="26"/>
              </w:rPr>
              <w:t>20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p w:rsidR="00797EA9" w:rsidRPr="00797EA9" w:rsidRDefault="00797EA9" w:rsidP="00797EA9">
            <w:pPr>
              <w:jc w:val="center"/>
              <w:rPr>
                <w:w w:val="80"/>
                <w:sz w:val="26"/>
              </w:rPr>
            </w:pPr>
            <w:r w:rsidRPr="00797EA9">
              <w:rPr>
                <w:w w:val="80"/>
                <w:sz w:val="26"/>
              </w:rPr>
              <w:t>20</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p>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lang w:val="vi-VN"/>
              </w:rPr>
              <w:t>Phòng Kinh tế</w:t>
            </w:r>
          </w:p>
          <w:p w:rsidR="00797EA9" w:rsidRPr="00797EA9" w:rsidRDefault="00797EA9" w:rsidP="00797EA9">
            <w:pPr>
              <w:ind w:left="-108" w:right="-108"/>
              <w:jc w:val="center"/>
              <w:rPr>
                <w:w w:val="80"/>
                <w:sz w:val="26"/>
                <w:lang w:val="vi-VN"/>
              </w:rPr>
            </w:pPr>
            <w:r w:rsidRPr="00797EA9">
              <w:rPr>
                <w:w w:val="80"/>
                <w:sz w:val="26"/>
                <w:lang w:val="vi-VN"/>
              </w:rPr>
              <w:t>và Hạ tầng</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val="restart"/>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Thẩm định thiết kế, dự toán xây dựng (trường hợp thiết kế ba bước) và thiết kế bản vẽ thi công, dự toán xây dựng (trường hợp thiết kế ba bước) đối với với dự án nhóm C sử dụng vốn nhà nước do UBND cấp huyện, cấp xã quyết định đầu tư của công trình đến cấp III theo phân cấp</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lang w:val="vi-VN"/>
              </w:rPr>
              <w:t>Phòng Kinh tế</w:t>
            </w:r>
          </w:p>
          <w:p w:rsidR="00797EA9" w:rsidRPr="00797EA9" w:rsidRDefault="00797EA9" w:rsidP="00797EA9">
            <w:pPr>
              <w:ind w:left="-108" w:right="-108"/>
              <w:jc w:val="center"/>
              <w:rPr>
                <w:w w:val="80"/>
                <w:sz w:val="26"/>
                <w:lang w:val="vi-VN"/>
              </w:rPr>
            </w:pPr>
            <w:r w:rsidRPr="00797EA9">
              <w:rPr>
                <w:w w:val="80"/>
                <w:sz w:val="26"/>
                <w:lang w:val="vi-VN"/>
              </w:rPr>
              <w:t>và Hạ tầng</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lang w:val="vi-VN"/>
              </w:rPr>
            </w:pPr>
            <w:r w:rsidRPr="00797EA9">
              <w:rPr>
                <w:w w:val="80"/>
                <w:lang w:val="vi-VN"/>
              </w:rPr>
              <w:t>- Đối với công trình cấp III</w:t>
            </w:r>
          </w:p>
        </w:tc>
        <w:tc>
          <w:tcPr>
            <w:tcW w:w="851"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spacing w:before="120" w:line="360" w:lineRule="auto"/>
              <w:ind w:left="-108" w:right="-108"/>
              <w:jc w:val="center"/>
              <w:rPr>
                <w:w w:val="80"/>
                <w:sz w:val="26"/>
              </w:rPr>
            </w:pPr>
          </w:p>
        </w:tc>
        <w:tc>
          <w:tcPr>
            <w:tcW w:w="1417"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rPr>
              <w:t>- Đối với các công trình còn lại</w:t>
            </w:r>
          </w:p>
        </w:tc>
        <w:tc>
          <w:tcPr>
            <w:tcW w:w="851"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spacing w:before="120" w:line="360" w:lineRule="auto"/>
              <w:ind w:left="-108" w:right="-108"/>
              <w:jc w:val="center"/>
              <w:rPr>
                <w:w w:val="80"/>
                <w:sz w:val="26"/>
              </w:rPr>
            </w:pPr>
          </w:p>
        </w:tc>
        <w:tc>
          <w:tcPr>
            <w:tcW w:w="1417"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Merge w:val="restart"/>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4</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Cấp Giấy phép xây dựng đối với công trình không theo tuyến, công trình tín ngưỡng; công trình theo giai đoạn; công trình theo dự án; công trình sửa chữa, cải tạo; di dời công trình; công trình xây dựng có thời hạn; công trình nhà ở riêng lẻ trừ các công trình thuộc thẩm quyền cấp GPXD của cấp Trung ương, cấp tỉnh</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rPr>
                <w:w w:val="80"/>
              </w:rPr>
            </w:pPr>
            <w:r w:rsidRPr="00797EA9">
              <w:rPr>
                <w:w w:val="80"/>
              </w:rPr>
              <w:t>Trường hợp xây dựng mới</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Chủ tịch UBND</w:t>
            </w:r>
            <w:r w:rsidRPr="00797EA9">
              <w:rPr>
                <w:w w:val="80"/>
                <w:sz w:val="26"/>
              </w:rPr>
              <w:t xml:space="preserve">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Đối với công trình theo tuyến, công trình tín ngưỡng</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Đối với công trình theo tuyến trong đô thị</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công trình quảng cáo</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Trường hợp theo giai đoạn: Đối với công trình theo tuyến trong đô thị</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công trình theo dự án</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công trình sửa chữa, cải tạo</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Di dời công trình</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công trình xây dựng có thời hạn</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nhà ở riêng lẻ</w:t>
            </w:r>
          </w:p>
        </w:tc>
        <w:tc>
          <w:tcPr>
            <w:tcW w:w="851"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spacing w:before="120"/>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val="restart"/>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Điều chỉnh, gia hạn, cấp lại Giấy phép xây dựng đối với công trình nhà ở riêng lẻ xây dựng trong đô thị, trung tâm cụm xã, trong khu bảo tồn, khu Di tích Lịch sử - Văn hóa thuộc địa bàn quản lý, trừ các công trình thuộc thẩm quyền cấp Giấy phép xây dựng của cấp Trung ương, cấp tỉnh</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trường hợp điều chỉnh Giấy phép xây dựng</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trường hợp gia hạn Giấy phép xây dựng</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Đối với trường hợp cấp lại Giấy phép xây dựng</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Chủ tịch</w:t>
            </w:r>
          </w:p>
          <w:p w:rsidR="00797EA9" w:rsidRPr="00797EA9" w:rsidRDefault="00797EA9" w:rsidP="00797EA9">
            <w:pPr>
              <w:ind w:left="-108" w:right="-108"/>
              <w:jc w:val="center"/>
              <w:rPr>
                <w:w w:val="80"/>
                <w:sz w:val="26"/>
              </w:rPr>
            </w:pPr>
            <w:r w:rsidRPr="00797EA9">
              <w:rPr>
                <w:w w:val="80"/>
                <w:sz w:val="26"/>
              </w:rPr>
              <w:t>UBND huyện</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vMerge w:val="restart"/>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6</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spacing w:val="-4"/>
                <w:w w:val="80"/>
              </w:rPr>
            </w:pPr>
            <w:r w:rsidRPr="00797EA9">
              <w:rPr>
                <w:spacing w:val="-4"/>
                <w:w w:val="80"/>
              </w:rPr>
              <w:t xml:space="preserve">Thẩm định nhiệm vụ, nhiệm vụ điều chỉnh quy hoạch chi tiết của dự án </w:t>
            </w:r>
            <w:r w:rsidRPr="00797EA9">
              <w:rPr>
                <w:spacing w:val="-4"/>
                <w:w w:val="80"/>
              </w:rPr>
              <w:lastRenderedPageBreak/>
              <w:t>đầu tư xây dựng công trình theo hình thức kinh doanh thuộc thẩm quyền phê duyệt của UBND cấp huyện</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 Thẩm định nhiệm vụ, nhiệm vụ điều chỉnh QHCT</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vMerge/>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 Thẩm định nhiệm vụ, nhiệm vụ điều chỉnh quy hoạch chi tiết xây dựng khu chức năng đặc thù, điểm dân cư nông thôn</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Thẩm định đồ án, đồ án điều chỉnh quy hoạch chi tiết của dự án đầu tư xây dựng công trình theo hình thức kinh doanh thuộc thẩm quyền phê duyệt của UBND cấp huyện</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rPr>
          <w:trHeight w:val="730"/>
        </w:trPr>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8</w:t>
            </w:r>
          </w:p>
        </w:tc>
        <w:tc>
          <w:tcPr>
            <w:tcW w:w="6521" w:type="dxa"/>
            <w:tcBorders>
              <w:top w:val="single" w:sz="4" w:space="0" w:color="auto"/>
              <w:bottom w:val="single" w:sz="4" w:space="0" w:color="auto"/>
            </w:tcBorders>
            <w:vAlign w:val="center"/>
          </w:tcPr>
          <w:p w:rsidR="00797EA9" w:rsidRPr="00797EA9" w:rsidRDefault="00797EA9" w:rsidP="00797EA9">
            <w:pPr>
              <w:spacing w:before="120"/>
              <w:jc w:val="both"/>
              <w:rPr>
                <w:w w:val="80"/>
              </w:rPr>
            </w:pPr>
            <w:r w:rsidRPr="00797EA9">
              <w:rPr>
                <w:w w:val="80"/>
              </w:rPr>
              <w:t>Cấp Giấy phép quy hoạch dự án đầu tư xây dựng công trình thuộc thẩm quyền của UBND cấp huyện quản lý</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45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20</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rPr>
          <w:trHeight w:val="1058"/>
        </w:trPr>
        <w:tc>
          <w:tcPr>
            <w:tcW w:w="709" w:type="dxa"/>
            <w:tcBorders>
              <w:top w:val="single" w:sz="4" w:space="0" w:color="auto"/>
            </w:tcBorders>
            <w:vAlign w:val="center"/>
          </w:tcPr>
          <w:p w:rsidR="00797EA9" w:rsidRPr="00797EA9" w:rsidRDefault="00797EA9" w:rsidP="00797EA9">
            <w:pPr>
              <w:jc w:val="center"/>
              <w:rPr>
                <w:w w:val="80"/>
                <w:sz w:val="26"/>
              </w:rPr>
            </w:pPr>
            <w:r w:rsidRPr="00797EA9">
              <w:rPr>
                <w:w w:val="80"/>
                <w:sz w:val="26"/>
              </w:rPr>
              <w:t>9</w:t>
            </w:r>
          </w:p>
        </w:tc>
        <w:tc>
          <w:tcPr>
            <w:tcW w:w="6521" w:type="dxa"/>
            <w:tcBorders>
              <w:top w:val="single" w:sz="4" w:space="0" w:color="auto"/>
            </w:tcBorders>
            <w:vAlign w:val="center"/>
          </w:tcPr>
          <w:p w:rsidR="00797EA9" w:rsidRPr="00797EA9" w:rsidRDefault="00797EA9" w:rsidP="00797EA9">
            <w:pPr>
              <w:jc w:val="both"/>
              <w:rPr>
                <w:w w:val="80"/>
              </w:rPr>
            </w:pPr>
            <w:r w:rsidRPr="00797EA9">
              <w:rPr>
                <w:w w:val="80"/>
              </w:rPr>
              <w:t>Kiểm tra công tác nghiệm thu đưa công trình vào sử dụng</w:t>
            </w:r>
          </w:p>
        </w:tc>
        <w:tc>
          <w:tcPr>
            <w:tcW w:w="851" w:type="dxa"/>
            <w:tcBorders>
              <w:top w:val="single" w:sz="4" w:space="0" w:color="auto"/>
            </w:tcBorders>
            <w:vAlign w:val="center"/>
          </w:tcPr>
          <w:p w:rsidR="00797EA9" w:rsidRPr="00797EA9" w:rsidRDefault="00797EA9" w:rsidP="00797EA9">
            <w:pPr>
              <w:ind w:left="-108" w:right="-108"/>
              <w:jc w:val="center"/>
              <w:rPr>
                <w:w w:val="80"/>
                <w:sz w:val="26"/>
              </w:rPr>
            </w:pPr>
            <w:r w:rsidRPr="00797EA9">
              <w:rPr>
                <w:w w:val="80"/>
                <w:sz w:val="26"/>
              </w:rPr>
              <w:t>07 ngày kể từ khi kết thúc kiểm tra</w:t>
            </w:r>
          </w:p>
        </w:tc>
        <w:tc>
          <w:tcPr>
            <w:tcW w:w="992" w:type="dxa"/>
            <w:tcBorders>
              <w:top w:val="single" w:sz="4" w:space="0" w:color="auto"/>
            </w:tcBorders>
            <w:vAlign w:val="center"/>
          </w:tcPr>
          <w:p w:rsidR="00797EA9" w:rsidRPr="00797EA9" w:rsidRDefault="00797EA9" w:rsidP="00797EA9">
            <w:pPr>
              <w:jc w:val="center"/>
              <w:rPr>
                <w:w w:val="80"/>
                <w:sz w:val="26"/>
              </w:rPr>
            </w:pPr>
          </w:p>
        </w:tc>
        <w:tc>
          <w:tcPr>
            <w:tcW w:w="992" w:type="dxa"/>
            <w:tcBorders>
              <w:top w:val="single" w:sz="4" w:space="0" w:color="auto"/>
            </w:tcBorders>
            <w:vAlign w:val="center"/>
          </w:tcPr>
          <w:p w:rsidR="00797EA9" w:rsidRPr="00797EA9" w:rsidRDefault="00797EA9" w:rsidP="00797EA9">
            <w:pPr>
              <w:jc w:val="center"/>
              <w:rPr>
                <w:w w:val="80"/>
                <w:sz w:val="26"/>
              </w:rPr>
            </w:pPr>
          </w:p>
        </w:tc>
        <w:tc>
          <w:tcPr>
            <w:tcW w:w="700" w:type="dxa"/>
            <w:tcBorders>
              <w:top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tcBorders>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tcBorders>
              <w:top w:val="single" w:sz="4" w:space="0" w:color="auto"/>
            </w:tcBorders>
            <w:vAlign w:val="center"/>
          </w:tcPr>
          <w:p w:rsidR="00797EA9" w:rsidRPr="00797EA9" w:rsidRDefault="00797EA9" w:rsidP="00797EA9">
            <w:pPr>
              <w:jc w:val="center"/>
              <w:rPr>
                <w:w w:val="80"/>
                <w:sz w:val="26"/>
                <w:lang w:val="vi-VN"/>
              </w:rPr>
            </w:pPr>
          </w:p>
        </w:tc>
      </w:tr>
      <w:tr w:rsidR="00797EA9" w:rsidRPr="00797EA9" w:rsidTr="00797EA9">
        <w:tc>
          <w:tcPr>
            <w:tcW w:w="709" w:type="dxa"/>
            <w:tcBorders>
              <w:top w:val="single" w:sz="4" w:space="0" w:color="auto"/>
            </w:tcBorders>
            <w:vAlign w:val="center"/>
          </w:tcPr>
          <w:p w:rsidR="00797EA9" w:rsidRPr="00797EA9" w:rsidRDefault="00797EA9" w:rsidP="00797EA9">
            <w:pPr>
              <w:spacing w:before="120" w:line="360" w:lineRule="auto"/>
              <w:jc w:val="center"/>
              <w:rPr>
                <w:w w:val="80"/>
                <w:sz w:val="26"/>
              </w:rPr>
            </w:pPr>
            <w:r w:rsidRPr="00797EA9">
              <w:rPr>
                <w:b/>
                <w:w w:val="80"/>
                <w:sz w:val="26"/>
                <w:lang w:val="vi-VN"/>
              </w:rPr>
              <w:t>III</w:t>
            </w:r>
          </w:p>
        </w:tc>
        <w:tc>
          <w:tcPr>
            <w:tcW w:w="6521" w:type="dxa"/>
            <w:tcBorders>
              <w:top w:val="single" w:sz="4" w:space="0" w:color="auto"/>
            </w:tcBorders>
            <w:vAlign w:val="center"/>
          </w:tcPr>
          <w:p w:rsidR="00797EA9" w:rsidRPr="00797EA9" w:rsidRDefault="00797EA9" w:rsidP="00797EA9">
            <w:pPr>
              <w:spacing w:before="120" w:line="360" w:lineRule="auto"/>
              <w:jc w:val="both"/>
              <w:rPr>
                <w:w w:val="80"/>
              </w:rPr>
            </w:pPr>
            <w:r w:rsidRPr="00797EA9">
              <w:rPr>
                <w:b/>
                <w:bCs/>
                <w:w w:val="80"/>
                <w:lang w:val="vi-VN"/>
              </w:rPr>
              <w:t>LĨNH VỰC CÔNG THƯƠNG (10 TTHC)</w:t>
            </w:r>
          </w:p>
        </w:tc>
        <w:tc>
          <w:tcPr>
            <w:tcW w:w="851"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992"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992"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700" w:type="dxa"/>
            <w:tcBorders>
              <w:top w:val="single" w:sz="4" w:space="0" w:color="auto"/>
            </w:tcBorders>
            <w:vAlign w:val="center"/>
          </w:tcPr>
          <w:p w:rsidR="00797EA9" w:rsidRPr="00797EA9" w:rsidRDefault="00797EA9" w:rsidP="00797EA9">
            <w:pPr>
              <w:spacing w:before="120" w:line="360" w:lineRule="auto"/>
              <w:jc w:val="center"/>
              <w:rPr>
                <w:w w:val="80"/>
                <w:sz w:val="26"/>
              </w:rPr>
            </w:pPr>
          </w:p>
        </w:tc>
        <w:tc>
          <w:tcPr>
            <w:tcW w:w="859" w:type="dxa"/>
            <w:tcBorders>
              <w:top w:val="single" w:sz="4" w:space="0" w:color="auto"/>
            </w:tcBorders>
            <w:vAlign w:val="center"/>
          </w:tcPr>
          <w:p w:rsidR="00797EA9" w:rsidRPr="00797EA9" w:rsidRDefault="00797EA9" w:rsidP="00797EA9">
            <w:pPr>
              <w:spacing w:before="120" w:line="360" w:lineRule="auto"/>
              <w:jc w:val="center"/>
              <w:rPr>
                <w:w w:val="80"/>
                <w:sz w:val="26"/>
                <w:lang w:val="vi-VN"/>
              </w:rPr>
            </w:pPr>
          </w:p>
        </w:tc>
        <w:tc>
          <w:tcPr>
            <w:tcW w:w="1560" w:type="dxa"/>
            <w:tcBorders>
              <w:top w:val="single" w:sz="4" w:space="0" w:color="auto"/>
            </w:tcBorders>
            <w:vAlign w:val="center"/>
          </w:tcPr>
          <w:p w:rsidR="00797EA9" w:rsidRPr="00797EA9" w:rsidRDefault="00797EA9" w:rsidP="00797EA9">
            <w:pPr>
              <w:spacing w:before="120" w:line="360" w:lineRule="auto"/>
              <w:ind w:left="-108" w:right="-108"/>
              <w:jc w:val="center"/>
              <w:rPr>
                <w:w w:val="80"/>
                <w:sz w:val="26"/>
                <w:lang w:val="vi-VN"/>
              </w:rPr>
            </w:pPr>
          </w:p>
        </w:tc>
        <w:tc>
          <w:tcPr>
            <w:tcW w:w="1417" w:type="dxa"/>
            <w:tcBorders>
              <w:top w:val="single" w:sz="4" w:space="0" w:color="auto"/>
            </w:tcBorders>
            <w:vAlign w:val="center"/>
          </w:tcPr>
          <w:p w:rsidR="00797EA9" w:rsidRPr="00797EA9" w:rsidRDefault="00797EA9" w:rsidP="00797EA9">
            <w:pPr>
              <w:spacing w:before="120" w:line="360" w:lineRule="auto"/>
              <w:jc w:val="center"/>
              <w:rPr>
                <w:w w:val="80"/>
                <w:sz w:val="26"/>
                <w:lang w:val="vi-VN"/>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1</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rPr>
              <w:t>Cấp Giấy phép kinh doanh bản lẻ sản phẩm rượu</w:t>
            </w:r>
          </w:p>
        </w:tc>
        <w:tc>
          <w:tcPr>
            <w:tcW w:w="851"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15</w:t>
            </w:r>
          </w:p>
        </w:tc>
        <w:tc>
          <w:tcPr>
            <w:tcW w:w="992"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10</w:t>
            </w:r>
          </w:p>
        </w:tc>
        <w:tc>
          <w:tcPr>
            <w:tcW w:w="700"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ind w:right="-108"/>
              <w:jc w:val="both"/>
              <w:rPr>
                <w:spacing w:val="-6"/>
                <w:w w:val="80"/>
              </w:rPr>
            </w:pPr>
            <w:r w:rsidRPr="00797EA9">
              <w:rPr>
                <w:spacing w:val="-6"/>
                <w:w w:val="80"/>
              </w:rPr>
              <w:t>Cấp sửa đổi, bổ sung Giấy phép kinh doanh bán lẻ sản phẩm rượu</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rPr>
              <w:t>Cấp lại Giấy phép kinh doanh bán lẻ sản phẩm rượu</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lastRenderedPageBreak/>
              <w:t>4</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ind w:right="-108"/>
              <w:jc w:val="both"/>
              <w:rPr>
                <w:spacing w:val="-8"/>
                <w:w w:val="80"/>
              </w:rPr>
            </w:pPr>
            <w:r w:rsidRPr="00797EA9">
              <w:rPr>
                <w:spacing w:val="-8"/>
                <w:w w:val="80"/>
              </w:rPr>
              <w:t>Cấp Giấy phép sản xuất rượu thủ công nhằm mục đích kinh doanh</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5</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Cấp sửa đổi, bổ sung Giấy phép sản xuất rượu thủ công nhằm mục đích kinh doanh</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6</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Cấp lại Giấy phép sản xuất rượu thủ công nhằm mục đích kinh doanh</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rPr>
              <w:t>Cấp Giấy phép bản lẻ sản phẩm thuốc lá</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15</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8</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rPr>
              <w:t>Cấp sửa đổi, bổ sung Giấy phép bản lẻ sản phẩm thuốc lá</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9</w:t>
            </w:r>
          </w:p>
        </w:tc>
        <w:tc>
          <w:tcPr>
            <w:tcW w:w="6521" w:type="dxa"/>
            <w:tcBorders>
              <w:top w:val="single" w:sz="4" w:space="0" w:color="auto"/>
              <w:bottom w:val="single" w:sz="4" w:space="0" w:color="auto"/>
            </w:tcBorders>
            <w:vAlign w:val="center"/>
          </w:tcPr>
          <w:p w:rsidR="00797EA9" w:rsidRPr="00797EA9" w:rsidRDefault="00797EA9" w:rsidP="00797EA9">
            <w:pPr>
              <w:spacing w:before="120" w:line="360" w:lineRule="auto"/>
              <w:jc w:val="both"/>
              <w:rPr>
                <w:w w:val="80"/>
              </w:rPr>
            </w:pPr>
            <w:r w:rsidRPr="00797EA9">
              <w:rPr>
                <w:w w:val="80"/>
              </w:rPr>
              <w:t>Cấp lại Giấy phép bản lẻ sản phẩm thuốc lá</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7</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10</w:t>
            </w:r>
          </w:p>
        </w:tc>
        <w:tc>
          <w:tcPr>
            <w:tcW w:w="6521" w:type="dxa"/>
            <w:tcBorders>
              <w:top w:val="single" w:sz="4" w:space="0" w:color="auto"/>
              <w:bottom w:val="single" w:sz="4" w:space="0" w:color="auto"/>
            </w:tcBorders>
            <w:vAlign w:val="center"/>
          </w:tcPr>
          <w:p w:rsidR="00797EA9" w:rsidRPr="00797EA9" w:rsidRDefault="00797EA9" w:rsidP="00797EA9">
            <w:pPr>
              <w:jc w:val="both"/>
              <w:rPr>
                <w:w w:val="80"/>
              </w:rPr>
            </w:pPr>
            <w:r w:rsidRPr="00797EA9">
              <w:rPr>
                <w:w w:val="80"/>
              </w:rPr>
              <w:t>Cấp Giấy chứng nhận sản phẩm công nghiệp nông thôn tiêu biểu cấp huyện</w:t>
            </w:r>
          </w:p>
        </w:tc>
        <w:tc>
          <w:tcPr>
            <w:tcW w:w="851"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2</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30</w:t>
            </w:r>
          </w:p>
        </w:tc>
        <w:tc>
          <w:tcPr>
            <w:tcW w:w="992"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30</w:t>
            </w:r>
          </w:p>
        </w:tc>
        <w:tc>
          <w:tcPr>
            <w:tcW w:w="700" w:type="dxa"/>
            <w:tcBorders>
              <w:top w:val="single" w:sz="4" w:space="0" w:color="auto"/>
              <w:bottom w:val="single" w:sz="4" w:space="0" w:color="auto"/>
            </w:tcBorders>
            <w:vAlign w:val="center"/>
          </w:tcPr>
          <w:p w:rsidR="00797EA9" w:rsidRPr="00797EA9" w:rsidRDefault="00797EA9" w:rsidP="00797EA9">
            <w:pPr>
              <w:jc w:val="center"/>
              <w:rPr>
                <w:w w:val="80"/>
                <w:sz w:val="26"/>
              </w:rPr>
            </w:pPr>
            <w:r w:rsidRPr="00797EA9">
              <w:rPr>
                <w:w w:val="80"/>
                <w:sz w:val="26"/>
              </w:rPr>
              <w:t>x</w:t>
            </w:r>
          </w:p>
        </w:tc>
        <w:tc>
          <w:tcPr>
            <w:tcW w:w="859" w:type="dxa"/>
            <w:tcBorders>
              <w:top w:val="single" w:sz="4" w:space="0" w:color="auto"/>
              <w:bottom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bottom w:val="single" w:sz="4" w:space="0" w:color="auto"/>
            </w:tcBorders>
            <w:vAlign w:val="center"/>
          </w:tcPr>
          <w:p w:rsidR="00797EA9" w:rsidRPr="00797EA9" w:rsidRDefault="00797EA9" w:rsidP="00797EA9">
            <w:pPr>
              <w:ind w:left="-108" w:right="-108"/>
              <w:jc w:val="center"/>
              <w:rPr>
                <w:w w:val="80"/>
                <w:sz w:val="26"/>
              </w:rPr>
            </w:pPr>
            <w:r w:rsidRPr="00797EA9">
              <w:rPr>
                <w:w w:val="80"/>
                <w:sz w:val="26"/>
              </w:rPr>
              <w:t>Phòng KTHT</w:t>
            </w:r>
          </w:p>
        </w:tc>
        <w:tc>
          <w:tcPr>
            <w:tcW w:w="1417" w:type="dxa"/>
            <w:tcBorders>
              <w:top w:val="single" w:sz="4" w:space="0" w:color="auto"/>
              <w:bottom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tcBorders>
              <w:top w:val="single" w:sz="4" w:space="0" w:color="auto"/>
            </w:tcBorders>
            <w:vAlign w:val="center"/>
          </w:tcPr>
          <w:p w:rsidR="00797EA9" w:rsidRPr="00797EA9" w:rsidRDefault="00797EA9" w:rsidP="00797EA9">
            <w:pPr>
              <w:jc w:val="center"/>
              <w:rPr>
                <w:b/>
                <w:w w:val="80"/>
                <w:sz w:val="26"/>
              </w:rPr>
            </w:pPr>
            <w:r w:rsidRPr="00797EA9">
              <w:rPr>
                <w:b/>
                <w:w w:val="80"/>
                <w:sz w:val="26"/>
              </w:rPr>
              <w:t>IV</w:t>
            </w:r>
          </w:p>
        </w:tc>
        <w:tc>
          <w:tcPr>
            <w:tcW w:w="6521" w:type="dxa"/>
            <w:tcBorders>
              <w:top w:val="single" w:sz="4" w:space="0" w:color="auto"/>
            </w:tcBorders>
            <w:vAlign w:val="center"/>
          </w:tcPr>
          <w:p w:rsidR="00797EA9" w:rsidRPr="00797EA9" w:rsidRDefault="00797EA9" w:rsidP="00797EA9">
            <w:pPr>
              <w:spacing w:before="120" w:line="360" w:lineRule="auto"/>
              <w:jc w:val="both"/>
              <w:rPr>
                <w:b/>
                <w:bCs/>
                <w:w w:val="80"/>
              </w:rPr>
            </w:pPr>
            <w:r w:rsidRPr="00797EA9">
              <w:rPr>
                <w:b/>
                <w:bCs/>
                <w:w w:val="80"/>
              </w:rPr>
              <w:t>LĨNH VỰC GIAO THÔNG (15 TTHC)</w:t>
            </w:r>
          </w:p>
        </w:tc>
        <w:tc>
          <w:tcPr>
            <w:tcW w:w="851" w:type="dxa"/>
            <w:tcBorders>
              <w:top w:val="single" w:sz="4" w:space="0" w:color="auto"/>
            </w:tcBorders>
            <w:vAlign w:val="center"/>
          </w:tcPr>
          <w:p w:rsidR="00797EA9" w:rsidRPr="00797EA9" w:rsidRDefault="00797EA9" w:rsidP="00797EA9">
            <w:pPr>
              <w:jc w:val="center"/>
              <w:rPr>
                <w:b/>
                <w:bCs/>
                <w:w w:val="80"/>
                <w:sz w:val="26"/>
              </w:rPr>
            </w:pPr>
          </w:p>
        </w:tc>
        <w:tc>
          <w:tcPr>
            <w:tcW w:w="992" w:type="dxa"/>
            <w:tcBorders>
              <w:top w:val="single" w:sz="4" w:space="0" w:color="auto"/>
            </w:tcBorders>
            <w:vAlign w:val="center"/>
          </w:tcPr>
          <w:p w:rsidR="00797EA9" w:rsidRPr="00797EA9" w:rsidRDefault="00797EA9" w:rsidP="00797EA9">
            <w:pPr>
              <w:jc w:val="center"/>
              <w:rPr>
                <w:b/>
                <w:bCs/>
                <w:w w:val="80"/>
                <w:sz w:val="26"/>
              </w:rPr>
            </w:pPr>
          </w:p>
        </w:tc>
        <w:tc>
          <w:tcPr>
            <w:tcW w:w="992" w:type="dxa"/>
            <w:tcBorders>
              <w:top w:val="single" w:sz="4" w:space="0" w:color="auto"/>
            </w:tcBorders>
            <w:vAlign w:val="center"/>
          </w:tcPr>
          <w:p w:rsidR="00797EA9" w:rsidRPr="00797EA9" w:rsidRDefault="00797EA9" w:rsidP="00797EA9">
            <w:pPr>
              <w:jc w:val="center"/>
              <w:rPr>
                <w:b/>
                <w:bCs/>
                <w:w w:val="80"/>
                <w:sz w:val="26"/>
              </w:rPr>
            </w:pPr>
          </w:p>
        </w:tc>
        <w:tc>
          <w:tcPr>
            <w:tcW w:w="700" w:type="dxa"/>
            <w:tcBorders>
              <w:top w:val="single" w:sz="4" w:space="0" w:color="auto"/>
            </w:tcBorders>
            <w:vAlign w:val="center"/>
          </w:tcPr>
          <w:p w:rsidR="00797EA9" w:rsidRPr="00797EA9" w:rsidRDefault="00797EA9" w:rsidP="00797EA9">
            <w:pPr>
              <w:jc w:val="center"/>
              <w:rPr>
                <w:b/>
                <w:bCs/>
                <w:w w:val="80"/>
                <w:sz w:val="26"/>
              </w:rPr>
            </w:pPr>
          </w:p>
        </w:tc>
        <w:tc>
          <w:tcPr>
            <w:tcW w:w="859" w:type="dxa"/>
            <w:tcBorders>
              <w:top w:val="single" w:sz="4" w:space="0" w:color="auto"/>
            </w:tcBorders>
            <w:vAlign w:val="center"/>
          </w:tcPr>
          <w:p w:rsidR="00797EA9" w:rsidRPr="00797EA9" w:rsidRDefault="00797EA9" w:rsidP="00797EA9">
            <w:pPr>
              <w:jc w:val="center"/>
              <w:rPr>
                <w:w w:val="80"/>
                <w:sz w:val="26"/>
                <w:lang w:val="vi-VN"/>
              </w:rPr>
            </w:pPr>
          </w:p>
        </w:tc>
        <w:tc>
          <w:tcPr>
            <w:tcW w:w="1560" w:type="dxa"/>
            <w:tcBorders>
              <w:top w:val="single" w:sz="4" w:space="0" w:color="auto"/>
            </w:tcBorders>
            <w:vAlign w:val="center"/>
          </w:tcPr>
          <w:p w:rsidR="00797EA9" w:rsidRPr="00797EA9" w:rsidRDefault="00797EA9" w:rsidP="00797EA9">
            <w:pPr>
              <w:ind w:left="-108" w:right="-108"/>
              <w:jc w:val="center"/>
              <w:rPr>
                <w:w w:val="80"/>
                <w:sz w:val="26"/>
              </w:rPr>
            </w:pPr>
          </w:p>
        </w:tc>
        <w:tc>
          <w:tcPr>
            <w:tcW w:w="1417" w:type="dxa"/>
            <w:tcBorders>
              <w:top w:val="single" w:sz="4" w:space="0" w:color="auto"/>
            </w:tcBorders>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b/>
                <w:w w:val="80"/>
                <w:sz w:val="26"/>
              </w:rPr>
            </w:pPr>
            <w:r w:rsidRPr="00797EA9">
              <w:rPr>
                <w:b/>
                <w:w w:val="80"/>
                <w:sz w:val="26"/>
              </w:rPr>
              <w:t>A</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đường bộ</w:t>
            </w:r>
          </w:p>
        </w:tc>
        <w:tc>
          <w:tcPr>
            <w:tcW w:w="851" w:type="dxa"/>
            <w:vAlign w:val="center"/>
          </w:tcPr>
          <w:p w:rsidR="00797EA9" w:rsidRPr="00797EA9" w:rsidRDefault="00797EA9" w:rsidP="00797EA9">
            <w:pPr>
              <w:jc w:val="center"/>
              <w:rPr>
                <w:b/>
                <w:bCs/>
                <w:w w:val="80"/>
                <w:sz w:val="26"/>
              </w:rPr>
            </w:pPr>
          </w:p>
        </w:tc>
        <w:tc>
          <w:tcPr>
            <w:tcW w:w="992" w:type="dxa"/>
            <w:vAlign w:val="center"/>
          </w:tcPr>
          <w:p w:rsidR="00797EA9" w:rsidRPr="00797EA9" w:rsidRDefault="00797EA9" w:rsidP="00797EA9">
            <w:pPr>
              <w:jc w:val="center"/>
              <w:rPr>
                <w:b/>
                <w:bCs/>
                <w:w w:val="80"/>
                <w:sz w:val="26"/>
              </w:rPr>
            </w:pPr>
          </w:p>
        </w:tc>
        <w:tc>
          <w:tcPr>
            <w:tcW w:w="992" w:type="dxa"/>
            <w:vAlign w:val="center"/>
          </w:tcPr>
          <w:p w:rsidR="00797EA9" w:rsidRPr="00797EA9" w:rsidRDefault="00797EA9" w:rsidP="00797EA9">
            <w:pPr>
              <w:jc w:val="center"/>
              <w:rPr>
                <w:b/>
                <w:bCs/>
                <w:w w:val="80"/>
                <w:sz w:val="26"/>
              </w:rPr>
            </w:pPr>
          </w:p>
        </w:tc>
        <w:tc>
          <w:tcPr>
            <w:tcW w:w="700" w:type="dxa"/>
            <w:vAlign w:val="center"/>
          </w:tcPr>
          <w:p w:rsidR="00797EA9" w:rsidRPr="00797EA9" w:rsidRDefault="00797EA9" w:rsidP="00797EA9">
            <w:pPr>
              <w:jc w:val="center"/>
              <w:rPr>
                <w:b/>
                <w:bCs/>
                <w:w w:val="80"/>
                <w:sz w:val="26"/>
              </w:rPr>
            </w:pP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jc w:val="both"/>
              <w:rPr>
                <w:spacing w:val="-6"/>
                <w:w w:val="80"/>
              </w:rPr>
            </w:pPr>
            <w:r w:rsidRPr="00797EA9">
              <w:rPr>
                <w:spacing w:val="-6"/>
                <w:w w:val="80"/>
              </w:rPr>
              <w:t xml:space="preserve">Chấp thuận xây dựng công trình thiết yếu trong phạm vi bảo vệ </w:t>
            </w:r>
            <w:r w:rsidRPr="00797EA9">
              <w:rPr>
                <w:spacing w:val="-8"/>
                <w:w w:val="80"/>
              </w:rPr>
              <w:t>kết cấu hạ tầng giao thông đường bộ do UBND cấp huyện quản lý</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7</w:t>
            </w:r>
          </w:p>
        </w:tc>
        <w:tc>
          <w:tcPr>
            <w:tcW w:w="992" w:type="dxa"/>
            <w:vAlign w:val="center"/>
          </w:tcPr>
          <w:p w:rsidR="00797EA9" w:rsidRPr="00797EA9" w:rsidRDefault="00797EA9" w:rsidP="00797EA9">
            <w:pPr>
              <w:jc w:val="center"/>
              <w:rPr>
                <w:w w:val="80"/>
                <w:sz w:val="26"/>
              </w:rPr>
            </w:pPr>
            <w:r w:rsidRPr="00797EA9">
              <w:rPr>
                <w:w w:val="80"/>
                <w:sz w:val="26"/>
              </w:rPr>
              <w:t>7</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 xml:space="preserve">Cấp phép thi công công trình thiết yếu trong phạm vi bảo vệ </w:t>
            </w:r>
            <w:r w:rsidRPr="00797EA9">
              <w:rPr>
                <w:spacing w:val="-6"/>
                <w:w w:val="80"/>
              </w:rPr>
              <w:t>kết cấu hạ tầng giao thông đường bộ do UBND huyện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w w:val="80"/>
              </w:rPr>
            </w:pPr>
            <w:r w:rsidRPr="00797EA9">
              <w:rPr>
                <w:w w:val="80"/>
              </w:rPr>
              <w:t>Chấp thuận thi công công trình trên đường bộ đang khai thác do UBND huyện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4</w:t>
            </w:r>
          </w:p>
        </w:tc>
        <w:tc>
          <w:tcPr>
            <w:tcW w:w="6521" w:type="dxa"/>
            <w:vAlign w:val="center"/>
          </w:tcPr>
          <w:p w:rsidR="00797EA9" w:rsidRPr="00797EA9" w:rsidRDefault="00797EA9" w:rsidP="00797EA9">
            <w:pPr>
              <w:spacing w:before="120"/>
              <w:jc w:val="both"/>
              <w:rPr>
                <w:w w:val="80"/>
              </w:rPr>
            </w:pPr>
            <w:r w:rsidRPr="00797EA9">
              <w:rPr>
                <w:w w:val="80"/>
              </w:rPr>
              <w:t>Cấp phép thi công công trình trên đường bộ đang khai thác do UBND cấp huyện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w:t>
            </w:r>
          </w:p>
        </w:tc>
        <w:tc>
          <w:tcPr>
            <w:tcW w:w="6521" w:type="dxa"/>
            <w:vAlign w:val="center"/>
          </w:tcPr>
          <w:p w:rsidR="00797EA9" w:rsidRPr="00797EA9" w:rsidRDefault="00797EA9" w:rsidP="00797EA9">
            <w:pPr>
              <w:spacing w:before="120"/>
              <w:jc w:val="both"/>
              <w:rPr>
                <w:spacing w:val="-6"/>
                <w:w w:val="80"/>
              </w:rPr>
            </w:pPr>
            <w:r w:rsidRPr="00797EA9">
              <w:rPr>
                <w:spacing w:val="-6"/>
                <w:w w:val="80"/>
              </w:rPr>
              <w:t>Chấp thuận thiết kế đấu nối đường bộ do UBND huyện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w:t>
            </w:r>
          </w:p>
        </w:tc>
        <w:tc>
          <w:tcPr>
            <w:tcW w:w="6521" w:type="dxa"/>
            <w:vAlign w:val="center"/>
          </w:tcPr>
          <w:p w:rsidR="00797EA9" w:rsidRPr="00797EA9" w:rsidRDefault="00797EA9" w:rsidP="00797EA9">
            <w:pPr>
              <w:spacing w:before="120"/>
              <w:jc w:val="both"/>
              <w:rPr>
                <w:spacing w:val="-6"/>
                <w:w w:val="80"/>
              </w:rPr>
            </w:pPr>
            <w:r w:rsidRPr="00797EA9">
              <w:rPr>
                <w:spacing w:val="-6"/>
                <w:w w:val="80"/>
              </w:rPr>
              <w:t>Cấp phép thi công đấu nối đường bộ do UBND huyện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B</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Đường thủy</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Đăng ký lần đầu đối với phương tiện thủy nội địa chưa khai thác trên đường thủy nội địa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Đăng ký lần đầu đối với phương tiện thủy nội địa đang khai thác trên đường thủy nội địa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w w:val="80"/>
              </w:rPr>
            </w:pPr>
            <w:r w:rsidRPr="00797EA9">
              <w:rPr>
                <w:w w:val="80"/>
              </w:rPr>
              <w:t>Đăng ký lại phương tiện, trong trường hợp phương tiện thay đổi tên, tính năng kỹ thuật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w:t>
            </w:r>
          </w:p>
        </w:tc>
        <w:tc>
          <w:tcPr>
            <w:tcW w:w="6521" w:type="dxa"/>
            <w:vAlign w:val="center"/>
          </w:tcPr>
          <w:p w:rsidR="00797EA9" w:rsidRPr="00797EA9" w:rsidRDefault="00797EA9" w:rsidP="00797EA9">
            <w:pPr>
              <w:spacing w:before="120"/>
              <w:jc w:val="both"/>
              <w:rPr>
                <w:spacing w:val="-6"/>
                <w:w w:val="80"/>
              </w:rPr>
            </w:pPr>
            <w:r w:rsidRPr="00797EA9">
              <w:rPr>
                <w:spacing w:val="-6"/>
                <w:w w:val="80"/>
              </w:rPr>
              <w:t>Đăng ký lại phương tiện, trong trường hợp chuyển từ cơ quan đăng ký khác sang cơ quan đăng ký phương tiện thủy nội địa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w:t>
            </w:r>
          </w:p>
        </w:tc>
        <w:tc>
          <w:tcPr>
            <w:tcW w:w="6521" w:type="dxa"/>
            <w:vAlign w:val="center"/>
          </w:tcPr>
          <w:p w:rsidR="00797EA9" w:rsidRPr="00797EA9" w:rsidRDefault="00797EA9" w:rsidP="00797EA9">
            <w:pPr>
              <w:spacing w:before="120"/>
              <w:jc w:val="both"/>
              <w:rPr>
                <w:w w:val="80"/>
              </w:rPr>
            </w:pPr>
            <w:r w:rsidRPr="00797EA9">
              <w:rPr>
                <w:w w:val="80"/>
              </w:rPr>
              <w:t>Đăng ký lại phương tiện, trong trường hợp chuyển quyền sở hữu phương tiện nhưng không thay đổi cơ quan đăng ký phương tiện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w:t>
            </w:r>
          </w:p>
        </w:tc>
        <w:tc>
          <w:tcPr>
            <w:tcW w:w="6521" w:type="dxa"/>
            <w:vAlign w:val="center"/>
          </w:tcPr>
          <w:p w:rsidR="00797EA9" w:rsidRPr="00797EA9" w:rsidRDefault="00797EA9" w:rsidP="00797EA9">
            <w:pPr>
              <w:spacing w:before="120"/>
              <w:jc w:val="both"/>
              <w:rPr>
                <w:spacing w:val="4"/>
                <w:w w:val="80"/>
              </w:rPr>
            </w:pPr>
            <w:r w:rsidRPr="00797EA9">
              <w:rPr>
                <w:spacing w:val="4"/>
                <w:w w:val="80"/>
              </w:rPr>
              <w:t>Đăng ký lại phương tiện, trong trường hợp chuyển quyền sở hữu phương tiện đồng thời thay đổi cơ quan đăng ký phương tiện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7</w:t>
            </w:r>
          </w:p>
        </w:tc>
        <w:tc>
          <w:tcPr>
            <w:tcW w:w="6521" w:type="dxa"/>
            <w:vAlign w:val="center"/>
          </w:tcPr>
          <w:p w:rsidR="00797EA9" w:rsidRPr="00797EA9" w:rsidRDefault="00797EA9" w:rsidP="00797EA9">
            <w:pPr>
              <w:spacing w:before="120"/>
              <w:jc w:val="both"/>
              <w:rPr>
                <w:w w:val="80"/>
              </w:rPr>
            </w:pPr>
            <w:r w:rsidRPr="00797EA9">
              <w:rPr>
                <w:w w:val="80"/>
              </w:rPr>
              <w:t>Đăng ký lại phương tiện, trong trường hợp chủ phương tiện thay đổi trụ sở hoặc nơi đăng ký hộ khẩu thường trú của chủ phương tiện sang đơn vị hành chính cấp tỉnh khác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8</w:t>
            </w:r>
          </w:p>
        </w:tc>
        <w:tc>
          <w:tcPr>
            <w:tcW w:w="6521" w:type="dxa"/>
            <w:vAlign w:val="center"/>
          </w:tcPr>
          <w:p w:rsidR="00797EA9" w:rsidRPr="00797EA9" w:rsidRDefault="00797EA9" w:rsidP="00797EA9">
            <w:pPr>
              <w:spacing w:before="120"/>
              <w:jc w:val="both"/>
              <w:rPr>
                <w:w w:val="80"/>
              </w:rPr>
            </w:pPr>
            <w:r w:rsidRPr="00797EA9">
              <w:rPr>
                <w:w w:val="80"/>
              </w:rPr>
              <w:t>Cấp lại Giấy chứng nhận đăng ký phương tiện thủy nội địa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9</w:t>
            </w:r>
          </w:p>
        </w:tc>
        <w:tc>
          <w:tcPr>
            <w:tcW w:w="6521" w:type="dxa"/>
            <w:vAlign w:val="center"/>
          </w:tcPr>
          <w:p w:rsidR="00797EA9" w:rsidRPr="00797EA9" w:rsidRDefault="00797EA9" w:rsidP="00797EA9">
            <w:pPr>
              <w:spacing w:before="120"/>
              <w:jc w:val="both"/>
              <w:rPr>
                <w:w w:val="80"/>
              </w:rPr>
            </w:pPr>
            <w:r w:rsidRPr="00797EA9">
              <w:rPr>
                <w:w w:val="80"/>
              </w:rPr>
              <w:t>Cấp Giấy chứng nhận xóa đăng ký phương tiện thủy nội địa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V</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NỘI VỤ (41 TTHC)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Thẩm định việc thành lập đơn vị sự nghiệp công lập thuộc thẩm quyền Chủ tịch UBND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Thẩm định tổ chức lại đơn vị sự nghiệp công lập thuộc thẩm quyền của Chủ tịch UBND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w w:val="80"/>
              </w:rPr>
            </w:pPr>
            <w:r w:rsidRPr="00797EA9">
              <w:rPr>
                <w:w w:val="80"/>
              </w:rPr>
              <w:t>Thẩm định giải thể đơn vị sự nghiệp công lập thuộc thẩm quyền của Chủ tịch UBND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w:t>
            </w:r>
          </w:p>
        </w:tc>
        <w:tc>
          <w:tcPr>
            <w:tcW w:w="6521" w:type="dxa"/>
            <w:vAlign w:val="center"/>
          </w:tcPr>
          <w:p w:rsidR="00797EA9" w:rsidRPr="00797EA9" w:rsidRDefault="00797EA9" w:rsidP="00797EA9">
            <w:pPr>
              <w:spacing w:before="120"/>
              <w:jc w:val="both"/>
              <w:rPr>
                <w:w w:val="80"/>
              </w:rPr>
            </w:pPr>
            <w:r w:rsidRPr="00797EA9">
              <w:rPr>
                <w:w w:val="80"/>
              </w:rPr>
              <w:t>Công nhận Ban vận động thành lập Hội có phạm vi hoạt động trong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w:t>
            </w:r>
          </w:p>
        </w:tc>
        <w:tc>
          <w:tcPr>
            <w:tcW w:w="6521" w:type="dxa"/>
            <w:vAlign w:val="center"/>
          </w:tcPr>
          <w:p w:rsidR="00797EA9" w:rsidRPr="00797EA9" w:rsidRDefault="00797EA9" w:rsidP="00797EA9">
            <w:pPr>
              <w:spacing w:before="120"/>
              <w:jc w:val="both"/>
              <w:rPr>
                <w:w w:val="80"/>
              </w:rPr>
            </w:pPr>
            <w:r w:rsidRPr="00797EA9">
              <w:rPr>
                <w:w w:val="80"/>
              </w:rPr>
              <w:t>Thành lập Hội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w:t>
            </w:r>
          </w:p>
        </w:tc>
        <w:tc>
          <w:tcPr>
            <w:tcW w:w="6521" w:type="dxa"/>
            <w:vAlign w:val="center"/>
          </w:tcPr>
          <w:p w:rsidR="00797EA9" w:rsidRPr="00797EA9" w:rsidRDefault="00797EA9" w:rsidP="00797EA9">
            <w:pPr>
              <w:spacing w:before="120"/>
              <w:jc w:val="both"/>
              <w:rPr>
                <w:w w:val="80"/>
              </w:rPr>
            </w:pPr>
            <w:r w:rsidRPr="00797EA9">
              <w:rPr>
                <w:w w:val="80"/>
              </w:rPr>
              <w:t>Phê duyệt điều lệ Hội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7</w:t>
            </w:r>
          </w:p>
        </w:tc>
        <w:tc>
          <w:tcPr>
            <w:tcW w:w="6521" w:type="dxa"/>
            <w:vAlign w:val="center"/>
          </w:tcPr>
          <w:p w:rsidR="00797EA9" w:rsidRPr="00797EA9" w:rsidRDefault="00797EA9" w:rsidP="00797EA9">
            <w:pPr>
              <w:spacing w:before="120"/>
              <w:jc w:val="both"/>
              <w:rPr>
                <w:w w:val="80"/>
              </w:rPr>
            </w:pPr>
            <w:r w:rsidRPr="00797EA9">
              <w:rPr>
                <w:w w:val="80"/>
              </w:rPr>
              <w:t>Chia, tách; sáp nhập; hợp nhất Hội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8</w:t>
            </w:r>
          </w:p>
        </w:tc>
        <w:tc>
          <w:tcPr>
            <w:tcW w:w="6521" w:type="dxa"/>
            <w:vAlign w:val="center"/>
          </w:tcPr>
          <w:p w:rsidR="00797EA9" w:rsidRPr="00797EA9" w:rsidRDefault="00797EA9" w:rsidP="00797EA9">
            <w:pPr>
              <w:spacing w:before="120"/>
              <w:jc w:val="both"/>
              <w:rPr>
                <w:w w:val="80"/>
              </w:rPr>
            </w:pPr>
            <w:r w:rsidRPr="00797EA9">
              <w:rPr>
                <w:w w:val="80"/>
              </w:rPr>
              <w:t>Đổi tên Hội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9</w:t>
            </w:r>
          </w:p>
        </w:tc>
        <w:tc>
          <w:tcPr>
            <w:tcW w:w="6521" w:type="dxa"/>
            <w:vAlign w:val="center"/>
          </w:tcPr>
          <w:p w:rsidR="00797EA9" w:rsidRPr="00797EA9" w:rsidRDefault="00797EA9" w:rsidP="00797EA9">
            <w:pPr>
              <w:spacing w:before="120"/>
              <w:jc w:val="both"/>
              <w:rPr>
                <w:w w:val="80"/>
              </w:rPr>
            </w:pPr>
            <w:r w:rsidRPr="00797EA9">
              <w:rPr>
                <w:w w:val="80"/>
              </w:rPr>
              <w:t>Hội tự giải thể</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10</w:t>
            </w:r>
          </w:p>
        </w:tc>
        <w:tc>
          <w:tcPr>
            <w:tcW w:w="6521" w:type="dxa"/>
            <w:vAlign w:val="center"/>
          </w:tcPr>
          <w:p w:rsidR="00797EA9" w:rsidRPr="00797EA9" w:rsidRDefault="00797EA9" w:rsidP="00797EA9">
            <w:pPr>
              <w:spacing w:before="120"/>
              <w:jc w:val="both"/>
              <w:rPr>
                <w:w w:val="80"/>
              </w:rPr>
            </w:pPr>
            <w:r w:rsidRPr="00797EA9">
              <w:rPr>
                <w:w w:val="80"/>
              </w:rPr>
              <w:t>Báo cáo tổ chức Đại hội nhiệm kỳ, đại hội bất thường</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25</w:t>
            </w:r>
          </w:p>
        </w:tc>
        <w:tc>
          <w:tcPr>
            <w:tcW w:w="992" w:type="dxa"/>
            <w:vAlign w:val="center"/>
          </w:tcPr>
          <w:p w:rsidR="00797EA9" w:rsidRPr="00797EA9" w:rsidRDefault="00797EA9" w:rsidP="00797EA9">
            <w:pPr>
              <w:spacing w:before="120"/>
              <w:jc w:val="center"/>
              <w:rPr>
                <w:w w:val="80"/>
                <w:sz w:val="26"/>
              </w:rPr>
            </w:pPr>
            <w:r w:rsidRPr="00797EA9">
              <w:rPr>
                <w:w w:val="80"/>
                <w:sz w:val="26"/>
              </w:rPr>
              <w:t>25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11</w:t>
            </w:r>
          </w:p>
        </w:tc>
        <w:tc>
          <w:tcPr>
            <w:tcW w:w="6521" w:type="dxa"/>
            <w:vAlign w:val="center"/>
          </w:tcPr>
          <w:p w:rsidR="00797EA9" w:rsidRPr="00797EA9" w:rsidRDefault="00797EA9" w:rsidP="00797EA9">
            <w:pPr>
              <w:spacing w:before="120"/>
              <w:jc w:val="both"/>
              <w:rPr>
                <w:w w:val="80"/>
              </w:rPr>
            </w:pPr>
            <w:r w:rsidRPr="00797EA9">
              <w:rPr>
                <w:w w:val="80"/>
              </w:rPr>
              <w:t>Cấp Giấy phép thành lập và công nhận Điều lệ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40</w:t>
            </w:r>
          </w:p>
        </w:tc>
        <w:tc>
          <w:tcPr>
            <w:tcW w:w="992" w:type="dxa"/>
            <w:vAlign w:val="center"/>
          </w:tcPr>
          <w:p w:rsidR="00797EA9" w:rsidRPr="00797EA9" w:rsidRDefault="00797EA9" w:rsidP="00797EA9">
            <w:pPr>
              <w:spacing w:before="120"/>
              <w:jc w:val="center"/>
              <w:rPr>
                <w:w w:val="80"/>
                <w:sz w:val="26"/>
              </w:rPr>
            </w:pPr>
            <w:r w:rsidRPr="00797EA9">
              <w:rPr>
                <w:w w:val="80"/>
                <w:sz w:val="26"/>
              </w:rPr>
              <w:t>40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12</w:t>
            </w:r>
          </w:p>
        </w:tc>
        <w:tc>
          <w:tcPr>
            <w:tcW w:w="6521" w:type="dxa"/>
            <w:vAlign w:val="center"/>
          </w:tcPr>
          <w:p w:rsidR="00797EA9" w:rsidRPr="00797EA9" w:rsidRDefault="00797EA9" w:rsidP="00797EA9">
            <w:pPr>
              <w:spacing w:before="120"/>
              <w:jc w:val="both"/>
              <w:rPr>
                <w:w w:val="80"/>
              </w:rPr>
            </w:pPr>
            <w:r w:rsidRPr="00797EA9">
              <w:rPr>
                <w:w w:val="80"/>
              </w:rPr>
              <w:t>Công nhận Quỹ đủ điều kiện hoạt động và công nhận thành viên Hội đồng quản lý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13</w:t>
            </w:r>
          </w:p>
        </w:tc>
        <w:tc>
          <w:tcPr>
            <w:tcW w:w="6521" w:type="dxa"/>
            <w:vAlign w:val="center"/>
          </w:tcPr>
          <w:p w:rsidR="00797EA9" w:rsidRPr="00797EA9" w:rsidRDefault="00797EA9" w:rsidP="00797EA9">
            <w:pPr>
              <w:spacing w:before="120"/>
              <w:jc w:val="both"/>
              <w:rPr>
                <w:spacing w:val="-4"/>
                <w:w w:val="80"/>
              </w:rPr>
            </w:pPr>
            <w:r w:rsidRPr="00797EA9">
              <w:rPr>
                <w:spacing w:val="-4"/>
                <w:w w:val="80"/>
              </w:rPr>
              <w:t>Công nhận thay đổi, bổ sung thành viên Hội đồng quản lý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14</w:t>
            </w:r>
          </w:p>
        </w:tc>
        <w:tc>
          <w:tcPr>
            <w:tcW w:w="6521" w:type="dxa"/>
            <w:vAlign w:val="center"/>
          </w:tcPr>
          <w:p w:rsidR="00797EA9" w:rsidRPr="00797EA9" w:rsidRDefault="00797EA9" w:rsidP="00797EA9">
            <w:pPr>
              <w:spacing w:before="120"/>
              <w:jc w:val="both"/>
              <w:rPr>
                <w:w w:val="80"/>
              </w:rPr>
            </w:pPr>
            <w:r w:rsidRPr="00797EA9">
              <w:rPr>
                <w:w w:val="80"/>
              </w:rPr>
              <w:t>Thay đổi Giấy phép thành lập và công nhận Điều lệ (sửa đổi, bổ sung)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15</w:t>
            </w:r>
          </w:p>
        </w:tc>
        <w:tc>
          <w:tcPr>
            <w:tcW w:w="6521" w:type="dxa"/>
            <w:vAlign w:val="center"/>
          </w:tcPr>
          <w:p w:rsidR="00797EA9" w:rsidRPr="00797EA9" w:rsidRDefault="00797EA9" w:rsidP="00797EA9">
            <w:pPr>
              <w:spacing w:before="120"/>
              <w:jc w:val="both"/>
              <w:rPr>
                <w:w w:val="80"/>
              </w:rPr>
            </w:pPr>
            <w:r w:rsidRPr="00797EA9">
              <w:rPr>
                <w:w w:val="80"/>
              </w:rPr>
              <w:t>Cấp lại Giấy phép thành lập và công nhận Điều lệ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16</w:t>
            </w:r>
          </w:p>
        </w:tc>
        <w:tc>
          <w:tcPr>
            <w:tcW w:w="6521" w:type="dxa"/>
            <w:vAlign w:val="center"/>
          </w:tcPr>
          <w:p w:rsidR="00797EA9" w:rsidRPr="00797EA9" w:rsidRDefault="00797EA9" w:rsidP="00797EA9">
            <w:pPr>
              <w:spacing w:before="120"/>
              <w:jc w:val="both"/>
              <w:rPr>
                <w:spacing w:val="-8"/>
                <w:w w:val="80"/>
              </w:rPr>
            </w:pPr>
            <w:r w:rsidRPr="00797EA9">
              <w:rPr>
                <w:spacing w:val="-8"/>
                <w:w w:val="80"/>
              </w:rPr>
              <w:t xml:space="preserve">Cho phép Quỹ hoạt </w:t>
            </w:r>
            <w:r w:rsidRPr="00797EA9">
              <w:rPr>
                <w:spacing w:val="-6"/>
                <w:w w:val="80"/>
              </w:rPr>
              <w:t>động trở lại sau khi bị</w:t>
            </w:r>
            <w:r w:rsidRPr="00797EA9">
              <w:rPr>
                <w:spacing w:val="-8"/>
                <w:w w:val="80"/>
              </w:rPr>
              <w:t xml:space="preserve"> tạm đình chỉ hoạt động</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17</w:t>
            </w:r>
          </w:p>
        </w:tc>
        <w:tc>
          <w:tcPr>
            <w:tcW w:w="6521" w:type="dxa"/>
            <w:vAlign w:val="center"/>
          </w:tcPr>
          <w:p w:rsidR="00797EA9" w:rsidRPr="00797EA9" w:rsidRDefault="00797EA9" w:rsidP="00797EA9">
            <w:pPr>
              <w:spacing w:before="120"/>
              <w:jc w:val="both"/>
              <w:rPr>
                <w:w w:val="80"/>
              </w:rPr>
            </w:pPr>
            <w:r w:rsidRPr="00797EA9">
              <w:rPr>
                <w:w w:val="80"/>
              </w:rPr>
              <w:t>Hợp nhất, sát nhập, chia, tách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992" w:type="dxa"/>
            <w:vAlign w:val="center"/>
          </w:tcPr>
          <w:p w:rsidR="00797EA9" w:rsidRPr="00797EA9" w:rsidRDefault="00797EA9" w:rsidP="00797EA9">
            <w:pPr>
              <w:spacing w:before="120"/>
              <w:jc w:val="center"/>
              <w:rPr>
                <w:w w:val="80"/>
                <w:sz w:val="26"/>
              </w:rPr>
            </w:pPr>
            <w:r w:rsidRPr="00797EA9">
              <w:rPr>
                <w:w w:val="80"/>
                <w:sz w:val="26"/>
              </w:rPr>
              <w:t>30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 xml:space="preserve">Chủ tịch UBND </w:t>
            </w:r>
            <w:r w:rsidRPr="00797EA9">
              <w:rPr>
                <w:spacing w:val="-6"/>
                <w:w w:val="80"/>
                <w:sz w:val="26"/>
              </w:rPr>
              <w:lastRenderedPageBreak/>
              <w:t>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18</w:t>
            </w:r>
          </w:p>
        </w:tc>
        <w:tc>
          <w:tcPr>
            <w:tcW w:w="6521" w:type="dxa"/>
            <w:vAlign w:val="center"/>
          </w:tcPr>
          <w:p w:rsidR="00797EA9" w:rsidRPr="00797EA9" w:rsidRDefault="00797EA9" w:rsidP="00797EA9">
            <w:pPr>
              <w:spacing w:before="120"/>
              <w:jc w:val="both"/>
              <w:rPr>
                <w:w w:val="80"/>
              </w:rPr>
            </w:pPr>
            <w:r w:rsidRPr="00797EA9">
              <w:rPr>
                <w:w w:val="80"/>
              </w:rPr>
              <w:t>Đổi tên Quỹ</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19</w:t>
            </w:r>
          </w:p>
        </w:tc>
        <w:tc>
          <w:tcPr>
            <w:tcW w:w="6521" w:type="dxa"/>
            <w:vAlign w:val="center"/>
          </w:tcPr>
          <w:p w:rsidR="00797EA9" w:rsidRPr="00797EA9" w:rsidRDefault="00797EA9" w:rsidP="00797EA9">
            <w:pPr>
              <w:spacing w:before="120"/>
              <w:jc w:val="both"/>
              <w:rPr>
                <w:w w:val="80"/>
              </w:rPr>
            </w:pPr>
            <w:r w:rsidRPr="00797EA9">
              <w:rPr>
                <w:w w:val="80"/>
              </w:rPr>
              <w:t>Quỹ tự giải thể</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20</w:t>
            </w:r>
          </w:p>
        </w:tc>
        <w:tc>
          <w:tcPr>
            <w:tcW w:w="6521" w:type="dxa"/>
            <w:vAlign w:val="center"/>
          </w:tcPr>
          <w:p w:rsidR="00797EA9" w:rsidRPr="00797EA9" w:rsidRDefault="00797EA9" w:rsidP="00797EA9">
            <w:pPr>
              <w:spacing w:before="120"/>
              <w:jc w:val="both"/>
              <w:rPr>
                <w:w w:val="80"/>
              </w:rPr>
            </w:pPr>
            <w:r w:rsidRPr="00797EA9">
              <w:rPr>
                <w:w w:val="80"/>
              </w:rPr>
              <w:t>Thăng hạng chức danh nghề nghiệp viên chức từ hạng IV lên hạng III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21</w:t>
            </w:r>
          </w:p>
        </w:tc>
        <w:tc>
          <w:tcPr>
            <w:tcW w:w="6521" w:type="dxa"/>
            <w:vAlign w:val="center"/>
          </w:tcPr>
          <w:p w:rsidR="00797EA9" w:rsidRPr="00797EA9" w:rsidRDefault="00797EA9" w:rsidP="00797EA9">
            <w:pPr>
              <w:spacing w:before="120"/>
              <w:jc w:val="both"/>
              <w:rPr>
                <w:w w:val="80"/>
              </w:rPr>
            </w:pPr>
            <w:r w:rsidRPr="00797EA9">
              <w:rPr>
                <w:w w:val="80"/>
              </w:rPr>
              <w:t>Thi tuyển viên chức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22</w:t>
            </w:r>
          </w:p>
        </w:tc>
        <w:tc>
          <w:tcPr>
            <w:tcW w:w="6521" w:type="dxa"/>
            <w:vAlign w:val="center"/>
          </w:tcPr>
          <w:p w:rsidR="00797EA9" w:rsidRPr="00797EA9" w:rsidRDefault="00797EA9" w:rsidP="00797EA9">
            <w:pPr>
              <w:spacing w:before="120"/>
              <w:jc w:val="both"/>
              <w:rPr>
                <w:w w:val="80"/>
              </w:rPr>
            </w:pPr>
            <w:r w:rsidRPr="00797EA9">
              <w:rPr>
                <w:w w:val="80"/>
              </w:rPr>
              <w:t>Xét tuyển viên chức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23</w:t>
            </w:r>
          </w:p>
        </w:tc>
        <w:tc>
          <w:tcPr>
            <w:tcW w:w="6521" w:type="dxa"/>
            <w:vAlign w:val="center"/>
          </w:tcPr>
          <w:p w:rsidR="00797EA9" w:rsidRPr="00797EA9" w:rsidRDefault="00797EA9" w:rsidP="00797EA9">
            <w:pPr>
              <w:spacing w:before="120"/>
              <w:jc w:val="both"/>
              <w:rPr>
                <w:w w:val="80"/>
              </w:rPr>
            </w:pPr>
            <w:r w:rsidRPr="00797EA9">
              <w:rPr>
                <w:w w:val="80"/>
              </w:rPr>
              <w:t>Xét đặc cách viên chức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24</w:t>
            </w:r>
          </w:p>
        </w:tc>
        <w:tc>
          <w:tcPr>
            <w:tcW w:w="6521" w:type="dxa"/>
            <w:vAlign w:val="center"/>
          </w:tcPr>
          <w:p w:rsidR="00797EA9" w:rsidRPr="00797EA9" w:rsidRDefault="00797EA9" w:rsidP="00797EA9">
            <w:pPr>
              <w:spacing w:before="120"/>
              <w:jc w:val="both"/>
              <w:rPr>
                <w:w w:val="80"/>
              </w:rPr>
            </w:pPr>
            <w:r w:rsidRPr="00797EA9">
              <w:rPr>
                <w:w w:val="80"/>
              </w:rPr>
              <w:t>Tuyển dụng công chức cấp xã</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ind w:left="-108" w:right="-108"/>
              <w:jc w:val="center"/>
              <w:rPr>
                <w:spacing w:val="-6"/>
                <w:w w:val="80"/>
                <w:sz w:val="26"/>
              </w:rPr>
            </w:pPr>
            <w:r w:rsidRPr="00797EA9">
              <w:rPr>
                <w:spacing w:val="-6"/>
                <w:w w:val="80"/>
                <w:sz w:val="26"/>
              </w:rPr>
              <w:t>Chủ tịch UBND huyện</w:t>
            </w:r>
            <w:r w:rsidRPr="00797EA9">
              <w:rPr>
                <w:spacing w:val="-6"/>
                <w:w w:val="80"/>
                <w:sz w:val="26"/>
                <w:lang w:val="vi-VN"/>
              </w:rPr>
              <w:t>,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25</w:t>
            </w:r>
          </w:p>
        </w:tc>
        <w:tc>
          <w:tcPr>
            <w:tcW w:w="6521" w:type="dxa"/>
            <w:vAlign w:val="center"/>
          </w:tcPr>
          <w:p w:rsidR="00797EA9" w:rsidRPr="00797EA9" w:rsidRDefault="00797EA9" w:rsidP="00797EA9">
            <w:pPr>
              <w:jc w:val="both"/>
              <w:rPr>
                <w:w w:val="80"/>
              </w:rPr>
            </w:pPr>
            <w:r w:rsidRPr="00797EA9">
              <w:rPr>
                <w:w w:val="80"/>
              </w:rPr>
              <w:t>Cấp đăng ký cho hội đoàn tôn giáo có phạm vi hoạt động trong một huyện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huyện, thành phố </w:t>
            </w:r>
            <w:r w:rsidRPr="00797EA9">
              <w:rPr>
                <w:spacing w:val="-6"/>
                <w:w w:val="80"/>
                <w:sz w:val="26"/>
              </w:rPr>
              <w:t xml:space="preserve">hoặc ủy quyền cho </w:t>
            </w:r>
            <w:r w:rsidRPr="00797EA9">
              <w:rPr>
                <w:spacing w:val="-8"/>
                <w:w w:val="80"/>
                <w:sz w:val="26"/>
              </w:rPr>
              <w:t>phòng Nội vụ huyện</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26</w:t>
            </w:r>
          </w:p>
        </w:tc>
        <w:tc>
          <w:tcPr>
            <w:tcW w:w="6521" w:type="dxa"/>
            <w:vAlign w:val="center"/>
          </w:tcPr>
          <w:p w:rsidR="00797EA9" w:rsidRPr="00797EA9" w:rsidRDefault="00797EA9" w:rsidP="00797EA9">
            <w:pPr>
              <w:jc w:val="both"/>
              <w:rPr>
                <w:w w:val="80"/>
              </w:rPr>
            </w:pPr>
            <w:r w:rsidRPr="00797EA9">
              <w:rPr>
                <w:w w:val="80"/>
              </w:rPr>
              <w:t>Cấp đăng ký cho dòng tu, tu viện hoặc các tổ chức tu hành tập thể khác có phạm vi hoạt động của huyện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huyện, thành phố </w:t>
            </w:r>
            <w:r w:rsidRPr="00797EA9">
              <w:rPr>
                <w:spacing w:val="-6"/>
                <w:w w:val="80"/>
                <w:sz w:val="26"/>
              </w:rPr>
              <w:t>hoặc ủy quyền cho</w:t>
            </w:r>
            <w:r w:rsidRPr="00797EA9">
              <w:rPr>
                <w:w w:val="80"/>
                <w:sz w:val="26"/>
              </w:rPr>
              <w:t xml:space="preserve"> </w:t>
            </w:r>
            <w:r w:rsidRPr="00797EA9">
              <w:rPr>
                <w:spacing w:val="-8"/>
                <w:w w:val="80"/>
                <w:sz w:val="26"/>
              </w:rPr>
              <w:lastRenderedPageBreak/>
              <w:t>phòng Nội vụ huyện</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27</w:t>
            </w:r>
          </w:p>
        </w:tc>
        <w:tc>
          <w:tcPr>
            <w:tcW w:w="6521" w:type="dxa"/>
            <w:vAlign w:val="center"/>
          </w:tcPr>
          <w:p w:rsidR="00797EA9" w:rsidRPr="00797EA9" w:rsidRDefault="00797EA9" w:rsidP="00797EA9">
            <w:pPr>
              <w:spacing w:before="80"/>
              <w:jc w:val="both"/>
              <w:rPr>
                <w:w w:val="80"/>
              </w:rPr>
            </w:pPr>
            <w:r w:rsidRPr="00797EA9">
              <w:rPr>
                <w:w w:val="80"/>
              </w:rPr>
              <w:t>Tiếp nhận thông báo thuyên chuyển nơi hoạt động tôn giáo của chức sắc, nhà tu hành</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28</w:t>
            </w:r>
          </w:p>
        </w:tc>
        <w:tc>
          <w:tcPr>
            <w:tcW w:w="6521" w:type="dxa"/>
            <w:vAlign w:val="center"/>
          </w:tcPr>
          <w:p w:rsidR="00797EA9" w:rsidRPr="00797EA9" w:rsidRDefault="00797EA9" w:rsidP="00797EA9">
            <w:pPr>
              <w:spacing w:before="80"/>
              <w:jc w:val="both"/>
              <w:rPr>
                <w:w w:val="80"/>
              </w:rPr>
            </w:pPr>
            <w:r w:rsidRPr="00797EA9">
              <w:rPr>
                <w:w w:val="80"/>
              </w:rPr>
              <w:t>Đăng ký thuyên chuyển nơi hoạt động tôn giáo của chức sắc, nhà tu hành</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29</w:t>
            </w:r>
          </w:p>
        </w:tc>
        <w:tc>
          <w:tcPr>
            <w:tcW w:w="6521" w:type="dxa"/>
            <w:vAlign w:val="center"/>
          </w:tcPr>
          <w:p w:rsidR="00797EA9" w:rsidRPr="00797EA9" w:rsidRDefault="00797EA9" w:rsidP="00797EA9">
            <w:pPr>
              <w:spacing w:before="80"/>
              <w:jc w:val="both"/>
              <w:rPr>
                <w:w w:val="80"/>
              </w:rPr>
            </w:pPr>
            <w:r w:rsidRPr="00797EA9">
              <w:rPr>
                <w:w w:val="80"/>
              </w:rPr>
              <w:t>Chấp thuận hoạt động tôn giáo ngoài chương trình đăng ký hàng năm có sự tham gia của tín đồ trong huyện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30</w:t>
            </w:r>
          </w:p>
        </w:tc>
        <w:tc>
          <w:tcPr>
            <w:tcW w:w="6521" w:type="dxa"/>
            <w:vAlign w:val="center"/>
          </w:tcPr>
          <w:p w:rsidR="00797EA9" w:rsidRPr="00797EA9" w:rsidRDefault="00797EA9" w:rsidP="00797EA9">
            <w:pPr>
              <w:spacing w:before="80"/>
              <w:jc w:val="both"/>
              <w:rPr>
                <w:w w:val="80"/>
              </w:rPr>
            </w:pPr>
            <w:r w:rsidRPr="00797EA9">
              <w:rPr>
                <w:w w:val="80"/>
              </w:rPr>
              <w:t>Thủ tục chấp thuận tổ chức hội nghị thường niên, đại hội của tổ chức tôn giáo cơ sở</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31</w:t>
            </w:r>
          </w:p>
        </w:tc>
        <w:tc>
          <w:tcPr>
            <w:tcW w:w="6521" w:type="dxa"/>
            <w:vAlign w:val="center"/>
          </w:tcPr>
          <w:p w:rsidR="00797EA9" w:rsidRPr="00797EA9" w:rsidRDefault="00797EA9" w:rsidP="00797EA9">
            <w:pPr>
              <w:spacing w:before="80"/>
              <w:jc w:val="both"/>
              <w:rPr>
                <w:w w:val="80"/>
              </w:rPr>
            </w:pPr>
            <w:r w:rsidRPr="00797EA9">
              <w:rPr>
                <w:w w:val="80"/>
              </w:rPr>
              <w:t>Chấp thuận việc tổ chức cuộc lễ diễn ra ngoài cơ sở tôn giáo có sự tham gia của tín đồ trong phạm vi huyện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10</w:t>
            </w:r>
          </w:p>
        </w:tc>
        <w:tc>
          <w:tcPr>
            <w:tcW w:w="992" w:type="dxa"/>
            <w:vAlign w:val="center"/>
          </w:tcPr>
          <w:p w:rsidR="00797EA9" w:rsidRPr="00797EA9" w:rsidRDefault="00797EA9" w:rsidP="00797EA9">
            <w:pPr>
              <w:spacing w:before="80"/>
              <w:jc w:val="center"/>
              <w:rPr>
                <w:w w:val="80"/>
                <w:sz w:val="26"/>
              </w:rPr>
            </w:pPr>
            <w:r w:rsidRPr="00797EA9">
              <w:rPr>
                <w:w w:val="80"/>
                <w:sz w:val="26"/>
              </w:rPr>
              <w:t>10</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32</w:t>
            </w:r>
          </w:p>
        </w:tc>
        <w:tc>
          <w:tcPr>
            <w:tcW w:w="6521" w:type="dxa"/>
            <w:vAlign w:val="center"/>
          </w:tcPr>
          <w:p w:rsidR="00797EA9" w:rsidRPr="00797EA9" w:rsidRDefault="00797EA9" w:rsidP="00797EA9">
            <w:pPr>
              <w:spacing w:before="120"/>
              <w:jc w:val="both"/>
              <w:rPr>
                <w:w w:val="80"/>
              </w:rPr>
            </w:pPr>
            <w:r w:rsidRPr="00797EA9">
              <w:rPr>
                <w:w w:val="80"/>
              </w:rPr>
              <w:t>Chấp thuận giảng đạo, truyền đạo của chức sắc, nhà tu hành ngoài cơ sở tôn giáo</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33</w:t>
            </w:r>
          </w:p>
        </w:tc>
        <w:tc>
          <w:tcPr>
            <w:tcW w:w="6521" w:type="dxa"/>
            <w:vAlign w:val="center"/>
          </w:tcPr>
          <w:p w:rsidR="00797EA9" w:rsidRPr="00797EA9" w:rsidRDefault="00797EA9" w:rsidP="00797EA9">
            <w:pPr>
              <w:spacing w:before="80"/>
              <w:jc w:val="both"/>
              <w:rPr>
                <w:w w:val="80"/>
              </w:rPr>
            </w:pPr>
            <w:r w:rsidRPr="00797EA9">
              <w:rPr>
                <w:w w:val="80"/>
              </w:rPr>
              <w:t>Chấp thuận việc tổ chức quyên góp của cơ sở tín ngưỡng, tổ chức tôn giáo vượt ra ngoài phạm vi một xã nhưng trong phạm vi huyện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34</w:t>
            </w:r>
          </w:p>
        </w:tc>
        <w:tc>
          <w:tcPr>
            <w:tcW w:w="6521" w:type="dxa"/>
            <w:vAlign w:val="center"/>
          </w:tcPr>
          <w:p w:rsidR="00797EA9" w:rsidRPr="00797EA9" w:rsidRDefault="00797EA9" w:rsidP="00797EA9">
            <w:pPr>
              <w:spacing w:before="120"/>
              <w:jc w:val="both"/>
              <w:rPr>
                <w:w w:val="80"/>
              </w:rPr>
            </w:pPr>
            <w:r w:rsidRPr="00797EA9">
              <w:rPr>
                <w:w w:val="80"/>
              </w:rPr>
              <w:t>Tặng Giấy khen của Chủ tịch UBND huyện về thành tích thực hiện nhiệm vụ chính trị</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35</w:t>
            </w:r>
          </w:p>
        </w:tc>
        <w:tc>
          <w:tcPr>
            <w:tcW w:w="6521" w:type="dxa"/>
            <w:vAlign w:val="center"/>
          </w:tcPr>
          <w:p w:rsidR="00797EA9" w:rsidRPr="00797EA9" w:rsidRDefault="00797EA9" w:rsidP="00797EA9">
            <w:pPr>
              <w:spacing w:before="120"/>
              <w:jc w:val="both"/>
              <w:rPr>
                <w:w w:val="80"/>
              </w:rPr>
            </w:pPr>
            <w:r w:rsidRPr="00797EA9">
              <w:rPr>
                <w:w w:val="80"/>
              </w:rPr>
              <w:t>Tặng danh hiệu Tập thể Lao động tiên tiến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36</w:t>
            </w:r>
          </w:p>
        </w:tc>
        <w:tc>
          <w:tcPr>
            <w:tcW w:w="6521" w:type="dxa"/>
            <w:vAlign w:val="center"/>
          </w:tcPr>
          <w:p w:rsidR="00797EA9" w:rsidRPr="00797EA9" w:rsidRDefault="00797EA9" w:rsidP="00797EA9">
            <w:pPr>
              <w:spacing w:before="120"/>
              <w:jc w:val="both"/>
              <w:rPr>
                <w:w w:val="80"/>
              </w:rPr>
            </w:pPr>
            <w:r w:rsidRPr="00797EA9">
              <w:rPr>
                <w:w w:val="80"/>
              </w:rPr>
              <w:t>Tặng danh hiệu Thôn, ấp, bản, làng, khu phố văn hóa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lastRenderedPageBreak/>
              <w:t>37</w:t>
            </w:r>
          </w:p>
        </w:tc>
        <w:tc>
          <w:tcPr>
            <w:tcW w:w="6521" w:type="dxa"/>
            <w:vAlign w:val="center"/>
          </w:tcPr>
          <w:p w:rsidR="00797EA9" w:rsidRPr="00797EA9" w:rsidRDefault="00797EA9" w:rsidP="00797EA9">
            <w:pPr>
              <w:spacing w:before="120"/>
              <w:jc w:val="both"/>
              <w:rPr>
                <w:w w:val="80"/>
              </w:rPr>
            </w:pPr>
            <w:r w:rsidRPr="00797EA9">
              <w:rPr>
                <w:w w:val="80"/>
              </w:rPr>
              <w:t>Tặng danh hiệu Chiến sĩ thi đua cấp cơ sở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38</w:t>
            </w:r>
          </w:p>
        </w:tc>
        <w:tc>
          <w:tcPr>
            <w:tcW w:w="6521" w:type="dxa"/>
            <w:vAlign w:val="center"/>
          </w:tcPr>
          <w:p w:rsidR="00797EA9" w:rsidRPr="00797EA9" w:rsidRDefault="00797EA9" w:rsidP="00797EA9">
            <w:pPr>
              <w:spacing w:before="120"/>
              <w:jc w:val="both"/>
              <w:rPr>
                <w:w w:val="80"/>
              </w:rPr>
            </w:pPr>
            <w:r w:rsidRPr="00797EA9">
              <w:rPr>
                <w:w w:val="80"/>
              </w:rPr>
              <w:t>Tặng danh hiệu Lao động tiên tiến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39</w:t>
            </w:r>
          </w:p>
        </w:tc>
        <w:tc>
          <w:tcPr>
            <w:tcW w:w="6521" w:type="dxa"/>
            <w:vAlign w:val="center"/>
          </w:tcPr>
          <w:p w:rsidR="00797EA9" w:rsidRPr="00797EA9" w:rsidRDefault="00797EA9" w:rsidP="00797EA9">
            <w:pPr>
              <w:spacing w:before="120"/>
              <w:jc w:val="both"/>
              <w:rPr>
                <w:w w:val="80"/>
              </w:rPr>
            </w:pPr>
            <w:r w:rsidRPr="00797EA9">
              <w:rPr>
                <w:w w:val="80"/>
              </w:rPr>
              <w:t>Tặng Giấy khen của Chủ tịch UBND huyện về thành tích thi đua theo đợt, Chuyên đề</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40</w:t>
            </w:r>
          </w:p>
        </w:tc>
        <w:tc>
          <w:tcPr>
            <w:tcW w:w="6521" w:type="dxa"/>
            <w:vAlign w:val="center"/>
          </w:tcPr>
          <w:p w:rsidR="00797EA9" w:rsidRPr="00797EA9" w:rsidRDefault="00797EA9" w:rsidP="00797EA9">
            <w:pPr>
              <w:spacing w:before="120"/>
              <w:jc w:val="both"/>
              <w:rPr>
                <w:w w:val="80"/>
              </w:rPr>
            </w:pPr>
            <w:r w:rsidRPr="00797EA9">
              <w:rPr>
                <w:w w:val="80"/>
              </w:rPr>
              <w:t>Tặng Giấy khen của Chủ tịch UBND huyện về thành tích đột xuất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41</w:t>
            </w:r>
          </w:p>
        </w:tc>
        <w:tc>
          <w:tcPr>
            <w:tcW w:w="6521" w:type="dxa"/>
            <w:vAlign w:val="center"/>
          </w:tcPr>
          <w:p w:rsidR="00797EA9" w:rsidRPr="00797EA9" w:rsidRDefault="00797EA9" w:rsidP="00797EA9">
            <w:pPr>
              <w:spacing w:before="120"/>
              <w:jc w:val="both"/>
              <w:rPr>
                <w:w w:val="80"/>
              </w:rPr>
            </w:pPr>
            <w:r w:rsidRPr="00797EA9">
              <w:rPr>
                <w:w w:val="80"/>
              </w:rPr>
              <w:t>Tặng Giấy khen của Chủ tịch UBND huyện về khen thưởng đối ngoại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VI</w:t>
            </w:r>
          </w:p>
        </w:tc>
        <w:tc>
          <w:tcPr>
            <w:tcW w:w="6521" w:type="dxa"/>
            <w:vAlign w:val="center"/>
          </w:tcPr>
          <w:p w:rsidR="00797EA9" w:rsidRPr="00797EA9" w:rsidRDefault="00797EA9" w:rsidP="00797EA9">
            <w:pPr>
              <w:spacing w:before="120" w:line="360" w:lineRule="auto"/>
              <w:jc w:val="both"/>
              <w:rPr>
                <w:rFonts w:ascii="Times New Roman Bold" w:hAnsi="Times New Roman Bold"/>
                <w:b/>
                <w:bCs/>
                <w:spacing w:val="-6"/>
                <w:w w:val="80"/>
              </w:rPr>
            </w:pPr>
            <w:r w:rsidRPr="00797EA9">
              <w:rPr>
                <w:rFonts w:ascii="Times New Roman Bold" w:hAnsi="Times New Roman Bold"/>
                <w:b/>
                <w:bCs/>
                <w:spacing w:val="-6"/>
                <w:w w:val="80"/>
              </w:rPr>
              <w:t>LĨNH VỰC THÔNG TIN TRUYỀN THÔNG (06 TTHC)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spacing w:val="-4"/>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Cấp Giấy chứng nhận đủ điều kiện hoạt động điểm cung cấp dịch vụ trò chơi điện tử công cộng</w:t>
            </w:r>
          </w:p>
        </w:tc>
        <w:tc>
          <w:tcPr>
            <w:tcW w:w="851"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spacing w:val="-4"/>
                <w:w w:val="80"/>
                <w:sz w:val="26"/>
                <w:lang w:val="vi-VN"/>
              </w:rPr>
            </w:pPr>
            <w:r w:rsidRPr="00797EA9">
              <w:rPr>
                <w:spacing w:val="-4"/>
                <w:w w:val="80"/>
                <w:sz w:val="26"/>
                <w:lang w:val="vi-VN"/>
              </w:rPr>
              <w:t>Chủ tịch UBND 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Sửa đổi, bổ sung Giấy chứng nhận đủ điều kiện hoạt động điểm cung cấp dịch vụ trò chơi điện tử công cộng</w:t>
            </w:r>
          </w:p>
        </w:tc>
        <w:tc>
          <w:tcPr>
            <w:tcW w:w="851"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spacing w:val="-4"/>
                <w:w w:val="80"/>
                <w:sz w:val="26"/>
                <w:lang w:val="vi-VN"/>
              </w:rPr>
            </w:pPr>
            <w:r w:rsidRPr="00797EA9">
              <w:rPr>
                <w:spacing w:val="-4"/>
                <w:w w:val="80"/>
                <w:sz w:val="26"/>
                <w:lang w:val="vi-VN"/>
              </w:rPr>
              <w:t>Chủ tịch UBND 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w w:val="80"/>
              </w:rPr>
            </w:pPr>
            <w:r w:rsidRPr="00797EA9">
              <w:rPr>
                <w:w w:val="80"/>
              </w:rPr>
              <w:t>Gia hạn Giấy chứng nhận đủ điều kiện hoạt động điểm cung cấp dịch vụ trò chơi điện tử công cộng</w:t>
            </w:r>
          </w:p>
        </w:tc>
        <w:tc>
          <w:tcPr>
            <w:tcW w:w="851"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spacing w:val="-4"/>
                <w:w w:val="80"/>
                <w:sz w:val="26"/>
                <w:lang w:val="vi-VN"/>
              </w:rPr>
            </w:pPr>
            <w:r w:rsidRPr="00797EA9">
              <w:rPr>
                <w:spacing w:val="-4"/>
                <w:w w:val="80"/>
                <w:sz w:val="26"/>
                <w:lang w:val="vi-VN"/>
              </w:rPr>
              <w:t>Chủ tịch UBND 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w:t>
            </w:r>
          </w:p>
        </w:tc>
        <w:tc>
          <w:tcPr>
            <w:tcW w:w="6521" w:type="dxa"/>
            <w:vAlign w:val="center"/>
          </w:tcPr>
          <w:p w:rsidR="00797EA9" w:rsidRPr="00797EA9" w:rsidRDefault="00797EA9" w:rsidP="00797EA9">
            <w:pPr>
              <w:spacing w:before="120"/>
              <w:jc w:val="both"/>
              <w:rPr>
                <w:w w:val="80"/>
              </w:rPr>
            </w:pPr>
            <w:r w:rsidRPr="00797EA9">
              <w:rPr>
                <w:w w:val="80"/>
              </w:rPr>
              <w:t>Cấp lại Giấy chứng nhận đủ điều kiện hoạt động điểm cung cấp dịch vụ trò chơi điện tử công cộng</w:t>
            </w:r>
          </w:p>
        </w:tc>
        <w:tc>
          <w:tcPr>
            <w:tcW w:w="851"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spacing w:val="-4"/>
                <w:w w:val="80"/>
                <w:sz w:val="26"/>
                <w:lang w:val="vi-VN"/>
              </w:rPr>
            </w:pPr>
            <w:r w:rsidRPr="00797EA9">
              <w:rPr>
                <w:spacing w:val="-4"/>
                <w:w w:val="80"/>
                <w:sz w:val="26"/>
                <w:lang w:val="vi-VN"/>
              </w:rPr>
              <w:t>Chủ tịch UBND 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5</w:t>
            </w:r>
          </w:p>
        </w:tc>
        <w:tc>
          <w:tcPr>
            <w:tcW w:w="6521" w:type="dxa"/>
            <w:vAlign w:val="center"/>
          </w:tcPr>
          <w:p w:rsidR="00797EA9" w:rsidRPr="00797EA9" w:rsidRDefault="00797EA9" w:rsidP="00797EA9">
            <w:pPr>
              <w:spacing w:before="120"/>
              <w:jc w:val="both"/>
              <w:rPr>
                <w:w w:val="80"/>
              </w:rPr>
            </w:pPr>
            <w:r w:rsidRPr="00797EA9">
              <w:rPr>
                <w:w w:val="80"/>
              </w:rPr>
              <w:t>Khai báo hoạt động cơ sở dịch vụ Photocopy</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spacing w:val="-4"/>
                <w:w w:val="80"/>
                <w:sz w:val="26"/>
                <w:lang w:val="vi-VN"/>
              </w:rPr>
            </w:pPr>
            <w:r w:rsidRPr="00797EA9">
              <w:rPr>
                <w:spacing w:val="-4"/>
                <w:w w:val="80"/>
                <w:sz w:val="26"/>
                <w:lang w:val="vi-VN"/>
              </w:rPr>
              <w:t>Chủ tịch UBND 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6</w:t>
            </w:r>
          </w:p>
        </w:tc>
        <w:tc>
          <w:tcPr>
            <w:tcW w:w="6521" w:type="dxa"/>
            <w:vAlign w:val="center"/>
          </w:tcPr>
          <w:p w:rsidR="00797EA9" w:rsidRPr="00797EA9" w:rsidRDefault="00797EA9" w:rsidP="00797EA9">
            <w:pPr>
              <w:spacing w:before="120"/>
              <w:jc w:val="both"/>
              <w:rPr>
                <w:w w:val="80"/>
              </w:rPr>
            </w:pPr>
            <w:r w:rsidRPr="00797EA9">
              <w:rPr>
                <w:w w:val="80"/>
              </w:rPr>
              <w:t>Thay đổi thông tin khai báo hoạt động cơ sở dịch vụ Photocopy</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spacing w:val="-4"/>
                <w:w w:val="80"/>
                <w:sz w:val="26"/>
                <w:lang w:val="vi-VN"/>
              </w:rPr>
            </w:pPr>
            <w:r w:rsidRPr="00797EA9">
              <w:rPr>
                <w:spacing w:val="-4"/>
                <w:w w:val="80"/>
                <w:sz w:val="26"/>
                <w:lang w:val="vi-VN"/>
              </w:rPr>
              <w:t>Chủ tịch UBND 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rPr>
          <w:trHeight w:val="422"/>
        </w:trPr>
        <w:tc>
          <w:tcPr>
            <w:tcW w:w="709" w:type="dxa"/>
            <w:vAlign w:val="center"/>
          </w:tcPr>
          <w:p w:rsidR="00797EA9" w:rsidRPr="00797EA9" w:rsidRDefault="00797EA9" w:rsidP="00797EA9">
            <w:pPr>
              <w:jc w:val="center"/>
              <w:rPr>
                <w:b/>
                <w:w w:val="80"/>
                <w:sz w:val="26"/>
              </w:rPr>
            </w:pPr>
            <w:r w:rsidRPr="00797EA9">
              <w:rPr>
                <w:b/>
                <w:w w:val="80"/>
                <w:sz w:val="26"/>
              </w:rPr>
              <w:t>VII</w:t>
            </w:r>
          </w:p>
        </w:tc>
        <w:tc>
          <w:tcPr>
            <w:tcW w:w="6521" w:type="dxa"/>
            <w:vAlign w:val="center"/>
          </w:tcPr>
          <w:p w:rsidR="00797EA9" w:rsidRPr="00797EA9" w:rsidRDefault="00797EA9" w:rsidP="00797EA9">
            <w:pPr>
              <w:spacing w:before="120" w:line="360" w:lineRule="auto"/>
              <w:jc w:val="both"/>
              <w:rPr>
                <w:rFonts w:ascii="Times New Roman Bold" w:hAnsi="Times New Roman Bold"/>
                <w:b/>
                <w:bCs/>
                <w:spacing w:val="-8"/>
                <w:w w:val="80"/>
              </w:rPr>
            </w:pPr>
            <w:r w:rsidRPr="00797EA9">
              <w:rPr>
                <w:rFonts w:ascii="Times New Roman Bold" w:hAnsi="Times New Roman Bold"/>
                <w:b/>
                <w:bCs/>
                <w:spacing w:val="-8"/>
                <w:w w:val="80"/>
              </w:rPr>
              <w:t>LĨNH VỰC TÀI NGUYÊN VÀ MÔI TRƯỜNG (34 TTHC)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spacing w:val="-4"/>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rPr>
          <w:trHeight w:val="422"/>
        </w:trPr>
        <w:tc>
          <w:tcPr>
            <w:tcW w:w="709" w:type="dxa"/>
            <w:vAlign w:val="center"/>
          </w:tcPr>
          <w:p w:rsidR="00797EA9" w:rsidRPr="00797EA9" w:rsidRDefault="00797EA9" w:rsidP="00797EA9">
            <w:pPr>
              <w:jc w:val="center"/>
              <w:rPr>
                <w:b/>
                <w:w w:val="80"/>
                <w:sz w:val="26"/>
              </w:rPr>
            </w:pPr>
            <w:r w:rsidRPr="00797EA9">
              <w:rPr>
                <w:b/>
                <w:w w:val="80"/>
                <w:sz w:val="26"/>
              </w:rPr>
              <w:t>A</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Tài nguyên</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spacing w:val="-4"/>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jc w:val="both"/>
              <w:rPr>
                <w:color w:val="000000"/>
                <w:w w:val="80"/>
              </w:rPr>
            </w:pPr>
            <w:r w:rsidRPr="00797EA9">
              <w:rPr>
                <w:color w:val="000000"/>
                <w:w w:val="80"/>
              </w:rPr>
              <w:t>Giao đất, cho thuê đất cho hộ gia đình, cá nhân, cộng đồng dân cư đối với trường hợp giao đất, cho thuê đất không thông qua hình thức đấu giá quyền sử dụng đất</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12</w:t>
            </w:r>
          </w:p>
        </w:tc>
        <w:tc>
          <w:tcPr>
            <w:tcW w:w="992" w:type="dxa"/>
            <w:vAlign w:val="center"/>
          </w:tcPr>
          <w:p w:rsidR="00797EA9" w:rsidRPr="00797EA9" w:rsidRDefault="00797EA9" w:rsidP="00797EA9">
            <w:pPr>
              <w:jc w:val="center"/>
              <w:rPr>
                <w:w w:val="80"/>
                <w:sz w:val="26"/>
              </w:rPr>
            </w:pPr>
            <w:r w:rsidRPr="00797EA9">
              <w:rPr>
                <w:w w:val="80"/>
                <w:sz w:val="26"/>
              </w:rPr>
              <w:t>12</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w:t>
            </w:r>
          </w:p>
        </w:tc>
        <w:tc>
          <w:tcPr>
            <w:tcW w:w="6521" w:type="dxa"/>
            <w:vAlign w:val="center"/>
          </w:tcPr>
          <w:p w:rsidR="00797EA9" w:rsidRPr="00797EA9" w:rsidRDefault="00797EA9" w:rsidP="00797EA9">
            <w:pPr>
              <w:jc w:val="both"/>
              <w:rPr>
                <w:color w:val="000000"/>
                <w:w w:val="80"/>
              </w:rPr>
            </w:pPr>
            <w:r w:rsidRPr="00797EA9">
              <w:rPr>
                <w:color w:val="000000"/>
                <w:w w:val="80"/>
              </w:rPr>
              <w:t>Chuyển mục đích sử dụng đất phải được phép của cơ quan nhà nước có thẩm quyền đối với hộ gia đình, cá nhân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9</w:t>
            </w:r>
          </w:p>
        </w:tc>
        <w:tc>
          <w:tcPr>
            <w:tcW w:w="992" w:type="dxa"/>
            <w:vAlign w:val="center"/>
          </w:tcPr>
          <w:p w:rsidR="00797EA9" w:rsidRPr="00797EA9" w:rsidRDefault="00797EA9" w:rsidP="00797EA9">
            <w:pPr>
              <w:jc w:val="center"/>
              <w:rPr>
                <w:w w:val="80"/>
                <w:sz w:val="26"/>
              </w:rPr>
            </w:pPr>
            <w:r w:rsidRPr="00797EA9">
              <w:rPr>
                <w:w w:val="80"/>
                <w:sz w:val="26"/>
              </w:rPr>
              <w:t>9</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color w:val="000000"/>
                <w:spacing w:val="6"/>
                <w:w w:val="80"/>
              </w:rPr>
            </w:pPr>
            <w:r w:rsidRPr="00797EA9">
              <w:rPr>
                <w:color w:val="000000"/>
                <w:spacing w:val="6"/>
                <w:w w:val="80"/>
              </w:rPr>
              <w:t>Thu hồi đất thu hồi đất do chấm dứt việc sử dụng đất theo pháp luật, tự nguyện trả lại đất đối với trường hợp thu hồi đất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Thủ tục thu hồi đất ở trong khu vực bị ô nhiễm môi trường có nguy cơ đe dọa tính mạng con người; đất ở có nguy cơ sạt lở, sụt lún, bị ảnh hưởng bởi hiện tượng thiên tai khác đe dọa tính mạng con người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5</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và cấp Giấy chứng nhận quyền sử dụng đất, quyền sở hữu nhà ở và tài sản khác gắn liền với đất lần đầu</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25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6</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Cấp Giấy chứng nhận quyền sử dụng đất, quyền sở hữu nhà ở và tài sản khác gắn liền với đất cho người đã đăng ký quyền sử dụng đất lần đầu</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7</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cấp Giấy chứng nhận quyền sử dụng đất, quyền sở hữu nhà ở và tài sản khác gắn liền với đất lần đầu đối với tài sản gắn liền với đất mà chủ sở hữu không đồng thời là người sử dụng đất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28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28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spacing w:val="-4"/>
                <w:w w:val="80"/>
                <w:sz w:val="26"/>
              </w:rPr>
            </w:pPr>
            <w:r w:rsidRPr="00797EA9">
              <w:rPr>
                <w:spacing w:val="-4"/>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8</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bổ sung tài sản gắn liền với đất vào Giấy chứng nhận đã cấp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p>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p>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9</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đất đai lần đầu đối với trường hợp được Nhà nước giao đất để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
              </w:rPr>
            </w:pPr>
          </w:p>
          <w:p w:rsidR="00797EA9" w:rsidRPr="00797EA9" w:rsidRDefault="00797EA9" w:rsidP="00797EA9">
            <w:pPr>
              <w:spacing w:before="120"/>
              <w:ind w:left="-108" w:right="-108"/>
              <w:jc w:val="center"/>
              <w:rPr>
                <w:spacing w:val="-6"/>
                <w:w w:val="80"/>
                <w:sz w:val="26"/>
              </w:rPr>
            </w:pPr>
            <w:r w:rsidRPr="00797EA9">
              <w:rPr>
                <w:spacing w:val="-6"/>
                <w:w w:val="80"/>
                <w:sz w:val="26"/>
              </w:rPr>
              <w:t>10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
              </w:rPr>
            </w:pPr>
          </w:p>
          <w:p w:rsidR="00797EA9" w:rsidRPr="00797EA9" w:rsidRDefault="00797EA9" w:rsidP="00797EA9">
            <w:pPr>
              <w:spacing w:before="120"/>
              <w:ind w:left="-108" w:right="-108"/>
              <w:jc w:val="center"/>
              <w:rPr>
                <w:spacing w:val="-6"/>
                <w:w w:val="80"/>
                <w:sz w:val="26"/>
              </w:rPr>
            </w:pPr>
            <w:r w:rsidRPr="00797EA9">
              <w:rPr>
                <w:spacing w:val="-6"/>
                <w:w w:val="80"/>
                <w:sz w:val="26"/>
              </w:rPr>
              <w:t>10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10</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 xml:space="preserve">Đăng ký biến động quyền sử dụng đất, quyền sở hữu tài sản gắn liền </w:t>
            </w:r>
            <w:r w:rsidRPr="00797EA9">
              <w:rPr>
                <w:color w:val="000000"/>
                <w:w w:val="80"/>
              </w:rPr>
              <w:lastRenderedPageBreak/>
              <w:t>với đất trong các trường hợp chuyển nhượng, cho thuê, cho thuê lại, thừa kế, tặng cho, góp vốn bằng quyền sử dụng đất, quyền sở hữu tài sản gắn liền với đất; chuyển quyền sử dụng đất, quyền sở hữu tài sản gắn liền với đất của vợ hoặc chồng thành của chung vợ và chồng.</w:t>
            </w:r>
          </w:p>
        </w:tc>
        <w:tc>
          <w:tcPr>
            <w:tcW w:w="851"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ind w:left="-108" w:right="-108"/>
              <w:jc w:val="center"/>
              <w:rPr>
                <w:w w:val="80"/>
                <w:sz w:val="26"/>
              </w:rPr>
            </w:pPr>
          </w:p>
        </w:tc>
        <w:tc>
          <w:tcPr>
            <w:tcW w:w="992" w:type="dxa"/>
            <w:vAlign w:val="center"/>
          </w:tcPr>
          <w:p w:rsidR="00797EA9" w:rsidRPr="00797EA9" w:rsidRDefault="00797EA9" w:rsidP="00797EA9">
            <w:pPr>
              <w:spacing w:before="120"/>
              <w:ind w:left="-108" w:right="-108"/>
              <w:jc w:val="center"/>
              <w:rPr>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Đối với trường hợp xác nhận vào Giấy chứng nhận đã cấp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spacing w:val="-6"/>
                <w:w w:val="80"/>
                <w:sz w:val="26"/>
              </w:rPr>
              <w:t>10 (các xã vùng sâu, vùng</w:t>
            </w:r>
            <w:r w:rsidRPr="00797EA9">
              <w:rPr>
                <w:w w:val="80"/>
                <w:sz w:val="26"/>
              </w:rPr>
              <w:t xml:space="preserve"> xa tăng thêm 13 ngày)</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10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Đối với trường hợp phải cấp Giấy chứng nhận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15 (các xã vùng sâu, vùng xa tăng thêm 13 ngày)</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15 (các xã 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Đối với trường hợp phải cấp Giấy chứng nhận  do thu hồi đất, giao đất, cho thuê đất</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11</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Thủ tục đăng ký biến động trường hợp bán hoặc góp vốn bằng tài sản gắn liền với đất thuê của Nhà nước theo hình thức thuê đất trả tiền hàng năm</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ind w:left="-108" w:right="-108"/>
              <w:jc w:val="center"/>
              <w:rPr>
                <w:spacing w:val="-6"/>
                <w:w w:val="80"/>
                <w:sz w:val="26"/>
              </w:rPr>
            </w:pPr>
          </w:p>
        </w:tc>
        <w:tc>
          <w:tcPr>
            <w:tcW w:w="992" w:type="dxa"/>
            <w:vAlign w:val="center"/>
          </w:tcPr>
          <w:p w:rsidR="00797EA9" w:rsidRPr="00797EA9" w:rsidRDefault="00797EA9" w:rsidP="00797EA9">
            <w:pPr>
              <w:ind w:left="-108" w:right="-108"/>
              <w:jc w:val="center"/>
              <w:rPr>
                <w:spacing w:val="-6"/>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xml:space="preserve">- Trường hợp bán tài sản gắn liền với đất thuê hoặc trường hợp góp </w:t>
            </w:r>
            <w:r w:rsidRPr="00797EA9">
              <w:rPr>
                <w:color w:val="000000"/>
                <w:w w:val="80"/>
              </w:rPr>
              <w:lastRenderedPageBreak/>
              <w:t>vốn bằng tài sản gắn liền với đất thuê mà cấp mới Giấy chứng nhận</w:t>
            </w:r>
          </w:p>
        </w:tc>
        <w:tc>
          <w:tcPr>
            <w:tcW w:w="851" w:type="dxa"/>
            <w:vAlign w:val="center"/>
          </w:tcPr>
          <w:p w:rsidR="00797EA9" w:rsidRPr="00797EA9" w:rsidRDefault="00797EA9" w:rsidP="00797EA9">
            <w:pPr>
              <w:jc w:val="center"/>
              <w:rPr>
                <w:w w:val="80"/>
                <w:sz w:val="26"/>
              </w:rPr>
            </w:pPr>
            <w:r w:rsidRPr="00797EA9">
              <w:rPr>
                <w:w w:val="80"/>
                <w:sz w:val="26"/>
              </w:rPr>
              <w:lastRenderedPageBreak/>
              <w:t>2</w:t>
            </w:r>
          </w:p>
        </w:tc>
        <w:tc>
          <w:tcPr>
            <w:tcW w:w="992" w:type="dxa"/>
            <w:vAlign w:val="center"/>
          </w:tcPr>
          <w:p w:rsidR="00797EA9" w:rsidRPr="00797EA9" w:rsidRDefault="00797EA9" w:rsidP="00797EA9">
            <w:pPr>
              <w:ind w:left="-108" w:right="-108"/>
              <w:jc w:val="center"/>
              <w:rPr>
                <w:spacing w:val="-6"/>
                <w:w w:val="80"/>
                <w:sz w:val="26"/>
              </w:rPr>
            </w:pPr>
            <w:r w:rsidRPr="00797EA9">
              <w:rPr>
                <w:spacing w:val="-6"/>
                <w:w w:val="80"/>
                <w:sz w:val="26"/>
              </w:rPr>
              <w:t xml:space="preserve">30 (các xã </w:t>
            </w:r>
            <w:r w:rsidRPr="00797EA9">
              <w:rPr>
                <w:spacing w:val="-6"/>
                <w:w w:val="80"/>
                <w:sz w:val="26"/>
              </w:rPr>
              <w:lastRenderedPageBreak/>
              <w:t>vùng sâu, vùng xa tăng thêm 15 ngày)</w:t>
            </w:r>
          </w:p>
        </w:tc>
        <w:tc>
          <w:tcPr>
            <w:tcW w:w="992" w:type="dxa"/>
            <w:vAlign w:val="center"/>
          </w:tcPr>
          <w:p w:rsidR="00797EA9" w:rsidRPr="00797EA9" w:rsidRDefault="00797EA9" w:rsidP="00797EA9">
            <w:pPr>
              <w:ind w:left="-108" w:right="-108"/>
              <w:jc w:val="center"/>
              <w:rPr>
                <w:spacing w:val="-6"/>
                <w:w w:val="80"/>
                <w:sz w:val="26"/>
              </w:rPr>
            </w:pPr>
            <w:r w:rsidRPr="00797EA9">
              <w:rPr>
                <w:spacing w:val="-6"/>
                <w:w w:val="80"/>
                <w:sz w:val="26"/>
              </w:rPr>
              <w:lastRenderedPageBreak/>
              <w:t xml:space="preserve">30 (các xã </w:t>
            </w:r>
            <w:r w:rsidRPr="00797EA9">
              <w:rPr>
                <w:spacing w:val="-6"/>
                <w:w w:val="80"/>
                <w:sz w:val="26"/>
              </w:rPr>
              <w:lastRenderedPageBreak/>
              <w:t>vùng sâu, vùng xa tăng thêm 15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góp vốn bằng tài sản gắn liền với đất thuê mà xác nhận thay đổi vào Giấy chứng nhận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10 (các xã vùng sâu, vùng xa tăng thêm 15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10 (các xã vùng sâu, vùng xa tăng thêm 15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12</w:t>
            </w:r>
          </w:p>
        </w:tc>
        <w:tc>
          <w:tcPr>
            <w:tcW w:w="6521" w:type="dxa"/>
            <w:vAlign w:val="center"/>
          </w:tcPr>
          <w:p w:rsidR="00797EA9" w:rsidRPr="00797EA9" w:rsidRDefault="00797EA9" w:rsidP="00797EA9">
            <w:pPr>
              <w:spacing w:before="120"/>
              <w:jc w:val="both"/>
              <w:rPr>
                <w:color w:val="000000"/>
                <w:spacing w:val="-2"/>
                <w:w w:val="80"/>
              </w:rPr>
            </w:pPr>
            <w:r w:rsidRPr="00797EA9">
              <w:rPr>
                <w:color w:val="000000"/>
                <w:spacing w:val="-2"/>
                <w:w w:val="80"/>
              </w:rPr>
              <w:t>Thủ tục đăng ký biến động quyền sử dụng đất, quyền sở hữu tài sản gắn liền với đất trong các trường hợp giải quyết tranh chấp, khiếu nại, tố cáo về đất đai; xử lý nợ hợp đồng thế chấp, góp vốn; kê biên, đấu giá quyền sử dụng đất, tài sản gắn liền với đất để thi hành án; thỏa thuận hợp nhất hoặc phân chia quyền sử dụng đất, tài sản gắn liền với đất của hộ gia đình, của vợ và chồng, của nhóm người sử dụng đất; chuyển quyền sử dụng đất của hộ gia đình vào doanh nghiệp tư nhân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ind w:left="-108" w:right="-108"/>
              <w:jc w:val="center"/>
              <w:rPr>
                <w:w w:val="80"/>
                <w:sz w:val="26"/>
              </w:rPr>
            </w:pPr>
          </w:p>
        </w:tc>
        <w:tc>
          <w:tcPr>
            <w:tcW w:w="992" w:type="dxa"/>
            <w:vAlign w:val="center"/>
          </w:tcPr>
          <w:p w:rsidR="00797EA9" w:rsidRPr="00797EA9" w:rsidRDefault="00797EA9" w:rsidP="00797EA9">
            <w:pPr>
              <w:ind w:left="-108" w:right="-108"/>
              <w:jc w:val="center"/>
              <w:rPr>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xác nhận vào Giấy chứng nhận đã cấp</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10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phải cấp Giấy chứng nhận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 xml:space="preserve">15 (các xã vùng sâu, </w:t>
            </w:r>
            <w:r w:rsidRPr="00797EA9">
              <w:rPr>
                <w:spacing w:val="-6"/>
                <w:w w:val="80"/>
                <w:sz w:val="26"/>
              </w:rPr>
              <w:lastRenderedPageBreak/>
              <w:t>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lastRenderedPageBreak/>
              <w:t xml:space="preserve">15 (các xã vùng sâu, </w:t>
            </w:r>
            <w:r w:rsidRPr="00797EA9">
              <w:rPr>
                <w:spacing w:val="-6"/>
                <w:w w:val="80"/>
                <w:sz w:val="26"/>
              </w:rPr>
              <w:lastRenderedPageBreak/>
              <w:t>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lastRenderedPageBreak/>
              <w:t>13</w:t>
            </w:r>
          </w:p>
        </w:tc>
        <w:tc>
          <w:tcPr>
            <w:tcW w:w="6521" w:type="dxa"/>
            <w:vAlign w:val="center"/>
          </w:tcPr>
          <w:p w:rsidR="00797EA9" w:rsidRPr="00797EA9" w:rsidRDefault="00797EA9" w:rsidP="00797EA9">
            <w:pPr>
              <w:jc w:val="both"/>
              <w:rPr>
                <w:color w:val="000000"/>
                <w:w w:val="80"/>
              </w:rPr>
            </w:pPr>
            <w:r w:rsidRPr="00797EA9">
              <w:rPr>
                <w:color w:val="000000"/>
                <w:w w:val="80"/>
              </w:rPr>
              <w:t>Đăng ký biến động đối với trường hợp chuyển từ hình thức thuê đất trả tiền hàng năm sang thuê đất trả tiền một lần cho cả thời gian thuê hoặc từ giao đất không thu tiền sử dụng đất sang hình thức thuê đất hoặc từ thuê đất sang giao đất có thu tiền sử dụng đất</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ind w:left="-108" w:right="-108"/>
              <w:jc w:val="center"/>
              <w:rPr>
                <w:spacing w:val="-6"/>
                <w:w w:val="80"/>
                <w:sz w:val="26"/>
              </w:rPr>
            </w:pPr>
          </w:p>
        </w:tc>
        <w:tc>
          <w:tcPr>
            <w:tcW w:w="992" w:type="dxa"/>
            <w:vAlign w:val="center"/>
          </w:tcPr>
          <w:p w:rsidR="00797EA9" w:rsidRPr="00797EA9" w:rsidRDefault="00797EA9" w:rsidP="00797EA9">
            <w:pPr>
              <w:ind w:left="-108" w:right="-108"/>
              <w:jc w:val="center"/>
              <w:rPr>
                <w:spacing w:val="-6"/>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i/>
                <w:iCs/>
                <w:color w:val="000000"/>
                <w:w w:val="80"/>
              </w:rPr>
            </w:pPr>
            <w:r w:rsidRPr="00797EA9">
              <w:rPr>
                <w:color w:val="000000"/>
                <w:w w:val="80"/>
              </w:rPr>
              <w:t xml:space="preserve">- Trường hợp xác nhận vào Giấy chứng nhận </w:t>
            </w:r>
            <w:r w:rsidRPr="00797EA9">
              <w:rPr>
                <w:i/>
                <w:iCs/>
                <w:color w:val="000000"/>
                <w:w w:val="80"/>
              </w:rPr>
              <w:t xml:space="preserve">(không bao gồm thời gian thực hiện đo đạc địa chính, trích đo địa chính hoặc trích lục bản đồ địa chính; giải phóng mặt bằng; </w:t>
            </w:r>
          </w:p>
          <w:p w:rsidR="00797EA9" w:rsidRPr="00797EA9" w:rsidRDefault="00797EA9" w:rsidP="00797EA9">
            <w:pPr>
              <w:spacing w:before="120"/>
              <w:jc w:val="both"/>
              <w:rPr>
                <w:i/>
                <w:iCs/>
                <w:color w:val="000000"/>
                <w:w w:val="80"/>
              </w:rPr>
            </w:pPr>
            <w:r w:rsidRPr="00797EA9">
              <w:rPr>
                <w:i/>
                <w:iCs/>
                <w:color w:val="000000"/>
                <w:w w:val="80"/>
              </w:rPr>
              <w:t>Xin ý kiến các cơ quan liên quan; xem xét, xử lý đối với trường hợp vi phạm pháp luật; trưng cầu giám định;</w:t>
            </w:r>
          </w:p>
          <w:p w:rsidR="00797EA9" w:rsidRPr="00797EA9" w:rsidRDefault="00797EA9" w:rsidP="00797EA9">
            <w:pPr>
              <w:spacing w:before="120"/>
              <w:jc w:val="both"/>
              <w:rPr>
                <w:i/>
                <w:iCs/>
                <w:color w:val="000000"/>
                <w:w w:val="80"/>
              </w:rPr>
            </w:pPr>
            <w:r w:rsidRPr="00797EA9">
              <w:rPr>
                <w:i/>
                <w:iCs/>
                <w:color w:val="000000"/>
                <w:w w:val="80"/>
              </w:rPr>
              <w:t xml:space="preserve">Người sử dụng đất thực hiện nghĩa vụ tài chính; </w:t>
            </w:r>
          </w:p>
          <w:p w:rsidR="00797EA9" w:rsidRPr="00797EA9" w:rsidRDefault="00797EA9" w:rsidP="00797EA9">
            <w:pPr>
              <w:spacing w:before="120"/>
              <w:jc w:val="both"/>
              <w:rPr>
                <w:color w:val="000000"/>
                <w:w w:val="80"/>
              </w:rPr>
            </w:pPr>
            <w:r w:rsidRPr="00797EA9">
              <w:rPr>
                <w:i/>
                <w:iCs/>
                <w:color w:val="000000"/>
                <w:w w:val="80"/>
              </w:rPr>
              <w:t>Công bố công khai danh sách các trường hợp đề nghị cấp Giấy chứng nhận và thời gian lấy ý kiến về tài sản gắn liền với đất; xác định giá đất cụ thể)</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13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13 (các xã vùng sâu, vùng xa tăng thêm 13 ngày)</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Trường hợp phải cấp lại Giấy chứng nhận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14</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 xml:space="preserve">Cấp lại Giấy chứng nhận hoặc cấp lại trang bổ sung của Giấy chứng </w:t>
            </w:r>
            <w:r w:rsidRPr="00797EA9">
              <w:rPr>
                <w:color w:val="000000"/>
                <w:w w:val="80"/>
              </w:rPr>
              <w:lastRenderedPageBreak/>
              <w:t>nhận do bị mất</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spacing w:before="120"/>
              <w:ind w:left="-108" w:right="-108"/>
              <w:jc w:val="center"/>
              <w:rPr>
                <w:spacing w:val="-6"/>
                <w:w w:val="80"/>
                <w:sz w:val="26"/>
              </w:rPr>
            </w:pPr>
          </w:p>
        </w:tc>
        <w:tc>
          <w:tcPr>
            <w:tcW w:w="992" w:type="dxa"/>
            <w:vAlign w:val="center"/>
          </w:tcPr>
          <w:p w:rsidR="00797EA9" w:rsidRPr="00797EA9" w:rsidRDefault="00797EA9" w:rsidP="00797EA9">
            <w:pPr>
              <w:spacing w:before="120"/>
              <w:ind w:left="-108" w:right="-108"/>
              <w:jc w:val="center"/>
              <w:rPr>
                <w:spacing w:val="-6"/>
                <w:w w:val="80"/>
                <w:sz w:val="26"/>
              </w:rPr>
            </w:pP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Cấp lại Giấy chứng nhận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28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28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Cấp lại trang bổ sung của Giấy chứng nhận do bị mất</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28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28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15</w:t>
            </w:r>
          </w:p>
        </w:tc>
        <w:tc>
          <w:tcPr>
            <w:tcW w:w="6521" w:type="dxa"/>
            <w:vAlign w:val="center"/>
          </w:tcPr>
          <w:p w:rsidR="00797EA9" w:rsidRPr="00797EA9" w:rsidRDefault="00797EA9" w:rsidP="00797EA9">
            <w:pPr>
              <w:jc w:val="both"/>
              <w:rPr>
                <w:color w:val="000000"/>
                <w:w w:val="80"/>
              </w:rPr>
            </w:pPr>
            <w:r w:rsidRPr="00797EA9">
              <w:rPr>
                <w:color w:val="000000"/>
                <w:w w:val="80"/>
              </w:rPr>
              <w:t>Đăng ký chuyển mục đích sử dụng đất không phải xin phép cơ quan nhà nước có thẩm quyền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16</w:t>
            </w:r>
          </w:p>
        </w:tc>
        <w:tc>
          <w:tcPr>
            <w:tcW w:w="6521" w:type="dxa"/>
            <w:vAlign w:val="center"/>
          </w:tcPr>
          <w:p w:rsidR="00797EA9" w:rsidRPr="00797EA9" w:rsidRDefault="00797EA9" w:rsidP="00797EA9">
            <w:pPr>
              <w:jc w:val="both"/>
              <w:rPr>
                <w:color w:val="000000"/>
                <w:w w:val="80"/>
              </w:rPr>
            </w:pPr>
            <w:r w:rsidRPr="00797EA9">
              <w:rPr>
                <w:color w:val="000000"/>
                <w:w w:val="80"/>
              </w:rPr>
              <w:t>Thủ tục thu hồi Giấy chứng nhận đã cấp không đúng quy định của pháp luật đất đai do cơ quan Nhà nước, người sử dụng đất, chủ sở hữu tài sản gắn liền với đất phát hiện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9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9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Chủ tịch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17</w:t>
            </w:r>
          </w:p>
        </w:tc>
        <w:tc>
          <w:tcPr>
            <w:tcW w:w="6521" w:type="dxa"/>
            <w:vAlign w:val="center"/>
          </w:tcPr>
          <w:p w:rsidR="00797EA9" w:rsidRPr="00797EA9" w:rsidRDefault="00797EA9" w:rsidP="00797EA9">
            <w:pPr>
              <w:jc w:val="both"/>
              <w:rPr>
                <w:color w:val="000000"/>
                <w:w w:val="80"/>
              </w:rPr>
            </w:pPr>
            <w:r w:rsidRPr="00797EA9">
              <w:rPr>
                <w:color w:val="000000"/>
                <w:w w:val="80"/>
              </w:rPr>
              <w:t>Đính chính Giấy chứng nhận, Giấy chứng nhận quyền sở hữu nhà ở, Giấy chứng nhận quyền sở hữu công trình xây dựng đã cấp</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p>
        </w:tc>
        <w:tc>
          <w:tcPr>
            <w:tcW w:w="992" w:type="dxa"/>
            <w:vAlign w:val="center"/>
          </w:tcPr>
          <w:p w:rsidR="00797EA9" w:rsidRPr="00797EA9" w:rsidRDefault="00797EA9" w:rsidP="00797EA9">
            <w:pPr>
              <w:spacing w:before="120"/>
              <w:ind w:left="-108" w:right="-108"/>
              <w:jc w:val="center"/>
              <w:rPr>
                <w:spacing w:val="-6"/>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Đính chính vào Giấy chứng nhận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8 (các xã vùng sâu, vùng xa tăng thêm 13 ngày)</w:t>
            </w:r>
          </w:p>
        </w:tc>
        <w:tc>
          <w:tcPr>
            <w:tcW w:w="992" w:type="dxa"/>
            <w:vAlign w:val="center"/>
          </w:tcPr>
          <w:p w:rsidR="00797EA9" w:rsidRPr="00797EA9" w:rsidRDefault="00797EA9" w:rsidP="00797EA9">
            <w:pPr>
              <w:ind w:left="-108" w:right="-108"/>
              <w:jc w:val="center"/>
              <w:rPr>
                <w:spacing w:val="-6"/>
                <w:w w:val="80"/>
                <w:sz w:val="8"/>
              </w:rPr>
            </w:pPr>
          </w:p>
          <w:p w:rsidR="00797EA9" w:rsidRPr="00797EA9" w:rsidRDefault="00797EA9" w:rsidP="00797EA9">
            <w:pPr>
              <w:ind w:left="-108" w:right="-108"/>
              <w:jc w:val="center"/>
              <w:rPr>
                <w:spacing w:val="-6"/>
                <w:w w:val="80"/>
                <w:sz w:val="26"/>
              </w:rPr>
            </w:pPr>
            <w:r w:rsidRPr="00797EA9">
              <w:rPr>
                <w:spacing w:val="-6"/>
                <w:w w:val="80"/>
                <w:sz w:val="26"/>
              </w:rPr>
              <w:t>8 (các xã vùng sâu, vùng xa tăng thêm</w:t>
            </w:r>
          </w:p>
          <w:p w:rsidR="00797EA9" w:rsidRPr="00797EA9" w:rsidRDefault="00797EA9" w:rsidP="00797EA9">
            <w:pPr>
              <w:ind w:left="-108" w:right="-108"/>
              <w:jc w:val="center"/>
              <w:rPr>
                <w:spacing w:val="-6"/>
                <w:w w:val="80"/>
                <w:sz w:val="26"/>
              </w:rPr>
            </w:pPr>
            <w:r w:rsidRPr="00797EA9">
              <w:rPr>
                <w:spacing w:val="-6"/>
                <w:w w:val="80"/>
                <w:sz w:val="26"/>
              </w:rPr>
              <w:t>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 hoặc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p>
          <w:p w:rsidR="00797EA9" w:rsidRPr="00797EA9" w:rsidRDefault="00797EA9" w:rsidP="00797EA9">
            <w:pPr>
              <w:spacing w:before="120"/>
              <w:jc w:val="both"/>
              <w:rPr>
                <w:color w:val="000000"/>
                <w:w w:val="80"/>
              </w:rPr>
            </w:pPr>
            <w:r w:rsidRPr="00797EA9">
              <w:rPr>
                <w:color w:val="000000"/>
                <w:w w:val="80"/>
              </w:rPr>
              <w:t>- Đối với trường hợp đính chính mà người được cấp Giấy chứng nhận quyền sở hữu nhà ở,.</w:t>
            </w:r>
          </w:p>
          <w:p w:rsidR="00797EA9" w:rsidRPr="00797EA9" w:rsidRDefault="00797EA9" w:rsidP="00797EA9">
            <w:pPr>
              <w:spacing w:before="120"/>
              <w:jc w:val="both"/>
              <w:rPr>
                <w:color w:val="000000"/>
                <w:w w:val="80"/>
              </w:rPr>
            </w:pPr>
            <w:r w:rsidRPr="00797EA9">
              <w:rPr>
                <w:color w:val="000000"/>
                <w:w w:val="80"/>
              </w:rPr>
              <w:t>Giấy chứng nhận quyền sở hữu công trình xây dựng có yêu cầu cấp đổi sang Giấy chứng nhận quyền sử dụng đất, quyền sở hữu nhà ở và tài sản gắn liền với đất</w:t>
            </w:r>
          </w:p>
          <w:p w:rsidR="00797EA9" w:rsidRPr="00797EA9" w:rsidRDefault="00797EA9" w:rsidP="00797EA9">
            <w:pPr>
              <w:spacing w:before="120"/>
              <w:jc w:val="both"/>
              <w:rPr>
                <w:color w:val="000000"/>
                <w:w w:val="80"/>
              </w:rPr>
            </w:pP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12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12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 hoặc UBND huyện, thành phố</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18</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Cấp đổi Giấy chứng nhận, Giấy chứng nhận quyền sở hữu nhà ở, Giấy chứng nhận quyền sở hữu công trình xây dựng</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7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7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Đối với trường hợp cấp đổi đồng loạt cho nhiều người sử dụng đất do vẽ lại bản đồ</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50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50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lastRenderedPageBreak/>
              <w:t>19</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Thủ tục tách thửa hoặc hợp thửa</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color w:val="000000"/>
                <w:w w:val="80"/>
              </w:rPr>
            </w:pPr>
            <w:r w:rsidRPr="00797EA9">
              <w:rPr>
                <w:color w:val="000000"/>
                <w:w w:val="80"/>
              </w:rPr>
              <w:t>- Trường hợp tách thửa do nhận chuyển quyền</w:t>
            </w:r>
          </w:p>
        </w:tc>
        <w:tc>
          <w:tcPr>
            <w:tcW w:w="851"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17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17 (các xã vùng sâu, vùng xa tăng thêm 13 ngày)</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tách thửa do Nhà nước thu hồi một phần</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jc w:val="center"/>
              <w:rPr>
                <w:w w:val="80"/>
                <w:sz w:val="26"/>
              </w:rPr>
            </w:pPr>
            <w:r w:rsidRPr="00797EA9">
              <w:rPr>
                <w:w w:val="80"/>
                <w:sz w:val="26"/>
              </w:rPr>
              <w:t>20</w:t>
            </w:r>
          </w:p>
        </w:tc>
        <w:tc>
          <w:tcPr>
            <w:tcW w:w="6521" w:type="dxa"/>
            <w:vAlign w:val="center"/>
          </w:tcPr>
          <w:p w:rsidR="00797EA9" w:rsidRPr="00797EA9" w:rsidRDefault="00797EA9" w:rsidP="00797EA9">
            <w:pPr>
              <w:spacing w:before="120"/>
              <w:jc w:val="both"/>
              <w:rPr>
                <w:color w:val="000000"/>
                <w:spacing w:val="4"/>
                <w:w w:val="80"/>
              </w:rPr>
            </w:pPr>
            <w:r w:rsidRPr="00797EA9">
              <w:rPr>
                <w:color w:val="000000"/>
                <w:spacing w:val="4"/>
                <w:w w:val="80"/>
              </w:rPr>
              <w:t xml:space="preserve">Trình tự, thủ tục đăng ký biến động đất đai, tài sản gắn liền với đất do thay đổi thông tin về người được cấp Giấy chứng nhận; </w:t>
            </w:r>
          </w:p>
          <w:p w:rsidR="00797EA9" w:rsidRPr="00797EA9" w:rsidRDefault="00797EA9" w:rsidP="00797EA9">
            <w:pPr>
              <w:spacing w:before="120"/>
              <w:jc w:val="both"/>
              <w:rPr>
                <w:color w:val="000000"/>
                <w:w w:val="80"/>
              </w:rPr>
            </w:pPr>
            <w:r w:rsidRPr="00797EA9">
              <w:rPr>
                <w:color w:val="000000"/>
                <w:w w:val="80"/>
              </w:rPr>
              <w:t>Giảm diện tích thửa đất do sạt lở tự nhiên; thay đổi về hạn chế quyền sử dụng đất; thay đổi về nghĩa vụ tài chính;</w:t>
            </w:r>
          </w:p>
          <w:p w:rsidR="00797EA9" w:rsidRPr="00797EA9" w:rsidRDefault="00797EA9" w:rsidP="00797EA9">
            <w:pPr>
              <w:spacing w:before="120"/>
              <w:jc w:val="both"/>
              <w:rPr>
                <w:color w:val="000000"/>
                <w:w w:val="80"/>
              </w:rPr>
            </w:pPr>
            <w:r w:rsidRPr="00797EA9">
              <w:rPr>
                <w:color w:val="000000"/>
                <w:w w:val="80"/>
              </w:rPr>
              <w:t>Thay đổi về tài sản gắn liền với đất so với nội dung đã đăng ký, cấp Giấy chứng nhận</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ind w:left="-108" w:right="-108"/>
              <w:jc w:val="center"/>
              <w:rPr>
                <w:spacing w:val="-6"/>
                <w:w w:val="80"/>
                <w:sz w:val="26"/>
              </w:rPr>
            </w:pPr>
          </w:p>
        </w:tc>
        <w:tc>
          <w:tcPr>
            <w:tcW w:w="992" w:type="dxa"/>
            <w:vAlign w:val="center"/>
          </w:tcPr>
          <w:p w:rsidR="00797EA9" w:rsidRPr="00797EA9" w:rsidRDefault="00797EA9" w:rsidP="00797EA9">
            <w:pPr>
              <w:ind w:left="-108" w:right="-108"/>
              <w:jc w:val="center"/>
              <w:rPr>
                <w:spacing w:val="-6"/>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xác nhận vào Giấy chứng nhận đã cấp</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 xml:space="preserve">10 (các xã </w:t>
            </w:r>
            <w:r w:rsidRPr="00797EA9">
              <w:rPr>
                <w:spacing w:val="-6"/>
                <w:w w:val="80"/>
                <w:sz w:val="26"/>
              </w:rPr>
              <w:lastRenderedPageBreak/>
              <w:t>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lastRenderedPageBreak/>
              <w:t xml:space="preserve">10 (các xã </w:t>
            </w:r>
            <w:r w:rsidRPr="00797EA9">
              <w:rPr>
                <w:spacing w:val="-6"/>
                <w:w w:val="80"/>
                <w:sz w:val="26"/>
              </w:rPr>
              <w:lastRenderedPageBreak/>
              <w:t>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phải cấp Giấy chứng nhận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15 (các xã 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jc w:val="both"/>
              <w:rPr>
                <w:color w:val="000000"/>
                <w:w w:val="80"/>
              </w:rPr>
            </w:pPr>
            <w:r w:rsidRPr="00797EA9">
              <w:rPr>
                <w:color w:val="000000"/>
                <w:w w:val="80"/>
              </w:rPr>
              <w:t>- Trường hợp phải cấp Giấy chứng nhận do thu hồi đất, giao đất, cho thuê đất</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20 (các xã vùng sâu, vùng xa tăng thêm 13 ngày)</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Sở TN&amp;MT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21</w:t>
            </w:r>
          </w:p>
        </w:tc>
        <w:tc>
          <w:tcPr>
            <w:tcW w:w="6521" w:type="dxa"/>
            <w:vAlign w:val="center"/>
          </w:tcPr>
          <w:p w:rsidR="00797EA9" w:rsidRPr="00797EA9" w:rsidRDefault="00797EA9" w:rsidP="00797EA9">
            <w:pPr>
              <w:jc w:val="both"/>
              <w:rPr>
                <w:color w:val="000000"/>
                <w:w w:val="80"/>
              </w:rPr>
            </w:pPr>
            <w:r w:rsidRPr="00797EA9">
              <w:rPr>
                <w:color w:val="000000"/>
                <w:w w:val="80"/>
              </w:rPr>
              <w:t>Trình tự, thủ tục xác nhận tiếp tục sử dụng đất nông nghiệp của hộ gia đình, cá nhân khi hết hạn sử dụng đất đối với trường hợp có nhu cầu.</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5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5 (các xã vùng sâu, vùng xa tăng thêm 13 ngày)</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22</w:t>
            </w:r>
          </w:p>
        </w:tc>
        <w:tc>
          <w:tcPr>
            <w:tcW w:w="6521" w:type="dxa"/>
            <w:vAlign w:val="center"/>
          </w:tcPr>
          <w:p w:rsidR="00797EA9" w:rsidRPr="00797EA9" w:rsidRDefault="00797EA9" w:rsidP="00797EA9">
            <w:pPr>
              <w:jc w:val="both"/>
              <w:rPr>
                <w:color w:val="000000"/>
                <w:w w:val="80"/>
              </w:rPr>
            </w:pPr>
            <w:r w:rsidRPr="00797EA9">
              <w:rPr>
                <w:color w:val="000000"/>
                <w:w w:val="80"/>
              </w:rPr>
              <w:t>Trình tự, thủ tục xóa đăng ký cho thuê, cho thuê lại , góp vốn quyền sử dụng đất, quyền sở hữu tài sản gắn liền với đất</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3 (các xã vùng sâu, vùng xa tăng thêm 13 ngày)</w:t>
            </w:r>
          </w:p>
        </w:tc>
        <w:tc>
          <w:tcPr>
            <w:tcW w:w="992"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3 (các xã vùng sâu, vùng xa tăng thêm</w:t>
            </w:r>
          </w:p>
          <w:p w:rsidR="00797EA9" w:rsidRPr="00797EA9" w:rsidRDefault="00797EA9" w:rsidP="00797EA9">
            <w:pPr>
              <w:spacing w:before="120"/>
              <w:ind w:left="-108" w:right="-108"/>
              <w:jc w:val="center"/>
              <w:rPr>
                <w:spacing w:val="-6"/>
                <w:w w:val="80"/>
                <w:sz w:val="26"/>
              </w:rPr>
            </w:pPr>
            <w:r w:rsidRPr="00797EA9">
              <w:rPr>
                <w:spacing w:val="-6"/>
                <w:w w:val="80"/>
                <w:sz w:val="26"/>
              </w:rPr>
              <w:lastRenderedPageBreak/>
              <w:t>13 ngày)</w:t>
            </w:r>
          </w:p>
        </w:tc>
        <w:tc>
          <w:tcPr>
            <w:tcW w:w="700" w:type="dxa"/>
            <w:vAlign w:val="center"/>
          </w:tcPr>
          <w:p w:rsidR="00797EA9" w:rsidRPr="00797EA9" w:rsidRDefault="00797EA9" w:rsidP="00797EA9">
            <w:pPr>
              <w:jc w:val="center"/>
              <w:rPr>
                <w:w w:val="80"/>
                <w:sz w:val="26"/>
              </w:rPr>
            </w:pPr>
            <w:r w:rsidRPr="00797EA9">
              <w:rPr>
                <w:w w:val="80"/>
                <w:sz w:val="26"/>
              </w:rPr>
              <w:lastRenderedPageBreak/>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23</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thế chấp quyền sử dụng đất, đăng ký thế chấp quyền sử dụng đất đồng thời với tài sản gắn liền với đất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24</w:t>
            </w:r>
          </w:p>
        </w:tc>
        <w:tc>
          <w:tcPr>
            <w:tcW w:w="6521" w:type="dxa"/>
            <w:shd w:val="clear" w:color="auto" w:fill="auto"/>
            <w:vAlign w:val="center"/>
          </w:tcPr>
          <w:p w:rsidR="00797EA9" w:rsidRPr="00797EA9" w:rsidRDefault="00797EA9" w:rsidP="00797EA9">
            <w:pPr>
              <w:spacing w:before="120"/>
              <w:jc w:val="both"/>
              <w:rPr>
                <w:color w:val="000000"/>
                <w:spacing w:val="-4"/>
                <w:w w:val="80"/>
              </w:rPr>
            </w:pPr>
            <w:r w:rsidRPr="00797EA9">
              <w:rPr>
                <w:color w:val="000000"/>
                <w:spacing w:val="-4"/>
                <w:w w:val="80"/>
              </w:rPr>
              <w:t>Đăng ký thế chấp tài sản gắn liền với đất đã hình thành nhưng chưa được chứng nhận quyền sở hữu trên Giấy chứng nhận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25</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thế chấp tài sản gắn liền với đất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26</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thế chấp tài sản gắn liền với đất hình thành trong tương lai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27</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thế chấp quyền sử dụng đất đồng thời với tài sản gắn liền với đất hình thành trong tương lai không phải là nhà ở; đăng ký thế chấp tài sản gắn liền với đất hình thành trong tương lai không phải là nhà 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28</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thế chấp dự án đầu tư xây dựng nhà ở, nhà ở hình thành trong tương lai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29</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thay đổi nội dung thế chấp đã đăng ký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30</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Đăng ký văn bản thông báo về việc xử lý tài sản thế chấp trong trường hợp đã đăng ký thế chấp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31</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Xoá đăng ký thế chấp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32</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Sửa chữa sai sót nội dung đăng ký thế chấp do lỗi của người thực hiện đăng ký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33</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Hồ sơ chuyển tiếp đăng ký thế chấp quyền tài sản phát sinh từ hợp đồng mua bán nhà 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1 - 3</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Chi nhánh VP đăng ký đất đai</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34</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Thủ tục giải quyết tranh chấp đất đai thuộc thẩm quyền của Chủ tịch UBND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 xml:space="preserve">45 (các xã vùng </w:t>
            </w:r>
            <w:r w:rsidRPr="00797EA9">
              <w:rPr>
                <w:spacing w:val="-6"/>
                <w:w w:val="80"/>
                <w:sz w:val="26"/>
              </w:rPr>
              <w:t>sâu, vùng xa tăng thêm 15 ngày)</w:t>
            </w:r>
          </w:p>
        </w:tc>
        <w:tc>
          <w:tcPr>
            <w:tcW w:w="992" w:type="dxa"/>
            <w:vAlign w:val="center"/>
          </w:tcPr>
          <w:p w:rsidR="00797EA9" w:rsidRPr="00797EA9" w:rsidRDefault="00797EA9" w:rsidP="00797EA9">
            <w:pPr>
              <w:spacing w:before="120"/>
              <w:ind w:left="-108" w:right="-108"/>
              <w:jc w:val="center"/>
              <w:rPr>
                <w:w w:val="80"/>
                <w:sz w:val="26"/>
              </w:rPr>
            </w:pPr>
            <w:r w:rsidRPr="00797EA9">
              <w:rPr>
                <w:w w:val="80"/>
                <w:sz w:val="26"/>
              </w:rPr>
              <w:t xml:space="preserve">45 (các xã vùng sâu, vùng xa tăng </w:t>
            </w:r>
            <w:r w:rsidRPr="00797EA9">
              <w:rPr>
                <w:spacing w:val="-6"/>
                <w:w w:val="80"/>
                <w:sz w:val="26"/>
              </w:rPr>
              <w:t>thêm 15 ngày)</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B</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Môi trường</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b/>
                <w:bCs/>
                <w:w w:val="80"/>
                <w:sz w:val="26"/>
              </w:rPr>
            </w:pPr>
          </w:p>
        </w:tc>
        <w:tc>
          <w:tcPr>
            <w:tcW w:w="1560" w:type="dxa"/>
            <w:vAlign w:val="center"/>
          </w:tcPr>
          <w:p w:rsidR="00797EA9" w:rsidRPr="00797EA9" w:rsidRDefault="00797EA9" w:rsidP="00797EA9">
            <w:pPr>
              <w:spacing w:before="120" w:line="360" w:lineRule="auto"/>
              <w:ind w:left="-108" w:right="-108"/>
              <w:jc w:val="center"/>
              <w:rPr>
                <w:b/>
                <w:bCs/>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Xác nhận đăng ký kế hoạch bảo vệ môi trường</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Xác nhận đề án bảo vệ môi trường đơn giản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b/>
                <w:w w:val="80"/>
                <w:sz w:val="26"/>
              </w:rPr>
            </w:pPr>
            <w:r w:rsidRPr="00797EA9">
              <w:rPr>
                <w:b/>
                <w:w w:val="80"/>
                <w:sz w:val="26"/>
              </w:rPr>
              <w:t>VIII</w:t>
            </w:r>
          </w:p>
        </w:tc>
        <w:tc>
          <w:tcPr>
            <w:tcW w:w="6521" w:type="dxa"/>
            <w:vAlign w:val="center"/>
          </w:tcPr>
          <w:p w:rsidR="00797EA9" w:rsidRPr="00797EA9" w:rsidRDefault="00797EA9" w:rsidP="00797EA9">
            <w:pPr>
              <w:spacing w:before="120"/>
              <w:jc w:val="both"/>
              <w:rPr>
                <w:w w:val="80"/>
              </w:rPr>
            </w:pPr>
            <w:r w:rsidRPr="00797EA9">
              <w:rPr>
                <w:b/>
                <w:bCs/>
                <w:w w:val="80"/>
              </w:rPr>
              <w:t xml:space="preserve">LĨNH VỰC LAO ĐỘNG </w:t>
            </w:r>
            <w:r w:rsidRPr="00797EA9">
              <w:rPr>
                <w:bCs/>
                <w:w w:val="80"/>
              </w:rPr>
              <w:t>-</w:t>
            </w:r>
            <w:r w:rsidRPr="00797EA9">
              <w:rPr>
                <w:b/>
                <w:bCs/>
                <w:w w:val="80"/>
              </w:rPr>
              <w:t xml:space="preserve"> THƯƠNG BINH VÀ XÃ HỘI (41 TTHC)</w:t>
            </w:r>
          </w:p>
        </w:tc>
        <w:tc>
          <w:tcPr>
            <w:tcW w:w="851"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rPr>
            </w:pP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b/>
                <w:w w:val="80"/>
                <w:sz w:val="26"/>
              </w:rPr>
            </w:pPr>
            <w:r w:rsidRPr="00797EA9">
              <w:rPr>
                <w:b/>
                <w:w w:val="80"/>
                <w:sz w:val="26"/>
              </w:rPr>
              <w:t>A</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Bảo trợ xã hội</w:t>
            </w:r>
          </w:p>
        </w:tc>
        <w:tc>
          <w:tcPr>
            <w:tcW w:w="851" w:type="dxa"/>
            <w:vAlign w:val="center"/>
          </w:tcPr>
          <w:p w:rsidR="00797EA9" w:rsidRPr="00797EA9" w:rsidRDefault="00797EA9" w:rsidP="00797EA9">
            <w:pPr>
              <w:spacing w:before="120" w:line="360" w:lineRule="auto"/>
              <w:jc w:val="center"/>
              <w:rPr>
                <w:w w:val="80"/>
                <w:sz w:val="26"/>
              </w:rPr>
            </w:pPr>
          </w:p>
        </w:tc>
        <w:tc>
          <w:tcPr>
            <w:tcW w:w="992" w:type="dxa"/>
            <w:vAlign w:val="center"/>
          </w:tcPr>
          <w:p w:rsidR="00797EA9" w:rsidRPr="00797EA9" w:rsidRDefault="00797EA9" w:rsidP="00797EA9">
            <w:pPr>
              <w:spacing w:before="120" w:line="360" w:lineRule="auto"/>
              <w:jc w:val="center"/>
              <w:rPr>
                <w:w w:val="80"/>
                <w:sz w:val="26"/>
              </w:rPr>
            </w:pPr>
          </w:p>
        </w:tc>
        <w:tc>
          <w:tcPr>
            <w:tcW w:w="992" w:type="dxa"/>
            <w:vAlign w:val="center"/>
          </w:tcPr>
          <w:p w:rsidR="00797EA9" w:rsidRPr="00797EA9" w:rsidRDefault="00797EA9" w:rsidP="00797EA9">
            <w:pPr>
              <w:spacing w:before="120" w:line="360" w:lineRule="auto"/>
              <w:jc w:val="center"/>
              <w:rPr>
                <w:w w:val="80"/>
                <w:sz w:val="26"/>
              </w:rPr>
            </w:pPr>
          </w:p>
        </w:tc>
        <w:tc>
          <w:tcPr>
            <w:tcW w:w="700" w:type="dxa"/>
            <w:vAlign w:val="center"/>
          </w:tcPr>
          <w:p w:rsidR="00797EA9" w:rsidRPr="00797EA9" w:rsidRDefault="00797EA9" w:rsidP="00797EA9">
            <w:pPr>
              <w:spacing w:before="120" w:line="360" w:lineRule="auto"/>
              <w:jc w:val="center"/>
              <w:rPr>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Thủ tục thực hiện hưởng trợ cấp xã hội hàng tháng đối với các đối tượng bảo trợ xã hội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2</w:t>
            </w:r>
          </w:p>
        </w:tc>
        <w:tc>
          <w:tcPr>
            <w:tcW w:w="6521" w:type="dxa"/>
            <w:vAlign w:val="center"/>
          </w:tcPr>
          <w:p w:rsidR="00797EA9" w:rsidRPr="00797EA9" w:rsidRDefault="00797EA9" w:rsidP="00797EA9">
            <w:pPr>
              <w:spacing w:before="120"/>
              <w:jc w:val="both"/>
              <w:rPr>
                <w:w w:val="80"/>
              </w:rPr>
            </w:pPr>
            <w:r w:rsidRPr="00797EA9">
              <w:rPr>
                <w:w w:val="80"/>
              </w:rPr>
              <w:t>Thủ tục điều chỉnh, thôi hưởng trợ cấp xã hội hàng tháng</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w:t>
            </w:r>
          </w:p>
        </w:tc>
        <w:tc>
          <w:tcPr>
            <w:tcW w:w="6521" w:type="dxa"/>
            <w:vAlign w:val="center"/>
          </w:tcPr>
          <w:p w:rsidR="00797EA9" w:rsidRPr="00797EA9" w:rsidRDefault="00797EA9" w:rsidP="00797EA9">
            <w:pPr>
              <w:spacing w:before="40"/>
              <w:jc w:val="both"/>
              <w:rPr>
                <w:w w:val="80"/>
              </w:rPr>
            </w:pPr>
            <w:r w:rsidRPr="00797EA9">
              <w:rPr>
                <w:w w:val="80"/>
              </w:rPr>
              <w:t>Thủ tục hỗ trợ kinh phí chăm sóc, nuôi dưỡng đối tượng bảo trợ xã hội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w:t>
            </w:r>
          </w:p>
        </w:tc>
        <w:tc>
          <w:tcPr>
            <w:tcW w:w="6521" w:type="dxa"/>
            <w:vAlign w:val="center"/>
          </w:tcPr>
          <w:p w:rsidR="00797EA9" w:rsidRPr="00797EA9" w:rsidRDefault="00797EA9" w:rsidP="00797EA9">
            <w:pPr>
              <w:spacing w:before="40"/>
              <w:jc w:val="both"/>
              <w:rPr>
                <w:w w:val="80"/>
              </w:rPr>
            </w:pPr>
            <w:r w:rsidRPr="00797EA9">
              <w:rPr>
                <w:w w:val="80"/>
              </w:rPr>
              <w:t>Tiếp nhận đối tượng bảo trợ xã hội có hoàn cảnh đặc biệt khó khăn vào cơ sở bảo trợ xã hội, nhà xã hội thuộc huyện quản lý</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5</w:t>
            </w:r>
          </w:p>
        </w:tc>
        <w:tc>
          <w:tcPr>
            <w:tcW w:w="6521" w:type="dxa"/>
            <w:vAlign w:val="center"/>
          </w:tcPr>
          <w:p w:rsidR="00797EA9" w:rsidRPr="00797EA9" w:rsidRDefault="00797EA9" w:rsidP="00797EA9">
            <w:pPr>
              <w:spacing w:before="40"/>
              <w:jc w:val="both"/>
              <w:rPr>
                <w:w w:val="80"/>
              </w:rPr>
            </w:pPr>
            <w:r w:rsidRPr="00797EA9">
              <w:rPr>
                <w:w w:val="80"/>
              </w:rPr>
              <w:t>Thực hiện, điều chỉnh, thôi hưởng trợ cấp xã hội hàng tháng cho đối tượng bảo trợ xã hội (bao gồm cả người khuyết tật; người khuyết tật mang thai, nuôi con dưới 36 tháng tuổi)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6</w:t>
            </w:r>
          </w:p>
        </w:tc>
        <w:tc>
          <w:tcPr>
            <w:tcW w:w="6521" w:type="dxa"/>
            <w:vAlign w:val="center"/>
          </w:tcPr>
          <w:p w:rsidR="00797EA9" w:rsidRPr="00797EA9" w:rsidRDefault="00797EA9" w:rsidP="00797EA9">
            <w:pPr>
              <w:spacing w:before="40"/>
              <w:jc w:val="both"/>
              <w:rPr>
                <w:w w:val="80"/>
              </w:rPr>
            </w:pPr>
            <w:r w:rsidRPr="00797EA9">
              <w:rPr>
                <w:w w:val="80"/>
              </w:rPr>
              <w:t>Thực hiện trợ cấp xã hội hàng tháng khi đối tượng thay đổi nơi cư trú trong cùng địa bàn quận, huyện, thị xã, thành phố thuộc tỉnh</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3</w:t>
            </w:r>
          </w:p>
        </w:tc>
        <w:tc>
          <w:tcPr>
            <w:tcW w:w="992" w:type="dxa"/>
            <w:vAlign w:val="center"/>
          </w:tcPr>
          <w:p w:rsidR="00797EA9" w:rsidRPr="00797EA9" w:rsidRDefault="00797EA9" w:rsidP="00797EA9">
            <w:pPr>
              <w:spacing w:before="40"/>
              <w:jc w:val="center"/>
              <w:rPr>
                <w:w w:val="80"/>
                <w:sz w:val="26"/>
              </w:rPr>
            </w:pPr>
            <w:r w:rsidRPr="00797EA9">
              <w:rPr>
                <w:w w:val="80"/>
                <w:sz w:val="26"/>
              </w:rPr>
              <w:t>3</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7</w:t>
            </w:r>
          </w:p>
        </w:tc>
        <w:tc>
          <w:tcPr>
            <w:tcW w:w="6521" w:type="dxa"/>
            <w:vAlign w:val="center"/>
          </w:tcPr>
          <w:p w:rsidR="00797EA9" w:rsidRPr="00797EA9" w:rsidRDefault="00797EA9" w:rsidP="00797EA9">
            <w:pPr>
              <w:spacing w:before="40"/>
              <w:jc w:val="both"/>
              <w:rPr>
                <w:w w:val="80"/>
              </w:rPr>
            </w:pPr>
            <w:r w:rsidRPr="00797EA9">
              <w:rPr>
                <w:w w:val="80"/>
              </w:rPr>
              <w:t>Thực hiện trợ cấp xã hội hàng tháng khi đối tượng thay đổi nơi cư trú giữa các quận, huyện, thị xã, thành phố thuộc tỉnh</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8</w:t>
            </w:r>
          </w:p>
        </w:tc>
        <w:tc>
          <w:tcPr>
            <w:tcW w:w="6521" w:type="dxa"/>
            <w:vAlign w:val="center"/>
          </w:tcPr>
          <w:p w:rsidR="00797EA9" w:rsidRPr="00797EA9" w:rsidRDefault="00797EA9" w:rsidP="00797EA9">
            <w:pPr>
              <w:spacing w:before="40"/>
              <w:jc w:val="both"/>
              <w:rPr>
                <w:w w:val="80"/>
              </w:rPr>
            </w:pPr>
            <w:r w:rsidRPr="00797EA9">
              <w:rPr>
                <w:w w:val="80"/>
              </w:rPr>
              <w:t>Hỗ trợ kinh phí chăm sóc, nuôi dưỡng đối tượng bảo trợ xã hội (bao gồm cả người khuyết tật đặc biệt nặng)</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9</w:t>
            </w:r>
          </w:p>
        </w:tc>
        <w:tc>
          <w:tcPr>
            <w:tcW w:w="6521" w:type="dxa"/>
            <w:vAlign w:val="center"/>
          </w:tcPr>
          <w:p w:rsidR="00797EA9" w:rsidRPr="00797EA9" w:rsidRDefault="00797EA9" w:rsidP="00797EA9">
            <w:pPr>
              <w:spacing w:before="40"/>
              <w:jc w:val="both"/>
              <w:rPr>
                <w:w w:val="80"/>
              </w:rPr>
            </w:pPr>
            <w:r w:rsidRPr="00797EA9">
              <w:rPr>
                <w:w w:val="80"/>
              </w:rPr>
              <w:t>Hỗ trợ chi phí mai táng cho đối tượng bảo trợ xã hội được trợ giúp xã hội thường xuyên tại cộng đồng</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3</w:t>
            </w:r>
          </w:p>
        </w:tc>
        <w:tc>
          <w:tcPr>
            <w:tcW w:w="992" w:type="dxa"/>
            <w:vAlign w:val="center"/>
          </w:tcPr>
          <w:p w:rsidR="00797EA9" w:rsidRPr="00797EA9" w:rsidRDefault="00797EA9" w:rsidP="00797EA9">
            <w:pPr>
              <w:spacing w:before="40"/>
              <w:jc w:val="center"/>
              <w:rPr>
                <w:w w:val="80"/>
                <w:sz w:val="26"/>
              </w:rPr>
            </w:pPr>
            <w:r w:rsidRPr="00797EA9">
              <w:rPr>
                <w:w w:val="80"/>
                <w:sz w:val="26"/>
              </w:rPr>
              <w:t>3</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10</w:t>
            </w:r>
          </w:p>
        </w:tc>
        <w:tc>
          <w:tcPr>
            <w:tcW w:w="6521" w:type="dxa"/>
            <w:vAlign w:val="center"/>
          </w:tcPr>
          <w:p w:rsidR="00797EA9" w:rsidRPr="00797EA9" w:rsidRDefault="00797EA9" w:rsidP="00797EA9">
            <w:pPr>
              <w:spacing w:before="40"/>
              <w:jc w:val="both"/>
              <w:rPr>
                <w:w w:val="80"/>
              </w:rPr>
            </w:pPr>
            <w:r w:rsidRPr="00797EA9">
              <w:rPr>
                <w:w w:val="80"/>
              </w:rPr>
              <w:t>Thực hiện hỗ trợ kinh phí chăm sóc đối với hộ gia đình có người khuyết tật đặc biệt nặng</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11</w:t>
            </w:r>
          </w:p>
        </w:tc>
        <w:tc>
          <w:tcPr>
            <w:tcW w:w="6521" w:type="dxa"/>
            <w:vAlign w:val="center"/>
          </w:tcPr>
          <w:p w:rsidR="00797EA9" w:rsidRPr="00797EA9" w:rsidRDefault="00797EA9" w:rsidP="00797EA9">
            <w:pPr>
              <w:spacing w:before="40"/>
              <w:jc w:val="both"/>
              <w:rPr>
                <w:w w:val="80"/>
              </w:rPr>
            </w:pPr>
            <w:r w:rsidRPr="00797EA9">
              <w:rPr>
                <w:w w:val="80"/>
              </w:rPr>
              <w:t>Cấp giấy phép hoạt động đối với cơ sở chăm sóc người khuyết tật; cơ sở chăm sóc người cao tuổi thuộc trách nhiệm quản lý của cấp huyện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992" w:type="dxa"/>
            <w:vAlign w:val="center"/>
          </w:tcPr>
          <w:p w:rsidR="00797EA9" w:rsidRPr="00797EA9" w:rsidRDefault="00797EA9" w:rsidP="00797EA9">
            <w:pPr>
              <w:spacing w:before="40"/>
              <w:jc w:val="center"/>
              <w:rPr>
                <w:w w:val="80"/>
                <w:sz w:val="26"/>
              </w:rPr>
            </w:pPr>
            <w:r w:rsidRPr="00797EA9">
              <w:rPr>
                <w:w w:val="80"/>
                <w:sz w:val="26"/>
              </w:rPr>
              <w:t>10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Phòng Lao động - Thương binh và Xã hội huyện</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12</w:t>
            </w:r>
          </w:p>
        </w:tc>
        <w:tc>
          <w:tcPr>
            <w:tcW w:w="6521" w:type="dxa"/>
            <w:vAlign w:val="center"/>
          </w:tcPr>
          <w:p w:rsidR="00797EA9" w:rsidRPr="00797EA9" w:rsidRDefault="00797EA9" w:rsidP="00797EA9">
            <w:pPr>
              <w:spacing w:before="120"/>
              <w:jc w:val="both"/>
              <w:rPr>
                <w:w w:val="80"/>
              </w:rPr>
            </w:pPr>
            <w:r w:rsidRPr="00797EA9">
              <w:rPr>
                <w:w w:val="80"/>
              </w:rPr>
              <w:t>Cấp lại; điều chỉnh Giấy phép hoạt động cơ sở chăm sóc người khuyết tật, cơ sở chăm sóc người cao tuổi thuộc trách nhiệm quản lý của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Phòng Lao động - Thương binh và Xã hội huyện</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13</w:t>
            </w:r>
          </w:p>
        </w:tc>
        <w:tc>
          <w:tcPr>
            <w:tcW w:w="6521" w:type="dxa"/>
            <w:vAlign w:val="center"/>
          </w:tcPr>
          <w:p w:rsidR="00797EA9" w:rsidRPr="00797EA9" w:rsidRDefault="00797EA9" w:rsidP="00797EA9">
            <w:pPr>
              <w:spacing w:before="120"/>
              <w:jc w:val="both"/>
              <w:rPr>
                <w:w w:val="80"/>
              </w:rPr>
            </w:pPr>
            <w:r w:rsidRPr="00797EA9">
              <w:rPr>
                <w:w w:val="80"/>
              </w:rPr>
              <w:t>Thành lập cơ sở Bảo trợ xã hội công lập thuộc thẩm quyền quyết định của Chủ tịch UBND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14</w:t>
            </w:r>
          </w:p>
        </w:tc>
        <w:tc>
          <w:tcPr>
            <w:tcW w:w="6521" w:type="dxa"/>
            <w:vAlign w:val="center"/>
          </w:tcPr>
          <w:p w:rsidR="00797EA9" w:rsidRPr="00797EA9" w:rsidRDefault="00797EA9" w:rsidP="00797EA9">
            <w:pPr>
              <w:spacing w:before="120"/>
              <w:jc w:val="both"/>
              <w:rPr>
                <w:w w:val="80"/>
              </w:rPr>
            </w:pPr>
            <w:r w:rsidRPr="00797EA9">
              <w:rPr>
                <w:w w:val="80"/>
              </w:rPr>
              <w:t>Thành lập cơ sở Bảo trợ xã hội ngoài công lập thuộc thẩm quyền quyết định của UBND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15</w:t>
            </w:r>
          </w:p>
        </w:tc>
        <w:tc>
          <w:tcPr>
            <w:tcW w:w="6521" w:type="dxa"/>
            <w:vAlign w:val="center"/>
          </w:tcPr>
          <w:p w:rsidR="00797EA9" w:rsidRPr="00797EA9" w:rsidRDefault="00797EA9" w:rsidP="00797EA9">
            <w:pPr>
              <w:spacing w:before="120"/>
              <w:jc w:val="both"/>
              <w:rPr>
                <w:w w:val="80"/>
              </w:rPr>
            </w:pPr>
            <w:r w:rsidRPr="00797EA9">
              <w:rPr>
                <w:w w:val="80"/>
              </w:rPr>
              <w:t>Giải thể cơ sở Bảo trợ xã hội thuộc thẩm quyền thành lập của UBND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12</w:t>
            </w:r>
          </w:p>
        </w:tc>
        <w:tc>
          <w:tcPr>
            <w:tcW w:w="992" w:type="dxa"/>
            <w:vAlign w:val="center"/>
          </w:tcPr>
          <w:p w:rsidR="00797EA9" w:rsidRPr="00797EA9" w:rsidRDefault="00797EA9" w:rsidP="00797EA9">
            <w:pPr>
              <w:spacing w:before="120"/>
              <w:jc w:val="center"/>
              <w:rPr>
                <w:w w:val="80"/>
                <w:sz w:val="26"/>
              </w:rPr>
            </w:pPr>
            <w:r w:rsidRPr="00797EA9">
              <w:rPr>
                <w:w w:val="80"/>
                <w:sz w:val="26"/>
              </w:rPr>
              <w:t>12</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spacing w:val="-6"/>
                <w:w w:val="80"/>
                <w:sz w:val="26"/>
              </w:rPr>
            </w:pPr>
            <w:r w:rsidRPr="00797EA9">
              <w:rPr>
                <w:spacing w:val="-6"/>
                <w:w w:val="80"/>
                <w:sz w:val="26"/>
              </w:rPr>
              <w:t>Chủ tịch UBND 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16</w:t>
            </w:r>
          </w:p>
        </w:tc>
        <w:tc>
          <w:tcPr>
            <w:tcW w:w="6521" w:type="dxa"/>
            <w:vAlign w:val="center"/>
          </w:tcPr>
          <w:p w:rsidR="00797EA9" w:rsidRPr="00797EA9" w:rsidRDefault="00797EA9" w:rsidP="00797EA9">
            <w:pPr>
              <w:spacing w:before="120"/>
              <w:jc w:val="both"/>
              <w:rPr>
                <w:w w:val="80"/>
              </w:rPr>
            </w:pPr>
            <w:r w:rsidRPr="00797EA9">
              <w:rPr>
                <w:w w:val="80"/>
              </w:rPr>
              <w:t>Thay đổi tên, Trụ sở, Giám đốc, Quy chế hoạt động của cơ sở Bảo trợ xã hội thuộc thẩm quyền thành lập của UBND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17</w:t>
            </w:r>
          </w:p>
        </w:tc>
        <w:tc>
          <w:tcPr>
            <w:tcW w:w="6521" w:type="dxa"/>
            <w:vAlign w:val="center"/>
          </w:tcPr>
          <w:p w:rsidR="00797EA9" w:rsidRPr="00797EA9" w:rsidRDefault="00797EA9" w:rsidP="00797EA9">
            <w:pPr>
              <w:spacing w:before="40"/>
              <w:jc w:val="both"/>
              <w:rPr>
                <w:w w:val="80"/>
              </w:rPr>
            </w:pPr>
            <w:r w:rsidRPr="00797EA9">
              <w:rPr>
                <w:w w:val="80"/>
              </w:rPr>
              <w:t>Thành lập Trung tâm công tác xã hội công lập</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20</w:t>
            </w:r>
          </w:p>
        </w:tc>
        <w:tc>
          <w:tcPr>
            <w:tcW w:w="992" w:type="dxa"/>
            <w:vAlign w:val="center"/>
          </w:tcPr>
          <w:p w:rsidR="00797EA9" w:rsidRPr="00797EA9" w:rsidRDefault="00797EA9" w:rsidP="00797EA9">
            <w:pPr>
              <w:spacing w:before="40"/>
              <w:jc w:val="center"/>
              <w:rPr>
                <w:w w:val="80"/>
                <w:sz w:val="26"/>
              </w:rPr>
            </w:pPr>
            <w:r w:rsidRPr="00797EA9">
              <w:rPr>
                <w:w w:val="80"/>
                <w:sz w:val="26"/>
              </w:rPr>
              <w:t>20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18</w:t>
            </w:r>
          </w:p>
        </w:tc>
        <w:tc>
          <w:tcPr>
            <w:tcW w:w="6521" w:type="dxa"/>
            <w:vAlign w:val="center"/>
          </w:tcPr>
          <w:p w:rsidR="00797EA9" w:rsidRPr="00797EA9" w:rsidRDefault="00797EA9" w:rsidP="00797EA9">
            <w:pPr>
              <w:spacing w:before="40"/>
              <w:jc w:val="both"/>
              <w:rPr>
                <w:w w:val="80"/>
              </w:rPr>
            </w:pPr>
            <w:r w:rsidRPr="00797EA9">
              <w:rPr>
                <w:w w:val="80"/>
              </w:rPr>
              <w:t>Giải thể Trung tâm công tác xã hội công lập</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40</w:t>
            </w:r>
          </w:p>
        </w:tc>
        <w:tc>
          <w:tcPr>
            <w:tcW w:w="992" w:type="dxa"/>
            <w:vAlign w:val="center"/>
          </w:tcPr>
          <w:p w:rsidR="00797EA9" w:rsidRPr="00797EA9" w:rsidRDefault="00797EA9" w:rsidP="00797EA9">
            <w:pPr>
              <w:spacing w:before="40"/>
              <w:jc w:val="center"/>
              <w:rPr>
                <w:w w:val="80"/>
                <w:sz w:val="26"/>
              </w:rPr>
            </w:pPr>
            <w:r w:rsidRPr="00797EA9">
              <w:rPr>
                <w:w w:val="80"/>
                <w:sz w:val="26"/>
              </w:rPr>
              <w:t>40</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19</w:t>
            </w:r>
          </w:p>
        </w:tc>
        <w:tc>
          <w:tcPr>
            <w:tcW w:w="6521" w:type="dxa"/>
            <w:vAlign w:val="center"/>
          </w:tcPr>
          <w:p w:rsidR="00797EA9" w:rsidRPr="00797EA9" w:rsidRDefault="00797EA9" w:rsidP="00797EA9">
            <w:pPr>
              <w:spacing w:before="120"/>
              <w:jc w:val="both"/>
              <w:rPr>
                <w:w w:val="80"/>
              </w:rPr>
            </w:pPr>
            <w:r w:rsidRPr="00797EA9">
              <w:rPr>
                <w:w w:val="80"/>
              </w:rPr>
              <w:t>Thay đổi tên gọi, Trụ sở làm việc của Trung tâm công tác xã hội công lập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 xml:space="preserve">Chủ tịch UBND </w:t>
            </w:r>
            <w:r w:rsidRPr="00797EA9">
              <w:rPr>
                <w:spacing w:val="-6"/>
                <w:w w:val="80"/>
                <w:sz w:val="26"/>
              </w:rPr>
              <w:t>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20</w:t>
            </w:r>
          </w:p>
        </w:tc>
        <w:tc>
          <w:tcPr>
            <w:tcW w:w="6521" w:type="dxa"/>
            <w:vAlign w:val="center"/>
          </w:tcPr>
          <w:p w:rsidR="00797EA9" w:rsidRPr="00797EA9" w:rsidRDefault="00797EA9" w:rsidP="00797EA9">
            <w:pPr>
              <w:spacing w:before="120"/>
              <w:jc w:val="both"/>
              <w:rPr>
                <w:w w:val="80"/>
              </w:rPr>
            </w:pPr>
            <w:r w:rsidRPr="00797EA9">
              <w:rPr>
                <w:w w:val="80"/>
              </w:rPr>
              <w:t>Tiếp nhận đối tượng là người chưa thành niên không có nơi cư trú ổn định bị áp dụng biện pháp giáo dục tại xã, phường, thị trấn vào cơ sở trợ giúp trẻ em</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spacing w:val="-4"/>
                <w:w w:val="80"/>
                <w:sz w:val="26"/>
              </w:rPr>
            </w:pPr>
            <w:r w:rsidRPr="00797EA9">
              <w:rPr>
                <w:spacing w:val="-4"/>
                <w:w w:val="80"/>
                <w:sz w:val="26"/>
              </w:rPr>
              <w:t>03 ngày</w:t>
            </w:r>
          </w:p>
          <w:p w:rsidR="00797EA9" w:rsidRPr="00797EA9" w:rsidRDefault="00797EA9" w:rsidP="00797EA9">
            <w:pPr>
              <w:ind w:left="-108" w:right="-108"/>
              <w:jc w:val="center"/>
              <w:rPr>
                <w:spacing w:val="-4"/>
                <w:w w:val="80"/>
                <w:sz w:val="26"/>
              </w:rPr>
            </w:pPr>
            <w:r w:rsidRPr="00797EA9">
              <w:rPr>
                <w:spacing w:val="-4"/>
                <w:w w:val="80"/>
                <w:sz w:val="26"/>
              </w:rPr>
              <w:t xml:space="preserve"> chuyển hồ sơ qua Bưu điện</w:t>
            </w: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lastRenderedPageBreak/>
              <w:t>B</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Người có công</w:t>
            </w:r>
          </w:p>
        </w:tc>
        <w:tc>
          <w:tcPr>
            <w:tcW w:w="851" w:type="dxa"/>
            <w:vAlign w:val="center"/>
          </w:tcPr>
          <w:p w:rsidR="00797EA9" w:rsidRPr="00797EA9" w:rsidRDefault="00797EA9" w:rsidP="00797EA9">
            <w:pPr>
              <w:spacing w:before="120" w:line="360" w:lineRule="auto"/>
              <w:jc w:val="center"/>
              <w:rPr>
                <w:w w:val="80"/>
                <w:sz w:val="26"/>
              </w:rPr>
            </w:pPr>
          </w:p>
        </w:tc>
        <w:tc>
          <w:tcPr>
            <w:tcW w:w="992" w:type="dxa"/>
            <w:vAlign w:val="center"/>
          </w:tcPr>
          <w:p w:rsidR="00797EA9" w:rsidRPr="00797EA9" w:rsidRDefault="00797EA9" w:rsidP="00797EA9">
            <w:pPr>
              <w:spacing w:before="120" w:line="360" w:lineRule="auto"/>
              <w:jc w:val="center"/>
              <w:rPr>
                <w:w w:val="80"/>
                <w:sz w:val="26"/>
              </w:rPr>
            </w:pPr>
          </w:p>
        </w:tc>
        <w:tc>
          <w:tcPr>
            <w:tcW w:w="992" w:type="dxa"/>
            <w:vAlign w:val="center"/>
          </w:tcPr>
          <w:p w:rsidR="00797EA9" w:rsidRPr="00797EA9" w:rsidRDefault="00797EA9" w:rsidP="00797EA9">
            <w:pPr>
              <w:spacing w:before="120" w:line="360" w:lineRule="auto"/>
              <w:jc w:val="center"/>
              <w:rPr>
                <w:w w:val="80"/>
                <w:sz w:val="26"/>
              </w:rPr>
            </w:pPr>
          </w:p>
        </w:tc>
        <w:tc>
          <w:tcPr>
            <w:tcW w:w="700" w:type="dxa"/>
            <w:vAlign w:val="center"/>
          </w:tcPr>
          <w:p w:rsidR="00797EA9" w:rsidRPr="00797EA9" w:rsidRDefault="00797EA9" w:rsidP="00797EA9">
            <w:pPr>
              <w:spacing w:before="120" w:line="360" w:lineRule="auto"/>
              <w:jc w:val="center"/>
              <w:rPr>
                <w:w w:val="80"/>
                <w:sz w:val="26"/>
              </w:rPr>
            </w:pPr>
          </w:p>
        </w:tc>
        <w:tc>
          <w:tcPr>
            <w:tcW w:w="859" w:type="dxa"/>
            <w:vAlign w:val="center"/>
          </w:tcPr>
          <w:p w:rsidR="00797EA9" w:rsidRPr="00797EA9" w:rsidRDefault="00797EA9" w:rsidP="00797EA9">
            <w:pPr>
              <w:spacing w:before="120" w:line="360" w:lineRule="auto"/>
              <w:jc w:val="center"/>
              <w:rPr>
                <w:w w:val="80"/>
                <w:sz w:val="26"/>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ind w:left="-108" w:right="-108"/>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Thủ tục hưởng mai táng phí, trợ cấp một lần khi người có công với cách mạng từ trần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23</w:t>
            </w:r>
          </w:p>
        </w:tc>
        <w:tc>
          <w:tcPr>
            <w:tcW w:w="992" w:type="dxa"/>
            <w:vAlign w:val="center"/>
          </w:tcPr>
          <w:p w:rsidR="00797EA9" w:rsidRPr="00797EA9" w:rsidRDefault="00797EA9" w:rsidP="00797EA9">
            <w:pPr>
              <w:spacing w:before="120"/>
              <w:jc w:val="center"/>
              <w:rPr>
                <w:w w:val="80"/>
                <w:sz w:val="26"/>
              </w:rPr>
            </w:pPr>
            <w:r w:rsidRPr="00797EA9">
              <w:rPr>
                <w:w w:val="80"/>
                <w:sz w:val="26"/>
              </w:rPr>
              <w:t>23</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Thủ tục giải quyết trợ cấp tiền tuất hàng tháng cho thân nhân khi người có công với cách mạng từ trần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23</w:t>
            </w:r>
          </w:p>
        </w:tc>
        <w:tc>
          <w:tcPr>
            <w:tcW w:w="992" w:type="dxa"/>
            <w:vAlign w:val="center"/>
          </w:tcPr>
          <w:p w:rsidR="00797EA9" w:rsidRPr="00797EA9" w:rsidRDefault="00797EA9" w:rsidP="00797EA9">
            <w:pPr>
              <w:spacing w:before="120"/>
              <w:jc w:val="center"/>
              <w:rPr>
                <w:w w:val="80"/>
                <w:sz w:val="26"/>
              </w:rPr>
            </w:pPr>
            <w:r w:rsidRPr="00797EA9">
              <w:rPr>
                <w:w w:val="80"/>
                <w:sz w:val="26"/>
              </w:rPr>
              <w:t>23</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w w:val="80"/>
              </w:rPr>
            </w:pPr>
            <w:r w:rsidRPr="00797EA9">
              <w:rPr>
                <w:w w:val="80"/>
              </w:rPr>
              <w:t>Thủ tục giải quyết chế độ đối với thân nhân liệt sĩ</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w:t>
            </w:r>
          </w:p>
        </w:tc>
        <w:tc>
          <w:tcPr>
            <w:tcW w:w="6521" w:type="dxa"/>
            <w:vAlign w:val="center"/>
          </w:tcPr>
          <w:p w:rsidR="00797EA9" w:rsidRPr="00797EA9" w:rsidRDefault="00797EA9" w:rsidP="00797EA9">
            <w:pPr>
              <w:spacing w:before="120"/>
              <w:jc w:val="both"/>
              <w:rPr>
                <w:spacing w:val="-4"/>
                <w:w w:val="80"/>
              </w:rPr>
            </w:pPr>
            <w:r w:rsidRPr="00797EA9">
              <w:rPr>
                <w:spacing w:val="-4"/>
                <w:w w:val="80"/>
              </w:rPr>
              <w:t>Thủ tục giải quyết chế độ đối với Anh hùng lực lượng vũ trang nhân dân, Anh hùng lao động trong thời kỳ kháng chiến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992" w:type="dxa"/>
            <w:vAlign w:val="center"/>
          </w:tcPr>
          <w:p w:rsidR="00797EA9" w:rsidRPr="00797EA9" w:rsidRDefault="00797EA9" w:rsidP="00797EA9">
            <w:pPr>
              <w:spacing w:before="120"/>
              <w:jc w:val="center"/>
              <w:rPr>
                <w:w w:val="80"/>
                <w:sz w:val="26"/>
              </w:rPr>
            </w:pPr>
            <w:r w:rsidRPr="00797EA9">
              <w:rPr>
                <w:w w:val="80"/>
                <w:sz w:val="26"/>
              </w:rPr>
              <w:t>18</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w:t>
            </w:r>
          </w:p>
        </w:tc>
        <w:tc>
          <w:tcPr>
            <w:tcW w:w="6521" w:type="dxa"/>
            <w:vAlign w:val="center"/>
          </w:tcPr>
          <w:p w:rsidR="00797EA9" w:rsidRPr="00797EA9" w:rsidRDefault="00797EA9" w:rsidP="00797EA9">
            <w:pPr>
              <w:spacing w:before="120"/>
              <w:jc w:val="both"/>
              <w:rPr>
                <w:w w:val="80"/>
              </w:rPr>
            </w:pPr>
            <w:r w:rsidRPr="00797EA9">
              <w:rPr>
                <w:w w:val="80"/>
              </w:rPr>
              <w:t>Thủ tục giải quyết hưởng chế độ ưu đãi người hoạt động kháng chiến bị nhiễm chất độc hóa học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43</w:t>
            </w:r>
          </w:p>
        </w:tc>
        <w:tc>
          <w:tcPr>
            <w:tcW w:w="992" w:type="dxa"/>
            <w:vAlign w:val="center"/>
          </w:tcPr>
          <w:p w:rsidR="00797EA9" w:rsidRPr="00797EA9" w:rsidRDefault="00797EA9" w:rsidP="00797EA9">
            <w:pPr>
              <w:spacing w:before="120"/>
              <w:jc w:val="center"/>
              <w:rPr>
                <w:w w:val="80"/>
                <w:sz w:val="26"/>
              </w:rPr>
            </w:pPr>
            <w:r w:rsidRPr="00797EA9">
              <w:rPr>
                <w:w w:val="80"/>
                <w:sz w:val="26"/>
              </w:rPr>
              <w:t>43</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w:t>
            </w:r>
          </w:p>
        </w:tc>
        <w:tc>
          <w:tcPr>
            <w:tcW w:w="6521" w:type="dxa"/>
            <w:vAlign w:val="center"/>
          </w:tcPr>
          <w:p w:rsidR="00797EA9" w:rsidRPr="00797EA9" w:rsidRDefault="00797EA9" w:rsidP="00797EA9">
            <w:pPr>
              <w:spacing w:before="120"/>
              <w:jc w:val="both"/>
              <w:rPr>
                <w:w w:val="80"/>
              </w:rPr>
            </w:pPr>
            <w:r w:rsidRPr="00797EA9">
              <w:rPr>
                <w:w w:val="80"/>
              </w:rPr>
              <w:t>Thủ tục giải quyết hưởng chế độ ưu đãi đối với con đẻ người hoạt động kháng chiến bị nhiễm chất độc hóa học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43</w:t>
            </w:r>
          </w:p>
        </w:tc>
        <w:tc>
          <w:tcPr>
            <w:tcW w:w="992" w:type="dxa"/>
            <w:vAlign w:val="center"/>
          </w:tcPr>
          <w:p w:rsidR="00797EA9" w:rsidRPr="00797EA9" w:rsidRDefault="00797EA9" w:rsidP="00797EA9">
            <w:pPr>
              <w:spacing w:before="120"/>
              <w:jc w:val="center"/>
              <w:rPr>
                <w:w w:val="80"/>
                <w:sz w:val="26"/>
              </w:rPr>
            </w:pPr>
            <w:r w:rsidRPr="00797EA9">
              <w:rPr>
                <w:w w:val="80"/>
                <w:sz w:val="26"/>
              </w:rPr>
              <w:t>43</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7</w:t>
            </w:r>
          </w:p>
        </w:tc>
        <w:tc>
          <w:tcPr>
            <w:tcW w:w="6521" w:type="dxa"/>
            <w:vAlign w:val="center"/>
          </w:tcPr>
          <w:p w:rsidR="00797EA9" w:rsidRPr="00797EA9" w:rsidRDefault="00797EA9" w:rsidP="00797EA9">
            <w:pPr>
              <w:spacing w:before="120"/>
              <w:jc w:val="both"/>
              <w:rPr>
                <w:w w:val="80"/>
              </w:rPr>
            </w:pPr>
            <w:r w:rsidRPr="00797EA9">
              <w:rPr>
                <w:w w:val="80"/>
              </w:rPr>
              <w:t>Thủ tục giải quyết chế độ người hoạt động cách mạng hoặc hoạt động kháng chiến bị địch bắt tù, đày</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28</w:t>
            </w:r>
          </w:p>
        </w:tc>
        <w:tc>
          <w:tcPr>
            <w:tcW w:w="992" w:type="dxa"/>
            <w:vAlign w:val="center"/>
          </w:tcPr>
          <w:p w:rsidR="00797EA9" w:rsidRPr="00797EA9" w:rsidRDefault="00797EA9" w:rsidP="00797EA9">
            <w:pPr>
              <w:spacing w:before="120"/>
              <w:jc w:val="center"/>
              <w:rPr>
                <w:w w:val="80"/>
                <w:sz w:val="26"/>
              </w:rPr>
            </w:pPr>
            <w:r w:rsidRPr="00797EA9">
              <w:rPr>
                <w:w w:val="80"/>
                <w:sz w:val="26"/>
              </w:rPr>
              <w:t>28</w:t>
            </w: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lastRenderedPageBreak/>
              <w:t>8</w:t>
            </w:r>
          </w:p>
        </w:tc>
        <w:tc>
          <w:tcPr>
            <w:tcW w:w="6521" w:type="dxa"/>
            <w:vAlign w:val="center"/>
          </w:tcPr>
          <w:p w:rsidR="00797EA9" w:rsidRPr="00797EA9" w:rsidRDefault="00797EA9" w:rsidP="00797EA9">
            <w:pPr>
              <w:spacing w:before="80"/>
              <w:jc w:val="both"/>
              <w:rPr>
                <w:w w:val="80"/>
              </w:rPr>
            </w:pPr>
            <w:r w:rsidRPr="00797EA9">
              <w:rPr>
                <w:w w:val="80"/>
              </w:rPr>
              <w:t>Thủ tục giải quyết chế độ người HĐKC giải phóng dân tộc, bảo vệ tổ quốc và làm nghĩa vụ quốc tế</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23</w:t>
            </w:r>
          </w:p>
        </w:tc>
        <w:tc>
          <w:tcPr>
            <w:tcW w:w="992" w:type="dxa"/>
            <w:vAlign w:val="center"/>
          </w:tcPr>
          <w:p w:rsidR="00797EA9" w:rsidRPr="00797EA9" w:rsidRDefault="00797EA9" w:rsidP="00797EA9">
            <w:pPr>
              <w:spacing w:before="80"/>
              <w:jc w:val="center"/>
              <w:rPr>
                <w:w w:val="80"/>
                <w:sz w:val="26"/>
              </w:rPr>
            </w:pPr>
            <w:r w:rsidRPr="00797EA9">
              <w:rPr>
                <w:w w:val="80"/>
                <w:sz w:val="26"/>
              </w:rPr>
              <w:t>23</w:t>
            </w:r>
          </w:p>
        </w:tc>
        <w:tc>
          <w:tcPr>
            <w:tcW w:w="700" w:type="dxa"/>
            <w:vAlign w:val="center"/>
          </w:tcPr>
          <w:p w:rsidR="00797EA9" w:rsidRPr="00797EA9" w:rsidRDefault="00797EA9" w:rsidP="00797EA9">
            <w:pPr>
              <w:spacing w:before="80"/>
              <w:jc w:val="center"/>
              <w:rPr>
                <w:w w:val="80"/>
                <w:sz w:val="26"/>
              </w:rPr>
            </w:pPr>
          </w:p>
        </w:tc>
        <w:tc>
          <w:tcPr>
            <w:tcW w:w="859" w:type="dxa"/>
            <w:vAlign w:val="center"/>
          </w:tcPr>
          <w:p w:rsidR="00797EA9" w:rsidRPr="00797EA9" w:rsidRDefault="00797EA9" w:rsidP="00797EA9">
            <w:pPr>
              <w:spacing w:before="8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9</w:t>
            </w:r>
          </w:p>
        </w:tc>
        <w:tc>
          <w:tcPr>
            <w:tcW w:w="6521" w:type="dxa"/>
            <w:vAlign w:val="center"/>
          </w:tcPr>
          <w:p w:rsidR="00797EA9" w:rsidRPr="00797EA9" w:rsidRDefault="00797EA9" w:rsidP="00797EA9">
            <w:pPr>
              <w:spacing w:before="80"/>
              <w:jc w:val="both"/>
              <w:rPr>
                <w:w w:val="80"/>
              </w:rPr>
            </w:pPr>
            <w:r w:rsidRPr="00797EA9">
              <w:rPr>
                <w:w w:val="80"/>
              </w:rPr>
              <w:t>Thủ tục giải quyết chế độ người có công giúp đỡ cách mạng</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23</w:t>
            </w:r>
          </w:p>
        </w:tc>
        <w:tc>
          <w:tcPr>
            <w:tcW w:w="992" w:type="dxa"/>
            <w:vAlign w:val="center"/>
          </w:tcPr>
          <w:p w:rsidR="00797EA9" w:rsidRPr="00797EA9" w:rsidRDefault="00797EA9" w:rsidP="00797EA9">
            <w:pPr>
              <w:spacing w:before="80"/>
              <w:jc w:val="center"/>
              <w:rPr>
                <w:w w:val="80"/>
                <w:sz w:val="26"/>
              </w:rPr>
            </w:pPr>
            <w:r w:rsidRPr="00797EA9">
              <w:rPr>
                <w:w w:val="80"/>
                <w:sz w:val="26"/>
              </w:rPr>
              <w:t>23</w:t>
            </w:r>
          </w:p>
        </w:tc>
        <w:tc>
          <w:tcPr>
            <w:tcW w:w="700" w:type="dxa"/>
            <w:vAlign w:val="center"/>
          </w:tcPr>
          <w:p w:rsidR="00797EA9" w:rsidRPr="00797EA9" w:rsidRDefault="00797EA9" w:rsidP="00797EA9">
            <w:pPr>
              <w:spacing w:before="80"/>
              <w:jc w:val="center"/>
              <w:rPr>
                <w:w w:val="80"/>
                <w:sz w:val="26"/>
              </w:rPr>
            </w:pPr>
          </w:p>
        </w:tc>
        <w:tc>
          <w:tcPr>
            <w:tcW w:w="859" w:type="dxa"/>
            <w:vAlign w:val="center"/>
          </w:tcPr>
          <w:p w:rsidR="00797EA9" w:rsidRPr="00797EA9" w:rsidRDefault="00797EA9" w:rsidP="00797EA9">
            <w:pPr>
              <w:spacing w:before="8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10</w:t>
            </w:r>
          </w:p>
        </w:tc>
        <w:tc>
          <w:tcPr>
            <w:tcW w:w="6521" w:type="dxa"/>
            <w:vAlign w:val="center"/>
          </w:tcPr>
          <w:p w:rsidR="00797EA9" w:rsidRPr="00797EA9" w:rsidRDefault="00797EA9" w:rsidP="00797EA9">
            <w:pPr>
              <w:spacing w:before="80"/>
              <w:jc w:val="both"/>
              <w:rPr>
                <w:w w:val="80"/>
              </w:rPr>
            </w:pPr>
            <w:r w:rsidRPr="00797EA9">
              <w:rPr>
                <w:w w:val="80"/>
              </w:rPr>
              <w:t>Thủ tục giải quyết chế độ trợ cấp thờ cúng liệt sĩ</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28</w:t>
            </w:r>
          </w:p>
        </w:tc>
        <w:tc>
          <w:tcPr>
            <w:tcW w:w="992" w:type="dxa"/>
            <w:vAlign w:val="center"/>
          </w:tcPr>
          <w:p w:rsidR="00797EA9" w:rsidRPr="00797EA9" w:rsidRDefault="00797EA9" w:rsidP="00797EA9">
            <w:pPr>
              <w:spacing w:before="80"/>
              <w:jc w:val="center"/>
              <w:rPr>
                <w:w w:val="80"/>
                <w:sz w:val="26"/>
              </w:rPr>
            </w:pPr>
            <w:r w:rsidRPr="00797EA9">
              <w:rPr>
                <w:w w:val="80"/>
                <w:sz w:val="26"/>
              </w:rPr>
              <w:t>28</w:t>
            </w:r>
          </w:p>
        </w:tc>
        <w:tc>
          <w:tcPr>
            <w:tcW w:w="700" w:type="dxa"/>
            <w:vAlign w:val="center"/>
          </w:tcPr>
          <w:p w:rsidR="00797EA9" w:rsidRPr="00797EA9" w:rsidRDefault="00797EA9" w:rsidP="00797EA9">
            <w:pPr>
              <w:spacing w:before="80"/>
              <w:jc w:val="center"/>
              <w:rPr>
                <w:w w:val="80"/>
                <w:sz w:val="26"/>
              </w:rPr>
            </w:pPr>
          </w:p>
        </w:tc>
        <w:tc>
          <w:tcPr>
            <w:tcW w:w="859" w:type="dxa"/>
            <w:vAlign w:val="center"/>
          </w:tcPr>
          <w:p w:rsidR="00797EA9" w:rsidRPr="00797EA9" w:rsidRDefault="00797EA9" w:rsidP="00797EA9">
            <w:pPr>
              <w:spacing w:before="8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11</w:t>
            </w:r>
          </w:p>
        </w:tc>
        <w:tc>
          <w:tcPr>
            <w:tcW w:w="6521" w:type="dxa"/>
            <w:vAlign w:val="center"/>
          </w:tcPr>
          <w:p w:rsidR="00797EA9" w:rsidRPr="00797EA9" w:rsidRDefault="00797EA9" w:rsidP="00797EA9">
            <w:pPr>
              <w:spacing w:before="80"/>
              <w:jc w:val="both"/>
              <w:rPr>
                <w:w w:val="80"/>
              </w:rPr>
            </w:pPr>
            <w:r w:rsidRPr="00797EA9">
              <w:rPr>
                <w:w w:val="80"/>
              </w:rPr>
              <w:t>Thủ tục giải quyết chế độ ưu đãi đối với Bà mẹ Việt Nam anh hùng</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18</w:t>
            </w:r>
          </w:p>
        </w:tc>
        <w:tc>
          <w:tcPr>
            <w:tcW w:w="992" w:type="dxa"/>
            <w:vAlign w:val="center"/>
          </w:tcPr>
          <w:p w:rsidR="00797EA9" w:rsidRPr="00797EA9" w:rsidRDefault="00797EA9" w:rsidP="00797EA9">
            <w:pPr>
              <w:spacing w:before="80"/>
              <w:jc w:val="center"/>
              <w:rPr>
                <w:w w:val="80"/>
                <w:sz w:val="26"/>
              </w:rPr>
            </w:pPr>
            <w:r w:rsidRPr="00797EA9">
              <w:rPr>
                <w:w w:val="80"/>
                <w:sz w:val="26"/>
              </w:rPr>
              <w:t>18</w:t>
            </w:r>
          </w:p>
        </w:tc>
        <w:tc>
          <w:tcPr>
            <w:tcW w:w="700" w:type="dxa"/>
            <w:vAlign w:val="center"/>
          </w:tcPr>
          <w:p w:rsidR="00797EA9" w:rsidRPr="00797EA9" w:rsidRDefault="00797EA9" w:rsidP="00797EA9">
            <w:pPr>
              <w:spacing w:before="80"/>
              <w:jc w:val="center"/>
              <w:rPr>
                <w:w w:val="80"/>
                <w:sz w:val="26"/>
              </w:rPr>
            </w:pPr>
          </w:p>
        </w:tc>
        <w:tc>
          <w:tcPr>
            <w:tcW w:w="859" w:type="dxa"/>
            <w:vAlign w:val="center"/>
          </w:tcPr>
          <w:p w:rsidR="00797EA9" w:rsidRPr="00797EA9" w:rsidRDefault="00797EA9" w:rsidP="00797EA9">
            <w:pPr>
              <w:spacing w:before="8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12</w:t>
            </w:r>
          </w:p>
        </w:tc>
        <w:tc>
          <w:tcPr>
            <w:tcW w:w="6521" w:type="dxa"/>
            <w:vAlign w:val="center"/>
          </w:tcPr>
          <w:p w:rsidR="00797EA9" w:rsidRPr="00797EA9" w:rsidRDefault="00797EA9" w:rsidP="00797EA9">
            <w:pPr>
              <w:spacing w:before="80"/>
              <w:jc w:val="both"/>
              <w:rPr>
                <w:w w:val="80"/>
              </w:rPr>
            </w:pPr>
            <w:r w:rsidRPr="00797EA9">
              <w:rPr>
                <w:w w:val="80"/>
              </w:rPr>
              <w:t>Thủ tục thực hiện chế độ trợ cấp một lần đối với thân nhân người hoạt động kháng chiến giải phóng dân tộc, bảo vệ Tổ quốc và làm nghĩa vụ quốc tế, người có công giúp đỡ cách mạng đã chết</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23</w:t>
            </w:r>
          </w:p>
        </w:tc>
        <w:tc>
          <w:tcPr>
            <w:tcW w:w="992" w:type="dxa"/>
            <w:vAlign w:val="center"/>
          </w:tcPr>
          <w:p w:rsidR="00797EA9" w:rsidRPr="00797EA9" w:rsidRDefault="00797EA9" w:rsidP="00797EA9">
            <w:pPr>
              <w:spacing w:before="80"/>
              <w:jc w:val="center"/>
              <w:rPr>
                <w:w w:val="80"/>
                <w:sz w:val="26"/>
              </w:rPr>
            </w:pPr>
            <w:r w:rsidRPr="00797EA9">
              <w:rPr>
                <w:w w:val="80"/>
                <w:sz w:val="26"/>
              </w:rPr>
              <w:t>23</w:t>
            </w:r>
          </w:p>
        </w:tc>
        <w:tc>
          <w:tcPr>
            <w:tcW w:w="700" w:type="dxa"/>
            <w:vAlign w:val="center"/>
          </w:tcPr>
          <w:p w:rsidR="00797EA9" w:rsidRPr="00797EA9" w:rsidRDefault="00797EA9" w:rsidP="00797EA9">
            <w:pPr>
              <w:spacing w:before="80"/>
              <w:jc w:val="center"/>
              <w:rPr>
                <w:w w:val="80"/>
                <w:sz w:val="26"/>
              </w:rPr>
            </w:pPr>
          </w:p>
        </w:tc>
        <w:tc>
          <w:tcPr>
            <w:tcW w:w="859" w:type="dxa"/>
            <w:vAlign w:val="center"/>
          </w:tcPr>
          <w:p w:rsidR="00797EA9" w:rsidRPr="00797EA9" w:rsidRDefault="00797EA9" w:rsidP="00797EA9">
            <w:pPr>
              <w:spacing w:before="8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13</w:t>
            </w:r>
          </w:p>
        </w:tc>
        <w:tc>
          <w:tcPr>
            <w:tcW w:w="6521" w:type="dxa"/>
            <w:vAlign w:val="center"/>
          </w:tcPr>
          <w:p w:rsidR="00797EA9" w:rsidRPr="00797EA9" w:rsidRDefault="00797EA9" w:rsidP="00797EA9">
            <w:pPr>
              <w:spacing w:before="80"/>
              <w:jc w:val="both"/>
              <w:rPr>
                <w:spacing w:val="-4"/>
                <w:w w:val="80"/>
              </w:rPr>
            </w:pPr>
            <w:r w:rsidRPr="00797EA9">
              <w:rPr>
                <w:spacing w:val="-4"/>
                <w:w w:val="80"/>
              </w:rPr>
              <w:t>Thủ tục mua bảo hiểm y tế đối với người có công và thân nhân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10</w:t>
            </w:r>
          </w:p>
        </w:tc>
        <w:tc>
          <w:tcPr>
            <w:tcW w:w="992" w:type="dxa"/>
            <w:vAlign w:val="center"/>
          </w:tcPr>
          <w:p w:rsidR="00797EA9" w:rsidRPr="00797EA9" w:rsidRDefault="00797EA9" w:rsidP="00797EA9">
            <w:pPr>
              <w:spacing w:before="80"/>
              <w:jc w:val="center"/>
              <w:rPr>
                <w:w w:val="80"/>
                <w:sz w:val="26"/>
              </w:rPr>
            </w:pPr>
            <w:r w:rsidRPr="00797EA9">
              <w:rPr>
                <w:w w:val="80"/>
                <w:sz w:val="26"/>
              </w:rPr>
              <w:t>10</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rPr>
            </w:pP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UBND huyện, thành phố</w:t>
            </w:r>
          </w:p>
        </w:tc>
        <w:tc>
          <w:tcPr>
            <w:tcW w:w="1417" w:type="dxa"/>
            <w:vAlign w:val="center"/>
          </w:tcPr>
          <w:p w:rsidR="00797EA9" w:rsidRPr="00797EA9" w:rsidRDefault="00797EA9" w:rsidP="00797EA9">
            <w:pPr>
              <w:ind w:left="-108" w:right="-108"/>
              <w:jc w:val="center"/>
              <w:rPr>
                <w:w w:val="80"/>
                <w:sz w:val="26"/>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14</w:t>
            </w:r>
          </w:p>
        </w:tc>
        <w:tc>
          <w:tcPr>
            <w:tcW w:w="6521" w:type="dxa"/>
            <w:vAlign w:val="center"/>
          </w:tcPr>
          <w:p w:rsidR="00797EA9" w:rsidRPr="00797EA9" w:rsidRDefault="00797EA9" w:rsidP="00797EA9">
            <w:pPr>
              <w:spacing w:before="80"/>
              <w:jc w:val="both"/>
              <w:rPr>
                <w:w w:val="80"/>
              </w:rPr>
            </w:pPr>
            <w:r w:rsidRPr="00797EA9">
              <w:rPr>
                <w:w w:val="80"/>
              </w:rPr>
              <w:t>Thủ tục xác nhận thương binh, người hưởng chính sách như thương binh đối với người bị thương không thuộc lực lượng công an, quân đội trong chiến tranh từ ngày 31/12/1991 trở về trước không còn giấy tờ</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Không</w:t>
            </w:r>
          </w:p>
          <w:p w:rsidR="00797EA9" w:rsidRPr="00797EA9" w:rsidRDefault="00797EA9" w:rsidP="00797EA9">
            <w:pPr>
              <w:jc w:val="center"/>
              <w:rPr>
                <w:w w:val="80"/>
                <w:sz w:val="26"/>
              </w:rPr>
            </w:pPr>
            <w:r w:rsidRPr="00797EA9">
              <w:rPr>
                <w:w w:val="80"/>
                <w:sz w:val="26"/>
              </w:rPr>
              <w:t>quy định</w:t>
            </w:r>
          </w:p>
        </w:tc>
        <w:tc>
          <w:tcPr>
            <w:tcW w:w="992" w:type="dxa"/>
            <w:vAlign w:val="center"/>
          </w:tcPr>
          <w:p w:rsidR="00797EA9" w:rsidRPr="00797EA9" w:rsidRDefault="00797EA9" w:rsidP="00797EA9">
            <w:pPr>
              <w:spacing w:before="80"/>
              <w:jc w:val="center"/>
              <w:rPr>
                <w:w w:val="80"/>
                <w:sz w:val="26"/>
              </w:rPr>
            </w:pPr>
            <w:r w:rsidRPr="00797EA9">
              <w:rPr>
                <w:w w:val="80"/>
                <w:sz w:val="26"/>
              </w:rPr>
              <w:t>Không quy định</w:t>
            </w:r>
          </w:p>
        </w:tc>
        <w:tc>
          <w:tcPr>
            <w:tcW w:w="700" w:type="dxa"/>
            <w:vAlign w:val="center"/>
          </w:tcPr>
          <w:p w:rsidR="00797EA9" w:rsidRPr="00797EA9" w:rsidRDefault="00797EA9" w:rsidP="00797EA9">
            <w:pPr>
              <w:spacing w:before="80"/>
              <w:jc w:val="center"/>
              <w:rPr>
                <w:w w:val="80"/>
                <w:sz w:val="26"/>
              </w:rPr>
            </w:pPr>
          </w:p>
        </w:tc>
        <w:tc>
          <w:tcPr>
            <w:tcW w:w="859" w:type="dxa"/>
            <w:vAlign w:val="center"/>
          </w:tcPr>
          <w:p w:rsidR="00797EA9" w:rsidRPr="00797EA9" w:rsidRDefault="00797EA9" w:rsidP="00797EA9">
            <w:pPr>
              <w:spacing w:before="80"/>
              <w:jc w:val="center"/>
              <w:rPr>
                <w:w w:val="80"/>
                <w:sz w:val="26"/>
              </w:rPr>
            </w:pPr>
            <w:r w:rsidRPr="00797EA9">
              <w:rPr>
                <w:w w:val="80"/>
                <w:sz w:val="26"/>
              </w:rPr>
              <w:t>x</w:t>
            </w:r>
          </w:p>
        </w:tc>
        <w:tc>
          <w:tcPr>
            <w:tcW w:w="1560" w:type="dxa"/>
            <w:vAlign w:val="center"/>
          </w:tcPr>
          <w:p w:rsidR="00797EA9" w:rsidRPr="00797EA9" w:rsidRDefault="00797EA9" w:rsidP="00797EA9">
            <w:pPr>
              <w:spacing w:before="8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ind w:left="-108" w:right="-108"/>
              <w:jc w:val="center"/>
              <w:rPr>
                <w:w w:val="80"/>
                <w:sz w:val="26"/>
              </w:rPr>
            </w:pPr>
            <w:r w:rsidRPr="00797EA9">
              <w:rPr>
                <w:w w:val="80"/>
                <w:sz w:val="26"/>
              </w:rPr>
              <w:t xml:space="preserve">03 ngày </w:t>
            </w:r>
          </w:p>
          <w:p w:rsidR="00797EA9" w:rsidRPr="00797EA9" w:rsidRDefault="00797EA9" w:rsidP="00797EA9">
            <w:pPr>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15</w:t>
            </w:r>
          </w:p>
        </w:tc>
        <w:tc>
          <w:tcPr>
            <w:tcW w:w="6521" w:type="dxa"/>
            <w:vAlign w:val="center"/>
          </w:tcPr>
          <w:p w:rsidR="00797EA9" w:rsidRPr="00797EA9" w:rsidRDefault="00797EA9" w:rsidP="00797EA9">
            <w:pPr>
              <w:spacing w:before="40"/>
              <w:jc w:val="both"/>
              <w:rPr>
                <w:w w:val="80"/>
              </w:rPr>
            </w:pPr>
            <w:r w:rsidRPr="00797EA9">
              <w:rPr>
                <w:w w:val="80"/>
              </w:rPr>
              <w:t>Thủ tục bổ sung tình hình thân nhân trong hồ sơ liệt sĩ</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Không</w:t>
            </w:r>
          </w:p>
          <w:p w:rsidR="00797EA9" w:rsidRPr="00797EA9" w:rsidRDefault="00797EA9" w:rsidP="00797EA9">
            <w:pPr>
              <w:jc w:val="center"/>
              <w:rPr>
                <w:w w:val="80"/>
                <w:sz w:val="26"/>
              </w:rPr>
            </w:pPr>
            <w:r w:rsidRPr="00797EA9">
              <w:rPr>
                <w:w w:val="80"/>
                <w:sz w:val="26"/>
              </w:rPr>
              <w:t>quy định</w:t>
            </w:r>
          </w:p>
        </w:tc>
        <w:tc>
          <w:tcPr>
            <w:tcW w:w="992" w:type="dxa"/>
            <w:vAlign w:val="center"/>
          </w:tcPr>
          <w:p w:rsidR="00797EA9" w:rsidRPr="00797EA9" w:rsidRDefault="00797EA9" w:rsidP="00797EA9">
            <w:pPr>
              <w:spacing w:before="40"/>
              <w:jc w:val="center"/>
              <w:rPr>
                <w:w w:val="80"/>
                <w:sz w:val="26"/>
              </w:rPr>
            </w:pPr>
            <w:r w:rsidRPr="00797EA9">
              <w:rPr>
                <w:w w:val="80"/>
                <w:sz w:val="26"/>
              </w:rPr>
              <w:t>Không quy định</w:t>
            </w:r>
          </w:p>
        </w:tc>
        <w:tc>
          <w:tcPr>
            <w:tcW w:w="700" w:type="dxa"/>
            <w:vAlign w:val="center"/>
          </w:tcPr>
          <w:p w:rsidR="00797EA9" w:rsidRPr="00797EA9" w:rsidRDefault="00797EA9" w:rsidP="00797EA9">
            <w:pPr>
              <w:spacing w:before="40"/>
              <w:jc w:val="center"/>
              <w:rPr>
                <w:w w:val="80"/>
                <w:sz w:val="26"/>
              </w:rPr>
            </w:pPr>
          </w:p>
        </w:tc>
        <w:tc>
          <w:tcPr>
            <w:tcW w:w="859" w:type="dxa"/>
            <w:vAlign w:val="center"/>
          </w:tcPr>
          <w:p w:rsidR="00797EA9" w:rsidRPr="00797EA9" w:rsidRDefault="00797EA9" w:rsidP="00797EA9">
            <w:pPr>
              <w:spacing w:before="40"/>
              <w:jc w:val="center"/>
              <w:rPr>
                <w:w w:val="80"/>
                <w:sz w:val="26"/>
              </w:rPr>
            </w:pPr>
            <w:r w:rsidRPr="00797EA9">
              <w:rPr>
                <w:w w:val="80"/>
                <w:sz w:val="26"/>
              </w:rPr>
              <w:t>x</w:t>
            </w: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 xml:space="preserve">Sở Lao động - Thương binh và </w:t>
            </w:r>
            <w:r w:rsidRPr="00797EA9">
              <w:rPr>
                <w:w w:val="80"/>
                <w:sz w:val="26"/>
              </w:rPr>
              <w:lastRenderedPageBreak/>
              <w:t>Xã hội tỉnh</w:t>
            </w:r>
          </w:p>
        </w:tc>
        <w:tc>
          <w:tcPr>
            <w:tcW w:w="1417" w:type="dxa"/>
            <w:vAlign w:val="center"/>
          </w:tcPr>
          <w:p w:rsidR="00797EA9" w:rsidRPr="00797EA9" w:rsidRDefault="00797EA9" w:rsidP="00797EA9">
            <w:pPr>
              <w:spacing w:before="40"/>
              <w:ind w:left="-108" w:right="-108"/>
              <w:jc w:val="center"/>
              <w:rPr>
                <w:w w:val="80"/>
                <w:sz w:val="26"/>
              </w:rPr>
            </w:pPr>
            <w:r w:rsidRPr="00797EA9">
              <w:rPr>
                <w:w w:val="80"/>
                <w:sz w:val="26"/>
              </w:rPr>
              <w:lastRenderedPageBreak/>
              <w:t xml:space="preserve">03 ngày </w:t>
            </w:r>
          </w:p>
          <w:p w:rsidR="00797EA9" w:rsidRPr="00797EA9" w:rsidRDefault="00797EA9" w:rsidP="00797EA9">
            <w:pPr>
              <w:spacing w:before="40"/>
              <w:ind w:left="-108" w:right="-108"/>
              <w:jc w:val="center"/>
              <w:rPr>
                <w:w w:val="80"/>
                <w:sz w:val="26"/>
              </w:rPr>
            </w:pPr>
            <w:r w:rsidRPr="00797EA9">
              <w:rPr>
                <w:w w:val="80"/>
                <w:sz w:val="26"/>
              </w:rPr>
              <w:t xml:space="preserve">chuyển hồ sơ </w:t>
            </w:r>
            <w:r w:rsidRPr="00797EA9">
              <w:rPr>
                <w:w w:val="80"/>
                <w:sz w:val="26"/>
              </w:rPr>
              <w:lastRenderedPageBreak/>
              <w:t>qua Bưu điện</w:t>
            </w: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lastRenderedPageBreak/>
              <w:t>16</w:t>
            </w:r>
          </w:p>
        </w:tc>
        <w:tc>
          <w:tcPr>
            <w:tcW w:w="6521" w:type="dxa"/>
            <w:vAlign w:val="center"/>
          </w:tcPr>
          <w:p w:rsidR="00797EA9" w:rsidRPr="00797EA9" w:rsidRDefault="00797EA9" w:rsidP="00797EA9">
            <w:pPr>
              <w:spacing w:before="40"/>
              <w:jc w:val="both"/>
              <w:rPr>
                <w:w w:val="80"/>
              </w:rPr>
            </w:pPr>
            <w:r w:rsidRPr="00797EA9">
              <w:rPr>
                <w:w w:val="80"/>
              </w:rPr>
              <w:t>Trợ cấp một lần đối với thanh niên xung phong đã hoàn thành nhiệm vụ trong kháng chiến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20</w:t>
            </w:r>
          </w:p>
        </w:tc>
        <w:tc>
          <w:tcPr>
            <w:tcW w:w="992" w:type="dxa"/>
            <w:vAlign w:val="center"/>
          </w:tcPr>
          <w:p w:rsidR="00797EA9" w:rsidRPr="00797EA9" w:rsidRDefault="00797EA9" w:rsidP="00797EA9">
            <w:pPr>
              <w:spacing w:before="40"/>
              <w:jc w:val="center"/>
              <w:rPr>
                <w:w w:val="80"/>
                <w:sz w:val="26"/>
              </w:rPr>
            </w:pPr>
            <w:r w:rsidRPr="00797EA9">
              <w:rPr>
                <w:w w:val="80"/>
                <w:sz w:val="26"/>
              </w:rPr>
              <w:t>20</w:t>
            </w:r>
          </w:p>
        </w:tc>
        <w:tc>
          <w:tcPr>
            <w:tcW w:w="700" w:type="dxa"/>
            <w:vAlign w:val="center"/>
          </w:tcPr>
          <w:p w:rsidR="00797EA9" w:rsidRPr="00797EA9" w:rsidRDefault="00797EA9" w:rsidP="00797EA9">
            <w:pPr>
              <w:spacing w:before="40"/>
              <w:jc w:val="center"/>
              <w:rPr>
                <w:w w:val="80"/>
                <w:sz w:val="26"/>
              </w:rPr>
            </w:pPr>
          </w:p>
        </w:tc>
        <w:tc>
          <w:tcPr>
            <w:tcW w:w="859" w:type="dxa"/>
            <w:vAlign w:val="center"/>
          </w:tcPr>
          <w:p w:rsidR="00797EA9" w:rsidRPr="00797EA9" w:rsidRDefault="00797EA9" w:rsidP="00797EA9">
            <w:pPr>
              <w:spacing w:before="40"/>
              <w:jc w:val="center"/>
              <w:rPr>
                <w:w w:val="80"/>
                <w:sz w:val="26"/>
              </w:rPr>
            </w:pPr>
            <w:r w:rsidRPr="00797EA9">
              <w:rPr>
                <w:w w:val="80"/>
                <w:sz w:val="26"/>
              </w:rPr>
              <w:t>x</w:t>
            </w: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spacing w:before="40"/>
              <w:ind w:left="-108" w:right="-108"/>
              <w:jc w:val="center"/>
              <w:rPr>
                <w:w w:val="80"/>
                <w:sz w:val="26"/>
              </w:rPr>
            </w:pPr>
            <w:r w:rsidRPr="00797EA9">
              <w:rPr>
                <w:w w:val="80"/>
                <w:sz w:val="26"/>
              </w:rPr>
              <w:t xml:space="preserve">03 ngày </w:t>
            </w:r>
          </w:p>
          <w:p w:rsidR="00797EA9" w:rsidRPr="00797EA9" w:rsidRDefault="00797EA9" w:rsidP="00797EA9">
            <w:pPr>
              <w:spacing w:before="40"/>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17</w:t>
            </w:r>
          </w:p>
        </w:tc>
        <w:tc>
          <w:tcPr>
            <w:tcW w:w="6521" w:type="dxa"/>
            <w:vAlign w:val="center"/>
          </w:tcPr>
          <w:p w:rsidR="00797EA9" w:rsidRPr="00797EA9" w:rsidRDefault="00797EA9" w:rsidP="00797EA9">
            <w:pPr>
              <w:spacing w:before="40"/>
              <w:jc w:val="both"/>
              <w:rPr>
                <w:w w:val="80"/>
              </w:rPr>
            </w:pPr>
            <w:r w:rsidRPr="00797EA9">
              <w:rPr>
                <w:w w:val="80"/>
              </w:rPr>
              <w:t>Trợ cấp hàng tháng đối với thanh niên xung phong đã hoàn thành nhiệm vụ trong kháng chiến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20</w:t>
            </w:r>
          </w:p>
        </w:tc>
        <w:tc>
          <w:tcPr>
            <w:tcW w:w="992" w:type="dxa"/>
            <w:vAlign w:val="center"/>
          </w:tcPr>
          <w:p w:rsidR="00797EA9" w:rsidRPr="00797EA9" w:rsidRDefault="00797EA9" w:rsidP="00797EA9">
            <w:pPr>
              <w:spacing w:before="40"/>
              <w:jc w:val="center"/>
              <w:rPr>
                <w:w w:val="80"/>
                <w:sz w:val="26"/>
              </w:rPr>
            </w:pPr>
            <w:r w:rsidRPr="00797EA9">
              <w:rPr>
                <w:w w:val="80"/>
                <w:sz w:val="26"/>
              </w:rPr>
              <w:t>20</w:t>
            </w:r>
          </w:p>
        </w:tc>
        <w:tc>
          <w:tcPr>
            <w:tcW w:w="700" w:type="dxa"/>
            <w:vAlign w:val="center"/>
          </w:tcPr>
          <w:p w:rsidR="00797EA9" w:rsidRPr="00797EA9" w:rsidRDefault="00797EA9" w:rsidP="00797EA9">
            <w:pPr>
              <w:spacing w:before="40"/>
              <w:jc w:val="center"/>
              <w:rPr>
                <w:w w:val="80"/>
                <w:sz w:val="26"/>
              </w:rPr>
            </w:pPr>
          </w:p>
        </w:tc>
        <w:tc>
          <w:tcPr>
            <w:tcW w:w="859" w:type="dxa"/>
            <w:vAlign w:val="center"/>
          </w:tcPr>
          <w:p w:rsidR="00797EA9" w:rsidRPr="00797EA9" w:rsidRDefault="00797EA9" w:rsidP="00797EA9">
            <w:pPr>
              <w:spacing w:before="40"/>
              <w:jc w:val="center"/>
              <w:rPr>
                <w:w w:val="80"/>
                <w:sz w:val="26"/>
              </w:rPr>
            </w:pPr>
            <w:r w:rsidRPr="00797EA9">
              <w:rPr>
                <w:w w:val="80"/>
                <w:sz w:val="26"/>
              </w:rPr>
              <w:t>x</w:t>
            </w: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spacing w:before="40"/>
              <w:ind w:left="-108" w:right="-108"/>
              <w:jc w:val="center"/>
              <w:rPr>
                <w:w w:val="80"/>
                <w:sz w:val="26"/>
              </w:rPr>
            </w:pPr>
            <w:r w:rsidRPr="00797EA9">
              <w:rPr>
                <w:w w:val="80"/>
                <w:sz w:val="26"/>
              </w:rPr>
              <w:t xml:space="preserve">03 ngày </w:t>
            </w:r>
          </w:p>
          <w:p w:rsidR="00797EA9" w:rsidRPr="00797EA9" w:rsidRDefault="00797EA9" w:rsidP="00797EA9">
            <w:pPr>
              <w:spacing w:before="40"/>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18</w:t>
            </w:r>
          </w:p>
        </w:tc>
        <w:tc>
          <w:tcPr>
            <w:tcW w:w="6521" w:type="dxa"/>
            <w:vAlign w:val="center"/>
          </w:tcPr>
          <w:p w:rsidR="00797EA9" w:rsidRPr="00797EA9" w:rsidRDefault="00797EA9" w:rsidP="00797EA9">
            <w:pPr>
              <w:spacing w:before="40"/>
              <w:jc w:val="both"/>
              <w:rPr>
                <w:w w:val="80"/>
              </w:rPr>
            </w:pPr>
            <w:r w:rsidRPr="00797EA9">
              <w:rPr>
                <w:w w:val="80"/>
              </w:rPr>
              <w:t>Thủ tục lập Sổ theo dõi và cấp phương tiện trợ giúp, dụng cụ chỉnh hình</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28</w:t>
            </w:r>
          </w:p>
        </w:tc>
        <w:tc>
          <w:tcPr>
            <w:tcW w:w="992" w:type="dxa"/>
            <w:vAlign w:val="center"/>
          </w:tcPr>
          <w:p w:rsidR="00797EA9" w:rsidRPr="00797EA9" w:rsidRDefault="00797EA9" w:rsidP="00797EA9">
            <w:pPr>
              <w:spacing w:before="40"/>
              <w:jc w:val="center"/>
              <w:rPr>
                <w:w w:val="80"/>
                <w:sz w:val="26"/>
              </w:rPr>
            </w:pPr>
            <w:r w:rsidRPr="00797EA9">
              <w:rPr>
                <w:w w:val="80"/>
                <w:sz w:val="26"/>
              </w:rPr>
              <w:t>28</w:t>
            </w:r>
          </w:p>
        </w:tc>
        <w:tc>
          <w:tcPr>
            <w:tcW w:w="700" w:type="dxa"/>
            <w:vAlign w:val="center"/>
          </w:tcPr>
          <w:p w:rsidR="00797EA9" w:rsidRPr="00797EA9" w:rsidRDefault="00797EA9" w:rsidP="00797EA9">
            <w:pPr>
              <w:spacing w:before="40"/>
              <w:jc w:val="center"/>
              <w:rPr>
                <w:w w:val="80"/>
                <w:sz w:val="26"/>
              </w:rPr>
            </w:pPr>
          </w:p>
        </w:tc>
        <w:tc>
          <w:tcPr>
            <w:tcW w:w="859" w:type="dxa"/>
            <w:vAlign w:val="center"/>
          </w:tcPr>
          <w:p w:rsidR="00797EA9" w:rsidRPr="00797EA9" w:rsidRDefault="00797EA9" w:rsidP="00797EA9">
            <w:pPr>
              <w:spacing w:before="40"/>
              <w:jc w:val="center"/>
              <w:rPr>
                <w:w w:val="80"/>
                <w:sz w:val="26"/>
              </w:rPr>
            </w:pPr>
            <w:r w:rsidRPr="00797EA9">
              <w:rPr>
                <w:w w:val="80"/>
                <w:sz w:val="26"/>
              </w:rPr>
              <w:t>x</w:t>
            </w: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spacing w:before="40"/>
              <w:ind w:left="-108" w:right="-108"/>
              <w:jc w:val="center"/>
              <w:rPr>
                <w:w w:val="80"/>
                <w:sz w:val="26"/>
              </w:rPr>
            </w:pPr>
            <w:r w:rsidRPr="00797EA9">
              <w:rPr>
                <w:w w:val="80"/>
                <w:sz w:val="26"/>
              </w:rPr>
              <w:t xml:space="preserve">03 ngày </w:t>
            </w:r>
          </w:p>
          <w:p w:rsidR="00797EA9" w:rsidRPr="00797EA9" w:rsidRDefault="00797EA9" w:rsidP="00797EA9">
            <w:pPr>
              <w:spacing w:before="40"/>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19</w:t>
            </w:r>
          </w:p>
        </w:tc>
        <w:tc>
          <w:tcPr>
            <w:tcW w:w="6521" w:type="dxa"/>
            <w:vAlign w:val="center"/>
          </w:tcPr>
          <w:p w:rsidR="00797EA9" w:rsidRPr="00797EA9" w:rsidRDefault="00797EA9" w:rsidP="00797EA9">
            <w:pPr>
              <w:spacing w:before="40"/>
              <w:jc w:val="both"/>
              <w:rPr>
                <w:w w:val="80"/>
              </w:rPr>
            </w:pPr>
            <w:r w:rsidRPr="00797EA9">
              <w:rPr>
                <w:w w:val="80"/>
              </w:rPr>
              <w:t>Thủ tục thực hiện chế độ ưu đãi trong giáo dục đào tạo đối với người có công với cách mạng và con của họ</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13</w:t>
            </w:r>
          </w:p>
        </w:tc>
        <w:tc>
          <w:tcPr>
            <w:tcW w:w="992" w:type="dxa"/>
            <w:vAlign w:val="center"/>
          </w:tcPr>
          <w:p w:rsidR="00797EA9" w:rsidRPr="00797EA9" w:rsidRDefault="00797EA9" w:rsidP="00797EA9">
            <w:pPr>
              <w:spacing w:before="40"/>
              <w:jc w:val="center"/>
              <w:rPr>
                <w:w w:val="80"/>
                <w:sz w:val="26"/>
              </w:rPr>
            </w:pPr>
            <w:r w:rsidRPr="00797EA9">
              <w:rPr>
                <w:w w:val="80"/>
                <w:sz w:val="26"/>
              </w:rPr>
              <w:t>13</w:t>
            </w:r>
          </w:p>
        </w:tc>
        <w:tc>
          <w:tcPr>
            <w:tcW w:w="700" w:type="dxa"/>
            <w:vAlign w:val="center"/>
          </w:tcPr>
          <w:p w:rsidR="00797EA9" w:rsidRPr="00797EA9" w:rsidRDefault="00797EA9" w:rsidP="00797EA9">
            <w:pPr>
              <w:spacing w:before="40"/>
              <w:jc w:val="center"/>
              <w:rPr>
                <w:w w:val="80"/>
                <w:sz w:val="26"/>
              </w:rPr>
            </w:pPr>
          </w:p>
        </w:tc>
        <w:tc>
          <w:tcPr>
            <w:tcW w:w="859" w:type="dxa"/>
            <w:vAlign w:val="center"/>
          </w:tcPr>
          <w:p w:rsidR="00797EA9" w:rsidRPr="00797EA9" w:rsidRDefault="00797EA9" w:rsidP="00797EA9">
            <w:pPr>
              <w:spacing w:before="40"/>
              <w:jc w:val="center"/>
              <w:rPr>
                <w:w w:val="80"/>
                <w:sz w:val="26"/>
              </w:rPr>
            </w:pPr>
            <w:r w:rsidRPr="00797EA9">
              <w:rPr>
                <w:w w:val="80"/>
                <w:sz w:val="26"/>
              </w:rPr>
              <w:t>x</w:t>
            </w: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Sở Lao động - Thương binh và Xã hội tỉnh</w:t>
            </w:r>
          </w:p>
        </w:tc>
        <w:tc>
          <w:tcPr>
            <w:tcW w:w="1417" w:type="dxa"/>
            <w:vAlign w:val="center"/>
          </w:tcPr>
          <w:p w:rsidR="00797EA9" w:rsidRPr="00797EA9" w:rsidRDefault="00797EA9" w:rsidP="00797EA9">
            <w:pPr>
              <w:spacing w:before="40"/>
              <w:ind w:left="-108" w:right="-108"/>
              <w:jc w:val="center"/>
              <w:rPr>
                <w:w w:val="80"/>
                <w:sz w:val="26"/>
              </w:rPr>
            </w:pPr>
            <w:r w:rsidRPr="00797EA9">
              <w:rPr>
                <w:w w:val="80"/>
                <w:sz w:val="26"/>
              </w:rPr>
              <w:t xml:space="preserve">03 ngày </w:t>
            </w:r>
          </w:p>
          <w:p w:rsidR="00797EA9" w:rsidRPr="00797EA9" w:rsidRDefault="00797EA9" w:rsidP="00797EA9">
            <w:pPr>
              <w:spacing w:before="40"/>
              <w:ind w:left="-108" w:right="-108"/>
              <w:jc w:val="center"/>
              <w:rPr>
                <w:w w:val="80"/>
                <w:sz w:val="26"/>
              </w:rPr>
            </w:pPr>
            <w:r w:rsidRPr="00797EA9">
              <w:rPr>
                <w:w w:val="80"/>
                <w:sz w:val="26"/>
              </w:rPr>
              <w:t>chuyển hồ sơ qua Bưu điện</w:t>
            </w: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C</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Lao động - Tiền lương - Quan hệ lao động</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b/>
                <w:bCs/>
                <w:w w:val="80"/>
                <w:sz w:val="26"/>
              </w:rPr>
            </w:pPr>
          </w:p>
        </w:tc>
        <w:tc>
          <w:tcPr>
            <w:tcW w:w="1560" w:type="dxa"/>
            <w:vAlign w:val="center"/>
          </w:tcPr>
          <w:p w:rsidR="00797EA9" w:rsidRPr="00797EA9" w:rsidRDefault="00797EA9" w:rsidP="00797EA9">
            <w:pPr>
              <w:spacing w:before="120" w:line="360" w:lineRule="auto"/>
              <w:ind w:left="-108" w:right="-108"/>
              <w:jc w:val="center"/>
              <w:rPr>
                <w:b/>
                <w:bCs/>
                <w:w w:val="80"/>
                <w:sz w:val="26"/>
              </w:rPr>
            </w:pPr>
          </w:p>
        </w:tc>
        <w:tc>
          <w:tcPr>
            <w:tcW w:w="1417" w:type="dxa"/>
            <w:vAlign w:val="center"/>
          </w:tcPr>
          <w:p w:rsidR="00797EA9" w:rsidRPr="00797EA9" w:rsidRDefault="00797EA9" w:rsidP="00797EA9">
            <w:pPr>
              <w:spacing w:before="120" w:line="360" w:lineRule="auto"/>
              <w:jc w:val="center"/>
              <w:rPr>
                <w:b/>
                <w:bCs/>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spacing w:val="4"/>
                <w:w w:val="80"/>
              </w:rPr>
            </w:pPr>
            <w:r w:rsidRPr="00797EA9">
              <w:rPr>
                <w:spacing w:val="4"/>
                <w:w w:val="80"/>
              </w:rPr>
              <w:t>Gửi thang lương, bảng lương, định mức lao động của doanh nghiệp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Phòng Lao động</w:t>
            </w:r>
          </w:p>
          <w:p w:rsidR="00797EA9" w:rsidRPr="00797EA9" w:rsidRDefault="00797EA9" w:rsidP="00797EA9">
            <w:pPr>
              <w:ind w:left="-108" w:right="-108"/>
              <w:jc w:val="center"/>
              <w:rPr>
                <w:w w:val="80"/>
                <w:sz w:val="26"/>
              </w:rPr>
            </w:pPr>
            <w:r w:rsidRPr="00797EA9">
              <w:rPr>
                <w:w w:val="80"/>
                <w:sz w:val="26"/>
              </w:rPr>
              <w:t xml:space="preserve"> - TB&amp;XH</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Giải quyết tranh chấp lao động tập thể về quyền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UBND huyện, thành phố</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IX</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TƯ PHÁP (36 TTHC)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w:t>
            </w:r>
          </w:p>
        </w:tc>
        <w:tc>
          <w:tcPr>
            <w:tcW w:w="6521" w:type="dxa"/>
            <w:vAlign w:val="center"/>
          </w:tcPr>
          <w:p w:rsidR="00797EA9" w:rsidRPr="00797EA9" w:rsidRDefault="00797EA9" w:rsidP="00797EA9">
            <w:pPr>
              <w:spacing w:before="80"/>
              <w:jc w:val="both"/>
              <w:rPr>
                <w:w w:val="80"/>
              </w:rPr>
            </w:pPr>
            <w:r w:rsidRPr="00797EA9">
              <w:rPr>
                <w:w w:val="80"/>
              </w:rPr>
              <w:t>Thủ tục đăng ký khai sinh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lastRenderedPageBreak/>
              <w:t>2</w:t>
            </w:r>
          </w:p>
        </w:tc>
        <w:tc>
          <w:tcPr>
            <w:tcW w:w="6521" w:type="dxa"/>
            <w:vAlign w:val="center"/>
          </w:tcPr>
          <w:p w:rsidR="00797EA9" w:rsidRPr="00797EA9" w:rsidRDefault="00797EA9" w:rsidP="00797EA9">
            <w:pPr>
              <w:spacing w:before="80"/>
              <w:jc w:val="both"/>
              <w:rPr>
                <w:w w:val="80"/>
              </w:rPr>
            </w:pPr>
            <w:r w:rsidRPr="00797EA9">
              <w:rPr>
                <w:w w:val="80"/>
              </w:rPr>
              <w:t>Thủ tục đăng ký khai tử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3</w:t>
            </w:r>
          </w:p>
        </w:tc>
        <w:tc>
          <w:tcPr>
            <w:tcW w:w="6521" w:type="dxa"/>
            <w:vAlign w:val="center"/>
          </w:tcPr>
          <w:p w:rsidR="00797EA9" w:rsidRPr="00797EA9" w:rsidRDefault="00797EA9" w:rsidP="00797EA9">
            <w:pPr>
              <w:spacing w:before="80"/>
              <w:jc w:val="both"/>
              <w:rPr>
                <w:w w:val="80"/>
              </w:rPr>
            </w:pPr>
            <w:r w:rsidRPr="00797EA9">
              <w:rPr>
                <w:w w:val="80"/>
              </w:rPr>
              <w:t>Thủ tục đăng ký kết hôn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992" w:type="dxa"/>
            <w:vAlign w:val="center"/>
          </w:tcPr>
          <w:p w:rsidR="00797EA9" w:rsidRPr="00797EA9" w:rsidRDefault="00797EA9" w:rsidP="00797EA9">
            <w:pPr>
              <w:spacing w:before="80"/>
              <w:jc w:val="center"/>
              <w:rPr>
                <w:w w:val="80"/>
                <w:sz w:val="26"/>
              </w:rPr>
            </w:pPr>
            <w:r w:rsidRPr="00797EA9">
              <w:rPr>
                <w:w w:val="80"/>
                <w:sz w:val="26"/>
              </w:rPr>
              <w:t>13</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4</w:t>
            </w:r>
          </w:p>
        </w:tc>
        <w:tc>
          <w:tcPr>
            <w:tcW w:w="6521" w:type="dxa"/>
            <w:vAlign w:val="center"/>
          </w:tcPr>
          <w:p w:rsidR="00797EA9" w:rsidRPr="00797EA9" w:rsidRDefault="00797EA9" w:rsidP="00797EA9">
            <w:pPr>
              <w:spacing w:before="80"/>
              <w:jc w:val="both"/>
              <w:rPr>
                <w:w w:val="80"/>
              </w:rPr>
            </w:pPr>
            <w:r w:rsidRPr="00797EA9">
              <w:rPr>
                <w:w w:val="80"/>
              </w:rPr>
              <w:t>Thủ tục đăng ký nhận cha, mẹ, con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15</w:t>
            </w:r>
          </w:p>
        </w:tc>
        <w:tc>
          <w:tcPr>
            <w:tcW w:w="992" w:type="dxa"/>
            <w:vAlign w:val="center"/>
          </w:tcPr>
          <w:p w:rsidR="00797EA9" w:rsidRPr="00797EA9" w:rsidRDefault="00797EA9" w:rsidP="00797EA9">
            <w:pPr>
              <w:spacing w:before="80"/>
              <w:jc w:val="center"/>
              <w:rPr>
                <w:w w:val="80"/>
                <w:sz w:val="26"/>
              </w:rPr>
            </w:pPr>
            <w:r w:rsidRPr="00797EA9">
              <w:rPr>
                <w:w w:val="80"/>
                <w:sz w:val="26"/>
              </w:rPr>
              <w:t>13</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5</w:t>
            </w:r>
          </w:p>
        </w:tc>
        <w:tc>
          <w:tcPr>
            <w:tcW w:w="6521" w:type="dxa"/>
            <w:vAlign w:val="center"/>
          </w:tcPr>
          <w:p w:rsidR="00797EA9" w:rsidRPr="00797EA9" w:rsidRDefault="00797EA9" w:rsidP="00797EA9">
            <w:pPr>
              <w:spacing w:before="80"/>
              <w:jc w:val="both"/>
              <w:rPr>
                <w:w w:val="80"/>
              </w:rPr>
            </w:pPr>
            <w:r w:rsidRPr="00797EA9">
              <w:rPr>
                <w:w w:val="80"/>
              </w:rPr>
              <w:t>Thủ tục đăng ký giám hộ cử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992" w:type="dxa"/>
            <w:vAlign w:val="center"/>
          </w:tcPr>
          <w:p w:rsidR="00797EA9" w:rsidRPr="00797EA9" w:rsidRDefault="00797EA9" w:rsidP="00797EA9">
            <w:pPr>
              <w:spacing w:before="80"/>
              <w:jc w:val="center"/>
              <w:rPr>
                <w:w w:val="80"/>
                <w:sz w:val="26"/>
              </w:rPr>
            </w:pPr>
            <w:r w:rsidRPr="00797EA9">
              <w:rPr>
                <w:w w:val="80"/>
                <w:sz w:val="26"/>
              </w:rPr>
              <w:t>4,5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6</w:t>
            </w:r>
          </w:p>
        </w:tc>
        <w:tc>
          <w:tcPr>
            <w:tcW w:w="6521" w:type="dxa"/>
            <w:vAlign w:val="center"/>
          </w:tcPr>
          <w:p w:rsidR="00797EA9" w:rsidRPr="00797EA9" w:rsidRDefault="00797EA9" w:rsidP="00797EA9">
            <w:pPr>
              <w:spacing w:before="80"/>
              <w:jc w:val="both"/>
              <w:rPr>
                <w:w w:val="80"/>
              </w:rPr>
            </w:pPr>
            <w:r w:rsidRPr="00797EA9">
              <w:rPr>
                <w:w w:val="80"/>
              </w:rPr>
              <w:t>Thủ tục đăng ký giám hộ đương nhiên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3</w:t>
            </w:r>
          </w:p>
        </w:tc>
        <w:tc>
          <w:tcPr>
            <w:tcW w:w="992" w:type="dxa"/>
            <w:vAlign w:val="center"/>
          </w:tcPr>
          <w:p w:rsidR="00797EA9" w:rsidRPr="00797EA9" w:rsidRDefault="00797EA9" w:rsidP="00797EA9">
            <w:pPr>
              <w:spacing w:before="80"/>
              <w:jc w:val="center"/>
              <w:rPr>
                <w:w w:val="80"/>
                <w:sz w:val="26"/>
              </w:rPr>
            </w:pPr>
            <w:r w:rsidRPr="00797EA9">
              <w:rPr>
                <w:w w:val="80"/>
                <w:sz w:val="26"/>
              </w:rPr>
              <w:t>2,25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7</w:t>
            </w:r>
          </w:p>
        </w:tc>
        <w:tc>
          <w:tcPr>
            <w:tcW w:w="6521" w:type="dxa"/>
            <w:vAlign w:val="center"/>
          </w:tcPr>
          <w:p w:rsidR="00797EA9" w:rsidRPr="00797EA9" w:rsidRDefault="00797EA9" w:rsidP="00797EA9">
            <w:pPr>
              <w:spacing w:before="80"/>
              <w:jc w:val="both"/>
              <w:rPr>
                <w:w w:val="80"/>
              </w:rPr>
            </w:pPr>
            <w:r w:rsidRPr="00797EA9">
              <w:rPr>
                <w:w w:val="80"/>
              </w:rPr>
              <w:t>Thủ tục đăng ký chấm dứt giám hộ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8</w:t>
            </w:r>
          </w:p>
        </w:tc>
        <w:tc>
          <w:tcPr>
            <w:tcW w:w="6521" w:type="dxa"/>
            <w:vAlign w:val="center"/>
          </w:tcPr>
          <w:p w:rsidR="00797EA9" w:rsidRPr="00797EA9" w:rsidRDefault="00797EA9" w:rsidP="00797EA9">
            <w:pPr>
              <w:spacing w:before="80"/>
              <w:jc w:val="both"/>
              <w:rPr>
                <w:w w:val="80"/>
              </w:rPr>
            </w:pPr>
            <w:r w:rsidRPr="00797EA9">
              <w:rPr>
                <w:w w:val="80"/>
              </w:rPr>
              <w:t>Thủ tục đăng ký lại khai sinh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992" w:type="dxa"/>
            <w:vAlign w:val="center"/>
          </w:tcPr>
          <w:p w:rsidR="00797EA9" w:rsidRPr="00797EA9" w:rsidRDefault="00797EA9" w:rsidP="00797EA9">
            <w:pPr>
              <w:spacing w:before="80"/>
              <w:jc w:val="center"/>
              <w:rPr>
                <w:w w:val="80"/>
                <w:sz w:val="26"/>
              </w:rPr>
            </w:pPr>
            <w:r w:rsidRPr="00797EA9">
              <w:rPr>
                <w:w w:val="80"/>
                <w:sz w:val="26"/>
              </w:rPr>
              <w:t>4,5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9</w:t>
            </w:r>
          </w:p>
        </w:tc>
        <w:tc>
          <w:tcPr>
            <w:tcW w:w="6521" w:type="dxa"/>
            <w:vAlign w:val="center"/>
          </w:tcPr>
          <w:p w:rsidR="00797EA9" w:rsidRPr="00797EA9" w:rsidRDefault="00797EA9" w:rsidP="00797EA9">
            <w:pPr>
              <w:spacing w:before="80"/>
              <w:jc w:val="both"/>
              <w:rPr>
                <w:w w:val="80"/>
              </w:rPr>
            </w:pPr>
            <w:r w:rsidRPr="00797EA9">
              <w:rPr>
                <w:w w:val="80"/>
              </w:rPr>
              <w:t>Thủ tục đăng ký lại khai tử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992" w:type="dxa"/>
            <w:vAlign w:val="center"/>
          </w:tcPr>
          <w:p w:rsidR="00797EA9" w:rsidRPr="00797EA9" w:rsidRDefault="00797EA9" w:rsidP="00797EA9">
            <w:pPr>
              <w:spacing w:before="80"/>
              <w:jc w:val="center"/>
              <w:rPr>
                <w:w w:val="80"/>
                <w:sz w:val="26"/>
              </w:rPr>
            </w:pPr>
            <w:r w:rsidRPr="00797EA9">
              <w:rPr>
                <w:w w:val="80"/>
                <w:sz w:val="26"/>
              </w:rPr>
              <w:t>4,5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10</w:t>
            </w:r>
          </w:p>
        </w:tc>
        <w:tc>
          <w:tcPr>
            <w:tcW w:w="6521" w:type="dxa"/>
            <w:vAlign w:val="center"/>
          </w:tcPr>
          <w:p w:rsidR="00797EA9" w:rsidRPr="00797EA9" w:rsidRDefault="00797EA9" w:rsidP="00797EA9">
            <w:pPr>
              <w:spacing w:before="80"/>
              <w:jc w:val="both"/>
              <w:rPr>
                <w:w w:val="80"/>
              </w:rPr>
            </w:pPr>
            <w:r w:rsidRPr="00797EA9">
              <w:rPr>
                <w:w w:val="80"/>
              </w:rPr>
              <w:t>Thủ tục đăng ký lại kết hôn có yếu tố nước ngoài</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992" w:type="dxa"/>
            <w:vAlign w:val="center"/>
          </w:tcPr>
          <w:p w:rsidR="00797EA9" w:rsidRPr="00797EA9" w:rsidRDefault="00797EA9" w:rsidP="00797EA9">
            <w:pPr>
              <w:spacing w:before="80"/>
              <w:jc w:val="center"/>
              <w:rPr>
                <w:w w:val="80"/>
                <w:sz w:val="26"/>
              </w:rPr>
            </w:pPr>
            <w:r w:rsidRPr="00797EA9">
              <w:rPr>
                <w:w w:val="80"/>
                <w:sz w:val="26"/>
              </w:rPr>
              <w:t>4,5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11</w:t>
            </w:r>
          </w:p>
        </w:tc>
        <w:tc>
          <w:tcPr>
            <w:tcW w:w="6521" w:type="dxa"/>
            <w:vAlign w:val="center"/>
          </w:tcPr>
          <w:p w:rsidR="00797EA9" w:rsidRPr="00797EA9" w:rsidRDefault="00797EA9" w:rsidP="00797EA9">
            <w:pPr>
              <w:spacing w:before="80"/>
              <w:jc w:val="both"/>
              <w:rPr>
                <w:w w:val="80"/>
              </w:rPr>
            </w:pPr>
            <w:r w:rsidRPr="00797EA9">
              <w:rPr>
                <w:w w:val="80"/>
              </w:rPr>
              <w:t>Thủ tục đăng ký thay đổi, cải chính, bổ sung hộ tịch, xác định lại dân tộc</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3</w:t>
            </w:r>
          </w:p>
        </w:tc>
        <w:tc>
          <w:tcPr>
            <w:tcW w:w="992" w:type="dxa"/>
            <w:vAlign w:val="center"/>
          </w:tcPr>
          <w:p w:rsidR="00797EA9" w:rsidRPr="00797EA9" w:rsidRDefault="00797EA9" w:rsidP="00797EA9">
            <w:pPr>
              <w:spacing w:before="80"/>
              <w:jc w:val="center"/>
              <w:rPr>
                <w:w w:val="80"/>
                <w:sz w:val="26"/>
              </w:rPr>
            </w:pPr>
            <w:r w:rsidRPr="00797EA9">
              <w:rPr>
                <w:w w:val="80"/>
                <w:sz w:val="26"/>
              </w:rPr>
              <w:t>2,5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12</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khai sinh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w:t>
            </w:r>
          </w:p>
        </w:tc>
        <w:tc>
          <w:tcPr>
            <w:tcW w:w="992" w:type="dxa"/>
            <w:vAlign w:val="center"/>
          </w:tcPr>
          <w:p w:rsidR="00797EA9" w:rsidRPr="00797EA9" w:rsidRDefault="00797EA9" w:rsidP="00797EA9">
            <w:pPr>
              <w:spacing w:before="40"/>
              <w:jc w:val="center"/>
              <w:rPr>
                <w:w w:val="80"/>
                <w:sz w:val="26"/>
              </w:rPr>
            </w:pPr>
            <w:r w:rsidRPr="00797EA9">
              <w:rPr>
                <w:w w:val="80"/>
                <w:sz w:val="26"/>
              </w:rPr>
              <w:t>0,75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lastRenderedPageBreak/>
              <w:t>13</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khai tử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w:t>
            </w:r>
          </w:p>
        </w:tc>
        <w:tc>
          <w:tcPr>
            <w:tcW w:w="992" w:type="dxa"/>
            <w:vAlign w:val="center"/>
          </w:tcPr>
          <w:p w:rsidR="00797EA9" w:rsidRPr="00797EA9" w:rsidRDefault="00797EA9" w:rsidP="00797EA9">
            <w:pPr>
              <w:spacing w:before="40"/>
              <w:jc w:val="center"/>
              <w:rPr>
                <w:w w:val="80"/>
                <w:sz w:val="26"/>
              </w:rPr>
            </w:pPr>
            <w:r w:rsidRPr="00797EA9">
              <w:rPr>
                <w:w w:val="80"/>
                <w:sz w:val="26"/>
              </w:rPr>
              <w:t>0,75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14</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kết hôn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992" w:type="dxa"/>
            <w:vAlign w:val="center"/>
          </w:tcPr>
          <w:p w:rsidR="00797EA9" w:rsidRPr="00797EA9" w:rsidRDefault="00797EA9" w:rsidP="00797EA9">
            <w:pPr>
              <w:spacing w:before="40"/>
              <w:jc w:val="center"/>
              <w:rPr>
                <w:w w:val="80"/>
                <w:sz w:val="26"/>
              </w:rPr>
            </w:pPr>
            <w:r w:rsidRPr="00797EA9">
              <w:rPr>
                <w:w w:val="80"/>
                <w:sz w:val="26"/>
              </w:rPr>
              <w:t>4,5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15</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ly hôn, hủy việc kết hôn của công dân Việt Nam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992" w:type="dxa"/>
            <w:vAlign w:val="center"/>
          </w:tcPr>
          <w:p w:rsidR="00797EA9" w:rsidRPr="00797EA9" w:rsidRDefault="00797EA9" w:rsidP="00797EA9">
            <w:pPr>
              <w:spacing w:before="40"/>
              <w:jc w:val="center"/>
              <w:rPr>
                <w:w w:val="80"/>
                <w:sz w:val="26"/>
              </w:rPr>
            </w:pPr>
            <w:r w:rsidRPr="00797EA9">
              <w:rPr>
                <w:w w:val="80"/>
                <w:sz w:val="26"/>
              </w:rPr>
              <w:t>4,5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16</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nuôi con nuôi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w:t>
            </w:r>
          </w:p>
        </w:tc>
        <w:tc>
          <w:tcPr>
            <w:tcW w:w="992" w:type="dxa"/>
            <w:vAlign w:val="center"/>
          </w:tcPr>
          <w:p w:rsidR="00797EA9" w:rsidRPr="00797EA9" w:rsidRDefault="00797EA9" w:rsidP="00797EA9">
            <w:pPr>
              <w:spacing w:before="40"/>
              <w:jc w:val="center"/>
              <w:rPr>
                <w:w w:val="80"/>
                <w:sz w:val="26"/>
              </w:rPr>
            </w:pPr>
            <w:r w:rsidRPr="00797EA9">
              <w:rPr>
                <w:w w:val="80"/>
                <w:sz w:val="26"/>
              </w:rPr>
              <w:t>0,75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17</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giám hộ; nhận cha, mẹ, con; xác định cha, mẹ, con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w:t>
            </w:r>
          </w:p>
        </w:tc>
        <w:tc>
          <w:tcPr>
            <w:tcW w:w="992" w:type="dxa"/>
            <w:vAlign w:val="center"/>
          </w:tcPr>
          <w:p w:rsidR="00797EA9" w:rsidRPr="00797EA9" w:rsidRDefault="00797EA9" w:rsidP="00797EA9">
            <w:pPr>
              <w:spacing w:before="40"/>
              <w:jc w:val="center"/>
              <w:rPr>
                <w:w w:val="80"/>
                <w:sz w:val="26"/>
              </w:rPr>
            </w:pPr>
            <w:r w:rsidRPr="00797EA9">
              <w:rPr>
                <w:w w:val="80"/>
                <w:sz w:val="26"/>
              </w:rPr>
              <w:t>0,75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18</w:t>
            </w:r>
          </w:p>
        </w:tc>
        <w:tc>
          <w:tcPr>
            <w:tcW w:w="6521" w:type="dxa"/>
            <w:vAlign w:val="center"/>
          </w:tcPr>
          <w:p w:rsidR="00797EA9" w:rsidRPr="00797EA9" w:rsidRDefault="00797EA9" w:rsidP="00797EA9">
            <w:pPr>
              <w:spacing w:before="40"/>
              <w:jc w:val="both"/>
              <w:rPr>
                <w:w w:val="80"/>
              </w:rPr>
            </w:pPr>
            <w:r w:rsidRPr="00797EA9">
              <w:rPr>
                <w:w w:val="80"/>
              </w:rPr>
              <w:t>Thủ tục ghi vào sổ hộ tịch việc thay đổi hộ tịch đã được giải quyết tại cơ quan có thẩm quyền của nước ngoài</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w:t>
            </w:r>
          </w:p>
        </w:tc>
        <w:tc>
          <w:tcPr>
            <w:tcW w:w="992" w:type="dxa"/>
            <w:vAlign w:val="center"/>
          </w:tcPr>
          <w:p w:rsidR="00797EA9" w:rsidRPr="00797EA9" w:rsidRDefault="00797EA9" w:rsidP="00797EA9">
            <w:pPr>
              <w:spacing w:before="40"/>
              <w:jc w:val="center"/>
              <w:rPr>
                <w:w w:val="80"/>
                <w:sz w:val="26"/>
              </w:rPr>
            </w:pPr>
            <w:r w:rsidRPr="00797EA9">
              <w:rPr>
                <w:w w:val="80"/>
                <w:sz w:val="26"/>
              </w:rPr>
              <w:t>0,75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19</w:t>
            </w:r>
          </w:p>
        </w:tc>
        <w:tc>
          <w:tcPr>
            <w:tcW w:w="6521" w:type="dxa"/>
            <w:vAlign w:val="center"/>
          </w:tcPr>
          <w:p w:rsidR="00797EA9" w:rsidRPr="00797EA9" w:rsidRDefault="00797EA9" w:rsidP="00797EA9">
            <w:pPr>
              <w:spacing w:before="40"/>
              <w:jc w:val="both"/>
              <w:rPr>
                <w:w w:val="80"/>
              </w:rPr>
            </w:pPr>
            <w:r w:rsidRPr="00797EA9">
              <w:rPr>
                <w:w w:val="80"/>
              </w:rPr>
              <w:t>Thủ tục đăng ký khai sinh có yếu tố nước ngoài cho người đã có hồ sơ, giấy tờ cá nhân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992" w:type="dxa"/>
            <w:vAlign w:val="center"/>
          </w:tcPr>
          <w:p w:rsidR="00797EA9" w:rsidRPr="00797EA9" w:rsidRDefault="00797EA9" w:rsidP="00797EA9">
            <w:pPr>
              <w:spacing w:before="40"/>
              <w:jc w:val="center"/>
              <w:rPr>
                <w:w w:val="80"/>
                <w:sz w:val="26"/>
              </w:rPr>
            </w:pPr>
            <w:r w:rsidRPr="00797EA9">
              <w:rPr>
                <w:w w:val="80"/>
                <w:sz w:val="26"/>
              </w:rPr>
              <w:t>4,5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20</w:t>
            </w:r>
          </w:p>
        </w:tc>
        <w:tc>
          <w:tcPr>
            <w:tcW w:w="6521" w:type="dxa"/>
            <w:vAlign w:val="center"/>
          </w:tcPr>
          <w:p w:rsidR="00797EA9" w:rsidRPr="00797EA9" w:rsidRDefault="00797EA9" w:rsidP="00797EA9">
            <w:pPr>
              <w:spacing w:before="40"/>
              <w:jc w:val="both"/>
              <w:rPr>
                <w:w w:val="80"/>
              </w:rPr>
            </w:pPr>
            <w:r w:rsidRPr="00797EA9">
              <w:rPr>
                <w:w w:val="80"/>
              </w:rPr>
              <w:t>Thủ tục chứng thực bản sao từ bản chính giấy tờ, văn bản do cơ quan, tổ chức có thẩm quyền của nước ngoài; cơ quan, tổ chức có thẩm quyền của Việt Nam liên kết với cơ quan, tổ chức có thẩm quyền của nước ngoài cấp hoặc chứng nhận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1</w:t>
            </w:r>
          </w:p>
        </w:tc>
        <w:tc>
          <w:tcPr>
            <w:tcW w:w="992" w:type="dxa"/>
            <w:vAlign w:val="center"/>
          </w:tcPr>
          <w:p w:rsidR="00797EA9" w:rsidRPr="00797EA9" w:rsidRDefault="00797EA9" w:rsidP="00797EA9">
            <w:pPr>
              <w:spacing w:before="40"/>
              <w:jc w:val="center"/>
              <w:rPr>
                <w:w w:val="80"/>
                <w:sz w:val="26"/>
              </w:rPr>
            </w:pPr>
            <w:r w:rsidRPr="00797EA9">
              <w:rPr>
                <w:w w:val="80"/>
                <w:sz w:val="26"/>
              </w:rPr>
              <w:t>0,75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4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21</w:t>
            </w:r>
          </w:p>
        </w:tc>
        <w:tc>
          <w:tcPr>
            <w:tcW w:w="6521" w:type="dxa"/>
            <w:vAlign w:val="center"/>
          </w:tcPr>
          <w:p w:rsidR="00797EA9" w:rsidRPr="00797EA9" w:rsidRDefault="00797EA9" w:rsidP="00797EA9">
            <w:pPr>
              <w:spacing w:before="80"/>
              <w:jc w:val="both"/>
              <w:rPr>
                <w:w w:val="80"/>
              </w:rPr>
            </w:pPr>
            <w:r w:rsidRPr="00797EA9">
              <w:rPr>
                <w:w w:val="80"/>
              </w:rPr>
              <w:t>Thủ tục chứng thực chữ ký người dịch mà người dịch là cộng tác viên dịch thuật của Phòng Tư pháp</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lastRenderedPageBreak/>
              <w:t>22</w:t>
            </w:r>
          </w:p>
        </w:tc>
        <w:tc>
          <w:tcPr>
            <w:tcW w:w="6521" w:type="dxa"/>
            <w:vAlign w:val="center"/>
          </w:tcPr>
          <w:p w:rsidR="00797EA9" w:rsidRPr="00797EA9" w:rsidRDefault="00797EA9" w:rsidP="00797EA9">
            <w:pPr>
              <w:spacing w:before="80"/>
              <w:jc w:val="both"/>
              <w:rPr>
                <w:w w:val="80"/>
              </w:rPr>
            </w:pPr>
            <w:r w:rsidRPr="00797EA9">
              <w:rPr>
                <w:w w:val="80"/>
              </w:rPr>
              <w:t>Thủ tục chứng thực chữ ký người dịch mà người dịch không phải là cộng tác viên dịch thuật</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23</w:t>
            </w:r>
          </w:p>
        </w:tc>
        <w:tc>
          <w:tcPr>
            <w:tcW w:w="6521" w:type="dxa"/>
            <w:vAlign w:val="center"/>
          </w:tcPr>
          <w:p w:rsidR="00797EA9" w:rsidRPr="00797EA9" w:rsidRDefault="00797EA9" w:rsidP="00797EA9">
            <w:pPr>
              <w:spacing w:before="80"/>
              <w:jc w:val="both"/>
              <w:rPr>
                <w:w w:val="80"/>
              </w:rPr>
            </w:pPr>
            <w:r w:rsidRPr="00797EA9">
              <w:rPr>
                <w:w w:val="80"/>
              </w:rPr>
              <w:t>Thủ tục chứng thực hợp đồng, giao dịch liên quan đến tài sản là động sản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24</w:t>
            </w:r>
          </w:p>
        </w:tc>
        <w:tc>
          <w:tcPr>
            <w:tcW w:w="6521" w:type="dxa"/>
            <w:vAlign w:val="center"/>
          </w:tcPr>
          <w:p w:rsidR="00797EA9" w:rsidRPr="00797EA9" w:rsidRDefault="00797EA9" w:rsidP="00797EA9">
            <w:pPr>
              <w:spacing w:before="80"/>
              <w:jc w:val="both"/>
              <w:rPr>
                <w:w w:val="80"/>
              </w:rPr>
            </w:pPr>
            <w:r w:rsidRPr="00797EA9">
              <w:rPr>
                <w:w w:val="80"/>
              </w:rPr>
              <w:t>Thủ tục chứng thực văn bản thỏa thuận phân chia di sản mà di sản là động sản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25</w:t>
            </w:r>
          </w:p>
        </w:tc>
        <w:tc>
          <w:tcPr>
            <w:tcW w:w="6521" w:type="dxa"/>
            <w:vAlign w:val="center"/>
          </w:tcPr>
          <w:p w:rsidR="00797EA9" w:rsidRPr="00797EA9" w:rsidRDefault="00797EA9" w:rsidP="00797EA9">
            <w:pPr>
              <w:spacing w:before="80"/>
              <w:jc w:val="both"/>
              <w:rPr>
                <w:w w:val="80"/>
              </w:rPr>
            </w:pPr>
            <w:r w:rsidRPr="00797EA9">
              <w:rPr>
                <w:w w:val="80"/>
              </w:rPr>
              <w:t>Thủ tục chứng thực văn bản khai nhận di sản mà di sản là động sản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26</w:t>
            </w:r>
          </w:p>
        </w:tc>
        <w:tc>
          <w:tcPr>
            <w:tcW w:w="6521" w:type="dxa"/>
            <w:vAlign w:val="center"/>
          </w:tcPr>
          <w:p w:rsidR="00797EA9" w:rsidRPr="00797EA9" w:rsidRDefault="00797EA9" w:rsidP="00797EA9">
            <w:pPr>
              <w:spacing w:before="80"/>
              <w:jc w:val="both"/>
              <w:rPr>
                <w:w w:val="80"/>
              </w:rPr>
            </w:pPr>
            <w:r w:rsidRPr="00797EA9">
              <w:rPr>
                <w:w w:val="80"/>
              </w:rPr>
              <w:t>Thủ tục cấp bản sao từ sổ gốc</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27</w:t>
            </w:r>
          </w:p>
        </w:tc>
        <w:tc>
          <w:tcPr>
            <w:tcW w:w="6521" w:type="dxa"/>
            <w:vAlign w:val="center"/>
          </w:tcPr>
          <w:p w:rsidR="00797EA9" w:rsidRPr="00797EA9" w:rsidRDefault="00797EA9" w:rsidP="00797EA9">
            <w:pPr>
              <w:spacing w:before="80"/>
              <w:jc w:val="both"/>
              <w:rPr>
                <w:w w:val="80"/>
              </w:rPr>
            </w:pPr>
            <w:r w:rsidRPr="00797EA9">
              <w:rPr>
                <w:w w:val="80"/>
              </w:rPr>
              <w:t>Thủ tục chứng thực bản sao từ bản chính các giấy tờ, văn bản do cơ quan, tổ chức có thẩm quyền của Việt Nam cấp hoặc chứng nhận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28</w:t>
            </w:r>
          </w:p>
        </w:tc>
        <w:tc>
          <w:tcPr>
            <w:tcW w:w="6521" w:type="dxa"/>
            <w:vAlign w:val="center"/>
          </w:tcPr>
          <w:p w:rsidR="00797EA9" w:rsidRPr="00797EA9" w:rsidRDefault="00797EA9" w:rsidP="00797EA9">
            <w:pPr>
              <w:spacing w:before="80"/>
              <w:jc w:val="both"/>
              <w:rPr>
                <w:w w:val="80"/>
              </w:rPr>
            </w:pPr>
            <w:r w:rsidRPr="00797EA9">
              <w:rPr>
                <w:w w:val="80"/>
              </w:rPr>
              <w:t>Thủ tục chứng thực chữ ký trong các giấy tờ, văn bản (áp dụng trong trường hợp chứng thực điểm chỉ khi người yêu cầu chứng thực chữ ký không ký được và trường hợp người yêu cầu chứng thực không thể ký, điểm chỉ được)</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29</w:t>
            </w:r>
          </w:p>
        </w:tc>
        <w:tc>
          <w:tcPr>
            <w:tcW w:w="6521" w:type="dxa"/>
            <w:vAlign w:val="center"/>
          </w:tcPr>
          <w:p w:rsidR="00797EA9" w:rsidRPr="00797EA9" w:rsidRDefault="00797EA9" w:rsidP="00797EA9">
            <w:pPr>
              <w:spacing w:before="120"/>
              <w:jc w:val="both"/>
              <w:rPr>
                <w:w w:val="80"/>
              </w:rPr>
            </w:pPr>
            <w:r w:rsidRPr="00797EA9">
              <w:rPr>
                <w:w w:val="80"/>
              </w:rPr>
              <w:t>Thủ tục chứng thực việc sửa đổi, bổ sung, hủy bỏ hợp đồng, giao dịch</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w:t>
            </w:r>
          </w:p>
        </w:tc>
        <w:tc>
          <w:tcPr>
            <w:tcW w:w="992" w:type="dxa"/>
            <w:vAlign w:val="center"/>
          </w:tcPr>
          <w:p w:rsidR="00797EA9" w:rsidRPr="00797EA9" w:rsidRDefault="00797EA9" w:rsidP="00797EA9">
            <w:pPr>
              <w:spacing w:before="120"/>
              <w:jc w:val="center"/>
              <w:rPr>
                <w:w w:val="80"/>
                <w:sz w:val="26"/>
              </w:rPr>
            </w:pPr>
            <w:r w:rsidRPr="00797EA9">
              <w:rPr>
                <w:w w:val="80"/>
                <w:sz w:val="26"/>
              </w:rPr>
              <w:t>0,75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4"/>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30</w:t>
            </w:r>
          </w:p>
        </w:tc>
        <w:tc>
          <w:tcPr>
            <w:tcW w:w="6521" w:type="dxa"/>
            <w:vAlign w:val="center"/>
          </w:tcPr>
          <w:p w:rsidR="00797EA9" w:rsidRPr="00797EA9" w:rsidRDefault="00797EA9" w:rsidP="00797EA9">
            <w:pPr>
              <w:spacing w:before="80"/>
              <w:jc w:val="both"/>
              <w:rPr>
                <w:w w:val="80"/>
              </w:rPr>
            </w:pPr>
            <w:r w:rsidRPr="00797EA9">
              <w:rPr>
                <w:w w:val="80"/>
              </w:rPr>
              <w:t>Thủ tục sửa lỗi sai sót trong hợp đồng, giao dịch đã được chứng thực</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31</w:t>
            </w:r>
          </w:p>
        </w:tc>
        <w:tc>
          <w:tcPr>
            <w:tcW w:w="6521" w:type="dxa"/>
            <w:vAlign w:val="center"/>
          </w:tcPr>
          <w:p w:rsidR="00797EA9" w:rsidRPr="00797EA9" w:rsidRDefault="00797EA9" w:rsidP="00797EA9">
            <w:pPr>
              <w:spacing w:before="80"/>
              <w:jc w:val="both"/>
              <w:rPr>
                <w:w w:val="80"/>
              </w:rPr>
            </w:pPr>
            <w:r w:rsidRPr="00797EA9">
              <w:rPr>
                <w:w w:val="80"/>
              </w:rPr>
              <w:t xml:space="preserve">Thủ tục cấp bản sao có chứng thực từ bản chính hợp đồng, giao dịch </w:t>
            </w:r>
            <w:r w:rsidRPr="00797EA9">
              <w:rPr>
                <w:w w:val="80"/>
              </w:rPr>
              <w:lastRenderedPageBreak/>
              <w:t>đã được chứng thực</w:t>
            </w:r>
          </w:p>
        </w:tc>
        <w:tc>
          <w:tcPr>
            <w:tcW w:w="851" w:type="dxa"/>
            <w:vAlign w:val="center"/>
          </w:tcPr>
          <w:p w:rsidR="00797EA9" w:rsidRPr="00797EA9" w:rsidRDefault="00797EA9" w:rsidP="00797EA9">
            <w:pPr>
              <w:spacing w:before="80"/>
              <w:jc w:val="center"/>
              <w:rPr>
                <w:w w:val="80"/>
                <w:sz w:val="26"/>
              </w:rPr>
            </w:pPr>
            <w:r w:rsidRPr="00797EA9">
              <w:rPr>
                <w:w w:val="80"/>
                <w:sz w:val="26"/>
              </w:rPr>
              <w:lastRenderedPageBreak/>
              <w:t>2</w:t>
            </w:r>
          </w:p>
        </w:tc>
        <w:tc>
          <w:tcPr>
            <w:tcW w:w="992" w:type="dxa"/>
            <w:vAlign w:val="center"/>
          </w:tcPr>
          <w:p w:rsidR="00797EA9" w:rsidRPr="00797EA9" w:rsidRDefault="00797EA9" w:rsidP="00797EA9">
            <w:pPr>
              <w:spacing w:before="80"/>
              <w:jc w:val="center"/>
              <w:rPr>
                <w:w w:val="80"/>
                <w:sz w:val="26"/>
              </w:rPr>
            </w:pPr>
            <w:r w:rsidRPr="00797EA9">
              <w:rPr>
                <w:w w:val="80"/>
                <w:sz w:val="26"/>
              </w:rPr>
              <w:t>1</w:t>
            </w:r>
          </w:p>
        </w:tc>
        <w:tc>
          <w:tcPr>
            <w:tcW w:w="992" w:type="dxa"/>
            <w:vAlign w:val="center"/>
          </w:tcPr>
          <w:p w:rsidR="00797EA9" w:rsidRPr="00797EA9" w:rsidRDefault="00797EA9" w:rsidP="00797EA9">
            <w:pPr>
              <w:spacing w:before="80"/>
              <w:jc w:val="center"/>
              <w:rPr>
                <w:w w:val="80"/>
                <w:sz w:val="26"/>
              </w:rPr>
            </w:pPr>
            <w:r w:rsidRPr="00797EA9">
              <w:rPr>
                <w:w w:val="80"/>
                <w:sz w:val="26"/>
              </w:rPr>
              <w:t>0,75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32</w:t>
            </w:r>
          </w:p>
        </w:tc>
        <w:tc>
          <w:tcPr>
            <w:tcW w:w="6521" w:type="dxa"/>
            <w:vAlign w:val="center"/>
          </w:tcPr>
          <w:p w:rsidR="00797EA9" w:rsidRPr="00797EA9" w:rsidRDefault="00797EA9" w:rsidP="00797EA9">
            <w:pPr>
              <w:spacing w:before="120"/>
              <w:jc w:val="both"/>
              <w:rPr>
                <w:w w:val="80"/>
              </w:rPr>
            </w:pPr>
            <w:r w:rsidRPr="00797EA9">
              <w:rPr>
                <w:w w:val="80"/>
              </w:rPr>
              <w:t>Thủ tục công nhận báo cáo viên pháp luật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4,5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33</w:t>
            </w:r>
          </w:p>
        </w:tc>
        <w:tc>
          <w:tcPr>
            <w:tcW w:w="6521" w:type="dxa"/>
            <w:vAlign w:val="center"/>
          </w:tcPr>
          <w:p w:rsidR="00797EA9" w:rsidRPr="00797EA9" w:rsidRDefault="00797EA9" w:rsidP="00797EA9">
            <w:pPr>
              <w:spacing w:before="120"/>
              <w:jc w:val="both"/>
              <w:rPr>
                <w:w w:val="80"/>
              </w:rPr>
            </w:pPr>
            <w:r w:rsidRPr="00797EA9">
              <w:rPr>
                <w:w w:val="80"/>
              </w:rPr>
              <w:t>Thủ tục miễn nhiệm báo cáo viên pháp luật cấp huyện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4,5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34</w:t>
            </w:r>
          </w:p>
        </w:tc>
        <w:tc>
          <w:tcPr>
            <w:tcW w:w="6521" w:type="dxa"/>
            <w:vAlign w:val="center"/>
          </w:tcPr>
          <w:p w:rsidR="00797EA9" w:rsidRPr="00797EA9" w:rsidRDefault="00797EA9" w:rsidP="00797EA9">
            <w:pPr>
              <w:spacing w:before="120"/>
              <w:jc w:val="both"/>
              <w:rPr>
                <w:spacing w:val="4"/>
                <w:w w:val="80"/>
              </w:rPr>
            </w:pPr>
            <w:r w:rsidRPr="00797EA9">
              <w:rPr>
                <w:spacing w:val="4"/>
                <w:w w:val="80"/>
              </w:rPr>
              <w:t>Thủ tục giải quyết bồi thường tại cơ quan có trách nhiệm bồi thường</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5</w:t>
            </w:r>
          </w:p>
        </w:tc>
        <w:tc>
          <w:tcPr>
            <w:tcW w:w="992" w:type="dxa"/>
            <w:vAlign w:val="center"/>
          </w:tcPr>
          <w:p w:rsidR="00797EA9" w:rsidRPr="00797EA9" w:rsidRDefault="00797EA9" w:rsidP="00797EA9">
            <w:pPr>
              <w:spacing w:before="120"/>
              <w:jc w:val="center"/>
              <w:rPr>
                <w:w w:val="80"/>
                <w:sz w:val="26"/>
              </w:rPr>
            </w:pPr>
            <w:r w:rsidRPr="00797EA9">
              <w:rPr>
                <w:w w:val="80"/>
                <w:sz w:val="26"/>
              </w:rPr>
              <w:t>4,5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35</w:t>
            </w:r>
          </w:p>
        </w:tc>
        <w:tc>
          <w:tcPr>
            <w:tcW w:w="6521" w:type="dxa"/>
            <w:vAlign w:val="center"/>
          </w:tcPr>
          <w:p w:rsidR="00797EA9" w:rsidRPr="00797EA9" w:rsidRDefault="00797EA9" w:rsidP="00797EA9">
            <w:pPr>
              <w:spacing w:before="80"/>
              <w:jc w:val="both"/>
              <w:rPr>
                <w:w w:val="80"/>
              </w:rPr>
            </w:pPr>
            <w:r w:rsidRPr="00797EA9">
              <w:rPr>
                <w:w w:val="80"/>
              </w:rPr>
              <w:t>Thủ tục cấp và chi trả tiền bồi thường</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10</w:t>
            </w:r>
          </w:p>
        </w:tc>
        <w:tc>
          <w:tcPr>
            <w:tcW w:w="992" w:type="dxa"/>
            <w:vAlign w:val="center"/>
          </w:tcPr>
          <w:p w:rsidR="00797EA9" w:rsidRPr="00797EA9" w:rsidRDefault="00797EA9" w:rsidP="00797EA9">
            <w:pPr>
              <w:spacing w:before="80"/>
              <w:jc w:val="center"/>
              <w:rPr>
                <w:w w:val="80"/>
                <w:sz w:val="26"/>
              </w:rPr>
            </w:pPr>
            <w:r w:rsidRPr="00797EA9">
              <w:rPr>
                <w:w w:val="80"/>
                <w:sz w:val="26"/>
              </w:rPr>
              <w:t>9</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36</w:t>
            </w:r>
          </w:p>
        </w:tc>
        <w:tc>
          <w:tcPr>
            <w:tcW w:w="6521" w:type="dxa"/>
            <w:vAlign w:val="center"/>
          </w:tcPr>
          <w:p w:rsidR="00797EA9" w:rsidRPr="00797EA9" w:rsidRDefault="00797EA9" w:rsidP="00797EA9">
            <w:pPr>
              <w:spacing w:before="80"/>
              <w:jc w:val="both"/>
              <w:rPr>
                <w:w w:val="80"/>
              </w:rPr>
            </w:pPr>
            <w:r w:rsidRPr="00797EA9">
              <w:rPr>
                <w:w w:val="80"/>
              </w:rPr>
              <w:t>Thủ tục trả lại tài sản</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5</w:t>
            </w:r>
          </w:p>
        </w:tc>
        <w:tc>
          <w:tcPr>
            <w:tcW w:w="992" w:type="dxa"/>
            <w:vAlign w:val="center"/>
          </w:tcPr>
          <w:p w:rsidR="00797EA9" w:rsidRPr="00797EA9" w:rsidRDefault="00797EA9" w:rsidP="00797EA9">
            <w:pPr>
              <w:spacing w:before="80"/>
              <w:jc w:val="center"/>
              <w:rPr>
                <w:w w:val="80"/>
                <w:sz w:val="26"/>
              </w:rPr>
            </w:pPr>
            <w:r w:rsidRPr="00797EA9">
              <w:rPr>
                <w:w w:val="80"/>
                <w:sz w:val="26"/>
              </w:rPr>
              <w:t>4,5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X</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GIÁO DỤC VÀ ĐÀO TẠO (30 TTHC)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1</w:t>
            </w:r>
          </w:p>
        </w:tc>
        <w:tc>
          <w:tcPr>
            <w:tcW w:w="6521" w:type="dxa"/>
            <w:vAlign w:val="center"/>
          </w:tcPr>
          <w:p w:rsidR="00797EA9" w:rsidRPr="00797EA9" w:rsidRDefault="00797EA9" w:rsidP="00797EA9">
            <w:pPr>
              <w:spacing w:before="80"/>
              <w:jc w:val="both"/>
              <w:rPr>
                <w:bCs/>
                <w:color w:val="000000"/>
                <w:w w:val="80"/>
              </w:rPr>
            </w:pPr>
            <w:r w:rsidRPr="00797EA9">
              <w:rPr>
                <w:color w:val="000000"/>
                <w:w w:val="80"/>
              </w:rPr>
              <w:t>Thành lập nhà trường, nhà trẻ</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35</w:t>
            </w:r>
          </w:p>
        </w:tc>
        <w:tc>
          <w:tcPr>
            <w:tcW w:w="992" w:type="dxa"/>
            <w:vAlign w:val="center"/>
          </w:tcPr>
          <w:p w:rsidR="00797EA9" w:rsidRPr="00797EA9" w:rsidRDefault="00797EA9" w:rsidP="00797EA9">
            <w:pPr>
              <w:spacing w:before="80"/>
              <w:jc w:val="center"/>
              <w:rPr>
                <w:w w:val="80"/>
                <w:sz w:val="26"/>
              </w:rPr>
            </w:pPr>
            <w:r w:rsidRPr="00797EA9">
              <w:rPr>
                <w:w w:val="80"/>
                <w:sz w:val="26"/>
              </w:rPr>
              <w:t>35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rPr>
          <w:trHeight w:val="193"/>
        </w:trPr>
        <w:tc>
          <w:tcPr>
            <w:tcW w:w="709" w:type="dxa"/>
            <w:vAlign w:val="center"/>
          </w:tcPr>
          <w:p w:rsidR="00797EA9" w:rsidRPr="00797EA9" w:rsidRDefault="00797EA9" w:rsidP="00797EA9">
            <w:pPr>
              <w:spacing w:before="80"/>
              <w:jc w:val="center"/>
              <w:rPr>
                <w:w w:val="80"/>
                <w:sz w:val="26"/>
              </w:rPr>
            </w:pPr>
            <w:r w:rsidRPr="00797EA9">
              <w:rPr>
                <w:w w:val="80"/>
                <w:sz w:val="26"/>
              </w:rPr>
              <w:t>2</w:t>
            </w:r>
          </w:p>
        </w:tc>
        <w:tc>
          <w:tcPr>
            <w:tcW w:w="6521" w:type="dxa"/>
            <w:vAlign w:val="center"/>
          </w:tcPr>
          <w:p w:rsidR="00797EA9" w:rsidRPr="00797EA9" w:rsidRDefault="00797EA9" w:rsidP="00797EA9">
            <w:pPr>
              <w:spacing w:before="80" w:line="360" w:lineRule="auto"/>
              <w:jc w:val="both"/>
              <w:rPr>
                <w:color w:val="000000"/>
                <w:w w:val="80"/>
              </w:rPr>
            </w:pPr>
            <w:r w:rsidRPr="00797EA9">
              <w:rPr>
                <w:color w:val="000000"/>
                <w:w w:val="80"/>
              </w:rPr>
              <w:t>Cho phép hoạt động giáo dục nhà trường, nhà trẻ</w:t>
            </w:r>
          </w:p>
        </w:tc>
        <w:tc>
          <w:tcPr>
            <w:tcW w:w="851" w:type="dxa"/>
            <w:vAlign w:val="center"/>
          </w:tcPr>
          <w:p w:rsidR="00797EA9" w:rsidRPr="00797EA9" w:rsidRDefault="00797EA9" w:rsidP="00797EA9">
            <w:pPr>
              <w:spacing w:before="8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80" w:line="360" w:lineRule="auto"/>
              <w:jc w:val="center"/>
              <w:rPr>
                <w:w w:val="80"/>
                <w:sz w:val="26"/>
              </w:rPr>
            </w:pPr>
            <w:r w:rsidRPr="00797EA9">
              <w:rPr>
                <w:w w:val="80"/>
                <w:sz w:val="26"/>
              </w:rPr>
              <w:t>20</w:t>
            </w:r>
          </w:p>
        </w:tc>
        <w:tc>
          <w:tcPr>
            <w:tcW w:w="992" w:type="dxa"/>
            <w:vAlign w:val="center"/>
          </w:tcPr>
          <w:p w:rsidR="00797EA9" w:rsidRPr="00797EA9" w:rsidRDefault="00797EA9" w:rsidP="00797EA9">
            <w:pPr>
              <w:spacing w:before="80" w:line="360" w:lineRule="auto"/>
              <w:jc w:val="center"/>
              <w:rPr>
                <w:w w:val="80"/>
                <w:sz w:val="26"/>
              </w:rPr>
            </w:pPr>
            <w:r w:rsidRPr="00797EA9">
              <w:rPr>
                <w:w w:val="80"/>
                <w:sz w:val="26"/>
              </w:rPr>
              <w:t>20</w:t>
            </w:r>
          </w:p>
        </w:tc>
        <w:tc>
          <w:tcPr>
            <w:tcW w:w="700" w:type="dxa"/>
            <w:vAlign w:val="center"/>
          </w:tcPr>
          <w:p w:rsidR="00797EA9" w:rsidRPr="00797EA9" w:rsidRDefault="00797EA9" w:rsidP="00797EA9">
            <w:pPr>
              <w:spacing w:before="8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80" w:line="360" w:lineRule="auto"/>
              <w:jc w:val="center"/>
              <w:rPr>
                <w:w w:val="80"/>
                <w:sz w:val="26"/>
                <w:lang w:val="vi-VN"/>
              </w:rPr>
            </w:pPr>
          </w:p>
        </w:tc>
        <w:tc>
          <w:tcPr>
            <w:tcW w:w="1560" w:type="dxa"/>
            <w:vAlign w:val="center"/>
          </w:tcPr>
          <w:p w:rsidR="00797EA9" w:rsidRPr="00797EA9" w:rsidRDefault="00797EA9" w:rsidP="00797EA9">
            <w:pPr>
              <w:spacing w:before="8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80" w:line="360" w:lineRule="auto"/>
              <w:jc w:val="center"/>
              <w:rPr>
                <w:w w:val="80"/>
                <w:sz w:val="26"/>
              </w:rPr>
            </w:pPr>
          </w:p>
        </w:tc>
      </w:tr>
      <w:tr w:rsidR="00797EA9" w:rsidRPr="00797EA9" w:rsidTr="00797EA9">
        <w:tc>
          <w:tcPr>
            <w:tcW w:w="709" w:type="dxa"/>
            <w:vAlign w:val="center"/>
          </w:tcPr>
          <w:p w:rsidR="00797EA9" w:rsidRPr="00797EA9" w:rsidRDefault="00797EA9" w:rsidP="00797EA9">
            <w:pPr>
              <w:spacing w:before="80"/>
              <w:jc w:val="center"/>
              <w:rPr>
                <w:w w:val="80"/>
                <w:sz w:val="26"/>
              </w:rPr>
            </w:pPr>
            <w:r w:rsidRPr="00797EA9">
              <w:rPr>
                <w:w w:val="80"/>
                <w:sz w:val="26"/>
              </w:rPr>
              <w:t>3</w:t>
            </w:r>
          </w:p>
        </w:tc>
        <w:tc>
          <w:tcPr>
            <w:tcW w:w="6521" w:type="dxa"/>
            <w:vAlign w:val="center"/>
          </w:tcPr>
          <w:p w:rsidR="00797EA9" w:rsidRPr="00797EA9" w:rsidRDefault="00797EA9" w:rsidP="00797EA9">
            <w:pPr>
              <w:spacing w:before="80"/>
              <w:jc w:val="both"/>
              <w:rPr>
                <w:color w:val="000000"/>
                <w:w w:val="80"/>
              </w:rPr>
            </w:pPr>
            <w:r w:rsidRPr="00797EA9">
              <w:rPr>
                <w:color w:val="000000"/>
                <w:w w:val="80"/>
              </w:rPr>
              <w:t>Sáp nhập, chia, tách nhà trường, nhà trẻ</w:t>
            </w:r>
          </w:p>
        </w:tc>
        <w:tc>
          <w:tcPr>
            <w:tcW w:w="851" w:type="dxa"/>
            <w:vAlign w:val="center"/>
          </w:tcPr>
          <w:p w:rsidR="00797EA9" w:rsidRPr="00797EA9" w:rsidRDefault="00797EA9" w:rsidP="00797EA9">
            <w:pPr>
              <w:spacing w:before="80"/>
              <w:jc w:val="center"/>
              <w:rPr>
                <w:w w:val="80"/>
                <w:sz w:val="26"/>
              </w:rPr>
            </w:pPr>
            <w:r w:rsidRPr="00797EA9">
              <w:rPr>
                <w:w w:val="80"/>
                <w:sz w:val="26"/>
              </w:rPr>
              <w:t>2</w:t>
            </w:r>
          </w:p>
        </w:tc>
        <w:tc>
          <w:tcPr>
            <w:tcW w:w="992" w:type="dxa"/>
            <w:vAlign w:val="center"/>
          </w:tcPr>
          <w:p w:rsidR="00797EA9" w:rsidRPr="00797EA9" w:rsidRDefault="00797EA9" w:rsidP="00797EA9">
            <w:pPr>
              <w:spacing w:before="80"/>
              <w:jc w:val="center"/>
              <w:rPr>
                <w:w w:val="80"/>
                <w:sz w:val="26"/>
              </w:rPr>
            </w:pPr>
            <w:r w:rsidRPr="00797EA9">
              <w:rPr>
                <w:w w:val="80"/>
                <w:sz w:val="26"/>
              </w:rPr>
              <w:t>35</w:t>
            </w:r>
          </w:p>
        </w:tc>
        <w:tc>
          <w:tcPr>
            <w:tcW w:w="992" w:type="dxa"/>
            <w:vAlign w:val="center"/>
          </w:tcPr>
          <w:p w:rsidR="00797EA9" w:rsidRPr="00797EA9" w:rsidRDefault="00797EA9" w:rsidP="00797EA9">
            <w:pPr>
              <w:spacing w:before="80"/>
              <w:jc w:val="center"/>
              <w:rPr>
                <w:w w:val="80"/>
                <w:sz w:val="26"/>
              </w:rPr>
            </w:pPr>
            <w:r w:rsidRPr="00797EA9">
              <w:rPr>
                <w:w w:val="80"/>
                <w:sz w:val="26"/>
              </w:rPr>
              <w:t>35</w:t>
            </w:r>
          </w:p>
        </w:tc>
        <w:tc>
          <w:tcPr>
            <w:tcW w:w="700" w:type="dxa"/>
            <w:vAlign w:val="center"/>
          </w:tcPr>
          <w:p w:rsidR="00797EA9" w:rsidRPr="00797EA9" w:rsidRDefault="00797EA9" w:rsidP="00797EA9">
            <w:pPr>
              <w:spacing w:before="80"/>
              <w:jc w:val="center"/>
              <w:rPr>
                <w:w w:val="80"/>
                <w:sz w:val="26"/>
              </w:rPr>
            </w:pPr>
            <w:r w:rsidRPr="00797EA9">
              <w:rPr>
                <w:w w:val="80"/>
                <w:sz w:val="26"/>
              </w:rPr>
              <w:t>x</w:t>
            </w:r>
          </w:p>
        </w:tc>
        <w:tc>
          <w:tcPr>
            <w:tcW w:w="859" w:type="dxa"/>
            <w:vAlign w:val="center"/>
          </w:tcPr>
          <w:p w:rsidR="00797EA9" w:rsidRPr="00797EA9" w:rsidRDefault="00797EA9" w:rsidP="00797EA9">
            <w:pPr>
              <w:spacing w:before="80"/>
              <w:jc w:val="center"/>
              <w:rPr>
                <w:w w:val="80"/>
                <w:sz w:val="26"/>
                <w:lang w:val="vi-VN"/>
              </w:rPr>
            </w:pPr>
          </w:p>
        </w:tc>
        <w:tc>
          <w:tcPr>
            <w:tcW w:w="1560" w:type="dxa"/>
            <w:vAlign w:val="center"/>
          </w:tcPr>
          <w:p w:rsidR="00797EA9" w:rsidRPr="00797EA9" w:rsidRDefault="00797EA9" w:rsidP="00797EA9">
            <w:pPr>
              <w:spacing w:before="8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8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Giải thể hoạt động nhà trường, nhà trẻ</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5</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Thành lập, cho phép thành lập trường Tiểu học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40</w:t>
            </w:r>
          </w:p>
        </w:tc>
        <w:tc>
          <w:tcPr>
            <w:tcW w:w="992" w:type="dxa"/>
            <w:vAlign w:val="center"/>
          </w:tcPr>
          <w:p w:rsidR="00797EA9" w:rsidRPr="00797EA9" w:rsidRDefault="00797EA9" w:rsidP="00797EA9">
            <w:pPr>
              <w:spacing w:before="120"/>
              <w:jc w:val="center"/>
              <w:rPr>
                <w:w w:val="80"/>
                <w:sz w:val="26"/>
              </w:rPr>
            </w:pPr>
            <w:r w:rsidRPr="00797EA9">
              <w:rPr>
                <w:w w:val="80"/>
                <w:sz w:val="26"/>
              </w:rPr>
              <w:t>40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lastRenderedPageBreak/>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6</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Cho phép hoạt động giáo dục trường Tiểu học</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7</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Sáp nhập, chia tách trường Tiểu học</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40</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40</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8</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Giải thể trường Tiểu học</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9</w:t>
            </w:r>
          </w:p>
        </w:tc>
        <w:tc>
          <w:tcPr>
            <w:tcW w:w="6521" w:type="dxa"/>
            <w:vAlign w:val="center"/>
          </w:tcPr>
          <w:p w:rsidR="00797EA9" w:rsidRPr="00797EA9" w:rsidRDefault="00797EA9" w:rsidP="00797EA9">
            <w:pPr>
              <w:spacing w:before="120"/>
              <w:jc w:val="both"/>
              <w:rPr>
                <w:color w:val="000000"/>
                <w:spacing w:val="6"/>
                <w:w w:val="80"/>
              </w:rPr>
            </w:pPr>
            <w:r w:rsidRPr="00797EA9">
              <w:rPr>
                <w:color w:val="000000"/>
                <w:spacing w:val="6"/>
                <w:w w:val="80"/>
              </w:rPr>
              <w:t>Thành lập Trung tâm học tập cộng đồng tại xã, phường, thị trấn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10</w:t>
            </w:r>
          </w:p>
        </w:tc>
        <w:tc>
          <w:tcPr>
            <w:tcW w:w="6521" w:type="dxa"/>
            <w:vAlign w:val="center"/>
          </w:tcPr>
          <w:p w:rsidR="00797EA9" w:rsidRPr="00797EA9" w:rsidRDefault="00797EA9" w:rsidP="00797EA9">
            <w:pPr>
              <w:spacing w:before="120"/>
              <w:jc w:val="both"/>
              <w:rPr>
                <w:color w:val="000000"/>
                <w:spacing w:val="-4"/>
                <w:w w:val="80"/>
              </w:rPr>
            </w:pPr>
            <w:r w:rsidRPr="00797EA9">
              <w:rPr>
                <w:color w:val="000000"/>
                <w:spacing w:val="-4"/>
                <w:w w:val="80"/>
              </w:rPr>
              <w:t>Giải thể Trung tâm học tập cộng đồng tại xã, phường, thị trấn</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Không quy định</w:t>
            </w:r>
          </w:p>
        </w:tc>
        <w:tc>
          <w:tcPr>
            <w:tcW w:w="992" w:type="dxa"/>
            <w:vAlign w:val="center"/>
          </w:tcPr>
          <w:p w:rsidR="00797EA9" w:rsidRPr="00797EA9" w:rsidRDefault="00797EA9" w:rsidP="00797EA9">
            <w:pPr>
              <w:spacing w:before="120"/>
              <w:jc w:val="center"/>
              <w:rPr>
                <w:w w:val="80"/>
                <w:sz w:val="26"/>
              </w:rPr>
            </w:pPr>
            <w:r w:rsidRPr="00797EA9">
              <w:rPr>
                <w:w w:val="80"/>
                <w:sz w:val="26"/>
              </w:rPr>
              <w:t>Không quy định</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11</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Thành lập cơ sở giáo dục khác thực hiện chương trình giáo dục Tiểu học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12</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Thành lập, cho phép thành lập trường Trung học cơ sở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13</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Cho phép hoạt động giáo dục trường Trung học cơ sở</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14</w:t>
            </w:r>
          </w:p>
        </w:tc>
        <w:tc>
          <w:tcPr>
            <w:tcW w:w="6521" w:type="dxa"/>
            <w:vAlign w:val="center"/>
          </w:tcPr>
          <w:p w:rsidR="00797EA9" w:rsidRPr="00797EA9" w:rsidRDefault="00797EA9" w:rsidP="00797EA9">
            <w:pPr>
              <w:jc w:val="both"/>
              <w:rPr>
                <w:color w:val="000000"/>
                <w:w w:val="80"/>
              </w:rPr>
            </w:pPr>
            <w:r w:rsidRPr="00797EA9">
              <w:rPr>
                <w:color w:val="000000"/>
                <w:w w:val="80"/>
              </w:rPr>
              <w:t>Sáp nhập, chia tách trường Trung học cơ sở</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40</w:t>
            </w:r>
          </w:p>
        </w:tc>
        <w:tc>
          <w:tcPr>
            <w:tcW w:w="992" w:type="dxa"/>
            <w:vAlign w:val="center"/>
          </w:tcPr>
          <w:p w:rsidR="00797EA9" w:rsidRPr="00797EA9" w:rsidRDefault="00797EA9" w:rsidP="00797EA9">
            <w:pPr>
              <w:jc w:val="center"/>
              <w:rPr>
                <w:w w:val="80"/>
                <w:sz w:val="26"/>
              </w:rPr>
            </w:pPr>
            <w:r w:rsidRPr="00797EA9">
              <w:rPr>
                <w:w w:val="80"/>
                <w:sz w:val="26"/>
              </w:rPr>
              <w:t>40</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15</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Giải thể trường Trung học cơ sở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992" w:type="dxa"/>
            <w:vAlign w:val="center"/>
          </w:tcPr>
          <w:p w:rsidR="00797EA9" w:rsidRPr="00797EA9" w:rsidRDefault="00797EA9" w:rsidP="00797EA9">
            <w:pPr>
              <w:spacing w:before="120"/>
              <w:jc w:val="center"/>
              <w:rPr>
                <w:w w:val="80"/>
                <w:sz w:val="26"/>
              </w:rPr>
            </w:pPr>
            <w:r w:rsidRPr="00797EA9">
              <w:rPr>
                <w:w w:val="80"/>
                <w:sz w:val="26"/>
              </w:rPr>
              <w:t>20</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16</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Chuyển trường đối với học sinh Trung học cơ sở</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b/>
                <w:w w:val="80"/>
                <w:sz w:val="26"/>
              </w:rPr>
            </w:pPr>
            <w:r w:rsidRPr="00797EA9">
              <w:rPr>
                <w:w w:val="80"/>
                <w:sz w:val="26"/>
              </w:rPr>
              <w:t>01</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01</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b/>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17</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Thành lập nhà trường, nhà trẻ tư thục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35</w:t>
            </w:r>
          </w:p>
        </w:tc>
        <w:tc>
          <w:tcPr>
            <w:tcW w:w="992" w:type="dxa"/>
            <w:vAlign w:val="center"/>
          </w:tcPr>
          <w:p w:rsidR="00797EA9" w:rsidRPr="00797EA9" w:rsidRDefault="00797EA9" w:rsidP="00797EA9">
            <w:pPr>
              <w:spacing w:before="120"/>
              <w:jc w:val="center"/>
              <w:rPr>
                <w:w w:val="80"/>
                <w:sz w:val="26"/>
              </w:rPr>
            </w:pPr>
            <w:r w:rsidRPr="00797EA9">
              <w:rPr>
                <w:w w:val="80"/>
                <w:sz w:val="26"/>
              </w:rPr>
              <w:t>35</w:t>
            </w:r>
          </w:p>
        </w:tc>
        <w:tc>
          <w:tcPr>
            <w:tcW w:w="700" w:type="dxa"/>
            <w:vAlign w:val="center"/>
          </w:tcPr>
          <w:p w:rsidR="00797EA9" w:rsidRPr="00797EA9" w:rsidRDefault="00797EA9" w:rsidP="00797EA9">
            <w:pPr>
              <w:spacing w:before="120"/>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18</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Cho phép hoạt động giáo dục nhà trường, nhà trẻ tư thục</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20</w:t>
            </w:r>
          </w:p>
        </w:tc>
        <w:tc>
          <w:tcPr>
            <w:tcW w:w="700" w:type="dxa"/>
            <w:vAlign w:val="center"/>
          </w:tcPr>
          <w:p w:rsidR="00797EA9" w:rsidRPr="00797EA9" w:rsidRDefault="00797EA9" w:rsidP="00797EA9">
            <w:pPr>
              <w:spacing w:before="120" w:line="360" w:lineRule="auto"/>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19</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Sáp nhập, chia, tách nhà trường, nhà trẻ tư thục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35</w:t>
            </w:r>
          </w:p>
        </w:tc>
        <w:tc>
          <w:tcPr>
            <w:tcW w:w="992" w:type="dxa"/>
            <w:vAlign w:val="center"/>
          </w:tcPr>
          <w:p w:rsidR="00797EA9" w:rsidRPr="00797EA9" w:rsidRDefault="00797EA9" w:rsidP="00797EA9">
            <w:pPr>
              <w:spacing w:before="120"/>
              <w:jc w:val="center"/>
              <w:rPr>
                <w:w w:val="80"/>
                <w:sz w:val="26"/>
              </w:rPr>
            </w:pPr>
            <w:r w:rsidRPr="00797EA9">
              <w:rPr>
                <w:w w:val="80"/>
                <w:sz w:val="26"/>
              </w:rPr>
              <w:t>35</w:t>
            </w:r>
          </w:p>
        </w:tc>
        <w:tc>
          <w:tcPr>
            <w:tcW w:w="700" w:type="dxa"/>
            <w:vAlign w:val="center"/>
          </w:tcPr>
          <w:p w:rsidR="00797EA9" w:rsidRPr="00797EA9" w:rsidRDefault="00797EA9" w:rsidP="00797EA9">
            <w:pPr>
              <w:spacing w:before="120"/>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20</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Giải thể nhà trường, nhà trẻ tư thục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992" w:type="dxa"/>
            <w:vAlign w:val="center"/>
          </w:tcPr>
          <w:p w:rsidR="00797EA9" w:rsidRPr="00797EA9" w:rsidRDefault="00797EA9" w:rsidP="00797EA9">
            <w:pPr>
              <w:spacing w:before="120"/>
              <w:jc w:val="center"/>
              <w:rPr>
                <w:w w:val="80"/>
                <w:sz w:val="26"/>
              </w:rPr>
            </w:pPr>
            <w:r w:rsidRPr="00797EA9">
              <w:rPr>
                <w:w w:val="80"/>
                <w:sz w:val="26"/>
              </w:rPr>
              <w:t>10</w:t>
            </w:r>
          </w:p>
        </w:tc>
        <w:tc>
          <w:tcPr>
            <w:tcW w:w="700" w:type="dxa"/>
            <w:vAlign w:val="center"/>
          </w:tcPr>
          <w:p w:rsidR="00797EA9" w:rsidRPr="00797EA9" w:rsidRDefault="00797EA9" w:rsidP="00797EA9">
            <w:pPr>
              <w:spacing w:before="120"/>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21</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Tiếp nhận đối tượng học Bổ túc Trung học cơ sở</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1</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1</w:t>
            </w:r>
          </w:p>
        </w:tc>
        <w:tc>
          <w:tcPr>
            <w:tcW w:w="700" w:type="dxa"/>
            <w:vAlign w:val="center"/>
          </w:tcPr>
          <w:p w:rsidR="00797EA9" w:rsidRPr="00797EA9" w:rsidRDefault="00797EA9" w:rsidP="00797EA9">
            <w:pPr>
              <w:spacing w:before="120" w:line="360" w:lineRule="auto"/>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22</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Thuyên chuyển đối tượng học Bổ túc Trung học cơ sở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Không quy định</w:t>
            </w:r>
          </w:p>
        </w:tc>
        <w:tc>
          <w:tcPr>
            <w:tcW w:w="992" w:type="dxa"/>
            <w:vAlign w:val="center"/>
          </w:tcPr>
          <w:p w:rsidR="00797EA9" w:rsidRPr="00797EA9" w:rsidRDefault="00797EA9" w:rsidP="00797EA9">
            <w:pPr>
              <w:spacing w:before="120"/>
              <w:jc w:val="center"/>
              <w:rPr>
                <w:w w:val="80"/>
                <w:sz w:val="26"/>
              </w:rPr>
            </w:pPr>
            <w:r w:rsidRPr="00797EA9">
              <w:rPr>
                <w:w w:val="80"/>
                <w:sz w:val="26"/>
              </w:rPr>
              <w:t>Không quy định</w:t>
            </w:r>
          </w:p>
        </w:tc>
        <w:tc>
          <w:tcPr>
            <w:tcW w:w="700" w:type="dxa"/>
            <w:vAlign w:val="center"/>
          </w:tcPr>
          <w:p w:rsidR="00797EA9" w:rsidRPr="00797EA9" w:rsidRDefault="00797EA9" w:rsidP="00797EA9">
            <w:pPr>
              <w:spacing w:before="120"/>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23</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Công nhận xã đạt chuẩn phổ cập giáo dục, xóa mù chữ</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Không</w:t>
            </w:r>
          </w:p>
          <w:p w:rsidR="00797EA9" w:rsidRPr="00797EA9" w:rsidRDefault="00797EA9" w:rsidP="00797EA9">
            <w:pPr>
              <w:jc w:val="center"/>
              <w:rPr>
                <w:w w:val="80"/>
                <w:sz w:val="26"/>
              </w:rPr>
            </w:pPr>
            <w:r w:rsidRPr="00797EA9">
              <w:rPr>
                <w:w w:val="80"/>
                <w:sz w:val="26"/>
              </w:rPr>
              <w:t>quy định</w:t>
            </w:r>
          </w:p>
        </w:tc>
        <w:tc>
          <w:tcPr>
            <w:tcW w:w="992" w:type="dxa"/>
            <w:vAlign w:val="center"/>
          </w:tcPr>
          <w:p w:rsidR="00797EA9" w:rsidRPr="00797EA9" w:rsidRDefault="00797EA9" w:rsidP="00797EA9">
            <w:pPr>
              <w:jc w:val="center"/>
              <w:rPr>
                <w:w w:val="80"/>
                <w:sz w:val="26"/>
              </w:rPr>
            </w:pPr>
            <w:r w:rsidRPr="00797EA9">
              <w:rPr>
                <w:w w:val="80"/>
                <w:sz w:val="26"/>
              </w:rPr>
              <w:t>Không</w:t>
            </w:r>
          </w:p>
          <w:p w:rsidR="00797EA9" w:rsidRPr="00797EA9" w:rsidRDefault="00797EA9" w:rsidP="00797EA9">
            <w:pPr>
              <w:jc w:val="center"/>
              <w:rPr>
                <w:w w:val="80"/>
                <w:sz w:val="26"/>
              </w:rPr>
            </w:pPr>
            <w:r w:rsidRPr="00797EA9">
              <w:rPr>
                <w:w w:val="80"/>
                <w:sz w:val="26"/>
              </w:rPr>
              <w:t>quy định</w:t>
            </w:r>
          </w:p>
        </w:tc>
        <w:tc>
          <w:tcPr>
            <w:tcW w:w="700" w:type="dxa"/>
            <w:vAlign w:val="center"/>
          </w:tcPr>
          <w:p w:rsidR="00797EA9" w:rsidRPr="00797EA9" w:rsidRDefault="00797EA9" w:rsidP="00797EA9">
            <w:pPr>
              <w:spacing w:before="120"/>
              <w:jc w:val="center"/>
              <w:rPr>
                <w:rFonts w:eastAsia="Calibri"/>
                <w:szCs w:val="22"/>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b/>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spacing w:before="120"/>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24</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Công nhận trường Tiểu học đạt mức chất lượng tối thiểu</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40</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40</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25</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Quy trình đánh giá, xếp loại “Cộng đồng học tập” cấp xã</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26</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Công nhận phổ cập giáo dục mầm non cho trẻ em năm tuổi đối với đơn vị cấp cơ sở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992" w:type="dxa"/>
            <w:vAlign w:val="center"/>
          </w:tcPr>
          <w:p w:rsidR="00797EA9" w:rsidRPr="00797EA9" w:rsidRDefault="00797EA9" w:rsidP="00797EA9">
            <w:pPr>
              <w:spacing w:before="120"/>
              <w:jc w:val="center"/>
              <w:rPr>
                <w:w w:val="80"/>
                <w:sz w:val="26"/>
              </w:rPr>
            </w:pPr>
            <w:r w:rsidRPr="00797EA9">
              <w:rPr>
                <w:w w:val="80"/>
                <w:sz w:val="26"/>
              </w:rPr>
              <w:t>7</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27</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Cấp Giấy phép, gia hạn giấy phép tổ chức hoạt động dạy thêm, học thêm đối với cấp Trung học cơ sở</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992" w:type="dxa"/>
            <w:vAlign w:val="center"/>
          </w:tcPr>
          <w:p w:rsidR="00797EA9" w:rsidRPr="00797EA9" w:rsidRDefault="00797EA9" w:rsidP="00797EA9">
            <w:pPr>
              <w:spacing w:before="120"/>
              <w:jc w:val="center"/>
              <w:rPr>
                <w:w w:val="80"/>
                <w:sz w:val="26"/>
              </w:rPr>
            </w:pPr>
            <w:r w:rsidRPr="00797EA9">
              <w:rPr>
                <w:w w:val="80"/>
                <w:sz w:val="26"/>
              </w:rPr>
              <w:t>15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28</w:t>
            </w:r>
          </w:p>
        </w:tc>
        <w:tc>
          <w:tcPr>
            <w:tcW w:w="6521" w:type="dxa"/>
            <w:vAlign w:val="center"/>
          </w:tcPr>
          <w:p w:rsidR="00797EA9" w:rsidRPr="00797EA9" w:rsidRDefault="00797EA9" w:rsidP="00797EA9">
            <w:pPr>
              <w:spacing w:before="120"/>
              <w:jc w:val="both"/>
              <w:rPr>
                <w:color w:val="000000"/>
                <w:w w:val="80"/>
              </w:rPr>
            </w:pPr>
            <w:r w:rsidRPr="00797EA9">
              <w:rPr>
                <w:color w:val="000000"/>
                <w:w w:val="80"/>
              </w:rPr>
              <w:t>Xét cấp hỗ trợ ăn trưa cho trẻ em trong độ tuổi năm tuổi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65</w:t>
            </w:r>
          </w:p>
        </w:tc>
        <w:tc>
          <w:tcPr>
            <w:tcW w:w="992" w:type="dxa"/>
            <w:vAlign w:val="center"/>
          </w:tcPr>
          <w:p w:rsidR="00797EA9" w:rsidRPr="00797EA9" w:rsidRDefault="00797EA9" w:rsidP="00797EA9">
            <w:pPr>
              <w:spacing w:before="120"/>
              <w:jc w:val="center"/>
              <w:rPr>
                <w:w w:val="80"/>
                <w:sz w:val="26"/>
              </w:rPr>
            </w:pPr>
            <w:r w:rsidRPr="00797EA9">
              <w:rPr>
                <w:w w:val="80"/>
                <w:sz w:val="26"/>
              </w:rPr>
              <w:t>65</w:t>
            </w: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lang w:val="vi-VN"/>
              </w:rPr>
            </w:pPr>
            <w:r w:rsidRPr="00797EA9">
              <w:rPr>
                <w:w w:val="80"/>
                <w:sz w:val="26"/>
                <w:lang w:val="vi-VN"/>
              </w:rPr>
              <w:t xml:space="preserve">Chủ tịch UBND </w:t>
            </w:r>
            <w:r w:rsidRPr="00797EA9">
              <w:rPr>
                <w:spacing w:val="-6"/>
                <w:w w:val="80"/>
                <w:sz w:val="26"/>
                <w:lang w:val="vi-VN"/>
              </w:rPr>
              <w:t>huyện, thành phố</w:t>
            </w:r>
          </w:p>
        </w:tc>
        <w:tc>
          <w:tcPr>
            <w:tcW w:w="1417" w:type="dxa"/>
            <w:vAlign w:val="center"/>
          </w:tcPr>
          <w:p w:rsidR="00797EA9" w:rsidRPr="00797EA9" w:rsidRDefault="00797EA9" w:rsidP="00797EA9">
            <w:pPr>
              <w:jc w:val="center"/>
              <w:rPr>
                <w:w w:val="80"/>
                <w:sz w:val="26"/>
                <w:lang w:val="vi-VN"/>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29</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Cấp bản sao văn bằng, chứng chỉ từ sổ gốc</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15</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15</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30</w:t>
            </w:r>
          </w:p>
        </w:tc>
        <w:tc>
          <w:tcPr>
            <w:tcW w:w="6521" w:type="dxa"/>
            <w:vAlign w:val="center"/>
          </w:tcPr>
          <w:p w:rsidR="00797EA9" w:rsidRPr="00797EA9" w:rsidRDefault="00797EA9" w:rsidP="00797EA9">
            <w:pPr>
              <w:spacing w:before="120" w:line="360" w:lineRule="auto"/>
              <w:jc w:val="both"/>
              <w:rPr>
                <w:color w:val="000000"/>
                <w:w w:val="80"/>
              </w:rPr>
            </w:pPr>
            <w:r w:rsidRPr="00797EA9">
              <w:rPr>
                <w:color w:val="000000"/>
                <w:w w:val="80"/>
              </w:rPr>
              <w:t>Chỉnh sửa lại nội dung văn bằng, chứng chỉ</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3</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3</w:t>
            </w: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r w:rsidRPr="00797EA9">
              <w:rPr>
                <w:w w:val="80"/>
                <w:sz w:val="26"/>
              </w:rPr>
              <w:t>Phòng GD-ĐT</w:t>
            </w: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tabs>
                <w:tab w:val="center" w:pos="247"/>
              </w:tabs>
              <w:jc w:val="center"/>
              <w:rPr>
                <w:b/>
                <w:w w:val="80"/>
                <w:sz w:val="26"/>
              </w:rPr>
            </w:pPr>
            <w:r w:rsidRPr="00797EA9">
              <w:rPr>
                <w:b/>
                <w:w w:val="80"/>
                <w:sz w:val="26"/>
              </w:rPr>
              <w:t>XI</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THUẾ (65 TTHCC)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spacing w:before="120"/>
              <w:jc w:val="both"/>
              <w:rPr>
                <w:w w:val="80"/>
              </w:rPr>
            </w:pPr>
            <w:r w:rsidRPr="00797EA9">
              <w:rPr>
                <w:w w:val="80"/>
              </w:rPr>
              <w:t>Đăng ký thuế lần đầu đối với người nộp thuế là tổ chức kinh tế, tổ chức khác có hoạt động sản xuất kinh doanh (trừ trường hợp đơn vị trực thuộc).</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03</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w:t>
            </w:r>
          </w:p>
        </w:tc>
        <w:tc>
          <w:tcPr>
            <w:tcW w:w="6521" w:type="dxa"/>
            <w:vAlign w:val="center"/>
          </w:tcPr>
          <w:p w:rsidR="00797EA9" w:rsidRPr="00797EA9" w:rsidRDefault="00797EA9" w:rsidP="00797EA9">
            <w:pPr>
              <w:spacing w:before="120"/>
              <w:jc w:val="both"/>
              <w:rPr>
                <w:w w:val="80"/>
              </w:rPr>
            </w:pPr>
            <w:r w:rsidRPr="00797EA9">
              <w:rPr>
                <w:w w:val="80"/>
              </w:rPr>
              <w:t>Đăng ký thuế lần đầu đối với người nộp thuế là đơn vị trực thuộc của tổ chức kinh tế, tổ chức khác có hoạt động sản xuất kinh doanh.</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03</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w:t>
            </w:r>
          </w:p>
        </w:tc>
        <w:tc>
          <w:tcPr>
            <w:tcW w:w="6521" w:type="dxa"/>
            <w:vAlign w:val="center"/>
          </w:tcPr>
          <w:p w:rsidR="00797EA9" w:rsidRPr="00797EA9" w:rsidRDefault="00797EA9" w:rsidP="00797EA9">
            <w:pPr>
              <w:spacing w:before="40"/>
              <w:jc w:val="both"/>
              <w:rPr>
                <w:w w:val="80"/>
              </w:rPr>
            </w:pPr>
            <w:r w:rsidRPr="00797EA9">
              <w:rPr>
                <w:w w:val="80"/>
              </w:rPr>
              <w:t>Đăng ký thuế lần đầu đối với người nộp thuế là tổ chức, cá nhân khấu trừ nộp thay cho nhà thầu, nhà thầu phụ nước ngoài; tổ chức nộp thay cho cá nhân theo hợp đồng, hợp tác kinh doanh; tổ chức uỷ nhiệm thu.</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03</w:t>
            </w:r>
          </w:p>
        </w:tc>
        <w:tc>
          <w:tcPr>
            <w:tcW w:w="992" w:type="dxa"/>
            <w:vAlign w:val="center"/>
          </w:tcPr>
          <w:p w:rsidR="00797EA9" w:rsidRPr="00797EA9" w:rsidRDefault="00797EA9" w:rsidP="00797EA9">
            <w:pPr>
              <w:spacing w:before="40"/>
              <w:jc w:val="center"/>
              <w:rPr>
                <w:w w:val="80"/>
                <w:sz w:val="26"/>
              </w:rPr>
            </w:pP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Chi cục Trưởng</w:t>
            </w:r>
          </w:p>
          <w:p w:rsidR="00797EA9" w:rsidRPr="00797EA9" w:rsidRDefault="00797EA9" w:rsidP="00797EA9">
            <w:pPr>
              <w:spacing w:before="40"/>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w:t>
            </w:r>
          </w:p>
        </w:tc>
        <w:tc>
          <w:tcPr>
            <w:tcW w:w="6521" w:type="dxa"/>
            <w:vAlign w:val="center"/>
          </w:tcPr>
          <w:p w:rsidR="00797EA9" w:rsidRPr="00797EA9" w:rsidRDefault="00797EA9" w:rsidP="00797EA9">
            <w:pPr>
              <w:spacing w:before="80"/>
              <w:jc w:val="both"/>
              <w:rPr>
                <w:w w:val="80"/>
              </w:rPr>
            </w:pPr>
            <w:r w:rsidRPr="00797EA9">
              <w:rPr>
                <w:w w:val="80"/>
              </w:rPr>
              <w:t xml:space="preserve">Đăng ký thuế lần đầu đối với người nộp thuế là tổ chức, cá nhân không phát sinh nghĩa vụ nộp thuế nhưng được hoàn thuế (trừ cơ quan đại diện ngoại giao, cơ quan lãnh sự và cơ quan đại diện của tổ chức quốc tế tại Việt Nam); </w:t>
            </w:r>
          </w:p>
          <w:p w:rsidR="00797EA9" w:rsidRPr="00797EA9" w:rsidRDefault="00797EA9" w:rsidP="00797EA9">
            <w:pPr>
              <w:spacing w:before="80"/>
              <w:jc w:val="both"/>
              <w:rPr>
                <w:w w:val="80"/>
              </w:rPr>
            </w:pPr>
            <w:r w:rsidRPr="00797EA9">
              <w:rPr>
                <w:w w:val="80"/>
              </w:rPr>
              <w:t xml:space="preserve">Các tổ chức không hoạt động sản xuất, kinh doanh nhưng phát sinh </w:t>
            </w:r>
            <w:r w:rsidRPr="00797EA9">
              <w:rPr>
                <w:w w:val="80"/>
              </w:rPr>
              <w:lastRenderedPageBreak/>
              <w:t>nghĩa vụ thuế.</w:t>
            </w:r>
          </w:p>
        </w:tc>
        <w:tc>
          <w:tcPr>
            <w:tcW w:w="851" w:type="dxa"/>
            <w:vAlign w:val="center"/>
          </w:tcPr>
          <w:p w:rsidR="00797EA9" w:rsidRPr="00797EA9" w:rsidRDefault="00797EA9" w:rsidP="00797EA9">
            <w:pPr>
              <w:spacing w:before="60"/>
              <w:jc w:val="center"/>
              <w:rPr>
                <w:w w:val="80"/>
                <w:sz w:val="26"/>
              </w:rPr>
            </w:pPr>
            <w:r w:rsidRPr="00797EA9">
              <w:rPr>
                <w:w w:val="80"/>
                <w:sz w:val="26"/>
              </w:rPr>
              <w:lastRenderedPageBreak/>
              <w:t>2</w:t>
            </w:r>
          </w:p>
        </w:tc>
        <w:tc>
          <w:tcPr>
            <w:tcW w:w="992" w:type="dxa"/>
            <w:vAlign w:val="center"/>
          </w:tcPr>
          <w:p w:rsidR="00797EA9" w:rsidRPr="00797EA9" w:rsidRDefault="00797EA9" w:rsidP="00797EA9">
            <w:pPr>
              <w:spacing w:before="60"/>
              <w:jc w:val="center"/>
              <w:rPr>
                <w:w w:val="80"/>
                <w:sz w:val="26"/>
              </w:rPr>
            </w:pPr>
            <w:r w:rsidRPr="00797EA9">
              <w:rPr>
                <w:w w:val="80"/>
                <w:sz w:val="26"/>
              </w:rPr>
              <w:t>03</w:t>
            </w:r>
          </w:p>
        </w:tc>
        <w:tc>
          <w:tcPr>
            <w:tcW w:w="992" w:type="dxa"/>
            <w:vAlign w:val="center"/>
          </w:tcPr>
          <w:p w:rsidR="00797EA9" w:rsidRPr="00797EA9" w:rsidRDefault="00797EA9" w:rsidP="00797EA9">
            <w:pPr>
              <w:spacing w:before="60"/>
              <w:jc w:val="center"/>
              <w:rPr>
                <w:w w:val="80"/>
                <w:sz w:val="26"/>
              </w:rPr>
            </w:pPr>
          </w:p>
        </w:tc>
        <w:tc>
          <w:tcPr>
            <w:tcW w:w="700" w:type="dxa"/>
            <w:vAlign w:val="center"/>
          </w:tcPr>
          <w:p w:rsidR="00797EA9" w:rsidRPr="00797EA9" w:rsidRDefault="00797EA9" w:rsidP="00797EA9">
            <w:pPr>
              <w:spacing w:before="60"/>
              <w:jc w:val="center"/>
              <w:rPr>
                <w:w w:val="80"/>
                <w:sz w:val="26"/>
              </w:rPr>
            </w:pPr>
            <w:r w:rsidRPr="00797EA9">
              <w:rPr>
                <w:w w:val="80"/>
                <w:sz w:val="26"/>
              </w:rPr>
              <w:t>x</w:t>
            </w:r>
          </w:p>
        </w:tc>
        <w:tc>
          <w:tcPr>
            <w:tcW w:w="859" w:type="dxa"/>
            <w:vAlign w:val="center"/>
          </w:tcPr>
          <w:p w:rsidR="00797EA9" w:rsidRPr="00797EA9" w:rsidRDefault="00797EA9" w:rsidP="00797EA9">
            <w:pPr>
              <w:spacing w:before="60"/>
              <w:jc w:val="center"/>
              <w:rPr>
                <w:w w:val="80"/>
                <w:sz w:val="26"/>
                <w:lang w:val="vi-VN"/>
              </w:rPr>
            </w:pPr>
          </w:p>
        </w:tc>
        <w:tc>
          <w:tcPr>
            <w:tcW w:w="1560" w:type="dxa"/>
            <w:vAlign w:val="center"/>
          </w:tcPr>
          <w:p w:rsidR="00797EA9" w:rsidRPr="00797EA9" w:rsidRDefault="00797EA9" w:rsidP="00797EA9">
            <w:pPr>
              <w:spacing w:before="60"/>
              <w:ind w:left="-108" w:right="-108"/>
              <w:jc w:val="center"/>
              <w:rPr>
                <w:w w:val="80"/>
                <w:sz w:val="26"/>
              </w:rPr>
            </w:pPr>
            <w:r w:rsidRPr="00797EA9">
              <w:rPr>
                <w:w w:val="80"/>
                <w:sz w:val="26"/>
              </w:rPr>
              <w:t>Chi cục Trưởng</w:t>
            </w:r>
          </w:p>
          <w:p w:rsidR="00797EA9" w:rsidRPr="00797EA9" w:rsidRDefault="00797EA9" w:rsidP="00797EA9">
            <w:pPr>
              <w:spacing w:before="60"/>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5</w:t>
            </w:r>
          </w:p>
        </w:tc>
        <w:tc>
          <w:tcPr>
            <w:tcW w:w="6521" w:type="dxa"/>
            <w:vAlign w:val="center"/>
          </w:tcPr>
          <w:p w:rsidR="00797EA9" w:rsidRPr="00797EA9" w:rsidRDefault="00797EA9" w:rsidP="00797EA9">
            <w:pPr>
              <w:spacing w:before="80"/>
              <w:jc w:val="both"/>
              <w:rPr>
                <w:w w:val="80"/>
              </w:rPr>
            </w:pPr>
            <w:r w:rsidRPr="00797EA9">
              <w:rPr>
                <w:w w:val="80"/>
              </w:rPr>
              <w:t>Đăng ký thuế lần đầu đối với người nộp thuế là hộ gia đình, nhóm cá nhân, cá nhân kinh doanh.</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6</w:t>
            </w:r>
          </w:p>
        </w:tc>
        <w:tc>
          <w:tcPr>
            <w:tcW w:w="6521" w:type="dxa"/>
            <w:vAlign w:val="center"/>
          </w:tcPr>
          <w:p w:rsidR="00797EA9" w:rsidRPr="00797EA9" w:rsidRDefault="00797EA9" w:rsidP="00797EA9">
            <w:pPr>
              <w:spacing w:before="80"/>
              <w:jc w:val="both"/>
              <w:rPr>
                <w:w w:val="80"/>
              </w:rPr>
            </w:pPr>
            <w:r w:rsidRPr="00797EA9">
              <w:rPr>
                <w:w w:val="80"/>
              </w:rPr>
              <w:t>Đăng ký thuế lần đầu đối với người nộp thuế là hộ gia đình, nhóm cá nhân, cá nhân kinh doanh đăng ký thông qua hồ sơ khai thuế, chưa có mã số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7</w:t>
            </w:r>
          </w:p>
        </w:tc>
        <w:tc>
          <w:tcPr>
            <w:tcW w:w="6521" w:type="dxa"/>
            <w:vAlign w:val="center"/>
          </w:tcPr>
          <w:p w:rsidR="00797EA9" w:rsidRPr="00797EA9" w:rsidRDefault="00797EA9" w:rsidP="00797EA9">
            <w:pPr>
              <w:spacing w:before="80"/>
              <w:jc w:val="both"/>
              <w:rPr>
                <w:w w:val="80"/>
              </w:rPr>
            </w:pPr>
            <w:r w:rsidRPr="00797EA9">
              <w:rPr>
                <w:w w:val="80"/>
              </w:rPr>
              <w:t>Đăng ký thuế lần đầu đối với người nộp thuế là cá nhân thuộc diện nộp thuế thu nhập cá nhân và các loại thuế khác.</w:t>
            </w:r>
          </w:p>
          <w:p w:rsidR="00797EA9" w:rsidRPr="00797EA9" w:rsidRDefault="00797EA9" w:rsidP="00797EA9">
            <w:pPr>
              <w:spacing w:before="80"/>
              <w:jc w:val="both"/>
              <w:rPr>
                <w:w w:val="80"/>
              </w:rPr>
            </w:pPr>
            <w:r w:rsidRPr="00797EA9">
              <w:rPr>
                <w:w w:val="80"/>
              </w:rPr>
              <w:t>- Đối với cá nhân nộp hồ sơ đăng ký thuế trực tiếp tại cơ quan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8</w:t>
            </w:r>
          </w:p>
        </w:tc>
        <w:tc>
          <w:tcPr>
            <w:tcW w:w="6521" w:type="dxa"/>
            <w:vAlign w:val="center"/>
          </w:tcPr>
          <w:p w:rsidR="00797EA9" w:rsidRPr="00797EA9" w:rsidRDefault="00797EA9" w:rsidP="00797EA9">
            <w:pPr>
              <w:spacing w:before="80"/>
              <w:jc w:val="both"/>
              <w:rPr>
                <w:w w:val="80"/>
              </w:rPr>
            </w:pPr>
            <w:r w:rsidRPr="00797EA9">
              <w:rPr>
                <w:w w:val="80"/>
              </w:rPr>
              <w:t>Đăng ký thuế lần đầu đối với người nộp thuế là cá nhân thuộc diện nộp thuế thu nhập cá nhân và các loại thuế khác. Đối với cá nhân nộp hồ sơ đăng ký thuế qua cơ quan chi trả thu nhập.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9</w:t>
            </w:r>
          </w:p>
        </w:tc>
        <w:tc>
          <w:tcPr>
            <w:tcW w:w="6521" w:type="dxa"/>
            <w:vAlign w:val="center"/>
          </w:tcPr>
          <w:p w:rsidR="00797EA9" w:rsidRPr="00797EA9" w:rsidRDefault="00797EA9" w:rsidP="00797EA9">
            <w:pPr>
              <w:spacing w:before="120"/>
              <w:jc w:val="both"/>
              <w:rPr>
                <w:w w:val="80"/>
              </w:rPr>
            </w:pPr>
            <w:r w:rsidRPr="00797EA9">
              <w:rPr>
                <w:w w:val="80"/>
              </w:rPr>
              <w:t xml:space="preserve">Đăng ký thuế lần đầu cho người phụ thuộc để giảm trừ gia cảnh của người nộp thuế thu nhập cá nhân. </w:t>
            </w:r>
          </w:p>
          <w:p w:rsidR="00797EA9" w:rsidRPr="00797EA9" w:rsidRDefault="00797EA9" w:rsidP="00797EA9">
            <w:pPr>
              <w:spacing w:before="120"/>
              <w:jc w:val="both"/>
              <w:rPr>
                <w:w w:val="80"/>
              </w:rPr>
            </w:pPr>
            <w:r w:rsidRPr="00797EA9">
              <w:rPr>
                <w:w w:val="80"/>
              </w:rPr>
              <w:t>- Cá nhân thuộc diện nộp thuế thu nhập cá nhân nộp hồ sơ đăng ký thuế cho người phụ thuộc trực tiếp tại cơ quan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10</w:t>
            </w:r>
          </w:p>
        </w:tc>
        <w:tc>
          <w:tcPr>
            <w:tcW w:w="6521" w:type="dxa"/>
            <w:vAlign w:val="center"/>
          </w:tcPr>
          <w:p w:rsidR="00797EA9" w:rsidRPr="00797EA9" w:rsidRDefault="00797EA9" w:rsidP="00797EA9">
            <w:pPr>
              <w:spacing w:before="60"/>
              <w:jc w:val="both"/>
              <w:rPr>
                <w:w w:val="80"/>
              </w:rPr>
            </w:pPr>
            <w:r w:rsidRPr="00797EA9">
              <w:rPr>
                <w:w w:val="80"/>
              </w:rPr>
              <w:t>Đăng ký thuế lần đầu cho người phụ thuộc để giảm trừ gia cảnh của người nộp thuế thu nhập cá nhân.</w:t>
            </w:r>
          </w:p>
          <w:p w:rsidR="00797EA9" w:rsidRPr="00797EA9" w:rsidRDefault="00797EA9" w:rsidP="00797EA9">
            <w:pPr>
              <w:spacing w:before="60"/>
              <w:jc w:val="both"/>
              <w:rPr>
                <w:spacing w:val="-4"/>
                <w:w w:val="80"/>
              </w:rPr>
            </w:pPr>
            <w:r w:rsidRPr="00797EA9">
              <w:rPr>
                <w:spacing w:val="-4"/>
                <w:w w:val="80"/>
              </w:rPr>
              <w:t>- Cá nhân thuộc diện nộp thuế thu nhập cá nhân nộp hồ sơ đăng ký thuế cho người phụ thuộc qua cơ quan chi trả thu nhập.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11</w:t>
            </w:r>
          </w:p>
        </w:tc>
        <w:tc>
          <w:tcPr>
            <w:tcW w:w="6521" w:type="dxa"/>
            <w:vAlign w:val="center"/>
          </w:tcPr>
          <w:p w:rsidR="00797EA9" w:rsidRPr="00797EA9" w:rsidRDefault="00797EA9" w:rsidP="00797EA9">
            <w:pPr>
              <w:spacing w:before="120"/>
              <w:jc w:val="both"/>
              <w:rPr>
                <w:w w:val="80"/>
              </w:rPr>
            </w:pPr>
            <w:r w:rsidRPr="00797EA9">
              <w:rPr>
                <w:w w:val="80"/>
              </w:rPr>
              <w:t>Cấp lại Giấy chứng nhận đăng ký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lastRenderedPageBreak/>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12</w:t>
            </w:r>
          </w:p>
        </w:tc>
        <w:tc>
          <w:tcPr>
            <w:tcW w:w="6521" w:type="dxa"/>
            <w:vAlign w:val="center"/>
          </w:tcPr>
          <w:p w:rsidR="00797EA9" w:rsidRPr="00797EA9" w:rsidRDefault="00797EA9" w:rsidP="00797EA9">
            <w:pPr>
              <w:spacing w:before="120"/>
              <w:jc w:val="both"/>
              <w:rPr>
                <w:spacing w:val="-4"/>
                <w:w w:val="80"/>
              </w:rPr>
            </w:pPr>
            <w:r w:rsidRPr="00797EA9">
              <w:rPr>
                <w:spacing w:val="-4"/>
                <w:w w:val="80"/>
              </w:rPr>
              <w:t xml:space="preserve">Đăng ký thay đổi thông tin đăng ký thuế đối với người nộp thuế là tổ chức kinh tế, tổ chức khác (kể cả đơn vị trực thuộc). </w:t>
            </w:r>
          </w:p>
          <w:p w:rsidR="00797EA9" w:rsidRPr="00797EA9" w:rsidRDefault="00797EA9" w:rsidP="00797EA9">
            <w:pPr>
              <w:spacing w:before="120"/>
              <w:jc w:val="both"/>
              <w:rPr>
                <w:w w:val="80"/>
              </w:rPr>
            </w:pPr>
            <w:r w:rsidRPr="00797EA9">
              <w:rPr>
                <w:w w:val="80"/>
              </w:rPr>
              <w:t>Hộ gia đình, nhóm cá nhân, cá nhân kinh doanh thay đổi các thông tin đăng ký thuế không làm thay đổi cơ quan thuế quản lý.</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13</w:t>
            </w:r>
          </w:p>
        </w:tc>
        <w:tc>
          <w:tcPr>
            <w:tcW w:w="6521" w:type="dxa"/>
            <w:vAlign w:val="center"/>
          </w:tcPr>
          <w:p w:rsidR="00797EA9" w:rsidRPr="00797EA9" w:rsidRDefault="00797EA9" w:rsidP="00797EA9">
            <w:pPr>
              <w:spacing w:before="120"/>
              <w:jc w:val="both"/>
              <w:rPr>
                <w:w w:val="80"/>
              </w:rPr>
            </w:pPr>
            <w:r w:rsidRPr="00797EA9">
              <w:rPr>
                <w:w w:val="80"/>
              </w:rPr>
              <w:t xml:space="preserve">Đăng ký thay đổi thông tin đăng ký thuế đối với người nộp thuế là cá nhân có phát sinh thu nhập chịu thuế thu nhập cá nhân, trừ cá nhân kinh doanh. </w:t>
            </w:r>
          </w:p>
          <w:p w:rsidR="00797EA9" w:rsidRPr="00797EA9" w:rsidRDefault="00797EA9" w:rsidP="00797EA9">
            <w:pPr>
              <w:spacing w:before="120"/>
              <w:jc w:val="both"/>
              <w:rPr>
                <w:w w:val="80"/>
              </w:rPr>
            </w:pPr>
            <w:r w:rsidRPr="00797EA9">
              <w:rPr>
                <w:w w:val="80"/>
              </w:rPr>
              <w:t>- Trường hợp cá nhân đăng ký thay đổi thông tin trực tiếp với cơ quan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14</w:t>
            </w:r>
          </w:p>
        </w:tc>
        <w:tc>
          <w:tcPr>
            <w:tcW w:w="6521" w:type="dxa"/>
            <w:vAlign w:val="center"/>
          </w:tcPr>
          <w:p w:rsidR="00797EA9" w:rsidRPr="00797EA9" w:rsidRDefault="00797EA9" w:rsidP="00797EA9">
            <w:pPr>
              <w:spacing w:before="120"/>
              <w:jc w:val="both"/>
              <w:rPr>
                <w:w w:val="80"/>
              </w:rPr>
            </w:pPr>
            <w:r w:rsidRPr="00797EA9">
              <w:rPr>
                <w:w w:val="80"/>
              </w:rPr>
              <w:t xml:space="preserve">Đăng ký thay đổi thông tin đăng ký thuế đối với người nộp thuế là cá nhân có phát sinh thu nhập chịu thuế thu nhập cá nhân, trừ cá nhân kinh doanh. </w:t>
            </w:r>
          </w:p>
          <w:p w:rsidR="00797EA9" w:rsidRPr="00797EA9" w:rsidRDefault="00797EA9" w:rsidP="00797EA9">
            <w:pPr>
              <w:jc w:val="both"/>
              <w:rPr>
                <w:w w:val="80"/>
              </w:rPr>
            </w:pPr>
            <w:r w:rsidRPr="00797EA9">
              <w:rPr>
                <w:w w:val="80"/>
              </w:rPr>
              <w:t>- Trường hợp cá nhân đăng ký thay đổi thông tin qua cơ quan chi trả thu nhập.</w:t>
            </w:r>
          </w:p>
        </w:tc>
        <w:tc>
          <w:tcPr>
            <w:tcW w:w="851"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spacing w:before="120"/>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spacing w:before="120"/>
              <w:jc w:val="both"/>
              <w:rPr>
                <w:w w:val="80"/>
              </w:rPr>
            </w:pPr>
            <w:r w:rsidRPr="00797EA9">
              <w:rPr>
                <w:w w:val="80"/>
              </w:rPr>
              <w:t>- Đối với trường hợp không cấp lại Giấy chứng nhận đăng ký thuế hoặc thông báo Mã số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p>
        </w:tc>
        <w:tc>
          <w:tcPr>
            <w:tcW w:w="6521" w:type="dxa"/>
            <w:vAlign w:val="center"/>
          </w:tcPr>
          <w:p w:rsidR="00797EA9" w:rsidRPr="00797EA9" w:rsidRDefault="00797EA9" w:rsidP="00797EA9">
            <w:pPr>
              <w:numPr>
                <w:ilvl w:val="0"/>
                <w:numId w:val="41"/>
              </w:numPr>
              <w:spacing w:before="120" w:after="200" w:line="276" w:lineRule="auto"/>
              <w:jc w:val="both"/>
              <w:rPr>
                <w:w w:val="80"/>
              </w:rPr>
            </w:pPr>
            <w:r w:rsidRPr="00797EA9">
              <w:rPr>
                <w:w w:val="80"/>
              </w:rPr>
              <w:t>- Đối với trường hợp cấp lại Giấy chứng nhận đăng ký thuế hoặc thông báo Mã số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highlight w:val="yellow"/>
              </w:rPr>
            </w:pPr>
            <w:r w:rsidRPr="00797EA9">
              <w:rPr>
                <w:w w:val="80"/>
                <w:sz w:val="26"/>
              </w:rPr>
              <w:t>15</w:t>
            </w:r>
          </w:p>
        </w:tc>
        <w:tc>
          <w:tcPr>
            <w:tcW w:w="6521" w:type="dxa"/>
            <w:vAlign w:val="center"/>
          </w:tcPr>
          <w:p w:rsidR="00797EA9" w:rsidRPr="00797EA9" w:rsidRDefault="00797EA9" w:rsidP="00797EA9">
            <w:pPr>
              <w:spacing w:before="120"/>
              <w:jc w:val="both"/>
              <w:rPr>
                <w:w w:val="80"/>
              </w:rPr>
            </w:pPr>
            <w:r w:rsidRPr="00797EA9">
              <w:rPr>
                <w:w w:val="80"/>
              </w:rPr>
              <w:t xml:space="preserve">Đăng ký thay đổi thông tin đăng ký thuế đối với người nộp thuế là </w:t>
            </w:r>
            <w:r w:rsidRPr="00797EA9">
              <w:rPr>
                <w:w w:val="80"/>
              </w:rPr>
              <w:lastRenderedPageBreak/>
              <w:t>doanh nghiệp, tổ chức kinh tế, tổ chức khác, hộ gia đình, nhóm cá nhân, cá nhân kinh doanh thay đổi thông tin về địa chỉ trụ sở dẫn đến làm thay đổi cơ quan Thuế quản lý - Cơ quan thuế nơi người nộp thuế chuyển đi.</w:t>
            </w:r>
          </w:p>
        </w:tc>
        <w:tc>
          <w:tcPr>
            <w:tcW w:w="851" w:type="dxa"/>
            <w:vAlign w:val="center"/>
          </w:tcPr>
          <w:p w:rsidR="00797EA9" w:rsidRPr="00797EA9" w:rsidRDefault="00797EA9" w:rsidP="00797EA9">
            <w:pPr>
              <w:spacing w:before="120"/>
              <w:jc w:val="center"/>
              <w:rPr>
                <w:w w:val="80"/>
                <w:sz w:val="26"/>
              </w:rPr>
            </w:pPr>
            <w:r w:rsidRPr="00797EA9">
              <w:rPr>
                <w:w w:val="80"/>
                <w:sz w:val="26"/>
              </w:rPr>
              <w:lastRenderedPageBreak/>
              <w:t>2</w:t>
            </w:r>
          </w:p>
        </w:tc>
        <w:tc>
          <w:tcPr>
            <w:tcW w:w="992" w:type="dxa"/>
            <w:vAlign w:val="center"/>
          </w:tcPr>
          <w:p w:rsidR="00797EA9" w:rsidRPr="00797EA9" w:rsidRDefault="00797EA9" w:rsidP="00797EA9">
            <w:pPr>
              <w:spacing w:before="120"/>
              <w:jc w:val="center"/>
              <w:rPr>
                <w:w w:val="80"/>
                <w:sz w:val="26"/>
              </w:rPr>
            </w:pPr>
            <w:r w:rsidRPr="00797EA9">
              <w:rPr>
                <w:w w:val="80"/>
                <w:sz w:val="26"/>
              </w:rPr>
              <w:t>03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lastRenderedPageBreak/>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16</w:t>
            </w:r>
          </w:p>
        </w:tc>
        <w:tc>
          <w:tcPr>
            <w:tcW w:w="6521" w:type="dxa"/>
            <w:vAlign w:val="center"/>
          </w:tcPr>
          <w:p w:rsidR="00797EA9" w:rsidRPr="00797EA9" w:rsidRDefault="00797EA9" w:rsidP="00797EA9">
            <w:pPr>
              <w:jc w:val="both"/>
              <w:rPr>
                <w:w w:val="80"/>
              </w:rPr>
            </w:pPr>
            <w:r w:rsidRPr="00797EA9">
              <w:rPr>
                <w:w w:val="80"/>
              </w:rPr>
              <w:t>Đăng ký thay đổi thông tin đăng ký thuế đối với người nộp thuế là tổ chức kinh tế, tổ chức khác, hộ gia đình, nhóm cá nhân, cá nhân kinh doanh thay đổi thông tin về địa chỉ trụ sở dẫn đến làm thay đổi cơ quan Thuế quản lý - Cơ quan thuế nơi người nộp thuế chuyển đến.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17</w:t>
            </w:r>
          </w:p>
        </w:tc>
        <w:tc>
          <w:tcPr>
            <w:tcW w:w="6521" w:type="dxa"/>
            <w:vAlign w:val="center"/>
          </w:tcPr>
          <w:p w:rsidR="00797EA9" w:rsidRPr="00797EA9" w:rsidRDefault="00797EA9" w:rsidP="00797EA9">
            <w:pPr>
              <w:jc w:val="both"/>
              <w:rPr>
                <w:w w:val="80"/>
              </w:rPr>
            </w:pPr>
            <w:r w:rsidRPr="00797EA9">
              <w:rPr>
                <w:w w:val="80"/>
              </w:rPr>
              <w:t>Chấm dứt hiệu lực mã số thuế đối với tổ chức kinh tế, tổ chức khác - Trừ đơn vị trực thuộc.</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18</w:t>
            </w:r>
          </w:p>
        </w:tc>
        <w:tc>
          <w:tcPr>
            <w:tcW w:w="6521" w:type="dxa"/>
            <w:vAlign w:val="center"/>
          </w:tcPr>
          <w:p w:rsidR="00797EA9" w:rsidRPr="00797EA9" w:rsidRDefault="00797EA9" w:rsidP="00797EA9">
            <w:pPr>
              <w:spacing w:before="120"/>
              <w:jc w:val="both"/>
              <w:rPr>
                <w:w w:val="80"/>
              </w:rPr>
            </w:pPr>
            <w:r w:rsidRPr="00797EA9">
              <w:rPr>
                <w:w w:val="80"/>
              </w:rPr>
              <w:t>Chấm dứt hiệu lực Mã số thuế đối với tổ chức kinh tế, tổ chức khác - Đối với đơn vị trực thuộc.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19</w:t>
            </w:r>
          </w:p>
        </w:tc>
        <w:tc>
          <w:tcPr>
            <w:tcW w:w="6521" w:type="dxa"/>
            <w:vAlign w:val="center"/>
          </w:tcPr>
          <w:p w:rsidR="00797EA9" w:rsidRPr="00797EA9" w:rsidRDefault="00797EA9" w:rsidP="00797EA9">
            <w:pPr>
              <w:jc w:val="both"/>
              <w:rPr>
                <w:w w:val="80"/>
              </w:rPr>
            </w:pPr>
            <w:r w:rsidRPr="00797EA9">
              <w:rPr>
                <w:w w:val="80"/>
              </w:rPr>
              <w:t>Chấm dứt hiệu lực Mã số thuế đối với hộ gia đình, nhóm cá nhân, cá nhân kinh doanh.</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20</w:t>
            </w:r>
          </w:p>
        </w:tc>
        <w:tc>
          <w:tcPr>
            <w:tcW w:w="6521" w:type="dxa"/>
            <w:vAlign w:val="center"/>
          </w:tcPr>
          <w:p w:rsidR="00797EA9" w:rsidRPr="00797EA9" w:rsidRDefault="00797EA9" w:rsidP="00797EA9">
            <w:pPr>
              <w:spacing w:before="120" w:line="360" w:lineRule="auto"/>
              <w:jc w:val="both"/>
              <w:rPr>
                <w:spacing w:val="-2"/>
                <w:w w:val="80"/>
              </w:rPr>
            </w:pPr>
            <w:r w:rsidRPr="00797EA9">
              <w:rPr>
                <w:spacing w:val="-2"/>
                <w:w w:val="80"/>
              </w:rPr>
              <w:t>Hoàn thành nghĩa vụ trước khi giải thể đối với Doanh nghiệp.</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21</w:t>
            </w:r>
          </w:p>
        </w:tc>
        <w:tc>
          <w:tcPr>
            <w:tcW w:w="6521" w:type="dxa"/>
            <w:vAlign w:val="center"/>
          </w:tcPr>
          <w:p w:rsidR="00797EA9" w:rsidRPr="00797EA9" w:rsidRDefault="00797EA9" w:rsidP="00797EA9">
            <w:pPr>
              <w:spacing w:before="120" w:line="360" w:lineRule="auto"/>
              <w:jc w:val="both"/>
              <w:rPr>
                <w:w w:val="80"/>
              </w:rPr>
            </w:pPr>
            <w:r w:rsidRPr="00797EA9">
              <w:rPr>
                <w:w w:val="80"/>
              </w:rPr>
              <w:t>Khôi phục mã số thuế.</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r w:rsidRPr="00797EA9">
              <w:rPr>
                <w:w w:val="80"/>
                <w:sz w:val="26"/>
              </w:rPr>
              <w:t>03</w:t>
            </w:r>
          </w:p>
        </w:tc>
        <w:tc>
          <w:tcPr>
            <w:tcW w:w="992" w:type="dxa"/>
            <w:vAlign w:val="center"/>
          </w:tcPr>
          <w:p w:rsidR="00797EA9" w:rsidRPr="00797EA9" w:rsidRDefault="00797EA9" w:rsidP="00797EA9">
            <w:pPr>
              <w:spacing w:before="120" w:line="360" w:lineRule="auto"/>
              <w:jc w:val="center"/>
              <w:rPr>
                <w:w w:val="80"/>
                <w:sz w:val="26"/>
              </w:rPr>
            </w:pP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22</w:t>
            </w:r>
          </w:p>
        </w:tc>
        <w:tc>
          <w:tcPr>
            <w:tcW w:w="6521" w:type="dxa"/>
            <w:vAlign w:val="center"/>
          </w:tcPr>
          <w:p w:rsidR="00797EA9" w:rsidRPr="00797EA9" w:rsidRDefault="00797EA9" w:rsidP="00797EA9">
            <w:pPr>
              <w:spacing w:before="120" w:line="360" w:lineRule="auto"/>
              <w:jc w:val="both"/>
              <w:rPr>
                <w:w w:val="80"/>
              </w:rPr>
            </w:pPr>
            <w:hyperlink r:id="rId7" w:history="1">
              <w:r w:rsidRPr="00797EA9">
                <w:rPr>
                  <w:w w:val="80"/>
                </w:rPr>
                <w:t>Đăng ký thuế trong trường hợp tạm ngừng kinh doanh</w:t>
              </w:r>
            </w:hyperlink>
            <w:r w:rsidRPr="00797EA9">
              <w:rPr>
                <w:w w:val="80"/>
              </w:rPr>
              <w:t>.</w:t>
            </w:r>
          </w:p>
        </w:tc>
        <w:tc>
          <w:tcPr>
            <w:tcW w:w="851" w:type="dxa"/>
            <w:vAlign w:val="center"/>
          </w:tcPr>
          <w:p w:rsidR="00797EA9" w:rsidRPr="00797EA9" w:rsidRDefault="00797EA9" w:rsidP="00797EA9">
            <w:pPr>
              <w:spacing w:before="120" w:line="360" w:lineRule="auto"/>
              <w:jc w:val="center"/>
              <w:rPr>
                <w:w w:val="80"/>
                <w:sz w:val="26"/>
              </w:rPr>
            </w:pPr>
            <w:r w:rsidRPr="00797EA9">
              <w:rPr>
                <w:w w:val="80"/>
                <w:sz w:val="26"/>
              </w:rPr>
              <w:t>2</w:t>
            </w:r>
          </w:p>
        </w:tc>
        <w:tc>
          <w:tcPr>
            <w:tcW w:w="992" w:type="dxa"/>
            <w:vAlign w:val="center"/>
          </w:tcPr>
          <w:p w:rsidR="00797EA9" w:rsidRPr="00797EA9" w:rsidRDefault="00797EA9" w:rsidP="00797EA9">
            <w:pPr>
              <w:spacing w:before="120" w:line="360" w:lineRule="auto"/>
              <w:jc w:val="center"/>
              <w:rPr>
                <w:w w:val="80"/>
                <w:sz w:val="26"/>
              </w:rPr>
            </w:pPr>
          </w:p>
        </w:tc>
        <w:tc>
          <w:tcPr>
            <w:tcW w:w="992" w:type="dxa"/>
            <w:vAlign w:val="center"/>
          </w:tcPr>
          <w:p w:rsidR="00797EA9" w:rsidRPr="00797EA9" w:rsidRDefault="00797EA9" w:rsidP="00797EA9">
            <w:pPr>
              <w:spacing w:before="120" w:line="360" w:lineRule="auto"/>
              <w:jc w:val="center"/>
              <w:rPr>
                <w:w w:val="80"/>
                <w:sz w:val="26"/>
              </w:rPr>
            </w:pPr>
          </w:p>
        </w:tc>
        <w:tc>
          <w:tcPr>
            <w:tcW w:w="700" w:type="dxa"/>
            <w:vAlign w:val="center"/>
          </w:tcPr>
          <w:p w:rsidR="00797EA9" w:rsidRPr="00797EA9" w:rsidRDefault="00797EA9" w:rsidP="00797EA9">
            <w:pPr>
              <w:spacing w:before="120" w:line="360" w:lineRule="auto"/>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23</w:t>
            </w:r>
          </w:p>
        </w:tc>
        <w:tc>
          <w:tcPr>
            <w:tcW w:w="6521" w:type="dxa"/>
            <w:vAlign w:val="center"/>
          </w:tcPr>
          <w:p w:rsidR="00797EA9" w:rsidRPr="00797EA9" w:rsidRDefault="00797EA9" w:rsidP="00797EA9">
            <w:pPr>
              <w:jc w:val="both"/>
              <w:rPr>
                <w:w w:val="80"/>
              </w:rPr>
            </w:pPr>
            <w:r w:rsidRPr="00797EA9">
              <w:rPr>
                <w:w w:val="80"/>
              </w:rPr>
              <w:t>Đăng ký thuế đối với trường hợp tổ chức lại hoạt động của tổ chức kinh tế.</w:t>
            </w:r>
          </w:p>
          <w:p w:rsidR="00797EA9" w:rsidRPr="00797EA9" w:rsidRDefault="00797EA9" w:rsidP="00797EA9">
            <w:pPr>
              <w:jc w:val="both"/>
              <w:rPr>
                <w:w w:val="80"/>
              </w:rPr>
            </w:pPr>
            <w:r w:rsidRPr="00797EA9">
              <w:rPr>
                <w:w w:val="80"/>
              </w:rPr>
              <w:t xml:space="preserve"> - Trường hợp chia tổ chức kinh tế đối với tổ chức kinh tế bị chia/ bị sáp nhập/bị hợp nhất.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24</w:t>
            </w:r>
          </w:p>
        </w:tc>
        <w:tc>
          <w:tcPr>
            <w:tcW w:w="6521" w:type="dxa"/>
            <w:vAlign w:val="center"/>
          </w:tcPr>
          <w:p w:rsidR="00797EA9" w:rsidRPr="00797EA9" w:rsidRDefault="00797EA9" w:rsidP="00797EA9">
            <w:pPr>
              <w:jc w:val="both"/>
              <w:rPr>
                <w:w w:val="80"/>
              </w:rPr>
            </w:pPr>
            <w:r w:rsidRPr="00797EA9">
              <w:rPr>
                <w:w w:val="80"/>
              </w:rPr>
              <w:t xml:space="preserve">Đăng ký thuế đối với trường hợp tổ chức lại hoạt động của tổ chức kinh tế. </w:t>
            </w:r>
          </w:p>
          <w:p w:rsidR="00797EA9" w:rsidRPr="00797EA9" w:rsidRDefault="00797EA9" w:rsidP="00797EA9">
            <w:pPr>
              <w:jc w:val="both"/>
              <w:rPr>
                <w:w w:val="80"/>
              </w:rPr>
            </w:pPr>
            <w:r w:rsidRPr="00797EA9">
              <w:rPr>
                <w:w w:val="80"/>
              </w:rPr>
              <w:t>- Trường hợp chia tổ chức kinh tế đối với tổ chức kinh tế mới được chia/được tách/hợp nhất.</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25</w:t>
            </w:r>
          </w:p>
        </w:tc>
        <w:tc>
          <w:tcPr>
            <w:tcW w:w="6521" w:type="dxa"/>
            <w:vAlign w:val="center"/>
          </w:tcPr>
          <w:p w:rsidR="00797EA9" w:rsidRPr="00797EA9" w:rsidRDefault="00797EA9" w:rsidP="00797EA9">
            <w:pPr>
              <w:jc w:val="both"/>
              <w:rPr>
                <w:w w:val="80"/>
              </w:rPr>
            </w:pPr>
            <w:r w:rsidRPr="00797EA9">
              <w:rPr>
                <w:w w:val="80"/>
              </w:rPr>
              <w:t xml:space="preserve">Đăng ký thuế đối với trường hợp tổ chức lại hoạt động của tổ chức kinh tế. </w:t>
            </w:r>
          </w:p>
          <w:p w:rsidR="00797EA9" w:rsidRPr="00797EA9" w:rsidRDefault="00797EA9" w:rsidP="00797EA9">
            <w:pPr>
              <w:jc w:val="both"/>
              <w:rPr>
                <w:w w:val="80"/>
              </w:rPr>
            </w:pPr>
            <w:r w:rsidRPr="00797EA9">
              <w:rPr>
                <w:w w:val="80"/>
              </w:rPr>
              <w:t>- Trường hợp tách tổ chức kinh tế đối với tổ chức kinh tế bị tách/nhận sáp nhập.</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26</w:t>
            </w:r>
          </w:p>
        </w:tc>
        <w:tc>
          <w:tcPr>
            <w:tcW w:w="6521" w:type="dxa"/>
            <w:vAlign w:val="center"/>
          </w:tcPr>
          <w:p w:rsidR="00797EA9" w:rsidRPr="00797EA9" w:rsidRDefault="00797EA9" w:rsidP="00797EA9">
            <w:pPr>
              <w:jc w:val="both"/>
              <w:rPr>
                <w:w w:val="80"/>
              </w:rPr>
            </w:pPr>
            <w:r w:rsidRPr="00797EA9">
              <w:rPr>
                <w:w w:val="80"/>
              </w:rPr>
              <w:t>Đăng ký thuế đối với trường hợp chuyển đổi mô hình hoạt động của tổ chức kinh tế và tổ chức khác (Chuyển đơn vị trực thuộc thành đơn vị độc lập hoặc ngược lại) – Đối với đơn vị trước chuyển đổi.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27</w:t>
            </w:r>
          </w:p>
        </w:tc>
        <w:tc>
          <w:tcPr>
            <w:tcW w:w="6521" w:type="dxa"/>
            <w:vAlign w:val="center"/>
          </w:tcPr>
          <w:p w:rsidR="00797EA9" w:rsidRPr="00797EA9" w:rsidRDefault="00797EA9" w:rsidP="00797EA9">
            <w:pPr>
              <w:jc w:val="both"/>
              <w:rPr>
                <w:w w:val="80"/>
              </w:rPr>
            </w:pPr>
            <w:r w:rsidRPr="00797EA9">
              <w:rPr>
                <w:w w:val="80"/>
              </w:rPr>
              <w:t>Đăng ký thuế đối với trường hợp chuyển đổi mô hình hoạt động của tổ chức kinh tế và tổ chức khác (Chuyển đơn vị trực thuộc thành đơn vị độc lập hoặc ngược lại) – Đối với đơn vị sau chuyển đổi.</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28</w:t>
            </w:r>
          </w:p>
        </w:tc>
        <w:tc>
          <w:tcPr>
            <w:tcW w:w="6521" w:type="dxa"/>
            <w:vAlign w:val="center"/>
          </w:tcPr>
          <w:p w:rsidR="00797EA9" w:rsidRPr="00797EA9" w:rsidRDefault="00797EA9" w:rsidP="00797EA9">
            <w:pPr>
              <w:spacing w:before="120"/>
              <w:jc w:val="both"/>
              <w:rPr>
                <w:w w:val="80"/>
              </w:rPr>
            </w:pPr>
            <w:r w:rsidRPr="00797EA9">
              <w:rPr>
                <w:w w:val="80"/>
              </w:rPr>
              <w:t>Đăng ký thuế đối với trường hợp chuyển đổi mô hình hoạt động của tổ chức kinh tế và tổ chức khác (chuyển đơn vị độc lập thành đơn vị trực thuộc của một đơn vị chủ quản khác) – Đối với đơn vị trước chuyển đổi.</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02</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29</w:t>
            </w:r>
          </w:p>
        </w:tc>
        <w:tc>
          <w:tcPr>
            <w:tcW w:w="6521" w:type="dxa"/>
            <w:vAlign w:val="center"/>
          </w:tcPr>
          <w:p w:rsidR="00797EA9" w:rsidRPr="00797EA9" w:rsidRDefault="00797EA9" w:rsidP="00797EA9">
            <w:pPr>
              <w:spacing w:before="120"/>
              <w:jc w:val="both"/>
              <w:rPr>
                <w:w w:val="80"/>
              </w:rPr>
            </w:pPr>
            <w:r w:rsidRPr="00797EA9">
              <w:rPr>
                <w:w w:val="80"/>
              </w:rPr>
              <w:t>Đăng ký thuế đối với trường hợp chuyển đổi mô hình hoạt động của tổ chức kinh tế và tổ chức khác (chuyển đơn vị độc lập thành đơn vị trực thuộc của một đơn vị chủ quản khác) – Đối với đơn vị sau chuyển đổi.</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30</w:t>
            </w:r>
          </w:p>
        </w:tc>
        <w:tc>
          <w:tcPr>
            <w:tcW w:w="6521" w:type="dxa"/>
            <w:vAlign w:val="center"/>
          </w:tcPr>
          <w:p w:rsidR="00797EA9" w:rsidRPr="00797EA9" w:rsidRDefault="00797EA9" w:rsidP="00797EA9">
            <w:pPr>
              <w:spacing w:before="120"/>
              <w:jc w:val="both"/>
              <w:rPr>
                <w:w w:val="80"/>
              </w:rPr>
            </w:pPr>
            <w:r w:rsidRPr="00797EA9">
              <w:rPr>
                <w:w w:val="80"/>
              </w:rPr>
              <w:t>Đăng ký thuế đối với trường hợp chuyển đổi mô hình hoạt động của tổ chức kinh tế và tổ chức khác (Chuyển đơn vị trực thuộc của một đơn vị chủ quản thành đơn vị trực thuộc của một đơn vị chủ quản khác) – Đối với đơn vị trước chuyển đổi.</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31</w:t>
            </w:r>
          </w:p>
        </w:tc>
        <w:tc>
          <w:tcPr>
            <w:tcW w:w="6521" w:type="dxa"/>
            <w:vAlign w:val="center"/>
          </w:tcPr>
          <w:p w:rsidR="00797EA9" w:rsidRPr="00797EA9" w:rsidRDefault="00797EA9" w:rsidP="00797EA9">
            <w:pPr>
              <w:spacing w:before="120"/>
              <w:jc w:val="both"/>
              <w:rPr>
                <w:spacing w:val="2"/>
                <w:w w:val="80"/>
              </w:rPr>
            </w:pPr>
            <w:r w:rsidRPr="00797EA9">
              <w:rPr>
                <w:spacing w:val="2"/>
                <w:w w:val="80"/>
              </w:rPr>
              <w:t>Đăng ký thuế đối với trường hợp chuyển đổi mô hình hoạt động của tổ chức kinh tế và tổ chức khác (Chuyển đơn vị trực thuộc của một đơn vị chủ quản thành đơn vị trực thuộc của một đơn vị chủ quản khác) – Đối với đơn vị sau chuyển đổi.</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32</w:t>
            </w:r>
          </w:p>
        </w:tc>
        <w:tc>
          <w:tcPr>
            <w:tcW w:w="6521" w:type="dxa"/>
            <w:vAlign w:val="center"/>
          </w:tcPr>
          <w:p w:rsidR="00797EA9" w:rsidRPr="00797EA9" w:rsidRDefault="00797EA9" w:rsidP="00797EA9">
            <w:pPr>
              <w:spacing w:before="120"/>
              <w:jc w:val="both"/>
              <w:rPr>
                <w:w w:val="80"/>
              </w:rPr>
            </w:pPr>
            <w:r w:rsidRPr="00797EA9">
              <w:rPr>
                <w:w w:val="80"/>
              </w:rPr>
              <w:t>Đề nghị sử dụng hóa đơn tự in, đặt in.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05</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33</w:t>
            </w:r>
          </w:p>
        </w:tc>
        <w:tc>
          <w:tcPr>
            <w:tcW w:w="6521" w:type="dxa"/>
            <w:vAlign w:val="center"/>
          </w:tcPr>
          <w:p w:rsidR="00797EA9" w:rsidRPr="00797EA9" w:rsidRDefault="00797EA9" w:rsidP="00797EA9">
            <w:pPr>
              <w:jc w:val="both"/>
              <w:rPr>
                <w:w w:val="80"/>
              </w:rPr>
            </w:pPr>
            <w:r w:rsidRPr="00797EA9">
              <w:rPr>
                <w:w w:val="80"/>
              </w:rPr>
              <w:t>Báo cáo về việc nhận in hóa đơn/biên lai, cung cấp phần mềm tự in hóa đơn/biên lai; Báo cáo về việc truyền hoá đơn điện tử của tổ chức trung gian cung cấp giải pháp hoá đơn điện tử.</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34</w:t>
            </w:r>
          </w:p>
        </w:tc>
        <w:tc>
          <w:tcPr>
            <w:tcW w:w="6521" w:type="dxa"/>
            <w:vAlign w:val="center"/>
          </w:tcPr>
          <w:p w:rsidR="00797EA9" w:rsidRPr="00797EA9" w:rsidRDefault="00797EA9" w:rsidP="00797EA9">
            <w:pPr>
              <w:spacing w:before="120"/>
              <w:jc w:val="both"/>
              <w:rPr>
                <w:w w:val="80"/>
              </w:rPr>
            </w:pPr>
            <w:r w:rsidRPr="00797EA9">
              <w:rPr>
                <w:w w:val="80"/>
              </w:rPr>
              <w:t>Mua hóa đơn do cơ quan thuế đặt in.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05</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35</w:t>
            </w:r>
          </w:p>
        </w:tc>
        <w:tc>
          <w:tcPr>
            <w:tcW w:w="6521" w:type="dxa"/>
            <w:vAlign w:val="center"/>
          </w:tcPr>
          <w:p w:rsidR="00797EA9" w:rsidRPr="00797EA9" w:rsidRDefault="00797EA9" w:rsidP="00797EA9">
            <w:pPr>
              <w:spacing w:before="120"/>
              <w:jc w:val="both"/>
              <w:rPr>
                <w:w w:val="80"/>
              </w:rPr>
            </w:pPr>
            <w:r w:rsidRPr="00797EA9">
              <w:rPr>
                <w:w w:val="80"/>
              </w:rPr>
              <w:t>Báo cáo tình hình sử dụng hóa đơn/mất, cháy, hỏng hóa đơn.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36</w:t>
            </w:r>
          </w:p>
        </w:tc>
        <w:tc>
          <w:tcPr>
            <w:tcW w:w="6521" w:type="dxa"/>
            <w:vAlign w:val="center"/>
          </w:tcPr>
          <w:p w:rsidR="00797EA9" w:rsidRPr="00797EA9" w:rsidRDefault="00797EA9" w:rsidP="00797EA9">
            <w:pPr>
              <w:spacing w:before="40"/>
              <w:jc w:val="both"/>
              <w:rPr>
                <w:w w:val="80"/>
              </w:rPr>
            </w:pPr>
            <w:r w:rsidRPr="00797EA9">
              <w:rPr>
                <w:w w:val="80"/>
              </w:rPr>
              <w:t>Thông báo phát hành hóa đơn đặt in/hóa đơn tự in/hóa đơn in trực tiếp từ máy tính tiền và hóa đơn điện tử.</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p>
        </w:tc>
        <w:tc>
          <w:tcPr>
            <w:tcW w:w="992" w:type="dxa"/>
            <w:vAlign w:val="center"/>
          </w:tcPr>
          <w:p w:rsidR="00797EA9" w:rsidRPr="00797EA9" w:rsidRDefault="00797EA9" w:rsidP="00797EA9">
            <w:pPr>
              <w:spacing w:before="40"/>
              <w:jc w:val="center"/>
              <w:rPr>
                <w:w w:val="80"/>
                <w:sz w:val="26"/>
              </w:rPr>
            </w:pP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Chi cục Trưởng</w:t>
            </w:r>
          </w:p>
          <w:p w:rsidR="00797EA9" w:rsidRPr="00797EA9" w:rsidRDefault="00797EA9" w:rsidP="00797EA9">
            <w:pPr>
              <w:spacing w:before="40"/>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37</w:t>
            </w:r>
          </w:p>
        </w:tc>
        <w:tc>
          <w:tcPr>
            <w:tcW w:w="6521" w:type="dxa"/>
            <w:vAlign w:val="center"/>
          </w:tcPr>
          <w:p w:rsidR="00797EA9" w:rsidRPr="00797EA9" w:rsidRDefault="00797EA9" w:rsidP="00797EA9">
            <w:pPr>
              <w:spacing w:before="40"/>
              <w:jc w:val="both"/>
              <w:rPr>
                <w:w w:val="80"/>
              </w:rPr>
            </w:pPr>
            <w:r w:rsidRPr="00797EA9">
              <w:rPr>
                <w:w w:val="80"/>
              </w:rPr>
              <w:t>Thông báo về hóa đơn, Biên lai thu tiền phí, lệ phí không tiếp tục sử dụng/ Thông báo kết quả hủy hóa đơn, Biên lai thu tiền phí, lệ phí.</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p>
        </w:tc>
        <w:tc>
          <w:tcPr>
            <w:tcW w:w="992" w:type="dxa"/>
            <w:vAlign w:val="center"/>
          </w:tcPr>
          <w:p w:rsidR="00797EA9" w:rsidRPr="00797EA9" w:rsidRDefault="00797EA9" w:rsidP="00797EA9">
            <w:pPr>
              <w:spacing w:before="40"/>
              <w:jc w:val="center"/>
              <w:rPr>
                <w:w w:val="80"/>
                <w:sz w:val="26"/>
              </w:rPr>
            </w:pP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Chi cục Trưởng</w:t>
            </w:r>
          </w:p>
          <w:p w:rsidR="00797EA9" w:rsidRPr="00797EA9" w:rsidRDefault="00797EA9" w:rsidP="00797EA9">
            <w:pPr>
              <w:spacing w:before="40"/>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38</w:t>
            </w:r>
          </w:p>
        </w:tc>
        <w:tc>
          <w:tcPr>
            <w:tcW w:w="6521" w:type="dxa"/>
            <w:vAlign w:val="center"/>
          </w:tcPr>
          <w:p w:rsidR="00797EA9" w:rsidRPr="00797EA9" w:rsidRDefault="00797EA9" w:rsidP="00797EA9">
            <w:pPr>
              <w:spacing w:before="120"/>
              <w:jc w:val="both"/>
              <w:rPr>
                <w:w w:val="80"/>
              </w:rPr>
            </w:pPr>
            <w:r w:rsidRPr="00797EA9">
              <w:rPr>
                <w:w w:val="80"/>
              </w:rPr>
              <w:t>Thông báo về việc ủy nhiệm/chấm dứt ủy nhiệm lập hóa đơn, biên lai thu tiền phí, lệ phí.</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39</w:t>
            </w:r>
          </w:p>
        </w:tc>
        <w:tc>
          <w:tcPr>
            <w:tcW w:w="6521" w:type="dxa"/>
            <w:vAlign w:val="center"/>
          </w:tcPr>
          <w:p w:rsidR="00797EA9" w:rsidRPr="00797EA9" w:rsidRDefault="00797EA9" w:rsidP="00797EA9">
            <w:pPr>
              <w:spacing w:before="120"/>
              <w:jc w:val="both"/>
              <w:rPr>
                <w:w w:val="80"/>
              </w:rPr>
            </w:pPr>
            <w:r w:rsidRPr="00797EA9">
              <w:rPr>
                <w:w w:val="80"/>
              </w:rPr>
              <w:t>Cấp hóa đơn lẻ.</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01</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40</w:t>
            </w:r>
          </w:p>
        </w:tc>
        <w:tc>
          <w:tcPr>
            <w:tcW w:w="6521" w:type="dxa"/>
            <w:vAlign w:val="center"/>
          </w:tcPr>
          <w:p w:rsidR="00797EA9" w:rsidRPr="00797EA9" w:rsidRDefault="00797EA9" w:rsidP="00797EA9">
            <w:pPr>
              <w:jc w:val="both"/>
              <w:rPr>
                <w:w w:val="80"/>
              </w:rPr>
            </w:pPr>
            <w:r w:rsidRPr="00797EA9">
              <w:rPr>
                <w:w w:val="80"/>
              </w:rPr>
              <w:t>Thông báo phát hành biên lai thu phí, lệ phí do cơ quan thu phí, lệ phí đặt in/tự in.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02</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41</w:t>
            </w:r>
          </w:p>
        </w:tc>
        <w:tc>
          <w:tcPr>
            <w:tcW w:w="6521" w:type="dxa"/>
            <w:vAlign w:val="center"/>
          </w:tcPr>
          <w:p w:rsidR="00797EA9" w:rsidRPr="00797EA9" w:rsidRDefault="00797EA9" w:rsidP="00797EA9">
            <w:pPr>
              <w:spacing w:before="120"/>
              <w:jc w:val="both"/>
              <w:rPr>
                <w:w w:val="80"/>
              </w:rPr>
            </w:pPr>
            <w:r w:rsidRPr="00797EA9">
              <w:rPr>
                <w:w w:val="80"/>
              </w:rPr>
              <w:t>Báo cáo tình hình sử dụng Biên lai thu tiền phí, lệ phí.</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60"/>
              <w:jc w:val="center"/>
              <w:rPr>
                <w:w w:val="80"/>
                <w:sz w:val="26"/>
              </w:rPr>
            </w:pPr>
            <w:r w:rsidRPr="00797EA9">
              <w:rPr>
                <w:w w:val="80"/>
                <w:sz w:val="26"/>
              </w:rPr>
              <w:t>42</w:t>
            </w:r>
          </w:p>
        </w:tc>
        <w:tc>
          <w:tcPr>
            <w:tcW w:w="6521" w:type="dxa"/>
            <w:vAlign w:val="center"/>
          </w:tcPr>
          <w:p w:rsidR="00797EA9" w:rsidRPr="00797EA9" w:rsidRDefault="00797EA9" w:rsidP="00797EA9">
            <w:pPr>
              <w:spacing w:before="120"/>
              <w:jc w:val="both"/>
              <w:rPr>
                <w:w w:val="80"/>
              </w:rPr>
            </w:pPr>
            <w:r w:rsidRPr="00797EA9">
              <w:rPr>
                <w:w w:val="80"/>
              </w:rPr>
              <w:t>Đăng ký số lượng, loại tem rượu dự kiến sử dụng trong năm/ Mua tem rượu.</w:t>
            </w:r>
          </w:p>
        </w:tc>
        <w:tc>
          <w:tcPr>
            <w:tcW w:w="851" w:type="dxa"/>
            <w:vAlign w:val="center"/>
          </w:tcPr>
          <w:p w:rsidR="00797EA9" w:rsidRPr="00797EA9" w:rsidRDefault="00797EA9" w:rsidP="00797EA9">
            <w:pPr>
              <w:spacing w:before="60"/>
              <w:jc w:val="center"/>
              <w:rPr>
                <w:w w:val="80"/>
                <w:sz w:val="26"/>
              </w:rPr>
            </w:pPr>
            <w:r w:rsidRPr="00797EA9">
              <w:rPr>
                <w:w w:val="80"/>
                <w:sz w:val="26"/>
              </w:rPr>
              <w:t>2</w:t>
            </w:r>
          </w:p>
        </w:tc>
        <w:tc>
          <w:tcPr>
            <w:tcW w:w="992" w:type="dxa"/>
            <w:vAlign w:val="center"/>
          </w:tcPr>
          <w:p w:rsidR="00797EA9" w:rsidRPr="00797EA9" w:rsidRDefault="00797EA9" w:rsidP="00797EA9">
            <w:pPr>
              <w:spacing w:before="60"/>
              <w:jc w:val="center"/>
              <w:rPr>
                <w:w w:val="80"/>
                <w:sz w:val="26"/>
              </w:rPr>
            </w:pPr>
            <w:r w:rsidRPr="00797EA9">
              <w:rPr>
                <w:w w:val="80"/>
                <w:sz w:val="26"/>
              </w:rPr>
              <w:t>02</w:t>
            </w:r>
          </w:p>
        </w:tc>
        <w:tc>
          <w:tcPr>
            <w:tcW w:w="992" w:type="dxa"/>
            <w:vAlign w:val="center"/>
          </w:tcPr>
          <w:p w:rsidR="00797EA9" w:rsidRPr="00797EA9" w:rsidRDefault="00797EA9" w:rsidP="00797EA9">
            <w:pPr>
              <w:spacing w:before="60"/>
              <w:jc w:val="center"/>
              <w:rPr>
                <w:w w:val="80"/>
                <w:sz w:val="26"/>
              </w:rPr>
            </w:pPr>
          </w:p>
        </w:tc>
        <w:tc>
          <w:tcPr>
            <w:tcW w:w="700" w:type="dxa"/>
            <w:vAlign w:val="center"/>
          </w:tcPr>
          <w:p w:rsidR="00797EA9" w:rsidRPr="00797EA9" w:rsidRDefault="00797EA9" w:rsidP="00797EA9">
            <w:pPr>
              <w:spacing w:before="60"/>
              <w:jc w:val="center"/>
              <w:rPr>
                <w:w w:val="80"/>
                <w:sz w:val="26"/>
              </w:rPr>
            </w:pPr>
            <w:r w:rsidRPr="00797EA9">
              <w:rPr>
                <w:w w:val="80"/>
                <w:sz w:val="26"/>
              </w:rPr>
              <w:t>x</w:t>
            </w:r>
          </w:p>
        </w:tc>
        <w:tc>
          <w:tcPr>
            <w:tcW w:w="859" w:type="dxa"/>
            <w:vAlign w:val="center"/>
          </w:tcPr>
          <w:p w:rsidR="00797EA9" w:rsidRPr="00797EA9" w:rsidRDefault="00797EA9" w:rsidP="00797EA9">
            <w:pPr>
              <w:spacing w:before="60"/>
              <w:jc w:val="center"/>
              <w:rPr>
                <w:w w:val="80"/>
                <w:sz w:val="26"/>
                <w:lang w:val="vi-VN"/>
              </w:rPr>
            </w:pPr>
          </w:p>
        </w:tc>
        <w:tc>
          <w:tcPr>
            <w:tcW w:w="1560" w:type="dxa"/>
            <w:vAlign w:val="center"/>
          </w:tcPr>
          <w:p w:rsidR="00797EA9" w:rsidRPr="00797EA9" w:rsidRDefault="00797EA9" w:rsidP="00797EA9">
            <w:pPr>
              <w:spacing w:before="60"/>
              <w:ind w:left="-108" w:right="-108"/>
              <w:jc w:val="center"/>
              <w:rPr>
                <w:w w:val="80"/>
                <w:sz w:val="26"/>
              </w:rPr>
            </w:pPr>
            <w:r w:rsidRPr="00797EA9">
              <w:rPr>
                <w:w w:val="80"/>
                <w:sz w:val="26"/>
              </w:rPr>
              <w:t>Chi cục Trưởng</w:t>
            </w:r>
          </w:p>
          <w:p w:rsidR="00797EA9" w:rsidRPr="00797EA9" w:rsidRDefault="00797EA9" w:rsidP="00797EA9">
            <w:pPr>
              <w:spacing w:before="60"/>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60"/>
              <w:jc w:val="center"/>
              <w:rPr>
                <w:w w:val="80"/>
                <w:sz w:val="26"/>
              </w:rPr>
            </w:pPr>
            <w:r w:rsidRPr="00797EA9">
              <w:rPr>
                <w:w w:val="80"/>
                <w:sz w:val="26"/>
              </w:rPr>
              <w:t>43</w:t>
            </w:r>
          </w:p>
        </w:tc>
        <w:tc>
          <w:tcPr>
            <w:tcW w:w="6521" w:type="dxa"/>
            <w:vAlign w:val="center"/>
          </w:tcPr>
          <w:p w:rsidR="00797EA9" w:rsidRPr="00797EA9" w:rsidRDefault="00797EA9" w:rsidP="00797EA9">
            <w:pPr>
              <w:spacing w:before="120"/>
              <w:jc w:val="both"/>
              <w:rPr>
                <w:w w:val="80"/>
              </w:rPr>
            </w:pPr>
            <w:r w:rsidRPr="00797EA9">
              <w:rPr>
                <w:w w:val="80"/>
              </w:rPr>
              <w:t>Báo cáo tình hình sử dụng tem rượu, quyết toán tem rượu và báo cáo mất tem rượu.</w:t>
            </w:r>
          </w:p>
        </w:tc>
        <w:tc>
          <w:tcPr>
            <w:tcW w:w="851" w:type="dxa"/>
            <w:vAlign w:val="center"/>
          </w:tcPr>
          <w:p w:rsidR="00797EA9" w:rsidRPr="00797EA9" w:rsidRDefault="00797EA9" w:rsidP="00797EA9">
            <w:pPr>
              <w:spacing w:before="60"/>
              <w:jc w:val="center"/>
              <w:rPr>
                <w:w w:val="80"/>
                <w:sz w:val="26"/>
              </w:rPr>
            </w:pPr>
            <w:r w:rsidRPr="00797EA9">
              <w:rPr>
                <w:w w:val="80"/>
                <w:sz w:val="26"/>
              </w:rPr>
              <w:t>2</w:t>
            </w:r>
          </w:p>
        </w:tc>
        <w:tc>
          <w:tcPr>
            <w:tcW w:w="992" w:type="dxa"/>
            <w:vAlign w:val="center"/>
          </w:tcPr>
          <w:p w:rsidR="00797EA9" w:rsidRPr="00797EA9" w:rsidRDefault="00797EA9" w:rsidP="00797EA9">
            <w:pPr>
              <w:spacing w:before="60"/>
              <w:jc w:val="center"/>
              <w:rPr>
                <w:w w:val="80"/>
                <w:sz w:val="26"/>
              </w:rPr>
            </w:pPr>
          </w:p>
        </w:tc>
        <w:tc>
          <w:tcPr>
            <w:tcW w:w="992" w:type="dxa"/>
            <w:vAlign w:val="center"/>
          </w:tcPr>
          <w:p w:rsidR="00797EA9" w:rsidRPr="00797EA9" w:rsidRDefault="00797EA9" w:rsidP="00797EA9">
            <w:pPr>
              <w:spacing w:before="60"/>
              <w:jc w:val="center"/>
              <w:rPr>
                <w:w w:val="80"/>
                <w:sz w:val="26"/>
              </w:rPr>
            </w:pPr>
          </w:p>
        </w:tc>
        <w:tc>
          <w:tcPr>
            <w:tcW w:w="700" w:type="dxa"/>
            <w:vAlign w:val="center"/>
          </w:tcPr>
          <w:p w:rsidR="00797EA9" w:rsidRPr="00797EA9" w:rsidRDefault="00797EA9" w:rsidP="00797EA9">
            <w:pPr>
              <w:spacing w:before="60"/>
              <w:jc w:val="center"/>
              <w:rPr>
                <w:w w:val="80"/>
                <w:sz w:val="26"/>
              </w:rPr>
            </w:pPr>
            <w:r w:rsidRPr="00797EA9">
              <w:rPr>
                <w:w w:val="80"/>
                <w:sz w:val="26"/>
              </w:rPr>
              <w:t>x</w:t>
            </w:r>
          </w:p>
        </w:tc>
        <w:tc>
          <w:tcPr>
            <w:tcW w:w="859" w:type="dxa"/>
            <w:vAlign w:val="center"/>
          </w:tcPr>
          <w:p w:rsidR="00797EA9" w:rsidRPr="00797EA9" w:rsidRDefault="00797EA9" w:rsidP="00797EA9">
            <w:pPr>
              <w:spacing w:before="60"/>
              <w:jc w:val="center"/>
              <w:rPr>
                <w:w w:val="80"/>
                <w:sz w:val="26"/>
                <w:lang w:val="vi-VN"/>
              </w:rPr>
            </w:pPr>
          </w:p>
        </w:tc>
        <w:tc>
          <w:tcPr>
            <w:tcW w:w="1560" w:type="dxa"/>
            <w:vAlign w:val="center"/>
          </w:tcPr>
          <w:p w:rsidR="00797EA9" w:rsidRPr="00797EA9" w:rsidRDefault="00797EA9" w:rsidP="00797EA9">
            <w:pPr>
              <w:spacing w:before="60"/>
              <w:ind w:left="-108" w:right="-108"/>
              <w:jc w:val="center"/>
              <w:rPr>
                <w:w w:val="80"/>
                <w:sz w:val="26"/>
              </w:rPr>
            </w:pPr>
            <w:r w:rsidRPr="00797EA9">
              <w:rPr>
                <w:w w:val="80"/>
                <w:sz w:val="26"/>
              </w:rPr>
              <w:t>Chi cục Trưởng</w:t>
            </w:r>
          </w:p>
          <w:p w:rsidR="00797EA9" w:rsidRPr="00797EA9" w:rsidRDefault="00797EA9" w:rsidP="00797EA9">
            <w:pPr>
              <w:spacing w:before="60"/>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44</w:t>
            </w:r>
          </w:p>
        </w:tc>
        <w:tc>
          <w:tcPr>
            <w:tcW w:w="6521" w:type="dxa"/>
            <w:vAlign w:val="center"/>
          </w:tcPr>
          <w:p w:rsidR="00797EA9" w:rsidRPr="00797EA9" w:rsidRDefault="00797EA9" w:rsidP="00797EA9">
            <w:pPr>
              <w:spacing w:before="120"/>
              <w:jc w:val="both"/>
              <w:rPr>
                <w:w w:val="80"/>
              </w:rPr>
            </w:pPr>
            <w:r w:rsidRPr="00797EA9">
              <w:rPr>
                <w:w w:val="80"/>
              </w:rPr>
              <w:t>Đăng ký huỷ và thông báo kết quả huỷ tem rượu.</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45</w:t>
            </w:r>
          </w:p>
        </w:tc>
        <w:tc>
          <w:tcPr>
            <w:tcW w:w="6521" w:type="dxa"/>
            <w:vAlign w:val="center"/>
          </w:tcPr>
          <w:p w:rsidR="00797EA9" w:rsidRPr="00797EA9" w:rsidRDefault="00797EA9" w:rsidP="00797EA9">
            <w:pPr>
              <w:spacing w:before="120"/>
              <w:jc w:val="both"/>
              <w:rPr>
                <w:w w:val="80"/>
              </w:rPr>
            </w:pPr>
            <w:r w:rsidRPr="00797EA9">
              <w:rPr>
                <w:w w:val="80"/>
              </w:rPr>
              <w:t>Hoàn thuế giá trị gia tăng đối với trường hợp có số thuế đầu vào chưa được khấu trừ hết theo quy định của pháp luật về thuế GTGT, hoặc đối với trường hợp đang trong giai đoạn đầu tư chưa có thuế giá trị gia tăng đầu ra, hoặc bù trừ số thuế GTGT của hàng hóa, dịch vụ mua vào sử dụng cho dự án đầu tư cùng với việc kê khai thuế GTGT của hoạt động sản xuất kinh doanh; trường hợp xuất khẩu.</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06-40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restart"/>
            <w:vAlign w:val="center"/>
          </w:tcPr>
          <w:p w:rsidR="00797EA9" w:rsidRPr="00797EA9" w:rsidRDefault="00797EA9" w:rsidP="00797EA9">
            <w:pPr>
              <w:spacing w:before="120"/>
              <w:jc w:val="center"/>
              <w:rPr>
                <w:w w:val="80"/>
                <w:sz w:val="26"/>
              </w:rPr>
            </w:pPr>
            <w:r w:rsidRPr="00797EA9">
              <w:rPr>
                <w:w w:val="80"/>
                <w:sz w:val="26"/>
              </w:rPr>
              <w:t>46</w:t>
            </w:r>
          </w:p>
        </w:tc>
        <w:tc>
          <w:tcPr>
            <w:tcW w:w="6521" w:type="dxa"/>
            <w:vAlign w:val="center"/>
          </w:tcPr>
          <w:p w:rsidR="00797EA9" w:rsidRPr="00797EA9" w:rsidRDefault="00797EA9" w:rsidP="00797EA9">
            <w:pPr>
              <w:spacing w:before="120"/>
              <w:jc w:val="both"/>
              <w:rPr>
                <w:w w:val="80"/>
              </w:rPr>
            </w:pPr>
            <w:r w:rsidRPr="00797EA9">
              <w:rPr>
                <w:w w:val="80"/>
              </w:rPr>
              <w:t>Hoàn thuế GTGT đối với thiết bị, máy móc, phương tiện vận tải chuyên dùng nằm trong dây chuyền công nghệ và vật tư xây dựng thuộc loại trong nước chưa sản xuất được cần nhập khẩu để tạo tài sản cố định của doanh nghiệp.</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06-40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spacing w:before="120"/>
              <w:jc w:val="center"/>
              <w:rPr>
                <w:w w:val="80"/>
                <w:sz w:val="26"/>
              </w:rPr>
            </w:pPr>
          </w:p>
        </w:tc>
        <w:tc>
          <w:tcPr>
            <w:tcW w:w="6521" w:type="dxa"/>
            <w:vAlign w:val="center"/>
          </w:tcPr>
          <w:p w:rsidR="00797EA9" w:rsidRPr="00797EA9" w:rsidRDefault="00797EA9" w:rsidP="00797EA9">
            <w:pPr>
              <w:spacing w:before="120"/>
              <w:jc w:val="both"/>
              <w:rPr>
                <w:w w:val="80"/>
              </w:rPr>
            </w:pPr>
            <w:r w:rsidRPr="00797EA9">
              <w:rPr>
                <w:w w:val="80"/>
              </w:rPr>
              <w:t>- Trường hợp người nộp thuế đã gửi hồ sơ hoàn thuế nhưng chưa đầy đủ theo quy định, trong thời hạn 02 ngày làm việc, kể từ thời điểm tiếp nhận hồ sơ, cơ quan thuế phải thông báo bằng văn bản cho người nộp thuế hoàn chỉnh hồ sơ.</w:t>
            </w:r>
          </w:p>
          <w:p w:rsidR="00797EA9" w:rsidRPr="00797EA9" w:rsidRDefault="00797EA9" w:rsidP="00797EA9">
            <w:pPr>
              <w:spacing w:before="120"/>
              <w:jc w:val="both"/>
              <w:rPr>
                <w:spacing w:val="4"/>
                <w:w w:val="80"/>
              </w:rPr>
            </w:pPr>
            <w:r w:rsidRPr="00797EA9">
              <w:rPr>
                <w:spacing w:val="4"/>
                <w:w w:val="80"/>
              </w:rPr>
              <w:t>Trong thời gian tối đa 06 ngày làm việc kể từ ngày nhận đủ hồ sơ, cơ quan thuế thông báo cho người nộp thuế biết kết quả kiểm tra xác định hồ sơ hoàn thuế đã đủ điều kiện hoàn (kể cả trường hợp hồ sơ thuộc diện kiểm tra trước, hoàn thuế sau) và yêu cẩu người nộp thuế nộp chứng từ nộp thuế GTGT khâu nhập khẩu để cơ quan thuế ra quyết định hoàn thuế.</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Merge/>
            <w:vAlign w:val="center"/>
          </w:tcPr>
          <w:p w:rsidR="00797EA9" w:rsidRPr="00797EA9" w:rsidRDefault="00797EA9" w:rsidP="00797EA9">
            <w:pPr>
              <w:spacing w:before="120"/>
              <w:jc w:val="center"/>
              <w:rPr>
                <w:w w:val="80"/>
                <w:sz w:val="26"/>
              </w:rPr>
            </w:pPr>
          </w:p>
        </w:tc>
        <w:tc>
          <w:tcPr>
            <w:tcW w:w="6521" w:type="dxa"/>
            <w:vAlign w:val="center"/>
          </w:tcPr>
          <w:p w:rsidR="00797EA9" w:rsidRPr="00797EA9" w:rsidRDefault="00797EA9" w:rsidP="00797EA9">
            <w:pPr>
              <w:spacing w:before="80"/>
              <w:jc w:val="both"/>
              <w:rPr>
                <w:w w:val="80"/>
              </w:rPr>
            </w:pPr>
            <w:r w:rsidRPr="00797EA9">
              <w:rPr>
                <w:w w:val="80"/>
              </w:rPr>
              <w:t>Trong vòng 03 ngày làm việc kể từ khi nhận được chứng từ nộp thuế GTGT hàng nhập khẩu, cơ quan thuế có trách nhiệm kiểm tra đối chiếu chứng từ nộp thuế với số liệu đã kê khai trong hồ sơ hoàn thuế của người nộp thuế và ra quyết định hoàn thuế.</w:t>
            </w:r>
          </w:p>
        </w:tc>
        <w:tc>
          <w:tcPr>
            <w:tcW w:w="851"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47</w:t>
            </w:r>
          </w:p>
        </w:tc>
        <w:tc>
          <w:tcPr>
            <w:tcW w:w="6521" w:type="dxa"/>
            <w:vAlign w:val="center"/>
          </w:tcPr>
          <w:p w:rsidR="00797EA9" w:rsidRPr="00797EA9" w:rsidRDefault="00797EA9" w:rsidP="00797EA9">
            <w:pPr>
              <w:spacing w:before="80"/>
              <w:jc w:val="both"/>
              <w:rPr>
                <w:w w:val="80"/>
              </w:rPr>
            </w:pPr>
            <w:r w:rsidRPr="00797EA9">
              <w:rPr>
                <w:w w:val="80"/>
              </w:rPr>
              <w:t>Hoàn thuế TNCN đối với tổ chức, cá nhân trả thu nhập thực hiện quyết toán thay cho các cá nhân có ủy quyền quyết toán thuế (trường hợp hoàn trước kiểm tra sau).</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06</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48</w:t>
            </w:r>
          </w:p>
        </w:tc>
        <w:tc>
          <w:tcPr>
            <w:tcW w:w="6521" w:type="dxa"/>
            <w:vAlign w:val="center"/>
          </w:tcPr>
          <w:p w:rsidR="00797EA9" w:rsidRPr="00797EA9" w:rsidRDefault="00797EA9" w:rsidP="00797EA9">
            <w:pPr>
              <w:spacing w:before="80"/>
              <w:jc w:val="both"/>
              <w:rPr>
                <w:w w:val="80"/>
              </w:rPr>
            </w:pPr>
            <w:r w:rsidRPr="00797EA9">
              <w:rPr>
                <w:w w:val="80"/>
              </w:rPr>
              <w:t>Hoàn thuế, phí nộp thừa đối với người nộp thuế sáp nhập, chia tách, giải thể, phá sản, chuyển đổi sở hữu, chấm dứt hoạt động (trường hợp kiểm tra trước hoàn sau).</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40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49</w:t>
            </w:r>
          </w:p>
        </w:tc>
        <w:tc>
          <w:tcPr>
            <w:tcW w:w="6521" w:type="dxa"/>
            <w:vAlign w:val="center"/>
          </w:tcPr>
          <w:p w:rsidR="00797EA9" w:rsidRPr="00797EA9" w:rsidRDefault="00797EA9" w:rsidP="00797EA9">
            <w:pPr>
              <w:spacing w:before="120"/>
              <w:jc w:val="both"/>
              <w:rPr>
                <w:w w:val="80"/>
              </w:rPr>
            </w:pPr>
            <w:r w:rsidRPr="00797EA9">
              <w:rPr>
                <w:w w:val="80"/>
              </w:rPr>
              <w:t>Hoàn các loại thuế, phí khác.</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06 - 40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50</w:t>
            </w:r>
          </w:p>
        </w:tc>
        <w:tc>
          <w:tcPr>
            <w:tcW w:w="6521" w:type="dxa"/>
            <w:vAlign w:val="center"/>
          </w:tcPr>
          <w:p w:rsidR="00797EA9" w:rsidRPr="00797EA9" w:rsidRDefault="00797EA9" w:rsidP="00797EA9">
            <w:pPr>
              <w:spacing w:before="120"/>
              <w:jc w:val="both"/>
              <w:rPr>
                <w:w w:val="80"/>
              </w:rPr>
            </w:pPr>
            <w:r w:rsidRPr="00797EA9">
              <w:rPr>
                <w:w w:val="80"/>
              </w:rPr>
              <w:t>Miễn thuế thu nhập cá nhân đối với Chuyên gia nước ngoài thực hiện các chương trình, dự án ODA.</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51</w:t>
            </w:r>
          </w:p>
        </w:tc>
        <w:tc>
          <w:tcPr>
            <w:tcW w:w="6521" w:type="dxa"/>
            <w:vAlign w:val="center"/>
          </w:tcPr>
          <w:p w:rsidR="00797EA9" w:rsidRPr="00797EA9" w:rsidRDefault="00797EA9" w:rsidP="00797EA9">
            <w:pPr>
              <w:spacing w:before="120"/>
              <w:jc w:val="both"/>
              <w:rPr>
                <w:w w:val="80"/>
              </w:rPr>
            </w:pPr>
            <w:r w:rsidRPr="00797EA9">
              <w:rPr>
                <w:w w:val="80"/>
              </w:rPr>
              <w:t>Giảm thuế thu nhập cá nhân đối với đối tượng nộp thuế gặp khó khăn do thiên tai, hoả hoạn; do bị tai nạn; mắc bệnh hiểm nghèo.</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52</w:t>
            </w:r>
          </w:p>
        </w:tc>
        <w:tc>
          <w:tcPr>
            <w:tcW w:w="6521" w:type="dxa"/>
            <w:vAlign w:val="center"/>
          </w:tcPr>
          <w:p w:rsidR="00797EA9" w:rsidRPr="00797EA9" w:rsidRDefault="00797EA9" w:rsidP="00797EA9">
            <w:pPr>
              <w:spacing w:before="120"/>
              <w:jc w:val="both"/>
              <w:rPr>
                <w:w w:val="80"/>
              </w:rPr>
            </w:pPr>
            <w:r w:rsidRPr="00797EA9">
              <w:rPr>
                <w:w w:val="80"/>
              </w:rPr>
              <w:t xml:space="preserve">Miễn, giảm thuế tài nguyên đối với tổ chức, cá nhân khai </w:t>
            </w:r>
            <w:r w:rsidRPr="00797EA9">
              <w:rPr>
                <w:spacing w:val="-4"/>
                <w:w w:val="80"/>
              </w:rPr>
              <w:t>thác tài nguyên theo quy định tại Điều 9 Luật Thuế Tài nguyên.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53</w:t>
            </w:r>
          </w:p>
        </w:tc>
        <w:tc>
          <w:tcPr>
            <w:tcW w:w="6521" w:type="dxa"/>
            <w:vAlign w:val="center"/>
          </w:tcPr>
          <w:p w:rsidR="00797EA9" w:rsidRPr="00797EA9" w:rsidRDefault="00797EA9" w:rsidP="00797EA9">
            <w:pPr>
              <w:spacing w:before="120"/>
              <w:jc w:val="both"/>
              <w:rPr>
                <w:w w:val="80"/>
              </w:rPr>
            </w:pPr>
            <w:r w:rsidRPr="00797EA9">
              <w:rPr>
                <w:w w:val="80"/>
              </w:rPr>
              <w:t>Miễn hoặc giảm thuế tiêu thụ đặc biệt, tiền thuê đất, thuê mặt nước, thuế sử dụng đất phi nông nghiệp, thuế sử dụng đất nông nghiệp cho người nộp thuế gặp khó khăn do thiên tai, hoả hoạn, tai nạn bất ngờ theo quy định của pháp luật không có khả năng nộp thuế.</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30</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54</w:t>
            </w:r>
          </w:p>
        </w:tc>
        <w:tc>
          <w:tcPr>
            <w:tcW w:w="6521" w:type="dxa"/>
            <w:vAlign w:val="center"/>
          </w:tcPr>
          <w:p w:rsidR="00797EA9" w:rsidRPr="00797EA9" w:rsidRDefault="00797EA9" w:rsidP="00797EA9">
            <w:pPr>
              <w:spacing w:before="120"/>
              <w:jc w:val="both"/>
              <w:rPr>
                <w:w w:val="80"/>
              </w:rPr>
            </w:pPr>
            <w:r w:rsidRPr="00797EA9">
              <w:rPr>
                <w:w w:val="80"/>
              </w:rPr>
              <w:t>Miễn, giảm tiền thuê đất, thuê mặt nước.</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55</w:t>
            </w:r>
          </w:p>
        </w:tc>
        <w:tc>
          <w:tcPr>
            <w:tcW w:w="6521" w:type="dxa"/>
            <w:vAlign w:val="center"/>
          </w:tcPr>
          <w:p w:rsidR="00797EA9" w:rsidRPr="00797EA9" w:rsidRDefault="00797EA9" w:rsidP="00797EA9">
            <w:pPr>
              <w:spacing w:before="120"/>
              <w:jc w:val="both"/>
              <w:rPr>
                <w:w w:val="80"/>
              </w:rPr>
            </w:pPr>
            <w:r w:rsidRPr="00797EA9">
              <w:rPr>
                <w:w w:val="80"/>
              </w:rPr>
              <w:t>Miễn, giảm thu tiền sử dụng đất.</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15</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56</w:t>
            </w:r>
          </w:p>
        </w:tc>
        <w:tc>
          <w:tcPr>
            <w:tcW w:w="6521" w:type="dxa"/>
            <w:vAlign w:val="center"/>
          </w:tcPr>
          <w:p w:rsidR="00797EA9" w:rsidRPr="00797EA9" w:rsidRDefault="00797EA9" w:rsidP="00797EA9">
            <w:pPr>
              <w:spacing w:before="120"/>
              <w:jc w:val="both"/>
              <w:rPr>
                <w:w w:val="80"/>
              </w:rPr>
            </w:pPr>
            <w:r w:rsidRPr="00797EA9">
              <w:rPr>
                <w:w w:val="80"/>
              </w:rPr>
              <w:t>Miễn, giảm thuế đối với cá nhân kinh doanh nộp thuế khoán ngừng kinh doanh.</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6</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57</w:t>
            </w:r>
          </w:p>
        </w:tc>
        <w:tc>
          <w:tcPr>
            <w:tcW w:w="6521" w:type="dxa"/>
            <w:vAlign w:val="center"/>
          </w:tcPr>
          <w:p w:rsidR="00797EA9" w:rsidRPr="00797EA9" w:rsidRDefault="00797EA9" w:rsidP="00797EA9">
            <w:pPr>
              <w:spacing w:before="120"/>
              <w:jc w:val="both"/>
              <w:rPr>
                <w:w w:val="80"/>
              </w:rPr>
            </w:pPr>
            <w:r w:rsidRPr="00797EA9">
              <w:rPr>
                <w:w w:val="80"/>
              </w:rPr>
              <w:t>Không tính tiền chậm nộp/Miễn tiền chậm nộp tiền thuế.</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58</w:t>
            </w:r>
          </w:p>
        </w:tc>
        <w:tc>
          <w:tcPr>
            <w:tcW w:w="6521" w:type="dxa"/>
            <w:vAlign w:val="center"/>
          </w:tcPr>
          <w:p w:rsidR="00797EA9" w:rsidRPr="00797EA9" w:rsidRDefault="00797EA9" w:rsidP="00797EA9">
            <w:pPr>
              <w:spacing w:before="120"/>
              <w:jc w:val="both"/>
              <w:rPr>
                <w:w w:val="80"/>
              </w:rPr>
            </w:pPr>
            <w:r w:rsidRPr="00797EA9">
              <w:rPr>
                <w:w w:val="80"/>
              </w:rPr>
              <w:t>Nộp dần tiền thuế nợ.</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59</w:t>
            </w:r>
          </w:p>
        </w:tc>
        <w:tc>
          <w:tcPr>
            <w:tcW w:w="6521" w:type="dxa"/>
            <w:vAlign w:val="center"/>
          </w:tcPr>
          <w:p w:rsidR="00797EA9" w:rsidRPr="00797EA9" w:rsidRDefault="00797EA9" w:rsidP="00797EA9">
            <w:pPr>
              <w:spacing w:before="120"/>
              <w:jc w:val="both"/>
              <w:rPr>
                <w:w w:val="80"/>
              </w:rPr>
            </w:pPr>
            <w:r w:rsidRPr="00797EA9">
              <w:rPr>
                <w:w w:val="80"/>
              </w:rPr>
              <w:t>Gia hạn nộp thuế.</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lastRenderedPageBreak/>
              <w:t>60</w:t>
            </w:r>
          </w:p>
        </w:tc>
        <w:tc>
          <w:tcPr>
            <w:tcW w:w="6521" w:type="dxa"/>
            <w:vAlign w:val="center"/>
          </w:tcPr>
          <w:p w:rsidR="00797EA9" w:rsidRPr="00797EA9" w:rsidRDefault="00797EA9" w:rsidP="00797EA9">
            <w:pPr>
              <w:spacing w:before="120"/>
              <w:jc w:val="both"/>
              <w:rPr>
                <w:w w:val="80"/>
              </w:rPr>
            </w:pPr>
            <w:r w:rsidRPr="00797EA9">
              <w:rPr>
                <w:w w:val="80"/>
              </w:rPr>
              <w:t>Gia hạn nộp hồ sơ khai thuế.</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rPr>
          <w:trHeight w:val="503"/>
        </w:trPr>
        <w:tc>
          <w:tcPr>
            <w:tcW w:w="709" w:type="dxa"/>
            <w:vAlign w:val="center"/>
          </w:tcPr>
          <w:p w:rsidR="00797EA9" w:rsidRPr="00797EA9" w:rsidRDefault="00797EA9" w:rsidP="00797EA9">
            <w:pPr>
              <w:spacing w:before="120"/>
              <w:jc w:val="center"/>
              <w:rPr>
                <w:w w:val="80"/>
                <w:sz w:val="26"/>
              </w:rPr>
            </w:pPr>
            <w:r w:rsidRPr="00797EA9">
              <w:rPr>
                <w:w w:val="80"/>
                <w:sz w:val="26"/>
              </w:rPr>
              <w:t>61</w:t>
            </w:r>
          </w:p>
        </w:tc>
        <w:tc>
          <w:tcPr>
            <w:tcW w:w="6521" w:type="dxa"/>
            <w:vAlign w:val="center"/>
          </w:tcPr>
          <w:p w:rsidR="00797EA9" w:rsidRPr="00797EA9" w:rsidRDefault="00797EA9" w:rsidP="00797EA9">
            <w:pPr>
              <w:spacing w:before="120"/>
              <w:jc w:val="both"/>
              <w:rPr>
                <w:w w:val="80"/>
              </w:rPr>
            </w:pPr>
            <w:r w:rsidRPr="00797EA9">
              <w:rPr>
                <w:w w:val="80"/>
              </w:rPr>
              <w:t>Xác nhận việc thực hiện nghĩa vụ thuế.</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5</w:t>
            </w:r>
          </w:p>
        </w:tc>
        <w:tc>
          <w:tcPr>
            <w:tcW w:w="992" w:type="dxa"/>
            <w:vAlign w:val="center"/>
          </w:tcPr>
          <w:p w:rsidR="00797EA9" w:rsidRPr="00797EA9" w:rsidRDefault="00797EA9" w:rsidP="00797EA9">
            <w:pPr>
              <w:jc w:val="center"/>
              <w:rPr>
                <w:w w:val="80"/>
                <w:sz w:val="26"/>
              </w:rPr>
            </w:pP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62</w:t>
            </w:r>
          </w:p>
        </w:tc>
        <w:tc>
          <w:tcPr>
            <w:tcW w:w="6521" w:type="dxa"/>
            <w:vAlign w:val="center"/>
          </w:tcPr>
          <w:p w:rsidR="00797EA9" w:rsidRPr="00797EA9" w:rsidRDefault="00797EA9" w:rsidP="00797EA9">
            <w:pPr>
              <w:spacing w:before="120"/>
              <w:jc w:val="both"/>
              <w:rPr>
                <w:w w:val="80"/>
              </w:rPr>
            </w:pPr>
            <w:r w:rsidRPr="00797EA9">
              <w:rPr>
                <w:w w:val="80"/>
              </w:rPr>
              <w:t>Khai bổ sung hồ sơ khai thuế.</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63</w:t>
            </w:r>
          </w:p>
        </w:tc>
        <w:tc>
          <w:tcPr>
            <w:tcW w:w="6521" w:type="dxa"/>
            <w:vAlign w:val="center"/>
          </w:tcPr>
          <w:p w:rsidR="00797EA9" w:rsidRPr="00797EA9" w:rsidRDefault="00797EA9" w:rsidP="00797EA9">
            <w:pPr>
              <w:spacing w:before="120"/>
              <w:jc w:val="both"/>
              <w:rPr>
                <w:w w:val="80"/>
              </w:rPr>
            </w:pPr>
            <w:r w:rsidRPr="00797EA9">
              <w:rPr>
                <w:w w:val="80"/>
              </w:rPr>
              <w:t>Thông báo phương pháp trích khấu hao tài sản cố định.</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64</w:t>
            </w:r>
          </w:p>
        </w:tc>
        <w:tc>
          <w:tcPr>
            <w:tcW w:w="6521" w:type="dxa"/>
            <w:vAlign w:val="center"/>
          </w:tcPr>
          <w:p w:rsidR="00797EA9" w:rsidRPr="00797EA9" w:rsidRDefault="00797EA9" w:rsidP="00797EA9">
            <w:pPr>
              <w:spacing w:before="120"/>
              <w:jc w:val="both"/>
              <w:rPr>
                <w:spacing w:val="-4"/>
                <w:w w:val="80"/>
              </w:rPr>
            </w:pPr>
            <w:r w:rsidRPr="00797EA9">
              <w:rPr>
                <w:spacing w:val="-4"/>
                <w:w w:val="80"/>
              </w:rPr>
              <w:t>Cấp Giấy đề nghị xác nhận số thuế đã nộp ngân sách nhà nước.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65</w:t>
            </w:r>
          </w:p>
        </w:tc>
        <w:tc>
          <w:tcPr>
            <w:tcW w:w="6521" w:type="dxa"/>
            <w:vAlign w:val="center"/>
          </w:tcPr>
          <w:p w:rsidR="00797EA9" w:rsidRPr="00797EA9" w:rsidRDefault="00797EA9" w:rsidP="00797EA9">
            <w:pPr>
              <w:spacing w:before="120"/>
              <w:jc w:val="both"/>
              <w:rPr>
                <w:w w:val="80"/>
              </w:rPr>
            </w:pPr>
            <w:r w:rsidRPr="00797EA9">
              <w:rPr>
                <w:w w:val="80"/>
              </w:rPr>
              <w:t>Đề nghị điều chỉnh sai sót liên quan đến khoản nộp ngân sách nhà nước.</w:t>
            </w:r>
          </w:p>
        </w:tc>
        <w:tc>
          <w:tcPr>
            <w:tcW w:w="851" w:type="dxa"/>
            <w:vAlign w:val="center"/>
          </w:tcPr>
          <w:p w:rsidR="00797EA9" w:rsidRPr="00797EA9" w:rsidRDefault="00797EA9" w:rsidP="00797EA9">
            <w:pPr>
              <w:spacing w:before="120"/>
              <w:jc w:val="center"/>
              <w:rPr>
                <w:w w:val="80"/>
                <w:sz w:val="26"/>
              </w:rPr>
            </w:pPr>
            <w:r w:rsidRPr="00797EA9">
              <w:rPr>
                <w:w w:val="80"/>
                <w:sz w:val="26"/>
              </w:rPr>
              <w:t>2</w:t>
            </w:r>
          </w:p>
        </w:tc>
        <w:tc>
          <w:tcPr>
            <w:tcW w:w="992" w:type="dxa"/>
            <w:vAlign w:val="center"/>
          </w:tcPr>
          <w:p w:rsidR="00797EA9" w:rsidRPr="00797EA9" w:rsidRDefault="00797EA9" w:rsidP="00797EA9">
            <w:pPr>
              <w:spacing w:before="120"/>
              <w:jc w:val="center"/>
              <w:rPr>
                <w:w w:val="80"/>
                <w:sz w:val="26"/>
              </w:rPr>
            </w:pPr>
            <w:r w:rsidRPr="00797EA9">
              <w:rPr>
                <w:w w:val="80"/>
                <w:sz w:val="26"/>
              </w:rPr>
              <w:t>3</w:t>
            </w:r>
          </w:p>
        </w:tc>
        <w:tc>
          <w:tcPr>
            <w:tcW w:w="992" w:type="dxa"/>
            <w:vAlign w:val="center"/>
          </w:tcPr>
          <w:p w:rsidR="00797EA9" w:rsidRPr="00797EA9" w:rsidRDefault="00797EA9" w:rsidP="00797EA9">
            <w:pPr>
              <w:spacing w:before="120"/>
              <w:jc w:val="center"/>
              <w:rPr>
                <w:w w:val="80"/>
                <w:sz w:val="26"/>
              </w:rPr>
            </w:pPr>
          </w:p>
        </w:tc>
        <w:tc>
          <w:tcPr>
            <w:tcW w:w="700" w:type="dxa"/>
            <w:vAlign w:val="center"/>
          </w:tcPr>
          <w:p w:rsidR="00797EA9" w:rsidRPr="00797EA9" w:rsidRDefault="00797EA9" w:rsidP="00797EA9">
            <w:pPr>
              <w:spacing w:before="120"/>
              <w:jc w:val="center"/>
              <w:rPr>
                <w:w w:val="80"/>
                <w:sz w:val="26"/>
              </w:rPr>
            </w:pPr>
            <w:r w:rsidRPr="00797EA9">
              <w:rPr>
                <w:w w:val="80"/>
                <w:sz w:val="26"/>
              </w:rPr>
              <w:t>x</w:t>
            </w:r>
          </w:p>
        </w:tc>
        <w:tc>
          <w:tcPr>
            <w:tcW w:w="859" w:type="dxa"/>
            <w:vAlign w:val="center"/>
          </w:tcPr>
          <w:p w:rsidR="00797EA9" w:rsidRPr="00797EA9" w:rsidRDefault="00797EA9" w:rsidP="00797EA9">
            <w:pPr>
              <w:spacing w:before="120"/>
              <w:jc w:val="center"/>
              <w:rPr>
                <w:w w:val="80"/>
                <w:sz w:val="26"/>
                <w:lang w:val="vi-VN"/>
              </w:rPr>
            </w:pPr>
          </w:p>
        </w:tc>
        <w:tc>
          <w:tcPr>
            <w:tcW w:w="1560" w:type="dxa"/>
            <w:vAlign w:val="center"/>
          </w:tcPr>
          <w:p w:rsidR="00797EA9" w:rsidRPr="00797EA9" w:rsidRDefault="00797EA9" w:rsidP="00797EA9">
            <w:pPr>
              <w:ind w:left="-108" w:right="-108"/>
              <w:jc w:val="center"/>
              <w:rPr>
                <w:w w:val="80"/>
                <w:sz w:val="26"/>
              </w:rPr>
            </w:pPr>
            <w:r w:rsidRPr="00797EA9">
              <w:rPr>
                <w:w w:val="80"/>
                <w:sz w:val="26"/>
              </w:rPr>
              <w:t>Chi cục trưởng</w:t>
            </w:r>
          </w:p>
          <w:p w:rsidR="00797EA9" w:rsidRPr="00797EA9" w:rsidRDefault="00797EA9" w:rsidP="00797EA9">
            <w:pPr>
              <w:ind w:left="-108" w:right="-108"/>
              <w:jc w:val="center"/>
              <w:rPr>
                <w:w w:val="80"/>
                <w:sz w:val="26"/>
              </w:rPr>
            </w:pPr>
            <w:r w:rsidRPr="00797EA9">
              <w:rPr>
                <w:w w:val="80"/>
                <w:sz w:val="26"/>
              </w:rPr>
              <w:t>Chi cục Thuế</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XII</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BẢO HIỂM XÃ HỘI  (05 TTHC)</w:t>
            </w:r>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1</w:t>
            </w:r>
          </w:p>
        </w:tc>
        <w:tc>
          <w:tcPr>
            <w:tcW w:w="6521" w:type="dxa"/>
            <w:vAlign w:val="center"/>
          </w:tcPr>
          <w:p w:rsidR="00797EA9" w:rsidRPr="00797EA9" w:rsidRDefault="00797EA9" w:rsidP="00797EA9">
            <w:pPr>
              <w:jc w:val="both"/>
              <w:rPr>
                <w:w w:val="80"/>
              </w:rPr>
            </w:pPr>
            <w:r w:rsidRPr="00797EA9">
              <w:rPr>
                <w:w w:val="80"/>
              </w:rPr>
              <w:t>Giải quyết hưởng BHXH một lần</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10</w:t>
            </w:r>
          </w:p>
        </w:tc>
        <w:tc>
          <w:tcPr>
            <w:tcW w:w="992" w:type="dxa"/>
            <w:vAlign w:val="center"/>
          </w:tcPr>
          <w:p w:rsidR="00797EA9" w:rsidRPr="00797EA9" w:rsidRDefault="00797EA9" w:rsidP="00797EA9">
            <w:pPr>
              <w:jc w:val="center"/>
              <w:rPr>
                <w:w w:val="80"/>
                <w:sz w:val="26"/>
              </w:rPr>
            </w:pPr>
            <w:r w:rsidRPr="00797EA9">
              <w:rPr>
                <w:w w:val="80"/>
                <w:sz w:val="26"/>
              </w:rPr>
              <w:t>8</w:t>
            </w:r>
          </w:p>
        </w:tc>
        <w:tc>
          <w:tcPr>
            <w:tcW w:w="700" w:type="dxa"/>
            <w:vAlign w:val="center"/>
          </w:tcPr>
          <w:p w:rsidR="00797EA9" w:rsidRPr="00797EA9" w:rsidRDefault="00797EA9" w:rsidP="00797EA9">
            <w:pPr>
              <w:jc w:val="center"/>
              <w:rPr>
                <w:w w:val="80"/>
                <w:sz w:val="26"/>
              </w:rPr>
            </w:pPr>
            <w:r w:rsidRPr="00797EA9">
              <w:rPr>
                <w:w w:val="80"/>
                <w:sz w:val="26"/>
              </w:rPr>
              <w:t>x</w:t>
            </w:r>
          </w:p>
        </w:tc>
        <w:tc>
          <w:tcPr>
            <w:tcW w:w="859" w:type="dxa"/>
            <w:vAlign w:val="center"/>
          </w:tcPr>
          <w:p w:rsidR="00797EA9" w:rsidRPr="00797EA9" w:rsidRDefault="00797EA9" w:rsidP="00797EA9">
            <w:pPr>
              <w:jc w:val="center"/>
              <w:rPr>
                <w:w w:val="80"/>
                <w:sz w:val="26"/>
              </w:rPr>
            </w:pPr>
          </w:p>
        </w:tc>
        <w:tc>
          <w:tcPr>
            <w:tcW w:w="1560" w:type="dxa"/>
            <w:vAlign w:val="center"/>
          </w:tcPr>
          <w:p w:rsidR="00797EA9" w:rsidRPr="00797EA9" w:rsidRDefault="00797EA9" w:rsidP="00797EA9">
            <w:pPr>
              <w:ind w:left="-108" w:right="-108"/>
              <w:jc w:val="center"/>
              <w:rPr>
                <w:w w:val="80"/>
                <w:sz w:val="26"/>
              </w:rPr>
            </w:pPr>
            <w:r w:rsidRPr="00797EA9">
              <w:rPr>
                <w:w w:val="80"/>
                <w:sz w:val="26"/>
              </w:rPr>
              <w:t>Giám đốc</w:t>
            </w:r>
          </w:p>
          <w:p w:rsidR="00797EA9" w:rsidRPr="00797EA9" w:rsidRDefault="00797EA9" w:rsidP="00797EA9">
            <w:pPr>
              <w:ind w:left="-108" w:right="-108"/>
              <w:jc w:val="center"/>
              <w:rPr>
                <w:w w:val="80"/>
                <w:sz w:val="26"/>
              </w:rPr>
            </w:pPr>
            <w:r w:rsidRPr="00797EA9">
              <w:rPr>
                <w:w w:val="80"/>
                <w:sz w:val="26"/>
              </w:rPr>
              <w:t>BHXH huyện</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2</w:t>
            </w:r>
          </w:p>
        </w:tc>
        <w:tc>
          <w:tcPr>
            <w:tcW w:w="6521" w:type="dxa"/>
            <w:vAlign w:val="center"/>
          </w:tcPr>
          <w:p w:rsidR="00797EA9" w:rsidRPr="00797EA9" w:rsidRDefault="00797EA9" w:rsidP="00797EA9">
            <w:pPr>
              <w:jc w:val="both"/>
              <w:rPr>
                <w:w w:val="80"/>
              </w:rPr>
            </w:pPr>
            <w:r w:rsidRPr="00797EA9">
              <w:rPr>
                <w:w w:val="80"/>
              </w:rPr>
              <w:t>Giải quyết di chuyển đối với người đang hưởng lương hưu, trợ cấp BHXH hàng tháng và người chờ hưởng lương hưu, trợ cấp BHXH hàng tháng thay đổi nơi cư trú.</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5</w:t>
            </w:r>
          </w:p>
        </w:tc>
        <w:tc>
          <w:tcPr>
            <w:tcW w:w="992" w:type="dxa"/>
            <w:vAlign w:val="center"/>
          </w:tcPr>
          <w:p w:rsidR="00797EA9" w:rsidRPr="00797EA9" w:rsidRDefault="00797EA9" w:rsidP="00797EA9">
            <w:pPr>
              <w:jc w:val="center"/>
              <w:rPr>
                <w:w w:val="80"/>
                <w:sz w:val="26"/>
              </w:rPr>
            </w:pPr>
            <w:r w:rsidRPr="00797EA9">
              <w:rPr>
                <w:w w:val="80"/>
                <w:sz w:val="26"/>
              </w:rPr>
              <w:t>4</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Giám đốc</w:t>
            </w:r>
          </w:p>
          <w:p w:rsidR="00797EA9" w:rsidRPr="00797EA9" w:rsidRDefault="00797EA9" w:rsidP="00797EA9">
            <w:pPr>
              <w:ind w:left="-108" w:right="-108"/>
              <w:jc w:val="center"/>
              <w:rPr>
                <w:w w:val="80"/>
                <w:sz w:val="26"/>
              </w:rPr>
            </w:pPr>
            <w:r w:rsidRPr="00797EA9">
              <w:rPr>
                <w:w w:val="80"/>
                <w:sz w:val="26"/>
              </w:rPr>
              <w:t>BHXH tỉnh</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jc w:val="center"/>
              <w:rPr>
                <w:w w:val="80"/>
                <w:sz w:val="26"/>
              </w:rPr>
            </w:pPr>
            <w:r w:rsidRPr="00797EA9">
              <w:rPr>
                <w:w w:val="80"/>
                <w:sz w:val="26"/>
              </w:rPr>
              <w:t>3</w:t>
            </w:r>
          </w:p>
        </w:tc>
        <w:tc>
          <w:tcPr>
            <w:tcW w:w="6521" w:type="dxa"/>
            <w:vAlign w:val="center"/>
          </w:tcPr>
          <w:p w:rsidR="00797EA9" w:rsidRPr="00797EA9" w:rsidRDefault="00797EA9" w:rsidP="00797EA9">
            <w:pPr>
              <w:spacing w:before="120"/>
              <w:jc w:val="both"/>
              <w:rPr>
                <w:w w:val="80"/>
              </w:rPr>
            </w:pPr>
            <w:r w:rsidRPr="00797EA9">
              <w:rPr>
                <w:w w:val="80"/>
              </w:rPr>
              <w:t>Giải quyết hưởng trợ cấp hàng tháng theo Quyết định số 91/2000/QĐ-TTg, Quyết định số 613/QĐ-TTg</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30</w:t>
            </w:r>
          </w:p>
        </w:tc>
        <w:tc>
          <w:tcPr>
            <w:tcW w:w="992" w:type="dxa"/>
            <w:vAlign w:val="center"/>
          </w:tcPr>
          <w:p w:rsidR="00797EA9" w:rsidRPr="00797EA9" w:rsidRDefault="00797EA9" w:rsidP="00797EA9">
            <w:pPr>
              <w:jc w:val="center"/>
              <w:rPr>
                <w:w w:val="80"/>
                <w:sz w:val="26"/>
              </w:rPr>
            </w:pPr>
            <w:r w:rsidRPr="00797EA9">
              <w:rPr>
                <w:w w:val="80"/>
                <w:sz w:val="26"/>
              </w:rPr>
              <w:t>24</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Giám đốc</w:t>
            </w:r>
          </w:p>
          <w:p w:rsidR="00797EA9" w:rsidRPr="00797EA9" w:rsidRDefault="00797EA9" w:rsidP="00797EA9">
            <w:pPr>
              <w:ind w:left="-108" w:right="-108"/>
              <w:jc w:val="center"/>
              <w:rPr>
                <w:w w:val="80"/>
                <w:sz w:val="26"/>
              </w:rPr>
            </w:pPr>
            <w:r w:rsidRPr="00797EA9">
              <w:rPr>
                <w:w w:val="80"/>
                <w:sz w:val="26"/>
              </w:rPr>
              <w:t>BHXH tỉnh</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t>4</w:t>
            </w:r>
          </w:p>
        </w:tc>
        <w:tc>
          <w:tcPr>
            <w:tcW w:w="6521" w:type="dxa"/>
            <w:vAlign w:val="center"/>
          </w:tcPr>
          <w:p w:rsidR="00797EA9" w:rsidRPr="00797EA9" w:rsidRDefault="00797EA9" w:rsidP="00797EA9">
            <w:pPr>
              <w:jc w:val="both"/>
              <w:rPr>
                <w:w w:val="80"/>
              </w:rPr>
            </w:pPr>
            <w:r w:rsidRPr="00797EA9">
              <w:rPr>
                <w:w w:val="80"/>
              </w:rPr>
              <w:t>Giải quyết hưởng trợ cấp đối với nhà giáo đã nghỉ hưu chưa được hưởng chế độ phụ cấp thâm niên trong lương hưu theo Quyết định số 52/2013/QĐ-TTg</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30</w:t>
            </w:r>
          </w:p>
        </w:tc>
        <w:tc>
          <w:tcPr>
            <w:tcW w:w="992" w:type="dxa"/>
            <w:vAlign w:val="center"/>
          </w:tcPr>
          <w:p w:rsidR="00797EA9" w:rsidRPr="00797EA9" w:rsidRDefault="00797EA9" w:rsidP="00797EA9">
            <w:pPr>
              <w:jc w:val="center"/>
              <w:rPr>
                <w:w w:val="80"/>
                <w:sz w:val="26"/>
              </w:rPr>
            </w:pPr>
            <w:r w:rsidRPr="00797EA9">
              <w:rPr>
                <w:w w:val="80"/>
                <w:sz w:val="26"/>
              </w:rPr>
              <w:t>24</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r w:rsidRPr="00797EA9">
              <w:rPr>
                <w:w w:val="80"/>
                <w:sz w:val="26"/>
              </w:rPr>
              <w:t>Giám đốc</w:t>
            </w:r>
          </w:p>
          <w:p w:rsidR="00797EA9" w:rsidRPr="00797EA9" w:rsidRDefault="00797EA9" w:rsidP="00797EA9">
            <w:pPr>
              <w:ind w:left="-108" w:right="-108"/>
              <w:jc w:val="center"/>
              <w:rPr>
                <w:w w:val="80"/>
                <w:sz w:val="26"/>
              </w:rPr>
            </w:pPr>
            <w:r w:rsidRPr="00797EA9">
              <w:rPr>
                <w:w w:val="80"/>
                <w:sz w:val="26"/>
              </w:rPr>
              <w:t>BHXH tỉnh</w:t>
            </w: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jc w:val="center"/>
              <w:rPr>
                <w:w w:val="80"/>
                <w:sz w:val="26"/>
              </w:rPr>
            </w:pPr>
            <w:r w:rsidRPr="00797EA9">
              <w:rPr>
                <w:w w:val="80"/>
                <w:sz w:val="26"/>
              </w:rPr>
              <w:lastRenderedPageBreak/>
              <w:t>5</w:t>
            </w:r>
          </w:p>
        </w:tc>
        <w:tc>
          <w:tcPr>
            <w:tcW w:w="6521" w:type="dxa"/>
            <w:vAlign w:val="center"/>
          </w:tcPr>
          <w:p w:rsidR="00797EA9" w:rsidRPr="00797EA9" w:rsidRDefault="00797EA9" w:rsidP="00797EA9">
            <w:pPr>
              <w:jc w:val="both"/>
              <w:rPr>
                <w:w w:val="80"/>
              </w:rPr>
            </w:pPr>
            <w:r w:rsidRPr="00797EA9">
              <w:rPr>
                <w:w w:val="80"/>
              </w:rPr>
              <w:t>Điều chỉnh thông tin về nhân thân trong hồ sơ hưởng Bảo hiểm xã hội hàng tháng.</w:t>
            </w:r>
          </w:p>
        </w:tc>
        <w:tc>
          <w:tcPr>
            <w:tcW w:w="851" w:type="dxa"/>
            <w:vAlign w:val="center"/>
          </w:tcPr>
          <w:p w:rsidR="00797EA9" w:rsidRPr="00797EA9" w:rsidRDefault="00797EA9" w:rsidP="00797EA9">
            <w:pPr>
              <w:jc w:val="center"/>
              <w:rPr>
                <w:w w:val="80"/>
                <w:sz w:val="26"/>
              </w:rPr>
            </w:pPr>
            <w:r w:rsidRPr="00797EA9">
              <w:rPr>
                <w:w w:val="80"/>
                <w:sz w:val="26"/>
              </w:rPr>
              <w:t>2</w:t>
            </w:r>
          </w:p>
        </w:tc>
        <w:tc>
          <w:tcPr>
            <w:tcW w:w="992" w:type="dxa"/>
            <w:vAlign w:val="center"/>
          </w:tcPr>
          <w:p w:rsidR="00797EA9" w:rsidRPr="00797EA9" w:rsidRDefault="00797EA9" w:rsidP="00797EA9">
            <w:pPr>
              <w:jc w:val="center"/>
              <w:rPr>
                <w:w w:val="80"/>
                <w:sz w:val="26"/>
              </w:rPr>
            </w:pPr>
            <w:r w:rsidRPr="00797EA9">
              <w:rPr>
                <w:w w:val="80"/>
                <w:sz w:val="26"/>
              </w:rPr>
              <w:t>30</w:t>
            </w:r>
          </w:p>
        </w:tc>
        <w:tc>
          <w:tcPr>
            <w:tcW w:w="992" w:type="dxa"/>
            <w:vAlign w:val="center"/>
          </w:tcPr>
          <w:p w:rsidR="00797EA9" w:rsidRPr="00797EA9" w:rsidRDefault="00797EA9" w:rsidP="00797EA9">
            <w:pPr>
              <w:jc w:val="center"/>
              <w:rPr>
                <w:w w:val="80"/>
                <w:sz w:val="26"/>
              </w:rPr>
            </w:pPr>
            <w:r w:rsidRPr="00797EA9">
              <w:rPr>
                <w:w w:val="80"/>
                <w:sz w:val="26"/>
              </w:rPr>
              <w:t>24</w:t>
            </w:r>
          </w:p>
        </w:tc>
        <w:tc>
          <w:tcPr>
            <w:tcW w:w="700" w:type="dxa"/>
            <w:vAlign w:val="center"/>
          </w:tcPr>
          <w:p w:rsidR="00797EA9" w:rsidRPr="00797EA9" w:rsidRDefault="00797EA9" w:rsidP="00797EA9">
            <w:pPr>
              <w:jc w:val="center"/>
              <w:rPr>
                <w:w w:val="80"/>
                <w:sz w:val="26"/>
              </w:rPr>
            </w:pPr>
          </w:p>
        </w:tc>
        <w:tc>
          <w:tcPr>
            <w:tcW w:w="859" w:type="dxa"/>
            <w:vAlign w:val="center"/>
          </w:tcPr>
          <w:p w:rsidR="00797EA9" w:rsidRPr="00797EA9" w:rsidRDefault="00797EA9" w:rsidP="00797EA9">
            <w:pPr>
              <w:jc w:val="center"/>
              <w:rPr>
                <w:w w:val="80"/>
                <w:sz w:val="26"/>
              </w:rPr>
            </w:pPr>
            <w:r w:rsidRPr="00797EA9">
              <w:rPr>
                <w:w w:val="80"/>
                <w:sz w:val="26"/>
              </w:rPr>
              <w:t>x</w:t>
            </w:r>
          </w:p>
        </w:tc>
        <w:tc>
          <w:tcPr>
            <w:tcW w:w="1560" w:type="dxa"/>
            <w:vAlign w:val="center"/>
          </w:tcPr>
          <w:p w:rsidR="00797EA9" w:rsidRPr="00797EA9" w:rsidRDefault="00797EA9" w:rsidP="00797EA9">
            <w:pPr>
              <w:ind w:left="-108" w:right="-108"/>
              <w:jc w:val="center"/>
              <w:rPr>
                <w:w w:val="80"/>
                <w:sz w:val="26"/>
              </w:rPr>
            </w:pPr>
          </w:p>
        </w:tc>
        <w:tc>
          <w:tcPr>
            <w:tcW w:w="1417" w:type="dxa"/>
            <w:vAlign w:val="center"/>
          </w:tcPr>
          <w:p w:rsidR="00797EA9" w:rsidRPr="00797EA9" w:rsidRDefault="00797EA9" w:rsidP="00797EA9">
            <w:pPr>
              <w:jc w:val="center"/>
              <w:rPr>
                <w:w w:val="80"/>
                <w:sz w:val="26"/>
              </w:rPr>
            </w:pPr>
          </w:p>
        </w:tc>
      </w:tr>
      <w:tr w:rsidR="00797EA9" w:rsidRPr="00797EA9" w:rsidTr="00797EA9">
        <w:tc>
          <w:tcPr>
            <w:tcW w:w="709" w:type="dxa"/>
            <w:vAlign w:val="center"/>
          </w:tcPr>
          <w:p w:rsidR="00797EA9" w:rsidRPr="00797EA9" w:rsidRDefault="00797EA9" w:rsidP="00797EA9">
            <w:pPr>
              <w:spacing w:before="120" w:line="360" w:lineRule="auto"/>
              <w:jc w:val="center"/>
              <w:rPr>
                <w:b/>
                <w:w w:val="80"/>
                <w:sz w:val="26"/>
              </w:rPr>
            </w:pPr>
            <w:r w:rsidRPr="00797EA9">
              <w:rPr>
                <w:b/>
                <w:w w:val="80"/>
                <w:sz w:val="26"/>
              </w:rPr>
              <w:t>XIII</w:t>
            </w:r>
          </w:p>
        </w:tc>
        <w:tc>
          <w:tcPr>
            <w:tcW w:w="6521" w:type="dxa"/>
            <w:vAlign w:val="center"/>
          </w:tcPr>
          <w:p w:rsidR="00797EA9" w:rsidRPr="00797EA9" w:rsidRDefault="00797EA9" w:rsidP="00797EA9">
            <w:pPr>
              <w:spacing w:before="120" w:line="360" w:lineRule="auto"/>
              <w:jc w:val="both"/>
              <w:rPr>
                <w:b/>
                <w:bCs/>
                <w:w w:val="80"/>
              </w:rPr>
            </w:pPr>
            <w:r w:rsidRPr="00797EA9">
              <w:rPr>
                <w:b/>
                <w:bCs/>
                <w:w w:val="80"/>
              </w:rPr>
              <w:t>LĨNH VỰC CÔNG AN  (03 TTHC)</w:t>
            </w:r>
            <w:bookmarkStart w:id="0" w:name="_GoBack"/>
            <w:bookmarkEnd w:id="0"/>
          </w:p>
        </w:tc>
        <w:tc>
          <w:tcPr>
            <w:tcW w:w="851"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992" w:type="dxa"/>
            <w:vAlign w:val="center"/>
          </w:tcPr>
          <w:p w:rsidR="00797EA9" w:rsidRPr="00797EA9" w:rsidRDefault="00797EA9" w:rsidP="00797EA9">
            <w:pPr>
              <w:spacing w:before="120" w:line="360" w:lineRule="auto"/>
              <w:jc w:val="center"/>
              <w:rPr>
                <w:b/>
                <w:bCs/>
                <w:w w:val="80"/>
                <w:sz w:val="26"/>
              </w:rPr>
            </w:pPr>
          </w:p>
        </w:tc>
        <w:tc>
          <w:tcPr>
            <w:tcW w:w="700" w:type="dxa"/>
            <w:vAlign w:val="center"/>
          </w:tcPr>
          <w:p w:rsidR="00797EA9" w:rsidRPr="00797EA9" w:rsidRDefault="00797EA9" w:rsidP="00797EA9">
            <w:pPr>
              <w:spacing w:before="120" w:line="360" w:lineRule="auto"/>
              <w:jc w:val="center"/>
              <w:rPr>
                <w:b/>
                <w:bCs/>
                <w:w w:val="80"/>
                <w:sz w:val="26"/>
              </w:rPr>
            </w:pPr>
          </w:p>
        </w:tc>
        <w:tc>
          <w:tcPr>
            <w:tcW w:w="859" w:type="dxa"/>
            <w:vAlign w:val="center"/>
          </w:tcPr>
          <w:p w:rsidR="00797EA9" w:rsidRPr="00797EA9" w:rsidRDefault="00797EA9" w:rsidP="00797EA9">
            <w:pPr>
              <w:spacing w:before="120" w:line="360" w:lineRule="auto"/>
              <w:jc w:val="center"/>
              <w:rPr>
                <w:w w:val="80"/>
                <w:sz w:val="26"/>
                <w:lang w:val="vi-VN"/>
              </w:rPr>
            </w:pPr>
          </w:p>
        </w:tc>
        <w:tc>
          <w:tcPr>
            <w:tcW w:w="1560" w:type="dxa"/>
            <w:vAlign w:val="center"/>
          </w:tcPr>
          <w:p w:rsidR="00797EA9" w:rsidRPr="00797EA9" w:rsidRDefault="00797EA9" w:rsidP="00797EA9">
            <w:pPr>
              <w:spacing w:before="120" w:line="360" w:lineRule="auto"/>
              <w:ind w:left="-108" w:right="-108"/>
              <w:jc w:val="center"/>
              <w:rPr>
                <w:w w:val="80"/>
                <w:sz w:val="26"/>
              </w:rPr>
            </w:pPr>
          </w:p>
        </w:tc>
        <w:tc>
          <w:tcPr>
            <w:tcW w:w="1417" w:type="dxa"/>
            <w:vAlign w:val="center"/>
          </w:tcPr>
          <w:p w:rsidR="00797EA9" w:rsidRPr="00797EA9" w:rsidRDefault="00797EA9" w:rsidP="00797EA9">
            <w:pPr>
              <w:spacing w:before="120" w:line="360" w:lineRule="auto"/>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1</w:t>
            </w:r>
          </w:p>
        </w:tc>
        <w:tc>
          <w:tcPr>
            <w:tcW w:w="6521" w:type="dxa"/>
            <w:vAlign w:val="center"/>
          </w:tcPr>
          <w:p w:rsidR="00797EA9" w:rsidRPr="00797EA9" w:rsidRDefault="00797EA9" w:rsidP="00797EA9">
            <w:pPr>
              <w:spacing w:before="40"/>
              <w:jc w:val="both"/>
              <w:rPr>
                <w:w w:val="80"/>
              </w:rPr>
            </w:pPr>
            <w:r w:rsidRPr="00797EA9">
              <w:rPr>
                <w:w w:val="80"/>
              </w:rPr>
              <w:t>Cấp Giấy chứng nhận đủ điều kiện về ANTT để làm ngành nghề kinh doanh có điều kiện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992" w:type="dxa"/>
            <w:vAlign w:val="center"/>
          </w:tcPr>
          <w:p w:rsidR="00797EA9" w:rsidRPr="00797EA9" w:rsidRDefault="00797EA9" w:rsidP="00797EA9">
            <w:pPr>
              <w:spacing w:before="40"/>
              <w:jc w:val="center"/>
              <w:rPr>
                <w:w w:val="80"/>
                <w:sz w:val="26"/>
              </w:rPr>
            </w:pPr>
            <w:r w:rsidRPr="00797EA9">
              <w:rPr>
                <w:w w:val="80"/>
                <w:sz w:val="26"/>
              </w:rPr>
              <w:t>5</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Trưởng</w:t>
            </w:r>
          </w:p>
          <w:p w:rsidR="00797EA9" w:rsidRPr="00797EA9" w:rsidRDefault="00797EA9" w:rsidP="00797EA9">
            <w:pPr>
              <w:spacing w:before="40"/>
              <w:ind w:left="-108" w:right="-108"/>
              <w:jc w:val="center"/>
              <w:rPr>
                <w:w w:val="80"/>
                <w:sz w:val="26"/>
              </w:rPr>
            </w:pPr>
            <w:r w:rsidRPr="00797EA9">
              <w:rPr>
                <w:w w:val="80"/>
                <w:sz w:val="26"/>
              </w:rPr>
              <w:t>Công an huyện</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2</w:t>
            </w:r>
          </w:p>
        </w:tc>
        <w:tc>
          <w:tcPr>
            <w:tcW w:w="6521" w:type="dxa"/>
            <w:vAlign w:val="center"/>
          </w:tcPr>
          <w:p w:rsidR="00797EA9" w:rsidRPr="00797EA9" w:rsidRDefault="00797EA9" w:rsidP="00797EA9">
            <w:pPr>
              <w:spacing w:before="40"/>
              <w:jc w:val="both"/>
              <w:rPr>
                <w:w w:val="80"/>
              </w:rPr>
            </w:pPr>
            <w:r w:rsidRPr="00797EA9">
              <w:rPr>
                <w:w w:val="80"/>
              </w:rPr>
              <w:t>Cấp đổi Giấy chứng nhận đủ điều kiện về ANTT để làm ngành nghề kinh doanh có điều kiện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4</w:t>
            </w:r>
          </w:p>
        </w:tc>
        <w:tc>
          <w:tcPr>
            <w:tcW w:w="992" w:type="dxa"/>
            <w:vAlign w:val="center"/>
          </w:tcPr>
          <w:p w:rsidR="00797EA9" w:rsidRPr="00797EA9" w:rsidRDefault="00797EA9" w:rsidP="00797EA9">
            <w:pPr>
              <w:spacing w:before="40"/>
              <w:jc w:val="center"/>
              <w:rPr>
                <w:w w:val="80"/>
                <w:sz w:val="26"/>
              </w:rPr>
            </w:pPr>
            <w:r w:rsidRPr="00797EA9">
              <w:rPr>
                <w:w w:val="80"/>
                <w:sz w:val="26"/>
              </w:rPr>
              <w:t>4</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Trưởng</w:t>
            </w:r>
          </w:p>
          <w:p w:rsidR="00797EA9" w:rsidRPr="00797EA9" w:rsidRDefault="00797EA9" w:rsidP="00797EA9">
            <w:pPr>
              <w:spacing w:before="40"/>
              <w:ind w:left="-108" w:right="-108"/>
              <w:jc w:val="center"/>
              <w:rPr>
                <w:w w:val="80"/>
                <w:sz w:val="26"/>
              </w:rPr>
            </w:pPr>
            <w:r w:rsidRPr="00797EA9">
              <w:rPr>
                <w:w w:val="80"/>
                <w:sz w:val="26"/>
              </w:rPr>
              <w:t>Công an huyện</w:t>
            </w:r>
          </w:p>
        </w:tc>
        <w:tc>
          <w:tcPr>
            <w:tcW w:w="1417" w:type="dxa"/>
            <w:vAlign w:val="center"/>
          </w:tcPr>
          <w:p w:rsidR="00797EA9" w:rsidRPr="00797EA9" w:rsidRDefault="00797EA9" w:rsidP="00797EA9">
            <w:pPr>
              <w:spacing w:before="40"/>
              <w:jc w:val="center"/>
              <w:rPr>
                <w:w w:val="80"/>
                <w:sz w:val="26"/>
              </w:rPr>
            </w:pPr>
          </w:p>
        </w:tc>
      </w:tr>
      <w:tr w:rsidR="00797EA9" w:rsidRPr="00797EA9" w:rsidTr="00797EA9">
        <w:tc>
          <w:tcPr>
            <w:tcW w:w="709" w:type="dxa"/>
            <w:vAlign w:val="center"/>
          </w:tcPr>
          <w:p w:rsidR="00797EA9" w:rsidRPr="00797EA9" w:rsidRDefault="00797EA9" w:rsidP="00797EA9">
            <w:pPr>
              <w:spacing w:before="40"/>
              <w:jc w:val="center"/>
              <w:rPr>
                <w:w w:val="80"/>
                <w:sz w:val="26"/>
              </w:rPr>
            </w:pPr>
            <w:r w:rsidRPr="00797EA9">
              <w:rPr>
                <w:w w:val="80"/>
                <w:sz w:val="26"/>
              </w:rPr>
              <w:t>3</w:t>
            </w:r>
          </w:p>
        </w:tc>
        <w:tc>
          <w:tcPr>
            <w:tcW w:w="6521" w:type="dxa"/>
            <w:vAlign w:val="center"/>
          </w:tcPr>
          <w:p w:rsidR="00797EA9" w:rsidRPr="00797EA9" w:rsidRDefault="00797EA9" w:rsidP="00797EA9">
            <w:pPr>
              <w:spacing w:before="40"/>
              <w:jc w:val="both"/>
              <w:rPr>
                <w:w w:val="80"/>
              </w:rPr>
            </w:pPr>
            <w:r w:rsidRPr="00797EA9">
              <w:rPr>
                <w:w w:val="80"/>
              </w:rPr>
              <w:t>Cấp lại Giấy chứng nhận đủ điều kiện về ANTT để làm ngành nghề kinh doanh có điều kiện</w:t>
            </w:r>
          </w:p>
        </w:tc>
        <w:tc>
          <w:tcPr>
            <w:tcW w:w="851" w:type="dxa"/>
            <w:vAlign w:val="center"/>
          </w:tcPr>
          <w:p w:rsidR="00797EA9" w:rsidRPr="00797EA9" w:rsidRDefault="00797EA9" w:rsidP="00797EA9">
            <w:pPr>
              <w:spacing w:before="40"/>
              <w:jc w:val="center"/>
              <w:rPr>
                <w:w w:val="80"/>
                <w:sz w:val="26"/>
              </w:rPr>
            </w:pPr>
            <w:r w:rsidRPr="00797EA9">
              <w:rPr>
                <w:w w:val="80"/>
                <w:sz w:val="26"/>
              </w:rPr>
              <w:t>2</w:t>
            </w:r>
          </w:p>
        </w:tc>
        <w:tc>
          <w:tcPr>
            <w:tcW w:w="992" w:type="dxa"/>
            <w:vAlign w:val="center"/>
          </w:tcPr>
          <w:p w:rsidR="00797EA9" w:rsidRPr="00797EA9" w:rsidRDefault="00797EA9" w:rsidP="00797EA9">
            <w:pPr>
              <w:spacing w:before="40"/>
              <w:jc w:val="center"/>
              <w:rPr>
                <w:w w:val="80"/>
                <w:sz w:val="26"/>
              </w:rPr>
            </w:pPr>
            <w:r w:rsidRPr="00797EA9">
              <w:rPr>
                <w:w w:val="80"/>
                <w:sz w:val="26"/>
              </w:rPr>
              <w:t>4</w:t>
            </w:r>
          </w:p>
        </w:tc>
        <w:tc>
          <w:tcPr>
            <w:tcW w:w="992" w:type="dxa"/>
            <w:vAlign w:val="center"/>
          </w:tcPr>
          <w:p w:rsidR="00797EA9" w:rsidRPr="00797EA9" w:rsidRDefault="00797EA9" w:rsidP="00797EA9">
            <w:pPr>
              <w:spacing w:before="40"/>
              <w:jc w:val="center"/>
              <w:rPr>
                <w:w w:val="80"/>
                <w:sz w:val="26"/>
              </w:rPr>
            </w:pPr>
            <w:r w:rsidRPr="00797EA9">
              <w:rPr>
                <w:w w:val="80"/>
                <w:sz w:val="26"/>
              </w:rPr>
              <w:t>4</w:t>
            </w:r>
          </w:p>
        </w:tc>
        <w:tc>
          <w:tcPr>
            <w:tcW w:w="700" w:type="dxa"/>
            <w:vAlign w:val="center"/>
          </w:tcPr>
          <w:p w:rsidR="00797EA9" w:rsidRPr="00797EA9" w:rsidRDefault="00797EA9" w:rsidP="00797EA9">
            <w:pPr>
              <w:spacing w:before="40"/>
              <w:jc w:val="center"/>
              <w:rPr>
                <w:w w:val="80"/>
                <w:sz w:val="26"/>
              </w:rPr>
            </w:pPr>
            <w:r w:rsidRPr="00797EA9">
              <w:rPr>
                <w:w w:val="80"/>
                <w:sz w:val="26"/>
              </w:rPr>
              <w:t>x</w:t>
            </w:r>
          </w:p>
        </w:tc>
        <w:tc>
          <w:tcPr>
            <w:tcW w:w="859" w:type="dxa"/>
            <w:vAlign w:val="center"/>
          </w:tcPr>
          <w:p w:rsidR="00797EA9" w:rsidRPr="00797EA9" w:rsidRDefault="00797EA9" w:rsidP="00797EA9">
            <w:pPr>
              <w:spacing w:before="40"/>
              <w:jc w:val="center"/>
              <w:rPr>
                <w:w w:val="80"/>
                <w:sz w:val="26"/>
                <w:lang w:val="vi-VN"/>
              </w:rPr>
            </w:pPr>
          </w:p>
        </w:tc>
        <w:tc>
          <w:tcPr>
            <w:tcW w:w="1560" w:type="dxa"/>
            <w:vAlign w:val="center"/>
          </w:tcPr>
          <w:p w:rsidR="00797EA9" w:rsidRPr="00797EA9" w:rsidRDefault="00797EA9" w:rsidP="00797EA9">
            <w:pPr>
              <w:spacing w:before="40"/>
              <w:ind w:left="-108" w:right="-108"/>
              <w:jc w:val="center"/>
              <w:rPr>
                <w:w w:val="80"/>
                <w:sz w:val="26"/>
              </w:rPr>
            </w:pPr>
            <w:r w:rsidRPr="00797EA9">
              <w:rPr>
                <w:w w:val="80"/>
                <w:sz w:val="26"/>
              </w:rPr>
              <w:t>Trưởng</w:t>
            </w:r>
          </w:p>
          <w:p w:rsidR="00797EA9" w:rsidRPr="00797EA9" w:rsidRDefault="00797EA9" w:rsidP="00797EA9">
            <w:pPr>
              <w:spacing w:before="40"/>
              <w:ind w:left="-108" w:right="-108"/>
              <w:jc w:val="center"/>
              <w:rPr>
                <w:w w:val="80"/>
                <w:sz w:val="26"/>
              </w:rPr>
            </w:pPr>
            <w:r w:rsidRPr="00797EA9">
              <w:rPr>
                <w:w w:val="80"/>
                <w:sz w:val="26"/>
              </w:rPr>
              <w:t>Công an huyện</w:t>
            </w:r>
          </w:p>
        </w:tc>
        <w:tc>
          <w:tcPr>
            <w:tcW w:w="1417" w:type="dxa"/>
            <w:vAlign w:val="center"/>
          </w:tcPr>
          <w:p w:rsidR="00797EA9" w:rsidRPr="00797EA9" w:rsidRDefault="00797EA9" w:rsidP="00797EA9">
            <w:pPr>
              <w:spacing w:before="40"/>
              <w:jc w:val="center"/>
              <w:rPr>
                <w:w w:val="80"/>
                <w:sz w:val="26"/>
              </w:rPr>
            </w:pPr>
          </w:p>
        </w:tc>
      </w:tr>
    </w:tbl>
    <w:p w:rsidR="00344EEA" w:rsidRPr="00DF0D9D" w:rsidRDefault="00344EEA" w:rsidP="00797EA9">
      <w:pPr>
        <w:jc w:val="center"/>
        <w:rPr>
          <w:w w:val="80"/>
          <w:sz w:val="26"/>
        </w:rPr>
      </w:pPr>
    </w:p>
    <w:sectPr w:rsidR="00344EEA" w:rsidRPr="00DF0D9D" w:rsidSect="00040E8F">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0996"/>
    <w:multiLevelType w:val="multilevel"/>
    <w:tmpl w:val="0D6C5B4C"/>
    <w:lvl w:ilvl="0">
      <w:start w:val="1"/>
      <w:numFmt w:val="decimal"/>
      <w:lvlText w:val="%1."/>
      <w:lvlJc w:val="left"/>
      <w:pPr>
        <w:ind w:left="1080" w:hanging="360"/>
      </w:pPr>
      <w:rPr>
        <w:rFonts w:ascii="Times New Roman" w:eastAsia="Times New Roman" w:hAnsi="Times New Roman" w:cs="Times New Roman"/>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7643E51"/>
    <w:multiLevelType w:val="hybridMultilevel"/>
    <w:tmpl w:val="AF861FAC"/>
    <w:lvl w:ilvl="0" w:tplc="6BD66C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C1F43"/>
    <w:multiLevelType w:val="hybridMultilevel"/>
    <w:tmpl w:val="A0CAFEC6"/>
    <w:lvl w:ilvl="0" w:tplc="1D1E770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CF07C75"/>
    <w:multiLevelType w:val="hybridMultilevel"/>
    <w:tmpl w:val="728AA7A8"/>
    <w:lvl w:ilvl="0" w:tplc="4EDE3360">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4">
    <w:nsid w:val="0D1049E4"/>
    <w:multiLevelType w:val="hybridMultilevel"/>
    <w:tmpl w:val="530A37AE"/>
    <w:lvl w:ilvl="0" w:tplc="67B2AB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B21A14"/>
    <w:multiLevelType w:val="hybridMultilevel"/>
    <w:tmpl w:val="19120AD4"/>
    <w:lvl w:ilvl="0" w:tplc="69D0E2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12B7F"/>
    <w:multiLevelType w:val="hybridMultilevel"/>
    <w:tmpl w:val="8B76D154"/>
    <w:lvl w:ilvl="0" w:tplc="2B20F60A">
      <w:start w:val="1"/>
      <w:numFmt w:val="bullet"/>
      <w:lvlText w:val="-"/>
      <w:lvlJc w:val="left"/>
      <w:pPr>
        <w:tabs>
          <w:tab w:val="num" w:pos="1350"/>
        </w:tabs>
        <w:ind w:left="1350" w:hanging="360"/>
      </w:pPr>
      <w:rPr>
        <w:rFonts w:ascii=".VnTime" w:eastAsia="Times New Roman" w:hAnsi=".VnTime" w:cs="Times New Roman"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nsid w:val="1B193150"/>
    <w:multiLevelType w:val="hybridMultilevel"/>
    <w:tmpl w:val="61EAEBBA"/>
    <w:lvl w:ilvl="0" w:tplc="04127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1A596E"/>
    <w:multiLevelType w:val="hybridMultilevel"/>
    <w:tmpl w:val="C4FA493A"/>
    <w:lvl w:ilvl="0" w:tplc="0409000F">
      <w:start w:val="1"/>
      <w:numFmt w:val="decimal"/>
      <w:lvlText w:val="%1."/>
      <w:lvlJc w:val="left"/>
      <w:pPr>
        <w:tabs>
          <w:tab w:val="num" w:pos="1349"/>
        </w:tabs>
        <w:ind w:left="1349" w:hanging="360"/>
      </w:pPr>
    </w:lvl>
    <w:lvl w:ilvl="1" w:tplc="04090019" w:tentative="1">
      <w:start w:val="1"/>
      <w:numFmt w:val="lowerLetter"/>
      <w:lvlText w:val="%2."/>
      <w:lvlJc w:val="left"/>
      <w:pPr>
        <w:tabs>
          <w:tab w:val="num" w:pos="2069"/>
        </w:tabs>
        <w:ind w:left="2069" w:hanging="360"/>
      </w:pPr>
    </w:lvl>
    <w:lvl w:ilvl="2" w:tplc="0409001B" w:tentative="1">
      <w:start w:val="1"/>
      <w:numFmt w:val="lowerRoman"/>
      <w:lvlText w:val="%3."/>
      <w:lvlJc w:val="right"/>
      <w:pPr>
        <w:tabs>
          <w:tab w:val="num" w:pos="2789"/>
        </w:tabs>
        <w:ind w:left="2789" w:hanging="180"/>
      </w:pPr>
    </w:lvl>
    <w:lvl w:ilvl="3" w:tplc="0409000F" w:tentative="1">
      <w:start w:val="1"/>
      <w:numFmt w:val="decimal"/>
      <w:lvlText w:val="%4."/>
      <w:lvlJc w:val="left"/>
      <w:pPr>
        <w:tabs>
          <w:tab w:val="num" w:pos="3509"/>
        </w:tabs>
        <w:ind w:left="3509" w:hanging="360"/>
      </w:pPr>
    </w:lvl>
    <w:lvl w:ilvl="4" w:tplc="04090019" w:tentative="1">
      <w:start w:val="1"/>
      <w:numFmt w:val="lowerLetter"/>
      <w:lvlText w:val="%5."/>
      <w:lvlJc w:val="left"/>
      <w:pPr>
        <w:tabs>
          <w:tab w:val="num" w:pos="4229"/>
        </w:tabs>
        <w:ind w:left="4229" w:hanging="360"/>
      </w:pPr>
    </w:lvl>
    <w:lvl w:ilvl="5" w:tplc="0409001B" w:tentative="1">
      <w:start w:val="1"/>
      <w:numFmt w:val="lowerRoman"/>
      <w:lvlText w:val="%6."/>
      <w:lvlJc w:val="right"/>
      <w:pPr>
        <w:tabs>
          <w:tab w:val="num" w:pos="4949"/>
        </w:tabs>
        <w:ind w:left="4949" w:hanging="180"/>
      </w:pPr>
    </w:lvl>
    <w:lvl w:ilvl="6" w:tplc="0409000F" w:tentative="1">
      <w:start w:val="1"/>
      <w:numFmt w:val="decimal"/>
      <w:lvlText w:val="%7."/>
      <w:lvlJc w:val="left"/>
      <w:pPr>
        <w:tabs>
          <w:tab w:val="num" w:pos="5669"/>
        </w:tabs>
        <w:ind w:left="5669" w:hanging="360"/>
      </w:pPr>
    </w:lvl>
    <w:lvl w:ilvl="7" w:tplc="04090019" w:tentative="1">
      <w:start w:val="1"/>
      <w:numFmt w:val="lowerLetter"/>
      <w:lvlText w:val="%8."/>
      <w:lvlJc w:val="left"/>
      <w:pPr>
        <w:tabs>
          <w:tab w:val="num" w:pos="6389"/>
        </w:tabs>
        <w:ind w:left="6389" w:hanging="360"/>
      </w:pPr>
    </w:lvl>
    <w:lvl w:ilvl="8" w:tplc="0409001B" w:tentative="1">
      <w:start w:val="1"/>
      <w:numFmt w:val="lowerRoman"/>
      <w:lvlText w:val="%9."/>
      <w:lvlJc w:val="right"/>
      <w:pPr>
        <w:tabs>
          <w:tab w:val="num" w:pos="7109"/>
        </w:tabs>
        <w:ind w:left="7109" w:hanging="180"/>
      </w:pPr>
    </w:lvl>
  </w:abstractNum>
  <w:abstractNum w:abstractNumId="9">
    <w:nsid w:val="279A0394"/>
    <w:multiLevelType w:val="multilevel"/>
    <w:tmpl w:val="B2FE2D74"/>
    <w:lvl w:ilvl="0">
      <w:start w:val="1"/>
      <w:numFmt w:val="upperRoman"/>
      <w:pStyle w:val="Heading4"/>
      <w:lvlText w:val="%1."/>
      <w:lvlJc w:val="left"/>
      <w:pPr>
        <w:tabs>
          <w:tab w:val="num" w:pos="720"/>
        </w:tabs>
        <w:ind w:left="720" w:hanging="72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2B2F5DC5"/>
    <w:multiLevelType w:val="hybridMultilevel"/>
    <w:tmpl w:val="3C609090"/>
    <w:lvl w:ilvl="0" w:tplc="04090001">
      <w:start w:val="1"/>
      <w:numFmt w:val="bullet"/>
      <w:lvlText w:val=""/>
      <w:lvlJc w:val="left"/>
      <w:pPr>
        <w:ind w:left="252" w:hanging="360"/>
      </w:pPr>
      <w:rPr>
        <w:rFonts w:ascii="Symbol" w:hAnsi="Symbo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1">
    <w:nsid w:val="2B8E0F13"/>
    <w:multiLevelType w:val="hybridMultilevel"/>
    <w:tmpl w:val="47B8B5E4"/>
    <w:lvl w:ilvl="0" w:tplc="549ECD52">
      <w:numFmt w:val="bullet"/>
      <w:lvlText w:val="-"/>
      <w:lvlJc w:val="left"/>
      <w:pPr>
        <w:tabs>
          <w:tab w:val="num" w:pos="1350"/>
        </w:tabs>
        <w:ind w:left="1350" w:hanging="360"/>
      </w:pPr>
      <w:rPr>
        <w:rFonts w:ascii=".VnTime" w:eastAsia="Times New Roman" w:hAnsi=".VnTime" w:cs="Times New Roman" w:hint="default"/>
      </w:rPr>
    </w:lvl>
    <w:lvl w:ilvl="1" w:tplc="08090003" w:tentative="1">
      <w:start w:val="1"/>
      <w:numFmt w:val="bullet"/>
      <w:lvlText w:val="o"/>
      <w:lvlJc w:val="left"/>
      <w:pPr>
        <w:tabs>
          <w:tab w:val="num" w:pos="2070"/>
        </w:tabs>
        <w:ind w:left="2070" w:hanging="360"/>
      </w:pPr>
      <w:rPr>
        <w:rFonts w:ascii="Courier New" w:hAnsi="Courier New" w:cs="Courier New" w:hint="default"/>
      </w:rPr>
    </w:lvl>
    <w:lvl w:ilvl="2" w:tplc="08090005" w:tentative="1">
      <w:start w:val="1"/>
      <w:numFmt w:val="bullet"/>
      <w:lvlText w:val=""/>
      <w:lvlJc w:val="left"/>
      <w:pPr>
        <w:tabs>
          <w:tab w:val="num" w:pos="2790"/>
        </w:tabs>
        <w:ind w:left="2790" w:hanging="360"/>
      </w:pPr>
      <w:rPr>
        <w:rFonts w:ascii="Wingdings" w:hAnsi="Wingdings" w:hint="default"/>
      </w:rPr>
    </w:lvl>
    <w:lvl w:ilvl="3" w:tplc="08090001" w:tentative="1">
      <w:start w:val="1"/>
      <w:numFmt w:val="bullet"/>
      <w:lvlText w:val=""/>
      <w:lvlJc w:val="left"/>
      <w:pPr>
        <w:tabs>
          <w:tab w:val="num" w:pos="3510"/>
        </w:tabs>
        <w:ind w:left="3510" w:hanging="360"/>
      </w:pPr>
      <w:rPr>
        <w:rFonts w:ascii="Symbol" w:hAnsi="Symbol" w:hint="default"/>
      </w:rPr>
    </w:lvl>
    <w:lvl w:ilvl="4" w:tplc="08090003" w:tentative="1">
      <w:start w:val="1"/>
      <w:numFmt w:val="bullet"/>
      <w:lvlText w:val="o"/>
      <w:lvlJc w:val="left"/>
      <w:pPr>
        <w:tabs>
          <w:tab w:val="num" w:pos="4230"/>
        </w:tabs>
        <w:ind w:left="4230" w:hanging="360"/>
      </w:pPr>
      <w:rPr>
        <w:rFonts w:ascii="Courier New" w:hAnsi="Courier New" w:cs="Courier New" w:hint="default"/>
      </w:rPr>
    </w:lvl>
    <w:lvl w:ilvl="5" w:tplc="08090005" w:tentative="1">
      <w:start w:val="1"/>
      <w:numFmt w:val="bullet"/>
      <w:lvlText w:val=""/>
      <w:lvlJc w:val="left"/>
      <w:pPr>
        <w:tabs>
          <w:tab w:val="num" w:pos="4950"/>
        </w:tabs>
        <w:ind w:left="4950" w:hanging="360"/>
      </w:pPr>
      <w:rPr>
        <w:rFonts w:ascii="Wingdings" w:hAnsi="Wingdings" w:hint="default"/>
      </w:rPr>
    </w:lvl>
    <w:lvl w:ilvl="6" w:tplc="08090001" w:tentative="1">
      <w:start w:val="1"/>
      <w:numFmt w:val="bullet"/>
      <w:lvlText w:val=""/>
      <w:lvlJc w:val="left"/>
      <w:pPr>
        <w:tabs>
          <w:tab w:val="num" w:pos="5670"/>
        </w:tabs>
        <w:ind w:left="5670" w:hanging="360"/>
      </w:pPr>
      <w:rPr>
        <w:rFonts w:ascii="Symbol" w:hAnsi="Symbol" w:hint="default"/>
      </w:rPr>
    </w:lvl>
    <w:lvl w:ilvl="7" w:tplc="08090003" w:tentative="1">
      <w:start w:val="1"/>
      <w:numFmt w:val="bullet"/>
      <w:lvlText w:val="o"/>
      <w:lvlJc w:val="left"/>
      <w:pPr>
        <w:tabs>
          <w:tab w:val="num" w:pos="6390"/>
        </w:tabs>
        <w:ind w:left="6390" w:hanging="360"/>
      </w:pPr>
      <w:rPr>
        <w:rFonts w:ascii="Courier New" w:hAnsi="Courier New" w:cs="Courier New" w:hint="default"/>
      </w:rPr>
    </w:lvl>
    <w:lvl w:ilvl="8" w:tplc="08090005" w:tentative="1">
      <w:start w:val="1"/>
      <w:numFmt w:val="bullet"/>
      <w:lvlText w:val=""/>
      <w:lvlJc w:val="left"/>
      <w:pPr>
        <w:tabs>
          <w:tab w:val="num" w:pos="7110"/>
        </w:tabs>
        <w:ind w:left="7110" w:hanging="360"/>
      </w:pPr>
      <w:rPr>
        <w:rFonts w:ascii="Wingdings" w:hAnsi="Wingdings" w:hint="default"/>
      </w:rPr>
    </w:lvl>
  </w:abstractNum>
  <w:abstractNum w:abstractNumId="12">
    <w:nsid w:val="2DD501E6"/>
    <w:multiLevelType w:val="hybridMultilevel"/>
    <w:tmpl w:val="65C0EF38"/>
    <w:lvl w:ilvl="0" w:tplc="D94CFAF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F129DA"/>
    <w:multiLevelType w:val="hybridMultilevel"/>
    <w:tmpl w:val="A080CEE2"/>
    <w:lvl w:ilvl="0" w:tplc="7DD832D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4">
    <w:nsid w:val="310551E4"/>
    <w:multiLevelType w:val="singleLevel"/>
    <w:tmpl w:val="D47C4168"/>
    <w:lvl w:ilvl="0">
      <w:start w:val="6"/>
      <w:numFmt w:val="bullet"/>
      <w:lvlText w:val="-"/>
      <w:lvlJc w:val="left"/>
      <w:pPr>
        <w:tabs>
          <w:tab w:val="num" w:pos="480"/>
        </w:tabs>
        <w:ind w:left="480" w:hanging="360"/>
      </w:pPr>
      <w:rPr>
        <w:rFonts w:ascii="Times New Roman" w:hAnsi="Times New Roman" w:hint="default"/>
      </w:rPr>
    </w:lvl>
  </w:abstractNum>
  <w:abstractNum w:abstractNumId="15">
    <w:nsid w:val="32B17EE9"/>
    <w:multiLevelType w:val="hybridMultilevel"/>
    <w:tmpl w:val="F356E5BE"/>
    <w:lvl w:ilvl="0" w:tplc="0B2040A8">
      <w:start w:val="1"/>
      <w:numFmt w:val="bullet"/>
      <w:lvlText w:val="-"/>
      <w:lvlJc w:val="left"/>
      <w:pPr>
        <w:tabs>
          <w:tab w:val="num" w:pos="1350"/>
        </w:tabs>
        <w:ind w:left="1350" w:hanging="360"/>
      </w:pPr>
      <w:rPr>
        <w:rFonts w:ascii=".VnTime" w:eastAsia="Times New Roman" w:hAnsi=".VnTime" w:cs="Times New Roman"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6">
    <w:nsid w:val="32DF4295"/>
    <w:multiLevelType w:val="hybridMultilevel"/>
    <w:tmpl w:val="94982566"/>
    <w:lvl w:ilvl="0" w:tplc="3B34CA18">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3131B0F"/>
    <w:multiLevelType w:val="hybridMultilevel"/>
    <w:tmpl w:val="45F40E40"/>
    <w:lvl w:ilvl="0" w:tplc="3112DB2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8">
    <w:nsid w:val="356779D9"/>
    <w:multiLevelType w:val="hybridMultilevel"/>
    <w:tmpl w:val="2CC84612"/>
    <w:lvl w:ilvl="0" w:tplc="01B03B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E30C18"/>
    <w:multiLevelType w:val="singleLevel"/>
    <w:tmpl w:val="2758E584"/>
    <w:lvl w:ilvl="0">
      <w:start w:val="27"/>
      <w:numFmt w:val="bullet"/>
      <w:lvlText w:val="-"/>
      <w:lvlJc w:val="left"/>
      <w:pPr>
        <w:tabs>
          <w:tab w:val="num" w:pos="3315"/>
        </w:tabs>
        <w:ind w:left="3315" w:hanging="360"/>
      </w:pPr>
      <w:rPr>
        <w:rFonts w:hint="default"/>
      </w:rPr>
    </w:lvl>
  </w:abstractNum>
  <w:abstractNum w:abstractNumId="20">
    <w:nsid w:val="3A3E1A07"/>
    <w:multiLevelType w:val="hybridMultilevel"/>
    <w:tmpl w:val="863C0E14"/>
    <w:lvl w:ilvl="0" w:tplc="92D0A55C">
      <w:start w:val="1"/>
      <w:numFmt w:val="decimal"/>
      <w:lvlText w:val="%1."/>
      <w:lvlJc w:val="left"/>
      <w:pPr>
        <w:tabs>
          <w:tab w:val="num" w:pos="1350"/>
        </w:tabs>
        <w:ind w:left="1350" w:hanging="360"/>
      </w:pPr>
      <w:rPr>
        <w:rFonts w:hint="default"/>
      </w:rPr>
    </w:lvl>
    <w:lvl w:ilvl="1" w:tplc="3A621C36">
      <w:numFmt w:val="none"/>
      <w:lvlText w:val=""/>
      <w:lvlJc w:val="left"/>
      <w:pPr>
        <w:tabs>
          <w:tab w:val="num" w:pos="360"/>
        </w:tabs>
      </w:pPr>
    </w:lvl>
    <w:lvl w:ilvl="2" w:tplc="BB729EDE">
      <w:numFmt w:val="none"/>
      <w:lvlText w:val=""/>
      <w:lvlJc w:val="left"/>
      <w:pPr>
        <w:tabs>
          <w:tab w:val="num" w:pos="360"/>
        </w:tabs>
      </w:pPr>
    </w:lvl>
    <w:lvl w:ilvl="3" w:tplc="283AC32C">
      <w:numFmt w:val="none"/>
      <w:lvlText w:val=""/>
      <w:lvlJc w:val="left"/>
      <w:pPr>
        <w:tabs>
          <w:tab w:val="num" w:pos="360"/>
        </w:tabs>
      </w:pPr>
    </w:lvl>
    <w:lvl w:ilvl="4" w:tplc="28CEE980">
      <w:numFmt w:val="none"/>
      <w:lvlText w:val=""/>
      <w:lvlJc w:val="left"/>
      <w:pPr>
        <w:tabs>
          <w:tab w:val="num" w:pos="360"/>
        </w:tabs>
      </w:pPr>
    </w:lvl>
    <w:lvl w:ilvl="5" w:tplc="7B7A90EC">
      <w:numFmt w:val="none"/>
      <w:lvlText w:val=""/>
      <w:lvlJc w:val="left"/>
      <w:pPr>
        <w:tabs>
          <w:tab w:val="num" w:pos="360"/>
        </w:tabs>
      </w:pPr>
    </w:lvl>
    <w:lvl w:ilvl="6" w:tplc="284C3874">
      <w:numFmt w:val="none"/>
      <w:lvlText w:val=""/>
      <w:lvlJc w:val="left"/>
      <w:pPr>
        <w:tabs>
          <w:tab w:val="num" w:pos="360"/>
        </w:tabs>
      </w:pPr>
    </w:lvl>
    <w:lvl w:ilvl="7" w:tplc="0980F058">
      <w:numFmt w:val="none"/>
      <w:lvlText w:val=""/>
      <w:lvlJc w:val="left"/>
      <w:pPr>
        <w:tabs>
          <w:tab w:val="num" w:pos="360"/>
        </w:tabs>
      </w:pPr>
    </w:lvl>
    <w:lvl w:ilvl="8" w:tplc="1C985EF2">
      <w:numFmt w:val="none"/>
      <w:lvlText w:val=""/>
      <w:lvlJc w:val="left"/>
      <w:pPr>
        <w:tabs>
          <w:tab w:val="num" w:pos="360"/>
        </w:tabs>
      </w:pPr>
    </w:lvl>
  </w:abstractNum>
  <w:abstractNum w:abstractNumId="21">
    <w:nsid w:val="3C246F26"/>
    <w:multiLevelType w:val="hybridMultilevel"/>
    <w:tmpl w:val="AC326982"/>
    <w:lvl w:ilvl="0" w:tplc="C1BCCBDE">
      <w:numFmt w:val="bullet"/>
      <w:lvlText w:val="-"/>
      <w:lvlJc w:val="left"/>
      <w:pPr>
        <w:tabs>
          <w:tab w:val="num" w:pos="1579"/>
        </w:tabs>
        <w:ind w:left="1579" w:hanging="870"/>
      </w:pPr>
      <w:rPr>
        <w:rFonts w:ascii=".VnTime" w:eastAsia="Times New Roman" w:hAnsi=".VnTime"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2">
    <w:nsid w:val="3D2E3D02"/>
    <w:multiLevelType w:val="hybridMultilevel"/>
    <w:tmpl w:val="4380DC28"/>
    <w:lvl w:ilvl="0" w:tplc="6EC01386">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3">
    <w:nsid w:val="3DDD0B71"/>
    <w:multiLevelType w:val="hybridMultilevel"/>
    <w:tmpl w:val="40C09752"/>
    <w:lvl w:ilvl="0" w:tplc="142E7C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5876A6"/>
    <w:multiLevelType w:val="hybridMultilevel"/>
    <w:tmpl w:val="9A4AAF58"/>
    <w:lvl w:ilvl="0" w:tplc="6D0280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D84BBD"/>
    <w:multiLevelType w:val="hybridMultilevel"/>
    <w:tmpl w:val="5E963C18"/>
    <w:lvl w:ilvl="0" w:tplc="6C4C3032">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6">
    <w:nsid w:val="4A944297"/>
    <w:multiLevelType w:val="hybridMultilevel"/>
    <w:tmpl w:val="D5FE1790"/>
    <w:lvl w:ilvl="0" w:tplc="77D24CE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7">
    <w:nsid w:val="4FCE5E51"/>
    <w:multiLevelType w:val="hybridMultilevel"/>
    <w:tmpl w:val="04A69B10"/>
    <w:lvl w:ilvl="0" w:tplc="7828143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8">
    <w:nsid w:val="51BA1E18"/>
    <w:multiLevelType w:val="singleLevel"/>
    <w:tmpl w:val="520636A2"/>
    <w:lvl w:ilvl="0">
      <w:start w:val="1"/>
      <w:numFmt w:val="decimal"/>
      <w:lvlText w:val="%1."/>
      <w:lvlJc w:val="left"/>
      <w:pPr>
        <w:tabs>
          <w:tab w:val="num" w:pos="1080"/>
        </w:tabs>
        <w:ind w:left="1080" w:hanging="360"/>
      </w:pPr>
      <w:rPr>
        <w:rFonts w:hint="default"/>
      </w:rPr>
    </w:lvl>
  </w:abstractNum>
  <w:abstractNum w:abstractNumId="29">
    <w:nsid w:val="54F204E4"/>
    <w:multiLevelType w:val="hybridMultilevel"/>
    <w:tmpl w:val="7ABC1438"/>
    <w:lvl w:ilvl="0" w:tplc="F0E87654">
      <w:start w:val="1"/>
      <w:numFmt w:val="decimal"/>
      <w:pStyle w:val="q3CharCharCharCharCharCharCharCharCharCharCharCharCharCharCharChar"/>
      <w:lvlText w:val="%1."/>
      <w:lvlJc w:val="left"/>
      <w:pPr>
        <w:tabs>
          <w:tab w:val="num" w:pos="720"/>
        </w:tabs>
        <w:ind w:left="720" w:hanging="360"/>
      </w:pPr>
      <w:rPr>
        <w:rFonts w:cs="Times New Roman"/>
      </w:rPr>
    </w:lvl>
    <w:lvl w:ilvl="1" w:tplc="DAC07AEA">
      <w:numFmt w:val="none"/>
      <w:pStyle w:val="q4"/>
      <w:lvlText w:val=""/>
      <w:lvlJc w:val="left"/>
      <w:pPr>
        <w:tabs>
          <w:tab w:val="num" w:pos="360"/>
        </w:tabs>
      </w:pPr>
      <w:rPr>
        <w:rFonts w:cs="Times New Roman"/>
      </w:rPr>
    </w:lvl>
    <w:lvl w:ilvl="2" w:tplc="E7844978">
      <w:numFmt w:val="none"/>
      <w:lvlText w:val=""/>
      <w:lvlJc w:val="left"/>
      <w:pPr>
        <w:tabs>
          <w:tab w:val="num" w:pos="360"/>
        </w:tabs>
      </w:pPr>
      <w:rPr>
        <w:rFonts w:cs="Times New Roman"/>
      </w:rPr>
    </w:lvl>
    <w:lvl w:ilvl="3" w:tplc="F846522A">
      <w:numFmt w:val="none"/>
      <w:lvlText w:val=""/>
      <w:lvlJc w:val="left"/>
      <w:pPr>
        <w:tabs>
          <w:tab w:val="num" w:pos="360"/>
        </w:tabs>
      </w:pPr>
      <w:rPr>
        <w:rFonts w:cs="Times New Roman"/>
      </w:rPr>
    </w:lvl>
    <w:lvl w:ilvl="4" w:tplc="77D0F5BC">
      <w:numFmt w:val="none"/>
      <w:lvlText w:val=""/>
      <w:lvlJc w:val="left"/>
      <w:pPr>
        <w:tabs>
          <w:tab w:val="num" w:pos="360"/>
        </w:tabs>
      </w:pPr>
      <w:rPr>
        <w:rFonts w:cs="Times New Roman"/>
      </w:rPr>
    </w:lvl>
    <w:lvl w:ilvl="5" w:tplc="BF20DF9A">
      <w:numFmt w:val="none"/>
      <w:lvlText w:val=""/>
      <w:lvlJc w:val="left"/>
      <w:pPr>
        <w:tabs>
          <w:tab w:val="num" w:pos="360"/>
        </w:tabs>
      </w:pPr>
      <w:rPr>
        <w:rFonts w:cs="Times New Roman"/>
      </w:rPr>
    </w:lvl>
    <w:lvl w:ilvl="6" w:tplc="A82E64AA">
      <w:numFmt w:val="none"/>
      <w:lvlText w:val=""/>
      <w:lvlJc w:val="left"/>
      <w:pPr>
        <w:tabs>
          <w:tab w:val="num" w:pos="360"/>
        </w:tabs>
      </w:pPr>
      <w:rPr>
        <w:rFonts w:cs="Times New Roman"/>
      </w:rPr>
    </w:lvl>
    <w:lvl w:ilvl="7" w:tplc="3F04CEC0">
      <w:numFmt w:val="none"/>
      <w:lvlText w:val=""/>
      <w:lvlJc w:val="left"/>
      <w:pPr>
        <w:tabs>
          <w:tab w:val="num" w:pos="360"/>
        </w:tabs>
      </w:pPr>
      <w:rPr>
        <w:rFonts w:cs="Times New Roman"/>
      </w:rPr>
    </w:lvl>
    <w:lvl w:ilvl="8" w:tplc="145EA362">
      <w:numFmt w:val="none"/>
      <w:lvlText w:val=""/>
      <w:lvlJc w:val="left"/>
      <w:pPr>
        <w:tabs>
          <w:tab w:val="num" w:pos="360"/>
        </w:tabs>
      </w:pPr>
      <w:rPr>
        <w:rFonts w:cs="Times New Roman"/>
      </w:rPr>
    </w:lvl>
  </w:abstractNum>
  <w:abstractNum w:abstractNumId="30">
    <w:nsid w:val="5D670D62"/>
    <w:multiLevelType w:val="hybridMultilevel"/>
    <w:tmpl w:val="38545AAC"/>
    <w:lvl w:ilvl="0" w:tplc="2BC477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715109"/>
    <w:multiLevelType w:val="hybridMultilevel"/>
    <w:tmpl w:val="60C4C7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46C3FE9"/>
    <w:multiLevelType w:val="hybridMultilevel"/>
    <w:tmpl w:val="307A2AE2"/>
    <w:lvl w:ilvl="0" w:tplc="49F49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65816FC"/>
    <w:multiLevelType w:val="hybridMultilevel"/>
    <w:tmpl w:val="E5A8F03A"/>
    <w:lvl w:ilvl="0" w:tplc="0A001188">
      <w:start w:val="2"/>
      <w:numFmt w:val="bullet"/>
      <w:lvlText w:val="-"/>
      <w:lvlJc w:val="left"/>
      <w:pPr>
        <w:tabs>
          <w:tab w:val="num" w:pos="1069"/>
        </w:tabs>
        <w:ind w:left="1069" w:hanging="360"/>
      </w:pPr>
      <w:rPr>
        <w:rFonts w:ascii=".VnTime" w:eastAsia="Times New Roman" w:hAnsi=".VnTime"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34">
    <w:nsid w:val="687E6CD8"/>
    <w:multiLevelType w:val="hybridMultilevel"/>
    <w:tmpl w:val="EEA00766"/>
    <w:lvl w:ilvl="0" w:tplc="D91EDB7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6F735D2E"/>
    <w:multiLevelType w:val="hybridMultilevel"/>
    <w:tmpl w:val="D7624D46"/>
    <w:lvl w:ilvl="0" w:tplc="8DCAF5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A96C15"/>
    <w:multiLevelType w:val="hybridMultilevel"/>
    <w:tmpl w:val="A49464AC"/>
    <w:lvl w:ilvl="0" w:tplc="E21A92C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7">
    <w:nsid w:val="789778BE"/>
    <w:multiLevelType w:val="hybridMultilevel"/>
    <w:tmpl w:val="B6D4851C"/>
    <w:lvl w:ilvl="0" w:tplc="168417CE">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8">
    <w:nsid w:val="78983F6E"/>
    <w:multiLevelType w:val="hybridMultilevel"/>
    <w:tmpl w:val="9A589502"/>
    <w:lvl w:ilvl="0" w:tplc="3E7C8B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9C4A09"/>
    <w:multiLevelType w:val="hybridMultilevel"/>
    <w:tmpl w:val="9C0860EC"/>
    <w:lvl w:ilvl="0" w:tplc="6EB820C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AF60493"/>
    <w:multiLevelType w:val="singleLevel"/>
    <w:tmpl w:val="0409000F"/>
    <w:lvl w:ilvl="0">
      <w:start w:val="1"/>
      <w:numFmt w:val="decimal"/>
      <w:lvlText w:val="%1."/>
      <w:lvlJc w:val="left"/>
      <w:pPr>
        <w:tabs>
          <w:tab w:val="num" w:pos="360"/>
        </w:tabs>
        <w:ind w:left="360" w:hanging="360"/>
      </w:pPr>
      <w:rPr>
        <w:rFonts w:hint="default"/>
      </w:rPr>
    </w:lvl>
  </w:abstractNum>
  <w:num w:numId="1">
    <w:abstractNumId w:val="30"/>
  </w:num>
  <w:num w:numId="2">
    <w:abstractNumId w:val="13"/>
  </w:num>
  <w:num w:numId="3">
    <w:abstractNumId w:val="36"/>
  </w:num>
  <w:num w:numId="4">
    <w:abstractNumId w:val="37"/>
  </w:num>
  <w:num w:numId="5">
    <w:abstractNumId w:val="17"/>
  </w:num>
  <w:num w:numId="6">
    <w:abstractNumId w:val="27"/>
  </w:num>
  <w:num w:numId="7">
    <w:abstractNumId w:val="3"/>
  </w:num>
  <w:num w:numId="8">
    <w:abstractNumId w:val="10"/>
  </w:num>
  <w:num w:numId="9">
    <w:abstractNumId w:val="22"/>
  </w:num>
  <w:num w:numId="10">
    <w:abstractNumId w:val="26"/>
  </w:num>
  <w:num w:numId="11">
    <w:abstractNumId w:val="7"/>
  </w:num>
  <w:num w:numId="12">
    <w:abstractNumId w:val="29"/>
  </w:num>
  <w:num w:numId="13">
    <w:abstractNumId w:val="0"/>
  </w:num>
  <w:num w:numId="14">
    <w:abstractNumId w:val="12"/>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0"/>
  </w:num>
  <w:num w:numId="18">
    <w:abstractNumId w:val="19"/>
  </w:num>
  <w:num w:numId="19">
    <w:abstractNumId w:val="14"/>
  </w:num>
  <w:num w:numId="20">
    <w:abstractNumId w:val="28"/>
  </w:num>
  <w:num w:numId="21">
    <w:abstractNumId w:val="21"/>
  </w:num>
  <w:num w:numId="22">
    <w:abstractNumId w:val="20"/>
  </w:num>
  <w:num w:numId="23">
    <w:abstractNumId w:val="15"/>
  </w:num>
  <w:num w:numId="24">
    <w:abstractNumId w:val="6"/>
  </w:num>
  <w:num w:numId="25">
    <w:abstractNumId w:val="33"/>
  </w:num>
  <w:num w:numId="26">
    <w:abstractNumId w:val="11"/>
  </w:num>
  <w:num w:numId="27">
    <w:abstractNumId w:val="8"/>
  </w:num>
  <w:num w:numId="28">
    <w:abstractNumId w:val="31"/>
  </w:num>
  <w:num w:numId="29">
    <w:abstractNumId w:val="25"/>
  </w:num>
  <w:num w:numId="30">
    <w:abstractNumId w:val="2"/>
  </w:num>
  <w:num w:numId="31">
    <w:abstractNumId w:val="39"/>
  </w:num>
  <w:num w:numId="32">
    <w:abstractNumId w:val="16"/>
  </w:num>
  <w:num w:numId="33">
    <w:abstractNumId w:val="32"/>
  </w:num>
  <w:num w:numId="34">
    <w:abstractNumId w:val="23"/>
  </w:num>
  <w:num w:numId="35">
    <w:abstractNumId w:val="35"/>
  </w:num>
  <w:num w:numId="36">
    <w:abstractNumId w:val="5"/>
  </w:num>
  <w:num w:numId="37">
    <w:abstractNumId w:val="38"/>
  </w:num>
  <w:num w:numId="38">
    <w:abstractNumId w:val="1"/>
  </w:num>
  <w:num w:numId="39">
    <w:abstractNumId w:val="24"/>
  </w:num>
  <w:num w:numId="40">
    <w:abstractNumId w:val="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51EB"/>
    <w:rsid w:val="000022EF"/>
    <w:rsid w:val="00023D9E"/>
    <w:rsid w:val="00027530"/>
    <w:rsid w:val="00040E8F"/>
    <w:rsid w:val="000B1DB6"/>
    <w:rsid w:val="000C3B4B"/>
    <w:rsid w:val="000D62EA"/>
    <w:rsid w:val="000E0DD3"/>
    <w:rsid w:val="000F1049"/>
    <w:rsid w:val="000F2E7C"/>
    <w:rsid w:val="00102B3D"/>
    <w:rsid w:val="0012328E"/>
    <w:rsid w:val="00162BF9"/>
    <w:rsid w:val="00172D42"/>
    <w:rsid w:val="00187F27"/>
    <w:rsid w:val="00196A8F"/>
    <w:rsid w:val="001C60BA"/>
    <w:rsid w:val="00223571"/>
    <w:rsid w:val="00230551"/>
    <w:rsid w:val="002479D2"/>
    <w:rsid w:val="002728B9"/>
    <w:rsid w:val="00272A0F"/>
    <w:rsid w:val="002D765C"/>
    <w:rsid w:val="002E1D04"/>
    <w:rsid w:val="002E23F3"/>
    <w:rsid w:val="00303B0B"/>
    <w:rsid w:val="00304450"/>
    <w:rsid w:val="00304EB5"/>
    <w:rsid w:val="0031267E"/>
    <w:rsid w:val="00313CD3"/>
    <w:rsid w:val="003212B1"/>
    <w:rsid w:val="00333DE5"/>
    <w:rsid w:val="00335DBF"/>
    <w:rsid w:val="00344EEA"/>
    <w:rsid w:val="003842C6"/>
    <w:rsid w:val="00387748"/>
    <w:rsid w:val="003C7FB8"/>
    <w:rsid w:val="003F21B9"/>
    <w:rsid w:val="00445A3C"/>
    <w:rsid w:val="004611DD"/>
    <w:rsid w:val="00484531"/>
    <w:rsid w:val="00485FB5"/>
    <w:rsid w:val="004A06E5"/>
    <w:rsid w:val="004A60BD"/>
    <w:rsid w:val="004B122F"/>
    <w:rsid w:val="004B3C99"/>
    <w:rsid w:val="004E418F"/>
    <w:rsid w:val="00503F45"/>
    <w:rsid w:val="0051250B"/>
    <w:rsid w:val="00521D0C"/>
    <w:rsid w:val="00535C22"/>
    <w:rsid w:val="00544A50"/>
    <w:rsid w:val="00573FB0"/>
    <w:rsid w:val="00575174"/>
    <w:rsid w:val="00592C05"/>
    <w:rsid w:val="005B5F85"/>
    <w:rsid w:val="005B734A"/>
    <w:rsid w:val="005B743F"/>
    <w:rsid w:val="005C3F3A"/>
    <w:rsid w:val="00603B04"/>
    <w:rsid w:val="00605A40"/>
    <w:rsid w:val="006321C0"/>
    <w:rsid w:val="006416A3"/>
    <w:rsid w:val="00672B4B"/>
    <w:rsid w:val="00676C42"/>
    <w:rsid w:val="006B302A"/>
    <w:rsid w:val="006B7A73"/>
    <w:rsid w:val="006C41B8"/>
    <w:rsid w:val="006C644F"/>
    <w:rsid w:val="006D658B"/>
    <w:rsid w:val="006F1EC1"/>
    <w:rsid w:val="006F2F8D"/>
    <w:rsid w:val="00723F9B"/>
    <w:rsid w:val="007252E4"/>
    <w:rsid w:val="00774B0B"/>
    <w:rsid w:val="00774E1A"/>
    <w:rsid w:val="0079311E"/>
    <w:rsid w:val="00797EA9"/>
    <w:rsid w:val="007B5523"/>
    <w:rsid w:val="007B7376"/>
    <w:rsid w:val="007F51EB"/>
    <w:rsid w:val="007F5DCB"/>
    <w:rsid w:val="0084375B"/>
    <w:rsid w:val="008455E1"/>
    <w:rsid w:val="00846889"/>
    <w:rsid w:val="00846AF8"/>
    <w:rsid w:val="00865607"/>
    <w:rsid w:val="008A6431"/>
    <w:rsid w:val="008B2ED4"/>
    <w:rsid w:val="008B49C2"/>
    <w:rsid w:val="008F387A"/>
    <w:rsid w:val="00913053"/>
    <w:rsid w:val="00913243"/>
    <w:rsid w:val="00946AF4"/>
    <w:rsid w:val="009A5798"/>
    <w:rsid w:val="009B1FF6"/>
    <w:rsid w:val="00A37C6C"/>
    <w:rsid w:val="00A45FF7"/>
    <w:rsid w:val="00A622ED"/>
    <w:rsid w:val="00A6295B"/>
    <w:rsid w:val="00A96D11"/>
    <w:rsid w:val="00AB1872"/>
    <w:rsid w:val="00AB7ABF"/>
    <w:rsid w:val="00B168A8"/>
    <w:rsid w:val="00B24C10"/>
    <w:rsid w:val="00B25FC2"/>
    <w:rsid w:val="00B46A1A"/>
    <w:rsid w:val="00B82D51"/>
    <w:rsid w:val="00BB3B80"/>
    <w:rsid w:val="00BD3D71"/>
    <w:rsid w:val="00BE0F55"/>
    <w:rsid w:val="00BF26DE"/>
    <w:rsid w:val="00C07138"/>
    <w:rsid w:val="00C22051"/>
    <w:rsid w:val="00C661A0"/>
    <w:rsid w:val="00C733CD"/>
    <w:rsid w:val="00CA50BB"/>
    <w:rsid w:val="00CB0753"/>
    <w:rsid w:val="00CB7364"/>
    <w:rsid w:val="00CC4D1C"/>
    <w:rsid w:val="00CF4B08"/>
    <w:rsid w:val="00CF7CAD"/>
    <w:rsid w:val="00D02C59"/>
    <w:rsid w:val="00D05B20"/>
    <w:rsid w:val="00D10016"/>
    <w:rsid w:val="00D238C7"/>
    <w:rsid w:val="00D604FD"/>
    <w:rsid w:val="00D87D35"/>
    <w:rsid w:val="00D96842"/>
    <w:rsid w:val="00DA0C6D"/>
    <w:rsid w:val="00DD4175"/>
    <w:rsid w:val="00DE6E8D"/>
    <w:rsid w:val="00DF0D9D"/>
    <w:rsid w:val="00E02E99"/>
    <w:rsid w:val="00F174A9"/>
    <w:rsid w:val="00F87490"/>
    <w:rsid w:val="00FA2E41"/>
    <w:rsid w:val="00FB0699"/>
    <w:rsid w:val="00FC718E"/>
    <w:rsid w:val="00FE5A33"/>
    <w:rsid w:val="00FE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page number"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3" w:uiPriority="0"/>
    <w:lsdException w:name="Strong" w:locked="1" w:semiHidden="0" w:uiPriority="22" w:unhideWhenUsed="0" w:qFormat="1"/>
    <w:lsdException w:name="Emphasis" w:locked="1" w:semiHidden="0" w:uiPriority="20" w:unhideWhenUsed="0" w:qFormat="1"/>
    <w:lsdException w:name="Document Map" w:uiPriority="0"/>
    <w:lsdException w:name="Normal (Web)" w:qFormat="1"/>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1EB"/>
    <w:rPr>
      <w:rFonts w:eastAsia="Times New Roman"/>
      <w:sz w:val="28"/>
      <w:szCs w:val="28"/>
    </w:rPr>
  </w:style>
  <w:style w:type="paragraph" w:styleId="Heading1">
    <w:name w:val="heading 1"/>
    <w:aliases w:val="China1,?? 1"/>
    <w:basedOn w:val="Normal"/>
    <w:next w:val="Normal"/>
    <w:link w:val="Heading1Char"/>
    <w:qFormat/>
    <w:locked/>
    <w:rsid w:val="00797EA9"/>
    <w:pPr>
      <w:keepNext/>
      <w:spacing w:before="120"/>
      <w:ind w:firstLine="720"/>
      <w:jc w:val="both"/>
      <w:outlineLvl w:val="0"/>
    </w:pPr>
    <w:rPr>
      <w:rFonts w:ascii=".VnCentury Schoolbook" w:hAnsi=".VnCentury Schoolbook"/>
      <w:i/>
      <w:kern w:val="28"/>
      <w:sz w:val="26"/>
    </w:rPr>
  </w:style>
  <w:style w:type="paragraph" w:styleId="Heading2">
    <w:name w:val="heading 2"/>
    <w:basedOn w:val="Normal"/>
    <w:next w:val="Normal"/>
    <w:link w:val="Heading2Char"/>
    <w:qFormat/>
    <w:locked/>
    <w:rsid w:val="00797EA9"/>
    <w:pPr>
      <w:keepNext/>
      <w:jc w:val="right"/>
      <w:outlineLvl w:val="1"/>
    </w:pPr>
    <w:rPr>
      <w:i/>
      <w:sz w:val="26"/>
    </w:rPr>
  </w:style>
  <w:style w:type="paragraph" w:styleId="Heading3">
    <w:name w:val="heading 3"/>
    <w:basedOn w:val="Normal"/>
    <w:next w:val="Normal"/>
    <w:link w:val="Heading3Char"/>
    <w:qFormat/>
    <w:locked/>
    <w:rsid w:val="00797EA9"/>
    <w:pPr>
      <w:keepNext/>
      <w:jc w:val="center"/>
      <w:outlineLvl w:val="2"/>
    </w:pPr>
    <w:rPr>
      <w:bCs/>
      <w:szCs w:val="24"/>
    </w:rPr>
  </w:style>
  <w:style w:type="paragraph" w:styleId="Heading4">
    <w:name w:val="heading 4"/>
    <w:basedOn w:val="Normal"/>
    <w:next w:val="Normal"/>
    <w:link w:val="Heading4Char"/>
    <w:qFormat/>
    <w:locked/>
    <w:rsid w:val="00797EA9"/>
    <w:pPr>
      <w:keepNext/>
      <w:numPr>
        <w:numId w:val="16"/>
      </w:numPr>
      <w:tabs>
        <w:tab w:val="clear" w:pos="720"/>
      </w:tabs>
      <w:ind w:left="0" w:firstLine="0"/>
      <w:jc w:val="center"/>
      <w:outlineLvl w:val="3"/>
    </w:pPr>
    <w:rPr>
      <w:bCs/>
      <w:szCs w:val="24"/>
    </w:rPr>
  </w:style>
  <w:style w:type="paragraph" w:styleId="Heading5">
    <w:name w:val="heading 5"/>
    <w:basedOn w:val="Normal"/>
    <w:next w:val="Normal"/>
    <w:link w:val="Heading5Char"/>
    <w:qFormat/>
    <w:locked/>
    <w:rsid w:val="00797EA9"/>
    <w:pPr>
      <w:keepNext/>
      <w:jc w:val="center"/>
      <w:outlineLvl w:val="4"/>
    </w:pPr>
    <w:rPr>
      <w:rFonts w:ascii=".VnTimeH" w:hAnsi=".VnTimeH"/>
      <w:bCs/>
      <w:sz w:val="36"/>
      <w:szCs w:val="24"/>
    </w:rPr>
  </w:style>
  <w:style w:type="paragraph" w:styleId="Heading6">
    <w:name w:val="heading 6"/>
    <w:basedOn w:val="Normal"/>
    <w:next w:val="Normal"/>
    <w:link w:val="Heading6Char"/>
    <w:qFormat/>
    <w:locked/>
    <w:rsid w:val="00797EA9"/>
    <w:pPr>
      <w:keepNext/>
      <w:jc w:val="center"/>
      <w:outlineLvl w:val="5"/>
    </w:pPr>
    <w:rPr>
      <w:rFonts w:ascii=".VnTime" w:hAnsi=".VnTime"/>
      <w:bCs/>
      <w:szCs w:val="24"/>
    </w:rPr>
  </w:style>
  <w:style w:type="paragraph" w:styleId="Heading7">
    <w:name w:val="heading 7"/>
    <w:basedOn w:val="Normal"/>
    <w:next w:val="Normal"/>
    <w:link w:val="Heading7Char"/>
    <w:uiPriority w:val="9"/>
    <w:qFormat/>
    <w:locked/>
    <w:rsid w:val="00797EA9"/>
    <w:pPr>
      <w:keepNext/>
      <w:jc w:val="center"/>
      <w:outlineLvl w:val="6"/>
    </w:pPr>
    <w:rPr>
      <w:rFonts w:ascii=".VnTimeH" w:hAnsi=".VnTimeH"/>
      <w:bCs/>
      <w:sz w:val="30"/>
      <w:szCs w:val="24"/>
    </w:rPr>
  </w:style>
  <w:style w:type="paragraph" w:styleId="Heading8">
    <w:name w:val="heading 8"/>
    <w:basedOn w:val="Normal"/>
    <w:next w:val="Normal"/>
    <w:link w:val="Heading8Char"/>
    <w:uiPriority w:val="9"/>
    <w:semiHidden/>
    <w:unhideWhenUsed/>
    <w:qFormat/>
    <w:locked/>
    <w:rsid w:val="00797EA9"/>
    <w:pPr>
      <w:spacing w:before="240" w:after="60"/>
      <w:outlineLvl w:val="7"/>
    </w:pPr>
    <w:rPr>
      <w:rFonts w:ascii="Calibri" w:hAnsi="Calibri"/>
      <w:i/>
      <w:iCs/>
      <w:sz w:val="24"/>
      <w:szCs w:val="24"/>
    </w:rPr>
  </w:style>
  <w:style w:type="paragraph" w:styleId="Heading9">
    <w:name w:val="heading 9"/>
    <w:basedOn w:val="Normal"/>
    <w:next w:val="Normal"/>
    <w:link w:val="Heading9Char"/>
    <w:qFormat/>
    <w:locked/>
    <w:rsid w:val="00797EA9"/>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
    <w:link w:val="Heading1"/>
    <w:rsid w:val="00797EA9"/>
    <w:rPr>
      <w:rFonts w:ascii=".VnCentury Schoolbook" w:eastAsia="Times New Roman" w:hAnsi=".VnCentury Schoolbook"/>
      <w:i/>
      <w:kern w:val="28"/>
      <w:sz w:val="26"/>
      <w:szCs w:val="28"/>
    </w:rPr>
  </w:style>
  <w:style w:type="character" w:customStyle="1" w:styleId="Heading2Char">
    <w:name w:val="Heading 2 Char"/>
    <w:link w:val="Heading2"/>
    <w:rsid w:val="00797EA9"/>
    <w:rPr>
      <w:rFonts w:eastAsia="Times New Roman"/>
      <w:i/>
      <w:sz w:val="26"/>
      <w:szCs w:val="28"/>
    </w:rPr>
  </w:style>
  <w:style w:type="character" w:customStyle="1" w:styleId="Heading3Char">
    <w:name w:val="Heading 3 Char"/>
    <w:link w:val="Heading3"/>
    <w:rsid w:val="00797EA9"/>
    <w:rPr>
      <w:rFonts w:eastAsia="Times New Roman"/>
      <w:bCs/>
      <w:sz w:val="28"/>
      <w:szCs w:val="24"/>
    </w:rPr>
  </w:style>
  <w:style w:type="character" w:customStyle="1" w:styleId="Heading4Char">
    <w:name w:val="Heading 4 Char"/>
    <w:link w:val="Heading4"/>
    <w:rsid w:val="00797EA9"/>
    <w:rPr>
      <w:rFonts w:eastAsia="Times New Roman"/>
      <w:bCs/>
      <w:sz w:val="28"/>
      <w:szCs w:val="24"/>
    </w:rPr>
  </w:style>
  <w:style w:type="character" w:customStyle="1" w:styleId="Heading5Char">
    <w:name w:val="Heading 5 Char"/>
    <w:link w:val="Heading5"/>
    <w:rsid w:val="00797EA9"/>
    <w:rPr>
      <w:rFonts w:ascii=".VnTimeH" w:eastAsia="Times New Roman" w:hAnsi=".VnTimeH"/>
      <w:bCs/>
      <w:sz w:val="36"/>
      <w:szCs w:val="24"/>
    </w:rPr>
  </w:style>
  <w:style w:type="character" w:customStyle="1" w:styleId="Heading6Char">
    <w:name w:val="Heading 6 Char"/>
    <w:link w:val="Heading6"/>
    <w:rsid w:val="00797EA9"/>
    <w:rPr>
      <w:rFonts w:ascii=".VnTime" w:eastAsia="Times New Roman" w:hAnsi=".VnTime"/>
      <w:bCs/>
      <w:sz w:val="28"/>
      <w:szCs w:val="24"/>
    </w:rPr>
  </w:style>
  <w:style w:type="character" w:customStyle="1" w:styleId="Heading7Char">
    <w:name w:val="Heading 7 Char"/>
    <w:link w:val="Heading7"/>
    <w:uiPriority w:val="9"/>
    <w:rsid w:val="00797EA9"/>
    <w:rPr>
      <w:rFonts w:ascii=".VnTimeH" w:eastAsia="Times New Roman" w:hAnsi=".VnTimeH"/>
      <w:bCs/>
      <w:sz w:val="30"/>
      <w:szCs w:val="24"/>
    </w:rPr>
  </w:style>
  <w:style w:type="character" w:customStyle="1" w:styleId="Heading8Char">
    <w:name w:val="Heading 8 Char"/>
    <w:link w:val="Heading8"/>
    <w:uiPriority w:val="9"/>
    <w:semiHidden/>
    <w:rsid w:val="00797EA9"/>
    <w:rPr>
      <w:rFonts w:ascii="Calibri" w:eastAsia="Times New Roman" w:hAnsi="Calibri"/>
      <w:i/>
      <w:iCs/>
      <w:sz w:val="24"/>
      <w:szCs w:val="24"/>
    </w:rPr>
  </w:style>
  <w:style w:type="character" w:customStyle="1" w:styleId="Heading9Char">
    <w:name w:val="Heading 9 Char"/>
    <w:link w:val="Heading9"/>
    <w:rsid w:val="00797EA9"/>
    <w:rPr>
      <w:rFonts w:ascii="Arial" w:eastAsia="Times New Roman" w:hAnsi="Arial"/>
      <w:sz w:val="22"/>
    </w:rPr>
  </w:style>
  <w:style w:type="numbering" w:customStyle="1" w:styleId="NoList1">
    <w:name w:val="No List1"/>
    <w:next w:val="NoList"/>
    <w:uiPriority w:val="99"/>
    <w:semiHidden/>
    <w:unhideWhenUsed/>
    <w:rsid w:val="00797EA9"/>
  </w:style>
  <w:style w:type="character" w:styleId="Strong">
    <w:name w:val="Strong"/>
    <w:uiPriority w:val="22"/>
    <w:qFormat/>
    <w:locked/>
    <w:rsid w:val="00797EA9"/>
    <w:rPr>
      <w:b/>
      <w:bCs/>
    </w:rPr>
  </w:style>
  <w:style w:type="character" w:styleId="Emphasis">
    <w:name w:val="Emphasis"/>
    <w:uiPriority w:val="20"/>
    <w:qFormat/>
    <w:locked/>
    <w:rsid w:val="00797EA9"/>
    <w:rPr>
      <w:i/>
      <w:iCs/>
    </w:rPr>
  </w:style>
  <w:style w:type="paragraph" w:styleId="Header">
    <w:name w:val="header"/>
    <w:basedOn w:val="Normal"/>
    <w:link w:val="HeaderChar"/>
    <w:uiPriority w:val="99"/>
    <w:unhideWhenUsed/>
    <w:rsid w:val="00797EA9"/>
    <w:pPr>
      <w:tabs>
        <w:tab w:val="center" w:pos="4680"/>
        <w:tab w:val="right" w:pos="9360"/>
      </w:tabs>
    </w:pPr>
    <w:rPr>
      <w:sz w:val="24"/>
      <w:szCs w:val="24"/>
    </w:rPr>
  </w:style>
  <w:style w:type="character" w:customStyle="1" w:styleId="HeaderChar">
    <w:name w:val="Header Char"/>
    <w:link w:val="Header"/>
    <w:uiPriority w:val="99"/>
    <w:rsid w:val="00797EA9"/>
    <w:rPr>
      <w:rFonts w:eastAsia="Times New Roman"/>
      <w:sz w:val="24"/>
      <w:szCs w:val="24"/>
    </w:rPr>
  </w:style>
  <w:style w:type="paragraph" w:styleId="Footer">
    <w:name w:val="footer"/>
    <w:basedOn w:val="Normal"/>
    <w:link w:val="FooterChar"/>
    <w:uiPriority w:val="99"/>
    <w:unhideWhenUsed/>
    <w:rsid w:val="00797EA9"/>
    <w:pPr>
      <w:tabs>
        <w:tab w:val="center" w:pos="4680"/>
        <w:tab w:val="right" w:pos="9360"/>
      </w:tabs>
    </w:pPr>
    <w:rPr>
      <w:sz w:val="24"/>
      <w:szCs w:val="24"/>
    </w:rPr>
  </w:style>
  <w:style w:type="character" w:customStyle="1" w:styleId="FooterChar">
    <w:name w:val="Footer Char"/>
    <w:link w:val="Footer"/>
    <w:uiPriority w:val="99"/>
    <w:rsid w:val="00797EA9"/>
    <w:rPr>
      <w:rFonts w:eastAsia="Times New Roman"/>
      <w:sz w:val="24"/>
      <w:szCs w:val="24"/>
    </w:rPr>
  </w:style>
  <w:style w:type="character" w:styleId="PageNumber">
    <w:name w:val="page number"/>
    <w:rsid w:val="00797EA9"/>
  </w:style>
  <w:style w:type="paragraph" w:styleId="BodyText">
    <w:name w:val="Body Text"/>
    <w:aliases w:val="Body Text Char Char Char Char,Body Text Char Char Char"/>
    <w:basedOn w:val="Normal"/>
    <w:link w:val="BodyTextChar"/>
    <w:rsid w:val="00797EA9"/>
    <w:pPr>
      <w:spacing w:after="120" w:line="340" w:lineRule="exact"/>
      <w:jc w:val="both"/>
    </w:pPr>
  </w:style>
  <w:style w:type="character" w:customStyle="1" w:styleId="BodyTextChar">
    <w:name w:val="Body Text Char"/>
    <w:aliases w:val="Body Text Char Char Char Char Char1,Body Text Char Char Char Char2"/>
    <w:link w:val="BodyText"/>
    <w:rsid w:val="00797EA9"/>
    <w:rPr>
      <w:rFonts w:eastAsia="Times New Roman"/>
      <w:sz w:val="28"/>
      <w:szCs w:val="28"/>
    </w:rPr>
  </w:style>
  <w:style w:type="paragraph" w:styleId="BodyTextIndent">
    <w:name w:val="Body Text Indent"/>
    <w:basedOn w:val="Normal"/>
    <w:link w:val="BodyTextIndentChar"/>
    <w:rsid w:val="00797EA9"/>
    <w:pPr>
      <w:spacing w:after="120"/>
      <w:ind w:left="360"/>
    </w:pPr>
  </w:style>
  <w:style w:type="character" w:customStyle="1" w:styleId="BodyTextIndentChar">
    <w:name w:val="Body Text Indent Char"/>
    <w:link w:val="BodyTextIndent"/>
    <w:rsid w:val="00797EA9"/>
    <w:rPr>
      <w:rFonts w:eastAsia="Times New Roman"/>
      <w:sz w:val="28"/>
      <w:szCs w:val="28"/>
    </w:rPr>
  </w:style>
  <w:style w:type="paragraph" w:styleId="NormalWeb">
    <w:name w:val="Normal (Web)"/>
    <w:aliases w:val="Normal (Web) Char"/>
    <w:basedOn w:val="Normal"/>
    <w:link w:val="NormalWebChar1"/>
    <w:uiPriority w:val="99"/>
    <w:qFormat/>
    <w:rsid w:val="00797EA9"/>
    <w:pPr>
      <w:spacing w:before="100" w:beforeAutospacing="1" w:after="100" w:afterAutospacing="1"/>
    </w:pPr>
    <w:rPr>
      <w:sz w:val="24"/>
      <w:szCs w:val="24"/>
    </w:rPr>
  </w:style>
  <w:style w:type="character" w:customStyle="1" w:styleId="NormalWebChar1">
    <w:name w:val="Normal (Web) Char1"/>
    <w:aliases w:val="Normal (Web) Char Char"/>
    <w:link w:val="NormalWeb"/>
    <w:uiPriority w:val="99"/>
    <w:locked/>
    <w:rsid w:val="00797EA9"/>
    <w:rPr>
      <w:rFonts w:eastAsia="Times New Roman"/>
      <w:sz w:val="24"/>
      <w:szCs w:val="24"/>
    </w:rPr>
  </w:style>
  <w:style w:type="table" w:styleId="TableGrid">
    <w:name w:val="Table Grid"/>
    <w:basedOn w:val="TableNormal"/>
    <w:locked/>
    <w:rsid w:val="00797EA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97EA9"/>
  </w:style>
  <w:style w:type="character" w:customStyle="1" w:styleId="Vnbnnidung2Inm">
    <w:name w:val="Văn bản nội dung (2) + In đậm"/>
    <w:rsid w:val="00797EA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797EA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aliases w:val="Caption Char,a"/>
    <w:basedOn w:val="Normal"/>
    <w:next w:val="Normal"/>
    <w:link w:val="CaptionChar1"/>
    <w:qFormat/>
    <w:locked/>
    <w:rsid w:val="00797EA9"/>
    <w:rPr>
      <w:bCs/>
      <w:sz w:val="20"/>
      <w:szCs w:val="20"/>
    </w:rPr>
  </w:style>
  <w:style w:type="character" w:styleId="Hyperlink">
    <w:name w:val="Hyperlink"/>
    <w:uiPriority w:val="99"/>
    <w:unhideWhenUsed/>
    <w:rsid w:val="00797EA9"/>
    <w:rPr>
      <w:color w:val="0000FF"/>
      <w:u w:val="single"/>
    </w:rPr>
  </w:style>
  <w:style w:type="paragraph" w:customStyle="1" w:styleId="s1">
    <w:name w:val="s1"/>
    <w:basedOn w:val="Normal"/>
    <w:autoRedefine/>
    <w:rsid w:val="00797EA9"/>
    <w:pPr>
      <w:tabs>
        <w:tab w:val="left" w:pos="0"/>
      </w:tabs>
    </w:pPr>
    <w:rPr>
      <w:rFonts w:eastAsia="Calibri"/>
      <w:color w:val="000000"/>
      <w:spacing w:val="-8"/>
      <w:sz w:val="22"/>
      <w:szCs w:val="22"/>
      <w:lang w:val="vi-VN"/>
    </w:rPr>
  </w:style>
  <w:style w:type="character" w:customStyle="1" w:styleId="FooterChar1">
    <w:name w:val="Footer Char1"/>
    <w:rsid w:val="00797EA9"/>
    <w:rPr>
      <w:sz w:val="28"/>
      <w:szCs w:val="24"/>
      <w:lang w:val="en-US" w:eastAsia="en-US" w:bidi="ar-SA"/>
    </w:rPr>
  </w:style>
  <w:style w:type="character" w:customStyle="1" w:styleId="BodyTextIndentChar1">
    <w:name w:val="Body Text Indent Char1"/>
    <w:rsid w:val="00797EA9"/>
    <w:rPr>
      <w:sz w:val="28"/>
      <w:szCs w:val="24"/>
      <w:lang w:val="en-US" w:eastAsia="en-US" w:bidi="ar-SA"/>
    </w:rPr>
  </w:style>
  <w:style w:type="paragraph" w:styleId="BodyTextIndent3">
    <w:name w:val="Body Text Indent 3"/>
    <w:basedOn w:val="Normal"/>
    <w:link w:val="BodyTextIndent3Char"/>
    <w:rsid w:val="00797EA9"/>
    <w:pPr>
      <w:spacing w:after="120"/>
      <w:ind w:left="360"/>
    </w:pPr>
    <w:rPr>
      <w:sz w:val="16"/>
      <w:szCs w:val="16"/>
    </w:rPr>
  </w:style>
  <w:style w:type="character" w:customStyle="1" w:styleId="BodyTextIndent3Char">
    <w:name w:val="Body Text Indent 3 Char"/>
    <w:link w:val="BodyTextIndent3"/>
    <w:rsid w:val="00797EA9"/>
    <w:rPr>
      <w:rFonts w:eastAsia="Times New Roman"/>
      <w:sz w:val="16"/>
      <w:szCs w:val="16"/>
    </w:rPr>
  </w:style>
  <w:style w:type="paragraph" w:styleId="BodyText2">
    <w:name w:val="Body Text 2"/>
    <w:basedOn w:val="Normal"/>
    <w:link w:val="BodyText2Char"/>
    <w:rsid w:val="00797EA9"/>
    <w:pPr>
      <w:spacing w:after="120" w:line="480" w:lineRule="auto"/>
    </w:pPr>
    <w:rPr>
      <w:szCs w:val="24"/>
    </w:rPr>
  </w:style>
  <w:style w:type="character" w:customStyle="1" w:styleId="BodyText2Char">
    <w:name w:val="Body Text 2 Char"/>
    <w:link w:val="BodyText2"/>
    <w:rsid w:val="00797EA9"/>
    <w:rPr>
      <w:rFonts w:eastAsia="Times New Roman"/>
      <w:sz w:val="28"/>
      <w:szCs w:val="24"/>
    </w:rPr>
  </w:style>
  <w:style w:type="character" w:customStyle="1" w:styleId="normal-h1">
    <w:name w:val="normal-h1"/>
    <w:rsid w:val="00797EA9"/>
    <w:rPr>
      <w:rFonts w:ascii="Times New Roman" w:hAnsi="Times New Roman" w:cs="Times New Roman" w:hint="default"/>
      <w:color w:val="0000FF"/>
      <w:sz w:val="24"/>
      <w:szCs w:val="24"/>
    </w:rPr>
  </w:style>
  <w:style w:type="paragraph" w:customStyle="1" w:styleId="heading1-p">
    <w:name w:val="heading1-p"/>
    <w:basedOn w:val="Normal"/>
    <w:rsid w:val="00797EA9"/>
    <w:pPr>
      <w:overflowPunct w:val="0"/>
    </w:pPr>
    <w:rPr>
      <w:rFonts w:eastAsia="SimSun"/>
      <w:sz w:val="20"/>
      <w:szCs w:val="20"/>
      <w:lang w:eastAsia="zh-CN"/>
    </w:rPr>
  </w:style>
  <w:style w:type="paragraph" w:styleId="Title">
    <w:name w:val="Title"/>
    <w:basedOn w:val="Normal"/>
    <w:link w:val="TitleChar"/>
    <w:qFormat/>
    <w:locked/>
    <w:rsid w:val="00797EA9"/>
    <w:pPr>
      <w:spacing w:before="240" w:after="60"/>
      <w:jc w:val="center"/>
    </w:pPr>
    <w:rPr>
      <w:rFonts w:ascii="Arial" w:hAnsi="Arial"/>
      <w:color w:val="0000FF"/>
      <w:kern w:val="28"/>
      <w:sz w:val="32"/>
      <w:szCs w:val="20"/>
    </w:rPr>
  </w:style>
  <w:style w:type="character" w:customStyle="1" w:styleId="TitleChar">
    <w:name w:val="Title Char"/>
    <w:link w:val="Title"/>
    <w:rsid w:val="00797EA9"/>
    <w:rPr>
      <w:rFonts w:ascii="Arial" w:eastAsia="Times New Roman" w:hAnsi="Arial"/>
      <w:color w:val="0000FF"/>
      <w:kern w:val="28"/>
      <w:sz w:val="32"/>
    </w:rPr>
  </w:style>
  <w:style w:type="paragraph" w:customStyle="1" w:styleId="Stylebulleted">
    <w:name w:val="Style bulleted"/>
    <w:link w:val="StylebulletedChar"/>
    <w:rsid w:val="00797EA9"/>
    <w:pPr>
      <w:widowControl w:val="0"/>
      <w:tabs>
        <w:tab w:val="num" w:pos="0"/>
        <w:tab w:val="right" w:pos="9072"/>
      </w:tabs>
      <w:spacing w:before="120" w:after="120"/>
      <w:jc w:val="both"/>
    </w:pPr>
    <w:rPr>
      <w:rFonts w:eastAsia="Times New Roman"/>
      <w:sz w:val="26"/>
      <w:szCs w:val="22"/>
    </w:rPr>
  </w:style>
  <w:style w:type="character" w:customStyle="1" w:styleId="StylebulletedChar">
    <w:name w:val="Style bulleted Char"/>
    <w:link w:val="Stylebulleted"/>
    <w:locked/>
    <w:rsid w:val="00797EA9"/>
    <w:rPr>
      <w:rFonts w:eastAsia="Times New Roman"/>
      <w:sz w:val="26"/>
      <w:szCs w:val="22"/>
    </w:rPr>
  </w:style>
  <w:style w:type="paragraph" w:styleId="BodyTextIndent2">
    <w:name w:val="Body Text Indent 2"/>
    <w:basedOn w:val="Normal"/>
    <w:link w:val="BodyTextIndent2Char"/>
    <w:uiPriority w:val="99"/>
    <w:rsid w:val="00797EA9"/>
    <w:pPr>
      <w:ind w:firstLine="900"/>
      <w:jc w:val="both"/>
    </w:pPr>
    <w:rPr>
      <w:rFonts w:ascii=".VnTime" w:hAnsi=".VnTime"/>
      <w:szCs w:val="20"/>
    </w:rPr>
  </w:style>
  <w:style w:type="character" w:customStyle="1" w:styleId="BodyTextIndent2Char">
    <w:name w:val="Body Text Indent 2 Char"/>
    <w:link w:val="BodyTextIndent2"/>
    <w:uiPriority w:val="99"/>
    <w:rsid w:val="00797EA9"/>
    <w:rPr>
      <w:rFonts w:ascii=".VnTime" w:eastAsia="Times New Roman" w:hAnsi=".VnTime"/>
      <w:sz w:val="28"/>
    </w:rPr>
  </w:style>
  <w:style w:type="paragraph" w:styleId="BodyText3">
    <w:name w:val="Body Text 3"/>
    <w:basedOn w:val="Normal"/>
    <w:link w:val="BodyText3Char"/>
    <w:rsid w:val="00797EA9"/>
    <w:pPr>
      <w:suppressAutoHyphens/>
      <w:jc w:val="both"/>
    </w:pPr>
    <w:rPr>
      <w:rFonts w:ascii=".VnTime" w:hAnsi=".VnTime"/>
      <w:i/>
      <w:szCs w:val="20"/>
      <w:lang w:eastAsia="ar-SA"/>
    </w:rPr>
  </w:style>
  <w:style w:type="character" w:customStyle="1" w:styleId="BodyText3Char">
    <w:name w:val="Body Text 3 Char"/>
    <w:link w:val="BodyText3"/>
    <w:rsid w:val="00797EA9"/>
    <w:rPr>
      <w:rFonts w:ascii=".VnTime" w:eastAsia="Times New Roman" w:hAnsi=".VnTime"/>
      <w:i/>
      <w:sz w:val="28"/>
      <w:lang w:eastAsia="ar-SA"/>
    </w:rPr>
  </w:style>
  <w:style w:type="paragraph" w:styleId="BalloonText">
    <w:name w:val="Balloon Text"/>
    <w:basedOn w:val="Normal"/>
    <w:link w:val="BalloonTextChar"/>
    <w:rsid w:val="00797EA9"/>
    <w:rPr>
      <w:rFonts w:ascii="Tahoma" w:hAnsi="Tahoma" w:cs="Tahoma"/>
      <w:sz w:val="16"/>
      <w:szCs w:val="16"/>
    </w:rPr>
  </w:style>
  <w:style w:type="character" w:customStyle="1" w:styleId="BalloonTextChar">
    <w:name w:val="Balloon Text Char"/>
    <w:link w:val="BalloonText"/>
    <w:rsid w:val="00797EA9"/>
    <w:rPr>
      <w:rFonts w:ascii="Tahoma" w:eastAsia="Times New Roman" w:hAnsi="Tahoma" w:cs="Tahoma"/>
      <w:sz w:val="16"/>
      <w:szCs w:val="16"/>
    </w:rPr>
  </w:style>
  <w:style w:type="paragraph" w:customStyle="1" w:styleId="style1">
    <w:name w:val="style1"/>
    <w:basedOn w:val="Normal"/>
    <w:rsid w:val="00797EA9"/>
    <w:pPr>
      <w:spacing w:before="100" w:beforeAutospacing="1" w:after="100" w:afterAutospacing="1"/>
    </w:pPr>
    <w:rPr>
      <w:sz w:val="24"/>
      <w:szCs w:val="24"/>
    </w:rPr>
  </w:style>
  <w:style w:type="character" w:customStyle="1" w:styleId="CharChar2">
    <w:name w:val="Char Char2"/>
    <w:rsid w:val="00797EA9"/>
    <w:rPr>
      <w:rFonts w:ascii=".VnTime" w:hAnsi=".VnTime"/>
      <w:sz w:val="28"/>
      <w:szCs w:val="28"/>
    </w:rPr>
  </w:style>
  <w:style w:type="character" w:customStyle="1" w:styleId="CharChar3">
    <w:name w:val="Char Char3"/>
    <w:rsid w:val="00797EA9"/>
    <w:rPr>
      <w:rFonts w:ascii=".VnTime" w:hAnsi=".VnTime"/>
      <w:sz w:val="28"/>
      <w:szCs w:val="28"/>
    </w:rPr>
  </w:style>
  <w:style w:type="paragraph" w:styleId="ListParagraph">
    <w:name w:val="List Paragraph"/>
    <w:basedOn w:val="Normal"/>
    <w:qFormat/>
    <w:rsid w:val="00797EA9"/>
    <w:pPr>
      <w:ind w:left="720"/>
      <w:contextualSpacing/>
    </w:pPr>
    <w:rPr>
      <w:rFonts w:eastAsia="MS Mincho"/>
      <w:sz w:val="24"/>
      <w:szCs w:val="24"/>
    </w:rPr>
  </w:style>
  <w:style w:type="character" w:customStyle="1" w:styleId="CharChar16">
    <w:name w:val="Char Char16"/>
    <w:rsid w:val="00797EA9"/>
    <w:rPr>
      <w:b/>
      <w:bCs/>
      <w:sz w:val="28"/>
      <w:szCs w:val="28"/>
    </w:rPr>
  </w:style>
  <w:style w:type="paragraph" w:styleId="FootnoteText">
    <w:name w:val="footnote text"/>
    <w:basedOn w:val="Normal"/>
    <w:link w:val="FootnoteTextChar"/>
    <w:rsid w:val="00797EA9"/>
    <w:rPr>
      <w:sz w:val="20"/>
      <w:szCs w:val="20"/>
    </w:rPr>
  </w:style>
  <w:style w:type="character" w:customStyle="1" w:styleId="FootnoteTextChar">
    <w:name w:val="Footnote Text Char"/>
    <w:link w:val="FootnoteText"/>
    <w:rsid w:val="00797EA9"/>
    <w:rPr>
      <w:rFonts w:eastAsia="Times New Roman"/>
    </w:rPr>
  </w:style>
  <w:style w:type="character" w:customStyle="1" w:styleId="China1Char">
    <w:name w:val="China1 Char"/>
    <w:aliases w:val="?? 1 Char Char"/>
    <w:rsid w:val="00797EA9"/>
    <w:rPr>
      <w:rFonts w:ascii="Times New Roman" w:hAnsi="Times New Roman" w:cs="Times New Roman"/>
      <w:b/>
      <w:bCs/>
      <w:sz w:val="28"/>
      <w:szCs w:val="24"/>
      <w:u w:val="single"/>
    </w:rPr>
  </w:style>
  <w:style w:type="character" w:customStyle="1" w:styleId="Bodytext0">
    <w:name w:val="Body text_"/>
    <w:link w:val="BodyText1"/>
    <w:rsid w:val="00797EA9"/>
    <w:rPr>
      <w:sz w:val="27"/>
      <w:szCs w:val="27"/>
      <w:shd w:val="clear" w:color="auto" w:fill="FFFFFF"/>
    </w:rPr>
  </w:style>
  <w:style w:type="paragraph" w:customStyle="1" w:styleId="BodyText1">
    <w:name w:val="Body Text1"/>
    <w:basedOn w:val="Normal"/>
    <w:link w:val="Bodytext0"/>
    <w:rsid w:val="00797EA9"/>
    <w:pPr>
      <w:widowControl w:val="0"/>
      <w:shd w:val="clear" w:color="auto" w:fill="FFFFFF"/>
      <w:spacing w:before="540" w:after="60" w:line="384" w:lineRule="exact"/>
      <w:ind w:hanging="1740"/>
      <w:jc w:val="both"/>
    </w:pPr>
    <w:rPr>
      <w:rFonts w:eastAsia="Calibri"/>
      <w:sz w:val="27"/>
      <w:szCs w:val="27"/>
      <w:shd w:val="clear" w:color="auto" w:fill="FFFFFF"/>
    </w:rPr>
  </w:style>
  <w:style w:type="paragraph" w:styleId="NoSpacing">
    <w:name w:val="No Spacing"/>
    <w:basedOn w:val="Normal"/>
    <w:qFormat/>
    <w:rsid w:val="00797EA9"/>
    <w:pPr>
      <w:spacing w:before="100" w:beforeAutospacing="1" w:after="100" w:afterAutospacing="1"/>
    </w:pPr>
    <w:rPr>
      <w:sz w:val="24"/>
      <w:szCs w:val="24"/>
    </w:rPr>
  </w:style>
  <w:style w:type="character" w:customStyle="1" w:styleId="CharChar6">
    <w:name w:val="Char Char6"/>
    <w:rsid w:val="00797EA9"/>
    <w:rPr>
      <w:rFonts w:ascii=".VnTime" w:hAnsi=".VnTime"/>
      <w:sz w:val="28"/>
    </w:rPr>
  </w:style>
  <w:style w:type="character" w:customStyle="1" w:styleId="CharChar5">
    <w:name w:val="Char Char5"/>
    <w:rsid w:val="00797EA9"/>
    <w:rPr>
      <w:rFonts w:ascii=".VnCentury Schoolbook" w:hAnsi=".VnCentury Schoolbook"/>
      <w:i/>
      <w:sz w:val="26"/>
    </w:rPr>
  </w:style>
  <w:style w:type="character" w:customStyle="1" w:styleId="CharChar9">
    <w:name w:val="Char Char9"/>
    <w:rsid w:val="00797EA9"/>
    <w:rPr>
      <w:rFonts w:ascii=".VnTime" w:eastAsia="Times New Roman" w:hAnsi=".VnTime" w:cs="Times New Roman"/>
      <w:sz w:val="28"/>
      <w:szCs w:val="24"/>
    </w:rPr>
  </w:style>
  <w:style w:type="paragraph" w:customStyle="1" w:styleId="TieudeconghoaxahoichunghiaVN">
    <w:name w:val="Tieu de cong hoa xa hoi chu nghia VN"/>
    <w:rsid w:val="00797EA9"/>
    <w:pPr>
      <w:spacing w:before="60" w:after="60"/>
      <w:jc w:val="center"/>
    </w:pPr>
    <w:rPr>
      <w:rFonts w:eastAsia="Times New Roman"/>
      <w:sz w:val="26"/>
      <w:szCs w:val="24"/>
      <w:lang w:val="de-DE"/>
    </w:rPr>
  </w:style>
  <w:style w:type="paragraph" w:customStyle="1" w:styleId="xmsonormal">
    <w:name w:val="x_msonormal"/>
    <w:basedOn w:val="Normal"/>
    <w:rsid w:val="00797EA9"/>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797EA9"/>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797EA9"/>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797EA9"/>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797EA9"/>
    <w:pPr>
      <w:ind w:left="360" w:hanging="360"/>
    </w:pPr>
    <w:rPr>
      <w:rFonts w:ascii=".VnTime" w:hAnsi=".VnTime"/>
      <w:color w:val="0000FF"/>
      <w:szCs w:val="20"/>
    </w:rPr>
  </w:style>
  <w:style w:type="paragraph" w:customStyle="1" w:styleId="abc">
    <w:name w:val="abc"/>
    <w:basedOn w:val="Normal"/>
    <w:rsid w:val="00797EA9"/>
    <w:rPr>
      <w:rFonts w:ascii=".VnCourier New" w:hAnsi=".VnCourier New"/>
      <w:sz w:val="20"/>
      <w:szCs w:val="20"/>
    </w:rPr>
  </w:style>
  <w:style w:type="paragraph" w:customStyle="1" w:styleId="1Char">
    <w:name w:val="1 Char"/>
    <w:basedOn w:val="DocumentMap"/>
    <w:autoRedefine/>
    <w:rsid w:val="00797EA9"/>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797EA9"/>
    <w:pPr>
      <w:shd w:val="clear" w:color="auto" w:fill="000080"/>
    </w:pPr>
    <w:rPr>
      <w:rFonts w:ascii="Tahoma" w:hAnsi="Tahoma" w:cs="Tahoma"/>
      <w:sz w:val="20"/>
      <w:szCs w:val="20"/>
    </w:rPr>
  </w:style>
  <w:style w:type="character" w:customStyle="1" w:styleId="DocumentMapChar">
    <w:name w:val="Document Map Char"/>
    <w:link w:val="DocumentMap"/>
    <w:semiHidden/>
    <w:rsid w:val="00797EA9"/>
    <w:rPr>
      <w:rFonts w:ascii="Tahoma" w:eastAsia="Times New Roman" w:hAnsi="Tahoma" w:cs="Tahoma"/>
      <w:shd w:val="clear" w:color="auto" w:fill="000080"/>
    </w:rPr>
  </w:style>
  <w:style w:type="character" w:customStyle="1" w:styleId="Bodytext20">
    <w:name w:val="Body text (2)_"/>
    <w:link w:val="Bodytext21"/>
    <w:rsid w:val="00797EA9"/>
    <w:rPr>
      <w:shd w:val="clear" w:color="auto" w:fill="FFFFFF"/>
    </w:rPr>
  </w:style>
  <w:style w:type="paragraph" w:customStyle="1" w:styleId="Bodytext21">
    <w:name w:val="Body text (2)"/>
    <w:basedOn w:val="Normal"/>
    <w:link w:val="Bodytext20"/>
    <w:rsid w:val="00797EA9"/>
    <w:pPr>
      <w:widowControl w:val="0"/>
      <w:shd w:val="clear" w:color="auto" w:fill="FFFFFF"/>
      <w:spacing w:before="120" w:after="120" w:line="326" w:lineRule="exact"/>
      <w:jc w:val="both"/>
    </w:pPr>
    <w:rPr>
      <w:rFonts w:eastAsia="Calibri"/>
      <w:sz w:val="20"/>
      <w:szCs w:val="20"/>
    </w:rPr>
  </w:style>
  <w:style w:type="paragraph" w:styleId="Subtitle">
    <w:name w:val="Subtitle"/>
    <w:basedOn w:val="Normal"/>
    <w:next w:val="Normal"/>
    <w:link w:val="SubtitleChar"/>
    <w:qFormat/>
    <w:locked/>
    <w:rsid w:val="00797EA9"/>
    <w:pPr>
      <w:spacing w:before="120" w:after="60" w:line="276" w:lineRule="auto"/>
      <w:jc w:val="center"/>
      <w:outlineLvl w:val="1"/>
    </w:pPr>
    <w:rPr>
      <w:rFonts w:ascii="Cambria" w:hAnsi="Cambria"/>
      <w:sz w:val="24"/>
      <w:szCs w:val="24"/>
    </w:rPr>
  </w:style>
  <w:style w:type="character" w:customStyle="1" w:styleId="SubtitleChar">
    <w:name w:val="Subtitle Char"/>
    <w:link w:val="Subtitle"/>
    <w:rsid w:val="00797EA9"/>
    <w:rPr>
      <w:rFonts w:ascii="Cambria" w:eastAsia="Times New Roman" w:hAnsi="Cambria"/>
      <w:sz w:val="24"/>
      <w:szCs w:val="24"/>
    </w:rPr>
  </w:style>
  <w:style w:type="paragraph" w:customStyle="1" w:styleId="Style32">
    <w:name w:val="Style32"/>
    <w:basedOn w:val="Normal"/>
    <w:link w:val="Style32Char"/>
    <w:rsid w:val="00797EA9"/>
    <w:pPr>
      <w:spacing w:before="120" w:after="120"/>
      <w:jc w:val="center"/>
    </w:pPr>
    <w:rPr>
      <w:rFonts w:ascii=".VnArial" w:eastAsia="MS Mincho" w:hAnsi=".VnArial"/>
      <w:sz w:val="24"/>
      <w:szCs w:val="24"/>
      <w:lang w:val="pt-BR"/>
    </w:rPr>
  </w:style>
  <w:style w:type="character" w:customStyle="1" w:styleId="Style32Char">
    <w:name w:val="Style32 Char"/>
    <w:link w:val="Style32"/>
    <w:rsid w:val="00797EA9"/>
    <w:rPr>
      <w:rFonts w:ascii=".VnArial" w:eastAsia="MS Mincho" w:hAnsi=".VnArial"/>
      <w:sz w:val="24"/>
      <w:szCs w:val="24"/>
      <w:lang w:val="pt-BR"/>
    </w:rPr>
  </w:style>
  <w:style w:type="character" w:customStyle="1" w:styleId="Bodytext6">
    <w:name w:val="Body text (6)_"/>
    <w:link w:val="Bodytext60"/>
    <w:locked/>
    <w:rsid w:val="00797EA9"/>
    <w:rPr>
      <w:bCs/>
      <w:shd w:val="clear" w:color="auto" w:fill="FFFFFF"/>
    </w:rPr>
  </w:style>
  <w:style w:type="paragraph" w:customStyle="1" w:styleId="Bodytext60">
    <w:name w:val="Body text (6)"/>
    <w:basedOn w:val="Normal"/>
    <w:link w:val="Bodytext6"/>
    <w:rsid w:val="00797EA9"/>
    <w:pPr>
      <w:widowControl w:val="0"/>
      <w:shd w:val="clear" w:color="auto" w:fill="FFFFFF"/>
      <w:spacing w:before="60" w:line="254" w:lineRule="exact"/>
    </w:pPr>
    <w:rPr>
      <w:rFonts w:eastAsia="Calibri"/>
      <w:bCs/>
      <w:sz w:val="20"/>
      <w:szCs w:val="20"/>
      <w:shd w:val="clear" w:color="auto" w:fill="FFFFFF"/>
    </w:rPr>
  </w:style>
  <w:style w:type="character" w:customStyle="1" w:styleId="dieuChar">
    <w:name w:val="dieu Char"/>
    <w:rsid w:val="00797EA9"/>
    <w:rPr>
      <w:b/>
      <w:noProof w:val="0"/>
      <w:color w:val="0000FF"/>
      <w:spacing w:val="24"/>
      <w:sz w:val="26"/>
      <w:szCs w:val="26"/>
      <w:lang w:val="en-US" w:eastAsia="en-US" w:bidi="ar-SA"/>
    </w:rPr>
  </w:style>
  <w:style w:type="character" w:customStyle="1" w:styleId="Bodytext30">
    <w:name w:val="Body text (3)_"/>
    <w:link w:val="Bodytext31"/>
    <w:rsid w:val="00797EA9"/>
    <w:rPr>
      <w:bCs/>
      <w:sz w:val="25"/>
      <w:szCs w:val="25"/>
      <w:shd w:val="clear" w:color="auto" w:fill="FFFFFF"/>
    </w:rPr>
  </w:style>
  <w:style w:type="paragraph" w:customStyle="1" w:styleId="Bodytext31">
    <w:name w:val="Body text (3)1"/>
    <w:basedOn w:val="Normal"/>
    <w:link w:val="Bodytext30"/>
    <w:rsid w:val="00797EA9"/>
    <w:pPr>
      <w:widowControl w:val="0"/>
      <w:shd w:val="clear" w:color="auto" w:fill="FFFFFF"/>
      <w:spacing w:before="60" w:line="281" w:lineRule="exact"/>
    </w:pPr>
    <w:rPr>
      <w:rFonts w:eastAsia="Calibri"/>
      <w:bCs/>
      <w:sz w:val="25"/>
      <w:szCs w:val="25"/>
    </w:rPr>
  </w:style>
  <w:style w:type="paragraph" w:customStyle="1" w:styleId="BodyTextB">
    <w:name w:val="Body Text B"/>
    <w:basedOn w:val="Normal"/>
    <w:rsid w:val="00797EA9"/>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797EA9"/>
    <w:rPr>
      <w:bCs/>
      <w:sz w:val="28"/>
      <w:lang w:val="en-US" w:eastAsia="en-US" w:bidi="ar-SA"/>
    </w:rPr>
  </w:style>
  <w:style w:type="paragraph" w:customStyle="1" w:styleId="Body1">
    <w:name w:val="Body 1"/>
    <w:rsid w:val="00797EA9"/>
    <w:pPr>
      <w:outlineLvl w:val="0"/>
    </w:pPr>
    <w:rPr>
      <w:rFonts w:eastAsia="Arial Unicode MS"/>
      <w:color w:val="000000"/>
      <w:sz w:val="28"/>
      <w:u w:color="000000"/>
    </w:rPr>
  </w:style>
  <w:style w:type="paragraph" w:customStyle="1" w:styleId="Bodytext10">
    <w:name w:val="Body text1"/>
    <w:basedOn w:val="Normal"/>
    <w:uiPriority w:val="99"/>
    <w:rsid w:val="00797EA9"/>
    <w:pPr>
      <w:widowControl w:val="0"/>
      <w:shd w:val="clear" w:color="auto" w:fill="FFFFFF"/>
      <w:spacing w:before="120" w:after="60" w:line="360" w:lineRule="exact"/>
      <w:ind w:firstLine="567"/>
      <w:jc w:val="both"/>
    </w:pPr>
    <w:rPr>
      <w:rFonts w:ascii="Calibri" w:eastAsia="Calibri" w:hAnsi="Calibri"/>
      <w:sz w:val="26"/>
      <w:szCs w:val="20"/>
    </w:rPr>
  </w:style>
  <w:style w:type="character" w:customStyle="1" w:styleId="Bodytext85pt">
    <w:name w:val="Body text + 8.5 pt"/>
    <w:uiPriority w:val="99"/>
    <w:rsid w:val="00797EA9"/>
    <w:rPr>
      <w:rFonts w:ascii="Times New Roman" w:hAnsi="Times New Roman"/>
      <w:sz w:val="17"/>
      <w:u w:val="none"/>
    </w:rPr>
  </w:style>
  <w:style w:type="character" w:customStyle="1" w:styleId="Bodytext4">
    <w:name w:val="Body text (4)_"/>
    <w:link w:val="Bodytext40"/>
    <w:uiPriority w:val="99"/>
    <w:locked/>
    <w:rsid w:val="00797EA9"/>
    <w:rPr>
      <w:spacing w:val="10"/>
      <w:sz w:val="25"/>
      <w:shd w:val="clear" w:color="auto" w:fill="FFFFFF"/>
    </w:rPr>
  </w:style>
  <w:style w:type="paragraph" w:customStyle="1" w:styleId="Bodytext40">
    <w:name w:val="Body text (4)"/>
    <w:basedOn w:val="Normal"/>
    <w:link w:val="Bodytext4"/>
    <w:uiPriority w:val="99"/>
    <w:rsid w:val="00797EA9"/>
    <w:pPr>
      <w:widowControl w:val="0"/>
      <w:shd w:val="clear" w:color="auto" w:fill="FFFFFF"/>
      <w:spacing w:before="120" w:after="120" w:line="436" w:lineRule="exact"/>
      <w:ind w:firstLine="567"/>
      <w:jc w:val="center"/>
    </w:pPr>
    <w:rPr>
      <w:rFonts w:eastAsia="Calibri"/>
      <w:spacing w:val="10"/>
      <w:sz w:val="25"/>
      <w:szCs w:val="20"/>
    </w:rPr>
  </w:style>
  <w:style w:type="paragraph" w:customStyle="1" w:styleId="q3CharCharCharCharCharCharCharCharCharCharCharCharCharCharCharChar">
    <w:name w:val="q3 Char Char Char Char Char Char Char Char Char Char Char Char Char Char Char Char"/>
    <w:basedOn w:val="Normal"/>
    <w:uiPriority w:val="99"/>
    <w:rsid w:val="00797EA9"/>
    <w:pPr>
      <w:numPr>
        <w:numId w:val="12"/>
      </w:numPr>
      <w:spacing w:before="45" w:after="45" w:line="340" w:lineRule="exact"/>
      <w:jc w:val="both"/>
    </w:pPr>
    <w:rPr>
      <w:rFonts w:ascii=".VnTime" w:hAnsi=".VnTime"/>
      <w:bCs/>
      <w:szCs w:val="24"/>
    </w:rPr>
  </w:style>
  <w:style w:type="paragraph" w:customStyle="1" w:styleId="q4">
    <w:name w:val="q4"/>
    <w:basedOn w:val="Normal"/>
    <w:uiPriority w:val="99"/>
    <w:rsid w:val="00797EA9"/>
    <w:pPr>
      <w:numPr>
        <w:ilvl w:val="1"/>
        <w:numId w:val="12"/>
      </w:numPr>
      <w:spacing w:before="45" w:after="45" w:line="340" w:lineRule="exact"/>
      <w:jc w:val="both"/>
    </w:pPr>
    <w:rPr>
      <w:rFonts w:ascii=".VnTime" w:hAnsi=".VnTime"/>
      <w:i/>
      <w:iCs/>
      <w:szCs w:val="24"/>
    </w:rPr>
  </w:style>
  <w:style w:type="paragraph" w:customStyle="1" w:styleId="Char">
    <w:name w:val="Char"/>
    <w:autoRedefine/>
    <w:rsid w:val="00797EA9"/>
    <w:pPr>
      <w:tabs>
        <w:tab w:val="left" w:pos="1152"/>
      </w:tabs>
      <w:spacing w:before="120" w:after="120" w:line="312" w:lineRule="auto"/>
    </w:pPr>
    <w:rPr>
      <w:rFonts w:ascii="Arial" w:hAnsi="Arial" w:cs="Arial"/>
      <w:sz w:val="26"/>
      <w:szCs w:val="26"/>
    </w:rPr>
  </w:style>
  <w:style w:type="paragraph" w:customStyle="1" w:styleId="Char1">
    <w:name w:val="Char1"/>
    <w:autoRedefine/>
    <w:uiPriority w:val="99"/>
    <w:rsid w:val="00797EA9"/>
    <w:pPr>
      <w:tabs>
        <w:tab w:val="left" w:pos="1152"/>
      </w:tabs>
      <w:spacing w:before="120" w:after="120" w:line="312" w:lineRule="auto"/>
    </w:pPr>
    <w:rPr>
      <w:rFonts w:ascii="Arial" w:hAnsi="Arial" w:cs="Arial"/>
      <w:sz w:val="26"/>
      <w:szCs w:val="26"/>
    </w:rPr>
  </w:style>
  <w:style w:type="paragraph" w:styleId="BodyTextFirstIndent">
    <w:name w:val="Body Text First Indent"/>
    <w:basedOn w:val="BodyText"/>
    <w:link w:val="BodyTextFirstIndentChar"/>
    <w:uiPriority w:val="99"/>
    <w:rsid w:val="00797EA9"/>
    <w:pPr>
      <w:spacing w:line="240" w:lineRule="auto"/>
      <w:ind w:firstLine="210"/>
      <w:jc w:val="left"/>
    </w:pPr>
    <w:rPr>
      <w:rFonts w:ascii=".VnTime" w:eastAsia="Calibri" w:hAnsi=".VnTime"/>
    </w:rPr>
  </w:style>
  <w:style w:type="character" w:customStyle="1" w:styleId="BodyTextFirstIndentChar">
    <w:name w:val="Body Text First Indent Char"/>
    <w:link w:val="BodyTextFirstIndent"/>
    <w:uiPriority w:val="99"/>
    <w:rsid w:val="00797EA9"/>
    <w:rPr>
      <w:rFonts w:ascii=".VnTime" w:eastAsia="Times New Roman" w:hAnsi=".VnTime"/>
      <w:sz w:val="28"/>
      <w:szCs w:val="28"/>
    </w:rPr>
  </w:style>
  <w:style w:type="character" w:customStyle="1" w:styleId="Bodytext115pt">
    <w:name w:val="Body text + 11.5 pt"/>
    <w:uiPriority w:val="99"/>
    <w:rsid w:val="00797EA9"/>
    <w:rPr>
      <w:rFonts w:ascii="Times New Roman" w:hAnsi="Times New Roman"/>
      <w:sz w:val="23"/>
      <w:u w:val="none"/>
    </w:rPr>
  </w:style>
  <w:style w:type="paragraph" w:customStyle="1" w:styleId="Bodytext32">
    <w:name w:val="Body text (3)"/>
    <w:basedOn w:val="Normal"/>
    <w:uiPriority w:val="99"/>
    <w:rsid w:val="00797EA9"/>
    <w:pPr>
      <w:widowControl w:val="0"/>
      <w:shd w:val="clear" w:color="auto" w:fill="FFFFFF"/>
      <w:spacing w:before="60" w:after="120" w:line="796" w:lineRule="exact"/>
      <w:ind w:firstLine="567"/>
      <w:jc w:val="center"/>
    </w:pPr>
    <w:rPr>
      <w:rFonts w:ascii="Calibri" w:eastAsia="Calibri" w:hAnsi="Calibri"/>
      <w:spacing w:val="10"/>
      <w:sz w:val="22"/>
      <w:szCs w:val="20"/>
    </w:rPr>
  </w:style>
  <w:style w:type="character" w:customStyle="1" w:styleId="Bodytext5">
    <w:name w:val="Body text (5)_"/>
    <w:link w:val="Bodytext50"/>
    <w:uiPriority w:val="99"/>
    <w:locked/>
    <w:rsid w:val="00797EA9"/>
    <w:rPr>
      <w:i/>
      <w:sz w:val="26"/>
      <w:shd w:val="clear" w:color="auto" w:fill="FFFFFF"/>
    </w:rPr>
  </w:style>
  <w:style w:type="paragraph" w:customStyle="1" w:styleId="Bodytext50">
    <w:name w:val="Body text (5)"/>
    <w:basedOn w:val="Normal"/>
    <w:link w:val="Bodytext5"/>
    <w:uiPriority w:val="99"/>
    <w:rsid w:val="00797EA9"/>
    <w:pPr>
      <w:widowControl w:val="0"/>
      <w:shd w:val="clear" w:color="auto" w:fill="FFFFFF"/>
      <w:spacing w:before="180" w:after="60" w:line="356" w:lineRule="exact"/>
      <w:ind w:firstLine="567"/>
      <w:jc w:val="both"/>
    </w:pPr>
    <w:rPr>
      <w:rFonts w:eastAsia="Calibri"/>
      <w:i/>
      <w:sz w:val="26"/>
      <w:szCs w:val="20"/>
    </w:rPr>
  </w:style>
  <w:style w:type="paragraph" w:customStyle="1" w:styleId="Char2">
    <w:name w:val="Char2"/>
    <w:autoRedefine/>
    <w:uiPriority w:val="99"/>
    <w:rsid w:val="00797EA9"/>
    <w:pPr>
      <w:tabs>
        <w:tab w:val="left" w:pos="1152"/>
      </w:tabs>
      <w:spacing w:before="120" w:after="120" w:line="312" w:lineRule="auto"/>
    </w:pPr>
    <w:rPr>
      <w:rFonts w:ascii="Arial" w:hAnsi="Arial" w:cs="Arial"/>
      <w:sz w:val="26"/>
      <w:szCs w:val="26"/>
    </w:rPr>
  </w:style>
  <w:style w:type="paragraph" w:customStyle="1" w:styleId="font5">
    <w:name w:val="font5"/>
    <w:basedOn w:val="Normal"/>
    <w:rsid w:val="00797EA9"/>
    <w:pPr>
      <w:spacing w:before="100" w:beforeAutospacing="1" w:after="100" w:afterAutospacing="1"/>
    </w:pPr>
    <w:rPr>
      <w:sz w:val="20"/>
      <w:szCs w:val="20"/>
    </w:rPr>
  </w:style>
  <w:style w:type="paragraph" w:customStyle="1" w:styleId="font6">
    <w:name w:val="font6"/>
    <w:basedOn w:val="Normal"/>
    <w:rsid w:val="00797EA9"/>
    <w:pPr>
      <w:spacing w:before="100" w:beforeAutospacing="1" w:after="100" w:afterAutospacing="1"/>
    </w:pPr>
    <w:rPr>
      <w:bCs/>
      <w:sz w:val="24"/>
      <w:szCs w:val="24"/>
    </w:rPr>
  </w:style>
  <w:style w:type="paragraph" w:customStyle="1" w:styleId="font7">
    <w:name w:val="font7"/>
    <w:basedOn w:val="Normal"/>
    <w:rsid w:val="00797EA9"/>
    <w:pPr>
      <w:spacing w:before="100" w:beforeAutospacing="1" w:after="100" w:afterAutospacing="1"/>
    </w:pPr>
    <w:rPr>
      <w:bCs/>
      <w:sz w:val="20"/>
      <w:szCs w:val="20"/>
    </w:rPr>
  </w:style>
  <w:style w:type="paragraph" w:customStyle="1" w:styleId="font8">
    <w:name w:val="font8"/>
    <w:basedOn w:val="Normal"/>
    <w:rsid w:val="00797EA9"/>
    <w:pPr>
      <w:spacing w:before="100" w:beforeAutospacing="1" w:after="100" w:afterAutospacing="1"/>
    </w:pPr>
    <w:rPr>
      <w:color w:val="0000FF"/>
      <w:sz w:val="24"/>
      <w:szCs w:val="24"/>
    </w:rPr>
  </w:style>
  <w:style w:type="paragraph" w:customStyle="1" w:styleId="xl66">
    <w:name w:val="xl66"/>
    <w:basedOn w:val="Normal"/>
    <w:rsid w:val="00797EA9"/>
    <w:pPr>
      <w:spacing w:before="100" w:beforeAutospacing="1" w:after="100" w:afterAutospacing="1"/>
    </w:pPr>
    <w:rPr>
      <w:sz w:val="24"/>
      <w:szCs w:val="24"/>
    </w:rPr>
  </w:style>
  <w:style w:type="paragraph" w:customStyle="1" w:styleId="xl67">
    <w:name w:val="xl67"/>
    <w:basedOn w:val="Normal"/>
    <w:rsid w:val="00797EA9"/>
    <w:pPr>
      <w:spacing w:before="100" w:beforeAutospacing="1" w:after="100" w:afterAutospacing="1"/>
    </w:pPr>
  </w:style>
  <w:style w:type="paragraph" w:customStyle="1" w:styleId="xl68">
    <w:name w:val="xl68"/>
    <w:basedOn w:val="Normal"/>
    <w:rsid w:val="00797EA9"/>
    <w:pPr>
      <w:shd w:val="clear" w:color="000000" w:fill="FFFFFF"/>
      <w:spacing w:before="100" w:beforeAutospacing="1" w:after="100" w:afterAutospacing="1"/>
    </w:pPr>
    <w:rPr>
      <w:bCs/>
      <w:color w:val="FF0000"/>
      <w:sz w:val="24"/>
      <w:szCs w:val="24"/>
    </w:rPr>
  </w:style>
  <w:style w:type="paragraph" w:customStyle="1" w:styleId="xl69">
    <w:name w:val="xl69"/>
    <w:basedOn w:val="Normal"/>
    <w:rsid w:val="00797EA9"/>
    <w:pPr>
      <w:spacing w:before="100" w:beforeAutospacing="1" w:after="100" w:afterAutospacing="1"/>
      <w:jc w:val="center"/>
    </w:pPr>
    <w:rPr>
      <w:sz w:val="24"/>
      <w:szCs w:val="24"/>
    </w:rPr>
  </w:style>
  <w:style w:type="paragraph" w:customStyle="1" w:styleId="xl70">
    <w:name w:val="xl70"/>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Cs/>
      <w:color w:val="FF0000"/>
      <w:sz w:val="24"/>
      <w:szCs w:val="24"/>
    </w:rPr>
  </w:style>
  <w:style w:type="paragraph" w:customStyle="1" w:styleId="xl71">
    <w:name w:val="xl71"/>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rPr>
  </w:style>
  <w:style w:type="paragraph" w:customStyle="1" w:styleId="xl72">
    <w:name w:val="xl72"/>
    <w:basedOn w:val="Normal"/>
    <w:rsid w:val="00797EA9"/>
    <w:pPr>
      <w:spacing w:before="100" w:beforeAutospacing="1" w:after="100" w:afterAutospacing="1"/>
    </w:pPr>
    <w:rPr>
      <w:sz w:val="24"/>
      <w:szCs w:val="24"/>
    </w:rPr>
  </w:style>
  <w:style w:type="paragraph" w:customStyle="1" w:styleId="xl73">
    <w:name w:val="xl73"/>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rPr>
  </w:style>
  <w:style w:type="paragraph" w:customStyle="1" w:styleId="xl74">
    <w:name w:val="xl74"/>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rPr>
  </w:style>
  <w:style w:type="paragraph" w:customStyle="1" w:styleId="xl75">
    <w:name w:val="xl75"/>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2"/>
      <w:szCs w:val="22"/>
    </w:rPr>
  </w:style>
  <w:style w:type="paragraph" w:customStyle="1" w:styleId="xl76">
    <w:name w:val="xl76"/>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18"/>
      <w:szCs w:val="18"/>
    </w:rPr>
  </w:style>
  <w:style w:type="paragraph" w:customStyle="1" w:styleId="xl77">
    <w:name w:val="xl77"/>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Cs/>
      <w:color w:val="FF0000"/>
      <w:sz w:val="22"/>
      <w:szCs w:val="22"/>
    </w:rPr>
  </w:style>
  <w:style w:type="paragraph" w:customStyle="1" w:styleId="xl78">
    <w:name w:val="xl78"/>
    <w:basedOn w:val="Normal"/>
    <w:rsid w:val="00797EA9"/>
    <w:pPr>
      <w:shd w:val="clear" w:color="000000" w:fill="00FFFF"/>
      <w:spacing w:before="100" w:beforeAutospacing="1" w:after="100" w:afterAutospacing="1"/>
    </w:pPr>
    <w:rPr>
      <w:sz w:val="24"/>
      <w:szCs w:val="24"/>
    </w:rPr>
  </w:style>
  <w:style w:type="paragraph" w:customStyle="1" w:styleId="xl79">
    <w:name w:val="xl79"/>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4"/>
      <w:szCs w:val="24"/>
    </w:rPr>
  </w:style>
  <w:style w:type="paragraph" w:customStyle="1" w:styleId="xl80">
    <w:name w:val="xl80"/>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81">
    <w:name w:val="xl81"/>
    <w:basedOn w:val="Normal"/>
    <w:rsid w:val="00797EA9"/>
    <w:pPr>
      <w:shd w:val="clear" w:color="000000" w:fill="FFFFFF"/>
      <w:spacing w:before="100" w:beforeAutospacing="1" w:after="100" w:afterAutospacing="1"/>
    </w:pPr>
    <w:rPr>
      <w:i/>
      <w:iCs/>
      <w:sz w:val="24"/>
      <w:szCs w:val="24"/>
    </w:rPr>
  </w:style>
  <w:style w:type="paragraph" w:customStyle="1" w:styleId="xl82">
    <w:name w:val="xl82"/>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rPr>
  </w:style>
  <w:style w:type="paragraph" w:customStyle="1" w:styleId="xl83">
    <w:name w:val="xl83"/>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rPr>
  </w:style>
  <w:style w:type="paragraph" w:customStyle="1" w:styleId="xl84">
    <w:name w:val="xl84"/>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i/>
      <w:iCs/>
      <w:sz w:val="24"/>
      <w:szCs w:val="24"/>
    </w:rPr>
  </w:style>
  <w:style w:type="paragraph" w:customStyle="1" w:styleId="xl85">
    <w:name w:val="xl85"/>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rPr>
  </w:style>
  <w:style w:type="paragraph" w:customStyle="1" w:styleId="xl86">
    <w:name w:val="xl86"/>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rPr>
  </w:style>
  <w:style w:type="paragraph" w:customStyle="1" w:styleId="xl87">
    <w:name w:val="xl87"/>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i/>
      <w:iCs/>
      <w:sz w:val="18"/>
      <w:szCs w:val="18"/>
    </w:rPr>
  </w:style>
  <w:style w:type="paragraph" w:customStyle="1" w:styleId="xl88">
    <w:name w:val="xl88"/>
    <w:basedOn w:val="Normal"/>
    <w:rsid w:val="00797EA9"/>
    <w:pPr>
      <w:shd w:val="clear" w:color="000000" w:fill="FFFFFF"/>
      <w:spacing w:before="100" w:beforeAutospacing="1" w:after="100" w:afterAutospacing="1"/>
    </w:pPr>
    <w:rPr>
      <w:sz w:val="24"/>
      <w:szCs w:val="24"/>
    </w:rPr>
  </w:style>
  <w:style w:type="paragraph" w:customStyle="1" w:styleId="xl89">
    <w:name w:val="xl89"/>
    <w:basedOn w:val="Normal"/>
    <w:rsid w:val="00797EA9"/>
    <w:pPr>
      <w:shd w:val="clear" w:color="000000" w:fill="FFFFFF"/>
      <w:spacing w:before="100" w:beforeAutospacing="1" w:after="100" w:afterAutospacing="1"/>
    </w:pPr>
    <w:rPr>
      <w:bCs/>
      <w:i/>
      <w:iCs/>
      <w:sz w:val="24"/>
      <w:szCs w:val="24"/>
    </w:rPr>
  </w:style>
  <w:style w:type="paragraph" w:customStyle="1" w:styleId="xl90">
    <w:name w:val="xl90"/>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rPr>
  </w:style>
  <w:style w:type="paragraph" w:customStyle="1" w:styleId="xl91">
    <w:name w:val="xl91"/>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2">
    <w:name w:val="xl92"/>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4">
    <w:name w:val="xl94"/>
    <w:basedOn w:val="Normal"/>
    <w:rsid w:val="00797EA9"/>
    <w:pPr>
      <w:shd w:val="clear" w:color="000000" w:fill="FFFFFF"/>
      <w:spacing w:before="100" w:beforeAutospacing="1" w:after="100" w:afterAutospacing="1"/>
    </w:pPr>
    <w:rPr>
      <w:sz w:val="24"/>
      <w:szCs w:val="24"/>
    </w:rPr>
  </w:style>
  <w:style w:type="paragraph" w:customStyle="1" w:styleId="xl95">
    <w:name w:val="xl95"/>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96">
    <w:name w:val="xl96"/>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97">
    <w:name w:val="xl97"/>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98">
    <w:name w:val="xl98"/>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99">
    <w:name w:val="xl99"/>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0">
    <w:name w:val="xl100"/>
    <w:basedOn w:val="Normal"/>
    <w:rsid w:val="00797EA9"/>
    <w:pPr>
      <w:shd w:val="clear" w:color="000000" w:fill="FFFFFF"/>
      <w:spacing w:before="100" w:beforeAutospacing="1" w:after="100" w:afterAutospacing="1"/>
    </w:pPr>
  </w:style>
  <w:style w:type="paragraph" w:customStyle="1" w:styleId="xl101">
    <w:name w:val="xl101"/>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2">
    <w:name w:val="xl102"/>
    <w:basedOn w:val="Normal"/>
    <w:rsid w:val="00797EA9"/>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Cs/>
      <w:sz w:val="22"/>
      <w:szCs w:val="22"/>
    </w:rPr>
  </w:style>
  <w:style w:type="paragraph" w:customStyle="1" w:styleId="xl103">
    <w:name w:val="xl103"/>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04">
    <w:name w:val="xl104"/>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105">
    <w:name w:val="xl105"/>
    <w:basedOn w:val="Normal"/>
    <w:rsid w:val="00797EA9"/>
    <w:pPr>
      <w:shd w:val="clear" w:color="000000" w:fill="FFFFFF"/>
      <w:spacing w:before="100" w:beforeAutospacing="1" w:after="100" w:afterAutospacing="1"/>
    </w:pPr>
    <w:rPr>
      <w:color w:val="000000"/>
      <w:sz w:val="24"/>
      <w:szCs w:val="24"/>
    </w:rPr>
  </w:style>
  <w:style w:type="paragraph" w:customStyle="1" w:styleId="xl106">
    <w:name w:val="xl106"/>
    <w:basedOn w:val="Normal"/>
    <w:rsid w:val="00797EA9"/>
    <w:pPr>
      <w:shd w:val="clear" w:color="000000" w:fill="FFFFFF"/>
      <w:spacing w:before="100" w:beforeAutospacing="1" w:after="100" w:afterAutospacing="1"/>
    </w:pPr>
    <w:rPr>
      <w:color w:val="0000FF"/>
      <w:sz w:val="24"/>
      <w:szCs w:val="24"/>
    </w:rPr>
  </w:style>
  <w:style w:type="paragraph" w:customStyle="1" w:styleId="xl107">
    <w:name w:val="xl107"/>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8">
    <w:name w:val="xl108"/>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9">
    <w:name w:val="xl109"/>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110">
    <w:name w:val="xl110"/>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111">
    <w:name w:val="xl111"/>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12">
    <w:name w:val="xl112"/>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
    <w:rsid w:val="00797EA9"/>
    <w:pPr>
      <w:shd w:val="clear" w:color="000000" w:fill="FFFFFF"/>
      <w:spacing w:before="100" w:beforeAutospacing="1" w:after="100" w:afterAutospacing="1"/>
    </w:pPr>
    <w:rPr>
      <w:sz w:val="24"/>
      <w:szCs w:val="24"/>
    </w:rPr>
  </w:style>
  <w:style w:type="paragraph" w:customStyle="1" w:styleId="xl114">
    <w:name w:val="xl114"/>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rPr>
  </w:style>
  <w:style w:type="paragraph" w:customStyle="1" w:styleId="xl115">
    <w:name w:val="xl115"/>
    <w:basedOn w:val="Normal"/>
    <w:rsid w:val="00797E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Cs/>
      <w:sz w:val="24"/>
      <w:szCs w:val="24"/>
    </w:rPr>
  </w:style>
  <w:style w:type="paragraph" w:customStyle="1" w:styleId="xl116">
    <w:name w:val="xl116"/>
    <w:basedOn w:val="Normal"/>
    <w:rsid w:val="00797E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rPr>
  </w:style>
  <w:style w:type="paragraph" w:customStyle="1" w:styleId="xl117">
    <w:name w:val="xl117"/>
    <w:basedOn w:val="Normal"/>
    <w:rsid w:val="00797E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rPr>
  </w:style>
  <w:style w:type="paragraph" w:customStyle="1" w:styleId="xl118">
    <w:name w:val="xl118"/>
    <w:basedOn w:val="Normal"/>
    <w:rsid w:val="00797EA9"/>
    <w:pPr>
      <w:spacing w:before="100" w:beforeAutospacing="1" w:after="100" w:afterAutospacing="1"/>
      <w:jc w:val="center"/>
      <w:textAlignment w:val="center"/>
    </w:pPr>
    <w:rPr>
      <w:bCs/>
      <w:sz w:val="24"/>
      <w:szCs w:val="24"/>
    </w:rPr>
  </w:style>
  <w:style w:type="paragraph" w:customStyle="1" w:styleId="xl119">
    <w:name w:val="xl119"/>
    <w:basedOn w:val="Normal"/>
    <w:rsid w:val="00797E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character" w:customStyle="1" w:styleId="Vanbnnidung">
    <w:name w:val="Van b?n n?i dung_"/>
    <w:link w:val="Vanbnnidung1"/>
    <w:locked/>
    <w:rsid w:val="00797EA9"/>
    <w:rPr>
      <w:sz w:val="26"/>
      <w:szCs w:val="26"/>
      <w:shd w:val="clear" w:color="auto" w:fill="FFFFFF"/>
    </w:rPr>
  </w:style>
  <w:style w:type="paragraph" w:customStyle="1" w:styleId="Vanbnnidung1">
    <w:name w:val="Van b?n n?i dung1"/>
    <w:basedOn w:val="Normal"/>
    <w:link w:val="Vanbnnidung"/>
    <w:rsid w:val="00797EA9"/>
    <w:pPr>
      <w:widowControl w:val="0"/>
      <w:shd w:val="clear" w:color="auto" w:fill="FFFFFF"/>
      <w:spacing w:before="660" w:after="60" w:line="324" w:lineRule="exact"/>
      <w:ind w:hanging="1220"/>
      <w:jc w:val="both"/>
    </w:pPr>
    <w:rPr>
      <w:rFonts w:eastAsia="Calibri"/>
      <w:sz w:val="26"/>
      <w:szCs w:val="26"/>
      <w:shd w:val="clear" w:color="auto" w:fill="FFFFFF"/>
    </w:rPr>
  </w:style>
  <w:style w:type="paragraph" w:customStyle="1" w:styleId="tieudephu">
    <w:name w:val="tieudephu"/>
    <w:basedOn w:val="Normal"/>
    <w:rsid w:val="00797EA9"/>
    <w:pPr>
      <w:spacing w:before="100" w:beforeAutospacing="1" w:after="100" w:afterAutospacing="1"/>
    </w:pPr>
    <w:rPr>
      <w:sz w:val="24"/>
      <w:szCs w:val="24"/>
    </w:rPr>
  </w:style>
  <w:style w:type="paragraph" w:customStyle="1" w:styleId="than">
    <w:name w:val="than"/>
    <w:basedOn w:val="Normal"/>
    <w:rsid w:val="00797EA9"/>
    <w:pPr>
      <w:spacing w:before="100" w:beforeAutospacing="1" w:after="100" w:afterAutospacing="1"/>
    </w:pPr>
    <w:rPr>
      <w:sz w:val="24"/>
      <w:szCs w:val="24"/>
    </w:rPr>
  </w:style>
  <w:style w:type="paragraph" w:customStyle="1" w:styleId="Giua">
    <w:name w:val="Giua"/>
    <w:basedOn w:val="Normal"/>
    <w:rsid w:val="00797EA9"/>
    <w:pPr>
      <w:spacing w:after="120"/>
      <w:jc w:val="center"/>
    </w:pPr>
    <w:rPr>
      <w:b/>
      <w:color w:val="0000FF"/>
      <w:sz w:val="24"/>
      <w:szCs w:val="20"/>
    </w:rPr>
  </w:style>
  <w:style w:type="paragraph" w:customStyle="1" w:styleId="Normal1">
    <w:name w:val="Normal1"/>
    <w:basedOn w:val="Normal"/>
    <w:rsid w:val="00797EA9"/>
    <w:pPr>
      <w:spacing w:before="100" w:beforeAutospacing="1" w:after="100" w:afterAutospacing="1"/>
    </w:pPr>
    <w:rPr>
      <w:sz w:val="24"/>
      <w:szCs w:val="24"/>
    </w:rPr>
  </w:style>
  <w:style w:type="paragraph" w:customStyle="1" w:styleId="BodyText22">
    <w:name w:val="Body Text2"/>
    <w:basedOn w:val="Normal"/>
    <w:rsid w:val="00797EA9"/>
    <w:pPr>
      <w:widowControl w:val="0"/>
      <w:shd w:val="clear" w:color="auto" w:fill="FFFFFF"/>
      <w:spacing w:line="350" w:lineRule="exact"/>
      <w:jc w:val="right"/>
    </w:pPr>
    <w:rPr>
      <w:sz w:val="23"/>
      <w:szCs w:val="23"/>
    </w:rPr>
  </w:style>
  <w:style w:type="paragraph" w:customStyle="1" w:styleId="Default">
    <w:name w:val="Default"/>
    <w:rsid w:val="00797EA9"/>
    <w:pPr>
      <w:autoSpaceDE w:val="0"/>
      <w:autoSpaceDN w:val="0"/>
      <w:adjustRightInd w:val="0"/>
    </w:pPr>
    <w:rPr>
      <w:rFonts w:eastAsia="Times New Roman"/>
      <w:color w:val="000000"/>
      <w:sz w:val="24"/>
      <w:szCs w:val="24"/>
    </w:rPr>
  </w:style>
  <w:style w:type="numbering" w:customStyle="1" w:styleId="NoList11">
    <w:name w:val="No List11"/>
    <w:next w:val="NoList"/>
    <w:semiHidden/>
    <w:rsid w:val="00797EA9"/>
  </w:style>
  <w:style w:type="paragraph" w:customStyle="1" w:styleId="giua0">
    <w:name w:val="giua"/>
    <w:basedOn w:val="Normal"/>
    <w:rsid w:val="00797EA9"/>
    <w:pPr>
      <w:spacing w:after="120"/>
      <w:jc w:val="center"/>
    </w:pPr>
    <w:rPr>
      <w:rFonts w:cs="Arial"/>
      <w:b/>
      <w:bCs/>
      <w:color w:val="0000FF"/>
      <w:spacing w:val="24"/>
      <w:sz w:val="24"/>
      <w:szCs w:val="24"/>
    </w:rPr>
  </w:style>
  <w:style w:type="paragraph" w:customStyle="1" w:styleId="CharCharCharCharCharCharChar0">
    <w:name w:val=" Char Char Char Char Char Char Char"/>
    <w:autoRedefine/>
    <w:rsid w:val="00797EA9"/>
    <w:pPr>
      <w:tabs>
        <w:tab w:val="left" w:pos="1152"/>
      </w:tabs>
      <w:spacing w:before="120" w:after="120" w:line="312" w:lineRule="auto"/>
    </w:pPr>
    <w:rPr>
      <w:rFonts w:ascii="Arial" w:eastAsia="Times New Roman" w:hAnsi="Arial" w:cs="Arial"/>
      <w:sz w:val="26"/>
      <w:szCs w:val="26"/>
    </w:rPr>
  </w:style>
  <w:style w:type="character" w:customStyle="1" w:styleId="dieuchar0">
    <w:name w:val="dieuchar"/>
    <w:rsid w:val="00797EA9"/>
    <w:rPr>
      <w:b/>
      <w:bCs/>
      <w:color w:val="0000FF"/>
      <w:spacing w:val="24"/>
      <w:sz w:val="28"/>
      <w:szCs w:val="28"/>
      <w:lang w:val="de-DE" w:eastAsia="en-US" w:bidi="ar-SA"/>
    </w:rPr>
  </w:style>
  <w:style w:type="character" w:customStyle="1" w:styleId="apple-tab-span">
    <w:name w:val="apple-tab-span"/>
    <w:rsid w:val="00797EA9"/>
  </w:style>
  <w:style w:type="paragraph" w:customStyle="1" w:styleId="CharCharCharChar">
    <w:name w:val=" Char Char Char Char"/>
    <w:basedOn w:val="Normal"/>
    <w:next w:val="Normal"/>
    <w:autoRedefine/>
    <w:semiHidden/>
    <w:rsid w:val="00797EA9"/>
    <w:pPr>
      <w:spacing w:after="160" w:line="240" w:lineRule="exact"/>
    </w:pPr>
    <w:rPr>
      <w:szCs w:val="22"/>
    </w:rPr>
  </w:style>
  <w:style w:type="table" w:styleId="MediumGrid1-Accent2">
    <w:name w:val="Medium Grid 1 Accent 2"/>
    <w:basedOn w:val="TableNormal"/>
    <w:link w:val="MediumGrid1-Accent2Char"/>
    <w:uiPriority w:val="34"/>
    <w:rsid w:val="00797EA9"/>
    <w:rPr>
      <w:rFonts w:eastAsia="Times New Roman"/>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797EA9"/>
    <w:rPr>
      <w:rFonts w:ascii="Times New Roman" w:eastAsia="Times New Roman" w:hAnsi="Times New Roman" w:cs="Times New Roman" w:hint="default"/>
      <w:sz w:val="24"/>
      <w:szCs w:val="24"/>
    </w:rPr>
  </w:style>
  <w:style w:type="numbering" w:customStyle="1" w:styleId="NoList2">
    <w:name w:val="No List2"/>
    <w:next w:val="NoList"/>
    <w:uiPriority w:val="99"/>
    <w:semiHidden/>
    <w:unhideWhenUsed/>
    <w:rsid w:val="00797EA9"/>
  </w:style>
  <w:style w:type="numbering" w:customStyle="1" w:styleId="NoList3">
    <w:name w:val="No List3"/>
    <w:next w:val="NoList"/>
    <w:uiPriority w:val="99"/>
    <w:semiHidden/>
    <w:rsid w:val="00797EA9"/>
  </w:style>
  <w:style w:type="paragraph" w:customStyle="1" w:styleId="bthuong">
    <w:name w:val="bthuong"/>
    <w:basedOn w:val="Normal"/>
    <w:rsid w:val="00797EA9"/>
    <w:pPr>
      <w:tabs>
        <w:tab w:val="left" w:pos="527"/>
      </w:tabs>
      <w:spacing w:before="120" w:line="310" w:lineRule="exact"/>
      <w:ind w:firstLine="527"/>
      <w:jc w:val="both"/>
    </w:pPr>
  </w:style>
  <w:style w:type="character" w:styleId="FollowedHyperlink">
    <w:name w:val="FollowedHyperlink"/>
    <w:uiPriority w:val="99"/>
    <w:unhideWhenUsed/>
    <w:rsid w:val="00797EA9"/>
    <w:rPr>
      <w:color w:val="800080"/>
      <w:u w:val="single"/>
    </w:rPr>
  </w:style>
  <w:style w:type="paragraph" w:customStyle="1" w:styleId="4">
    <w:name w:val="4"/>
    <w:basedOn w:val="Normal"/>
    <w:qFormat/>
    <w:rsid w:val="00797EA9"/>
    <w:pPr>
      <w:widowControl w:val="0"/>
      <w:spacing w:before="120" w:after="120" w:line="360" w:lineRule="atLeast"/>
      <w:jc w:val="both"/>
    </w:pPr>
    <w:rPr>
      <w:rFonts w:eastAsia="VNI-Times"/>
      <w:b/>
      <w:bCs/>
      <w:i/>
      <w:noProof/>
      <w:kern w:val="32"/>
      <w:lang w:val="vi-VN"/>
    </w:rPr>
  </w:style>
  <w:style w:type="character" w:customStyle="1" w:styleId="CaptionChar1">
    <w:name w:val="Caption Char1"/>
    <w:aliases w:val="Caption Char Char,a Char"/>
    <w:link w:val="Caption"/>
    <w:locked/>
    <w:rsid w:val="00797EA9"/>
    <w:rPr>
      <w:rFonts w:eastAsia="Times New Roman"/>
      <w:bCs/>
    </w:rPr>
  </w:style>
  <w:style w:type="paragraph" w:customStyle="1" w:styleId="Char0">
    <w:name w:val=" Char"/>
    <w:basedOn w:val="DocumentMap"/>
    <w:autoRedefine/>
    <w:rsid w:val="00797EA9"/>
    <w:pPr>
      <w:widowControl w:val="0"/>
      <w:jc w:val="both"/>
    </w:pPr>
    <w:rPr>
      <w:rFonts w:eastAsia="SimSun" w:cs="Times New Roman"/>
      <w:kern w:val="2"/>
      <w:sz w:val="24"/>
      <w:szCs w:val="24"/>
      <w:lang w:eastAsia="zh-CN"/>
    </w:rPr>
  </w:style>
  <w:style w:type="paragraph" w:customStyle="1" w:styleId="b">
    <w:name w:val="b"/>
    <w:basedOn w:val="Normal"/>
    <w:uiPriority w:val="99"/>
    <w:qFormat/>
    <w:rsid w:val="00797EA9"/>
    <w:pPr>
      <w:widowControl w:val="0"/>
      <w:tabs>
        <w:tab w:val="left" w:pos="231"/>
      </w:tabs>
      <w:spacing w:line="288" w:lineRule="auto"/>
      <w:jc w:val="center"/>
    </w:pPr>
    <w:rPr>
      <w:rFonts w:eastAsia=".VnTime"/>
      <w:b/>
      <w:bCs/>
      <w:noProof/>
      <w:lang w:val="de-DE"/>
    </w:rPr>
  </w:style>
  <w:style w:type="character" w:styleId="LineNumber">
    <w:name w:val="line number"/>
    <w:uiPriority w:val="99"/>
    <w:semiHidden/>
    <w:unhideWhenUsed/>
    <w:rsid w:val="00797E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436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ct.vn/wps/portal/!ut/p/z1/tVPBcoIwEP2VXjwyWSSScKQUFZVSiqLkwkBAoBXQGrX9-0IdZ3pR2zrNIclm3r63u9lFDC0Qq6J9kUWiqKto1dgBU0PDHRv-2AcAnchgma5peEq_Cw8ymh8BA32IyQSA4gGAhe-dx6HhNlAFsZ_4w5mlwzV_HzHEeCXWIkdBlog7XlcirUQHtlHY2B3gXIicd6Dd8_zrvb2GfMdFvktb_zUvEhQQmas4jqkUJ7Em4QiWUiynqqTESaJRRdWgx0_5ng-IXU5n3up9Z6BPZsNgu0RVidylrnwCXCjpNZGgCZKcDXJK0HxfpAc0q-q3svlk75c1GJ4UAGvWhPqeM3J0EyzZHvXGXh9s51aFy_QY_y-9eiP9CLFsVcfH8SleNhumNz3a9uW7QIs_Nem6nM1KqnxIr8_0MF3mWRnaptJrj-0nD8xQDg!!/dz/d5/L2dBISEvZ0FBIS9nQSEh/p0/IZ7_CQKCVKV000A710IEQECS3F20T7=CZ6_CQKCVKV000A710IEQECS3F20D1=MKNhaEHw=GB=/p0/IZ7_CQKCVKV000A710IEQECS3F20T7=CZ6_CQKCVKV000A710IEQECS3F20D1=MKNhaEHw=GD=/?1dmy&amp;page=Z6_CQKCVKV00GH970IMU5PU2A0A02&amp;urile=wcm%3apath%3a%2Fgdt%2Bcontent%2Fsa_gdt%2Fcctthc%2Ftthchh%2Fsa_tthc_cucthue%2Fuyen%2Fe858b41d-fa3a-4166-810c-4d11a77fa66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5D4E4-A77B-4F55-B7E5-1E8E7381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46</Pages>
  <Words>8324</Words>
  <Characters>47450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UBND TỈNH SƠN LA</vt:lpstr>
    </vt:vector>
  </TitlesOfParts>
  <Company>Microsoft</Company>
  <LinksUpToDate>false</LinksUpToDate>
  <CharactersWithSpaces>55663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AutoBVT</dc:creator>
  <cp:keywords/>
  <dc:description/>
  <cp:lastModifiedBy>QPC</cp:lastModifiedBy>
  <cp:revision>70</cp:revision>
  <dcterms:created xsi:type="dcterms:W3CDTF">2017-11-30T08:42:00Z</dcterms:created>
  <dcterms:modified xsi:type="dcterms:W3CDTF">2017-12-21T07:41:00Z</dcterms:modified>
</cp:coreProperties>
</file>