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3" w:type="dxa"/>
        <w:jc w:val="center"/>
        <w:tblInd w:w="-141" w:type="dxa"/>
        <w:tblLayout w:type="fixed"/>
        <w:tblLook w:val="0000" w:firstRow="0" w:lastRow="0" w:firstColumn="0" w:lastColumn="0" w:noHBand="0" w:noVBand="0"/>
      </w:tblPr>
      <w:tblGrid>
        <w:gridCol w:w="3543"/>
        <w:gridCol w:w="5670"/>
      </w:tblGrid>
      <w:tr w:rsidR="004D07C0" w:rsidRPr="004D07C0" w14:paraId="42242047" w14:textId="77777777" w:rsidTr="003A1F0B">
        <w:trPr>
          <w:trHeight w:val="1224"/>
          <w:jc w:val="center"/>
        </w:trPr>
        <w:tc>
          <w:tcPr>
            <w:tcW w:w="3543" w:type="dxa"/>
            <w:noWrap/>
            <w:tcMar>
              <w:left w:w="0" w:type="dxa"/>
              <w:right w:w="0" w:type="dxa"/>
            </w:tcMar>
          </w:tcPr>
          <w:p w14:paraId="55B7817E" w14:textId="77777777" w:rsidR="004D07C0" w:rsidRPr="004D07C0" w:rsidRDefault="004D07C0" w:rsidP="004D07C0">
            <w:pPr>
              <w:widowControl w:val="0"/>
              <w:jc w:val="center"/>
              <w:rPr>
                <w:b/>
                <w:bCs/>
                <w:color w:val="000000"/>
                <w:sz w:val="26"/>
                <w:szCs w:val="26"/>
              </w:rPr>
            </w:pPr>
            <w:r w:rsidRPr="004D07C0">
              <w:rPr>
                <w:b/>
                <w:bCs/>
                <w:color w:val="000000"/>
                <w:sz w:val="26"/>
                <w:szCs w:val="26"/>
              </w:rPr>
              <w:t>ỦY BAN NHÂN DÂN</w:t>
            </w:r>
          </w:p>
          <w:p w14:paraId="7BEFAF3D" w14:textId="77777777" w:rsidR="004D07C0" w:rsidRPr="004D07C0" w:rsidRDefault="004D07C0" w:rsidP="004D07C0">
            <w:pPr>
              <w:widowControl w:val="0"/>
              <w:jc w:val="center"/>
              <w:rPr>
                <w:b/>
                <w:bCs/>
                <w:color w:val="000000"/>
                <w:sz w:val="26"/>
                <w:szCs w:val="26"/>
              </w:rPr>
            </w:pPr>
            <w:r w:rsidRPr="004D07C0">
              <w:rPr>
                <w:b/>
                <w:bCs/>
                <w:color w:val="000000"/>
                <w:sz w:val="26"/>
                <w:szCs w:val="26"/>
              </w:rPr>
              <w:t>TỈNH SƠN LA</w:t>
            </w:r>
          </w:p>
          <w:p w14:paraId="3522A9A7" w14:textId="7881E0A0" w:rsidR="004D07C0" w:rsidRPr="004D07C0" w:rsidRDefault="004D07C0" w:rsidP="004D07C0">
            <w:pPr>
              <w:widowControl w:val="0"/>
              <w:spacing w:after="240" w:line="48" w:lineRule="auto"/>
              <w:jc w:val="center"/>
              <w:rPr>
                <w:color w:val="000000"/>
              </w:rPr>
            </w:pPr>
            <w:r>
              <w:rPr>
                <w:rFonts w:ascii="Arial" w:eastAsia="Arial" w:hAnsi="Arial"/>
                <w:noProof/>
                <w:sz w:val="22"/>
                <w:szCs w:val="22"/>
              </w:rPr>
              <mc:AlternateContent>
                <mc:Choice Requires="wps">
                  <w:drawing>
                    <wp:anchor distT="4294967295" distB="4294967295" distL="114300" distR="114300" simplePos="0" relativeHeight="251665408" behindDoc="0" locked="0" layoutInCell="1" allowOverlap="1" wp14:anchorId="37EB78EC" wp14:editId="625F2E58">
                      <wp:simplePos x="0" y="0"/>
                      <wp:positionH relativeFrom="column">
                        <wp:posOffset>854075</wp:posOffset>
                      </wp:positionH>
                      <wp:positionV relativeFrom="paragraph">
                        <wp:posOffset>31114</wp:posOffset>
                      </wp:positionV>
                      <wp:extent cx="444500" cy="0"/>
                      <wp:effectExtent l="0" t="0" r="127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25pt,2.45pt" to="102.2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oqQ2QEAAKMDAAAOAAAAZHJzL2Uyb0RvYy54bWysU8tu2zAQvBfoPxC813JS5wHBcg420kvQ&#10;GnD6ARuKkoiSXILLWvLfd0k/6rS3ojoQJHd3dmc4Wj5Nzoq9jmTQN/JmNpdCe4Wt8X0jv78+f3qU&#10;ghL4Fix63ciDJvm0+vhhOYZa3+KAttVRMIinegyNHFIKdVWRGrQDmmHQnoMdRgeJj7Gv2ggjoztb&#10;3c7n99WIsQ0RlSbi280xKFcFv+u0St+6jnQStpE8WyprLOtbXqvVEuo+QhiMOo0B/zCFA+O56QVq&#10;AwnEz2j+gnJGRSTs0kyhq7DrjNKFA7O5mf/BZjdA0IULi0PhIhP9P1j1db+NwrSNfJDCg+Mn2qUI&#10;ph+SWKP3LCBG8ZB1GgPVnL7225iZqsnvwguqH8Sx6l0wHygc06YuupzOVMVUdD9cdNdTEoovF4vF&#10;3ZxfR51DFdTnuhApfdHoRN400hqfFYEa9i+Ucmeozyn52uOzsba8qvVibOT957uMDOytzkLirQvM&#10;lnwvBdieTatSLIiE1rS5OuPQgdY2ij2wb9huLY6vPK0UFihxgCmUL+vCE7wrzeNsgIZjcQkdbeZM&#10;Yq9b4xr5eF1tfe6oi1tPpH4rmHdv2B628SwzO6E0Pbk2W+36zPvrf2v1CwAA//8DAFBLAwQUAAYA&#10;CAAAACEAnYeVadoAAAAHAQAADwAAAGRycy9kb3ducmV2LnhtbEyOTU/DMBBE70j8B2uRuFGbplAI&#10;cSpU1AO3NlCJoxtvPiBeR7HThn/Plgscn2Y087LV5DpxxCG0njTczhQIpNLblmoN72+bmwcQIRqy&#10;pvOEGr4xwCq/vMhMav2JdngsYi14hEJqNDQx9qmUoWzQmTDzPRJnlR+ciYxDLe1gTjzuOjlX6l46&#10;0xI/NKbHdYPlVzE6DeN2Xal2k0yfH0khx9fldv9S1VpfX03PTyAiTvGvDGd9VoecnQ5+JBtEx5ws&#10;7riqYfEIgvO5OvPhl2Weyf/++Q8AAAD//wMAUEsBAi0AFAAGAAgAAAAhALaDOJL+AAAA4QEAABMA&#10;AAAAAAAAAAAAAAAAAAAAAFtDb250ZW50X1R5cGVzXS54bWxQSwECLQAUAAYACAAAACEAOP0h/9YA&#10;AACUAQAACwAAAAAAAAAAAAAAAAAvAQAAX3JlbHMvLnJlbHNQSwECLQAUAAYACAAAACEA2IaKkNkB&#10;AACjAwAADgAAAAAAAAAAAAAAAAAuAgAAZHJzL2Uyb0RvYy54bWxQSwECLQAUAAYACAAAACEAnYeV&#10;adoAAAAHAQAADwAAAAAAAAAAAAAAAAAzBAAAZHJzL2Rvd25yZXYueG1sUEsFBgAAAAAEAAQA8wAA&#10;ADoFAAAAAA==&#10;" strokecolor="windowText" strokeweight=".5pt">
                      <v:stroke joinstyle="miter"/>
                      <o:lock v:ext="edit" shapetype="f"/>
                    </v:line>
                  </w:pict>
                </mc:Fallback>
              </mc:AlternateContent>
            </w:r>
          </w:p>
          <w:p w14:paraId="0DD33421" w14:textId="77777777" w:rsidR="004D07C0" w:rsidRPr="004D07C0" w:rsidRDefault="004D07C0" w:rsidP="004D07C0">
            <w:pPr>
              <w:widowControl w:val="0"/>
              <w:jc w:val="center"/>
              <w:rPr>
                <w:bCs/>
                <w:iCs/>
                <w:color w:val="000000"/>
                <w:lang w:val="vi-VN"/>
              </w:rPr>
            </w:pPr>
          </w:p>
          <w:p w14:paraId="7A837BE6" w14:textId="77777777" w:rsidR="004D07C0" w:rsidRPr="004D07C0" w:rsidRDefault="004D07C0" w:rsidP="004D07C0">
            <w:pPr>
              <w:widowControl w:val="0"/>
              <w:jc w:val="center"/>
              <w:rPr>
                <w:b/>
                <w:bCs/>
                <w:color w:val="000000"/>
                <w:sz w:val="26"/>
                <w:szCs w:val="26"/>
              </w:rPr>
            </w:pPr>
            <w:r w:rsidRPr="004D07C0">
              <w:rPr>
                <w:bCs/>
                <w:iCs/>
                <w:color w:val="000000"/>
              </w:rPr>
              <w:t>Số:</w:t>
            </w:r>
            <w:r w:rsidRPr="004D07C0">
              <w:rPr>
                <w:bCs/>
                <w:iCs/>
                <w:color w:val="000000"/>
                <w:lang w:val="vi-VN"/>
              </w:rPr>
              <w:t xml:space="preserve"> 1393/</w:t>
            </w:r>
            <w:r w:rsidRPr="004D07C0">
              <w:rPr>
                <w:bCs/>
                <w:iCs/>
                <w:color w:val="000000"/>
              </w:rPr>
              <w:t>QĐ-UBND</w:t>
            </w:r>
          </w:p>
        </w:tc>
        <w:tc>
          <w:tcPr>
            <w:tcW w:w="5670" w:type="dxa"/>
            <w:noWrap/>
            <w:tcMar>
              <w:left w:w="0" w:type="dxa"/>
              <w:right w:w="0" w:type="dxa"/>
            </w:tcMar>
          </w:tcPr>
          <w:p w14:paraId="21352350" w14:textId="77777777" w:rsidR="004D07C0" w:rsidRPr="004D07C0" w:rsidRDefault="004D07C0" w:rsidP="004D07C0">
            <w:pPr>
              <w:widowControl w:val="0"/>
              <w:jc w:val="center"/>
              <w:rPr>
                <w:b/>
                <w:bCs/>
                <w:color w:val="000000"/>
                <w:sz w:val="26"/>
                <w:szCs w:val="26"/>
              </w:rPr>
            </w:pPr>
            <w:r w:rsidRPr="004D07C0">
              <w:rPr>
                <w:b/>
                <w:bCs/>
                <w:color w:val="000000"/>
                <w:sz w:val="26"/>
                <w:szCs w:val="26"/>
              </w:rPr>
              <w:t>CỘNG HOÀ XÃ HỘI CHỦ NGHĨA VIỆT NAM</w:t>
            </w:r>
          </w:p>
          <w:p w14:paraId="0E98782D" w14:textId="77777777" w:rsidR="004D07C0" w:rsidRPr="004D07C0" w:rsidRDefault="004D07C0" w:rsidP="004D07C0">
            <w:pPr>
              <w:widowControl w:val="0"/>
              <w:jc w:val="center"/>
              <w:rPr>
                <w:b/>
                <w:color w:val="000000"/>
              </w:rPr>
            </w:pPr>
            <w:r w:rsidRPr="004D07C0">
              <w:rPr>
                <w:b/>
                <w:color w:val="000000"/>
              </w:rPr>
              <w:t>Độc lập - Tự do - Hạnh phúc</w:t>
            </w:r>
          </w:p>
          <w:p w14:paraId="0A470E19" w14:textId="65828CDF" w:rsidR="004D07C0" w:rsidRPr="004D07C0" w:rsidRDefault="004D07C0" w:rsidP="004D07C0">
            <w:pPr>
              <w:widowControl w:val="0"/>
              <w:spacing w:after="120" w:line="48" w:lineRule="auto"/>
              <w:jc w:val="center"/>
              <w:rPr>
                <w:color w:val="000000"/>
              </w:rPr>
            </w:pPr>
            <w:r>
              <w:rPr>
                <w:rFonts w:ascii="Arial" w:eastAsia="Arial" w:hAnsi="Arial"/>
                <w:noProof/>
                <w:sz w:val="22"/>
                <w:szCs w:val="22"/>
              </w:rPr>
              <mc:AlternateContent>
                <mc:Choice Requires="wps">
                  <w:drawing>
                    <wp:anchor distT="4294967295" distB="4294967295" distL="114300" distR="114300" simplePos="0" relativeHeight="251666432" behindDoc="0" locked="0" layoutInCell="1" allowOverlap="1" wp14:anchorId="5F8ACEBF" wp14:editId="4B6E676D">
                      <wp:simplePos x="0" y="0"/>
                      <wp:positionH relativeFrom="column">
                        <wp:posOffset>773430</wp:posOffset>
                      </wp:positionH>
                      <wp:positionV relativeFrom="paragraph">
                        <wp:posOffset>21589</wp:posOffset>
                      </wp:positionV>
                      <wp:extent cx="2044700" cy="0"/>
                      <wp:effectExtent l="0" t="0" r="127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4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pt,1.7pt" to="221.9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VKU2QEAAKQDAAAOAAAAZHJzL2Uyb0RvYy54bWysU01v2zAMvQ/YfxB0X+xmXVYYcXpI0F2K&#10;LUC6H8DKsi1MEgVRi5N/P0r5WLrdhvkgSCL5yPf0vHw8OCv2OpJB38q7WS2F9go744dWfn95+vAg&#10;BSXwHVj0upVHTfJx9f7dcgqNnuOIttNRMIinZgqtHFMKTVWRGrUDmmHQnoM9RgeJj3GouggToztb&#10;zet6UU0YuxBRaSK+3ZyCclXw+16r9K3vSSdhW8mzpbLGsr7mtVotoRkihNGo8xjwD1M4MJ6bXqE2&#10;kED8jOYvKGdURMI+zRS6CvveKF04MJu7+g82uxGCLlxYHApXmej/waqv+20UpmvlQgoPjp9olyKY&#10;YUxijd6zgBjFIus0BWo4fe23MTNVB78Lz6h+EMeqN8F8oHBKO/TR5XSmKg5F9+NVd31IQvHlvL6/&#10;/1zz86hLrILmUhgipS8ancibVlrjsyTQwP6ZUm4NzSUlX3t8MtaWZ7VeTMzr46eMDGyu3kLirQtM&#10;l/wgBdiBXatSLIiE1nS5OuPQkdY2ij2wcdhvHU4vPK4UFihxgDmULwvDE7wpzeNsgMZTcQmdfOZM&#10;YrNb41r5cFttfe6oi13PpH5LmHev2B238aIzW6E0Pds2e+32zPvbn2v1CwAA//8DAFBLAwQUAAYA&#10;CAAAACEAv7IaWNoAAAAHAQAADwAAAGRycy9kb3ducmV2LnhtbEyOTU/DMBBE70j9D9ZW4kadNhFU&#10;aZyqatUDt5KCxNGNNx8Qr6PYacO/Z+ECx6cZzbxsO9lOXHHwrSMFy0UEAql0pqVawev5+LAG4YMm&#10;oztHqOALPWzz2V2mU+Nu9ILXItSCR8inWkETQp9K6csGrfYL1yNxVrnB6sA41NIM+sbjtpOrKHqU&#10;VrfED43ucd9g+VmMVsF42ldRe4ynj/e4kOPz0+ntUNVK3c+n3QZEwCn8leFHn9UhZ6eLG8l40TGv&#10;lqweFMQJCM6TJGa+/LLMM/nfP/8GAAD//wMAUEsBAi0AFAAGAAgAAAAhALaDOJL+AAAA4QEAABMA&#10;AAAAAAAAAAAAAAAAAAAAAFtDb250ZW50X1R5cGVzXS54bWxQSwECLQAUAAYACAAAACEAOP0h/9YA&#10;AACUAQAACwAAAAAAAAAAAAAAAAAvAQAAX3JlbHMvLnJlbHNQSwECLQAUAAYACAAAACEAXNVSlNkB&#10;AACkAwAADgAAAAAAAAAAAAAAAAAuAgAAZHJzL2Uyb0RvYy54bWxQSwECLQAUAAYACAAAACEAv7Ia&#10;WNoAAAAHAQAADwAAAAAAAAAAAAAAAAAzBAAAZHJzL2Rvd25yZXYueG1sUEsFBgAAAAAEAAQA8wAA&#10;ADoFAAAAAA==&#10;" strokecolor="windowText" strokeweight=".5pt">
                      <v:stroke joinstyle="miter"/>
                      <o:lock v:ext="edit" shapetype="f"/>
                    </v:line>
                  </w:pict>
                </mc:Fallback>
              </mc:AlternateContent>
            </w:r>
          </w:p>
          <w:p w14:paraId="62F48DF3" w14:textId="77777777" w:rsidR="004D07C0" w:rsidRPr="004D07C0" w:rsidRDefault="004D07C0" w:rsidP="004D07C0">
            <w:pPr>
              <w:widowControl w:val="0"/>
              <w:jc w:val="center"/>
              <w:rPr>
                <w:bCs/>
                <w:i/>
                <w:iCs/>
                <w:color w:val="000000"/>
                <w:sz w:val="34"/>
                <w:lang w:val="vi-VN"/>
              </w:rPr>
            </w:pPr>
          </w:p>
          <w:p w14:paraId="5AF69E4F" w14:textId="77777777" w:rsidR="004D07C0" w:rsidRPr="004D07C0" w:rsidRDefault="004D07C0" w:rsidP="004D07C0">
            <w:pPr>
              <w:widowControl w:val="0"/>
              <w:jc w:val="center"/>
              <w:rPr>
                <w:b/>
                <w:bCs/>
                <w:color w:val="000000"/>
                <w:sz w:val="26"/>
                <w:szCs w:val="26"/>
              </w:rPr>
            </w:pPr>
            <w:r w:rsidRPr="004D07C0">
              <w:rPr>
                <w:bCs/>
                <w:i/>
                <w:iCs/>
                <w:color w:val="000000"/>
              </w:rPr>
              <w:t xml:space="preserve">Sơn La, ngày </w:t>
            </w:r>
            <w:r w:rsidRPr="004D07C0">
              <w:rPr>
                <w:bCs/>
                <w:i/>
                <w:iCs/>
                <w:color w:val="000000"/>
                <w:lang w:val="vi-VN"/>
              </w:rPr>
              <w:t xml:space="preserve">17 </w:t>
            </w:r>
            <w:r w:rsidRPr="004D07C0">
              <w:rPr>
                <w:bCs/>
                <w:i/>
                <w:iCs/>
                <w:color w:val="000000"/>
              </w:rPr>
              <w:t xml:space="preserve">tháng </w:t>
            </w:r>
            <w:r w:rsidRPr="004D07C0">
              <w:rPr>
                <w:bCs/>
                <w:i/>
                <w:iCs/>
                <w:color w:val="000000"/>
                <w:lang w:val="vi-VN"/>
              </w:rPr>
              <w:t>6</w:t>
            </w:r>
            <w:r w:rsidRPr="004D07C0">
              <w:rPr>
                <w:bCs/>
                <w:i/>
                <w:iCs/>
                <w:color w:val="000000"/>
              </w:rPr>
              <w:t xml:space="preserve"> năm 2019</w:t>
            </w:r>
          </w:p>
        </w:tc>
      </w:tr>
    </w:tbl>
    <w:p w14:paraId="7EF72CFD" w14:textId="77777777" w:rsidR="004D07C0" w:rsidRPr="004D07C0" w:rsidRDefault="004D07C0" w:rsidP="004D07C0">
      <w:pPr>
        <w:widowControl w:val="0"/>
        <w:spacing w:before="240"/>
        <w:jc w:val="center"/>
        <w:rPr>
          <w:b/>
          <w:color w:val="000000"/>
          <w:lang w:val="nl-NL" w:eastAsia="x-none"/>
        </w:rPr>
      </w:pPr>
      <w:r w:rsidRPr="004D07C0">
        <w:rPr>
          <w:b/>
          <w:color w:val="000000"/>
          <w:lang w:val="nl-NL" w:eastAsia="x-none"/>
        </w:rPr>
        <w:t>QUYẾT ĐỊNH</w:t>
      </w:r>
    </w:p>
    <w:p w14:paraId="6B85E702" w14:textId="77777777" w:rsidR="004D07C0" w:rsidRPr="004D07C0" w:rsidRDefault="004D07C0" w:rsidP="004D07C0">
      <w:pPr>
        <w:keepNext/>
        <w:jc w:val="center"/>
        <w:outlineLvl w:val="7"/>
        <w:rPr>
          <w:b/>
          <w:bCs/>
          <w:noProof/>
          <w:color w:val="000000"/>
          <w:spacing w:val="-4"/>
          <w:lang w:val="x-none" w:eastAsia="x-none"/>
        </w:rPr>
      </w:pPr>
      <w:r w:rsidRPr="004D07C0">
        <w:rPr>
          <w:b/>
          <w:bCs/>
          <w:color w:val="000000"/>
          <w:lang w:val="nl-NL"/>
        </w:rPr>
        <w:t>Về việc ban</w:t>
      </w:r>
      <w:r w:rsidRPr="004D07C0">
        <w:rPr>
          <w:b/>
          <w:bCs/>
          <w:color w:val="000000"/>
          <w:lang w:val="vi-VN"/>
        </w:rPr>
        <w:t xml:space="preserve"> hành</w:t>
      </w:r>
      <w:r w:rsidRPr="004D07C0">
        <w:rPr>
          <w:rFonts w:ascii="Times New Roman Bold" w:hAnsi="Times New Roman Bold"/>
          <w:b/>
          <w:color w:val="000000"/>
          <w:spacing w:val="-2"/>
          <w:lang w:val="nl-NL"/>
        </w:rPr>
        <w:t xml:space="preserve"> </w:t>
      </w:r>
      <w:r w:rsidRPr="004D07C0">
        <w:rPr>
          <w:b/>
          <w:bCs/>
          <w:iCs/>
          <w:color w:val="000000"/>
        </w:rPr>
        <w:t xml:space="preserve">Quy chế phối hợp trong công tác tổ chức lập,                                thẩm định, </w:t>
      </w:r>
      <w:r w:rsidRPr="004D07C0">
        <w:rPr>
          <w:b/>
          <w:bCs/>
          <w:iCs/>
          <w:color w:val="000000"/>
          <w:lang w:val="x-none" w:eastAsia="x-none"/>
        </w:rPr>
        <w:t xml:space="preserve">phê duyệt và quản lý quy hoạch </w:t>
      </w:r>
      <w:r w:rsidRPr="004D07C0">
        <w:rPr>
          <w:b/>
          <w:color w:val="000000"/>
          <w:lang w:val="x-none" w:eastAsia="x-none"/>
        </w:rPr>
        <w:t>xây dựng</w:t>
      </w:r>
      <w:r w:rsidRPr="004D07C0">
        <w:rPr>
          <w:b/>
          <w:bCs/>
          <w:noProof/>
          <w:color w:val="000000"/>
          <w:spacing w:val="-4"/>
          <w:lang w:val="x-none" w:eastAsia="x-none"/>
        </w:rPr>
        <w:t xml:space="preserve"> </w:t>
      </w:r>
    </w:p>
    <w:p w14:paraId="0AFC36BC" w14:textId="38019C3C" w:rsidR="004D07C0" w:rsidRPr="004D07C0" w:rsidRDefault="004D07C0" w:rsidP="004D07C0">
      <w:pPr>
        <w:spacing w:line="340" w:lineRule="exact"/>
        <w:jc w:val="center"/>
        <w:rPr>
          <w:b/>
          <w:color w:val="000000"/>
          <w:sz w:val="8"/>
          <w:lang w:val="nl-NL" w:eastAsia="x-none"/>
        </w:rPr>
      </w:pPr>
      <w:r>
        <w:rPr>
          <w:rFonts w:ascii="Arial" w:eastAsia="Arial" w:hAnsi="Arial"/>
          <w:noProof/>
          <w:sz w:val="22"/>
          <w:szCs w:val="22"/>
        </w:rPr>
        <mc:AlternateContent>
          <mc:Choice Requires="wps">
            <w:drawing>
              <wp:anchor distT="4294967295" distB="4294967295" distL="114300" distR="114300" simplePos="0" relativeHeight="251664384" behindDoc="0" locked="0" layoutInCell="1" allowOverlap="1" wp14:anchorId="6B2A6D7F" wp14:editId="07F0B2A2">
                <wp:simplePos x="0" y="0"/>
                <wp:positionH relativeFrom="column">
                  <wp:posOffset>2112645</wp:posOffset>
                </wp:positionH>
                <wp:positionV relativeFrom="paragraph">
                  <wp:posOffset>72389</wp:posOffset>
                </wp:positionV>
                <wp:extent cx="1505585" cy="0"/>
                <wp:effectExtent l="0" t="0" r="1841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055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66.35pt,5.7pt" to="284.9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m62gEAAKQDAAAOAAAAZHJzL2Uyb0RvYy54bWysU02P2yAQvVfqf0DcGydbeRVZcfaQaHtZ&#10;tZGy/QGzGNuowCCGxsm/70A+mm1vVX1AwMy8mfd4Xj0dnRUHHcmgb+ViNpdCe4Wd8UMrv78+f1pK&#10;QQl8Bxa9buVJk3xaf/ywmkKjH3BE2+koGMRTM4VWjimFpqpIjdoBzTBoz8Eeo4PExzhUXYSJ0Z2t&#10;Hubzx2rC2IWIShPx7fYclOuC3/dapW99TzoJ20qeLZU1lvUtr9V6Bc0QIYxGXcaAf5jCgfHc9Aa1&#10;hQTiZzR/QTmjIhL2aabQVdj3RunCgdks5n+w2Y8QdOHC4lC4yUT/D1Z9PeyiMF0rayk8OH6ifYpg&#10;hjGJDXrPAmIUddZpCtRw+sbvYmaqjn4fXlD9II5V74L5QOGcduyjy+lMVRyL7qeb7vqYhOLLRT2v&#10;6yUPoK6xCpprYYiUvmh0Im9aaY3PkkADhxdKuTU015R87fHZWFue1XoxtfLxc80Pr4DN1VtIvHWB&#10;6ZIfpAA7sGtVigWR0JouV2ccOtHGRnEANg77rcPplceVwgIlDjCH8mVheIJ3pXmcLdB4Li6hs8+c&#10;SWx2a1wrl/fV1ueOutj1Quq3hHn3ht1pF686sxVK04tts9fuz7y//7nWvwAAAP//AwBQSwMEFAAG&#10;AAgAAAAhAHKnzpzeAAAACQEAAA8AAABkcnMvZG93bnJldi54bWxMj0tPwzAQhO9I/AdrkbhRpw30&#10;kcapUFEPvZUAUo9uvHlAvI5ipw3/nkU9wHFnPs3OpJvRtuKMvW8cKZhOIhBIhTMNVQre33YPSxA+&#10;aDK6dYQKvtHDJru9SXVi3IVe8ZyHSnAI+UQrqEPoEil9UaPVfuI6JPZK11sd+OwraXp94XDbylkU&#10;zaXVDfGHWne4rbH4ygerYDhsy6jZxePnMc7lsF8cPl7KSqn7u/F5DSLgGP5g+K3P1SHjTic3kPGi&#10;VRDHswWjbEwfQTDwNF/xltNVkFkq/y/IfgAAAP//AwBQSwECLQAUAAYACAAAACEAtoM4kv4AAADh&#10;AQAAEwAAAAAAAAAAAAAAAAAAAAAAW0NvbnRlbnRfVHlwZXNdLnhtbFBLAQItABQABgAIAAAAIQA4&#10;/SH/1gAAAJQBAAALAAAAAAAAAAAAAAAAAC8BAABfcmVscy8ucmVsc1BLAQItABQABgAIAAAAIQA3&#10;mIm62gEAAKQDAAAOAAAAAAAAAAAAAAAAAC4CAABkcnMvZTJvRG9jLnhtbFBLAQItABQABgAIAAAA&#10;IQByp86c3gAAAAkBAAAPAAAAAAAAAAAAAAAAADQEAABkcnMvZG93bnJldi54bWxQSwUGAAAAAAQA&#10;BADzAAAAPwUAAAAA&#10;" strokecolor="windowText" strokeweight=".5pt">
                <v:stroke joinstyle="miter"/>
                <o:lock v:ext="edit" shapetype="f"/>
              </v:line>
            </w:pict>
          </mc:Fallback>
        </mc:AlternateContent>
      </w:r>
    </w:p>
    <w:p w14:paraId="08CC7948" w14:textId="77777777" w:rsidR="004D07C0" w:rsidRPr="004D07C0" w:rsidRDefault="004D07C0" w:rsidP="004D07C0">
      <w:pPr>
        <w:widowControl w:val="0"/>
        <w:spacing w:before="240" w:after="120"/>
        <w:jc w:val="center"/>
        <w:rPr>
          <w:b/>
          <w:color w:val="000000"/>
          <w:lang w:val="vi-VN" w:eastAsia="x-none"/>
        </w:rPr>
      </w:pPr>
      <w:r w:rsidRPr="004D07C0">
        <w:rPr>
          <w:b/>
          <w:color w:val="000000"/>
          <w:lang w:val="nl-NL" w:eastAsia="x-none"/>
        </w:rPr>
        <w:t>ỦY BAN NHÂN DÂN TỈNH</w:t>
      </w:r>
      <w:r w:rsidRPr="004D07C0">
        <w:rPr>
          <w:b/>
          <w:color w:val="000000"/>
          <w:lang w:val="vi-VN" w:eastAsia="x-none"/>
        </w:rPr>
        <w:t xml:space="preserve"> </w:t>
      </w:r>
    </w:p>
    <w:p w14:paraId="27556E5D" w14:textId="77777777" w:rsidR="004D07C0" w:rsidRPr="004D07C0" w:rsidRDefault="004D07C0" w:rsidP="004D07C0">
      <w:pPr>
        <w:widowControl w:val="0"/>
        <w:spacing w:before="240" w:after="120"/>
        <w:jc w:val="center"/>
        <w:rPr>
          <w:b/>
          <w:color w:val="000000"/>
          <w:sz w:val="8"/>
          <w:szCs w:val="8"/>
          <w:lang w:val="nl-NL" w:eastAsia="x-none"/>
        </w:rPr>
      </w:pPr>
    </w:p>
    <w:p w14:paraId="1377A9E6" w14:textId="77777777" w:rsidR="004D07C0" w:rsidRPr="004D07C0" w:rsidRDefault="004D07C0" w:rsidP="004D07C0">
      <w:pPr>
        <w:spacing w:before="60" w:line="276" w:lineRule="auto"/>
        <w:ind w:firstLine="709"/>
        <w:jc w:val="both"/>
        <w:rPr>
          <w:color w:val="000000"/>
          <w:lang w:eastAsia="x-none"/>
        </w:rPr>
      </w:pPr>
      <w:r w:rsidRPr="004D07C0">
        <w:rPr>
          <w:color w:val="000000"/>
          <w:lang w:val="x-none" w:eastAsia="x-none"/>
        </w:rPr>
        <w:t>Căn cứ Luật Tổ chức chính quyền địa phương ngày 19</w:t>
      </w:r>
      <w:r w:rsidRPr="004D07C0">
        <w:rPr>
          <w:color w:val="000000"/>
          <w:lang w:val="vi-VN" w:eastAsia="x-none"/>
        </w:rPr>
        <w:t xml:space="preserve"> tháng </w:t>
      </w:r>
      <w:r w:rsidRPr="004D07C0">
        <w:rPr>
          <w:color w:val="000000"/>
          <w:lang w:val="x-none" w:eastAsia="x-none"/>
        </w:rPr>
        <w:t>6</w:t>
      </w:r>
      <w:r w:rsidRPr="004D07C0">
        <w:rPr>
          <w:color w:val="000000"/>
          <w:lang w:val="vi-VN" w:eastAsia="x-none"/>
        </w:rPr>
        <w:t xml:space="preserve"> năm </w:t>
      </w:r>
      <w:r w:rsidRPr="004D07C0">
        <w:rPr>
          <w:color w:val="000000"/>
          <w:lang w:val="x-none" w:eastAsia="x-none"/>
        </w:rPr>
        <w:t>2015;</w:t>
      </w:r>
    </w:p>
    <w:p w14:paraId="70BD944C" w14:textId="77777777" w:rsidR="004D07C0" w:rsidRPr="004D07C0" w:rsidRDefault="004D07C0" w:rsidP="004D07C0">
      <w:pPr>
        <w:spacing w:before="60" w:line="276" w:lineRule="auto"/>
        <w:ind w:firstLine="709"/>
        <w:jc w:val="both"/>
        <w:rPr>
          <w:color w:val="000000"/>
        </w:rPr>
      </w:pPr>
      <w:r w:rsidRPr="004D07C0">
        <w:rPr>
          <w:color w:val="000000"/>
        </w:rPr>
        <w:t>Căn cứ Luật</w:t>
      </w:r>
      <w:r w:rsidRPr="004D07C0">
        <w:rPr>
          <w:color w:val="000000"/>
          <w:lang w:val="vi-VN"/>
        </w:rPr>
        <w:t xml:space="preserve"> Quy hoạch </w:t>
      </w:r>
      <w:r w:rsidRPr="004D07C0">
        <w:rPr>
          <w:color w:val="000000"/>
        </w:rPr>
        <w:t>đô thị ngày 17</w:t>
      </w:r>
      <w:r w:rsidRPr="004D07C0">
        <w:rPr>
          <w:color w:val="000000"/>
          <w:lang w:val="vi-VN"/>
        </w:rPr>
        <w:t xml:space="preserve"> tháng </w:t>
      </w:r>
      <w:r w:rsidRPr="004D07C0">
        <w:rPr>
          <w:color w:val="000000"/>
        </w:rPr>
        <w:t>6</w:t>
      </w:r>
      <w:r w:rsidRPr="004D07C0">
        <w:rPr>
          <w:color w:val="000000"/>
          <w:lang w:val="vi-VN"/>
        </w:rPr>
        <w:t xml:space="preserve"> năm </w:t>
      </w:r>
      <w:r w:rsidRPr="004D07C0">
        <w:rPr>
          <w:color w:val="000000"/>
        </w:rPr>
        <w:t>2009;</w:t>
      </w:r>
    </w:p>
    <w:p w14:paraId="33EF2D35" w14:textId="77777777" w:rsidR="004D07C0" w:rsidRPr="004D07C0" w:rsidRDefault="004D07C0" w:rsidP="004D07C0">
      <w:pPr>
        <w:spacing w:before="60" w:line="276" w:lineRule="auto"/>
        <w:ind w:firstLine="709"/>
        <w:jc w:val="both"/>
        <w:rPr>
          <w:color w:val="000000"/>
          <w:lang w:eastAsia="x-none"/>
        </w:rPr>
      </w:pPr>
      <w:r w:rsidRPr="004D07C0">
        <w:rPr>
          <w:color w:val="000000"/>
          <w:lang w:val="x-none" w:eastAsia="x-none"/>
        </w:rPr>
        <w:t>Căn cứ Luật Xây dựng ngày 18</w:t>
      </w:r>
      <w:r w:rsidRPr="004D07C0">
        <w:rPr>
          <w:color w:val="000000"/>
          <w:lang w:val="vi-VN" w:eastAsia="x-none"/>
        </w:rPr>
        <w:t xml:space="preserve"> tháng </w:t>
      </w:r>
      <w:r w:rsidRPr="004D07C0">
        <w:rPr>
          <w:color w:val="000000"/>
          <w:lang w:val="x-none" w:eastAsia="x-none"/>
        </w:rPr>
        <w:t>6</w:t>
      </w:r>
      <w:r w:rsidRPr="004D07C0">
        <w:rPr>
          <w:color w:val="000000"/>
          <w:lang w:val="vi-VN" w:eastAsia="x-none"/>
        </w:rPr>
        <w:t xml:space="preserve"> năm </w:t>
      </w:r>
      <w:r w:rsidRPr="004D07C0">
        <w:rPr>
          <w:color w:val="000000"/>
          <w:lang w:val="x-none" w:eastAsia="x-none"/>
        </w:rPr>
        <w:t>2014;</w:t>
      </w:r>
    </w:p>
    <w:p w14:paraId="79A61EFF" w14:textId="77777777" w:rsidR="004D07C0" w:rsidRPr="004D07C0" w:rsidRDefault="004D07C0" w:rsidP="004D07C0">
      <w:pPr>
        <w:tabs>
          <w:tab w:val="left" w:pos="968"/>
        </w:tabs>
        <w:spacing w:before="60" w:line="276" w:lineRule="auto"/>
        <w:ind w:firstLine="709"/>
        <w:jc w:val="both"/>
        <w:rPr>
          <w:rFonts w:cs="Calibri Light"/>
          <w:color w:val="000000"/>
        </w:rPr>
      </w:pPr>
      <w:r w:rsidRPr="004D07C0">
        <w:rPr>
          <w:rFonts w:cs="Calibri Light"/>
          <w:color w:val="000000"/>
        </w:rPr>
        <w:t>Căn cứ Luật Quy hoạch ngày 24</w:t>
      </w:r>
      <w:r w:rsidRPr="004D07C0">
        <w:rPr>
          <w:rFonts w:cs="Calibri Light"/>
          <w:color w:val="000000"/>
          <w:lang w:val="vi-VN"/>
        </w:rPr>
        <w:t xml:space="preserve"> tháng </w:t>
      </w:r>
      <w:r w:rsidRPr="004D07C0">
        <w:rPr>
          <w:rFonts w:cs="Calibri Light"/>
          <w:color w:val="000000"/>
        </w:rPr>
        <w:t>11</w:t>
      </w:r>
      <w:r w:rsidRPr="004D07C0">
        <w:rPr>
          <w:rFonts w:cs="Calibri Light"/>
          <w:color w:val="000000"/>
          <w:lang w:val="vi-VN"/>
        </w:rPr>
        <w:t xml:space="preserve"> năm </w:t>
      </w:r>
      <w:r w:rsidRPr="004D07C0">
        <w:rPr>
          <w:rFonts w:cs="Calibri Light"/>
          <w:color w:val="000000"/>
        </w:rPr>
        <w:t>2017;</w:t>
      </w:r>
    </w:p>
    <w:p w14:paraId="7500072F" w14:textId="77777777" w:rsidR="004D07C0" w:rsidRPr="004D07C0" w:rsidRDefault="004D07C0" w:rsidP="004D07C0">
      <w:pPr>
        <w:tabs>
          <w:tab w:val="left" w:pos="968"/>
        </w:tabs>
        <w:spacing w:before="60" w:line="276" w:lineRule="auto"/>
        <w:ind w:firstLine="709"/>
        <w:jc w:val="both"/>
        <w:rPr>
          <w:rFonts w:cs="Calibri Light"/>
          <w:color w:val="000000"/>
        </w:rPr>
      </w:pPr>
      <w:r w:rsidRPr="004D07C0">
        <w:rPr>
          <w:rFonts w:cs="Calibri Light"/>
          <w:color w:val="000000"/>
        </w:rPr>
        <w:t xml:space="preserve">Căn cứ </w:t>
      </w:r>
      <w:r w:rsidRPr="004D07C0">
        <w:rPr>
          <w:color w:val="000000"/>
          <w:spacing w:val="2"/>
          <w:lang w:val="fr-FR"/>
        </w:rPr>
        <w:t>Luật Sửa đổi, bổ sung một số điều của 37 Luật có liên quan đến quy hoạch </w:t>
      </w:r>
      <w:r w:rsidRPr="004D07C0">
        <w:rPr>
          <w:rFonts w:cs="Calibri Light"/>
          <w:color w:val="000000"/>
        </w:rPr>
        <w:t>ngày 20</w:t>
      </w:r>
      <w:r w:rsidRPr="004D07C0">
        <w:rPr>
          <w:rFonts w:cs="Calibri Light"/>
          <w:color w:val="000000"/>
          <w:lang w:val="vi-VN"/>
        </w:rPr>
        <w:t xml:space="preserve"> tháng </w:t>
      </w:r>
      <w:r w:rsidRPr="004D07C0">
        <w:rPr>
          <w:rFonts w:cs="Calibri Light"/>
          <w:color w:val="000000"/>
        </w:rPr>
        <w:t>11</w:t>
      </w:r>
      <w:r w:rsidRPr="004D07C0">
        <w:rPr>
          <w:rFonts w:cs="Calibri Light"/>
          <w:color w:val="000000"/>
          <w:lang w:val="vi-VN"/>
        </w:rPr>
        <w:t xml:space="preserve"> năm </w:t>
      </w:r>
      <w:r w:rsidRPr="004D07C0">
        <w:rPr>
          <w:rFonts w:cs="Calibri Light"/>
          <w:color w:val="000000"/>
        </w:rPr>
        <w:t>2018</w:t>
      </w:r>
      <w:r w:rsidRPr="004D07C0">
        <w:rPr>
          <w:color w:val="000000"/>
          <w:spacing w:val="2"/>
          <w:lang w:val="fr-FR"/>
        </w:rPr>
        <w:t>;</w:t>
      </w:r>
    </w:p>
    <w:p w14:paraId="1D207B28" w14:textId="77777777" w:rsidR="004D07C0" w:rsidRPr="004D07C0" w:rsidRDefault="004D07C0" w:rsidP="004D07C0">
      <w:pPr>
        <w:shd w:val="clear" w:color="auto" w:fill="FFFFFF"/>
        <w:spacing w:before="60" w:line="276" w:lineRule="auto"/>
        <w:ind w:firstLine="709"/>
        <w:jc w:val="both"/>
        <w:rPr>
          <w:iCs/>
          <w:color w:val="000000"/>
        </w:rPr>
      </w:pPr>
      <w:r w:rsidRPr="004D07C0">
        <w:rPr>
          <w:iCs/>
          <w:color w:val="000000"/>
        </w:rPr>
        <w:t xml:space="preserve">Theo đề nghị của Giám đốc Sở Xây dựng tại Tờ trình số </w:t>
      </w:r>
      <w:r w:rsidRPr="004D07C0">
        <w:rPr>
          <w:iCs/>
          <w:color w:val="000000"/>
          <w:lang w:val="vi-VN"/>
        </w:rPr>
        <w:t>125</w:t>
      </w:r>
      <w:r w:rsidRPr="004D07C0">
        <w:rPr>
          <w:iCs/>
          <w:color w:val="000000"/>
        </w:rPr>
        <w:t>/TTr-SXD ngày</w:t>
      </w:r>
      <w:r w:rsidRPr="004D07C0">
        <w:rPr>
          <w:iCs/>
          <w:color w:val="000000"/>
          <w:lang w:val="vi-VN"/>
        </w:rPr>
        <w:t xml:space="preserve"> 11 </w:t>
      </w:r>
      <w:r w:rsidRPr="004D07C0">
        <w:rPr>
          <w:iCs/>
          <w:color w:val="000000"/>
        </w:rPr>
        <w:t xml:space="preserve">tháng </w:t>
      </w:r>
      <w:r w:rsidRPr="004D07C0">
        <w:rPr>
          <w:iCs/>
          <w:color w:val="000000"/>
          <w:lang w:val="vi-VN"/>
        </w:rPr>
        <w:t>6</w:t>
      </w:r>
      <w:r w:rsidRPr="004D07C0">
        <w:rPr>
          <w:iCs/>
          <w:color w:val="000000"/>
        </w:rPr>
        <w:t xml:space="preserve"> năm 2019,</w:t>
      </w:r>
    </w:p>
    <w:p w14:paraId="0221625C" w14:textId="77777777" w:rsidR="004D07C0" w:rsidRPr="004D07C0" w:rsidRDefault="004D07C0" w:rsidP="004D07C0">
      <w:pPr>
        <w:widowControl w:val="0"/>
        <w:spacing w:before="60" w:line="276" w:lineRule="auto"/>
        <w:jc w:val="center"/>
        <w:rPr>
          <w:b/>
          <w:color w:val="000000"/>
          <w:sz w:val="6"/>
          <w:lang w:val="nl-NL" w:eastAsia="x-none"/>
        </w:rPr>
      </w:pPr>
    </w:p>
    <w:p w14:paraId="55C71912" w14:textId="77777777" w:rsidR="004D07C0" w:rsidRPr="004D07C0" w:rsidRDefault="004D07C0" w:rsidP="004D07C0">
      <w:pPr>
        <w:widowControl w:val="0"/>
        <w:spacing w:before="60" w:line="276" w:lineRule="auto"/>
        <w:jc w:val="center"/>
        <w:rPr>
          <w:b/>
          <w:color w:val="000000"/>
          <w:lang w:val="nl-NL" w:eastAsia="x-none"/>
        </w:rPr>
      </w:pPr>
      <w:r w:rsidRPr="004D07C0">
        <w:rPr>
          <w:b/>
          <w:color w:val="000000"/>
          <w:lang w:val="nl-NL" w:eastAsia="x-none"/>
        </w:rPr>
        <w:t>QUYẾT ĐỊNH:</w:t>
      </w:r>
    </w:p>
    <w:p w14:paraId="5219A37A" w14:textId="77777777" w:rsidR="004D07C0" w:rsidRPr="004D07C0" w:rsidRDefault="004D07C0" w:rsidP="004D07C0">
      <w:pPr>
        <w:widowControl w:val="0"/>
        <w:spacing w:before="60" w:line="276" w:lineRule="auto"/>
        <w:jc w:val="center"/>
        <w:rPr>
          <w:b/>
          <w:color w:val="000000"/>
          <w:sz w:val="2"/>
          <w:lang w:val="nl-NL" w:eastAsia="x-none"/>
        </w:rPr>
      </w:pPr>
    </w:p>
    <w:p w14:paraId="3CA16B4B" w14:textId="77777777" w:rsidR="004D07C0" w:rsidRPr="004D07C0" w:rsidRDefault="004D07C0" w:rsidP="004D07C0">
      <w:pPr>
        <w:shd w:val="clear" w:color="auto" w:fill="FFFFFF"/>
        <w:spacing w:before="60" w:line="276" w:lineRule="auto"/>
        <w:ind w:firstLine="720"/>
        <w:jc w:val="both"/>
        <w:rPr>
          <w:color w:val="000000"/>
        </w:rPr>
      </w:pPr>
      <w:r w:rsidRPr="004D07C0">
        <w:rPr>
          <w:b/>
          <w:bCs/>
          <w:color w:val="000000"/>
        </w:rPr>
        <w:t>Điều 1.</w:t>
      </w:r>
      <w:r w:rsidRPr="004D07C0">
        <w:rPr>
          <w:color w:val="000000"/>
        </w:rPr>
        <w:t> </w:t>
      </w:r>
      <w:r w:rsidRPr="004D07C0">
        <w:rPr>
          <w:bCs/>
          <w:color w:val="000000"/>
        </w:rPr>
        <w:t>B</w:t>
      </w:r>
      <w:r w:rsidRPr="004D07C0">
        <w:rPr>
          <w:color w:val="000000"/>
        </w:rPr>
        <w:t>an hành kèm theo Quyết định này “</w:t>
      </w:r>
      <w:r w:rsidRPr="004D07C0">
        <w:rPr>
          <w:bCs/>
          <w:iCs/>
          <w:color w:val="000000"/>
        </w:rPr>
        <w:t>Quy chế phối hợp trong công tác tổ chức lập, thẩm định, phê duyệt và quản lý quy hoạch</w:t>
      </w:r>
      <w:r w:rsidRPr="004D07C0">
        <w:rPr>
          <w:color w:val="000000"/>
        </w:rPr>
        <w:t xml:space="preserve"> xây dựng trên địa bàn tỉnh Sơn La (có Quy chế kèm theo).</w:t>
      </w:r>
    </w:p>
    <w:p w14:paraId="179DEC46" w14:textId="77777777" w:rsidR="004D07C0" w:rsidRPr="004D07C0" w:rsidRDefault="004D07C0" w:rsidP="004D07C0">
      <w:pPr>
        <w:shd w:val="clear" w:color="auto" w:fill="FFFFFF"/>
        <w:spacing w:before="60" w:line="276" w:lineRule="auto"/>
        <w:ind w:firstLine="720"/>
        <w:jc w:val="both"/>
        <w:rPr>
          <w:color w:val="000000"/>
        </w:rPr>
      </w:pPr>
      <w:r w:rsidRPr="004D07C0">
        <w:rPr>
          <w:b/>
          <w:color w:val="000000"/>
        </w:rPr>
        <w:t>Điều 2.</w:t>
      </w:r>
      <w:r w:rsidRPr="004D07C0">
        <w:rPr>
          <w:color w:val="000000"/>
        </w:rPr>
        <w:t xml:space="preserve"> Quyết định này có hiệu lực kể từ ngày ký</w:t>
      </w:r>
      <w:r w:rsidRPr="004D07C0">
        <w:rPr>
          <w:color w:val="000000"/>
          <w:lang w:val="vi-VN"/>
        </w:rPr>
        <w:t xml:space="preserve"> ban hành</w:t>
      </w:r>
      <w:r w:rsidRPr="004D07C0">
        <w:rPr>
          <w:color w:val="000000"/>
        </w:rPr>
        <w:t>.</w:t>
      </w:r>
    </w:p>
    <w:p w14:paraId="207DEC9C" w14:textId="77777777" w:rsidR="004D07C0" w:rsidRPr="004D07C0" w:rsidRDefault="004D07C0" w:rsidP="004D07C0">
      <w:pPr>
        <w:shd w:val="clear" w:color="auto" w:fill="FFFFFF"/>
        <w:spacing w:before="60" w:line="276" w:lineRule="auto"/>
        <w:ind w:firstLine="720"/>
        <w:jc w:val="both"/>
        <w:rPr>
          <w:color w:val="000000"/>
          <w:lang w:val="vi-VN"/>
        </w:rPr>
      </w:pPr>
      <w:r w:rsidRPr="004D07C0">
        <w:rPr>
          <w:b/>
          <w:bCs/>
          <w:color w:val="000000"/>
        </w:rPr>
        <w:t xml:space="preserve">Điều </w:t>
      </w:r>
      <w:r w:rsidRPr="004D07C0">
        <w:rPr>
          <w:b/>
          <w:bCs/>
          <w:color w:val="000000"/>
          <w:lang w:val="vi-VN"/>
        </w:rPr>
        <w:t>3</w:t>
      </w:r>
      <w:r w:rsidRPr="004D07C0">
        <w:rPr>
          <w:b/>
          <w:bCs/>
          <w:color w:val="000000"/>
        </w:rPr>
        <w:t>.</w:t>
      </w:r>
      <w:r w:rsidRPr="004D07C0">
        <w:rPr>
          <w:color w:val="000000"/>
        </w:rPr>
        <w:t> </w:t>
      </w:r>
      <w:bookmarkStart w:id="0" w:name="dieu_3_name"/>
      <w:r w:rsidRPr="004D07C0">
        <w:rPr>
          <w:color w:val="000000"/>
        </w:rPr>
        <w:t>Chánh Văn phòng UBND tỉnh; Giám đốc các sở, ban, ngành; Chủ tịch UBND các huyện, thành phố; Thủ trưởng các đơn vị, tổ chức có liên quan chịu trách nhiệm thi hành Quyết định này./.</w:t>
      </w:r>
      <w:bookmarkEnd w:id="0"/>
    </w:p>
    <w:p w14:paraId="3D6C573A" w14:textId="77777777" w:rsidR="00321783" w:rsidRPr="004264A2" w:rsidRDefault="00321783" w:rsidP="00CF1173">
      <w:pPr>
        <w:pStyle w:val="BodyTextIndent3"/>
        <w:widowControl w:val="0"/>
        <w:spacing w:before="160" w:after="0" w:line="281" w:lineRule="auto"/>
        <w:ind w:firstLine="709"/>
        <w:rPr>
          <w:rFonts w:ascii="Times New Roman" w:hAnsi="Times New Roman"/>
          <w:color w:val="000000" w:themeColor="text1"/>
          <w:spacing w:val="4"/>
          <w:sz w:val="2"/>
          <w:szCs w:val="28"/>
        </w:rPr>
      </w:pPr>
    </w:p>
    <w:tbl>
      <w:tblPr>
        <w:tblW w:w="8931" w:type="dxa"/>
        <w:jc w:val="center"/>
        <w:tblLayout w:type="fixed"/>
        <w:tblCellMar>
          <w:left w:w="0" w:type="dxa"/>
          <w:right w:w="0" w:type="dxa"/>
        </w:tblCellMar>
        <w:tblLook w:val="0000" w:firstRow="0" w:lastRow="0" w:firstColumn="0" w:lastColumn="0" w:noHBand="0" w:noVBand="0"/>
      </w:tblPr>
      <w:tblGrid>
        <w:gridCol w:w="2835"/>
        <w:gridCol w:w="2127"/>
        <w:gridCol w:w="3969"/>
      </w:tblGrid>
      <w:tr w:rsidR="004264A2" w:rsidRPr="004264A2" w14:paraId="18D4BE6A" w14:textId="77777777" w:rsidTr="00CC1739">
        <w:trPr>
          <w:trHeight w:val="320"/>
          <w:jc w:val="center"/>
        </w:trPr>
        <w:tc>
          <w:tcPr>
            <w:tcW w:w="4962" w:type="dxa"/>
            <w:gridSpan w:val="2"/>
          </w:tcPr>
          <w:p w14:paraId="57B857D9" w14:textId="77777777" w:rsidR="00F64BBE" w:rsidRPr="004264A2" w:rsidRDefault="00F64BBE" w:rsidP="00F64BBE">
            <w:pPr>
              <w:widowControl w:val="0"/>
              <w:jc w:val="both"/>
              <w:rPr>
                <w:bCs/>
                <w:iCs/>
                <w:color w:val="000000" w:themeColor="text1"/>
                <w:sz w:val="22"/>
                <w:szCs w:val="22"/>
              </w:rPr>
            </w:pPr>
            <w:r w:rsidRPr="004264A2">
              <w:rPr>
                <w:b/>
                <w:bCs/>
                <w:i/>
                <w:iCs/>
                <w:color w:val="000000" w:themeColor="text1"/>
                <w:sz w:val="24"/>
              </w:rPr>
              <w:t>Nơi nhận:</w:t>
            </w:r>
          </w:p>
        </w:tc>
        <w:tc>
          <w:tcPr>
            <w:tcW w:w="3969" w:type="dxa"/>
          </w:tcPr>
          <w:p w14:paraId="560F0236" w14:textId="1D72D1C4" w:rsidR="00F64BBE" w:rsidRPr="004264A2" w:rsidRDefault="00F64BBE" w:rsidP="006F05FC">
            <w:pPr>
              <w:pStyle w:val="BodyText"/>
              <w:widowControl w:val="0"/>
              <w:spacing w:after="0"/>
              <w:jc w:val="center"/>
              <w:rPr>
                <w:b/>
                <w:color w:val="000000" w:themeColor="text1"/>
                <w:sz w:val="26"/>
                <w:szCs w:val="26"/>
                <w:lang w:val="vi-VN" w:eastAsia="en-US"/>
              </w:rPr>
            </w:pPr>
            <w:r w:rsidRPr="004264A2">
              <w:rPr>
                <w:b/>
                <w:color w:val="000000" w:themeColor="text1"/>
                <w:sz w:val="26"/>
                <w:szCs w:val="26"/>
                <w:lang w:val="en-US" w:eastAsia="en-US"/>
              </w:rPr>
              <w:t>T</w:t>
            </w:r>
            <w:r w:rsidR="006F05FC" w:rsidRPr="004264A2">
              <w:rPr>
                <w:b/>
                <w:color w:val="000000" w:themeColor="text1"/>
                <w:sz w:val="26"/>
                <w:szCs w:val="26"/>
                <w:lang w:val="vi-VN" w:eastAsia="en-US"/>
              </w:rPr>
              <w:t>M</w:t>
            </w:r>
            <w:r w:rsidRPr="004264A2">
              <w:rPr>
                <w:b/>
                <w:color w:val="000000" w:themeColor="text1"/>
                <w:sz w:val="26"/>
                <w:szCs w:val="26"/>
                <w:lang w:val="en-US" w:eastAsia="en-US"/>
              </w:rPr>
              <w:t xml:space="preserve">. </w:t>
            </w:r>
            <w:r w:rsidR="006F05FC" w:rsidRPr="004264A2">
              <w:rPr>
                <w:b/>
                <w:color w:val="000000" w:themeColor="text1"/>
                <w:sz w:val="26"/>
                <w:szCs w:val="26"/>
                <w:lang w:val="en-US" w:eastAsia="en-US"/>
              </w:rPr>
              <w:t>UỶ</w:t>
            </w:r>
            <w:r w:rsidR="006F05FC" w:rsidRPr="004264A2">
              <w:rPr>
                <w:b/>
                <w:color w:val="000000" w:themeColor="text1"/>
                <w:sz w:val="26"/>
                <w:szCs w:val="26"/>
                <w:lang w:val="vi-VN" w:eastAsia="en-US"/>
              </w:rPr>
              <w:t xml:space="preserve"> BAN NHÂN DÂN</w:t>
            </w:r>
          </w:p>
        </w:tc>
      </w:tr>
      <w:tr w:rsidR="004264A2" w:rsidRPr="004264A2" w14:paraId="308C9788" w14:textId="77777777" w:rsidTr="00CC1739">
        <w:trPr>
          <w:jc w:val="center"/>
        </w:trPr>
        <w:tc>
          <w:tcPr>
            <w:tcW w:w="2835" w:type="dxa"/>
            <w:tcBorders>
              <w:right w:val="single" w:sz="4" w:space="0" w:color="auto"/>
            </w:tcBorders>
          </w:tcPr>
          <w:p w14:paraId="3499B875" w14:textId="2D9BA5D9" w:rsidR="00F64BBE" w:rsidRPr="004264A2" w:rsidRDefault="00321783" w:rsidP="00452B10">
            <w:pPr>
              <w:widowControl w:val="0"/>
              <w:jc w:val="both"/>
              <w:rPr>
                <w:bCs/>
                <w:iCs/>
                <w:color w:val="000000" w:themeColor="text1"/>
                <w:sz w:val="22"/>
                <w:szCs w:val="22"/>
              </w:rPr>
            </w:pPr>
            <w:r w:rsidRPr="004264A2">
              <w:rPr>
                <w:bCs/>
                <w:iCs/>
                <w:color w:val="000000" w:themeColor="text1"/>
                <w:sz w:val="22"/>
                <w:szCs w:val="22"/>
              </w:rPr>
              <w:t>- Th</w:t>
            </w:r>
            <w:r w:rsidR="0043666F" w:rsidRPr="004264A2">
              <w:rPr>
                <w:bCs/>
                <w:iCs/>
                <w:color w:val="000000" w:themeColor="text1"/>
                <w:sz w:val="22"/>
                <w:szCs w:val="22"/>
              </w:rPr>
              <w:t>ườ</w:t>
            </w:r>
            <w:r w:rsidRPr="004264A2">
              <w:rPr>
                <w:bCs/>
                <w:iCs/>
                <w:color w:val="000000" w:themeColor="text1"/>
                <w:sz w:val="22"/>
                <w:szCs w:val="22"/>
              </w:rPr>
              <w:t>ng trực t</w:t>
            </w:r>
            <w:r w:rsidR="00F64BBE" w:rsidRPr="004264A2">
              <w:rPr>
                <w:bCs/>
                <w:iCs/>
                <w:color w:val="000000" w:themeColor="text1"/>
                <w:sz w:val="22"/>
                <w:szCs w:val="22"/>
              </w:rPr>
              <w:t>ỉnh uỷ;</w:t>
            </w:r>
          </w:p>
          <w:p w14:paraId="08463314" w14:textId="0B3EC189" w:rsidR="00F64BBE" w:rsidRPr="004264A2" w:rsidRDefault="00321783" w:rsidP="00452B10">
            <w:pPr>
              <w:widowControl w:val="0"/>
              <w:jc w:val="both"/>
              <w:rPr>
                <w:bCs/>
                <w:iCs/>
                <w:color w:val="000000" w:themeColor="text1"/>
                <w:sz w:val="22"/>
                <w:szCs w:val="22"/>
              </w:rPr>
            </w:pPr>
            <w:r w:rsidRPr="004264A2">
              <w:rPr>
                <w:bCs/>
                <w:iCs/>
                <w:color w:val="000000" w:themeColor="text1"/>
                <w:sz w:val="22"/>
                <w:szCs w:val="22"/>
              </w:rPr>
              <w:t>- Thường trực</w:t>
            </w:r>
            <w:r w:rsidR="00F64BBE" w:rsidRPr="004264A2">
              <w:rPr>
                <w:bCs/>
                <w:iCs/>
                <w:color w:val="000000" w:themeColor="text1"/>
                <w:sz w:val="22"/>
                <w:szCs w:val="22"/>
              </w:rPr>
              <w:t xml:space="preserve"> HĐND tỉnh;</w:t>
            </w:r>
          </w:p>
        </w:tc>
        <w:tc>
          <w:tcPr>
            <w:tcW w:w="2127" w:type="dxa"/>
            <w:tcBorders>
              <w:left w:val="single" w:sz="4" w:space="0" w:color="auto"/>
            </w:tcBorders>
            <w:vAlign w:val="center"/>
          </w:tcPr>
          <w:p w14:paraId="08224030" w14:textId="77777777" w:rsidR="00F64BBE" w:rsidRPr="004264A2" w:rsidRDefault="00F64BBE" w:rsidP="00321783">
            <w:pPr>
              <w:widowControl w:val="0"/>
              <w:ind w:firstLine="142"/>
              <w:jc w:val="both"/>
              <w:rPr>
                <w:bCs/>
                <w:i/>
                <w:iCs/>
                <w:color w:val="000000" w:themeColor="text1"/>
                <w:sz w:val="22"/>
                <w:szCs w:val="22"/>
              </w:rPr>
            </w:pPr>
            <w:r w:rsidRPr="004264A2">
              <w:rPr>
                <w:bCs/>
                <w:iCs/>
                <w:color w:val="000000" w:themeColor="text1"/>
                <w:sz w:val="22"/>
                <w:szCs w:val="22"/>
              </w:rPr>
              <w:t xml:space="preserve"> </w:t>
            </w:r>
            <w:r w:rsidRPr="004264A2">
              <w:rPr>
                <w:bCs/>
                <w:i/>
                <w:iCs/>
                <w:color w:val="000000" w:themeColor="text1"/>
                <w:sz w:val="22"/>
                <w:szCs w:val="22"/>
              </w:rPr>
              <w:t>(báo cáo)</w:t>
            </w:r>
          </w:p>
        </w:tc>
        <w:tc>
          <w:tcPr>
            <w:tcW w:w="3969" w:type="dxa"/>
            <w:vMerge w:val="restart"/>
          </w:tcPr>
          <w:p w14:paraId="54AD04EC" w14:textId="769426BD" w:rsidR="006F05FC" w:rsidRPr="004264A2" w:rsidRDefault="006F05FC" w:rsidP="006F05FC">
            <w:pPr>
              <w:pStyle w:val="BodyText"/>
              <w:widowControl w:val="0"/>
              <w:spacing w:after="0"/>
              <w:jc w:val="center"/>
              <w:rPr>
                <w:b/>
                <w:color w:val="000000" w:themeColor="text1"/>
                <w:sz w:val="26"/>
                <w:szCs w:val="26"/>
                <w:lang w:val="vi-VN" w:eastAsia="en-US"/>
              </w:rPr>
            </w:pPr>
            <w:r w:rsidRPr="004264A2">
              <w:rPr>
                <w:b/>
                <w:color w:val="000000" w:themeColor="text1"/>
                <w:sz w:val="26"/>
                <w:szCs w:val="26"/>
                <w:lang w:val="vi-VN" w:eastAsia="en-US"/>
              </w:rPr>
              <w:t>KT. CHỦ TỊCH</w:t>
            </w:r>
          </w:p>
          <w:p w14:paraId="25053493" w14:textId="13699605" w:rsidR="00F64BBE" w:rsidRPr="004264A2" w:rsidRDefault="00F64BBE" w:rsidP="006F05FC">
            <w:pPr>
              <w:pStyle w:val="BodyText"/>
              <w:widowControl w:val="0"/>
              <w:spacing w:after="0"/>
              <w:jc w:val="center"/>
              <w:rPr>
                <w:b/>
                <w:color w:val="000000" w:themeColor="text1"/>
                <w:sz w:val="26"/>
                <w:szCs w:val="26"/>
                <w:lang w:val="en-US" w:eastAsia="en-US"/>
              </w:rPr>
            </w:pPr>
            <w:r w:rsidRPr="004264A2">
              <w:rPr>
                <w:b/>
                <w:color w:val="000000" w:themeColor="text1"/>
                <w:sz w:val="26"/>
                <w:szCs w:val="26"/>
                <w:lang w:val="en-US" w:eastAsia="en-US"/>
              </w:rPr>
              <w:t>PHÓ CHỦ TỊCH</w:t>
            </w:r>
          </w:p>
          <w:p w14:paraId="53BEBBA6" w14:textId="77777777" w:rsidR="00F64BBE" w:rsidRPr="004264A2" w:rsidRDefault="00F64BBE" w:rsidP="006F05FC">
            <w:pPr>
              <w:widowControl w:val="0"/>
              <w:jc w:val="center"/>
              <w:rPr>
                <w:b/>
                <w:bCs/>
                <w:color w:val="000000" w:themeColor="text1"/>
                <w:sz w:val="26"/>
                <w:szCs w:val="26"/>
              </w:rPr>
            </w:pPr>
          </w:p>
          <w:p w14:paraId="5731BDBF" w14:textId="77777777" w:rsidR="00F64BBE" w:rsidRPr="004264A2" w:rsidRDefault="00F64BBE" w:rsidP="006F05FC">
            <w:pPr>
              <w:widowControl w:val="0"/>
              <w:jc w:val="center"/>
              <w:rPr>
                <w:b/>
                <w:bCs/>
                <w:color w:val="000000" w:themeColor="text1"/>
                <w:sz w:val="26"/>
                <w:szCs w:val="26"/>
              </w:rPr>
            </w:pPr>
          </w:p>
          <w:p w14:paraId="2A493E8D" w14:textId="2993413A" w:rsidR="00F64BBE" w:rsidRPr="004D07C0" w:rsidRDefault="004D07C0" w:rsidP="006F05FC">
            <w:pPr>
              <w:widowControl w:val="0"/>
              <w:jc w:val="center"/>
              <w:rPr>
                <w:bCs/>
                <w:color w:val="000000" w:themeColor="text1"/>
                <w:sz w:val="26"/>
                <w:szCs w:val="26"/>
              </w:rPr>
            </w:pPr>
            <w:r w:rsidRPr="004D07C0">
              <w:rPr>
                <w:bCs/>
                <w:color w:val="000000" w:themeColor="text1"/>
                <w:sz w:val="26"/>
                <w:szCs w:val="26"/>
              </w:rPr>
              <w:t>(Đã ký)</w:t>
            </w:r>
          </w:p>
          <w:p w14:paraId="56F16BDB" w14:textId="77777777" w:rsidR="00F64BBE" w:rsidRPr="004264A2" w:rsidRDefault="00F64BBE" w:rsidP="006F05FC">
            <w:pPr>
              <w:widowControl w:val="0"/>
              <w:jc w:val="center"/>
              <w:rPr>
                <w:b/>
                <w:bCs/>
                <w:color w:val="000000" w:themeColor="text1"/>
                <w:sz w:val="32"/>
                <w:szCs w:val="32"/>
              </w:rPr>
            </w:pPr>
          </w:p>
          <w:p w14:paraId="06C39916" w14:textId="77777777" w:rsidR="00F64BBE" w:rsidRPr="004264A2" w:rsidRDefault="00F64BBE" w:rsidP="006F05FC">
            <w:pPr>
              <w:widowControl w:val="0"/>
              <w:jc w:val="center"/>
              <w:rPr>
                <w:b/>
                <w:bCs/>
                <w:color w:val="000000" w:themeColor="text1"/>
                <w:sz w:val="26"/>
                <w:szCs w:val="26"/>
              </w:rPr>
            </w:pPr>
          </w:p>
          <w:p w14:paraId="18D4A362" w14:textId="72BF53A6" w:rsidR="00F64BBE" w:rsidRPr="004264A2" w:rsidRDefault="00F64BBE" w:rsidP="006F05FC">
            <w:pPr>
              <w:widowControl w:val="0"/>
              <w:jc w:val="center"/>
              <w:rPr>
                <w:b/>
                <w:color w:val="000000" w:themeColor="text1"/>
                <w:szCs w:val="26"/>
              </w:rPr>
            </w:pPr>
            <w:r w:rsidRPr="004264A2">
              <w:rPr>
                <w:b/>
                <w:bCs/>
                <w:color w:val="000000" w:themeColor="text1"/>
                <w:lang w:val="nl-NL"/>
              </w:rPr>
              <w:t>L</w:t>
            </w:r>
            <w:r w:rsidR="00F6622B" w:rsidRPr="004264A2">
              <w:rPr>
                <w:b/>
                <w:bCs/>
                <w:color w:val="000000" w:themeColor="text1"/>
                <w:lang w:val="nl-NL"/>
              </w:rPr>
              <w:t>ê Hồng Minh</w:t>
            </w:r>
          </w:p>
        </w:tc>
      </w:tr>
      <w:tr w:rsidR="004264A2" w:rsidRPr="004264A2" w14:paraId="6657B49D" w14:textId="77777777" w:rsidTr="00CC1739">
        <w:trPr>
          <w:jc w:val="center"/>
        </w:trPr>
        <w:tc>
          <w:tcPr>
            <w:tcW w:w="4962" w:type="dxa"/>
            <w:gridSpan w:val="2"/>
          </w:tcPr>
          <w:p w14:paraId="758C3A4B" w14:textId="5B260A20" w:rsidR="00F64BBE" w:rsidRPr="004264A2" w:rsidRDefault="00F64BBE" w:rsidP="00452B10">
            <w:pPr>
              <w:widowControl w:val="0"/>
              <w:jc w:val="both"/>
              <w:rPr>
                <w:bCs/>
                <w:iCs/>
                <w:color w:val="000000" w:themeColor="text1"/>
                <w:sz w:val="22"/>
                <w:szCs w:val="22"/>
              </w:rPr>
            </w:pPr>
            <w:r w:rsidRPr="004264A2">
              <w:rPr>
                <w:bCs/>
                <w:iCs/>
                <w:color w:val="000000" w:themeColor="text1"/>
                <w:sz w:val="22"/>
                <w:szCs w:val="22"/>
              </w:rPr>
              <w:t xml:space="preserve">- Các </w:t>
            </w:r>
            <w:r w:rsidR="006818C0" w:rsidRPr="004264A2">
              <w:rPr>
                <w:bCs/>
                <w:iCs/>
                <w:color w:val="000000" w:themeColor="text1"/>
                <w:sz w:val="22"/>
                <w:szCs w:val="22"/>
              </w:rPr>
              <w:t xml:space="preserve">đ/c </w:t>
            </w:r>
            <w:r w:rsidRPr="004264A2">
              <w:rPr>
                <w:bCs/>
                <w:iCs/>
                <w:color w:val="000000" w:themeColor="text1"/>
                <w:sz w:val="22"/>
                <w:szCs w:val="22"/>
              </w:rPr>
              <w:t>Phó Chủ tịch UBND tỉnh;</w:t>
            </w:r>
          </w:p>
          <w:p w14:paraId="1FA53719" w14:textId="42F6931A" w:rsidR="00F64BBE" w:rsidRPr="004264A2" w:rsidRDefault="00F64BBE" w:rsidP="00452B10">
            <w:pPr>
              <w:widowControl w:val="0"/>
              <w:jc w:val="both"/>
              <w:rPr>
                <w:bCs/>
                <w:iCs/>
                <w:color w:val="000000" w:themeColor="text1"/>
                <w:sz w:val="22"/>
                <w:szCs w:val="22"/>
              </w:rPr>
            </w:pPr>
            <w:r w:rsidRPr="004264A2">
              <w:rPr>
                <w:bCs/>
                <w:iCs/>
                <w:color w:val="000000" w:themeColor="text1"/>
                <w:sz w:val="22"/>
                <w:szCs w:val="22"/>
              </w:rPr>
              <w:t>- Như Điều 3;</w:t>
            </w:r>
          </w:p>
          <w:p w14:paraId="3E71EFDC" w14:textId="3F1B4EBC" w:rsidR="006D6D0C" w:rsidRPr="004264A2" w:rsidRDefault="006D6D0C" w:rsidP="006D6D0C">
            <w:pPr>
              <w:widowControl w:val="0"/>
              <w:jc w:val="both"/>
              <w:rPr>
                <w:bCs/>
                <w:iCs/>
                <w:color w:val="000000" w:themeColor="text1"/>
                <w:sz w:val="22"/>
                <w:szCs w:val="22"/>
                <w:lang w:val="vi-VN"/>
              </w:rPr>
            </w:pPr>
            <w:r w:rsidRPr="004264A2">
              <w:rPr>
                <w:bCs/>
                <w:iCs/>
                <w:color w:val="000000" w:themeColor="text1"/>
                <w:sz w:val="22"/>
                <w:szCs w:val="22"/>
                <w:lang w:val="vi-VN"/>
              </w:rPr>
              <w:t>- Báo Sơn La;</w:t>
            </w:r>
          </w:p>
          <w:p w14:paraId="087636C6" w14:textId="5C0A0200" w:rsidR="006D6D0C" w:rsidRPr="004264A2" w:rsidRDefault="006D6D0C" w:rsidP="00452B10">
            <w:pPr>
              <w:widowControl w:val="0"/>
              <w:jc w:val="both"/>
              <w:rPr>
                <w:bCs/>
                <w:iCs/>
                <w:color w:val="000000" w:themeColor="text1"/>
                <w:sz w:val="22"/>
                <w:szCs w:val="22"/>
                <w:lang w:val="vi-VN"/>
              </w:rPr>
            </w:pPr>
            <w:r w:rsidRPr="004264A2">
              <w:rPr>
                <w:bCs/>
                <w:iCs/>
                <w:color w:val="000000" w:themeColor="text1"/>
                <w:sz w:val="22"/>
                <w:szCs w:val="22"/>
                <w:lang w:val="vi-VN"/>
              </w:rPr>
              <w:t>- Đài Phát thanh – Truyền hình tỉnh;</w:t>
            </w:r>
          </w:p>
          <w:p w14:paraId="656FD06C" w14:textId="77777777" w:rsidR="006818C0" w:rsidRPr="004264A2" w:rsidRDefault="00F64BBE" w:rsidP="00F64BBE">
            <w:pPr>
              <w:widowControl w:val="0"/>
              <w:jc w:val="both"/>
              <w:rPr>
                <w:bCs/>
                <w:iCs/>
                <w:color w:val="000000" w:themeColor="text1"/>
                <w:sz w:val="22"/>
                <w:szCs w:val="22"/>
              </w:rPr>
            </w:pPr>
            <w:r w:rsidRPr="004264A2">
              <w:rPr>
                <w:bCs/>
                <w:iCs/>
                <w:color w:val="000000" w:themeColor="text1"/>
                <w:sz w:val="22"/>
                <w:szCs w:val="22"/>
              </w:rPr>
              <w:t xml:space="preserve">- </w:t>
            </w:r>
            <w:r w:rsidR="006818C0" w:rsidRPr="004264A2">
              <w:rPr>
                <w:bCs/>
                <w:iCs/>
                <w:color w:val="000000" w:themeColor="text1"/>
                <w:sz w:val="22"/>
                <w:szCs w:val="22"/>
              </w:rPr>
              <w:t>Lãnh đạo Văn phòng UBND tỉnh;</w:t>
            </w:r>
          </w:p>
          <w:p w14:paraId="26EDA2BB" w14:textId="6F12E560" w:rsidR="00F64BBE" w:rsidRPr="004264A2" w:rsidRDefault="006818C0" w:rsidP="00F64BBE">
            <w:pPr>
              <w:widowControl w:val="0"/>
              <w:jc w:val="both"/>
              <w:rPr>
                <w:bCs/>
                <w:iCs/>
                <w:color w:val="000000" w:themeColor="text1"/>
                <w:sz w:val="22"/>
                <w:szCs w:val="22"/>
              </w:rPr>
            </w:pPr>
            <w:r w:rsidRPr="004264A2">
              <w:rPr>
                <w:bCs/>
                <w:iCs/>
                <w:color w:val="000000" w:themeColor="text1"/>
                <w:sz w:val="22"/>
                <w:szCs w:val="22"/>
              </w:rPr>
              <w:t>- Lưu VT, TH,</w:t>
            </w:r>
            <w:r w:rsidR="00F64BBE" w:rsidRPr="004264A2">
              <w:rPr>
                <w:bCs/>
                <w:iCs/>
                <w:color w:val="000000" w:themeColor="text1"/>
                <w:sz w:val="22"/>
                <w:szCs w:val="22"/>
              </w:rPr>
              <w:t xml:space="preserve"> KT (Quý</w:t>
            </w:r>
            <w:r w:rsidRPr="004264A2">
              <w:rPr>
                <w:bCs/>
                <w:iCs/>
                <w:color w:val="000000" w:themeColor="text1"/>
                <w:sz w:val="22"/>
                <w:szCs w:val="22"/>
              </w:rPr>
              <w:t>-</w:t>
            </w:r>
            <w:r w:rsidR="006D6D0C" w:rsidRPr="004264A2">
              <w:rPr>
                <w:bCs/>
                <w:iCs/>
                <w:color w:val="000000" w:themeColor="text1"/>
                <w:sz w:val="22"/>
                <w:szCs w:val="22"/>
                <w:lang w:val="vi-VN"/>
              </w:rPr>
              <w:t>3</w:t>
            </w:r>
            <w:r w:rsidRPr="004264A2">
              <w:rPr>
                <w:bCs/>
                <w:iCs/>
                <w:color w:val="000000" w:themeColor="text1"/>
                <w:sz w:val="22"/>
                <w:szCs w:val="22"/>
              </w:rPr>
              <w:t>b</w:t>
            </w:r>
            <w:r w:rsidR="00F64BBE" w:rsidRPr="004264A2">
              <w:rPr>
                <w:bCs/>
                <w:iCs/>
                <w:color w:val="000000" w:themeColor="text1"/>
                <w:sz w:val="22"/>
                <w:szCs w:val="22"/>
              </w:rPr>
              <w:t>). 30 bản.</w:t>
            </w:r>
          </w:p>
        </w:tc>
        <w:tc>
          <w:tcPr>
            <w:tcW w:w="3969" w:type="dxa"/>
            <w:vMerge/>
          </w:tcPr>
          <w:p w14:paraId="0588A612" w14:textId="77777777" w:rsidR="00F64BBE" w:rsidRPr="004264A2" w:rsidRDefault="00F64BBE" w:rsidP="00452B10">
            <w:pPr>
              <w:pStyle w:val="BodyText"/>
              <w:widowControl w:val="0"/>
              <w:rPr>
                <w:b/>
                <w:color w:val="000000" w:themeColor="text1"/>
                <w:szCs w:val="26"/>
                <w:lang w:val="en-US" w:eastAsia="en-US"/>
              </w:rPr>
            </w:pPr>
          </w:p>
        </w:tc>
      </w:tr>
    </w:tbl>
    <w:p w14:paraId="46614A48" w14:textId="77777777" w:rsidR="00A13669" w:rsidRPr="004264A2" w:rsidRDefault="00A13669" w:rsidP="00F64BBE">
      <w:pPr>
        <w:widowControl w:val="0"/>
        <w:spacing w:before="120" w:line="120" w:lineRule="auto"/>
        <w:jc w:val="both"/>
        <w:rPr>
          <w:color w:val="000000" w:themeColor="text1"/>
          <w:lang w:val="it-IT"/>
        </w:rPr>
      </w:pPr>
    </w:p>
    <w:p w14:paraId="51D9C512" w14:textId="77777777" w:rsidR="00F25440" w:rsidRDefault="00F25440" w:rsidP="00547685">
      <w:pPr>
        <w:spacing w:before="40" w:line="320" w:lineRule="exact"/>
        <w:jc w:val="center"/>
        <w:rPr>
          <w:b/>
          <w:bCs/>
          <w:color w:val="000000" w:themeColor="text1"/>
        </w:rPr>
      </w:pPr>
      <w:bookmarkStart w:id="1" w:name="chuong_1"/>
    </w:p>
    <w:p w14:paraId="2A6A11B1" w14:textId="77777777" w:rsidR="00F25440" w:rsidRDefault="00F25440" w:rsidP="00547685">
      <w:pPr>
        <w:spacing w:before="40" w:line="320" w:lineRule="exact"/>
        <w:jc w:val="center"/>
        <w:rPr>
          <w:b/>
          <w:bCs/>
          <w:color w:val="000000" w:themeColor="text1"/>
        </w:rPr>
      </w:pPr>
    </w:p>
    <w:tbl>
      <w:tblPr>
        <w:tblW w:w="9072" w:type="dxa"/>
        <w:jc w:val="center"/>
        <w:tblLayout w:type="fixed"/>
        <w:tblLook w:val="0000" w:firstRow="0" w:lastRow="0" w:firstColumn="0" w:lastColumn="0" w:noHBand="0" w:noVBand="0"/>
      </w:tblPr>
      <w:tblGrid>
        <w:gridCol w:w="3402"/>
        <w:gridCol w:w="5670"/>
      </w:tblGrid>
      <w:tr w:rsidR="00F25440" w:rsidRPr="00F25440" w14:paraId="07596C8E" w14:textId="77777777" w:rsidTr="003A1F0B">
        <w:trPr>
          <w:trHeight w:val="703"/>
          <w:jc w:val="center"/>
        </w:trPr>
        <w:tc>
          <w:tcPr>
            <w:tcW w:w="3402" w:type="dxa"/>
            <w:noWrap/>
            <w:tcMar>
              <w:left w:w="0" w:type="dxa"/>
              <w:right w:w="0" w:type="dxa"/>
            </w:tcMar>
          </w:tcPr>
          <w:p w14:paraId="13738427" w14:textId="77777777" w:rsidR="00F25440" w:rsidRPr="00F25440" w:rsidRDefault="00F25440" w:rsidP="00F25440">
            <w:pPr>
              <w:widowControl w:val="0"/>
              <w:jc w:val="center"/>
              <w:rPr>
                <w:b/>
                <w:bCs/>
                <w:color w:val="000000"/>
                <w:sz w:val="26"/>
                <w:szCs w:val="26"/>
              </w:rPr>
            </w:pPr>
            <w:r w:rsidRPr="00F25440">
              <w:rPr>
                <w:b/>
                <w:bCs/>
                <w:color w:val="000000"/>
                <w:sz w:val="26"/>
                <w:szCs w:val="26"/>
              </w:rPr>
              <w:t>ỦY BAN NHÂN DÂN</w:t>
            </w:r>
          </w:p>
          <w:p w14:paraId="51A18DCE" w14:textId="77777777" w:rsidR="00F25440" w:rsidRPr="00F25440" w:rsidRDefault="00F25440" w:rsidP="00F25440">
            <w:pPr>
              <w:widowControl w:val="0"/>
              <w:jc w:val="center"/>
              <w:rPr>
                <w:bCs/>
                <w:iCs/>
                <w:color w:val="000000"/>
                <w:lang w:val="vi-VN"/>
              </w:rPr>
            </w:pPr>
            <w:r w:rsidRPr="00F25440">
              <w:rPr>
                <w:b/>
                <w:bCs/>
                <w:color w:val="000000"/>
                <w:sz w:val="26"/>
                <w:szCs w:val="26"/>
              </w:rPr>
              <w:t>TỈNH SƠN LA</w:t>
            </w:r>
          </w:p>
          <w:p w14:paraId="3DC9F62C" w14:textId="6256776B" w:rsidR="00F25440" w:rsidRPr="00F25440" w:rsidRDefault="00F25440" w:rsidP="00F25440">
            <w:pPr>
              <w:widowControl w:val="0"/>
              <w:jc w:val="center"/>
              <w:rPr>
                <w:b/>
                <w:bCs/>
                <w:color w:val="000000"/>
                <w:sz w:val="26"/>
                <w:szCs w:val="26"/>
              </w:rPr>
            </w:pPr>
            <w:r>
              <w:rPr>
                <w:rFonts w:ascii="Arial" w:eastAsia="Arial" w:hAnsi="Arial"/>
                <w:noProof/>
                <w:sz w:val="22"/>
                <w:szCs w:val="22"/>
              </w:rPr>
              <mc:AlternateContent>
                <mc:Choice Requires="wps">
                  <w:drawing>
                    <wp:anchor distT="4294967295" distB="4294967295" distL="114300" distR="114300" simplePos="0" relativeHeight="251668480" behindDoc="0" locked="0" layoutInCell="1" allowOverlap="1" wp14:anchorId="100DB586" wp14:editId="5910533F">
                      <wp:simplePos x="0" y="0"/>
                      <wp:positionH relativeFrom="column">
                        <wp:posOffset>758825</wp:posOffset>
                      </wp:positionH>
                      <wp:positionV relativeFrom="paragraph">
                        <wp:posOffset>20319</wp:posOffset>
                      </wp:positionV>
                      <wp:extent cx="444500" cy="0"/>
                      <wp:effectExtent l="0" t="0" r="1270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75pt,1.6pt" to="94.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FkN2gEAAKUDAAAOAAAAZHJzL2Uyb0RvYy54bWysU01v2zAMvQ/YfxB0X+y2aVEYcXpI0F2K&#10;LUC6H8DKsi1MEgVRi5N/P0r5WNrdhvkgSKL4yPf4vHjaOyt2OpJB38qbWS2F9go744dW/nh9/vIo&#10;BSXwHVj0upUHTfJp+fnTYgqNvsURbaejYBBPzRRaOaYUmqoiNWoHNMOgPQd7jA4SH+NQdREmRne2&#10;uq3rh2rC2IWIShPx7foYlMuC3/dape99TzoJ20ruLZU1lvUtr9VyAc0QIYxGndqAf+jCgfFc9AK1&#10;hgTiVzR/QTmjIhL2aabQVdj3RunCgdnc1B/YbEcIunBhcShcZKL/B6u+7TZRmI5ndyeFB8cz2qYI&#10;ZhiTWKH3rCBGwUFWagrUcMLKb2LmqvZ+G15Q/SSOVe+C+UDh+GzfR5efM1mxL8ofLsrrfRKKL+fz&#10;+X3N81HnUAXNOS9ESl81OpE3rbTGZ02ggd0LpVwZmvOTfO3x2Vhb5mq9mFr5cHefkYHd1VtIvHWB&#10;+ZIfpAA7sG1VigWR0JouZ2ccOtDKRrEDdg4brsPplbuVwgIlDjCF8mVduIN3qbmdNdB4TC6ho9Gc&#10;Sex2a1wrH6+zrc8VdfHridQfBfPuDbvDJp5lZi+UoiffZrNdn3l//XctfwMAAP//AwBQSwMEFAAG&#10;AAgAAAAhANTFmdvZAAAABwEAAA8AAABkcnMvZG93bnJldi54bWxMjk1PwzAQRO+V+h+sReJGnTYC&#10;SohTVUU9cCsBJI7bePMB8TqKnTb8exwu7fFpRjMv3YymFSfqXWNZwXIRgSAurG64UvDxvr9bg3Ae&#10;WWNrmRT8koNNNp+lmGh75jc65b4SYYRdggpq77tESlfUZNAtbEccstL2Bn3AvpK6x3MYN61cRdGD&#10;NNhweKixo11NxU8+GAXDYVdGzT4ev7/iXA6vj4fPl7JS6vZm3D6D8DT6Sxkm/aAOWXA62oG1E23g&#10;5dN9qCqIVyCmfD3x8Z9llspr/+wPAAD//wMAUEsBAi0AFAAGAAgAAAAhALaDOJL+AAAA4QEAABMA&#10;AAAAAAAAAAAAAAAAAAAAAFtDb250ZW50X1R5cGVzXS54bWxQSwECLQAUAAYACAAAACEAOP0h/9YA&#10;AACUAQAACwAAAAAAAAAAAAAAAAAvAQAAX3JlbHMvLnJlbHNQSwECLQAUAAYACAAAACEABpxZDdoB&#10;AAClAwAADgAAAAAAAAAAAAAAAAAuAgAAZHJzL2Uyb0RvYy54bWxQSwECLQAUAAYACAAAACEA1MWZ&#10;29kAAAAHAQAADwAAAAAAAAAAAAAAAAA0BAAAZHJzL2Rvd25yZXYueG1sUEsFBgAAAAAEAAQA8wAA&#10;ADoFAAAAAA==&#10;" strokecolor="windowText" strokeweight=".5pt">
                      <v:stroke joinstyle="miter"/>
                      <o:lock v:ext="edit" shapetype="f"/>
                    </v:line>
                  </w:pict>
                </mc:Fallback>
              </mc:AlternateContent>
            </w:r>
          </w:p>
        </w:tc>
        <w:tc>
          <w:tcPr>
            <w:tcW w:w="5670" w:type="dxa"/>
            <w:noWrap/>
            <w:tcMar>
              <w:left w:w="0" w:type="dxa"/>
              <w:right w:w="0" w:type="dxa"/>
            </w:tcMar>
          </w:tcPr>
          <w:p w14:paraId="07F5C3C4" w14:textId="77777777" w:rsidR="00F25440" w:rsidRPr="00F25440" w:rsidRDefault="00F25440" w:rsidP="00F25440">
            <w:pPr>
              <w:widowControl w:val="0"/>
              <w:jc w:val="center"/>
              <w:rPr>
                <w:b/>
                <w:bCs/>
                <w:color w:val="000000"/>
                <w:sz w:val="26"/>
                <w:szCs w:val="26"/>
              </w:rPr>
            </w:pPr>
            <w:r w:rsidRPr="00F25440">
              <w:rPr>
                <w:b/>
                <w:bCs/>
                <w:color w:val="000000"/>
                <w:sz w:val="26"/>
                <w:szCs w:val="26"/>
              </w:rPr>
              <w:t>CỘNG HOÀ XÃ HỘI CHỦ NGHĨA VIỆT NAM</w:t>
            </w:r>
          </w:p>
          <w:p w14:paraId="7A63D824" w14:textId="77777777" w:rsidR="00F25440" w:rsidRPr="00F25440" w:rsidRDefault="00F25440" w:rsidP="00F25440">
            <w:pPr>
              <w:widowControl w:val="0"/>
              <w:jc w:val="center"/>
              <w:rPr>
                <w:color w:val="000000"/>
              </w:rPr>
            </w:pPr>
            <w:r w:rsidRPr="00F25440">
              <w:rPr>
                <w:b/>
                <w:color w:val="000000"/>
              </w:rPr>
              <w:t>Độc lập - Tự do - Hạnh phúc</w:t>
            </w:r>
          </w:p>
          <w:p w14:paraId="6367E825" w14:textId="12155BB0" w:rsidR="00F25440" w:rsidRPr="00F25440" w:rsidRDefault="00F25440" w:rsidP="00F25440">
            <w:pPr>
              <w:widowControl w:val="0"/>
              <w:jc w:val="center"/>
              <w:rPr>
                <w:bCs/>
                <w:i/>
                <w:iCs/>
                <w:color w:val="000000"/>
                <w:sz w:val="34"/>
                <w:lang w:val="vi-VN"/>
              </w:rPr>
            </w:pPr>
            <w:r>
              <w:rPr>
                <w:rFonts w:ascii="Arial" w:eastAsia="Arial" w:hAnsi="Arial"/>
                <w:noProof/>
                <w:sz w:val="22"/>
                <w:szCs w:val="22"/>
              </w:rPr>
              <mc:AlternateContent>
                <mc:Choice Requires="wps">
                  <w:drawing>
                    <wp:anchor distT="4294967295" distB="4294967295" distL="114300" distR="114300" simplePos="0" relativeHeight="251669504" behindDoc="0" locked="0" layoutInCell="1" allowOverlap="1" wp14:anchorId="78F97EF6" wp14:editId="6E0D5F7E">
                      <wp:simplePos x="0" y="0"/>
                      <wp:positionH relativeFrom="column">
                        <wp:posOffset>773430</wp:posOffset>
                      </wp:positionH>
                      <wp:positionV relativeFrom="paragraph">
                        <wp:posOffset>22224</wp:posOffset>
                      </wp:positionV>
                      <wp:extent cx="2044700" cy="0"/>
                      <wp:effectExtent l="0" t="0" r="127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447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pt,1.75pt" to="221.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s6Y2wEAAKQDAAAOAAAAZHJzL2Uyb0RvYy54bWysU01v2zAMvQ/YfxB0X+xmXdcacXpI0F2K&#10;LUC6H8DKsi1MEgVRi5N/P0r5WLrdhvkgSCL5yPf0vHjcOyt2OpJB38qbWS2F9go744dWfn95+nAv&#10;BSXwHVj0upUHTfJx+f7dYgqNnuOIttNRMIinZgqtHFMKTVWRGrUDmmHQnoM9RgeJj3GouggToztb&#10;zev6rpowdiGi0kR8uz4G5bLg971W6Vvfk07CtpJnS2WNZX3Na7VcQDNECKNRpzHgH6ZwYDw3vUCt&#10;IYH4Gc1fUM6oiIR9mil0Ffa9UbpwYDY39R9stiMEXbiwOBQuMtH/g1Vfd5soTNfKByk8OH6ibYpg&#10;hjGJFXrPAmIUD1mnKVDD6Su/iZmp2vtteEb1gzhWvQnmA4Vj2r6PLqczVbEvuh8uuut9Eoov5/Xt&#10;7eean0edYxU058IQKX3R6ETetNIanyWBBnbPlHJraM4p+drjk7G2PKv1Ymrl3cdPGRnYXL2FxFsX&#10;mC75QQqwA7tWpVgQCa3pcnXGoQOtbBQ7YOOw3zqcXnhcKSxQ4gBzKF8Whid4U5rHWQONx+ISOvrM&#10;mcRmt8a18v662vrcURe7nkj9ljDvXrE7bOJZZ7ZCaXqybfba9Zn31z/X8hcAAAD//wMAUEsDBBQA&#10;BgAIAAAAIQAvJWZA2gAAAAcBAAAPAAAAZHJzL2Rvd25yZXYueG1sTI7LTsMwEEX3SPyDNUjsqNOm&#10;PBTiVKioC3YlgMRyGk8eEI+j2GnD3zOwgeXRvbr35JvZ9epIY+g8G1guElDElbcdNwZeX3ZXd6BC&#10;RLbYeyYDXxRgU5yf5ZhZf+JnOpaxUTLCIUMDbYxDpnWoWnIYFn4glqz2o8MoODbajniScdfrVZLc&#10;aIcdy0OLA21bqj7LyRmY9ts66Xbp/PGelnp6ut2/PdaNMZcX88M9qEhz/CvDj76oQyFOBz+xDaoX&#10;Xi1FPRpIr0FJvl6nwodf1kWu//sX3wAAAP//AwBQSwECLQAUAAYACAAAACEAtoM4kv4AAADhAQAA&#10;EwAAAAAAAAAAAAAAAAAAAAAAW0NvbnRlbnRfVHlwZXNdLnhtbFBLAQItABQABgAIAAAAIQA4/SH/&#10;1gAAAJQBAAALAAAAAAAAAAAAAAAAAC8BAABfcmVscy8ucmVsc1BLAQItABQABgAIAAAAIQAqgs6Y&#10;2wEAAKQDAAAOAAAAAAAAAAAAAAAAAC4CAABkcnMvZTJvRG9jLnhtbFBLAQItABQABgAIAAAAIQAv&#10;JWZA2gAAAAcBAAAPAAAAAAAAAAAAAAAAADUEAABkcnMvZG93bnJldi54bWxQSwUGAAAAAAQABADz&#10;AAAAPAUAAAAA&#10;" strokecolor="windowText" strokeweight=".5pt">
                      <v:stroke joinstyle="miter"/>
                      <o:lock v:ext="edit" shapetype="f"/>
                    </v:line>
                  </w:pict>
                </mc:Fallback>
              </mc:AlternateContent>
            </w:r>
          </w:p>
          <w:p w14:paraId="2441B214" w14:textId="77777777" w:rsidR="00F25440" w:rsidRPr="00F25440" w:rsidRDefault="00F25440" w:rsidP="00F25440">
            <w:pPr>
              <w:widowControl w:val="0"/>
              <w:jc w:val="center"/>
              <w:rPr>
                <w:b/>
                <w:bCs/>
                <w:color w:val="000000"/>
                <w:sz w:val="26"/>
                <w:szCs w:val="26"/>
              </w:rPr>
            </w:pPr>
          </w:p>
        </w:tc>
      </w:tr>
    </w:tbl>
    <w:p w14:paraId="0CA63B69" w14:textId="77777777" w:rsidR="00F25440" w:rsidRPr="00F25440" w:rsidRDefault="00F25440" w:rsidP="00F25440">
      <w:pPr>
        <w:spacing w:before="40" w:line="320" w:lineRule="exact"/>
        <w:jc w:val="center"/>
        <w:rPr>
          <w:b/>
          <w:bCs/>
          <w:color w:val="000000"/>
        </w:rPr>
      </w:pPr>
      <w:r w:rsidRPr="00F25440">
        <w:rPr>
          <w:b/>
          <w:bCs/>
          <w:color w:val="000000"/>
        </w:rPr>
        <w:t>QUY CHẾ</w:t>
      </w:r>
    </w:p>
    <w:p w14:paraId="6041EAFB" w14:textId="77777777" w:rsidR="00F25440" w:rsidRPr="00F25440" w:rsidRDefault="00F25440" w:rsidP="00F25440">
      <w:pPr>
        <w:spacing w:before="40" w:line="320" w:lineRule="exact"/>
        <w:ind w:left="110"/>
        <w:jc w:val="center"/>
        <w:rPr>
          <w:b/>
          <w:bCs/>
          <w:color w:val="000000"/>
        </w:rPr>
      </w:pPr>
      <w:r w:rsidRPr="00F25440">
        <w:rPr>
          <w:b/>
          <w:bCs/>
          <w:color w:val="000000"/>
        </w:rPr>
        <w:t>Phối hợp trong công tác tổ chức lập, thẩm định, phê duyệt</w:t>
      </w:r>
      <w:r w:rsidRPr="00F25440">
        <w:rPr>
          <w:b/>
          <w:bCs/>
          <w:color w:val="000000"/>
        </w:rPr>
        <w:br/>
        <w:t>và quản lý quy hoạch xây dựng trên địa bàn tỉnh Sơn La</w:t>
      </w:r>
    </w:p>
    <w:p w14:paraId="5BE09618" w14:textId="77777777" w:rsidR="00F25440" w:rsidRPr="00F25440" w:rsidRDefault="00F25440" w:rsidP="00F25440">
      <w:pPr>
        <w:ind w:left="110" w:hanging="110"/>
        <w:jc w:val="center"/>
        <w:rPr>
          <w:i/>
          <w:iCs/>
          <w:color w:val="000000"/>
          <w:spacing w:val="-2"/>
          <w:sz w:val="26"/>
          <w:lang w:val="vi-VN"/>
        </w:rPr>
      </w:pPr>
      <w:r w:rsidRPr="00F25440">
        <w:rPr>
          <w:i/>
          <w:iCs/>
          <w:color w:val="000000"/>
          <w:sz w:val="26"/>
        </w:rPr>
        <w:t>(</w:t>
      </w:r>
      <w:r w:rsidRPr="00F25440">
        <w:rPr>
          <w:i/>
          <w:iCs/>
          <w:color w:val="000000"/>
          <w:spacing w:val="-2"/>
          <w:sz w:val="26"/>
        </w:rPr>
        <w:t>Kèm theo Quyết định số</w:t>
      </w:r>
      <w:r w:rsidRPr="00F25440">
        <w:rPr>
          <w:i/>
          <w:iCs/>
          <w:color w:val="000000"/>
          <w:spacing w:val="-2"/>
          <w:sz w:val="26"/>
          <w:lang w:val="vi-VN"/>
        </w:rPr>
        <w:t xml:space="preserve"> 1393</w:t>
      </w:r>
      <w:r w:rsidRPr="00F25440">
        <w:rPr>
          <w:i/>
          <w:iCs/>
          <w:color w:val="000000"/>
          <w:spacing w:val="-2"/>
          <w:sz w:val="26"/>
        </w:rPr>
        <w:t xml:space="preserve">/QĐ-UBND </w:t>
      </w:r>
    </w:p>
    <w:p w14:paraId="51EAFAAC" w14:textId="77777777" w:rsidR="00F25440" w:rsidRPr="00F25440" w:rsidRDefault="00F25440" w:rsidP="00F25440">
      <w:pPr>
        <w:ind w:left="110" w:hanging="110"/>
        <w:jc w:val="center"/>
        <w:rPr>
          <w:i/>
          <w:iCs/>
          <w:color w:val="000000"/>
          <w:sz w:val="26"/>
        </w:rPr>
      </w:pPr>
      <w:r w:rsidRPr="00F25440">
        <w:rPr>
          <w:i/>
          <w:iCs/>
          <w:color w:val="000000"/>
          <w:spacing w:val="-2"/>
          <w:sz w:val="26"/>
        </w:rPr>
        <w:t xml:space="preserve">ngày </w:t>
      </w:r>
      <w:r w:rsidRPr="00F25440">
        <w:rPr>
          <w:i/>
          <w:iCs/>
          <w:color w:val="000000"/>
          <w:spacing w:val="-2"/>
          <w:sz w:val="26"/>
          <w:lang w:val="vi-VN"/>
        </w:rPr>
        <w:t>17/6</w:t>
      </w:r>
      <w:r w:rsidRPr="00F25440">
        <w:rPr>
          <w:i/>
          <w:iCs/>
          <w:color w:val="000000"/>
          <w:spacing w:val="-2"/>
          <w:sz w:val="26"/>
        </w:rPr>
        <w:t>/2019 của UBND tỉnh Sơn La</w:t>
      </w:r>
      <w:r w:rsidRPr="00F25440">
        <w:rPr>
          <w:i/>
          <w:iCs/>
          <w:color w:val="000000"/>
          <w:sz w:val="26"/>
        </w:rPr>
        <w:t>)</w:t>
      </w:r>
    </w:p>
    <w:p w14:paraId="3E9F7E2A" w14:textId="47BFA838" w:rsidR="00F25440" w:rsidRPr="00F25440" w:rsidRDefault="00F25440" w:rsidP="00F25440">
      <w:pPr>
        <w:shd w:val="clear" w:color="auto" w:fill="FFFFFF"/>
        <w:jc w:val="center"/>
        <w:rPr>
          <w:b/>
          <w:bCs/>
          <w:color w:val="000000"/>
          <w:sz w:val="26"/>
        </w:rPr>
      </w:pPr>
      <w:r>
        <w:rPr>
          <w:b/>
          <w:bCs/>
          <w:noProof/>
          <w:color w:val="000000"/>
          <w:sz w:val="26"/>
        </w:rPr>
        <mc:AlternateContent>
          <mc:Choice Requires="wps">
            <w:drawing>
              <wp:anchor distT="0" distB="0" distL="114300" distR="114300" simplePos="0" relativeHeight="251670528" behindDoc="0" locked="0" layoutInCell="1" allowOverlap="1" wp14:anchorId="1688A6CB" wp14:editId="3CE21154">
                <wp:simplePos x="0" y="0"/>
                <wp:positionH relativeFrom="column">
                  <wp:posOffset>2486660</wp:posOffset>
                </wp:positionH>
                <wp:positionV relativeFrom="paragraph">
                  <wp:posOffset>29845</wp:posOffset>
                </wp:positionV>
                <wp:extent cx="930275" cy="0"/>
                <wp:effectExtent l="5715" t="9525" r="698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195.8pt;margin-top:2.35pt;width:73.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gCbIwIAAEkEAAAOAAAAZHJzL2Uyb0RvYy54bWysVMGO2jAQvVfqP1i5QxIWdiEirFYJ9LJt&#10;kdh+gLGdxGrisWxDQFX/vWMDEdteqqo5OOOM582bmecsn09dS47CWAkqj9JxEhGhGHCp6jz69rYZ&#10;zSNiHVWctqBEHp2FjZ5XHz8se52JCTTQcmEIgiib9TqPGud0FseWNaKjdgxaKHRWYDrqcGvqmBva&#10;I3rXxpMkeYx7MFwbYMJa/FpenNEq4FeVYO5rVVnhSJtHyM2F1YR179d4taRZbahuJLvSoP/AoqNS&#10;YdIBqqSOkoORf0B1khmwULkxgy6GqpJMhBqwmjT5rZpdQ7UItWBzrB7aZP8fLPty3BoieR7hoBTt&#10;cEQ7Z6isG0dejIGeFKAUthEMmftu9dpmGFSorfH1spPa6Vdg3y1RUDRU1SKwfjtrhEp9RPwuxG+s&#10;xpz7/jNwPEMPDkLrTpXpPCQ2hZzChM7DhMTJEYYfFw/J5GkWEXZzxTS7xWlj3ScBHfFGHtlrGQP/&#10;NGShx1frPCua3QJ8UgUb2bZBDa0iPWaaTWYhwEIruXf6Y9bU+6I15Ei9nsITSkTP/TEDB8UDWCMo&#10;X19tR2V7sTF5qzwe1oV0rtZFMD8WyWI9X8+no+nkcT2aJmU5etkU09HjJn2alQ9lUZTpT08tnWaN&#10;5Fwoz+4m3nT6d+K4XqOL7Ab5Dm2I36OHfiHZ2zuQDoP1s7yoYg/8vDW3gaNew+Hr3fIX4n6P9v0f&#10;YPULAAD//wMAUEsDBBQABgAIAAAAIQDkAqgB3AAAAAcBAAAPAAAAZHJzL2Rvd25yZXYueG1sTI7B&#10;bsIwEETvlfoP1lbiUhUnUCiEOAgh9dBjAalXEy9JIF5HsUNSvr7bXuhxNKM3L10PthZXbH3lSEE8&#10;jkAg5c5UVCg47N9fFiB80GR07QgVfKOHdfb4kOrEuJ4+8boLhWAI+UQrKENoEil9XqLVfuwaJO5O&#10;rrU6cGwLaVrdM9zWchJFc2l1RfxQ6ga3JeaXXWcVoO9mcbRZ2uLwceufvya3c9/slRo9DZsViIBD&#10;uI/hV5/VIWOno+vIeFErmC7jOU8VvL6B4H42XcQgjn9ZZqn875/9AAAA//8DAFBLAQItABQABgAI&#10;AAAAIQC2gziS/gAAAOEBAAATAAAAAAAAAAAAAAAAAAAAAABbQ29udGVudF9UeXBlc10ueG1sUEsB&#10;Ai0AFAAGAAgAAAAhADj9If/WAAAAlAEAAAsAAAAAAAAAAAAAAAAALwEAAF9yZWxzLy5yZWxzUEsB&#10;Ai0AFAAGAAgAAAAhALpOAJsjAgAASQQAAA4AAAAAAAAAAAAAAAAALgIAAGRycy9lMm9Eb2MueG1s&#10;UEsBAi0AFAAGAAgAAAAhAOQCqAHcAAAABwEAAA8AAAAAAAAAAAAAAAAAfQQAAGRycy9kb3ducmV2&#10;LnhtbFBLBQYAAAAABAAEAPMAAACGBQAAAAA=&#10;"/>
            </w:pict>
          </mc:Fallback>
        </mc:AlternateContent>
      </w:r>
    </w:p>
    <w:p w14:paraId="07B7D765" w14:textId="77777777" w:rsidR="00F25440" w:rsidRPr="00F25440" w:rsidRDefault="00F25440" w:rsidP="00F25440">
      <w:pPr>
        <w:shd w:val="clear" w:color="auto" w:fill="FFFFFF"/>
        <w:spacing w:before="40" w:line="320" w:lineRule="exact"/>
        <w:jc w:val="center"/>
        <w:rPr>
          <w:b/>
          <w:bCs/>
          <w:color w:val="000000"/>
        </w:rPr>
      </w:pPr>
    </w:p>
    <w:p w14:paraId="32CEF1C5" w14:textId="77777777" w:rsidR="00F25440" w:rsidRPr="00F25440" w:rsidRDefault="00F25440" w:rsidP="00F25440">
      <w:pPr>
        <w:shd w:val="clear" w:color="auto" w:fill="FFFFFF"/>
        <w:spacing w:before="40" w:line="320" w:lineRule="exact"/>
        <w:jc w:val="center"/>
        <w:rPr>
          <w:color w:val="000000"/>
        </w:rPr>
      </w:pPr>
      <w:r w:rsidRPr="00F25440">
        <w:rPr>
          <w:b/>
          <w:bCs/>
          <w:color w:val="000000"/>
        </w:rPr>
        <w:t>Chương I</w:t>
      </w:r>
    </w:p>
    <w:p w14:paraId="481DCF42" w14:textId="77777777" w:rsidR="00F25440" w:rsidRPr="00F25440" w:rsidRDefault="00F25440" w:rsidP="00F25440">
      <w:pPr>
        <w:shd w:val="clear" w:color="auto" w:fill="FFFFFF"/>
        <w:spacing w:before="40" w:line="320" w:lineRule="exact"/>
        <w:jc w:val="center"/>
        <w:rPr>
          <w:color w:val="000000"/>
          <w:sz w:val="26"/>
          <w:szCs w:val="26"/>
        </w:rPr>
      </w:pPr>
      <w:r w:rsidRPr="00F25440">
        <w:rPr>
          <w:b/>
          <w:bCs/>
          <w:color w:val="000000"/>
          <w:sz w:val="26"/>
          <w:szCs w:val="26"/>
        </w:rPr>
        <w:t>NHỮNG QUY ĐỊNH CHUNG</w:t>
      </w:r>
    </w:p>
    <w:p w14:paraId="3AA4F5C3" w14:textId="77777777" w:rsidR="00F25440" w:rsidRPr="00F25440" w:rsidRDefault="00F25440" w:rsidP="00F25440">
      <w:pPr>
        <w:shd w:val="clear" w:color="auto" w:fill="FFFFFF"/>
        <w:spacing w:before="120"/>
        <w:ind w:firstLine="720"/>
        <w:jc w:val="both"/>
        <w:rPr>
          <w:color w:val="000000"/>
        </w:rPr>
      </w:pPr>
      <w:r w:rsidRPr="00F25440">
        <w:rPr>
          <w:b/>
          <w:bCs/>
          <w:color w:val="000000"/>
        </w:rPr>
        <w:t>Điều 1. </w:t>
      </w:r>
      <w:r w:rsidRPr="00F25440">
        <w:rPr>
          <w:color w:val="000000"/>
        </w:rPr>
        <w:t>Mục tiêu</w:t>
      </w:r>
    </w:p>
    <w:p w14:paraId="65750B0F" w14:textId="77777777" w:rsidR="00F25440" w:rsidRPr="00F25440" w:rsidRDefault="00F25440" w:rsidP="00F25440">
      <w:pPr>
        <w:spacing w:before="120"/>
        <w:ind w:firstLine="720"/>
        <w:jc w:val="both"/>
        <w:rPr>
          <w:color w:val="000000"/>
        </w:rPr>
      </w:pPr>
      <w:r w:rsidRPr="00F25440">
        <w:rPr>
          <w:color w:val="000000"/>
        </w:rPr>
        <w:t xml:space="preserve">Đảm bảo sự thống nhất và tăng cường hiệu lực, hiệu quả quản lý Nhà nước, nâng cao chất lượng trong công tác </w:t>
      </w:r>
      <w:r w:rsidRPr="00F25440">
        <w:rPr>
          <w:bCs/>
          <w:iCs/>
          <w:color w:val="000000"/>
        </w:rPr>
        <w:t xml:space="preserve">lập, thẩm định, phê duyệt và quản lý </w:t>
      </w:r>
      <w:r w:rsidRPr="00F25440">
        <w:rPr>
          <w:color w:val="000000"/>
        </w:rPr>
        <w:t>quy hoạch xây dựng, đáp ứng yêu cầu tăng trưởng và phát triển bền vững trên địa bàn tỉnh Sơn La.</w:t>
      </w:r>
    </w:p>
    <w:p w14:paraId="56363AC1" w14:textId="77777777" w:rsidR="00F25440" w:rsidRPr="00F25440" w:rsidRDefault="00F25440" w:rsidP="00F25440">
      <w:pPr>
        <w:shd w:val="clear" w:color="auto" w:fill="FFFFFF"/>
        <w:spacing w:before="120"/>
        <w:ind w:firstLine="720"/>
        <w:jc w:val="both"/>
        <w:rPr>
          <w:b/>
          <w:color w:val="000000"/>
        </w:rPr>
      </w:pPr>
      <w:r w:rsidRPr="00F25440">
        <w:rPr>
          <w:b/>
          <w:bCs/>
          <w:color w:val="000000"/>
        </w:rPr>
        <w:t>Điều 2. </w:t>
      </w:r>
      <w:bookmarkStart w:id="2" w:name="dieu_2_1_name"/>
      <w:r w:rsidRPr="00F25440">
        <w:rPr>
          <w:color w:val="000000"/>
        </w:rPr>
        <w:t>Phạm vi điều chỉnh và đối tượng áp dụng</w:t>
      </w:r>
      <w:bookmarkEnd w:id="2"/>
    </w:p>
    <w:p w14:paraId="7978E510" w14:textId="77777777" w:rsidR="00F25440" w:rsidRPr="00F25440" w:rsidRDefault="00F25440" w:rsidP="00F25440">
      <w:pPr>
        <w:shd w:val="clear" w:color="auto" w:fill="FFFFFF"/>
        <w:spacing w:before="120"/>
        <w:ind w:firstLine="720"/>
        <w:jc w:val="both"/>
        <w:rPr>
          <w:color w:val="000000"/>
        </w:rPr>
      </w:pPr>
      <w:r w:rsidRPr="00F25440">
        <w:rPr>
          <w:color w:val="000000"/>
          <w:spacing w:val="2"/>
        </w:rPr>
        <w:t>1</w:t>
      </w:r>
      <w:r w:rsidRPr="00F25440">
        <w:rPr>
          <w:color w:val="000000"/>
        </w:rPr>
        <w:t xml:space="preserve">. Quy chế này quy định về nguyên tắc, phương thức, nội dung và trách nhiệm phối hợp giữa các sở, ngành; UBND các huyện, thành phố; các đơn vị, tổ chức có liên quan </w:t>
      </w:r>
      <w:r w:rsidRPr="00F25440">
        <w:rPr>
          <w:i/>
          <w:color w:val="000000"/>
        </w:rPr>
        <w:t xml:space="preserve">(sau đây gọi chung là cơ quan liên quan) </w:t>
      </w:r>
      <w:r w:rsidRPr="00F25440">
        <w:rPr>
          <w:color w:val="000000"/>
        </w:rPr>
        <w:t>trong công tác tổ chức lập, thẩm định, phê duyệt và quản lý quy hoạch xây dựng trên địa bàn tỉnh Sơn La.</w:t>
      </w:r>
    </w:p>
    <w:p w14:paraId="2DF886AF" w14:textId="77777777" w:rsidR="00F25440" w:rsidRPr="00F25440" w:rsidRDefault="00F25440" w:rsidP="00F25440">
      <w:pPr>
        <w:shd w:val="clear" w:color="auto" w:fill="FFFFFF"/>
        <w:spacing w:before="120"/>
        <w:ind w:firstLine="720"/>
        <w:jc w:val="both"/>
        <w:rPr>
          <w:color w:val="000000"/>
        </w:rPr>
      </w:pPr>
      <w:r w:rsidRPr="00F25440">
        <w:rPr>
          <w:color w:val="000000"/>
        </w:rPr>
        <w:t>2. Các sở, ban, ngành; UBND các huyện, thành phố; các đơn vị, tổ chức có liên quan trong quản lý quy hoạch xây dựng trên địa bàn tỉnh Sơn La.</w:t>
      </w:r>
    </w:p>
    <w:p w14:paraId="3253A265" w14:textId="77777777" w:rsidR="00F25440" w:rsidRPr="00F25440" w:rsidRDefault="00F25440" w:rsidP="00F25440">
      <w:pPr>
        <w:shd w:val="clear" w:color="auto" w:fill="FFFFFF"/>
        <w:spacing w:before="120"/>
        <w:ind w:firstLine="720"/>
        <w:jc w:val="both"/>
        <w:rPr>
          <w:b/>
          <w:color w:val="000000"/>
        </w:rPr>
      </w:pPr>
      <w:bookmarkStart w:id="3" w:name="dieu_3_1"/>
      <w:r w:rsidRPr="00F25440">
        <w:rPr>
          <w:b/>
          <w:bCs/>
          <w:color w:val="000000"/>
        </w:rPr>
        <w:t>Điều 3.</w:t>
      </w:r>
      <w:bookmarkEnd w:id="3"/>
      <w:r w:rsidRPr="00F25440">
        <w:rPr>
          <w:b/>
          <w:bCs/>
          <w:color w:val="000000"/>
        </w:rPr>
        <w:t> </w:t>
      </w:r>
      <w:bookmarkStart w:id="4" w:name="dieu_3_1_name"/>
      <w:r w:rsidRPr="00F25440">
        <w:rPr>
          <w:color w:val="000000"/>
        </w:rPr>
        <w:t>Nguyên tắc phối hợp</w:t>
      </w:r>
      <w:bookmarkEnd w:id="4"/>
    </w:p>
    <w:p w14:paraId="4D89C6B8" w14:textId="77777777" w:rsidR="00F25440" w:rsidRPr="00F25440" w:rsidRDefault="00F25440" w:rsidP="00F25440">
      <w:pPr>
        <w:spacing w:before="120"/>
        <w:ind w:firstLine="720"/>
        <w:jc w:val="both"/>
        <w:rPr>
          <w:bCs/>
          <w:color w:val="000000"/>
        </w:rPr>
      </w:pPr>
      <w:r w:rsidRPr="00F25440">
        <w:rPr>
          <w:bCs/>
          <w:color w:val="000000"/>
        </w:rPr>
        <w:t>1. Mọi hoạt động phối hợp giữa các cơ quan liên quan trong công tác lập thẩm định, phê duyệt quy hoạch xây dựng phải tuân thủ quy định của pháp luật, nguyên tắc trong quản lý ngành, lĩnh vực, đảm bảo sự đồng bộ, thống nhất; phát huy tính chủ động và trách nhiệm của các cơ quan, đơn vị có liên quan, để công tác lập, thẩm định, phê duyệt và quản lý quy hoạch xây dựng trên địa bàn tỉnh đạt yêu cầu về chất lượng, tiến độ theo kế hoạch và đạt hiệu quả cao.</w:t>
      </w:r>
    </w:p>
    <w:p w14:paraId="39996C5E" w14:textId="77777777" w:rsidR="00F25440" w:rsidRPr="00F25440" w:rsidRDefault="00F25440" w:rsidP="00F25440">
      <w:pPr>
        <w:spacing w:before="120"/>
        <w:ind w:firstLine="720"/>
        <w:jc w:val="both"/>
        <w:rPr>
          <w:bCs/>
          <w:color w:val="000000"/>
        </w:rPr>
      </w:pPr>
      <w:r w:rsidRPr="00F25440">
        <w:rPr>
          <w:bCs/>
          <w:color w:val="000000"/>
        </w:rPr>
        <w:t>2. Các đơn vị căn cứ  vào chức năng, nhiệm vụ, quyền hạn theo quy định của pháp luật, chủ động phối hợp công tác, trao đổi thông tin trong giải quyết công việc bảo đảm khách quan, minh bạch và hiệu quả, bảo đảm đúng trình tự, thủ tục và thời hạn theo quy định.</w:t>
      </w:r>
    </w:p>
    <w:p w14:paraId="4DDF1EBA" w14:textId="77777777" w:rsidR="00F25440" w:rsidRPr="00F25440" w:rsidRDefault="00F25440" w:rsidP="00F25440">
      <w:pPr>
        <w:shd w:val="clear" w:color="auto" w:fill="FFFFFF"/>
        <w:spacing w:before="120"/>
        <w:ind w:firstLine="720"/>
        <w:jc w:val="both"/>
        <w:rPr>
          <w:b/>
          <w:color w:val="000000"/>
        </w:rPr>
      </w:pPr>
      <w:bookmarkStart w:id="5" w:name="dieu_5"/>
      <w:r w:rsidRPr="00F25440">
        <w:rPr>
          <w:b/>
          <w:bCs/>
          <w:color w:val="000000"/>
        </w:rPr>
        <w:t>Điều 4.</w:t>
      </w:r>
      <w:bookmarkEnd w:id="5"/>
      <w:r w:rsidRPr="00F25440">
        <w:rPr>
          <w:b/>
          <w:bCs/>
          <w:color w:val="000000"/>
        </w:rPr>
        <w:t> </w:t>
      </w:r>
      <w:bookmarkStart w:id="6" w:name="dieu_5_name"/>
      <w:r w:rsidRPr="00F25440">
        <w:rPr>
          <w:b/>
          <w:color w:val="000000"/>
        </w:rPr>
        <w:t>Hìn</w:t>
      </w:r>
      <w:r w:rsidRPr="00F25440">
        <w:rPr>
          <w:color w:val="000000"/>
        </w:rPr>
        <w:t>h thức phối hợp</w:t>
      </w:r>
      <w:bookmarkEnd w:id="6"/>
    </w:p>
    <w:p w14:paraId="03AA917A" w14:textId="77777777" w:rsidR="00F25440" w:rsidRPr="00F25440" w:rsidRDefault="00F25440" w:rsidP="00F25440">
      <w:pPr>
        <w:shd w:val="clear" w:color="auto" w:fill="FFFFFF"/>
        <w:spacing w:before="120"/>
        <w:ind w:firstLine="720"/>
        <w:jc w:val="both"/>
        <w:rPr>
          <w:color w:val="000000"/>
        </w:rPr>
      </w:pPr>
      <w:r w:rsidRPr="00F25440">
        <w:rPr>
          <w:color w:val="000000"/>
        </w:rPr>
        <w:t>1. Hình thức lấy ý kiến bằng văn bản.</w:t>
      </w:r>
    </w:p>
    <w:p w14:paraId="419BA8DF" w14:textId="77777777" w:rsidR="00F25440" w:rsidRPr="00F25440" w:rsidRDefault="00F25440" w:rsidP="00F25440">
      <w:pPr>
        <w:shd w:val="clear" w:color="auto" w:fill="FFFFFF"/>
        <w:spacing w:before="120"/>
        <w:ind w:firstLine="720"/>
        <w:jc w:val="both"/>
        <w:rPr>
          <w:color w:val="000000"/>
        </w:rPr>
      </w:pPr>
      <w:r w:rsidRPr="00F25440">
        <w:rPr>
          <w:color w:val="000000"/>
        </w:rPr>
        <w:lastRenderedPageBreak/>
        <w:t>- Cơ quan chủ trì gửi văn bản, hồ sơ </w:t>
      </w:r>
      <w:r w:rsidRPr="00F25440">
        <w:rPr>
          <w:i/>
          <w:iCs/>
          <w:color w:val="000000"/>
        </w:rPr>
        <w:t>(nếu có)</w:t>
      </w:r>
      <w:r w:rsidRPr="00F25440">
        <w:rPr>
          <w:color w:val="000000"/>
        </w:rPr>
        <w:t> cho cơ quan phối hợp và phải xác định những nội dung cần xin ý kiến. Thời gian dành cho cơ quan phối hợp trả lời kể từ khi nhận được văn bản yêu cầu là 05 ngày làm việc.</w:t>
      </w:r>
    </w:p>
    <w:p w14:paraId="0BAA4BA8" w14:textId="77777777" w:rsidR="00F25440" w:rsidRPr="00F25440" w:rsidRDefault="00F25440" w:rsidP="00F25440">
      <w:pPr>
        <w:shd w:val="clear" w:color="auto" w:fill="FFFFFF"/>
        <w:spacing w:before="120"/>
        <w:ind w:firstLine="720"/>
        <w:jc w:val="both"/>
        <w:rPr>
          <w:color w:val="000000"/>
        </w:rPr>
      </w:pPr>
      <w:r w:rsidRPr="00F25440">
        <w:rPr>
          <w:color w:val="000000"/>
        </w:rPr>
        <w:t>- Cơ quan phối hợp phải chấp hành tiến độ thời gian trong việc tham gia ý kiến theo đề nghị của cơ quan chủ trì và chịu trách nhiệm về nội dung, ý kiến tham gia của đơn vị mình. Nếu quá thời hạn quy định mà cơ quan được hỏi không có ý kiến thì coi như đồng ý.</w:t>
      </w:r>
    </w:p>
    <w:p w14:paraId="1F251AF0" w14:textId="77777777" w:rsidR="00F25440" w:rsidRPr="00F25440" w:rsidRDefault="00F25440" w:rsidP="00F25440">
      <w:pPr>
        <w:shd w:val="clear" w:color="auto" w:fill="FFFFFF"/>
        <w:spacing w:before="120"/>
        <w:ind w:firstLine="720"/>
        <w:jc w:val="both"/>
        <w:rPr>
          <w:color w:val="000000"/>
        </w:rPr>
      </w:pPr>
      <w:r w:rsidRPr="00F25440">
        <w:rPr>
          <w:color w:val="000000"/>
        </w:rPr>
        <w:t>- Cơ quan chủ trì có trách nhiệm giải báo cáo giải trình việc tiếp thu các ý kiến tham gia, thông báo cho cơ quan phối hợp biết và phải chịu trách nhiệm về ý kiến đề xuất của mình.</w:t>
      </w:r>
    </w:p>
    <w:p w14:paraId="6D8737C9" w14:textId="77777777" w:rsidR="00F25440" w:rsidRPr="00F25440" w:rsidRDefault="00F25440" w:rsidP="00F25440">
      <w:pPr>
        <w:shd w:val="clear" w:color="auto" w:fill="FFFFFF"/>
        <w:spacing w:before="120"/>
        <w:ind w:firstLine="720"/>
        <w:jc w:val="both"/>
        <w:rPr>
          <w:color w:val="000000"/>
        </w:rPr>
      </w:pPr>
      <w:r w:rsidRPr="00F25440">
        <w:rPr>
          <w:color w:val="000000"/>
        </w:rPr>
        <w:t>2. Hình thức tổ chức lấy ý kiến tại hội nghị, hội thảo, họp tư vấn</w:t>
      </w:r>
    </w:p>
    <w:p w14:paraId="7774089C" w14:textId="77777777" w:rsidR="00F25440" w:rsidRPr="00F25440" w:rsidRDefault="00F25440" w:rsidP="00F25440">
      <w:pPr>
        <w:shd w:val="clear" w:color="auto" w:fill="FFFFFF"/>
        <w:spacing w:before="120"/>
        <w:ind w:firstLine="720"/>
        <w:jc w:val="both"/>
        <w:rPr>
          <w:color w:val="000000"/>
        </w:rPr>
      </w:pPr>
      <w:r w:rsidRPr="00F25440">
        <w:rPr>
          <w:color w:val="000000"/>
        </w:rPr>
        <w:t>- Chậm nhất là 02 ngày làm việc trước ngày họp, cơ quan chủ trì phải gửi cơ quan phối hợp hồ sơ, tài liệu có liên quan và các vấn đề cần xin ý kiến tại cuộc họp; công văn mời họp, trong đó xác định thời gian, địa điểm, nội dung chính của cuộc họp và thành phần tham dự; ...</w:t>
      </w:r>
    </w:p>
    <w:p w14:paraId="397B4CC5" w14:textId="77777777" w:rsidR="00F25440" w:rsidRPr="00F25440" w:rsidRDefault="00F25440" w:rsidP="00F25440">
      <w:pPr>
        <w:shd w:val="clear" w:color="auto" w:fill="FFFFFF"/>
        <w:spacing w:before="120"/>
        <w:ind w:firstLine="720"/>
        <w:jc w:val="both"/>
        <w:rPr>
          <w:color w:val="000000"/>
        </w:rPr>
      </w:pPr>
      <w:r w:rsidRPr="00F25440">
        <w:rPr>
          <w:color w:val="000000"/>
        </w:rPr>
        <w:t>- Thủ trưởng cơ quan phối hợp phải cử cán bộ, công chức tham gia theo đúng thành phần và theo yêu cầu của cơ quan chủ trì; chịu trách nhiệm về các ý kiến phát biểu tại cuộc họp về vấn đề theo yêu cầu bằng văn bản của cơ quan chủ trì; có quyền yêu cầu cơ quan chủ trì, đơn vị tư vấn cung cấp tài liệu bổ sung, hoặc báo cáo giải trình các nội dung chưa rõ để tham gia ý kiến về nội dung yêu cầu.</w:t>
      </w:r>
    </w:p>
    <w:p w14:paraId="4A3D0466" w14:textId="77777777" w:rsidR="00F25440" w:rsidRPr="00F25440" w:rsidRDefault="00F25440" w:rsidP="00F25440">
      <w:pPr>
        <w:shd w:val="clear" w:color="auto" w:fill="FFFFFF"/>
        <w:spacing w:before="120"/>
        <w:ind w:firstLine="720"/>
        <w:jc w:val="both"/>
        <w:rPr>
          <w:color w:val="000000"/>
        </w:rPr>
      </w:pPr>
      <w:r w:rsidRPr="00F25440">
        <w:rPr>
          <w:color w:val="000000"/>
        </w:rPr>
        <w:t>- Nội dung họp phải được cơ quan chủ trì ghi thành biên bản, lưu hồ sơ và do Chủ tọa ký xác nhận </w:t>
      </w:r>
      <w:r w:rsidRPr="00F25440">
        <w:rPr>
          <w:iCs/>
          <w:color w:val="000000"/>
        </w:rPr>
        <w:t>(trong đó ghi rõ cơ quan không tham gia họp hoặc không chuẩn bị nội dung đã được yêu cầu hoặc gửi phiếu tham gia ý kiến)</w:t>
      </w:r>
      <w:r w:rsidRPr="00F25440">
        <w:rPr>
          <w:color w:val="000000"/>
        </w:rPr>
        <w:t> và gửi cho các cơ quan phối hợp.</w:t>
      </w:r>
    </w:p>
    <w:p w14:paraId="21DE86F0" w14:textId="77777777" w:rsidR="00F25440" w:rsidRPr="00F25440" w:rsidRDefault="00F25440" w:rsidP="00F25440">
      <w:pPr>
        <w:shd w:val="clear" w:color="auto" w:fill="FFFFFF"/>
        <w:spacing w:before="40" w:line="320" w:lineRule="exact"/>
        <w:ind w:firstLine="709"/>
        <w:jc w:val="center"/>
        <w:rPr>
          <w:b/>
          <w:bCs/>
          <w:color w:val="000000"/>
        </w:rPr>
      </w:pPr>
    </w:p>
    <w:p w14:paraId="70EB5C68" w14:textId="77777777" w:rsidR="00F25440" w:rsidRPr="00F25440" w:rsidRDefault="00F25440" w:rsidP="00F25440">
      <w:pPr>
        <w:shd w:val="clear" w:color="auto" w:fill="FFFFFF"/>
        <w:spacing w:before="40" w:line="320" w:lineRule="exact"/>
        <w:jc w:val="center"/>
        <w:rPr>
          <w:color w:val="000000"/>
        </w:rPr>
      </w:pPr>
      <w:r w:rsidRPr="00F25440">
        <w:rPr>
          <w:b/>
          <w:bCs/>
          <w:color w:val="000000"/>
        </w:rPr>
        <w:t>Chương II</w:t>
      </w:r>
    </w:p>
    <w:p w14:paraId="1044FCF7" w14:textId="77777777" w:rsidR="00F25440" w:rsidRPr="00F25440" w:rsidRDefault="00F25440" w:rsidP="00F25440">
      <w:pPr>
        <w:shd w:val="clear" w:color="auto" w:fill="FFFFFF"/>
        <w:spacing w:before="40" w:line="320" w:lineRule="exact"/>
        <w:jc w:val="center"/>
        <w:rPr>
          <w:b/>
          <w:bCs/>
          <w:color w:val="000000"/>
          <w:sz w:val="26"/>
          <w:szCs w:val="26"/>
        </w:rPr>
      </w:pPr>
      <w:r w:rsidRPr="00F25440">
        <w:rPr>
          <w:b/>
          <w:bCs/>
          <w:color w:val="000000"/>
          <w:sz w:val="26"/>
          <w:szCs w:val="26"/>
        </w:rPr>
        <w:t>NỘI DUNG VÀ TRÁCH NHIỆM PHỐI HỢP                                                                      CỦA CÁC CƠ QUAN TRONG QUẢN LÝ QUY HOẠCH XÂY DỰNG</w:t>
      </w:r>
    </w:p>
    <w:p w14:paraId="41A95AE2" w14:textId="77777777" w:rsidR="00F25440" w:rsidRPr="00F25440" w:rsidRDefault="00F25440" w:rsidP="00F25440">
      <w:pPr>
        <w:shd w:val="clear" w:color="auto" w:fill="FFFFFF"/>
        <w:spacing w:before="40" w:line="320" w:lineRule="exact"/>
        <w:ind w:firstLine="709"/>
        <w:jc w:val="center"/>
        <w:rPr>
          <w:b/>
          <w:bCs/>
          <w:color w:val="000000"/>
        </w:rPr>
      </w:pPr>
    </w:p>
    <w:p w14:paraId="19107110" w14:textId="77777777" w:rsidR="00F25440" w:rsidRPr="00F25440" w:rsidRDefault="00F25440" w:rsidP="00F25440">
      <w:pPr>
        <w:shd w:val="clear" w:color="auto" w:fill="FFFFFF"/>
        <w:spacing w:before="120"/>
        <w:ind w:firstLine="720"/>
        <w:jc w:val="both"/>
        <w:rPr>
          <w:color w:val="000000"/>
        </w:rPr>
      </w:pPr>
      <w:r w:rsidRPr="00F25440">
        <w:rPr>
          <w:b/>
          <w:bCs/>
          <w:color w:val="000000"/>
        </w:rPr>
        <w:t>Điều 5. </w:t>
      </w:r>
      <w:r w:rsidRPr="00F25440">
        <w:rPr>
          <w:color w:val="000000"/>
        </w:rPr>
        <w:t>Trách nhiệm trong xây dựng và ban hành các văn bản có liên quan đến quản lý quy hoạch xây dựng</w:t>
      </w:r>
    </w:p>
    <w:p w14:paraId="26CE27F0" w14:textId="77777777" w:rsidR="00F25440" w:rsidRPr="00F25440" w:rsidRDefault="00F25440" w:rsidP="00F25440">
      <w:pPr>
        <w:shd w:val="clear" w:color="auto" w:fill="FFFFFF"/>
        <w:spacing w:before="120"/>
        <w:ind w:firstLine="720"/>
        <w:jc w:val="both"/>
        <w:rPr>
          <w:color w:val="000000"/>
          <w:lang w:val="nb-NO"/>
        </w:rPr>
      </w:pPr>
      <w:r w:rsidRPr="00F25440">
        <w:rPr>
          <w:color w:val="000000"/>
        </w:rPr>
        <w:t xml:space="preserve">1. </w:t>
      </w:r>
      <w:r w:rsidRPr="00F25440">
        <w:rPr>
          <w:color w:val="000000"/>
          <w:lang w:val="nb-NO"/>
        </w:rPr>
        <w:t>Sở Xây dựng</w:t>
      </w:r>
    </w:p>
    <w:p w14:paraId="4DDEF3B5" w14:textId="77777777" w:rsidR="00F25440" w:rsidRPr="00F25440" w:rsidRDefault="00F25440" w:rsidP="00F25440">
      <w:pPr>
        <w:shd w:val="clear" w:color="auto" w:fill="FFFFFF"/>
        <w:spacing w:before="120"/>
        <w:ind w:firstLine="720"/>
        <w:jc w:val="both"/>
        <w:rPr>
          <w:b/>
          <w:color w:val="000000"/>
        </w:rPr>
      </w:pPr>
      <w:r w:rsidRPr="00F25440">
        <w:rPr>
          <w:color w:val="000000"/>
          <w:lang w:val="vi-VN"/>
        </w:rPr>
        <w:t>a)</w:t>
      </w:r>
      <w:r w:rsidRPr="00F25440">
        <w:rPr>
          <w:color w:val="000000"/>
          <w:lang w:val="nb-NO"/>
        </w:rPr>
        <w:t xml:space="preserve"> Chủ trì phối hợp với các Sở, ban, ngành có liên quan và UBND các huyện, thành phố có trách nhiệm rà soát các văn bản quy phạm pháp luật không còn phù hợp để đề xuất, kiến nghị cơ quan ban hành điều chỉnh hoặc bãi bỏ; tham gia ý kiến bằng văn bản đối với các văn bản quy phạm</w:t>
      </w:r>
      <w:r w:rsidRPr="00F25440">
        <w:rPr>
          <w:color w:val="000000"/>
        </w:rPr>
        <w:t xml:space="preserve"> pháp luật có liên quan do Bộ Xây dựng, các sở, ban, ngành, </w:t>
      </w:r>
      <w:r w:rsidRPr="00F25440">
        <w:rPr>
          <w:color w:val="000000"/>
          <w:lang w:val="nb-NO"/>
        </w:rPr>
        <w:t>UBND các huyện, thành phố</w:t>
      </w:r>
      <w:r w:rsidRPr="00F25440">
        <w:rPr>
          <w:color w:val="000000"/>
        </w:rPr>
        <w:t>chủ trì soạn thảo trước khi trình cơ quan có thẩm quyền xem xét, quyết định.</w:t>
      </w:r>
    </w:p>
    <w:p w14:paraId="7D385891" w14:textId="77777777" w:rsidR="00F25440" w:rsidRPr="00F25440" w:rsidRDefault="00F25440" w:rsidP="00F25440">
      <w:pPr>
        <w:shd w:val="clear" w:color="auto" w:fill="FFFFFF"/>
        <w:spacing w:before="120"/>
        <w:ind w:firstLine="720"/>
        <w:jc w:val="both"/>
        <w:rPr>
          <w:b/>
          <w:color w:val="000000"/>
        </w:rPr>
      </w:pPr>
      <w:r w:rsidRPr="00F25440">
        <w:rPr>
          <w:color w:val="000000"/>
          <w:lang w:val="vi-VN"/>
        </w:rPr>
        <w:t>b)</w:t>
      </w:r>
      <w:r w:rsidRPr="00F25440">
        <w:rPr>
          <w:color w:val="000000"/>
        </w:rPr>
        <w:t xml:space="preserve"> </w:t>
      </w:r>
      <w:r w:rsidRPr="00F25440">
        <w:rPr>
          <w:color w:val="000000"/>
          <w:lang w:val="nb-NO"/>
        </w:rPr>
        <w:t xml:space="preserve">Có trách nhiệm phổ biến, hướng dẫn các </w:t>
      </w:r>
      <w:r w:rsidRPr="00F25440">
        <w:rPr>
          <w:color w:val="000000"/>
          <w:spacing w:val="-4"/>
          <w:lang w:val="nb-NO"/>
        </w:rPr>
        <w:t xml:space="preserve">văn bản quy phạm pháp luật có liên quan đến lĩnh vực quy hoạch xây dựng; </w:t>
      </w:r>
      <w:r w:rsidRPr="00F25440">
        <w:rPr>
          <w:color w:val="000000"/>
        </w:rPr>
        <w:t xml:space="preserve">chủ trì dự thảo các văn bản quy phạm </w:t>
      </w:r>
      <w:r w:rsidRPr="00F25440">
        <w:rPr>
          <w:color w:val="000000"/>
        </w:rPr>
        <w:lastRenderedPageBreak/>
        <w:t>pháp luật, văn bản chỉ đạo điều hành gửi dự thảo, các tài liệu liên quan và văn bản xin ý kiến đến các sở, ban, ngành; UBND các huyện, thành phố; các đơn vị, tổ chức có liên quan đến quản lý quy hoạch xây dựng</w:t>
      </w:r>
      <w:r w:rsidRPr="00F25440">
        <w:rPr>
          <w:color w:val="000000"/>
          <w:lang w:val="nb-NO"/>
        </w:rPr>
        <w:t>, trình UBND tỉnh ban hành.</w:t>
      </w:r>
    </w:p>
    <w:p w14:paraId="75AAAF81" w14:textId="77777777" w:rsidR="00F25440" w:rsidRPr="00F25440" w:rsidRDefault="00F25440" w:rsidP="00F25440">
      <w:pPr>
        <w:shd w:val="clear" w:color="auto" w:fill="FFFFFF"/>
        <w:spacing w:before="120"/>
        <w:ind w:firstLine="720"/>
        <w:jc w:val="both"/>
        <w:rPr>
          <w:color w:val="000000"/>
        </w:rPr>
      </w:pPr>
      <w:r w:rsidRPr="00F25440">
        <w:rPr>
          <w:color w:val="000000"/>
        </w:rPr>
        <w:t>2. Các sở, ban, ngành; UBND các huyện, thành phố; các đơn vị, tổ chức được gửi xin ý kiến có trách nhiệm tham gia ý kiến gửi về Sở Xây dựng đảm bảo nguyên tắc, trách nhiệm và đúng thời hạn.</w:t>
      </w:r>
    </w:p>
    <w:p w14:paraId="301BD93B" w14:textId="77777777" w:rsidR="00F25440" w:rsidRPr="00F25440" w:rsidRDefault="00F25440" w:rsidP="00F25440">
      <w:pPr>
        <w:shd w:val="clear" w:color="auto" w:fill="FFFFFF"/>
        <w:spacing w:before="120"/>
        <w:ind w:firstLine="720"/>
        <w:jc w:val="both"/>
        <w:rPr>
          <w:color w:val="000000"/>
          <w:spacing w:val="-4"/>
        </w:rPr>
      </w:pPr>
      <w:r w:rsidRPr="00F25440">
        <w:rPr>
          <w:b/>
          <w:bCs/>
          <w:color w:val="000000"/>
          <w:spacing w:val="-4"/>
        </w:rPr>
        <w:t>Điều 6. </w:t>
      </w:r>
      <w:r w:rsidRPr="00F25440">
        <w:rPr>
          <w:color w:val="000000"/>
          <w:spacing w:val="-4"/>
        </w:rPr>
        <w:t>Trách nhiệm trong xây dựng kế hoạch lập quy hoạch xây dựng</w:t>
      </w:r>
    </w:p>
    <w:p w14:paraId="37697F88" w14:textId="77777777" w:rsidR="00F25440" w:rsidRPr="00F25440" w:rsidRDefault="00F25440" w:rsidP="00F25440">
      <w:pPr>
        <w:spacing w:before="120"/>
        <w:ind w:firstLine="720"/>
        <w:jc w:val="both"/>
        <w:rPr>
          <w:color w:val="000000"/>
          <w:lang w:val="x-none" w:eastAsia="x-none"/>
        </w:rPr>
      </w:pPr>
      <w:r w:rsidRPr="00F25440">
        <w:rPr>
          <w:bCs/>
          <w:color w:val="000000"/>
          <w:lang w:val="x-none" w:eastAsia="x-none"/>
        </w:rPr>
        <w:t>1.</w:t>
      </w:r>
      <w:r w:rsidRPr="00F25440">
        <w:rPr>
          <w:color w:val="000000"/>
          <w:lang w:val="x-none" w:eastAsia="x-none"/>
        </w:rPr>
        <w:t xml:space="preserve"> </w:t>
      </w:r>
      <w:r w:rsidRPr="00F25440">
        <w:rPr>
          <w:color w:val="000000"/>
          <w:lang w:eastAsia="x-none"/>
        </w:rPr>
        <w:t>UBND</w:t>
      </w:r>
      <w:r w:rsidRPr="00F25440">
        <w:rPr>
          <w:color w:val="000000"/>
          <w:lang w:val="x-none" w:eastAsia="x-none"/>
        </w:rPr>
        <w:t xml:space="preserve"> các huyện, thành phố Sơn La có trách nhiệm xây dựng kế hoạch cho việc lập các đồ án quy hoạch xây dựng theo địa bàn quản lý trình cấp có thẩm quyền thẩm định và phê duyệt. Thời gian hoàn thành chậm nhất trong tháng 6 năm trước của năm kế hoạch.</w:t>
      </w:r>
    </w:p>
    <w:p w14:paraId="654E48BD" w14:textId="77777777" w:rsidR="00F25440" w:rsidRPr="00F25440" w:rsidRDefault="00F25440" w:rsidP="00F25440">
      <w:pPr>
        <w:spacing w:before="120"/>
        <w:ind w:firstLine="720"/>
        <w:jc w:val="both"/>
        <w:rPr>
          <w:color w:val="000000"/>
          <w:lang w:val="x-none" w:eastAsia="x-none"/>
        </w:rPr>
      </w:pPr>
      <w:r w:rsidRPr="00F25440">
        <w:rPr>
          <w:bCs/>
          <w:color w:val="000000"/>
          <w:lang w:val="x-none" w:eastAsia="x-none"/>
        </w:rPr>
        <w:t>2.</w:t>
      </w:r>
      <w:r w:rsidRPr="00F25440">
        <w:rPr>
          <w:color w:val="000000"/>
          <w:lang w:val="x-none" w:eastAsia="x-none"/>
        </w:rPr>
        <w:t xml:space="preserve"> Sở Xây dựng: Thẩm định kế hoạch lập các đồ án quy hoạch xây dựng thuộc thẩm quyền phê duyệt UBND tỉnh, trình UBND tỉnh phê duyệt. </w:t>
      </w:r>
      <w:r w:rsidRPr="00F25440">
        <w:rPr>
          <w:color w:val="000000"/>
          <w:spacing w:val="-6"/>
          <w:lang w:val="x-none" w:eastAsia="x-none"/>
        </w:rPr>
        <w:t>Thời gian hoàn thành chậm nhất trong tháng 8 năm trước của năm kế hoạch.</w:t>
      </w:r>
    </w:p>
    <w:p w14:paraId="07496DAE" w14:textId="77777777" w:rsidR="00F25440" w:rsidRPr="00F25440" w:rsidRDefault="00F25440" w:rsidP="00F25440">
      <w:pPr>
        <w:spacing w:before="120"/>
        <w:ind w:firstLine="720"/>
        <w:jc w:val="both"/>
        <w:rPr>
          <w:color w:val="000000"/>
          <w:spacing w:val="-6"/>
          <w:lang w:val="x-none" w:eastAsia="x-none"/>
        </w:rPr>
      </w:pPr>
      <w:r w:rsidRPr="00F25440">
        <w:rPr>
          <w:color w:val="000000"/>
          <w:spacing w:val="-6"/>
          <w:lang w:val="x-none" w:eastAsia="x-none"/>
        </w:rPr>
        <w:t xml:space="preserve">3. Sở Tài chính, Sở Kế hoạch và đầu tư có trách nhiệm </w:t>
      </w:r>
      <w:r w:rsidRPr="00F25440">
        <w:rPr>
          <w:color w:val="000000"/>
          <w:lang w:val="pt-BR" w:eastAsia="x-none"/>
        </w:rPr>
        <w:t>tổng hợp dự toán các dự án quy hoạch xây dựng đối với các đồ án quy hoạch xây dựng thuộc nguồn vốn ngân sách tỉnh để báo cáo UBND trình HĐND xem xét, quyết định. Việc quản lý cấp phát, thanh toán kinh phí thực hiện nhiệm vụ, quy hoạch xây dựng thực hiện theo thông tư hướng dẫn của Bộ Tài chính về chế độ quản lý, cấp phát, thanh toán các khoản chi ngân sách nhà nước qua Kho bạc Nhà nước.</w:t>
      </w:r>
    </w:p>
    <w:p w14:paraId="270158B8" w14:textId="77777777" w:rsidR="00F25440" w:rsidRPr="00F25440" w:rsidRDefault="00F25440" w:rsidP="00F25440">
      <w:pPr>
        <w:spacing w:before="120"/>
        <w:ind w:firstLine="720"/>
        <w:jc w:val="both"/>
        <w:rPr>
          <w:color w:val="000000"/>
          <w:lang w:val="x-none" w:eastAsia="x-none"/>
        </w:rPr>
      </w:pPr>
      <w:r w:rsidRPr="00F25440">
        <w:rPr>
          <w:bCs/>
          <w:color w:val="000000"/>
          <w:lang w:val="x-none" w:eastAsia="x-none"/>
        </w:rPr>
        <w:t xml:space="preserve">4. </w:t>
      </w:r>
      <w:r w:rsidRPr="00F25440">
        <w:rPr>
          <w:color w:val="000000"/>
          <w:lang w:val="x-none" w:eastAsia="x-none"/>
        </w:rPr>
        <w:t xml:space="preserve">Uỷ ban nhân dân tỉnh: </w:t>
      </w:r>
      <w:r w:rsidRPr="00F25440">
        <w:rPr>
          <w:color w:val="000000"/>
          <w:spacing w:val="-8"/>
          <w:lang w:val="x-none" w:eastAsia="x-none"/>
        </w:rPr>
        <w:t xml:space="preserve">Phê duyệt kế hoạch lập các đồ án quy hoạch xây dựng trên địa bàn tỉnh trên cơ sở đề nghị của UBND cấp huyện, các sở quản lý chuyên ngành và tờ trình của Sở Xây dựng </w:t>
      </w:r>
      <w:r w:rsidRPr="00F25440">
        <w:rPr>
          <w:i/>
          <w:iCs/>
          <w:color w:val="000000"/>
          <w:spacing w:val="-8"/>
          <w:lang w:val="x-none" w:eastAsia="x-none"/>
        </w:rPr>
        <w:t>(sau khi có ý kiến thông qua của HĐND tỉnh).</w:t>
      </w:r>
      <w:r w:rsidRPr="00F25440">
        <w:rPr>
          <w:color w:val="000000"/>
          <w:lang w:val="x-none" w:eastAsia="x-none"/>
        </w:rPr>
        <w:t xml:space="preserve"> </w:t>
      </w:r>
      <w:r w:rsidRPr="00F25440">
        <w:rPr>
          <w:color w:val="000000"/>
          <w:spacing w:val="-4"/>
          <w:lang w:val="x-none" w:eastAsia="x-none"/>
        </w:rPr>
        <w:t>Thời gian hoàn thành chậm nhất trong tháng 11 năm trước của năm kế hoạch.</w:t>
      </w:r>
    </w:p>
    <w:p w14:paraId="79B560A2" w14:textId="77777777" w:rsidR="00F25440" w:rsidRPr="00F25440" w:rsidRDefault="00F25440" w:rsidP="00F25440">
      <w:pPr>
        <w:spacing w:before="120"/>
        <w:ind w:firstLine="720"/>
        <w:jc w:val="both"/>
        <w:rPr>
          <w:color w:val="000000"/>
        </w:rPr>
      </w:pPr>
      <w:r w:rsidRPr="00F25440">
        <w:rPr>
          <w:b/>
          <w:bCs/>
          <w:color w:val="000000"/>
        </w:rPr>
        <w:t xml:space="preserve">Điều 7. </w:t>
      </w:r>
      <w:r w:rsidRPr="00F25440">
        <w:rPr>
          <w:bCs/>
          <w:color w:val="000000"/>
        </w:rPr>
        <w:t>Kinh phí phục vụ cho công tác lập quy hoạch xây dựng</w:t>
      </w:r>
    </w:p>
    <w:p w14:paraId="3E49263B" w14:textId="77777777" w:rsidR="00F25440" w:rsidRPr="00F25440" w:rsidRDefault="00F25440" w:rsidP="00F25440">
      <w:pPr>
        <w:shd w:val="clear" w:color="auto" w:fill="FFFFFF"/>
        <w:spacing w:before="120"/>
        <w:ind w:firstLine="720"/>
        <w:jc w:val="both"/>
        <w:rPr>
          <w:color w:val="000000"/>
          <w:spacing w:val="-4"/>
        </w:rPr>
      </w:pPr>
      <w:r w:rsidRPr="00F25440">
        <w:rPr>
          <w:color w:val="000000"/>
          <w:spacing w:val="-4"/>
        </w:rPr>
        <w:t>1. Nguồn kinh phí cho công tác lập và tổ chức thực hiện quy</w:t>
      </w:r>
      <w:r w:rsidRPr="00F25440">
        <w:rPr>
          <w:color w:val="000000"/>
          <w:spacing w:val="-4"/>
          <w:lang w:val="vi-VN"/>
        </w:rPr>
        <w:t xml:space="preserve"> hoạch xây dựng</w:t>
      </w:r>
    </w:p>
    <w:p w14:paraId="174C772F" w14:textId="77777777" w:rsidR="00F25440" w:rsidRPr="00F25440" w:rsidRDefault="00F25440" w:rsidP="00F25440">
      <w:pPr>
        <w:shd w:val="clear" w:color="auto" w:fill="FFFFFF"/>
        <w:spacing w:before="120"/>
        <w:ind w:firstLine="720"/>
        <w:jc w:val="both"/>
        <w:rPr>
          <w:color w:val="000000"/>
          <w:sz w:val="32"/>
        </w:rPr>
      </w:pPr>
      <w:r w:rsidRPr="00F25440">
        <w:rPr>
          <w:color w:val="000000"/>
          <w:szCs w:val="24"/>
        </w:rPr>
        <w:t>Kinh phí phục vụ cho công tác lập quy hoạch xây dựng thực hiện theo quy định tại ‘Khoản 2, Điều 11 Luật Xây dựng, Điều 12 Luật Quy hoạch đô thị; Điều 19 Luật Xây dựng.</w:t>
      </w:r>
    </w:p>
    <w:p w14:paraId="6B850011" w14:textId="77777777" w:rsidR="00F25440" w:rsidRPr="00F25440" w:rsidRDefault="00F25440" w:rsidP="00F25440">
      <w:pPr>
        <w:shd w:val="clear" w:color="auto" w:fill="FFFFFF"/>
        <w:spacing w:before="120"/>
        <w:ind w:firstLine="720"/>
        <w:jc w:val="both"/>
        <w:rPr>
          <w:color w:val="000000"/>
        </w:rPr>
      </w:pPr>
      <w:r w:rsidRPr="00F25440">
        <w:rPr>
          <w:color w:val="000000"/>
        </w:rPr>
        <w:t xml:space="preserve">2. Yêu cầu UBND các huyện, thành phố hàng năm phải ưu tiên bố trí từ nguồn ngân sách địa phương để dành cho công tác lập mới hoặc điều chỉnh các đồ án quy hoạch xây dựng trên địa bàn mình quản lý. </w:t>
      </w:r>
    </w:p>
    <w:p w14:paraId="68607CA4" w14:textId="77777777" w:rsidR="00F25440" w:rsidRPr="00F25440" w:rsidRDefault="00F25440" w:rsidP="00F25440">
      <w:pPr>
        <w:shd w:val="clear" w:color="auto" w:fill="FFFFFF"/>
        <w:spacing w:before="120"/>
        <w:ind w:firstLine="720"/>
        <w:jc w:val="both"/>
        <w:rPr>
          <w:color w:val="000000"/>
        </w:rPr>
      </w:pPr>
      <w:r w:rsidRPr="00F25440">
        <w:rPr>
          <w:b/>
          <w:bCs/>
          <w:color w:val="000000"/>
        </w:rPr>
        <w:t>Điều 8. </w:t>
      </w:r>
      <w:r w:rsidRPr="00F25440">
        <w:rPr>
          <w:color w:val="000000"/>
        </w:rPr>
        <w:t>Trách nhiệm trong công tác tổ chức lập quy hoạch, thẩm định, phê duyệt nhiệm vụ và đồ án quy hoạch</w:t>
      </w:r>
    </w:p>
    <w:p w14:paraId="589A9224" w14:textId="77777777" w:rsidR="00F25440" w:rsidRPr="00F25440" w:rsidRDefault="00F25440" w:rsidP="00F25440">
      <w:pPr>
        <w:shd w:val="clear" w:color="auto" w:fill="FFFFFF"/>
        <w:spacing w:before="120"/>
        <w:ind w:firstLine="720"/>
        <w:jc w:val="both"/>
        <w:rPr>
          <w:color w:val="000000"/>
        </w:rPr>
      </w:pPr>
      <w:r w:rsidRPr="00F25440">
        <w:rPr>
          <w:color w:val="000000"/>
        </w:rPr>
        <w:t>1. Phối hợp trong công tác khảo sát, thu thập số liệu, cung cấp thông tin có liên quan đến nghiệp vụ lập quy hoạch.</w:t>
      </w:r>
    </w:p>
    <w:p w14:paraId="3CE564DE" w14:textId="77777777" w:rsidR="00F25440" w:rsidRPr="00F25440" w:rsidRDefault="00F25440" w:rsidP="00F25440">
      <w:pPr>
        <w:shd w:val="clear" w:color="auto" w:fill="FFFFFF"/>
        <w:spacing w:before="120"/>
        <w:ind w:firstLine="720"/>
        <w:jc w:val="both"/>
        <w:rPr>
          <w:color w:val="000000"/>
        </w:rPr>
      </w:pPr>
      <w:r w:rsidRPr="00F25440">
        <w:rPr>
          <w:color w:val="000000"/>
        </w:rPr>
        <w:t>a</w:t>
      </w:r>
      <w:r w:rsidRPr="00F25440">
        <w:rPr>
          <w:color w:val="000000"/>
          <w:lang w:val="vi-VN"/>
        </w:rPr>
        <w:t>)</w:t>
      </w:r>
      <w:r w:rsidRPr="00F25440">
        <w:rPr>
          <w:color w:val="000000"/>
        </w:rPr>
        <w:t xml:space="preserve"> Đơn vị chủ trì tổ chức lập quy hoạch xây dựng tiến độ triển khai thực hiện lập đồ án quy hoạch; ban hành văn bản đến các sở, ban, ngành; UBND các </w:t>
      </w:r>
      <w:r w:rsidRPr="00F25440">
        <w:rPr>
          <w:color w:val="000000"/>
        </w:rPr>
        <w:lastRenderedPageBreak/>
        <w:t>cấp; các đơn vị, tổ chức có liên quan để được khảo sát, thu thập số liệu, cung cấp thông tin phục vụ công tác lập quy hoạch.</w:t>
      </w:r>
    </w:p>
    <w:p w14:paraId="475B60CE" w14:textId="77777777" w:rsidR="00F25440" w:rsidRPr="00F25440" w:rsidRDefault="00F25440" w:rsidP="00F25440">
      <w:pPr>
        <w:shd w:val="clear" w:color="auto" w:fill="FFFFFF"/>
        <w:spacing w:before="120"/>
        <w:ind w:firstLine="720"/>
        <w:jc w:val="both"/>
        <w:rPr>
          <w:color w:val="000000"/>
        </w:rPr>
      </w:pPr>
      <w:r w:rsidRPr="00F25440">
        <w:rPr>
          <w:color w:val="000000"/>
        </w:rPr>
        <w:t>b</w:t>
      </w:r>
      <w:r w:rsidRPr="00F25440">
        <w:rPr>
          <w:color w:val="000000"/>
          <w:lang w:val="vi-VN"/>
        </w:rPr>
        <w:t>)</w:t>
      </w:r>
      <w:r w:rsidRPr="00F25440">
        <w:rPr>
          <w:color w:val="000000"/>
        </w:rPr>
        <w:t xml:space="preserve"> Nhà thầu lập quy hoạch (đơn vị tư vấn) trên cơ sở kết quả khảo sát, đo đạc bản đồ địa hình có trách nhiệm đánh giá, thu thập thông tin, dữ liệu đảm bảo cho công tác lập quy hoạch.</w:t>
      </w:r>
    </w:p>
    <w:p w14:paraId="179D959B" w14:textId="77777777" w:rsidR="00F25440" w:rsidRPr="00F25440" w:rsidRDefault="00F25440" w:rsidP="00F25440">
      <w:pPr>
        <w:shd w:val="clear" w:color="auto" w:fill="FFFFFF"/>
        <w:spacing w:before="120"/>
        <w:ind w:firstLine="720"/>
        <w:jc w:val="both"/>
        <w:rPr>
          <w:color w:val="000000"/>
        </w:rPr>
      </w:pPr>
      <w:r w:rsidRPr="00F25440">
        <w:rPr>
          <w:color w:val="000000"/>
        </w:rPr>
        <w:t>c</w:t>
      </w:r>
      <w:r w:rsidRPr="00F25440">
        <w:rPr>
          <w:color w:val="000000"/>
          <w:lang w:val="vi-VN"/>
        </w:rPr>
        <w:t>)</w:t>
      </w:r>
      <w:r w:rsidRPr="00F25440">
        <w:rPr>
          <w:color w:val="000000"/>
        </w:rPr>
        <w:t xml:space="preserve"> Khi đơn vị lập quy hoạch có văn bản đề nghị cung cấp thông tin; các sở, ban, ngành; UBND các cấp; các đơn vị, tổ chức có liên quan có trách nhiệm cung cấp thông tin, số liệu đảm bảo kịp thời, chính xác vàchịu trách nhiệm trước pháp luật về thông tin, số liệu do mình cung cấp.</w:t>
      </w:r>
    </w:p>
    <w:p w14:paraId="13811BD3" w14:textId="77777777" w:rsidR="00F25440" w:rsidRPr="00F25440" w:rsidRDefault="00F25440" w:rsidP="00F25440">
      <w:pPr>
        <w:shd w:val="clear" w:color="auto" w:fill="FFFFFF"/>
        <w:spacing w:before="120"/>
        <w:ind w:firstLine="720"/>
        <w:jc w:val="both"/>
        <w:rPr>
          <w:color w:val="000000"/>
        </w:rPr>
      </w:pPr>
      <w:r w:rsidRPr="00F25440">
        <w:rPr>
          <w:color w:val="000000"/>
        </w:rPr>
        <w:t>2. Phối hợp trong công tác lấy ý kiến các tổ chức, cá nhân, cộng đồng dân cư dân cư có liên quan đến quy hoạch.</w:t>
      </w:r>
    </w:p>
    <w:p w14:paraId="5B153030" w14:textId="77777777" w:rsidR="00F25440" w:rsidRPr="00F25440" w:rsidRDefault="00F25440" w:rsidP="00F25440">
      <w:pPr>
        <w:shd w:val="clear" w:color="auto" w:fill="FFFFFF"/>
        <w:spacing w:before="120"/>
        <w:ind w:firstLine="720"/>
        <w:jc w:val="both"/>
        <w:rPr>
          <w:color w:val="000000"/>
        </w:rPr>
      </w:pPr>
      <w:r w:rsidRPr="00F25440">
        <w:rPr>
          <w:color w:val="000000"/>
        </w:rPr>
        <w:t>a</w:t>
      </w:r>
      <w:r w:rsidRPr="00F25440">
        <w:rPr>
          <w:color w:val="000000"/>
          <w:lang w:val="vi-VN"/>
        </w:rPr>
        <w:t>)</w:t>
      </w:r>
      <w:r w:rsidRPr="00F25440">
        <w:rPr>
          <w:color w:val="000000"/>
        </w:rPr>
        <w:t xml:space="preserve"> Đối với nhiệm vụ và đồ án quy hoạch thuộc thẩm quyền phê duyệt của UBND tỉnh, Sở Xây dựng có trách nhiệm lấy ý kiến các sở, ngành, cơ quan, tổ chức cấp tỉnh có liên quan; UBND cấp huyện, thành phố có trách nhiệm lấy ý kiến cơ quan, tổ chức, các nhân và cộng đồng dân cư có liên quan về nhiệm vụ và đồ án quy hoạch xây dựng.</w:t>
      </w:r>
    </w:p>
    <w:p w14:paraId="56E686AA" w14:textId="77777777" w:rsidR="00F25440" w:rsidRPr="00F25440" w:rsidRDefault="00F25440" w:rsidP="00F25440">
      <w:pPr>
        <w:shd w:val="clear" w:color="auto" w:fill="FFFFFF"/>
        <w:spacing w:before="120"/>
        <w:ind w:firstLine="720"/>
        <w:jc w:val="both"/>
        <w:rPr>
          <w:color w:val="000000"/>
        </w:rPr>
      </w:pPr>
      <w:r w:rsidRPr="00F25440">
        <w:rPr>
          <w:color w:val="000000"/>
        </w:rPr>
        <w:t>b</w:t>
      </w:r>
      <w:r w:rsidRPr="00F25440">
        <w:rPr>
          <w:color w:val="000000"/>
          <w:lang w:val="vi-VN"/>
        </w:rPr>
        <w:t>)</w:t>
      </w:r>
      <w:r w:rsidRPr="00F25440">
        <w:rPr>
          <w:color w:val="000000"/>
        </w:rPr>
        <w:t xml:space="preserve"> Đơn vị lập quy hoạch ban hành Kế hoạch tổ chức hội nghị xin ý kiến; đảm bảo xác định rõ thành phần, thời gian, địa điểm, nội dung và phân công nhiệm vụ chuẩn bị tổ chứchội nghị xin ý kiến, gửi UBND cấp huyện, cấp xã, các tổ chức, cá nhân, cộng đồng dân cư có liên quan đến quy hoạch. Tổ chức xin ý kiến đảm bảo dân chủ, công khai, minh bạch và lập thành biên bản đúng quy định của pháp luật. Tạo điều kiện tốt nhất để các tổ chức, cá nhân, cộng đồng dân cư tham gia ý kiến. Các ý kiến tham gia trực tiếp hoặc tham gia bằng phiếu phải được tổng hợp, báo cáo làm cơ sở để thẩm định trình phê duyệt. Kinh phí tổ chức hội nghị được xác định trong dự toán.</w:t>
      </w:r>
    </w:p>
    <w:p w14:paraId="64C910CE" w14:textId="77777777" w:rsidR="00F25440" w:rsidRPr="00F25440" w:rsidRDefault="00F25440" w:rsidP="00F25440">
      <w:pPr>
        <w:shd w:val="clear" w:color="auto" w:fill="FFFFFF"/>
        <w:spacing w:before="120"/>
        <w:ind w:firstLine="720"/>
        <w:jc w:val="both"/>
        <w:rPr>
          <w:color w:val="000000"/>
        </w:rPr>
      </w:pPr>
      <w:r w:rsidRPr="00F25440">
        <w:rPr>
          <w:color w:val="000000"/>
        </w:rPr>
        <w:t>c</w:t>
      </w:r>
      <w:r w:rsidRPr="00F25440">
        <w:rPr>
          <w:color w:val="000000"/>
          <w:lang w:val="vi-VN"/>
        </w:rPr>
        <w:t>)</w:t>
      </w:r>
      <w:r w:rsidRPr="00F25440">
        <w:rPr>
          <w:color w:val="000000"/>
        </w:rPr>
        <w:t xml:space="preserve"> Nhà thầu lập quy hoạch (đơn vị tư vấn) có trách nhiệm chuẩn bị hồ sơ, trưng bày, trình chiếu, giới thiệu, giải thích nội dung, phương án quy hoạch; Tổng hợp các ý kiến tham gia trực tiếp hoặc tham gia bằng phiếu; lập dự thảo báo cáo tiếp thu, giải trình ý kiến tham gia vào đồ án gửi đơn vị lập quy hoạch.</w:t>
      </w:r>
    </w:p>
    <w:p w14:paraId="1096A201" w14:textId="77777777" w:rsidR="00F25440" w:rsidRPr="00F25440" w:rsidRDefault="00F25440" w:rsidP="00F25440">
      <w:pPr>
        <w:shd w:val="clear" w:color="auto" w:fill="FFFFFF"/>
        <w:spacing w:before="120"/>
        <w:ind w:firstLine="720"/>
        <w:jc w:val="both"/>
        <w:rPr>
          <w:color w:val="000000"/>
        </w:rPr>
      </w:pPr>
      <w:r w:rsidRPr="00F25440">
        <w:rPr>
          <w:color w:val="000000"/>
        </w:rPr>
        <w:t>d</w:t>
      </w:r>
      <w:r w:rsidRPr="00F25440">
        <w:rPr>
          <w:color w:val="000000"/>
          <w:lang w:val="vi-VN"/>
        </w:rPr>
        <w:t>)</w:t>
      </w:r>
      <w:r w:rsidRPr="00F25440">
        <w:rPr>
          <w:color w:val="000000"/>
        </w:rPr>
        <w:t xml:space="preserve"> Chính quyền cấp huyện, cấp xã, phường, thị trấn (nơi trưng bày, trình chiếu, giới thiệu, tổ chức xin ý kiến) có trách nhiệm bố trí hội trường hoặc nhà văn hóa và các điều kiện khác cho theo sự phân công của Kế hoạch đã ban hành; thông báo, mời cộng đồng dân cư, tổ chức cá nhân thuộc địa bàn quản lý đến tham dự; đảm bảo an ninh, trật tự cho Hội nghị. Chỉ đạo đôn đốc đại diện cộng đồng dân cư trong việc tổng hợp ý kiến của cộng đồng dân cư theo quy định của pháp luật về thực hiện dân chủ ở cơ sở.</w:t>
      </w:r>
    </w:p>
    <w:p w14:paraId="7DD1BACE" w14:textId="77777777" w:rsidR="00F25440" w:rsidRPr="00F25440" w:rsidRDefault="00F25440" w:rsidP="00F25440">
      <w:pPr>
        <w:shd w:val="clear" w:color="auto" w:fill="FFFFFF"/>
        <w:spacing w:before="120"/>
        <w:ind w:firstLine="720"/>
        <w:jc w:val="both"/>
        <w:rPr>
          <w:color w:val="000000"/>
        </w:rPr>
      </w:pPr>
      <w:r w:rsidRPr="00F25440">
        <w:rPr>
          <w:color w:val="000000"/>
        </w:rPr>
        <w:t>e</w:t>
      </w:r>
      <w:r w:rsidRPr="00F25440">
        <w:rPr>
          <w:color w:val="000000"/>
          <w:lang w:val="vi-VN"/>
        </w:rPr>
        <w:t>)</w:t>
      </w:r>
      <w:r w:rsidRPr="00F25440">
        <w:rPr>
          <w:color w:val="000000"/>
        </w:rPr>
        <w:t xml:space="preserve"> Các đơn vị, tổ chức, cá nhânthực hiện các quyền, nghĩa vụ của mình theo đúng quy định của pháp luật.</w:t>
      </w:r>
    </w:p>
    <w:p w14:paraId="71F864BF" w14:textId="77777777" w:rsidR="00F25440" w:rsidRPr="00F25440" w:rsidRDefault="00F25440" w:rsidP="00F25440">
      <w:pPr>
        <w:shd w:val="clear" w:color="auto" w:fill="FFFFFF"/>
        <w:spacing w:before="120"/>
        <w:ind w:firstLine="720"/>
        <w:jc w:val="both"/>
        <w:rPr>
          <w:color w:val="000000"/>
        </w:rPr>
      </w:pPr>
      <w:r w:rsidRPr="00F25440">
        <w:rPr>
          <w:color w:val="000000"/>
        </w:rPr>
        <w:t>3. Phối hợp trong công tác tổ chức thẩm định, phê duyệt quy hoạch</w:t>
      </w:r>
    </w:p>
    <w:p w14:paraId="613DF396" w14:textId="77777777" w:rsidR="00F25440" w:rsidRPr="00F25440" w:rsidRDefault="00F25440" w:rsidP="00F25440">
      <w:pPr>
        <w:shd w:val="clear" w:color="auto" w:fill="FFFFFF"/>
        <w:spacing w:before="120"/>
        <w:ind w:firstLine="720"/>
        <w:jc w:val="both"/>
        <w:rPr>
          <w:color w:val="000000"/>
        </w:rPr>
      </w:pPr>
      <w:r w:rsidRPr="00F25440">
        <w:rPr>
          <w:color w:val="000000"/>
        </w:rPr>
        <w:t>a</w:t>
      </w:r>
      <w:r w:rsidRPr="00F25440">
        <w:rPr>
          <w:color w:val="000000"/>
          <w:lang w:val="vi-VN"/>
        </w:rPr>
        <w:t>)</w:t>
      </w:r>
      <w:r w:rsidRPr="00F25440">
        <w:rPr>
          <w:color w:val="000000"/>
        </w:rPr>
        <w:t xml:space="preserve"> Nhà thầu lập quy hoạch (đơn vị tư vấn) có trách nhiệm phối hợp với Chủ đầu tư trong công tác báo cáo, giải trình các nội dung liên quan đến quy </w:t>
      </w:r>
      <w:r w:rsidRPr="00F25440">
        <w:rPr>
          <w:color w:val="000000"/>
        </w:rPr>
        <w:lastRenderedPageBreak/>
        <w:t>hoạch xây dựng; hoàn thiện hồ sơ theo Quy chuẩn, tiêu chuẩn và nhiệm vụ được phê duyệt; in ấn đầy đủ hồ sơ gửi đơn vị lập quy hoạch, trình thẩm định.</w:t>
      </w:r>
    </w:p>
    <w:p w14:paraId="20B6B99B" w14:textId="77777777" w:rsidR="00F25440" w:rsidRPr="00F25440" w:rsidRDefault="00F25440" w:rsidP="00F25440">
      <w:pPr>
        <w:shd w:val="clear" w:color="auto" w:fill="FFFFFF"/>
        <w:spacing w:before="120"/>
        <w:ind w:firstLine="720"/>
        <w:jc w:val="both"/>
        <w:rPr>
          <w:color w:val="000000"/>
        </w:rPr>
      </w:pPr>
      <w:r w:rsidRPr="00F25440">
        <w:rPr>
          <w:color w:val="000000"/>
        </w:rPr>
        <w:t>b</w:t>
      </w:r>
      <w:r w:rsidRPr="00F25440">
        <w:rPr>
          <w:color w:val="000000"/>
          <w:lang w:val="vi-VN"/>
        </w:rPr>
        <w:t>)</w:t>
      </w:r>
      <w:r w:rsidRPr="00F25440">
        <w:rPr>
          <w:color w:val="000000"/>
        </w:rPr>
        <w:t xml:space="preserve"> Đơn vị thẩm định quy hoạch tổ chức Hội nghị thẩm định hoặc gửi hồ sơ đến từng thành viên Hội đồng thẩm định để tham gia thẩm định. Các ý kiến tham gia thẩm định phải được tổng hợp, báo cáo tiếp thu, giải trình; lập báo cáo kết quả thẩm định, trình cơ quan có thẩm quyền xem xét phê duyệt. </w:t>
      </w:r>
    </w:p>
    <w:p w14:paraId="1CFB294E" w14:textId="77777777" w:rsidR="00F25440" w:rsidRPr="00F25440" w:rsidRDefault="00F25440" w:rsidP="00F25440">
      <w:pPr>
        <w:shd w:val="clear" w:color="auto" w:fill="FFFFFF"/>
        <w:spacing w:before="120"/>
        <w:ind w:firstLine="720"/>
        <w:jc w:val="both"/>
        <w:rPr>
          <w:color w:val="000000"/>
        </w:rPr>
      </w:pPr>
      <w:r w:rsidRPr="00F25440">
        <w:rPr>
          <w:color w:val="000000"/>
        </w:rPr>
        <w:t>c</w:t>
      </w:r>
      <w:r w:rsidRPr="00F25440">
        <w:rPr>
          <w:color w:val="000000"/>
          <w:lang w:val="vi-VN"/>
        </w:rPr>
        <w:t>)</w:t>
      </w:r>
      <w:r w:rsidRPr="00F25440">
        <w:rPr>
          <w:color w:val="000000"/>
        </w:rPr>
        <w:t xml:space="preserve"> Thành viên Hội nghị thẩm định theo chức năng nhiệm vụ được giao, có trách nhiệm gia ý kiến thẩm định vào đồ án quy hoạch, đảm bảo tiến độ, thời gian theo quy định.</w:t>
      </w:r>
    </w:p>
    <w:p w14:paraId="6A6C5F70" w14:textId="77777777" w:rsidR="00F25440" w:rsidRPr="00F25440" w:rsidRDefault="00F25440" w:rsidP="00F25440">
      <w:pPr>
        <w:shd w:val="clear" w:color="auto" w:fill="FFFFFF"/>
        <w:spacing w:before="120"/>
        <w:ind w:firstLine="720"/>
        <w:jc w:val="both"/>
        <w:rPr>
          <w:color w:val="000000"/>
        </w:rPr>
      </w:pPr>
      <w:r w:rsidRPr="00F25440">
        <w:rPr>
          <w:b/>
          <w:bCs/>
          <w:color w:val="000000"/>
        </w:rPr>
        <w:t>Điều 9. </w:t>
      </w:r>
      <w:r w:rsidRPr="00F25440">
        <w:rPr>
          <w:color w:val="000000"/>
        </w:rPr>
        <w:t>Trách nhiệm trong công tác phối hợp công bố quy hoạch</w:t>
      </w:r>
    </w:p>
    <w:p w14:paraId="5A963E2D" w14:textId="77777777" w:rsidR="00F25440" w:rsidRPr="00F25440" w:rsidRDefault="00F25440" w:rsidP="00F25440">
      <w:pPr>
        <w:shd w:val="clear" w:color="auto" w:fill="FFFFFF"/>
        <w:spacing w:before="120"/>
        <w:ind w:firstLine="720"/>
        <w:jc w:val="both"/>
        <w:rPr>
          <w:color w:val="000000"/>
          <w:spacing w:val="2"/>
          <w:lang w:val="fr-FR"/>
        </w:rPr>
      </w:pPr>
      <w:r w:rsidRPr="00F25440">
        <w:rPr>
          <w:color w:val="000000"/>
          <w:lang w:val="vi-VN"/>
        </w:rPr>
        <w:t>1</w:t>
      </w:r>
      <w:r w:rsidRPr="00F25440">
        <w:rPr>
          <w:color w:val="000000"/>
        </w:rPr>
        <w:t xml:space="preserve">. Đơn vị lập quy hoạch tổ chức công bố quy hoạch theo quy định tại các Điều 40,41,42 Luật Xây dựng 2014; Điều 53,54 Luật Quy hoạch đô thị; các Khoản 13,14,15 Điều 28 và Khoản 12 Điều 29 </w:t>
      </w:r>
      <w:r w:rsidRPr="00F25440">
        <w:rPr>
          <w:color w:val="000000"/>
          <w:spacing w:val="2"/>
          <w:lang w:val="fr-FR"/>
        </w:rPr>
        <w:t>Luật số 35/2018/QH14 Luật Sửa đổi, bổ sung một số điều của 37 Luật có liên quan đến quy hoạch.</w:t>
      </w:r>
    </w:p>
    <w:p w14:paraId="50DC332A" w14:textId="77777777" w:rsidR="00F25440" w:rsidRPr="00F25440" w:rsidRDefault="00F25440" w:rsidP="00F25440">
      <w:pPr>
        <w:shd w:val="clear" w:color="auto" w:fill="FFFFFF"/>
        <w:spacing w:before="120"/>
        <w:ind w:firstLine="720"/>
        <w:jc w:val="both"/>
        <w:rPr>
          <w:color w:val="000000"/>
        </w:rPr>
      </w:pPr>
      <w:r w:rsidRPr="00F25440">
        <w:rPr>
          <w:color w:val="000000"/>
          <w:lang w:val="vi-VN"/>
        </w:rPr>
        <w:t>2</w:t>
      </w:r>
      <w:r w:rsidRPr="00F25440">
        <w:rPr>
          <w:color w:val="000000"/>
        </w:rPr>
        <w:t>. Nhà thầu lập quy hoạch (đơn vị tư vấn) có trách nhiệm chuẩn bị hồ sơ, trưng bày, trình chiếu, giới thiệu, giải thích nội dung, phương án quy hoạch đã được phê duyệt.</w:t>
      </w:r>
    </w:p>
    <w:p w14:paraId="2AA3C4E6" w14:textId="77777777" w:rsidR="00F25440" w:rsidRPr="00F25440" w:rsidRDefault="00F25440" w:rsidP="00F25440">
      <w:pPr>
        <w:shd w:val="clear" w:color="auto" w:fill="FFFFFF"/>
        <w:spacing w:before="120"/>
        <w:ind w:firstLine="720"/>
        <w:jc w:val="both"/>
        <w:rPr>
          <w:color w:val="000000"/>
        </w:rPr>
      </w:pPr>
      <w:r w:rsidRPr="00F25440">
        <w:rPr>
          <w:color w:val="000000"/>
          <w:lang w:val="vi-VN"/>
        </w:rPr>
        <w:t>3</w:t>
      </w:r>
      <w:r w:rsidRPr="00F25440">
        <w:rPr>
          <w:color w:val="000000"/>
        </w:rPr>
        <w:t>. Chính quyền cấp huyện, cấp xã, phường, thị trấn (nơi trưng bày, trình chiếu, giới thiệu công bố quy hoạch) có trách nhiệm bố trí hội trường hoặc nhà văn hóa, các điều kiện cơ sở vật chất khác để tổ chức hội nghị công bố quy hoạch; phối hợp xác định vị trí, địa điểm để lắp dựng biển Pa nô công bố, trưng bày đồ án quy hoạch; thông báo, mời cộng đồng dân cư, tổ chức cá nhân thuộc địa bàn quản lý đến tham dự hội nghị công bố quy hoạch; thực hiện công tác tổ chức, đảm bảo an ninh, trật tự, giữ gìn và bảo vệ biển pa nô công bố quy hoạch. Tuyên truyền, thông tin cho các tổ chức, cá nhân, cộng đồng dân cư được biết và thực hiện theo quy hoạch được duyệt. Kinh phí cho công tác công bố quy hoạch được xác định trong dự toán.</w:t>
      </w:r>
    </w:p>
    <w:p w14:paraId="67C581F2" w14:textId="77777777" w:rsidR="00F25440" w:rsidRPr="00F25440" w:rsidRDefault="00F25440" w:rsidP="00F25440">
      <w:pPr>
        <w:shd w:val="clear" w:color="auto" w:fill="FFFFFF"/>
        <w:spacing w:before="120"/>
        <w:ind w:firstLine="720"/>
        <w:jc w:val="both"/>
        <w:rPr>
          <w:color w:val="000000"/>
        </w:rPr>
      </w:pPr>
      <w:r w:rsidRPr="00F25440">
        <w:rPr>
          <w:color w:val="000000"/>
          <w:lang w:val="vi-VN"/>
        </w:rPr>
        <w:t>4</w:t>
      </w:r>
      <w:r w:rsidRPr="00F25440">
        <w:rPr>
          <w:color w:val="000000"/>
        </w:rPr>
        <w:t>. Các đơn vị, tổ chức, cá nhân được tìm hiểu, đóng góp ý kiến, thực hiện các quyền, nghĩa vụ của mình theo đúng quy định của pháp luật.</w:t>
      </w:r>
    </w:p>
    <w:p w14:paraId="1F170B51" w14:textId="77777777" w:rsidR="00F25440" w:rsidRPr="00F25440" w:rsidRDefault="00F25440" w:rsidP="00F25440">
      <w:pPr>
        <w:shd w:val="clear" w:color="auto" w:fill="FFFFFF"/>
        <w:spacing w:before="120"/>
        <w:ind w:firstLine="720"/>
        <w:jc w:val="both"/>
        <w:rPr>
          <w:color w:val="000000"/>
        </w:rPr>
      </w:pPr>
      <w:r w:rsidRPr="00F25440">
        <w:rPr>
          <w:b/>
          <w:bCs/>
          <w:color w:val="000000"/>
        </w:rPr>
        <w:t>Điều 10. </w:t>
      </w:r>
      <w:r w:rsidRPr="00F25440">
        <w:rPr>
          <w:color w:val="000000"/>
        </w:rPr>
        <w:t>Trách nhiệm phối hợp trong công tác cắm mốc và quản lý mốc giới quy hoạch</w:t>
      </w:r>
    </w:p>
    <w:p w14:paraId="5219D334" w14:textId="77777777" w:rsidR="00F25440" w:rsidRPr="00F25440" w:rsidRDefault="00F25440" w:rsidP="00F25440">
      <w:pPr>
        <w:shd w:val="clear" w:color="auto" w:fill="FFFFFF"/>
        <w:spacing w:before="120"/>
        <w:ind w:firstLine="720"/>
        <w:jc w:val="both"/>
        <w:rPr>
          <w:color w:val="000000"/>
        </w:rPr>
      </w:pPr>
      <w:r w:rsidRPr="00F25440">
        <w:rPr>
          <w:color w:val="000000"/>
          <w:lang w:val="vi-VN"/>
        </w:rPr>
        <w:t>1.</w:t>
      </w:r>
      <w:r w:rsidRPr="00F25440">
        <w:rPr>
          <w:color w:val="000000"/>
        </w:rPr>
        <w:t xml:space="preserve"> Đơn vị được giao thực hiện dự án cắm mốc quy hoạch tổ chức lập, trình thẩm định, phê duyệt và tổ chức cắm mốc quy hoạch theo quy định tại </w:t>
      </w:r>
      <w:r w:rsidRPr="00F25440">
        <w:rPr>
          <w:color w:val="000000"/>
          <w:lang w:val="fr-FR"/>
        </w:rPr>
        <w:t>Thông tư số 10/2016/TT-BXD ngày 15 tháng 3 năm 2016 của Bộ Xây dựng về việc quy định về cắm mốc và quản lý mốc giới theo quy hoạch xây dựng; bàn giao cho chính quyền cơ sở quản lý.</w:t>
      </w:r>
    </w:p>
    <w:p w14:paraId="43C8553F" w14:textId="77777777" w:rsidR="00F25440" w:rsidRPr="00F25440" w:rsidRDefault="00F25440" w:rsidP="00F25440">
      <w:pPr>
        <w:shd w:val="clear" w:color="auto" w:fill="FFFFFF"/>
        <w:spacing w:before="120"/>
        <w:ind w:firstLine="720"/>
        <w:jc w:val="both"/>
        <w:rPr>
          <w:color w:val="000000"/>
        </w:rPr>
      </w:pPr>
      <w:r w:rsidRPr="00F25440">
        <w:rPr>
          <w:color w:val="000000"/>
          <w:lang w:val="vi-VN"/>
        </w:rPr>
        <w:t>2</w:t>
      </w:r>
      <w:r w:rsidRPr="00F25440">
        <w:rPr>
          <w:color w:val="000000"/>
        </w:rPr>
        <w:t xml:space="preserve">. Chính quyền cấp huyện; cấp xã, phường, thị trấn; tiểu khu, tổ, bản, khu dân cư; hộ gia đình (khu vực quy hoạch) có trách nhiệm phối hợp tạo điều kiện cho đơn vị thi công tổ chức cắm mốc (khi mốc quy hoạch không làm ảnh hưởng đến hoạt động, sinh hoạt hàng ngày của nhân dân) và có trách nhiệm quản lý và bảo vệ mốc giới quy hoạch theo hồ sơ được duyệt; làm cơ sở cho công tác tuyên </w:t>
      </w:r>
      <w:r w:rsidRPr="00F25440">
        <w:rPr>
          <w:color w:val="000000"/>
        </w:rPr>
        <w:lastRenderedPageBreak/>
        <w:t xml:space="preserve">truyền, cung cấp thông tin cho các tổ chức, cá nhân, cộng đồng dân cư được biết và thực hiện theo quy hoạch được duyệt. </w:t>
      </w:r>
    </w:p>
    <w:p w14:paraId="777B262E" w14:textId="77777777" w:rsidR="00F25440" w:rsidRPr="00F25440" w:rsidRDefault="00F25440" w:rsidP="00F25440">
      <w:pPr>
        <w:shd w:val="clear" w:color="auto" w:fill="FFFFFF"/>
        <w:spacing w:before="120"/>
        <w:ind w:firstLine="720"/>
        <w:jc w:val="both"/>
        <w:rPr>
          <w:bCs/>
          <w:color w:val="000000"/>
          <w:lang w:val="nb-NO"/>
        </w:rPr>
      </w:pPr>
      <w:r w:rsidRPr="00F25440">
        <w:rPr>
          <w:b/>
          <w:bCs/>
          <w:color w:val="000000"/>
        </w:rPr>
        <w:t>Điều 11. </w:t>
      </w:r>
      <w:r w:rsidRPr="00F25440">
        <w:rPr>
          <w:bCs/>
          <w:color w:val="000000"/>
          <w:lang w:val="nb-NO"/>
        </w:rPr>
        <w:t>Trách nhiệm của các sở, ban, ngành</w:t>
      </w:r>
    </w:p>
    <w:p w14:paraId="4A7499D0" w14:textId="77777777" w:rsidR="00F25440" w:rsidRPr="00F25440" w:rsidRDefault="00F25440" w:rsidP="00F25440">
      <w:pPr>
        <w:shd w:val="clear" w:color="auto" w:fill="FFFFFF"/>
        <w:spacing w:before="120"/>
        <w:ind w:firstLine="720"/>
        <w:jc w:val="both"/>
        <w:rPr>
          <w:bCs/>
          <w:color w:val="000000"/>
          <w:lang w:val="vi-VN"/>
        </w:rPr>
      </w:pPr>
      <w:r w:rsidRPr="00F25440">
        <w:rPr>
          <w:bCs/>
          <w:color w:val="000000"/>
        </w:rPr>
        <w:t>1.</w:t>
      </w:r>
      <w:r w:rsidRPr="00F25440">
        <w:rPr>
          <w:bCs/>
          <w:color w:val="000000"/>
          <w:lang w:val="vi-VN"/>
        </w:rPr>
        <w:t xml:space="preserve"> </w:t>
      </w:r>
      <w:r w:rsidRPr="00F25440">
        <w:rPr>
          <w:bCs/>
          <w:color w:val="000000"/>
        </w:rPr>
        <w:t>Sở Xây dựng</w:t>
      </w:r>
    </w:p>
    <w:p w14:paraId="763D9800" w14:textId="77777777" w:rsidR="00F25440" w:rsidRPr="00F25440" w:rsidRDefault="00F25440" w:rsidP="00F25440">
      <w:pPr>
        <w:shd w:val="clear" w:color="auto" w:fill="FFFFFF"/>
        <w:spacing w:before="120"/>
        <w:ind w:firstLine="720"/>
        <w:jc w:val="both"/>
        <w:rPr>
          <w:color w:val="000000"/>
        </w:rPr>
      </w:pPr>
      <w:r w:rsidRPr="00F25440">
        <w:rPr>
          <w:color w:val="000000"/>
          <w:lang w:val="nb-NO"/>
        </w:rPr>
        <w:t>a</w:t>
      </w:r>
      <w:r w:rsidRPr="00F25440">
        <w:rPr>
          <w:color w:val="000000"/>
          <w:lang w:val="vi-VN"/>
        </w:rPr>
        <w:t>)</w:t>
      </w:r>
      <w:r w:rsidRPr="00F25440">
        <w:rPr>
          <w:color w:val="000000"/>
          <w:lang w:val="nb-NO"/>
        </w:rPr>
        <w:t xml:space="preserve"> Phổ biến, hướng dẫn các </w:t>
      </w:r>
      <w:r w:rsidRPr="00F25440">
        <w:rPr>
          <w:color w:val="000000"/>
          <w:spacing w:val="-4"/>
          <w:lang w:val="nb-NO"/>
        </w:rPr>
        <w:t xml:space="preserve">văn bản quy phạm pháp luật có liên quan đến lĩnh vực quy hoạch xây dựng; </w:t>
      </w:r>
      <w:r w:rsidRPr="00F25440">
        <w:rPr>
          <w:color w:val="000000"/>
        </w:rPr>
        <w:t xml:space="preserve">chủ trì dự thảo các văn bản quy phạm pháp luật, văn bản chỉ đạo điều hành </w:t>
      </w:r>
      <w:r w:rsidRPr="00F25440">
        <w:rPr>
          <w:color w:val="000000"/>
          <w:lang w:val="nb-NO"/>
        </w:rPr>
        <w:t>trình UBND tỉnh ban hành; rà soát, đề xuất, kiến nghị cơ quan có thẩm quyền điều chỉnh hoặc bãi bỏ các văn bản quy phạm</w:t>
      </w:r>
      <w:r w:rsidRPr="00F25440">
        <w:rPr>
          <w:color w:val="000000"/>
        </w:rPr>
        <w:t xml:space="preserve"> pháp luật không còn </w:t>
      </w:r>
      <w:r w:rsidRPr="00F25440">
        <w:rPr>
          <w:color w:val="000000"/>
          <w:lang w:val="nb-NO"/>
        </w:rPr>
        <w:t>phù hợp.Tham gia ý kiến xây dựng văn bản quy phạm</w:t>
      </w:r>
      <w:r w:rsidRPr="00F25440">
        <w:rPr>
          <w:color w:val="000000"/>
        </w:rPr>
        <w:t xml:space="preserve"> pháp luật có liên quan do Bộ Xây dựng, các sở, ban, ngành chủ trì soạn thảo trước khi trình cơ quan có thẩm quyền xem xét, quyết định.</w:t>
      </w:r>
    </w:p>
    <w:p w14:paraId="33FD373B" w14:textId="77777777" w:rsidR="00F25440" w:rsidRPr="00F25440" w:rsidRDefault="00F25440" w:rsidP="00F25440">
      <w:pPr>
        <w:tabs>
          <w:tab w:val="left" w:pos="851"/>
        </w:tabs>
        <w:spacing w:before="120"/>
        <w:ind w:firstLine="720"/>
        <w:jc w:val="both"/>
        <w:rPr>
          <w:color w:val="000000"/>
          <w:lang w:val="nb-NO"/>
        </w:rPr>
      </w:pPr>
      <w:r w:rsidRPr="00F25440">
        <w:rPr>
          <w:color w:val="000000"/>
        </w:rPr>
        <w:t>b</w:t>
      </w:r>
      <w:r w:rsidRPr="00F25440">
        <w:rPr>
          <w:color w:val="000000"/>
          <w:lang w:val="vi-VN"/>
        </w:rPr>
        <w:t>)</w:t>
      </w:r>
      <w:r w:rsidRPr="00F25440">
        <w:rPr>
          <w:color w:val="000000"/>
        </w:rPr>
        <w:t xml:space="preserve"> T</w:t>
      </w:r>
      <w:r w:rsidRPr="00F25440">
        <w:rPr>
          <w:color w:val="000000"/>
          <w:lang w:val="nb-NO"/>
        </w:rPr>
        <w:t xml:space="preserve">hẩm định các đồ án quy hoạch thuộc thẩm quyền phê duyệt của UBND tỉnh đúng theo quy trình và thời hạn đã được quy định. </w:t>
      </w:r>
    </w:p>
    <w:p w14:paraId="143C963F" w14:textId="77777777" w:rsidR="00F25440" w:rsidRPr="00F25440" w:rsidRDefault="00F25440" w:rsidP="00F25440">
      <w:pPr>
        <w:tabs>
          <w:tab w:val="left" w:pos="851"/>
        </w:tabs>
        <w:spacing w:before="120"/>
        <w:ind w:firstLine="720"/>
        <w:jc w:val="both"/>
        <w:rPr>
          <w:color w:val="000000"/>
          <w:spacing w:val="-4"/>
          <w:lang w:val="nb-NO"/>
        </w:rPr>
      </w:pPr>
      <w:r w:rsidRPr="00F25440">
        <w:rPr>
          <w:color w:val="000000"/>
          <w:spacing w:val="-4"/>
          <w:lang w:val="nb-NO"/>
        </w:rPr>
        <w:t>c</w:t>
      </w:r>
      <w:r w:rsidRPr="00F25440">
        <w:rPr>
          <w:color w:val="000000"/>
          <w:spacing w:val="-4"/>
          <w:lang w:val="vi-VN"/>
        </w:rPr>
        <w:t>)</w:t>
      </w:r>
      <w:r w:rsidRPr="00F25440">
        <w:rPr>
          <w:color w:val="000000"/>
          <w:spacing w:val="-4"/>
          <w:lang w:val="nb-NO"/>
        </w:rPr>
        <w:t xml:space="preserve"> Tham gia ý kiến vào hồ sơ nhiệm vụ và đồ án quy hoạch xây dựng thuộc thẩm quyền phê duyệt của UBND các huyện, thành phố theo quy định của pháp luật.</w:t>
      </w:r>
    </w:p>
    <w:p w14:paraId="735CB11F" w14:textId="77777777" w:rsidR="00F25440" w:rsidRPr="00F25440" w:rsidRDefault="00F25440" w:rsidP="00F25440">
      <w:pPr>
        <w:tabs>
          <w:tab w:val="left" w:pos="851"/>
        </w:tabs>
        <w:spacing w:before="120"/>
        <w:ind w:firstLine="720"/>
        <w:jc w:val="both"/>
        <w:rPr>
          <w:color w:val="000000"/>
          <w:lang w:val="nb-NO"/>
        </w:rPr>
      </w:pPr>
      <w:r w:rsidRPr="00F25440">
        <w:rPr>
          <w:color w:val="000000"/>
        </w:rPr>
        <w:t>d</w:t>
      </w:r>
      <w:r w:rsidRPr="00F25440">
        <w:rPr>
          <w:color w:val="000000"/>
          <w:lang w:val="vi-VN"/>
        </w:rPr>
        <w:t>)</w:t>
      </w:r>
      <w:r w:rsidRPr="00F25440">
        <w:rPr>
          <w:color w:val="000000"/>
        </w:rPr>
        <w:t xml:space="preserve"> Cung cấp thông tin quy hoạch cho các tổ chức, cá nhân có yêu cầu theo quy định tại Điều 43 Luật Xây dựng 2014; Điều 55 Luật Quy hoạch đô thị; Khoản 16 Điều 28 và Khoản 13 Điều 29 </w:t>
      </w:r>
      <w:r w:rsidRPr="00F25440">
        <w:rPr>
          <w:color w:val="000000"/>
          <w:spacing w:val="2"/>
          <w:lang w:val="fr-FR"/>
        </w:rPr>
        <w:t>Luật số 35/2018/QH14 Luật Sửa đổi, bổ sung một số điều của 37 Luật có liên quan đến quy hoạch.</w:t>
      </w:r>
    </w:p>
    <w:p w14:paraId="4603E1FB" w14:textId="77777777" w:rsidR="00F25440" w:rsidRPr="00F25440" w:rsidRDefault="00F25440" w:rsidP="00F25440">
      <w:pPr>
        <w:tabs>
          <w:tab w:val="left" w:pos="851"/>
        </w:tabs>
        <w:spacing w:before="120"/>
        <w:ind w:firstLine="720"/>
        <w:jc w:val="both"/>
        <w:rPr>
          <w:color w:val="000000"/>
          <w:spacing w:val="-4"/>
          <w:lang w:val="nb-NO"/>
        </w:rPr>
      </w:pPr>
      <w:r w:rsidRPr="00F25440">
        <w:rPr>
          <w:color w:val="000000"/>
          <w:spacing w:val="-4"/>
          <w:lang w:val="nb-NO"/>
        </w:rPr>
        <w:t>e</w:t>
      </w:r>
      <w:r w:rsidRPr="00F25440">
        <w:rPr>
          <w:color w:val="000000"/>
          <w:spacing w:val="-4"/>
          <w:lang w:val="vi-VN"/>
        </w:rPr>
        <w:t>)</w:t>
      </w:r>
      <w:r w:rsidRPr="00F25440">
        <w:rPr>
          <w:color w:val="000000"/>
          <w:spacing w:val="-4"/>
          <w:lang w:val="nb-NO"/>
        </w:rPr>
        <w:t xml:space="preserve"> Định kỳ rà soát, đánh giá kết quả thực hiện quy hoạch xây dựng được UBND tỉnh phê duyệt theo quy định. Thanh tra, kiểm tra đột xuất hoặc định kỳ hàng năm quy định trong công tác lập, thẩm định, phê duyệt và quản lý quy hoạch.</w:t>
      </w:r>
    </w:p>
    <w:p w14:paraId="1E012D6E" w14:textId="77777777" w:rsidR="00F25440" w:rsidRPr="00F25440" w:rsidRDefault="00F25440" w:rsidP="00F25440">
      <w:pPr>
        <w:spacing w:before="120"/>
        <w:ind w:firstLine="720"/>
        <w:jc w:val="both"/>
        <w:rPr>
          <w:bCs/>
          <w:color w:val="000000"/>
          <w:lang w:val="nb-NO"/>
        </w:rPr>
      </w:pPr>
      <w:r w:rsidRPr="00F25440">
        <w:rPr>
          <w:bCs/>
          <w:color w:val="000000"/>
          <w:lang w:val="nb-NO"/>
        </w:rPr>
        <w:t xml:space="preserve">2. Sở Tài chính </w:t>
      </w:r>
    </w:p>
    <w:p w14:paraId="2E38A73C" w14:textId="77777777" w:rsidR="00F25440" w:rsidRPr="00F25440" w:rsidRDefault="00F25440" w:rsidP="00F25440">
      <w:pPr>
        <w:spacing w:before="120"/>
        <w:ind w:firstLine="720"/>
        <w:jc w:val="both"/>
        <w:rPr>
          <w:color w:val="000000"/>
          <w:lang w:val="nb-NO"/>
        </w:rPr>
      </w:pPr>
      <w:r w:rsidRPr="00F25440">
        <w:rPr>
          <w:color w:val="000000"/>
          <w:lang w:val="nb-NO"/>
        </w:rPr>
        <w:t>Chủ trì, phối hợp với Sở Kế hoạch và Đầu tư, Sở Xây dựng, các sở, ban, ngành, UBND các huyện, thành phố thẩm định kế hoạch hàng năm sử dụng nguồn vốn ngân sách cho công tác lập, thẩm định, phê duyệt và công bố công khai quy hoạch xây dựng (không thuộc nguồn vốn đầu tư công) trình UBND tỉnh phê duyệt theo quy định.</w:t>
      </w:r>
    </w:p>
    <w:p w14:paraId="4E746D35" w14:textId="77777777" w:rsidR="00F25440" w:rsidRPr="00F25440" w:rsidRDefault="00F25440" w:rsidP="00F25440">
      <w:pPr>
        <w:spacing w:before="120"/>
        <w:ind w:firstLine="720"/>
        <w:jc w:val="both"/>
        <w:rPr>
          <w:bCs/>
          <w:color w:val="000000"/>
          <w:lang w:val="nb-NO"/>
        </w:rPr>
      </w:pPr>
      <w:r w:rsidRPr="00F25440">
        <w:rPr>
          <w:bCs/>
          <w:color w:val="000000"/>
          <w:lang w:val="nb-NO"/>
        </w:rPr>
        <w:t>3. Sở Kế hoạch và Đầu tư</w:t>
      </w:r>
    </w:p>
    <w:p w14:paraId="638E5DDF" w14:textId="77777777" w:rsidR="00F25440" w:rsidRPr="00F25440" w:rsidRDefault="00F25440" w:rsidP="00F25440">
      <w:pPr>
        <w:spacing w:before="120"/>
        <w:ind w:firstLine="720"/>
        <w:jc w:val="both"/>
        <w:rPr>
          <w:color w:val="000000"/>
          <w:lang w:val="nb-NO"/>
        </w:rPr>
      </w:pPr>
      <w:r w:rsidRPr="00F25440">
        <w:rPr>
          <w:color w:val="000000"/>
          <w:lang w:val="nb-NO"/>
        </w:rPr>
        <w:t>Chủ trì, phối hợp với các sở, ban, ngành,UBND các huyện, thành phố để xác định nguồn lực, xây dựng kế hoạch đầu tư công, bố trí nguồn vốn danh mục dự án ưu tiên đầu tư theo quy hoạch xây dựng được phê duyệt.</w:t>
      </w:r>
    </w:p>
    <w:p w14:paraId="67B4291F" w14:textId="77777777" w:rsidR="00F25440" w:rsidRPr="00F25440" w:rsidRDefault="00F25440" w:rsidP="00F25440">
      <w:pPr>
        <w:spacing w:before="120"/>
        <w:ind w:firstLine="720"/>
        <w:jc w:val="both"/>
        <w:rPr>
          <w:bCs/>
          <w:color w:val="000000"/>
          <w:lang w:val="nb-NO"/>
        </w:rPr>
      </w:pPr>
      <w:r w:rsidRPr="00F25440">
        <w:rPr>
          <w:bCs/>
          <w:color w:val="000000"/>
          <w:lang w:val="nb-NO"/>
        </w:rPr>
        <w:t xml:space="preserve">4. Sở Tài nguyên và Môi trường </w:t>
      </w:r>
    </w:p>
    <w:p w14:paraId="059A86CC" w14:textId="77777777" w:rsidR="00F25440" w:rsidRPr="00F25440" w:rsidRDefault="00F25440" w:rsidP="00F25440">
      <w:pPr>
        <w:tabs>
          <w:tab w:val="left" w:pos="567"/>
        </w:tabs>
        <w:spacing w:before="120"/>
        <w:ind w:firstLine="720"/>
        <w:jc w:val="both"/>
        <w:rPr>
          <w:color w:val="000000"/>
          <w:lang w:val="nb-NO"/>
        </w:rPr>
      </w:pPr>
      <w:r w:rsidRPr="00F25440">
        <w:rPr>
          <w:color w:val="000000"/>
          <w:lang w:val="nb-NO"/>
        </w:rPr>
        <w:t>a</w:t>
      </w:r>
      <w:r w:rsidRPr="00F25440">
        <w:rPr>
          <w:color w:val="000000"/>
          <w:lang w:val="vi-VN"/>
        </w:rPr>
        <w:t>)</w:t>
      </w:r>
      <w:r w:rsidRPr="00F25440">
        <w:rPr>
          <w:color w:val="000000"/>
          <w:lang w:val="nb-NO"/>
        </w:rPr>
        <w:t xml:space="preserve"> Cung cấp kịp thời và đầy đủ các thông tin, dữ liệu, bản đồ phục vụ cho công tác lập quy hoạch đô thị, bảo đảm yêu cầu về chất lượng và kỹ thuật theo quy định về hoạt động đo đạc lập bản đồ.</w:t>
      </w:r>
    </w:p>
    <w:p w14:paraId="1431EF3E" w14:textId="77777777" w:rsidR="00F25440" w:rsidRPr="00F25440" w:rsidRDefault="00F25440" w:rsidP="00F25440">
      <w:pPr>
        <w:tabs>
          <w:tab w:val="left" w:pos="567"/>
          <w:tab w:val="left" w:pos="770"/>
        </w:tabs>
        <w:spacing w:before="120"/>
        <w:ind w:firstLine="720"/>
        <w:jc w:val="both"/>
        <w:rPr>
          <w:color w:val="000000"/>
          <w:lang w:val="nb-NO"/>
        </w:rPr>
      </w:pPr>
      <w:r w:rsidRPr="00F25440">
        <w:rPr>
          <w:color w:val="000000"/>
          <w:lang w:val="nb-NO"/>
        </w:rPr>
        <w:t>b</w:t>
      </w:r>
      <w:r w:rsidRPr="00F25440">
        <w:rPr>
          <w:color w:val="000000"/>
          <w:lang w:val="vi-VN"/>
        </w:rPr>
        <w:t>)</w:t>
      </w:r>
      <w:r w:rsidRPr="00F25440">
        <w:rPr>
          <w:color w:val="000000"/>
        </w:rPr>
        <w:t xml:space="preserve"> </w:t>
      </w:r>
      <w:r w:rsidRPr="00F25440">
        <w:rPr>
          <w:color w:val="000000"/>
          <w:lang w:val="nb-NO"/>
        </w:rPr>
        <w:t xml:space="preserve">Thông tin số liệu về các dự án đã được giao đất, cho thuê đất và các thông tin có liên </w:t>
      </w:r>
      <w:r w:rsidRPr="00F25440">
        <w:rPr>
          <w:color w:val="000000"/>
          <w:spacing w:val="-4"/>
          <w:lang w:val="nb-NO"/>
        </w:rPr>
        <w:t>quan khác, để phục vụ cho công tác nghiên cứu, lập, thẩm định, phê duyệt và quản lý quy hoạch xây dựng</w:t>
      </w:r>
      <w:r w:rsidRPr="00F25440">
        <w:rPr>
          <w:color w:val="000000"/>
          <w:lang w:val="nb-NO"/>
        </w:rPr>
        <w:t>.</w:t>
      </w:r>
    </w:p>
    <w:p w14:paraId="5AB3DAAA" w14:textId="77777777" w:rsidR="00F25440" w:rsidRPr="00F25440" w:rsidRDefault="00F25440" w:rsidP="00F25440">
      <w:pPr>
        <w:spacing w:before="120"/>
        <w:ind w:firstLine="720"/>
        <w:jc w:val="both"/>
        <w:rPr>
          <w:bCs/>
          <w:color w:val="000000"/>
          <w:lang w:val="nb-NO"/>
        </w:rPr>
      </w:pPr>
      <w:r w:rsidRPr="00F25440">
        <w:rPr>
          <w:bCs/>
          <w:color w:val="000000"/>
          <w:lang w:val="nb-NO"/>
        </w:rPr>
        <w:lastRenderedPageBreak/>
        <w:t>5. Sở Giao thông vận tải</w:t>
      </w:r>
    </w:p>
    <w:p w14:paraId="40D88DFD" w14:textId="77777777" w:rsidR="00F25440" w:rsidRPr="00F25440" w:rsidRDefault="00F25440" w:rsidP="00F25440">
      <w:pPr>
        <w:spacing w:before="120"/>
        <w:ind w:firstLine="720"/>
        <w:jc w:val="both"/>
        <w:rPr>
          <w:color w:val="000000"/>
          <w:lang w:val="nb-NO"/>
        </w:rPr>
      </w:pPr>
      <w:r w:rsidRPr="00F25440">
        <w:rPr>
          <w:color w:val="000000"/>
          <w:lang w:val="nb-NO"/>
        </w:rPr>
        <w:t>a</w:t>
      </w:r>
      <w:r w:rsidRPr="00F25440">
        <w:rPr>
          <w:color w:val="000000"/>
          <w:lang w:val="vi-VN"/>
        </w:rPr>
        <w:t>)</w:t>
      </w:r>
      <w:r w:rsidRPr="00F25440">
        <w:rPr>
          <w:color w:val="000000"/>
          <w:lang w:val="nb-NO"/>
        </w:rPr>
        <w:t xml:space="preserve"> Cung cấp kịp thời và đầy đủ các thông tin, dữ liệu chuyên ngành, định hướng phát triển hệ thống hạ tầng giao thông để phục vụ </w:t>
      </w:r>
      <w:r w:rsidRPr="00F25440">
        <w:rPr>
          <w:color w:val="000000"/>
          <w:spacing w:val="-4"/>
          <w:lang w:val="nb-NO"/>
        </w:rPr>
        <w:t>cho công tác nghiên cứu, lập, thẩm định, phê duyệt và quản lý quy hoạch xây dựng</w:t>
      </w:r>
      <w:r w:rsidRPr="00F25440">
        <w:rPr>
          <w:color w:val="000000"/>
          <w:lang w:val="nb-NO"/>
        </w:rPr>
        <w:t>.</w:t>
      </w:r>
    </w:p>
    <w:p w14:paraId="4ECC01C5" w14:textId="77777777" w:rsidR="00F25440" w:rsidRPr="00F25440" w:rsidRDefault="00F25440" w:rsidP="00F25440">
      <w:pPr>
        <w:spacing w:before="120"/>
        <w:ind w:firstLine="720"/>
        <w:jc w:val="both"/>
        <w:rPr>
          <w:color w:val="000000"/>
          <w:lang w:val="nb-NO"/>
        </w:rPr>
      </w:pPr>
      <w:r w:rsidRPr="00F25440">
        <w:rPr>
          <w:color w:val="000000"/>
          <w:lang w:val="nb-NO"/>
        </w:rPr>
        <w:t>b</w:t>
      </w:r>
      <w:r w:rsidRPr="00F25440">
        <w:rPr>
          <w:color w:val="000000"/>
          <w:lang w:val="vi-VN"/>
        </w:rPr>
        <w:t>)</w:t>
      </w:r>
      <w:r w:rsidRPr="00F25440">
        <w:rPr>
          <w:color w:val="000000"/>
          <w:lang w:val="nb-NO"/>
        </w:rPr>
        <w:t xml:space="preserve"> Phối hợp với Sở Xây dựng trong công tác thẩm định quy hoạch về hệ thống hạ tầng kỹ thuật liên quan.</w:t>
      </w:r>
    </w:p>
    <w:p w14:paraId="036CBAC3" w14:textId="77777777" w:rsidR="00F25440" w:rsidRPr="00F25440" w:rsidRDefault="00F25440" w:rsidP="00F25440">
      <w:pPr>
        <w:spacing w:before="120"/>
        <w:ind w:firstLine="720"/>
        <w:jc w:val="both"/>
        <w:rPr>
          <w:bCs/>
          <w:color w:val="000000"/>
          <w:lang w:val="nb-NO"/>
        </w:rPr>
      </w:pPr>
      <w:r w:rsidRPr="00F25440">
        <w:rPr>
          <w:bCs/>
          <w:color w:val="000000"/>
          <w:lang w:val="nb-NO"/>
        </w:rPr>
        <w:t>6. Sở Thông tin và Truyền thông</w:t>
      </w:r>
    </w:p>
    <w:p w14:paraId="7D45764B" w14:textId="77777777" w:rsidR="00F25440" w:rsidRPr="00F25440" w:rsidRDefault="00F25440" w:rsidP="00F25440">
      <w:pPr>
        <w:spacing w:before="120"/>
        <w:ind w:firstLine="720"/>
        <w:jc w:val="both"/>
        <w:rPr>
          <w:color w:val="000000"/>
          <w:lang w:val="nb-NO"/>
        </w:rPr>
      </w:pPr>
      <w:r w:rsidRPr="00F25440">
        <w:rPr>
          <w:color w:val="000000"/>
          <w:lang w:val="nb-NO"/>
        </w:rPr>
        <w:t xml:space="preserve">a) Cung cấp kịp thời và đầy đủ các thông tin, dữ liệu chuyên ngành, định hướng phát triển hệ thống hạ tầng viễn thông, công nghệ thông tin để phục vụ </w:t>
      </w:r>
      <w:r w:rsidRPr="00F25440">
        <w:rPr>
          <w:color w:val="000000"/>
          <w:spacing w:val="-4"/>
          <w:lang w:val="nb-NO"/>
        </w:rPr>
        <w:t>cho công tác nghiên cứu, lập, thẩm định, phê duyệt và quản lý quy hoạch xây dựng</w:t>
      </w:r>
      <w:r w:rsidRPr="00F25440">
        <w:rPr>
          <w:color w:val="000000"/>
          <w:lang w:val="nb-NO"/>
        </w:rPr>
        <w:t>.</w:t>
      </w:r>
    </w:p>
    <w:p w14:paraId="6CD828EF" w14:textId="77777777" w:rsidR="00F25440" w:rsidRPr="00F25440" w:rsidRDefault="00F25440" w:rsidP="00F25440">
      <w:pPr>
        <w:spacing w:before="120"/>
        <w:ind w:firstLine="720"/>
        <w:jc w:val="both"/>
        <w:rPr>
          <w:b/>
          <w:color w:val="000000"/>
          <w:lang w:val="nb-NO"/>
        </w:rPr>
      </w:pPr>
      <w:r w:rsidRPr="00F25440">
        <w:rPr>
          <w:color w:val="000000"/>
          <w:lang w:val="nb-NO"/>
        </w:rPr>
        <w:t>b) Phối hợp với Sở Xây dựng trong công tác công bố, công khai các thông tin quy hoạch xây dựng.</w:t>
      </w:r>
    </w:p>
    <w:p w14:paraId="3BA7453F" w14:textId="77777777" w:rsidR="00F25440" w:rsidRPr="00F25440" w:rsidRDefault="00F25440" w:rsidP="00F25440">
      <w:pPr>
        <w:spacing w:before="120"/>
        <w:ind w:firstLine="720"/>
        <w:jc w:val="both"/>
        <w:rPr>
          <w:bCs/>
          <w:color w:val="000000"/>
          <w:lang w:val="nb-NO"/>
        </w:rPr>
      </w:pPr>
      <w:r w:rsidRPr="00F25440">
        <w:rPr>
          <w:bCs/>
          <w:color w:val="000000"/>
          <w:lang w:val="nb-NO"/>
        </w:rPr>
        <w:t>7. Sở Nội vụ</w:t>
      </w:r>
    </w:p>
    <w:p w14:paraId="1B18556F" w14:textId="77777777" w:rsidR="00F25440" w:rsidRPr="00F25440" w:rsidRDefault="00F25440" w:rsidP="00F25440">
      <w:pPr>
        <w:spacing w:before="120"/>
        <w:ind w:firstLine="720"/>
        <w:jc w:val="both"/>
        <w:rPr>
          <w:color w:val="000000"/>
          <w:lang w:val="nb-NO"/>
        </w:rPr>
      </w:pPr>
      <w:r w:rsidRPr="00F25440">
        <w:rPr>
          <w:color w:val="000000"/>
          <w:lang w:val="nb-NO"/>
        </w:rPr>
        <w:t>a</w:t>
      </w:r>
      <w:r w:rsidRPr="00F25440">
        <w:rPr>
          <w:color w:val="000000"/>
          <w:lang w:val="vi-VN"/>
        </w:rPr>
        <w:t>)</w:t>
      </w:r>
      <w:r w:rsidRPr="00F25440">
        <w:rPr>
          <w:color w:val="000000"/>
          <w:lang w:val="nb-NO"/>
        </w:rPr>
        <w:t xml:space="preserve"> Phối hợp với Sở Xây dựng, các sở, ban, ngành, UBND các huyện, thành phố giao biên chế công chức theo vị trí việc làm được cấp có thẩm quyền phê duyệt theo quy định; tổ chức các lớp bồi dưỡng, nâng cao trình độ nghiệp vụ chuyên môn cho cán bộ, công chức thực hiện công tác quản lý quy hoạch;</w:t>
      </w:r>
    </w:p>
    <w:p w14:paraId="0F924B1C" w14:textId="77777777" w:rsidR="00F25440" w:rsidRPr="00F25440" w:rsidRDefault="00F25440" w:rsidP="00F25440">
      <w:pPr>
        <w:spacing w:before="120"/>
        <w:ind w:firstLine="720"/>
        <w:jc w:val="both"/>
        <w:rPr>
          <w:color w:val="000000"/>
          <w:lang w:val="nb-NO"/>
        </w:rPr>
      </w:pPr>
      <w:r w:rsidRPr="00F25440">
        <w:rPr>
          <w:color w:val="000000"/>
          <w:lang w:val="nb-NO"/>
        </w:rPr>
        <w:t>b</w:t>
      </w:r>
      <w:r w:rsidRPr="00F25440">
        <w:rPr>
          <w:color w:val="000000"/>
          <w:lang w:val="vi-VN"/>
        </w:rPr>
        <w:t>)</w:t>
      </w:r>
      <w:r w:rsidRPr="00F25440">
        <w:rPr>
          <w:color w:val="000000"/>
          <w:lang w:val="nb-NO"/>
        </w:rPr>
        <w:t xml:space="preserve"> Phối hợp với sở, ngành, đơn vị có liên quan xây dựng tiêu chí, tổ chức chấm điểm, đánh giá mức độ hoàn thành nhiệm vụ trong công tác quy hoạch cho của UBND các huyện, thành phố trên địa bàn tỉnh.</w:t>
      </w:r>
    </w:p>
    <w:p w14:paraId="7A582518" w14:textId="77777777" w:rsidR="00F25440" w:rsidRPr="00F25440" w:rsidRDefault="00F25440" w:rsidP="00F25440">
      <w:pPr>
        <w:spacing w:before="120"/>
        <w:ind w:firstLine="720"/>
        <w:jc w:val="both"/>
        <w:rPr>
          <w:bCs/>
          <w:color w:val="000000"/>
          <w:lang w:val="vi-VN"/>
        </w:rPr>
      </w:pPr>
      <w:r w:rsidRPr="00F25440">
        <w:rPr>
          <w:bCs/>
          <w:color w:val="000000"/>
          <w:lang w:val="nb-NO"/>
        </w:rPr>
        <w:t xml:space="preserve">8. Các </w:t>
      </w:r>
      <w:r w:rsidRPr="00F25440">
        <w:rPr>
          <w:bCs/>
          <w:color w:val="000000"/>
          <w:lang w:val="vi-VN"/>
        </w:rPr>
        <w:t>s</w:t>
      </w:r>
      <w:r w:rsidRPr="00F25440">
        <w:rPr>
          <w:bCs/>
          <w:color w:val="000000"/>
          <w:lang w:val="nb-NO"/>
        </w:rPr>
        <w:t>ở</w:t>
      </w:r>
      <w:r w:rsidRPr="00F25440">
        <w:rPr>
          <w:bCs/>
          <w:color w:val="000000"/>
          <w:lang w:val="vi-VN"/>
        </w:rPr>
        <w:t>,</w:t>
      </w:r>
      <w:r w:rsidRPr="00F25440">
        <w:rPr>
          <w:bCs/>
          <w:color w:val="000000"/>
          <w:lang w:val="nb-NO"/>
        </w:rPr>
        <w:t xml:space="preserve"> ngành có</w:t>
      </w:r>
      <w:r w:rsidRPr="00F25440">
        <w:rPr>
          <w:bCs/>
          <w:color w:val="000000"/>
          <w:lang w:val="vi-VN"/>
        </w:rPr>
        <w:t xml:space="preserve"> liên quan </w:t>
      </w:r>
    </w:p>
    <w:p w14:paraId="22940534" w14:textId="77777777" w:rsidR="00F25440" w:rsidRPr="00F25440" w:rsidRDefault="00F25440" w:rsidP="00F25440">
      <w:pPr>
        <w:spacing w:before="120"/>
        <w:ind w:firstLine="720"/>
        <w:jc w:val="both"/>
        <w:rPr>
          <w:b/>
          <w:color w:val="000000"/>
          <w:spacing w:val="-2"/>
          <w:lang w:val="nb-NO"/>
        </w:rPr>
      </w:pPr>
      <w:r w:rsidRPr="00F25440">
        <w:rPr>
          <w:color w:val="000000"/>
          <w:spacing w:val="-2"/>
          <w:lang w:val="nb-NO"/>
        </w:rPr>
        <w:t>a</w:t>
      </w:r>
      <w:r w:rsidRPr="00F25440">
        <w:rPr>
          <w:color w:val="000000"/>
          <w:spacing w:val="-2"/>
          <w:lang w:val="vi-VN"/>
        </w:rPr>
        <w:t>)</w:t>
      </w:r>
      <w:r w:rsidRPr="00F25440">
        <w:rPr>
          <w:color w:val="000000"/>
          <w:spacing w:val="-2"/>
          <w:lang w:val="nb-NO"/>
        </w:rPr>
        <w:t xml:space="preserve"> Cung cấp kịp thời và đầy đủ cho Sở Xây dựng;UBND các huyện, thành phố, cơ quan tổ chức lập quy hoạch xây dựng các thông tin có liên quan đến định hướng phát triển kinh tế - xã hội, định hướng quy hoạch phát triển ngành - lĩnh vực, để phục vụ công tác nghiên cứu lập, thẩm định và phê duyệt quy hoạch xây dựng.</w:t>
      </w:r>
    </w:p>
    <w:p w14:paraId="23985C8E" w14:textId="77777777" w:rsidR="00F25440" w:rsidRPr="00F25440" w:rsidRDefault="00F25440" w:rsidP="00F25440">
      <w:pPr>
        <w:spacing w:before="120"/>
        <w:ind w:firstLine="720"/>
        <w:jc w:val="both"/>
        <w:rPr>
          <w:b/>
          <w:color w:val="000000"/>
          <w:lang w:val="nb-NO"/>
        </w:rPr>
      </w:pPr>
      <w:r w:rsidRPr="00F25440">
        <w:rPr>
          <w:color w:val="000000"/>
          <w:lang w:val="nb-NO"/>
        </w:rPr>
        <w:t>b</w:t>
      </w:r>
      <w:r w:rsidRPr="00F25440">
        <w:rPr>
          <w:color w:val="000000"/>
          <w:lang w:val="vi-VN"/>
        </w:rPr>
        <w:t>)</w:t>
      </w:r>
      <w:r w:rsidRPr="00F25440">
        <w:rPr>
          <w:color w:val="000000"/>
          <w:lang w:val="nb-NO"/>
        </w:rPr>
        <w:t xml:space="preserve"> Phối hợp Sở Kế hoạch và Đầu tư, Sở Tài chính, Sở Xây dựng và các sở, ban, ngành liên quan và UBND các huyện, thành phố trong việc xác định nguồn lực, kế hoạch và tổ chức thực hiện các hạng mục dự án ưu tiên đầu tư theo quy hoạch xây dựng được duyệt.</w:t>
      </w:r>
    </w:p>
    <w:p w14:paraId="27238410" w14:textId="77777777" w:rsidR="00F25440" w:rsidRPr="00F25440" w:rsidRDefault="00F25440" w:rsidP="00F25440">
      <w:pPr>
        <w:tabs>
          <w:tab w:val="left" w:pos="567"/>
          <w:tab w:val="left" w:pos="851"/>
          <w:tab w:val="left" w:pos="1134"/>
        </w:tabs>
        <w:spacing w:before="120"/>
        <w:ind w:firstLine="720"/>
        <w:jc w:val="both"/>
        <w:rPr>
          <w:bCs/>
          <w:color w:val="000000"/>
          <w:lang w:val="nb-NO"/>
        </w:rPr>
      </w:pPr>
      <w:r w:rsidRPr="00F25440">
        <w:rPr>
          <w:bCs/>
          <w:color w:val="000000"/>
          <w:lang w:val="nb-NO"/>
        </w:rPr>
        <w:t>9. Ủy ban nhân dân các huyện, thành phố</w:t>
      </w:r>
    </w:p>
    <w:p w14:paraId="188E1070" w14:textId="77777777" w:rsidR="00F25440" w:rsidRPr="00F25440" w:rsidRDefault="00F25440" w:rsidP="00F25440">
      <w:pPr>
        <w:tabs>
          <w:tab w:val="left" w:pos="851"/>
          <w:tab w:val="left" w:pos="1134"/>
        </w:tabs>
        <w:spacing w:before="120"/>
        <w:ind w:firstLine="720"/>
        <w:jc w:val="both"/>
        <w:rPr>
          <w:color w:val="000000"/>
          <w:lang w:val="nb-NO" w:eastAsia="vi-VN"/>
        </w:rPr>
      </w:pPr>
      <w:r w:rsidRPr="00F25440">
        <w:rPr>
          <w:color w:val="000000"/>
          <w:lang w:val="nb-NO" w:eastAsia="vi-VN"/>
        </w:rPr>
        <w:t>a</w:t>
      </w:r>
      <w:r w:rsidRPr="00F25440">
        <w:rPr>
          <w:color w:val="000000"/>
          <w:lang w:val="vi-VN" w:eastAsia="vi-VN"/>
        </w:rPr>
        <w:t>)</w:t>
      </w:r>
      <w:r w:rsidRPr="00F25440">
        <w:rPr>
          <w:color w:val="000000"/>
          <w:lang w:val="nb-NO" w:eastAsia="vi-VN"/>
        </w:rPr>
        <w:t xml:space="preserve"> Xây dựng chương trình, kế hoạch lập quy hoạch và thực hiện quy hoạch xây dựng phát triển đô thị, nông thôn, khu chức năng đặc thù thuộc địa bàn mình quản lý theo thẩm quyền. </w:t>
      </w:r>
    </w:p>
    <w:p w14:paraId="1D195C20" w14:textId="77777777" w:rsidR="00F25440" w:rsidRPr="00F25440" w:rsidRDefault="00F25440" w:rsidP="00F25440">
      <w:pPr>
        <w:tabs>
          <w:tab w:val="left" w:pos="851"/>
          <w:tab w:val="left" w:pos="1134"/>
        </w:tabs>
        <w:spacing w:before="120"/>
        <w:ind w:firstLine="720"/>
        <w:jc w:val="both"/>
        <w:rPr>
          <w:color w:val="000000"/>
          <w:lang w:val="nb-NO"/>
        </w:rPr>
      </w:pPr>
      <w:r w:rsidRPr="00F25440">
        <w:rPr>
          <w:color w:val="000000"/>
          <w:lang w:val="nb-NO"/>
        </w:rPr>
        <w:t>b</w:t>
      </w:r>
      <w:r w:rsidRPr="00F25440">
        <w:rPr>
          <w:color w:val="000000"/>
          <w:lang w:val="vi-VN"/>
        </w:rPr>
        <w:t>)</w:t>
      </w:r>
      <w:r w:rsidRPr="00F25440">
        <w:rPr>
          <w:color w:val="000000"/>
          <w:lang w:val="nb-NO"/>
        </w:rPr>
        <w:t xml:space="preserve"> Phối hợp với các sở, ngành, cơ quan tổ chức lập quy hoạch xây dựng trong công tác nghiên cứu lập, thẩm định, phê duyệt, công bố và quản lý quy hoạch xây dựng.</w:t>
      </w:r>
    </w:p>
    <w:p w14:paraId="70EFFD61" w14:textId="77777777" w:rsidR="00F25440" w:rsidRPr="00F25440" w:rsidRDefault="00F25440" w:rsidP="00F25440">
      <w:pPr>
        <w:tabs>
          <w:tab w:val="left" w:pos="851"/>
          <w:tab w:val="left" w:pos="1134"/>
        </w:tabs>
        <w:spacing w:before="120"/>
        <w:ind w:firstLine="720"/>
        <w:jc w:val="both"/>
        <w:rPr>
          <w:color w:val="000000"/>
          <w:lang w:val="nb-NO" w:eastAsia="vi-VN"/>
        </w:rPr>
      </w:pPr>
      <w:r w:rsidRPr="00F25440">
        <w:rPr>
          <w:color w:val="000000"/>
        </w:rPr>
        <w:t>c</w:t>
      </w:r>
      <w:r w:rsidRPr="00F25440">
        <w:rPr>
          <w:color w:val="000000"/>
          <w:lang w:val="vi-VN"/>
        </w:rPr>
        <w:t>)</w:t>
      </w:r>
      <w:r w:rsidRPr="00F25440">
        <w:rPr>
          <w:color w:val="000000"/>
        </w:rPr>
        <w:t xml:space="preserve"> Cung cấp thông tin quy hoạch cho các tổ chức, cá nhân có yêu cầu theo quy định tại Điều 43 Luật Xây dựng 2014; Điều 55 Luật Quy hoạch đô thị; </w:t>
      </w:r>
      <w:r w:rsidRPr="00F25440">
        <w:rPr>
          <w:color w:val="000000"/>
        </w:rPr>
        <w:lastRenderedPageBreak/>
        <w:t xml:space="preserve">Khoản 16 Điều 28 và Khoản 13 Điều 29 </w:t>
      </w:r>
      <w:r w:rsidRPr="00F25440">
        <w:rPr>
          <w:color w:val="000000"/>
          <w:spacing w:val="2"/>
          <w:lang w:val="fr-FR"/>
        </w:rPr>
        <w:t>Luật số 35/2018/QH14 Luật Sửa đổi, bổ sung một số điều của 37 Luật có liên quan đến quy hoạch.</w:t>
      </w:r>
    </w:p>
    <w:p w14:paraId="41D87690" w14:textId="77777777" w:rsidR="00F25440" w:rsidRPr="00F25440" w:rsidRDefault="00F25440" w:rsidP="00F25440">
      <w:pPr>
        <w:tabs>
          <w:tab w:val="left" w:pos="851"/>
          <w:tab w:val="left" w:pos="1134"/>
        </w:tabs>
        <w:spacing w:before="120"/>
        <w:ind w:firstLine="720"/>
        <w:jc w:val="both"/>
        <w:rPr>
          <w:color w:val="000000"/>
        </w:rPr>
      </w:pPr>
      <w:r w:rsidRPr="00F25440">
        <w:rPr>
          <w:color w:val="000000"/>
          <w:lang w:val="nb-NO"/>
        </w:rPr>
        <w:t>d</w:t>
      </w:r>
      <w:r w:rsidRPr="00F25440">
        <w:rPr>
          <w:color w:val="000000"/>
          <w:lang w:val="vi-VN"/>
        </w:rPr>
        <w:t>)</w:t>
      </w:r>
      <w:r w:rsidRPr="00F25440">
        <w:rPr>
          <w:color w:val="000000"/>
          <w:lang w:val="nb-NO"/>
        </w:rPr>
        <w:t xml:space="preserve"> </w:t>
      </w:r>
      <w:r w:rsidRPr="00F25440">
        <w:rPr>
          <w:color w:val="000000"/>
        </w:rPr>
        <w:t>Định kỳ UBND các huyện, thành phố có trách nhiệm rà soát, đánh giá, báo cáo kết quả lập, thẩm định, phê duyệt quy hoạch và kết quả thực hiện đầu tư xây dựng theo quy hoạch được phê duyệt, gửi về Sở Xây dựng tổng hợp trước ngày 30 tháng 11 hàng năm.</w:t>
      </w:r>
    </w:p>
    <w:p w14:paraId="2849439D" w14:textId="77777777" w:rsidR="00F25440" w:rsidRPr="00F25440" w:rsidRDefault="00F25440" w:rsidP="00F25440">
      <w:pPr>
        <w:tabs>
          <w:tab w:val="left" w:pos="851"/>
          <w:tab w:val="left" w:pos="1134"/>
        </w:tabs>
        <w:spacing w:before="120"/>
        <w:ind w:firstLine="720"/>
        <w:jc w:val="both"/>
        <w:rPr>
          <w:color w:val="000000"/>
        </w:rPr>
      </w:pPr>
      <w:r w:rsidRPr="00F25440">
        <w:rPr>
          <w:color w:val="000000"/>
        </w:rPr>
        <w:t>e</w:t>
      </w:r>
      <w:r w:rsidRPr="00F25440">
        <w:rPr>
          <w:color w:val="000000"/>
          <w:lang w:val="vi-VN"/>
        </w:rPr>
        <w:t>)</w:t>
      </w:r>
      <w:r w:rsidRPr="00F25440">
        <w:rPr>
          <w:color w:val="000000"/>
        </w:rPr>
        <w:t xml:space="preserve"> </w:t>
      </w:r>
      <w:r w:rsidRPr="00F25440">
        <w:rPr>
          <w:bCs/>
          <w:iCs/>
          <w:color w:val="000000"/>
          <w:lang w:val="nb-NO"/>
        </w:rPr>
        <w:t>Chủ</w:t>
      </w:r>
      <w:r w:rsidRPr="00F25440">
        <w:rPr>
          <w:color w:val="000000"/>
          <w:lang w:val="nb-NO"/>
        </w:rPr>
        <w:t xml:space="preserve"> trì giải quyết các khiếu nại, kiến nghị về lập, thẩm định, phê duyệt và quản lý quy hoạch xây dựng theo phạm vi trách nhiệm được giao.</w:t>
      </w:r>
    </w:p>
    <w:p w14:paraId="1DB39496" w14:textId="77777777" w:rsidR="00F25440" w:rsidRPr="00F25440" w:rsidRDefault="00F25440" w:rsidP="00F25440">
      <w:pPr>
        <w:shd w:val="clear" w:color="auto" w:fill="FFFFFF"/>
        <w:spacing w:before="40" w:line="320" w:lineRule="exact"/>
        <w:ind w:firstLine="709"/>
        <w:jc w:val="center"/>
        <w:rPr>
          <w:b/>
          <w:bCs/>
          <w:color w:val="000000"/>
        </w:rPr>
      </w:pPr>
      <w:bookmarkStart w:id="7" w:name="chuong_6"/>
    </w:p>
    <w:p w14:paraId="0D57FAF6" w14:textId="77777777" w:rsidR="00F25440" w:rsidRPr="00F25440" w:rsidRDefault="00F25440" w:rsidP="00F25440">
      <w:pPr>
        <w:shd w:val="clear" w:color="auto" w:fill="FFFFFF"/>
        <w:spacing w:before="40" w:line="320" w:lineRule="exact"/>
        <w:jc w:val="center"/>
        <w:rPr>
          <w:color w:val="000000"/>
        </w:rPr>
      </w:pPr>
      <w:r w:rsidRPr="00F25440">
        <w:rPr>
          <w:b/>
          <w:bCs/>
          <w:color w:val="000000"/>
        </w:rPr>
        <w:t>Chương III</w:t>
      </w:r>
      <w:bookmarkEnd w:id="7"/>
    </w:p>
    <w:p w14:paraId="03437940" w14:textId="77777777" w:rsidR="00F25440" w:rsidRPr="00F25440" w:rsidRDefault="00F25440" w:rsidP="00F25440">
      <w:pPr>
        <w:shd w:val="clear" w:color="auto" w:fill="FFFFFF"/>
        <w:spacing w:before="40" w:line="320" w:lineRule="exact"/>
        <w:jc w:val="center"/>
        <w:rPr>
          <w:color w:val="000000"/>
          <w:sz w:val="26"/>
          <w:szCs w:val="26"/>
        </w:rPr>
      </w:pPr>
      <w:bookmarkStart w:id="8" w:name="chuong_6_name"/>
      <w:r w:rsidRPr="00F25440">
        <w:rPr>
          <w:b/>
          <w:bCs/>
          <w:color w:val="000000"/>
          <w:sz w:val="26"/>
          <w:szCs w:val="26"/>
        </w:rPr>
        <w:t xml:space="preserve">XỬ LÝ </w:t>
      </w:r>
      <w:bookmarkEnd w:id="8"/>
      <w:r w:rsidRPr="00F25440">
        <w:rPr>
          <w:b/>
          <w:bCs/>
          <w:color w:val="000000"/>
          <w:sz w:val="26"/>
          <w:szCs w:val="26"/>
        </w:rPr>
        <w:t>TRÁCH NHIỆM NGƯỜI ĐỨNG ĐẦU</w:t>
      </w:r>
    </w:p>
    <w:p w14:paraId="4E8F4379" w14:textId="77777777" w:rsidR="00F25440" w:rsidRPr="00F25440" w:rsidRDefault="00F25440" w:rsidP="00F25440">
      <w:pPr>
        <w:shd w:val="clear" w:color="auto" w:fill="FFFFFF"/>
        <w:spacing w:before="40" w:line="320" w:lineRule="exact"/>
        <w:ind w:firstLine="709"/>
        <w:jc w:val="both"/>
        <w:rPr>
          <w:b/>
          <w:bCs/>
          <w:color w:val="000000"/>
        </w:rPr>
      </w:pPr>
      <w:bookmarkStart w:id="9" w:name="dieu_28"/>
    </w:p>
    <w:p w14:paraId="691C4DC7" w14:textId="77777777" w:rsidR="00F25440" w:rsidRPr="00F25440" w:rsidRDefault="00F25440" w:rsidP="00F25440">
      <w:pPr>
        <w:shd w:val="clear" w:color="auto" w:fill="FFFFFF"/>
        <w:spacing w:before="120"/>
        <w:ind w:firstLine="720"/>
        <w:jc w:val="both"/>
        <w:rPr>
          <w:color w:val="000000"/>
        </w:rPr>
      </w:pPr>
      <w:r w:rsidRPr="00F25440">
        <w:rPr>
          <w:b/>
          <w:bCs/>
          <w:color w:val="000000"/>
        </w:rPr>
        <w:t>Điều 12.</w:t>
      </w:r>
      <w:bookmarkEnd w:id="9"/>
      <w:r w:rsidRPr="00F25440">
        <w:rPr>
          <w:b/>
          <w:bCs/>
          <w:color w:val="000000"/>
        </w:rPr>
        <w:t> </w:t>
      </w:r>
      <w:bookmarkStart w:id="10" w:name="dieu_29_name"/>
      <w:bookmarkStart w:id="11" w:name="dieu_28_name"/>
      <w:r w:rsidRPr="00F25440">
        <w:rPr>
          <w:color w:val="000000"/>
        </w:rPr>
        <w:t xml:space="preserve">Xử lý </w:t>
      </w:r>
      <w:bookmarkEnd w:id="10"/>
      <w:r w:rsidRPr="00F25440">
        <w:rPr>
          <w:color w:val="000000"/>
        </w:rPr>
        <w:t>trách nhiệm người đứng đầu</w:t>
      </w:r>
    </w:p>
    <w:bookmarkEnd w:id="11"/>
    <w:p w14:paraId="7DE0AD72" w14:textId="77777777" w:rsidR="00F25440" w:rsidRPr="00F25440" w:rsidRDefault="00F25440" w:rsidP="00F25440">
      <w:pPr>
        <w:shd w:val="clear" w:color="auto" w:fill="FFFFFF"/>
        <w:spacing w:before="120"/>
        <w:ind w:firstLine="720"/>
        <w:jc w:val="both"/>
        <w:rPr>
          <w:color w:val="000000"/>
        </w:rPr>
      </w:pPr>
      <w:r w:rsidRPr="00F25440">
        <w:rPr>
          <w:color w:val="000000"/>
        </w:rPr>
        <w:t>1. Chủ tịch UBND tỉnh khiển trách Thủ trưởng cơ quan chủ trì hoặc cơ quan phối hợp nếu trong hoạt động phối hợp để xảy ra vi phạm sau đây:</w:t>
      </w:r>
    </w:p>
    <w:p w14:paraId="2F6AECAB" w14:textId="77777777" w:rsidR="00F25440" w:rsidRPr="00F25440" w:rsidRDefault="00F25440" w:rsidP="00F25440">
      <w:pPr>
        <w:shd w:val="clear" w:color="auto" w:fill="FFFFFF"/>
        <w:spacing w:before="120"/>
        <w:ind w:firstLine="720"/>
        <w:jc w:val="both"/>
        <w:rPr>
          <w:color w:val="000000"/>
        </w:rPr>
      </w:pPr>
      <w:r w:rsidRPr="00F25440">
        <w:rPr>
          <w:color w:val="000000"/>
        </w:rPr>
        <w:t>a</w:t>
      </w:r>
      <w:r w:rsidRPr="00F25440">
        <w:rPr>
          <w:color w:val="000000"/>
          <w:lang w:val="vi-VN"/>
        </w:rPr>
        <w:t>)</w:t>
      </w:r>
      <w:r w:rsidRPr="00F25440">
        <w:rPr>
          <w:color w:val="000000"/>
        </w:rPr>
        <w:t xml:space="preserve"> Cơ quan chủ trì không thực hiện đúng quy định về việc gửi hồ sơ hoặc vi phạm thời hạn chủ trì, phối hợp đến lần thứ ba.</w:t>
      </w:r>
    </w:p>
    <w:p w14:paraId="34063882" w14:textId="77777777" w:rsidR="00F25440" w:rsidRPr="00F25440" w:rsidRDefault="00F25440" w:rsidP="00F25440">
      <w:pPr>
        <w:shd w:val="clear" w:color="auto" w:fill="FFFFFF"/>
        <w:spacing w:before="120"/>
        <w:ind w:firstLine="720"/>
        <w:jc w:val="both"/>
        <w:rPr>
          <w:color w:val="000000"/>
        </w:rPr>
      </w:pPr>
      <w:r w:rsidRPr="00F25440">
        <w:rPr>
          <w:color w:val="000000"/>
        </w:rPr>
        <w:t>b</w:t>
      </w:r>
      <w:r w:rsidRPr="00F25440">
        <w:rPr>
          <w:color w:val="000000"/>
          <w:lang w:val="vi-VN"/>
        </w:rPr>
        <w:t>)</w:t>
      </w:r>
      <w:r w:rsidRPr="00F25440">
        <w:rPr>
          <w:color w:val="000000"/>
        </w:rPr>
        <w:t xml:space="preserve"> Cơ quan phối hợp vi phạm thời hạn phối hợp đến lần thứ ba; không trả lời khi được xin</w:t>
      </w:r>
      <w:r w:rsidRPr="00F25440">
        <w:rPr>
          <w:color w:val="000000"/>
          <w:lang w:val="vi-VN"/>
        </w:rPr>
        <w:t xml:space="preserve"> </w:t>
      </w:r>
      <w:r w:rsidRPr="00F25440">
        <w:rPr>
          <w:color w:val="000000"/>
        </w:rPr>
        <w:t>ý kiến hoặc được yêu cầu cung cấp thông tin đến lần thứ ba; không tham gia họp đến lần thứ ba.</w:t>
      </w:r>
    </w:p>
    <w:p w14:paraId="6DB2ABA4" w14:textId="77777777" w:rsidR="00F25440" w:rsidRPr="00F25440" w:rsidRDefault="00F25440" w:rsidP="00F25440">
      <w:pPr>
        <w:shd w:val="clear" w:color="auto" w:fill="FFFFFF"/>
        <w:spacing w:before="120"/>
        <w:ind w:firstLine="720"/>
        <w:jc w:val="both"/>
        <w:rPr>
          <w:color w:val="000000"/>
        </w:rPr>
      </w:pPr>
      <w:r w:rsidRPr="00F25440">
        <w:rPr>
          <w:color w:val="000000"/>
        </w:rPr>
        <w:t>c</w:t>
      </w:r>
      <w:r w:rsidRPr="00F25440">
        <w:rPr>
          <w:color w:val="000000"/>
          <w:lang w:val="vi-VN"/>
        </w:rPr>
        <w:t>)</w:t>
      </w:r>
      <w:r w:rsidRPr="00F25440">
        <w:rPr>
          <w:color w:val="000000"/>
        </w:rPr>
        <w:t xml:space="preserve"> Cơ quan có trách nhiệm phối hợp từ chối cử cán bộ, công chức tham gia mà không có lý do chính đáng.</w:t>
      </w:r>
    </w:p>
    <w:p w14:paraId="7A6F994D" w14:textId="77777777" w:rsidR="00F25440" w:rsidRPr="00F25440" w:rsidRDefault="00F25440" w:rsidP="00F25440">
      <w:pPr>
        <w:shd w:val="clear" w:color="auto" w:fill="FFFFFF"/>
        <w:spacing w:before="120"/>
        <w:ind w:firstLine="720"/>
        <w:jc w:val="both"/>
        <w:rPr>
          <w:color w:val="000000"/>
        </w:rPr>
      </w:pPr>
      <w:r w:rsidRPr="00F25440">
        <w:rPr>
          <w:color w:val="000000"/>
        </w:rPr>
        <w:t>d</w:t>
      </w:r>
      <w:r w:rsidRPr="00F25440">
        <w:rPr>
          <w:color w:val="000000"/>
          <w:lang w:val="vi-VN"/>
        </w:rPr>
        <w:t>)</w:t>
      </w:r>
      <w:r w:rsidRPr="00F25440">
        <w:rPr>
          <w:color w:val="000000"/>
        </w:rPr>
        <w:t xml:space="preserve"> Cơ quan chủ trì hoặc cơ quan phối hợp không chấp hành chế độ báo cáo thông tin, báo cáo định kỳ theo quy định đến lần thứ ba.</w:t>
      </w:r>
    </w:p>
    <w:p w14:paraId="26592060" w14:textId="77777777" w:rsidR="00F25440" w:rsidRPr="00F25440" w:rsidRDefault="00F25440" w:rsidP="00F25440">
      <w:pPr>
        <w:shd w:val="clear" w:color="auto" w:fill="FFFFFF"/>
        <w:spacing w:before="120"/>
        <w:ind w:firstLine="720"/>
        <w:jc w:val="both"/>
        <w:rPr>
          <w:color w:val="000000"/>
        </w:rPr>
      </w:pPr>
      <w:r w:rsidRPr="00F25440">
        <w:rPr>
          <w:color w:val="000000"/>
        </w:rPr>
        <w:t>2. Sở Nội vụ có trách nhiệm tổng hợp, báo cáo, tham mưu cho Chủ tịch UBND tỉnh ra thông báo khiển trách về việc vi phạm trong hoạt động phối hợp </w:t>
      </w:r>
      <w:r w:rsidRPr="00F25440">
        <w:rPr>
          <w:iCs/>
          <w:color w:val="000000"/>
        </w:rPr>
        <w:t>(thông báo được gửi tới các cơ quan có liên quan</w:t>
      </w:r>
      <w:r w:rsidRPr="00F25440">
        <w:rPr>
          <w:color w:val="000000"/>
        </w:rPr>
        <w:t>).</w:t>
      </w:r>
    </w:p>
    <w:p w14:paraId="443BD106" w14:textId="77777777" w:rsidR="00F25440" w:rsidRPr="00F25440" w:rsidRDefault="00F25440" w:rsidP="00F25440">
      <w:pPr>
        <w:shd w:val="clear" w:color="auto" w:fill="FFFFFF"/>
        <w:spacing w:before="120"/>
        <w:ind w:firstLine="720"/>
        <w:jc w:val="both"/>
        <w:rPr>
          <w:color w:val="000000"/>
        </w:rPr>
      </w:pPr>
      <w:r w:rsidRPr="00F25440">
        <w:rPr>
          <w:color w:val="000000"/>
        </w:rPr>
        <w:t>3. Trường hợp cán bộ, công chức được cử tham gia phối hợp không hoàn thành trách nhiệm phối hợp thì cơ quan chủ trì ra thông báo gửi cơ quan quản lý cán bộ, công chức đó để xem xét, xử lý tùy theo quy định.</w:t>
      </w:r>
    </w:p>
    <w:p w14:paraId="45CEBE54" w14:textId="77777777" w:rsidR="00F25440" w:rsidRPr="00F25440" w:rsidRDefault="00F25440" w:rsidP="00F25440">
      <w:pPr>
        <w:shd w:val="clear" w:color="auto" w:fill="FFFFFF"/>
        <w:spacing w:before="120"/>
        <w:jc w:val="center"/>
        <w:rPr>
          <w:color w:val="000000"/>
        </w:rPr>
      </w:pPr>
      <w:bookmarkStart w:id="12" w:name="chuong_7"/>
      <w:r w:rsidRPr="00F25440">
        <w:rPr>
          <w:b/>
          <w:bCs/>
          <w:color w:val="000000"/>
        </w:rPr>
        <w:t>Chương IV</w:t>
      </w:r>
      <w:bookmarkEnd w:id="12"/>
    </w:p>
    <w:p w14:paraId="27686C9E" w14:textId="77777777" w:rsidR="00F25440" w:rsidRPr="00F25440" w:rsidRDefault="00F25440" w:rsidP="00F25440">
      <w:pPr>
        <w:shd w:val="clear" w:color="auto" w:fill="FFFFFF"/>
        <w:spacing w:before="120"/>
        <w:jc w:val="center"/>
        <w:rPr>
          <w:b/>
          <w:bCs/>
          <w:color w:val="000000"/>
          <w:sz w:val="26"/>
          <w:szCs w:val="26"/>
        </w:rPr>
      </w:pPr>
      <w:r w:rsidRPr="00F25440">
        <w:rPr>
          <w:b/>
          <w:bCs/>
          <w:color w:val="000000"/>
          <w:sz w:val="26"/>
          <w:szCs w:val="26"/>
        </w:rPr>
        <w:t>TỔ CHỨC THỰC HIỆN</w:t>
      </w:r>
    </w:p>
    <w:p w14:paraId="6C1BA38A" w14:textId="77777777" w:rsidR="00F25440" w:rsidRPr="00F25440" w:rsidRDefault="00F25440" w:rsidP="00F25440">
      <w:pPr>
        <w:shd w:val="clear" w:color="auto" w:fill="FFFFFF"/>
        <w:spacing w:before="120"/>
        <w:ind w:firstLine="720"/>
        <w:jc w:val="both"/>
        <w:rPr>
          <w:color w:val="000000"/>
        </w:rPr>
      </w:pPr>
      <w:bookmarkStart w:id="13" w:name="dieu_30"/>
      <w:r w:rsidRPr="00F25440">
        <w:rPr>
          <w:b/>
          <w:bCs/>
          <w:color w:val="000000"/>
        </w:rPr>
        <w:t>Điều 13.</w:t>
      </w:r>
      <w:bookmarkEnd w:id="13"/>
      <w:r w:rsidRPr="00F25440">
        <w:rPr>
          <w:b/>
          <w:bCs/>
          <w:color w:val="000000"/>
        </w:rPr>
        <w:t> </w:t>
      </w:r>
      <w:r w:rsidRPr="00F25440">
        <w:rPr>
          <w:color w:val="000000"/>
        </w:rPr>
        <w:t>Tránh nhiệm thực hiện</w:t>
      </w:r>
    </w:p>
    <w:p w14:paraId="7B5DE389" w14:textId="77777777" w:rsidR="00F25440" w:rsidRPr="00F25440" w:rsidRDefault="00F25440" w:rsidP="00F25440">
      <w:pPr>
        <w:shd w:val="clear" w:color="auto" w:fill="FFFFFF"/>
        <w:spacing w:before="120"/>
        <w:ind w:firstLine="720"/>
        <w:jc w:val="both"/>
        <w:rPr>
          <w:color w:val="000000"/>
          <w:spacing w:val="-4"/>
        </w:rPr>
      </w:pPr>
      <w:r w:rsidRPr="00F25440">
        <w:rPr>
          <w:color w:val="000000"/>
        </w:rPr>
        <w:t>1</w:t>
      </w:r>
      <w:r w:rsidRPr="00F25440">
        <w:rPr>
          <w:color w:val="000000"/>
          <w:spacing w:val="-4"/>
        </w:rPr>
        <w:t>. Thủ trưởng các sở, ban ngành, Chủ tịch UBND các huyện, thành phố; các cơ quan, đơn vị, tổ chức, cá nhân có liên quan chịu trách nhiệm thực hiện Quy chế này.</w:t>
      </w:r>
    </w:p>
    <w:p w14:paraId="5BEEE917" w14:textId="77777777" w:rsidR="00F25440" w:rsidRPr="00F25440" w:rsidRDefault="00F25440" w:rsidP="00F25440">
      <w:pPr>
        <w:shd w:val="clear" w:color="auto" w:fill="FFFFFF"/>
        <w:spacing w:before="120"/>
        <w:ind w:firstLine="720"/>
        <w:jc w:val="both"/>
        <w:rPr>
          <w:color w:val="000000"/>
        </w:rPr>
      </w:pPr>
      <w:r w:rsidRPr="00F25440">
        <w:rPr>
          <w:color w:val="000000"/>
        </w:rPr>
        <w:t xml:space="preserve">2. </w:t>
      </w:r>
      <w:r w:rsidRPr="00F25440">
        <w:rPr>
          <w:color w:val="000000"/>
          <w:lang w:val="nb-NO"/>
        </w:rPr>
        <w:t xml:space="preserve">Căn cứ chức năng, nhiệm vụ được quy định tại Quy chế này, các sở, </w:t>
      </w:r>
      <w:r w:rsidRPr="00F25440">
        <w:rPr>
          <w:color w:val="000000"/>
          <w:spacing w:val="-6"/>
          <w:lang w:val="nb-NO"/>
        </w:rPr>
        <w:t xml:space="preserve">ban, ngành và UBND các huyện, thành phố có trách nhiệm phối hợp thực hiện; </w:t>
      </w:r>
      <w:r w:rsidRPr="00F25440">
        <w:rPr>
          <w:color w:val="000000"/>
        </w:rPr>
        <w:t>Sở Xây dựng có trách nhiệm đôn đốc việc thực hiện Quy chế này.</w:t>
      </w:r>
    </w:p>
    <w:p w14:paraId="77710DF7" w14:textId="77777777" w:rsidR="00F25440" w:rsidRPr="00F25440" w:rsidRDefault="00F25440" w:rsidP="00F25440">
      <w:pPr>
        <w:shd w:val="clear" w:color="auto" w:fill="FFFFFF"/>
        <w:spacing w:before="120"/>
        <w:ind w:firstLine="720"/>
        <w:jc w:val="both"/>
        <w:rPr>
          <w:color w:val="000000"/>
        </w:rPr>
      </w:pPr>
      <w:r w:rsidRPr="00F25440">
        <w:rPr>
          <w:color w:val="000000"/>
        </w:rPr>
        <w:lastRenderedPageBreak/>
        <w:t>3. Trong quá trình tổ chức triển khai thực hiện, nếu có vấn đề phát sinh khó khăn, vướng mắc, chưa phù hợp, cần thiết phải sửa đổi, bổ sung, đề nghị các cơ quan kịp thời phản ánh về Sở Xây dựng để tổng hợp, trình UBND tỉnh xem xét, quyết định./.</w:t>
      </w:r>
    </w:p>
    <w:p w14:paraId="4731AB2D" w14:textId="77777777" w:rsidR="00F25440" w:rsidRPr="00F25440" w:rsidRDefault="00F25440" w:rsidP="00F25440">
      <w:pPr>
        <w:spacing w:before="120"/>
        <w:ind w:firstLine="720"/>
        <w:jc w:val="both"/>
        <w:rPr>
          <w:spacing w:val="2"/>
        </w:rPr>
      </w:pPr>
    </w:p>
    <w:p w14:paraId="5780AD25" w14:textId="77777777" w:rsidR="00F25440" w:rsidRPr="00F25440" w:rsidRDefault="00F25440" w:rsidP="00F25440">
      <w:pPr>
        <w:spacing w:before="120"/>
        <w:ind w:firstLine="720"/>
        <w:jc w:val="both"/>
        <w:rPr>
          <w:spacing w:val="2"/>
        </w:rPr>
      </w:pPr>
    </w:p>
    <w:p w14:paraId="7E7F4F6F" w14:textId="77777777" w:rsidR="00F25440" w:rsidRPr="00F25440" w:rsidRDefault="00F25440" w:rsidP="00F25440">
      <w:pPr>
        <w:spacing w:before="120"/>
        <w:ind w:firstLine="720"/>
        <w:jc w:val="both"/>
        <w:rPr>
          <w:spacing w:val="2"/>
        </w:rPr>
      </w:pPr>
    </w:p>
    <w:p w14:paraId="75176436" w14:textId="77777777" w:rsidR="00F25440" w:rsidRPr="00F25440" w:rsidRDefault="00F25440" w:rsidP="00F25440">
      <w:pPr>
        <w:spacing w:before="120"/>
        <w:ind w:firstLine="720"/>
        <w:jc w:val="both"/>
        <w:rPr>
          <w:spacing w:val="2"/>
        </w:rPr>
      </w:pPr>
    </w:p>
    <w:p w14:paraId="42357816" w14:textId="77777777" w:rsidR="00F25440" w:rsidRDefault="00F25440" w:rsidP="00547685">
      <w:pPr>
        <w:spacing w:before="40" w:line="320" w:lineRule="exact"/>
        <w:jc w:val="center"/>
        <w:rPr>
          <w:b/>
          <w:bCs/>
          <w:color w:val="000000" w:themeColor="text1"/>
        </w:rPr>
      </w:pPr>
      <w:bookmarkStart w:id="14" w:name="_GoBack"/>
      <w:bookmarkEnd w:id="14"/>
    </w:p>
    <w:p w14:paraId="184CB418" w14:textId="77777777" w:rsidR="00F25440" w:rsidRDefault="00F25440" w:rsidP="00547685">
      <w:pPr>
        <w:spacing w:before="40" w:line="320" w:lineRule="exact"/>
        <w:jc w:val="center"/>
        <w:rPr>
          <w:b/>
          <w:bCs/>
          <w:color w:val="000000" w:themeColor="text1"/>
        </w:rPr>
      </w:pPr>
    </w:p>
    <w:bookmarkEnd w:id="1"/>
    <w:p w14:paraId="51A5B6DD" w14:textId="77777777" w:rsidR="00F25440" w:rsidRDefault="00F25440" w:rsidP="00547685">
      <w:pPr>
        <w:spacing w:before="40" w:line="320" w:lineRule="exact"/>
        <w:jc w:val="center"/>
        <w:rPr>
          <w:b/>
          <w:bCs/>
          <w:color w:val="000000" w:themeColor="text1"/>
        </w:rPr>
      </w:pPr>
    </w:p>
    <w:sectPr w:rsidR="00F25440" w:rsidSect="00F25440">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9A0CF" w14:textId="77777777" w:rsidR="00AE5A75" w:rsidRDefault="00AE5A75">
      <w:r>
        <w:separator/>
      </w:r>
    </w:p>
  </w:endnote>
  <w:endnote w:type="continuationSeparator" w:id="0">
    <w:p w14:paraId="77183DEE" w14:textId="77777777" w:rsidR="00AE5A75" w:rsidRDefault="00AE5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I-Times">
    <w:panose1 w:val="00000000000000000000"/>
    <w:charset w:val="00"/>
    <w:family w:val="auto"/>
    <w:pitch w:val="variable"/>
    <w:sig w:usb0="00000003" w:usb1="00000000" w:usb2="00000000" w:usb3="00000000" w:csb0="00000001" w:csb1="00000000"/>
  </w:font>
  <w:font w:name=".VnCourier New">
    <w:panose1 w:val="02027200000000000000"/>
    <w:charset w:val="00"/>
    <w:family w:val="roman"/>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Times New Roman Bold">
    <w:altName w:val="Times New Roman"/>
    <w:panose1 w:val="00000000000000000000"/>
    <w:charset w:val="00"/>
    <w:family w:val="roman"/>
    <w:notTrueType/>
    <w:pitch w:val="default"/>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C73DD3" w14:textId="77777777" w:rsidR="00AE5A75" w:rsidRDefault="00AE5A75">
      <w:r>
        <w:separator/>
      </w:r>
    </w:p>
  </w:footnote>
  <w:footnote w:type="continuationSeparator" w:id="0">
    <w:p w14:paraId="439900A1" w14:textId="77777777" w:rsidR="00AE5A75" w:rsidRDefault="00AE5A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9ECEB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F11D68"/>
    <w:multiLevelType w:val="hybridMultilevel"/>
    <w:tmpl w:val="4348AA58"/>
    <w:lvl w:ilvl="0" w:tplc="0B08AEBE">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6FE7D5B"/>
    <w:multiLevelType w:val="hybridMultilevel"/>
    <w:tmpl w:val="CC2C460A"/>
    <w:lvl w:ilvl="0" w:tplc="FFFFFFFF">
      <w:numFmt w:val="bullet"/>
      <w:lvlText w:val="-"/>
      <w:lvlJc w:val="left"/>
      <w:pPr>
        <w:ind w:left="720" w:hanging="360"/>
      </w:pPr>
      <w:rPr>
        <w:rFonts w:ascii="VNI-Times" w:eastAsia="Times New Roman" w:hAnsi="VNI-Times" w:hint="default"/>
      </w:rPr>
    </w:lvl>
    <w:lvl w:ilvl="1" w:tplc="04090003">
      <w:start w:val="1"/>
      <w:numFmt w:val="bullet"/>
      <w:lvlText w:val="o"/>
      <w:lvlJc w:val="left"/>
      <w:pPr>
        <w:ind w:left="1440" w:hanging="360"/>
      </w:pPr>
      <w:rPr>
        <w:rFonts w:ascii=".VnCourier New" w:hAnsi=".VnCourier New" w:hint="default"/>
      </w:rPr>
    </w:lvl>
    <w:lvl w:ilvl="2" w:tplc="04090005" w:tentative="1">
      <w:start w:val="1"/>
      <w:numFmt w:val="bullet"/>
      <w:lvlText w:val=""/>
      <w:lvlJc w:val="left"/>
      <w:pPr>
        <w:ind w:left="2160" w:hanging="360"/>
      </w:pPr>
      <w:rPr>
        <w:rFonts w:ascii=".VnTime" w:hAnsi=".VnTime" w:hint="default"/>
      </w:rPr>
    </w:lvl>
    <w:lvl w:ilvl="3" w:tplc="04090001" w:tentative="1">
      <w:start w:val="1"/>
      <w:numFmt w:val="bullet"/>
      <w:lvlText w:val=""/>
      <w:lvlJc w:val="left"/>
      <w:pPr>
        <w:ind w:left="2880" w:hanging="360"/>
      </w:pPr>
      <w:rPr>
        <w:rFonts w:ascii=".VnTime" w:hAnsi=".VnTime" w:hint="default"/>
      </w:rPr>
    </w:lvl>
    <w:lvl w:ilvl="4" w:tplc="04090003" w:tentative="1">
      <w:start w:val="1"/>
      <w:numFmt w:val="bullet"/>
      <w:lvlText w:val="o"/>
      <w:lvlJc w:val="left"/>
      <w:pPr>
        <w:ind w:left="3600" w:hanging="360"/>
      </w:pPr>
      <w:rPr>
        <w:rFonts w:ascii=".VnCourier New" w:hAnsi=".VnCourier New" w:hint="default"/>
      </w:rPr>
    </w:lvl>
    <w:lvl w:ilvl="5" w:tplc="04090005" w:tentative="1">
      <w:start w:val="1"/>
      <w:numFmt w:val="bullet"/>
      <w:lvlText w:val=""/>
      <w:lvlJc w:val="left"/>
      <w:pPr>
        <w:ind w:left="4320" w:hanging="360"/>
      </w:pPr>
      <w:rPr>
        <w:rFonts w:ascii=".VnTime" w:hAnsi=".VnTime" w:hint="default"/>
      </w:rPr>
    </w:lvl>
    <w:lvl w:ilvl="6" w:tplc="04090001" w:tentative="1">
      <w:start w:val="1"/>
      <w:numFmt w:val="bullet"/>
      <w:lvlText w:val=""/>
      <w:lvlJc w:val="left"/>
      <w:pPr>
        <w:ind w:left="5040" w:hanging="360"/>
      </w:pPr>
      <w:rPr>
        <w:rFonts w:ascii=".VnTime" w:hAnsi=".VnTime" w:hint="default"/>
      </w:rPr>
    </w:lvl>
    <w:lvl w:ilvl="7" w:tplc="04090003" w:tentative="1">
      <w:start w:val="1"/>
      <w:numFmt w:val="bullet"/>
      <w:lvlText w:val="o"/>
      <w:lvlJc w:val="left"/>
      <w:pPr>
        <w:ind w:left="5760" w:hanging="360"/>
      </w:pPr>
      <w:rPr>
        <w:rFonts w:ascii=".VnCourier New" w:hAnsi=".VnCourier New" w:hint="default"/>
      </w:rPr>
    </w:lvl>
    <w:lvl w:ilvl="8" w:tplc="04090005" w:tentative="1">
      <w:start w:val="1"/>
      <w:numFmt w:val="bullet"/>
      <w:lvlText w:val=""/>
      <w:lvlJc w:val="left"/>
      <w:pPr>
        <w:ind w:left="6480" w:hanging="360"/>
      </w:pPr>
      <w:rPr>
        <w:rFonts w:ascii=".VnTime" w:hAnsi=".VnTime" w:hint="default"/>
      </w:rPr>
    </w:lvl>
  </w:abstractNum>
  <w:abstractNum w:abstractNumId="3">
    <w:nsid w:val="11797DB2"/>
    <w:multiLevelType w:val="hybridMultilevel"/>
    <w:tmpl w:val="A9000340"/>
    <w:lvl w:ilvl="0" w:tplc="8EB8BEFE">
      <w:start w:val="2"/>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
    <w:nsid w:val="1E205759"/>
    <w:multiLevelType w:val="hybridMultilevel"/>
    <w:tmpl w:val="7B48D554"/>
    <w:lvl w:ilvl="0" w:tplc="8AF6873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5918B8"/>
    <w:multiLevelType w:val="hybridMultilevel"/>
    <w:tmpl w:val="14D8E5BA"/>
    <w:lvl w:ilvl="0" w:tplc="10A03E00">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F57549F"/>
    <w:multiLevelType w:val="hybridMultilevel"/>
    <w:tmpl w:val="587CF260"/>
    <w:lvl w:ilvl="0" w:tplc="E0D25E2C">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34654815"/>
    <w:multiLevelType w:val="hybridMultilevel"/>
    <w:tmpl w:val="11F8BE52"/>
    <w:lvl w:ilvl="0" w:tplc="F7BA4D92">
      <w:start w:val="1"/>
      <w:numFmt w:val="bullet"/>
      <w:pStyle w:val="Dieu"/>
      <w:lvlText w:val="-"/>
      <w:lvlJc w:val="left"/>
      <w:pPr>
        <w:ind w:left="360" w:hanging="360"/>
      </w:pPr>
      <w:rPr>
        <w:rFonts w:ascii=".VnArial" w:hAnsi=".VnArial" w:hint="default"/>
      </w:rPr>
    </w:lvl>
    <w:lvl w:ilvl="1" w:tplc="70561CC2" w:tentative="1">
      <w:start w:val="1"/>
      <w:numFmt w:val="bullet"/>
      <w:lvlText w:val="o"/>
      <w:lvlJc w:val="left"/>
      <w:pPr>
        <w:ind w:left="1440" w:hanging="360"/>
      </w:pPr>
      <w:rPr>
        <w:rFonts w:ascii="Courier New" w:hAnsi="Courier New" w:cs="Courier New" w:hint="default"/>
      </w:rPr>
    </w:lvl>
    <w:lvl w:ilvl="2" w:tplc="9F3C3648" w:tentative="1">
      <w:start w:val="1"/>
      <w:numFmt w:val="bullet"/>
      <w:lvlText w:val=""/>
      <w:lvlJc w:val="left"/>
      <w:pPr>
        <w:ind w:left="2160" w:hanging="360"/>
      </w:pPr>
      <w:rPr>
        <w:rFonts w:ascii="Wingdings" w:hAnsi="Wingdings" w:hint="default"/>
      </w:rPr>
    </w:lvl>
    <w:lvl w:ilvl="3" w:tplc="EB2A40D8" w:tentative="1">
      <w:start w:val="1"/>
      <w:numFmt w:val="bullet"/>
      <w:lvlText w:val=""/>
      <w:lvlJc w:val="left"/>
      <w:pPr>
        <w:ind w:left="2880" w:hanging="360"/>
      </w:pPr>
      <w:rPr>
        <w:rFonts w:ascii="Symbol" w:hAnsi="Symbol" w:hint="default"/>
      </w:rPr>
    </w:lvl>
    <w:lvl w:ilvl="4" w:tplc="340AC3D2" w:tentative="1">
      <w:start w:val="1"/>
      <w:numFmt w:val="bullet"/>
      <w:lvlText w:val="o"/>
      <w:lvlJc w:val="left"/>
      <w:pPr>
        <w:ind w:left="3600" w:hanging="360"/>
      </w:pPr>
      <w:rPr>
        <w:rFonts w:ascii="Courier New" w:hAnsi="Courier New" w:cs="Courier New" w:hint="default"/>
      </w:rPr>
    </w:lvl>
    <w:lvl w:ilvl="5" w:tplc="D25A7538" w:tentative="1">
      <w:start w:val="1"/>
      <w:numFmt w:val="bullet"/>
      <w:lvlText w:val=""/>
      <w:lvlJc w:val="left"/>
      <w:pPr>
        <w:ind w:left="4320" w:hanging="360"/>
      </w:pPr>
      <w:rPr>
        <w:rFonts w:ascii="Wingdings" w:hAnsi="Wingdings" w:hint="default"/>
      </w:rPr>
    </w:lvl>
    <w:lvl w:ilvl="6" w:tplc="5E7E89A6" w:tentative="1">
      <w:start w:val="1"/>
      <w:numFmt w:val="bullet"/>
      <w:lvlText w:val=""/>
      <w:lvlJc w:val="left"/>
      <w:pPr>
        <w:ind w:left="5040" w:hanging="360"/>
      </w:pPr>
      <w:rPr>
        <w:rFonts w:ascii="Symbol" w:hAnsi="Symbol" w:hint="default"/>
      </w:rPr>
    </w:lvl>
    <w:lvl w:ilvl="7" w:tplc="21B6B10A" w:tentative="1">
      <w:start w:val="1"/>
      <w:numFmt w:val="bullet"/>
      <w:lvlText w:val="o"/>
      <w:lvlJc w:val="left"/>
      <w:pPr>
        <w:ind w:left="5760" w:hanging="360"/>
      </w:pPr>
      <w:rPr>
        <w:rFonts w:ascii="Courier New" w:hAnsi="Courier New" w:cs="Courier New" w:hint="default"/>
      </w:rPr>
    </w:lvl>
    <w:lvl w:ilvl="8" w:tplc="6C3CB340" w:tentative="1">
      <w:start w:val="1"/>
      <w:numFmt w:val="bullet"/>
      <w:lvlText w:val=""/>
      <w:lvlJc w:val="left"/>
      <w:pPr>
        <w:ind w:left="6480" w:hanging="360"/>
      </w:pPr>
      <w:rPr>
        <w:rFonts w:ascii="Wingdings" w:hAnsi="Wingdings" w:hint="default"/>
      </w:rPr>
    </w:lvl>
  </w:abstractNum>
  <w:abstractNum w:abstractNumId="9">
    <w:nsid w:val="35C6309A"/>
    <w:multiLevelType w:val="hybridMultilevel"/>
    <w:tmpl w:val="5B486BA6"/>
    <w:lvl w:ilvl="0" w:tplc="34FC2DC6">
      <w:start w:val="2"/>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0">
    <w:nsid w:val="42376CD2"/>
    <w:multiLevelType w:val="hybridMultilevel"/>
    <w:tmpl w:val="30CA41BE"/>
    <w:lvl w:ilvl="0" w:tplc="4B26545E">
      <w:start w:val="2"/>
      <w:numFmt w:val="bullet"/>
      <w:lvlText w:val="-"/>
      <w:lvlJc w:val="left"/>
      <w:pPr>
        <w:ind w:left="720" w:hanging="360"/>
      </w:pPr>
      <w:rPr>
        <w:rFonts w:ascii="Times New Roman" w:eastAsia="Times New Roman" w:hAnsi="Times New Roman" w:cs="Times New Roman" w:hint="default"/>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4B4C50"/>
    <w:multiLevelType w:val="hybridMultilevel"/>
    <w:tmpl w:val="7FCE8F94"/>
    <w:lvl w:ilvl="0" w:tplc="13F28652">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3967629"/>
    <w:multiLevelType w:val="hybridMultilevel"/>
    <w:tmpl w:val="C8C8453E"/>
    <w:lvl w:ilvl="0" w:tplc="DCF64CD4">
      <w:start w:val="11"/>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13">
    <w:nsid w:val="54F204E4"/>
    <w:multiLevelType w:val="hybridMultilevel"/>
    <w:tmpl w:val="3392D210"/>
    <w:lvl w:ilvl="0" w:tplc="2C38AEB8">
      <w:start w:val="1"/>
      <w:numFmt w:val="decimal"/>
      <w:lvlText w:val="%1."/>
      <w:lvlJc w:val="left"/>
      <w:pPr>
        <w:tabs>
          <w:tab w:val="num" w:pos="720"/>
        </w:tabs>
        <w:ind w:left="720" w:hanging="360"/>
      </w:pPr>
    </w:lvl>
    <w:lvl w:ilvl="1" w:tplc="35684422">
      <w:numFmt w:val="none"/>
      <w:lvlText w:val=""/>
      <w:lvlJc w:val="left"/>
      <w:pPr>
        <w:tabs>
          <w:tab w:val="num" w:pos="360"/>
        </w:tabs>
      </w:pPr>
    </w:lvl>
    <w:lvl w:ilvl="2" w:tplc="556CA6CE">
      <w:numFmt w:val="none"/>
      <w:lvlText w:val=""/>
      <w:lvlJc w:val="left"/>
      <w:pPr>
        <w:tabs>
          <w:tab w:val="num" w:pos="360"/>
        </w:tabs>
      </w:pPr>
    </w:lvl>
    <w:lvl w:ilvl="3" w:tplc="9C46BE1A">
      <w:numFmt w:val="none"/>
      <w:lvlText w:val=""/>
      <w:lvlJc w:val="left"/>
      <w:pPr>
        <w:tabs>
          <w:tab w:val="num" w:pos="360"/>
        </w:tabs>
      </w:pPr>
    </w:lvl>
    <w:lvl w:ilvl="4" w:tplc="96FA7B4E">
      <w:numFmt w:val="none"/>
      <w:lvlText w:val=""/>
      <w:lvlJc w:val="left"/>
      <w:pPr>
        <w:tabs>
          <w:tab w:val="num" w:pos="360"/>
        </w:tabs>
      </w:pPr>
    </w:lvl>
    <w:lvl w:ilvl="5" w:tplc="F4DC5478">
      <w:numFmt w:val="none"/>
      <w:lvlText w:val=""/>
      <w:lvlJc w:val="left"/>
      <w:pPr>
        <w:tabs>
          <w:tab w:val="num" w:pos="360"/>
        </w:tabs>
      </w:pPr>
    </w:lvl>
    <w:lvl w:ilvl="6" w:tplc="0226D790">
      <w:numFmt w:val="none"/>
      <w:lvlText w:val=""/>
      <w:lvlJc w:val="left"/>
      <w:pPr>
        <w:tabs>
          <w:tab w:val="num" w:pos="360"/>
        </w:tabs>
      </w:pPr>
    </w:lvl>
    <w:lvl w:ilvl="7" w:tplc="372AA3B6">
      <w:numFmt w:val="none"/>
      <w:lvlText w:val=""/>
      <w:lvlJc w:val="left"/>
      <w:pPr>
        <w:tabs>
          <w:tab w:val="num" w:pos="360"/>
        </w:tabs>
      </w:pPr>
    </w:lvl>
    <w:lvl w:ilvl="8" w:tplc="FCB424B2">
      <w:numFmt w:val="none"/>
      <w:lvlText w:val=""/>
      <w:lvlJc w:val="left"/>
      <w:pPr>
        <w:tabs>
          <w:tab w:val="num" w:pos="360"/>
        </w:tabs>
      </w:pPr>
    </w:lvl>
  </w:abstractNum>
  <w:abstractNum w:abstractNumId="14">
    <w:nsid w:val="578A1B58"/>
    <w:multiLevelType w:val="hybridMultilevel"/>
    <w:tmpl w:val="766C6DA0"/>
    <w:lvl w:ilvl="0" w:tplc="C54EDDEE">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59AB391B"/>
    <w:multiLevelType w:val="hybridMultilevel"/>
    <w:tmpl w:val="B6C4FDAA"/>
    <w:lvl w:ilvl="0" w:tplc="716EF2C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E371CDF"/>
    <w:multiLevelType w:val="hybridMultilevel"/>
    <w:tmpl w:val="0D6095BC"/>
    <w:lvl w:ilvl="0" w:tplc="AE940158">
      <w:start w:val="1"/>
      <w:numFmt w:val="decimal"/>
      <w:lvlText w:val="%1-"/>
      <w:lvlJc w:val="left"/>
      <w:pPr>
        <w:tabs>
          <w:tab w:val="num" w:pos="1123"/>
        </w:tabs>
        <w:ind w:left="1123" w:hanging="360"/>
      </w:pPr>
      <w:rPr>
        <w:rFonts w:hint="default"/>
      </w:rPr>
    </w:lvl>
    <w:lvl w:ilvl="1" w:tplc="04090019" w:tentative="1">
      <w:start w:val="1"/>
      <w:numFmt w:val="lowerLetter"/>
      <w:lvlText w:val="%2."/>
      <w:lvlJc w:val="left"/>
      <w:pPr>
        <w:tabs>
          <w:tab w:val="num" w:pos="1843"/>
        </w:tabs>
        <w:ind w:left="1843" w:hanging="360"/>
      </w:pPr>
    </w:lvl>
    <w:lvl w:ilvl="2" w:tplc="0409001B" w:tentative="1">
      <w:start w:val="1"/>
      <w:numFmt w:val="lowerRoman"/>
      <w:lvlText w:val="%3."/>
      <w:lvlJc w:val="right"/>
      <w:pPr>
        <w:tabs>
          <w:tab w:val="num" w:pos="2563"/>
        </w:tabs>
        <w:ind w:left="2563" w:hanging="180"/>
      </w:pPr>
    </w:lvl>
    <w:lvl w:ilvl="3" w:tplc="0409000F" w:tentative="1">
      <w:start w:val="1"/>
      <w:numFmt w:val="decimal"/>
      <w:lvlText w:val="%4."/>
      <w:lvlJc w:val="left"/>
      <w:pPr>
        <w:tabs>
          <w:tab w:val="num" w:pos="3283"/>
        </w:tabs>
        <w:ind w:left="3283" w:hanging="360"/>
      </w:pPr>
    </w:lvl>
    <w:lvl w:ilvl="4" w:tplc="04090019" w:tentative="1">
      <w:start w:val="1"/>
      <w:numFmt w:val="lowerLetter"/>
      <w:lvlText w:val="%5."/>
      <w:lvlJc w:val="left"/>
      <w:pPr>
        <w:tabs>
          <w:tab w:val="num" w:pos="4003"/>
        </w:tabs>
        <w:ind w:left="4003" w:hanging="360"/>
      </w:pPr>
    </w:lvl>
    <w:lvl w:ilvl="5" w:tplc="0409001B" w:tentative="1">
      <w:start w:val="1"/>
      <w:numFmt w:val="lowerRoman"/>
      <w:lvlText w:val="%6."/>
      <w:lvlJc w:val="right"/>
      <w:pPr>
        <w:tabs>
          <w:tab w:val="num" w:pos="4723"/>
        </w:tabs>
        <w:ind w:left="4723" w:hanging="180"/>
      </w:pPr>
    </w:lvl>
    <w:lvl w:ilvl="6" w:tplc="0409000F" w:tentative="1">
      <w:start w:val="1"/>
      <w:numFmt w:val="decimal"/>
      <w:lvlText w:val="%7."/>
      <w:lvlJc w:val="left"/>
      <w:pPr>
        <w:tabs>
          <w:tab w:val="num" w:pos="5443"/>
        </w:tabs>
        <w:ind w:left="5443" w:hanging="360"/>
      </w:pPr>
    </w:lvl>
    <w:lvl w:ilvl="7" w:tplc="04090019" w:tentative="1">
      <w:start w:val="1"/>
      <w:numFmt w:val="lowerLetter"/>
      <w:lvlText w:val="%8."/>
      <w:lvlJc w:val="left"/>
      <w:pPr>
        <w:tabs>
          <w:tab w:val="num" w:pos="6163"/>
        </w:tabs>
        <w:ind w:left="6163" w:hanging="360"/>
      </w:pPr>
    </w:lvl>
    <w:lvl w:ilvl="8" w:tplc="0409001B" w:tentative="1">
      <w:start w:val="1"/>
      <w:numFmt w:val="lowerRoman"/>
      <w:lvlText w:val="%9."/>
      <w:lvlJc w:val="right"/>
      <w:pPr>
        <w:tabs>
          <w:tab w:val="num" w:pos="6883"/>
        </w:tabs>
        <w:ind w:left="6883" w:hanging="180"/>
      </w:pPr>
    </w:lvl>
  </w:abstractNum>
  <w:abstractNum w:abstractNumId="17">
    <w:nsid w:val="64ED2D36"/>
    <w:multiLevelType w:val="hybridMultilevel"/>
    <w:tmpl w:val="A2423D5C"/>
    <w:lvl w:ilvl="0" w:tplc="D5720BCA">
      <w:start w:val="6"/>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653C0DDB"/>
    <w:multiLevelType w:val="hybridMultilevel"/>
    <w:tmpl w:val="3976E36A"/>
    <w:lvl w:ilvl="0" w:tplc="44829AAC">
      <w:start w:val="3"/>
      <w:numFmt w:val="bullet"/>
      <w:lvlText w:val="-"/>
      <w:lvlJc w:val="left"/>
      <w:pPr>
        <w:tabs>
          <w:tab w:val="num" w:pos="1080"/>
        </w:tabs>
        <w:ind w:left="1080" w:hanging="360"/>
      </w:pPr>
      <w:rPr>
        <w:rFonts w:ascii="Times New Roman" w:eastAsia="Times New Roman" w:hAnsi="Times New Roman" w:cs="Times New Roman" w:hint="default"/>
        <w:i/>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0">
    <w:nsid w:val="6E8D7801"/>
    <w:multiLevelType w:val="hybridMultilevel"/>
    <w:tmpl w:val="12AE093C"/>
    <w:lvl w:ilvl="0" w:tplc="3A7C0E26">
      <w:start w:val="11"/>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1">
    <w:nsid w:val="73D623DF"/>
    <w:multiLevelType w:val="hybridMultilevel"/>
    <w:tmpl w:val="9D58ACA0"/>
    <w:lvl w:ilvl="0" w:tplc="6E202D28">
      <w:start w:val="6"/>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13"/>
  </w:num>
  <w:num w:numId="3">
    <w:abstractNumId w:val="13"/>
  </w:num>
  <w:num w:numId="4">
    <w:abstractNumId w:val="13"/>
  </w:num>
  <w:num w:numId="5">
    <w:abstractNumId w:val="6"/>
  </w:num>
  <w:num w:numId="6">
    <w:abstractNumId w:val="14"/>
  </w:num>
  <w:num w:numId="7">
    <w:abstractNumId w:val="21"/>
  </w:num>
  <w:num w:numId="8">
    <w:abstractNumId w:val="7"/>
  </w:num>
  <w:num w:numId="9">
    <w:abstractNumId w:val="1"/>
  </w:num>
  <w:num w:numId="10">
    <w:abstractNumId w:val="17"/>
  </w:num>
  <w:num w:numId="11">
    <w:abstractNumId w:val="16"/>
  </w:num>
  <w:num w:numId="12">
    <w:abstractNumId w:val="18"/>
  </w:num>
  <w:num w:numId="13">
    <w:abstractNumId w:val="11"/>
  </w:num>
  <w:num w:numId="14">
    <w:abstractNumId w:val="15"/>
  </w:num>
  <w:num w:numId="15">
    <w:abstractNumId w:val="20"/>
  </w:num>
  <w:num w:numId="16">
    <w:abstractNumId w:val="12"/>
  </w:num>
  <w:num w:numId="17">
    <w:abstractNumId w:val="4"/>
  </w:num>
  <w:num w:numId="18">
    <w:abstractNumId w:val="2"/>
  </w:num>
  <w:num w:numId="19">
    <w:abstractNumId w:val="0"/>
  </w:num>
  <w:num w:numId="20">
    <w:abstractNumId w:val="5"/>
  </w:num>
  <w:num w:numId="21">
    <w:abstractNumId w:val="19"/>
  </w:num>
  <w:num w:numId="22">
    <w:abstractNumId w:val="10"/>
  </w:num>
  <w:num w:numId="23">
    <w:abstractNumId w:val="9"/>
  </w:num>
  <w:num w:numId="24">
    <w:abstractNumId w:val="3"/>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hideGrammaticalErrors/>
  <w:activeWritingStyle w:appName="MSWord" w:lang="en-US" w:vendorID="64" w:dllVersion="4096" w:nlCheck="1" w:checkStyle="0"/>
  <w:activeWritingStyle w:appName="MSWord" w:lang="fr-FR" w:vendorID="64" w:dllVersion="4096" w:nlCheck="1" w:checkStyle="0"/>
  <w:activeWritingStyle w:appName="MSWord" w:lang="pt-BR" w:vendorID="64" w:dllVersion="4096" w:nlCheck="1" w:checkStyle="0"/>
  <w:activeWritingStyle w:appName="MSWord" w:lang="da-DK" w:vendorID="64" w:dllVersion="4096" w:nlCheck="1" w:checkStyle="0"/>
  <w:activeWritingStyle w:appName="MSWord" w:lang="nl-NL" w:vendorID="64" w:dllVersion="4096" w:nlCheck="1" w:checkStyle="0"/>
  <w:activeWritingStyle w:appName="MSWord" w:lang="en-AU" w:vendorID="64" w:dllVersion="4096" w:nlCheck="1" w:checkStyle="0"/>
  <w:activeWritingStyle w:appName="MSWord" w:lang="es-ES" w:vendorID="64" w:dllVersion="4096" w:nlCheck="1" w:checkStyle="0"/>
  <w:activeWritingStyle w:appName="MSWord" w:lang="it-IT" w:vendorID="64" w:dllVersion="4096" w:nlCheck="1" w:checkStyle="0"/>
  <w:activeWritingStyle w:appName="MSWord" w:lang="nb-NO"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CD1"/>
    <w:rsid w:val="00001D8C"/>
    <w:rsid w:val="000026C5"/>
    <w:rsid w:val="00003034"/>
    <w:rsid w:val="0000315C"/>
    <w:rsid w:val="000031CB"/>
    <w:rsid w:val="0000355E"/>
    <w:rsid w:val="00003BB6"/>
    <w:rsid w:val="00003D54"/>
    <w:rsid w:val="0000420E"/>
    <w:rsid w:val="000045AC"/>
    <w:rsid w:val="000061E7"/>
    <w:rsid w:val="0000664C"/>
    <w:rsid w:val="00007044"/>
    <w:rsid w:val="000070E8"/>
    <w:rsid w:val="0000769B"/>
    <w:rsid w:val="0000799C"/>
    <w:rsid w:val="00011101"/>
    <w:rsid w:val="00011A40"/>
    <w:rsid w:val="000122F8"/>
    <w:rsid w:val="00012B38"/>
    <w:rsid w:val="000133E8"/>
    <w:rsid w:val="0001345D"/>
    <w:rsid w:val="000143F1"/>
    <w:rsid w:val="00014C62"/>
    <w:rsid w:val="0001512E"/>
    <w:rsid w:val="00015448"/>
    <w:rsid w:val="000156DE"/>
    <w:rsid w:val="00015B5D"/>
    <w:rsid w:val="00015FC8"/>
    <w:rsid w:val="000173BA"/>
    <w:rsid w:val="00017BC8"/>
    <w:rsid w:val="00017E99"/>
    <w:rsid w:val="00020B2F"/>
    <w:rsid w:val="00021013"/>
    <w:rsid w:val="000216CE"/>
    <w:rsid w:val="00021792"/>
    <w:rsid w:val="00021C43"/>
    <w:rsid w:val="00022165"/>
    <w:rsid w:val="000229DC"/>
    <w:rsid w:val="00022AC2"/>
    <w:rsid w:val="00022D82"/>
    <w:rsid w:val="00023E2A"/>
    <w:rsid w:val="00023FA9"/>
    <w:rsid w:val="00024071"/>
    <w:rsid w:val="000240A7"/>
    <w:rsid w:val="000242F7"/>
    <w:rsid w:val="0002434C"/>
    <w:rsid w:val="00024CE4"/>
    <w:rsid w:val="00025040"/>
    <w:rsid w:val="00025B1C"/>
    <w:rsid w:val="0002602A"/>
    <w:rsid w:val="00027790"/>
    <w:rsid w:val="00027FEC"/>
    <w:rsid w:val="00030004"/>
    <w:rsid w:val="000308B9"/>
    <w:rsid w:val="00030BF6"/>
    <w:rsid w:val="00030C4E"/>
    <w:rsid w:val="00031247"/>
    <w:rsid w:val="00032000"/>
    <w:rsid w:val="00032226"/>
    <w:rsid w:val="00032F6E"/>
    <w:rsid w:val="00034BC6"/>
    <w:rsid w:val="00034D09"/>
    <w:rsid w:val="00035344"/>
    <w:rsid w:val="00035373"/>
    <w:rsid w:val="000365F1"/>
    <w:rsid w:val="00036F75"/>
    <w:rsid w:val="00037802"/>
    <w:rsid w:val="00037846"/>
    <w:rsid w:val="00040B23"/>
    <w:rsid w:val="00040E65"/>
    <w:rsid w:val="00041597"/>
    <w:rsid w:val="00041EBD"/>
    <w:rsid w:val="00041EF8"/>
    <w:rsid w:val="00041F53"/>
    <w:rsid w:val="00043780"/>
    <w:rsid w:val="00043C8E"/>
    <w:rsid w:val="0004418E"/>
    <w:rsid w:val="000449A2"/>
    <w:rsid w:val="00044C6C"/>
    <w:rsid w:val="00044EF8"/>
    <w:rsid w:val="00045C26"/>
    <w:rsid w:val="000470AB"/>
    <w:rsid w:val="00047234"/>
    <w:rsid w:val="00047451"/>
    <w:rsid w:val="00047A9C"/>
    <w:rsid w:val="0005001C"/>
    <w:rsid w:val="00050610"/>
    <w:rsid w:val="0005097E"/>
    <w:rsid w:val="000510D4"/>
    <w:rsid w:val="00051799"/>
    <w:rsid w:val="0005200B"/>
    <w:rsid w:val="0005478F"/>
    <w:rsid w:val="00054BA1"/>
    <w:rsid w:val="00054C12"/>
    <w:rsid w:val="0005511D"/>
    <w:rsid w:val="000551A3"/>
    <w:rsid w:val="00056257"/>
    <w:rsid w:val="0005658A"/>
    <w:rsid w:val="000567BE"/>
    <w:rsid w:val="00056BB3"/>
    <w:rsid w:val="00057641"/>
    <w:rsid w:val="00057B21"/>
    <w:rsid w:val="00057E33"/>
    <w:rsid w:val="00060693"/>
    <w:rsid w:val="0006114A"/>
    <w:rsid w:val="0006155B"/>
    <w:rsid w:val="000625A1"/>
    <w:rsid w:val="0006289D"/>
    <w:rsid w:val="00062958"/>
    <w:rsid w:val="000635BE"/>
    <w:rsid w:val="000714AE"/>
    <w:rsid w:val="000718BB"/>
    <w:rsid w:val="00071BF7"/>
    <w:rsid w:val="00071DE6"/>
    <w:rsid w:val="00071F5C"/>
    <w:rsid w:val="00072075"/>
    <w:rsid w:val="00072A89"/>
    <w:rsid w:val="00072F30"/>
    <w:rsid w:val="00072FB5"/>
    <w:rsid w:val="00073163"/>
    <w:rsid w:val="000731C7"/>
    <w:rsid w:val="000737BB"/>
    <w:rsid w:val="00073941"/>
    <w:rsid w:val="00073E1C"/>
    <w:rsid w:val="00074209"/>
    <w:rsid w:val="00074F06"/>
    <w:rsid w:val="0007534E"/>
    <w:rsid w:val="00075A3E"/>
    <w:rsid w:val="00075E1B"/>
    <w:rsid w:val="00076CCC"/>
    <w:rsid w:val="00077182"/>
    <w:rsid w:val="0008060A"/>
    <w:rsid w:val="000809D1"/>
    <w:rsid w:val="00080B5E"/>
    <w:rsid w:val="00080C9D"/>
    <w:rsid w:val="00080D4E"/>
    <w:rsid w:val="000821F4"/>
    <w:rsid w:val="00083106"/>
    <w:rsid w:val="000837FD"/>
    <w:rsid w:val="00084590"/>
    <w:rsid w:val="00084EAB"/>
    <w:rsid w:val="0008511E"/>
    <w:rsid w:val="00085610"/>
    <w:rsid w:val="0008572C"/>
    <w:rsid w:val="0008597F"/>
    <w:rsid w:val="0008720F"/>
    <w:rsid w:val="00087A3E"/>
    <w:rsid w:val="0009059E"/>
    <w:rsid w:val="00090B68"/>
    <w:rsid w:val="00090D56"/>
    <w:rsid w:val="00090E17"/>
    <w:rsid w:val="000919F8"/>
    <w:rsid w:val="000922C8"/>
    <w:rsid w:val="0009371D"/>
    <w:rsid w:val="00093B2C"/>
    <w:rsid w:val="000941A6"/>
    <w:rsid w:val="00095042"/>
    <w:rsid w:val="0009526F"/>
    <w:rsid w:val="00095278"/>
    <w:rsid w:val="0009582A"/>
    <w:rsid w:val="000958D8"/>
    <w:rsid w:val="00096A5D"/>
    <w:rsid w:val="00096BA7"/>
    <w:rsid w:val="00096CD8"/>
    <w:rsid w:val="000970A4"/>
    <w:rsid w:val="000A00DF"/>
    <w:rsid w:val="000A0AB7"/>
    <w:rsid w:val="000A0B1A"/>
    <w:rsid w:val="000A1F83"/>
    <w:rsid w:val="000A265F"/>
    <w:rsid w:val="000A268A"/>
    <w:rsid w:val="000A2E14"/>
    <w:rsid w:val="000A30C3"/>
    <w:rsid w:val="000A35D1"/>
    <w:rsid w:val="000A39D1"/>
    <w:rsid w:val="000A4770"/>
    <w:rsid w:val="000A637E"/>
    <w:rsid w:val="000A666B"/>
    <w:rsid w:val="000A683D"/>
    <w:rsid w:val="000A6EC4"/>
    <w:rsid w:val="000A74A3"/>
    <w:rsid w:val="000B0E32"/>
    <w:rsid w:val="000B1BB9"/>
    <w:rsid w:val="000B2BB4"/>
    <w:rsid w:val="000B4902"/>
    <w:rsid w:val="000B4C75"/>
    <w:rsid w:val="000B506F"/>
    <w:rsid w:val="000B50CC"/>
    <w:rsid w:val="000B59CD"/>
    <w:rsid w:val="000B5CAB"/>
    <w:rsid w:val="000B61B5"/>
    <w:rsid w:val="000B6BD9"/>
    <w:rsid w:val="000B6D5E"/>
    <w:rsid w:val="000B6D68"/>
    <w:rsid w:val="000B7009"/>
    <w:rsid w:val="000B7D4D"/>
    <w:rsid w:val="000C0189"/>
    <w:rsid w:val="000C02E9"/>
    <w:rsid w:val="000C0AAB"/>
    <w:rsid w:val="000C1ED5"/>
    <w:rsid w:val="000C2005"/>
    <w:rsid w:val="000C2033"/>
    <w:rsid w:val="000C25F7"/>
    <w:rsid w:val="000C2DE1"/>
    <w:rsid w:val="000C2EC5"/>
    <w:rsid w:val="000C3010"/>
    <w:rsid w:val="000C339A"/>
    <w:rsid w:val="000C36F9"/>
    <w:rsid w:val="000C3DCF"/>
    <w:rsid w:val="000C4998"/>
    <w:rsid w:val="000C59AE"/>
    <w:rsid w:val="000C6245"/>
    <w:rsid w:val="000C6438"/>
    <w:rsid w:val="000C670B"/>
    <w:rsid w:val="000C6B09"/>
    <w:rsid w:val="000C7A71"/>
    <w:rsid w:val="000C7AF8"/>
    <w:rsid w:val="000D0128"/>
    <w:rsid w:val="000D0334"/>
    <w:rsid w:val="000D0465"/>
    <w:rsid w:val="000D1CFB"/>
    <w:rsid w:val="000D2275"/>
    <w:rsid w:val="000D2618"/>
    <w:rsid w:val="000D2C48"/>
    <w:rsid w:val="000D2E41"/>
    <w:rsid w:val="000D3B9C"/>
    <w:rsid w:val="000D42CB"/>
    <w:rsid w:val="000D4D6D"/>
    <w:rsid w:val="000D4EB2"/>
    <w:rsid w:val="000D5AFB"/>
    <w:rsid w:val="000D6063"/>
    <w:rsid w:val="000D645B"/>
    <w:rsid w:val="000D6628"/>
    <w:rsid w:val="000D6686"/>
    <w:rsid w:val="000D7604"/>
    <w:rsid w:val="000D773D"/>
    <w:rsid w:val="000D7F7F"/>
    <w:rsid w:val="000E027E"/>
    <w:rsid w:val="000E0BD4"/>
    <w:rsid w:val="000E10C7"/>
    <w:rsid w:val="000E111A"/>
    <w:rsid w:val="000E1635"/>
    <w:rsid w:val="000E2073"/>
    <w:rsid w:val="000E2214"/>
    <w:rsid w:val="000E2586"/>
    <w:rsid w:val="000E26A3"/>
    <w:rsid w:val="000E2BFE"/>
    <w:rsid w:val="000E2F6D"/>
    <w:rsid w:val="000E3168"/>
    <w:rsid w:val="000E330F"/>
    <w:rsid w:val="000E35C5"/>
    <w:rsid w:val="000E3ABF"/>
    <w:rsid w:val="000E48BE"/>
    <w:rsid w:val="000E4C48"/>
    <w:rsid w:val="000E557D"/>
    <w:rsid w:val="000E5F68"/>
    <w:rsid w:val="000E6C1E"/>
    <w:rsid w:val="000E6CB3"/>
    <w:rsid w:val="000E6F3B"/>
    <w:rsid w:val="000E73A9"/>
    <w:rsid w:val="000E782B"/>
    <w:rsid w:val="000E7BAA"/>
    <w:rsid w:val="000F02B7"/>
    <w:rsid w:val="000F1246"/>
    <w:rsid w:val="000F1524"/>
    <w:rsid w:val="000F2A37"/>
    <w:rsid w:val="000F2B79"/>
    <w:rsid w:val="000F2C03"/>
    <w:rsid w:val="000F2F83"/>
    <w:rsid w:val="000F38A2"/>
    <w:rsid w:val="000F3EA0"/>
    <w:rsid w:val="000F48B5"/>
    <w:rsid w:val="000F4EC7"/>
    <w:rsid w:val="000F4F06"/>
    <w:rsid w:val="000F4F69"/>
    <w:rsid w:val="000F4FB9"/>
    <w:rsid w:val="000F602A"/>
    <w:rsid w:val="000F61F9"/>
    <w:rsid w:val="000F6F4A"/>
    <w:rsid w:val="00100B53"/>
    <w:rsid w:val="001021D6"/>
    <w:rsid w:val="001021EF"/>
    <w:rsid w:val="001032F3"/>
    <w:rsid w:val="001034BB"/>
    <w:rsid w:val="00103C55"/>
    <w:rsid w:val="00103D1B"/>
    <w:rsid w:val="00104126"/>
    <w:rsid w:val="00104292"/>
    <w:rsid w:val="0010464A"/>
    <w:rsid w:val="00104B05"/>
    <w:rsid w:val="00104BD6"/>
    <w:rsid w:val="001059E1"/>
    <w:rsid w:val="001063A6"/>
    <w:rsid w:val="001067FD"/>
    <w:rsid w:val="00106CE6"/>
    <w:rsid w:val="001070AA"/>
    <w:rsid w:val="001076B5"/>
    <w:rsid w:val="00110861"/>
    <w:rsid w:val="00110D77"/>
    <w:rsid w:val="0011108E"/>
    <w:rsid w:val="00111638"/>
    <w:rsid w:val="001129B7"/>
    <w:rsid w:val="00113232"/>
    <w:rsid w:val="00113F07"/>
    <w:rsid w:val="00114B16"/>
    <w:rsid w:val="00114EE4"/>
    <w:rsid w:val="00116C84"/>
    <w:rsid w:val="001171A3"/>
    <w:rsid w:val="00117840"/>
    <w:rsid w:val="0012124B"/>
    <w:rsid w:val="00121B80"/>
    <w:rsid w:val="001227CA"/>
    <w:rsid w:val="00122901"/>
    <w:rsid w:val="00122BF4"/>
    <w:rsid w:val="00123A1D"/>
    <w:rsid w:val="00123DEC"/>
    <w:rsid w:val="00125281"/>
    <w:rsid w:val="00125930"/>
    <w:rsid w:val="00126000"/>
    <w:rsid w:val="001261CF"/>
    <w:rsid w:val="00126FE8"/>
    <w:rsid w:val="001270A7"/>
    <w:rsid w:val="00127E04"/>
    <w:rsid w:val="001300E3"/>
    <w:rsid w:val="00130B74"/>
    <w:rsid w:val="00130E9A"/>
    <w:rsid w:val="00130F62"/>
    <w:rsid w:val="00131688"/>
    <w:rsid w:val="00131D7D"/>
    <w:rsid w:val="00132D5A"/>
    <w:rsid w:val="00132D9B"/>
    <w:rsid w:val="001339EB"/>
    <w:rsid w:val="00134404"/>
    <w:rsid w:val="001348FA"/>
    <w:rsid w:val="00134F8F"/>
    <w:rsid w:val="001350FE"/>
    <w:rsid w:val="00135266"/>
    <w:rsid w:val="00136487"/>
    <w:rsid w:val="00137118"/>
    <w:rsid w:val="00137913"/>
    <w:rsid w:val="001379EB"/>
    <w:rsid w:val="001406CB"/>
    <w:rsid w:val="001409F3"/>
    <w:rsid w:val="00140A10"/>
    <w:rsid w:val="00140FFC"/>
    <w:rsid w:val="001426B4"/>
    <w:rsid w:val="00143269"/>
    <w:rsid w:val="00143331"/>
    <w:rsid w:val="001434D1"/>
    <w:rsid w:val="001440DF"/>
    <w:rsid w:val="00144460"/>
    <w:rsid w:val="0014471D"/>
    <w:rsid w:val="00144820"/>
    <w:rsid w:val="00144C9F"/>
    <w:rsid w:val="00144E27"/>
    <w:rsid w:val="0014517D"/>
    <w:rsid w:val="001456F2"/>
    <w:rsid w:val="001458FE"/>
    <w:rsid w:val="0015029D"/>
    <w:rsid w:val="00151356"/>
    <w:rsid w:val="00151AF5"/>
    <w:rsid w:val="00152463"/>
    <w:rsid w:val="0015368B"/>
    <w:rsid w:val="001541A9"/>
    <w:rsid w:val="0015442C"/>
    <w:rsid w:val="00154A36"/>
    <w:rsid w:val="001557A7"/>
    <w:rsid w:val="001558C2"/>
    <w:rsid w:val="0015679E"/>
    <w:rsid w:val="00156BD7"/>
    <w:rsid w:val="00157B80"/>
    <w:rsid w:val="00157BB9"/>
    <w:rsid w:val="00157C88"/>
    <w:rsid w:val="0016011E"/>
    <w:rsid w:val="001601E1"/>
    <w:rsid w:val="00160B14"/>
    <w:rsid w:val="00161A5C"/>
    <w:rsid w:val="00161A7A"/>
    <w:rsid w:val="00161E15"/>
    <w:rsid w:val="00161F3A"/>
    <w:rsid w:val="001627E6"/>
    <w:rsid w:val="00162C69"/>
    <w:rsid w:val="0016329A"/>
    <w:rsid w:val="001637C9"/>
    <w:rsid w:val="00163A7F"/>
    <w:rsid w:val="00163AEE"/>
    <w:rsid w:val="0016419C"/>
    <w:rsid w:val="00164601"/>
    <w:rsid w:val="00164790"/>
    <w:rsid w:val="00164F5D"/>
    <w:rsid w:val="0016586F"/>
    <w:rsid w:val="00167C58"/>
    <w:rsid w:val="001704A3"/>
    <w:rsid w:val="00170A44"/>
    <w:rsid w:val="00170C86"/>
    <w:rsid w:val="00170C96"/>
    <w:rsid w:val="00170F69"/>
    <w:rsid w:val="00171234"/>
    <w:rsid w:val="00171546"/>
    <w:rsid w:val="00171868"/>
    <w:rsid w:val="00171EA9"/>
    <w:rsid w:val="00172778"/>
    <w:rsid w:val="00172AA8"/>
    <w:rsid w:val="0017399A"/>
    <w:rsid w:val="00173A71"/>
    <w:rsid w:val="00173FC5"/>
    <w:rsid w:val="001746D2"/>
    <w:rsid w:val="00175832"/>
    <w:rsid w:val="00176403"/>
    <w:rsid w:val="001767C1"/>
    <w:rsid w:val="00176988"/>
    <w:rsid w:val="001775A6"/>
    <w:rsid w:val="00177814"/>
    <w:rsid w:val="00180B7A"/>
    <w:rsid w:val="00180F83"/>
    <w:rsid w:val="0018159C"/>
    <w:rsid w:val="00181892"/>
    <w:rsid w:val="00181990"/>
    <w:rsid w:val="00181CB5"/>
    <w:rsid w:val="00181F80"/>
    <w:rsid w:val="001825C0"/>
    <w:rsid w:val="00183C96"/>
    <w:rsid w:val="00184037"/>
    <w:rsid w:val="00184421"/>
    <w:rsid w:val="00185063"/>
    <w:rsid w:val="00185E5B"/>
    <w:rsid w:val="00185F19"/>
    <w:rsid w:val="00186030"/>
    <w:rsid w:val="00186453"/>
    <w:rsid w:val="0018646B"/>
    <w:rsid w:val="00186DE8"/>
    <w:rsid w:val="00186E9D"/>
    <w:rsid w:val="00187962"/>
    <w:rsid w:val="00190468"/>
    <w:rsid w:val="0019065A"/>
    <w:rsid w:val="00191494"/>
    <w:rsid w:val="00191848"/>
    <w:rsid w:val="00192435"/>
    <w:rsid w:val="0019280D"/>
    <w:rsid w:val="001929AA"/>
    <w:rsid w:val="0019353F"/>
    <w:rsid w:val="00193854"/>
    <w:rsid w:val="00193E0B"/>
    <w:rsid w:val="001943C9"/>
    <w:rsid w:val="00196474"/>
    <w:rsid w:val="00196C33"/>
    <w:rsid w:val="00197447"/>
    <w:rsid w:val="001975BE"/>
    <w:rsid w:val="001A05F4"/>
    <w:rsid w:val="001A163D"/>
    <w:rsid w:val="001A2124"/>
    <w:rsid w:val="001A245E"/>
    <w:rsid w:val="001A2ECD"/>
    <w:rsid w:val="001A307D"/>
    <w:rsid w:val="001A3B07"/>
    <w:rsid w:val="001A4038"/>
    <w:rsid w:val="001A4926"/>
    <w:rsid w:val="001A5618"/>
    <w:rsid w:val="001A5E2F"/>
    <w:rsid w:val="001A619D"/>
    <w:rsid w:val="001A633D"/>
    <w:rsid w:val="001A65F1"/>
    <w:rsid w:val="001A66D0"/>
    <w:rsid w:val="001A6999"/>
    <w:rsid w:val="001A7CA8"/>
    <w:rsid w:val="001B068E"/>
    <w:rsid w:val="001B06EA"/>
    <w:rsid w:val="001B2182"/>
    <w:rsid w:val="001B26B3"/>
    <w:rsid w:val="001B3240"/>
    <w:rsid w:val="001B3D63"/>
    <w:rsid w:val="001B4AC3"/>
    <w:rsid w:val="001B4EB8"/>
    <w:rsid w:val="001B501C"/>
    <w:rsid w:val="001B5418"/>
    <w:rsid w:val="001B5B0A"/>
    <w:rsid w:val="001B5F71"/>
    <w:rsid w:val="001C039D"/>
    <w:rsid w:val="001C0460"/>
    <w:rsid w:val="001C04F9"/>
    <w:rsid w:val="001C057A"/>
    <w:rsid w:val="001C15C1"/>
    <w:rsid w:val="001C2BBF"/>
    <w:rsid w:val="001C31EE"/>
    <w:rsid w:val="001C367C"/>
    <w:rsid w:val="001C3E81"/>
    <w:rsid w:val="001C471E"/>
    <w:rsid w:val="001C4D67"/>
    <w:rsid w:val="001C4FB2"/>
    <w:rsid w:val="001C6B22"/>
    <w:rsid w:val="001C6C77"/>
    <w:rsid w:val="001C6F0E"/>
    <w:rsid w:val="001C6F10"/>
    <w:rsid w:val="001C7138"/>
    <w:rsid w:val="001C7742"/>
    <w:rsid w:val="001C7968"/>
    <w:rsid w:val="001C7E2F"/>
    <w:rsid w:val="001D01BE"/>
    <w:rsid w:val="001D0DCE"/>
    <w:rsid w:val="001D1732"/>
    <w:rsid w:val="001D1E54"/>
    <w:rsid w:val="001D2BEB"/>
    <w:rsid w:val="001D35A7"/>
    <w:rsid w:val="001D41E7"/>
    <w:rsid w:val="001D4281"/>
    <w:rsid w:val="001D4364"/>
    <w:rsid w:val="001D45F4"/>
    <w:rsid w:val="001D5C74"/>
    <w:rsid w:val="001D5EBA"/>
    <w:rsid w:val="001D66A7"/>
    <w:rsid w:val="001D719C"/>
    <w:rsid w:val="001D7273"/>
    <w:rsid w:val="001D7D34"/>
    <w:rsid w:val="001E0167"/>
    <w:rsid w:val="001E1523"/>
    <w:rsid w:val="001E16F0"/>
    <w:rsid w:val="001E2CDF"/>
    <w:rsid w:val="001E3C60"/>
    <w:rsid w:val="001E4841"/>
    <w:rsid w:val="001E54E0"/>
    <w:rsid w:val="001E676F"/>
    <w:rsid w:val="001F0771"/>
    <w:rsid w:val="001F0955"/>
    <w:rsid w:val="001F0B58"/>
    <w:rsid w:val="001F10BB"/>
    <w:rsid w:val="001F1263"/>
    <w:rsid w:val="001F1AC6"/>
    <w:rsid w:val="001F2666"/>
    <w:rsid w:val="001F313A"/>
    <w:rsid w:val="001F3BAA"/>
    <w:rsid w:val="001F3C8B"/>
    <w:rsid w:val="001F3F3C"/>
    <w:rsid w:val="001F53F2"/>
    <w:rsid w:val="001F5A89"/>
    <w:rsid w:val="001F6059"/>
    <w:rsid w:val="001F6D48"/>
    <w:rsid w:val="001F793D"/>
    <w:rsid w:val="001F7B4D"/>
    <w:rsid w:val="001F7DAE"/>
    <w:rsid w:val="001F7F92"/>
    <w:rsid w:val="002003F3"/>
    <w:rsid w:val="00201AAF"/>
    <w:rsid w:val="002022F9"/>
    <w:rsid w:val="00202F2F"/>
    <w:rsid w:val="002032D5"/>
    <w:rsid w:val="00204605"/>
    <w:rsid w:val="00207032"/>
    <w:rsid w:val="00207472"/>
    <w:rsid w:val="002079BE"/>
    <w:rsid w:val="00207D0A"/>
    <w:rsid w:val="00210A80"/>
    <w:rsid w:val="00210EF8"/>
    <w:rsid w:val="002111BA"/>
    <w:rsid w:val="002112A6"/>
    <w:rsid w:val="00211356"/>
    <w:rsid w:val="00211DE4"/>
    <w:rsid w:val="00213840"/>
    <w:rsid w:val="00213A27"/>
    <w:rsid w:val="002144C1"/>
    <w:rsid w:val="00214B30"/>
    <w:rsid w:val="00216A3B"/>
    <w:rsid w:val="00216F9E"/>
    <w:rsid w:val="00217BC1"/>
    <w:rsid w:val="002200DE"/>
    <w:rsid w:val="002206F3"/>
    <w:rsid w:val="00221127"/>
    <w:rsid w:val="00221559"/>
    <w:rsid w:val="00221923"/>
    <w:rsid w:val="002224B5"/>
    <w:rsid w:val="00222FBE"/>
    <w:rsid w:val="002242C3"/>
    <w:rsid w:val="0022474A"/>
    <w:rsid w:val="00224A17"/>
    <w:rsid w:val="00224E67"/>
    <w:rsid w:val="00225550"/>
    <w:rsid w:val="00226642"/>
    <w:rsid w:val="0022725B"/>
    <w:rsid w:val="002279A8"/>
    <w:rsid w:val="00230057"/>
    <w:rsid w:val="00230788"/>
    <w:rsid w:val="00230838"/>
    <w:rsid w:val="002308DF"/>
    <w:rsid w:val="00230B26"/>
    <w:rsid w:val="00230B85"/>
    <w:rsid w:val="00230D88"/>
    <w:rsid w:val="002310AD"/>
    <w:rsid w:val="002331CA"/>
    <w:rsid w:val="0023334F"/>
    <w:rsid w:val="002334F6"/>
    <w:rsid w:val="0023540D"/>
    <w:rsid w:val="00235992"/>
    <w:rsid w:val="00235B67"/>
    <w:rsid w:val="00237A9C"/>
    <w:rsid w:val="00237AC8"/>
    <w:rsid w:val="00237ACF"/>
    <w:rsid w:val="0024014D"/>
    <w:rsid w:val="002404CA"/>
    <w:rsid w:val="0024079C"/>
    <w:rsid w:val="0024090E"/>
    <w:rsid w:val="00240C9D"/>
    <w:rsid w:val="002410CC"/>
    <w:rsid w:val="002413B2"/>
    <w:rsid w:val="00241972"/>
    <w:rsid w:val="002425BF"/>
    <w:rsid w:val="00242E17"/>
    <w:rsid w:val="00243234"/>
    <w:rsid w:val="0024562D"/>
    <w:rsid w:val="00245F29"/>
    <w:rsid w:val="00245FF6"/>
    <w:rsid w:val="002506BB"/>
    <w:rsid w:val="002513DF"/>
    <w:rsid w:val="00251EFE"/>
    <w:rsid w:val="00252DDC"/>
    <w:rsid w:val="00252E0E"/>
    <w:rsid w:val="002535C4"/>
    <w:rsid w:val="0025369F"/>
    <w:rsid w:val="00253C15"/>
    <w:rsid w:val="00255C4C"/>
    <w:rsid w:val="00255FC2"/>
    <w:rsid w:val="00256AD3"/>
    <w:rsid w:val="00257325"/>
    <w:rsid w:val="00257B09"/>
    <w:rsid w:val="00260334"/>
    <w:rsid w:val="00261128"/>
    <w:rsid w:val="00262817"/>
    <w:rsid w:val="00262DA2"/>
    <w:rsid w:val="00262EA3"/>
    <w:rsid w:val="00263451"/>
    <w:rsid w:val="00263BA9"/>
    <w:rsid w:val="00264069"/>
    <w:rsid w:val="00264E1A"/>
    <w:rsid w:val="00265ECB"/>
    <w:rsid w:val="00266929"/>
    <w:rsid w:val="0026709E"/>
    <w:rsid w:val="00267B46"/>
    <w:rsid w:val="00267BA6"/>
    <w:rsid w:val="0027002E"/>
    <w:rsid w:val="002702AE"/>
    <w:rsid w:val="00270750"/>
    <w:rsid w:val="00270A5A"/>
    <w:rsid w:val="0027231A"/>
    <w:rsid w:val="00272BFB"/>
    <w:rsid w:val="00272D14"/>
    <w:rsid w:val="002737E6"/>
    <w:rsid w:val="00274CBB"/>
    <w:rsid w:val="00275651"/>
    <w:rsid w:val="00275CC4"/>
    <w:rsid w:val="00276842"/>
    <w:rsid w:val="00277464"/>
    <w:rsid w:val="00280A7D"/>
    <w:rsid w:val="00281761"/>
    <w:rsid w:val="002818D1"/>
    <w:rsid w:val="0028222F"/>
    <w:rsid w:val="00282A2D"/>
    <w:rsid w:val="0028468C"/>
    <w:rsid w:val="002858C0"/>
    <w:rsid w:val="0028594D"/>
    <w:rsid w:val="002861ED"/>
    <w:rsid w:val="0028742E"/>
    <w:rsid w:val="002900BE"/>
    <w:rsid w:val="00291193"/>
    <w:rsid w:val="002914BE"/>
    <w:rsid w:val="00294BC5"/>
    <w:rsid w:val="00294ED4"/>
    <w:rsid w:val="00294EF9"/>
    <w:rsid w:val="00294FCA"/>
    <w:rsid w:val="0029583F"/>
    <w:rsid w:val="00296FB4"/>
    <w:rsid w:val="00297DD1"/>
    <w:rsid w:val="002A079F"/>
    <w:rsid w:val="002A0BF4"/>
    <w:rsid w:val="002A1F2B"/>
    <w:rsid w:val="002A25F7"/>
    <w:rsid w:val="002A2D31"/>
    <w:rsid w:val="002A31C1"/>
    <w:rsid w:val="002A4726"/>
    <w:rsid w:val="002A4AEE"/>
    <w:rsid w:val="002A5171"/>
    <w:rsid w:val="002A5B81"/>
    <w:rsid w:val="002A5CEA"/>
    <w:rsid w:val="002A61A9"/>
    <w:rsid w:val="002A6BCB"/>
    <w:rsid w:val="002A6C1D"/>
    <w:rsid w:val="002A6EFC"/>
    <w:rsid w:val="002A7253"/>
    <w:rsid w:val="002B0006"/>
    <w:rsid w:val="002B05FB"/>
    <w:rsid w:val="002B0AE5"/>
    <w:rsid w:val="002B0BD5"/>
    <w:rsid w:val="002B0E7C"/>
    <w:rsid w:val="002B139E"/>
    <w:rsid w:val="002B2030"/>
    <w:rsid w:val="002B2062"/>
    <w:rsid w:val="002B229F"/>
    <w:rsid w:val="002B254D"/>
    <w:rsid w:val="002B258B"/>
    <w:rsid w:val="002B285A"/>
    <w:rsid w:val="002B3734"/>
    <w:rsid w:val="002B3C97"/>
    <w:rsid w:val="002B3EC6"/>
    <w:rsid w:val="002B41EE"/>
    <w:rsid w:val="002B455E"/>
    <w:rsid w:val="002B5241"/>
    <w:rsid w:val="002B574E"/>
    <w:rsid w:val="002B6FC8"/>
    <w:rsid w:val="002B7648"/>
    <w:rsid w:val="002B7DCB"/>
    <w:rsid w:val="002B7F3F"/>
    <w:rsid w:val="002C10CD"/>
    <w:rsid w:val="002C1476"/>
    <w:rsid w:val="002C19A4"/>
    <w:rsid w:val="002C2114"/>
    <w:rsid w:val="002C2143"/>
    <w:rsid w:val="002C2D46"/>
    <w:rsid w:val="002C45C6"/>
    <w:rsid w:val="002D0410"/>
    <w:rsid w:val="002D0D95"/>
    <w:rsid w:val="002D218C"/>
    <w:rsid w:val="002D21B7"/>
    <w:rsid w:val="002D3989"/>
    <w:rsid w:val="002D3A3E"/>
    <w:rsid w:val="002D3A75"/>
    <w:rsid w:val="002D3B6B"/>
    <w:rsid w:val="002D4061"/>
    <w:rsid w:val="002D4837"/>
    <w:rsid w:val="002D5358"/>
    <w:rsid w:val="002D610C"/>
    <w:rsid w:val="002D6478"/>
    <w:rsid w:val="002D69D8"/>
    <w:rsid w:val="002D722E"/>
    <w:rsid w:val="002D7584"/>
    <w:rsid w:val="002D786F"/>
    <w:rsid w:val="002D7BB2"/>
    <w:rsid w:val="002E0A9B"/>
    <w:rsid w:val="002E0CBF"/>
    <w:rsid w:val="002E19D4"/>
    <w:rsid w:val="002E268E"/>
    <w:rsid w:val="002E26BA"/>
    <w:rsid w:val="002E378F"/>
    <w:rsid w:val="002E3940"/>
    <w:rsid w:val="002E3CE6"/>
    <w:rsid w:val="002E5FD9"/>
    <w:rsid w:val="002E66CF"/>
    <w:rsid w:val="002F01D8"/>
    <w:rsid w:val="002F02A9"/>
    <w:rsid w:val="002F0CF2"/>
    <w:rsid w:val="002F149D"/>
    <w:rsid w:val="002F15D5"/>
    <w:rsid w:val="002F1A66"/>
    <w:rsid w:val="002F21B4"/>
    <w:rsid w:val="002F281A"/>
    <w:rsid w:val="002F2B8E"/>
    <w:rsid w:val="002F322A"/>
    <w:rsid w:val="002F3589"/>
    <w:rsid w:val="002F396E"/>
    <w:rsid w:val="002F3FF6"/>
    <w:rsid w:val="002F430F"/>
    <w:rsid w:val="002F45B1"/>
    <w:rsid w:val="002F49CB"/>
    <w:rsid w:val="002F5F01"/>
    <w:rsid w:val="002F6757"/>
    <w:rsid w:val="002F6D89"/>
    <w:rsid w:val="002F6FF5"/>
    <w:rsid w:val="002F70A5"/>
    <w:rsid w:val="002F7632"/>
    <w:rsid w:val="002F7FC5"/>
    <w:rsid w:val="0030045A"/>
    <w:rsid w:val="0030097D"/>
    <w:rsid w:val="00300AFE"/>
    <w:rsid w:val="003014EE"/>
    <w:rsid w:val="003016EC"/>
    <w:rsid w:val="00301D7A"/>
    <w:rsid w:val="00303641"/>
    <w:rsid w:val="00304F5A"/>
    <w:rsid w:val="00304FAE"/>
    <w:rsid w:val="003053D1"/>
    <w:rsid w:val="00306519"/>
    <w:rsid w:val="003076DA"/>
    <w:rsid w:val="003102F1"/>
    <w:rsid w:val="00310FEB"/>
    <w:rsid w:val="003120BF"/>
    <w:rsid w:val="003135BF"/>
    <w:rsid w:val="00313CD6"/>
    <w:rsid w:val="00313FF1"/>
    <w:rsid w:val="00314672"/>
    <w:rsid w:val="00316C3B"/>
    <w:rsid w:val="00316DD5"/>
    <w:rsid w:val="00317BBB"/>
    <w:rsid w:val="003203F7"/>
    <w:rsid w:val="00321009"/>
    <w:rsid w:val="00321783"/>
    <w:rsid w:val="0032187F"/>
    <w:rsid w:val="003219EF"/>
    <w:rsid w:val="00321E09"/>
    <w:rsid w:val="00324907"/>
    <w:rsid w:val="00324BE1"/>
    <w:rsid w:val="00325FF6"/>
    <w:rsid w:val="00326F77"/>
    <w:rsid w:val="003300AC"/>
    <w:rsid w:val="003300E9"/>
    <w:rsid w:val="00331FAA"/>
    <w:rsid w:val="0033227C"/>
    <w:rsid w:val="0033298A"/>
    <w:rsid w:val="00332DB5"/>
    <w:rsid w:val="003330C8"/>
    <w:rsid w:val="003346B3"/>
    <w:rsid w:val="003350DD"/>
    <w:rsid w:val="00336354"/>
    <w:rsid w:val="0033640E"/>
    <w:rsid w:val="003368B7"/>
    <w:rsid w:val="00336D42"/>
    <w:rsid w:val="00336DAC"/>
    <w:rsid w:val="003370CC"/>
    <w:rsid w:val="00337987"/>
    <w:rsid w:val="00337D1C"/>
    <w:rsid w:val="003404F1"/>
    <w:rsid w:val="0034075A"/>
    <w:rsid w:val="00341403"/>
    <w:rsid w:val="00341611"/>
    <w:rsid w:val="003416FA"/>
    <w:rsid w:val="0034383B"/>
    <w:rsid w:val="00344454"/>
    <w:rsid w:val="00344D9C"/>
    <w:rsid w:val="003451EF"/>
    <w:rsid w:val="003458E8"/>
    <w:rsid w:val="00346DE0"/>
    <w:rsid w:val="003478D4"/>
    <w:rsid w:val="00347EDE"/>
    <w:rsid w:val="003500ED"/>
    <w:rsid w:val="0035082F"/>
    <w:rsid w:val="00351E1F"/>
    <w:rsid w:val="00352372"/>
    <w:rsid w:val="00352AD5"/>
    <w:rsid w:val="00353057"/>
    <w:rsid w:val="0035305C"/>
    <w:rsid w:val="00353638"/>
    <w:rsid w:val="00353797"/>
    <w:rsid w:val="00353BF9"/>
    <w:rsid w:val="00354387"/>
    <w:rsid w:val="00354B53"/>
    <w:rsid w:val="003554BE"/>
    <w:rsid w:val="003562BF"/>
    <w:rsid w:val="0035707B"/>
    <w:rsid w:val="00357E13"/>
    <w:rsid w:val="003607F3"/>
    <w:rsid w:val="00361507"/>
    <w:rsid w:val="0036175E"/>
    <w:rsid w:val="003619B0"/>
    <w:rsid w:val="00361B5E"/>
    <w:rsid w:val="00361FE7"/>
    <w:rsid w:val="0036226C"/>
    <w:rsid w:val="00362FD5"/>
    <w:rsid w:val="003635B3"/>
    <w:rsid w:val="003644D3"/>
    <w:rsid w:val="00364794"/>
    <w:rsid w:val="00364F72"/>
    <w:rsid w:val="003666AC"/>
    <w:rsid w:val="00366C8A"/>
    <w:rsid w:val="003675DC"/>
    <w:rsid w:val="00367D76"/>
    <w:rsid w:val="003709E3"/>
    <w:rsid w:val="00370A64"/>
    <w:rsid w:val="003710DA"/>
    <w:rsid w:val="00371DB8"/>
    <w:rsid w:val="003725A7"/>
    <w:rsid w:val="003733BA"/>
    <w:rsid w:val="003738CD"/>
    <w:rsid w:val="0037392A"/>
    <w:rsid w:val="00374DAF"/>
    <w:rsid w:val="00374FC9"/>
    <w:rsid w:val="00375133"/>
    <w:rsid w:val="003758F3"/>
    <w:rsid w:val="00375FFE"/>
    <w:rsid w:val="00376421"/>
    <w:rsid w:val="00380344"/>
    <w:rsid w:val="003816A4"/>
    <w:rsid w:val="003816CC"/>
    <w:rsid w:val="00381AA4"/>
    <w:rsid w:val="00382A90"/>
    <w:rsid w:val="00382D6D"/>
    <w:rsid w:val="00383339"/>
    <w:rsid w:val="00383A98"/>
    <w:rsid w:val="00383E37"/>
    <w:rsid w:val="00384ADF"/>
    <w:rsid w:val="00384D85"/>
    <w:rsid w:val="003862D0"/>
    <w:rsid w:val="003869FC"/>
    <w:rsid w:val="00386BB0"/>
    <w:rsid w:val="00387485"/>
    <w:rsid w:val="003876DD"/>
    <w:rsid w:val="00387800"/>
    <w:rsid w:val="003903CF"/>
    <w:rsid w:val="00391764"/>
    <w:rsid w:val="003917F7"/>
    <w:rsid w:val="00392A6D"/>
    <w:rsid w:val="003933EB"/>
    <w:rsid w:val="003936DE"/>
    <w:rsid w:val="00393C59"/>
    <w:rsid w:val="00394063"/>
    <w:rsid w:val="00394BC6"/>
    <w:rsid w:val="00394E97"/>
    <w:rsid w:val="003954FA"/>
    <w:rsid w:val="00395738"/>
    <w:rsid w:val="00396293"/>
    <w:rsid w:val="0039685C"/>
    <w:rsid w:val="00396B49"/>
    <w:rsid w:val="00396C21"/>
    <w:rsid w:val="00396F66"/>
    <w:rsid w:val="003976E7"/>
    <w:rsid w:val="0039796C"/>
    <w:rsid w:val="003A0480"/>
    <w:rsid w:val="003A0C46"/>
    <w:rsid w:val="003A17AF"/>
    <w:rsid w:val="003A1982"/>
    <w:rsid w:val="003A1BC2"/>
    <w:rsid w:val="003A1F51"/>
    <w:rsid w:val="003A238C"/>
    <w:rsid w:val="003A26D5"/>
    <w:rsid w:val="003A3335"/>
    <w:rsid w:val="003A3A15"/>
    <w:rsid w:val="003A4661"/>
    <w:rsid w:val="003A49DE"/>
    <w:rsid w:val="003A5213"/>
    <w:rsid w:val="003A528F"/>
    <w:rsid w:val="003A53E0"/>
    <w:rsid w:val="003A727F"/>
    <w:rsid w:val="003A7475"/>
    <w:rsid w:val="003A7BDA"/>
    <w:rsid w:val="003B0D69"/>
    <w:rsid w:val="003B114A"/>
    <w:rsid w:val="003B1CDA"/>
    <w:rsid w:val="003B2377"/>
    <w:rsid w:val="003B24CB"/>
    <w:rsid w:val="003B2639"/>
    <w:rsid w:val="003B2E9D"/>
    <w:rsid w:val="003B325C"/>
    <w:rsid w:val="003B39F9"/>
    <w:rsid w:val="003B3B13"/>
    <w:rsid w:val="003B4A16"/>
    <w:rsid w:val="003B586B"/>
    <w:rsid w:val="003B59F2"/>
    <w:rsid w:val="003B6C9F"/>
    <w:rsid w:val="003B70D5"/>
    <w:rsid w:val="003B7392"/>
    <w:rsid w:val="003B7A03"/>
    <w:rsid w:val="003B7C1C"/>
    <w:rsid w:val="003C0746"/>
    <w:rsid w:val="003C1FBC"/>
    <w:rsid w:val="003C2427"/>
    <w:rsid w:val="003C27FB"/>
    <w:rsid w:val="003C2848"/>
    <w:rsid w:val="003C3B55"/>
    <w:rsid w:val="003C3E59"/>
    <w:rsid w:val="003C45CD"/>
    <w:rsid w:val="003C57F9"/>
    <w:rsid w:val="003C627D"/>
    <w:rsid w:val="003C65B6"/>
    <w:rsid w:val="003C6AF9"/>
    <w:rsid w:val="003C6C86"/>
    <w:rsid w:val="003C6E48"/>
    <w:rsid w:val="003C7037"/>
    <w:rsid w:val="003C77E3"/>
    <w:rsid w:val="003D01BE"/>
    <w:rsid w:val="003D0977"/>
    <w:rsid w:val="003D0D34"/>
    <w:rsid w:val="003D1238"/>
    <w:rsid w:val="003D182A"/>
    <w:rsid w:val="003D198E"/>
    <w:rsid w:val="003D1E59"/>
    <w:rsid w:val="003D1F03"/>
    <w:rsid w:val="003D2144"/>
    <w:rsid w:val="003D24C5"/>
    <w:rsid w:val="003D25F0"/>
    <w:rsid w:val="003D2939"/>
    <w:rsid w:val="003D39D7"/>
    <w:rsid w:val="003D4694"/>
    <w:rsid w:val="003D47F9"/>
    <w:rsid w:val="003D4C2B"/>
    <w:rsid w:val="003D5B82"/>
    <w:rsid w:val="003D5CF0"/>
    <w:rsid w:val="003D683B"/>
    <w:rsid w:val="003D704D"/>
    <w:rsid w:val="003D7D08"/>
    <w:rsid w:val="003D7DDF"/>
    <w:rsid w:val="003E04B1"/>
    <w:rsid w:val="003E0ECB"/>
    <w:rsid w:val="003E137A"/>
    <w:rsid w:val="003E1DAD"/>
    <w:rsid w:val="003E1DB3"/>
    <w:rsid w:val="003E24A7"/>
    <w:rsid w:val="003E2643"/>
    <w:rsid w:val="003E2AC0"/>
    <w:rsid w:val="003E2C50"/>
    <w:rsid w:val="003E2F26"/>
    <w:rsid w:val="003E2F37"/>
    <w:rsid w:val="003E3DA1"/>
    <w:rsid w:val="003E4302"/>
    <w:rsid w:val="003E49C3"/>
    <w:rsid w:val="003E710B"/>
    <w:rsid w:val="003E7C9C"/>
    <w:rsid w:val="003F1217"/>
    <w:rsid w:val="003F12ED"/>
    <w:rsid w:val="003F233E"/>
    <w:rsid w:val="003F3035"/>
    <w:rsid w:val="003F33D3"/>
    <w:rsid w:val="003F3B45"/>
    <w:rsid w:val="003F44DB"/>
    <w:rsid w:val="003F5095"/>
    <w:rsid w:val="003F54BE"/>
    <w:rsid w:val="003F63AD"/>
    <w:rsid w:val="003F6C0E"/>
    <w:rsid w:val="003F6C50"/>
    <w:rsid w:val="003F702F"/>
    <w:rsid w:val="003F76EF"/>
    <w:rsid w:val="00400332"/>
    <w:rsid w:val="00400D32"/>
    <w:rsid w:val="004013A0"/>
    <w:rsid w:val="004018BD"/>
    <w:rsid w:val="004021B6"/>
    <w:rsid w:val="004027E7"/>
    <w:rsid w:val="00402F97"/>
    <w:rsid w:val="00403367"/>
    <w:rsid w:val="00404B50"/>
    <w:rsid w:val="0040523A"/>
    <w:rsid w:val="00406B86"/>
    <w:rsid w:val="00406C61"/>
    <w:rsid w:val="004103F1"/>
    <w:rsid w:val="00410B0E"/>
    <w:rsid w:val="00411842"/>
    <w:rsid w:val="00411BB5"/>
    <w:rsid w:val="00411E1A"/>
    <w:rsid w:val="004125F5"/>
    <w:rsid w:val="00412726"/>
    <w:rsid w:val="00412963"/>
    <w:rsid w:val="00412C34"/>
    <w:rsid w:val="0041376B"/>
    <w:rsid w:val="00413EC4"/>
    <w:rsid w:val="004148C1"/>
    <w:rsid w:val="00414ADE"/>
    <w:rsid w:val="00414B0F"/>
    <w:rsid w:val="00415361"/>
    <w:rsid w:val="004155C6"/>
    <w:rsid w:val="004174F8"/>
    <w:rsid w:val="004176F5"/>
    <w:rsid w:val="004177EC"/>
    <w:rsid w:val="00420168"/>
    <w:rsid w:val="00420BC1"/>
    <w:rsid w:val="0042147B"/>
    <w:rsid w:val="00421802"/>
    <w:rsid w:val="004222B5"/>
    <w:rsid w:val="004228E8"/>
    <w:rsid w:val="0042345A"/>
    <w:rsid w:val="004239DF"/>
    <w:rsid w:val="00423C5A"/>
    <w:rsid w:val="00423FAE"/>
    <w:rsid w:val="0042443B"/>
    <w:rsid w:val="00424482"/>
    <w:rsid w:val="00424975"/>
    <w:rsid w:val="004251FA"/>
    <w:rsid w:val="0042558D"/>
    <w:rsid w:val="00425666"/>
    <w:rsid w:val="00425828"/>
    <w:rsid w:val="004264A2"/>
    <w:rsid w:val="00427BD4"/>
    <w:rsid w:val="00427E22"/>
    <w:rsid w:val="00427EE4"/>
    <w:rsid w:val="00430252"/>
    <w:rsid w:val="00430273"/>
    <w:rsid w:val="00430556"/>
    <w:rsid w:val="004305A9"/>
    <w:rsid w:val="00430F1C"/>
    <w:rsid w:val="004318D7"/>
    <w:rsid w:val="00432476"/>
    <w:rsid w:val="0043261D"/>
    <w:rsid w:val="004326D2"/>
    <w:rsid w:val="0043585A"/>
    <w:rsid w:val="00435E51"/>
    <w:rsid w:val="004363D1"/>
    <w:rsid w:val="0043666F"/>
    <w:rsid w:val="00437775"/>
    <w:rsid w:val="00437831"/>
    <w:rsid w:val="0044024D"/>
    <w:rsid w:val="004402B7"/>
    <w:rsid w:val="00440C4A"/>
    <w:rsid w:val="0044104B"/>
    <w:rsid w:val="0044223E"/>
    <w:rsid w:val="00442274"/>
    <w:rsid w:val="00443736"/>
    <w:rsid w:val="00443A59"/>
    <w:rsid w:val="00444320"/>
    <w:rsid w:val="00445498"/>
    <w:rsid w:val="00445817"/>
    <w:rsid w:val="00445EDD"/>
    <w:rsid w:val="00445F25"/>
    <w:rsid w:val="00447088"/>
    <w:rsid w:val="00447928"/>
    <w:rsid w:val="00450033"/>
    <w:rsid w:val="004503B2"/>
    <w:rsid w:val="00451D2B"/>
    <w:rsid w:val="004520A3"/>
    <w:rsid w:val="00452375"/>
    <w:rsid w:val="004526DD"/>
    <w:rsid w:val="00452B10"/>
    <w:rsid w:val="0045382E"/>
    <w:rsid w:val="004548C1"/>
    <w:rsid w:val="00454CC1"/>
    <w:rsid w:val="00455674"/>
    <w:rsid w:val="00455757"/>
    <w:rsid w:val="00456B7E"/>
    <w:rsid w:val="004573CB"/>
    <w:rsid w:val="00457B9D"/>
    <w:rsid w:val="00457DAD"/>
    <w:rsid w:val="0046015F"/>
    <w:rsid w:val="0046154D"/>
    <w:rsid w:val="004615F0"/>
    <w:rsid w:val="00461617"/>
    <w:rsid w:val="00461748"/>
    <w:rsid w:val="00461E33"/>
    <w:rsid w:val="004621FE"/>
    <w:rsid w:val="00464979"/>
    <w:rsid w:val="00465862"/>
    <w:rsid w:val="004659B9"/>
    <w:rsid w:val="00465D69"/>
    <w:rsid w:val="00466F7A"/>
    <w:rsid w:val="0046715A"/>
    <w:rsid w:val="004672EF"/>
    <w:rsid w:val="004706CA"/>
    <w:rsid w:val="00470931"/>
    <w:rsid w:val="00470E87"/>
    <w:rsid w:val="004725D2"/>
    <w:rsid w:val="004725F1"/>
    <w:rsid w:val="00473B56"/>
    <w:rsid w:val="004743F6"/>
    <w:rsid w:val="004748A5"/>
    <w:rsid w:val="00475161"/>
    <w:rsid w:val="00475508"/>
    <w:rsid w:val="00475601"/>
    <w:rsid w:val="00475CED"/>
    <w:rsid w:val="00477478"/>
    <w:rsid w:val="004775D3"/>
    <w:rsid w:val="00477FAC"/>
    <w:rsid w:val="004807D8"/>
    <w:rsid w:val="00481D58"/>
    <w:rsid w:val="00482101"/>
    <w:rsid w:val="00484424"/>
    <w:rsid w:val="00484E31"/>
    <w:rsid w:val="00484EFC"/>
    <w:rsid w:val="00485621"/>
    <w:rsid w:val="0048562B"/>
    <w:rsid w:val="00486D05"/>
    <w:rsid w:val="0048746F"/>
    <w:rsid w:val="004902E8"/>
    <w:rsid w:val="004911B8"/>
    <w:rsid w:val="00491997"/>
    <w:rsid w:val="004924BC"/>
    <w:rsid w:val="00492D97"/>
    <w:rsid w:val="00493B0F"/>
    <w:rsid w:val="0049496B"/>
    <w:rsid w:val="00494B1B"/>
    <w:rsid w:val="00494F25"/>
    <w:rsid w:val="00496770"/>
    <w:rsid w:val="00496CB0"/>
    <w:rsid w:val="00497822"/>
    <w:rsid w:val="004979D0"/>
    <w:rsid w:val="004A000E"/>
    <w:rsid w:val="004A0488"/>
    <w:rsid w:val="004A172A"/>
    <w:rsid w:val="004A1FC2"/>
    <w:rsid w:val="004A2828"/>
    <w:rsid w:val="004A2867"/>
    <w:rsid w:val="004A34A2"/>
    <w:rsid w:val="004A3677"/>
    <w:rsid w:val="004A4016"/>
    <w:rsid w:val="004A476F"/>
    <w:rsid w:val="004A4AF2"/>
    <w:rsid w:val="004A5E4D"/>
    <w:rsid w:val="004A6765"/>
    <w:rsid w:val="004A6A1C"/>
    <w:rsid w:val="004A6B45"/>
    <w:rsid w:val="004B0174"/>
    <w:rsid w:val="004B019B"/>
    <w:rsid w:val="004B0461"/>
    <w:rsid w:val="004B0986"/>
    <w:rsid w:val="004B1A73"/>
    <w:rsid w:val="004B1BCF"/>
    <w:rsid w:val="004B56C1"/>
    <w:rsid w:val="004B7433"/>
    <w:rsid w:val="004C037C"/>
    <w:rsid w:val="004C0737"/>
    <w:rsid w:val="004C0E8D"/>
    <w:rsid w:val="004C10A5"/>
    <w:rsid w:val="004C249C"/>
    <w:rsid w:val="004C4C0A"/>
    <w:rsid w:val="004C4DBF"/>
    <w:rsid w:val="004C4E5F"/>
    <w:rsid w:val="004C56B0"/>
    <w:rsid w:val="004C5D0C"/>
    <w:rsid w:val="004C681E"/>
    <w:rsid w:val="004C69DF"/>
    <w:rsid w:val="004D0547"/>
    <w:rsid w:val="004D07C0"/>
    <w:rsid w:val="004D09D3"/>
    <w:rsid w:val="004D0D40"/>
    <w:rsid w:val="004D0D5E"/>
    <w:rsid w:val="004D10FF"/>
    <w:rsid w:val="004D2D27"/>
    <w:rsid w:val="004D3FDB"/>
    <w:rsid w:val="004D4B56"/>
    <w:rsid w:val="004D4BA6"/>
    <w:rsid w:val="004D687F"/>
    <w:rsid w:val="004E00B6"/>
    <w:rsid w:val="004E02CC"/>
    <w:rsid w:val="004E056D"/>
    <w:rsid w:val="004E05E1"/>
    <w:rsid w:val="004E0B5B"/>
    <w:rsid w:val="004E2864"/>
    <w:rsid w:val="004E343A"/>
    <w:rsid w:val="004E38B5"/>
    <w:rsid w:val="004E3AC3"/>
    <w:rsid w:val="004E4A8F"/>
    <w:rsid w:val="004E4EE5"/>
    <w:rsid w:val="004E57CF"/>
    <w:rsid w:val="004E5AE7"/>
    <w:rsid w:val="004E5EE6"/>
    <w:rsid w:val="004E6969"/>
    <w:rsid w:val="004E7048"/>
    <w:rsid w:val="004F0C3E"/>
    <w:rsid w:val="004F1126"/>
    <w:rsid w:val="004F1FDA"/>
    <w:rsid w:val="004F28D8"/>
    <w:rsid w:val="004F3553"/>
    <w:rsid w:val="004F3F1C"/>
    <w:rsid w:val="004F4E31"/>
    <w:rsid w:val="004F558F"/>
    <w:rsid w:val="004F57E1"/>
    <w:rsid w:val="004F5F90"/>
    <w:rsid w:val="004F6147"/>
    <w:rsid w:val="004F64AA"/>
    <w:rsid w:val="004F7E02"/>
    <w:rsid w:val="005014C8"/>
    <w:rsid w:val="005019E3"/>
    <w:rsid w:val="005027D1"/>
    <w:rsid w:val="00502BFF"/>
    <w:rsid w:val="005031E4"/>
    <w:rsid w:val="005037D1"/>
    <w:rsid w:val="0050409B"/>
    <w:rsid w:val="00504E6E"/>
    <w:rsid w:val="00505352"/>
    <w:rsid w:val="0050573D"/>
    <w:rsid w:val="00505BF1"/>
    <w:rsid w:val="00506967"/>
    <w:rsid w:val="00507232"/>
    <w:rsid w:val="0050729F"/>
    <w:rsid w:val="00507EE9"/>
    <w:rsid w:val="005102FC"/>
    <w:rsid w:val="0051085A"/>
    <w:rsid w:val="00510884"/>
    <w:rsid w:val="005108B3"/>
    <w:rsid w:val="00510D96"/>
    <w:rsid w:val="005110AC"/>
    <w:rsid w:val="00511201"/>
    <w:rsid w:val="00511D31"/>
    <w:rsid w:val="00512431"/>
    <w:rsid w:val="0051290E"/>
    <w:rsid w:val="00513054"/>
    <w:rsid w:val="005133A3"/>
    <w:rsid w:val="00513B29"/>
    <w:rsid w:val="00514034"/>
    <w:rsid w:val="005141D5"/>
    <w:rsid w:val="00514599"/>
    <w:rsid w:val="00514A91"/>
    <w:rsid w:val="00514BB1"/>
    <w:rsid w:val="005150B8"/>
    <w:rsid w:val="00515990"/>
    <w:rsid w:val="00515B2C"/>
    <w:rsid w:val="00515F09"/>
    <w:rsid w:val="00516623"/>
    <w:rsid w:val="005167C0"/>
    <w:rsid w:val="0051682C"/>
    <w:rsid w:val="00516C74"/>
    <w:rsid w:val="00517426"/>
    <w:rsid w:val="00520F8D"/>
    <w:rsid w:val="00521063"/>
    <w:rsid w:val="005217F8"/>
    <w:rsid w:val="005219A0"/>
    <w:rsid w:val="00521E3E"/>
    <w:rsid w:val="00521E99"/>
    <w:rsid w:val="00522D57"/>
    <w:rsid w:val="00522EA5"/>
    <w:rsid w:val="00524747"/>
    <w:rsid w:val="005248B9"/>
    <w:rsid w:val="00524D9B"/>
    <w:rsid w:val="0052525F"/>
    <w:rsid w:val="0052554D"/>
    <w:rsid w:val="005258DB"/>
    <w:rsid w:val="00525B14"/>
    <w:rsid w:val="00526A32"/>
    <w:rsid w:val="00526BFE"/>
    <w:rsid w:val="00530006"/>
    <w:rsid w:val="005308F2"/>
    <w:rsid w:val="0053093D"/>
    <w:rsid w:val="00530C4F"/>
    <w:rsid w:val="00530C7D"/>
    <w:rsid w:val="00531338"/>
    <w:rsid w:val="00531D2C"/>
    <w:rsid w:val="005335F6"/>
    <w:rsid w:val="00534EA7"/>
    <w:rsid w:val="00535262"/>
    <w:rsid w:val="00535E56"/>
    <w:rsid w:val="005360DB"/>
    <w:rsid w:val="0053717D"/>
    <w:rsid w:val="005375E2"/>
    <w:rsid w:val="00537669"/>
    <w:rsid w:val="0053768F"/>
    <w:rsid w:val="005405EB"/>
    <w:rsid w:val="00541385"/>
    <w:rsid w:val="00541B45"/>
    <w:rsid w:val="00541F8A"/>
    <w:rsid w:val="00541FE7"/>
    <w:rsid w:val="005421A2"/>
    <w:rsid w:val="0054259D"/>
    <w:rsid w:val="005426AA"/>
    <w:rsid w:val="005431B8"/>
    <w:rsid w:val="00543325"/>
    <w:rsid w:val="005438A3"/>
    <w:rsid w:val="00544685"/>
    <w:rsid w:val="00544704"/>
    <w:rsid w:val="005455EF"/>
    <w:rsid w:val="00545606"/>
    <w:rsid w:val="005463AE"/>
    <w:rsid w:val="00546937"/>
    <w:rsid w:val="00546D96"/>
    <w:rsid w:val="00547504"/>
    <w:rsid w:val="00547685"/>
    <w:rsid w:val="00550973"/>
    <w:rsid w:val="0055271A"/>
    <w:rsid w:val="00552C9E"/>
    <w:rsid w:val="00552D68"/>
    <w:rsid w:val="00553EA6"/>
    <w:rsid w:val="00554D10"/>
    <w:rsid w:val="005559F6"/>
    <w:rsid w:val="00555A68"/>
    <w:rsid w:val="00556703"/>
    <w:rsid w:val="00556B73"/>
    <w:rsid w:val="00556DC0"/>
    <w:rsid w:val="00556FE9"/>
    <w:rsid w:val="00560181"/>
    <w:rsid w:val="00560608"/>
    <w:rsid w:val="00561181"/>
    <w:rsid w:val="005627E8"/>
    <w:rsid w:val="00562E3C"/>
    <w:rsid w:val="005637F6"/>
    <w:rsid w:val="005644C5"/>
    <w:rsid w:val="005656A3"/>
    <w:rsid w:val="00565824"/>
    <w:rsid w:val="005659C4"/>
    <w:rsid w:val="00566065"/>
    <w:rsid w:val="00567312"/>
    <w:rsid w:val="00567DEB"/>
    <w:rsid w:val="005700AF"/>
    <w:rsid w:val="0057026E"/>
    <w:rsid w:val="00570D9C"/>
    <w:rsid w:val="00572AB8"/>
    <w:rsid w:val="00572C9F"/>
    <w:rsid w:val="00573021"/>
    <w:rsid w:val="00573570"/>
    <w:rsid w:val="0057363F"/>
    <w:rsid w:val="00574191"/>
    <w:rsid w:val="005745EC"/>
    <w:rsid w:val="00574D79"/>
    <w:rsid w:val="0057618A"/>
    <w:rsid w:val="00576368"/>
    <w:rsid w:val="00577EA5"/>
    <w:rsid w:val="00577F09"/>
    <w:rsid w:val="0058072F"/>
    <w:rsid w:val="005808E2"/>
    <w:rsid w:val="00580EFB"/>
    <w:rsid w:val="005810F2"/>
    <w:rsid w:val="005817D8"/>
    <w:rsid w:val="005825EB"/>
    <w:rsid w:val="00582B2F"/>
    <w:rsid w:val="00583026"/>
    <w:rsid w:val="00583129"/>
    <w:rsid w:val="00583825"/>
    <w:rsid w:val="0058401C"/>
    <w:rsid w:val="005844C0"/>
    <w:rsid w:val="00585BFC"/>
    <w:rsid w:val="005863E4"/>
    <w:rsid w:val="005869B4"/>
    <w:rsid w:val="00586FA8"/>
    <w:rsid w:val="00590068"/>
    <w:rsid w:val="00590186"/>
    <w:rsid w:val="00590679"/>
    <w:rsid w:val="005911CC"/>
    <w:rsid w:val="005913D3"/>
    <w:rsid w:val="00591AF3"/>
    <w:rsid w:val="005921D1"/>
    <w:rsid w:val="0059266D"/>
    <w:rsid w:val="00592966"/>
    <w:rsid w:val="005949A1"/>
    <w:rsid w:val="005952B3"/>
    <w:rsid w:val="00595D51"/>
    <w:rsid w:val="00597297"/>
    <w:rsid w:val="0059744B"/>
    <w:rsid w:val="005A0C27"/>
    <w:rsid w:val="005A12A6"/>
    <w:rsid w:val="005A13E3"/>
    <w:rsid w:val="005A1417"/>
    <w:rsid w:val="005A16F5"/>
    <w:rsid w:val="005A1F7D"/>
    <w:rsid w:val="005A20E9"/>
    <w:rsid w:val="005A2503"/>
    <w:rsid w:val="005A2662"/>
    <w:rsid w:val="005A3063"/>
    <w:rsid w:val="005A38E6"/>
    <w:rsid w:val="005A41E4"/>
    <w:rsid w:val="005A451C"/>
    <w:rsid w:val="005A47BF"/>
    <w:rsid w:val="005A5692"/>
    <w:rsid w:val="005A5CF2"/>
    <w:rsid w:val="005A742A"/>
    <w:rsid w:val="005A7753"/>
    <w:rsid w:val="005B1790"/>
    <w:rsid w:val="005B210F"/>
    <w:rsid w:val="005B2484"/>
    <w:rsid w:val="005B2696"/>
    <w:rsid w:val="005B2725"/>
    <w:rsid w:val="005B280D"/>
    <w:rsid w:val="005B287F"/>
    <w:rsid w:val="005B2BA1"/>
    <w:rsid w:val="005B2BE9"/>
    <w:rsid w:val="005B3647"/>
    <w:rsid w:val="005B38B0"/>
    <w:rsid w:val="005B42D0"/>
    <w:rsid w:val="005B4B11"/>
    <w:rsid w:val="005B54CB"/>
    <w:rsid w:val="005B5701"/>
    <w:rsid w:val="005B6A70"/>
    <w:rsid w:val="005B6AA2"/>
    <w:rsid w:val="005B70AC"/>
    <w:rsid w:val="005B720A"/>
    <w:rsid w:val="005B74A7"/>
    <w:rsid w:val="005B77CD"/>
    <w:rsid w:val="005C0352"/>
    <w:rsid w:val="005C04BC"/>
    <w:rsid w:val="005C0A3A"/>
    <w:rsid w:val="005C1666"/>
    <w:rsid w:val="005C1D8F"/>
    <w:rsid w:val="005C31CF"/>
    <w:rsid w:val="005C353B"/>
    <w:rsid w:val="005C3A91"/>
    <w:rsid w:val="005C3B71"/>
    <w:rsid w:val="005C42EA"/>
    <w:rsid w:val="005C5C11"/>
    <w:rsid w:val="005C5FD4"/>
    <w:rsid w:val="005C6A9D"/>
    <w:rsid w:val="005C6AAB"/>
    <w:rsid w:val="005C6B36"/>
    <w:rsid w:val="005C7385"/>
    <w:rsid w:val="005C7EBB"/>
    <w:rsid w:val="005D0BA4"/>
    <w:rsid w:val="005D0BBB"/>
    <w:rsid w:val="005D11DD"/>
    <w:rsid w:val="005D13CF"/>
    <w:rsid w:val="005D16CD"/>
    <w:rsid w:val="005D1A93"/>
    <w:rsid w:val="005D1FBF"/>
    <w:rsid w:val="005D3375"/>
    <w:rsid w:val="005D367F"/>
    <w:rsid w:val="005D3A70"/>
    <w:rsid w:val="005D3C68"/>
    <w:rsid w:val="005D5136"/>
    <w:rsid w:val="005D6606"/>
    <w:rsid w:val="005D6844"/>
    <w:rsid w:val="005D6BEA"/>
    <w:rsid w:val="005D7B65"/>
    <w:rsid w:val="005E0076"/>
    <w:rsid w:val="005E0236"/>
    <w:rsid w:val="005E0420"/>
    <w:rsid w:val="005E089F"/>
    <w:rsid w:val="005E0B61"/>
    <w:rsid w:val="005E1007"/>
    <w:rsid w:val="005E1493"/>
    <w:rsid w:val="005E1E9E"/>
    <w:rsid w:val="005E233E"/>
    <w:rsid w:val="005E2F6D"/>
    <w:rsid w:val="005E3173"/>
    <w:rsid w:val="005E3BEA"/>
    <w:rsid w:val="005E43B2"/>
    <w:rsid w:val="005E456B"/>
    <w:rsid w:val="005E4DFE"/>
    <w:rsid w:val="005E75A6"/>
    <w:rsid w:val="005E769D"/>
    <w:rsid w:val="005F0291"/>
    <w:rsid w:val="005F0710"/>
    <w:rsid w:val="005F0EAA"/>
    <w:rsid w:val="005F392F"/>
    <w:rsid w:val="005F4004"/>
    <w:rsid w:val="005F409A"/>
    <w:rsid w:val="005F42B3"/>
    <w:rsid w:val="005F4CB5"/>
    <w:rsid w:val="005F5736"/>
    <w:rsid w:val="005F5F0E"/>
    <w:rsid w:val="005F61B5"/>
    <w:rsid w:val="005F6325"/>
    <w:rsid w:val="005F6620"/>
    <w:rsid w:val="005F6A72"/>
    <w:rsid w:val="005F7331"/>
    <w:rsid w:val="005F7505"/>
    <w:rsid w:val="005F7D5A"/>
    <w:rsid w:val="00600F71"/>
    <w:rsid w:val="006014FA"/>
    <w:rsid w:val="006016DB"/>
    <w:rsid w:val="00601C67"/>
    <w:rsid w:val="00601FCD"/>
    <w:rsid w:val="0060236C"/>
    <w:rsid w:val="006028D0"/>
    <w:rsid w:val="00602918"/>
    <w:rsid w:val="0060296F"/>
    <w:rsid w:val="00602B1C"/>
    <w:rsid w:val="00602D00"/>
    <w:rsid w:val="00603A68"/>
    <w:rsid w:val="00604668"/>
    <w:rsid w:val="00604E55"/>
    <w:rsid w:val="00605BCB"/>
    <w:rsid w:val="0060674A"/>
    <w:rsid w:val="00607953"/>
    <w:rsid w:val="00610A16"/>
    <w:rsid w:val="00610F48"/>
    <w:rsid w:val="0061100B"/>
    <w:rsid w:val="006112CB"/>
    <w:rsid w:val="0061192F"/>
    <w:rsid w:val="006122C1"/>
    <w:rsid w:val="00612364"/>
    <w:rsid w:val="00612B9F"/>
    <w:rsid w:val="00612BDE"/>
    <w:rsid w:val="006139C8"/>
    <w:rsid w:val="00613C0A"/>
    <w:rsid w:val="00613F2E"/>
    <w:rsid w:val="006140CE"/>
    <w:rsid w:val="006147C8"/>
    <w:rsid w:val="00614CCD"/>
    <w:rsid w:val="006155BE"/>
    <w:rsid w:val="00615B6C"/>
    <w:rsid w:val="00615DB9"/>
    <w:rsid w:val="0061653C"/>
    <w:rsid w:val="006165B9"/>
    <w:rsid w:val="00616EA3"/>
    <w:rsid w:val="0061747E"/>
    <w:rsid w:val="006176B5"/>
    <w:rsid w:val="00617E66"/>
    <w:rsid w:val="0062095E"/>
    <w:rsid w:val="00620A2C"/>
    <w:rsid w:val="00620DC1"/>
    <w:rsid w:val="00621105"/>
    <w:rsid w:val="006211B0"/>
    <w:rsid w:val="00622114"/>
    <w:rsid w:val="00622B8B"/>
    <w:rsid w:val="00622C16"/>
    <w:rsid w:val="006232B8"/>
    <w:rsid w:val="00623E23"/>
    <w:rsid w:val="00624347"/>
    <w:rsid w:val="0062519F"/>
    <w:rsid w:val="00625980"/>
    <w:rsid w:val="00625B55"/>
    <w:rsid w:val="00625DE3"/>
    <w:rsid w:val="00626179"/>
    <w:rsid w:val="00626B27"/>
    <w:rsid w:val="006271E8"/>
    <w:rsid w:val="0062725E"/>
    <w:rsid w:val="00627369"/>
    <w:rsid w:val="0063009B"/>
    <w:rsid w:val="00630716"/>
    <w:rsid w:val="006317AD"/>
    <w:rsid w:val="00631A9F"/>
    <w:rsid w:val="00631ABB"/>
    <w:rsid w:val="00631D57"/>
    <w:rsid w:val="0063212F"/>
    <w:rsid w:val="0063217F"/>
    <w:rsid w:val="006321E9"/>
    <w:rsid w:val="00632E3A"/>
    <w:rsid w:val="006334DA"/>
    <w:rsid w:val="00633AE3"/>
    <w:rsid w:val="00634221"/>
    <w:rsid w:val="006345AF"/>
    <w:rsid w:val="0063488D"/>
    <w:rsid w:val="00635213"/>
    <w:rsid w:val="00635730"/>
    <w:rsid w:val="00635819"/>
    <w:rsid w:val="0063690D"/>
    <w:rsid w:val="00636A4E"/>
    <w:rsid w:val="00640E6F"/>
    <w:rsid w:val="00641301"/>
    <w:rsid w:val="00641723"/>
    <w:rsid w:val="006422BA"/>
    <w:rsid w:val="00642795"/>
    <w:rsid w:val="00642898"/>
    <w:rsid w:val="00642D60"/>
    <w:rsid w:val="00644742"/>
    <w:rsid w:val="00645683"/>
    <w:rsid w:val="0064597D"/>
    <w:rsid w:val="006460B0"/>
    <w:rsid w:val="00646D1C"/>
    <w:rsid w:val="00646DB2"/>
    <w:rsid w:val="006475FD"/>
    <w:rsid w:val="006501E8"/>
    <w:rsid w:val="006506DD"/>
    <w:rsid w:val="00650AFE"/>
    <w:rsid w:val="00651164"/>
    <w:rsid w:val="00651743"/>
    <w:rsid w:val="00651C8C"/>
    <w:rsid w:val="006525E8"/>
    <w:rsid w:val="00653ACB"/>
    <w:rsid w:val="006546DE"/>
    <w:rsid w:val="00656146"/>
    <w:rsid w:val="006566FE"/>
    <w:rsid w:val="00656936"/>
    <w:rsid w:val="0065737F"/>
    <w:rsid w:val="0065769C"/>
    <w:rsid w:val="00657823"/>
    <w:rsid w:val="006602D4"/>
    <w:rsid w:val="00660866"/>
    <w:rsid w:val="006615EA"/>
    <w:rsid w:val="00661DDD"/>
    <w:rsid w:val="00661EA1"/>
    <w:rsid w:val="0066346D"/>
    <w:rsid w:val="00663496"/>
    <w:rsid w:val="006637B7"/>
    <w:rsid w:val="00665883"/>
    <w:rsid w:val="00665E62"/>
    <w:rsid w:val="00665FA1"/>
    <w:rsid w:val="00666367"/>
    <w:rsid w:val="006667A2"/>
    <w:rsid w:val="00666E0C"/>
    <w:rsid w:val="0067056B"/>
    <w:rsid w:val="00670603"/>
    <w:rsid w:val="00671958"/>
    <w:rsid w:val="00671F74"/>
    <w:rsid w:val="00672290"/>
    <w:rsid w:val="006724DC"/>
    <w:rsid w:val="0067260B"/>
    <w:rsid w:val="006728C9"/>
    <w:rsid w:val="00672903"/>
    <w:rsid w:val="00672C16"/>
    <w:rsid w:val="0067322F"/>
    <w:rsid w:val="00673FF7"/>
    <w:rsid w:val="00675A47"/>
    <w:rsid w:val="00676674"/>
    <w:rsid w:val="00676BF7"/>
    <w:rsid w:val="00676D1C"/>
    <w:rsid w:val="00677374"/>
    <w:rsid w:val="006779C0"/>
    <w:rsid w:val="006800F5"/>
    <w:rsid w:val="006807D8"/>
    <w:rsid w:val="006809B9"/>
    <w:rsid w:val="006811D2"/>
    <w:rsid w:val="0068185D"/>
    <w:rsid w:val="006818C0"/>
    <w:rsid w:val="00682892"/>
    <w:rsid w:val="00683556"/>
    <w:rsid w:val="006842C9"/>
    <w:rsid w:val="0068460C"/>
    <w:rsid w:val="006852EC"/>
    <w:rsid w:val="0068578F"/>
    <w:rsid w:val="00685897"/>
    <w:rsid w:val="00685EC4"/>
    <w:rsid w:val="0068666A"/>
    <w:rsid w:val="00686B52"/>
    <w:rsid w:val="00686C25"/>
    <w:rsid w:val="0068716C"/>
    <w:rsid w:val="006874F2"/>
    <w:rsid w:val="00687A22"/>
    <w:rsid w:val="00690837"/>
    <w:rsid w:val="00690DC0"/>
    <w:rsid w:val="006911C3"/>
    <w:rsid w:val="006913BD"/>
    <w:rsid w:val="00691632"/>
    <w:rsid w:val="00691B99"/>
    <w:rsid w:val="00691CA7"/>
    <w:rsid w:val="00692527"/>
    <w:rsid w:val="00692A84"/>
    <w:rsid w:val="00692AA4"/>
    <w:rsid w:val="006931F6"/>
    <w:rsid w:val="0069410A"/>
    <w:rsid w:val="00694C9C"/>
    <w:rsid w:val="00696535"/>
    <w:rsid w:val="00696683"/>
    <w:rsid w:val="00696D0A"/>
    <w:rsid w:val="006971D5"/>
    <w:rsid w:val="006974B6"/>
    <w:rsid w:val="006976EA"/>
    <w:rsid w:val="00697D89"/>
    <w:rsid w:val="006A0098"/>
    <w:rsid w:val="006A05E7"/>
    <w:rsid w:val="006A0752"/>
    <w:rsid w:val="006A089D"/>
    <w:rsid w:val="006A0C42"/>
    <w:rsid w:val="006A0CFC"/>
    <w:rsid w:val="006A15F9"/>
    <w:rsid w:val="006A2571"/>
    <w:rsid w:val="006A3DDD"/>
    <w:rsid w:val="006A41DA"/>
    <w:rsid w:val="006A49BE"/>
    <w:rsid w:val="006A4C81"/>
    <w:rsid w:val="006A5246"/>
    <w:rsid w:val="006A5435"/>
    <w:rsid w:val="006A60B9"/>
    <w:rsid w:val="006A6946"/>
    <w:rsid w:val="006A6C6D"/>
    <w:rsid w:val="006A6DEA"/>
    <w:rsid w:val="006A6FAF"/>
    <w:rsid w:val="006B1345"/>
    <w:rsid w:val="006B1AD7"/>
    <w:rsid w:val="006B2B28"/>
    <w:rsid w:val="006B4021"/>
    <w:rsid w:val="006B40F5"/>
    <w:rsid w:val="006B46DD"/>
    <w:rsid w:val="006B4851"/>
    <w:rsid w:val="006B5A25"/>
    <w:rsid w:val="006B65A1"/>
    <w:rsid w:val="006B6CD9"/>
    <w:rsid w:val="006B7480"/>
    <w:rsid w:val="006C00A8"/>
    <w:rsid w:val="006C028D"/>
    <w:rsid w:val="006C0A70"/>
    <w:rsid w:val="006C19D3"/>
    <w:rsid w:val="006C1E2B"/>
    <w:rsid w:val="006C1FCD"/>
    <w:rsid w:val="006C229B"/>
    <w:rsid w:val="006C4257"/>
    <w:rsid w:val="006C4641"/>
    <w:rsid w:val="006C4735"/>
    <w:rsid w:val="006C4B7C"/>
    <w:rsid w:val="006C5306"/>
    <w:rsid w:val="006C5644"/>
    <w:rsid w:val="006C58EB"/>
    <w:rsid w:val="006C5E7B"/>
    <w:rsid w:val="006C64FB"/>
    <w:rsid w:val="006C69FF"/>
    <w:rsid w:val="006C7545"/>
    <w:rsid w:val="006C7B6B"/>
    <w:rsid w:val="006D0827"/>
    <w:rsid w:val="006D0BCD"/>
    <w:rsid w:val="006D0FCA"/>
    <w:rsid w:val="006D1187"/>
    <w:rsid w:val="006D20BA"/>
    <w:rsid w:val="006D294F"/>
    <w:rsid w:val="006D2AAC"/>
    <w:rsid w:val="006D3BD8"/>
    <w:rsid w:val="006D3F45"/>
    <w:rsid w:val="006D404B"/>
    <w:rsid w:val="006D46A1"/>
    <w:rsid w:val="006D5078"/>
    <w:rsid w:val="006D5375"/>
    <w:rsid w:val="006D54FC"/>
    <w:rsid w:val="006D59B4"/>
    <w:rsid w:val="006D6D0C"/>
    <w:rsid w:val="006D6E30"/>
    <w:rsid w:val="006D7151"/>
    <w:rsid w:val="006D7786"/>
    <w:rsid w:val="006D7F02"/>
    <w:rsid w:val="006E0D00"/>
    <w:rsid w:val="006E1984"/>
    <w:rsid w:val="006E1E14"/>
    <w:rsid w:val="006E318F"/>
    <w:rsid w:val="006E33D9"/>
    <w:rsid w:val="006E4BF6"/>
    <w:rsid w:val="006E5605"/>
    <w:rsid w:val="006E5DF9"/>
    <w:rsid w:val="006E65DC"/>
    <w:rsid w:val="006E6E19"/>
    <w:rsid w:val="006E6F45"/>
    <w:rsid w:val="006E6FA8"/>
    <w:rsid w:val="006E7114"/>
    <w:rsid w:val="006E72D2"/>
    <w:rsid w:val="006E7672"/>
    <w:rsid w:val="006F05FC"/>
    <w:rsid w:val="006F08CA"/>
    <w:rsid w:val="006F0CEC"/>
    <w:rsid w:val="006F19A2"/>
    <w:rsid w:val="006F2900"/>
    <w:rsid w:val="006F41C5"/>
    <w:rsid w:val="006F4444"/>
    <w:rsid w:val="006F4DD6"/>
    <w:rsid w:val="006F5004"/>
    <w:rsid w:val="006F56F3"/>
    <w:rsid w:val="006F5AF3"/>
    <w:rsid w:val="006F6456"/>
    <w:rsid w:val="006F7587"/>
    <w:rsid w:val="00700267"/>
    <w:rsid w:val="0070084F"/>
    <w:rsid w:val="007008B4"/>
    <w:rsid w:val="00700CFF"/>
    <w:rsid w:val="00700F91"/>
    <w:rsid w:val="00701CBC"/>
    <w:rsid w:val="00701FBE"/>
    <w:rsid w:val="007023A6"/>
    <w:rsid w:val="00702E41"/>
    <w:rsid w:val="0070382E"/>
    <w:rsid w:val="0070454A"/>
    <w:rsid w:val="00705883"/>
    <w:rsid w:val="007058D0"/>
    <w:rsid w:val="007062D3"/>
    <w:rsid w:val="00706AC4"/>
    <w:rsid w:val="00706D8C"/>
    <w:rsid w:val="0070719C"/>
    <w:rsid w:val="00707687"/>
    <w:rsid w:val="007077C2"/>
    <w:rsid w:val="00707BEB"/>
    <w:rsid w:val="00707FB9"/>
    <w:rsid w:val="007100E7"/>
    <w:rsid w:val="00710A40"/>
    <w:rsid w:val="00711765"/>
    <w:rsid w:val="00711C1D"/>
    <w:rsid w:val="007129BC"/>
    <w:rsid w:val="00712AE7"/>
    <w:rsid w:val="00712BBC"/>
    <w:rsid w:val="00712C48"/>
    <w:rsid w:val="00713C26"/>
    <w:rsid w:val="00715CEC"/>
    <w:rsid w:val="00715D73"/>
    <w:rsid w:val="007173CD"/>
    <w:rsid w:val="00720CF7"/>
    <w:rsid w:val="00720D37"/>
    <w:rsid w:val="0072121A"/>
    <w:rsid w:val="00721591"/>
    <w:rsid w:val="0072168F"/>
    <w:rsid w:val="0072195B"/>
    <w:rsid w:val="00721ECF"/>
    <w:rsid w:val="0072205A"/>
    <w:rsid w:val="007221C6"/>
    <w:rsid w:val="00723011"/>
    <w:rsid w:val="0072340A"/>
    <w:rsid w:val="007251EB"/>
    <w:rsid w:val="00725C33"/>
    <w:rsid w:val="00727503"/>
    <w:rsid w:val="007275A3"/>
    <w:rsid w:val="0072761A"/>
    <w:rsid w:val="00727EA6"/>
    <w:rsid w:val="00730FB6"/>
    <w:rsid w:val="007314D0"/>
    <w:rsid w:val="007315F5"/>
    <w:rsid w:val="00732581"/>
    <w:rsid w:val="0073299C"/>
    <w:rsid w:val="00732FDD"/>
    <w:rsid w:val="00734681"/>
    <w:rsid w:val="00735EA7"/>
    <w:rsid w:val="007367D5"/>
    <w:rsid w:val="00736C1A"/>
    <w:rsid w:val="00736E24"/>
    <w:rsid w:val="00737476"/>
    <w:rsid w:val="0073755D"/>
    <w:rsid w:val="0074170F"/>
    <w:rsid w:val="007420EB"/>
    <w:rsid w:val="00743A2E"/>
    <w:rsid w:val="00744B4C"/>
    <w:rsid w:val="00745BD5"/>
    <w:rsid w:val="00745E0A"/>
    <w:rsid w:val="00746E53"/>
    <w:rsid w:val="007474AD"/>
    <w:rsid w:val="007474C7"/>
    <w:rsid w:val="00747A70"/>
    <w:rsid w:val="00750174"/>
    <w:rsid w:val="00750743"/>
    <w:rsid w:val="00751230"/>
    <w:rsid w:val="00751734"/>
    <w:rsid w:val="007519D5"/>
    <w:rsid w:val="00753521"/>
    <w:rsid w:val="00753668"/>
    <w:rsid w:val="00753F9F"/>
    <w:rsid w:val="0075437F"/>
    <w:rsid w:val="00754453"/>
    <w:rsid w:val="00755030"/>
    <w:rsid w:val="00755622"/>
    <w:rsid w:val="00755BC5"/>
    <w:rsid w:val="0075606C"/>
    <w:rsid w:val="007561DB"/>
    <w:rsid w:val="00756FEC"/>
    <w:rsid w:val="00757439"/>
    <w:rsid w:val="00757806"/>
    <w:rsid w:val="00757C46"/>
    <w:rsid w:val="00757F1C"/>
    <w:rsid w:val="00760018"/>
    <w:rsid w:val="007601F7"/>
    <w:rsid w:val="007603B6"/>
    <w:rsid w:val="00761A99"/>
    <w:rsid w:val="00761AA2"/>
    <w:rsid w:val="00761E56"/>
    <w:rsid w:val="00761FEC"/>
    <w:rsid w:val="00762606"/>
    <w:rsid w:val="00762738"/>
    <w:rsid w:val="0076340B"/>
    <w:rsid w:val="007634A1"/>
    <w:rsid w:val="0076390E"/>
    <w:rsid w:val="007643F0"/>
    <w:rsid w:val="00764F3C"/>
    <w:rsid w:val="00764F93"/>
    <w:rsid w:val="00765853"/>
    <w:rsid w:val="00766900"/>
    <w:rsid w:val="00767513"/>
    <w:rsid w:val="0076771A"/>
    <w:rsid w:val="00767A09"/>
    <w:rsid w:val="00767CB2"/>
    <w:rsid w:val="00770301"/>
    <w:rsid w:val="007709A4"/>
    <w:rsid w:val="00770A68"/>
    <w:rsid w:val="0077128F"/>
    <w:rsid w:val="0077132F"/>
    <w:rsid w:val="00771F6A"/>
    <w:rsid w:val="00771FA1"/>
    <w:rsid w:val="00772EA0"/>
    <w:rsid w:val="0077537F"/>
    <w:rsid w:val="00775C6C"/>
    <w:rsid w:val="00775E9F"/>
    <w:rsid w:val="00775FB5"/>
    <w:rsid w:val="007764C7"/>
    <w:rsid w:val="00780E6B"/>
    <w:rsid w:val="007810A1"/>
    <w:rsid w:val="0078173D"/>
    <w:rsid w:val="00783859"/>
    <w:rsid w:val="007841E7"/>
    <w:rsid w:val="00784F97"/>
    <w:rsid w:val="00786151"/>
    <w:rsid w:val="00786487"/>
    <w:rsid w:val="00787DA4"/>
    <w:rsid w:val="007903DB"/>
    <w:rsid w:val="007905CC"/>
    <w:rsid w:val="007907A3"/>
    <w:rsid w:val="00790C2C"/>
    <w:rsid w:val="007911E0"/>
    <w:rsid w:val="007920C8"/>
    <w:rsid w:val="00792105"/>
    <w:rsid w:val="00792C50"/>
    <w:rsid w:val="00792FAE"/>
    <w:rsid w:val="00793059"/>
    <w:rsid w:val="00793785"/>
    <w:rsid w:val="0079474A"/>
    <w:rsid w:val="00795074"/>
    <w:rsid w:val="007968BB"/>
    <w:rsid w:val="00796DC2"/>
    <w:rsid w:val="00796EEC"/>
    <w:rsid w:val="00796FA6"/>
    <w:rsid w:val="00797C87"/>
    <w:rsid w:val="00797E5D"/>
    <w:rsid w:val="00797FEE"/>
    <w:rsid w:val="007A216A"/>
    <w:rsid w:val="007A23D7"/>
    <w:rsid w:val="007A30CF"/>
    <w:rsid w:val="007A6578"/>
    <w:rsid w:val="007A6E47"/>
    <w:rsid w:val="007A764F"/>
    <w:rsid w:val="007A7652"/>
    <w:rsid w:val="007A77AC"/>
    <w:rsid w:val="007B02F0"/>
    <w:rsid w:val="007B0F31"/>
    <w:rsid w:val="007B2E8B"/>
    <w:rsid w:val="007B306F"/>
    <w:rsid w:val="007B3C09"/>
    <w:rsid w:val="007B55C9"/>
    <w:rsid w:val="007B58BB"/>
    <w:rsid w:val="007B5FB0"/>
    <w:rsid w:val="007B612E"/>
    <w:rsid w:val="007B6397"/>
    <w:rsid w:val="007B668C"/>
    <w:rsid w:val="007B6A48"/>
    <w:rsid w:val="007B7165"/>
    <w:rsid w:val="007B7193"/>
    <w:rsid w:val="007B7768"/>
    <w:rsid w:val="007B7782"/>
    <w:rsid w:val="007B7C57"/>
    <w:rsid w:val="007C0115"/>
    <w:rsid w:val="007C03C8"/>
    <w:rsid w:val="007C2F65"/>
    <w:rsid w:val="007C3419"/>
    <w:rsid w:val="007C3F3B"/>
    <w:rsid w:val="007C4785"/>
    <w:rsid w:val="007C47A3"/>
    <w:rsid w:val="007C641A"/>
    <w:rsid w:val="007C6F07"/>
    <w:rsid w:val="007C70F3"/>
    <w:rsid w:val="007C7E2F"/>
    <w:rsid w:val="007D0022"/>
    <w:rsid w:val="007D0290"/>
    <w:rsid w:val="007D05BD"/>
    <w:rsid w:val="007D0B29"/>
    <w:rsid w:val="007D0C69"/>
    <w:rsid w:val="007D14BF"/>
    <w:rsid w:val="007D1E4A"/>
    <w:rsid w:val="007D208E"/>
    <w:rsid w:val="007D37B1"/>
    <w:rsid w:val="007D55E4"/>
    <w:rsid w:val="007D64CC"/>
    <w:rsid w:val="007D6749"/>
    <w:rsid w:val="007D68B0"/>
    <w:rsid w:val="007D6B65"/>
    <w:rsid w:val="007D77C4"/>
    <w:rsid w:val="007D7B77"/>
    <w:rsid w:val="007E0D82"/>
    <w:rsid w:val="007E0F03"/>
    <w:rsid w:val="007E137B"/>
    <w:rsid w:val="007E14B3"/>
    <w:rsid w:val="007E16EB"/>
    <w:rsid w:val="007E1AEF"/>
    <w:rsid w:val="007E2251"/>
    <w:rsid w:val="007E2617"/>
    <w:rsid w:val="007E278C"/>
    <w:rsid w:val="007E3162"/>
    <w:rsid w:val="007E39C9"/>
    <w:rsid w:val="007E54C4"/>
    <w:rsid w:val="007E54F6"/>
    <w:rsid w:val="007E5655"/>
    <w:rsid w:val="007E66EA"/>
    <w:rsid w:val="007E74FE"/>
    <w:rsid w:val="007F1434"/>
    <w:rsid w:val="007F2C56"/>
    <w:rsid w:val="007F3B67"/>
    <w:rsid w:val="007F4112"/>
    <w:rsid w:val="007F569B"/>
    <w:rsid w:val="007F67F9"/>
    <w:rsid w:val="007F7E22"/>
    <w:rsid w:val="007F7E95"/>
    <w:rsid w:val="0080018A"/>
    <w:rsid w:val="00800D61"/>
    <w:rsid w:val="00800FE9"/>
    <w:rsid w:val="00801CCE"/>
    <w:rsid w:val="008035BB"/>
    <w:rsid w:val="0080393D"/>
    <w:rsid w:val="00803BDE"/>
    <w:rsid w:val="00803D35"/>
    <w:rsid w:val="00803DE3"/>
    <w:rsid w:val="008056FE"/>
    <w:rsid w:val="00806232"/>
    <w:rsid w:val="008073F6"/>
    <w:rsid w:val="0080782B"/>
    <w:rsid w:val="00807F3D"/>
    <w:rsid w:val="008114C3"/>
    <w:rsid w:val="00811565"/>
    <w:rsid w:val="00811E49"/>
    <w:rsid w:val="00812A6D"/>
    <w:rsid w:val="00813357"/>
    <w:rsid w:val="00813CC2"/>
    <w:rsid w:val="00815116"/>
    <w:rsid w:val="0081552C"/>
    <w:rsid w:val="008164F7"/>
    <w:rsid w:val="00817614"/>
    <w:rsid w:val="00817A6E"/>
    <w:rsid w:val="008200FA"/>
    <w:rsid w:val="00820B00"/>
    <w:rsid w:val="00824209"/>
    <w:rsid w:val="00824927"/>
    <w:rsid w:val="00825B48"/>
    <w:rsid w:val="00825E49"/>
    <w:rsid w:val="00826B93"/>
    <w:rsid w:val="00827563"/>
    <w:rsid w:val="00827AA5"/>
    <w:rsid w:val="00827D41"/>
    <w:rsid w:val="00830673"/>
    <w:rsid w:val="008306DD"/>
    <w:rsid w:val="00830770"/>
    <w:rsid w:val="00831A7F"/>
    <w:rsid w:val="008324C6"/>
    <w:rsid w:val="00832F8D"/>
    <w:rsid w:val="0083390D"/>
    <w:rsid w:val="00833D04"/>
    <w:rsid w:val="0083432E"/>
    <w:rsid w:val="00834619"/>
    <w:rsid w:val="00834934"/>
    <w:rsid w:val="00834FB7"/>
    <w:rsid w:val="008350A5"/>
    <w:rsid w:val="00835B8A"/>
    <w:rsid w:val="00836781"/>
    <w:rsid w:val="00836AF5"/>
    <w:rsid w:val="008375FC"/>
    <w:rsid w:val="0083772E"/>
    <w:rsid w:val="008379EC"/>
    <w:rsid w:val="00837AD3"/>
    <w:rsid w:val="00840070"/>
    <w:rsid w:val="008410DB"/>
    <w:rsid w:val="008415F3"/>
    <w:rsid w:val="00841668"/>
    <w:rsid w:val="008421A7"/>
    <w:rsid w:val="0084313E"/>
    <w:rsid w:val="0084317E"/>
    <w:rsid w:val="00843716"/>
    <w:rsid w:val="0084383A"/>
    <w:rsid w:val="00844FD5"/>
    <w:rsid w:val="00845366"/>
    <w:rsid w:val="008461CC"/>
    <w:rsid w:val="00846527"/>
    <w:rsid w:val="00846F86"/>
    <w:rsid w:val="00847291"/>
    <w:rsid w:val="008500D0"/>
    <w:rsid w:val="00852013"/>
    <w:rsid w:val="0085214E"/>
    <w:rsid w:val="00852619"/>
    <w:rsid w:val="00853298"/>
    <w:rsid w:val="00853AE0"/>
    <w:rsid w:val="00853D7A"/>
    <w:rsid w:val="00855D44"/>
    <w:rsid w:val="00857101"/>
    <w:rsid w:val="008577BF"/>
    <w:rsid w:val="008605F1"/>
    <w:rsid w:val="00860610"/>
    <w:rsid w:val="008609D2"/>
    <w:rsid w:val="008610A0"/>
    <w:rsid w:val="00861B3B"/>
    <w:rsid w:val="0086259A"/>
    <w:rsid w:val="008629C5"/>
    <w:rsid w:val="00862ED9"/>
    <w:rsid w:val="00862F61"/>
    <w:rsid w:val="00863A66"/>
    <w:rsid w:val="00863BE3"/>
    <w:rsid w:val="00864683"/>
    <w:rsid w:val="00864776"/>
    <w:rsid w:val="008652B8"/>
    <w:rsid w:val="0086597B"/>
    <w:rsid w:val="008667EC"/>
    <w:rsid w:val="00866C9A"/>
    <w:rsid w:val="00867910"/>
    <w:rsid w:val="00870188"/>
    <w:rsid w:val="008703B7"/>
    <w:rsid w:val="008706C2"/>
    <w:rsid w:val="00872134"/>
    <w:rsid w:val="008732F0"/>
    <w:rsid w:val="008741C8"/>
    <w:rsid w:val="008747FF"/>
    <w:rsid w:val="00874DA5"/>
    <w:rsid w:val="008750F9"/>
    <w:rsid w:val="008752B8"/>
    <w:rsid w:val="00875513"/>
    <w:rsid w:val="00875721"/>
    <w:rsid w:val="00875AC1"/>
    <w:rsid w:val="008763E9"/>
    <w:rsid w:val="00876ED8"/>
    <w:rsid w:val="0087701D"/>
    <w:rsid w:val="008776E0"/>
    <w:rsid w:val="00877FAD"/>
    <w:rsid w:val="008803BD"/>
    <w:rsid w:val="0088079C"/>
    <w:rsid w:val="008807A9"/>
    <w:rsid w:val="00880ACC"/>
    <w:rsid w:val="00882517"/>
    <w:rsid w:val="008827CE"/>
    <w:rsid w:val="00882B11"/>
    <w:rsid w:val="00882D19"/>
    <w:rsid w:val="00882D3C"/>
    <w:rsid w:val="00882E18"/>
    <w:rsid w:val="008838B8"/>
    <w:rsid w:val="00884921"/>
    <w:rsid w:val="008849FE"/>
    <w:rsid w:val="00884DBE"/>
    <w:rsid w:val="00885184"/>
    <w:rsid w:val="00885A8E"/>
    <w:rsid w:val="0088732C"/>
    <w:rsid w:val="008878D9"/>
    <w:rsid w:val="0089006F"/>
    <w:rsid w:val="00890848"/>
    <w:rsid w:val="00890F57"/>
    <w:rsid w:val="00891964"/>
    <w:rsid w:val="00891CBD"/>
    <w:rsid w:val="00891D8D"/>
    <w:rsid w:val="00891D91"/>
    <w:rsid w:val="00891F10"/>
    <w:rsid w:val="0089233A"/>
    <w:rsid w:val="008926C1"/>
    <w:rsid w:val="008928DC"/>
    <w:rsid w:val="00892CF4"/>
    <w:rsid w:val="00892E51"/>
    <w:rsid w:val="0089369C"/>
    <w:rsid w:val="008936AD"/>
    <w:rsid w:val="00893F1B"/>
    <w:rsid w:val="00893F26"/>
    <w:rsid w:val="00894A0B"/>
    <w:rsid w:val="0089543C"/>
    <w:rsid w:val="0089552F"/>
    <w:rsid w:val="00895F11"/>
    <w:rsid w:val="00896884"/>
    <w:rsid w:val="008977D3"/>
    <w:rsid w:val="008978FC"/>
    <w:rsid w:val="008A08FC"/>
    <w:rsid w:val="008A105B"/>
    <w:rsid w:val="008A1677"/>
    <w:rsid w:val="008A16F4"/>
    <w:rsid w:val="008A1ADC"/>
    <w:rsid w:val="008A1C96"/>
    <w:rsid w:val="008A248E"/>
    <w:rsid w:val="008A2633"/>
    <w:rsid w:val="008A2B48"/>
    <w:rsid w:val="008A3858"/>
    <w:rsid w:val="008A4554"/>
    <w:rsid w:val="008A4CA1"/>
    <w:rsid w:val="008A51CC"/>
    <w:rsid w:val="008A5322"/>
    <w:rsid w:val="008A53AB"/>
    <w:rsid w:val="008A5D8B"/>
    <w:rsid w:val="008A623A"/>
    <w:rsid w:val="008A6447"/>
    <w:rsid w:val="008A7401"/>
    <w:rsid w:val="008B0774"/>
    <w:rsid w:val="008B1121"/>
    <w:rsid w:val="008B1466"/>
    <w:rsid w:val="008B15BC"/>
    <w:rsid w:val="008B1CCF"/>
    <w:rsid w:val="008B2E27"/>
    <w:rsid w:val="008B2E40"/>
    <w:rsid w:val="008B4077"/>
    <w:rsid w:val="008B430A"/>
    <w:rsid w:val="008B4959"/>
    <w:rsid w:val="008B4C67"/>
    <w:rsid w:val="008B4E3A"/>
    <w:rsid w:val="008B5182"/>
    <w:rsid w:val="008B52E6"/>
    <w:rsid w:val="008B54C9"/>
    <w:rsid w:val="008B5BD2"/>
    <w:rsid w:val="008B61CC"/>
    <w:rsid w:val="008C0866"/>
    <w:rsid w:val="008C16D6"/>
    <w:rsid w:val="008C1D92"/>
    <w:rsid w:val="008C25E0"/>
    <w:rsid w:val="008C2784"/>
    <w:rsid w:val="008C351B"/>
    <w:rsid w:val="008C4AD3"/>
    <w:rsid w:val="008C4C84"/>
    <w:rsid w:val="008C5005"/>
    <w:rsid w:val="008C71C1"/>
    <w:rsid w:val="008C721D"/>
    <w:rsid w:val="008C72B7"/>
    <w:rsid w:val="008C7811"/>
    <w:rsid w:val="008C7BE4"/>
    <w:rsid w:val="008D01F6"/>
    <w:rsid w:val="008D0B99"/>
    <w:rsid w:val="008D2808"/>
    <w:rsid w:val="008D30A2"/>
    <w:rsid w:val="008D3386"/>
    <w:rsid w:val="008D3D53"/>
    <w:rsid w:val="008D461A"/>
    <w:rsid w:val="008D4ADF"/>
    <w:rsid w:val="008D4CD9"/>
    <w:rsid w:val="008D6365"/>
    <w:rsid w:val="008D67CA"/>
    <w:rsid w:val="008D6863"/>
    <w:rsid w:val="008D76E2"/>
    <w:rsid w:val="008E0BD3"/>
    <w:rsid w:val="008E0C19"/>
    <w:rsid w:val="008E16A8"/>
    <w:rsid w:val="008E16C0"/>
    <w:rsid w:val="008E16C2"/>
    <w:rsid w:val="008E1704"/>
    <w:rsid w:val="008E1917"/>
    <w:rsid w:val="008E1C99"/>
    <w:rsid w:val="008E288B"/>
    <w:rsid w:val="008E2BCA"/>
    <w:rsid w:val="008E329A"/>
    <w:rsid w:val="008E348C"/>
    <w:rsid w:val="008E4476"/>
    <w:rsid w:val="008E4997"/>
    <w:rsid w:val="008E55E4"/>
    <w:rsid w:val="008E60B2"/>
    <w:rsid w:val="008E6F98"/>
    <w:rsid w:val="008E77FF"/>
    <w:rsid w:val="008E7AB9"/>
    <w:rsid w:val="008F03A9"/>
    <w:rsid w:val="008F22F5"/>
    <w:rsid w:val="008F2417"/>
    <w:rsid w:val="008F2464"/>
    <w:rsid w:val="008F2741"/>
    <w:rsid w:val="008F2EB3"/>
    <w:rsid w:val="008F3D26"/>
    <w:rsid w:val="008F42D3"/>
    <w:rsid w:val="008F4739"/>
    <w:rsid w:val="008F4A24"/>
    <w:rsid w:val="008F50C3"/>
    <w:rsid w:val="008F6107"/>
    <w:rsid w:val="008F64A4"/>
    <w:rsid w:val="008F716A"/>
    <w:rsid w:val="008F734E"/>
    <w:rsid w:val="008F76B2"/>
    <w:rsid w:val="008F7840"/>
    <w:rsid w:val="008F7B19"/>
    <w:rsid w:val="00900054"/>
    <w:rsid w:val="00900652"/>
    <w:rsid w:val="00901EC8"/>
    <w:rsid w:val="009020A7"/>
    <w:rsid w:val="00902BC5"/>
    <w:rsid w:val="00903D93"/>
    <w:rsid w:val="00903F71"/>
    <w:rsid w:val="0090417B"/>
    <w:rsid w:val="00904550"/>
    <w:rsid w:val="00904952"/>
    <w:rsid w:val="00904CA2"/>
    <w:rsid w:val="00905BF2"/>
    <w:rsid w:val="00905F5E"/>
    <w:rsid w:val="0090661B"/>
    <w:rsid w:val="009070B2"/>
    <w:rsid w:val="00910004"/>
    <w:rsid w:val="0091062F"/>
    <w:rsid w:val="009108C2"/>
    <w:rsid w:val="009113CA"/>
    <w:rsid w:val="00911421"/>
    <w:rsid w:val="0091230A"/>
    <w:rsid w:val="00914761"/>
    <w:rsid w:val="00915902"/>
    <w:rsid w:val="00916D01"/>
    <w:rsid w:val="00917499"/>
    <w:rsid w:val="009206F8"/>
    <w:rsid w:val="00920725"/>
    <w:rsid w:val="009207D6"/>
    <w:rsid w:val="0092265B"/>
    <w:rsid w:val="00922ADB"/>
    <w:rsid w:val="00923980"/>
    <w:rsid w:val="00924765"/>
    <w:rsid w:val="00924EFA"/>
    <w:rsid w:val="009257D8"/>
    <w:rsid w:val="00925FD7"/>
    <w:rsid w:val="00926149"/>
    <w:rsid w:val="009263C9"/>
    <w:rsid w:val="00926606"/>
    <w:rsid w:val="009266AC"/>
    <w:rsid w:val="00926963"/>
    <w:rsid w:val="00930308"/>
    <w:rsid w:val="009308F0"/>
    <w:rsid w:val="00930929"/>
    <w:rsid w:val="0093136E"/>
    <w:rsid w:val="00932082"/>
    <w:rsid w:val="009323A7"/>
    <w:rsid w:val="009327BD"/>
    <w:rsid w:val="00932DFA"/>
    <w:rsid w:val="009334E6"/>
    <w:rsid w:val="009335A2"/>
    <w:rsid w:val="00933B18"/>
    <w:rsid w:val="00933EC0"/>
    <w:rsid w:val="00936C93"/>
    <w:rsid w:val="00936E0C"/>
    <w:rsid w:val="00937354"/>
    <w:rsid w:val="0093798C"/>
    <w:rsid w:val="00937DB1"/>
    <w:rsid w:val="0094281B"/>
    <w:rsid w:val="00943D77"/>
    <w:rsid w:val="00943D99"/>
    <w:rsid w:val="009450CB"/>
    <w:rsid w:val="009467CB"/>
    <w:rsid w:val="0094680A"/>
    <w:rsid w:val="0094688E"/>
    <w:rsid w:val="0094704E"/>
    <w:rsid w:val="00947075"/>
    <w:rsid w:val="0094748E"/>
    <w:rsid w:val="00947F04"/>
    <w:rsid w:val="00950C6B"/>
    <w:rsid w:val="00951077"/>
    <w:rsid w:val="009512E6"/>
    <w:rsid w:val="00951863"/>
    <w:rsid w:val="00951B3F"/>
    <w:rsid w:val="00952CC5"/>
    <w:rsid w:val="00953237"/>
    <w:rsid w:val="00953F00"/>
    <w:rsid w:val="00955709"/>
    <w:rsid w:val="009558B4"/>
    <w:rsid w:val="009558C9"/>
    <w:rsid w:val="00955D1D"/>
    <w:rsid w:val="00955EEF"/>
    <w:rsid w:val="00956C60"/>
    <w:rsid w:val="00956CA8"/>
    <w:rsid w:val="009571E0"/>
    <w:rsid w:val="0095729E"/>
    <w:rsid w:val="00957423"/>
    <w:rsid w:val="00957895"/>
    <w:rsid w:val="00957CB3"/>
    <w:rsid w:val="00960CEA"/>
    <w:rsid w:val="00960DC8"/>
    <w:rsid w:val="0096155D"/>
    <w:rsid w:val="009634D8"/>
    <w:rsid w:val="00963B5A"/>
    <w:rsid w:val="00963F4E"/>
    <w:rsid w:val="0096521D"/>
    <w:rsid w:val="009652D4"/>
    <w:rsid w:val="009653C6"/>
    <w:rsid w:val="0096543D"/>
    <w:rsid w:val="00965A54"/>
    <w:rsid w:val="0096648C"/>
    <w:rsid w:val="009666AE"/>
    <w:rsid w:val="0096676A"/>
    <w:rsid w:val="009668B6"/>
    <w:rsid w:val="00966E62"/>
    <w:rsid w:val="009675E6"/>
    <w:rsid w:val="00967695"/>
    <w:rsid w:val="0097014E"/>
    <w:rsid w:val="009704F5"/>
    <w:rsid w:val="00970805"/>
    <w:rsid w:val="009712E6"/>
    <w:rsid w:val="00973C20"/>
    <w:rsid w:val="0097419A"/>
    <w:rsid w:val="00974237"/>
    <w:rsid w:val="00975141"/>
    <w:rsid w:val="00975AF6"/>
    <w:rsid w:val="00975BC8"/>
    <w:rsid w:val="00975FC2"/>
    <w:rsid w:val="009773E4"/>
    <w:rsid w:val="00977507"/>
    <w:rsid w:val="0097792E"/>
    <w:rsid w:val="00980376"/>
    <w:rsid w:val="00980609"/>
    <w:rsid w:val="00980732"/>
    <w:rsid w:val="009808BF"/>
    <w:rsid w:val="009809BF"/>
    <w:rsid w:val="00980BAC"/>
    <w:rsid w:val="00980BD0"/>
    <w:rsid w:val="00981052"/>
    <w:rsid w:val="0098132A"/>
    <w:rsid w:val="0098175A"/>
    <w:rsid w:val="00981C17"/>
    <w:rsid w:val="00981C6D"/>
    <w:rsid w:val="00982887"/>
    <w:rsid w:val="00982E9A"/>
    <w:rsid w:val="00983061"/>
    <w:rsid w:val="0098330C"/>
    <w:rsid w:val="00983342"/>
    <w:rsid w:val="009835EE"/>
    <w:rsid w:val="00983C31"/>
    <w:rsid w:val="00983D8A"/>
    <w:rsid w:val="00985097"/>
    <w:rsid w:val="00985243"/>
    <w:rsid w:val="009860A4"/>
    <w:rsid w:val="009863A1"/>
    <w:rsid w:val="0098670F"/>
    <w:rsid w:val="0098734F"/>
    <w:rsid w:val="00987775"/>
    <w:rsid w:val="00987CFA"/>
    <w:rsid w:val="00987DAC"/>
    <w:rsid w:val="00990636"/>
    <w:rsid w:val="00990E06"/>
    <w:rsid w:val="00991165"/>
    <w:rsid w:val="009912EE"/>
    <w:rsid w:val="00991B49"/>
    <w:rsid w:val="00992EE7"/>
    <w:rsid w:val="0099337D"/>
    <w:rsid w:val="009937FA"/>
    <w:rsid w:val="00993A2F"/>
    <w:rsid w:val="0099522F"/>
    <w:rsid w:val="0099542F"/>
    <w:rsid w:val="00995471"/>
    <w:rsid w:val="0099583B"/>
    <w:rsid w:val="00995FBF"/>
    <w:rsid w:val="0099607E"/>
    <w:rsid w:val="00996DD7"/>
    <w:rsid w:val="0099730B"/>
    <w:rsid w:val="00997C1A"/>
    <w:rsid w:val="009A0FE7"/>
    <w:rsid w:val="009A1522"/>
    <w:rsid w:val="009A25C2"/>
    <w:rsid w:val="009A3005"/>
    <w:rsid w:val="009A3D48"/>
    <w:rsid w:val="009A4BED"/>
    <w:rsid w:val="009A4D4C"/>
    <w:rsid w:val="009A5301"/>
    <w:rsid w:val="009A6D8E"/>
    <w:rsid w:val="009A6E8C"/>
    <w:rsid w:val="009A737C"/>
    <w:rsid w:val="009A75F7"/>
    <w:rsid w:val="009B0529"/>
    <w:rsid w:val="009B061E"/>
    <w:rsid w:val="009B0A19"/>
    <w:rsid w:val="009B0EF6"/>
    <w:rsid w:val="009B10A5"/>
    <w:rsid w:val="009B10B5"/>
    <w:rsid w:val="009B1D78"/>
    <w:rsid w:val="009B2768"/>
    <w:rsid w:val="009B286B"/>
    <w:rsid w:val="009B2F85"/>
    <w:rsid w:val="009B449E"/>
    <w:rsid w:val="009B4C56"/>
    <w:rsid w:val="009B4FFD"/>
    <w:rsid w:val="009B60E0"/>
    <w:rsid w:val="009B69F7"/>
    <w:rsid w:val="009B6DEA"/>
    <w:rsid w:val="009B6F90"/>
    <w:rsid w:val="009C0FAA"/>
    <w:rsid w:val="009C187C"/>
    <w:rsid w:val="009C1BD8"/>
    <w:rsid w:val="009C2A9C"/>
    <w:rsid w:val="009C2B8F"/>
    <w:rsid w:val="009C4353"/>
    <w:rsid w:val="009C6236"/>
    <w:rsid w:val="009C6720"/>
    <w:rsid w:val="009C7265"/>
    <w:rsid w:val="009C7497"/>
    <w:rsid w:val="009C7E59"/>
    <w:rsid w:val="009D0410"/>
    <w:rsid w:val="009D069F"/>
    <w:rsid w:val="009D141A"/>
    <w:rsid w:val="009D252B"/>
    <w:rsid w:val="009D259F"/>
    <w:rsid w:val="009D3437"/>
    <w:rsid w:val="009D37D8"/>
    <w:rsid w:val="009D39BB"/>
    <w:rsid w:val="009D3B5A"/>
    <w:rsid w:val="009D3D2C"/>
    <w:rsid w:val="009D3E9D"/>
    <w:rsid w:val="009D4CD3"/>
    <w:rsid w:val="009D5899"/>
    <w:rsid w:val="009D5EFA"/>
    <w:rsid w:val="009D6151"/>
    <w:rsid w:val="009D7529"/>
    <w:rsid w:val="009D78CE"/>
    <w:rsid w:val="009D7CD3"/>
    <w:rsid w:val="009E0ABB"/>
    <w:rsid w:val="009E0B7D"/>
    <w:rsid w:val="009E0DED"/>
    <w:rsid w:val="009E0F92"/>
    <w:rsid w:val="009E148F"/>
    <w:rsid w:val="009E1C2B"/>
    <w:rsid w:val="009E1C66"/>
    <w:rsid w:val="009E22AA"/>
    <w:rsid w:val="009E2564"/>
    <w:rsid w:val="009E2804"/>
    <w:rsid w:val="009E2981"/>
    <w:rsid w:val="009E2BFE"/>
    <w:rsid w:val="009E2FE5"/>
    <w:rsid w:val="009E35AC"/>
    <w:rsid w:val="009E3632"/>
    <w:rsid w:val="009E4052"/>
    <w:rsid w:val="009E4068"/>
    <w:rsid w:val="009E441E"/>
    <w:rsid w:val="009E4839"/>
    <w:rsid w:val="009E4D25"/>
    <w:rsid w:val="009E4E34"/>
    <w:rsid w:val="009E57C6"/>
    <w:rsid w:val="009E5A43"/>
    <w:rsid w:val="009E5DD6"/>
    <w:rsid w:val="009E60E4"/>
    <w:rsid w:val="009E6E9E"/>
    <w:rsid w:val="009E7ACD"/>
    <w:rsid w:val="009F0145"/>
    <w:rsid w:val="009F0800"/>
    <w:rsid w:val="009F224C"/>
    <w:rsid w:val="009F232B"/>
    <w:rsid w:val="009F2728"/>
    <w:rsid w:val="009F3203"/>
    <w:rsid w:val="009F3A7C"/>
    <w:rsid w:val="009F3C76"/>
    <w:rsid w:val="009F4167"/>
    <w:rsid w:val="009F45A8"/>
    <w:rsid w:val="009F4F3D"/>
    <w:rsid w:val="009F53D0"/>
    <w:rsid w:val="009F5680"/>
    <w:rsid w:val="009F57ED"/>
    <w:rsid w:val="009F61E5"/>
    <w:rsid w:val="009F6895"/>
    <w:rsid w:val="009F7214"/>
    <w:rsid w:val="009F7754"/>
    <w:rsid w:val="00A000E9"/>
    <w:rsid w:val="00A009C1"/>
    <w:rsid w:val="00A02312"/>
    <w:rsid w:val="00A02F56"/>
    <w:rsid w:val="00A031EA"/>
    <w:rsid w:val="00A033F4"/>
    <w:rsid w:val="00A047AB"/>
    <w:rsid w:val="00A05A68"/>
    <w:rsid w:val="00A05BB1"/>
    <w:rsid w:val="00A05FE6"/>
    <w:rsid w:val="00A0692F"/>
    <w:rsid w:val="00A07AA1"/>
    <w:rsid w:val="00A07EB3"/>
    <w:rsid w:val="00A07FCD"/>
    <w:rsid w:val="00A10027"/>
    <w:rsid w:val="00A10A15"/>
    <w:rsid w:val="00A10BD8"/>
    <w:rsid w:val="00A115EA"/>
    <w:rsid w:val="00A11B6E"/>
    <w:rsid w:val="00A11F8C"/>
    <w:rsid w:val="00A13669"/>
    <w:rsid w:val="00A13807"/>
    <w:rsid w:val="00A13B2E"/>
    <w:rsid w:val="00A14556"/>
    <w:rsid w:val="00A147FF"/>
    <w:rsid w:val="00A14927"/>
    <w:rsid w:val="00A14AF7"/>
    <w:rsid w:val="00A1533F"/>
    <w:rsid w:val="00A154A5"/>
    <w:rsid w:val="00A16F10"/>
    <w:rsid w:val="00A17631"/>
    <w:rsid w:val="00A17C0E"/>
    <w:rsid w:val="00A17D34"/>
    <w:rsid w:val="00A212CA"/>
    <w:rsid w:val="00A213C5"/>
    <w:rsid w:val="00A21BEE"/>
    <w:rsid w:val="00A21DCC"/>
    <w:rsid w:val="00A220F1"/>
    <w:rsid w:val="00A2357B"/>
    <w:rsid w:val="00A23793"/>
    <w:rsid w:val="00A23DB6"/>
    <w:rsid w:val="00A240A8"/>
    <w:rsid w:val="00A25385"/>
    <w:rsid w:val="00A25416"/>
    <w:rsid w:val="00A264BF"/>
    <w:rsid w:val="00A27828"/>
    <w:rsid w:val="00A27F92"/>
    <w:rsid w:val="00A30458"/>
    <w:rsid w:val="00A30805"/>
    <w:rsid w:val="00A30F8A"/>
    <w:rsid w:val="00A310AF"/>
    <w:rsid w:val="00A31258"/>
    <w:rsid w:val="00A31638"/>
    <w:rsid w:val="00A31E14"/>
    <w:rsid w:val="00A3208B"/>
    <w:rsid w:val="00A32EEC"/>
    <w:rsid w:val="00A3328C"/>
    <w:rsid w:val="00A33723"/>
    <w:rsid w:val="00A3470B"/>
    <w:rsid w:val="00A3503D"/>
    <w:rsid w:val="00A35069"/>
    <w:rsid w:val="00A3553B"/>
    <w:rsid w:val="00A3606F"/>
    <w:rsid w:val="00A365D5"/>
    <w:rsid w:val="00A3663E"/>
    <w:rsid w:val="00A36DE5"/>
    <w:rsid w:val="00A374CF"/>
    <w:rsid w:val="00A37E02"/>
    <w:rsid w:val="00A403C7"/>
    <w:rsid w:val="00A40413"/>
    <w:rsid w:val="00A4074F"/>
    <w:rsid w:val="00A4077D"/>
    <w:rsid w:val="00A40AC8"/>
    <w:rsid w:val="00A41528"/>
    <w:rsid w:val="00A4184B"/>
    <w:rsid w:val="00A42282"/>
    <w:rsid w:val="00A423D1"/>
    <w:rsid w:val="00A42A21"/>
    <w:rsid w:val="00A4300C"/>
    <w:rsid w:val="00A43320"/>
    <w:rsid w:val="00A44BBF"/>
    <w:rsid w:val="00A4568E"/>
    <w:rsid w:val="00A45815"/>
    <w:rsid w:val="00A45A99"/>
    <w:rsid w:val="00A45AC5"/>
    <w:rsid w:val="00A45AD7"/>
    <w:rsid w:val="00A45B03"/>
    <w:rsid w:val="00A45B4A"/>
    <w:rsid w:val="00A45C5D"/>
    <w:rsid w:val="00A46EA8"/>
    <w:rsid w:val="00A478F4"/>
    <w:rsid w:val="00A47B51"/>
    <w:rsid w:val="00A5030A"/>
    <w:rsid w:val="00A5056C"/>
    <w:rsid w:val="00A50E66"/>
    <w:rsid w:val="00A5141D"/>
    <w:rsid w:val="00A517A2"/>
    <w:rsid w:val="00A522A1"/>
    <w:rsid w:val="00A53D35"/>
    <w:rsid w:val="00A544F4"/>
    <w:rsid w:val="00A550EE"/>
    <w:rsid w:val="00A55289"/>
    <w:rsid w:val="00A55B84"/>
    <w:rsid w:val="00A562CB"/>
    <w:rsid w:val="00A56462"/>
    <w:rsid w:val="00A57A3A"/>
    <w:rsid w:val="00A57D54"/>
    <w:rsid w:val="00A57FBA"/>
    <w:rsid w:val="00A57FD3"/>
    <w:rsid w:val="00A61410"/>
    <w:rsid w:val="00A61552"/>
    <w:rsid w:val="00A619BE"/>
    <w:rsid w:val="00A629AE"/>
    <w:rsid w:val="00A62DCD"/>
    <w:rsid w:val="00A62EAF"/>
    <w:rsid w:val="00A63C79"/>
    <w:rsid w:val="00A64AED"/>
    <w:rsid w:val="00A64F1E"/>
    <w:rsid w:val="00A652EA"/>
    <w:rsid w:val="00A653FB"/>
    <w:rsid w:val="00A65C40"/>
    <w:rsid w:val="00A662C6"/>
    <w:rsid w:val="00A66421"/>
    <w:rsid w:val="00A6742A"/>
    <w:rsid w:val="00A67511"/>
    <w:rsid w:val="00A67515"/>
    <w:rsid w:val="00A67748"/>
    <w:rsid w:val="00A707DC"/>
    <w:rsid w:val="00A70D40"/>
    <w:rsid w:val="00A70DA9"/>
    <w:rsid w:val="00A70F01"/>
    <w:rsid w:val="00A714E9"/>
    <w:rsid w:val="00A71FC7"/>
    <w:rsid w:val="00A72634"/>
    <w:rsid w:val="00A7359D"/>
    <w:rsid w:val="00A7401E"/>
    <w:rsid w:val="00A745C0"/>
    <w:rsid w:val="00A749BE"/>
    <w:rsid w:val="00A754C9"/>
    <w:rsid w:val="00A77154"/>
    <w:rsid w:val="00A77F0E"/>
    <w:rsid w:val="00A80301"/>
    <w:rsid w:val="00A80841"/>
    <w:rsid w:val="00A81D8D"/>
    <w:rsid w:val="00A82838"/>
    <w:rsid w:val="00A82C72"/>
    <w:rsid w:val="00A83688"/>
    <w:rsid w:val="00A84B8E"/>
    <w:rsid w:val="00A84D6B"/>
    <w:rsid w:val="00A85C4C"/>
    <w:rsid w:val="00A86121"/>
    <w:rsid w:val="00A87120"/>
    <w:rsid w:val="00A874F1"/>
    <w:rsid w:val="00A87789"/>
    <w:rsid w:val="00A87A98"/>
    <w:rsid w:val="00A87CFF"/>
    <w:rsid w:val="00A914EF"/>
    <w:rsid w:val="00A91917"/>
    <w:rsid w:val="00A91F14"/>
    <w:rsid w:val="00A92D5C"/>
    <w:rsid w:val="00A92D82"/>
    <w:rsid w:val="00A94500"/>
    <w:rsid w:val="00A96D9F"/>
    <w:rsid w:val="00A9709A"/>
    <w:rsid w:val="00A970FC"/>
    <w:rsid w:val="00A974B0"/>
    <w:rsid w:val="00AA04CD"/>
    <w:rsid w:val="00AA0A54"/>
    <w:rsid w:val="00AA17EF"/>
    <w:rsid w:val="00AA22EE"/>
    <w:rsid w:val="00AA3475"/>
    <w:rsid w:val="00AA4CD7"/>
    <w:rsid w:val="00AA556F"/>
    <w:rsid w:val="00AA5CE1"/>
    <w:rsid w:val="00AA6646"/>
    <w:rsid w:val="00AB0087"/>
    <w:rsid w:val="00AB009E"/>
    <w:rsid w:val="00AB0A3A"/>
    <w:rsid w:val="00AB1185"/>
    <w:rsid w:val="00AB1E43"/>
    <w:rsid w:val="00AB2B1D"/>
    <w:rsid w:val="00AB2F2D"/>
    <w:rsid w:val="00AB3827"/>
    <w:rsid w:val="00AB423E"/>
    <w:rsid w:val="00AB440F"/>
    <w:rsid w:val="00AB44FD"/>
    <w:rsid w:val="00AB6A56"/>
    <w:rsid w:val="00AB6DBE"/>
    <w:rsid w:val="00AB6DCF"/>
    <w:rsid w:val="00AB78C4"/>
    <w:rsid w:val="00AB7CFF"/>
    <w:rsid w:val="00AC00F9"/>
    <w:rsid w:val="00AC02FE"/>
    <w:rsid w:val="00AC108F"/>
    <w:rsid w:val="00AC1A8E"/>
    <w:rsid w:val="00AC1C20"/>
    <w:rsid w:val="00AC29DE"/>
    <w:rsid w:val="00AC2D52"/>
    <w:rsid w:val="00AC3FE6"/>
    <w:rsid w:val="00AC56D1"/>
    <w:rsid w:val="00AC6199"/>
    <w:rsid w:val="00AC6755"/>
    <w:rsid w:val="00AC7B6A"/>
    <w:rsid w:val="00AC7C9A"/>
    <w:rsid w:val="00AD244F"/>
    <w:rsid w:val="00AD2E01"/>
    <w:rsid w:val="00AD41CB"/>
    <w:rsid w:val="00AD440F"/>
    <w:rsid w:val="00AD44C3"/>
    <w:rsid w:val="00AD4533"/>
    <w:rsid w:val="00AD5636"/>
    <w:rsid w:val="00AD6291"/>
    <w:rsid w:val="00AD768A"/>
    <w:rsid w:val="00AD780F"/>
    <w:rsid w:val="00AD7930"/>
    <w:rsid w:val="00AD7BDA"/>
    <w:rsid w:val="00AE0395"/>
    <w:rsid w:val="00AE079A"/>
    <w:rsid w:val="00AE0823"/>
    <w:rsid w:val="00AE1185"/>
    <w:rsid w:val="00AE17D0"/>
    <w:rsid w:val="00AE317B"/>
    <w:rsid w:val="00AE345E"/>
    <w:rsid w:val="00AE421C"/>
    <w:rsid w:val="00AE586A"/>
    <w:rsid w:val="00AE5A75"/>
    <w:rsid w:val="00AE5FFD"/>
    <w:rsid w:val="00AE68CE"/>
    <w:rsid w:val="00AE6EF4"/>
    <w:rsid w:val="00AE71D4"/>
    <w:rsid w:val="00AE7DCA"/>
    <w:rsid w:val="00AF0B7D"/>
    <w:rsid w:val="00AF1CA7"/>
    <w:rsid w:val="00AF30F5"/>
    <w:rsid w:val="00AF3231"/>
    <w:rsid w:val="00AF39C3"/>
    <w:rsid w:val="00AF401A"/>
    <w:rsid w:val="00AF4025"/>
    <w:rsid w:val="00AF4342"/>
    <w:rsid w:val="00AF4760"/>
    <w:rsid w:val="00AF4CE3"/>
    <w:rsid w:val="00AF5E01"/>
    <w:rsid w:val="00AF72E6"/>
    <w:rsid w:val="00AF76D2"/>
    <w:rsid w:val="00AF77F0"/>
    <w:rsid w:val="00AF7851"/>
    <w:rsid w:val="00B009B4"/>
    <w:rsid w:val="00B00B7E"/>
    <w:rsid w:val="00B00C4A"/>
    <w:rsid w:val="00B01036"/>
    <w:rsid w:val="00B025AE"/>
    <w:rsid w:val="00B03717"/>
    <w:rsid w:val="00B03C15"/>
    <w:rsid w:val="00B04B19"/>
    <w:rsid w:val="00B05865"/>
    <w:rsid w:val="00B05E70"/>
    <w:rsid w:val="00B064B8"/>
    <w:rsid w:val="00B1031C"/>
    <w:rsid w:val="00B106B7"/>
    <w:rsid w:val="00B10A9C"/>
    <w:rsid w:val="00B10C17"/>
    <w:rsid w:val="00B1263D"/>
    <w:rsid w:val="00B12678"/>
    <w:rsid w:val="00B1293E"/>
    <w:rsid w:val="00B12DE5"/>
    <w:rsid w:val="00B135AE"/>
    <w:rsid w:val="00B14689"/>
    <w:rsid w:val="00B14DAA"/>
    <w:rsid w:val="00B1565B"/>
    <w:rsid w:val="00B15D63"/>
    <w:rsid w:val="00B16D15"/>
    <w:rsid w:val="00B16EDD"/>
    <w:rsid w:val="00B17110"/>
    <w:rsid w:val="00B202EE"/>
    <w:rsid w:val="00B20418"/>
    <w:rsid w:val="00B207F0"/>
    <w:rsid w:val="00B20BB5"/>
    <w:rsid w:val="00B20C15"/>
    <w:rsid w:val="00B20C95"/>
    <w:rsid w:val="00B20E89"/>
    <w:rsid w:val="00B211F8"/>
    <w:rsid w:val="00B213D3"/>
    <w:rsid w:val="00B21FCC"/>
    <w:rsid w:val="00B22596"/>
    <w:rsid w:val="00B22778"/>
    <w:rsid w:val="00B22817"/>
    <w:rsid w:val="00B2322A"/>
    <w:rsid w:val="00B2434F"/>
    <w:rsid w:val="00B24412"/>
    <w:rsid w:val="00B24F25"/>
    <w:rsid w:val="00B2552D"/>
    <w:rsid w:val="00B25911"/>
    <w:rsid w:val="00B25EF7"/>
    <w:rsid w:val="00B26764"/>
    <w:rsid w:val="00B26BED"/>
    <w:rsid w:val="00B273FC"/>
    <w:rsid w:val="00B27483"/>
    <w:rsid w:val="00B300F3"/>
    <w:rsid w:val="00B316A5"/>
    <w:rsid w:val="00B31730"/>
    <w:rsid w:val="00B31977"/>
    <w:rsid w:val="00B31A6A"/>
    <w:rsid w:val="00B31FC2"/>
    <w:rsid w:val="00B33C22"/>
    <w:rsid w:val="00B34872"/>
    <w:rsid w:val="00B34ADC"/>
    <w:rsid w:val="00B34CC3"/>
    <w:rsid w:val="00B35440"/>
    <w:rsid w:val="00B35BAF"/>
    <w:rsid w:val="00B365BD"/>
    <w:rsid w:val="00B370B0"/>
    <w:rsid w:val="00B3710E"/>
    <w:rsid w:val="00B3730A"/>
    <w:rsid w:val="00B373B3"/>
    <w:rsid w:val="00B40CD0"/>
    <w:rsid w:val="00B4148D"/>
    <w:rsid w:val="00B425B7"/>
    <w:rsid w:val="00B4420A"/>
    <w:rsid w:val="00B44997"/>
    <w:rsid w:val="00B44B4D"/>
    <w:rsid w:val="00B44B7A"/>
    <w:rsid w:val="00B44E20"/>
    <w:rsid w:val="00B450B0"/>
    <w:rsid w:val="00B453BB"/>
    <w:rsid w:val="00B45766"/>
    <w:rsid w:val="00B45C29"/>
    <w:rsid w:val="00B460CE"/>
    <w:rsid w:val="00B46C38"/>
    <w:rsid w:val="00B470FE"/>
    <w:rsid w:val="00B47AE2"/>
    <w:rsid w:val="00B50947"/>
    <w:rsid w:val="00B51792"/>
    <w:rsid w:val="00B520E2"/>
    <w:rsid w:val="00B538F7"/>
    <w:rsid w:val="00B53AAC"/>
    <w:rsid w:val="00B543DA"/>
    <w:rsid w:val="00B5499D"/>
    <w:rsid w:val="00B55B85"/>
    <w:rsid w:val="00B55F98"/>
    <w:rsid w:val="00B56308"/>
    <w:rsid w:val="00B567C3"/>
    <w:rsid w:val="00B60D5E"/>
    <w:rsid w:val="00B60D64"/>
    <w:rsid w:val="00B615CF"/>
    <w:rsid w:val="00B61B0E"/>
    <w:rsid w:val="00B662C1"/>
    <w:rsid w:val="00B66513"/>
    <w:rsid w:val="00B66F75"/>
    <w:rsid w:val="00B67254"/>
    <w:rsid w:val="00B678AE"/>
    <w:rsid w:val="00B67AD2"/>
    <w:rsid w:val="00B70231"/>
    <w:rsid w:val="00B70379"/>
    <w:rsid w:val="00B703B6"/>
    <w:rsid w:val="00B70768"/>
    <w:rsid w:val="00B70953"/>
    <w:rsid w:val="00B70957"/>
    <w:rsid w:val="00B70E54"/>
    <w:rsid w:val="00B70FDB"/>
    <w:rsid w:val="00B7241E"/>
    <w:rsid w:val="00B72BE5"/>
    <w:rsid w:val="00B735A4"/>
    <w:rsid w:val="00B73724"/>
    <w:rsid w:val="00B7379B"/>
    <w:rsid w:val="00B75134"/>
    <w:rsid w:val="00B75857"/>
    <w:rsid w:val="00B75BED"/>
    <w:rsid w:val="00B772B6"/>
    <w:rsid w:val="00B773C1"/>
    <w:rsid w:val="00B77E0A"/>
    <w:rsid w:val="00B80CD1"/>
    <w:rsid w:val="00B80EFD"/>
    <w:rsid w:val="00B818DC"/>
    <w:rsid w:val="00B81DCB"/>
    <w:rsid w:val="00B824F2"/>
    <w:rsid w:val="00B82FEB"/>
    <w:rsid w:val="00B83051"/>
    <w:rsid w:val="00B834BC"/>
    <w:rsid w:val="00B8380C"/>
    <w:rsid w:val="00B83E2F"/>
    <w:rsid w:val="00B84101"/>
    <w:rsid w:val="00B84CFC"/>
    <w:rsid w:val="00B87F35"/>
    <w:rsid w:val="00B87F9B"/>
    <w:rsid w:val="00B9000E"/>
    <w:rsid w:val="00B90116"/>
    <w:rsid w:val="00B90862"/>
    <w:rsid w:val="00B908AA"/>
    <w:rsid w:val="00B90C38"/>
    <w:rsid w:val="00B91521"/>
    <w:rsid w:val="00B91865"/>
    <w:rsid w:val="00B943F5"/>
    <w:rsid w:val="00B951DE"/>
    <w:rsid w:val="00B955AD"/>
    <w:rsid w:val="00B96037"/>
    <w:rsid w:val="00B97785"/>
    <w:rsid w:val="00BA1EB4"/>
    <w:rsid w:val="00BA1FEC"/>
    <w:rsid w:val="00BA2692"/>
    <w:rsid w:val="00BA280C"/>
    <w:rsid w:val="00BA357E"/>
    <w:rsid w:val="00BA4429"/>
    <w:rsid w:val="00BA48B5"/>
    <w:rsid w:val="00BA4AF9"/>
    <w:rsid w:val="00BA4F9B"/>
    <w:rsid w:val="00BA6547"/>
    <w:rsid w:val="00BA7BB5"/>
    <w:rsid w:val="00BA7FF7"/>
    <w:rsid w:val="00BB07D6"/>
    <w:rsid w:val="00BB09A9"/>
    <w:rsid w:val="00BB10C1"/>
    <w:rsid w:val="00BB14DB"/>
    <w:rsid w:val="00BB1A8E"/>
    <w:rsid w:val="00BB23E2"/>
    <w:rsid w:val="00BB35C5"/>
    <w:rsid w:val="00BB3692"/>
    <w:rsid w:val="00BB3D75"/>
    <w:rsid w:val="00BB3F6C"/>
    <w:rsid w:val="00BB43D1"/>
    <w:rsid w:val="00BB48C9"/>
    <w:rsid w:val="00BB51D6"/>
    <w:rsid w:val="00BB5B02"/>
    <w:rsid w:val="00BB6EEA"/>
    <w:rsid w:val="00BB771C"/>
    <w:rsid w:val="00BB77CA"/>
    <w:rsid w:val="00BB7B10"/>
    <w:rsid w:val="00BB7EA0"/>
    <w:rsid w:val="00BC080F"/>
    <w:rsid w:val="00BC0BCF"/>
    <w:rsid w:val="00BC132F"/>
    <w:rsid w:val="00BC1437"/>
    <w:rsid w:val="00BC1AC6"/>
    <w:rsid w:val="00BC22EC"/>
    <w:rsid w:val="00BC30DB"/>
    <w:rsid w:val="00BC3250"/>
    <w:rsid w:val="00BC35F4"/>
    <w:rsid w:val="00BC3637"/>
    <w:rsid w:val="00BC3F97"/>
    <w:rsid w:val="00BC4FC6"/>
    <w:rsid w:val="00BC5D4B"/>
    <w:rsid w:val="00BC5EFB"/>
    <w:rsid w:val="00BC60A9"/>
    <w:rsid w:val="00BC6B5B"/>
    <w:rsid w:val="00BC743D"/>
    <w:rsid w:val="00BD094E"/>
    <w:rsid w:val="00BD0F0F"/>
    <w:rsid w:val="00BD1A8B"/>
    <w:rsid w:val="00BD23B3"/>
    <w:rsid w:val="00BD26A2"/>
    <w:rsid w:val="00BD2DB9"/>
    <w:rsid w:val="00BD3232"/>
    <w:rsid w:val="00BD409F"/>
    <w:rsid w:val="00BD42D6"/>
    <w:rsid w:val="00BD46EA"/>
    <w:rsid w:val="00BD47CC"/>
    <w:rsid w:val="00BD510D"/>
    <w:rsid w:val="00BD5251"/>
    <w:rsid w:val="00BD54A8"/>
    <w:rsid w:val="00BD6DEC"/>
    <w:rsid w:val="00BD6E89"/>
    <w:rsid w:val="00BD70C1"/>
    <w:rsid w:val="00BD7C37"/>
    <w:rsid w:val="00BE0B5E"/>
    <w:rsid w:val="00BE0D77"/>
    <w:rsid w:val="00BE0FBC"/>
    <w:rsid w:val="00BE150F"/>
    <w:rsid w:val="00BE1606"/>
    <w:rsid w:val="00BE23FF"/>
    <w:rsid w:val="00BE2DC5"/>
    <w:rsid w:val="00BE30E4"/>
    <w:rsid w:val="00BE42C0"/>
    <w:rsid w:val="00BE4AE1"/>
    <w:rsid w:val="00BE5079"/>
    <w:rsid w:val="00BE5846"/>
    <w:rsid w:val="00BE5DD7"/>
    <w:rsid w:val="00BE5EE1"/>
    <w:rsid w:val="00BE7778"/>
    <w:rsid w:val="00BE7DFA"/>
    <w:rsid w:val="00BF012A"/>
    <w:rsid w:val="00BF0A12"/>
    <w:rsid w:val="00BF27AF"/>
    <w:rsid w:val="00BF2FF2"/>
    <w:rsid w:val="00BF315A"/>
    <w:rsid w:val="00BF371F"/>
    <w:rsid w:val="00BF3A7E"/>
    <w:rsid w:val="00BF4E10"/>
    <w:rsid w:val="00BF4EC9"/>
    <w:rsid w:val="00BF522E"/>
    <w:rsid w:val="00BF541C"/>
    <w:rsid w:val="00BF64B5"/>
    <w:rsid w:val="00BF6607"/>
    <w:rsid w:val="00BF78B8"/>
    <w:rsid w:val="00BF78CB"/>
    <w:rsid w:val="00BF7A24"/>
    <w:rsid w:val="00BF7E02"/>
    <w:rsid w:val="00C00F35"/>
    <w:rsid w:val="00C02F61"/>
    <w:rsid w:val="00C034F8"/>
    <w:rsid w:val="00C03514"/>
    <w:rsid w:val="00C047B1"/>
    <w:rsid w:val="00C04D99"/>
    <w:rsid w:val="00C05134"/>
    <w:rsid w:val="00C05B89"/>
    <w:rsid w:val="00C05E3E"/>
    <w:rsid w:val="00C07A39"/>
    <w:rsid w:val="00C10298"/>
    <w:rsid w:val="00C106E6"/>
    <w:rsid w:val="00C109CD"/>
    <w:rsid w:val="00C11D10"/>
    <w:rsid w:val="00C11D66"/>
    <w:rsid w:val="00C123B3"/>
    <w:rsid w:val="00C138FE"/>
    <w:rsid w:val="00C13992"/>
    <w:rsid w:val="00C14D12"/>
    <w:rsid w:val="00C1567A"/>
    <w:rsid w:val="00C16474"/>
    <w:rsid w:val="00C166ED"/>
    <w:rsid w:val="00C172BA"/>
    <w:rsid w:val="00C17603"/>
    <w:rsid w:val="00C20E83"/>
    <w:rsid w:val="00C2154B"/>
    <w:rsid w:val="00C228B9"/>
    <w:rsid w:val="00C22DE7"/>
    <w:rsid w:val="00C232CF"/>
    <w:rsid w:val="00C233C7"/>
    <w:rsid w:val="00C239B5"/>
    <w:rsid w:val="00C24CB9"/>
    <w:rsid w:val="00C2553F"/>
    <w:rsid w:val="00C258E8"/>
    <w:rsid w:val="00C25B01"/>
    <w:rsid w:val="00C25C5B"/>
    <w:rsid w:val="00C25DED"/>
    <w:rsid w:val="00C260F8"/>
    <w:rsid w:val="00C265A4"/>
    <w:rsid w:val="00C26758"/>
    <w:rsid w:val="00C26780"/>
    <w:rsid w:val="00C26EFE"/>
    <w:rsid w:val="00C278F6"/>
    <w:rsid w:val="00C27B1C"/>
    <w:rsid w:val="00C30552"/>
    <w:rsid w:val="00C3056A"/>
    <w:rsid w:val="00C31461"/>
    <w:rsid w:val="00C3182B"/>
    <w:rsid w:val="00C31B6A"/>
    <w:rsid w:val="00C322FD"/>
    <w:rsid w:val="00C3269E"/>
    <w:rsid w:val="00C32CF4"/>
    <w:rsid w:val="00C33881"/>
    <w:rsid w:val="00C33972"/>
    <w:rsid w:val="00C33A0F"/>
    <w:rsid w:val="00C34163"/>
    <w:rsid w:val="00C343C5"/>
    <w:rsid w:val="00C35575"/>
    <w:rsid w:val="00C35757"/>
    <w:rsid w:val="00C35D5A"/>
    <w:rsid w:val="00C368F2"/>
    <w:rsid w:val="00C36B9E"/>
    <w:rsid w:val="00C36B9F"/>
    <w:rsid w:val="00C40102"/>
    <w:rsid w:val="00C40C94"/>
    <w:rsid w:val="00C40DA4"/>
    <w:rsid w:val="00C40ED2"/>
    <w:rsid w:val="00C40F66"/>
    <w:rsid w:val="00C41CE1"/>
    <w:rsid w:val="00C41CF5"/>
    <w:rsid w:val="00C41D8F"/>
    <w:rsid w:val="00C428A6"/>
    <w:rsid w:val="00C447A8"/>
    <w:rsid w:val="00C44C0D"/>
    <w:rsid w:val="00C45187"/>
    <w:rsid w:val="00C45912"/>
    <w:rsid w:val="00C4623D"/>
    <w:rsid w:val="00C462F2"/>
    <w:rsid w:val="00C46AF2"/>
    <w:rsid w:val="00C4720C"/>
    <w:rsid w:val="00C4759A"/>
    <w:rsid w:val="00C47D62"/>
    <w:rsid w:val="00C505D9"/>
    <w:rsid w:val="00C51A25"/>
    <w:rsid w:val="00C51AC2"/>
    <w:rsid w:val="00C51F71"/>
    <w:rsid w:val="00C52336"/>
    <w:rsid w:val="00C527CA"/>
    <w:rsid w:val="00C52DB4"/>
    <w:rsid w:val="00C53535"/>
    <w:rsid w:val="00C53BD7"/>
    <w:rsid w:val="00C5423A"/>
    <w:rsid w:val="00C5517B"/>
    <w:rsid w:val="00C56413"/>
    <w:rsid w:val="00C56593"/>
    <w:rsid w:val="00C56CA0"/>
    <w:rsid w:val="00C570A2"/>
    <w:rsid w:val="00C5721B"/>
    <w:rsid w:val="00C575FA"/>
    <w:rsid w:val="00C577C5"/>
    <w:rsid w:val="00C600D5"/>
    <w:rsid w:val="00C60B1D"/>
    <w:rsid w:val="00C60CE1"/>
    <w:rsid w:val="00C612A9"/>
    <w:rsid w:val="00C613C3"/>
    <w:rsid w:val="00C62207"/>
    <w:rsid w:val="00C6245C"/>
    <w:rsid w:val="00C627D8"/>
    <w:rsid w:val="00C62AE8"/>
    <w:rsid w:val="00C62EF6"/>
    <w:rsid w:val="00C63190"/>
    <w:rsid w:val="00C639D2"/>
    <w:rsid w:val="00C6452D"/>
    <w:rsid w:val="00C6480C"/>
    <w:rsid w:val="00C64D5A"/>
    <w:rsid w:val="00C65B39"/>
    <w:rsid w:val="00C65F87"/>
    <w:rsid w:val="00C663ED"/>
    <w:rsid w:val="00C66940"/>
    <w:rsid w:val="00C66AB9"/>
    <w:rsid w:val="00C66D4C"/>
    <w:rsid w:val="00C671E6"/>
    <w:rsid w:val="00C6760B"/>
    <w:rsid w:val="00C67779"/>
    <w:rsid w:val="00C70FFF"/>
    <w:rsid w:val="00C71C58"/>
    <w:rsid w:val="00C71D9A"/>
    <w:rsid w:val="00C72896"/>
    <w:rsid w:val="00C73BF8"/>
    <w:rsid w:val="00C74D09"/>
    <w:rsid w:val="00C755AD"/>
    <w:rsid w:val="00C76539"/>
    <w:rsid w:val="00C76649"/>
    <w:rsid w:val="00C769E3"/>
    <w:rsid w:val="00C773CD"/>
    <w:rsid w:val="00C776C1"/>
    <w:rsid w:val="00C77719"/>
    <w:rsid w:val="00C77E9F"/>
    <w:rsid w:val="00C804BC"/>
    <w:rsid w:val="00C80D61"/>
    <w:rsid w:val="00C821D9"/>
    <w:rsid w:val="00C8232A"/>
    <w:rsid w:val="00C8376E"/>
    <w:rsid w:val="00C83F6D"/>
    <w:rsid w:val="00C8420F"/>
    <w:rsid w:val="00C849F0"/>
    <w:rsid w:val="00C84A15"/>
    <w:rsid w:val="00C84D33"/>
    <w:rsid w:val="00C8615A"/>
    <w:rsid w:val="00C86C34"/>
    <w:rsid w:val="00C875E6"/>
    <w:rsid w:val="00C87B7B"/>
    <w:rsid w:val="00C87D00"/>
    <w:rsid w:val="00C90043"/>
    <w:rsid w:val="00C9048D"/>
    <w:rsid w:val="00C90902"/>
    <w:rsid w:val="00C9203F"/>
    <w:rsid w:val="00C92992"/>
    <w:rsid w:val="00C929A3"/>
    <w:rsid w:val="00C92D79"/>
    <w:rsid w:val="00C92EA5"/>
    <w:rsid w:val="00C92F1F"/>
    <w:rsid w:val="00C937CA"/>
    <w:rsid w:val="00C9399E"/>
    <w:rsid w:val="00C93FAD"/>
    <w:rsid w:val="00C940AD"/>
    <w:rsid w:val="00C94555"/>
    <w:rsid w:val="00C9463D"/>
    <w:rsid w:val="00C94643"/>
    <w:rsid w:val="00C96D59"/>
    <w:rsid w:val="00C96E32"/>
    <w:rsid w:val="00C96EBF"/>
    <w:rsid w:val="00C9727B"/>
    <w:rsid w:val="00C9748E"/>
    <w:rsid w:val="00C97D51"/>
    <w:rsid w:val="00CA0088"/>
    <w:rsid w:val="00CA213B"/>
    <w:rsid w:val="00CA232F"/>
    <w:rsid w:val="00CA363B"/>
    <w:rsid w:val="00CA46FC"/>
    <w:rsid w:val="00CA4B4A"/>
    <w:rsid w:val="00CA5298"/>
    <w:rsid w:val="00CA5322"/>
    <w:rsid w:val="00CA5BFC"/>
    <w:rsid w:val="00CA5ED1"/>
    <w:rsid w:val="00CA6DF9"/>
    <w:rsid w:val="00CB03BF"/>
    <w:rsid w:val="00CB046A"/>
    <w:rsid w:val="00CB0486"/>
    <w:rsid w:val="00CB0C2B"/>
    <w:rsid w:val="00CB0FAE"/>
    <w:rsid w:val="00CB1FEF"/>
    <w:rsid w:val="00CB2136"/>
    <w:rsid w:val="00CB2558"/>
    <w:rsid w:val="00CB2ACA"/>
    <w:rsid w:val="00CB464A"/>
    <w:rsid w:val="00CB4AF8"/>
    <w:rsid w:val="00CB4BB0"/>
    <w:rsid w:val="00CB4E40"/>
    <w:rsid w:val="00CB51EE"/>
    <w:rsid w:val="00CB5789"/>
    <w:rsid w:val="00CB59FE"/>
    <w:rsid w:val="00CB60E5"/>
    <w:rsid w:val="00CB7D3B"/>
    <w:rsid w:val="00CC0E31"/>
    <w:rsid w:val="00CC1739"/>
    <w:rsid w:val="00CC17DB"/>
    <w:rsid w:val="00CC1C18"/>
    <w:rsid w:val="00CC2850"/>
    <w:rsid w:val="00CC4AFB"/>
    <w:rsid w:val="00CC66E8"/>
    <w:rsid w:val="00CC6B2A"/>
    <w:rsid w:val="00CC7669"/>
    <w:rsid w:val="00CC7ADF"/>
    <w:rsid w:val="00CC7B77"/>
    <w:rsid w:val="00CD00FA"/>
    <w:rsid w:val="00CD05E4"/>
    <w:rsid w:val="00CD0DC6"/>
    <w:rsid w:val="00CD10FB"/>
    <w:rsid w:val="00CD1A50"/>
    <w:rsid w:val="00CD1BC6"/>
    <w:rsid w:val="00CD2977"/>
    <w:rsid w:val="00CD2E2C"/>
    <w:rsid w:val="00CD31B6"/>
    <w:rsid w:val="00CD3904"/>
    <w:rsid w:val="00CD423F"/>
    <w:rsid w:val="00CD4243"/>
    <w:rsid w:val="00CD44F9"/>
    <w:rsid w:val="00CD4DCD"/>
    <w:rsid w:val="00CD5CAD"/>
    <w:rsid w:val="00CD6089"/>
    <w:rsid w:val="00CD630C"/>
    <w:rsid w:val="00CD6458"/>
    <w:rsid w:val="00CD6993"/>
    <w:rsid w:val="00CD6A42"/>
    <w:rsid w:val="00CD7071"/>
    <w:rsid w:val="00CD7B36"/>
    <w:rsid w:val="00CD7E31"/>
    <w:rsid w:val="00CD7E47"/>
    <w:rsid w:val="00CD7FF1"/>
    <w:rsid w:val="00CE0C21"/>
    <w:rsid w:val="00CE0E03"/>
    <w:rsid w:val="00CE0E5B"/>
    <w:rsid w:val="00CE1DF6"/>
    <w:rsid w:val="00CE2005"/>
    <w:rsid w:val="00CE35D2"/>
    <w:rsid w:val="00CE3BDF"/>
    <w:rsid w:val="00CE4D8F"/>
    <w:rsid w:val="00CE73CA"/>
    <w:rsid w:val="00CF1173"/>
    <w:rsid w:val="00CF241B"/>
    <w:rsid w:val="00CF251C"/>
    <w:rsid w:val="00CF2BC7"/>
    <w:rsid w:val="00CF3009"/>
    <w:rsid w:val="00CF3346"/>
    <w:rsid w:val="00CF33CA"/>
    <w:rsid w:val="00CF3CCD"/>
    <w:rsid w:val="00CF418F"/>
    <w:rsid w:val="00CF4755"/>
    <w:rsid w:val="00CF4F75"/>
    <w:rsid w:val="00CF5B7D"/>
    <w:rsid w:val="00CF5C9C"/>
    <w:rsid w:val="00CF6DB5"/>
    <w:rsid w:val="00CF7084"/>
    <w:rsid w:val="00D013F0"/>
    <w:rsid w:val="00D014E9"/>
    <w:rsid w:val="00D02C30"/>
    <w:rsid w:val="00D02CE8"/>
    <w:rsid w:val="00D030A0"/>
    <w:rsid w:val="00D03451"/>
    <w:rsid w:val="00D03D33"/>
    <w:rsid w:val="00D03F41"/>
    <w:rsid w:val="00D05599"/>
    <w:rsid w:val="00D059DC"/>
    <w:rsid w:val="00D05DF4"/>
    <w:rsid w:val="00D06574"/>
    <w:rsid w:val="00D06EB5"/>
    <w:rsid w:val="00D1031B"/>
    <w:rsid w:val="00D105B6"/>
    <w:rsid w:val="00D1063A"/>
    <w:rsid w:val="00D10DE8"/>
    <w:rsid w:val="00D118AF"/>
    <w:rsid w:val="00D12652"/>
    <w:rsid w:val="00D12F16"/>
    <w:rsid w:val="00D13CB1"/>
    <w:rsid w:val="00D13D40"/>
    <w:rsid w:val="00D1433C"/>
    <w:rsid w:val="00D146B9"/>
    <w:rsid w:val="00D14D46"/>
    <w:rsid w:val="00D158E7"/>
    <w:rsid w:val="00D16FBC"/>
    <w:rsid w:val="00D200BE"/>
    <w:rsid w:val="00D2031C"/>
    <w:rsid w:val="00D213B5"/>
    <w:rsid w:val="00D21F5F"/>
    <w:rsid w:val="00D22947"/>
    <w:rsid w:val="00D2384C"/>
    <w:rsid w:val="00D24739"/>
    <w:rsid w:val="00D24DF0"/>
    <w:rsid w:val="00D26F8F"/>
    <w:rsid w:val="00D27249"/>
    <w:rsid w:val="00D27295"/>
    <w:rsid w:val="00D27D84"/>
    <w:rsid w:val="00D301F5"/>
    <w:rsid w:val="00D314F2"/>
    <w:rsid w:val="00D31AA1"/>
    <w:rsid w:val="00D31FD4"/>
    <w:rsid w:val="00D32439"/>
    <w:rsid w:val="00D329B4"/>
    <w:rsid w:val="00D335C4"/>
    <w:rsid w:val="00D343B7"/>
    <w:rsid w:val="00D34EC3"/>
    <w:rsid w:val="00D34FE8"/>
    <w:rsid w:val="00D36A84"/>
    <w:rsid w:val="00D40079"/>
    <w:rsid w:val="00D40376"/>
    <w:rsid w:val="00D4092D"/>
    <w:rsid w:val="00D40C47"/>
    <w:rsid w:val="00D40F21"/>
    <w:rsid w:val="00D41103"/>
    <w:rsid w:val="00D414B9"/>
    <w:rsid w:val="00D4153F"/>
    <w:rsid w:val="00D432BB"/>
    <w:rsid w:val="00D43D06"/>
    <w:rsid w:val="00D441FF"/>
    <w:rsid w:val="00D44705"/>
    <w:rsid w:val="00D45283"/>
    <w:rsid w:val="00D4660C"/>
    <w:rsid w:val="00D46A61"/>
    <w:rsid w:val="00D46EEB"/>
    <w:rsid w:val="00D4726A"/>
    <w:rsid w:val="00D50110"/>
    <w:rsid w:val="00D50D53"/>
    <w:rsid w:val="00D510FA"/>
    <w:rsid w:val="00D51211"/>
    <w:rsid w:val="00D513A1"/>
    <w:rsid w:val="00D519C8"/>
    <w:rsid w:val="00D51ABA"/>
    <w:rsid w:val="00D525E5"/>
    <w:rsid w:val="00D53130"/>
    <w:rsid w:val="00D532A2"/>
    <w:rsid w:val="00D53776"/>
    <w:rsid w:val="00D5402D"/>
    <w:rsid w:val="00D5543D"/>
    <w:rsid w:val="00D55C97"/>
    <w:rsid w:val="00D561BE"/>
    <w:rsid w:val="00D56408"/>
    <w:rsid w:val="00D56749"/>
    <w:rsid w:val="00D56991"/>
    <w:rsid w:val="00D56E67"/>
    <w:rsid w:val="00D57660"/>
    <w:rsid w:val="00D579C3"/>
    <w:rsid w:val="00D57A68"/>
    <w:rsid w:val="00D57C8E"/>
    <w:rsid w:val="00D60570"/>
    <w:rsid w:val="00D60A8F"/>
    <w:rsid w:val="00D60F3F"/>
    <w:rsid w:val="00D61365"/>
    <w:rsid w:val="00D619E7"/>
    <w:rsid w:val="00D61A9E"/>
    <w:rsid w:val="00D61BEB"/>
    <w:rsid w:val="00D620E7"/>
    <w:rsid w:val="00D63124"/>
    <w:rsid w:val="00D63807"/>
    <w:rsid w:val="00D641C9"/>
    <w:rsid w:val="00D6436F"/>
    <w:rsid w:val="00D645CC"/>
    <w:rsid w:val="00D6512A"/>
    <w:rsid w:val="00D66280"/>
    <w:rsid w:val="00D67018"/>
    <w:rsid w:val="00D67BE5"/>
    <w:rsid w:val="00D70236"/>
    <w:rsid w:val="00D70A05"/>
    <w:rsid w:val="00D71BEF"/>
    <w:rsid w:val="00D72DA9"/>
    <w:rsid w:val="00D72F0D"/>
    <w:rsid w:val="00D72F49"/>
    <w:rsid w:val="00D73113"/>
    <w:rsid w:val="00D73BE9"/>
    <w:rsid w:val="00D73F35"/>
    <w:rsid w:val="00D74AAA"/>
    <w:rsid w:val="00D74C42"/>
    <w:rsid w:val="00D74E83"/>
    <w:rsid w:val="00D75892"/>
    <w:rsid w:val="00D75B75"/>
    <w:rsid w:val="00D767D4"/>
    <w:rsid w:val="00D76A21"/>
    <w:rsid w:val="00D76CC8"/>
    <w:rsid w:val="00D770C1"/>
    <w:rsid w:val="00D778F1"/>
    <w:rsid w:val="00D801A4"/>
    <w:rsid w:val="00D801A7"/>
    <w:rsid w:val="00D80430"/>
    <w:rsid w:val="00D807C2"/>
    <w:rsid w:val="00D809E1"/>
    <w:rsid w:val="00D80AFB"/>
    <w:rsid w:val="00D817D5"/>
    <w:rsid w:val="00D818AC"/>
    <w:rsid w:val="00D8250E"/>
    <w:rsid w:val="00D82543"/>
    <w:rsid w:val="00D82A8B"/>
    <w:rsid w:val="00D836B0"/>
    <w:rsid w:val="00D84C5A"/>
    <w:rsid w:val="00D8668B"/>
    <w:rsid w:val="00D86B99"/>
    <w:rsid w:val="00D87335"/>
    <w:rsid w:val="00D9044A"/>
    <w:rsid w:val="00D90CA4"/>
    <w:rsid w:val="00D910A7"/>
    <w:rsid w:val="00D910DC"/>
    <w:rsid w:val="00D91A5C"/>
    <w:rsid w:val="00D9269E"/>
    <w:rsid w:val="00D9307F"/>
    <w:rsid w:val="00D93676"/>
    <w:rsid w:val="00D93983"/>
    <w:rsid w:val="00D93A79"/>
    <w:rsid w:val="00D943E3"/>
    <w:rsid w:val="00D94893"/>
    <w:rsid w:val="00D94CA3"/>
    <w:rsid w:val="00D9510C"/>
    <w:rsid w:val="00D9536B"/>
    <w:rsid w:val="00D97AD1"/>
    <w:rsid w:val="00DA07BD"/>
    <w:rsid w:val="00DA1C2D"/>
    <w:rsid w:val="00DA26D0"/>
    <w:rsid w:val="00DA2EA7"/>
    <w:rsid w:val="00DA3ED1"/>
    <w:rsid w:val="00DA469A"/>
    <w:rsid w:val="00DA487E"/>
    <w:rsid w:val="00DA4A48"/>
    <w:rsid w:val="00DA4BA0"/>
    <w:rsid w:val="00DA4D39"/>
    <w:rsid w:val="00DA5126"/>
    <w:rsid w:val="00DA5323"/>
    <w:rsid w:val="00DA558C"/>
    <w:rsid w:val="00DA7BF5"/>
    <w:rsid w:val="00DA7DC2"/>
    <w:rsid w:val="00DA7FF4"/>
    <w:rsid w:val="00DB0710"/>
    <w:rsid w:val="00DB1213"/>
    <w:rsid w:val="00DB18EB"/>
    <w:rsid w:val="00DB2804"/>
    <w:rsid w:val="00DB2A41"/>
    <w:rsid w:val="00DB2C3C"/>
    <w:rsid w:val="00DB30DD"/>
    <w:rsid w:val="00DB3854"/>
    <w:rsid w:val="00DB4573"/>
    <w:rsid w:val="00DB45CA"/>
    <w:rsid w:val="00DB4928"/>
    <w:rsid w:val="00DB4F2A"/>
    <w:rsid w:val="00DB50BB"/>
    <w:rsid w:val="00DB51CA"/>
    <w:rsid w:val="00DB624D"/>
    <w:rsid w:val="00DB7CC8"/>
    <w:rsid w:val="00DC12E0"/>
    <w:rsid w:val="00DC197C"/>
    <w:rsid w:val="00DC1E2B"/>
    <w:rsid w:val="00DC24BF"/>
    <w:rsid w:val="00DC2776"/>
    <w:rsid w:val="00DC39F4"/>
    <w:rsid w:val="00DC4A15"/>
    <w:rsid w:val="00DC4F08"/>
    <w:rsid w:val="00DC53CB"/>
    <w:rsid w:val="00DC575B"/>
    <w:rsid w:val="00DC6E54"/>
    <w:rsid w:val="00DD0ED0"/>
    <w:rsid w:val="00DD1A75"/>
    <w:rsid w:val="00DD4A57"/>
    <w:rsid w:val="00DD526C"/>
    <w:rsid w:val="00DD630D"/>
    <w:rsid w:val="00DD6C61"/>
    <w:rsid w:val="00DD6D2A"/>
    <w:rsid w:val="00DD6E28"/>
    <w:rsid w:val="00DD7926"/>
    <w:rsid w:val="00DD7951"/>
    <w:rsid w:val="00DD7B5A"/>
    <w:rsid w:val="00DE0917"/>
    <w:rsid w:val="00DE0A10"/>
    <w:rsid w:val="00DE0FD4"/>
    <w:rsid w:val="00DE141D"/>
    <w:rsid w:val="00DE149B"/>
    <w:rsid w:val="00DE16E6"/>
    <w:rsid w:val="00DE1713"/>
    <w:rsid w:val="00DE1A78"/>
    <w:rsid w:val="00DE1ABF"/>
    <w:rsid w:val="00DE1D54"/>
    <w:rsid w:val="00DE1F47"/>
    <w:rsid w:val="00DE233E"/>
    <w:rsid w:val="00DE2FDE"/>
    <w:rsid w:val="00DE3A9D"/>
    <w:rsid w:val="00DE405D"/>
    <w:rsid w:val="00DE4AE6"/>
    <w:rsid w:val="00DE4D8A"/>
    <w:rsid w:val="00DE51FF"/>
    <w:rsid w:val="00DE5243"/>
    <w:rsid w:val="00DE52CE"/>
    <w:rsid w:val="00DE5423"/>
    <w:rsid w:val="00DE6BC7"/>
    <w:rsid w:val="00DF060F"/>
    <w:rsid w:val="00DF0F97"/>
    <w:rsid w:val="00DF0FDD"/>
    <w:rsid w:val="00DF11D7"/>
    <w:rsid w:val="00DF12C0"/>
    <w:rsid w:val="00DF1569"/>
    <w:rsid w:val="00DF2371"/>
    <w:rsid w:val="00DF23C0"/>
    <w:rsid w:val="00DF24F6"/>
    <w:rsid w:val="00DF26CE"/>
    <w:rsid w:val="00DF2AF8"/>
    <w:rsid w:val="00DF2F83"/>
    <w:rsid w:val="00DF4528"/>
    <w:rsid w:val="00DF470F"/>
    <w:rsid w:val="00DF54F7"/>
    <w:rsid w:val="00DF5A43"/>
    <w:rsid w:val="00DF5F16"/>
    <w:rsid w:val="00DF6873"/>
    <w:rsid w:val="00DF6E35"/>
    <w:rsid w:val="00DF7119"/>
    <w:rsid w:val="00DF758E"/>
    <w:rsid w:val="00DF7728"/>
    <w:rsid w:val="00DF7958"/>
    <w:rsid w:val="00E000D5"/>
    <w:rsid w:val="00E006CD"/>
    <w:rsid w:val="00E00B39"/>
    <w:rsid w:val="00E00E45"/>
    <w:rsid w:val="00E01206"/>
    <w:rsid w:val="00E012AC"/>
    <w:rsid w:val="00E0207B"/>
    <w:rsid w:val="00E024E1"/>
    <w:rsid w:val="00E025D0"/>
    <w:rsid w:val="00E03643"/>
    <w:rsid w:val="00E039A8"/>
    <w:rsid w:val="00E04223"/>
    <w:rsid w:val="00E044C4"/>
    <w:rsid w:val="00E045CA"/>
    <w:rsid w:val="00E0575E"/>
    <w:rsid w:val="00E05A5C"/>
    <w:rsid w:val="00E0660C"/>
    <w:rsid w:val="00E07687"/>
    <w:rsid w:val="00E07B79"/>
    <w:rsid w:val="00E10582"/>
    <w:rsid w:val="00E10BA9"/>
    <w:rsid w:val="00E10D11"/>
    <w:rsid w:val="00E10DFF"/>
    <w:rsid w:val="00E110A8"/>
    <w:rsid w:val="00E11525"/>
    <w:rsid w:val="00E11A0B"/>
    <w:rsid w:val="00E124E9"/>
    <w:rsid w:val="00E12E63"/>
    <w:rsid w:val="00E13368"/>
    <w:rsid w:val="00E1368B"/>
    <w:rsid w:val="00E13D6D"/>
    <w:rsid w:val="00E13DF1"/>
    <w:rsid w:val="00E13FA6"/>
    <w:rsid w:val="00E14703"/>
    <w:rsid w:val="00E14B55"/>
    <w:rsid w:val="00E15C3C"/>
    <w:rsid w:val="00E16719"/>
    <w:rsid w:val="00E206E6"/>
    <w:rsid w:val="00E2076D"/>
    <w:rsid w:val="00E2239A"/>
    <w:rsid w:val="00E2270F"/>
    <w:rsid w:val="00E22D77"/>
    <w:rsid w:val="00E23F4B"/>
    <w:rsid w:val="00E24121"/>
    <w:rsid w:val="00E2417E"/>
    <w:rsid w:val="00E242DC"/>
    <w:rsid w:val="00E244A1"/>
    <w:rsid w:val="00E25A9A"/>
    <w:rsid w:val="00E25F0F"/>
    <w:rsid w:val="00E2629A"/>
    <w:rsid w:val="00E300DD"/>
    <w:rsid w:val="00E30801"/>
    <w:rsid w:val="00E30F62"/>
    <w:rsid w:val="00E30FD3"/>
    <w:rsid w:val="00E31002"/>
    <w:rsid w:val="00E313D8"/>
    <w:rsid w:val="00E31738"/>
    <w:rsid w:val="00E31933"/>
    <w:rsid w:val="00E32AE8"/>
    <w:rsid w:val="00E32C1D"/>
    <w:rsid w:val="00E32D80"/>
    <w:rsid w:val="00E331A7"/>
    <w:rsid w:val="00E33903"/>
    <w:rsid w:val="00E33EA7"/>
    <w:rsid w:val="00E367C3"/>
    <w:rsid w:val="00E36D9A"/>
    <w:rsid w:val="00E3750A"/>
    <w:rsid w:val="00E41585"/>
    <w:rsid w:val="00E430D1"/>
    <w:rsid w:val="00E433E2"/>
    <w:rsid w:val="00E43551"/>
    <w:rsid w:val="00E4375A"/>
    <w:rsid w:val="00E43C45"/>
    <w:rsid w:val="00E43CD1"/>
    <w:rsid w:val="00E4467E"/>
    <w:rsid w:val="00E45408"/>
    <w:rsid w:val="00E45F59"/>
    <w:rsid w:val="00E461D0"/>
    <w:rsid w:val="00E47B51"/>
    <w:rsid w:val="00E47DAD"/>
    <w:rsid w:val="00E5037E"/>
    <w:rsid w:val="00E51592"/>
    <w:rsid w:val="00E51E0D"/>
    <w:rsid w:val="00E526FD"/>
    <w:rsid w:val="00E52E5E"/>
    <w:rsid w:val="00E53338"/>
    <w:rsid w:val="00E5334A"/>
    <w:rsid w:val="00E536F6"/>
    <w:rsid w:val="00E53D99"/>
    <w:rsid w:val="00E54D80"/>
    <w:rsid w:val="00E54D99"/>
    <w:rsid w:val="00E55621"/>
    <w:rsid w:val="00E55C37"/>
    <w:rsid w:val="00E56264"/>
    <w:rsid w:val="00E56CD2"/>
    <w:rsid w:val="00E57BEF"/>
    <w:rsid w:val="00E60833"/>
    <w:rsid w:val="00E60CB8"/>
    <w:rsid w:val="00E621CF"/>
    <w:rsid w:val="00E62B94"/>
    <w:rsid w:val="00E62D8D"/>
    <w:rsid w:val="00E63696"/>
    <w:rsid w:val="00E65330"/>
    <w:rsid w:val="00E657EA"/>
    <w:rsid w:val="00E6604A"/>
    <w:rsid w:val="00E6628E"/>
    <w:rsid w:val="00E66A6D"/>
    <w:rsid w:val="00E672F9"/>
    <w:rsid w:val="00E673F5"/>
    <w:rsid w:val="00E6765A"/>
    <w:rsid w:val="00E679C7"/>
    <w:rsid w:val="00E70011"/>
    <w:rsid w:val="00E70796"/>
    <w:rsid w:val="00E708C7"/>
    <w:rsid w:val="00E70EF1"/>
    <w:rsid w:val="00E71C1A"/>
    <w:rsid w:val="00E73B43"/>
    <w:rsid w:val="00E743AB"/>
    <w:rsid w:val="00E74F41"/>
    <w:rsid w:val="00E753D6"/>
    <w:rsid w:val="00E755F1"/>
    <w:rsid w:val="00E75B91"/>
    <w:rsid w:val="00E7647A"/>
    <w:rsid w:val="00E76812"/>
    <w:rsid w:val="00E772A4"/>
    <w:rsid w:val="00E77B01"/>
    <w:rsid w:val="00E8006A"/>
    <w:rsid w:val="00E80235"/>
    <w:rsid w:val="00E80620"/>
    <w:rsid w:val="00E8072D"/>
    <w:rsid w:val="00E80A87"/>
    <w:rsid w:val="00E81496"/>
    <w:rsid w:val="00E821EC"/>
    <w:rsid w:val="00E83382"/>
    <w:rsid w:val="00E835A7"/>
    <w:rsid w:val="00E83CC6"/>
    <w:rsid w:val="00E84091"/>
    <w:rsid w:val="00E85220"/>
    <w:rsid w:val="00E8646D"/>
    <w:rsid w:val="00E87267"/>
    <w:rsid w:val="00E87F5D"/>
    <w:rsid w:val="00E919E7"/>
    <w:rsid w:val="00E921EF"/>
    <w:rsid w:val="00E92668"/>
    <w:rsid w:val="00E9304D"/>
    <w:rsid w:val="00E9345E"/>
    <w:rsid w:val="00E93859"/>
    <w:rsid w:val="00E9397F"/>
    <w:rsid w:val="00E93BB1"/>
    <w:rsid w:val="00E94246"/>
    <w:rsid w:val="00E9471E"/>
    <w:rsid w:val="00E95EC5"/>
    <w:rsid w:val="00E965DC"/>
    <w:rsid w:val="00E96926"/>
    <w:rsid w:val="00E96C03"/>
    <w:rsid w:val="00E96F93"/>
    <w:rsid w:val="00E97998"/>
    <w:rsid w:val="00E97C80"/>
    <w:rsid w:val="00EA0671"/>
    <w:rsid w:val="00EA07C2"/>
    <w:rsid w:val="00EA0E14"/>
    <w:rsid w:val="00EA20D3"/>
    <w:rsid w:val="00EA28AF"/>
    <w:rsid w:val="00EA2AC1"/>
    <w:rsid w:val="00EA37DC"/>
    <w:rsid w:val="00EA3954"/>
    <w:rsid w:val="00EA3F2D"/>
    <w:rsid w:val="00EA4169"/>
    <w:rsid w:val="00EA474A"/>
    <w:rsid w:val="00EA48FE"/>
    <w:rsid w:val="00EA4B3E"/>
    <w:rsid w:val="00EA4B92"/>
    <w:rsid w:val="00EA4D48"/>
    <w:rsid w:val="00EA50A8"/>
    <w:rsid w:val="00EA58E6"/>
    <w:rsid w:val="00EA66BB"/>
    <w:rsid w:val="00EA703E"/>
    <w:rsid w:val="00EA7424"/>
    <w:rsid w:val="00EA764A"/>
    <w:rsid w:val="00EA7842"/>
    <w:rsid w:val="00EA78B4"/>
    <w:rsid w:val="00EA7B49"/>
    <w:rsid w:val="00EB04FB"/>
    <w:rsid w:val="00EB0611"/>
    <w:rsid w:val="00EB0774"/>
    <w:rsid w:val="00EB0C34"/>
    <w:rsid w:val="00EB0CA5"/>
    <w:rsid w:val="00EB0F5A"/>
    <w:rsid w:val="00EB1482"/>
    <w:rsid w:val="00EB216E"/>
    <w:rsid w:val="00EB274D"/>
    <w:rsid w:val="00EB2D07"/>
    <w:rsid w:val="00EB2F90"/>
    <w:rsid w:val="00EB2FE6"/>
    <w:rsid w:val="00EB3DBD"/>
    <w:rsid w:val="00EB48DB"/>
    <w:rsid w:val="00EB5592"/>
    <w:rsid w:val="00EB59B3"/>
    <w:rsid w:val="00EB6763"/>
    <w:rsid w:val="00EB7711"/>
    <w:rsid w:val="00EB7859"/>
    <w:rsid w:val="00EB7C7C"/>
    <w:rsid w:val="00EC020E"/>
    <w:rsid w:val="00EC0481"/>
    <w:rsid w:val="00EC1357"/>
    <w:rsid w:val="00EC232D"/>
    <w:rsid w:val="00EC3CBA"/>
    <w:rsid w:val="00EC4E9E"/>
    <w:rsid w:val="00EC5770"/>
    <w:rsid w:val="00EC5AE4"/>
    <w:rsid w:val="00EC5DC8"/>
    <w:rsid w:val="00EC6083"/>
    <w:rsid w:val="00EC7273"/>
    <w:rsid w:val="00EC7E39"/>
    <w:rsid w:val="00EC7F92"/>
    <w:rsid w:val="00EC7FA4"/>
    <w:rsid w:val="00ED0197"/>
    <w:rsid w:val="00ED0CD1"/>
    <w:rsid w:val="00ED183C"/>
    <w:rsid w:val="00ED1863"/>
    <w:rsid w:val="00ED29DA"/>
    <w:rsid w:val="00ED313F"/>
    <w:rsid w:val="00ED429E"/>
    <w:rsid w:val="00ED5B9E"/>
    <w:rsid w:val="00ED5CB9"/>
    <w:rsid w:val="00ED5F01"/>
    <w:rsid w:val="00ED67C1"/>
    <w:rsid w:val="00ED7348"/>
    <w:rsid w:val="00EE02B3"/>
    <w:rsid w:val="00EE0992"/>
    <w:rsid w:val="00EE1755"/>
    <w:rsid w:val="00EE18C9"/>
    <w:rsid w:val="00EE1E7B"/>
    <w:rsid w:val="00EE39C8"/>
    <w:rsid w:val="00EE41BE"/>
    <w:rsid w:val="00EE59AD"/>
    <w:rsid w:val="00EE607D"/>
    <w:rsid w:val="00EE6E7E"/>
    <w:rsid w:val="00EE72B9"/>
    <w:rsid w:val="00EE7D32"/>
    <w:rsid w:val="00EE7DB7"/>
    <w:rsid w:val="00EF0A77"/>
    <w:rsid w:val="00EF18F2"/>
    <w:rsid w:val="00EF1ACF"/>
    <w:rsid w:val="00EF2994"/>
    <w:rsid w:val="00EF324C"/>
    <w:rsid w:val="00EF33BD"/>
    <w:rsid w:val="00EF3B86"/>
    <w:rsid w:val="00EF3DD1"/>
    <w:rsid w:val="00EF4638"/>
    <w:rsid w:val="00EF4F3D"/>
    <w:rsid w:val="00EF5196"/>
    <w:rsid w:val="00EF7B52"/>
    <w:rsid w:val="00EF7C9A"/>
    <w:rsid w:val="00F01429"/>
    <w:rsid w:val="00F016BA"/>
    <w:rsid w:val="00F0191A"/>
    <w:rsid w:val="00F02B8D"/>
    <w:rsid w:val="00F02C43"/>
    <w:rsid w:val="00F03980"/>
    <w:rsid w:val="00F039EA"/>
    <w:rsid w:val="00F03C9E"/>
    <w:rsid w:val="00F03E57"/>
    <w:rsid w:val="00F040B1"/>
    <w:rsid w:val="00F04802"/>
    <w:rsid w:val="00F06551"/>
    <w:rsid w:val="00F065CF"/>
    <w:rsid w:val="00F06CD6"/>
    <w:rsid w:val="00F07195"/>
    <w:rsid w:val="00F073CE"/>
    <w:rsid w:val="00F10050"/>
    <w:rsid w:val="00F10639"/>
    <w:rsid w:val="00F10729"/>
    <w:rsid w:val="00F11774"/>
    <w:rsid w:val="00F119A8"/>
    <w:rsid w:val="00F11B1D"/>
    <w:rsid w:val="00F1233E"/>
    <w:rsid w:val="00F124E6"/>
    <w:rsid w:val="00F12F29"/>
    <w:rsid w:val="00F12F72"/>
    <w:rsid w:val="00F14F86"/>
    <w:rsid w:val="00F1540F"/>
    <w:rsid w:val="00F15DA3"/>
    <w:rsid w:val="00F16383"/>
    <w:rsid w:val="00F16440"/>
    <w:rsid w:val="00F17A38"/>
    <w:rsid w:val="00F17FCF"/>
    <w:rsid w:val="00F200FB"/>
    <w:rsid w:val="00F20341"/>
    <w:rsid w:val="00F21635"/>
    <w:rsid w:val="00F2191E"/>
    <w:rsid w:val="00F225CE"/>
    <w:rsid w:val="00F22959"/>
    <w:rsid w:val="00F22BED"/>
    <w:rsid w:val="00F23ED9"/>
    <w:rsid w:val="00F2404E"/>
    <w:rsid w:val="00F25440"/>
    <w:rsid w:val="00F260D1"/>
    <w:rsid w:val="00F26B39"/>
    <w:rsid w:val="00F2779A"/>
    <w:rsid w:val="00F279E4"/>
    <w:rsid w:val="00F30124"/>
    <w:rsid w:val="00F3051F"/>
    <w:rsid w:val="00F31761"/>
    <w:rsid w:val="00F32418"/>
    <w:rsid w:val="00F329B3"/>
    <w:rsid w:val="00F32BAE"/>
    <w:rsid w:val="00F335AA"/>
    <w:rsid w:val="00F335F0"/>
    <w:rsid w:val="00F34271"/>
    <w:rsid w:val="00F3509F"/>
    <w:rsid w:val="00F35BA3"/>
    <w:rsid w:val="00F36734"/>
    <w:rsid w:val="00F36B43"/>
    <w:rsid w:val="00F373FB"/>
    <w:rsid w:val="00F37985"/>
    <w:rsid w:val="00F40642"/>
    <w:rsid w:val="00F4065F"/>
    <w:rsid w:val="00F40BCB"/>
    <w:rsid w:val="00F418D0"/>
    <w:rsid w:val="00F41AD1"/>
    <w:rsid w:val="00F435AB"/>
    <w:rsid w:val="00F4385E"/>
    <w:rsid w:val="00F441FA"/>
    <w:rsid w:val="00F443C5"/>
    <w:rsid w:val="00F44A39"/>
    <w:rsid w:val="00F44C79"/>
    <w:rsid w:val="00F462BB"/>
    <w:rsid w:val="00F466A5"/>
    <w:rsid w:val="00F46B66"/>
    <w:rsid w:val="00F47542"/>
    <w:rsid w:val="00F50B0E"/>
    <w:rsid w:val="00F51775"/>
    <w:rsid w:val="00F52042"/>
    <w:rsid w:val="00F52866"/>
    <w:rsid w:val="00F53095"/>
    <w:rsid w:val="00F532E5"/>
    <w:rsid w:val="00F53347"/>
    <w:rsid w:val="00F534BA"/>
    <w:rsid w:val="00F53F12"/>
    <w:rsid w:val="00F54BD4"/>
    <w:rsid w:val="00F5500C"/>
    <w:rsid w:val="00F55E5F"/>
    <w:rsid w:val="00F55E61"/>
    <w:rsid w:val="00F561F3"/>
    <w:rsid w:val="00F56C49"/>
    <w:rsid w:val="00F574B9"/>
    <w:rsid w:val="00F574D4"/>
    <w:rsid w:val="00F6000E"/>
    <w:rsid w:val="00F601BA"/>
    <w:rsid w:val="00F60613"/>
    <w:rsid w:val="00F612D9"/>
    <w:rsid w:val="00F62DB9"/>
    <w:rsid w:val="00F62E81"/>
    <w:rsid w:val="00F62EC2"/>
    <w:rsid w:val="00F63A53"/>
    <w:rsid w:val="00F63CA1"/>
    <w:rsid w:val="00F643BE"/>
    <w:rsid w:val="00F64519"/>
    <w:rsid w:val="00F64B90"/>
    <w:rsid w:val="00F64BBE"/>
    <w:rsid w:val="00F64DFE"/>
    <w:rsid w:val="00F6508D"/>
    <w:rsid w:val="00F65159"/>
    <w:rsid w:val="00F654B0"/>
    <w:rsid w:val="00F6622B"/>
    <w:rsid w:val="00F66622"/>
    <w:rsid w:val="00F677CD"/>
    <w:rsid w:val="00F70287"/>
    <w:rsid w:val="00F7155F"/>
    <w:rsid w:val="00F7183F"/>
    <w:rsid w:val="00F7199B"/>
    <w:rsid w:val="00F720DB"/>
    <w:rsid w:val="00F720E8"/>
    <w:rsid w:val="00F72472"/>
    <w:rsid w:val="00F72AEF"/>
    <w:rsid w:val="00F738BB"/>
    <w:rsid w:val="00F743F1"/>
    <w:rsid w:val="00F74521"/>
    <w:rsid w:val="00F7467C"/>
    <w:rsid w:val="00F758C4"/>
    <w:rsid w:val="00F75947"/>
    <w:rsid w:val="00F7595F"/>
    <w:rsid w:val="00F76A48"/>
    <w:rsid w:val="00F76FC8"/>
    <w:rsid w:val="00F816D1"/>
    <w:rsid w:val="00F81D9D"/>
    <w:rsid w:val="00F8232A"/>
    <w:rsid w:val="00F83381"/>
    <w:rsid w:val="00F83A14"/>
    <w:rsid w:val="00F83B37"/>
    <w:rsid w:val="00F83BA0"/>
    <w:rsid w:val="00F83DCC"/>
    <w:rsid w:val="00F84FB3"/>
    <w:rsid w:val="00F85112"/>
    <w:rsid w:val="00F85A12"/>
    <w:rsid w:val="00F85CF6"/>
    <w:rsid w:val="00F8689B"/>
    <w:rsid w:val="00F86F41"/>
    <w:rsid w:val="00F878C2"/>
    <w:rsid w:val="00F87BF3"/>
    <w:rsid w:val="00F90948"/>
    <w:rsid w:val="00F91F15"/>
    <w:rsid w:val="00F923AF"/>
    <w:rsid w:val="00F92E1B"/>
    <w:rsid w:val="00F93B8B"/>
    <w:rsid w:val="00F94003"/>
    <w:rsid w:val="00F95520"/>
    <w:rsid w:val="00F95994"/>
    <w:rsid w:val="00F95B54"/>
    <w:rsid w:val="00F966D9"/>
    <w:rsid w:val="00F975FF"/>
    <w:rsid w:val="00F9760C"/>
    <w:rsid w:val="00F97E68"/>
    <w:rsid w:val="00FA0692"/>
    <w:rsid w:val="00FA1301"/>
    <w:rsid w:val="00FA19C5"/>
    <w:rsid w:val="00FA1C0A"/>
    <w:rsid w:val="00FA21B1"/>
    <w:rsid w:val="00FA2321"/>
    <w:rsid w:val="00FA284A"/>
    <w:rsid w:val="00FA2BE0"/>
    <w:rsid w:val="00FA2CF5"/>
    <w:rsid w:val="00FA33F9"/>
    <w:rsid w:val="00FA4079"/>
    <w:rsid w:val="00FA43CE"/>
    <w:rsid w:val="00FA43F5"/>
    <w:rsid w:val="00FA49B4"/>
    <w:rsid w:val="00FA4ED2"/>
    <w:rsid w:val="00FA57BE"/>
    <w:rsid w:val="00FA6150"/>
    <w:rsid w:val="00FA61E4"/>
    <w:rsid w:val="00FA64B7"/>
    <w:rsid w:val="00FA6D65"/>
    <w:rsid w:val="00FA6E5B"/>
    <w:rsid w:val="00FA6FCB"/>
    <w:rsid w:val="00FB00A1"/>
    <w:rsid w:val="00FB0391"/>
    <w:rsid w:val="00FB1D5B"/>
    <w:rsid w:val="00FB1FCA"/>
    <w:rsid w:val="00FB247A"/>
    <w:rsid w:val="00FB2762"/>
    <w:rsid w:val="00FB30F5"/>
    <w:rsid w:val="00FB35D1"/>
    <w:rsid w:val="00FB5CB8"/>
    <w:rsid w:val="00FB617F"/>
    <w:rsid w:val="00FB626D"/>
    <w:rsid w:val="00FB6933"/>
    <w:rsid w:val="00FB6948"/>
    <w:rsid w:val="00FB7312"/>
    <w:rsid w:val="00FB78BC"/>
    <w:rsid w:val="00FC0E42"/>
    <w:rsid w:val="00FC163F"/>
    <w:rsid w:val="00FC19B0"/>
    <w:rsid w:val="00FC1F66"/>
    <w:rsid w:val="00FC20C9"/>
    <w:rsid w:val="00FC3FE8"/>
    <w:rsid w:val="00FC412D"/>
    <w:rsid w:val="00FC5A02"/>
    <w:rsid w:val="00FC62E4"/>
    <w:rsid w:val="00FC6301"/>
    <w:rsid w:val="00FC6686"/>
    <w:rsid w:val="00FC6A51"/>
    <w:rsid w:val="00FC7AC8"/>
    <w:rsid w:val="00FD071B"/>
    <w:rsid w:val="00FD0750"/>
    <w:rsid w:val="00FD1D68"/>
    <w:rsid w:val="00FD1EB5"/>
    <w:rsid w:val="00FD2A85"/>
    <w:rsid w:val="00FD2A9F"/>
    <w:rsid w:val="00FD2F2C"/>
    <w:rsid w:val="00FD37F0"/>
    <w:rsid w:val="00FD3D45"/>
    <w:rsid w:val="00FD42CF"/>
    <w:rsid w:val="00FD4F91"/>
    <w:rsid w:val="00FD5BBC"/>
    <w:rsid w:val="00FD6F0E"/>
    <w:rsid w:val="00FD7272"/>
    <w:rsid w:val="00FE062A"/>
    <w:rsid w:val="00FE06DF"/>
    <w:rsid w:val="00FE0FCE"/>
    <w:rsid w:val="00FE243D"/>
    <w:rsid w:val="00FE269D"/>
    <w:rsid w:val="00FE2779"/>
    <w:rsid w:val="00FE2C38"/>
    <w:rsid w:val="00FE3166"/>
    <w:rsid w:val="00FE3362"/>
    <w:rsid w:val="00FE3533"/>
    <w:rsid w:val="00FE5155"/>
    <w:rsid w:val="00FE6C84"/>
    <w:rsid w:val="00FE7200"/>
    <w:rsid w:val="00FF02EA"/>
    <w:rsid w:val="00FF06BA"/>
    <w:rsid w:val="00FF0C50"/>
    <w:rsid w:val="00FF17D8"/>
    <w:rsid w:val="00FF1B6E"/>
    <w:rsid w:val="00FF1FD2"/>
    <w:rsid w:val="00FF23CC"/>
    <w:rsid w:val="00FF2C4C"/>
    <w:rsid w:val="00FF2D70"/>
    <w:rsid w:val="00FF4341"/>
    <w:rsid w:val="00FF4406"/>
    <w:rsid w:val="00FF4931"/>
    <w:rsid w:val="00FF49E0"/>
    <w:rsid w:val="00FF686E"/>
    <w:rsid w:val="00FF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C53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A3E"/>
    <w:rPr>
      <w:sz w:val="28"/>
      <w:szCs w:val="28"/>
    </w:rPr>
  </w:style>
  <w:style w:type="paragraph" w:styleId="Heading1">
    <w:name w:val="heading 1"/>
    <w:basedOn w:val="Normal"/>
    <w:next w:val="Normal"/>
    <w:link w:val="Heading1Char"/>
    <w:qFormat/>
    <w:rsid w:val="00E536F6"/>
    <w:pPr>
      <w:keepNext/>
      <w:spacing w:before="240" w:after="60"/>
      <w:outlineLvl w:val="0"/>
    </w:pPr>
    <w:rPr>
      <w:rFonts w:ascii="Cambria" w:hAnsi="Cambria"/>
      <w:b/>
      <w:bCs/>
      <w:kern w:val="32"/>
      <w:sz w:val="32"/>
      <w:szCs w:val="32"/>
      <w:lang w:val="x-none" w:eastAsia="x-none"/>
    </w:rPr>
  </w:style>
  <w:style w:type="paragraph" w:styleId="Heading3">
    <w:name w:val="heading 3"/>
    <w:aliases w:val="Head3,Wroclaw3,Appendix 1- Titre 3,3 bullet"/>
    <w:basedOn w:val="Normal"/>
    <w:next w:val="Normal"/>
    <w:link w:val="Heading3Char"/>
    <w:qFormat/>
    <w:rsid w:val="00FB30F5"/>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nhideWhenUsed/>
    <w:qFormat/>
    <w:rsid w:val="009E2804"/>
    <w:pPr>
      <w:keepNext/>
      <w:spacing w:before="240" w:after="60"/>
      <w:outlineLvl w:val="3"/>
    </w:pPr>
    <w:rPr>
      <w:rFonts w:ascii="Calibri" w:hAnsi="Calibri"/>
      <w:b/>
      <w:bCs/>
      <w:lang w:val="x-none" w:eastAsia="x-none"/>
    </w:rPr>
  </w:style>
  <w:style w:type="paragraph" w:styleId="Heading5">
    <w:name w:val="heading 5"/>
    <w:basedOn w:val="Normal"/>
    <w:next w:val="Normal"/>
    <w:qFormat/>
    <w:rsid w:val="00C239B5"/>
    <w:pPr>
      <w:keepNext/>
      <w:jc w:val="center"/>
      <w:outlineLvl w:val="4"/>
    </w:pPr>
    <w:rPr>
      <w:rFonts w:ascii=".VnTime" w:hAnsi=".VnTime"/>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EA703E"/>
    <w:pPr>
      <w:spacing w:after="160" w:line="240" w:lineRule="exact"/>
    </w:pPr>
    <w:rPr>
      <w:rFonts w:ascii="Arial" w:hAnsi="Arial" w:cs="Arial"/>
      <w:sz w:val="20"/>
      <w:szCs w:val="23"/>
    </w:rPr>
  </w:style>
  <w:style w:type="paragraph" w:customStyle="1" w:styleId="Style1">
    <w:name w:val="Style1"/>
    <w:basedOn w:val="Normal"/>
    <w:rsid w:val="00FB30F5"/>
    <w:pPr>
      <w:tabs>
        <w:tab w:val="left" w:pos="654"/>
      </w:tabs>
      <w:spacing w:before="60" w:after="60" w:line="340" w:lineRule="exact"/>
      <w:jc w:val="center"/>
    </w:pPr>
    <w:rPr>
      <w:b/>
    </w:rPr>
  </w:style>
  <w:style w:type="paragraph" w:customStyle="1" w:styleId="Styles5TimesNewRomanNotBold">
    <w:name w:val="Style s5 + Times New Roman Not Bold"/>
    <w:basedOn w:val="Normal"/>
    <w:rsid w:val="00FB30F5"/>
    <w:pPr>
      <w:spacing w:before="40" w:line="360" w:lineRule="exact"/>
      <w:ind w:firstLine="540"/>
      <w:jc w:val="center"/>
    </w:pPr>
    <w:rPr>
      <w:i/>
      <w:iCs/>
    </w:rPr>
  </w:style>
  <w:style w:type="paragraph" w:customStyle="1" w:styleId="A">
    <w:name w:val="A"/>
    <w:basedOn w:val="BodyText"/>
    <w:rsid w:val="00FB30F5"/>
    <w:pPr>
      <w:spacing w:before="60" w:after="60" w:line="340" w:lineRule="exact"/>
      <w:jc w:val="center"/>
    </w:pPr>
    <w:rPr>
      <w:b/>
      <w:bCs/>
      <w:sz w:val="32"/>
      <w:szCs w:val="20"/>
    </w:rPr>
  </w:style>
  <w:style w:type="paragraph" w:styleId="BodyText">
    <w:name w:val="Body Text"/>
    <w:aliases w:val="B-text1.5,B-text1.5 + Times New Roman,13 pt,Before:  0.38&quot;,After:  6 pt,bt,ändrad,body text,BODY TEXT,t,Body Text Char Char Char Char Char,Body Text Char Char Char Char Char Char Char Char,Body Text Char Char,Body Text Char Char Char, ändrad"/>
    <w:basedOn w:val="Normal"/>
    <w:link w:val="BodyTextChar"/>
    <w:rsid w:val="00FB30F5"/>
    <w:pPr>
      <w:spacing w:after="120"/>
    </w:pPr>
    <w:rPr>
      <w:lang w:val="x-none" w:eastAsia="x-none"/>
    </w:rPr>
  </w:style>
  <w:style w:type="paragraph" w:customStyle="1" w:styleId="1">
    <w:name w:val="1"/>
    <w:basedOn w:val="Normal"/>
    <w:rsid w:val="00FB30F5"/>
    <w:pPr>
      <w:spacing w:before="60" w:after="60" w:line="340" w:lineRule="exact"/>
      <w:jc w:val="both"/>
    </w:pPr>
    <w:rPr>
      <w:b/>
      <w:bCs/>
      <w:szCs w:val="20"/>
    </w:rPr>
  </w:style>
  <w:style w:type="paragraph" w:customStyle="1" w:styleId="2">
    <w:name w:val="2"/>
    <w:basedOn w:val="Normal"/>
    <w:rsid w:val="00FB30F5"/>
    <w:pPr>
      <w:tabs>
        <w:tab w:val="left" w:pos="663"/>
      </w:tabs>
      <w:spacing w:before="40" w:line="360" w:lineRule="exact"/>
      <w:jc w:val="both"/>
    </w:pPr>
    <w:rPr>
      <w:b/>
      <w:bCs/>
      <w:szCs w:val="20"/>
    </w:rPr>
  </w:style>
  <w:style w:type="paragraph" w:customStyle="1" w:styleId="3">
    <w:name w:val="3"/>
    <w:basedOn w:val="BodyTextIndent"/>
    <w:rsid w:val="00FB30F5"/>
    <w:pPr>
      <w:tabs>
        <w:tab w:val="left" w:pos="1080"/>
      </w:tabs>
      <w:spacing w:after="0"/>
      <w:ind w:left="720" w:firstLine="360"/>
    </w:pPr>
    <w:rPr>
      <w:b/>
      <w:bCs/>
      <w:szCs w:val="24"/>
    </w:rPr>
  </w:style>
  <w:style w:type="paragraph" w:styleId="BodyTextIndent">
    <w:name w:val="Body Text Indent"/>
    <w:aliases w:val="Body Text Indent Char Char,Body Text Indent Char Char Char Char Char Char,Body Text Indent Char Char Char,Thụt lề thân văn bản"/>
    <w:basedOn w:val="Normal"/>
    <w:link w:val="BodyTextIndentChar"/>
    <w:rsid w:val="00FB30F5"/>
    <w:pPr>
      <w:spacing w:after="120"/>
      <w:ind w:left="360"/>
    </w:pPr>
    <w:rPr>
      <w:lang w:val="x-none" w:eastAsia="x-none"/>
    </w:rPr>
  </w:style>
  <w:style w:type="paragraph" w:customStyle="1" w:styleId="5">
    <w:name w:val="5"/>
    <w:basedOn w:val="BodyTextIndent"/>
    <w:rsid w:val="00FB30F5"/>
    <w:pPr>
      <w:tabs>
        <w:tab w:val="left" w:pos="1080"/>
      </w:tabs>
      <w:spacing w:after="0"/>
      <w:ind w:left="720" w:firstLine="360"/>
    </w:pPr>
    <w:rPr>
      <w:b/>
      <w:bCs/>
      <w:szCs w:val="24"/>
    </w:rPr>
  </w:style>
  <w:style w:type="paragraph" w:customStyle="1" w:styleId="5A">
    <w:name w:val="5A"/>
    <w:basedOn w:val="Normal"/>
    <w:rsid w:val="00FB30F5"/>
    <w:pPr>
      <w:spacing w:before="120" w:after="120" w:line="360" w:lineRule="exact"/>
      <w:jc w:val="both"/>
    </w:pPr>
    <w:rPr>
      <w:szCs w:val="20"/>
    </w:rPr>
  </w:style>
  <w:style w:type="character" w:customStyle="1" w:styleId="a1">
    <w:name w:val="a1"/>
    <w:rsid w:val="00FB30F5"/>
    <w:rPr>
      <w:b/>
      <w:bCs/>
      <w:sz w:val="28"/>
    </w:rPr>
  </w:style>
  <w:style w:type="paragraph" w:customStyle="1" w:styleId="a2">
    <w:name w:val="a2"/>
    <w:basedOn w:val="Normal"/>
    <w:rsid w:val="00FB30F5"/>
    <w:pPr>
      <w:tabs>
        <w:tab w:val="left" w:pos="663"/>
      </w:tabs>
      <w:spacing w:before="40" w:line="360" w:lineRule="exact"/>
      <w:jc w:val="both"/>
    </w:pPr>
    <w:rPr>
      <w:b/>
      <w:bCs/>
      <w:szCs w:val="20"/>
    </w:rPr>
  </w:style>
  <w:style w:type="paragraph" w:customStyle="1" w:styleId="a3">
    <w:name w:val="a3"/>
    <w:basedOn w:val="5"/>
    <w:rsid w:val="00FB30F5"/>
    <w:pPr>
      <w:ind w:left="0" w:firstLine="0"/>
    </w:pPr>
    <w:rPr>
      <w:szCs w:val="20"/>
    </w:rPr>
  </w:style>
  <w:style w:type="paragraph" w:customStyle="1" w:styleId="b1">
    <w:name w:val="b1"/>
    <w:basedOn w:val="Normal"/>
    <w:rsid w:val="00FB30F5"/>
    <w:pPr>
      <w:spacing w:before="120" w:after="120" w:line="360" w:lineRule="exact"/>
      <w:ind w:firstLine="720"/>
      <w:jc w:val="both"/>
    </w:pPr>
    <w:rPr>
      <w:szCs w:val="24"/>
    </w:rPr>
  </w:style>
  <w:style w:type="paragraph" w:customStyle="1" w:styleId="b2">
    <w:name w:val="b2"/>
    <w:basedOn w:val="Normal"/>
    <w:rsid w:val="00FB30F5"/>
    <w:pPr>
      <w:spacing w:before="60" w:after="60" w:line="340" w:lineRule="exact"/>
      <w:ind w:firstLine="720"/>
      <w:jc w:val="both"/>
    </w:pPr>
    <w:rPr>
      <w:szCs w:val="24"/>
    </w:rPr>
  </w:style>
  <w:style w:type="paragraph" w:customStyle="1" w:styleId="a4">
    <w:name w:val="a4"/>
    <w:basedOn w:val="BodyTextIndent"/>
    <w:rsid w:val="00FB30F5"/>
    <w:pPr>
      <w:tabs>
        <w:tab w:val="left" w:pos="1080"/>
      </w:tabs>
      <w:spacing w:before="60" w:after="60" w:line="340" w:lineRule="exact"/>
      <w:ind w:left="0"/>
    </w:pPr>
    <w:rPr>
      <w:b/>
      <w:bCs/>
      <w:szCs w:val="20"/>
    </w:rPr>
  </w:style>
  <w:style w:type="paragraph" w:customStyle="1" w:styleId="a5">
    <w:name w:val="a5"/>
    <w:basedOn w:val="Normal"/>
    <w:rsid w:val="00FB30F5"/>
    <w:pPr>
      <w:keepLines/>
      <w:spacing w:before="60" w:after="60" w:line="340" w:lineRule="exact"/>
      <w:ind w:firstLine="720"/>
      <w:jc w:val="both"/>
    </w:pPr>
    <w:rPr>
      <w:b/>
      <w:bCs/>
      <w:spacing w:val="-2"/>
      <w:szCs w:val="24"/>
    </w:rPr>
  </w:style>
  <w:style w:type="paragraph" w:customStyle="1" w:styleId="a6">
    <w:name w:val="a6"/>
    <w:basedOn w:val="Normal"/>
    <w:rsid w:val="00FB30F5"/>
    <w:pPr>
      <w:spacing w:before="60" w:after="60" w:line="340" w:lineRule="exact"/>
      <w:jc w:val="both"/>
    </w:pPr>
    <w:rPr>
      <w:b/>
      <w:szCs w:val="24"/>
    </w:rPr>
  </w:style>
  <w:style w:type="paragraph" w:customStyle="1" w:styleId="b">
    <w:name w:val="b"/>
    <w:basedOn w:val="Normal"/>
    <w:rsid w:val="00FB30F5"/>
    <w:pPr>
      <w:tabs>
        <w:tab w:val="left" w:pos="0"/>
        <w:tab w:val="left" w:pos="654"/>
      </w:tabs>
      <w:spacing w:before="120" w:after="60" w:line="340" w:lineRule="exact"/>
      <w:jc w:val="center"/>
    </w:pPr>
    <w:rPr>
      <w:b/>
    </w:rPr>
  </w:style>
  <w:style w:type="paragraph" w:customStyle="1" w:styleId="b4">
    <w:name w:val="b4"/>
    <w:basedOn w:val="Normal"/>
    <w:rsid w:val="00FB30F5"/>
    <w:pPr>
      <w:tabs>
        <w:tab w:val="left" w:pos="0"/>
      </w:tabs>
      <w:spacing w:before="60" w:after="60" w:line="340" w:lineRule="exact"/>
      <w:jc w:val="both"/>
    </w:pPr>
    <w:rPr>
      <w:b/>
      <w:bCs/>
      <w:szCs w:val="24"/>
    </w:rPr>
  </w:style>
  <w:style w:type="paragraph" w:customStyle="1" w:styleId="b5">
    <w:name w:val="b5"/>
    <w:basedOn w:val="BodyText"/>
    <w:rsid w:val="00FB30F5"/>
    <w:pPr>
      <w:tabs>
        <w:tab w:val="left" w:pos="0"/>
      </w:tabs>
      <w:spacing w:before="60" w:after="60" w:line="340" w:lineRule="exact"/>
      <w:jc w:val="both"/>
    </w:pPr>
    <w:rPr>
      <w:b/>
      <w:bCs/>
      <w:szCs w:val="24"/>
    </w:rPr>
  </w:style>
  <w:style w:type="paragraph" w:customStyle="1" w:styleId="b6">
    <w:name w:val="b6"/>
    <w:basedOn w:val="Normal"/>
    <w:rsid w:val="00FB30F5"/>
    <w:pPr>
      <w:spacing w:before="60" w:after="60" w:line="340" w:lineRule="exact"/>
      <w:ind w:firstLine="540"/>
      <w:jc w:val="both"/>
    </w:pPr>
  </w:style>
  <w:style w:type="paragraph" w:customStyle="1" w:styleId="b7">
    <w:name w:val="b7"/>
    <w:basedOn w:val="Normal"/>
    <w:rsid w:val="00FB30F5"/>
    <w:pPr>
      <w:spacing w:before="60" w:after="60" w:line="340" w:lineRule="exact"/>
      <w:ind w:firstLine="720"/>
      <w:jc w:val="both"/>
    </w:pPr>
    <w:rPr>
      <w:b/>
    </w:rPr>
  </w:style>
  <w:style w:type="paragraph" w:customStyle="1" w:styleId="b8">
    <w:name w:val="b8"/>
    <w:basedOn w:val="Normal"/>
    <w:rsid w:val="00FB30F5"/>
    <w:pPr>
      <w:widowControl w:val="0"/>
      <w:tabs>
        <w:tab w:val="left" w:pos="142"/>
      </w:tabs>
      <w:spacing w:before="60" w:line="360" w:lineRule="exact"/>
      <w:ind w:firstLine="720"/>
      <w:jc w:val="both"/>
    </w:pPr>
    <w:rPr>
      <w:b/>
    </w:rPr>
  </w:style>
  <w:style w:type="paragraph" w:customStyle="1" w:styleId="b9">
    <w:name w:val="b9"/>
    <w:basedOn w:val="Normal"/>
    <w:rsid w:val="00FB30F5"/>
    <w:pPr>
      <w:spacing w:before="60" w:after="60" w:line="360" w:lineRule="exact"/>
      <w:ind w:firstLine="567"/>
      <w:jc w:val="both"/>
    </w:pPr>
    <w:rPr>
      <w:b/>
      <w:i/>
    </w:rPr>
  </w:style>
  <w:style w:type="paragraph" w:customStyle="1" w:styleId="b10">
    <w:name w:val="b10"/>
    <w:basedOn w:val="Normal"/>
    <w:rsid w:val="00FB30F5"/>
    <w:pPr>
      <w:spacing w:before="60" w:after="60" w:line="360" w:lineRule="exact"/>
      <w:ind w:firstLine="567"/>
      <w:jc w:val="both"/>
    </w:pPr>
    <w:rPr>
      <w:b/>
      <w:i/>
    </w:rPr>
  </w:style>
  <w:style w:type="paragraph" w:customStyle="1" w:styleId="b11">
    <w:name w:val="b11"/>
    <w:basedOn w:val="Normal"/>
    <w:rsid w:val="00FB30F5"/>
    <w:pPr>
      <w:spacing w:before="60" w:after="60" w:line="360" w:lineRule="exact"/>
      <w:ind w:firstLine="567"/>
      <w:jc w:val="both"/>
    </w:pPr>
    <w:rPr>
      <w:b/>
      <w:i/>
    </w:rPr>
  </w:style>
  <w:style w:type="paragraph" w:customStyle="1" w:styleId="b12">
    <w:name w:val="b12"/>
    <w:basedOn w:val="Normal"/>
    <w:rsid w:val="00FB30F5"/>
    <w:pPr>
      <w:spacing w:before="60" w:after="60" w:line="360" w:lineRule="exact"/>
      <w:ind w:firstLine="720"/>
      <w:jc w:val="both"/>
    </w:pPr>
    <w:rPr>
      <w:sz w:val="24"/>
      <w:szCs w:val="24"/>
    </w:rPr>
  </w:style>
  <w:style w:type="paragraph" w:customStyle="1" w:styleId="a8">
    <w:name w:val="a8"/>
    <w:basedOn w:val="Normal"/>
    <w:rsid w:val="00FB30F5"/>
    <w:pPr>
      <w:tabs>
        <w:tab w:val="left" w:pos="0"/>
      </w:tabs>
      <w:spacing w:before="60" w:after="60" w:line="340" w:lineRule="exact"/>
      <w:jc w:val="both"/>
    </w:pPr>
    <w:rPr>
      <w:b/>
      <w:bCs/>
      <w:szCs w:val="24"/>
    </w:rPr>
  </w:style>
  <w:style w:type="paragraph" w:customStyle="1" w:styleId="a9">
    <w:name w:val="a9"/>
    <w:basedOn w:val="Normal"/>
    <w:rsid w:val="00FB30F5"/>
    <w:pPr>
      <w:spacing w:before="60" w:after="60" w:line="360" w:lineRule="exact"/>
      <w:ind w:firstLine="567"/>
      <w:jc w:val="both"/>
    </w:pPr>
    <w:rPr>
      <w:b/>
      <w:bCs/>
      <w:szCs w:val="20"/>
    </w:rPr>
  </w:style>
  <w:style w:type="paragraph" w:customStyle="1" w:styleId="c1">
    <w:name w:val="c1"/>
    <w:basedOn w:val="Normal"/>
    <w:rsid w:val="00FB30F5"/>
    <w:pPr>
      <w:spacing w:before="60" w:after="60" w:line="360" w:lineRule="exact"/>
      <w:ind w:firstLine="567"/>
      <w:jc w:val="both"/>
    </w:pPr>
    <w:rPr>
      <w:b/>
      <w:i/>
      <w:iCs/>
    </w:rPr>
  </w:style>
  <w:style w:type="paragraph" w:customStyle="1" w:styleId="c2">
    <w:name w:val="c2"/>
    <w:basedOn w:val="Normal"/>
    <w:rsid w:val="00FB30F5"/>
    <w:pPr>
      <w:spacing w:before="60" w:after="60" w:line="360" w:lineRule="exact"/>
      <w:ind w:firstLine="720"/>
      <w:jc w:val="both"/>
    </w:pPr>
    <w:rPr>
      <w:b/>
      <w:bCs/>
      <w:i/>
      <w:iCs/>
    </w:rPr>
  </w:style>
  <w:style w:type="paragraph" w:customStyle="1" w:styleId="c3">
    <w:name w:val="c3"/>
    <w:basedOn w:val="Normal"/>
    <w:rsid w:val="00FB30F5"/>
    <w:pPr>
      <w:tabs>
        <w:tab w:val="left" w:pos="900"/>
        <w:tab w:val="left" w:pos="1440"/>
      </w:tabs>
      <w:spacing w:before="60" w:after="60" w:line="360" w:lineRule="exact"/>
      <w:ind w:firstLine="720"/>
      <w:jc w:val="both"/>
    </w:pPr>
    <w:rPr>
      <w:b/>
      <w:bCs/>
      <w:i/>
      <w:iCs/>
    </w:rPr>
  </w:style>
  <w:style w:type="paragraph" w:customStyle="1" w:styleId="a13">
    <w:name w:val="a13"/>
    <w:basedOn w:val="Normal"/>
    <w:rsid w:val="00FB30F5"/>
    <w:pPr>
      <w:tabs>
        <w:tab w:val="left" w:pos="900"/>
        <w:tab w:val="left" w:pos="1440"/>
      </w:tabs>
      <w:spacing w:before="60" w:after="60" w:line="360" w:lineRule="exact"/>
      <w:ind w:firstLine="720"/>
      <w:jc w:val="both"/>
    </w:pPr>
    <w:rPr>
      <w:sz w:val="24"/>
      <w:szCs w:val="24"/>
    </w:rPr>
  </w:style>
  <w:style w:type="paragraph" w:customStyle="1" w:styleId="a14">
    <w:name w:val="a14"/>
    <w:basedOn w:val="Normal"/>
    <w:rsid w:val="00FB30F5"/>
    <w:pPr>
      <w:tabs>
        <w:tab w:val="left" w:pos="900"/>
        <w:tab w:val="left" w:pos="1440"/>
      </w:tabs>
      <w:spacing w:before="60" w:after="60" w:line="360" w:lineRule="exact"/>
      <w:ind w:firstLine="720"/>
      <w:jc w:val="both"/>
    </w:pPr>
    <w:rPr>
      <w:b/>
      <w:bCs/>
      <w:i/>
      <w:iCs/>
    </w:rPr>
  </w:style>
  <w:style w:type="character" w:customStyle="1" w:styleId="a15">
    <w:name w:val="a15"/>
    <w:rsid w:val="00FB30F5"/>
    <w:rPr>
      <w:b/>
      <w:bCs/>
      <w:i/>
      <w:iCs/>
      <w:sz w:val="28"/>
    </w:rPr>
  </w:style>
  <w:style w:type="paragraph" w:customStyle="1" w:styleId="a16">
    <w:name w:val="a16"/>
    <w:basedOn w:val="Normal"/>
    <w:rsid w:val="00FB30F5"/>
    <w:pPr>
      <w:spacing w:before="60" w:after="60" w:line="360" w:lineRule="exact"/>
      <w:ind w:firstLine="567"/>
      <w:jc w:val="both"/>
    </w:pPr>
    <w:rPr>
      <w:sz w:val="24"/>
      <w:szCs w:val="24"/>
    </w:rPr>
  </w:style>
  <w:style w:type="paragraph" w:customStyle="1" w:styleId="c7">
    <w:name w:val="c7"/>
    <w:basedOn w:val="Normal"/>
    <w:rsid w:val="00FB30F5"/>
    <w:pPr>
      <w:spacing w:before="60" w:after="60" w:line="360" w:lineRule="exact"/>
      <w:ind w:firstLine="360"/>
      <w:jc w:val="both"/>
    </w:pPr>
    <w:rPr>
      <w:sz w:val="24"/>
      <w:szCs w:val="24"/>
    </w:rPr>
  </w:style>
  <w:style w:type="paragraph" w:customStyle="1" w:styleId="c8">
    <w:name w:val="c8"/>
    <w:basedOn w:val="Normal"/>
    <w:rsid w:val="00FB30F5"/>
    <w:pPr>
      <w:spacing w:before="60" w:after="60" w:line="340" w:lineRule="exact"/>
      <w:ind w:firstLine="720"/>
      <w:jc w:val="both"/>
    </w:pPr>
    <w:rPr>
      <w:b/>
      <w:i/>
    </w:rPr>
  </w:style>
  <w:style w:type="paragraph" w:customStyle="1" w:styleId="c9">
    <w:name w:val="c9"/>
    <w:basedOn w:val="Normal"/>
    <w:rsid w:val="00FB30F5"/>
    <w:pPr>
      <w:spacing w:before="60" w:after="60" w:line="340" w:lineRule="exact"/>
      <w:ind w:firstLine="720"/>
      <w:jc w:val="both"/>
    </w:pPr>
    <w:rPr>
      <w:b/>
      <w:i/>
    </w:rPr>
  </w:style>
  <w:style w:type="paragraph" w:customStyle="1" w:styleId="c10">
    <w:name w:val="c10"/>
    <w:basedOn w:val="Normal"/>
    <w:rsid w:val="00FB30F5"/>
    <w:pPr>
      <w:spacing w:before="60" w:after="60" w:line="340" w:lineRule="exact"/>
      <w:ind w:firstLine="720"/>
      <w:jc w:val="both"/>
    </w:pPr>
    <w:rPr>
      <w:b/>
      <w:i/>
    </w:rPr>
  </w:style>
  <w:style w:type="paragraph" w:customStyle="1" w:styleId="c11">
    <w:name w:val="c11"/>
    <w:basedOn w:val="Normal"/>
    <w:rsid w:val="00FB30F5"/>
    <w:pPr>
      <w:tabs>
        <w:tab w:val="left" w:pos="0"/>
      </w:tabs>
      <w:spacing w:before="60" w:after="60" w:line="340" w:lineRule="exact"/>
      <w:jc w:val="both"/>
    </w:pPr>
    <w:rPr>
      <w:sz w:val="24"/>
      <w:szCs w:val="24"/>
    </w:rPr>
  </w:style>
  <w:style w:type="paragraph" w:customStyle="1" w:styleId="c12">
    <w:name w:val="c12"/>
    <w:basedOn w:val="Normal"/>
    <w:rsid w:val="00FB30F5"/>
    <w:pPr>
      <w:tabs>
        <w:tab w:val="left" w:pos="0"/>
      </w:tabs>
      <w:spacing w:before="60" w:after="60" w:line="340" w:lineRule="exact"/>
      <w:ind w:firstLine="720"/>
      <w:jc w:val="both"/>
    </w:pPr>
    <w:rPr>
      <w:b/>
      <w:i/>
    </w:rPr>
  </w:style>
  <w:style w:type="paragraph" w:customStyle="1" w:styleId="c13">
    <w:name w:val="c13"/>
    <w:basedOn w:val="Normal"/>
    <w:rsid w:val="00FB30F5"/>
    <w:pPr>
      <w:tabs>
        <w:tab w:val="left" w:pos="0"/>
      </w:tabs>
      <w:spacing w:before="60" w:after="60" w:line="340" w:lineRule="exact"/>
      <w:jc w:val="both"/>
    </w:pPr>
    <w:rPr>
      <w:sz w:val="24"/>
      <w:szCs w:val="24"/>
    </w:rPr>
  </w:style>
  <w:style w:type="paragraph" w:customStyle="1" w:styleId="c14">
    <w:name w:val="c14"/>
    <w:basedOn w:val="a9"/>
    <w:rsid w:val="00FB30F5"/>
  </w:style>
  <w:style w:type="paragraph" w:customStyle="1" w:styleId="c16">
    <w:name w:val="c16"/>
    <w:basedOn w:val="Normal"/>
    <w:rsid w:val="00FB30F5"/>
    <w:pPr>
      <w:spacing w:before="60" w:after="60" w:line="340" w:lineRule="exact"/>
      <w:ind w:firstLine="720"/>
      <w:jc w:val="both"/>
    </w:pPr>
    <w:rPr>
      <w:sz w:val="24"/>
      <w:szCs w:val="24"/>
    </w:rPr>
  </w:style>
  <w:style w:type="paragraph" w:customStyle="1" w:styleId="c17">
    <w:name w:val="c17"/>
    <w:basedOn w:val="Normal"/>
    <w:rsid w:val="00FB30F5"/>
    <w:pPr>
      <w:spacing w:before="60" w:after="60" w:line="360" w:lineRule="exact"/>
      <w:ind w:firstLine="540"/>
      <w:jc w:val="both"/>
    </w:pPr>
    <w:rPr>
      <w:b/>
      <w:bCs/>
      <w:i/>
      <w:iCs/>
    </w:rPr>
  </w:style>
  <w:style w:type="paragraph" w:customStyle="1" w:styleId="c18">
    <w:name w:val="c18"/>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19">
    <w:name w:val="c19"/>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20">
    <w:name w:val="c20"/>
    <w:basedOn w:val="a9"/>
    <w:rsid w:val="00FB30F5"/>
  </w:style>
  <w:style w:type="paragraph" w:customStyle="1" w:styleId="c21">
    <w:name w:val="c21"/>
    <w:basedOn w:val="Normal"/>
    <w:rsid w:val="00FB30F5"/>
    <w:pPr>
      <w:spacing w:before="60" w:after="60" w:line="360" w:lineRule="exact"/>
      <w:ind w:firstLine="567"/>
      <w:jc w:val="both"/>
    </w:pPr>
    <w:rPr>
      <w:b/>
      <w:i/>
    </w:rPr>
  </w:style>
  <w:style w:type="character" w:customStyle="1" w:styleId="c22">
    <w:name w:val="c22"/>
    <w:rsid w:val="00FB30F5"/>
    <w:rPr>
      <w:b/>
      <w:bCs/>
      <w:i/>
      <w:iCs/>
      <w:sz w:val="28"/>
    </w:rPr>
  </w:style>
  <w:style w:type="character" w:customStyle="1" w:styleId="c24">
    <w:name w:val="c24"/>
    <w:rsid w:val="00FB30F5"/>
    <w:rPr>
      <w:b/>
      <w:bCs/>
      <w:i/>
      <w:iCs/>
      <w:sz w:val="28"/>
    </w:rPr>
  </w:style>
  <w:style w:type="character" w:customStyle="1" w:styleId="c25">
    <w:name w:val="c25"/>
    <w:basedOn w:val="a1"/>
    <w:rsid w:val="00FB30F5"/>
    <w:rPr>
      <w:b/>
      <w:bCs/>
      <w:sz w:val="28"/>
    </w:rPr>
  </w:style>
  <w:style w:type="paragraph" w:customStyle="1" w:styleId="d">
    <w:name w:val="d"/>
    <w:basedOn w:val="BodyText2"/>
    <w:rsid w:val="00FB30F5"/>
    <w:pPr>
      <w:spacing w:before="60" w:after="60" w:line="360" w:lineRule="exact"/>
      <w:ind w:firstLine="720"/>
      <w:jc w:val="both"/>
    </w:pPr>
    <w:rPr>
      <w:b/>
      <w:bCs/>
      <w:szCs w:val="20"/>
    </w:rPr>
  </w:style>
  <w:style w:type="paragraph" w:styleId="BodyText2">
    <w:name w:val="Body Text 2"/>
    <w:basedOn w:val="Normal"/>
    <w:rsid w:val="00FB30F5"/>
    <w:pPr>
      <w:spacing w:after="120" w:line="480" w:lineRule="auto"/>
    </w:pPr>
  </w:style>
  <w:style w:type="paragraph" w:customStyle="1" w:styleId="10">
    <w:name w:val="đ1"/>
    <w:basedOn w:val="BodyText2"/>
    <w:rsid w:val="00FB30F5"/>
    <w:pPr>
      <w:spacing w:after="0" w:line="240" w:lineRule="auto"/>
    </w:pPr>
    <w:rPr>
      <w:b/>
      <w:bCs/>
      <w:szCs w:val="24"/>
    </w:rPr>
  </w:style>
  <w:style w:type="paragraph" w:customStyle="1" w:styleId="d2">
    <w:name w:val="d2"/>
    <w:basedOn w:val="BodyText2"/>
    <w:rsid w:val="00FB30F5"/>
    <w:pPr>
      <w:spacing w:before="60" w:after="60" w:line="340" w:lineRule="exact"/>
      <w:jc w:val="both"/>
    </w:pPr>
    <w:rPr>
      <w:b/>
      <w:bCs/>
      <w:sz w:val="26"/>
      <w:szCs w:val="20"/>
    </w:rPr>
  </w:style>
  <w:style w:type="paragraph" w:customStyle="1" w:styleId="d3">
    <w:name w:val="d3"/>
    <w:basedOn w:val="BodyText2"/>
    <w:rsid w:val="00FB30F5"/>
    <w:pPr>
      <w:spacing w:after="0" w:line="240" w:lineRule="auto"/>
    </w:pPr>
    <w:rPr>
      <w:b/>
      <w:bCs/>
      <w:szCs w:val="24"/>
    </w:rPr>
  </w:style>
  <w:style w:type="paragraph" w:customStyle="1" w:styleId="d4">
    <w:name w:val="d4"/>
    <w:basedOn w:val="BodyText2"/>
    <w:rsid w:val="00FB30F5"/>
    <w:pPr>
      <w:spacing w:before="60" w:after="60" w:line="340" w:lineRule="exact"/>
      <w:jc w:val="both"/>
    </w:pPr>
    <w:rPr>
      <w:b/>
      <w:bCs/>
      <w:szCs w:val="20"/>
    </w:rPr>
  </w:style>
  <w:style w:type="paragraph" w:customStyle="1" w:styleId="e">
    <w:name w:val="e"/>
    <w:basedOn w:val="Normal"/>
    <w:rsid w:val="00FB30F5"/>
    <w:pPr>
      <w:spacing w:before="60" w:after="60" w:line="340" w:lineRule="exact"/>
      <w:jc w:val="center"/>
    </w:pPr>
    <w:rPr>
      <w:b/>
      <w:bCs/>
      <w:szCs w:val="20"/>
    </w:rPr>
  </w:style>
  <w:style w:type="paragraph" w:customStyle="1" w:styleId="e1">
    <w:name w:val="e1"/>
    <w:basedOn w:val="BodyTextIndent"/>
    <w:rsid w:val="00FB30F5"/>
    <w:pPr>
      <w:tabs>
        <w:tab w:val="left" w:pos="1080"/>
      </w:tabs>
      <w:spacing w:before="60" w:after="60" w:line="340" w:lineRule="exact"/>
      <w:ind w:left="0"/>
      <w:jc w:val="both"/>
    </w:pPr>
    <w:rPr>
      <w:b/>
      <w:bCs/>
      <w:sz w:val="26"/>
      <w:szCs w:val="20"/>
    </w:rPr>
  </w:style>
  <w:style w:type="character" w:customStyle="1" w:styleId="e2">
    <w:name w:val="e2"/>
    <w:rsid w:val="00FB30F5"/>
    <w:rPr>
      <w:b/>
      <w:bCs/>
      <w:sz w:val="28"/>
    </w:rPr>
  </w:style>
  <w:style w:type="paragraph" w:customStyle="1" w:styleId="e3">
    <w:name w:val="e3"/>
    <w:basedOn w:val="e1"/>
    <w:rsid w:val="00FB30F5"/>
  </w:style>
  <w:style w:type="paragraph" w:customStyle="1" w:styleId="e4">
    <w:name w:val="e4"/>
    <w:basedOn w:val="BodyTextIndent"/>
    <w:rsid w:val="00FB30F5"/>
    <w:pPr>
      <w:tabs>
        <w:tab w:val="left" w:pos="720"/>
      </w:tabs>
      <w:spacing w:before="60" w:after="60" w:line="340" w:lineRule="exact"/>
      <w:ind w:left="0"/>
      <w:jc w:val="both"/>
    </w:pPr>
    <w:rPr>
      <w:b/>
      <w:szCs w:val="24"/>
    </w:rPr>
  </w:style>
  <w:style w:type="paragraph" w:customStyle="1" w:styleId="e5">
    <w:name w:val="e5"/>
    <w:basedOn w:val="BodyTextIndent"/>
    <w:rsid w:val="00FB30F5"/>
    <w:pPr>
      <w:tabs>
        <w:tab w:val="left" w:pos="720"/>
      </w:tabs>
      <w:spacing w:before="60" w:after="60" w:line="340" w:lineRule="exact"/>
      <w:ind w:left="0"/>
      <w:jc w:val="both"/>
    </w:pPr>
    <w:rPr>
      <w:b/>
      <w:szCs w:val="24"/>
    </w:rPr>
  </w:style>
  <w:style w:type="paragraph" w:customStyle="1" w:styleId="e6">
    <w:name w:val="e6"/>
    <w:basedOn w:val="Normal"/>
    <w:rsid w:val="00FB30F5"/>
    <w:pPr>
      <w:spacing w:before="60" w:after="60" w:line="360" w:lineRule="exact"/>
      <w:ind w:firstLine="567"/>
    </w:pPr>
    <w:rPr>
      <w:b/>
      <w:sz w:val="24"/>
      <w:szCs w:val="24"/>
    </w:rPr>
  </w:style>
  <w:style w:type="paragraph" w:customStyle="1" w:styleId="e7">
    <w:name w:val="e7"/>
    <w:basedOn w:val="BodyText"/>
    <w:rsid w:val="00FB30F5"/>
    <w:pPr>
      <w:spacing w:before="60" w:after="60" w:line="340" w:lineRule="exact"/>
      <w:ind w:right="144" w:firstLine="720"/>
    </w:pPr>
    <w:rPr>
      <w:b/>
      <w:bCs/>
      <w:szCs w:val="24"/>
    </w:rPr>
  </w:style>
  <w:style w:type="paragraph" w:customStyle="1" w:styleId="B0">
    <w:name w:val="B"/>
    <w:basedOn w:val="Normal"/>
    <w:rsid w:val="00FB30F5"/>
    <w:pPr>
      <w:tabs>
        <w:tab w:val="left" w:pos="654"/>
      </w:tabs>
      <w:spacing w:before="60" w:after="60" w:line="340" w:lineRule="exact"/>
      <w:jc w:val="center"/>
    </w:pPr>
    <w:rPr>
      <w:b/>
    </w:rPr>
  </w:style>
  <w:style w:type="paragraph" w:customStyle="1" w:styleId="f">
    <w:name w:val="f"/>
    <w:basedOn w:val="Normal"/>
    <w:rsid w:val="00FB30F5"/>
    <w:pPr>
      <w:spacing w:before="60" w:after="60" w:line="340" w:lineRule="exact"/>
      <w:ind w:firstLine="720"/>
      <w:jc w:val="both"/>
    </w:pPr>
    <w:rPr>
      <w:b/>
      <w:bCs/>
    </w:rPr>
  </w:style>
  <w:style w:type="paragraph" w:customStyle="1" w:styleId="f1">
    <w:name w:val="f1"/>
    <w:basedOn w:val="Normal"/>
    <w:rsid w:val="00FB30F5"/>
    <w:pPr>
      <w:spacing w:before="60" w:after="60" w:line="340" w:lineRule="exact"/>
      <w:ind w:firstLine="720"/>
      <w:jc w:val="both"/>
    </w:pPr>
    <w:rPr>
      <w:b/>
      <w:bCs/>
      <w:sz w:val="24"/>
      <w:szCs w:val="24"/>
    </w:rPr>
  </w:style>
  <w:style w:type="paragraph" w:customStyle="1" w:styleId="f2">
    <w:name w:val="f2"/>
    <w:basedOn w:val="Normal"/>
    <w:rsid w:val="00FB30F5"/>
    <w:pPr>
      <w:spacing w:before="60" w:after="60" w:line="340" w:lineRule="exact"/>
      <w:ind w:firstLine="720"/>
      <w:jc w:val="both"/>
    </w:pPr>
    <w:rPr>
      <w:b/>
      <w:bCs/>
      <w:sz w:val="24"/>
      <w:szCs w:val="24"/>
    </w:rPr>
  </w:style>
  <w:style w:type="paragraph" w:customStyle="1" w:styleId="f3">
    <w:name w:val="f3"/>
    <w:basedOn w:val="Normal"/>
    <w:rsid w:val="00FB30F5"/>
    <w:pPr>
      <w:spacing w:before="60" w:after="60" w:line="340" w:lineRule="exact"/>
      <w:ind w:firstLine="720"/>
      <w:jc w:val="both"/>
    </w:pPr>
    <w:rPr>
      <w:b/>
      <w:bCs/>
    </w:rPr>
  </w:style>
  <w:style w:type="paragraph" w:customStyle="1" w:styleId="D0">
    <w:name w:val="D"/>
    <w:basedOn w:val="Normal"/>
    <w:rsid w:val="00FB30F5"/>
    <w:pPr>
      <w:tabs>
        <w:tab w:val="left" w:pos="654"/>
      </w:tabs>
      <w:spacing w:before="60" w:after="60" w:line="340" w:lineRule="exact"/>
      <w:jc w:val="center"/>
    </w:pPr>
    <w:rPr>
      <w:b/>
      <w:bCs/>
      <w:szCs w:val="20"/>
    </w:rPr>
  </w:style>
  <w:style w:type="paragraph" w:customStyle="1" w:styleId="D1">
    <w:name w:val="D1"/>
    <w:basedOn w:val="Normal"/>
    <w:rsid w:val="00FB30F5"/>
    <w:pPr>
      <w:spacing w:before="60" w:after="60" w:line="340" w:lineRule="exact"/>
      <w:ind w:firstLine="720"/>
      <w:jc w:val="both"/>
    </w:pPr>
    <w:rPr>
      <w:b/>
      <w:bCs/>
      <w:szCs w:val="20"/>
    </w:rPr>
  </w:style>
  <w:style w:type="paragraph" w:customStyle="1" w:styleId="D20">
    <w:name w:val="D2"/>
    <w:basedOn w:val="D1"/>
    <w:rsid w:val="00FB30F5"/>
  </w:style>
  <w:style w:type="table" w:styleId="TableGrid">
    <w:name w:val="Table Grid"/>
    <w:basedOn w:val="TableNormal"/>
    <w:rsid w:val="00E43C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3CharCharCharCharCharCharCharCharCharCharCharCharCharCharCharChar">
    <w:name w:val="q3 Char Char Char Char Char Char Char Char Char Char Char Char Char Char Char Char"/>
    <w:basedOn w:val="Normal"/>
    <w:rsid w:val="00761A99"/>
    <w:pPr>
      <w:tabs>
        <w:tab w:val="num" w:pos="720"/>
      </w:tabs>
      <w:spacing w:before="45" w:after="45" w:line="340" w:lineRule="exact"/>
      <w:ind w:left="720" w:hanging="360"/>
      <w:jc w:val="both"/>
    </w:pPr>
    <w:rPr>
      <w:rFonts w:ascii=".VnTime" w:hAnsi=".VnTime"/>
      <w:b/>
      <w:bCs/>
      <w:szCs w:val="24"/>
    </w:rPr>
  </w:style>
  <w:style w:type="paragraph" w:customStyle="1" w:styleId="q4">
    <w:name w:val="q4"/>
    <w:basedOn w:val="Normal"/>
    <w:rsid w:val="00761A99"/>
    <w:pPr>
      <w:tabs>
        <w:tab w:val="num" w:pos="1080"/>
      </w:tabs>
      <w:spacing w:before="45" w:after="45" w:line="340" w:lineRule="exact"/>
      <w:ind w:left="1080" w:hanging="720"/>
      <w:jc w:val="both"/>
    </w:pPr>
    <w:rPr>
      <w:rFonts w:ascii=".VnTime" w:hAnsi=".VnTime"/>
      <w:b/>
      <w:i/>
      <w:iCs/>
      <w:szCs w:val="24"/>
    </w:rPr>
  </w:style>
  <w:style w:type="paragraph" w:styleId="BodyTextIndent3">
    <w:name w:val="Body Text Indent 3"/>
    <w:basedOn w:val="Normal"/>
    <w:link w:val="BodyTextIndent3Char"/>
    <w:rsid w:val="009D3B5A"/>
    <w:pPr>
      <w:spacing w:before="80" w:after="80" w:line="360" w:lineRule="exact"/>
      <w:ind w:firstLine="585"/>
      <w:jc w:val="both"/>
    </w:pPr>
    <w:rPr>
      <w:rFonts w:ascii=".VnTime" w:hAnsi=".VnTime"/>
      <w:szCs w:val="24"/>
      <w:lang w:val="x-none" w:eastAsia="x-none"/>
    </w:rPr>
  </w:style>
  <w:style w:type="paragraph" w:customStyle="1" w:styleId="s5">
    <w:name w:val="s5"/>
    <w:basedOn w:val="Normal"/>
    <w:rsid w:val="009D3B5A"/>
    <w:pPr>
      <w:spacing w:before="40" w:line="360" w:lineRule="exact"/>
      <w:ind w:firstLine="540"/>
      <w:jc w:val="both"/>
    </w:pPr>
    <w:rPr>
      <w:rFonts w:ascii=".VnTime" w:hAnsi=".VnTime"/>
      <w:b/>
      <w:i/>
    </w:rPr>
  </w:style>
  <w:style w:type="paragraph" w:styleId="Header">
    <w:name w:val="header"/>
    <w:basedOn w:val="Normal"/>
    <w:rsid w:val="00C239B5"/>
    <w:pPr>
      <w:tabs>
        <w:tab w:val="center" w:pos="4320"/>
        <w:tab w:val="right" w:pos="8640"/>
      </w:tabs>
    </w:pPr>
  </w:style>
  <w:style w:type="paragraph" w:styleId="Footer">
    <w:name w:val="footer"/>
    <w:basedOn w:val="Normal"/>
    <w:link w:val="FooterChar"/>
    <w:uiPriority w:val="99"/>
    <w:rsid w:val="00C239B5"/>
    <w:pPr>
      <w:tabs>
        <w:tab w:val="center" w:pos="4320"/>
        <w:tab w:val="right" w:pos="8640"/>
      </w:tabs>
    </w:pPr>
    <w:rPr>
      <w:lang w:val="x-none" w:eastAsia="x-none"/>
    </w:rPr>
  </w:style>
  <w:style w:type="character" w:styleId="PageNumber">
    <w:name w:val="page number"/>
    <w:basedOn w:val="DefaultParagraphFont"/>
    <w:rsid w:val="00C72896"/>
  </w:style>
  <w:style w:type="character" w:styleId="CommentReference">
    <w:name w:val="annotation reference"/>
    <w:semiHidden/>
    <w:rsid w:val="0061100B"/>
    <w:rPr>
      <w:sz w:val="16"/>
      <w:szCs w:val="16"/>
    </w:rPr>
  </w:style>
  <w:style w:type="paragraph" w:styleId="CommentText">
    <w:name w:val="annotation text"/>
    <w:basedOn w:val="Normal"/>
    <w:semiHidden/>
    <w:rsid w:val="0061100B"/>
    <w:rPr>
      <w:sz w:val="20"/>
      <w:szCs w:val="20"/>
    </w:rPr>
  </w:style>
  <w:style w:type="paragraph" w:styleId="CommentSubject">
    <w:name w:val="annotation subject"/>
    <w:basedOn w:val="CommentText"/>
    <w:next w:val="CommentText"/>
    <w:semiHidden/>
    <w:rsid w:val="0061100B"/>
    <w:rPr>
      <w:b/>
      <w:bCs/>
    </w:rPr>
  </w:style>
  <w:style w:type="paragraph" w:styleId="BalloonText">
    <w:name w:val="Balloon Text"/>
    <w:basedOn w:val="Normal"/>
    <w:semiHidden/>
    <w:rsid w:val="0061100B"/>
    <w:rPr>
      <w:rFonts w:ascii="Tahoma" w:hAnsi="Tahoma" w:cs="Tahoma"/>
      <w:sz w:val="16"/>
      <w:szCs w:val="16"/>
    </w:rPr>
  </w:style>
  <w:style w:type="paragraph" w:styleId="BodyTextIndent2">
    <w:name w:val="Body Text Indent 2"/>
    <w:basedOn w:val="Normal"/>
    <w:link w:val="BodyTextIndent2Char"/>
    <w:rsid w:val="00E12E63"/>
    <w:pPr>
      <w:spacing w:line="320" w:lineRule="exact"/>
      <w:ind w:firstLine="567"/>
      <w:jc w:val="both"/>
    </w:pPr>
    <w:rPr>
      <w:rFonts w:ascii=".VnTime" w:hAnsi=".VnTime"/>
      <w:szCs w:val="20"/>
      <w:lang w:val="x-none" w:eastAsia="x-none"/>
    </w:rPr>
  </w:style>
  <w:style w:type="paragraph" w:customStyle="1" w:styleId="Normal1">
    <w:name w:val="Normal1"/>
    <w:basedOn w:val="Normal"/>
    <w:next w:val="Normal"/>
    <w:autoRedefine/>
    <w:semiHidden/>
    <w:rsid w:val="006D294F"/>
    <w:pPr>
      <w:spacing w:after="160" w:line="240" w:lineRule="exact"/>
    </w:pPr>
    <w:rPr>
      <w:szCs w:val="22"/>
    </w:rPr>
  </w:style>
  <w:style w:type="character" w:customStyle="1" w:styleId="FooterChar">
    <w:name w:val="Footer Char"/>
    <w:link w:val="Footer"/>
    <w:uiPriority w:val="99"/>
    <w:rsid w:val="00475601"/>
    <w:rPr>
      <w:sz w:val="28"/>
      <w:szCs w:val="28"/>
    </w:rPr>
  </w:style>
  <w:style w:type="character" w:customStyle="1" w:styleId="BodyTextIndentChar">
    <w:name w:val="Body Text Indent Char"/>
    <w:aliases w:val="Body Text Indent Char Char Char1,Body Text Indent Char Char Char Char Char Char Char,Body Text Indent Char Char Char Char,Thụt lề thân văn bản Char"/>
    <w:link w:val="BodyTextIndent"/>
    <w:rsid w:val="00B34CC3"/>
    <w:rPr>
      <w:sz w:val="28"/>
      <w:szCs w:val="28"/>
    </w:rPr>
  </w:style>
  <w:style w:type="character" w:customStyle="1" w:styleId="Heading4Char">
    <w:name w:val="Heading 4 Char"/>
    <w:link w:val="Heading4"/>
    <w:rsid w:val="009E2804"/>
    <w:rPr>
      <w:rFonts w:ascii="Calibri" w:eastAsia="Times New Roman" w:hAnsi="Calibri" w:cs="Times New Roman"/>
      <w:b/>
      <w:bCs/>
      <w:sz w:val="28"/>
      <w:szCs w:val="28"/>
    </w:rPr>
  </w:style>
  <w:style w:type="character" w:customStyle="1" w:styleId="Heading1Char">
    <w:name w:val="Heading 1 Char"/>
    <w:link w:val="Heading1"/>
    <w:rsid w:val="00E536F6"/>
    <w:rPr>
      <w:rFonts w:ascii="Cambria" w:eastAsia="Times New Roman" w:hAnsi="Cambria" w:cs="Times New Roman"/>
      <w:b/>
      <w:bCs/>
      <w:kern w:val="32"/>
      <w:sz w:val="32"/>
      <w:szCs w:val="32"/>
    </w:rPr>
  </w:style>
  <w:style w:type="character" w:customStyle="1" w:styleId="BodyTextIndent2Char">
    <w:name w:val="Body Text Indent 2 Char"/>
    <w:link w:val="BodyTextIndent2"/>
    <w:rsid w:val="002D6478"/>
    <w:rPr>
      <w:rFonts w:ascii=".VnTime" w:hAnsi=".VnTime"/>
      <w:sz w:val="28"/>
    </w:rPr>
  </w:style>
  <w:style w:type="character" w:customStyle="1" w:styleId="BodyTextIndent3Char">
    <w:name w:val="Body Text Indent 3 Char"/>
    <w:link w:val="BodyTextIndent3"/>
    <w:rsid w:val="008C4AD3"/>
    <w:rPr>
      <w:rFonts w:ascii=".VnTime" w:hAnsi=".VnTime"/>
      <w:sz w:val="28"/>
      <w:szCs w:val="24"/>
    </w:rPr>
  </w:style>
  <w:style w:type="character" w:customStyle="1" w:styleId="BodyTextChar">
    <w:name w:val="Body Text Char"/>
    <w:aliases w:val="B-text1.5 Char,B-text1.5 + Times New Roman Char,13 pt Char,Before:  0.38&quot; Char,After:  6 pt Char,bt Char,ändrad Char,body text Char,BODY TEXT Char,t Char,Body Text Char Char Char Char Char Char,Body Text Char Char Char1, ändrad Char"/>
    <w:link w:val="BodyText"/>
    <w:rsid w:val="00F72AEF"/>
    <w:rPr>
      <w:sz w:val="28"/>
      <w:szCs w:val="28"/>
    </w:rPr>
  </w:style>
  <w:style w:type="character" w:customStyle="1" w:styleId="Heading3Char">
    <w:name w:val="Heading 3 Char"/>
    <w:aliases w:val="Head3 Char,Wroclaw3 Char,Appendix 1- Titre 3 Char,3 bullet Char"/>
    <w:link w:val="Heading3"/>
    <w:rsid w:val="00D14D46"/>
    <w:rPr>
      <w:rFonts w:ascii="Arial" w:hAnsi="Arial" w:cs="Arial"/>
      <w:b/>
      <w:bCs/>
      <w:sz w:val="26"/>
      <w:szCs w:val="26"/>
    </w:rPr>
  </w:style>
  <w:style w:type="paragraph" w:styleId="BodyText3">
    <w:name w:val="Body Text 3"/>
    <w:basedOn w:val="Normal"/>
    <w:link w:val="BodyText3Char"/>
    <w:rsid w:val="000D0465"/>
    <w:pPr>
      <w:spacing w:after="120"/>
    </w:pPr>
    <w:rPr>
      <w:rFonts w:ascii=".VnTime" w:hAnsi=".VnTime"/>
      <w:sz w:val="16"/>
      <w:szCs w:val="16"/>
      <w:lang w:val="x-none" w:eastAsia="x-none"/>
    </w:rPr>
  </w:style>
  <w:style w:type="character" w:customStyle="1" w:styleId="BodyText3Char">
    <w:name w:val="Body Text 3 Char"/>
    <w:link w:val="BodyText3"/>
    <w:rsid w:val="000D0465"/>
    <w:rPr>
      <w:rFonts w:ascii=".VnTime" w:hAnsi=".VnTime"/>
      <w:sz w:val="16"/>
      <w:szCs w:val="16"/>
      <w:lang w:val="x-none" w:eastAsia="x-none"/>
    </w:rPr>
  </w:style>
  <w:style w:type="paragraph" w:customStyle="1" w:styleId="thuong">
    <w:name w:val="thuong"/>
    <w:basedOn w:val="Normal"/>
    <w:link w:val="thuongChar"/>
    <w:autoRedefine/>
    <w:rsid w:val="003D198E"/>
    <w:pPr>
      <w:spacing w:before="80" w:after="80"/>
      <w:ind w:firstLine="567"/>
      <w:jc w:val="both"/>
    </w:pPr>
    <w:rPr>
      <w:bCs/>
      <w:color w:val="000000"/>
      <w:lang w:val="de-DE" w:eastAsia="x-none"/>
    </w:rPr>
  </w:style>
  <w:style w:type="character" w:customStyle="1" w:styleId="thuongChar">
    <w:name w:val="thuong Char"/>
    <w:link w:val="thuong"/>
    <w:rsid w:val="003D198E"/>
    <w:rPr>
      <w:bCs/>
      <w:color w:val="000000"/>
      <w:sz w:val="28"/>
      <w:szCs w:val="28"/>
      <w:lang w:val="de-DE"/>
    </w:rPr>
  </w:style>
  <w:style w:type="paragraph" w:styleId="ListParagraph">
    <w:name w:val="List Paragraph"/>
    <w:basedOn w:val="Normal"/>
    <w:link w:val="ListParagraphChar"/>
    <w:uiPriority w:val="34"/>
    <w:qFormat/>
    <w:rsid w:val="00A13669"/>
    <w:pPr>
      <w:spacing w:before="60" w:after="160" w:line="256" w:lineRule="auto"/>
      <w:ind w:left="720"/>
    </w:pPr>
    <w:rPr>
      <w:rFonts w:ascii="Calibri" w:hAnsi="Calibri" w:cs="Calibri"/>
      <w:sz w:val="22"/>
      <w:szCs w:val="22"/>
    </w:rPr>
  </w:style>
  <w:style w:type="character" w:customStyle="1" w:styleId="ListParagraphChar">
    <w:name w:val="List Paragraph Char"/>
    <w:basedOn w:val="DefaultParagraphFont"/>
    <w:link w:val="ListParagraph"/>
    <w:uiPriority w:val="34"/>
    <w:locked/>
    <w:rsid w:val="00A13669"/>
    <w:rPr>
      <w:rFonts w:ascii="Calibri" w:hAnsi="Calibri" w:cs="Calibri"/>
      <w:sz w:val="22"/>
      <w:szCs w:val="22"/>
    </w:rPr>
  </w:style>
  <w:style w:type="paragraph" w:customStyle="1" w:styleId="Dieu">
    <w:name w:val="Dieu"/>
    <w:basedOn w:val="Normal"/>
    <w:rsid w:val="00602918"/>
    <w:pPr>
      <w:numPr>
        <w:numId w:val="25"/>
      </w:numPr>
      <w:spacing w:before="480" w:after="120"/>
      <w:ind w:left="720"/>
    </w:pPr>
    <w:rPr>
      <w:b/>
      <w:sz w:val="24"/>
      <w:szCs w:val="24"/>
    </w:rPr>
  </w:style>
  <w:style w:type="paragraph" w:customStyle="1" w:styleId="CharCarCarCharCharCharCharCharCarCarCharCharCharCharCharCharCharCharCharCharCharCharCharCharCharCharCharCharCharCharCharChar">
    <w:name w:val="Char Car Car Char Char Char Char Char Car Car Char Char Char Char Char Char Char Char Char Char Char Char Char Char Char Char Char Char Char Char Char Char"/>
    <w:autoRedefine/>
    <w:rsid w:val="00A10027"/>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unhideWhenUsed/>
    <w:rsid w:val="00547685"/>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D3A3E"/>
    <w:rPr>
      <w:sz w:val="28"/>
      <w:szCs w:val="28"/>
    </w:rPr>
  </w:style>
  <w:style w:type="paragraph" w:styleId="Heading1">
    <w:name w:val="heading 1"/>
    <w:basedOn w:val="Normal"/>
    <w:next w:val="Normal"/>
    <w:link w:val="Heading1Char"/>
    <w:qFormat/>
    <w:rsid w:val="00E536F6"/>
    <w:pPr>
      <w:keepNext/>
      <w:spacing w:before="240" w:after="60"/>
      <w:outlineLvl w:val="0"/>
    </w:pPr>
    <w:rPr>
      <w:rFonts w:ascii="Cambria" w:hAnsi="Cambria"/>
      <w:b/>
      <w:bCs/>
      <w:kern w:val="32"/>
      <w:sz w:val="32"/>
      <w:szCs w:val="32"/>
      <w:lang w:val="x-none" w:eastAsia="x-none"/>
    </w:rPr>
  </w:style>
  <w:style w:type="paragraph" w:styleId="Heading3">
    <w:name w:val="heading 3"/>
    <w:aliases w:val="Head3,Wroclaw3,Appendix 1- Titre 3,3 bullet"/>
    <w:basedOn w:val="Normal"/>
    <w:next w:val="Normal"/>
    <w:link w:val="Heading3Char"/>
    <w:qFormat/>
    <w:rsid w:val="00FB30F5"/>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unhideWhenUsed/>
    <w:qFormat/>
    <w:rsid w:val="009E2804"/>
    <w:pPr>
      <w:keepNext/>
      <w:spacing w:before="240" w:after="60"/>
      <w:outlineLvl w:val="3"/>
    </w:pPr>
    <w:rPr>
      <w:rFonts w:ascii="Calibri" w:hAnsi="Calibri"/>
      <w:b/>
      <w:bCs/>
      <w:lang w:val="x-none" w:eastAsia="x-none"/>
    </w:rPr>
  </w:style>
  <w:style w:type="paragraph" w:styleId="Heading5">
    <w:name w:val="heading 5"/>
    <w:basedOn w:val="Normal"/>
    <w:next w:val="Normal"/>
    <w:qFormat/>
    <w:rsid w:val="00C239B5"/>
    <w:pPr>
      <w:keepNext/>
      <w:jc w:val="center"/>
      <w:outlineLvl w:val="4"/>
    </w:pPr>
    <w:rPr>
      <w:rFonts w:ascii=".VnTime" w:hAnsi=".VnTime"/>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EA703E"/>
    <w:pPr>
      <w:spacing w:after="160" w:line="240" w:lineRule="exact"/>
    </w:pPr>
    <w:rPr>
      <w:rFonts w:ascii="Arial" w:hAnsi="Arial" w:cs="Arial"/>
      <w:sz w:val="20"/>
      <w:szCs w:val="23"/>
    </w:rPr>
  </w:style>
  <w:style w:type="paragraph" w:customStyle="1" w:styleId="Style1">
    <w:name w:val="Style1"/>
    <w:basedOn w:val="Normal"/>
    <w:rsid w:val="00FB30F5"/>
    <w:pPr>
      <w:tabs>
        <w:tab w:val="left" w:pos="654"/>
      </w:tabs>
      <w:spacing w:before="60" w:after="60" w:line="340" w:lineRule="exact"/>
      <w:jc w:val="center"/>
    </w:pPr>
    <w:rPr>
      <w:b/>
    </w:rPr>
  </w:style>
  <w:style w:type="paragraph" w:customStyle="1" w:styleId="Styles5TimesNewRomanNotBold">
    <w:name w:val="Style s5 + Times New Roman Not Bold"/>
    <w:basedOn w:val="Normal"/>
    <w:rsid w:val="00FB30F5"/>
    <w:pPr>
      <w:spacing w:before="40" w:line="360" w:lineRule="exact"/>
      <w:ind w:firstLine="540"/>
      <w:jc w:val="center"/>
    </w:pPr>
    <w:rPr>
      <w:i/>
      <w:iCs/>
    </w:rPr>
  </w:style>
  <w:style w:type="paragraph" w:customStyle="1" w:styleId="A">
    <w:name w:val="A"/>
    <w:basedOn w:val="BodyText"/>
    <w:rsid w:val="00FB30F5"/>
    <w:pPr>
      <w:spacing w:before="60" w:after="60" w:line="340" w:lineRule="exact"/>
      <w:jc w:val="center"/>
    </w:pPr>
    <w:rPr>
      <w:b/>
      <w:bCs/>
      <w:sz w:val="32"/>
      <w:szCs w:val="20"/>
    </w:rPr>
  </w:style>
  <w:style w:type="paragraph" w:styleId="BodyText">
    <w:name w:val="Body Text"/>
    <w:aliases w:val="B-text1.5,B-text1.5 + Times New Roman,13 pt,Before:  0.38&quot;,After:  6 pt,bt,ändrad,body text,BODY TEXT,t,Body Text Char Char Char Char Char,Body Text Char Char Char Char Char Char Char Char,Body Text Char Char,Body Text Char Char Char, ändrad"/>
    <w:basedOn w:val="Normal"/>
    <w:link w:val="BodyTextChar"/>
    <w:rsid w:val="00FB30F5"/>
    <w:pPr>
      <w:spacing w:after="120"/>
    </w:pPr>
    <w:rPr>
      <w:lang w:val="x-none" w:eastAsia="x-none"/>
    </w:rPr>
  </w:style>
  <w:style w:type="paragraph" w:customStyle="1" w:styleId="1">
    <w:name w:val="1"/>
    <w:basedOn w:val="Normal"/>
    <w:rsid w:val="00FB30F5"/>
    <w:pPr>
      <w:spacing w:before="60" w:after="60" w:line="340" w:lineRule="exact"/>
      <w:jc w:val="both"/>
    </w:pPr>
    <w:rPr>
      <w:b/>
      <w:bCs/>
      <w:szCs w:val="20"/>
    </w:rPr>
  </w:style>
  <w:style w:type="paragraph" w:customStyle="1" w:styleId="2">
    <w:name w:val="2"/>
    <w:basedOn w:val="Normal"/>
    <w:rsid w:val="00FB30F5"/>
    <w:pPr>
      <w:tabs>
        <w:tab w:val="left" w:pos="663"/>
      </w:tabs>
      <w:spacing w:before="40" w:line="360" w:lineRule="exact"/>
      <w:jc w:val="both"/>
    </w:pPr>
    <w:rPr>
      <w:b/>
      <w:bCs/>
      <w:szCs w:val="20"/>
    </w:rPr>
  </w:style>
  <w:style w:type="paragraph" w:customStyle="1" w:styleId="3">
    <w:name w:val="3"/>
    <w:basedOn w:val="BodyTextIndent"/>
    <w:rsid w:val="00FB30F5"/>
    <w:pPr>
      <w:tabs>
        <w:tab w:val="left" w:pos="1080"/>
      </w:tabs>
      <w:spacing w:after="0"/>
      <w:ind w:left="720" w:firstLine="360"/>
    </w:pPr>
    <w:rPr>
      <w:b/>
      <w:bCs/>
      <w:szCs w:val="24"/>
    </w:rPr>
  </w:style>
  <w:style w:type="paragraph" w:styleId="BodyTextIndent">
    <w:name w:val="Body Text Indent"/>
    <w:aliases w:val="Body Text Indent Char Char,Body Text Indent Char Char Char Char Char Char,Body Text Indent Char Char Char,Thụt lề thân văn bản"/>
    <w:basedOn w:val="Normal"/>
    <w:link w:val="BodyTextIndentChar"/>
    <w:rsid w:val="00FB30F5"/>
    <w:pPr>
      <w:spacing w:after="120"/>
      <w:ind w:left="360"/>
    </w:pPr>
    <w:rPr>
      <w:lang w:val="x-none" w:eastAsia="x-none"/>
    </w:rPr>
  </w:style>
  <w:style w:type="paragraph" w:customStyle="1" w:styleId="5">
    <w:name w:val="5"/>
    <w:basedOn w:val="BodyTextIndent"/>
    <w:rsid w:val="00FB30F5"/>
    <w:pPr>
      <w:tabs>
        <w:tab w:val="left" w:pos="1080"/>
      </w:tabs>
      <w:spacing w:after="0"/>
      <w:ind w:left="720" w:firstLine="360"/>
    </w:pPr>
    <w:rPr>
      <w:b/>
      <w:bCs/>
      <w:szCs w:val="24"/>
    </w:rPr>
  </w:style>
  <w:style w:type="paragraph" w:customStyle="1" w:styleId="5A">
    <w:name w:val="5A"/>
    <w:basedOn w:val="Normal"/>
    <w:rsid w:val="00FB30F5"/>
    <w:pPr>
      <w:spacing w:before="120" w:after="120" w:line="360" w:lineRule="exact"/>
      <w:jc w:val="both"/>
    </w:pPr>
    <w:rPr>
      <w:szCs w:val="20"/>
    </w:rPr>
  </w:style>
  <w:style w:type="character" w:customStyle="1" w:styleId="a1">
    <w:name w:val="a1"/>
    <w:rsid w:val="00FB30F5"/>
    <w:rPr>
      <w:b/>
      <w:bCs/>
      <w:sz w:val="28"/>
    </w:rPr>
  </w:style>
  <w:style w:type="paragraph" w:customStyle="1" w:styleId="a2">
    <w:name w:val="a2"/>
    <w:basedOn w:val="Normal"/>
    <w:rsid w:val="00FB30F5"/>
    <w:pPr>
      <w:tabs>
        <w:tab w:val="left" w:pos="663"/>
      </w:tabs>
      <w:spacing w:before="40" w:line="360" w:lineRule="exact"/>
      <w:jc w:val="both"/>
    </w:pPr>
    <w:rPr>
      <w:b/>
      <w:bCs/>
      <w:szCs w:val="20"/>
    </w:rPr>
  </w:style>
  <w:style w:type="paragraph" w:customStyle="1" w:styleId="a3">
    <w:name w:val="a3"/>
    <w:basedOn w:val="5"/>
    <w:rsid w:val="00FB30F5"/>
    <w:pPr>
      <w:ind w:left="0" w:firstLine="0"/>
    </w:pPr>
    <w:rPr>
      <w:szCs w:val="20"/>
    </w:rPr>
  </w:style>
  <w:style w:type="paragraph" w:customStyle="1" w:styleId="b1">
    <w:name w:val="b1"/>
    <w:basedOn w:val="Normal"/>
    <w:rsid w:val="00FB30F5"/>
    <w:pPr>
      <w:spacing w:before="120" w:after="120" w:line="360" w:lineRule="exact"/>
      <w:ind w:firstLine="720"/>
      <w:jc w:val="both"/>
    </w:pPr>
    <w:rPr>
      <w:szCs w:val="24"/>
    </w:rPr>
  </w:style>
  <w:style w:type="paragraph" w:customStyle="1" w:styleId="b2">
    <w:name w:val="b2"/>
    <w:basedOn w:val="Normal"/>
    <w:rsid w:val="00FB30F5"/>
    <w:pPr>
      <w:spacing w:before="60" w:after="60" w:line="340" w:lineRule="exact"/>
      <w:ind w:firstLine="720"/>
      <w:jc w:val="both"/>
    </w:pPr>
    <w:rPr>
      <w:szCs w:val="24"/>
    </w:rPr>
  </w:style>
  <w:style w:type="paragraph" w:customStyle="1" w:styleId="a4">
    <w:name w:val="a4"/>
    <w:basedOn w:val="BodyTextIndent"/>
    <w:rsid w:val="00FB30F5"/>
    <w:pPr>
      <w:tabs>
        <w:tab w:val="left" w:pos="1080"/>
      </w:tabs>
      <w:spacing w:before="60" w:after="60" w:line="340" w:lineRule="exact"/>
      <w:ind w:left="0"/>
    </w:pPr>
    <w:rPr>
      <w:b/>
      <w:bCs/>
      <w:szCs w:val="20"/>
    </w:rPr>
  </w:style>
  <w:style w:type="paragraph" w:customStyle="1" w:styleId="a5">
    <w:name w:val="a5"/>
    <w:basedOn w:val="Normal"/>
    <w:rsid w:val="00FB30F5"/>
    <w:pPr>
      <w:keepLines/>
      <w:spacing w:before="60" w:after="60" w:line="340" w:lineRule="exact"/>
      <w:ind w:firstLine="720"/>
      <w:jc w:val="both"/>
    </w:pPr>
    <w:rPr>
      <w:b/>
      <w:bCs/>
      <w:spacing w:val="-2"/>
      <w:szCs w:val="24"/>
    </w:rPr>
  </w:style>
  <w:style w:type="paragraph" w:customStyle="1" w:styleId="a6">
    <w:name w:val="a6"/>
    <w:basedOn w:val="Normal"/>
    <w:rsid w:val="00FB30F5"/>
    <w:pPr>
      <w:spacing w:before="60" w:after="60" w:line="340" w:lineRule="exact"/>
      <w:jc w:val="both"/>
    </w:pPr>
    <w:rPr>
      <w:b/>
      <w:szCs w:val="24"/>
    </w:rPr>
  </w:style>
  <w:style w:type="paragraph" w:customStyle="1" w:styleId="b">
    <w:name w:val="b"/>
    <w:basedOn w:val="Normal"/>
    <w:rsid w:val="00FB30F5"/>
    <w:pPr>
      <w:tabs>
        <w:tab w:val="left" w:pos="0"/>
        <w:tab w:val="left" w:pos="654"/>
      </w:tabs>
      <w:spacing w:before="120" w:after="60" w:line="340" w:lineRule="exact"/>
      <w:jc w:val="center"/>
    </w:pPr>
    <w:rPr>
      <w:b/>
    </w:rPr>
  </w:style>
  <w:style w:type="paragraph" w:customStyle="1" w:styleId="b4">
    <w:name w:val="b4"/>
    <w:basedOn w:val="Normal"/>
    <w:rsid w:val="00FB30F5"/>
    <w:pPr>
      <w:tabs>
        <w:tab w:val="left" w:pos="0"/>
      </w:tabs>
      <w:spacing w:before="60" w:after="60" w:line="340" w:lineRule="exact"/>
      <w:jc w:val="both"/>
    </w:pPr>
    <w:rPr>
      <w:b/>
      <w:bCs/>
      <w:szCs w:val="24"/>
    </w:rPr>
  </w:style>
  <w:style w:type="paragraph" w:customStyle="1" w:styleId="b5">
    <w:name w:val="b5"/>
    <w:basedOn w:val="BodyText"/>
    <w:rsid w:val="00FB30F5"/>
    <w:pPr>
      <w:tabs>
        <w:tab w:val="left" w:pos="0"/>
      </w:tabs>
      <w:spacing w:before="60" w:after="60" w:line="340" w:lineRule="exact"/>
      <w:jc w:val="both"/>
    </w:pPr>
    <w:rPr>
      <w:b/>
      <w:bCs/>
      <w:szCs w:val="24"/>
    </w:rPr>
  </w:style>
  <w:style w:type="paragraph" w:customStyle="1" w:styleId="b6">
    <w:name w:val="b6"/>
    <w:basedOn w:val="Normal"/>
    <w:rsid w:val="00FB30F5"/>
    <w:pPr>
      <w:spacing w:before="60" w:after="60" w:line="340" w:lineRule="exact"/>
      <w:ind w:firstLine="540"/>
      <w:jc w:val="both"/>
    </w:pPr>
  </w:style>
  <w:style w:type="paragraph" w:customStyle="1" w:styleId="b7">
    <w:name w:val="b7"/>
    <w:basedOn w:val="Normal"/>
    <w:rsid w:val="00FB30F5"/>
    <w:pPr>
      <w:spacing w:before="60" w:after="60" w:line="340" w:lineRule="exact"/>
      <w:ind w:firstLine="720"/>
      <w:jc w:val="both"/>
    </w:pPr>
    <w:rPr>
      <w:b/>
    </w:rPr>
  </w:style>
  <w:style w:type="paragraph" w:customStyle="1" w:styleId="b8">
    <w:name w:val="b8"/>
    <w:basedOn w:val="Normal"/>
    <w:rsid w:val="00FB30F5"/>
    <w:pPr>
      <w:widowControl w:val="0"/>
      <w:tabs>
        <w:tab w:val="left" w:pos="142"/>
      </w:tabs>
      <w:spacing w:before="60" w:line="360" w:lineRule="exact"/>
      <w:ind w:firstLine="720"/>
      <w:jc w:val="both"/>
    </w:pPr>
    <w:rPr>
      <w:b/>
    </w:rPr>
  </w:style>
  <w:style w:type="paragraph" w:customStyle="1" w:styleId="b9">
    <w:name w:val="b9"/>
    <w:basedOn w:val="Normal"/>
    <w:rsid w:val="00FB30F5"/>
    <w:pPr>
      <w:spacing w:before="60" w:after="60" w:line="360" w:lineRule="exact"/>
      <w:ind w:firstLine="567"/>
      <w:jc w:val="both"/>
    </w:pPr>
    <w:rPr>
      <w:b/>
      <w:i/>
    </w:rPr>
  </w:style>
  <w:style w:type="paragraph" w:customStyle="1" w:styleId="b10">
    <w:name w:val="b10"/>
    <w:basedOn w:val="Normal"/>
    <w:rsid w:val="00FB30F5"/>
    <w:pPr>
      <w:spacing w:before="60" w:after="60" w:line="360" w:lineRule="exact"/>
      <w:ind w:firstLine="567"/>
      <w:jc w:val="both"/>
    </w:pPr>
    <w:rPr>
      <w:b/>
      <w:i/>
    </w:rPr>
  </w:style>
  <w:style w:type="paragraph" w:customStyle="1" w:styleId="b11">
    <w:name w:val="b11"/>
    <w:basedOn w:val="Normal"/>
    <w:rsid w:val="00FB30F5"/>
    <w:pPr>
      <w:spacing w:before="60" w:after="60" w:line="360" w:lineRule="exact"/>
      <w:ind w:firstLine="567"/>
      <w:jc w:val="both"/>
    </w:pPr>
    <w:rPr>
      <w:b/>
      <w:i/>
    </w:rPr>
  </w:style>
  <w:style w:type="paragraph" w:customStyle="1" w:styleId="b12">
    <w:name w:val="b12"/>
    <w:basedOn w:val="Normal"/>
    <w:rsid w:val="00FB30F5"/>
    <w:pPr>
      <w:spacing w:before="60" w:after="60" w:line="360" w:lineRule="exact"/>
      <w:ind w:firstLine="720"/>
      <w:jc w:val="both"/>
    </w:pPr>
    <w:rPr>
      <w:sz w:val="24"/>
      <w:szCs w:val="24"/>
    </w:rPr>
  </w:style>
  <w:style w:type="paragraph" w:customStyle="1" w:styleId="a8">
    <w:name w:val="a8"/>
    <w:basedOn w:val="Normal"/>
    <w:rsid w:val="00FB30F5"/>
    <w:pPr>
      <w:tabs>
        <w:tab w:val="left" w:pos="0"/>
      </w:tabs>
      <w:spacing w:before="60" w:after="60" w:line="340" w:lineRule="exact"/>
      <w:jc w:val="both"/>
    </w:pPr>
    <w:rPr>
      <w:b/>
      <w:bCs/>
      <w:szCs w:val="24"/>
    </w:rPr>
  </w:style>
  <w:style w:type="paragraph" w:customStyle="1" w:styleId="a9">
    <w:name w:val="a9"/>
    <w:basedOn w:val="Normal"/>
    <w:rsid w:val="00FB30F5"/>
    <w:pPr>
      <w:spacing w:before="60" w:after="60" w:line="360" w:lineRule="exact"/>
      <w:ind w:firstLine="567"/>
      <w:jc w:val="both"/>
    </w:pPr>
    <w:rPr>
      <w:b/>
      <w:bCs/>
      <w:szCs w:val="20"/>
    </w:rPr>
  </w:style>
  <w:style w:type="paragraph" w:customStyle="1" w:styleId="c1">
    <w:name w:val="c1"/>
    <w:basedOn w:val="Normal"/>
    <w:rsid w:val="00FB30F5"/>
    <w:pPr>
      <w:spacing w:before="60" w:after="60" w:line="360" w:lineRule="exact"/>
      <w:ind w:firstLine="567"/>
      <w:jc w:val="both"/>
    </w:pPr>
    <w:rPr>
      <w:b/>
      <w:i/>
      <w:iCs/>
    </w:rPr>
  </w:style>
  <w:style w:type="paragraph" w:customStyle="1" w:styleId="c2">
    <w:name w:val="c2"/>
    <w:basedOn w:val="Normal"/>
    <w:rsid w:val="00FB30F5"/>
    <w:pPr>
      <w:spacing w:before="60" w:after="60" w:line="360" w:lineRule="exact"/>
      <w:ind w:firstLine="720"/>
      <w:jc w:val="both"/>
    </w:pPr>
    <w:rPr>
      <w:b/>
      <w:bCs/>
      <w:i/>
      <w:iCs/>
    </w:rPr>
  </w:style>
  <w:style w:type="paragraph" w:customStyle="1" w:styleId="c3">
    <w:name w:val="c3"/>
    <w:basedOn w:val="Normal"/>
    <w:rsid w:val="00FB30F5"/>
    <w:pPr>
      <w:tabs>
        <w:tab w:val="left" w:pos="900"/>
        <w:tab w:val="left" w:pos="1440"/>
      </w:tabs>
      <w:spacing w:before="60" w:after="60" w:line="360" w:lineRule="exact"/>
      <w:ind w:firstLine="720"/>
      <w:jc w:val="both"/>
    </w:pPr>
    <w:rPr>
      <w:b/>
      <w:bCs/>
      <w:i/>
      <w:iCs/>
    </w:rPr>
  </w:style>
  <w:style w:type="paragraph" w:customStyle="1" w:styleId="a13">
    <w:name w:val="a13"/>
    <w:basedOn w:val="Normal"/>
    <w:rsid w:val="00FB30F5"/>
    <w:pPr>
      <w:tabs>
        <w:tab w:val="left" w:pos="900"/>
        <w:tab w:val="left" w:pos="1440"/>
      </w:tabs>
      <w:spacing w:before="60" w:after="60" w:line="360" w:lineRule="exact"/>
      <w:ind w:firstLine="720"/>
      <w:jc w:val="both"/>
    </w:pPr>
    <w:rPr>
      <w:sz w:val="24"/>
      <w:szCs w:val="24"/>
    </w:rPr>
  </w:style>
  <w:style w:type="paragraph" w:customStyle="1" w:styleId="a14">
    <w:name w:val="a14"/>
    <w:basedOn w:val="Normal"/>
    <w:rsid w:val="00FB30F5"/>
    <w:pPr>
      <w:tabs>
        <w:tab w:val="left" w:pos="900"/>
        <w:tab w:val="left" w:pos="1440"/>
      </w:tabs>
      <w:spacing w:before="60" w:after="60" w:line="360" w:lineRule="exact"/>
      <w:ind w:firstLine="720"/>
      <w:jc w:val="both"/>
    </w:pPr>
    <w:rPr>
      <w:b/>
      <w:bCs/>
      <w:i/>
      <w:iCs/>
    </w:rPr>
  </w:style>
  <w:style w:type="character" w:customStyle="1" w:styleId="a15">
    <w:name w:val="a15"/>
    <w:rsid w:val="00FB30F5"/>
    <w:rPr>
      <w:b/>
      <w:bCs/>
      <w:i/>
      <w:iCs/>
      <w:sz w:val="28"/>
    </w:rPr>
  </w:style>
  <w:style w:type="paragraph" w:customStyle="1" w:styleId="a16">
    <w:name w:val="a16"/>
    <w:basedOn w:val="Normal"/>
    <w:rsid w:val="00FB30F5"/>
    <w:pPr>
      <w:spacing w:before="60" w:after="60" w:line="360" w:lineRule="exact"/>
      <w:ind w:firstLine="567"/>
      <w:jc w:val="both"/>
    </w:pPr>
    <w:rPr>
      <w:sz w:val="24"/>
      <w:szCs w:val="24"/>
    </w:rPr>
  </w:style>
  <w:style w:type="paragraph" w:customStyle="1" w:styleId="c7">
    <w:name w:val="c7"/>
    <w:basedOn w:val="Normal"/>
    <w:rsid w:val="00FB30F5"/>
    <w:pPr>
      <w:spacing w:before="60" w:after="60" w:line="360" w:lineRule="exact"/>
      <w:ind w:firstLine="360"/>
      <w:jc w:val="both"/>
    </w:pPr>
    <w:rPr>
      <w:sz w:val="24"/>
      <w:szCs w:val="24"/>
    </w:rPr>
  </w:style>
  <w:style w:type="paragraph" w:customStyle="1" w:styleId="c8">
    <w:name w:val="c8"/>
    <w:basedOn w:val="Normal"/>
    <w:rsid w:val="00FB30F5"/>
    <w:pPr>
      <w:spacing w:before="60" w:after="60" w:line="340" w:lineRule="exact"/>
      <w:ind w:firstLine="720"/>
      <w:jc w:val="both"/>
    </w:pPr>
    <w:rPr>
      <w:b/>
      <w:i/>
    </w:rPr>
  </w:style>
  <w:style w:type="paragraph" w:customStyle="1" w:styleId="c9">
    <w:name w:val="c9"/>
    <w:basedOn w:val="Normal"/>
    <w:rsid w:val="00FB30F5"/>
    <w:pPr>
      <w:spacing w:before="60" w:after="60" w:line="340" w:lineRule="exact"/>
      <w:ind w:firstLine="720"/>
      <w:jc w:val="both"/>
    </w:pPr>
    <w:rPr>
      <w:b/>
      <w:i/>
    </w:rPr>
  </w:style>
  <w:style w:type="paragraph" w:customStyle="1" w:styleId="c10">
    <w:name w:val="c10"/>
    <w:basedOn w:val="Normal"/>
    <w:rsid w:val="00FB30F5"/>
    <w:pPr>
      <w:spacing w:before="60" w:after="60" w:line="340" w:lineRule="exact"/>
      <w:ind w:firstLine="720"/>
      <w:jc w:val="both"/>
    </w:pPr>
    <w:rPr>
      <w:b/>
      <w:i/>
    </w:rPr>
  </w:style>
  <w:style w:type="paragraph" w:customStyle="1" w:styleId="c11">
    <w:name w:val="c11"/>
    <w:basedOn w:val="Normal"/>
    <w:rsid w:val="00FB30F5"/>
    <w:pPr>
      <w:tabs>
        <w:tab w:val="left" w:pos="0"/>
      </w:tabs>
      <w:spacing w:before="60" w:after="60" w:line="340" w:lineRule="exact"/>
      <w:jc w:val="both"/>
    </w:pPr>
    <w:rPr>
      <w:sz w:val="24"/>
      <w:szCs w:val="24"/>
    </w:rPr>
  </w:style>
  <w:style w:type="paragraph" w:customStyle="1" w:styleId="c12">
    <w:name w:val="c12"/>
    <w:basedOn w:val="Normal"/>
    <w:rsid w:val="00FB30F5"/>
    <w:pPr>
      <w:tabs>
        <w:tab w:val="left" w:pos="0"/>
      </w:tabs>
      <w:spacing w:before="60" w:after="60" w:line="340" w:lineRule="exact"/>
      <w:ind w:firstLine="720"/>
      <w:jc w:val="both"/>
    </w:pPr>
    <w:rPr>
      <w:b/>
      <w:i/>
    </w:rPr>
  </w:style>
  <w:style w:type="paragraph" w:customStyle="1" w:styleId="c13">
    <w:name w:val="c13"/>
    <w:basedOn w:val="Normal"/>
    <w:rsid w:val="00FB30F5"/>
    <w:pPr>
      <w:tabs>
        <w:tab w:val="left" w:pos="0"/>
      </w:tabs>
      <w:spacing w:before="60" w:after="60" w:line="340" w:lineRule="exact"/>
      <w:jc w:val="both"/>
    </w:pPr>
    <w:rPr>
      <w:sz w:val="24"/>
      <w:szCs w:val="24"/>
    </w:rPr>
  </w:style>
  <w:style w:type="paragraph" w:customStyle="1" w:styleId="c14">
    <w:name w:val="c14"/>
    <w:basedOn w:val="a9"/>
    <w:rsid w:val="00FB30F5"/>
  </w:style>
  <w:style w:type="paragraph" w:customStyle="1" w:styleId="c16">
    <w:name w:val="c16"/>
    <w:basedOn w:val="Normal"/>
    <w:rsid w:val="00FB30F5"/>
    <w:pPr>
      <w:spacing w:before="60" w:after="60" w:line="340" w:lineRule="exact"/>
      <w:ind w:firstLine="720"/>
      <w:jc w:val="both"/>
    </w:pPr>
    <w:rPr>
      <w:sz w:val="24"/>
      <w:szCs w:val="24"/>
    </w:rPr>
  </w:style>
  <w:style w:type="paragraph" w:customStyle="1" w:styleId="c17">
    <w:name w:val="c17"/>
    <w:basedOn w:val="Normal"/>
    <w:rsid w:val="00FB30F5"/>
    <w:pPr>
      <w:spacing w:before="60" w:after="60" w:line="360" w:lineRule="exact"/>
      <w:ind w:firstLine="540"/>
      <w:jc w:val="both"/>
    </w:pPr>
    <w:rPr>
      <w:b/>
      <w:bCs/>
      <w:i/>
      <w:iCs/>
    </w:rPr>
  </w:style>
  <w:style w:type="paragraph" w:customStyle="1" w:styleId="c18">
    <w:name w:val="c18"/>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19">
    <w:name w:val="c19"/>
    <w:basedOn w:val="Heading3"/>
    <w:rsid w:val="00FB30F5"/>
    <w:pPr>
      <w:spacing w:before="60" w:after="0" w:line="360" w:lineRule="exact"/>
      <w:ind w:firstLine="720"/>
      <w:jc w:val="both"/>
    </w:pPr>
    <w:rPr>
      <w:rFonts w:ascii="Times New Roman" w:hAnsi="Times New Roman"/>
      <w:bCs w:val="0"/>
      <w:iCs/>
      <w:sz w:val="28"/>
      <w:szCs w:val="28"/>
    </w:rPr>
  </w:style>
  <w:style w:type="paragraph" w:customStyle="1" w:styleId="c20">
    <w:name w:val="c20"/>
    <w:basedOn w:val="a9"/>
    <w:rsid w:val="00FB30F5"/>
  </w:style>
  <w:style w:type="paragraph" w:customStyle="1" w:styleId="c21">
    <w:name w:val="c21"/>
    <w:basedOn w:val="Normal"/>
    <w:rsid w:val="00FB30F5"/>
    <w:pPr>
      <w:spacing w:before="60" w:after="60" w:line="360" w:lineRule="exact"/>
      <w:ind w:firstLine="567"/>
      <w:jc w:val="both"/>
    </w:pPr>
    <w:rPr>
      <w:b/>
      <w:i/>
    </w:rPr>
  </w:style>
  <w:style w:type="character" w:customStyle="1" w:styleId="c22">
    <w:name w:val="c22"/>
    <w:rsid w:val="00FB30F5"/>
    <w:rPr>
      <w:b/>
      <w:bCs/>
      <w:i/>
      <w:iCs/>
      <w:sz w:val="28"/>
    </w:rPr>
  </w:style>
  <w:style w:type="character" w:customStyle="1" w:styleId="c24">
    <w:name w:val="c24"/>
    <w:rsid w:val="00FB30F5"/>
    <w:rPr>
      <w:b/>
      <w:bCs/>
      <w:i/>
      <w:iCs/>
      <w:sz w:val="28"/>
    </w:rPr>
  </w:style>
  <w:style w:type="character" w:customStyle="1" w:styleId="c25">
    <w:name w:val="c25"/>
    <w:basedOn w:val="a1"/>
    <w:rsid w:val="00FB30F5"/>
    <w:rPr>
      <w:b/>
      <w:bCs/>
      <w:sz w:val="28"/>
    </w:rPr>
  </w:style>
  <w:style w:type="paragraph" w:customStyle="1" w:styleId="d">
    <w:name w:val="d"/>
    <w:basedOn w:val="BodyText2"/>
    <w:rsid w:val="00FB30F5"/>
    <w:pPr>
      <w:spacing w:before="60" w:after="60" w:line="360" w:lineRule="exact"/>
      <w:ind w:firstLine="720"/>
      <w:jc w:val="both"/>
    </w:pPr>
    <w:rPr>
      <w:b/>
      <w:bCs/>
      <w:szCs w:val="20"/>
    </w:rPr>
  </w:style>
  <w:style w:type="paragraph" w:styleId="BodyText2">
    <w:name w:val="Body Text 2"/>
    <w:basedOn w:val="Normal"/>
    <w:rsid w:val="00FB30F5"/>
    <w:pPr>
      <w:spacing w:after="120" w:line="480" w:lineRule="auto"/>
    </w:pPr>
  </w:style>
  <w:style w:type="paragraph" w:customStyle="1" w:styleId="10">
    <w:name w:val="đ1"/>
    <w:basedOn w:val="BodyText2"/>
    <w:rsid w:val="00FB30F5"/>
    <w:pPr>
      <w:spacing w:after="0" w:line="240" w:lineRule="auto"/>
    </w:pPr>
    <w:rPr>
      <w:b/>
      <w:bCs/>
      <w:szCs w:val="24"/>
    </w:rPr>
  </w:style>
  <w:style w:type="paragraph" w:customStyle="1" w:styleId="d2">
    <w:name w:val="d2"/>
    <w:basedOn w:val="BodyText2"/>
    <w:rsid w:val="00FB30F5"/>
    <w:pPr>
      <w:spacing w:before="60" w:after="60" w:line="340" w:lineRule="exact"/>
      <w:jc w:val="both"/>
    </w:pPr>
    <w:rPr>
      <w:b/>
      <w:bCs/>
      <w:sz w:val="26"/>
      <w:szCs w:val="20"/>
    </w:rPr>
  </w:style>
  <w:style w:type="paragraph" w:customStyle="1" w:styleId="d3">
    <w:name w:val="d3"/>
    <w:basedOn w:val="BodyText2"/>
    <w:rsid w:val="00FB30F5"/>
    <w:pPr>
      <w:spacing w:after="0" w:line="240" w:lineRule="auto"/>
    </w:pPr>
    <w:rPr>
      <w:b/>
      <w:bCs/>
      <w:szCs w:val="24"/>
    </w:rPr>
  </w:style>
  <w:style w:type="paragraph" w:customStyle="1" w:styleId="d4">
    <w:name w:val="d4"/>
    <w:basedOn w:val="BodyText2"/>
    <w:rsid w:val="00FB30F5"/>
    <w:pPr>
      <w:spacing w:before="60" w:after="60" w:line="340" w:lineRule="exact"/>
      <w:jc w:val="both"/>
    </w:pPr>
    <w:rPr>
      <w:b/>
      <w:bCs/>
      <w:szCs w:val="20"/>
    </w:rPr>
  </w:style>
  <w:style w:type="paragraph" w:customStyle="1" w:styleId="e">
    <w:name w:val="e"/>
    <w:basedOn w:val="Normal"/>
    <w:rsid w:val="00FB30F5"/>
    <w:pPr>
      <w:spacing w:before="60" w:after="60" w:line="340" w:lineRule="exact"/>
      <w:jc w:val="center"/>
    </w:pPr>
    <w:rPr>
      <w:b/>
      <w:bCs/>
      <w:szCs w:val="20"/>
    </w:rPr>
  </w:style>
  <w:style w:type="paragraph" w:customStyle="1" w:styleId="e1">
    <w:name w:val="e1"/>
    <w:basedOn w:val="BodyTextIndent"/>
    <w:rsid w:val="00FB30F5"/>
    <w:pPr>
      <w:tabs>
        <w:tab w:val="left" w:pos="1080"/>
      </w:tabs>
      <w:spacing w:before="60" w:after="60" w:line="340" w:lineRule="exact"/>
      <w:ind w:left="0"/>
      <w:jc w:val="both"/>
    </w:pPr>
    <w:rPr>
      <w:b/>
      <w:bCs/>
      <w:sz w:val="26"/>
      <w:szCs w:val="20"/>
    </w:rPr>
  </w:style>
  <w:style w:type="character" w:customStyle="1" w:styleId="e2">
    <w:name w:val="e2"/>
    <w:rsid w:val="00FB30F5"/>
    <w:rPr>
      <w:b/>
      <w:bCs/>
      <w:sz w:val="28"/>
    </w:rPr>
  </w:style>
  <w:style w:type="paragraph" w:customStyle="1" w:styleId="e3">
    <w:name w:val="e3"/>
    <w:basedOn w:val="e1"/>
    <w:rsid w:val="00FB30F5"/>
  </w:style>
  <w:style w:type="paragraph" w:customStyle="1" w:styleId="e4">
    <w:name w:val="e4"/>
    <w:basedOn w:val="BodyTextIndent"/>
    <w:rsid w:val="00FB30F5"/>
    <w:pPr>
      <w:tabs>
        <w:tab w:val="left" w:pos="720"/>
      </w:tabs>
      <w:spacing w:before="60" w:after="60" w:line="340" w:lineRule="exact"/>
      <w:ind w:left="0"/>
      <w:jc w:val="both"/>
    </w:pPr>
    <w:rPr>
      <w:b/>
      <w:szCs w:val="24"/>
    </w:rPr>
  </w:style>
  <w:style w:type="paragraph" w:customStyle="1" w:styleId="e5">
    <w:name w:val="e5"/>
    <w:basedOn w:val="BodyTextIndent"/>
    <w:rsid w:val="00FB30F5"/>
    <w:pPr>
      <w:tabs>
        <w:tab w:val="left" w:pos="720"/>
      </w:tabs>
      <w:spacing w:before="60" w:after="60" w:line="340" w:lineRule="exact"/>
      <w:ind w:left="0"/>
      <w:jc w:val="both"/>
    </w:pPr>
    <w:rPr>
      <w:b/>
      <w:szCs w:val="24"/>
    </w:rPr>
  </w:style>
  <w:style w:type="paragraph" w:customStyle="1" w:styleId="e6">
    <w:name w:val="e6"/>
    <w:basedOn w:val="Normal"/>
    <w:rsid w:val="00FB30F5"/>
    <w:pPr>
      <w:spacing w:before="60" w:after="60" w:line="360" w:lineRule="exact"/>
      <w:ind w:firstLine="567"/>
    </w:pPr>
    <w:rPr>
      <w:b/>
      <w:sz w:val="24"/>
      <w:szCs w:val="24"/>
    </w:rPr>
  </w:style>
  <w:style w:type="paragraph" w:customStyle="1" w:styleId="e7">
    <w:name w:val="e7"/>
    <w:basedOn w:val="BodyText"/>
    <w:rsid w:val="00FB30F5"/>
    <w:pPr>
      <w:spacing w:before="60" w:after="60" w:line="340" w:lineRule="exact"/>
      <w:ind w:right="144" w:firstLine="720"/>
    </w:pPr>
    <w:rPr>
      <w:b/>
      <w:bCs/>
      <w:szCs w:val="24"/>
    </w:rPr>
  </w:style>
  <w:style w:type="paragraph" w:customStyle="1" w:styleId="B0">
    <w:name w:val="B"/>
    <w:basedOn w:val="Normal"/>
    <w:rsid w:val="00FB30F5"/>
    <w:pPr>
      <w:tabs>
        <w:tab w:val="left" w:pos="654"/>
      </w:tabs>
      <w:spacing w:before="60" w:after="60" w:line="340" w:lineRule="exact"/>
      <w:jc w:val="center"/>
    </w:pPr>
    <w:rPr>
      <w:b/>
    </w:rPr>
  </w:style>
  <w:style w:type="paragraph" w:customStyle="1" w:styleId="f">
    <w:name w:val="f"/>
    <w:basedOn w:val="Normal"/>
    <w:rsid w:val="00FB30F5"/>
    <w:pPr>
      <w:spacing w:before="60" w:after="60" w:line="340" w:lineRule="exact"/>
      <w:ind w:firstLine="720"/>
      <w:jc w:val="both"/>
    </w:pPr>
    <w:rPr>
      <w:b/>
      <w:bCs/>
    </w:rPr>
  </w:style>
  <w:style w:type="paragraph" w:customStyle="1" w:styleId="f1">
    <w:name w:val="f1"/>
    <w:basedOn w:val="Normal"/>
    <w:rsid w:val="00FB30F5"/>
    <w:pPr>
      <w:spacing w:before="60" w:after="60" w:line="340" w:lineRule="exact"/>
      <w:ind w:firstLine="720"/>
      <w:jc w:val="both"/>
    </w:pPr>
    <w:rPr>
      <w:b/>
      <w:bCs/>
      <w:sz w:val="24"/>
      <w:szCs w:val="24"/>
    </w:rPr>
  </w:style>
  <w:style w:type="paragraph" w:customStyle="1" w:styleId="f2">
    <w:name w:val="f2"/>
    <w:basedOn w:val="Normal"/>
    <w:rsid w:val="00FB30F5"/>
    <w:pPr>
      <w:spacing w:before="60" w:after="60" w:line="340" w:lineRule="exact"/>
      <w:ind w:firstLine="720"/>
      <w:jc w:val="both"/>
    </w:pPr>
    <w:rPr>
      <w:b/>
      <w:bCs/>
      <w:sz w:val="24"/>
      <w:szCs w:val="24"/>
    </w:rPr>
  </w:style>
  <w:style w:type="paragraph" w:customStyle="1" w:styleId="f3">
    <w:name w:val="f3"/>
    <w:basedOn w:val="Normal"/>
    <w:rsid w:val="00FB30F5"/>
    <w:pPr>
      <w:spacing w:before="60" w:after="60" w:line="340" w:lineRule="exact"/>
      <w:ind w:firstLine="720"/>
      <w:jc w:val="both"/>
    </w:pPr>
    <w:rPr>
      <w:b/>
      <w:bCs/>
    </w:rPr>
  </w:style>
  <w:style w:type="paragraph" w:customStyle="1" w:styleId="D0">
    <w:name w:val="D"/>
    <w:basedOn w:val="Normal"/>
    <w:rsid w:val="00FB30F5"/>
    <w:pPr>
      <w:tabs>
        <w:tab w:val="left" w:pos="654"/>
      </w:tabs>
      <w:spacing w:before="60" w:after="60" w:line="340" w:lineRule="exact"/>
      <w:jc w:val="center"/>
    </w:pPr>
    <w:rPr>
      <w:b/>
      <w:bCs/>
      <w:szCs w:val="20"/>
    </w:rPr>
  </w:style>
  <w:style w:type="paragraph" w:customStyle="1" w:styleId="D1">
    <w:name w:val="D1"/>
    <w:basedOn w:val="Normal"/>
    <w:rsid w:val="00FB30F5"/>
    <w:pPr>
      <w:spacing w:before="60" w:after="60" w:line="340" w:lineRule="exact"/>
      <w:ind w:firstLine="720"/>
      <w:jc w:val="both"/>
    </w:pPr>
    <w:rPr>
      <w:b/>
      <w:bCs/>
      <w:szCs w:val="20"/>
    </w:rPr>
  </w:style>
  <w:style w:type="paragraph" w:customStyle="1" w:styleId="D20">
    <w:name w:val="D2"/>
    <w:basedOn w:val="D1"/>
    <w:rsid w:val="00FB30F5"/>
  </w:style>
  <w:style w:type="table" w:styleId="TableGrid">
    <w:name w:val="Table Grid"/>
    <w:basedOn w:val="TableNormal"/>
    <w:rsid w:val="00E43C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3CharCharCharCharCharCharCharCharCharCharCharCharCharCharCharChar">
    <w:name w:val="q3 Char Char Char Char Char Char Char Char Char Char Char Char Char Char Char Char"/>
    <w:basedOn w:val="Normal"/>
    <w:rsid w:val="00761A99"/>
    <w:pPr>
      <w:tabs>
        <w:tab w:val="num" w:pos="720"/>
      </w:tabs>
      <w:spacing w:before="45" w:after="45" w:line="340" w:lineRule="exact"/>
      <w:ind w:left="720" w:hanging="360"/>
      <w:jc w:val="both"/>
    </w:pPr>
    <w:rPr>
      <w:rFonts w:ascii=".VnTime" w:hAnsi=".VnTime"/>
      <w:b/>
      <w:bCs/>
      <w:szCs w:val="24"/>
    </w:rPr>
  </w:style>
  <w:style w:type="paragraph" w:customStyle="1" w:styleId="q4">
    <w:name w:val="q4"/>
    <w:basedOn w:val="Normal"/>
    <w:rsid w:val="00761A99"/>
    <w:pPr>
      <w:tabs>
        <w:tab w:val="num" w:pos="1080"/>
      </w:tabs>
      <w:spacing w:before="45" w:after="45" w:line="340" w:lineRule="exact"/>
      <w:ind w:left="1080" w:hanging="720"/>
      <w:jc w:val="both"/>
    </w:pPr>
    <w:rPr>
      <w:rFonts w:ascii=".VnTime" w:hAnsi=".VnTime"/>
      <w:b/>
      <w:i/>
      <w:iCs/>
      <w:szCs w:val="24"/>
    </w:rPr>
  </w:style>
  <w:style w:type="paragraph" w:styleId="BodyTextIndent3">
    <w:name w:val="Body Text Indent 3"/>
    <w:basedOn w:val="Normal"/>
    <w:link w:val="BodyTextIndent3Char"/>
    <w:rsid w:val="009D3B5A"/>
    <w:pPr>
      <w:spacing w:before="80" w:after="80" w:line="360" w:lineRule="exact"/>
      <w:ind w:firstLine="585"/>
      <w:jc w:val="both"/>
    </w:pPr>
    <w:rPr>
      <w:rFonts w:ascii=".VnTime" w:hAnsi=".VnTime"/>
      <w:szCs w:val="24"/>
      <w:lang w:val="x-none" w:eastAsia="x-none"/>
    </w:rPr>
  </w:style>
  <w:style w:type="paragraph" w:customStyle="1" w:styleId="s5">
    <w:name w:val="s5"/>
    <w:basedOn w:val="Normal"/>
    <w:rsid w:val="009D3B5A"/>
    <w:pPr>
      <w:spacing w:before="40" w:line="360" w:lineRule="exact"/>
      <w:ind w:firstLine="540"/>
      <w:jc w:val="both"/>
    </w:pPr>
    <w:rPr>
      <w:rFonts w:ascii=".VnTime" w:hAnsi=".VnTime"/>
      <w:b/>
      <w:i/>
    </w:rPr>
  </w:style>
  <w:style w:type="paragraph" w:styleId="Header">
    <w:name w:val="header"/>
    <w:basedOn w:val="Normal"/>
    <w:rsid w:val="00C239B5"/>
    <w:pPr>
      <w:tabs>
        <w:tab w:val="center" w:pos="4320"/>
        <w:tab w:val="right" w:pos="8640"/>
      </w:tabs>
    </w:pPr>
  </w:style>
  <w:style w:type="paragraph" w:styleId="Footer">
    <w:name w:val="footer"/>
    <w:basedOn w:val="Normal"/>
    <w:link w:val="FooterChar"/>
    <w:uiPriority w:val="99"/>
    <w:rsid w:val="00C239B5"/>
    <w:pPr>
      <w:tabs>
        <w:tab w:val="center" w:pos="4320"/>
        <w:tab w:val="right" w:pos="8640"/>
      </w:tabs>
    </w:pPr>
    <w:rPr>
      <w:lang w:val="x-none" w:eastAsia="x-none"/>
    </w:rPr>
  </w:style>
  <w:style w:type="character" w:styleId="PageNumber">
    <w:name w:val="page number"/>
    <w:basedOn w:val="DefaultParagraphFont"/>
    <w:rsid w:val="00C72896"/>
  </w:style>
  <w:style w:type="character" w:styleId="CommentReference">
    <w:name w:val="annotation reference"/>
    <w:semiHidden/>
    <w:rsid w:val="0061100B"/>
    <w:rPr>
      <w:sz w:val="16"/>
      <w:szCs w:val="16"/>
    </w:rPr>
  </w:style>
  <w:style w:type="paragraph" w:styleId="CommentText">
    <w:name w:val="annotation text"/>
    <w:basedOn w:val="Normal"/>
    <w:semiHidden/>
    <w:rsid w:val="0061100B"/>
    <w:rPr>
      <w:sz w:val="20"/>
      <w:szCs w:val="20"/>
    </w:rPr>
  </w:style>
  <w:style w:type="paragraph" w:styleId="CommentSubject">
    <w:name w:val="annotation subject"/>
    <w:basedOn w:val="CommentText"/>
    <w:next w:val="CommentText"/>
    <w:semiHidden/>
    <w:rsid w:val="0061100B"/>
    <w:rPr>
      <w:b/>
      <w:bCs/>
    </w:rPr>
  </w:style>
  <w:style w:type="paragraph" w:styleId="BalloonText">
    <w:name w:val="Balloon Text"/>
    <w:basedOn w:val="Normal"/>
    <w:semiHidden/>
    <w:rsid w:val="0061100B"/>
    <w:rPr>
      <w:rFonts w:ascii="Tahoma" w:hAnsi="Tahoma" w:cs="Tahoma"/>
      <w:sz w:val="16"/>
      <w:szCs w:val="16"/>
    </w:rPr>
  </w:style>
  <w:style w:type="paragraph" w:styleId="BodyTextIndent2">
    <w:name w:val="Body Text Indent 2"/>
    <w:basedOn w:val="Normal"/>
    <w:link w:val="BodyTextIndent2Char"/>
    <w:rsid w:val="00E12E63"/>
    <w:pPr>
      <w:spacing w:line="320" w:lineRule="exact"/>
      <w:ind w:firstLine="567"/>
      <w:jc w:val="both"/>
    </w:pPr>
    <w:rPr>
      <w:rFonts w:ascii=".VnTime" w:hAnsi=".VnTime"/>
      <w:szCs w:val="20"/>
      <w:lang w:val="x-none" w:eastAsia="x-none"/>
    </w:rPr>
  </w:style>
  <w:style w:type="paragraph" w:customStyle="1" w:styleId="Normal1">
    <w:name w:val="Normal1"/>
    <w:basedOn w:val="Normal"/>
    <w:next w:val="Normal"/>
    <w:autoRedefine/>
    <w:semiHidden/>
    <w:rsid w:val="006D294F"/>
    <w:pPr>
      <w:spacing w:after="160" w:line="240" w:lineRule="exact"/>
    </w:pPr>
    <w:rPr>
      <w:szCs w:val="22"/>
    </w:rPr>
  </w:style>
  <w:style w:type="character" w:customStyle="1" w:styleId="FooterChar">
    <w:name w:val="Footer Char"/>
    <w:link w:val="Footer"/>
    <w:uiPriority w:val="99"/>
    <w:rsid w:val="00475601"/>
    <w:rPr>
      <w:sz w:val="28"/>
      <w:szCs w:val="28"/>
    </w:rPr>
  </w:style>
  <w:style w:type="character" w:customStyle="1" w:styleId="BodyTextIndentChar">
    <w:name w:val="Body Text Indent Char"/>
    <w:aliases w:val="Body Text Indent Char Char Char1,Body Text Indent Char Char Char Char Char Char Char,Body Text Indent Char Char Char Char,Thụt lề thân văn bản Char"/>
    <w:link w:val="BodyTextIndent"/>
    <w:rsid w:val="00B34CC3"/>
    <w:rPr>
      <w:sz w:val="28"/>
      <w:szCs w:val="28"/>
    </w:rPr>
  </w:style>
  <w:style w:type="character" w:customStyle="1" w:styleId="Heading4Char">
    <w:name w:val="Heading 4 Char"/>
    <w:link w:val="Heading4"/>
    <w:rsid w:val="009E2804"/>
    <w:rPr>
      <w:rFonts w:ascii="Calibri" w:eastAsia="Times New Roman" w:hAnsi="Calibri" w:cs="Times New Roman"/>
      <w:b/>
      <w:bCs/>
      <w:sz w:val="28"/>
      <w:szCs w:val="28"/>
    </w:rPr>
  </w:style>
  <w:style w:type="character" w:customStyle="1" w:styleId="Heading1Char">
    <w:name w:val="Heading 1 Char"/>
    <w:link w:val="Heading1"/>
    <w:rsid w:val="00E536F6"/>
    <w:rPr>
      <w:rFonts w:ascii="Cambria" w:eastAsia="Times New Roman" w:hAnsi="Cambria" w:cs="Times New Roman"/>
      <w:b/>
      <w:bCs/>
      <w:kern w:val="32"/>
      <w:sz w:val="32"/>
      <w:szCs w:val="32"/>
    </w:rPr>
  </w:style>
  <w:style w:type="character" w:customStyle="1" w:styleId="BodyTextIndent2Char">
    <w:name w:val="Body Text Indent 2 Char"/>
    <w:link w:val="BodyTextIndent2"/>
    <w:rsid w:val="002D6478"/>
    <w:rPr>
      <w:rFonts w:ascii=".VnTime" w:hAnsi=".VnTime"/>
      <w:sz w:val="28"/>
    </w:rPr>
  </w:style>
  <w:style w:type="character" w:customStyle="1" w:styleId="BodyTextIndent3Char">
    <w:name w:val="Body Text Indent 3 Char"/>
    <w:link w:val="BodyTextIndent3"/>
    <w:rsid w:val="008C4AD3"/>
    <w:rPr>
      <w:rFonts w:ascii=".VnTime" w:hAnsi=".VnTime"/>
      <w:sz w:val="28"/>
      <w:szCs w:val="24"/>
    </w:rPr>
  </w:style>
  <w:style w:type="character" w:customStyle="1" w:styleId="BodyTextChar">
    <w:name w:val="Body Text Char"/>
    <w:aliases w:val="B-text1.5 Char,B-text1.5 + Times New Roman Char,13 pt Char,Before:  0.38&quot; Char,After:  6 pt Char,bt Char,ändrad Char,body text Char,BODY TEXT Char,t Char,Body Text Char Char Char Char Char Char,Body Text Char Char Char1, ändrad Char"/>
    <w:link w:val="BodyText"/>
    <w:rsid w:val="00F72AEF"/>
    <w:rPr>
      <w:sz w:val="28"/>
      <w:szCs w:val="28"/>
    </w:rPr>
  </w:style>
  <w:style w:type="character" w:customStyle="1" w:styleId="Heading3Char">
    <w:name w:val="Heading 3 Char"/>
    <w:aliases w:val="Head3 Char,Wroclaw3 Char,Appendix 1- Titre 3 Char,3 bullet Char"/>
    <w:link w:val="Heading3"/>
    <w:rsid w:val="00D14D46"/>
    <w:rPr>
      <w:rFonts w:ascii="Arial" w:hAnsi="Arial" w:cs="Arial"/>
      <w:b/>
      <w:bCs/>
      <w:sz w:val="26"/>
      <w:szCs w:val="26"/>
    </w:rPr>
  </w:style>
  <w:style w:type="paragraph" w:styleId="BodyText3">
    <w:name w:val="Body Text 3"/>
    <w:basedOn w:val="Normal"/>
    <w:link w:val="BodyText3Char"/>
    <w:rsid w:val="000D0465"/>
    <w:pPr>
      <w:spacing w:after="120"/>
    </w:pPr>
    <w:rPr>
      <w:rFonts w:ascii=".VnTime" w:hAnsi=".VnTime"/>
      <w:sz w:val="16"/>
      <w:szCs w:val="16"/>
      <w:lang w:val="x-none" w:eastAsia="x-none"/>
    </w:rPr>
  </w:style>
  <w:style w:type="character" w:customStyle="1" w:styleId="BodyText3Char">
    <w:name w:val="Body Text 3 Char"/>
    <w:link w:val="BodyText3"/>
    <w:rsid w:val="000D0465"/>
    <w:rPr>
      <w:rFonts w:ascii=".VnTime" w:hAnsi=".VnTime"/>
      <w:sz w:val="16"/>
      <w:szCs w:val="16"/>
      <w:lang w:val="x-none" w:eastAsia="x-none"/>
    </w:rPr>
  </w:style>
  <w:style w:type="paragraph" w:customStyle="1" w:styleId="thuong">
    <w:name w:val="thuong"/>
    <w:basedOn w:val="Normal"/>
    <w:link w:val="thuongChar"/>
    <w:autoRedefine/>
    <w:rsid w:val="003D198E"/>
    <w:pPr>
      <w:spacing w:before="80" w:after="80"/>
      <w:ind w:firstLine="567"/>
      <w:jc w:val="both"/>
    </w:pPr>
    <w:rPr>
      <w:bCs/>
      <w:color w:val="000000"/>
      <w:lang w:val="de-DE" w:eastAsia="x-none"/>
    </w:rPr>
  </w:style>
  <w:style w:type="character" w:customStyle="1" w:styleId="thuongChar">
    <w:name w:val="thuong Char"/>
    <w:link w:val="thuong"/>
    <w:rsid w:val="003D198E"/>
    <w:rPr>
      <w:bCs/>
      <w:color w:val="000000"/>
      <w:sz w:val="28"/>
      <w:szCs w:val="28"/>
      <w:lang w:val="de-DE"/>
    </w:rPr>
  </w:style>
  <w:style w:type="paragraph" w:styleId="ListParagraph">
    <w:name w:val="List Paragraph"/>
    <w:basedOn w:val="Normal"/>
    <w:link w:val="ListParagraphChar"/>
    <w:uiPriority w:val="34"/>
    <w:qFormat/>
    <w:rsid w:val="00A13669"/>
    <w:pPr>
      <w:spacing w:before="60" w:after="160" w:line="256" w:lineRule="auto"/>
      <w:ind w:left="720"/>
    </w:pPr>
    <w:rPr>
      <w:rFonts w:ascii="Calibri" w:hAnsi="Calibri" w:cs="Calibri"/>
      <w:sz w:val="22"/>
      <w:szCs w:val="22"/>
    </w:rPr>
  </w:style>
  <w:style w:type="character" w:customStyle="1" w:styleId="ListParagraphChar">
    <w:name w:val="List Paragraph Char"/>
    <w:basedOn w:val="DefaultParagraphFont"/>
    <w:link w:val="ListParagraph"/>
    <w:uiPriority w:val="34"/>
    <w:locked/>
    <w:rsid w:val="00A13669"/>
    <w:rPr>
      <w:rFonts w:ascii="Calibri" w:hAnsi="Calibri" w:cs="Calibri"/>
      <w:sz w:val="22"/>
      <w:szCs w:val="22"/>
    </w:rPr>
  </w:style>
  <w:style w:type="paragraph" w:customStyle="1" w:styleId="Dieu">
    <w:name w:val="Dieu"/>
    <w:basedOn w:val="Normal"/>
    <w:rsid w:val="00602918"/>
    <w:pPr>
      <w:numPr>
        <w:numId w:val="25"/>
      </w:numPr>
      <w:spacing w:before="480" w:after="120"/>
      <w:ind w:left="720"/>
    </w:pPr>
    <w:rPr>
      <w:b/>
      <w:sz w:val="24"/>
      <w:szCs w:val="24"/>
    </w:rPr>
  </w:style>
  <w:style w:type="paragraph" w:customStyle="1" w:styleId="CharCarCarCharCharCharCharCharCarCarCharCharCharCharCharCharCharCharCharCharCharCharCharCharCharCharCharCharCharCharCharChar">
    <w:name w:val="Char Car Car Char Char Char Char Char Car Car Char Char Char Char Char Char Char Char Char Char Char Char Char Char Char Char Char Char Char Char Char Char"/>
    <w:autoRedefine/>
    <w:rsid w:val="00A10027"/>
    <w:pPr>
      <w:tabs>
        <w:tab w:val="left" w:pos="1152"/>
      </w:tabs>
      <w:spacing w:before="120" w:after="120" w:line="312" w:lineRule="auto"/>
    </w:pPr>
    <w:rPr>
      <w:rFonts w:ascii="Arial" w:hAnsi="Arial" w:cs="Arial"/>
      <w:sz w:val="26"/>
      <w:szCs w:val="26"/>
    </w:rPr>
  </w:style>
  <w:style w:type="paragraph" w:styleId="NormalWeb">
    <w:name w:val="Normal (Web)"/>
    <w:basedOn w:val="Normal"/>
    <w:uiPriority w:val="99"/>
    <w:unhideWhenUsed/>
    <w:rsid w:val="0054768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7766">
      <w:bodyDiv w:val="1"/>
      <w:marLeft w:val="0"/>
      <w:marRight w:val="0"/>
      <w:marTop w:val="0"/>
      <w:marBottom w:val="0"/>
      <w:divBdr>
        <w:top w:val="none" w:sz="0" w:space="0" w:color="auto"/>
        <w:left w:val="none" w:sz="0" w:space="0" w:color="auto"/>
        <w:bottom w:val="none" w:sz="0" w:space="0" w:color="auto"/>
        <w:right w:val="none" w:sz="0" w:space="0" w:color="auto"/>
      </w:divBdr>
    </w:div>
    <w:div w:id="70781814">
      <w:bodyDiv w:val="1"/>
      <w:marLeft w:val="0"/>
      <w:marRight w:val="0"/>
      <w:marTop w:val="0"/>
      <w:marBottom w:val="0"/>
      <w:divBdr>
        <w:top w:val="none" w:sz="0" w:space="0" w:color="auto"/>
        <w:left w:val="none" w:sz="0" w:space="0" w:color="auto"/>
        <w:bottom w:val="none" w:sz="0" w:space="0" w:color="auto"/>
        <w:right w:val="none" w:sz="0" w:space="0" w:color="auto"/>
      </w:divBdr>
    </w:div>
    <w:div w:id="74325746">
      <w:bodyDiv w:val="1"/>
      <w:marLeft w:val="0"/>
      <w:marRight w:val="0"/>
      <w:marTop w:val="0"/>
      <w:marBottom w:val="0"/>
      <w:divBdr>
        <w:top w:val="none" w:sz="0" w:space="0" w:color="auto"/>
        <w:left w:val="none" w:sz="0" w:space="0" w:color="auto"/>
        <w:bottom w:val="none" w:sz="0" w:space="0" w:color="auto"/>
        <w:right w:val="none" w:sz="0" w:space="0" w:color="auto"/>
      </w:divBdr>
    </w:div>
    <w:div w:id="88626305">
      <w:bodyDiv w:val="1"/>
      <w:marLeft w:val="0"/>
      <w:marRight w:val="0"/>
      <w:marTop w:val="0"/>
      <w:marBottom w:val="0"/>
      <w:divBdr>
        <w:top w:val="none" w:sz="0" w:space="0" w:color="auto"/>
        <w:left w:val="none" w:sz="0" w:space="0" w:color="auto"/>
        <w:bottom w:val="none" w:sz="0" w:space="0" w:color="auto"/>
        <w:right w:val="none" w:sz="0" w:space="0" w:color="auto"/>
      </w:divBdr>
    </w:div>
    <w:div w:id="155877016">
      <w:bodyDiv w:val="1"/>
      <w:marLeft w:val="0"/>
      <w:marRight w:val="0"/>
      <w:marTop w:val="0"/>
      <w:marBottom w:val="0"/>
      <w:divBdr>
        <w:top w:val="none" w:sz="0" w:space="0" w:color="auto"/>
        <w:left w:val="none" w:sz="0" w:space="0" w:color="auto"/>
        <w:bottom w:val="none" w:sz="0" w:space="0" w:color="auto"/>
        <w:right w:val="none" w:sz="0" w:space="0" w:color="auto"/>
      </w:divBdr>
    </w:div>
    <w:div w:id="190262788">
      <w:bodyDiv w:val="1"/>
      <w:marLeft w:val="0"/>
      <w:marRight w:val="0"/>
      <w:marTop w:val="0"/>
      <w:marBottom w:val="0"/>
      <w:divBdr>
        <w:top w:val="none" w:sz="0" w:space="0" w:color="auto"/>
        <w:left w:val="none" w:sz="0" w:space="0" w:color="auto"/>
        <w:bottom w:val="none" w:sz="0" w:space="0" w:color="auto"/>
        <w:right w:val="none" w:sz="0" w:space="0" w:color="auto"/>
      </w:divBdr>
    </w:div>
    <w:div w:id="237399220">
      <w:bodyDiv w:val="1"/>
      <w:marLeft w:val="0"/>
      <w:marRight w:val="0"/>
      <w:marTop w:val="0"/>
      <w:marBottom w:val="0"/>
      <w:divBdr>
        <w:top w:val="none" w:sz="0" w:space="0" w:color="auto"/>
        <w:left w:val="none" w:sz="0" w:space="0" w:color="auto"/>
        <w:bottom w:val="none" w:sz="0" w:space="0" w:color="auto"/>
        <w:right w:val="none" w:sz="0" w:space="0" w:color="auto"/>
      </w:divBdr>
    </w:div>
    <w:div w:id="307127191">
      <w:bodyDiv w:val="1"/>
      <w:marLeft w:val="0"/>
      <w:marRight w:val="0"/>
      <w:marTop w:val="0"/>
      <w:marBottom w:val="0"/>
      <w:divBdr>
        <w:top w:val="none" w:sz="0" w:space="0" w:color="auto"/>
        <w:left w:val="none" w:sz="0" w:space="0" w:color="auto"/>
        <w:bottom w:val="none" w:sz="0" w:space="0" w:color="auto"/>
        <w:right w:val="none" w:sz="0" w:space="0" w:color="auto"/>
      </w:divBdr>
    </w:div>
    <w:div w:id="321661441">
      <w:bodyDiv w:val="1"/>
      <w:marLeft w:val="0"/>
      <w:marRight w:val="0"/>
      <w:marTop w:val="0"/>
      <w:marBottom w:val="0"/>
      <w:divBdr>
        <w:top w:val="none" w:sz="0" w:space="0" w:color="auto"/>
        <w:left w:val="none" w:sz="0" w:space="0" w:color="auto"/>
        <w:bottom w:val="none" w:sz="0" w:space="0" w:color="auto"/>
        <w:right w:val="none" w:sz="0" w:space="0" w:color="auto"/>
      </w:divBdr>
    </w:div>
    <w:div w:id="347870582">
      <w:bodyDiv w:val="1"/>
      <w:marLeft w:val="0"/>
      <w:marRight w:val="0"/>
      <w:marTop w:val="0"/>
      <w:marBottom w:val="0"/>
      <w:divBdr>
        <w:top w:val="none" w:sz="0" w:space="0" w:color="auto"/>
        <w:left w:val="none" w:sz="0" w:space="0" w:color="auto"/>
        <w:bottom w:val="none" w:sz="0" w:space="0" w:color="auto"/>
        <w:right w:val="none" w:sz="0" w:space="0" w:color="auto"/>
      </w:divBdr>
    </w:div>
    <w:div w:id="374044483">
      <w:bodyDiv w:val="1"/>
      <w:marLeft w:val="0"/>
      <w:marRight w:val="0"/>
      <w:marTop w:val="0"/>
      <w:marBottom w:val="0"/>
      <w:divBdr>
        <w:top w:val="none" w:sz="0" w:space="0" w:color="auto"/>
        <w:left w:val="none" w:sz="0" w:space="0" w:color="auto"/>
        <w:bottom w:val="none" w:sz="0" w:space="0" w:color="auto"/>
        <w:right w:val="none" w:sz="0" w:space="0" w:color="auto"/>
      </w:divBdr>
    </w:div>
    <w:div w:id="376515753">
      <w:bodyDiv w:val="1"/>
      <w:marLeft w:val="0"/>
      <w:marRight w:val="0"/>
      <w:marTop w:val="0"/>
      <w:marBottom w:val="0"/>
      <w:divBdr>
        <w:top w:val="none" w:sz="0" w:space="0" w:color="auto"/>
        <w:left w:val="none" w:sz="0" w:space="0" w:color="auto"/>
        <w:bottom w:val="none" w:sz="0" w:space="0" w:color="auto"/>
        <w:right w:val="none" w:sz="0" w:space="0" w:color="auto"/>
      </w:divBdr>
    </w:div>
    <w:div w:id="424377517">
      <w:bodyDiv w:val="1"/>
      <w:marLeft w:val="0"/>
      <w:marRight w:val="0"/>
      <w:marTop w:val="0"/>
      <w:marBottom w:val="0"/>
      <w:divBdr>
        <w:top w:val="none" w:sz="0" w:space="0" w:color="auto"/>
        <w:left w:val="none" w:sz="0" w:space="0" w:color="auto"/>
        <w:bottom w:val="none" w:sz="0" w:space="0" w:color="auto"/>
        <w:right w:val="none" w:sz="0" w:space="0" w:color="auto"/>
      </w:divBdr>
    </w:div>
    <w:div w:id="549999884">
      <w:bodyDiv w:val="1"/>
      <w:marLeft w:val="0"/>
      <w:marRight w:val="0"/>
      <w:marTop w:val="0"/>
      <w:marBottom w:val="0"/>
      <w:divBdr>
        <w:top w:val="none" w:sz="0" w:space="0" w:color="auto"/>
        <w:left w:val="none" w:sz="0" w:space="0" w:color="auto"/>
        <w:bottom w:val="none" w:sz="0" w:space="0" w:color="auto"/>
        <w:right w:val="none" w:sz="0" w:space="0" w:color="auto"/>
      </w:divBdr>
    </w:div>
    <w:div w:id="562179224">
      <w:bodyDiv w:val="1"/>
      <w:marLeft w:val="0"/>
      <w:marRight w:val="0"/>
      <w:marTop w:val="0"/>
      <w:marBottom w:val="0"/>
      <w:divBdr>
        <w:top w:val="none" w:sz="0" w:space="0" w:color="auto"/>
        <w:left w:val="none" w:sz="0" w:space="0" w:color="auto"/>
        <w:bottom w:val="none" w:sz="0" w:space="0" w:color="auto"/>
        <w:right w:val="none" w:sz="0" w:space="0" w:color="auto"/>
      </w:divBdr>
    </w:div>
    <w:div w:id="635990532">
      <w:bodyDiv w:val="1"/>
      <w:marLeft w:val="0"/>
      <w:marRight w:val="0"/>
      <w:marTop w:val="0"/>
      <w:marBottom w:val="0"/>
      <w:divBdr>
        <w:top w:val="none" w:sz="0" w:space="0" w:color="auto"/>
        <w:left w:val="none" w:sz="0" w:space="0" w:color="auto"/>
        <w:bottom w:val="none" w:sz="0" w:space="0" w:color="auto"/>
        <w:right w:val="none" w:sz="0" w:space="0" w:color="auto"/>
      </w:divBdr>
    </w:div>
    <w:div w:id="639530841">
      <w:bodyDiv w:val="1"/>
      <w:marLeft w:val="0"/>
      <w:marRight w:val="0"/>
      <w:marTop w:val="0"/>
      <w:marBottom w:val="0"/>
      <w:divBdr>
        <w:top w:val="none" w:sz="0" w:space="0" w:color="auto"/>
        <w:left w:val="none" w:sz="0" w:space="0" w:color="auto"/>
        <w:bottom w:val="none" w:sz="0" w:space="0" w:color="auto"/>
        <w:right w:val="none" w:sz="0" w:space="0" w:color="auto"/>
      </w:divBdr>
    </w:div>
    <w:div w:id="640309800">
      <w:bodyDiv w:val="1"/>
      <w:marLeft w:val="0"/>
      <w:marRight w:val="0"/>
      <w:marTop w:val="0"/>
      <w:marBottom w:val="0"/>
      <w:divBdr>
        <w:top w:val="none" w:sz="0" w:space="0" w:color="auto"/>
        <w:left w:val="none" w:sz="0" w:space="0" w:color="auto"/>
        <w:bottom w:val="none" w:sz="0" w:space="0" w:color="auto"/>
        <w:right w:val="none" w:sz="0" w:space="0" w:color="auto"/>
      </w:divBdr>
    </w:div>
    <w:div w:id="714307463">
      <w:bodyDiv w:val="1"/>
      <w:marLeft w:val="0"/>
      <w:marRight w:val="0"/>
      <w:marTop w:val="0"/>
      <w:marBottom w:val="0"/>
      <w:divBdr>
        <w:top w:val="none" w:sz="0" w:space="0" w:color="auto"/>
        <w:left w:val="none" w:sz="0" w:space="0" w:color="auto"/>
        <w:bottom w:val="none" w:sz="0" w:space="0" w:color="auto"/>
        <w:right w:val="none" w:sz="0" w:space="0" w:color="auto"/>
      </w:divBdr>
    </w:div>
    <w:div w:id="727413874">
      <w:bodyDiv w:val="1"/>
      <w:marLeft w:val="0"/>
      <w:marRight w:val="0"/>
      <w:marTop w:val="0"/>
      <w:marBottom w:val="0"/>
      <w:divBdr>
        <w:top w:val="none" w:sz="0" w:space="0" w:color="auto"/>
        <w:left w:val="none" w:sz="0" w:space="0" w:color="auto"/>
        <w:bottom w:val="none" w:sz="0" w:space="0" w:color="auto"/>
        <w:right w:val="none" w:sz="0" w:space="0" w:color="auto"/>
      </w:divBdr>
    </w:div>
    <w:div w:id="731461644">
      <w:bodyDiv w:val="1"/>
      <w:marLeft w:val="0"/>
      <w:marRight w:val="0"/>
      <w:marTop w:val="0"/>
      <w:marBottom w:val="0"/>
      <w:divBdr>
        <w:top w:val="none" w:sz="0" w:space="0" w:color="auto"/>
        <w:left w:val="none" w:sz="0" w:space="0" w:color="auto"/>
        <w:bottom w:val="none" w:sz="0" w:space="0" w:color="auto"/>
        <w:right w:val="none" w:sz="0" w:space="0" w:color="auto"/>
      </w:divBdr>
    </w:div>
    <w:div w:id="765469045">
      <w:bodyDiv w:val="1"/>
      <w:marLeft w:val="0"/>
      <w:marRight w:val="0"/>
      <w:marTop w:val="0"/>
      <w:marBottom w:val="0"/>
      <w:divBdr>
        <w:top w:val="none" w:sz="0" w:space="0" w:color="auto"/>
        <w:left w:val="none" w:sz="0" w:space="0" w:color="auto"/>
        <w:bottom w:val="none" w:sz="0" w:space="0" w:color="auto"/>
        <w:right w:val="none" w:sz="0" w:space="0" w:color="auto"/>
      </w:divBdr>
    </w:div>
    <w:div w:id="771701776">
      <w:bodyDiv w:val="1"/>
      <w:marLeft w:val="0"/>
      <w:marRight w:val="0"/>
      <w:marTop w:val="0"/>
      <w:marBottom w:val="0"/>
      <w:divBdr>
        <w:top w:val="none" w:sz="0" w:space="0" w:color="auto"/>
        <w:left w:val="none" w:sz="0" w:space="0" w:color="auto"/>
        <w:bottom w:val="none" w:sz="0" w:space="0" w:color="auto"/>
        <w:right w:val="none" w:sz="0" w:space="0" w:color="auto"/>
      </w:divBdr>
    </w:div>
    <w:div w:id="774863493">
      <w:bodyDiv w:val="1"/>
      <w:marLeft w:val="0"/>
      <w:marRight w:val="0"/>
      <w:marTop w:val="0"/>
      <w:marBottom w:val="0"/>
      <w:divBdr>
        <w:top w:val="none" w:sz="0" w:space="0" w:color="auto"/>
        <w:left w:val="none" w:sz="0" w:space="0" w:color="auto"/>
        <w:bottom w:val="none" w:sz="0" w:space="0" w:color="auto"/>
        <w:right w:val="none" w:sz="0" w:space="0" w:color="auto"/>
      </w:divBdr>
    </w:div>
    <w:div w:id="822430471">
      <w:bodyDiv w:val="1"/>
      <w:marLeft w:val="0"/>
      <w:marRight w:val="0"/>
      <w:marTop w:val="0"/>
      <w:marBottom w:val="0"/>
      <w:divBdr>
        <w:top w:val="none" w:sz="0" w:space="0" w:color="auto"/>
        <w:left w:val="none" w:sz="0" w:space="0" w:color="auto"/>
        <w:bottom w:val="none" w:sz="0" w:space="0" w:color="auto"/>
        <w:right w:val="none" w:sz="0" w:space="0" w:color="auto"/>
      </w:divBdr>
    </w:div>
    <w:div w:id="837697070">
      <w:bodyDiv w:val="1"/>
      <w:marLeft w:val="0"/>
      <w:marRight w:val="0"/>
      <w:marTop w:val="0"/>
      <w:marBottom w:val="0"/>
      <w:divBdr>
        <w:top w:val="none" w:sz="0" w:space="0" w:color="auto"/>
        <w:left w:val="none" w:sz="0" w:space="0" w:color="auto"/>
        <w:bottom w:val="none" w:sz="0" w:space="0" w:color="auto"/>
        <w:right w:val="none" w:sz="0" w:space="0" w:color="auto"/>
      </w:divBdr>
    </w:div>
    <w:div w:id="840005217">
      <w:bodyDiv w:val="1"/>
      <w:marLeft w:val="0"/>
      <w:marRight w:val="0"/>
      <w:marTop w:val="0"/>
      <w:marBottom w:val="0"/>
      <w:divBdr>
        <w:top w:val="none" w:sz="0" w:space="0" w:color="auto"/>
        <w:left w:val="none" w:sz="0" w:space="0" w:color="auto"/>
        <w:bottom w:val="none" w:sz="0" w:space="0" w:color="auto"/>
        <w:right w:val="none" w:sz="0" w:space="0" w:color="auto"/>
      </w:divBdr>
    </w:div>
    <w:div w:id="878125861">
      <w:bodyDiv w:val="1"/>
      <w:marLeft w:val="0"/>
      <w:marRight w:val="0"/>
      <w:marTop w:val="0"/>
      <w:marBottom w:val="0"/>
      <w:divBdr>
        <w:top w:val="none" w:sz="0" w:space="0" w:color="auto"/>
        <w:left w:val="none" w:sz="0" w:space="0" w:color="auto"/>
        <w:bottom w:val="none" w:sz="0" w:space="0" w:color="auto"/>
        <w:right w:val="none" w:sz="0" w:space="0" w:color="auto"/>
      </w:divBdr>
    </w:div>
    <w:div w:id="878126468">
      <w:bodyDiv w:val="1"/>
      <w:marLeft w:val="0"/>
      <w:marRight w:val="0"/>
      <w:marTop w:val="0"/>
      <w:marBottom w:val="0"/>
      <w:divBdr>
        <w:top w:val="none" w:sz="0" w:space="0" w:color="auto"/>
        <w:left w:val="none" w:sz="0" w:space="0" w:color="auto"/>
        <w:bottom w:val="none" w:sz="0" w:space="0" w:color="auto"/>
        <w:right w:val="none" w:sz="0" w:space="0" w:color="auto"/>
      </w:divBdr>
    </w:div>
    <w:div w:id="883326674">
      <w:bodyDiv w:val="1"/>
      <w:marLeft w:val="0"/>
      <w:marRight w:val="0"/>
      <w:marTop w:val="0"/>
      <w:marBottom w:val="0"/>
      <w:divBdr>
        <w:top w:val="none" w:sz="0" w:space="0" w:color="auto"/>
        <w:left w:val="none" w:sz="0" w:space="0" w:color="auto"/>
        <w:bottom w:val="none" w:sz="0" w:space="0" w:color="auto"/>
        <w:right w:val="none" w:sz="0" w:space="0" w:color="auto"/>
      </w:divBdr>
    </w:div>
    <w:div w:id="892233366">
      <w:bodyDiv w:val="1"/>
      <w:marLeft w:val="0"/>
      <w:marRight w:val="0"/>
      <w:marTop w:val="0"/>
      <w:marBottom w:val="0"/>
      <w:divBdr>
        <w:top w:val="none" w:sz="0" w:space="0" w:color="auto"/>
        <w:left w:val="none" w:sz="0" w:space="0" w:color="auto"/>
        <w:bottom w:val="none" w:sz="0" w:space="0" w:color="auto"/>
        <w:right w:val="none" w:sz="0" w:space="0" w:color="auto"/>
      </w:divBdr>
    </w:div>
    <w:div w:id="920599784">
      <w:bodyDiv w:val="1"/>
      <w:marLeft w:val="0"/>
      <w:marRight w:val="0"/>
      <w:marTop w:val="0"/>
      <w:marBottom w:val="0"/>
      <w:divBdr>
        <w:top w:val="none" w:sz="0" w:space="0" w:color="auto"/>
        <w:left w:val="none" w:sz="0" w:space="0" w:color="auto"/>
        <w:bottom w:val="none" w:sz="0" w:space="0" w:color="auto"/>
        <w:right w:val="none" w:sz="0" w:space="0" w:color="auto"/>
      </w:divBdr>
    </w:div>
    <w:div w:id="931011478">
      <w:bodyDiv w:val="1"/>
      <w:marLeft w:val="0"/>
      <w:marRight w:val="0"/>
      <w:marTop w:val="0"/>
      <w:marBottom w:val="0"/>
      <w:divBdr>
        <w:top w:val="none" w:sz="0" w:space="0" w:color="auto"/>
        <w:left w:val="none" w:sz="0" w:space="0" w:color="auto"/>
        <w:bottom w:val="none" w:sz="0" w:space="0" w:color="auto"/>
        <w:right w:val="none" w:sz="0" w:space="0" w:color="auto"/>
      </w:divBdr>
    </w:div>
    <w:div w:id="945386836">
      <w:bodyDiv w:val="1"/>
      <w:marLeft w:val="0"/>
      <w:marRight w:val="0"/>
      <w:marTop w:val="0"/>
      <w:marBottom w:val="0"/>
      <w:divBdr>
        <w:top w:val="none" w:sz="0" w:space="0" w:color="auto"/>
        <w:left w:val="none" w:sz="0" w:space="0" w:color="auto"/>
        <w:bottom w:val="none" w:sz="0" w:space="0" w:color="auto"/>
        <w:right w:val="none" w:sz="0" w:space="0" w:color="auto"/>
      </w:divBdr>
    </w:div>
    <w:div w:id="976255593">
      <w:bodyDiv w:val="1"/>
      <w:marLeft w:val="0"/>
      <w:marRight w:val="0"/>
      <w:marTop w:val="0"/>
      <w:marBottom w:val="0"/>
      <w:divBdr>
        <w:top w:val="none" w:sz="0" w:space="0" w:color="auto"/>
        <w:left w:val="none" w:sz="0" w:space="0" w:color="auto"/>
        <w:bottom w:val="none" w:sz="0" w:space="0" w:color="auto"/>
        <w:right w:val="none" w:sz="0" w:space="0" w:color="auto"/>
      </w:divBdr>
    </w:div>
    <w:div w:id="999507894">
      <w:bodyDiv w:val="1"/>
      <w:marLeft w:val="0"/>
      <w:marRight w:val="0"/>
      <w:marTop w:val="0"/>
      <w:marBottom w:val="0"/>
      <w:divBdr>
        <w:top w:val="none" w:sz="0" w:space="0" w:color="auto"/>
        <w:left w:val="none" w:sz="0" w:space="0" w:color="auto"/>
        <w:bottom w:val="none" w:sz="0" w:space="0" w:color="auto"/>
        <w:right w:val="none" w:sz="0" w:space="0" w:color="auto"/>
      </w:divBdr>
    </w:div>
    <w:div w:id="1019893447">
      <w:bodyDiv w:val="1"/>
      <w:marLeft w:val="0"/>
      <w:marRight w:val="0"/>
      <w:marTop w:val="0"/>
      <w:marBottom w:val="0"/>
      <w:divBdr>
        <w:top w:val="none" w:sz="0" w:space="0" w:color="auto"/>
        <w:left w:val="none" w:sz="0" w:space="0" w:color="auto"/>
        <w:bottom w:val="none" w:sz="0" w:space="0" w:color="auto"/>
        <w:right w:val="none" w:sz="0" w:space="0" w:color="auto"/>
      </w:divBdr>
    </w:div>
    <w:div w:id="1043794524">
      <w:bodyDiv w:val="1"/>
      <w:marLeft w:val="0"/>
      <w:marRight w:val="0"/>
      <w:marTop w:val="0"/>
      <w:marBottom w:val="0"/>
      <w:divBdr>
        <w:top w:val="none" w:sz="0" w:space="0" w:color="auto"/>
        <w:left w:val="none" w:sz="0" w:space="0" w:color="auto"/>
        <w:bottom w:val="none" w:sz="0" w:space="0" w:color="auto"/>
        <w:right w:val="none" w:sz="0" w:space="0" w:color="auto"/>
      </w:divBdr>
    </w:div>
    <w:div w:id="1047996844">
      <w:bodyDiv w:val="1"/>
      <w:marLeft w:val="0"/>
      <w:marRight w:val="0"/>
      <w:marTop w:val="0"/>
      <w:marBottom w:val="0"/>
      <w:divBdr>
        <w:top w:val="none" w:sz="0" w:space="0" w:color="auto"/>
        <w:left w:val="none" w:sz="0" w:space="0" w:color="auto"/>
        <w:bottom w:val="none" w:sz="0" w:space="0" w:color="auto"/>
        <w:right w:val="none" w:sz="0" w:space="0" w:color="auto"/>
      </w:divBdr>
    </w:div>
    <w:div w:id="1071003911">
      <w:bodyDiv w:val="1"/>
      <w:marLeft w:val="0"/>
      <w:marRight w:val="0"/>
      <w:marTop w:val="0"/>
      <w:marBottom w:val="0"/>
      <w:divBdr>
        <w:top w:val="none" w:sz="0" w:space="0" w:color="auto"/>
        <w:left w:val="none" w:sz="0" w:space="0" w:color="auto"/>
        <w:bottom w:val="none" w:sz="0" w:space="0" w:color="auto"/>
        <w:right w:val="none" w:sz="0" w:space="0" w:color="auto"/>
      </w:divBdr>
    </w:div>
    <w:div w:id="1083451890">
      <w:bodyDiv w:val="1"/>
      <w:marLeft w:val="0"/>
      <w:marRight w:val="0"/>
      <w:marTop w:val="0"/>
      <w:marBottom w:val="0"/>
      <w:divBdr>
        <w:top w:val="none" w:sz="0" w:space="0" w:color="auto"/>
        <w:left w:val="none" w:sz="0" w:space="0" w:color="auto"/>
        <w:bottom w:val="none" w:sz="0" w:space="0" w:color="auto"/>
        <w:right w:val="none" w:sz="0" w:space="0" w:color="auto"/>
      </w:divBdr>
    </w:div>
    <w:div w:id="1114448387">
      <w:bodyDiv w:val="1"/>
      <w:marLeft w:val="0"/>
      <w:marRight w:val="0"/>
      <w:marTop w:val="0"/>
      <w:marBottom w:val="0"/>
      <w:divBdr>
        <w:top w:val="none" w:sz="0" w:space="0" w:color="auto"/>
        <w:left w:val="none" w:sz="0" w:space="0" w:color="auto"/>
        <w:bottom w:val="none" w:sz="0" w:space="0" w:color="auto"/>
        <w:right w:val="none" w:sz="0" w:space="0" w:color="auto"/>
      </w:divBdr>
    </w:div>
    <w:div w:id="1114518404">
      <w:bodyDiv w:val="1"/>
      <w:marLeft w:val="0"/>
      <w:marRight w:val="0"/>
      <w:marTop w:val="0"/>
      <w:marBottom w:val="0"/>
      <w:divBdr>
        <w:top w:val="none" w:sz="0" w:space="0" w:color="auto"/>
        <w:left w:val="none" w:sz="0" w:space="0" w:color="auto"/>
        <w:bottom w:val="none" w:sz="0" w:space="0" w:color="auto"/>
        <w:right w:val="none" w:sz="0" w:space="0" w:color="auto"/>
      </w:divBdr>
    </w:div>
    <w:div w:id="1145899549">
      <w:bodyDiv w:val="1"/>
      <w:marLeft w:val="0"/>
      <w:marRight w:val="0"/>
      <w:marTop w:val="0"/>
      <w:marBottom w:val="0"/>
      <w:divBdr>
        <w:top w:val="none" w:sz="0" w:space="0" w:color="auto"/>
        <w:left w:val="none" w:sz="0" w:space="0" w:color="auto"/>
        <w:bottom w:val="none" w:sz="0" w:space="0" w:color="auto"/>
        <w:right w:val="none" w:sz="0" w:space="0" w:color="auto"/>
      </w:divBdr>
    </w:div>
    <w:div w:id="1180437015">
      <w:bodyDiv w:val="1"/>
      <w:marLeft w:val="0"/>
      <w:marRight w:val="0"/>
      <w:marTop w:val="0"/>
      <w:marBottom w:val="0"/>
      <w:divBdr>
        <w:top w:val="none" w:sz="0" w:space="0" w:color="auto"/>
        <w:left w:val="none" w:sz="0" w:space="0" w:color="auto"/>
        <w:bottom w:val="none" w:sz="0" w:space="0" w:color="auto"/>
        <w:right w:val="none" w:sz="0" w:space="0" w:color="auto"/>
      </w:divBdr>
    </w:div>
    <w:div w:id="1214778359">
      <w:bodyDiv w:val="1"/>
      <w:marLeft w:val="0"/>
      <w:marRight w:val="0"/>
      <w:marTop w:val="0"/>
      <w:marBottom w:val="0"/>
      <w:divBdr>
        <w:top w:val="none" w:sz="0" w:space="0" w:color="auto"/>
        <w:left w:val="none" w:sz="0" w:space="0" w:color="auto"/>
        <w:bottom w:val="none" w:sz="0" w:space="0" w:color="auto"/>
        <w:right w:val="none" w:sz="0" w:space="0" w:color="auto"/>
      </w:divBdr>
    </w:div>
    <w:div w:id="1226797521">
      <w:bodyDiv w:val="1"/>
      <w:marLeft w:val="0"/>
      <w:marRight w:val="0"/>
      <w:marTop w:val="0"/>
      <w:marBottom w:val="0"/>
      <w:divBdr>
        <w:top w:val="none" w:sz="0" w:space="0" w:color="auto"/>
        <w:left w:val="none" w:sz="0" w:space="0" w:color="auto"/>
        <w:bottom w:val="none" w:sz="0" w:space="0" w:color="auto"/>
        <w:right w:val="none" w:sz="0" w:space="0" w:color="auto"/>
      </w:divBdr>
    </w:div>
    <w:div w:id="1229606120">
      <w:bodyDiv w:val="1"/>
      <w:marLeft w:val="0"/>
      <w:marRight w:val="0"/>
      <w:marTop w:val="0"/>
      <w:marBottom w:val="0"/>
      <w:divBdr>
        <w:top w:val="none" w:sz="0" w:space="0" w:color="auto"/>
        <w:left w:val="none" w:sz="0" w:space="0" w:color="auto"/>
        <w:bottom w:val="none" w:sz="0" w:space="0" w:color="auto"/>
        <w:right w:val="none" w:sz="0" w:space="0" w:color="auto"/>
      </w:divBdr>
    </w:div>
    <w:div w:id="1335373098">
      <w:bodyDiv w:val="1"/>
      <w:marLeft w:val="0"/>
      <w:marRight w:val="0"/>
      <w:marTop w:val="0"/>
      <w:marBottom w:val="0"/>
      <w:divBdr>
        <w:top w:val="none" w:sz="0" w:space="0" w:color="auto"/>
        <w:left w:val="none" w:sz="0" w:space="0" w:color="auto"/>
        <w:bottom w:val="none" w:sz="0" w:space="0" w:color="auto"/>
        <w:right w:val="none" w:sz="0" w:space="0" w:color="auto"/>
      </w:divBdr>
    </w:div>
    <w:div w:id="1367219971">
      <w:bodyDiv w:val="1"/>
      <w:marLeft w:val="0"/>
      <w:marRight w:val="0"/>
      <w:marTop w:val="0"/>
      <w:marBottom w:val="0"/>
      <w:divBdr>
        <w:top w:val="none" w:sz="0" w:space="0" w:color="auto"/>
        <w:left w:val="none" w:sz="0" w:space="0" w:color="auto"/>
        <w:bottom w:val="none" w:sz="0" w:space="0" w:color="auto"/>
        <w:right w:val="none" w:sz="0" w:space="0" w:color="auto"/>
      </w:divBdr>
    </w:div>
    <w:div w:id="1501655370">
      <w:bodyDiv w:val="1"/>
      <w:marLeft w:val="0"/>
      <w:marRight w:val="0"/>
      <w:marTop w:val="0"/>
      <w:marBottom w:val="0"/>
      <w:divBdr>
        <w:top w:val="none" w:sz="0" w:space="0" w:color="auto"/>
        <w:left w:val="none" w:sz="0" w:space="0" w:color="auto"/>
        <w:bottom w:val="none" w:sz="0" w:space="0" w:color="auto"/>
        <w:right w:val="none" w:sz="0" w:space="0" w:color="auto"/>
      </w:divBdr>
    </w:div>
    <w:div w:id="1536767863">
      <w:bodyDiv w:val="1"/>
      <w:marLeft w:val="0"/>
      <w:marRight w:val="0"/>
      <w:marTop w:val="0"/>
      <w:marBottom w:val="0"/>
      <w:divBdr>
        <w:top w:val="none" w:sz="0" w:space="0" w:color="auto"/>
        <w:left w:val="none" w:sz="0" w:space="0" w:color="auto"/>
        <w:bottom w:val="none" w:sz="0" w:space="0" w:color="auto"/>
        <w:right w:val="none" w:sz="0" w:space="0" w:color="auto"/>
      </w:divBdr>
    </w:div>
    <w:div w:id="1561791999">
      <w:bodyDiv w:val="1"/>
      <w:marLeft w:val="0"/>
      <w:marRight w:val="0"/>
      <w:marTop w:val="0"/>
      <w:marBottom w:val="0"/>
      <w:divBdr>
        <w:top w:val="none" w:sz="0" w:space="0" w:color="auto"/>
        <w:left w:val="none" w:sz="0" w:space="0" w:color="auto"/>
        <w:bottom w:val="none" w:sz="0" w:space="0" w:color="auto"/>
        <w:right w:val="none" w:sz="0" w:space="0" w:color="auto"/>
      </w:divBdr>
    </w:div>
    <w:div w:id="1591506645">
      <w:bodyDiv w:val="1"/>
      <w:marLeft w:val="0"/>
      <w:marRight w:val="0"/>
      <w:marTop w:val="0"/>
      <w:marBottom w:val="0"/>
      <w:divBdr>
        <w:top w:val="none" w:sz="0" w:space="0" w:color="auto"/>
        <w:left w:val="none" w:sz="0" w:space="0" w:color="auto"/>
        <w:bottom w:val="none" w:sz="0" w:space="0" w:color="auto"/>
        <w:right w:val="none" w:sz="0" w:space="0" w:color="auto"/>
      </w:divBdr>
    </w:div>
    <w:div w:id="1597441813">
      <w:bodyDiv w:val="1"/>
      <w:marLeft w:val="0"/>
      <w:marRight w:val="0"/>
      <w:marTop w:val="0"/>
      <w:marBottom w:val="0"/>
      <w:divBdr>
        <w:top w:val="none" w:sz="0" w:space="0" w:color="auto"/>
        <w:left w:val="none" w:sz="0" w:space="0" w:color="auto"/>
        <w:bottom w:val="none" w:sz="0" w:space="0" w:color="auto"/>
        <w:right w:val="none" w:sz="0" w:space="0" w:color="auto"/>
      </w:divBdr>
    </w:div>
    <w:div w:id="1640115161">
      <w:bodyDiv w:val="1"/>
      <w:marLeft w:val="0"/>
      <w:marRight w:val="0"/>
      <w:marTop w:val="0"/>
      <w:marBottom w:val="0"/>
      <w:divBdr>
        <w:top w:val="none" w:sz="0" w:space="0" w:color="auto"/>
        <w:left w:val="none" w:sz="0" w:space="0" w:color="auto"/>
        <w:bottom w:val="none" w:sz="0" w:space="0" w:color="auto"/>
        <w:right w:val="none" w:sz="0" w:space="0" w:color="auto"/>
      </w:divBdr>
    </w:div>
    <w:div w:id="1657762728">
      <w:bodyDiv w:val="1"/>
      <w:marLeft w:val="0"/>
      <w:marRight w:val="0"/>
      <w:marTop w:val="0"/>
      <w:marBottom w:val="0"/>
      <w:divBdr>
        <w:top w:val="none" w:sz="0" w:space="0" w:color="auto"/>
        <w:left w:val="none" w:sz="0" w:space="0" w:color="auto"/>
        <w:bottom w:val="none" w:sz="0" w:space="0" w:color="auto"/>
        <w:right w:val="none" w:sz="0" w:space="0" w:color="auto"/>
      </w:divBdr>
    </w:div>
    <w:div w:id="1660771484">
      <w:bodyDiv w:val="1"/>
      <w:marLeft w:val="0"/>
      <w:marRight w:val="0"/>
      <w:marTop w:val="0"/>
      <w:marBottom w:val="0"/>
      <w:divBdr>
        <w:top w:val="none" w:sz="0" w:space="0" w:color="auto"/>
        <w:left w:val="none" w:sz="0" w:space="0" w:color="auto"/>
        <w:bottom w:val="none" w:sz="0" w:space="0" w:color="auto"/>
        <w:right w:val="none" w:sz="0" w:space="0" w:color="auto"/>
      </w:divBdr>
    </w:div>
    <w:div w:id="1684626109">
      <w:bodyDiv w:val="1"/>
      <w:marLeft w:val="0"/>
      <w:marRight w:val="0"/>
      <w:marTop w:val="0"/>
      <w:marBottom w:val="0"/>
      <w:divBdr>
        <w:top w:val="none" w:sz="0" w:space="0" w:color="auto"/>
        <w:left w:val="none" w:sz="0" w:space="0" w:color="auto"/>
        <w:bottom w:val="none" w:sz="0" w:space="0" w:color="auto"/>
        <w:right w:val="none" w:sz="0" w:space="0" w:color="auto"/>
      </w:divBdr>
    </w:div>
    <w:div w:id="1737627651">
      <w:bodyDiv w:val="1"/>
      <w:marLeft w:val="0"/>
      <w:marRight w:val="0"/>
      <w:marTop w:val="0"/>
      <w:marBottom w:val="0"/>
      <w:divBdr>
        <w:top w:val="none" w:sz="0" w:space="0" w:color="auto"/>
        <w:left w:val="none" w:sz="0" w:space="0" w:color="auto"/>
        <w:bottom w:val="none" w:sz="0" w:space="0" w:color="auto"/>
        <w:right w:val="none" w:sz="0" w:space="0" w:color="auto"/>
      </w:divBdr>
    </w:div>
    <w:div w:id="1755130424">
      <w:bodyDiv w:val="1"/>
      <w:marLeft w:val="0"/>
      <w:marRight w:val="0"/>
      <w:marTop w:val="0"/>
      <w:marBottom w:val="0"/>
      <w:divBdr>
        <w:top w:val="none" w:sz="0" w:space="0" w:color="auto"/>
        <w:left w:val="none" w:sz="0" w:space="0" w:color="auto"/>
        <w:bottom w:val="none" w:sz="0" w:space="0" w:color="auto"/>
        <w:right w:val="none" w:sz="0" w:space="0" w:color="auto"/>
      </w:divBdr>
    </w:div>
    <w:div w:id="1766610457">
      <w:bodyDiv w:val="1"/>
      <w:marLeft w:val="0"/>
      <w:marRight w:val="0"/>
      <w:marTop w:val="0"/>
      <w:marBottom w:val="0"/>
      <w:divBdr>
        <w:top w:val="none" w:sz="0" w:space="0" w:color="auto"/>
        <w:left w:val="none" w:sz="0" w:space="0" w:color="auto"/>
        <w:bottom w:val="none" w:sz="0" w:space="0" w:color="auto"/>
        <w:right w:val="none" w:sz="0" w:space="0" w:color="auto"/>
      </w:divBdr>
    </w:div>
    <w:div w:id="1796826715">
      <w:bodyDiv w:val="1"/>
      <w:marLeft w:val="0"/>
      <w:marRight w:val="0"/>
      <w:marTop w:val="0"/>
      <w:marBottom w:val="0"/>
      <w:divBdr>
        <w:top w:val="none" w:sz="0" w:space="0" w:color="auto"/>
        <w:left w:val="none" w:sz="0" w:space="0" w:color="auto"/>
        <w:bottom w:val="none" w:sz="0" w:space="0" w:color="auto"/>
        <w:right w:val="none" w:sz="0" w:space="0" w:color="auto"/>
      </w:divBdr>
    </w:div>
    <w:div w:id="1937440892">
      <w:bodyDiv w:val="1"/>
      <w:marLeft w:val="0"/>
      <w:marRight w:val="0"/>
      <w:marTop w:val="0"/>
      <w:marBottom w:val="0"/>
      <w:divBdr>
        <w:top w:val="none" w:sz="0" w:space="0" w:color="auto"/>
        <w:left w:val="none" w:sz="0" w:space="0" w:color="auto"/>
        <w:bottom w:val="none" w:sz="0" w:space="0" w:color="auto"/>
        <w:right w:val="none" w:sz="0" w:space="0" w:color="auto"/>
      </w:divBdr>
    </w:div>
    <w:div w:id="1957056613">
      <w:bodyDiv w:val="1"/>
      <w:marLeft w:val="0"/>
      <w:marRight w:val="0"/>
      <w:marTop w:val="0"/>
      <w:marBottom w:val="0"/>
      <w:divBdr>
        <w:top w:val="none" w:sz="0" w:space="0" w:color="auto"/>
        <w:left w:val="none" w:sz="0" w:space="0" w:color="auto"/>
        <w:bottom w:val="none" w:sz="0" w:space="0" w:color="auto"/>
        <w:right w:val="none" w:sz="0" w:space="0" w:color="auto"/>
      </w:divBdr>
    </w:div>
    <w:div w:id="2046909167">
      <w:bodyDiv w:val="1"/>
      <w:marLeft w:val="0"/>
      <w:marRight w:val="0"/>
      <w:marTop w:val="0"/>
      <w:marBottom w:val="0"/>
      <w:divBdr>
        <w:top w:val="none" w:sz="0" w:space="0" w:color="auto"/>
        <w:left w:val="none" w:sz="0" w:space="0" w:color="auto"/>
        <w:bottom w:val="none" w:sz="0" w:space="0" w:color="auto"/>
        <w:right w:val="none" w:sz="0" w:space="0" w:color="auto"/>
      </w:divBdr>
    </w:div>
    <w:div w:id="2069066915">
      <w:bodyDiv w:val="1"/>
      <w:marLeft w:val="0"/>
      <w:marRight w:val="0"/>
      <w:marTop w:val="0"/>
      <w:marBottom w:val="0"/>
      <w:divBdr>
        <w:top w:val="none" w:sz="0" w:space="0" w:color="auto"/>
        <w:left w:val="none" w:sz="0" w:space="0" w:color="auto"/>
        <w:bottom w:val="none" w:sz="0" w:space="0" w:color="auto"/>
        <w:right w:val="none" w:sz="0" w:space="0" w:color="auto"/>
      </w:divBdr>
    </w:div>
    <w:div w:id="2079281540">
      <w:bodyDiv w:val="1"/>
      <w:marLeft w:val="0"/>
      <w:marRight w:val="0"/>
      <w:marTop w:val="0"/>
      <w:marBottom w:val="0"/>
      <w:divBdr>
        <w:top w:val="none" w:sz="0" w:space="0" w:color="auto"/>
        <w:left w:val="none" w:sz="0" w:space="0" w:color="auto"/>
        <w:bottom w:val="none" w:sz="0" w:space="0" w:color="auto"/>
        <w:right w:val="none" w:sz="0" w:space="0" w:color="auto"/>
      </w:divBdr>
    </w:div>
    <w:div w:id="2083334622">
      <w:bodyDiv w:val="1"/>
      <w:marLeft w:val="0"/>
      <w:marRight w:val="0"/>
      <w:marTop w:val="0"/>
      <w:marBottom w:val="0"/>
      <w:divBdr>
        <w:top w:val="none" w:sz="0" w:space="0" w:color="auto"/>
        <w:left w:val="none" w:sz="0" w:space="0" w:color="auto"/>
        <w:bottom w:val="none" w:sz="0" w:space="0" w:color="auto"/>
        <w:right w:val="none" w:sz="0" w:space="0" w:color="auto"/>
      </w:divBdr>
    </w:div>
    <w:div w:id="2137526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ADDEF-E17D-42B6-82E1-1043929A8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10</Pages>
  <Words>3169</Words>
  <Characters>18068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UỶ BAN NHÂN DÂN HUYỆN SỐP CỘP</vt:lpstr>
    </vt:vector>
  </TitlesOfParts>
  <Manager/>
  <Company>Microsoft Corporation</Company>
  <LinksUpToDate>false</LinksUpToDate>
  <CharactersWithSpaces>21195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 HUYỆN SỐP CỘP</dc:title>
  <dc:subject/>
  <dc:creator>CTy TNHH Tien THanh</dc:creator>
  <cp:keywords/>
  <dc:description/>
  <cp:lastModifiedBy>Hongquang</cp:lastModifiedBy>
  <cp:revision>293</cp:revision>
  <cp:lastPrinted>2019-03-25T02:28:00Z</cp:lastPrinted>
  <dcterms:created xsi:type="dcterms:W3CDTF">2018-12-28T08:17:00Z</dcterms:created>
  <dcterms:modified xsi:type="dcterms:W3CDTF">2019-07-04T02:27:00Z</dcterms:modified>
  <cp:category/>
</cp:coreProperties>
</file>