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077"/>
        <w:gridCol w:w="6279"/>
      </w:tblGrid>
      <w:tr w:rsidR="00A0609D" w:rsidRPr="00A0609D" w:rsidTr="00AF2FE7">
        <w:trPr>
          <w:trHeight w:val="1001"/>
        </w:trPr>
        <w:tc>
          <w:tcPr>
            <w:tcW w:w="3077" w:type="dxa"/>
            <w:shd w:val="clear" w:color="auto" w:fill="auto"/>
          </w:tcPr>
          <w:p w:rsidR="00A0609D" w:rsidRPr="00A0609D" w:rsidRDefault="00A0609D" w:rsidP="00AF2FE7">
            <w:pPr>
              <w:spacing w:after="0" w:line="240" w:lineRule="auto"/>
              <w:ind w:left="-108"/>
              <w:jc w:val="center"/>
              <w:rPr>
                <w:rFonts w:eastAsia="Calibri" w:cs="Times New Roman"/>
                <w:b/>
                <w:sz w:val="26"/>
                <w:szCs w:val="24"/>
                <w:lang w:val="nl-NL"/>
              </w:rPr>
            </w:pPr>
            <w:r w:rsidRPr="00A0609D">
              <w:rPr>
                <w:rFonts w:eastAsia="Calibri" w:cs="Times New Roman"/>
                <w:b/>
                <w:sz w:val="26"/>
                <w:szCs w:val="24"/>
                <w:lang w:val="nl-NL"/>
              </w:rPr>
              <w:t>HỘI ĐỒNG NHÂN DÂN</w:t>
            </w:r>
          </w:p>
          <w:p w:rsidR="00A0609D" w:rsidRPr="00A0609D" w:rsidRDefault="00A0609D" w:rsidP="00AF2FE7">
            <w:pPr>
              <w:spacing w:after="0" w:line="240" w:lineRule="auto"/>
              <w:ind w:left="-108"/>
              <w:jc w:val="center"/>
              <w:rPr>
                <w:rFonts w:eastAsia="Calibri" w:cs="Times New Roman"/>
                <w:b/>
                <w:sz w:val="26"/>
                <w:szCs w:val="24"/>
                <w:lang w:val="nl-NL"/>
              </w:rPr>
            </w:pPr>
            <w:r>
              <w:rPr>
                <w:rFonts w:eastAsia="Calibri" w:cs="Times New Roman"/>
                <w:noProof/>
                <w:lang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EEBB382" wp14:editId="435252D9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180974</wp:posOffset>
                      </wp:positionV>
                      <wp:extent cx="535305" cy="0"/>
                      <wp:effectExtent l="0" t="0" r="1714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0pt,14.25pt" to="82.1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ONxHAIAADU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pxjpEgP&#10;Ldp5S0TbeVRppUBAbVEedBqMKyC8UlsbKqUntTMvmn53SOmqI6rlke/r2QBIFjKSNylh4wzcth8+&#10;awYx5OB1FO3U2D5AghzoFHtzvveGnzyicDibzqbpDCN6cyWkuOUZ6/wnrnsUjBJLoYJqpCDHF+cD&#10;D1LcQsKx0hshZey8VGgo8WI2mcUEp6VgwRnCnG33lbToSMLsxC8WBZ7HMKsPikWwjhO2vtqeCHmx&#10;4XKpAh5UAnSu1mU4fizSxXq+nuejfPK0HuVpXY8+bqp89LTJPszqaV1VdfYzUMvyohOMcRXY3QY1&#10;y/9uEK5P5jJi91G9y5C8RY96AdnbP5KOrQzdu8zBXrPz1t5aDLMZg6/vKAz/4x7sx9e++gUAAP//&#10;AwBQSwMEFAAGAAgAAAAhAL6k+ZndAAAACAEAAA8AAABkcnMvZG93bnJldi54bWxMj8FOwzAQRO9I&#10;/QdrkbhU1CYtVRTiVBWQGxcKiOs2XpKIeJ3Gbhv4elz1UI6zs5p5k69G24kDDb51rOFupkAQV860&#10;XGt4fytvUxA+IBvsHJOGH/KwKiZXOWbGHfmVDptQixjCPkMNTQh9JqWvGrLoZ64njt6XGyyGKIda&#10;mgGPMdx2MlFqKS22HBsa7Omxoep7s7cafPlBu/J3Wk3V57x2lOyeXp5R65vrcf0AItAYLs9wwo/o&#10;UESmrduz8aLTkKo4JWhI0nsQJ3+5mIPYng+yyOX/AcUfAAAA//8DAFBLAQItABQABgAIAAAAIQC2&#10;gziS/gAAAOEBAAATAAAAAAAAAAAAAAAAAAAAAABbQ29udGVudF9UeXBlc10ueG1sUEsBAi0AFAAG&#10;AAgAAAAhADj9If/WAAAAlAEAAAsAAAAAAAAAAAAAAAAALwEAAF9yZWxzLy5yZWxzUEsBAi0AFAAG&#10;AAgAAAAhAODo43EcAgAANQQAAA4AAAAAAAAAAAAAAAAALgIAAGRycy9lMm9Eb2MueG1sUEsBAi0A&#10;FAAGAAgAAAAhAL6k+ZndAAAACAEAAA8AAAAAAAAAAAAAAAAAdgQAAGRycy9kb3ducmV2LnhtbFBL&#10;BQYAAAAABAAEAPMAAACABQAAAAA=&#10;"/>
                  </w:pict>
                </mc:Fallback>
              </mc:AlternateContent>
            </w:r>
            <w:r w:rsidRPr="00A0609D">
              <w:rPr>
                <w:rFonts w:eastAsia="Calibri" w:cs="Times New Roman"/>
                <w:b/>
                <w:sz w:val="26"/>
                <w:szCs w:val="24"/>
                <w:lang w:val="nl-NL"/>
              </w:rPr>
              <w:t>TỈNH SƠN LA</w:t>
            </w:r>
          </w:p>
          <w:p w:rsidR="00A0609D" w:rsidRPr="00A0609D" w:rsidRDefault="00A0609D" w:rsidP="00AF2FE7">
            <w:pPr>
              <w:spacing w:after="0" w:line="240" w:lineRule="auto"/>
              <w:ind w:left="-108"/>
              <w:jc w:val="both"/>
              <w:rPr>
                <w:rFonts w:eastAsia="Calibri" w:cs="Times New Roman"/>
                <w:sz w:val="24"/>
                <w:szCs w:val="24"/>
                <w:lang w:val="nl-NL"/>
              </w:rPr>
            </w:pPr>
          </w:p>
          <w:p w:rsidR="00A0609D" w:rsidRPr="00A0609D" w:rsidRDefault="00A0609D" w:rsidP="00AF2FE7">
            <w:pPr>
              <w:spacing w:after="0" w:line="240" w:lineRule="auto"/>
              <w:ind w:left="-108"/>
              <w:jc w:val="center"/>
              <w:rPr>
                <w:rFonts w:eastAsia="Calibri" w:cs="Times New Roman"/>
                <w:b/>
                <w:bCs/>
                <w:sz w:val="26"/>
                <w:szCs w:val="24"/>
                <w:lang w:val="nl-NL"/>
              </w:rPr>
            </w:pPr>
            <w:r w:rsidRPr="00A0609D">
              <w:rPr>
                <w:rFonts w:eastAsia="Calibri" w:cs="Times New Roman"/>
                <w:szCs w:val="24"/>
                <w:lang w:val="nl-NL"/>
              </w:rPr>
              <w:t xml:space="preserve">Số: </w:t>
            </w:r>
            <w:r w:rsidRPr="00A0609D">
              <w:rPr>
                <w:rFonts w:eastAsia="Calibri" w:cs="Times New Roman"/>
                <w:szCs w:val="24"/>
                <w:lang w:val="en-US"/>
              </w:rPr>
              <w:t>76</w:t>
            </w:r>
            <w:r w:rsidRPr="00A0609D">
              <w:rPr>
                <w:rFonts w:eastAsia="Calibri" w:cs="Times New Roman"/>
                <w:szCs w:val="24"/>
                <w:lang w:val="nl-NL"/>
              </w:rPr>
              <w:t>/NQ-HĐND</w:t>
            </w:r>
          </w:p>
        </w:tc>
        <w:tc>
          <w:tcPr>
            <w:tcW w:w="6279" w:type="dxa"/>
            <w:shd w:val="clear" w:color="auto" w:fill="auto"/>
          </w:tcPr>
          <w:p w:rsidR="00A0609D" w:rsidRPr="00A0609D" w:rsidRDefault="00A0609D" w:rsidP="00AF2FE7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6"/>
                <w:lang w:val="nl-NL"/>
              </w:rPr>
            </w:pPr>
            <w:r w:rsidRPr="00A0609D">
              <w:rPr>
                <w:rFonts w:eastAsia="Calibri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:rsidR="00A0609D" w:rsidRPr="00A0609D" w:rsidRDefault="00A0609D" w:rsidP="00AF2FE7">
            <w:pPr>
              <w:spacing w:after="0" w:line="240" w:lineRule="auto"/>
              <w:jc w:val="center"/>
              <w:rPr>
                <w:rFonts w:eastAsia="Calibri" w:cs="Times New Roman"/>
                <w:b/>
                <w:szCs w:val="26"/>
                <w:lang w:val="en-US"/>
              </w:rPr>
            </w:pPr>
            <w:r w:rsidRPr="00A0609D">
              <w:rPr>
                <w:rFonts w:eastAsia="Calibri" w:cs="Times New Roman"/>
                <w:b/>
                <w:szCs w:val="26"/>
                <w:lang w:val="en-US"/>
              </w:rPr>
              <w:t>Độc lập - Tự do - Hạnh phúc</w:t>
            </w:r>
          </w:p>
          <w:p w:rsidR="00A0609D" w:rsidRPr="00A0609D" w:rsidRDefault="00A0609D" w:rsidP="00AF2FE7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6"/>
                <w:lang w:val="en-US"/>
              </w:rPr>
            </w:pPr>
            <w:r>
              <w:rPr>
                <w:rFonts w:eastAsia="Calibri" w:cs="Times New Roman"/>
                <w:noProof/>
                <w:lang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84139C1" wp14:editId="095182AC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12064</wp:posOffset>
                      </wp:positionV>
                      <wp:extent cx="2203450" cy="0"/>
                      <wp:effectExtent l="0" t="0" r="2540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3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9.35pt,.95pt" to="232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a7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uFkkk7zGbSQ3nwJKW6Jxjr/ieseBaPEUqggGynI8cX5&#10;QIQUt5BwrPRGSBlbLxUaSryYTWYxwWkpWHCGMGfbfSUtOpIwPPGLVYHnMczqg2IRrOOEra+2J0Je&#10;bLhcqoAHpQCdq3WZjh+LdLGer+f5KJ88rUd5Wtejj5sqHz1tsg+zelpXVZ39DNSyvOgEY1wFdrdJ&#10;zfK/m4Trm7nM2H1W7zIkb9GjXkD29o+kYy9D+y6DsNfsvLW3HsNwxuDrQwrT/7gH+/G5r34BAAD/&#10;/wMAUEsDBBQABgAIAAAAIQD22Nht2gAAAAcBAAAPAAAAZHJzL2Rvd25yZXYueG1sTI5BT8JAEIXv&#10;Jv6HzZh4IbIFFaF2S4zamxdR43XoDm1jd7Z0F6j8ekcveJsv7+XNly0H16o99aHxbGAyTkARl942&#10;XBl4fyuu5qBCRLbYeiYD3xRgmZ+fZZhaf+BX2q9ipWSEQ4oG6hi7VOtQ1uQwjH1HLNnG9w6jYF9p&#10;2+NBxl2rp0ky0w4blg81dvRYU/m12jkDofigbXEclaPk87ryNN0+vTyjMZcXw8M9qEhDPJXhV1/U&#10;IRentd+xDaoVnszvpCrHApTkN7Nb4fUf6zzT//3zHwAAAP//AwBQSwECLQAUAAYACAAAACEAtoM4&#10;kv4AAADhAQAAEwAAAAAAAAAAAAAAAAAAAAAAW0NvbnRlbnRfVHlwZXNdLnhtbFBLAQItABQABgAI&#10;AAAAIQA4/SH/1gAAAJQBAAALAAAAAAAAAAAAAAAAAC8BAABfcmVscy8ucmVsc1BLAQItABQABgAI&#10;AAAAIQBnuFa7HQIAADYEAAAOAAAAAAAAAAAAAAAAAC4CAABkcnMvZTJvRG9jLnhtbFBLAQItABQA&#10;BgAIAAAAIQD22Nht2gAAAAcBAAAPAAAAAAAAAAAAAAAAAHcEAABkcnMvZG93bnJldi54bWxQSwUG&#10;AAAAAAQABADzAAAAfgUAAAAA&#10;"/>
                  </w:pict>
                </mc:Fallback>
              </mc:AlternateContent>
            </w:r>
          </w:p>
          <w:p w:rsidR="00A0609D" w:rsidRPr="00A0609D" w:rsidRDefault="00A0609D" w:rsidP="00AF2FE7">
            <w:pPr>
              <w:spacing w:after="0" w:line="240" w:lineRule="auto"/>
              <w:jc w:val="center"/>
              <w:rPr>
                <w:rFonts w:eastAsia="Calibri" w:cs="Times New Roman"/>
                <w:i/>
                <w:sz w:val="26"/>
                <w:szCs w:val="26"/>
                <w:lang w:val="fr-FR"/>
              </w:rPr>
            </w:pPr>
            <w:r w:rsidRPr="00A0609D">
              <w:rPr>
                <w:rFonts w:eastAsia="Calibri" w:cs="Times New Roman"/>
                <w:i/>
                <w:szCs w:val="26"/>
                <w:lang w:val="fr-FR"/>
              </w:rPr>
              <w:t>Sơn La, ngày 16 tháng 3 năm 2022</w:t>
            </w:r>
          </w:p>
        </w:tc>
      </w:tr>
    </w:tbl>
    <w:p w:rsidR="00A0609D" w:rsidRPr="00A0609D" w:rsidRDefault="00A0609D" w:rsidP="00A0609D">
      <w:pPr>
        <w:spacing w:after="0" w:line="240" w:lineRule="auto"/>
        <w:jc w:val="center"/>
        <w:rPr>
          <w:rFonts w:eastAsia="Calibri" w:cs="Times New Roman"/>
          <w:b/>
          <w:sz w:val="22"/>
          <w:szCs w:val="28"/>
          <w:lang w:val="fr-FR"/>
        </w:rPr>
      </w:pPr>
    </w:p>
    <w:p w:rsidR="00A0609D" w:rsidRPr="00A0609D" w:rsidRDefault="00A0609D" w:rsidP="00A0609D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szCs w:val="28"/>
          <w:lang w:val="fr-FR"/>
        </w:rPr>
      </w:pPr>
      <w:r w:rsidRPr="00A0609D">
        <w:rPr>
          <w:rFonts w:ascii="Times New Roman Bold" w:eastAsia="Calibri" w:hAnsi="Times New Roman Bold" w:cs="Times New Roman"/>
          <w:b/>
          <w:szCs w:val="28"/>
          <w:lang w:val="fr-FR"/>
        </w:rPr>
        <w:t>NGHỊ QUYẾT</w:t>
      </w:r>
    </w:p>
    <w:p w:rsidR="00A0609D" w:rsidRPr="00A0609D" w:rsidRDefault="00A0609D" w:rsidP="00F842E8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szCs w:val="28"/>
          <w:lang w:val="fr-FR"/>
        </w:rPr>
      </w:pPr>
      <w:r w:rsidRPr="00A0609D">
        <w:rPr>
          <w:rFonts w:ascii="Times New Roman Bold" w:eastAsia="Calibri" w:hAnsi="Times New Roman Bold" w:cs="Times New Roman"/>
          <w:b/>
          <w:szCs w:val="28"/>
          <w:lang w:val="fr-FR"/>
        </w:rPr>
        <w:t>Bổ sung danh mục cho phép chuyển mục đích sử dụng đất để</w:t>
      </w:r>
      <w:r w:rsidR="00392BFF">
        <w:rPr>
          <w:rFonts w:ascii="Times New Roman Bold" w:eastAsia="Calibri" w:hAnsi="Times New Roman Bold" w:cs="Times New Roman"/>
          <w:b/>
          <w:szCs w:val="28"/>
          <w:lang w:val="fr-FR"/>
        </w:rPr>
        <w:t xml:space="preserve">                                     </w:t>
      </w:r>
      <w:r w:rsidRPr="00A0609D">
        <w:rPr>
          <w:rFonts w:ascii="Times New Roman Bold" w:eastAsia="Calibri" w:hAnsi="Times New Roman Bold" w:cs="Times New Roman"/>
          <w:b/>
          <w:szCs w:val="28"/>
          <w:lang w:val="fr-FR"/>
        </w:rPr>
        <w:t xml:space="preserve"> thực hiện dự án năm 2022; điều chỉnh, diện tích, loại đất; điều chỉnh </w:t>
      </w:r>
      <w:r w:rsidR="00392BFF">
        <w:rPr>
          <w:rFonts w:ascii="Times New Roman Bold" w:eastAsia="Calibri" w:hAnsi="Times New Roman Bold" w:cs="Times New Roman"/>
          <w:b/>
          <w:szCs w:val="28"/>
          <w:lang w:val="fr-FR"/>
        </w:rPr>
        <w:t xml:space="preserve">                       </w:t>
      </w:r>
      <w:r w:rsidRPr="00A0609D">
        <w:rPr>
          <w:rFonts w:ascii="Times New Roman Bold" w:eastAsia="Calibri" w:hAnsi="Times New Roman Bold" w:cs="Times New Roman"/>
          <w:b/>
          <w:szCs w:val="28"/>
          <w:lang w:val="fr-FR"/>
        </w:rPr>
        <w:t>thời gian thực hiện thu hồi, chuyển mục đích sử dụng đất các công trình</w:t>
      </w:r>
      <w:r w:rsidR="00392BFF">
        <w:rPr>
          <w:rFonts w:ascii="Times New Roman Bold" w:eastAsia="Calibri" w:hAnsi="Times New Roman Bold" w:cs="Times New Roman"/>
          <w:b/>
          <w:szCs w:val="28"/>
          <w:lang w:val="fr-FR"/>
        </w:rPr>
        <w:t xml:space="preserve">                     </w:t>
      </w:r>
      <w:r w:rsidRPr="00A0609D">
        <w:rPr>
          <w:rFonts w:ascii="Times New Roman Bold" w:eastAsia="Calibri" w:hAnsi="Times New Roman Bold" w:cs="Times New Roman"/>
          <w:b/>
          <w:szCs w:val="28"/>
          <w:lang w:val="fr-FR"/>
        </w:rPr>
        <w:t xml:space="preserve"> dự án đã được HĐND tỉnh thông qua</w:t>
      </w:r>
    </w:p>
    <w:p w:rsidR="00A0609D" w:rsidRPr="00A0609D" w:rsidRDefault="00F842E8" w:rsidP="00A0609D">
      <w:pPr>
        <w:spacing w:after="0" w:line="240" w:lineRule="auto"/>
        <w:jc w:val="center"/>
        <w:rPr>
          <w:rFonts w:eastAsia="Calibri" w:cs="Times New Roman"/>
          <w:b/>
          <w:sz w:val="2"/>
          <w:szCs w:val="28"/>
          <w:lang w:val="fr-FR"/>
        </w:rPr>
      </w:pPr>
      <w:r w:rsidRPr="00A0609D">
        <w:rPr>
          <w:rFonts w:ascii="Times New Roman Bold" w:eastAsia="Calibri" w:hAnsi="Times New Roman Bold" w:cs="Times New Roman"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54A25" wp14:editId="4FAA35BF">
                <wp:simplePos x="0" y="0"/>
                <wp:positionH relativeFrom="column">
                  <wp:posOffset>2538730</wp:posOffset>
                </wp:positionH>
                <wp:positionV relativeFrom="paragraph">
                  <wp:posOffset>635</wp:posOffset>
                </wp:positionV>
                <wp:extent cx="847725" cy="0"/>
                <wp:effectExtent l="0" t="0" r="95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9pt,.05pt" to="266.6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f1JQIAAEIEAAAOAAAAZHJzL2Uyb0RvYy54bWysU8uO2yAU3VfqPyD2ie2M8xgrzqiyk26m&#10;nUiZfgABHKNiQMDEiar+ey8kcZt2U1X1AvM493DuuZfl06mT6MitE1qVOBunGHFFNRPqUOIvr5vR&#10;AiPniWJEasVLfOYOP63ev1v2puAT3WrJuEVAolzRmxK33psiSRxteUfcWBuu4LDRtiMelvaQMEt6&#10;YO9kMknTWdJry4zVlDsHu/XlEK8if9Nw6l+axnGPZIlBm4+jjeM+jMlqSYqDJaYV9CqD/IOKjggF&#10;lw5UNfEEvVnxB1UnqNVON35MdZfophGUxxwgmyz9LZtdSwyPuYA5zgw2uf9HSz8ftxYJBrXDSJEO&#10;SrTzlohD61GllQIDtUVZ8Kk3rgB4pbY2ZEpPameeNf3qkNJVS9SBR72vZwMkMSK5CwkLZ+C2ff9J&#10;M8CQN6+jaafGdoES7ECnWJvzUBt+8ojC5iKfzydTjOjtKCHFLc5Y5z9y3aEwKbEUKrhGCnJ8dh6U&#10;A/QGCdtKb4SUsfJSob7Es4dpGgOcloKFwwBz9rCvpEVHEnonfsEGILuDdcJDB0vRgcYBRIqWE7ZW&#10;LN7iiZCXOQRLFcghLdB2nV065dtj+rherBf5KJ/M1qM8revRh02Vj2abbD6tH+qqqrPvQWeWF61g&#10;jKsg9da1Wf53XXF9P5d+G/p28CS5Z4/5gtjbP4qOdQ2lvDTFXrPz1gZrQomhUSP4+qjCS/h1HVE/&#10;n/7qBwAAAP//AwBQSwMEFAAGAAgAAAAhALRezSXYAAAABQEAAA8AAABkcnMvZG93bnJldi54bWxM&#10;jkFLxDAQRu+C/yGM4M1Nteju1qaLCB4EQa0ePGab2abaTGqSbeu/d3rS48cb3rxyN7tejBhi50nB&#10;5SoDgdR401Gr4P3t4WIDIiZNRveeUMEPRthVpyelLoyf6BXHOrWCJRQLrcCmNBRSxsai03HlByRm&#10;Bx+cTjxDK03QE8tdL6+y7EY63RF/sHrAe4vNV310bKH192Huw8fL85Pd1NMnPo5rVOr8bL67BZFw&#10;Tn/HsORzOlTctPdHMlH0CvLtltPTAgTj6zzPQeyXKatS/q+vfgEAAP//AwBQSwECLQAUAAYACAAA&#10;ACEAtoM4kv4AAADhAQAAEwAAAAAAAAAAAAAAAAAAAAAAW0NvbnRlbnRfVHlwZXNdLnhtbFBLAQIt&#10;ABQABgAIAAAAIQA4/SH/1gAAAJQBAAALAAAAAAAAAAAAAAAAAC8BAABfcmVscy8ucmVsc1BLAQIt&#10;ABQABgAIAAAAIQAmagf1JQIAAEIEAAAOAAAAAAAAAAAAAAAAAC4CAABkcnMvZTJvRG9jLnhtbFBL&#10;AQItABQABgAIAAAAIQC0Xs0l2AAAAAUBAAAPAAAAAAAAAAAAAAAAAH8EAABkcnMvZG93bnJldi54&#10;bWxQSwUGAAAAAAQABADzAAAAhAUAAAAA&#10;" strokeweight=".5pt">
                <v:stroke joinstyle="miter"/>
              </v:line>
            </w:pict>
          </mc:Fallback>
        </mc:AlternateContent>
      </w:r>
    </w:p>
    <w:p w:rsidR="00A0609D" w:rsidRPr="00A0609D" w:rsidRDefault="00A0609D" w:rsidP="00A0609D">
      <w:pPr>
        <w:spacing w:after="0" w:line="240" w:lineRule="auto"/>
        <w:jc w:val="center"/>
        <w:rPr>
          <w:rFonts w:eastAsia="Calibri" w:cs="Times New Roman"/>
          <w:b/>
          <w:sz w:val="12"/>
          <w:szCs w:val="28"/>
          <w:lang w:val="fr-FR"/>
        </w:rPr>
      </w:pPr>
    </w:p>
    <w:p w:rsidR="00A0609D" w:rsidRPr="00A0609D" w:rsidRDefault="00A0609D" w:rsidP="00A0609D">
      <w:pPr>
        <w:spacing w:after="0" w:line="360" w:lineRule="exact"/>
        <w:jc w:val="center"/>
        <w:rPr>
          <w:rFonts w:eastAsia="Calibri" w:cs="Times New Roman"/>
          <w:b/>
          <w:bCs/>
          <w:szCs w:val="28"/>
          <w:lang w:val="nb-NO"/>
        </w:rPr>
      </w:pPr>
      <w:r w:rsidRPr="00A0609D">
        <w:rPr>
          <w:rFonts w:eastAsia="Calibri" w:cs="Times New Roman"/>
          <w:b/>
          <w:bCs/>
          <w:szCs w:val="28"/>
          <w:lang w:val="fr-FR"/>
        </w:rPr>
        <w:t xml:space="preserve">HỘI ĐỒNG NHÂN DÂN TỈNH </w:t>
      </w:r>
      <w:r w:rsidRPr="00A0609D">
        <w:rPr>
          <w:rFonts w:eastAsia="Calibri" w:cs="Times New Roman"/>
          <w:b/>
          <w:bCs/>
          <w:szCs w:val="28"/>
          <w:lang w:val="nb-NO"/>
        </w:rPr>
        <w:t>SƠN LA</w:t>
      </w:r>
    </w:p>
    <w:p w:rsidR="00A0609D" w:rsidRPr="00A0609D" w:rsidRDefault="00A0609D" w:rsidP="00A0609D">
      <w:pPr>
        <w:spacing w:after="0" w:line="360" w:lineRule="exact"/>
        <w:jc w:val="center"/>
        <w:rPr>
          <w:rFonts w:eastAsia="Calibri" w:cs="Times New Roman"/>
          <w:b/>
          <w:bCs/>
          <w:szCs w:val="28"/>
          <w:lang w:val="nb-NO"/>
        </w:rPr>
      </w:pPr>
      <w:r w:rsidRPr="00A0609D">
        <w:rPr>
          <w:rFonts w:eastAsia="Calibri" w:cs="Times New Roman"/>
          <w:b/>
          <w:bCs/>
          <w:szCs w:val="28"/>
          <w:lang w:val="nb-NO"/>
        </w:rPr>
        <w:t xml:space="preserve">KHÓA XVKỲ HỌP THỨ TƯ </w:t>
      </w:r>
    </w:p>
    <w:p w:rsidR="00A0609D" w:rsidRPr="00A0609D" w:rsidRDefault="00A0609D" w:rsidP="00A0609D">
      <w:pPr>
        <w:spacing w:after="0" w:line="240" w:lineRule="auto"/>
        <w:jc w:val="center"/>
        <w:rPr>
          <w:rFonts w:eastAsia="Calibri" w:cs="Times New Roman"/>
          <w:b/>
          <w:sz w:val="26"/>
          <w:szCs w:val="26"/>
          <w:lang w:val="nb-NO"/>
        </w:rPr>
      </w:pPr>
    </w:p>
    <w:p w:rsidR="00A0609D" w:rsidRPr="00A0609D" w:rsidRDefault="00A0609D" w:rsidP="00392BFF">
      <w:pPr>
        <w:spacing w:before="120" w:after="0" w:line="240" w:lineRule="auto"/>
        <w:ind w:firstLine="720"/>
        <w:jc w:val="both"/>
        <w:rPr>
          <w:rFonts w:eastAsia="Times New Roman" w:cs="Times New Roman"/>
          <w:i/>
          <w:szCs w:val="28"/>
        </w:rPr>
      </w:pPr>
      <w:r w:rsidRPr="00A0609D">
        <w:rPr>
          <w:rFonts w:eastAsia="Times New Roman" w:cs="Times New Roman"/>
          <w:i/>
          <w:szCs w:val="28"/>
          <w:lang w:val="nb-NO"/>
        </w:rPr>
        <w:t xml:space="preserve">Căn cứ Luật </w:t>
      </w:r>
      <w:r w:rsidRPr="00A0609D">
        <w:rPr>
          <w:rFonts w:eastAsia="Times New Roman" w:cs="Times New Roman"/>
          <w:i/>
          <w:szCs w:val="28"/>
        </w:rPr>
        <w:t>T</w:t>
      </w:r>
      <w:r w:rsidR="00392BFF">
        <w:rPr>
          <w:rFonts w:eastAsia="Times New Roman" w:cs="Times New Roman"/>
          <w:i/>
          <w:szCs w:val="28"/>
          <w:lang w:val="nb-NO"/>
        </w:rPr>
        <w:t>ổ chức C</w:t>
      </w:r>
      <w:r w:rsidRPr="00A0609D">
        <w:rPr>
          <w:rFonts w:eastAsia="Times New Roman" w:cs="Times New Roman"/>
          <w:i/>
          <w:szCs w:val="28"/>
          <w:lang w:val="nb-NO"/>
        </w:rPr>
        <w:t>hính quyền địa phương ngày 19</w:t>
      </w:r>
      <w:r w:rsidRPr="00A0609D">
        <w:rPr>
          <w:rFonts w:eastAsia="Times New Roman" w:cs="Times New Roman"/>
          <w:i/>
          <w:szCs w:val="28"/>
        </w:rPr>
        <w:t xml:space="preserve"> tháng </w:t>
      </w:r>
      <w:r w:rsidRPr="00A0609D">
        <w:rPr>
          <w:rFonts w:eastAsia="Times New Roman" w:cs="Times New Roman"/>
          <w:i/>
          <w:szCs w:val="28"/>
          <w:lang w:val="nb-NO"/>
        </w:rPr>
        <w:t>6</w:t>
      </w:r>
      <w:r w:rsidRPr="00A0609D">
        <w:rPr>
          <w:rFonts w:eastAsia="Times New Roman" w:cs="Times New Roman"/>
          <w:i/>
          <w:szCs w:val="28"/>
        </w:rPr>
        <w:t xml:space="preserve"> năm </w:t>
      </w:r>
      <w:r w:rsidRPr="00A0609D">
        <w:rPr>
          <w:rFonts w:eastAsia="Times New Roman" w:cs="Times New Roman"/>
          <w:i/>
          <w:szCs w:val="28"/>
          <w:lang w:val="nb-NO"/>
        </w:rPr>
        <w:t>2015;</w:t>
      </w:r>
    </w:p>
    <w:p w:rsidR="00A0609D" w:rsidRPr="00A0609D" w:rsidRDefault="00A0609D" w:rsidP="00392BFF">
      <w:pPr>
        <w:spacing w:before="120" w:after="0" w:line="240" w:lineRule="auto"/>
        <w:ind w:firstLine="720"/>
        <w:jc w:val="both"/>
        <w:rPr>
          <w:rFonts w:eastAsia="Times New Roman" w:cs="Times New Roman"/>
          <w:i/>
          <w:szCs w:val="28"/>
        </w:rPr>
      </w:pPr>
      <w:r w:rsidRPr="00A0609D">
        <w:rPr>
          <w:rFonts w:eastAsia="Times New Roman" w:cs="Times New Roman"/>
          <w:i/>
          <w:szCs w:val="28"/>
        </w:rPr>
        <w:t>Căn cứ L</w:t>
      </w:r>
      <w:r w:rsidRPr="00A0609D">
        <w:rPr>
          <w:rFonts w:eastAsia="Times New Roman" w:cs="Times New Roman"/>
          <w:bCs/>
          <w:i/>
          <w:szCs w:val="28"/>
          <w:lang w:val="nb-NO"/>
        </w:rPr>
        <w:t xml:space="preserve">uật Sửa đổi, bổ sung một số điều của Luật Tổ chức </w:t>
      </w:r>
      <w:r w:rsidR="00392BFF">
        <w:rPr>
          <w:rFonts w:eastAsia="Times New Roman" w:cs="Times New Roman"/>
          <w:bCs/>
          <w:i/>
          <w:szCs w:val="28"/>
          <w:lang w:val="nb-NO"/>
        </w:rPr>
        <w:t>Chính phủ và Luật Tổ chức C</w:t>
      </w:r>
      <w:r w:rsidRPr="00A0609D">
        <w:rPr>
          <w:rFonts w:eastAsia="Times New Roman" w:cs="Times New Roman"/>
          <w:bCs/>
          <w:i/>
          <w:szCs w:val="28"/>
          <w:lang w:val="nb-NO"/>
        </w:rPr>
        <w:t>hính quyền địa phương ngày 22 tháng 11 năm 2019;</w:t>
      </w:r>
    </w:p>
    <w:p w:rsidR="00A0609D" w:rsidRPr="00A0609D" w:rsidRDefault="00A0609D" w:rsidP="00392BFF">
      <w:pPr>
        <w:spacing w:before="120" w:after="0" w:line="240" w:lineRule="auto"/>
        <w:ind w:firstLine="720"/>
        <w:jc w:val="both"/>
        <w:rPr>
          <w:rFonts w:eastAsia="Times New Roman" w:cs="Times New Roman"/>
          <w:i/>
          <w:szCs w:val="28"/>
          <w:lang w:val="nb-NO"/>
        </w:rPr>
      </w:pPr>
      <w:r w:rsidRPr="00A0609D">
        <w:rPr>
          <w:rFonts w:eastAsia="Times New Roman" w:cs="Times New Roman"/>
          <w:bCs/>
          <w:i/>
          <w:szCs w:val="28"/>
          <w:lang w:val="nb-NO"/>
        </w:rPr>
        <w:t xml:space="preserve">Căn cứ </w:t>
      </w:r>
      <w:r w:rsidRPr="00A0609D">
        <w:rPr>
          <w:rFonts w:eastAsia="Times New Roman" w:cs="Times New Roman"/>
          <w:i/>
          <w:szCs w:val="28"/>
        </w:rPr>
        <w:t xml:space="preserve">Luật </w:t>
      </w:r>
      <w:r w:rsidRPr="00A0609D">
        <w:rPr>
          <w:rFonts w:eastAsia="Times New Roman" w:cs="Times New Roman"/>
          <w:i/>
          <w:szCs w:val="28"/>
          <w:lang w:val="nb-NO"/>
        </w:rPr>
        <w:t>Đ</w:t>
      </w:r>
      <w:r w:rsidRPr="00A0609D">
        <w:rPr>
          <w:rFonts w:eastAsia="Times New Roman" w:cs="Times New Roman"/>
          <w:i/>
          <w:szCs w:val="28"/>
        </w:rPr>
        <w:t xml:space="preserve">ất đai ngày </w:t>
      </w:r>
      <w:r w:rsidRPr="00A0609D">
        <w:rPr>
          <w:rFonts w:eastAsia="Times New Roman" w:cs="Times New Roman"/>
          <w:i/>
          <w:szCs w:val="28"/>
          <w:lang w:val="nb-NO"/>
        </w:rPr>
        <w:t xml:space="preserve">29 tháng 11 năm 2013; </w:t>
      </w:r>
    </w:p>
    <w:p w:rsidR="00A0609D" w:rsidRPr="00A0609D" w:rsidRDefault="00A0609D" w:rsidP="00392BFF">
      <w:pPr>
        <w:spacing w:before="120" w:after="0" w:line="240" w:lineRule="auto"/>
        <w:ind w:firstLine="720"/>
        <w:jc w:val="both"/>
        <w:rPr>
          <w:rFonts w:eastAsia="Times New Roman" w:cs="Times New Roman"/>
          <w:i/>
          <w:iCs/>
          <w:szCs w:val="28"/>
          <w:lang w:val="nb-NO"/>
        </w:rPr>
      </w:pPr>
      <w:r w:rsidRPr="00A0609D">
        <w:rPr>
          <w:rFonts w:eastAsia="Times New Roman" w:cs="Times New Roman"/>
          <w:i/>
          <w:szCs w:val="28"/>
          <w:lang w:val="nb-NO"/>
        </w:rPr>
        <w:t xml:space="preserve">Căn cứ </w:t>
      </w:r>
      <w:r w:rsidRPr="00A0609D">
        <w:rPr>
          <w:rFonts w:eastAsia="Times New Roman" w:cs="Times New Roman"/>
          <w:i/>
          <w:iCs/>
          <w:szCs w:val="28"/>
          <w:lang w:val="nb-NO"/>
        </w:rPr>
        <w:t>Luật Sửa đổi, bổ sung một số điều của 37</w:t>
      </w:r>
      <w:r w:rsidR="00392BFF">
        <w:rPr>
          <w:rFonts w:eastAsia="Times New Roman" w:cs="Times New Roman"/>
          <w:i/>
          <w:iCs/>
          <w:szCs w:val="28"/>
          <w:lang w:val="nb-NO"/>
        </w:rPr>
        <w:t xml:space="preserve"> Luật có liên quan đến Luật Q</w:t>
      </w:r>
      <w:r w:rsidRPr="00A0609D">
        <w:rPr>
          <w:rFonts w:eastAsia="Times New Roman" w:cs="Times New Roman"/>
          <w:i/>
          <w:iCs/>
          <w:szCs w:val="28"/>
          <w:lang w:val="nb-NO"/>
        </w:rPr>
        <w:t xml:space="preserve">uy hoạch ngày 20 tháng 11 năm 2018; </w:t>
      </w:r>
    </w:p>
    <w:p w:rsidR="0078472D" w:rsidRDefault="00A0609D" w:rsidP="00392BFF">
      <w:pPr>
        <w:spacing w:before="120" w:after="0" w:line="240" w:lineRule="auto"/>
        <w:ind w:firstLine="720"/>
        <w:jc w:val="both"/>
        <w:rPr>
          <w:rFonts w:eastAsia="Calibri" w:cs="Times New Roman"/>
          <w:i/>
          <w:szCs w:val="28"/>
          <w:lang w:val="nb-NO"/>
        </w:rPr>
      </w:pPr>
      <w:r w:rsidRPr="00A0609D">
        <w:rPr>
          <w:rFonts w:eastAsia="Calibri" w:cs="Times New Roman"/>
          <w:i/>
          <w:szCs w:val="28"/>
          <w:lang w:val="nb-NO"/>
        </w:rPr>
        <w:t xml:space="preserve">Căn cứ Nghị định số 43/2014/NĐ-CP ngày 15 tháng 5 năm 2014 của Chính phủ quy định chi tiết thi hành một số điều của Luật Đất đai; </w:t>
      </w:r>
    </w:p>
    <w:p w:rsidR="00A0609D" w:rsidRPr="00A0609D" w:rsidRDefault="0078472D" w:rsidP="00392BFF">
      <w:pPr>
        <w:spacing w:before="120" w:after="0" w:line="240" w:lineRule="auto"/>
        <w:ind w:firstLine="720"/>
        <w:jc w:val="both"/>
        <w:rPr>
          <w:rFonts w:ascii="Times New Roman Italic" w:eastAsia="Times New Roman" w:hAnsi="Times New Roman Italic" w:cs="Times New Roman"/>
          <w:i/>
          <w:spacing w:val="6"/>
          <w:szCs w:val="28"/>
          <w:lang w:val="nb-NO"/>
        </w:rPr>
      </w:pPr>
      <w:r w:rsidRPr="00A02358">
        <w:rPr>
          <w:rFonts w:ascii="Times New Roman Italic" w:eastAsia="Calibri" w:hAnsi="Times New Roman Italic" w:cs="Times New Roman"/>
          <w:i/>
          <w:spacing w:val="6"/>
          <w:szCs w:val="28"/>
          <w:lang w:val="nb-NO"/>
        </w:rPr>
        <w:t xml:space="preserve">Căn cứ </w:t>
      </w:r>
      <w:r w:rsidR="00A0609D" w:rsidRPr="00A0609D">
        <w:rPr>
          <w:rFonts w:ascii="Times New Roman Italic" w:eastAsia="Times New Roman" w:hAnsi="Times New Roman Italic" w:cs="Times New Roman"/>
          <w:i/>
          <w:spacing w:val="6"/>
          <w:szCs w:val="28"/>
          <w:lang w:val="nb-NO"/>
        </w:rPr>
        <w:t>Nghị định số 148/2020/NĐ-CP ngày 18 tháng 12 năm 2020 của Chính phủ sửa đổi, bổ sung một số Nghị định quy định chi tiết thi hành Luật Đất đai;</w:t>
      </w:r>
    </w:p>
    <w:p w:rsidR="00A0609D" w:rsidRPr="00A0609D" w:rsidRDefault="00A0609D" w:rsidP="00392BFF">
      <w:pPr>
        <w:spacing w:before="120" w:after="0" w:line="240" w:lineRule="auto"/>
        <w:ind w:firstLine="720"/>
        <w:jc w:val="both"/>
        <w:rPr>
          <w:rFonts w:eastAsia="Calibri" w:cs="Times New Roman"/>
          <w:b/>
          <w:bCs/>
          <w:i/>
          <w:szCs w:val="28"/>
          <w:lang w:val="nb-NO"/>
        </w:rPr>
      </w:pPr>
      <w:r w:rsidRPr="00A0609D">
        <w:rPr>
          <w:rFonts w:eastAsia="Calibri" w:cs="Times New Roman"/>
          <w:i/>
          <w:szCs w:val="28"/>
          <w:lang w:val="nb-NO"/>
        </w:rPr>
        <w:t xml:space="preserve">Xét Tờ trình số 35/TTr-UBND ngày 10 tháng 3 năm 2022 của </w:t>
      </w:r>
      <w:r w:rsidR="00AF2FE7">
        <w:rPr>
          <w:rFonts w:eastAsia="Calibri" w:cs="Times New Roman"/>
          <w:i/>
          <w:szCs w:val="28"/>
          <w:lang w:val="nb-NO"/>
        </w:rPr>
        <w:t>UBND</w:t>
      </w:r>
      <w:r w:rsidR="000E2CF4">
        <w:rPr>
          <w:rFonts w:eastAsia="Calibri" w:cs="Times New Roman"/>
          <w:i/>
          <w:szCs w:val="28"/>
          <w:lang w:val="nb-NO"/>
        </w:rPr>
        <w:t xml:space="preserve"> </w:t>
      </w:r>
      <w:r w:rsidRPr="00A0609D">
        <w:rPr>
          <w:rFonts w:eastAsia="Calibri" w:cs="Times New Roman"/>
          <w:i/>
          <w:szCs w:val="28"/>
          <w:lang w:val="nb-NO"/>
        </w:rPr>
        <w:t xml:space="preserve">tỉnh; Báo cáo thẩm tra số 201/BC-KTNS  ngày 15 tháng 3 năm 2022 của Ban Kinh tế - Ngân sách </w:t>
      </w:r>
      <w:r w:rsidR="00AF2FE7">
        <w:rPr>
          <w:rFonts w:eastAsia="Calibri" w:cs="Times New Roman"/>
          <w:i/>
          <w:szCs w:val="28"/>
          <w:lang w:val="nb-NO"/>
        </w:rPr>
        <w:t>HĐND</w:t>
      </w:r>
      <w:r w:rsidRPr="00A0609D">
        <w:rPr>
          <w:rFonts w:eastAsia="Calibri" w:cs="Times New Roman"/>
          <w:i/>
          <w:szCs w:val="28"/>
          <w:lang w:val="nb-NO"/>
        </w:rPr>
        <w:t xml:space="preserve"> tỉnh và thảo luận của đại biểu </w:t>
      </w:r>
      <w:r w:rsidR="00AF2FE7">
        <w:rPr>
          <w:rFonts w:eastAsia="Calibri" w:cs="Times New Roman"/>
          <w:i/>
          <w:szCs w:val="28"/>
          <w:lang w:val="nb-NO"/>
        </w:rPr>
        <w:t>HĐND</w:t>
      </w:r>
      <w:r w:rsidRPr="00A0609D">
        <w:rPr>
          <w:rFonts w:eastAsia="Calibri" w:cs="Times New Roman"/>
          <w:i/>
          <w:szCs w:val="28"/>
          <w:lang w:val="nb-NO"/>
        </w:rPr>
        <w:t xml:space="preserve"> tại kỳ họp.</w:t>
      </w:r>
    </w:p>
    <w:p w:rsidR="00A0609D" w:rsidRPr="00A0609D" w:rsidRDefault="00A0609D" w:rsidP="00AF2FE7">
      <w:pPr>
        <w:spacing w:before="120" w:after="0" w:line="240" w:lineRule="auto"/>
        <w:jc w:val="center"/>
        <w:rPr>
          <w:rFonts w:eastAsia="Calibri" w:cs="Times New Roman"/>
          <w:b/>
          <w:szCs w:val="28"/>
          <w:lang w:val="nb-NO"/>
        </w:rPr>
      </w:pPr>
      <w:r w:rsidRPr="00A0609D">
        <w:rPr>
          <w:rFonts w:eastAsia="Calibri" w:cs="Times New Roman"/>
          <w:b/>
          <w:szCs w:val="28"/>
          <w:lang w:val="nb-NO"/>
        </w:rPr>
        <w:t>QUYẾT NGHỊ:</w:t>
      </w:r>
    </w:p>
    <w:p w:rsidR="00A0609D" w:rsidRPr="00A0609D" w:rsidRDefault="00A0609D" w:rsidP="00AF2FE7">
      <w:pPr>
        <w:spacing w:before="120" w:after="0" w:line="240" w:lineRule="auto"/>
        <w:ind w:firstLine="720"/>
        <w:jc w:val="both"/>
        <w:rPr>
          <w:rFonts w:eastAsia="Calibri" w:cs="Times New Roman"/>
          <w:szCs w:val="28"/>
          <w:lang w:val="nb-NO"/>
        </w:rPr>
      </w:pPr>
      <w:r w:rsidRPr="00A0609D">
        <w:rPr>
          <w:rFonts w:eastAsia="Calibri" w:cs="Times New Roman"/>
          <w:b/>
          <w:szCs w:val="28"/>
          <w:lang w:val="nb-NO"/>
        </w:rPr>
        <w:t xml:space="preserve">Điều 1. </w:t>
      </w:r>
      <w:r w:rsidRPr="00A0609D">
        <w:rPr>
          <w:rFonts w:eastAsia="Calibri" w:cs="Times New Roman"/>
          <w:szCs w:val="28"/>
          <w:lang w:val="nb-NO"/>
        </w:rPr>
        <w:t>Bổ sung danh mục cho phép chuyển mục đích sử dụng đất để thực hiện dự án năm 2022; điều chỉnh diện tích, loại đất; điều chỉnh thời gian thực hiện thu hồi, chuyển mục đích sử dụng đất các công trình dự án đã được HĐND tỉnh thông qua, như sau:</w:t>
      </w:r>
    </w:p>
    <w:p w:rsidR="00A0609D" w:rsidRPr="00A0609D" w:rsidRDefault="00A0609D" w:rsidP="00AF2FE7">
      <w:pPr>
        <w:spacing w:before="120"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val="nb-NO"/>
        </w:rPr>
      </w:pPr>
      <w:bookmarkStart w:id="0" w:name="_Hlk97571079"/>
      <w:r w:rsidRPr="00A0609D">
        <w:rPr>
          <w:rFonts w:eastAsia="Calibri" w:cs="Times New Roman"/>
          <w:szCs w:val="28"/>
          <w:lang w:val="nb-NO"/>
        </w:rPr>
        <w:t>1. Bổ sung danh mục c</w:t>
      </w:r>
      <w:r w:rsidRPr="00A0609D">
        <w:rPr>
          <w:rFonts w:eastAsia="Times New Roman" w:cs="Times New Roman"/>
          <w:color w:val="000000"/>
          <w:szCs w:val="28"/>
          <w:lang w:val="nb-NO"/>
        </w:rPr>
        <w:t>ho phép chuyển mục đích sử dụng đất để thực hiện 0</w:t>
      </w:r>
      <w:r w:rsidRPr="00A0609D">
        <w:rPr>
          <w:rFonts w:eastAsia="Times New Roman" w:cs="Times New Roman"/>
          <w:szCs w:val="28"/>
          <w:lang w:val="nb-NO"/>
        </w:rPr>
        <w:t>1</w:t>
      </w:r>
      <w:r w:rsidRPr="00A0609D">
        <w:rPr>
          <w:rFonts w:eastAsia="Times New Roman" w:cs="Times New Roman"/>
          <w:color w:val="000000"/>
          <w:szCs w:val="28"/>
          <w:lang w:val="nb-NO"/>
        </w:rPr>
        <w:t xml:space="preserve"> dự án </w:t>
      </w:r>
      <w:r w:rsidRPr="00A0609D">
        <w:rPr>
          <w:rFonts w:eastAsia="Times New Roman" w:cs="Times New Roman"/>
          <w:szCs w:val="28"/>
          <w:lang w:val="nb-NO"/>
        </w:rPr>
        <w:t>năm 2022</w:t>
      </w:r>
      <w:r w:rsidRPr="00A0609D">
        <w:rPr>
          <w:rFonts w:eastAsia="Times New Roman" w:cs="Times New Roman"/>
          <w:color w:val="000000"/>
          <w:szCs w:val="28"/>
          <w:lang w:val="nb-NO"/>
        </w:rPr>
        <w:t>. Trong đó: Diện tích chuyển mục đích sử dụng đất chuyên trồng lúa nước 109 m</w:t>
      </w:r>
      <w:r w:rsidRPr="00A0609D">
        <w:rPr>
          <w:rFonts w:eastAsia="Times New Roman" w:cs="Times New Roman"/>
          <w:color w:val="000000"/>
          <w:szCs w:val="28"/>
          <w:vertAlign w:val="superscript"/>
          <w:lang w:val="nb-NO"/>
        </w:rPr>
        <w:t>2</w:t>
      </w:r>
      <w:r w:rsidRPr="00A0609D">
        <w:rPr>
          <w:rFonts w:eastAsia="Times New Roman" w:cs="Times New Roman"/>
          <w:color w:val="000000"/>
          <w:szCs w:val="28"/>
          <w:lang w:val="nb-NO"/>
        </w:rPr>
        <w:t>.</w:t>
      </w:r>
    </w:p>
    <w:p w:rsidR="00A0609D" w:rsidRPr="007B6869" w:rsidRDefault="00A0609D" w:rsidP="00392BFF">
      <w:pPr>
        <w:spacing w:before="120" w:after="0" w:line="240" w:lineRule="auto"/>
        <w:ind w:firstLine="720"/>
        <w:jc w:val="both"/>
        <w:rPr>
          <w:rFonts w:eastAsia="Calibri" w:cs="Times New Roman"/>
          <w:szCs w:val="28"/>
          <w:lang w:val="nb-NO"/>
        </w:rPr>
      </w:pPr>
      <w:r w:rsidRPr="00A0609D">
        <w:rPr>
          <w:rFonts w:eastAsia="Calibri" w:cs="Times New Roman"/>
          <w:color w:val="000000"/>
          <w:szCs w:val="28"/>
          <w:lang w:val="nb-NO"/>
        </w:rPr>
        <w:t xml:space="preserve">2. </w:t>
      </w:r>
      <w:r w:rsidRPr="00A0609D">
        <w:rPr>
          <w:rFonts w:eastAsia="Calibri" w:cs="Times New Roman"/>
          <w:szCs w:val="28"/>
          <w:lang w:val="nb-NO"/>
        </w:rPr>
        <w:t>Điều chỉnh diện tích, loại đất thu hồi, chuyển mục đích sử dụng đất; thời gian tiếp tục thực hiện đối với 01 dự án</w:t>
      </w:r>
      <w:r w:rsidRPr="007B6869">
        <w:rPr>
          <w:rFonts w:eastAsia="Calibri" w:cs="Times New Roman"/>
          <w:szCs w:val="28"/>
          <w:lang w:val="nb-NO"/>
        </w:rPr>
        <w:t xml:space="preserve"> đã </w:t>
      </w:r>
      <w:r w:rsidRPr="00A0609D">
        <w:rPr>
          <w:rFonts w:eastAsia="Calibri" w:cs="Times New Roman"/>
          <w:szCs w:val="28"/>
          <w:lang w:val="nb-NO"/>
        </w:rPr>
        <w:t xml:space="preserve">được HĐND tỉnh thông qua </w:t>
      </w:r>
      <w:r w:rsidRPr="007B6869">
        <w:rPr>
          <w:rFonts w:eastAsia="Calibri" w:cs="Times New Roman"/>
          <w:szCs w:val="28"/>
          <w:lang w:val="nb-NO"/>
        </w:rPr>
        <w:t xml:space="preserve">tại </w:t>
      </w:r>
      <w:r w:rsidRPr="00A0609D">
        <w:rPr>
          <w:rFonts w:eastAsia="Calibri" w:cs="Times New Roman"/>
          <w:szCs w:val="28"/>
          <w:lang w:val="es-MX"/>
        </w:rPr>
        <w:t>Nghị quyết số 112/NQ-HĐND ngày 04 tháng 12 năm 2014</w:t>
      </w:r>
      <w:r w:rsidRPr="007B6869">
        <w:rPr>
          <w:rFonts w:eastAsia="Calibri" w:cs="Times New Roman"/>
          <w:szCs w:val="28"/>
          <w:lang w:val="nb-NO"/>
        </w:rPr>
        <w:t>.</w:t>
      </w:r>
    </w:p>
    <w:p w:rsidR="00A0609D" w:rsidRPr="007B6869" w:rsidRDefault="00A0609D" w:rsidP="00392BFF">
      <w:pPr>
        <w:spacing w:before="120" w:after="0" w:line="240" w:lineRule="auto"/>
        <w:ind w:firstLine="720"/>
        <w:jc w:val="both"/>
        <w:rPr>
          <w:rFonts w:eastAsia="Calibri" w:cs="Times New Roman"/>
          <w:szCs w:val="28"/>
          <w:lang w:val="nb-NO"/>
        </w:rPr>
      </w:pPr>
      <w:r w:rsidRPr="00A0609D">
        <w:rPr>
          <w:rFonts w:eastAsia="Calibri" w:cs="Times New Roman"/>
          <w:szCs w:val="28"/>
          <w:lang w:val="nb-NO"/>
        </w:rPr>
        <w:lastRenderedPageBreak/>
        <w:t xml:space="preserve">3. </w:t>
      </w:r>
      <w:bookmarkStart w:id="1" w:name="OLE_LINK1"/>
      <w:r w:rsidRPr="00A0609D">
        <w:rPr>
          <w:rFonts w:eastAsia="Calibri" w:cs="Times New Roman"/>
          <w:szCs w:val="28"/>
          <w:lang w:val="nb-NO"/>
        </w:rPr>
        <w:t>Điều chỉnh diện tích, thời gian tiếp tục thu hồi đất, chuyển mục đích sử dụng đất</w:t>
      </w:r>
      <w:bookmarkEnd w:id="1"/>
      <w:r w:rsidRPr="00A0609D">
        <w:rPr>
          <w:rFonts w:eastAsia="Calibri" w:cs="Times New Roman"/>
          <w:szCs w:val="28"/>
          <w:lang w:val="nb-NO"/>
        </w:rPr>
        <w:t xml:space="preserve"> để thực hiện 01 dự án đã được </w:t>
      </w:r>
      <w:r w:rsidRPr="007B6869">
        <w:rPr>
          <w:rFonts w:eastAsia="Calibri" w:cs="Times New Roman"/>
          <w:szCs w:val="28"/>
          <w:lang w:val="nb-NO"/>
        </w:rPr>
        <w:t xml:space="preserve">HĐND tỉnh thông qua tại Nghị quyết </w:t>
      </w:r>
      <w:r w:rsidRPr="00A0609D">
        <w:rPr>
          <w:rFonts w:eastAsia="Calibri" w:cs="Times New Roman"/>
          <w:szCs w:val="28"/>
          <w:lang w:val="nb-NO"/>
        </w:rPr>
        <w:t>số 137/NQ-HĐND</w:t>
      </w:r>
      <w:r w:rsidR="0064697C">
        <w:rPr>
          <w:rFonts w:eastAsia="Calibri" w:cs="Times New Roman"/>
          <w:szCs w:val="28"/>
          <w:lang w:val="nb-NO"/>
        </w:rPr>
        <w:t>;</w:t>
      </w:r>
      <w:r w:rsidRPr="00A0609D">
        <w:rPr>
          <w:rFonts w:eastAsia="Calibri" w:cs="Times New Roman"/>
          <w:szCs w:val="28"/>
          <w:lang w:val="nb-NO"/>
        </w:rPr>
        <w:t xml:space="preserve"> </w:t>
      </w:r>
      <w:r w:rsidR="00257080" w:rsidRPr="007B6869">
        <w:rPr>
          <w:rFonts w:eastAsia="Calibri" w:cs="Times New Roman"/>
          <w:szCs w:val="28"/>
          <w:lang w:val="nb-NO"/>
        </w:rPr>
        <w:t xml:space="preserve">Nghị quyết </w:t>
      </w:r>
      <w:r w:rsidRPr="00A0609D">
        <w:rPr>
          <w:rFonts w:eastAsia="Calibri" w:cs="Times New Roman"/>
          <w:szCs w:val="28"/>
          <w:lang w:val="nb-NO"/>
        </w:rPr>
        <w:t>số 138/NQ-HĐND ngày 10 tháng 12 năm 2015</w:t>
      </w:r>
      <w:r w:rsidRPr="007B6869">
        <w:rPr>
          <w:rFonts w:eastAsia="Calibri" w:cs="Times New Roman"/>
          <w:szCs w:val="28"/>
          <w:lang w:val="nb-NO"/>
        </w:rPr>
        <w:t>.</w:t>
      </w:r>
    </w:p>
    <w:p w:rsidR="00A0609D" w:rsidRPr="00A0609D" w:rsidRDefault="005C44C2" w:rsidP="0064697C">
      <w:pPr>
        <w:spacing w:before="120" w:after="0" w:line="240" w:lineRule="auto"/>
        <w:jc w:val="center"/>
        <w:rPr>
          <w:rFonts w:eastAsia="Calibri" w:cs="Times New Roman"/>
          <w:i/>
          <w:szCs w:val="28"/>
          <w:lang w:val="en-US"/>
        </w:rPr>
      </w:pPr>
      <w:r w:rsidRPr="007B6869">
        <w:rPr>
          <w:rFonts w:eastAsia="Calibri" w:cs="Times New Roman"/>
          <w:i/>
          <w:szCs w:val="28"/>
          <w:lang w:val="nb-NO"/>
        </w:rPr>
        <w:t xml:space="preserve"> </w:t>
      </w:r>
      <w:r>
        <w:rPr>
          <w:rFonts w:eastAsia="Calibri" w:cs="Times New Roman"/>
          <w:i/>
          <w:szCs w:val="28"/>
          <w:lang w:val="en-US"/>
        </w:rPr>
        <w:t>(c</w:t>
      </w:r>
      <w:r w:rsidR="00A0609D" w:rsidRPr="00A0609D">
        <w:rPr>
          <w:rFonts w:eastAsia="Calibri" w:cs="Times New Roman"/>
          <w:i/>
          <w:szCs w:val="28"/>
          <w:lang w:val="en-US"/>
        </w:rPr>
        <w:t>ó Phụ lục kèm theo)</w:t>
      </w:r>
    </w:p>
    <w:bookmarkEnd w:id="0"/>
    <w:p w:rsidR="00A0609D" w:rsidRPr="00A0609D" w:rsidRDefault="00A0609D" w:rsidP="00392BFF">
      <w:pPr>
        <w:tabs>
          <w:tab w:val="left" w:pos="993"/>
        </w:tabs>
        <w:spacing w:before="120" w:after="0" w:line="240" w:lineRule="auto"/>
        <w:ind w:firstLine="720"/>
        <w:jc w:val="both"/>
        <w:rPr>
          <w:rFonts w:eastAsia="Calibri" w:cs="Times New Roman"/>
          <w:szCs w:val="28"/>
          <w:lang w:val="pt-BR"/>
        </w:rPr>
      </w:pPr>
      <w:r w:rsidRPr="00A0609D">
        <w:rPr>
          <w:rFonts w:eastAsia="Calibri" w:cs="Times New Roman"/>
          <w:b/>
          <w:szCs w:val="28"/>
          <w:lang w:val="pt-BR"/>
        </w:rPr>
        <w:t>Điều 2.</w:t>
      </w:r>
      <w:r w:rsidRPr="00A0609D">
        <w:rPr>
          <w:rFonts w:eastAsia="Calibri" w:cs="Times New Roman"/>
          <w:szCs w:val="28"/>
          <w:lang w:val="pt-BR"/>
        </w:rPr>
        <w:t xml:space="preserve"> Tổ chức thực hiện</w:t>
      </w:r>
    </w:p>
    <w:p w:rsidR="00A0609D" w:rsidRPr="00A0609D" w:rsidRDefault="00A0609D" w:rsidP="00392BFF">
      <w:pPr>
        <w:spacing w:before="120" w:after="0" w:line="240" w:lineRule="auto"/>
        <w:ind w:firstLine="720"/>
        <w:jc w:val="both"/>
        <w:rPr>
          <w:rFonts w:eastAsia="Calibri" w:cs="Times New Roman"/>
          <w:kern w:val="16"/>
          <w:szCs w:val="28"/>
          <w:lang w:val="it-IT"/>
        </w:rPr>
      </w:pPr>
      <w:r w:rsidRPr="00A0609D">
        <w:rPr>
          <w:rFonts w:eastAsia="Calibri" w:cs="Times New Roman"/>
          <w:bCs/>
          <w:szCs w:val="28"/>
          <w:lang w:val="it-IT"/>
        </w:rPr>
        <w:t>1. UBND tỉnh</w:t>
      </w:r>
      <w:r w:rsidRPr="00A0609D">
        <w:rPr>
          <w:rFonts w:eastAsia="Calibri" w:cs="Times New Roman"/>
          <w:bCs/>
          <w:szCs w:val="28"/>
          <w:lang w:val="en-US"/>
        </w:rPr>
        <w:t xml:space="preserve"> tổ chức</w:t>
      </w:r>
      <w:r w:rsidRPr="00A0609D">
        <w:rPr>
          <w:rFonts w:eastAsia="Calibri" w:cs="Times New Roman"/>
          <w:bCs/>
          <w:szCs w:val="28"/>
          <w:lang w:val="it-IT"/>
        </w:rPr>
        <w:t xml:space="preserve"> triển khai thực hiện Nghị quyết.</w:t>
      </w:r>
    </w:p>
    <w:p w:rsidR="00A0609D" w:rsidRPr="00A0609D" w:rsidRDefault="00A0609D" w:rsidP="00392BFF">
      <w:pPr>
        <w:spacing w:before="120" w:after="0" w:line="240" w:lineRule="auto"/>
        <w:ind w:firstLine="720"/>
        <w:jc w:val="both"/>
        <w:rPr>
          <w:rFonts w:eastAsia="Calibri" w:cs="Times New Roman"/>
          <w:szCs w:val="28"/>
          <w:lang w:val="nb-NO"/>
        </w:rPr>
      </w:pPr>
      <w:r w:rsidRPr="00A0609D">
        <w:rPr>
          <w:rFonts w:eastAsia="Calibri" w:cs="Times New Roman"/>
          <w:szCs w:val="28"/>
          <w:lang w:val="nb-NO"/>
        </w:rPr>
        <w:t>2. Th</w:t>
      </w:r>
      <w:r w:rsidRPr="00A0609D">
        <w:rPr>
          <w:rFonts w:eastAsia="Calibri" w:cs="Times New Roman" w:hint="eastAsia"/>
          <w:szCs w:val="28"/>
          <w:lang w:val="nb-NO"/>
        </w:rPr>
        <w:t>ư</w:t>
      </w:r>
      <w:r w:rsidRPr="00A0609D">
        <w:rPr>
          <w:rFonts w:eastAsia="Calibri" w:cs="Times New Roman"/>
          <w:szCs w:val="28"/>
          <w:lang w:val="nb-NO"/>
        </w:rPr>
        <w:t>ờng trực H</w:t>
      </w:r>
      <w:r w:rsidRPr="00A0609D">
        <w:rPr>
          <w:rFonts w:eastAsia="Calibri" w:cs="Times New Roman" w:hint="eastAsia"/>
          <w:szCs w:val="28"/>
          <w:lang w:val="nb-NO"/>
        </w:rPr>
        <w:t>Đ</w:t>
      </w:r>
      <w:r w:rsidRPr="00A0609D">
        <w:rPr>
          <w:rFonts w:eastAsia="Calibri" w:cs="Times New Roman"/>
          <w:szCs w:val="28"/>
          <w:lang w:val="nb-NO"/>
        </w:rPr>
        <w:t>ND, các Ban của HĐND, tổ đại biểu HĐND và đại biểu HĐND tỉnh giám sát việc thực hiện Nghị quyết.</w:t>
      </w:r>
    </w:p>
    <w:p w:rsidR="00A0609D" w:rsidRDefault="00A0609D" w:rsidP="00392BFF">
      <w:pPr>
        <w:spacing w:before="120" w:after="0" w:line="240" w:lineRule="auto"/>
        <w:ind w:firstLine="720"/>
        <w:jc w:val="both"/>
        <w:rPr>
          <w:rFonts w:eastAsia="Calibri" w:cs="Times New Roman"/>
          <w:szCs w:val="28"/>
          <w:lang w:val="nb-NO"/>
        </w:rPr>
      </w:pPr>
      <w:r w:rsidRPr="00A0609D">
        <w:rPr>
          <w:rFonts w:eastAsia="Calibri" w:cs="Times New Roman"/>
          <w:szCs w:val="28"/>
          <w:lang w:val="nb-NO"/>
        </w:rPr>
        <w:t>Nghị quyết này đã được HĐND tỉnh khóa XV, kỳ họp thứ tư thông qua ngày 16 tháng 3 năm 2022 và có hiệu lực từ ngày thông qua./.</w:t>
      </w:r>
      <w:r w:rsidR="001F126F">
        <w:rPr>
          <w:rFonts w:eastAsia="Calibri" w:cs="Times New Roman"/>
          <w:szCs w:val="28"/>
          <w:lang w:val="nb-NO"/>
        </w:rPr>
        <w:t xml:space="preserve"> </w:t>
      </w:r>
    </w:p>
    <w:p w:rsidR="002B3726" w:rsidRPr="002B3726" w:rsidRDefault="002B3726" w:rsidP="00392BFF">
      <w:pPr>
        <w:spacing w:before="120" w:after="0" w:line="240" w:lineRule="auto"/>
        <w:ind w:firstLine="720"/>
        <w:jc w:val="both"/>
        <w:rPr>
          <w:rFonts w:eastAsia="Calibri" w:cs="Times New Roman"/>
          <w:sz w:val="10"/>
          <w:szCs w:val="28"/>
          <w:lang w:val="nb-NO"/>
        </w:rPr>
      </w:pPr>
    </w:p>
    <w:p w:rsidR="00A0609D" w:rsidRPr="00A0609D" w:rsidRDefault="00A0609D" w:rsidP="00A0609D">
      <w:pPr>
        <w:spacing w:after="0" w:line="240" w:lineRule="auto"/>
        <w:jc w:val="both"/>
        <w:rPr>
          <w:rFonts w:eastAsia="Calibri" w:cs="Times New Roman"/>
          <w:sz w:val="4"/>
          <w:szCs w:val="28"/>
          <w:lang w:val="nb-NO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954"/>
        <w:gridCol w:w="3402"/>
      </w:tblGrid>
      <w:tr w:rsidR="00A0609D" w:rsidRPr="00A0609D" w:rsidTr="002B3726">
        <w:trPr>
          <w:trHeight w:val="2232"/>
        </w:trPr>
        <w:tc>
          <w:tcPr>
            <w:tcW w:w="5954" w:type="dxa"/>
            <w:shd w:val="clear" w:color="auto" w:fill="auto"/>
          </w:tcPr>
          <w:p w:rsidR="007B6869" w:rsidRPr="007B6869" w:rsidRDefault="007B6869" w:rsidP="007B6869">
            <w:pPr>
              <w:spacing w:after="0" w:line="240" w:lineRule="auto"/>
              <w:ind w:left="-108" w:firstLine="108"/>
              <w:rPr>
                <w:rFonts w:eastAsia="Times New Roman" w:cs="Times New Roman"/>
                <w:i/>
                <w:sz w:val="24"/>
                <w:szCs w:val="24"/>
                <w:lang w:val="sv-SE"/>
              </w:rPr>
            </w:pPr>
            <w:r w:rsidRPr="007B6869">
              <w:rPr>
                <w:rFonts w:eastAsia="Times New Roman" w:cs="Times New Roman"/>
                <w:b/>
                <w:i/>
                <w:sz w:val="24"/>
                <w:szCs w:val="24"/>
                <w:lang w:val="sv-SE"/>
              </w:rPr>
              <w:t>Nơi nhận</w:t>
            </w:r>
            <w:r w:rsidRPr="007B6869">
              <w:rPr>
                <w:rFonts w:eastAsia="Times New Roman" w:cs="Times New Roman"/>
                <w:i/>
                <w:sz w:val="24"/>
                <w:szCs w:val="24"/>
                <w:lang w:val="sv-SE"/>
              </w:rPr>
              <w:t>: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>- Ủy ban Thường vụ Quốc hội, Chính phủ;</w:t>
            </w:r>
          </w:p>
          <w:p w:rsidR="007B6869" w:rsidRPr="007B6869" w:rsidRDefault="00EC0C4F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>
              <w:rPr>
                <w:rFonts w:eastAsia="Times New Roman" w:cs="Times New Roman"/>
                <w:sz w:val="22"/>
                <w:lang w:val="sv-SE"/>
              </w:rPr>
              <w:t xml:space="preserve">- VP </w:t>
            </w:r>
            <w:r w:rsidRPr="007B6869">
              <w:rPr>
                <w:rFonts w:eastAsia="Times New Roman" w:cs="Times New Roman"/>
                <w:sz w:val="22"/>
                <w:lang w:val="sv-SE"/>
              </w:rPr>
              <w:t>Chủ tịch nước</w:t>
            </w:r>
            <w:r>
              <w:rPr>
                <w:rFonts w:eastAsia="Times New Roman" w:cs="Times New Roman"/>
                <w:sz w:val="22"/>
                <w:lang w:val="sv-SE"/>
              </w:rPr>
              <w:t xml:space="preserve">; VP </w:t>
            </w:r>
            <w:r w:rsidR="007B6869" w:rsidRPr="007B6869">
              <w:rPr>
                <w:rFonts w:eastAsia="Times New Roman" w:cs="Times New Roman"/>
                <w:sz w:val="22"/>
                <w:lang w:val="sv-SE"/>
              </w:rPr>
              <w:t xml:space="preserve">Quốc hội, </w:t>
            </w:r>
            <w:r>
              <w:rPr>
                <w:rFonts w:eastAsia="Times New Roman" w:cs="Times New Roman"/>
                <w:sz w:val="22"/>
                <w:lang w:val="sv-SE"/>
              </w:rPr>
              <w:t>VP</w:t>
            </w:r>
            <w:r w:rsidR="007B6869" w:rsidRPr="007B6869">
              <w:rPr>
                <w:rFonts w:eastAsia="Times New Roman" w:cs="Times New Roman"/>
                <w:sz w:val="22"/>
                <w:lang w:val="sv-SE"/>
              </w:rPr>
              <w:t xml:space="preserve"> Chính phủ;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>- Ủy ban Tài chính, Ngân sách của Quốc hội;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>- Ban công tác đại biểu của UBTVQH;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 xml:space="preserve">- Các Bộ: </w:t>
            </w:r>
            <w:r w:rsidR="00EC0C4F">
              <w:rPr>
                <w:rFonts w:eastAsia="Times New Roman" w:cs="Times New Roman"/>
                <w:sz w:val="22"/>
                <w:lang w:val="sv-SE"/>
              </w:rPr>
              <w:t>Tài nguyên và Môi trường</w:t>
            </w:r>
            <w:r w:rsidRPr="007B6869">
              <w:rPr>
                <w:rFonts w:eastAsia="Times New Roman" w:cs="Times New Roman"/>
                <w:sz w:val="22"/>
                <w:lang w:val="sv-SE"/>
              </w:rPr>
              <w:t>; Tư pháp;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>- Ban Thường vụ Tỉnh ủy;</w:t>
            </w:r>
          </w:p>
          <w:p w:rsidR="007B6869" w:rsidRPr="007B6869" w:rsidRDefault="00FD2A6F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>
              <w:rPr>
                <w:rFonts w:eastAsia="Times New Roman" w:cs="Times New Roman"/>
                <w:sz w:val="22"/>
                <w:lang w:val="sv-SE"/>
              </w:rPr>
              <w:t xml:space="preserve">- TT </w:t>
            </w:r>
            <w:r w:rsidR="007B6869" w:rsidRPr="007B6869">
              <w:rPr>
                <w:rFonts w:eastAsia="Times New Roman" w:cs="Times New Roman"/>
                <w:sz w:val="22"/>
                <w:lang w:val="sv-SE"/>
              </w:rPr>
              <w:t>HĐND, UBND, UBMTTQVN tỉnh;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>- Đoàn ĐBQH tỉnh; Đại biểu HĐND tỉnh;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 xml:space="preserve">- Các sở, ban, ngành, đoàn thể tỉnh;                                                    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 xml:space="preserve">- TT Huyện ủy, Thành ủy; HĐND; UBND; UBMTTQVN các huyện, thành phố; 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>- V</w:t>
            </w:r>
            <w:r w:rsidR="00FD2A6F">
              <w:rPr>
                <w:rFonts w:eastAsia="Times New Roman" w:cs="Times New Roman"/>
                <w:sz w:val="22"/>
                <w:lang w:val="sv-SE"/>
              </w:rPr>
              <w:t xml:space="preserve">P: </w:t>
            </w:r>
            <w:r w:rsidRPr="007B6869">
              <w:rPr>
                <w:rFonts w:eastAsia="Times New Roman" w:cs="Times New Roman"/>
                <w:sz w:val="22"/>
                <w:lang w:val="sv-SE"/>
              </w:rPr>
              <w:t>Tỉnh ủy, Đoàn ĐBQH và HĐND, UBND tỉnh;</w:t>
            </w:r>
          </w:p>
          <w:p w:rsidR="007B6869" w:rsidRPr="007B6869" w:rsidRDefault="007B6869" w:rsidP="007B6869">
            <w:pPr>
              <w:spacing w:after="0" w:line="240" w:lineRule="auto"/>
              <w:ind w:left="-108" w:firstLine="108"/>
              <w:jc w:val="both"/>
              <w:rPr>
                <w:rFonts w:eastAsia="Times New Roman" w:cs="Times New Roman"/>
                <w:b/>
                <w:sz w:val="22"/>
                <w:lang w:val="sv-SE"/>
              </w:rPr>
            </w:pPr>
            <w:r w:rsidRPr="007B6869">
              <w:rPr>
                <w:rFonts w:eastAsia="Times New Roman" w:cs="Times New Roman"/>
                <w:sz w:val="22"/>
                <w:lang w:val="sv-SE"/>
              </w:rPr>
              <w:t xml:space="preserve">- Trung tâm: Thông tin tỉnh, Lưu trữ lịch sử tỉnh;                                                </w:t>
            </w:r>
            <w:r w:rsidRPr="007B6869">
              <w:rPr>
                <w:rFonts w:eastAsia="Times New Roman" w:cs="Times New Roman"/>
                <w:b/>
                <w:sz w:val="22"/>
                <w:lang w:val="sv-SE"/>
              </w:rPr>
              <w:t xml:space="preserve"> </w:t>
            </w:r>
          </w:p>
          <w:p w:rsidR="00A0609D" w:rsidRPr="00A0609D" w:rsidRDefault="007B6869" w:rsidP="002B3726">
            <w:pPr>
              <w:spacing w:line="240" w:lineRule="exact"/>
              <w:rPr>
                <w:rFonts w:eastAsia="Calibri" w:cs="Times New Roman"/>
                <w:lang w:val="it-IT"/>
              </w:rPr>
            </w:pPr>
            <w:r w:rsidRPr="007B6869">
              <w:rPr>
                <w:rFonts w:eastAsia="Times New Roman" w:cs="Times New Roman"/>
                <w:sz w:val="22"/>
                <w:lang w:val="en-US"/>
              </w:rPr>
              <w:t xml:space="preserve">- Lưu: VT, </w:t>
            </w:r>
            <w:r w:rsidR="002B3726">
              <w:rPr>
                <w:rFonts w:eastAsia="Times New Roman" w:cs="Times New Roman"/>
                <w:sz w:val="22"/>
                <w:lang w:val="en-US"/>
              </w:rPr>
              <w:t>KTNS</w:t>
            </w:r>
            <w:r w:rsidRPr="007B6869">
              <w:rPr>
                <w:rFonts w:eastAsia="Times New Roman" w:cs="Times New Roman"/>
                <w:sz w:val="22"/>
                <w:lang w:val="en-US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A0609D" w:rsidRPr="002B3726" w:rsidRDefault="00A0609D" w:rsidP="00A0609D">
            <w:pPr>
              <w:spacing w:before="60" w:after="40"/>
              <w:jc w:val="center"/>
              <w:rPr>
                <w:rFonts w:eastAsia="Calibri" w:cs="Times New Roman"/>
                <w:bCs/>
                <w:sz w:val="26"/>
                <w:szCs w:val="28"/>
                <w:lang w:val="it-IT"/>
              </w:rPr>
            </w:pPr>
            <w:r w:rsidRPr="002B3726">
              <w:rPr>
                <w:rFonts w:eastAsia="Calibri" w:cs="Times New Roman"/>
                <w:b/>
                <w:bCs/>
                <w:sz w:val="26"/>
                <w:szCs w:val="28"/>
                <w:lang w:val="it-IT"/>
              </w:rPr>
              <w:t>CHỦ TỊCH</w:t>
            </w:r>
            <w:r w:rsidRPr="002B3726">
              <w:rPr>
                <w:rFonts w:eastAsia="Calibri" w:cs="Times New Roman"/>
                <w:b/>
                <w:bCs/>
                <w:sz w:val="26"/>
                <w:szCs w:val="28"/>
                <w:lang w:val="it-IT"/>
              </w:rPr>
              <w:br/>
            </w:r>
            <w:r w:rsidRPr="002B3726">
              <w:rPr>
                <w:rFonts w:eastAsia="Calibri" w:cs="Times New Roman"/>
                <w:b/>
                <w:bCs/>
                <w:sz w:val="26"/>
                <w:szCs w:val="28"/>
                <w:lang w:val="it-IT"/>
              </w:rPr>
              <w:br/>
            </w:r>
            <w:r w:rsidR="002B3726" w:rsidRPr="002B3726">
              <w:rPr>
                <w:rFonts w:eastAsia="Calibri" w:cs="Times New Roman"/>
                <w:bCs/>
                <w:sz w:val="26"/>
                <w:szCs w:val="28"/>
                <w:lang w:val="it-IT"/>
              </w:rPr>
              <w:t>(Đã ký)</w:t>
            </w:r>
          </w:p>
          <w:p w:rsidR="00A0609D" w:rsidRPr="002B3726" w:rsidRDefault="00A0609D" w:rsidP="00A0609D">
            <w:pPr>
              <w:spacing w:before="60" w:after="40"/>
              <w:jc w:val="center"/>
              <w:rPr>
                <w:rFonts w:eastAsia="Calibri" w:cs="Times New Roman"/>
                <w:b/>
                <w:bCs/>
                <w:sz w:val="26"/>
                <w:szCs w:val="28"/>
                <w:lang w:val="it-IT"/>
              </w:rPr>
            </w:pPr>
          </w:p>
          <w:p w:rsidR="00A0609D" w:rsidRPr="00A0609D" w:rsidRDefault="00A0609D" w:rsidP="00A0609D">
            <w:pPr>
              <w:spacing w:before="60" w:after="40"/>
              <w:jc w:val="center"/>
              <w:rPr>
                <w:rFonts w:eastAsia="Calibri" w:cs="Times New Roman"/>
                <w:b/>
                <w:bCs/>
                <w:szCs w:val="28"/>
                <w:lang w:val="it-IT"/>
              </w:rPr>
            </w:pPr>
            <w:r w:rsidRPr="00A0609D">
              <w:rPr>
                <w:rFonts w:eastAsia="Calibri" w:cs="Times New Roman"/>
                <w:b/>
                <w:bCs/>
                <w:szCs w:val="28"/>
                <w:lang w:val="it-IT"/>
              </w:rPr>
              <w:t>Nguyễn Thái Hưng</w:t>
            </w:r>
          </w:p>
          <w:p w:rsidR="00A0609D" w:rsidRPr="00A0609D" w:rsidRDefault="00A0609D" w:rsidP="00A0609D">
            <w:pPr>
              <w:spacing w:before="60" w:after="40"/>
              <w:jc w:val="center"/>
              <w:rPr>
                <w:rFonts w:eastAsia="Calibri" w:cs="Times New Roman"/>
                <w:lang w:val="it-IT"/>
              </w:rPr>
            </w:pPr>
            <w:r w:rsidRPr="00A0609D">
              <w:rPr>
                <w:rFonts w:eastAsia="Calibri" w:cs="Times New Roman"/>
                <w:b/>
                <w:bCs/>
                <w:szCs w:val="28"/>
                <w:lang w:val="it-IT"/>
              </w:rPr>
              <w:br/>
            </w:r>
          </w:p>
        </w:tc>
      </w:tr>
    </w:tbl>
    <w:p w:rsidR="00F611A1" w:rsidRDefault="00F611A1"/>
    <w:p w:rsidR="00F611A1" w:rsidRPr="00F611A1" w:rsidRDefault="00F611A1" w:rsidP="00F611A1"/>
    <w:p w:rsidR="00F611A1" w:rsidRPr="00F611A1" w:rsidRDefault="00F611A1" w:rsidP="00F611A1"/>
    <w:p w:rsidR="00F611A1" w:rsidRPr="00F611A1" w:rsidRDefault="00F611A1" w:rsidP="00F611A1"/>
    <w:p w:rsidR="00F611A1" w:rsidRPr="00F611A1" w:rsidRDefault="00F611A1" w:rsidP="00F611A1"/>
    <w:p w:rsidR="00F611A1" w:rsidRPr="00F611A1" w:rsidRDefault="00F611A1" w:rsidP="00F611A1"/>
    <w:p w:rsidR="00F611A1" w:rsidRPr="00F611A1" w:rsidRDefault="00F611A1" w:rsidP="00F611A1"/>
    <w:p w:rsidR="00F611A1" w:rsidRPr="00F611A1" w:rsidRDefault="00F611A1" w:rsidP="00F611A1"/>
    <w:p w:rsidR="00F611A1" w:rsidRDefault="00F611A1" w:rsidP="00F611A1"/>
    <w:p w:rsidR="008E03AD" w:rsidRDefault="008E03AD" w:rsidP="00F611A1">
      <w:pPr>
        <w:rPr>
          <w:lang w:val="en-US"/>
        </w:rPr>
      </w:pPr>
    </w:p>
    <w:p w:rsidR="00F611A1" w:rsidRDefault="00F611A1" w:rsidP="00F611A1">
      <w:pPr>
        <w:rPr>
          <w:lang w:val="en-US"/>
        </w:rPr>
        <w:sectPr w:rsidR="00F611A1" w:rsidSect="00A0609D">
          <w:pgSz w:w="11906" w:h="16838" w:code="9"/>
          <w:pgMar w:top="1474" w:right="1134" w:bottom="1474" w:left="1418" w:header="709" w:footer="709" w:gutter="0"/>
          <w:cols w:space="708"/>
          <w:docGrid w:linePitch="381"/>
        </w:sectPr>
      </w:pPr>
    </w:p>
    <w:p w:rsidR="00F611A1" w:rsidRPr="008F2ACD" w:rsidRDefault="00F611A1" w:rsidP="00F611A1">
      <w:pPr>
        <w:spacing w:after="0" w:line="240" w:lineRule="auto"/>
        <w:jc w:val="center"/>
        <w:rPr>
          <w:rFonts w:asciiTheme="majorHAnsi" w:eastAsia="Calibri" w:hAnsiTheme="majorHAnsi" w:cstheme="majorHAnsi"/>
          <w:b/>
          <w:w w:val="80"/>
          <w:szCs w:val="28"/>
          <w:lang w:val="en-US"/>
        </w:rPr>
      </w:pPr>
      <w:r w:rsidRPr="00F611A1">
        <w:rPr>
          <w:rFonts w:asciiTheme="majorHAnsi" w:eastAsia="Calibri" w:hAnsiTheme="majorHAnsi" w:cstheme="majorHAnsi"/>
          <w:b/>
          <w:w w:val="80"/>
          <w:szCs w:val="28"/>
          <w:lang w:val="en-US"/>
        </w:rPr>
        <w:lastRenderedPageBreak/>
        <w:t>Phụ lục</w:t>
      </w:r>
    </w:p>
    <w:p w:rsidR="009340FC" w:rsidRPr="008F2ACD" w:rsidRDefault="009340FC" w:rsidP="009340FC">
      <w:pPr>
        <w:spacing w:after="0" w:line="240" w:lineRule="auto"/>
        <w:jc w:val="center"/>
        <w:rPr>
          <w:rFonts w:asciiTheme="majorHAnsi" w:eastAsia="Calibri" w:hAnsiTheme="majorHAnsi" w:cstheme="majorHAnsi"/>
          <w:i/>
          <w:w w:val="80"/>
          <w:szCs w:val="28"/>
          <w:lang w:val="en-US"/>
        </w:rPr>
      </w:pP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BỔ SUNG DANH MỤC CHO PHÉP CHUYỂN MỤC ĐÍCH SỬ DỤNG ĐẤT ĐỂ THỰC HIỆN DỰ ÁN NĂM 2022</w:t>
      </w:r>
      <w:r w:rsidR="000B1B52"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;</w:t>
      </w:r>
      <w:r w:rsid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                                                            </w:t>
      </w: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 ĐIỀU CHỈNH</w:t>
      </w:r>
      <w:r w:rsidR="00AA60C0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 </w:t>
      </w: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DI</w:t>
      </w:r>
      <w:r w:rsidR="000B1B52"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ệ</w:t>
      </w: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N TÍCH</w:t>
      </w:r>
      <w:r w:rsidR="000B1B52"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, </w:t>
      </w: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LOẠI ĐẤT</w:t>
      </w:r>
      <w:r w:rsidR="000B1B52"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;</w:t>
      </w: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 ĐIỀU CHỈNH THỜI GIAN THỰC HIỆN THU HỒI</w:t>
      </w:r>
      <w:r w:rsidR="000B1B52"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,</w:t>
      </w: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 CHUYỂN MỤC ĐÍCH </w:t>
      </w:r>
      <w:r w:rsidR="00AA60C0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                                                              </w:t>
      </w: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>SỬ DỤNG</w:t>
      </w:r>
      <w:r w:rsidR="00AA60C0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 </w:t>
      </w:r>
      <w:r w:rsidRPr="008F2ACD">
        <w:rPr>
          <w:rFonts w:asciiTheme="majorHAnsi" w:eastAsia="Calibri" w:hAnsiTheme="majorHAnsi" w:cstheme="majorHAnsi"/>
          <w:b/>
          <w:w w:val="80"/>
          <w:szCs w:val="28"/>
          <w:lang w:val="en-US"/>
        </w:rPr>
        <w:t xml:space="preserve">ĐẤT CÁC CÔNG TRÌNH DỰ ÁN ĐÃ ĐƯỢC HĐND TỈNH THÔNG QUA </w:t>
      </w:r>
    </w:p>
    <w:p w:rsidR="00F611A1" w:rsidRDefault="008F2ACD" w:rsidP="00F611A1">
      <w:pPr>
        <w:spacing w:after="0" w:line="240" w:lineRule="auto"/>
        <w:jc w:val="center"/>
        <w:rPr>
          <w:rFonts w:asciiTheme="majorHAnsi" w:eastAsia="Calibri" w:hAnsiTheme="majorHAnsi" w:cstheme="majorHAnsi"/>
          <w:i/>
          <w:w w:val="80"/>
          <w:szCs w:val="28"/>
          <w:lang w:val="en-US"/>
        </w:rPr>
      </w:pPr>
      <w:r w:rsidRPr="008F2ACD">
        <w:rPr>
          <w:rFonts w:asciiTheme="majorHAnsi" w:eastAsia="Calibri" w:hAnsiTheme="majorHAnsi" w:cstheme="majorHAnsi"/>
          <w:i/>
          <w:w w:val="80"/>
          <w:szCs w:val="28"/>
          <w:lang w:val="en-US"/>
        </w:rPr>
        <w:t>(Ban hành kèm theo</w:t>
      </w:r>
      <w:r w:rsidR="009340FC" w:rsidRPr="008F2ACD">
        <w:rPr>
          <w:rFonts w:asciiTheme="majorHAnsi" w:eastAsia="Calibri" w:hAnsiTheme="majorHAnsi" w:cstheme="majorHAnsi"/>
          <w:i/>
          <w:w w:val="80"/>
          <w:szCs w:val="28"/>
          <w:lang w:val="en-US"/>
        </w:rPr>
        <w:t xml:space="preserve"> </w:t>
      </w:r>
      <w:r w:rsidR="00F611A1" w:rsidRPr="00F611A1">
        <w:rPr>
          <w:rFonts w:asciiTheme="majorHAnsi" w:eastAsia="Calibri" w:hAnsiTheme="majorHAnsi" w:cstheme="majorHAnsi"/>
          <w:i/>
          <w:w w:val="80"/>
          <w:szCs w:val="28"/>
          <w:lang w:val="en-US"/>
        </w:rPr>
        <w:t>Nghị quyết số 76/NQ-HĐND ngày 16/3/2022 của HĐND tỉnh)</w:t>
      </w:r>
    </w:p>
    <w:p w:rsidR="00947DB2" w:rsidRPr="00F611A1" w:rsidRDefault="00947DB2" w:rsidP="00F611A1">
      <w:pPr>
        <w:spacing w:after="0" w:line="240" w:lineRule="auto"/>
        <w:jc w:val="center"/>
        <w:rPr>
          <w:rFonts w:asciiTheme="majorHAnsi" w:eastAsia="Calibri" w:hAnsiTheme="majorHAnsi" w:cstheme="majorHAnsi"/>
          <w:i/>
          <w:w w:val="80"/>
          <w:szCs w:val="28"/>
          <w:lang w:val="en-US"/>
        </w:rPr>
      </w:pPr>
    </w:p>
    <w:tbl>
      <w:tblPr>
        <w:tblW w:w="156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276"/>
        <w:gridCol w:w="851"/>
        <w:gridCol w:w="709"/>
        <w:gridCol w:w="850"/>
        <w:gridCol w:w="1056"/>
        <w:gridCol w:w="650"/>
        <w:gridCol w:w="688"/>
        <w:gridCol w:w="817"/>
        <w:gridCol w:w="971"/>
        <w:gridCol w:w="735"/>
        <w:gridCol w:w="533"/>
        <w:gridCol w:w="567"/>
        <w:gridCol w:w="1224"/>
        <w:gridCol w:w="993"/>
      </w:tblGrid>
      <w:tr w:rsidR="00F611A1" w:rsidRPr="00F611A1" w:rsidTr="002F7841">
        <w:trPr>
          <w:trHeight w:val="20"/>
          <w:tblHeader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F611A1" w:rsidRPr="00F611A1" w:rsidRDefault="008F2ACD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2F784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S</w:t>
            </w:r>
            <w:r w:rsidR="00F611A1"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TT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Danh mục dự án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Địa điểm thực hiện</w:t>
            </w:r>
            <w:r w:rsidR="009C4444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          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dự án </w:t>
            </w:r>
          </w:p>
        </w:tc>
        <w:tc>
          <w:tcPr>
            <w:tcW w:w="2836" w:type="dxa"/>
            <w:gridSpan w:val="3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HĐND tỉnh thông qua  </w:t>
            </w:r>
          </w:p>
        </w:tc>
        <w:tc>
          <w:tcPr>
            <w:tcW w:w="5032" w:type="dxa"/>
            <w:gridSpan w:val="6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Điều chỉnh diện tích thu hồi, </w:t>
            </w:r>
            <w:r w:rsidR="00947DB2" w:rsidRPr="002F784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                                         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chuyển mục đích đất (m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vertAlign w:val="superscript"/>
                <w:lang w:val="en-US"/>
              </w:rPr>
              <w:t>2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) 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Loại</w:t>
            </w:r>
            <w:r w:rsidR="004513BC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đất sau chuyển mục đích</w:t>
            </w:r>
          </w:p>
        </w:tc>
        <w:tc>
          <w:tcPr>
            <w:tcW w:w="1100" w:type="dxa"/>
            <w:gridSpan w:val="2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Diện tích chênh lệch (m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vertAlign w:val="superscript"/>
                <w:lang w:val="en-US"/>
              </w:rPr>
              <w:t>2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) </w:t>
            </w:r>
          </w:p>
        </w:tc>
        <w:tc>
          <w:tcPr>
            <w:tcW w:w="2217" w:type="dxa"/>
            <w:gridSpan w:val="2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Nguồn vốn thực hiện </w:t>
            </w:r>
          </w:p>
        </w:tc>
      </w:tr>
      <w:tr w:rsidR="00F611A1" w:rsidRPr="00F611A1" w:rsidTr="002F7841">
        <w:trPr>
          <w:trHeight w:val="20"/>
          <w:tblHeader/>
        </w:trPr>
        <w:tc>
          <w:tcPr>
            <w:tcW w:w="567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Nghị quyết HĐND tỉnh</w:t>
            </w:r>
            <w:r w:rsidR="009C4444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         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đã thông qua 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Diện tích thu hồi đất (m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vertAlign w:val="superscript"/>
                <w:lang w:val="en-US"/>
              </w:rPr>
              <w:t>2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)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Diện tích CMĐ theo Đ58 (m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vertAlign w:val="superscript"/>
                <w:lang w:val="en-US"/>
              </w:rPr>
              <w:t>2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Diện tích thu hồi đất (m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vertAlign w:val="superscript"/>
                <w:lang w:val="en-US"/>
              </w:rPr>
              <w:t>2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) </w:t>
            </w:r>
          </w:p>
        </w:tc>
        <w:tc>
          <w:tcPr>
            <w:tcW w:w="1056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Diện tích CMĐ theo Đ58 (m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vertAlign w:val="superscript"/>
                <w:lang w:val="en-US"/>
              </w:rPr>
              <w:t>2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)</w:t>
            </w:r>
          </w:p>
        </w:tc>
        <w:tc>
          <w:tcPr>
            <w:tcW w:w="1338" w:type="dxa"/>
            <w:gridSpan w:val="2"/>
            <w:shd w:val="clear" w:color="auto" w:fill="auto"/>
            <w:vAlign w:val="center"/>
            <w:hideMark/>
          </w:tcPr>
          <w:p w:rsidR="00F611A1" w:rsidRPr="00F611A1" w:rsidRDefault="00F611A1" w:rsidP="007D4044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Đất trồ</w:t>
            </w:r>
            <w:bookmarkStart w:id="2" w:name="_GoBack"/>
            <w:bookmarkEnd w:id="2"/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ng lúa  </w:t>
            </w:r>
          </w:p>
        </w:tc>
        <w:tc>
          <w:tcPr>
            <w:tcW w:w="817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Đất rừng phòng hộ </w:t>
            </w:r>
            <w:r w:rsidR="002F7841" w:rsidRPr="002F784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(</w:t>
            </w:r>
            <w:r w:rsidRPr="00F611A1">
              <w:rPr>
                <w:rFonts w:asciiTheme="majorHAnsi" w:eastAsia="Times New Roman" w:hAnsiTheme="majorHAnsi" w:cstheme="majorHAnsi"/>
                <w:bCs/>
                <w:i/>
                <w:w w:val="70"/>
                <w:szCs w:val="28"/>
                <w:lang w:val="en-US"/>
              </w:rPr>
              <w:t xml:space="preserve">chưa </w:t>
            </w:r>
            <w:r w:rsidR="002F7841" w:rsidRPr="002F7841">
              <w:rPr>
                <w:rFonts w:asciiTheme="majorHAnsi" w:eastAsia="Times New Roman" w:hAnsiTheme="majorHAnsi" w:cstheme="majorHAnsi"/>
                <w:bCs/>
                <w:i/>
                <w:w w:val="70"/>
                <w:szCs w:val="28"/>
                <w:lang w:val="en-US"/>
              </w:rPr>
              <w:t xml:space="preserve">     </w:t>
            </w:r>
            <w:r w:rsidRPr="00F611A1">
              <w:rPr>
                <w:rFonts w:asciiTheme="majorHAnsi" w:eastAsia="Times New Roman" w:hAnsiTheme="majorHAnsi" w:cstheme="majorHAnsi"/>
                <w:bCs/>
                <w:i/>
                <w:w w:val="70"/>
                <w:szCs w:val="28"/>
                <w:lang w:val="en-US"/>
              </w:rPr>
              <w:t>có rừng)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</w:t>
            </w:r>
          </w:p>
        </w:tc>
        <w:tc>
          <w:tcPr>
            <w:tcW w:w="97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Đất khác còn lại </w:t>
            </w:r>
            <w:r w:rsidRPr="00F611A1">
              <w:rPr>
                <w:rFonts w:asciiTheme="majorHAnsi" w:eastAsia="Times New Roman" w:hAnsiTheme="majorHAnsi" w:cstheme="majorHAnsi"/>
                <w:bCs/>
                <w:i/>
                <w:w w:val="70"/>
                <w:szCs w:val="28"/>
                <w:lang w:val="en-US"/>
              </w:rPr>
              <w:t>(không phải đất trồng lúa, đất rừng PH, đất rừng ĐD)</w:t>
            </w:r>
          </w:p>
        </w:tc>
        <w:tc>
          <w:tcPr>
            <w:tcW w:w="735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22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4513BC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Số ký hiệu văn bản</w:t>
            </w:r>
            <w:r w:rsidR="002B5191" w:rsidRPr="002F784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 xml:space="preserve"> 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ghi vốn, quyết định chủ trương đầu tư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Ngu</w:t>
            </w:r>
            <w:r w:rsidR="00947DB2" w:rsidRPr="002F784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ồ</w:t>
            </w: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n vốn</w:t>
            </w:r>
          </w:p>
        </w:tc>
      </w:tr>
      <w:tr w:rsidR="00F611A1" w:rsidRPr="00F611A1" w:rsidTr="002F7841">
        <w:trPr>
          <w:trHeight w:val="20"/>
          <w:tblHeader/>
        </w:trPr>
        <w:tc>
          <w:tcPr>
            <w:tcW w:w="567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1056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650" w:type="dxa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Đất ruộng lúa 2 vụ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Đất ruộng lúa 01 vụ</w:t>
            </w:r>
          </w:p>
        </w:tc>
        <w:tc>
          <w:tcPr>
            <w:tcW w:w="817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971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735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533" w:type="dxa"/>
            <w:shd w:val="clear" w:color="auto" w:fill="auto"/>
            <w:vAlign w:val="center"/>
            <w:hideMark/>
          </w:tcPr>
          <w:p w:rsidR="00F611A1" w:rsidRPr="00F611A1" w:rsidRDefault="00F611A1" w:rsidP="002F7841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Thu hồi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2F7841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  <w:t>CMĐ</w:t>
            </w:r>
          </w:p>
        </w:tc>
        <w:tc>
          <w:tcPr>
            <w:tcW w:w="1224" w:type="dxa"/>
            <w:vMerge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F611A1" w:rsidRPr="00F611A1" w:rsidRDefault="00F611A1" w:rsidP="00947DB2">
            <w:pPr>
              <w:spacing w:after="0" w:line="240" w:lineRule="auto"/>
              <w:ind w:left="-108" w:right="-108"/>
              <w:rPr>
                <w:rFonts w:asciiTheme="majorHAnsi" w:eastAsia="Times New Roman" w:hAnsiTheme="majorHAnsi" w:cstheme="majorHAnsi"/>
                <w:b/>
                <w:bCs/>
                <w:w w:val="70"/>
                <w:szCs w:val="28"/>
                <w:lang w:val="en-US"/>
              </w:rPr>
            </w:pPr>
          </w:p>
        </w:tc>
      </w:tr>
      <w:tr w:rsidR="00F611A1" w:rsidRPr="00F611A1" w:rsidTr="002F7841">
        <w:trPr>
          <w:trHeight w:val="20"/>
          <w:tblHeader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7</w:t>
            </w:r>
            <w:r w:rsidR="002B5191" w:rsidRPr="002F784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 xml:space="preserve"> </w:t>
            </w: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=</w:t>
            </w:r>
            <w:r w:rsidR="002B5191" w:rsidRPr="002F784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 xml:space="preserve"> </w:t>
            </w: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8+13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8</w:t>
            </w:r>
            <w:r w:rsidR="002B5191" w:rsidRPr="002F784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 xml:space="preserve"> </w:t>
            </w: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=</w:t>
            </w:r>
            <w:r w:rsidR="002B5191" w:rsidRPr="002F784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 xml:space="preserve"> </w:t>
            </w: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9</w:t>
            </w:r>
            <w:r w:rsidR="002B5191" w:rsidRPr="002F784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 xml:space="preserve"> </w:t>
            </w: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+...+12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9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10</w:t>
            </w:r>
          </w:p>
        </w:tc>
        <w:tc>
          <w:tcPr>
            <w:tcW w:w="817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12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13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14</w:t>
            </w:r>
          </w:p>
        </w:tc>
        <w:tc>
          <w:tcPr>
            <w:tcW w:w="533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16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611A1" w:rsidRPr="00F611A1" w:rsidRDefault="00F611A1" w:rsidP="00F611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i/>
                <w:iCs/>
                <w:w w:val="70"/>
                <w:szCs w:val="28"/>
                <w:lang w:val="en-US"/>
              </w:rPr>
              <w:t>18</w:t>
            </w:r>
          </w:p>
        </w:tc>
      </w:tr>
      <w:tr w:rsidR="00F611A1" w:rsidRPr="00F611A1" w:rsidTr="002F78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  <w:t>I</w:t>
            </w:r>
          </w:p>
        </w:tc>
        <w:tc>
          <w:tcPr>
            <w:tcW w:w="14046" w:type="dxa"/>
            <w:gridSpan w:val="15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  <w:t>Dự án cho phép chuyển mục đích sử dụng đất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  <w:t> </w:t>
            </w:r>
          </w:p>
        </w:tc>
      </w:tr>
      <w:tr w:rsidR="00F611A1" w:rsidRPr="00F611A1" w:rsidTr="002F78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Trụ sở công an phường Chiềng Cơi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Phường Chiềng Cơi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96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1.270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96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109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109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 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 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1.161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CAN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 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150/QDDH-H45 ngày 24/7/2018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Bộ Công an</w:t>
            </w:r>
          </w:p>
        </w:tc>
      </w:tr>
      <w:tr w:rsidR="00F611A1" w:rsidRPr="00F611A1" w:rsidTr="002F78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Cs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Cs/>
                <w:iCs/>
                <w:w w:val="70"/>
                <w:szCs w:val="28"/>
                <w:lang w:val="en-US"/>
              </w:rPr>
              <w:t>II</w:t>
            </w:r>
          </w:p>
        </w:tc>
        <w:tc>
          <w:tcPr>
            <w:tcW w:w="14046" w:type="dxa"/>
            <w:gridSpan w:val="15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  <w:t xml:space="preserve"> Điều chỉnh diện tích, loại đất thu hồi, chuyển mục đích sử dụng đất; thời gian tiếp tục thực hiện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  <w:t> </w:t>
            </w:r>
          </w:p>
        </w:tc>
      </w:tr>
      <w:tr w:rsidR="00F611A1" w:rsidRPr="00F611A1" w:rsidTr="002F78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Trụ sở công an phường Chiềng Cơi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Phường Chiềng Cơi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11A1" w:rsidRPr="00F611A1" w:rsidRDefault="0053562D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2F784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112                     </w:t>
            </w:r>
            <w:r w:rsidR="00F611A1"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NQ-HĐND ngày 04/12/2014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800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96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1.270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96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109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109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 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color w:val="000000"/>
                <w:w w:val="70"/>
                <w:szCs w:val="28"/>
                <w:lang w:val="en-US"/>
              </w:rPr>
              <w:t> 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1.161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CAN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 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150/QDDH-H45 ngày 24/7/2018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Bộ Công an</w:t>
            </w:r>
          </w:p>
        </w:tc>
      </w:tr>
      <w:tr w:rsidR="00F611A1" w:rsidRPr="00F611A1" w:rsidTr="002F78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w w:val="70"/>
                <w:szCs w:val="28"/>
                <w:lang w:val="en-US"/>
              </w:rPr>
              <w:t>III</w:t>
            </w:r>
          </w:p>
        </w:tc>
        <w:tc>
          <w:tcPr>
            <w:tcW w:w="14046" w:type="dxa"/>
            <w:gridSpan w:val="15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  <w:t>Điều chỉnh diện tích, thời gian tiếp tục thu hồi đất, chuyển mục đích sử dụng đất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b/>
                <w:bCs/>
                <w:iCs/>
                <w:w w:val="70"/>
                <w:szCs w:val="28"/>
                <w:lang w:val="en-US"/>
              </w:rPr>
              <w:t> </w:t>
            </w:r>
          </w:p>
        </w:tc>
      </w:tr>
      <w:tr w:rsidR="00F611A1" w:rsidRPr="00F611A1" w:rsidTr="002F78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Khu dân cư bản Nà Bó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Xã </w:t>
            </w:r>
            <w:r w:rsidR="009C4444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             </w:t>
            </w: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Mường Sang, huyện </w:t>
            </w:r>
            <w:r w:rsidR="009C4444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  </w:t>
            </w: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Mộc Châu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137</w:t>
            </w:r>
            <w:r w:rsidR="002F7841" w:rsidRPr="002F784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               NQ-HĐND; 138                 </w:t>
            </w: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NQ-HĐND ngày 10/12/2015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30.000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30.000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29.631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24.116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 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24.116</w:t>
            </w:r>
          </w:p>
        </w:tc>
        <w:tc>
          <w:tcPr>
            <w:tcW w:w="817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 </w:t>
            </w: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right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5.515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KĐT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-369</w:t>
            </w:r>
          </w:p>
        </w:tc>
        <w:tc>
          <w:tcPr>
            <w:tcW w:w="567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ind w:left="-108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-5.884</w:t>
            </w:r>
          </w:p>
        </w:tc>
        <w:tc>
          <w:tcPr>
            <w:tcW w:w="1224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F611A1" w:rsidRPr="00F611A1" w:rsidRDefault="002F784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2F784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 xml:space="preserve">2584                 </w:t>
            </w:r>
            <w:r w:rsidR="00F611A1"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QĐ-UBND ngày 28/9/2021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611A1" w:rsidRPr="00F611A1" w:rsidRDefault="00F611A1" w:rsidP="009C4444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</w:pPr>
            <w:r w:rsidRPr="00F611A1">
              <w:rPr>
                <w:rFonts w:asciiTheme="majorHAnsi" w:eastAsia="Times New Roman" w:hAnsiTheme="majorHAnsi" w:cstheme="majorHAnsi"/>
                <w:w w:val="70"/>
                <w:szCs w:val="28"/>
                <w:lang w:val="en-US"/>
              </w:rPr>
              <w:t>NS huyện</w:t>
            </w:r>
          </w:p>
        </w:tc>
      </w:tr>
    </w:tbl>
    <w:p w:rsidR="00F611A1" w:rsidRPr="00F611A1" w:rsidRDefault="00F611A1" w:rsidP="00F611A1">
      <w:pPr>
        <w:rPr>
          <w:rFonts w:asciiTheme="majorHAnsi" w:eastAsia="Calibri" w:hAnsiTheme="majorHAnsi" w:cstheme="majorHAnsi"/>
          <w:sz w:val="20"/>
          <w:szCs w:val="20"/>
          <w:lang w:val="en-US"/>
        </w:rPr>
      </w:pPr>
    </w:p>
    <w:p w:rsidR="00F611A1" w:rsidRPr="00F611A1" w:rsidRDefault="00F611A1" w:rsidP="00F611A1">
      <w:pPr>
        <w:rPr>
          <w:rFonts w:eastAsia="Calibri" w:cs="Times New Roman"/>
          <w:sz w:val="20"/>
          <w:szCs w:val="20"/>
          <w:lang w:val="en-US"/>
        </w:rPr>
      </w:pPr>
    </w:p>
    <w:p w:rsidR="00F611A1" w:rsidRPr="00F611A1" w:rsidRDefault="00F611A1" w:rsidP="00F611A1">
      <w:pPr>
        <w:rPr>
          <w:rFonts w:eastAsia="Calibri" w:cs="Times New Roman"/>
          <w:lang w:val="en-US"/>
        </w:rPr>
      </w:pPr>
    </w:p>
    <w:p w:rsidR="00F611A1" w:rsidRPr="00F611A1" w:rsidRDefault="00F611A1" w:rsidP="00F611A1">
      <w:pPr>
        <w:rPr>
          <w:lang w:val="en-US"/>
        </w:rPr>
      </w:pPr>
    </w:p>
    <w:sectPr w:rsidR="00F611A1" w:rsidRPr="00F611A1" w:rsidSect="00F611A1">
      <w:pgSz w:w="16838" w:h="11906" w:orient="landscape" w:code="9"/>
      <w:pgMar w:top="1474" w:right="1134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9D"/>
    <w:rsid w:val="000B1B52"/>
    <w:rsid w:val="000E2CF4"/>
    <w:rsid w:val="001F126F"/>
    <w:rsid w:val="00257080"/>
    <w:rsid w:val="002B3726"/>
    <w:rsid w:val="002B5191"/>
    <w:rsid w:val="002F7841"/>
    <w:rsid w:val="00392BFF"/>
    <w:rsid w:val="004513BC"/>
    <w:rsid w:val="0053562D"/>
    <w:rsid w:val="005C44C2"/>
    <w:rsid w:val="0064697C"/>
    <w:rsid w:val="0078472D"/>
    <w:rsid w:val="007B6869"/>
    <w:rsid w:val="007D4044"/>
    <w:rsid w:val="008E03AD"/>
    <w:rsid w:val="008F2ACD"/>
    <w:rsid w:val="009340FC"/>
    <w:rsid w:val="00947DB2"/>
    <w:rsid w:val="009C4444"/>
    <w:rsid w:val="00A02358"/>
    <w:rsid w:val="00A0609D"/>
    <w:rsid w:val="00AA60C0"/>
    <w:rsid w:val="00AF2FE7"/>
    <w:rsid w:val="00BC76FD"/>
    <w:rsid w:val="00C74D60"/>
    <w:rsid w:val="00D31427"/>
    <w:rsid w:val="00D57A3D"/>
    <w:rsid w:val="00D957CE"/>
    <w:rsid w:val="00EC0C4F"/>
    <w:rsid w:val="00F611A1"/>
    <w:rsid w:val="00F842E8"/>
    <w:rsid w:val="00FD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14</cp:revision>
  <dcterms:created xsi:type="dcterms:W3CDTF">2022-03-31T09:20:00Z</dcterms:created>
  <dcterms:modified xsi:type="dcterms:W3CDTF">2022-03-31T09:42:00Z</dcterms:modified>
</cp:coreProperties>
</file>